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B4F" w:rsidRDefault="00624B4F" w:rsidP="00624B4F">
      <w:pPr>
        <w:shd w:val="clear" w:color="auto" w:fill="FFFFFF"/>
        <w:spacing w:after="0" w:line="240" w:lineRule="auto"/>
        <w:ind w:right="182"/>
        <w:jc w:val="center"/>
        <w:outlineLvl w:val="0"/>
        <w:rPr>
          <w:rFonts w:ascii="Times New Roman" w:eastAsia="Calibri" w:hAnsi="Times New Roman"/>
          <w:spacing w:val="1"/>
          <w:sz w:val="28"/>
          <w:szCs w:val="28"/>
          <w:lang w:val="kk-KZ"/>
        </w:rPr>
      </w:pPr>
      <w:r>
        <w:rPr>
          <w:rFonts w:ascii="Times New Roman" w:hAnsi="Times New Roman"/>
          <w:sz w:val="28"/>
          <w:szCs w:val="28"/>
          <w:lang w:val="kk-KZ"/>
        </w:rPr>
        <w:t>Абай атындағы Қазақ ұлттық педагогикалық университеті</w:t>
      </w:r>
    </w:p>
    <w:p w:rsidR="00624B4F" w:rsidRDefault="00624B4F" w:rsidP="00624B4F">
      <w:pPr>
        <w:shd w:val="clear" w:color="auto" w:fill="FFFFFF"/>
        <w:tabs>
          <w:tab w:val="left" w:pos="3946"/>
        </w:tabs>
        <w:spacing w:after="0" w:line="240" w:lineRule="auto"/>
        <w:rPr>
          <w:rFonts w:ascii="Times New Roman" w:eastAsia="Calibri" w:hAnsi="Times New Roman"/>
          <w:spacing w:val="-6"/>
          <w:sz w:val="28"/>
          <w:szCs w:val="28"/>
          <w:lang w:val="kk-KZ"/>
        </w:rPr>
      </w:pPr>
    </w:p>
    <w:p w:rsidR="00624B4F" w:rsidRDefault="00624B4F" w:rsidP="00624B4F">
      <w:pPr>
        <w:shd w:val="clear" w:color="auto" w:fill="FFFFFF"/>
        <w:tabs>
          <w:tab w:val="left" w:pos="3946"/>
        </w:tabs>
        <w:spacing w:after="0" w:line="240" w:lineRule="auto"/>
        <w:rPr>
          <w:rFonts w:ascii="Times New Roman" w:eastAsia="Calibri" w:hAnsi="Times New Roman"/>
          <w:spacing w:val="-6"/>
          <w:sz w:val="28"/>
          <w:szCs w:val="28"/>
          <w:lang w:val="kk-KZ"/>
        </w:rPr>
      </w:pPr>
    </w:p>
    <w:p w:rsidR="00624B4F" w:rsidRDefault="00624B4F" w:rsidP="00624B4F">
      <w:pPr>
        <w:shd w:val="clear" w:color="auto" w:fill="FFFFFF"/>
        <w:tabs>
          <w:tab w:val="left" w:pos="3946"/>
        </w:tabs>
        <w:spacing w:after="0" w:line="240" w:lineRule="auto"/>
        <w:rPr>
          <w:rFonts w:ascii="Times New Roman" w:eastAsia="Calibri" w:hAnsi="Times New Roman"/>
          <w:spacing w:val="-6"/>
          <w:sz w:val="28"/>
          <w:szCs w:val="28"/>
          <w:lang w:val="kk-KZ"/>
        </w:rPr>
      </w:pPr>
    </w:p>
    <w:p w:rsidR="00624B4F" w:rsidRDefault="00624B4F" w:rsidP="00624B4F">
      <w:pPr>
        <w:shd w:val="clear" w:color="auto" w:fill="FFFFFF"/>
        <w:tabs>
          <w:tab w:val="left" w:pos="3946"/>
        </w:tabs>
        <w:spacing w:after="0" w:line="240" w:lineRule="auto"/>
        <w:rPr>
          <w:rFonts w:ascii="Times New Roman" w:eastAsia="Calibri" w:hAnsi="Times New Roman"/>
          <w:spacing w:val="-6"/>
          <w:sz w:val="28"/>
          <w:szCs w:val="28"/>
          <w:lang w:val="kk-KZ"/>
        </w:rPr>
      </w:pPr>
    </w:p>
    <w:p w:rsidR="00624B4F" w:rsidRDefault="00624B4F" w:rsidP="00624B4F">
      <w:pPr>
        <w:shd w:val="clear" w:color="auto" w:fill="FFFFFF"/>
        <w:tabs>
          <w:tab w:val="left" w:pos="3946"/>
        </w:tabs>
        <w:spacing w:after="0" w:line="240" w:lineRule="auto"/>
        <w:rPr>
          <w:rFonts w:ascii="Times New Roman" w:eastAsia="Calibri" w:hAnsi="Times New Roman"/>
          <w:spacing w:val="-6"/>
          <w:sz w:val="28"/>
          <w:szCs w:val="28"/>
          <w:lang w:val="kk-KZ"/>
        </w:rPr>
      </w:pPr>
    </w:p>
    <w:p w:rsidR="00624B4F" w:rsidRDefault="00624B4F" w:rsidP="00624B4F">
      <w:pPr>
        <w:widowControl w:val="0"/>
        <w:spacing w:after="0" w:line="240" w:lineRule="auto"/>
        <w:jc w:val="both"/>
        <w:rPr>
          <w:rFonts w:ascii="Times New Roman" w:hAnsi="Times New Roman"/>
          <w:sz w:val="28"/>
          <w:szCs w:val="28"/>
          <w:lang w:val="kk-KZ"/>
        </w:rPr>
      </w:pPr>
    </w:p>
    <w:p w:rsidR="00624B4F" w:rsidRDefault="00624B4F" w:rsidP="00624B4F">
      <w:pPr>
        <w:widowControl w:val="0"/>
        <w:spacing w:after="0" w:line="240" w:lineRule="auto"/>
        <w:jc w:val="both"/>
        <w:rPr>
          <w:rFonts w:ascii="Times New Roman" w:hAnsi="Times New Roman"/>
          <w:sz w:val="28"/>
          <w:szCs w:val="28"/>
          <w:lang w:val="kk-KZ"/>
        </w:rPr>
      </w:pPr>
      <w:r>
        <w:rPr>
          <w:rFonts w:ascii="Times New Roman" w:hAnsi="Times New Roman"/>
          <w:sz w:val="28"/>
          <w:szCs w:val="28"/>
          <w:lang w:val="kk-KZ"/>
        </w:rPr>
        <w:t>ӘӨЖ 378.048.2                                                      Қолжазба құқығында</w:t>
      </w:r>
    </w:p>
    <w:p w:rsidR="00624B4F" w:rsidRDefault="00624B4F" w:rsidP="00624B4F">
      <w:pPr>
        <w:shd w:val="clear" w:color="auto" w:fill="FFFFFF"/>
        <w:spacing w:after="0" w:line="240" w:lineRule="auto"/>
        <w:ind w:right="182"/>
        <w:jc w:val="center"/>
        <w:rPr>
          <w:rFonts w:ascii="Times New Roman" w:eastAsia="Calibri" w:hAnsi="Times New Roman"/>
          <w:b/>
          <w:spacing w:val="7"/>
          <w:sz w:val="28"/>
          <w:szCs w:val="28"/>
          <w:lang w:val="kk-KZ"/>
        </w:rPr>
      </w:pPr>
    </w:p>
    <w:p w:rsidR="00624B4F" w:rsidRDefault="00624B4F" w:rsidP="00624B4F">
      <w:pPr>
        <w:shd w:val="clear" w:color="auto" w:fill="FFFFFF"/>
        <w:spacing w:after="0" w:line="240" w:lineRule="auto"/>
        <w:ind w:right="182"/>
        <w:jc w:val="center"/>
        <w:rPr>
          <w:rFonts w:ascii="Times New Roman" w:eastAsia="Calibri" w:hAnsi="Times New Roman"/>
          <w:b/>
          <w:spacing w:val="7"/>
          <w:sz w:val="28"/>
          <w:szCs w:val="28"/>
          <w:lang w:val="kk-KZ"/>
        </w:rPr>
      </w:pPr>
    </w:p>
    <w:p w:rsidR="00624B4F" w:rsidRDefault="00624B4F" w:rsidP="00624B4F">
      <w:pPr>
        <w:shd w:val="clear" w:color="auto" w:fill="FFFFFF"/>
        <w:spacing w:after="0" w:line="240" w:lineRule="auto"/>
        <w:ind w:right="182"/>
        <w:jc w:val="center"/>
        <w:outlineLvl w:val="0"/>
        <w:rPr>
          <w:rFonts w:ascii="Times New Roman" w:eastAsia="Calibri" w:hAnsi="Times New Roman"/>
          <w:b/>
          <w:caps/>
          <w:spacing w:val="7"/>
          <w:sz w:val="28"/>
          <w:szCs w:val="28"/>
          <w:lang w:val="kk-KZ"/>
        </w:rPr>
      </w:pPr>
    </w:p>
    <w:p w:rsidR="00624B4F" w:rsidRDefault="00624B4F" w:rsidP="00624B4F">
      <w:pPr>
        <w:shd w:val="clear" w:color="auto" w:fill="FFFFFF"/>
        <w:spacing w:after="0" w:line="240" w:lineRule="auto"/>
        <w:ind w:right="182"/>
        <w:jc w:val="center"/>
        <w:outlineLvl w:val="0"/>
        <w:rPr>
          <w:rFonts w:ascii="Times New Roman" w:eastAsia="Calibri" w:hAnsi="Times New Roman"/>
          <w:b/>
          <w:caps/>
          <w:spacing w:val="7"/>
          <w:sz w:val="28"/>
          <w:szCs w:val="28"/>
          <w:lang w:val="kk-KZ"/>
        </w:rPr>
      </w:pPr>
    </w:p>
    <w:p w:rsidR="00624B4F" w:rsidRDefault="00624B4F" w:rsidP="00624B4F">
      <w:pPr>
        <w:shd w:val="clear" w:color="auto" w:fill="FFFFFF"/>
        <w:spacing w:after="0" w:line="240" w:lineRule="auto"/>
        <w:ind w:right="182"/>
        <w:jc w:val="center"/>
        <w:outlineLvl w:val="0"/>
        <w:rPr>
          <w:rFonts w:ascii="Times New Roman" w:eastAsia="Calibri" w:hAnsi="Times New Roman"/>
          <w:b/>
          <w:caps/>
          <w:spacing w:val="7"/>
          <w:sz w:val="28"/>
          <w:szCs w:val="28"/>
          <w:lang w:val="kk-KZ"/>
        </w:rPr>
      </w:pPr>
    </w:p>
    <w:p w:rsidR="00624B4F" w:rsidRDefault="00624B4F" w:rsidP="00624B4F">
      <w:pPr>
        <w:shd w:val="clear" w:color="auto" w:fill="FFFFFF"/>
        <w:spacing w:after="0" w:line="240" w:lineRule="auto"/>
        <w:ind w:right="182"/>
        <w:jc w:val="center"/>
        <w:outlineLvl w:val="0"/>
        <w:rPr>
          <w:rFonts w:ascii="Times New Roman" w:eastAsia="Calibri" w:hAnsi="Times New Roman"/>
          <w:b/>
          <w:caps/>
          <w:spacing w:val="7"/>
          <w:sz w:val="28"/>
          <w:szCs w:val="28"/>
          <w:lang w:val="kk-KZ"/>
        </w:rPr>
      </w:pPr>
      <w:r>
        <w:rPr>
          <w:rFonts w:ascii="Times New Roman" w:eastAsia="Calibri" w:hAnsi="Times New Roman"/>
          <w:b/>
          <w:caps/>
          <w:spacing w:val="7"/>
          <w:sz w:val="28"/>
          <w:szCs w:val="28"/>
          <w:lang w:val="kk-KZ"/>
        </w:rPr>
        <w:t>Иманчиев Жандарбек Ермекович</w:t>
      </w:r>
    </w:p>
    <w:p w:rsidR="00624B4F" w:rsidRDefault="00624B4F" w:rsidP="00624B4F">
      <w:pPr>
        <w:shd w:val="clear" w:color="auto" w:fill="FFFFFF"/>
        <w:spacing w:after="0" w:line="240" w:lineRule="auto"/>
        <w:ind w:right="182"/>
        <w:jc w:val="center"/>
        <w:outlineLvl w:val="0"/>
        <w:rPr>
          <w:rFonts w:ascii="Times New Roman" w:eastAsia="Calibri" w:hAnsi="Times New Roman"/>
          <w:b/>
          <w:caps/>
          <w:sz w:val="28"/>
          <w:szCs w:val="28"/>
          <w:lang w:val="kk-KZ"/>
        </w:rPr>
      </w:pPr>
    </w:p>
    <w:p w:rsidR="00624B4F" w:rsidRDefault="00624B4F" w:rsidP="00624B4F">
      <w:pPr>
        <w:shd w:val="clear" w:color="auto" w:fill="FFFFFF"/>
        <w:spacing w:after="0" w:line="240" w:lineRule="auto"/>
        <w:ind w:right="182"/>
        <w:jc w:val="center"/>
        <w:outlineLvl w:val="0"/>
        <w:rPr>
          <w:rFonts w:ascii="Times New Roman" w:eastAsia="Calibri" w:hAnsi="Times New Roman"/>
          <w:b/>
          <w:caps/>
          <w:sz w:val="28"/>
          <w:szCs w:val="28"/>
          <w:lang w:val="kk-KZ"/>
        </w:rPr>
      </w:pPr>
    </w:p>
    <w:p w:rsidR="00624B4F" w:rsidRDefault="00624B4F" w:rsidP="00624B4F">
      <w:pPr>
        <w:shd w:val="clear" w:color="auto" w:fill="FFFFFF"/>
        <w:spacing w:after="0" w:line="240" w:lineRule="auto"/>
        <w:ind w:right="182"/>
        <w:jc w:val="center"/>
        <w:rPr>
          <w:rFonts w:ascii="Times New Roman" w:eastAsia="Calibri" w:hAnsi="Times New Roman"/>
          <w:b/>
          <w:spacing w:val="5"/>
          <w:sz w:val="28"/>
          <w:szCs w:val="28"/>
          <w:lang w:val="kk-KZ"/>
        </w:rPr>
      </w:pPr>
      <w:r>
        <w:rPr>
          <w:rFonts w:ascii="Times New Roman" w:eastAsia="Calibri" w:hAnsi="Times New Roman"/>
          <w:b/>
          <w:spacing w:val="5"/>
          <w:sz w:val="28"/>
          <w:szCs w:val="28"/>
          <w:lang w:val="kk-KZ"/>
        </w:rPr>
        <w:t>Магистранттардың кәсіби мәнді сапаларын дамыту</w:t>
      </w:r>
    </w:p>
    <w:p w:rsidR="00624B4F" w:rsidRDefault="00624B4F" w:rsidP="00624B4F">
      <w:pPr>
        <w:shd w:val="clear" w:color="auto" w:fill="FFFFFF"/>
        <w:spacing w:after="0" w:line="240" w:lineRule="auto"/>
        <w:ind w:right="182"/>
        <w:jc w:val="center"/>
        <w:rPr>
          <w:rFonts w:ascii="Times New Roman" w:eastAsia="Calibri" w:hAnsi="Times New Roman"/>
          <w:sz w:val="28"/>
          <w:szCs w:val="28"/>
          <w:lang w:val="kk-KZ"/>
        </w:rPr>
      </w:pPr>
    </w:p>
    <w:p w:rsidR="00624B4F" w:rsidRDefault="00624B4F" w:rsidP="00624B4F">
      <w:pPr>
        <w:shd w:val="clear" w:color="auto" w:fill="FFFFFF"/>
        <w:spacing w:after="0" w:line="240" w:lineRule="auto"/>
        <w:ind w:right="182"/>
        <w:jc w:val="center"/>
        <w:rPr>
          <w:rFonts w:ascii="Times New Roman" w:eastAsia="Calibri" w:hAnsi="Times New Roman"/>
          <w:sz w:val="28"/>
          <w:szCs w:val="28"/>
          <w:lang w:val="kk-KZ"/>
        </w:rPr>
      </w:pPr>
    </w:p>
    <w:p w:rsidR="00624B4F" w:rsidRDefault="00624B4F" w:rsidP="00624B4F">
      <w:pPr>
        <w:shd w:val="clear" w:color="auto" w:fill="FFFFFF"/>
        <w:tabs>
          <w:tab w:val="left" w:pos="3910"/>
          <w:tab w:val="left" w:leader="dot" w:pos="6595"/>
        </w:tabs>
        <w:spacing w:after="0" w:line="240" w:lineRule="auto"/>
        <w:jc w:val="center"/>
        <w:rPr>
          <w:rFonts w:ascii="Times New Roman" w:hAnsi="Times New Roman"/>
          <w:color w:val="000000"/>
          <w:w w:val="92"/>
          <w:sz w:val="28"/>
          <w:szCs w:val="28"/>
          <w:lang w:val="kk-KZ"/>
        </w:rPr>
      </w:pPr>
      <w:r>
        <w:rPr>
          <w:rFonts w:ascii="Times New Roman" w:hAnsi="Times New Roman"/>
          <w:color w:val="000000"/>
          <w:w w:val="92"/>
          <w:sz w:val="28"/>
          <w:szCs w:val="28"/>
          <w:lang w:val="kk-KZ"/>
        </w:rPr>
        <w:t>6D010300 - Педагогика және психология</w:t>
      </w:r>
    </w:p>
    <w:p w:rsidR="00624B4F" w:rsidRDefault="00624B4F" w:rsidP="00624B4F">
      <w:pPr>
        <w:shd w:val="clear" w:color="auto" w:fill="FFFFFF"/>
        <w:tabs>
          <w:tab w:val="left" w:pos="778"/>
        </w:tabs>
        <w:spacing w:after="0" w:line="240" w:lineRule="auto"/>
        <w:ind w:left="43" w:firstLine="384"/>
        <w:jc w:val="center"/>
        <w:rPr>
          <w:rFonts w:ascii="Times New Roman" w:eastAsia="Calibri" w:hAnsi="Times New Roman"/>
          <w:sz w:val="28"/>
          <w:szCs w:val="28"/>
          <w:lang w:val="kk-KZ"/>
        </w:rPr>
      </w:pPr>
    </w:p>
    <w:p w:rsidR="00624B4F" w:rsidRDefault="00624B4F" w:rsidP="00624B4F">
      <w:pPr>
        <w:shd w:val="clear" w:color="auto" w:fill="FFFFFF"/>
        <w:tabs>
          <w:tab w:val="left" w:pos="778"/>
        </w:tabs>
        <w:spacing w:after="0" w:line="240" w:lineRule="auto"/>
        <w:ind w:left="43" w:firstLine="384"/>
        <w:jc w:val="center"/>
        <w:rPr>
          <w:rFonts w:ascii="Times New Roman" w:eastAsia="Calibri" w:hAnsi="Times New Roman"/>
          <w:sz w:val="28"/>
          <w:szCs w:val="28"/>
          <w:lang w:val="kk-KZ"/>
        </w:rPr>
      </w:pPr>
    </w:p>
    <w:p w:rsidR="00624B4F" w:rsidRDefault="00624B4F" w:rsidP="00624B4F">
      <w:pPr>
        <w:shd w:val="clear" w:color="auto" w:fill="FFFFFF"/>
        <w:tabs>
          <w:tab w:val="left" w:pos="778"/>
        </w:tabs>
        <w:spacing w:after="0" w:line="240" w:lineRule="auto"/>
        <w:ind w:left="43" w:firstLine="384"/>
        <w:jc w:val="center"/>
        <w:rPr>
          <w:rFonts w:ascii="Times New Roman" w:eastAsia="Calibri" w:hAnsi="Times New Roman"/>
          <w:sz w:val="28"/>
          <w:szCs w:val="28"/>
          <w:lang w:val="kk-KZ"/>
        </w:rPr>
      </w:pPr>
    </w:p>
    <w:p w:rsidR="00624B4F" w:rsidRDefault="00624B4F" w:rsidP="00624B4F">
      <w:pPr>
        <w:shd w:val="clear" w:color="auto" w:fill="FFFFFF"/>
        <w:spacing w:after="0" w:line="240" w:lineRule="auto"/>
        <w:jc w:val="center"/>
        <w:rPr>
          <w:rFonts w:ascii="Times New Roman" w:eastAsia="Calibri" w:hAnsi="Times New Roman"/>
          <w:spacing w:val="2"/>
          <w:sz w:val="28"/>
          <w:szCs w:val="28"/>
          <w:lang w:val="kk-KZ"/>
        </w:rPr>
      </w:pPr>
    </w:p>
    <w:p w:rsidR="00624B4F" w:rsidRDefault="00624B4F" w:rsidP="00624B4F">
      <w:pPr>
        <w:spacing w:after="0" w:line="240" w:lineRule="auto"/>
        <w:ind w:firstLine="567"/>
        <w:jc w:val="center"/>
        <w:rPr>
          <w:rFonts w:ascii="Times New Roman" w:hAnsi="Times New Roman"/>
          <w:sz w:val="28"/>
          <w:szCs w:val="28"/>
          <w:lang w:val="kk-KZ"/>
        </w:rPr>
      </w:pPr>
      <w:r>
        <w:rPr>
          <w:rFonts w:ascii="Times New Roman" w:hAnsi="Times New Roman"/>
          <w:sz w:val="28"/>
          <w:szCs w:val="28"/>
          <w:lang w:val="kk-KZ"/>
        </w:rPr>
        <w:t>Философия докторы (PhD)</w:t>
      </w:r>
    </w:p>
    <w:p w:rsidR="00624B4F" w:rsidRDefault="00624B4F" w:rsidP="00624B4F">
      <w:pPr>
        <w:shd w:val="clear" w:color="auto" w:fill="FFFFFF"/>
        <w:spacing w:after="0" w:line="240" w:lineRule="auto"/>
        <w:jc w:val="center"/>
        <w:rPr>
          <w:rFonts w:ascii="Times New Roman" w:eastAsia="Calibri" w:hAnsi="Times New Roman"/>
          <w:sz w:val="28"/>
          <w:szCs w:val="28"/>
          <w:lang w:val="kk-KZ"/>
        </w:rPr>
      </w:pPr>
      <w:r>
        <w:rPr>
          <w:rFonts w:ascii="Times New Roman" w:hAnsi="Times New Roman"/>
          <w:sz w:val="28"/>
          <w:szCs w:val="28"/>
          <w:lang w:val="kk-KZ"/>
        </w:rPr>
        <w:t>ғылыми дәрежесін алу үшін дайындалған диссертация</w:t>
      </w:r>
    </w:p>
    <w:p w:rsidR="00624B4F" w:rsidRDefault="00624B4F" w:rsidP="00624B4F">
      <w:pPr>
        <w:shd w:val="clear" w:color="auto" w:fill="FFFFFF"/>
        <w:spacing w:after="0" w:line="240" w:lineRule="auto"/>
        <w:jc w:val="right"/>
        <w:rPr>
          <w:rFonts w:ascii="Times New Roman" w:eastAsia="Calibri" w:hAnsi="Times New Roman"/>
          <w:sz w:val="28"/>
          <w:szCs w:val="28"/>
          <w:lang w:val="kk-KZ"/>
        </w:rPr>
      </w:pPr>
    </w:p>
    <w:p w:rsidR="00624B4F" w:rsidRDefault="00624B4F" w:rsidP="00624B4F">
      <w:pPr>
        <w:shd w:val="clear" w:color="auto" w:fill="FFFFFF"/>
        <w:spacing w:after="0" w:line="240" w:lineRule="auto"/>
        <w:ind w:left="38"/>
        <w:jc w:val="center"/>
        <w:rPr>
          <w:rFonts w:ascii="Times New Roman" w:eastAsia="Calibri" w:hAnsi="Times New Roman"/>
          <w:sz w:val="28"/>
          <w:szCs w:val="28"/>
          <w:lang w:val="kk-KZ"/>
        </w:rPr>
      </w:pPr>
    </w:p>
    <w:p w:rsidR="00624B4F" w:rsidRDefault="00624B4F" w:rsidP="00624B4F">
      <w:pPr>
        <w:shd w:val="clear" w:color="auto" w:fill="FFFFFF"/>
        <w:tabs>
          <w:tab w:val="left" w:pos="7088"/>
        </w:tabs>
        <w:spacing w:after="0" w:line="240" w:lineRule="auto"/>
        <w:jc w:val="right"/>
        <w:rPr>
          <w:rFonts w:ascii="Times New Roman" w:eastAsia="Calibri" w:hAnsi="Times New Roman"/>
          <w:sz w:val="28"/>
          <w:szCs w:val="28"/>
          <w:lang w:val="kk-KZ"/>
        </w:rPr>
      </w:pPr>
    </w:p>
    <w:p w:rsidR="00624B4F" w:rsidRDefault="00624B4F" w:rsidP="00624B4F">
      <w:pPr>
        <w:shd w:val="clear" w:color="auto" w:fill="FFFFFF"/>
        <w:tabs>
          <w:tab w:val="left" w:pos="7088"/>
        </w:tabs>
        <w:spacing w:after="0" w:line="240" w:lineRule="auto"/>
        <w:jc w:val="right"/>
        <w:rPr>
          <w:rFonts w:ascii="Times New Roman" w:eastAsia="Calibri" w:hAnsi="Times New Roman"/>
          <w:sz w:val="28"/>
          <w:szCs w:val="28"/>
          <w:lang w:val="kk-KZ"/>
        </w:rPr>
      </w:pPr>
    </w:p>
    <w:p w:rsidR="00624B4F" w:rsidRDefault="00624B4F" w:rsidP="00624B4F">
      <w:pPr>
        <w:tabs>
          <w:tab w:val="left" w:pos="6379"/>
        </w:tabs>
        <w:spacing w:after="0" w:line="240" w:lineRule="auto"/>
        <w:rPr>
          <w:rFonts w:ascii="Times New Roman" w:hAnsi="Times New Roman"/>
          <w:sz w:val="28"/>
          <w:szCs w:val="28"/>
          <w:lang w:val="kk-KZ"/>
        </w:rPr>
      </w:pPr>
    </w:p>
    <w:p w:rsidR="00624B4F" w:rsidRDefault="00624B4F" w:rsidP="00624B4F">
      <w:pPr>
        <w:shd w:val="clear" w:color="auto" w:fill="FFFFFF"/>
        <w:tabs>
          <w:tab w:val="left" w:pos="7088"/>
        </w:tabs>
        <w:spacing w:after="0" w:line="240" w:lineRule="auto"/>
        <w:jc w:val="right"/>
        <w:outlineLvl w:val="0"/>
        <w:rPr>
          <w:rFonts w:ascii="Times New Roman" w:eastAsia="Calibri" w:hAnsi="Times New Roman"/>
          <w:sz w:val="28"/>
          <w:szCs w:val="28"/>
          <w:lang w:val="kk-KZ"/>
        </w:rPr>
      </w:pPr>
      <w:r>
        <w:rPr>
          <w:rFonts w:ascii="Times New Roman" w:hAnsi="Times New Roman"/>
          <w:sz w:val="28"/>
          <w:szCs w:val="28"/>
          <w:lang w:val="ca-ES"/>
        </w:rPr>
        <w:t xml:space="preserve">Ғылыми </w:t>
      </w:r>
      <w:r>
        <w:rPr>
          <w:rFonts w:ascii="Times New Roman" w:hAnsi="Times New Roman"/>
          <w:sz w:val="28"/>
          <w:szCs w:val="28"/>
          <w:lang w:val="kk-KZ"/>
        </w:rPr>
        <w:t>жетекші</w:t>
      </w:r>
    </w:p>
    <w:p w:rsidR="00624B4F" w:rsidRDefault="00624B4F" w:rsidP="00624B4F">
      <w:pPr>
        <w:shd w:val="clear" w:color="auto" w:fill="FFFFFF"/>
        <w:spacing w:after="0" w:line="240" w:lineRule="auto"/>
        <w:jc w:val="right"/>
        <w:outlineLvl w:val="0"/>
        <w:rPr>
          <w:rFonts w:ascii="Times New Roman" w:eastAsia="Calibri" w:hAnsi="Times New Roman"/>
          <w:sz w:val="28"/>
          <w:szCs w:val="28"/>
          <w:lang w:val="kk-KZ"/>
        </w:rPr>
      </w:pPr>
      <w:r>
        <w:rPr>
          <w:rFonts w:ascii="Times New Roman" w:eastAsia="Calibri" w:hAnsi="Times New Roman"/>
          <w:sz w:val="28"/>
          <w:szCs w:val="28"/>
          <w:lang w:val="kk-KZ"/>
        </w:rPr>
        <w:t xml:space="preserve">                                                                               Пірәлиев С.Ж.</w:t>
      </w:r>
    </w:p>
    <w:p w:rsidR="00624B4F" w:rsidRDefault="00624B4F" w:rsidP="00624B4F">
      <w:pPr>
        <w:shd w:val="clear" w:color="auto" w:fill="FFFFFF"/>
        <w:spacing w:after="0" w:line="240" w:lineRule="auto"/>
        <w:jc w:val="right"/>
        <w:outlineLvl w:val="0"/>
        <w:rPr>
          <w:rFonts w:ascii="Times New Roman" w:eastAsia="Calibri" w:hAnsi="Times New Roman"/>
          <w:sz w:val="28"/>
          <w:szCs w:val="28"/>
          <w:lang w:val="kk-KZ"/>
        </w:rPr>
      </w:pPr>
      <w:r>
        <w:rPr>
          <w:rFonts w:ascii="Times New Roman" w:eastAsia="Calibri" w:hAnsi="Times New Roman"/>
          <w:sz w:val="28"/>
          <w:szCs w:val="28"/>
          <w:lang w:val="kk-KZ"/>
        </w:rPr>
        <w:t xml:space="preserve">                                                                               п.ғ.д., профессор</w:t>
      </w:r>
    </w:p>
    <w:p w:rsidR="00624B4F" w:rsidRDefault="00624B4F" w:rsidP="00624B4F">
      <w:pPr>
        <w:tabs>
          <w:tab w:val="left" w:pos="6379"/>
        </w:tabs>
        <w:spacing w:after="0" w:line="240" w:lineRule="auto"/>
        <w:jc w:val="right"/>
        <w:rPr>
          <w:rFonts w:ascii="Times New Roman" w:hAnsi="Times New Roman"/>
          <w:sz w:val="28"/>
          <w:szCs w:val="28"/>
          <w:lang w:val="kk-KZ"/>
        </w:rPr>
      </w:pPr>
      <w:r>
        <w:rPr>
          <w:rFonts w:ascii="Times New Roman" w:hAnsi="Times New Roman"/>
          <w:sz w:val="28"/>
          <w:szCs w:val="28"/>
          <w:lang w:val="kk-KZ"/>
        </w:rPr>
        <w:t>Шетелдік кеңесші</w:t>
      </w:r>
    </w:p>
    <w:p w:rsidR="00624B4F" w:rsidRDefault="00624B4F" w:rsidP="00624B4F">
      <w:pPr>
        <w:shd w:val="clear" w:color="auto" w:fill="FFFFFF"/>
        <w:tabs>
          <w:tab w:val="left" w:pos="5835"/>
        </w:tabs>
        <w:spacing w:after="0" w:line="240" w:lineRule="auto"/>
        <w:ind w:left="38"/>
        <w:jc w:val="right"/>
        <w:rPr>
          <w:rFonts w:ascii="Times New Roman" w:eastAsia="Calibri" w:hAnsi="Times New Roman"/>
          <w:sz w:val="28"/>
          <w:szCs w:val="28"/>
          <w:lang w:val="kk-KZ"/>
        </w:rPr>
      </w:pPr>
      <w:r>
        <w:rPr>
          <w:rFonts w:ascii="Times New Roman" w:eastAsia="Calibri" w:hAnsi="Times New Roman"/>
          <w:bCs/>
          <w:sz w:val="28"/>
          <w:szCs w:val="28"/>
          <w:lang w:val="kk-KZ"/>
        </w:rPr>
        <w:t xml:space="preserve">                                                             Adam-Jagiello-Rusilowski</w:t>
      </w:r>
      <w:r>
        <w:rPr>
          <w:rFonts w:ascii="Times New Roman" w:eastAsia="Calibri" w:hAnsi="Times New Roman"/>
          <w:sz w:val="28"/>
          <w:szCs w:val="28"/>
          <w:lang w:val="kk-KZ"/>
        </w:rPr>
        <w:t xml:space="preserve">,  </w:t>
      </w:r>
    </w:p>
    <w:p w:rsidR="00624B4F" w:rsidRDefault="00624B4F" w:rsidP="00624B4F">
      <w:pPr>
        <w:shd w:val="clear" w:color="auto" w:fill="FFFFFF"/>
        <w:tabs>
          <w:tab w:val="left" w:pos="5835"/>
        </w:tabs>
        <w:spacing w:after="0" w:line="240" w:lineRule="auto"/>
        <w:ind w:left="38"/>
        <w:jc w:val="right"/>
        <w:rPr>
          <w:rFonts w:ascii="Times New Roman" w:eastAsia="Calibri" w:hAnsi="Times New Roman"/>
          <w:sz w:val="28"/>
          <w:szCs w:val="28"/>
          <w:lang w:val="kk-KZ"/>
        </w:rPr>
      </w:pPr>
      <w:r>
        <w:rPr>
          <w:rFonts w:ascii="Times New Roman" w:eastAsia="Calibri" w:hAnsi="Times New Roman"/>
          <w:sz w:val="28"/>
          <w:szCs w:val="28"/>
          <w:lang w:val="kk-KZ"/>
        </w:rPr>
        <w:t xml:space="preserve">                                                                              доктор PhD (Польша) </w:t>
      </w:r>
    </w:p>
    <w:p w:rsidR="00624B4F" w:rsidRDefault="00624B4F" w:rsidP="00624B4F">
      <w:pPr>
        <w:shd w:val="clear" w:color="auto" w:fill="FFFFFF"/>
        <w:tabs>
          <w:tab w:val="left" w:pos="5400"/>
        </w:tabs>
        <w:spacing w:after="0" w:line="240" w:lineRule="auto"/>
        <w:ind w:left="38"/>
        <w:rPr>
          <w:rFonts w:ascii="Times New Roman" w:eastAsia="Calibri" w:hAnsi="Times New Roman"/>
          <w:sz w:val="28"/>
          <w:szCs w:val="28"/>
          <w:lang w:val="kk-KZ"/>
        </w:rPr>
      </w:pPr>
    </w:p>
    <w:p w:rsidR="00624B4F" w:rsidRDefault="00624B4F" w:rsidP="00624B4F">
      <w:pPr>
        <w:shd w:val="clear" w:color="auto" w:fill="FFFFFF"/>
        <w:tabs>
          <w:tab w:val="left" w:pos="5880"/>
        </w:tabs>
        <w:spacing w:after="0" w:line="240" w:lineRule="auto"/>
        <w:rPr>
          <w:rFonts w:ascii="Times New Roman" w:eastAsia="Calibri" w:hAnsi="Times New Roman"/>
          <w:sz w:val="28"/>
          <w:szCs w:val="28"/>
          <w:lang w:val="kk-KZ"/>
        </w:rPr>
      </w:pPr>
    </w:p>
    <w:p w:rsidR="00624B4F" w:rsidRDefault="00624B4F" w:rsidP="00624B4F">
      <w:pPr>
        <w:shd w:val="clear" w:color="auto" w:fill="FFFFFF"/>
        <w:spacing w:after="0" w:line="240" w:lineRule="auto"/>
        <w:jc w:val="center"/>
        <w:rPr>
          <w:rFonts w:ascii="Times New Roman" w:eastAsia="Calibri" w:hAnsi="Times New Roman"/>
          <w:sz w:val="28"/>
          <w:szCs w:val="28"/>
          <w:lang w:val="kk-KZ"/>
        </w:rPr>
      </w:pPr>
    </w:p>
    <w:p w:rsidR="00624B4F" w:rsidRDefault="00624B4F" w:rsidP="00624B4F">
      <w:pPr>
        <w:shd w:val="clear" w:color="auto" w:fill="FFFFFF"/>
        <w:spacing w:after="0" w:line="240" w:lineRule="auto"/>
        <w:jc w:val="center"/>
        <w:rPr>
          <w:rFonts w:ascii="Times New Roman" w:eastAsia="Calibri" w:hAnsi="Times New Roman"/>
          <w:sz w:val="28"/>
          <w:szCs w:val="28"/>
          <w:lang w:val="kk-KZ"/>
        </w:rPr>
      </w:pPr>
    </w:p>
    <w:p w:rsidR="00624B4F" w:rsidRDefault="00624B4F" w:rsidP="00624B4F">
      <w:pPr>
        <w:shd w:val="clear" w:color="auto" w:fill="FFFFFF"/>
        <w:spacing w:after="0" w:line="240" w:lineRule="auto"/>
        <w:jc w:val="center"/>
        <w:rPr>
          <w:rFonts w:ascii="Times New Roman" w:eastAsia="Calibri" w:hAnsi="Times New Roman"/>
          <w:sz w:val="28"/>
          <w:szCs w:val="28"/>
          <w:lang w:val="kk-KZ"/>
        </w:rPr>
      </w:pPr>
    </w:p>
    <w:p w:rsidR="00624B4F" w:rsidRDefault="00624B4F" w:rsidP="00624B4F">
      <w:pPr>
        <w:shd w:val="clear" w:color="auto" w:fill="FFFFFF"/>
        <w:spacing w:after="0" w:line="240" w:lineRule="auto"/>
        <w:jc w:val="center"/>
        <w:rPr>
          <w:rFonts w:ascii="Times New Roman" w:eastAsia="Calibri" w:hAnsi="Times New Roman"/>
          <w:sz w:val="28"/>
          <w:szCs w:val="28"/>
          <w:lang w:val="kk-KZ"/>
        </w:rPr>
      </w:pPr>
      <w:r>
        <w:rPr>
          <w:rFonts w:ascii="Times New Roman" w:eastAsia="Calibri" w:hAnsi="Times New Roman"/>
          <w:sz w:val="28"/>
          <w:szCs w:val="28"/>
          <w:lang w:val="kk-KZ"/>
        </w:rPr>
        <w:t>Қазақстан Республикасы</w:t>
      </w:r>
    </w:p>
    <w:p w:rsidR="00624B4F" w:rsidRDefault="00624B4F" w:rsidP="00624B4F">
      <w:pPr>
        <w:shd w:val="clear" w:color="auto" w:fill="FFFFFF"/>
        <w:spacing w:after="0" w:line="240" w:lineRule="auto"/>
        <w:jc w:val="center"/>
        <w:rPr>
          <w:rFonts w:ascii="Times New Roman" w:eastAsia="Calibri" w:hAnsi="Times New Roman"/>
          <w:sz w:val="28"/>
          <w:szCs w:val="28"/>
          <w:lang w:val="kk-KZ"/>
        </w:rPr>
      </w:pPr>
      <w:r>
        <w:rPr>
          <w:rFonts w:ascii="Times New Roman" w:eastAsia="Calibri" w:hAnsi="Times New Roman"/>
          <w:sz w:val="28"/>
          <w:szCs w:val="28"/>
          <w:lang w:val="kk-KZ"/>
        </w:rPr>
        <w:t>Алматы, 2015</w:t>
      </w:r>
    </w:p>
    <w:p w:rsidR="001704D6" w:rsidRDefault="001704D6" w:rsidP="001704D6">
      <w:pPr>
        <w:spacing w:after="0" w:line="240" w:lineRule="auto"/>
        <w:ind w:right="-1" w:firstLine="567"/>
        <w:jc w:val="center"/>
        <w:rPr>
          <w:rFonts w:ascii="Times New Roman" w:hAnsi="Times New Roman"/>
          <w:b/>
          <w:sz w:val="28"/>
          <w:szCs w:val="28"/>
          <w:lang w:val="kk-KZ"/>
        </w:rPr>
      </w:pPr>
      <w:r w:rsidRPr="00E76EC3">
        <w:rPr>
          <w:rFonts w:ascii="Times New Roman" w:hAnsi="Times New Roman"/>
          <w:b/>
          <w:sz w:val="28"/>
          <w:szCs w:val="28"/>
          <w:lang w:val="kk-KZ"/>
        </w:rPr>
        <w:lastRenderedPageBreak/>
        <w:t>МАЗМҰНЫ</w:t>
      </w:r>
    </w:p>
    <w:p w:rsidR="001704D6" w:rsidRDefault="001704D6" w:rsidP="001704D6">
      <w:pPr>
        <w:spacing w:after="0" w:line="240" w:lineRule="auto"/>
        <w:ind w:right="-1" w:firstLine="567"/>
        <w:jc w:val="center"/>
        <w:rPr>
          <w:rFonts w:ascii="Times New Roman" w:hAnsi="Times New Roman"/>
          <w:b/>
          <w:sz w:val="28"/>
          <w:szCs w:val="28"/>
          <w:lang w:val="kk-KZ"/>
        </w:rPr>
      </w:pPr>
    </w:p>
    <w:p w:rsidR="001704D6" w:rsidRPr="00486733" w:rsidRDefault="001704D6" w:rsidP="001704D6">
      <w:pPr>
        <w:spacing w:after="0" w:line="240" w:lineRule="auto"/>
        <w:ind w:right="-1"/>
        <w:jc w:val="both"/>
        <w:rPr>
          <w:rFonts w:ascii="Times New Roman" w:hAnsi="Times New Roman"/>
          <w:bCs/>
          <w:sz w:val="28"/>
          <w:szCs w:val="28"/>
          <w:lang w:val="kk-KZ"/>
        </w:rPr>
      </w:pPr>
      <w:r>
        <w:rPr>
          <w:rFonts w:ascii="Times New Roman" w:hAnsi="Times New Roman"/>
          <w:b/>
          <w:bCs/>
          <w:sz w:val="28"/>
          <w:szCs w:val="28"/>
          <w:lang w:val="kk-KZ"/>
        </w:rPr>
        <w:t>НОРМАТИВТІК СІЛТЕМЕЛЕР</w:t>
      </w:r>
      <w:r w:rsidRPr="00486733">
        <w:rPr>
          <w:rFonts w:ascii="Times New Roman" w:hAnsi="Times New Roman"/>
          <w:bCs/>
          <w:sz w:val="28"/>
          <w:szCs w:val="28"/>
          <w:lang w:val="kk-KZ"/>
        </w:rPr>
        <w:t>........................................................................3</w:t>
      </w:r>
    </w:p>
    <w:p w:rsidR="001704D6" w:rsidRPr="003155E4" w:rsidRDefault="001704D6" w:rsidP="001704D6">
      <w:pPr>
        <w:spacing w:after="0" w:line="240" w:lineRule="auto"/>
        <w:ind w:right="-1"/>
        <w:jc w:val="both"/>
        <w:rPr>
          <w:rFonts w:ascii="Times New Roman" w:hAnsi="Times New Roman"/>
          <w:b/>
          <w:sz w:val="28"/>
          <w:szCs w:val="28"/>
          <w:lang w:val="kk-KZ"/>
        </w:rPr>
      </w:pPr>
      <w:r>
        <w:rPr>
          <w:rFonts w:ascii="Times New Roman" w:hAnsi="Times New Roman"/>
          <w:b/>
          <w:bCs/>
          <w:sz w:val="28"/>
          <w:szCs w:val="28"/>
          <w:lang w:val="kk-KZ"/>
        </w:rPr>
        <w:t>АНЫҚТАМАЛАР</w:t>
      </w:r>
      <w:r w:rsidRPr="00486733">
        <w:rPr>
          <w:rFonts w:ascii="Times New Roman" w:hAnsi="Times New Roman"/>
          <w:bCs/>
          <w:sz w:val="28"/>
          <w:szCs w:val="28"/>
          <w:lang w:val="kk-KZ"/>
        </w:rPr>
        <w:t>..................................................................................................4</w:t>
      </w:r>
    </w:p>
    <w:p w:rsidR="001704D6" w:rsidRPr="00486733" w:rsidRDefault="001704D6" w:rsidP="001704D6">
      <w:pPr>
        <w:spacing w:after="0" w:line="240" w:lineRule="auto"/>
        <w:ind w:right="-1"/>
        <w:jc w:val="both"/>
        <w:rPr>
          <w:rFonts w:ascii="Times New Roman" w:hAnsi="Times New Roman"/>
          <w:caps/>
          <w:sz w:val="28"/>
          <w:szCs w:val="28"/>
          <w:lang w:val="kk-KZ"/>
        </w:rPr>
      </w:pPr>
      <w:r>
        <w:rPr>
          <w:rFonts w:ascii="Times New Roman" w:hAnsi="Times New Roman"/>
          <w:b/>
          <w:sz w:val="28"/>
          <w:szCs w:val="28"/>
          <w:lang w:val="kk-KZ"/>
        </w:rPr>
        <w:t xml:space="preserve">БЕЛГІЛЕУЛЕР </w:t>
      </w:r>
      <w:r w:rsidRPr="003155E4">
        <w:rPr>
          <w:rFonts w:ascii="Times New Roman" w:hAnsi="Times New Roman"/>
          <w:b/>
          <w:sz w:val="28"/>
          <w:szCs w:val="28"/>
          <w:lang w:val="kk-KZ"/>
        </w:rPr>
        <w:t>МЕН ҚЫСҚАРТУЛАР</w:t>
      </w:r>
      <w:r w:rsidRPr="00486733">
        <w:rPr>
          <w:rFonts w:ascii="Times New Roman" w:hAnsi="Times New Roman"/>
          <w:sz w:val="28"/>
          <w:szCs w:val="28"/>
          <w:lang w:val="kk-KZ"/>
        </w:rPr>
        <w:t>.........................................................</w:t>
      </w:r>
      <w:r w:rsidR="004566FE">
        <w:rPr>
          <w:rFonts w:ascii="Times New Roman" w:hAnsi="Times New Roman"/>
          <w:sz w:val="28"/>
          <w:szCs w:val="28"/>
          <w:lang w:val="kk-KZ"/>
        </w:rPr>
        <w:t>..</w:t>
      </w:r>
      <w:r w:rsidRPr="00486733">
        <w:rPr>
          <w:rFonts w:ascii="Times New Roman" w:hAnsi="Times New Roman"/>
          <w:sz w:val="28"/>
          <w:szCs w:val="28"/>
          <w:lang w:val="kk-KZ"/>
        </w:rPr>
        <w:t xml:space="preserve"> 7</w:t>
      </w:r>
    </w:p>
    <w:p w:rsidR="001704D6" w:rsidRDefault="001704D6" w:rsidP="001704D6">
      <w:pPr>
        <w:spacing w:after="0" w:line="240" w:lineRule="auto"/>
        <w:ind w:right="-1"/>
        <w:jc w:val="both"/>
        <w:rPr>
          <w:rFonts w:ascii="Times New Roman" w:hAnsi="Times New Roman"/>
          <w:b/>
          <w:sz w:val="28"/>
          <w:szCs w:val="28"/>
          <w:lang w:val="kk-KZ"/>
        </w:rPr>
      </w:pPr>
      <w:r w:rsidRPr="00D7664A">
        <w:rPr>
          <w:rFonts w:ascii="Times New Roman" w:hAnsi="Times New Roman"/>
          <w:b/>
          <w:sz w:val="28"/>
          <w:szCs w:val="28"/>
          <w:lang w:val="kk-KZ"/>
        </w:rPr>
        <w:t>КІРІСПЕ</w:t>
      </w:r>
      <w:r w:rsidRPr="00486733">
        <w:rPr>
          <w:rFonts w:ascii="Times New Roman" w:hAnsi="Times New Roman"/>
          <w:sz w:val="28"/>
          <w:szCs w:val="28"/>
          <w:lang w:val="kk-KZ"/>
        </w:rPr>
        <w:t>..................................................................................................................8</w:t>
      </w:r>
    </w:p>
    <w:p w:rsidR="001704D6" w:rsidRDefault="001704D6" w:rsidP="001704D6">
      <w:pPr>
        <w:pStyle w:val="a4"/>
        <w:spacing w:after="0" w:line="240" w:lineRule="auto"/>
        <w:ind w:left="0" w:right="-1"/>
        <w:jc w:val="both"/>
        <w:rPr>
          <w:rFonts w:ascii="Times New Roman" w:eastAsia="Times New Roman" w:hAnsi="Times New Roman" w:cs="Times New Roman"/>
          <w:b/>
          <w:sz w:val="28"/>
          <w:szCs w:val="28"/>
          <w:lang w:val="kk-KZ"/>
        </w:rPr>
      </w:pPr>
    </w:p>
    <w:p w:rsidR="001704D6" w:rsidRPr="00486733" w:rsidRDefault="001704D6" w:rsidP="001704D6">
      <w:pPr>
        <w:pStyle w:val="a4"/>
        <w:spacing w:after="0" w:line="240" w:lineRule="auto"/>
        <w:ind w:left="0" w:right="-1"/>
        <w:jc w:val="both"/>
        <w:rPr>
          <w:rFonts w:ascii="Times New Roman" w:eastAsia="Times New Roman" w:hAnsi="Times New Roman" w:cs="Times New Roman"/>
          <w:sz w:val="28"/>
          <w:szCs w:val="28"/>
          <w:lang w:val="kk-KZ"/>
        </w:rPr>
      </w:pPr>
      <w:r>
        <w:rPr>
          <w:rFonts w:ascii="Times New Roman" w:eastAsia="Times New Roman" w:hAnsi="Times New Roman" w:cs="Times New Roman"/>
          <w:b/>
          <w:sz w:val="28"/>
          <w:szCs w:val="28"/>
          <w:lang w:val="kk-KZ"/>
        </w:rPr>
        <w:t xml:space="preserve">1 МАГИСТРАНТТАРДЫҢ КӘСІБИ МӘНДІ САПАЛАРЫН ДАМЫТУДЫҢ ТЕОРИЯЛЫҚ-ӘДІСНАМАЛЫҚ НЕГІЗДЕРІ </w:t>
      </w:r>
    </w:p>
    <w:p w:rsidR="001704D6" w:rsidRDefault="001704D6" w:rsidP="001704D6">
      <w:pPr>
        <w:spacing w:after="0" w:line="240" w:lineRule="auto"/>
        <w:ind w:right="-1"/>
        <w:jc w:val="both"/>
        <w:rPr>
          <w:rFonts w:ascii="Times New Roman" w:hAnsi="Times New Roman"/>
          <w:sz w:val="28"/>
          <w:szCs w:val="28"/>
          <w:lang w:val="kk-KZ"/>
        </w:rPr>
      </w:pPr>
      <w:r>
        <w:rPr>
          <w:rFonts w:ascii="Times New Roman" w:hAnsi="Times New Roman"/>
          <w:sz w:val="28"/>
          <w:szCs w:val="28"/>
          <w:lang w:val="kk-KZ"/>
        </w:rPr>
        <w:t>1.1 Магистранттардың кәсіби мәнді сапаларын дамытудың психологиялық- педагогикалық негіздері.......................................................................................15</w:t>
      </w:r>
    </w:p>
    <w:p w:rsidR="001704D6" w:rsidRDefault="001704D6" w:rsidP="001704D6">
      <w:pPr>
        <w:spacing w:after="0" w:line="240" w:lineRule="auto"/>
        <w:ind w:right="-1"/>
        <w:jc w:val="both"/>
        <w:rPr>
          <w:rFonts w:ascii="Times New Roman" w:hAnsi="Times New Roman"/>
          <w:sz w:val="28"/>
          <w:szCs w:val="28"/>
          <w:lang w:val="kk-KZ"/>
        </w:rPr>
      </w:pPr>
      <w:r>
        <w:rPr>
          <w:rFonts w:ascii="Times New Roman" w:hAnsi="Times New Roman"/>
          <w:sz w:val="28"/>
          <w:szCs w:val="28"/>
          <w:lang w:val="kk-KZ"/>
        </w:rPr>
        <w:t>1.1.1 Жоғары оқу орындарында магистранттардың кәсіби мәнді сапаларын дамыту – педагогикалық проблема......................................................................15</w:t>
      </w:r>
    </w:p>
    <w:p w:rsidR="001704D6" w:rsidRDefault="001704D6" w:rsidP="001704D6">
      <w:pPr>
        <w:spacing w:after="0" w:line="240" w:lineRule="auto"/>
        <w:ind w:right="-1"/>
        <w:jc w:val="both"/>
        <w:rPr>
          <w:rFonts w:ascii="Times New Roman" w:hAnsi="Times New Roman"/>
          <w:b/>
          <w:sz w:val="28"/>
          <w:szCs w:val="28"/>
          <w:lang w:val="kk-KZ"/>
        </w:rPr>
      </w:pPr>
      <w:r>
        <w:rPr>
          <w:rFonts w:ascii="Times New Roman" w:hAnsi="Times New Roman"/>
          <w:sz w:val="28"/>
          <w:szCs w:val="28"/>
          <w:lang w:val="kk-KZ"/>
        </w:rPr>
        <w:t xml:space="preserve">1.1.2 Магистранттардың кәсіби мәнді сапаларын дамытудың  психологиялық астарлары................................................................................................................25 </w:t>
      </w:r>
    </w:p>
    <w:p w:rsidR="001704D6" w:rsidRDefault="001704D6" w:rsidP="001704D6">
      <w:pPr>
        <w:spacing w:after="0" w:line="240" w:lineRule="auto"/>
        <w:ind w:right="-1"/>
        <w:jc w:val="both"/>
        <w:rPr>
          <w:rFonts w:ascii="Times New Roman" w:hAnsi="Times New Roman"/>
          <w:sz w:val="28"/>
          <w:szCs w:val="28"/>
          <w:lang w:val="kk-KZ"/>
        </w:rPr>
      </w:pPr>
      <w:r>
        <w:rPr>
          <w:rFonts w:ascii="Times New Roman" w:hAnsi="Times New Roman"/>
          <w:sz w:val="28"/>
          <w:szCs w:val="28"/>
          <w:lang w:val="kk-KZ"/>
        </w:rPr>
        <w:t>1.2 Магистранттардың кәсіби мәнді сапалары ұғымының мәні мен құрылымы</w:t>
      </w:r>
    </w:p>
    <w:p w:rsidR="001704D6" w:rsidRDefault="001704D6" w:rsidP="001704D6">
      <w:pPr>
        <w:spacing w:after="0" w:line="240" w:lineRule="auto"/>
        <w:ind w:right="-1"/>
        <w:jc w:val="both"/>
        <w:rPr>
          <w:rFonts w:ascii="Times New Roman" w:hAnsi="Times New Roman"/>
          <w:sz w:val="28"/>
          <w:szCs w:val="28"/>
          <w:lang w:val="kk-KZ"/>
        </w:rPr>
      </w:pPr>
      <w:r>
        <w:rPr>
          <w:rFonts w:ascii="Times New Roman" w:hAnsi="Times New Roman"/>
          <w:sz w:val="28"/>
          <w:szCs w:val="28"/>
          <w:lang w:val="kk-KZ"/>
        </w:rPr>
        <w:t>.................................................................................................................................38</w:t>
      </w:r>
    </w:p>
    <w:p w:rsidR="001704D6" w:rsidRDefault="001704D6" w:rsidP="001704D6">
      <w:pPr>
        <w:spacing w:after="0" w:line="240" w:lineRule="auto"/>
        <w:ind w:right="-1"/>
        <w:jc w:val="both"/>
        <w:rPr>
          <w:rFonts w:ascii="Times New Roman" w:hAnsi="Times New Roman"/>
          <w:sz w:val="28"/>
          <w:szCs w:val="28"/>
          <w:lang w:val="kk-KZ"/>
        </w:rPr>
      </w:pPr>
    </w:p>
    <w:p w:rsidR="001704D6" w:rsidRPr="002B24AD" w:rsidRDefault="001704D6" w:rsidP="001704D6">
      <w:pPr>
        <w:spacing w:after="0" w:line="240" w:lineRule="auto"/>
        <w:ind w:right="-1"/>
        <w:jc w:val="both"/>
        <w:rPr>
          <w:rFonts w:ascii="Times New Roman" w:hAnsi="Times New Roman"/>
          <w:b/>
          <w:sz w:val="28"/>
          <w:szCs w:val="28"/>
          <w:lang w:val="kk-KZ"/>
        </w:rPr>
      </w:pPr>
      <w:r>
        <w:rPr>
          <w:rFonts w:ascii="Times New Roman" w:hAnsi="Times New Roman"/>
          <w:b/>
          <w:sz w:val="28"/>
          <w:szCs w:val="28"/>
          <w:lang w:val="kk-KZ"/>
        </w:rPr>
        <w:t>2</w:t>
      </w:r>
      <w:r w:rsidR="000432A9">
        <w:rPr>
          <w:rFonts w:ascii="Times New Roman" w:hAnsi="Times New Roman"/>
          <w:b/>
          <w:sz w:val="28"/>
          <w:szCs w:val="28"/>
          <w:lang w:val="kk-KZ"/>
        </w:rPr>
        <w:t xml:space="preserve"> </w:t>
      </w:r>
      <w:r>
        <w:rPr>
          <w:rFonts w:ascii="Times New Roman" w:hAnsi="Times New Roman"/>
          <w:b/>
          <w:sz w:val="28"/>
          <w:szCs w:val="28"/>
          <w:lang w:val="kk-KZ"/>
        </w:rPr>
        <w:t>ПЕДАГОГИКАЛЫҚ ЖОҒАРЫ ОҚУ ОРНЫНДА (ЖОО)</w:t>
      </w:r>
      <w:r w:rsidRPr="002B24AD">
        <w:rPr>
          <w:rFonts w:ascii="Times New Roman" w:hAnsi="Times New Roman"/>
          <w:b/>
          <w:sz w:val="28"/>
          <w:szCs w:val="28"/>
          <w:lang w:val="kk-KZ"/>
        </w:rPr>
        <w:t xml:space="preserve"> МАГИСТРАНТТАР</w:t>
      </w:r>
      <w:r>
        <w:rPr>
          <w:rFonts w:ascii="Times New Roman" w:hAnsi="Times New Roman"/>
          <w:b/>
          <w:sz w:val="28"/>
          <w:szCs w:val="28"/>
          <w:lang w:val="kk-KZ"/>
        </w:rPr>
        <w:t>ДЫҢ</w:t>
      </w:r>
      <w:r w:rsidRPr="002B24AD">
        <w:rPr>
          <w:rFonts w:ascii="Times New Roman" w:hAnsi="Times New Roman"/>
          <w:b/>
          <w:sz w:val="28"/>
          <w:szCs w:val="28"/>
          <w:lang w:val="kk-KZ"/>
        </w:rPr>
        <w:t xml:space="preserve"> КӘСІБИ МӘНДІ САПАЛАРЫН ДАМЫТУДЫ МОДЕЛЬДЕУ</w:t>
      </w:r>
    </w:p>
    <w:p w:rsidR="001704D6" w:rsidRDefault="001704D6" w:rsidP="001704D6">
      <w:pPr>
        <w:spacing w:after="0" w:line="240" w:lineRule="auto"/>
        <w:ind w:right="-1"/>
        <w:jc w:val="both"/>
        <w:rPr>
          <w:rFonts w:ascii="Times New Roman" w:hAnsi="Times New Roman"/>
          <w:sz w:val="28"/>
          <w:szCs w:val="28"/>
          <w:lang w:val="kk-KZ"/>
        </w:rPr>
      </w:pPr>
      <w:r>
        <w:rPr>
          <w:rFonts w:ascii="Times New Roman" w:hAnsi="Times New Roman"/>
          <w:sz w:val="28"/>
          <w:szCs w:val="28"/>
          <w:lang w:val="kk-KZ"/>
        </w:rPr>
        <w:t>2.1 Педагогикалық жоғары оқу орнының магистранттардың кәсіби мәнді сапаларын дамытудағы мүмкіндіктері................................................................6</w:t>
      </w:r>
      <w:r w:rsidR="00067C7C">
        <w:rPr>
          <w:rFonts w:ascii="Times New Roman" w:hAnsi="Times New Roman"/>
          <w:sz w:val="28"/>
          <w:szCs w:val="28"/>
          <w:lang w:val="kk-KZ"/>
        </w:rPr>
        <w:t>4</w:t>
      </w:r>
    </w:p>
    <w:p w:rsidR="001704D6" w:rsidRDefault="001704D6" w:rsidP="001704D6">
      <w:pPr>
        <w:spacing w:after="0" w:line="240" w:lineRule="auto"/>
        <w:ind w:right="-1"/>
        <w:jc w:val="both"/>
        <w:rPr>
          <w:rFonts w:ascii="Times New Roman" w:hAnsi="Times New Roman"/>
          <w:sz w:val="28"/>
          <w:szCs w:val="28"/>
          <w:lang w:val="kk-KZ"/>
        </w:rPr>
      </w:pPr>
      <w:r>
        <w:rPr>
          <w:rFonts w:ascii="Times New Roman" w:hAnsi="Times New Roman"/>
          <w:sz w:val="28"/>
          <w:szCs w:val="28"/>
          <w:lang w:val="kk-KZ"/>
        </w:rPr>
        <w:t xml:space="preserve">2.2 Педагогикалық жоғары оқу орнында магистранттардың кәсіби мәнді сапаларын дамытудың моделі </w:t>
      </w:r>
      <w:r w:rsidRPr="00454C3F">
        <w:rPr>
          <w:rFonts w:ascii="Times New Roman" w:hAnsi="Times New Roman"/>
          <w:sz w:val="28"/>
          <w:szCs w:val="28"/>
          <w:lang w:val="kk-KZ"/>
        </w:rPr>
        <w:t>.........................................</w:t>
      </w:r>
      <w:r>
        <w:rPr>
          <w:rFonts w:ascii="Times New Roman" w:hAnsi="Times New Roman"/>
          <w:sz w:val="28"/>
          <w:szCs w:val="28"/>
          <w:lang w:val="kk-KZ"/>
        </w:rPr>
        <w:t>....................................7</w:t>
      </w:r>
      <w:r w:rsidR="00067C7C">
        <w:rPr>
          <w:rFonts w:ascii="Times New Roman" w:hAnsi="Times New Roman"/>
          <w:sz w:val="28"/>
          <w:szCs w:val="28"/>
          <w:lang w:val="kk-KZ"/>
        </w:rPr>
        <w:t>3</w:t>
      </w:r>
    </w:p>
    <w:p w:rsidR="001704D6" w:rsidRDefault="001704D6" w:rsidP="001704D6">
      <w:pPr>
        <w:spacing w:after="0" w:line="240" w:lineRule="auto"/>
        <w:ind w:right="-1"/>
        <w:jc w:val="both"/>
        <w:rPr>
          <w:rFonts w:ascii="Times New Roman" w:hAnsi="Times New Roman"/>
          <w:b/>
          <w:sz w:val="28"/>
          <w:szCs w:val="28"/>
          <w:lang w:val="kk-KZ"/>
        </w:rPr>
      </w:pPr>
    </w:p>
    <w:p w:rsidR="001704D6" w:rsidRDefault="001704D6" w:rsidP="001704D6">
      <w:pPr>
        <w:spacing w:after="0" w:line="240" w:lineRule="auto"/>
        <w:ind w:right="-1"/>
        <w:jc w:val="both"/>
        <w:rPr>
          <w:rFonts w:ascii="Times New Roman" w:hAnsi="Times New Roman"/>
          <w:b/>
          <w:sz w:val="28"/>
          <w:szCs w:val="28"/>
          <w:lang w:val="kk-KZ"/>
        </w:rPr>
      </w:pPr>
      <w:r>
        <w:rPr>
          <w:rFonts w:ascii="Times New Roman" w:hAnsi="Times New Roman"/>
          <w:b/>
          <w:sz w:val="28"/>
          <w:szCs w:val="28"/>
          <w:lang w:val="kk-KZ"/>
        </w:rPr>
        <w:t>3 ПЕДАГОГИКАЛЫҚ  ЖОО-нда</w:t>
      </w:r>
      <w:r w:rsidRPr="002B24AD">
        <w:rPr>
          <w:rFonts w:ascii="Times New Roman" w:hAnsi="Times New Roman"/>
          <w:b/>
          <w:sz w:val="28"/>
          <w:szCs w:val="28"/>
          <w:lang w:val="kk-KZ"/>
        </w:rPr>
        <w:t xml:space="preserve"> МАГИСТРАНТТАР</w:t>
      </w:r>
      <w:r>
        <w:rPr>
          <w:rFonts w:ascii="Times New Roman" w:hAnsi="Times New Roman"/>
          <w:b/>
          <w:sz w:val="28"/>
          <w:szCs w:val="28"/>
          <w:lang w:val="kk-KZ"/>
        </w:rPr>
        <w:t xml:space="preserve">ДЫҢ </w:t>
      </w:r>
      <w:r w:rsidRPr="002B24AD">
        <w:rPr>
          <w:rFonts w:ascii="Times New Roman" w:hAnsi="Times New Roman"/>
          <w:b/>
          <w:sz w:val="28"/>
          <w:szCs w:val="28"/>
          <w:lang w:val="kk-KZ"/>
        </w:rPr>
        <w:t>КӘСІБИ МӘНДІ САПАЛАРЫН ДАМЫТУДЫ</w:t>
      </w:r>
      <w:r w:rsidR="00B86F0D">
        <w:rPr>
          <w:rFonts w:ascii="Times New Roman" w:hAnsi="Times New Roman"/>
          <w:b/>
          <w:sz w:val="28"/>
          <w:szCs w:val="28"/>
          <w:lang w:val="kk-KZ"/>
        </w:rPr>
        <w:t xml:space="preserve">Ң </w:t>
      </w:r>
      <w:r>
        <w:rPr>
          <w:rFonts w:ascii="Times New Roman" w:hAnsi="Times New Roman"/>
          <w:b/>
          <w:sz w:val="28"/>
          <w:szCs w:val="28"/>
          <w:lang w:val="kk-KZ"/>
        </w:rPr>
        <w:t xml:space="preserve">ПЕДАГОГИКАЛЫҚ ШАРТТАРЫ ЖӘНЕ ОНЫ ЖҮЗЕГЕ АСЫРУ </w:t>
      </w:r>
    </w:p>
    <w:p w:rsidR="001704D6" w:rsidRDefault="001704D6" w:rsidP="001704D6">
      <w:pPr>
        <w:spacing w:after="0" w:line="240" w:lineRule="auto"/>
        <w:ind w:right="-1"/>
        <w:jc w:val="both"/>
        <w:rPr>
          <w:rFonts w:ascii="Times New Roman" w:hAnsi="Times New Roman"/>
          <w:sz w:val="28"/>
          <w:szCs w:val="28"/>
          <w:lang w:val="kk-KZ"/>
        </w:rPr>
      </w:pPr>
      <w:r>
        <w:rPr>
          <w:rFonts w:ascii="Times New Roman" w:hAnsi="Times New Roman"/>
          <w:sz w:val="28"/>
          <w:szCs w:val="28"/>
          <w:lang w:val="kk-KZ"/>
        </w:rPr>
        <w:t>3.1 Педагогикалық ЖОО-нда магистранттардың кәсіби мәнді сапаларын дамыту моделін жүзеге асырудың педагогикалық шарттары .......................</w:t>
      </w:r>
      <w:r w:rsidR="004566FE">
        <w:rPr>
          <w:rFonts w:ascii="Times New Roman" w:hAnsi="Times New Roman"/>
          <w:sz w:val="28"/>
          <w:szCs w:val="28"/>
          <w:lang w:val="kk-KZ"/>
        </w:rPr>
        <w:t>...</w:t>
      </w:r>
      <w:r w:rsidR="00067C7C">
        <w:rPr>
          <w:rFonts w:ascii="Times New Roman" w:hAnsi="Times New Roman"/>
          <w:sz w:val="28"/>
          <w:szCs w:val="28"/>
          <w:lang w:val="kk-KZ"/>
        </w:rPr>
        <w:t>89</w:t>
      </w:r>
    </w:p>
    <w:p w:rsidR="001704D6" w:rsidRDefault="001704D6" w:rsidP="001704D6">
      <w:pPr>
        <w:spacing w:after="0" w:line="240" w:lineRule="auto"/>
        <w:ind w:right="-1"/>
        <w:jc w:val="both"/>
        <w:rPr>
          <w:rFonts w:ascii="Times New Roman" w:hAnsi="Times New Roman"/>
          <w:b/>
          <w:sz w:val="28"/>
          <w:szCs w:val="28"/>
          <w:lang w:val="kk-KZ"/>
        </w:rPr>
      </w:pPr>
      <w:r>
        <w:rPr>
          <w:rFonts w:ascii="Times New Roman" w:hAnsi="Times New Roman"/>
          <w:sz w:val="28"/>
          <w:szCs w:val="28"/>
          <w:lang w:val="kk-KZ"/>
        </w:rPr>
        <w:t>3.2 Педагогикалық ЖОО-нда магистранттардың кәсіби мәнді сапаларын дамыту әдістемесі ...............................................................................................10</w:t>
      </w:r>
      <w:r w:rsidR="00067C7C">
        <w:rPr>
          <w:rFonts w:ascii="Times New Roman" w:hAnsi="Times New Roman"/>
          <w:sz w:val="28"/>
          <w:szCs w:val="28"/>
          <w:lang w:val="kk-KZ"/>
        </w:rPr>
        <w:t>3</w:t>
      </w:r>
    </w:p>
    <w:p w:rsidR="001704D6" w:rsidRDefault="001704D6" w:rsidP="001704D6">
      <w:pPr>
        <w:spacing w:after="0" w:line="240" w:lineRule="auto"/>
        <w:ind w:right="-1"/>
        <w:jc w:val="both"/>
        <w:rPr>
          <w:rFonts w:ascii="Times New Roman" w:hAnsi="Times New Roman"/>
          <w:b/>
          <w:sz w:val="28"/>
          <w:szCs w:val="28"/>
          <w:lang w:val="kk-KZ"/>
        </w:rPr>
      </w:pPr>
      <w:r>
        <w:rPr>
          <w:rFonts w:ascii="Times New Roman" w:hAnsi="Times New Roman"/>
          <w:sz w:val="28"/>
          <w:szCs w:val="28"/>
          <w:lang w:val="kk-KZ"/>
        </w:rPr>
        <w:t>3.3  Тәжірибелік-эксперимент жұмысының  нәтижелері..............................</w:t>
      </w:r>
      <w:r w:rsidR="004566FE">
        <w:rPr>
          <w:rFonts w:ascii="Times New Roman" w:hAnsi="Times New Roman"/>
          <w:sz w:val="28"/>
          <w:szCs w:val="28"/>
          <w:lang w:val="kk-KZ"/>
        </w:rPr>
        <w:t>....</w:t>
      </w:r>
      <w:r>
        <w:rPr>
          <w:rFonts w:ascii="Times New Roman" w:hAnsi="Times New Roman"/>
          <w:sz w:val="28"/>
          <w:szCs w:val="28"/>
          <w:lang w:val="kk-KZ"/>
        </w:rPr>
        <w:t>12</w:t>
      </w:r>
      <w:r w:rsidR="00067C7C">
        <w:rPr>
          <w:rFonts w:ascii="Times New Roman" w:hAnsi="Times New Roman"/>
          <w:sz w:val="28"/>
          <w:szCs w:val="28"/>
          <w:lang w:val="kk-KZ"/>
        </w:rPr>
        <w:t>4</w:t>
      </w:r>
    </w:p>
    <w:p w:rsidR="001704D6" w:rsidRDefault="001704D6" w:rsidP="001704D6">
      <w:pPr>
        <w:spacing w:after="0" w:line="240" w:lineRule="auto"/>
        <w:ind w:right="-1"/>
        <w:jc w:val="both"/>
        <w:rPr>
          <w:rFonts w:ascii="Times New Roman" w:hAnsi="Times New Roman"/>
          <w:b/>
          <w:sz w:val="28"/>
          <w:szCs w:val="28"/>
          <w:lang w:val="kk-KZ"/>
        </w:rPr>
      </w:pPr>
    </w:p>
    <w:p w:rsidR="001704D6" w:rsidRPr="000C0280" w:rsidRDefault="001704D6" w:rsidP="001704D6">
      <w:pPr>
        <w:spacing w:after="0" w:line="240" w:lineRule="auto"/>
        <w:ind w:right="-1"/>
        <w:jc w:val="both"/>
        <w:rPr>
          <w:rFonts w:ascii="Times New Roman" w:hAnsi="Times New Roman"/>
          <w:sz w:val="28"/>
          <w:szCs w:val="28"/>
          <w:lang w:val="kk-KZ"/>
        </w:rPr>
      </w:pPr>
      <w:r>
        <w:rPr>
          <w:rFonts w:ascii="Times New Roman" w:hAnsi="Times New Roman"/>
          <w:b/>
          <w:sz w:val="28"/>
          <w:szCs w:val="28"/>
          <w:lang w:val="kk-KZ"/>
        </w:rPr>
        <w:t>ҚОРЫТЫНДЫ</w:t>
      </w:r>
      <w:r w:rsidRPr="000C0280">
        <w:rPr>
          <w:rFonts w:ascii="Times New Roman" w:hAnsi="Times New Roman"/>
          <w:sz w:val="28"/>
          <w:szCs w:val="28"/>
          <w:lang w:val="kk-KZ"/>
        </w:rPr>
        <w:t>..................................................................................................1</w:t>
      </w:r>
      <w:r w:rsidR="00067C7C">
        <w:rPr>
          <w:rFonts w:ascii="Times New Roman" w:hAnsi="Times New Roman"/>
          <w:sz w:val="28"/>
          <w:szCs w:val="28"/>
          <w:lang w:val="kk-KZ"/>
        </w:rPr>
        <w:t>38</w:t>
      </w:r>
    </w:p>
    <w:p w:rsidR="001704D6" w:rsidRPr="000C0280" w:rsidRDefault="001704D6" w:rsidP="001704D6">
      <w:pPr>
        <w:spacing w:after="0" w:line="240" w:lineRule="auto"/>
        <w:ind w:right="-1"/>
        <w:jc w:val="both"/>
        <w:rPr>
          <w:rFonts w:ascii="Times New Roman" w:hAnsi="Times New Roman"/>
          <w:sz w:val="28"/>
          <w:szCs w:val="28"/>
          <w:lang w:val="kk-KZ"/>
        </w:rPr>
      </w:pPr>
      <w:r>
        <w:rPr>
          <w:rFonts w:ascii="Times New Roman" w:hAnsi="Times New Roman"/>
          <w:b/>
          <w:sz w:val="28"/>
          <w:szCs w:val="28"/>
          <w:lang w:val="kk-KZ"/>
        </w:rPr>
        <w:t>ПАЙДАЛАНЫЛҒАН ӘДЕБИЕТТЕР ТІЗІМІ</w:t>
      </w:r>
      <w:r w:rsidRPr="000C0280">
        <w:rPr>
          <w:rFonts w:ascii="Times New Roman" w:hAnsi="Times New Roman"/>
          <w:sz w:val="28"/>
          <w:szCs w:val="28"/>
          <w:lang w:val="kk-KZ"/>
        </w:rPr>
        <w:t>.............................................</w:t>
      </w:r>
      <w:r w:rsidR="004566FE">
        <w:rPr>
          <w:rFonts w:ascii="Times New Roman" w:hAnsi="Times New Roman"/>
          <w:sz w:val="28"/>
          <w:szCs w:val="28"/>
          <w:lang w:val="kk-KZ"/>
        </w:rPr>
        <w:t>..</w:t>
      </w:r>
      <w:r w:rsidRPr="000C0280">
        <w:rPr>
          <w:rFonts w:ascii="Times New Roman" w:hAnsi="Times New Roman"/>
          <w:sz w:val="28"/>
          <w:szCs w:val="28"/>
          <w:lang w:val="kk-KZ"/>
        </w:rPr>
        <w:t>14</w:t>
      </w:r>
      <w:r w:rsidR="00067C7C">
        <w:rPr>
          <w:rFonts w:ascii="Times New Roman" w:hAnsi="Times New Roman"/>
          <w:sz w:val="28"/>
          <w:szCs w:val="28"/>
          <w:lang w:val="kk-KZ"/>
        </w:rPr>
        <w:t>1</w:t>
      </w:r>
    </w:p>
    <w:p w:rsidR="001704D6" w:rsidRPr="000C0280" w:rsidRDefault="001704D6" w:rsidP="001704D6">
      <w:pPr>
        <w:rPr>
          <w:rFonts w:ascii="Times New Roman" w:hAnsi="Times New Roman"/>
          <w:sz w:val="28"/>
          <w:szCs w:val="28"/>
          <w:lang w:val="kk-KZ"/>
        </w:rPr>
      </w:pPr>
      <w:r>
        <w:rPr>
          <w:rFonts w:ascii="Times New Roman" w:hAnsi="Times New Roman"/>
          <w:b/>
          <w:sz w:val="28"/>
          <w:szCs w:val="28"/>
          <w:lang w:val="kk-KZ"/>
        </w:rPr>
        <w:t>ҚОСЫМШАЛАР</w:t>
      </w:r>
      <w:r w:rsidRPr="000C0280">
        <w:rPr>
          <w:rFonts w:ascii="Times New Roman" w:hAnsi="Times New Roman"/>
          <w:sz w:val="28"/>
          <w:szCs w:val="28"/>
          <w:lang w:val="kk-KZ"/>
        </w:rPr>
        <w:t>...............................................................................................</w:t>
      </w:r>
      <w:r w:rsidR="004566FE">
        <w:rPr>
          <w:rFonts w:ascii="Times New Roman" w:hAnsi="Times New Roman"/>
          <w:sz w:val="28"/>
          <w:szCs w:val="28"/>
          <w:lang w:val="kk-KZ"/>
        </w:rPr>
        <w:t>...</w:t>
      </w:r>
      <w:r w:rsidRPr="000C0280">
        <w:rPr>
          <w:rFonts w:ascii="Times New Roman" w:hAnsi="Times New Roman"/>
          <w:sz w:val="28"/>
          <w:szCs w:val="28"/>
          <w:lang w:val="kk-KZ"/>
        </w:rPr>
        <w:t>15</w:t>
      </w:r>
      <w:r w:rsidR="00067C7C">
        <w:rPr>
          <w:rFonts w:ascii="Times New Roman" w:hAnsi="Times New Roman"/>
          <w:sz w:val="28"/>
          <w:szCs w:val="28"/>
          <w:lang w:val="kk-KZ"/>
        </w:rPr>
        <w:t>6</w:t>
      </w:r>
    </w:p>
    <w:p w:rsidR="00B259A6" w:rsidRPr="00F27E8A" w:rsidRDefault="00B259A6" w:rsidP="00FE2BE3">
      <w:pPr>
        <w:rPr>
          <w:rFonts w:ascii="Times New Roman" w:hAnsi="Times New Roman"/>
          <w:b/>
          <w:sz w:val="28"/>
          <w:szCs w:val="28"/>
          <w:lang w:val="kk-KZ"/>
        </w:rPr>
      </w:pPr>
    </w:p>
    <w:p w:rsidR="00B259A6" w:rsidRPr="00F27E8A" w:rsidRDefault="00B259A6" w:rsidP="00FE2BE3">
      <w:pPr>
        <w:rPr>
          <w:rFonts w:ascii="Times New Roman" w:hAnsi="Times New Roman"/>
          <w:b/>
          <w:sz w:val="28"/>
          <w:szCs w:val="28"/>
          <w:lang w:val="kk-KZ"/>
        </w:rPr>
      </w:pPr>
    </w:p>
    <w:p w:rsidR="00B259A6" w:rsidRPr="00F27E8A" w:rsidRDefault="00B259A6" w:rsidP="00FE2BE3">
      <w:pPr>
        <w:rPr>
          <w:rFonts w:ascii="Times New Roman" w:hAnsi="Times New Roman"/>
          <w:b/>
          <w:sz w:val="28"/>
          <w:szCs w:val="28"/>
          <w:lang w:val="kk-KZ"/>
        </w:rPr>
      </w:pPr>
    </w:p>
    <w:p w:rsidR="00646803" w:rsidRPr="00F27E8A" w:rsidRDefault="00646803" w:rsidP="00646803">
      <w:pPr>
        <w:spacing w:after="0" w:line="240" w:lineRule="auto"/>
        <w:ind w:firstLine="567"/>
        <w:jc w:val="center"/>
        <w:rPr>
          <w:rFonts w:ascii="Times New Roman" w:hAnsi="Times New Roman"/>
          <w:sz w:val="28"/>
          <w:szCs w:val="28"/>
          <w:lang w:val="kk-KZ"/>
        </w:rPr>
      </w:pPr>
      <w:r w:rsidRPr="00F27E8A">
        <w:rPr>
          <w:rFonts w:ascii="Times New Roman" w:hAnsi="Times New Roman"/>
          <w:b/>
          <w:sz w:val="28"/>
          <w:szCs w:val="28"/>
          <w:lang w:val="kk-KZ"/>
        </w:rPr>
        <w:lastRenderedPageBreak/>
        <w:t>НОРМАТИВТІК СІЛТЕМЕЛЕР</w:t>
      </w:r>
    </w:p>
    <w:p w:rsidR="00646803" w:rsidRPr="00F27E8A" w:rsidRDefault="00646803" w:rsidP="00646803">
      <w:pPr>
        <w:spacing w:after="0" w:line="240" w:lineRule="auto"/>
        <w:ind w:firstLine="567"/>
        <w:jc w:val="both"/>
        <w:rPr>
          <w:rFonts w:ascii="Times New Roman" w:hAnsi="Times New Roman"/>
          <w:sz w:val="28"/>
          <w:szCs w:val="28"/>
          <w:lang w:val="kk-KZ"/>
        </w:rPr>
      </w:pPr>
    </w:p>
    <w:p w:rsidR="00646803" w:rsidRPr="001512FB" w:rsidRDefault="00646803" w:rsidP="001512FB">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Бұл диссертациялық жұмыста келесі нормативтік құжаттарға сілтемелер көрсетілген:</w:t>
      </w:r>
    </w:p>
    <w:p w:rsidR="00646803" w:rsidRPr="00F27E8A" w:rsidRDefault="00646803" w:rsidP="00646803">
      <w:pPr>
        <w:pStyle w:val="1"/>
        <w:shd w:val="clear" w:color="auto" w:fill="FFFFFF" w:themeFill="background1"/>
        <w:spacing w:before="0" w:line="240" w:lineRule="auto"/>
        <w:ind w:firstLine="567"/>
        <w:jc w:val="both"/>
        <w:rPr>
          <w:rFonts w:ascii="Times New Roman" w:hAnsi="Times New Roman"/>
          <w:b w:val="0"/>
          <w:bCs w:val="0"/>
          <w:color w:val="auto"/>
          <w:lang w:val="kk-KZ"/>
        </w:rPr>
      </w:pPr>
      <w:r w:rsidRPr="00F27E8A">
        <w:rPr>
          <w:rFonts w:ascii="Times New Roman" w:hAnsi="Times New Roman"/>
          <w:b w:val="0"/>
          <w:color w:val="auto"/>
          <w:lang w:val="kk-KZ"/>
        </w:rPr>
        <w:t>Қазақстан Республикасының</w:t>
      </w:r>
      <w:r w:rsidRPr="00F27E8A">
        <w:rPr>
          <w:rFonts w:ascii="Times New Roman" w:hAnsi="Times New Roman"/>
          <w:b w:val="0"/>
          <w:bCs w:val="0"/>
          <w:color w:val="auto"/>
          <w:lang w:val="kk-KZ"/>
        </w:rPr>
        <w:t>«Білім туралы» 2007 жылғы 27 шілдедегі № 319-III Қазақстан Республикасының Заңы  (2015.21.07. берілген өзгерістер мен толықтыруларымен).</w:t>
      </w:r>
      <w:r w:rsidRPr="00F27E8A">
        <w:rPr>
          <w:rFonts w:ascii="Times New Roman" w:hAnsi="Times New Roman"/>
          <w:b w:val="0"/>
          <w:color w:val="000000"/>
          <w:lang w:val="kk-KZ"/>
        </w:rPr>
        <w:t>Астана. Ақорда.</w:t>
      </w:r>
    </w:p>
    <w:p w:rsidR="00646803" w:rsidRPr="00F27E8A" w:rsidRDefault="00646803" w:rsidP="00646803">
      <w:pPr>
        <w:pStyle w:val="Default"/>
        <w:ind w:firstLine="567"/>
        <w:jc w:val="both"/>
        <w:rPr>
          <w:color w:val="auto"/>
          <w:sz w:val="28"/>
          <w:szCs w:val="28"/>
          <w:lang w:val="kk-KZ"/>
        </w:rPr>
      </w:pPr>
      <w:r w:rsidRPr="00F27E8A">
        <w:rPr>
          <w:rStyle w:val="s1"/>
          <w:color w:val="auto"/>
          <w:sz w:val="28"/>
          <w:szCs w:val="28"/>
          <w:lang w:val="kk-KZ"/>
        </w:rPr>
        <w:t>Қазақстан Республикасында білім беруді дамытудың 2011-2020 жылдарға арналған</w:t>
      </w:r>
      <w:r w:rsidRPr="00F27E8A">
        <w:rPr>
          <w:rStyle w:val="apple-converted-space"/>
          <w:bCs/>
          <w:color w:val="auto"/>
          <w:sz w:val="28"/>
          <w:szCs w:val="28"/>
          <w:lang w:val="kk-KZ"/>
        </w:rPr>
        <w:t> </w:t>
      </w:r>
      <w:r w:rsidRPr="00F27E8A">
        <w:rPr>
          <w:rStyle w:val="s1"/>
          <w:bCs/>
          <w:color w:val="auto"/>
          <w:sz w:val="28"/>
          <w:szCs w:val="28"/>
          <w:lang w:val="kk-KZ"/>
        </w:rPr>
        <w:t xml:space="preserve">мемлекеттік бағдарламасы. </w:t>
      </w:r>
      <w:r w:rsidRPr="00F27E8A">
        <w:rPr>
          <w:sz w:val="28"/>
          <w:szCs w:val="28"/>
          <w:lang w:val="kk-KZ"/>
        </w:rPr>
        <w:t>07.12.2010, ҚР Президентінің №1118 Жарлығы, Астана</w:t>
      </w:r>
      <w:r w:rsidRPr="00F27E8A">
        <w:rPr>
          <w:rStyle w:val="j22"/>
          <w:iCs/>
          <w:color w:val="auto"/>
          <w:sz w:val="28"/>
          <w:szCs w:val="28"/>
          <w:lang w:val="kk-KZ"/>
        </w:rPr>
        <w:t xml:space="preserve"> (2014.12.08. берілген</w:t>
      </w:r>
      <w:r w:rsidRPr="00F27E8A">
        <w:rPr>
          <w:rStyle w:val="apple-converted-space"/>
          <w:iCs/>
          <w:color w:val="auto"/>
          <w:sz w:val="28"/>
          <w:szCs w:val="28"/>
          <w:lang w:val="kk-KZ"/>
        </w:rPr>
        <w:t> </w:t>
      </w:r>
      <w:bookmarkStart w:id="0" w:name="SUB1002581610"/>
      <w:r w:rsidR="00E472A6" w:rsidRPr="00F27E8A">
        <w:rPr>
          <w:rStyle w:val="s9"/>
          <w:rFonts w:eastAsia="Calibri"/>
          <w:bCs/>
          <w:iCs/>
          <w:color w:val="auto"/>
          <w:sz w:val="28"/>
          <w:szCs w:val="28"/>
        </w:rPr>
        <w:fldChar w:fldCharType="begin"/>
      </w:r>
      <w:r w:rsidRPr="00F27E8A">
        <w:rPr>
          <w:rStyle w:val="s9"/>
          <w:rFonts w:eastAsia="Calibri"/>
          <w:bCs/>
          <w:iCs/>
          <w:color w:val="auto"/>
          <w:sz w:val="28"/>
          <w:szCs w:val="28"/>
          <w:lang w:val="kk-KZ"/>
        </w:rPr>
        <w:instrText xml:space="preserve"> HYPERLINK "http://online.zakon.kz/Document/?link_id=1002581610" \o "АНЫЌТАМА ЌР ПРЕЗИДЕНТІНІЊ 2010.07.12 № 1118 ЖАРЛЫЃЫ" \t "_parent" </w:instrText>
      </w:r>
      <w:r w:rsidR="00E472A6" w:rsidRPr="00F27E8A">
        <w:rPr>
          <w:rStyle w:val="s9"/>
          <w:rFonts w:eastAsia="Calibri"/>
          <w:bCs/>
          <w:iCs/>
          <w:color w:val="auto"/>
          <w:sz w:val="28"/>
          <w:szCs w:val="28"/>
        </w:rPr>
        <w:fldChar w:fldCharType="separate"/>
      </w:r>
      <w:r w:rsidRPr="00F27E8A">
        <w:rPr>
          <w:rStyle w:val="a9"/>
          <w:bCs/>
          <w:color w:val="auto"/>
          <w:sz w:val="28"/>
          <w:szCs w:val="28"/>
          <w:u w:val="none"/>
          <w:lang w:val="kk-KZ"/>
        </w:rPr>
        <w:t>өзгерістер мен толықтырулармен</w:t>
      </w:r>
      <w:r w:rsidR="00E472A6" w:rsidRPr="00F27E8A">
        <w:rPr>
          <w:rStyle w:val="s9"/>
          <w:rFonts w:eastAsia="Calibri"/>
          <w:bCs/>
          <w:iCs/>
          <w:color w:val="auto"/>
          <w:sz w:val="28"/>
          <w:szCs w:val="28"/>
        </w:rPr>
        <w:fldChar w:fldCharType="end"/>
      </w:r>
      <w:bookmarkEnd w:id="0"/>
      <w:r w:rsidRPr="00F27E8A">
        <w:rPr>
          <w:rStyle w:val="j22"/>
          <w:iCs/>
          <w:color w:val="auto"/>
          <w:sz w:val="28"/>
          <w:szCs w:val="28"/>
          <w:lang w:val="kk-KZ"/>
        </w:rPr>
        <w:t>).</w:t>
      </w:r>
    </w:p>
    <w:p w:rsidR="00646803" w:rsidRPr="00F27E8A" w:rsidRDefault="00646803" w:rsidP="00646803">
      <w:pPr>
        <w:shd w:val="clear" w:color="auto" w:fill="FFFFFF"/>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Қазақстан Республикасының Президенті Н.Ә.Назарбаевтың «Қазақстан - 2050» Стратегиясы қалыптасқан мемлекеттің жаңа саяси амалы атты Қазақстан Халқына Жолдауы (желтоқсан, 2012ж).</w:t>
      </w:r>
    </w:p>
    <w:p w:rsidR="00646803" w:rsidRPr="00F27E8A" w:rsidRDefault="00646803" w:rsidP="00646803">
      <w:pPr>
        <w:shd w:val="clear" w:color="auto" w:fill="FFFFFF"/>
        <w:spacing w:after="0" w:line="240" w:lineRule="auto"/>
        <w:ind w:firstLine="567"/>
        <w:jc w:val="both"/>
        <w:rPr>
          <w:rFonts w:ascii="Times New Roman" w:hAnsi="Times New Roman"/>
          <w:bCs/>
          <w:kern w:val="36"/>
          <w:sz w:val="28"/>
          <w:szCs w:val="28"/>
          <w:lang w:val="kk-KZ"/>
        </w:rPr>
      </w:pPr>
      <w:r w:rsidRPr="00F27E8A">
        <w:rPr>
          <w:rFonts w:ascii="Times New Roman" w:hAnsi="Times New Roman"/>
          <w:bCs/>
          <w:kern w:val="36"/>
          <w:sz w:val="28"/>
          <w:szCs w:val="28"/>
          <w:lang w:val="kk-KZ"/>
        </w:rPr>
        <w:t>Қазақстан Республикасының Президенті Н.Ә.Назарбаевтың</w:t>
      </w:r>
      <w:r w:rsidRPr="00F27E8A">
        <w:rPr>
          <w:rFonts w:ascii="Times New Roman" w:hAnsi="Times New Roman"/>
          <w:bCs/>
          <w:sz w:val="28"/>
          <w:szCs w:val="28"/>
          <w:lang w:val="kk-KZ"/>
        </w:rPr>
        <w:t xml:space="preserve"> «Қазақстан жолы – 2050:Бір мақсат, бір мүдде, бір болашақ»</w:t>
      </w:r>
      <w:r w:rsidRPr="00F27E8A">
        <w:rPr>
          <w:rFonts w:ascii="Times New Roman" w:hAnsi="Times New Roman"/>
          <w:sz w:val="28"/>
          <w:szCs w:val="28"/>
          <w:lang w:val="kk-KZ"/>
        </w:rPr>
        <w:t xml:space="preserve"> атты </w:t>
      </w:r>
      <w:r w:rsidR="00E4335C">
        <w:rPr>
          <w:rFonts w:ascii="Times New Roman" w:hAnsi="Times New Roman"/>
          <w:bCs/>
          <w:kern w:val="36"/>
          <w:sz w:val="28"/>
          <w:szCs w:val="28"/>
          <w:lang w:val="kk-KZ"/>
        </w:rPr>
        <w:t xml:space="preserve">Қазақстан халқына Жолдауы </w:t>
      </w:r>
      <w:r w:rsidRPr="00F27E8A">
        <w:rPr>
          <w:rFonts w:ascii="Times New Roman" w:hAnsi="Times New Roman"/>
          <w:bCs/>
          <w:kern w:val="36"/>
          <w:sz w:val="28"/>
          <w:szCs w:val="28"/>
          <w:lang w:val="kk-KZ"/>
        </w:rPr>
        <w:t>(17 қаңтар, 2014ж).</w:t>
      </w:r>
    </w:p>
    <w:p w:rsidR="00646803" w:rsidRPr="00F27E8A" w:rsidRDefault="00646803" w:rsidP="00646803">
      <w:pPr>
        <w:shd w:val="clear" w:color="auto" w:fill="FFFFFF"/>
        <w:spacing w:after="0" w:line="240" w:lineRule="auto"/>
        <w:ind w:firstLine="567"/>
        <w:jc w:val="both"/>
        <w:rPr>
          <w:rFonts w:ascii="Times New Roman" w:hAnsi="Times New Roman"/>
          <w:color w:val="151515"/>
          <w:sz w:val="28"/>
          <w:szCs w:val="28"/>
          <w:lang w:val="kk-KZ"/>
        </w:rPr>
      </w:pPr>
      <w:r w:rsidRPr="00F27E8A">
        <w:rPr>
          <w:rFonts w:ascii="Times New Roman" w:hAnsi="Times New Roman"/>
          <w:sz w:val="28"/>
          <w:szCs w:val="28"/>
          <w:lang w:val="kk-KZ"/>
        </w:rPr>
        <w:t xml:space="preserve">Қазақстан Республикасының </w:t>
      </w:r>
      <w:r w:rsidR="00460419" w:rsidRPr="00F27E8A">
        <w:rPr>
          <w:rFonts w:ascii="Times New Roman" w:hAnsi="Times New Roman"/>
          <w:sz w:val="28"/>
          <w:szCs w:val="28"/>
          <w:lang w:val="kk-KZ"/>
        </w:rPr>
        <w:t>П</w:t>
      </w:r>
      <w:r w:rsidRPr="00F27E8A">
        <w:rPr>
          <w:rFonts w:ascii="Times New Roman" w:hAnsi="Times New Roman"/>
          <w:sz w:val="28"/>
          <w:szCs w:val="28"/>
          <w:lang w:val="kk-KZ"/>
        </w:rPr>
        <w:t>резиденті Н.Ә.Назарбаевтың Ұлт жоспары</w:t>
      </w:r>
      <w:r w:rsidRPr="00F27E8A">
        <w:rPr>
          <w:rFonts w:ascii="Times New Roman" w:hAnsi="Times New Roman"/>
          <w:color w:val="151515"/>
          <w:sz w:val="28"/>
          <w:szCs w:val="28"/>
          <w:lang w:val="kk-KZ"/>
        </w:rPr>
        <w:t xml:space="preserve"> «100 нақты қадам» бағдарламасы (20 мамыр, 2015ж).</w:t>
      </w:r>
    </w:p>
    <w:p w:rsidR="00646803" w:rsidRPr="00F27E8A" w:rsidRDefault="00646803" w:rsidP="00646803">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 xml:space="preserve">Қазақстан Республикасы Үздіксіз білім беру жүйесіндегі тәрбие Тұжырымдамасы. Астана, </w:t>
      </w:r>
      <w:r w:rsidR="00BE374F" w:rsidRPr="00F27E8A">
        <w:rPr>
          <w:rFonts w:ascii="Times New Roman" w:hAnsi="Times New Roman"/>
          <w:sz w:val="28"/>
          <w:szCs w:val="28"/>
          <w:lang w:val="kk-KZ"/>
        </w:rPr>
        <w:t xml:space="preserve">ҚРБжғМ №521 бұйрығы </w:t>
      </w:r>
      <w:r w:rsidRPr="00F27E8A">
        <w:rPr>
          <w:rFonts w:ascii="Times New Roman" w:hAnsi="Times New Roman"/>
          <w:sz w:val="28"/>
          <w:szCs w:val="28"/>
          <w:lang w:val="kk-KZ"/>
        </w:rPr>
        <w:t xml:space="preserve">16.11.2009ж. </w:t>
      </w:r>
    </w:p>
    <w:p w:rsidR="00646803" w:rsidRPr="00F27E8A" w:rsidRDefault="00646803" w:rsidP="00646803">
      <w:pPr>
        <w:pStyle w:val="Default"/>
        <w:ind w:firstLine="567"/>
        <w:jc w:val="both"/>
        <w:rPr>
          <w:rStyle w:val="s1"/>
          <w:bCs/>
          <w:sz w:val="28"/>
          <w:szCs w:val="28"/>
          <w:lang w:val="kk-KZ"/>
        </w:rPr>
      </w:pPr>
      <w:r w:rsidRPr="00F27E8A">
        <w:rPr>
          <w:rStyle w:val="s1"/>
          <w:sz w:val="28"/>
          <w:szCs w:val="28"/>
          <w:lang w:val="kk-KZ"/>
        </w:rPr>
        <w:t>Жоғары және жоғары оқу орнынан кейінгі білім берудің мемлекеттік жалпыға міндетті стандартын бекіту туралы</w:t>
      </w:r>
      <w:r w:rsidRPr="00F27E8A">
        <w:rPr>
          <w:sz w:val="28"/>
          <w:szCs w:val="28"/>
          <w:lang w:val="kk-KZ"/>
        </w:rPr>
        <w:br/>
      </w:r>
      <w:r w:rsidRPr="00F27E8A">
        <w:rPr>
          <w:rStyle w:val="s1"/>
          <w:sz w:val="28"/>
          <w:szCs w:val="28"/>
          <w:lang w:val="kk-KZ"/>
        </w:rPr>
        <w:t>Қазақстан Республикасы Білім және ғылым министрінің 2010 жылғы 19 наурыздағы № 130 бұйрығы (</w:t>
      </w:r>
      <w:r w:rsidRPr="00F27E8A">
        <w:rPr>
          <w:rStyle w:val="s1"/>
          <w:bCs/>
          <w:sz w:val="28"/>
          <w:szCs w:val="28"/>
          <w:lang w:val="kk-KZ"/>
        </w:rPr>
        <w:t xml:space="preserve">2012  жыл </w:t>
      </w:r>
      <w:r w:rsidR="0086023C" w:rsidRPr="00F27E8A">
        <w:rPr>
          <w:rStyle w:val="s1"/>
          <w:bCs/>
          <w:sz w:val="28"/>
          <w:szCs w:val="28"/>
          <w:lang w:val="kk-KZ"/>
        </w:rPr>
        <w:t xml:space="preserve">24 </w:t>
      </w:r>
      <w:r w:rsidRPr="00F27E8A">
        <w:rPr>
          <w:rStyle w:val="s1"/>
          <w:bCs/>
          <w:sz w:val="28"/>
          <w:szCs w:val="28"/>
          <w:lang w:val="kk-KZ"/>
        </w:rPr>
        <w:t xml:space="preserve">тамыздағы </w:t>
      </w:r>
      <w:r w:rsidR="0086023C" w:rsidRPr="00F27E8A">
        <w:rPr>
          <w:rStyle w:val="s1"/>
          <w:bCs/>
          <w:sz w:val="28"/>
          <w:szCs w:val="28"/>
          <w:lang w:val="kk-KZ"/>
        </w:rPr>
        <w:t>толықтыруымен</w:t>
      </w:r>
      <w:r w:rsidRPr="00F27E8A">
        <w:rPr>
          <w:rStyle w:val="s1"/>
          <w:sz w:val="28"/>
          <w:szCs w:val="28"/>
          <w:lang w:val="kk-KZ"/>
        </w:rPr>
        <w:t>)</w:t>
      </w:r>
      <w:r w:rsidR="0086023C" w:rsidRPr="00F27E8A">
        <w:rPr>
          <w:rStyle w:val="s1"/>
          <w:sz w:val="28"/>
          <w:szCs w:val="28"/>
          <w:lang w:val="kk-KZ"/>
        </w:rPr>
        <w:t>.</w:t>
      </w:r>
    </w:p>
    <w:p w:rsidR="00646803" w:rsidRPr="00F27E8A" w:rsidRDefault="00646803" w:rsidP="00646803">
      <w:pPr>
        <w:spacing w:after="0" w:line="240" w:lineRule="auto"/>
        <w:ind w:firstLine="567"/>
        <w:jc w:val="both"/>
        <w:rPr>
          <w:rFonts w:ascii="Times New Roman" w:hAnsi="Times New Roman"/>
          <w:sz w:val="28"/>
          <w:szCs w:val="28"/>
          <w:lang w:val="kk-KZ"/>
        </w:rPr>
      </w:pPr>
    </w:p>
    <w:p w:rsidR="00B259A6" w:rsidRPr="00F27E8A" w:rsidRDefault="00B259A6" w:rsidP="00B259A6">
      <w:pPr>
        <w:tabs>
          <w:tab w:val="left" w:pos="2830"/>
          <w:tab w:val="center" w:pos="4790"/>
        </w:tabs>
        <w:ind w:right="57"/>
        <w:rPr>
          <w:rFonts w:ascii="Times New Roman" w:eastAsia="Calibri" w:hAnsi="Times New Roman"/>
          <w:b/>
          <w:caps/>
          <w:sz w:val="28"/>
          <w:szCs w:val="28"/>
          <w:lang w:val="kk-KZ"/>
        </w:rPr>
      </w:pPr>
    </w:p>
    <w:p w:rsidR="00B259A6" w:rsidRPr="00F27E8A" w:rsidRDefault="00B259A6" w:rsidP="00B259A6">
      <w:pPr>
        <w:tabs>
          <w:tab w:val="left" w:pos="2830"/>
          <w:tab w:val="center" w:pos="4790"/>
        </w:tabs>
        <w:ind w:right="57"/>
        <w:rPr>
          <w:rFonts w:ascii="Times New Roman" w:eastAsia="Calibri" w:hAnsi="Times New Roman"/>
          <w:b/>
          <w:caps/>
          <w:sz w:val="28"/>
          <w:szCs w:val="28"/>
          <w:lang w:val="kk-KZ"/>
        </w:rPr>
      </w:pPr>
    </w:p>
    <w:p w:rsidR="00B259A6" w:rsidRPr="00F27E8A" w:rsidRDefault="00B259A6" w:rsidP="00B259A6">
      <w:pPr>
        <w:tabs>
          <w:tab w:val="left" w:pos="2830"/>
          <w:tab w:val="center" w:pos="4790"/>
        </w:tabs>
        <w:ind w:right="57"/>
        <w:rPr>
          <w:rFonts w:ascii="Times New Roman" w:eastAsia="Calibri" w:hAnsi="Times New Roman"/>
          <w:b/>
          <w:caps/>
          <w:sz w:val="28"/>
          <w:szCs w:val="28"/>
          <w:lang w:val="kk-KZ"/>
        </w:rPr>
      </w:pPr>
    </w:p>
    <w:p w:rsidR="00B259A6" w:rsidRPr="00F27E8A" w:rsidRDefault="00B259A6" w:rsidP="00B259A6">
      <w:pPr>
        <w:tabs>
          <w:tab w:val="left" w:pos="2830"/>
          <w:tab w:val="center" w:pos="4790"/>
        </w:tabs>
        <w:ind w:right="57"/>
        <w:rPr>
          <w:rFonts w:ascii="Times New Roman" w:eastAsia="Calibri" w:hAnsi="Times New Roman"/>
          <w:b/>
          <w:caps/>
          <w:sz w:val="28"/>
          <w:szCs w:val="28"/>
          <w:lang w:val="kk-KZ"/>
        </w:rPr>
      </w:pPr>
    </w:p>
    <w:p w:rsidR="00B259A6" w:rsidRPr="00F27E8A" w:rsidRDefault="00B259A6" w:rsidP="00B259A6">
      <w:pPr>
        <w:tabs>
          <w:tab w:val="left" w:pos="2830"/>
          <w:tab w:val="center" w:pos="4790"/>
        </w:tabs>
        <w:ind w:right="57"/>
        <w:rPr>
          <w:rFonts w:ascii="Times New Roman" w:eastAsia="Calibri" w:hAnsi="Times New Roman"/>
          <w:b/>
          <w:caps/>
          <w:sz w:val="28"/>
          <w:szCs w:val="28"/>
          <w:lang w:val="kk-KZ"/>
        </w:rPr>
      </w:pPr>
    </w:p>
    <w:p w:rsidR="00B259A6" w:rsidRPr="00F27E8A" w:rsidRDefault="00B259A6" w:rsidP="00B259A6">
      <w:pPr>
        <w:tabs>
          <w:tab w:val="left" w:pos="2830"/>
          <w:tab w:val="center" w:pos="4790"/>
        </w:tabs>
        <w:ind w:right="57"/>
        <w:rPr>
          <w:rFonts w:ascii="Times New Roman" w:eastAsia="Calibri" w:hAnsi="Times New Roman"/>
          <w:b/>
          <w:caps/>
          <w:sz w:val="28"/>
          <w:szCs w:val="28"/>
          <w:lang w:val="kk-KZ"/>
        </w:rPr>
      </w:pPr>
    </w:p>
    <w:p w:rsidR="00B259A6" w:rsidRPr="00F27E8A" w:rsidRDefault="00B259A6" w:rsidP="00B259A6">
      <w:pPr>
        <w:tabs>
          <w:tab w:val="left" w:pos="2830"/>
          <w:tab w:val="center" w:pos="4790"/>
        </w:tabs>
        <w:ind w:right="57"/>
        <w:rPr>
          <w:rFonts w:ascii="Times New Roman" w:eastAsia="Calibri" w:hAnsi="Times New Roman"/>
          <w:b/>
          <w:caps/>
          <w:sz w:val="28"/>
          <w:szCs w:val="28"/>
          <w:lang w:val="kk-KZ"/>
        </w:rPr>
      </w:pPr>
    </w:p>
    <w:p w:rsidR="00B259A6" w:rsidRPr="00F27E8A" w:rsidRDefault="00B259A6" w:rsidP="00B259A6">
      <w:pPr>
        <w:tabs>
          <w:tab w:val="left" w:pos="2830"/>
          <w:tab w:val="center" w:pos="4790"/>
        </w:tabs>
        <w:ind w:right="57"/>
        <w:rPr>
          <w:rFonts w:ascii="Times New Roman" w:eastAsia="Calibri" w:hAnsi="Times New Roman"/>
          <w:b/>
          <w:caps/>
          <w:sz w:val="28"/>
          <w:szCs w:val="28"/>
          <w:lang w:val="kk-KZ"/>
        </w:rPr>
      </w:pPr>
    </w:p>
    <w:p w:rsidR="00B259A6" w:rsidRPr="00F27E8A" w:rsidRDefault="00B259A6" w:rsidP="00B259A6">
      <w:pPr>
        <w:tabs>
          <w:tab w:val="left" w:pos="2830"/>
          <w:tab w:val="center" w:pos="4790"/>
        </w:tabs>
        <w:ind w:right="57"/>
        <w:rPr>
          <w:rFonts w:ascii="Times New Roman" w:eastAsia="Calibri" w:hAnsi="Times New Roman"/>
          <w:b/>
          <w:caps/>
          <w:sz w:val="28"/>
          <w:szCs w:val="28"/>
          <w:lang w:val="kk-KZ"/>
        </w:rPr>
      </w:pPr>
    </w:p>
    <w:p w:rsidR="00B259A6" w:rsidRPr="00F27E8A" w:rsidRDefault="00B259A6" w:rsidP="00B259A6">
      <w:pPr>
        <w:tabs>
          <w:tab w:val="left" w:pos="2830"/>
          <w:tab w:val="center" w:pos="4790"/>
        </w:tabs>
        <w:ind w:right="57"/>
        <w:rPr>
          <w:rFonts w:ascii="Times New Roman" w:eastAsia="Calibri" w:hAnsi="Times New Roman"/>
          <w:b/>
          <w:caps/>
          <w:sz w:val="28"/>
          <w:szCs w:val="28"/>
          <w:lang w:val="kk-KZ"/>
        </w:rPr>
      </w:pPr>
    </w:p>
    <w:p w:rsidR="00B259A6" w:rsidRPr="00F27E8A" w:rsidRDefault="00B259A6" w:rsidP="00B259A6">
      <w:pPr>
        <w:tabs>
          <w:tab w:val="left" w:pos="2830"/>
          <w:tab w:val="center" w:pos="4790"/>
        </w:tabs>
        <w:ind w:right="57"/>
        <w:rPr>
          <w:rFonts w:ascii="Times New Roman" w:eastAsia="Calibri" w:hAnsi="Times New Roman"/>
          <w:b/>
          <w:caps/>
          <w:sz w:val="28"/>
          <w:szCs w:val="28"/>
          <w:lang w:val="kk-KZ"/>
        </w:rPr>
      </w:pPr>
    </w:p>
    <w:p w:rsidR="00D316C6" w:rsidRPr="00F27E8A" w:rsidRDefault="00D316C6" w:rsidP="00D316C6">
      <w:pPr>
        <w:tabs>
          <w:tab w:val="left" w:pos="2830"/>
          <w:tab w:val="center" w:pos="4790"/>
        </w:tabs>
        <w:spacing w:after="0" w:line="240" w:lineRule="auto"/>
        <w:ind w:firstLine="567"/>
        <w:jc w:val="center"/>
        <w:rPr>
          <w:rFonts w:ascii="Times New Roman" w:hAnsi="Times New Roman"/>
          <w:b/>
          <w:sz w:val="28"/>
          <w:szCs w:val="28"/>
          <w:lang w:val="kk-KZ"/>
        </w:rPr>
      </w:pPr>
      <w:r w:rsidRPr="00F27E8A">
        <w:rPr>
          <w:rFonts w:ascii="Times New Roman" w:hAnsi="Times New Roman"/>
          <w:b/>
          <w:sz w:val="28"/>
          <w:szCs w:val="28"/>
          <w:lang w:val="kk-KZ"/>
        </w:rPr>
        <w:lastRenderedPageBreak/>
        <w:t>АНЫҚТАМАЛАР</w:t>
      </w:r>
    </w:p>
    <w:p w:rsidR="00D316C6" w:rsidRPr="00F27E8A" w:rsidRDefault="00D316C6" w:rsidP="00D316C6">
      <w:pPr>
        <w:tabs>
          <w:tab w:val="left" w:pos="2830"/>
          <w:tab w:val="center" w:pos="4790"/>
        </w:tabs>
        <w:spacing w:after="0" w:line="240" w:lineRule="auto"/>
        <w:ind w:firstLine="567"/>
        <w:jc w:val="both"/>
        <w:rPr>
          <w:rFonts w:ascii="Times New Roman" w:hAnsi="Times New Roman"/>
          <w:b/>
          <w:sz w:val="28"/>
          <w:szCs w:val="28"/>
          <w:lang w:val="kk-KZ"/>
        </w:rPr>
      </w:pPr>
    </w:p>
    <w:p w:rsidR="00D316C6" w:rsidRPr="00F27E8A" w:rsidRDefault="00D316C6" w:rsidP="00D316C6">
      <w:pPr>
        <w:tabs>
          <w:tab w:val="left" w:pos="567"/>
          <w:tab w:val="left" w:pos="851"/>
        </w:tabs>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Бұл диссертациялық жұмыста келесі терминдерге сәйкес анықтамалар қолданылған:</w:t>
      </w:r>
    </w:p>
    <w:p w:rsidR="00D316C6" w:rsidRPr="00F27E8A" w:rsidRDefault="00D316C6" w:rsidP="00D316C6">
      <w:pPr>
        <w:tabs>
          <w:tab w:val="left" w:pos="567"/>
          <w:tab w:val="left" w:pos="5812"/>
        </w:tabs>
        <w:spacing w:after="0" w:line="240" w:lineRule="auto"/>
        <w:ind w:firstLine="567"/>
        <w:jc w:val="both"/>
        <w:rPr>
          <w:rFonts w:ascii="Times New Roman" w:hAnsi="Times New Roman"/>
          <w:sz w:val="28"/>
          <w:szCs w:val="28"/>
          <w:lang w:val="kk-KZ"/>
        </w:rPr>
      </w:pPr>
      <w:r w:rsidRPr="00F27E8A">
        <w:rPr>
          <w:rFonts w:ascii="Times New Roman" w:hAnsi="Times New Roman"/>
          <w:b/>
          <w:sz w:val="28"/>
          <w:szCs w:val="28"/>
          <w:lang w:val="kk-KZ"/>
        </w:rPr>
        <w:t xml:space="preserve">Акмеология </w:t>
      </w:r>
      <w:r w:rsidRPr="00F27E8A">
        <w:rPr>
          <w:rFonts w:ascii="Times New Roman" w:hAnsi="Times New Roman"/>
          <w:sz w:val="28"/>
          <w:szCs w:val="28"/>
          <w:lang w:val="kk-KZ"/>
        </w:rPr>
        <w:t xml:space="preserve">– адамның жетілу кезеңіне дейінгі оның даму заңдылықтары мен феноменін зерттейтін ғылым. </w:t>
      </w:r>
    </w:p>
    <w:p w:rsidR="00D316C6" w:rsidRPr="00F27E8A" w:rsidRDefault="00D316C6" w:rsidP="00D316C6">
      <w:pPr>
        <w:pStyle w:val="a4"/>
        <w:tabs>
          <w:tab w:val="left" w:pos="1134"/>
        </w:tabs>
        <w:spacing w:after="0" w:line="240" w:lineRule="auto"/>
        <w:ind w:left="0" w:firstLine="567"/>
        <w:contextualSpacing w:val="0"/>
        <w:jc w:val="both"/>
        <w:rPr>
          <w:rFonts w:ascii="Times New Roman" w:hAnsi="Times New Roman" w:cs="Times New Roman"/>
          <w:sz w:val="28"/>
          <w:szCs w:val="28"/>
          <w:shd w:val="clear" w:color="auto" w:fill="E1EBF2"/>
          <w:lang w:val="kk-KZ"/>
        </w:rPr>
      </w:pPr>
      <w:r w:rsidRPr="00F27E8A">
        <w:rPr>
          <w:rFonts w:ascii="Times New Roman" w:hAnsi="Times New Roman" w:cs="Times New Roman"/>
          <w:b/>
          <w:sz w:val="28"/>
          <w:szCs w:val="28"/>
          <w:shd w:val="clear" w:color="auto" w:fill="FFFFFF"/>
          <w:lang w:val="kk-KZ"/>
        </w:rPr>
        <w:t xml:space="preserve">Әдіснама - </w:t>
      </w:r>
      <w:r w:rsidRPr="00F27E8A">
        <w:rPr>
          <w:rFonts w:ascii="Times New Roman" w:hAnsi="Times New Roman" w:cs="Times New Roman"/>
          <w:sz w:val="28"/>
          <w:szCs w:val="28"/>
          <w:lang w:val="kk-KZ"/>
        </w:rPr>
        <w:t>(грек.</w:t>
      </w:r>
      <w:r w:rsidRPr="00F27E8A">
        <w:rPr>
          <w:rStyle w:val="apple-converted-space"/>
          <w:rFonts w:ascii="Times New Roman" w:hAnsi="Times New Roman" w:cs="Times New Roman"/>
          <w:sz w:val="28"/>
          <w:szCs w:val="28"/>
          <w:lang w:val="kk-KZ"/>
        </w:rPr>
        <w:t> </w:t>
      </w:r>
      <w:r w:rsidRPr="00F27E8A">
        <w:rPr>
          <w:rFonts w:ascii="Times New Roman" w:hAnsi="Times New Roman" w:cs="Times New Roman"/>
          <w:i/>
          <w:iCs/>
          <w:sz w:val="28"/>
          <w:szCs w:val="28"/>
          <w:lang w:val="kk-KZ"/>
        </w:rPr>
        <w:t>methodos</w:t>
      </w:r>
      <w:r w:rsidRPr="00F27E8A">
        <w:rPr>
          <w:rStyle w:val="apple-converted-space"/>
          <w:rFonts w:ascii="Times New Roman" w:hAnsi="Times New Roman" w:cs="Times New Roman"/>
          <w:sz w:val="28"/>
          <w:szCs w:val="28"/>
          <w:lang w:val="kk-KZ"/>
        </w:rPr>
        <w:t> </w:t>
      </w:r>
      <w:r w:rsidRPr="00F27E8A">
        <w:rPr>
          <w:rFonts w:ascii="Times New Roman" w:hAnsi="Times New Roman" w:cs="Times New Roman"/>
          <w:sz w:val="28"/>
          <w:szCs w:val="28"/>
          <w:lang w:val="kk-KZ"/>
        </w:rPr>
        <w:t>—зерттеу жолы, теория және</w:t>
      </w:r>
      <w:r w:rsidRPr="00F27E8A">
        <w:rPr>
          <w:rStyle w:val="apple-converted-space"/>
          <w:rFonts w:ascii="Times New Roman" w:hAnsi="Times New Roman" w:cs="Times New Roman"/>
          <w:sz w:val="28"/>
          <w:szCs w:val="28"/>
          <w:lang w:val="kk-KZ"/>
        </w:rPr>
        <w:t> </w:t>
      </w:r>
      <w:r w:rsidRPr="00F27E8A">
        <w:rPr>
          <w:rFonts w:ascii="Times New Roman" w:hAnsi="Times New Roman" w:cs="Times New Roman"/>
          <w:i/>
          <w:iCs/>
          <w:sz w:val="28"/>
          <w:szCs w:val="28"/>
          <w:lang w:val="kk-KZ"/>
        </w:rPr>
        <w:t>logos</w:t>
      </w:r>
      <w:r w:rsidRPr="00F27E8A">
        <w:rPr>
          <w:rStyle w:val="apple-converted-space"/>
          <w:rFonts w:ascii="Times New Roman" w:hAnsi="Times New Roman" w:cs="Times New Roman"/>
          <w:sz w:val="28"/>
          <w:szCs w:val="28"/>
          <w:lang w:val="kk-KZ"/>
        </w:rPr>
        <w:t> </w:t>
      </w:r>
      <w:r w:rsidRPr="00F27E8A">
        <w:rPr>
          <w:rFonts w:ascii="Times New Roman" w:hAnsi="Times New Roman" w:cs="Times New Roman"/>
          <w:sz w:val="28"/>
          <w:szCs w:val="28"/>
          <w:lang w:val="kk-KZ"/>
        </w:rPr>
        <w:t>— ілім) —әдістер туралы ілім, әдістер теориясы, зерттеліп отырған объекті ж</w:t>
      </w:r>
      <w:r w:rsidR="0010307E">
        <w:rPr>
          <w:rFonts w:ascii="Times New Roman" w:hAnsi="Times New Roman" w:cs="Times New Roman"/>
          <w:sz w:val="28"/>
          <w:szCs w:val="28"/>
          <w:lang w:val="kk-KZ"/>
        </w:rPr>
        <w:t>ө</w:t>
      </w:r>
      <w:r w:rsidRPr="00F27E8A">
        <w:rPr>
          <w:rFonts w:ascii="Times New Roman" w:hAnsi="Times New Roman" w:cs="Times New Roman"/>
          <w:sz w:val="28"/>
          <w:szCs w:val="28"/>
          <w:lang w:val="kk-KZ"/>
        </w:rPr>
        <w:t>ніндегі мәліметтерді және жаңалықтарды бірізге келтіру тәсілд</w:t>
      </w:r>
      <w:r w:rsidR="0010307E">
        <w:rPr>
          <w:rFonts w:ascii="Times New Roman" w:hAnsi="Times New Roman" w:cs="Times New Roman"/>
          <w:sz w:val="28"/>
          <w:szCs w:val="28"/>
          <w:lang w:val="kk-KZ"/>
        </w:rPr>
        <w:t>е</w:t>
      </w:r>
      <w:r w:rsidRPr="00F27E8A">
        <w:rPr>
          <w:rFonts w:ascii="Times New Roman" w:hAnsi="Times New Roman" w:cs="Times New Roman"/>
          <w:sz w:val="28"/>
          <w:szCs w:val="28"/>
          <w:lang w:val="kk-KZ"/>
        </w:rPr>
        <w:t xml:space="preserve">рінің жүйесі. </w:t>
      </w:r>
    </w:p>
    <w:p w:rsidR="00D316C6" w:rsidRPr="00F27E8A" w:rsidRDefault="00D316C6" w:rsidP="00D316C6">
      <w:pPr>
        <w:pStyle w:val="a4"/>
        <w:spacing w:after="0" w:line="240" w:lineRule="auto"/>
        <w:ind w:left="0" w:firstLine="567"/>
        <w:contextualSpacing w:val="0"/>
        <w:jc w:val="both"/>
        <w:rPr>
          <w:rFonts w:ascii="Times New Roman" w:hAnsi="Times New Roman" w:cs="Times New Roman"/>
          <w:sz w:val="28"/>
          <w:szCs w:val="28"/>
          <w:lang w:val="kk-KZ"/>
        </w:rPr>
      </w:pPr>
      <w:r w:rsidRPr="00F27E8A">
        <w:rPr>
          <w:rFonts w:ascii="Times New Roman" w:hAnsi="Times New Roman" w:cs="Times New Roman"/>
          <w:b/>
          <w:sz w:val="28"/>
          <w:szCs w:val="28"/>
          <w:lang w:val="kk-KZ"/>
        </w:rPr>
        <w:t>Бейімділік-болжаушылық</w:t>
      </w:r>
      <w:r w:rsidRPr="00F27E8A">
        <w:rPr>
          <w:rFonts w:ascii="Times New Roman" w:hAnsi="Times New Roman" w:cs="Times New Roman"/>
          <w:sz w:val="28"/>
          <w:szCs w:val="28"/>
          <w:lang w:val="kk-KZ"/>
        </w:rPr>
        <w:t xml:space="preserve"> –  педагог</w:t>
      </w:r>
      <w:r w:rsidR="008B4D37">
        <w:rPr>
          <w:rFonts w:ascii="Times New Roman" w:hAnsi="Times New Roman" w:cs="Times New Roman"/>
          <w:sz w:val="28"/>
          <w:szCs w:val="28"/>
          <w:lang w:val="kk-KZ"/>
        </w:rPr>
        <w:t>тың</w:t>
      </w:r>
      <w:r w:rsidRPr="00F27E8A">
        <w:rPr>
          <w:rFonts w:ascii="Times New Roman" w:hAnsi="Times New Roman" w:cs="Times New Roman"/>
          <w:sz w:val="28"/>
          <w:szCs w:val="28"/>
          <w:lang w:val="kk-KZ"/>
        </w:rPr>
        <w:t xml:space="preserve"> өзіне белгілі ақпараттан  оқушылардың мүмкіндіктері мен жеке қасиеттерін ескере отырып,өзара әрекет әдістерін, құралдарын,тәсілдерін іріктеп, өзгертіп пайдалана біл</w:t>
      </w:r>
      <w:r w:rsidR="008B4D37">
        <w:rPr>
          <w:rFonts w:ascii="Times New Roman" w:hAnsi="Times New Roman" w:cs="Times New Roman"/>
          <w:sz w:val="28"/>
          <w:szCs w:val="28"/>
          <w:lang w:val="kk-KZ"/>
        </w:rPr>
        <w:t>уі</w:t>
      </w:r>
      <w:r w:rsidRPr="00F27E8A">
        <w:rPr>
          <w:rFonts w:ascii="Times New Roman" w:hAnsi="Times New Roman" w:cs="Times New Roman"/>
          <w:sz w:val="28"/>
          <w:szCs w:val="28"/>
          <w:lang w:val="kk-KZ"/>
        </w:rPr>
        <w:t>.</w:t>
      </w:r>
    </w:p>
    <w:p w:rsidR="00D316C6" w:rsidRPr="00F27E8A" w:rsidRDefault="00D316C6" w:rsidP="00D316C6">
      <w:pPr>
        <w:tabs>
          <w:tab w:val="left" w:pos="567"/>
          <w:tab w:val="left" w:pos="5812"/>
        </w:tabs>
        <w:spacing w:after="0" w:line="240" w:lineRule="auto"/>
        <w:ind w:firstLine="567"/>
        <w:jc w:val="both"/>
        <w:rPr>
          <w:rFonts w:ascii="Times New Roman" w:hAnsi="Times New Roman"/>
          <w:sz w:val="28"/>
          <w:szCs w:val="28"/>
          <w:lang w:val="kk-KZ"/>
        </w:rPr>
      </w:pPr>
      <w:r w:rsidRPr="00F27E8A">
        <w:rPr>
          <w:rFonts w:ascii="Times New Roman" w:hAnsi="Times New Roman"/>
          <w:b/>
          <w:sz w:val="28"/>
          <w:szCs w:val="28"/>
          <w:lang w:val="kk-KZ"/>
        </w:rPr>
        <w:t xml:space="preserve">Деңгей </w:t>
      </w:r>
      <w:r w:rsidRPr="00F27E8A">
        <w:rPr>
          <w:rFonts w:ascii="Times New Roman" w:hAnsi="Times New Roman"/>
          <w:sz w:val="28"/>
          <w:szCs w:val="28"/>
          <w:lang w:val="kk-KZ"/>
        </w:rPr>
        <w:t>–кейбір үрдістердің немесе нысандардың «жоғары» және «төмен» сатыларының даму қатынасы.</w:t>
      </w:r>
    </w:p>
    <w:p w:rsidR="00D316C6" w:rsidRPr="00F27E8A" w:rsidRDefault="00D316C6" w:rsidP="00D316C6">
      <w:pPr>
        <w:pStyle w:val="a4"/>
        <w:spacing w:after="0" w:line="240" w:lineRule="auto"/>
        <w:ind w:left="0" w:firstLine="567"/>
        <w:jc w:val="both"/>
        <w:rPr>
          <w:rFonts w:ascii="Times New Roman" w:hAnsi="Times New Roman" w:cs="Times New Roman"/>
          <w:b/>
          <w:sz w:val="28"/>
          <w:szCs w:val="28"/>
          <w:shd w:val="clear" w:color="auto" w:fill="FFFFFF"/>
          <w:lang w:val="kk-KZ"/>
        </w:rPr>
      </w:pPr>
      <w:r w:rsidRPr="00F27E8A">
        <w:rPr>
          <w:rFonts w:ascii="Times New Roman" w:hAnsi="Times New Roman" w:cs="Times New Roman"/>
          <w:b/>
          <w:sz w:val="28"/>
          <w:szCs w:val="28"/>
          <w:shd w:val="clear" w:color="auto" w:fill="FFFFFF"/>
          <w:lang w:val="kk-KZ"/>
        </w:rPr>
        <w:t>Жалпы</w:t>
      </w:r>
      <w:r w:rsidR="00A4051E" w:rsidRPr="00A4051E">
        <w:rPr>
          <w:rFonts w:ascii="Times New Roman" w:hAnsi="Times New Roman" w:cs="Times New Roman"/>
          <w:b/>
          <w:sz w:val="28"/>
          <w:szCs w:val="28"/>
          <w:shd w:val="clear" w:color="auto" w:fill="FFFFFF"/>
          <w:lang w:val="kk-KZ"/>
        </w:rPr>
        <w:t xml:space="preserve"> </w:t>
      </w:r>
      <w:r w:rsidRPr="00F27E8A">
        <w:rPr>
          <w:rFonts w:ascii="Times New Roman" w:hAnsi="Times New Roman" w:cs="Times New Roman"/>
          <w:b/>
          <w:sz w:val="28"/>
          <w:szCs w:val="28"/>
          <w:shd w:val="clear" w:color="auto" w:fill="FFFFFF"/>
          <w:lang w:val="kk-KZ"/>
        </w:rPr>
        <w:t xml:space="preserve">адамзаттық құндылық  –  </w:t>
      </w:r>
      <w:r w:rsidRPr="00F27E8A">
        <w:rPr>
          <w:rFonts w:ascii="Times New Roman" w:hAnsi="Times New Roman" w:cs="Times New Roman"/>
          <w:sz w:val="28"/>
          <w:szCs w:val="28"/>
          <w:shd w:val="clear" w:color="auto" w:fill="FFFFFF"/>
          <w:lang w:val="kk-KZ"/>
        </w:rPr>
        <w:t>әлеуметтік жүйе ретіндегі барша адамдарға,   бүкіл  адамзатқа  ортақ,  дүниежүзі  халықтарының  ғасырлар бойғы  тәжірибесін  қорыту  нәтижесінде  тұжырымдалған,  қазіргі  заманғы өркениеттің дамуын анықтайтын мұраттар.</w:t>
      </w:r>
    </w:p>
    <w:p w:rsidR="00D316C6" w:rsidRPr="00F27E8A" w:rsidRDefault="00D316C6" w:rsidP="00D316C6">
      <w:pPr>
        <w:pStyle w:val="a4"/>
        <w:spacing w:after="0" w:line="240" w:lineRule="auto"/>
        <w:ind w:left="0" w:firstLine="567"/>
        <w:contextualSpacing w:val="0"/>
        <w:jc w:val="both"/>
        <w:rPr>
          <w:rFonts w:ascii="Times New Roman" w:hAnsi="Times New Roman" w:cs="Times New Roman"/>
          <w:sz w:val="28"/>
          <w:szCs w:val="28"/>
          <w:lang w:val="kk-KZ"/>
        </w:rPr>
      </w:pPr>
      <w:r w:rsidRPr="00F27E8A">
        <w:rPr>
          <w:rFonts w:ascii="Times New Roman" w:hAnsi="Times New Roman" w:cs="Times New Roman"/>
          <w:b/>
          <w:sz w:val="28"/>
          <w:szCs w:val="28"/>
          <w:shd w:val="clear" w:color="auto" w:fill="FFFFFF"/>
          <w:lang w:val="kk-KZ"/>
        </w:rPr>
        <w:t>Зерттеушілік іс-әрекет</w:t>
      </w:r>
      <w:r w:rsidRPr="00F27E8A">
        <w:rPr>
          <w:rFonts w:ascii="Times New Roman" w:hAnsi="Times New Roman" w:cs="Times New Roman"/>
          <w:sz w:val="28"/>
          <w:szCs w:val="28"/>
          <w:lang w:val="kk-KZ"/>
        </w:rPr>
        <w:t>– бұл іс-әрекеттің ерекше бір түрі, ол өзінің субъектісінің қасиеттеріне арнайы талаптар қояды. Оның қоятын талаптарын анықтамас бұрын оның қандай ерекшеліктері бар екендігін білу қажет. Зерттеушілік іс-әрекет – міндетті түрде шығармашылық іс-әрекетпен байланысты.</w:t>
      </w:r>
    </w:p>
    <w:p w:rsidR="00D316C6" w:rsidRPr="00F27E8A" w:rsidRDefault="00D316C6" w:rsidP="00D316C6">
      <w:pPr>
        <w:pStyle w:val="a4"/>
        <w:spacing w:after="0" w:line="240" w:lineRule="auto"/>
        <w:ind w:left="0" w:firstLine="567"/>
        <w:contextualSpacing w:val="0"/>
        <w:jc w:val="both"/>
        <w:rPr>
          <w:rFonts w:ascii="Times New Roman" w:hAnsi="Times New Roman" w:cs="Times New Roman"/>
          <w:sz w:val="28"/>
          <w:szCs w:val="28"/>
          <w:lang w:val="kk-KZ"/>
        </w:rPr>
      </w:pPr>
      <w:r w:rsidRPr="00F27E8A">
        <w:rPr>
          <w:rFonts w:ascii="Times New Roman" w:hAnsi="Times New Roman" w:cs="Times New Roman"/>
          <w:b/>
          <w:sz w:val="28"/>
          <w:szCs w:val="28"/>
          <w:shd w:val="clear" w:color="auto" w:fill="FFFFFF"/>
          <w:lang w:val="kk-KZ"/>
        </w:rPr>
        <w:t xml:space="preserve">Интеллектуалдылық - </w:t>
      </w:r>
      <w:r w:rsidRPr="00F27E8A">
        <w:rPr>
          <w:rFonts w:ascii="Times New Roman" w:hAnsi="Times New Roman" w:cs="Times New Roman"/>
          <w:sz w:val="28"/>
          <w:szCs w:val="28"/>
          <w:lang w:val="uk-UA"/>
        </w:rPr>
        <w:t>адамның мақсатты iсiне жету жолындағы талаптануы </w:t>
      </w:r>
      <w:r w:rsidRPr="00F27E8A">
        <w:rPr>
          <w:rStyle w:val="apple-converted-space"/>
          <w:rFonts w:ascii="Times New Roman" w:hAnsi="Times New Roman" w:cs="Times New Roman"/>
          <w:sz w:val="28"/>
          <w:szCs w:val="28"/>
          <w:lang w:val="uk-UA"/>
        </w:rPr>
        <w:t> </w:t>
      </w:r>
      <w:r w:rsidRPr="00F27E8A">
        <w:rPr>
          <w:rFonts w:ascii="Times New Roman" w:hAnsi="Times New Roman" w:cs="Times New Roman"/>
          <w:sz w:val="28"/>
          <w:szCs w:val="28"/>
          <w:lang w:val="uk-UA"/>
        </w:rPr>
        <w:t>мен талпынысынан, жiгерi мен сабырынан, сұранысы мен iзденiсiнен</w:t>
      </w:r>
      <w:r w:rsidRPr="00F27E8A">
        <w:rPr>
          <w:rStyle w:val="apple-converted-space"/>
          <w:rFonts w:ascii="Times New Roman" w:hAnsi="Times New Roman" w:cs="Times New Roman"/>
          <w:sz w:val="28"/>
          <w:szCs w:val="28"/>
          <w:lang w:val="kk-KZ"/>
        </w:rPr>
        <w:t> </w:t>
      </w:r>
      <w:r w:rsidRPr="00F27E8A">
        <w:rPr>
          <w:rFonts w:ascii="Times New Roman" w:hAnsi="Times New Roman" w:cs="Times New Roman"/>
          <w:sz w:val="28"/>
          <w:szCs w:val="28"/>
          <w:lang w:val="kk-KZ"/>
        </w:rPr>
        <w:t>түзіліп</w:t>
      </w:r>
      <w:r w:rsidRPr="00F27E8A">
        <w:rPr>
          <w:rFonts w:ascii="Times New Roman" w:hAnsi="Times New Roman" w:cs="Times New Roman"/>
          <w:sz w:val="28"/>
          <w:szCs w:val="28"/>
          <w:lang w:val="uk-UA"/>
        </w:rPr>
        <w:t>, ақыл ойы мен сезiмiнiң, қиялын</w:t>
      </w:r>
      <w:r w:rsidRPr="00F27E8A">
        <w:rPr>
          <w:rFonts w:ascii="Times New Roman" w:hAnsi="Times New Roman" w:cs="Times New Roman"/>
          <w:sz w:val="28"/>
          <w:szCs w:val="28"/>
          <w:lang w:val="kk-KZ"/>
        </w:rPr>
        <w:t>ың</w:t>
      </w:r>
      <w:r w:rsidRPr="00F27E8A">
        <w:rPr>
          <w:rStyle w:val="apple-converted-space"/>
          <w:rFonts w:ascii="Times New Roman" w:hAnsi="Times New Roman" w:cs="Times New Roman"/>
          <w:sz w:val="28"/>
          <w:szCs w:val="28"/>
          <w:lang w:val="uk-UA"/>
        </w:rPr>
        <w:t> </w:t>
      </w:r>
      <w:r w:rsidRPr="00F27E8A">
        <w:rPr>
          <w:rFonts w:ascii="Times New Roman" w:hAnsi="Times New Roman" w:cs="Times New Roman"/>
          <w:sz w:val="28"/>
          <w:szCs w:val="28"/>
          <w:lang w:val="uk-UA"/>
        </w:rPr>
        <w:t>ерекше бiтiмiнен көрiнедi.</w:t>
      </w:r>
      <w:r w:rsidRPr="00F27E8A">
        <w:rPr>
          <w:rStyle w:val="apple-converted-space"/>
          <w:rFonts w:ascii="Times New Roman" w:hAnsi="Times New Roman" w:cs="Times New Roman"/>
          <w:sz w:val="28"/>
          <w:szCs w:val="28"/>
          <w:lang w:val="kk-KZ"/>
        </w:rPr>
        <w:t> </w:t>
      </w:r>
      <w:r w:rsidRPr="00F27E8A">
        <w:rPr>
          <w:rFonts w:ascii="Times New Roman" w:hAnsi="Times New Roman" w:cs="Times New Roman"/>
          <w:sz w:val="28"/>
          <w:szCs w:val="28"/>
          <w:lang w:val="kk-KZ"/>
        </w:rPr>
        <w:t xml:space="preserve">Интеллектуалдық – адамның ойлауының және өз бетiнше әрекетiнiң жоғарғы формасы. </w:t>
      </w:r>
    </w:p>
    <w:p w:rsidR="00D316C6" w:rsidRPr="00F27E8A" w:rsidRDefault="00D316C6" w:rsidP="00D316C6">
      <w:pPr>
        <w:pStyle w:val="a5"/>
        <w:spacing w:after="0"/>
        <w:ind w:firstLine="567"/>
        <w:jc w:val="both"/>
        <w:rPr>
          <w:bCs/>
          <w:sz w:val="28"/>
          <w:szCs w:val="28"/>
          <w:lang w:val="kk-KZ"/>
        </w:rPr>
      </w:pPr>
      <w:r w:rsidRPr="00F27E8A">
        <w:rPr>
          <w:b/>
          <w:sz w:val="28"/>
          <w:szCs w:val="28"/>
          <w:lang w:val="kk-KZ"/>
        </w:rPr>
        <w:t xml:space="preserve"> Кәсіби мәнді сапалар </w:t>
      </w:r>
      <w:r w:rsidRPr="00F27E8A">
        <w:rPr>
          <w:sz w:val="28"/>
          <w:szCs w:val="28"/>
          <w:lang w:val="kk-KZ"/>
        </w:rPr>
        <w:t>–</w:t>
      </w:r>
      <w:r w:rsidRPr="00F27E8A">
        <w:rPr>
          <w:bCs/>
          <w:sz w:val="28"/>
          <w:szCs w:val="28"/>
          <w:lang w:val="kk-KZ"/>
        </w:rPr>
        <w:t>бұл белгілі кәсіби іс-әрекетпен оның субъектісіне қойылатын және осы кәсіби іс-әрекеттің сәтті жүзеге асыруын қамтамасыз ететін биологиялық (типологиялық, нейродинамикалық) және психологиялық (жалпы және кәсіби қабілеттер, тәжірибе – білім, дағдылар), мотивациялық сфера ерекшеліктерінің жиынтығы.</w:t>
      </w:r>
    </w:p>
    <w:p w:rsidR="00D316C6" w:rsidRPr="00F27E8A" w:rsidRDefault="00D316C6" w:rsidP="00D316C6">
      <w:pPr>
        <w:tabs>
          <w:tab w:val="left" w:pos="567"/>
          <w:tab w:val="left" w:pos="5812"/>
        </w:tabs>
        <w:spacing w:after="0" w:line="240" w:lineRule="auto"/>
        <w:ind w:firstLine="567"/>
        <w:jc w:val="both"/>
        <w:rPr>
          <w:rFonts w:ascii="Times New Roman" w:hAnsi="Times New Roman"/>
          <w:sz w:val="28"/>
          <w:szCs w:val="28"/>
          <w:lang w:val="kk-KZ"/>
        </w:rPr>
      </w:pPr>
      <w:r w:rsidRPr="00F27E8A">
        <w:rPr>
          <w:rFonts w:ascii="Times New Roman" w:hAnsi="Times New Roman"/>
          <w:b/>
          <w:sz w:val="28"/>
          <w:szCs w:val="28"/>
          <w:lang w:val="kk-KZ"/>
        </w:rPr>
        <w:t xml:space="preserve">Көп деңгейлі білім беру </w:t>
      </w:r>
      <w:r w:rsidRPr="00F27E8A">
        <w:rPr>
          <w:rFonts w:ascii="Times New Roman" w:hAnsi="Times New Roman"/>
          <w:sz w:val="28"/>
          <w:szCs w:val="28"/>
          <w:lang w:val="kk-KZ"/>
        </w:rPr>
        <w:t>– көп кезеңді білім беру үрдісін ұйымдастыру.</w:t>
      </w:r>
    </w:p>
    <w:p w:rsidR="00D316C6" w:rsidRPr="00F27E8A" w:rsidRDefault="00D316C6" w:rsidP="00D316C6">
      <w:pPr>
        <w:pStyle w:val="a4"/>
        <w:spacing w:after="0" w:line="240" w:lineRule="auto"/>
        <w:ind w:left="0" w:firstLine="567"/>
        <w:jc w:val="both"/>
        <w:rPr>
          <w:rFonts w:ascii="Times New Roman" w:hAnsi="Times New Roman" w:cs="Times New Roman"/>
          <w:b/>
          <w:sz w:val="28"/>
          <w:szCs w:val="28"/>
          <w:shd w:val="clear" w:color="auto" w:fill="FFFFFF"/>
          <w:lang w:val="kk-KZ"/>
        </w:rPr>
      </w:pPr>
      <w:r w:rsidRPr="00F27E8A">
        <w:rPr>
          <w:rFonts w:ascii="Times New Roman" w:hAnsi="Times New Roman" w:cs="Times New Roman"/>
          <w:b/>
          <w:sz w:val="28"/>
          <w:szCs w:val="28"/>
          <w:shd w:val="clear" w:color="auto" w:fill="FFFFFF"/>
          <w:lang w:val="kk-KZ"/>
        </w:rPr>
        <w:t xml:space="preserve">Кәсіби құзыреттілік </w:t>
      </w:r>
      <w:r w:rsidRPr="00F27E8A">
        <w:rPr>
          <w:rFonts w:ascii="Times New Roman" w:hAnsi="Times New Roman" w:cs="Times New Roman"/>
          <w:sz w:val="28"/>
          <w:szCs w:val="28"/>
          <w:lang w:val="kk-KZ"/>
        </w:rPr>
        <w:t>–</w:t>
      </w:r>
      <w:r w:rsidRPr="00F27E8A">
        <w:rPr>
          <w:rFonts w:ascii="Times New Roman" w:hAnsi="Times New Roman" w:cs="Times New Roman"/>
          <w:sz w:val="28"/>
          <w:szCs w:val="28"/>
          <w:shd w:val="clear" w:color="auto" w:fill="FFFFFF"/>
          <w:lang w:val="kk-KZ"/>
        </w:rPr>
        <w:t>маманның  әлеуметтегі  дәл  осы  уақыттағы қабылданған стандарттар мен нормаларға сәйкес өзінің кәсіби  –  педагогикалық қызметін  атқаруға  дайындығы  мен  қабілетін  анықтайтын  кәсіби  білімдер жиынтығы немесе жекелік кәсіби сипаттама.</w:t>
      </w:r>
    </w:p>
    <w:p w:rsidR="00D316C6" w:rsidRPr="00F27E8A" w:rsidRDefault="00D316C6" w:rsidP="00D316C6">
      <w:pPr>
        <w:pStyle w:val="a4"/>
        <w:spacing w:after="0" w:line="240" w:lineRule="auto"/>
        <w:ind w:left="0" w:firstLine="567"/>
        <w:jc w:val="both"/>
        <w:rPr>
          <w:rFonts w:ascii="Times New Roman" w:hAnsi="Times New Roman" w:cs="Times New Roman"/>
          <w:b/>
          <w:sz w:val="28"/>
          <w:szCs w:val="28"/>
          <w:shd w:val="clear" w:color="auto" w:fill="FFFFFF"/>
          <w:lang w:val="kk-KZ"/>
        </w:rPr>
      </w:pPr>
      <w:r w:rsidRPr="00F27E8A">
        <w:rPr>
          <w:rFonts w:ascii="Times New Roman" w:hAnsi="Times New Roman" w:cs="Times New Roman"/>
          <w:b/>
          <w:sz w:val="28"/>
          <w:szCs w:val="28"/>
          <w:lang w:val="kk-KZ"/>
        </w:rPr>
        <w:t>Креативтілік</w:t>
      </w:r>
      <w:r w:rsidRPr="00F27E8A">
        <w:rPr>
          <w:rFonts w:ascii="Times New Roman" w:hAnsi="Times New Roman" w:cs="Times New Roman"/>
          <w:sz w:val="28"/>
          <w:szCs w:val="28"/>
          <w:lang w:val="kk-KZ"/>
        </w:rPr>
        <w:t xml:space="preserve">  – (ағылш. create – жасау, creative – жасампаз, шығармашыл) - индивидтің дәстүрлі немесе көпшілік қабылдаған идеялардан ауытқитын, түбегейлі жаңа идеяларды қабылдау мен жасауға дайындығымен ерекшеленетін және тәуелсіз фактор ретінде дарындылық құрылымына кіретін шығармашылық қабілеті, сондай-ақ проблемаларға өзгеше қарап, оларды ерекше тәсілдермен шешу қабілеті.</w:t>
      </w:r>
    </w:p>
    <w:p w:rsidR="00D316C6" w:rsidRPr="00F27E8A" w:rsidRDefault="00D316C6" w:rsidP="00D316C6">
      <w:pPr>
        <w:tabs>
          <w:tab w:val="left" w:pos="567"/>
          <w:tab w:val="left" w:pos="5812"/>
        </w:tabs>
        <w:spacing w:after="0" w:line="240" w:lineRule="auto"/>
        <w:ind w:firstLine="567"/>
        <w:jc w:val="both"/>
        <w:rPr>
          <w:rFonts w:ascii="Times New Roman" w:hAnsi="Times New Roman"/>
          <w:sz w:val="28"/>
          <w:szCs w:val="28"/>
          <w:shd w:val="clear" w:color="auto" w:fill="FFFFFF"/>
          <w:lang w:val="kk-KZ"/>
        </w:rPr>
      </w:pPr>
      <w:r w:rsidRPr="00F27E8A">
        <w:rPr>
          <w:rFonts w:ascii="Times New Roman" w:hAnsi="Times New Roman"/>
          <w:b/>
          <w:sz w:val="28"/>
          <w:szCs w:val="28"/>
          <w:shd w:val="clear" w:color="auto" w:fill="FFFFFF"/>
          <w:lang w:val="kk-KZ"/>
        </w:rPr>
        <w:lastRenderedPageBreak/>
        <w:t xml:space="preserve">Құзырлылық </w:t>
      </w:r>
      <w:r w:rsidRPr="00F27E8A">
        <w:rPr>
          <w:rFonts w:ascii="Times New Roman" w:hAnsi="Times New Roman"/>
          <w:sz w:val="28"/>
          <w:szCs w:val="28"/>
          <w:lang w:val="kk-KZ"/>
        </w:rPr>
        <w:t>–</w:t>
      </w:r>
      <w:r w:rsidRPr="00F27E8A">
        <w:rPr>
          <w:rFonts w:ascii="Times New Roman" w:hAnsi="Times New Roman"/>
          <w:sz w:val="28"/>
          <w:szCs w:val="28"/>
          <w:shd w:val="clear" w:color="auto" w:fill="FFFFFF"/>
          <w:lang w:val="kk-KZ"/>
        </w:rPr>
        <w:t>белгілі сала бойынша жан-жақты хабардар, білгір, қандай да бір сұрақтар төңірегінде беделді түрде үкім шығара алу.</w:t>
      </w:r>
    </w:p>
    <w:p w:rsidR="00D316C6" w:rsidRPr="00F27E8A" w:rsidRDefault="00D316C6" w:rsidP="00D316C6">
      <w:pPr>
        <w:tabs>
          <w:tab w:val="left" w:pos="567"/>
          <w:tab w:val="left" w:pos="5812"/>
        </w:tabs>
        <w:spacing w:after="0" w:line="240" w:lineRule="auto"/>
        <w:ind w:firstLine="567"/>
        <w:jc w:val="both"/>
        <w:rPr>
          <w:rFonts w:ascii="Times New Roman" w:hAnsi="Times New Roman"/>
          <w:sz w:val="28"/>
          <w:szCs w:val="28"/>
          <w:lang w:val="kk-KZ"/>
        </w:rPr>
      </w:pPr>
      <w:r w:rsidRPr="00F27E8A">
        <w:rPr>
          <w:rFonts w:ascii="Times New Roman" w:hAnsi="Times New Roman"/>
          <w:b/>
          <w:sz w:val="28"/>
          <w:szCs w:val="28"/>
          <w:lang w:val="kk-KZ"/>
        </w:rPr>
        <w:t xml:space="preserve">Құзірет </w:t>
      </w:r>
      <w:r w:rsidRPr="00F27E8A">
        <w:rPr>
          <w:rFonts w:ascii="Times New Roman" w:hAnsi="Times New Roman"/>
          <w:sz w:val="28"/>
          <w:szCs w:val="28"/>
          <w:lang w:val="kk-KZ"/>
        </w:rPr>
        <w:t>–адамның іс-әрекеті саласындағы білімі мен іскерлігі.</w:t>
      </w:r>
    </w:p>
    <w:p w:rsidR="00D316C6" w:rsidRPr="00F27E8A" w:rsidRDefault="00D316C6" w:rsidP="00D316C6">
      <w:pPr>
        <w:tabs>
          <w:tab w:val="left" w:pos="567"/>
          <w:tab w:val="left" w:pos="5812"/>
        </w:tabs>
        <w:spacing w:after="0" w:line="240" w:lineRule="auto"/>
        <w:ind w:firstLine="567"/>
        <w:jc w:val="both"/>
        <w:rPr>
          <w:rFonts w:ascii="Times New Roman" w:hAnsi="Times New Roman"/>
          <w:sz w:val="28"/>
          <w:szCs w:val="28"/>
          <w:lang w:val="kk-KZ"/>
        </w:rPr>
      </w:pPr>
      <w:r w:rsidRPr="00F27E8A">
        <w:rPr>
          <w:rFonts w:ascii="Times New Roman" w:hAnsi="Times New Roman"/>
          <w:b/>
          <w:sz w:val="28"/>
          <w:szCs w:val="28"/>
          <w:lang w:val="kk-KZ"/>
        </w:rPr>
        <w:t xml:space="preserve">Құзіреттілік </w:t>
      </w:r>
      <w:r w:rsidRPr="00F27E8A">
        <w:rPr>
          <w:rFonts w:ascii="Times New Roman" w:hAnsi="Times New Roman"/>
          <w:sz w:val="28"/>
          <w:szCs w:val="28"/>
          <w:lang w:val="kk-KZ"/>
        </w:rPr>
        <w:t>– маман құзырлық сапаларын сапалы қолдана алуы.</w:t>
      </w:r>
    </w:p>
    <w:p w:rsidR="00D316C6" w:rsidRPr="00F27E8A" w:rsidRDefault="00D316C6" w:rsidP="00D316C6">
      <w:pPr>
        <w:tabs>
          <w:tab w:val="left" w:pos="567"/>
          <w:tab w:val="left" w:pos="5812"/>
        </w:tabs>
        <w:spacing w:after="0" w:line="240" w:lineRule="auto"/>
        <w:ind w:firstLine="567"/>
        <w:jc w:val="both"/>
        <w:rPr>
          <w:rFonts w:ascii="Times New Roman" w:hAnsi="Times New Roman"/>
          <w:sz w:val="28"/>
          <w:szCs w:val="28"/>
          <w:shd w:val="clear" w:color="auto" w:fill="FFFFFF"/>
          <w:lang w:val="kk-KZ"/>
        </w:rPr>
      </w:pPr>
      <w:r w:rsidRPr="00F27E8A">
        <w:rPr>
          <w:rFonts w:ascii="Times New Roman" w:hAnsi="Times New Roman"/>
          <w:b/>
          <w:sz w:val="28"/>
          <w:szCs w:val="28"/>
          <w:shd w:val="clear" w:color="auto" w:fill="FFFFFF"/>
          <w:lang w:val="kk-KZ"/>
        </w:rPr>
        <w:t xml:space="preserve">Магистранттардың педагогикалық құзырлығы – </w:t>
      </w:r>
      <w:r w:rsidRPr="00F27E8A">
        <w:rPr>
          <w:rFonts w:ascii="Times New Roman" w:hAnsi="Times New Roman"/>
          <w:sz w:val="28"/>
          <w:szCs w:val="28"/>
          <w:shd w:val="clear" w:color="auto" w:fill="FFFFFF"/>
          <w:lang w:val="kk-KZ"/>
        </w:rPr>
        <w:t>магистранттардыңпедагогикалық қызметті жүзеге асырудағы теориялық және практикалық дайындығы.</w:t>
      </w:r>
    </w:p>
    <w:p w:rsidR="00D316C6" w:rsidRPr="00F27E8A" w:rsidRDefault="00D316C6" w:rsidP="00D316C6">
      <w:pPr>
        <w:pStyle w:val="a4"/>
        <w:spacing w:after="0" w:line="240" w:lineRule="auto"/>
        <w:ind w:left="0" w:firstLine="567"/>
        <w:contextualSpacing w:val="0"/>
        <w:jc w:val="both"/>
        <w:rPr>
          <w:rFonts w:ascii="Times New Roman" w:hAnsi="Times New Roman" w:cs="Times New Roman"/>
          <w:b/>
          <w:sz w:val="28"/>
          <w:szCs w:val="28"/>
          <w:shd w:val="clear" w:color="auto" w:fill="FFFFFF"/>
          <w:lang w:val="kk-KZ"/>
        </w:rPr>
      </w:pPr>
      <w:r w:rsidRPr="00F27E8A">
        <w:rPr>
          <w:rFonts w:ascii="Times New Roman" w:hAnsi="Times New Roman" w:cs="Times New Roman"/>
          <w:b/>
          <w:sz w:val="28"/>
          <w:szCs w:val="28"/>
          <w:shd w:val="clear" w:color="auto" w:fill="FFFFFF"/>
          <w:lang w:val="kk-KZ"/>
        </w:rPr>
        <w:t>Магистр</w:t>
      </w:r>
      <w:r w:rsidRPr="00F27E8A">
        <w:rPr>
          <w:rStyle w:val="apple-converted-space"/>
          <w:rFonts w:ascii="Times New Roman" w:hAnsi="Times New Roman" w:cs="Times New Roman"/>
          <w:sz w:val="28"/>
          <w:szCs w:val="28"/>
          <w:shd w:val="clear" w:color="auto" w:fill="FFFFFF"/>
          <w:lang w:val="kk-KZ"/>
        </w:rPr>
        <w:t xml:space="preserve">  </w:t>
      </w:r>
      <w:r w:rsidRPr="00F27E8A">
        <w:rPr>
          <w:rFonts w:ascii="Times New Roman" w:hAnsi="Times New Roman" w:cs="Times New Roman"/>
          <w:sz w:val="28"/>
          <w:szCs w:val="28"/>
          <w:lang w:val="kk-KZ"/>
        </w:rPr>
        <w:t>–</w:t>
      </w:r>
      <w:r w:rsidRPr="00F27E8A">
        <w:rPr>
          <w:rFonts w:ascii="Times New Roman" w:hAnsi="Times New Roman" w:cs="Times New Roman"/>
          <w:sz w:val="28"/>
          <w:szCs w:val="28"/>
          <w:shd w:val="clear" w:color="auto" w:fill="FFFFFF"/>
          <w:lang w:val="kk-KZ"/>
        </w:rPr>
        <w:t xml:space="preserve"> (</w:t>
      </w:r>
      <w:hyperlink r:id="rId9" w:tooltip="Латын тілі" w:history="1">
        <w:r w:rsidRPr="001512FB">
          <w:rPr>
            <w:rStyle w:val="a9"/>
            <w:rFonts w:ascii="Times New Roman" w:hAnsi="Times New Roman" w:cs="Times New Roman"/>
            <w:color w:val="auto"/>
            <w:sz w:val="28"/>
            <w:szCs w:val="28"/>
            <w:u w:val="none"/>
            <w:shd w:val="clear" w:color="auto" w:fill="FFFFFF"/>
            <w:lang w:val="kk-KZ"/>
          </w:rPr>
          <w:t>лат.</w:t>
        </w:r>
      </w:hyperlink>
      <w:r w:rsidRPr="001512FB">
        <w:rPr>
          <w:rStyle w:val="apple-converted-space"/>
          <w:rFonts w:ascii="Times New Roman" w:hAnsi="Times New Roman" w:cs="Times New Roman"/>
          <w:sz w:val="28"/>
          <w:szCs w:val="28"/>
          <w:shd w:val="clear" w:color="auto" w:fill="FFFFFF"/>
          <w:lang w:val="kk-KZ"/>
        </w:rPr>
        <w:t> </w:t>
      </w:r>
      <w:r w:rsidRPr="001512FB">
        <w:rPr>
          <w:rFonts w:ascii="Times New Roman" w:hAnsi="Times New Roman" w:cs="Times New Roman"/>
          <w:iCs/>
          <w:sz w:val="28"/>
          <w:szCs w:val="28"/>
          <w:shd w:val="clear" w:color="auto" w:fill="FFFFFF"/>
          <w:lang w:val="la-Latn"/>
        </w:rPr>
        <w:t>magister</w:t>
      </w:r>
      <w:r w:rsidRPr="001512FB">
        <w:rPr>
          <w:rStyle w:val="apple-converted-space"/>
          <w:rFonts w:ascii="Times New Roman" w:hAnsi="Times New Roman" w:cs="Times New Roman"/>
          <w:sz w:val="28"/>
          <w:szCs w:val="28"/>
          <w:shd w:val="clear" w:color="auto" w:fill="FFFFFF"/>
          <w:lang w:val="kk-KZ"/>
        </w:rPr>
        <w:t> </w:t>
      </w:r>
      <w:r w:rsidRPr="00F27E8A">
        <w:rPr>
          <w:rFonts w:ascii="Times New Roman" w:hAnsi="Times New Roman" w:cs="Times New Roman"/>
          <w:sz w:val="28"/>
          <w:szCs w:val="28"/>
          <w:shd w:val="clear" w:color="auto" w:fill="FFFFFF"/>
          <w:lang w:val="kk-KZ"/>
        </w:rPr>
        <w:t>-ұстаз, тәлімгер) жоғары</w:t>
      </w:r>
      <w:r w:rsidRPr="00F27E8A">
        <w:rPr>
          <w:rStyle w:val="apple-converted-space"/>
          <w:rFonts w:ascii="Times New Roman" w:hAnsi="Times New Roman" w:cs="Times New Roman"/>
          <w:sz w:val="28"/>
          <w:szCs w:val="28"/>
          <w:shd w:val="clear" w:color="auto" w:fill="FFFFFF"/>
          <w:lang w:val="kk-KZ"/>
        </w:rPr>
        <w:t> </w:t>
      </w:r>
      <w:hyperlink r:id="rId10" w:tooltip="Кәсіби білім (мұндай бет жоқ)" w:history="1">
        <w:r w:rsidRPr="00F27E8A">
          <w:rPr>
            <w:rStyle w:val="a9"/>
            <w:color w:val="auto"/>
            <w:sz w:val="28"/>
            <w:szCs w:val="28"/>
            <w:u w:val="none"/>
            <w:shd w:val="clear" w:color="auto" w:fill="FFFFFF"/>
            <w:lang w:val="kk-KZ"/>
          </w:rPr>
          <w:t>кәсіби білімінің</w:t>
        </w:r>
      </w:hyperlink>
      <w:r w:rsidRPr="00F27E8A">
        <w:rPr>
          <w:rStyle w:val="apple-converted-space"/>
          <w:rFonts w:ascii="Times New Roman" w:hAnsi="Times New Roman" w:cs="Times New Roman"/>
          <w:sz w:val="28"/>
          <w:szCs w:val="28"/>
          <w:shd w:val="clear" w:color="auto" w:fill="FFFFFF"/>
          <w:lang w:val="kk-KZ"/>
        </w:rPr>
        <w:t> </w:t>
      </w:r>
      <w:r w:rsidRPr="00F27E8A">
        <w:rPr>
          <w:rFonts w:ascii="Times New Roman" w:hAnsi="Times New Roman" w:cs="Times New Roman"/>
          <w:sz w:val="28"/>
          <w:szCs w:val="28"/>
          <w:shd w:val="clear" w:color="auto" w:fill="FFFFFF"/>
          <w:lang w:val="kk-KZ"/>
        </w:rPr>
        <w:t>екінщі сатысы. Ол негізгі білім беру бағдарламаларын меңгерген және қорытынды</w:t>
      </w:r>
      <w:r w:rsidRPr="00F27E8A">
        <w:rPr>
          <w:rStyle w:val="apple-converted-space"/>
          <w:rFonts w:ascii="Times New Roman" w:hAnsi="Times New Roman" w:cs="Times New Roman"/>
          <w:sz w:val="28"/>
          <w:szCs w:val="28"/>
          <w:shd w:val="clear" w:color="auto" w:fill="FFFFFF"/>
          <w:lang w:val="kk-KZ"/>
        </w:rPr>
        <w:t> </w:t>
      </w:r>
      <w:hyperlink r:id="rId11" w:tooltip="Аттестация" w:history="1">
        <w:r w:rsidRPr="00F27E8A">
          <w:rPr>
            <w:rStyle w:val="a9"/>
            <w:color w:val="auto"/>
            <w:sz w:val="28"/>
            <w:szCs w:val="28"/>
            <w:u w:val="none"/>
            <w:shd w:val="clear" w:color="auto" w:fill="FFFFFF"/>
            <w:lang w:val="kk-KZ"/>
          </w:rPr>
          <w:t>аттестацияны</w:t>
        </w:r>
      </w:hyperlink>
      <w:r w:rsidRPr="00F27E8A">
        <w:rPr>
          <w:rStyle w:val="apple-converted-space"/>
          <w:rFonts w:ascii="Times New Roman" w:hAnsi="Times New Roman" w:cs="Times New Roman"/>
          <w:sz w:val="28"/>
          <w:szCs w:val="28"/>
          <w:shd w:val="clear" w:color="auto" w:fill="FFFFFF"/>
          <w:lang w:val="kk-KZ"/>
        </w:rPr>
        <w:t> </w:t>
      </w:r>
      <w:r w:rsidRPr="00F27E8A">
        <w:rPr>
          <w:rFonts w:ascii="Times New Roman" w:hAnsi="Times New Roman" w:cs="Times New Roman"/>
          <w:sz w:val="28"/>
          <w:szCs w:val="28"/>
          <w:shd w:val="clear" w:color="auto" w:fill="FFFFFF"/>
          <w:lang w:val="kk-KZ"/>
        </w:rPr>
        <w:t>сәтті тапсырған адамдарға беріледі. Жоғары оқу орындарында берілетін екінші академиялық дәреже. Университет немесе оған теңестірілген жоғары оқу орнын бітіріп, бакалавр дәрежесін алған соң, екі жыл қосымша курстан өтіп,</w:t>
      </w:r>
      <w:r w:rsidRPr="00F27E8A">
        <w:rPr>
          <w:rStyle w:val="apple-converted-space"/>
          <w:rFonts w:ascii="Times New Roman" w:hAnsi="Times New Roman" w:cs="Times New Roman"/>
          <w:sz w:val="28"/>
          <w:szCs w:val="28"/>
          <w:shd w:val="clear" w:color="auto" w:fill="FFFFFF"/>
          <w:lang w:val="kk-KZ"/>
        </w:rPr>
        <w:t> </w:t>
      </w:r>
      <w:hyperlink r:id="rId12" w:tooltip="Ғылым" w:history="1">
        <w:r w:rsidRPr="00F27E8A">
          <w:rPr>
            <w:rStyle w:val="a9"/>
            <w:color w:val="auto"/>
            <w:sz w:val="28"/>
            <w:szCs w:val="28"/>
            <w:u w:val="none"/>
            <w:shd w:val="clear" w:color="auto" w:fill="FFFFFF"/>
            <w:lang w:val="kk-KZ"/>
          </w:rPr>
          <w:t>ғылым</w:t>
        </w:r>
      </w:hyperlink>
      <w:r w:rsidRPr="00F27E8A">
        <w:rPr>
          <w:rStyle w:val="apple-converted-space"/>
          <w:rFonts w:ascii="Times New Roman" w:hAnsi="Times New Roman" w:cs="Times New Roman"/>
          <w:sz w:val="28"/>
          <w:szCs w:val="28"/>
          <w:shd w:val="clear" w:color="auto" w:fill="FFFFFF"/>
          <w:lang w:val="kk-KZ"/>
        </w:rPr>
        <w:t> </w:t>
      </w:r>
      <w:r w:rsidRPr="00F27E8A">
        <w:rPr>
          <w:rFonts w:ascii="Times New Roman" w:hAnsi="Times New Roman" w:cs="Times New Roman"/>
          <w:sz w:val="28"/>
          <w:szCs w:val="28"/>
          <w:shd w:val="clear" w:color="auto" w:fill="FFFFFF"/>
          <w:lang w:val="kk-KZ"/>
        </w:rPr>
        <w:t>саласы бойынша</w:t>
      </w:r>
      <w:r w:rsidRPr="00F27E8A">
        <w:rPr>
          <w:rStyle w:val="apple-converted-space"/>
          <w:rFonts w:ascii="Times New Roman" w:hAnsi="Times New Roman" w:cs="Times New Roman"/>
          <w:sz w:val="28"/>
          <w:szCs w:val="28"/>
          <w:shd w:val="clear" w:color="auto" w:fill="FFFFFF"/>
          <w:lang w:val="kk-KZ"/>
        </w:rPr>
        <w:t> </w:t>
      </w:r>
      <w:hyperlink r:id="rId13" w:tooltip="Диссертация" w:history="1">
        <w:r w:rsidRPr="00F27E8A">
          <w:rPr>
            <w:rStyle w:val="a9"/>
            <w:color w:val="auto"/>
            <w:sz w:val="28"/>
            <w:szCs w:val="28"/>
            <w:u w:val="none"/>
            <w:shd w:val="clear" w:color="auto" w:fill="FFFFFF"/>
            <w:lang w:val="kk-KZ"/>
          </w:rPr>
          <w:t>диссертация қорғағандарға</w:t>
        </w:r>
      </w:hyperlink>
      <w:r w:rsidRPr="00F27E8A">
        <w:rPr>
          <w:rStyle w:val="apple-converted-space"/>
          <w:rFonts w:ascii="Times New Roman" w:hAnsi="Times New Roman" w:cs="Times New Roman"/>
          <w:sz w:val="28"/>
          <w:szCs w:val="28"/>
          <w:shd w:val="clear" w:color="auto" w:fill="FFFFFF"/>
          <w:lang w:val="kk-KZ"/>
        </w:rPr>
        <w:t> </w:t>
      </w:r>
      <w:r w:rsidRPr="00F27E8A">
        <w:rPr>
          <w:rFonts w:ascii="Times New Roman" w:hAnsi="Times New Roman" w:cs="Times New Roman"/>
          <w:sz w:val="28"/>
          <w:szCs w:val="28"/>
          <w:shd w:val="clear" w:color="auto" w:fill="FFFFFF"/>
          <w:lang w:val="kk-KZ"/>
        </w:rPr>
        <w:t>магистр ғылыми дәрежесі беріледі.</w:t>
      </w:r>
    </w:p>
    <w:p w:rsidR="00D316C6" w:rsidRPr="00F27E8A" w:rsidRDefault="00D316C6" w:rsidP="00D316C6">
      <w:pPr>
        <w:pStyle w:val="a4"/>
        <w:spacing w:after="0" w:line="240" w:lineRule="auto"/>
        <w:ind w:left="0" w:firstLine="567"/>
        <w:contextualSpacing w:val="0"/>
        <w:jc w:val="both"/>
        <w:rPr>
          <w:rFonts w:ascii="Times New Roman" w:hAnsi="Times New Roman"/>
          <w:sz w:val="28"/>
          <w:szCs w:val="28"/>
          <w:lang w:val="kk-KZ"/>
        </w:rPr>
      </w:pPr>
      <w:r w:rsidRPr="00F27E8A">
        <w:rPr>
          <w:rFonts w:ascii="Times New Roman" w:hAnsi="Times New Roman" w:cs="Times New Roman"/>
          <w:b/>
          <w:sz w:val="28"/>
          <w:szCs w:val="28"/>
          <w:shd w:val="clear" w:color="auto" w:fill="FFFFFF"/>
          <w:lang w:val="kk-KZ"/>
        </w:rPr>
        <w:t xml:space="preserve">Магистратура  </w:t>
      </w:r>
      <w:r w:rsidRPr="00F27E8A">
        <w:rPr>
          <w:rFonts w:ascii="Times New Roman" w:hAnsi="Times New Roman" w:cs="Times New Roman"/>
          <w:sz w:val="28"/>
          <w:szCs w:val="28"/>
          <w:lang w:val="kk-KZ"/>
        </w:rPr>
        <w:t xml:space="preserve">– (латынша magіstratura) </w:t>
      </w:r>
      <w:hyperlink r:id="rId14" w:tooltip="Ежелгі Рим" w:history="1">
        <w:r w:rsidRPr="00F27E8A">
          <w:rPr>
            <w:rStyle w:val="a9"/>
            <w:color w:val="auto"/>
            <w:sz w:val="28"/>
            <w:szCs w:val="28"/>
            <w:u w:val="none"/>
            <w:lang w:val="kk-KZ"/>
          </w:rPr>
          <w:t>Ежелгі Римдегі</w:t>
        </w:r>
      </w:hyperlink>
      <w:r w:rsidRPr="00F27E8A">
        <w:rPr>
          <w:rStyle w:val="apple-converted-space"/>
          <w:rFonts w:ascii="Times New Roman" w:hAnsi="Times New Roman"/>
          <w:sz w:val="28"/>
          <w:szCs w:val="28"/>
          <w:lang w:val="kk-KZ"/>
        </w:rPr>
        <w:t> </w:t>
      </w:r>
      <w:r w:rsidRPr="00F27E8A">
        <w:rPr>
          <w:rFonts w:ascii="Times New Roman" w:hAnsi="Times New Roman"/>
          <w:sz w:val="28"/>
          <w:szCs w:val="28"/>
          <w:lang w:val="kk-KZ"/>
        </w:rPr>
        <w:t xml:space="preserve">мемлекеттік қызметтер; Бірқатар мемлекеттерде </w:t>
      </w:r>
      <w:r w:rsidRPr="00F27E8A">
        <w:rPr>
          <w:rFonts w:ascii="Times New Roman" w:hAnsi="Times New Roman" w:cs="Times New Roman"/>
          <w:sz w:val="28"/>
          <w:szCs w:val="28"/>
          <w:lang w:val="kk-KZ"/>
        </w:rPr>
        <w:t>–</w:t>
      </w:r>
      <w:r w:rsidRPr="00F27E8A">
        <w:rPr>
          <w:rFonts w:ascii="Times New Roman" w:hAnsi="Times New Roman"/>
          <w:sz w:val="28"/>
          <w:szCs w:val="28"/>
          <w:lang w:val="kk-KZ"/>
        </w:rPr>
        <w:t xml:space="preserve"> мемлекет сот шенеуніктерінің жиынтық атауы; Жоғары оқу орындарында магистр мамандарды даярлайтын бөлім. Магистратура жоғары кәсіптік білімнің үшінші сатысында ғылымның нақты саласы бойынша мамандарға тереңдетілген</w:t>
      </w:r>
      <w:r w:rsidRPr="00F27E8A">
        <w:rPr>
          <w:rStyle w:val="apple-converted-space"/>
          <w:rFonts w:ascii="Times New Roman" w:hAnsi="Times New Roman"/>
          <w:sz w:val="28"/>
          <w:szCs w:val="28"/>
          <w:lang w:val="kk-KZ"/>
        </w:rPr>
        <w:t> </w:t>
      </w:r>
      <w:hyperlink r:id="rId15" w:tooltip="Кәсіп" w:history="1">
        <w:r w:rsidRPr="00F27E8A">
          <w:rPr>
            <w:rStyle w:val="a9"/>
            <w:color w:val="auto"/>
            <w:sz w:val="28"/>
            <w:szCs w:val="28"/>
            <w:u w:val="none"/>
            <w:lang w:val="kk-KZ"/>
          </w:rPr>
          <w:t>кәсіптік</w:t>
        </w:r>
      </w:hyperlink>
      <w:r w:rsidRPr="00F27E8A">
        <w:rPr>
          <w:rStyle w:val="apple-converted-space"/>
          <w:rFonts w:ascii="Times New Roman" w:hAnsi="Times New Roman"/>
          <w:sz w:val="28"/>
          <w:szCs w:val="28"/>
          <w:lang w:val="kk-KZ"/>
        </w:rPr>
        <w:t> </w:t>
      </w:r>
      <w:r w:rsidRPr="00F27E8A">
        <w:rPr>
          <w:rFonts w:ascii="Times New Roman" w:hAnsi="Times New Roman"/>
          <w:sz w:val="28"/>
          <w:szCs w:val="28"/>
          <w:lang w:val="kk-KZ"/>
        </w:rPr>
        <w:t>білім беру міндетін атқарады.</w:t>
      </w:r>
    </w:p>
    <w:p w:rsidR="00D316C6" w:rsidRPr="00F27E8A" w:rsidRDefault="00D316C6" w:rsidP="00D316C6">
      <w:pPr>
        <w:tabs>
          <w:tab w:val="left" w:pos="567"/>
          <w:tab w:val="left" w:pos="5812"/>
        </w:tabs>
        <w:spacing w:after="0" w:line="240" w:lineRule="auto"/>
        <w:ind w:firstLine="567"/>
        <w:jc w:val="both"/>
        <w:rPr>
          <w:rFonts w:ascii="Times New Roman" w:hAnsi="Times New Roman"/>
          <w:sz w:val="28"/>
          <w:szCs w:val="28"/>
          <w:lang w:val="kk-KZ"/>
        </w:rPr>
      </w:pPr>
      <w:r w:rsidRPr="00F27E8A">
        <w:rPr>
          <w:rFonts w:ascii="Times New Roman" w:hAnsi="Times New Roman"/>
          <w:b/>
          <w:sz w:val="28"/>
          <w:szCs w:val="28"/>
          <w:lang w:val="kk-KZ"/>
        </w:rPr>
        <w:t xml:space="preserve"> Негізгі біліктілік </w:t>
      </w:r>
      <w:r w:rsidRPr="00F27E8A">
        <w:rPr>
          <w:rFonts w:ascii="Times New Roman" w:hAnsi="Times New Roman"/>
          <w:sz w:val="28"/>
          <w:szCs w:val="28"/>
          <w:lang w:val="kk-KZ"/>
        </w:rPr>
        <w:t>–мамандардың кәсіби іскерлік өкілеттілігінің  басты көзқарасы.</w:t>
      </w:r>
    </w:p>
    <w:p w:rsidR="00D316C6" w:rsidRPr="00F27E8A" w:rsidRDefault="00D316C6" w:rsidP="00D316C6">
      <w:pPr>
        <w:tabs>
          <w:tab w:val="left" w:pos="567"/>
        </w:tabs>
        <w:spacing w:after="0" w:line="240" w:lineRule="auto"/>
        <w:ind w:firstLine="567"/>
        <w:jc w:val="both"/>
        <w:rPr>
          <w:rFonts w:ascii="Times New Roman" w:hAnsi="Times New Roman"/>
          <w:sz w:val="28"/>
          <w:szCs w:val="28"/>
          <w:lang w:val="kk-KZ"/>
        </w:rPr>
      </w:pPr>
      <w:r w:rsidRPr="00F27E8A">
        <w:rPr>
          <w:rFonts w:ascii="Times New Roman" w:hAnsi="Times New Roman"/>
          <w:b/>
          <w:bCs/>
          <w:sz w:val="28"/>
          <w:szCs w:val="28"/>
          <w:lang w:val="kk-KZ"/>
        </w:rPr>
        <w:t xml:space="preserve">Оқытудың кредиттік технологиясы </w:t>
      </w:r>
      <w:r w:rsidRPr="00F27E8A">
        <w:rPr>
          <w:rFonts w:ascii="Times New Roman" w:hAnsi="Times New Roman"/>
          <w:bCs/>
          <w:sz w:val="28"/>
          <w:szCs w:val="28"/>
          <w:lang w:val="kk-KZ"/>
        </w:rPr>
        <w:t>–</w:t>
      </w:r>
      <w:r w:rsidRPr="00F27E8A">
        <w:rPr>
          <w:rFonts w:ascii="Times New Roman" w:hAnsi="Times New Roman"/>
          <w:sz w:val="28"/>
          <w:szCs w:val="28"/>
          <w:lang w:val="kk-KZ"/>
        </w:rPr>
        <w:t xml:space="preserve"> білім алушы мен оқытушының оқу жұмысы көлемінің біріздендірілген өлшем бірлігі ретінде кредитті қолдану арқылы, білім алушының пәндерді таңдауы және реттілікпен оқуын өз бетінше жоспарлауы негізінде оқыту.</w:t>
      </w:r>
    </w:p>
    <w:p w:rsidR="00D316C6" w:rsidRPr="00F27E8A" w:rsidRDefault="00D316C6" w:rsidP="00D316C6">
      <w:pPr>
        <w:pStyle w:val="a4"/>
        <w:spacing w:after="0" w:line="240" w:lineRule="auto"/>
        <w:ind w:left="0" w:firstLine="567"/>
        <w:contextualSpacing w:val="0"/>
        <w:jc w:val="both"/>
        <w:rPr>
          <w:rFonts w:ascii="Times New Roman" w:hAnsi="Times New Roman" w:cs="Times New Roman"/>
          <w:iCs/>
          <w:sz w:val="28"/>
          <w:szCs w:val="28"/>
          <w:lang w:val="kk-KZ"/>
        </w:rPr>
      </w:pPr>
      <w:r w:rsidRPr="00F27E8A">
        <w:rPr>
          <w:rStyle w:val="a7"/>
          <w:rFonts w:ascii="Times New Roman" w:hAnsi="Times New Roman" w:cs="Times New Roman"/>
          <w:b/>
          <w:i w:val="0"/>
          <w:sz w:val="28"/>
          <w:szCs w:val="28"/>
          <w:lang w:val="kk-KZ"/>
        </w:rPr>
        <w:t>Озық педагогикалық тәжірибені зерттеу</w:t>
      </w:r>
      <w:r w:rsidRPr="00F27E8A">
        <w:rPr>
          <w:rFonts w:ascii="Times New Roman" w:hAnsi="Times New Roman" w:cs="Times New Roman"/>
          <w:sz w:val="28"/>
          <w:szCs w:val="28"/>
          <w:lang w:val="kk-KZ"/>
        </w:rPr>
        <w:t xml:space="preserve">– </w:t>
      </w:r>
      <w:r w:rsidRPr="00F27E8A">
        <w:rPr>
          <w:rStyle w:val="a7"/>
          <w:rFonts w:ascii="Times New Roman" w:hAnsi="Times New Roman" w:cs="Times New Roman"/>
          <w:i w:val="0"/>
          <w:sz w:val="28"/>
          <w:szCs w:val="28"/>
          <w:lang w:val="kk-KZ"/>
        </w:rPr>
        <w:t>мұғалімнің педагогикалық қызметі айқындауға мүмкіндік беретін оның кәсіби шеберлік жиынтығы деңгейін анықтайтын әдіс.</w:t>
      </w:r>
    </w:p>
    <w:p w:rsidR="00D316C6" w:rsidRPr="00F27E8A" w:rsidRDefault="00D316C6" w:rsidP="00D316C6">
      <w:pPr>
        <w:pStyle w:val="a4"/>
        <w:spacing w:after="0" w:line="240" w:lineRule="auto"/>
        <w:ind w:left="0" w:firstLine="567"/>
        <w:contextualSpacing w:val="0"/>
        <w:jc w:val="both"/>
        <w:rPr>
          <w:rFonts w:ascii="Times New Roman" w:hAnsi="Times New Roman" w:cs="Times New Roman"/>
          <w:b/>
          <w:sz w:val="28"/>
          <w:szCs w:val="28"/>
          <w:shd w:val="clear" w:color="auto" w:fill="FFFFFF"/>
          <w:lang w:val="kk-KZ"/>
        </w:rPr>
      </w:pPr>
      <w:r w:rsidRPr="00F27E8A">
        <w:rPr>
          <w:rFonts w:ascii="Times New Roman" w:hAnsi="Times New Roman" w:cs="Times New Roman"/>
          <w:b/>
          <w:sz w:val="28"/>
          <w:szCs w:val="28"/>
          <w:shd w:val="clear" w:color="auto" w:fill="FFFFFF"/>
          <w:lang w:val="kk-KZ"/>
        </w:rPr>
        <w:t xml:space="preserve">Педагогикалық қабілет </w:t>
      </w:r>
      <w:r w:rsidRPr="00F27E8A">
        <w:rPr>
          <w:rFonts w:ascii="Times New Roman" w:hAnsi="Times New Roman" w:cs="Times New Roman"/>
          <w:sz w:val="28"/>
          <w:szCs w:val="28"/>
          <w:lang w:val="kk-KZ"/>
        </w:rPr>
        <w:t>–</w:t>
      </w:r>
      <w:r w:rsidRPr="00F27E8A">
        <w:rPr>
          <w:rFonts w:ascii="Times New Roman" w:hAnsi="Times New Roman" w:cs="Times New Roman"/>
          <w:sz w:val="28"/>
          <w:szCs w:val="28"/>
          <w:shd w:val="clear" w:color="auto" w:fill="FFFFFF"/>
          <w:lang w:val="kk-KZ"/>
        </w:rPr>
        <w:t xml:space="preserve"> мұғалімнің педаготтік қызметте жоғары нәтижелерге жетуін қамтамасыз ететіндей даралық-психологиялық ерекшеліктері мен кәсіптік тұрғыдан маңызды қасиеттерінің жалпылама жиынтығы. </w:t>
      </w:r>
    </w:p>
    <w:p w:rsidR="00D316C6" w:rsidRPr="00F27E8A" w:rsidRDefault="00D316C6" w:rsidP="00D316C6">
      <w:pPr>
        <w:pStyle w:val="a4"/>
        <w:spacing w:after="0" w:line="240" w:lineRule="auto"/>
        <w:ind w:left="0" w:firstLine="567"/>
        <w:contextualSpacing w:val="0"/>
        <w:jc w:val="both"/>
        <w:rPr>
          <w:rFonts w:ascii="Times New Roman" w:hAnsi="Times New Roman" w:cs="Times New Roman"/>
          <w:sz w:val="28"/>
          <w:szCs w:val="28"/>
          <w:lang w:val="kk-KZ"/>
        </w:rPr>
      </w:pPr>
      <w:r w:rsidRPr="00F27E8A">
        <w:rPr>
          <w:rFonts w:ascii="Times New Roman" w:hAnsi="Times New Roman" w:cs="Times New Roman"/>
          <w:b/>
          <w:sz w:val="28"/>
          <w:szCs w:val="28"/>
          <w:shd w:val="clear" w:color="auto" w:fill="FFFFFF"/>
          <w:lang w:val="kk-KZ"/>
        </w:rPr>
        <w:t xml:space="preserve">Педагогикалық іс-әрекет </w:t>
      </w:r>
      <w:r w:rsidRPr="00F27E8A">
        <w:rPr>
          <w:rFonts w:ascii="Times New Roman" w:hAnsi="Times New Roman" w:cs="Times New Roman"/>
          <w:sz w:val="28"/>
          <w:szCs w:val="28"/>
          <w:lang w:val="kk-KZ"/>
        </w:rPr>
        <w:t xml:space="preserve">– бұл қалыптар мен шығармашылықтың, ғылым мен өнердің қоспасы. </w:t>
      </w:r>
    </w:p>
    <w:p w:rsidR="00D316C6" w:rsidRPr="00F27E8A" w:rsidRDefault="00D316C6" w:rsidP="00D316C6">
      <w:pPr>
        <w:pStyle w:val="a4"/>
        <w:spacing w:after="0" w:line="240" w:lineRule="auto"/>
        <w:ind w:left="0" w:firstLine="567"/>
        <w:contextualSpacing w:val="0"/>
        <w:jc w:val="both"/>
        <w:rPr>
          <w:rFonts w:ascii="Times New Roman" w:hAnsi="Times New Roman" w:cs="Times New Roman"/>
          <w:iCs/>
          <w:sz w:val="28"/>
          <w:szCs w:val="28"/>
          <w:lang w:val="kk-KZ"/>
        </w:rPr>
      </w:pPr>
      <w:r w:rsidRPr="00F27E8A">
        <w:rPr>
          <w:rFonts w:ascii="Times New Roman" w:hAnsi="Times New Roman" w:cs="Times New Roman"/>
          <w:b/>
          <w:bCs/>
          <w:sz w:val="28"/>
          <w:szCs w:val="28"/>
          <w:shd w:val="clear" w:color="auto" w:fill="FFFFFF"/>
          <w:lang w:val="kk-KZ"/>
        </w:rPr>
        <w:t>Профессиограмма</w:t>
      </w:r>
      <w:r w:rsidRPr="00F27E8A">
        <w:rPr>
          <w:rStyle w:val="apple-converted-space"/>
          <w:rFonts w:ascii="Times New Roman" w:hAnsi="Times New Roman" w:cs="Times New Roman"/>
          <w:sz w:val="28"/>
          <w:szCs w:val="28"/>
          <w:lang w:val="kk-KZ"/>
        </w:rPr>
        <w:t> </w:t>
      </w:r>
      <w:r w:rsidRPr="00F27E8A">
        <w:rPr>
          <w:rFonts w:ascii="Times New Roman" w:hAnsi="Times New Roman" w:cs="Times New Roman"/>
          <w:sz w:val="28"/>
          <w:szCs w:val="28"/>
          <w:shd w:val="clear" w:color="auto" w:fill="FFFFFF"/>
          <w:lang w:val="kk-KZ"/>
        </w:rPr>
        <w:t>— адамға қойылатын талап ету жүйесі арқылы кандай да бір кәсіптің егжей-тегжейлі сипатталуы. Ол талаптарға берілген кәсіп саласын жетістікпен меңгеру үшін қажет тұлғаның сапасы, ойлау қабілетінің ерекшеліктері, білімі икемділігі және дағдысы жатады.</w:t>
      </w:r>
    </w:p>
    <w:p w:rsidR="00D316C6" w:rsidRPr="00F27E8A" w:rsidRDefault="00D316C6" w:rsidP="00D316C6">
      <w:pPr>
        <w:pStyle w:val="a4"/>
        <w:spacing w:after="0" w:line="240" w:lineRule="auto"/>
        <w:ind w:left="0" w:firstLine="567"/>
        <w:contextualSpacing w:val="0"/>
        <w:jc w:val="both"/>
        <w:rPr>
          <w:rFonts w:ascii="Times New Roman" w:hAnsi="Times New Roman" w:cs="Times New Roman"/>
          <w:b/>
          <w:sz w:val="28"/>
          <w:szCs w:val="28"/>
          <w:shd w:val="clear" w:color="auto" w:fill="FFFFFF"/>
          <w:lang w:val="kk-KZ"/>
        </w:rPr>
      </w:pPr>
      <w:r w:rsidRPr="00F27E8A">
        <w:rPr>
          <w:rFonts w:ascii="Times New Roman" w:hAnsi="Times New Roman" w:cs="Times New Roman"/>
          <w:b/>
          <w:sz w:val="28"/>
          <w:szCs w:val="28"/>
          <w:shd w:val="clear" w:color="auto" w:fill="FFFFFF"/>
          <w:lang w:val="kk-KZ"/>
        </w:rPr>
        <w:t>Профессиография</w:t>
      </w:r>
      <w:r w:rsidRPr="00F27E8A">
        <w:rPr>
          <w:rFonts w:ascii="Times New Roman" w:hAnsi="Times New Roman" w:cs="Times New Roman"/>
          <w:sz w:val="28"/>
          <w:szCs w:val="28"/>
          <w:shd w:val="clear" w:color="auto" w:fill="FFFFFF"/>
          <w:lang w:val="kk-KZ"/>
        </w:rPr>
        <w:t xml:space="preserve"> — адамның жеке басының қасиетіне, психологиялық қабілетіне, психологиялық-физикалық мүмкіндігіне қойылатын талаптарды зерттеу технологиясы</w:t>
      </w:r>
    </w:p>
    <w:p w:rsidR="00D316C6" w:rsidRPr="00F27E8A" w:rsidRDefault="007F4BCC" w:rsidP="00D316C6">
      <w:pPr>
        <w:autoSpaceDE w:val="0"/>
        <w:autoSpaceDN w:val="0"/>
        <w:adjustRightInd w:val="0"/>
        <w:spacing w:after="0" w:line="240" w:lineRule="auto"/>
        <w:ind w:firstLine="567"/>
        <w:jc w:val="both"/>
        <w:rPr>
          <w:rFonts w:ascii="Times New Roman" w:hAnsi="Times New Roman"/>
          <w:b/>
          <w:sz w:val="28"/>
          <w:szCs w:val="28"/>
          <w:shd w:val="clear" w:color="auto" w:fill="FFFFFF"/>
          <w:lang w:val="kk-KZ"/>
        </w:rPr>
      </w:pPr>
      <w:hyperlink r:id="rId16" w:tooltip="Педагог" w:history="1">
        <w:r w:rsidR="00D316C6" w:rsidRPr="00F27E8A">
          <w:rPr>
            <w:rStyle w:val="a9"/>
            <w:rFonts w:ascii="Times New Roman" w:hAnsi="Times New Roman"/>
            <w:b/>
            <w:color w:val="auto"/>
            <w:sz w:val="28"/>
            <w:szCs w:val="28"/>
            <w:u w:val="none"/>
            <w:shd w:val="clear" w:color="auto" w:fill="FFFFFF"/>
            <w:lang w:val="kk-KZ"/>
          </w:rPr>
          <w:t>Педагог</w:t>
        </w:r>
      </w:hyperlink>
      <w:r w:rsidR="00D316C6" w:rsidRPr="00F27E8A">
        <w:rPr>
          <w:rFonts w:ascii="Times New Roman" w:hAnsi="Times New Roman"/>
          <w:sz w:val="28"/>
          <w:szCs w:val="28"/>
          <w:lang w:val="kk-KZ"/>
        </w:rPr>
        <w:t>–</w:t>
      </w:r>
      <w:r w:rsidR="00D316C6" w:rsidRPr="00F27E8A">
        <w:rPr>
          <w:rFonts w:ascii="Times New Roman" w:hAnsi="Times New Roman"/>
          <w:sz w:val="28"/>
          <w:szCs w:val="28"/>
          <w:shd w:val="clear" w:color="auto" w:fill="FFFFFF"/>
          <w:lang w:val="kk-KZ"/>
        </w:rPr>
        <w:t xml:space="preserve">өз ісініңшебері, жоғары мәдениетті, өз пәнін терең меңгерген, ғылым мен өнердің тиісті салаларынан хабардар, жалпы, әсіресе балалар </w:t>
      </w:r>
      <w:r w:rsidR="00D316C6" w:rsidRPr="00F27E8A">
        <w:rPr>
          <w:rFonts w:ascii="Times New Roman" w:hAnsi="Times New Roman"/>
          <w:sz w:val="28"/>
          <w:szCs w:val="28"/>
          <w:shd w:val="clear" w:color="auto" w:fill="FFFFFF"/>
          <w:lang w:val="kk-KZ"/>
        </w:rPr>
        <w:lastRenderedPageBreak/>
        <w:t>психологиясының мәселелеріне қанық, оқыту мен тәрбиенің әдістемесін жетік игерген маман.</w:t>
      </w:r>
    </w:p>
    <w:p w:rsidR="00D316C6" w:rsidRPr="00F27E8A" w:rsidRDefault="00D316C6" w:rsidP="00D316C6">
      <w:pPr>
        <w:pStyle w:val="a4"/>
        <w:spacing w:after="0" w:line="240" w:lineRule="auto"/>
        <w:ind w:left="0" w:firstLine="567"/>
        <w:contextualSpacing w:val="0"/>
        <w:jc w:val="both"/>
        <w:rPr>
          <w:rStyle w:val="apple-converted-space"/>
          <w:rFonts w:ascii="Times New Roman" w:hAnsi="Times New Roman" w:cs="Times New Roman"/>
          <w:sz w:val="28"/>
          <w:szCs w:val="28"/>
          <w:lang w:val="kk-KZ"/>
        </w:rPr>
      </w:pPr>
      <w:r w:rsidRPr="00F27E8A">
        <w:rPr>
          <w:rFonts w:ascii="Times New Roman" w:hAnsi="Times New Roman" w:cs="Times New Roman"/>
          <w:b/>
          <w:sz w:val="28"/>
          <w:szCs w:val="28"/>
          <w:shd w:val="clear" w:color="auto" w:fill="FFFFFF"/>
          <w:lang w:val="kk-KZ"/>
        </w:rPr>
        <w:t>Педагогикалық шеберлік</w:t>
      </w:r>
      <w:r w:rsidRPr="00F27E8A">
        <w:rPr>
          <w:rFonts w:ascii="Times New Roman" w:hAnsi="Times New Roman" w:cs="Times New Roman"/>
          <w:sz w:val="28"/>
          <w:szCs w:val="28"/>
          <w:shd w:val="clear" w:color="auto" w:fill="FFFFFF"/>
          <w:lang w:val="kk-KZ"/>
        </w:rPr>
        <w:t xml:space="preserve"> – үнемі жетіліп отыруды қажет ететін балаларды оқыту мен</w:t>
      </w:r>
      <w:r w:rsidRPr="00F27E8A">
        <w:rPr>
          <w:rStyle w:val="apple-converted-space"/>
          <w:rFonts w:ascii="Times New Roman" w:hAnsi="Times New Roman" w:cs="Times New Roman"/>
          <w:sz w:val="28"/>
          <w:szCs w:val="28"/>
          <w:lang w:val="kk-KZ"/>
        </w:rPr>
        <w:t> </w:t>
      </w:r>
      <w:hyperlink r:id="rId17" w:tooltip="Тәрбиелеу ережелері" w:history="1">
        <w:r w:rsidRPr="00F27E8A">
          <w:rPr>
            <w:rStyle w:val="a9"/>
            <w:rFonts w:ascii="Times New Roman" w:hAnsi="Times New Roman" w:cs="Times New Roman"/>
            <w:color w:val="auto"/>
            <w:sz w:val="28"/>
            <w:szCs w:val="28"/>
            <w:u w:val="none"/>
            <w:shd w:val="clear" w:color="auto" w:fill="FFFFFF"/>
            <w:lang w:val="kk-KZ"/>
          </w:rPr>
          <w:t>тәрбиелеу</w:t>
        </w:r>
      </w:hyperlink>
      <w:r w:rsidRPr="00F27E8A">
        <w:rPr>
          <w:rStyle w:val="apple-converted-space"/>
          <w:rFonts w:ascii="Times New Roman" w:hAnsi="Times New Roman" w:cs="Times New Roman"/>
          <w:sz w:val="28"/>
          <w:szCs w:val="28"/>
          <w:lang w:val="kk-KZ"/>
        </w:rPr>
        <w:t> </w:t>
      </w:r>
      <w:r w:rsidRPr="00F27E8A">
        <w:rPr>
          <w:rFonts w:ascii="Times New Roman" w:hAnsi="Times New Roman" w:cs="Times New Roman"/>
          <w:sz w:val="28"/>
          <w:szCs w:val="28"/>
          <w:shd w:val="clear" w:color="auto" w:fill="FFFFFF"/>
          <w:lang w:val="kk-KZ"/>
        </w:rPr>
        <w:t>өнері. Ол өнерге балаларды сүйетін және өз қалауымен жұмыс істейтін әр</w:t>
      </w:r>
      <w:r w:rsidRPr="00F27E8A">
        <w:rPr>
          <w:rStyle w:val="apple-converted-space"/>
          <w:rFonts w:ascii="Times New Roman" w:hAnsi="Times New Roman" w:cs="Times New Roman"/>
          <w:sz w:val="28"/>
          <w:szCs w:val="28"/>
          <w:lang w:val="kk-KZ"/>
        </w:rPr>
        <w:t> </w:t>
      </w:r>
      <w:hyperlink r:id="rId18" w:tooltip="Педагог" w:history="1">
        <w:r w:rsidRPr="00F27E8A">
          <w:rPr>
            <w:rStyle w:val="a9"/>
            <w:rFonts w:ascii="Times New Roman" w:hAnsi="Times New Roman" w:cs="Times New Roman"/>
            <w:color w:val="auto"/>
            <w:sz w:val="28"/>
            <w:szCs w:val="28"/>
            <w:u w:val="none"/>
            <w:shd w:val="clear" w:color="auto" w:fill="FFFFFF"/>
            <w:lang w:val="kk-KZ"/>
          </w:rPr>
          <w:t>педагогтің</w:t>
        </w:r>
      </w:hyperlink>
      <w:r w:rsidRPr="00F27E8A">
        <w:rPr>
          <w:rStyle w:val="apple-converted-space"/>
          <w:rFonts w:ascii="Times New Roman" w:hAnsi="Times New Roman" w:cs="Times New Roman"/>
          <w:sz w:val="28"/>
          <w:szCs w:val="28"/>
          <w:lang w:val="kk-KZ"/>
        </w:rPr>
        <w:t> </w:t>
      </w:r>
      <w:r w:rsidRPr="00F27E8A">
        <w:rPr>
          <w:rFonts w:ascii="Times New Roman" w:hAnsi="Times New Roman" w:cs="Times New Roman"/>
          <w:sz w:val="28"/>
          <w:szCs w:val="28"/>
          <w:shd w:val="clear" w:color="auto" w:fill="FFFFFF"/>
          <w:lang w:val="kk-KZ"/>
        </w:rPr>
        <w:t>қолы жетуі мүмкін.</w:t>
      </w:r>
      <w:r w:rsidRPr="00F27E8A">
        <w:rPr>
          <w:rStyle w:val="apple-converted-space"/>
          <w:rFonts w:ascii="Times New Roman" w:hAnsi="Times New Roman" w:cs="Times New Roman"/>
          <w:sz w:val="28"/>
          <w:szCs w:val="28"/>
          <w:lang w:val="kk-KZ"/>
        </w:rPr>
        <w:t> </w:t>
      </w:r>
    </w:p>
    <w:p w:rsidR="00D316C6" w:rsidRPr="00F27E8A" w:rsidRDefault="00D316C6" w:rsidP="00D316C6">
      <w:pPr>
        <w:autoSpaceDE w:val="0"/>
        <w:autoSpaceDN w:val="0"/>
        <w:adjustRightInd w:val="0"/>
        <w:spacing w:after="0" w:line="240" w:lineRule="auto"/>
        <w:ind w:firstLine="567"/>
        <w:jc w:val="both"/>
        <w:rPr>
          <w:rFonts w:ascii="Times New Roman" w:hAnsi="Times New Roman"/>
          <w:sz w:val="28"/>
          <w:szCs w:val="28"/>
          <w:lang w:val="kk-KZ"/>
        </w:rPr>
      </w:pPr>
      <w:r w:rsidRPr="00F27E8A">
        <w:rPr>
          <w:rFonts w:ascii="Times New Roman" w:hAnsi="Times New Roman"/>
          <w:b/>
          <w:sz w:val="28"/>
          <w:szCs w:val="28"/>
          <w:shd w:val="clear" w:color="auto" w:fill="FFFFFF"/>
          <w:lang w:val="kk-KZ"/>
        </w:rPr>
        <w:t xml:space="preserve">Перцептивтілік </w:t>
      </w:r>
      <w:r w:rsidRPr="00F27E8A">
        <w:rPr>
          <w:rFonts w:ascii="Times New Roman" w:hAnsi="Times New Roman"/>
          <w:sz w:val="28"/>
          <w:szCs w:val="28"/>
          <w:lang w:val="kk-KZ"/>
        </w:rPr>
        <w:t>– қабылдауға қатысты құбылыс.</w:t>
      </w:r>
    </w:p>
    <w:p w:rsidR="00D316C6" w:rsidRPr="00F27E8A" w:rsidRDefault="00D316C6" w:rsidP="00D316C6">
      <w:pPr>
        <w:pStyle w:val="a4"/>
        <w:spacing w:after="0" w:line="240" w:lineRule="auto"/>
        <w:ind w:left="0" w:firstLine="567"/>
        <w:jc w:val="both"/>
        <w:rPr>
          <w:rFonts w:ascii="Times New Roman" w:hAnsi="Times New Roman" w:cs="Times New Roman"/>
          <w:b/>
          <w:sz w:val="28"/>
          <w:szCs w:val="28"/>
          <w:shd w:val="clear" w:color="auto" w:fill="FFFFFF"/>
          <w:lang w:val="kk-KZ"/>
        </w:rPr>
      </w:pPr>
      <w:r w:rsidRPr="00F27E8A">
        <w:rPr>
          <w:rFonts w:ascii="Times New Roman" w:hAnsi="Times New Roman" w:cs="Times New Roman"/>
          <w:b/>
          <w:sz w:val="28"/>
          <w:szCs w:val="28"/>
          <w:shd w:val="clear" w:color="auto" w:fill="FFFFFF"/>
          <w:lang w:val="kk-KZ"/>
        </w:rPr>
        <w:t xml:space="preserve">Рухани-адамгершілік  –  </w:t>
      </w:r>
      <w:r w:rsidRPr="00F27E8A">
        <w:rPr>
          <w:rFonts w:ascii="Times New Roman" w:hAnsi="Times New Roman" w:cs="Times New Roman"/>
          <w:sz w:val="28"/>
          <w:szCs w:val="28"/>
          <w:shd w:val="clear" w:color="auto" w:fill="FFFFFF"/>
          <w:lang w:val="kk-KZ"/>
        </w:rPr>
        <w:t>адамның  іс-әрекетте,  қоғамдық  қарым-қатынаста адамгершілік істері арқылы ішкі жан дүниесі, мінез-құлқы мен сана-сезімінің көрініс беруі.</w:t>
      </w:r>
    </w:p>
    <w:p w:rsidR="00D316C6" w:rsidRPr="00F27E8A" w:rsidRDefault="00D316C6" w:rsidP="00D316C6">
      <w:pPr>
        <w:tabs>
          <w:tab w:val="left" w:pos="567"/>
        </w:tabs>
        <w:spacing w:after="0" w:line="240" w:lineRule="auto"/>
        <w:ind w:firstLine="567"/>
        <w:jc w:val="both"/>
        <w:rPr>
          <w:rFonts w:ascii="Times New Roman" w:hAnsi="Times New Roman"/>
          <w:sz w:val="28"/>
          <w:szCs w:val="28"/>
          <w:lang w:val="kk-KZ"/>
        </w:rPr>
      </w:pPr>
      <w:r w:rsidRPr="00F27E8A">
        <w:rPr>
          <w:rFonts w:ascii="Times New Roman" w:hAnsi="Times New Roman"/>
          <w:b/>
          <w:sz w:val="28"/>
          <w:szCs w:val="28"/>
          <w:lang w:val="kk-KZ"/>
        </w:rPr>
        <w:t xml:space="preserve">Тұлғаның кәсібилігі </w:t>
      </w:r>
      <w:r w:rsidRPr="00F27E8A">
        <w:rPr>
          <w:rFonts w:ascii="Times New Roman" w:hAnsi="Times New Roman"/>
          <w:sz w:val="28"/>
          <w:szCs w:val="28"/>
          <w:lang w:val="kk-KZ"/>
        </w:rPr>
        <w:t xml:space="preserve"> – кәсіби мәнді және тұлғалық-іс-әрекеттік сапалардың дамытудың жоғары деңгейін бейнелейтін еңбек субъектісінің сапалық сипаты, ілгерушілік дамуға бағытталған креативтіліктің жоғары деңгейі, түрткілер жүйесінің және құндылықтық бағдарлардың адекватты деңгейі.</w:t>
      </w:r>
    </w:p>
    <w:p w:rsidR="00D316C6" w:rsidRPr="00F27E8A" w:rsidRDefault="00D316C6" w:rsidP="00D316C6">
      <w:pPr>
        <w:tabs>
          <w:tab w:val="left" w:pos="567"/>
        </w:tabs>
        <w:spacing w:after="0" w:line="240" w:lineRule="auto"/>
        <w:ind w:firstLine="567"/>
        <w:jc w:val="both"/>
        <w:rPr>
          <w:rFonts w:ascii="Times New Roman" w:hAnsi="Times New Roman"/>
          <w:sz w:val="28"/>
          <w:szCs w:val="28"/>
          <w:lang w:val="kk-KZ"/>
        </w:rPr>
      </w:pPr>
      <w:r w:rsidRPr="00F27E8A">
        <w:rPr>
          <w:rFonts w:ascii="Times New Roman" w:hAnsi="Times New Roman"/>
          <w:b/>
          <w:sz w:val="28"/>
          <w:szCs w:val="28"/>
          <w:lang w:val="kk-KZ"/>
        </w:rPr>
        <w:t xml:space="preserve">Тұлғалық-кәсіби даму </w:t>
      </w:r>
      <w:r w:rsidRPr="00F27E8A">
        <w:rPr>
          <w:rFonts w:ascii="Times New Roman" w:hAnsi="Times New Roman"/>
          <w:sz w:val="28"/>
          <w:szCs w:val="28"/>
          <w:lang w:val="kk-KZ"/>
        </w:rPr>
        <w:t xml:space="preserve">– жоғары кәсіби жетістіктерге және өзін-өзі дамыту, кәсіби іс-әрекетінде және өзара әрекеттесулерде жүзеге асатын  тұлғаның кәсібилігіне қарай бағдарланған қалыптастыру үрдісі. </w:t>
      </w:r>
    </w:p>
    <w:p w:rsidR="00D316C6" w:rsidRPr="00F27E8A" w:rsidRDefault="00D316C6" w:rsidP="00D316C6">
      <w:pPr>
        <w:tabs>
          <w:tab w:val="left" w:pos="567"/>
        </w:tabs>
        <w:spacing w:after="0" w:line="240" w:lineRule="auto"/>
        <w:ind w:firstLine="567"/>
        <w:jc w:val="both"/>
        <w:rPr>
          <w:rFonts w:ascii="Times New Roman" w:hAnsi="Times New Roman"/>
          <w:sz w:val="28"/>
          <w:szCs w:val="28"/>
          <w:lang w:val="kk-KZ"/>
        </w:rPr>
      </w:pPr>
      <w:r w:rsidRPr="00F27E8A">
        <w:rPr>
          <w:rFonts w:ascii="Times New Roman" w:hAnsi="Times New Roman"/>
          <w:b/>
          <w:sz w:val="28"/>
          <w:szCs w:val="28"/>
          <w:lang w:val="kk-KZ"/>
        </w:rPr>
        <w:t xml:space="preserve">Шеберлік </w:t>
      </w:r>
      <w:r w:rsidRPr="00F27E8A">
        <w:rPr>
          <w:rFonts w:ascii="Times New Roman" w:hAnsi="Times New Roman"/>
          <w:sz w:val="28"/>
          <w:szCs w:val="28"/>
          <w:lang w:val="kk-KZ"/>
        </w:rPr>
        <w:t xml:space="preserve">– дағдылар мен шығармашылық көзқарас негізінде қол жеткізілген, белгілі бір саладағы кәсіби біліктердің жоғарғы деңгейі ретіндегі, тәжірибе арқылы жинақталған тұлғаның сапаларын сипаттайтын, акмеология мен еңбек психологиясына жататын санат.   </w:t>
      </w:r>
    </w:p>
    <w:p w:rsidR="00D316C6" w:rsidRPr="00F27E8A" w:rsidRDefault="00D316C6" w:rsidP="00D316C6">
      <w:pPr>
        <w:pStyle w:val="a4"/>
        <w:spacing w:after="0" w:line="240" w:lineRule="auto"/>
        <w:ind w:left="0" w:firstLine="567"/>
        <w:contextualSpacing w:val="0"/>
        <w:jc w:val="both"/>
        <w:rPr>
          <w:rFonts w:ascii="Times New Roman" w:hAnsi="Times New Roman" w:cs="Times New Roman"/>
          <w:b/>
          <w:sz w:val="28"/>
          <w:szCs w:val="28"/>
          <w:shd w:val="clear" w:color="auto" w:fill="FFFFFF"/>
          <w:lang w:val="kk-KZ"/>
        </w:rPr>
      </w:pPr>
      <w:r w:rsidRPr="00F27E8A">
        <w:rPr>
          <w:rFonts w:ascii="Times New Roman" w:hAnsi="Times New Roman" w:cs="Times New Roman"/>
          <w:b/>
          <w:sz w:val="28"/>
          <w:szCs w:val="28"/>
          <w:shd w:val="clear" w:color="auto" w:fill="FFFFFF"/>
          <w:lang w:val="kk-KZ"/>
        </w:rPr>
        <w:t>Шешендік</w:t>
      </w:r>
      <w:r w:rsidRPr="00F27E8A">
        <w:rPr>
          <w:rStyle w:val="apple-converted-space"/>
          <w:rFonts w:ascii="Times New Roman" w:hAnsi="Times New Roman" w:cs="Times New Roman"/>
          <w:sz w:val="28"/>
          <w:szCs w:val="28"/>
          <w:shd w:val="clear" w:color="auto" w:fill="FFFFFF"/>
          <w:lang w:val="kk-KZ"/>
        </w:rPr>
        <w:t> </w:t>
      </w:r>
      <w:r w:rsidRPr="00F27E8A">
        <w:rPr>
          <w:rFonts w:ascii="Times New Roman" w:hAnsi="Times New Roman" w:cs="Times New Roman"/>
          <w:sz w:val="28"/>
          <w:szCs w:val="28"/>
          <w:lang w:val="kk-KZ"/>
        </w:rPr>
        <w:t>–</w:t>
      </w:r>
      <w:r w:rsidRPr="00F27E8A">
        <w:rPr>
          <w:rFonts w:ascii="Times New Roman" w:hAnsi="Times New Roman" w:cs="Times New Roman"/>
          <w:sz w:val="28"/>
          <w:szCs w:val="28"/>
          <w:shd w:val="clear" w:color="auto" w:fill="FFFFFF"/>
          <w:lang w:val="kk-KZ"/>
        </w:rPr>
        <w:t xml:space="preserve"> ұшқыр ойдың қас қағымда</w:t>
      </w:r>
      <w:r w:rsidRPr="00F27E8A">
        <w:rPr>
          <w:rStyle w:val="apple-converted-space"/>
          <w:rFonts w:ascii="Times New Roman" w:hAnsi="Times New Roman" w:cs="Times New Roman"/>
          <w:sz w:val="28"/>
          <w:szCs w:val="28"/>
          <w:shd w:val="clear" w:color="auto" w:fill="FFFFFF"/>
          <w:lang w:val="kk-KZ"/>
        </w:rPr>
        <w:t> </w:t>
      </w:r>
      <w:hyperlink r:id="rId19" w:tooltip="Тіл" w:history="1">
        <w:r w:rsidRPr="00F27E8A">
          <w:rPr>
            <w:rStyle w:val="a9"/>
            <w:rFonts w:ascii="Times New Roman" w:hAnsi="Times New Roman" w:cs="Times New Roman"/>
            <w:color w:val="auto"/>
            <w:sz w:val="28"/>
            <w:szCs w:val="28"/>
            <w:u w:val="none"/>
            <w:shd w:val="clear" w:color="auto" w:fill="FFFFFF"/>
            <w:lang w:val="kk-KZ"/>
          </w:rPr>
          <w:t>тілге</w:t>
        </w:r>
      </w:hyperlink>
      <w:r w:rsidRPr="00F27E8A">
        <w:rPr>
          <w:rStyle w:val="apple-converted-space"/>
          <w:rFonts w:ascii="Times New Roman" w:hAnsi="Times New Roman" w:cs="Times New Roman"/>
          <w:sz w:val="28"/>
          <w:szCs w:val="28"/>
          <w:shd w:val="clear" w:color="auto" w:fill="FFFFFF"/>
          <w:lang w:val="kk-KZ"/>
        </w:rPr>
        <w:t> </w:t>
      </w:r>
      <w:r w:rsidRPr="00F27E8A">
        <w:rPr>
          <w:rFonts w:ascii="Times New Roman" w:hAnsi="Times New Roman" w:cs="Times New Roman"/>
          <w:sz w:val="28"/>
          <w:szCs w:val="28"/>
          <w:shd w:val="clear" w:color="auto" w:fill="FFFFFF"/>
          <w:lang w:val="kk-KZ"/>
        </w:rPr>
        <w:t>оралымдылығы, байламы; дер кезінде дәл мағынасын дөп басар бейнелілігі; мәнді, ойлы сөздердің мәйекті мақал мен мәтелге айналуы; дау-дамайда қазылық, мәмілегерлік; ара қатыста елшілік, жаугершілікте бітімгерлік; ұрпаққа, қалың қауымға өсиет.</w:t>
      </w:r>
      <w:r w:rsidRPr="00F27E8A">
        <w:rPr>
          <w:rStyle w:val="apple-converted-space"/>
          <w:rFonts w:ascii="Times New Roman" w:hAnsi="Times New Roman" w:cs="Times New Roman"/>
          <w:sz w:val="28"/>
          <w:szCs w:val="28"/>
          <w:shd w:val="clear" w:color="auto" w:fill="FFFFFF"/>
          <w:lang w:val="kk-KZ"/>
        </w:rPr>
        <w:t> </w:t>
      </w:r>
    </w:p>
    <w:p w:rsidR="00D316C6" w:rsidRPr="00F27E8A" w:rsidRDefault="00D316C6" w:rsidP="00D316C6">
      <w:pPr>
        <w:tabs>
          <w:tab w:val="left" w:pos="567"/>
        </w:tabs>
        <w:spacing w:after="0" w:line="240" w:lineRule="auto"/>
        <w:ind w:firstLine="567"/>
        <w:jc w:val="both"/>
        <w:rPr>
          <w:rFonts w:ascii="Times New Roman" w:hAnsi="Times New Roman"/>
          <w:sz w:val="28"/>
          <w:szCs w:val="28"/>
          <w:lang w:val="kk-KZ"/>
        </w:rPr>
      </w:pPr>
      <w:r w:rsidRPr="00F27E8A">
        <w:rPr>
          <w:rFonts w:ascii="Times New Roman" w:hAnsi="Times New Roman"/>
          <w:b/>
          <w:sz w:val="28"/>
          <w:szCs w:val="28"/>
          <w:lang w:val="kk-KZ"/>
        </w:rPr>
        <w:t>Іс-әрекет кәсібилігі</w:t>
      </w:r>
      <w:r w:rsidRPr="00F27E8A">
        <w:rPr>
          <w:rFonts w:ascii="Times New Roman" w:hAnsi="Times New Roman"/>
          <w:sz w:val="28"/>
          <w:szCs w:val="28"/>
          <w:lang w:val="kk-KZ"/>
        </w:rPr>
        <w:t xml:space="preserve"> – жоғары кәсіби біліктілікті және құзыреттілікті, шығармашылық шешімдерге, алгоритмдер мен кәсіби міндеттердің шешілу тәсілдеріне негізделген тиімді кәсіби дағдалар мен біліктерді, бейнелейтін жоғары тұрақты өнімді іс-әрекетті жүзеге асыруға мүмкіндік беретін еңбек субъектісінің сапалық сипаты. </w:t>
      </w:r>
    </w:p>
    <w:p w:rsidR="00D316C6" w:rsidRPr="00F27E8A" w:rsidRDefault="00D316C6" w:rsidP="00D316C6">
      <w:pPr>
        <w:pStyle w:val="a4"/>
        <w:spacing w:after="0" w:line="240" w:lineRule="auto"/>
        <w:ind w:left="0" w:firstLine="567"/>
        <w:contextualSpacing w:val="0"/>
        <w:jc w:val="both"/>
        <w:rPr>
          <w:rFonts w:ascii="Times New Roman" w:hAnsi="Times New Roman" w:cs="Times New Roman"/>
          <w:b/>
          <w:sz w:val="28"/>
          <w:szCs w:val="28"/>
          <w:shd w:val="clear" w:color="auto" w:fill="FFFFFF"/>
          <w:lang w:val="kk-KZ"/>
        </w:rPr>
      </w:pPr>
      <w:r w:rsidRPr="00F27E8A">
        <w:rPr>
          <w:rFonts w:ascii="Times New Roman" w:hAnsi="Times New Roman" w:cs="Times New Roman"/>
          <w:b/>
          <w:sz w:val="28"/>
          <w:szCs w:val="28"/>
          <w:shd w:val="clear" w:color="auto" w:fill="FFFFFF"/>
          <w:lang w:val="kk-KZ"/>
        </w:rPr>
        <w:t>Эмпатияға қабілеттілік</w:t>
      </w:r>
      <w:r w:rsidRPr="00F27E8A">
        <w:rPr>
          <w:rFonts w:ascii="Times New Roman" w:eastAsia="Calibri" w:hAnsi="Times New Roman" w:cs="Times New Roman"/>
          <w:b/>
          <w:sz w:val="28"/>
          <w:szCs w:val="28"/>
          <w:lang w:val="kk-KZ"/>
        </w:rPr>
        <w:t xml:space="preserve">– </w:t>
      </w:r>
      <w:r w:rsidRPr="00F27E8A">
        <w:rPr>
          <w:rFonts w:ascii="Times New Roman" w:eastAsia="Calibri" w:hAnsi="Times New Roman" w:cs="Times New Roman"/>
          <w:sz w:val="28"/>
          <w:szCs w:val="28"/>
          <w:lang w:val="kk-KZ"/>
        </w:rPr>
        <w:t>мұғалімнің оқушылардың психикалық жағдайын, көңіл-күйлерін түсінуі, өзін басқа адамның орнына қоя алуы.</w:t>
      </w:r>
    </w:p>
    <w:p w:rsidR="00D316C6" w:rsidRPr="00F27E8A" w:rsidRDefault="00D316C6" w:rsidP="00D316C6">
      <w:pPr>
        <w:pStyle w:val="a4"/>
        <w:spacing w:after="0" w:line="240" w:lineRule="auto"/>
        <w:ind w:left="0" w:firstLine="567"/>
        <w:contextualSpacing w:val="0"/>
        <w:jc w:val="both"/>
        <w:rPr>
          <w:rFonts w:ascii="Times New Roman" w:hAnsi="Times New Roman" w:cs="Times New Roman"/>
          <w:b/>
          <w:sz w:val="28"/>
          <w:szCs w:val="28"/>
          <w:shd w:val="clear" w:color="auto" w:fill="FFFFFF"/>
          <w:lang w:val="kk-KZ"/>
        </w:rPr>
      </w:pPr>
    </w:p>
    <w:p w:rsidR="00D316C6" w:rsidRDefault="00D316C6" w:rsidP="00D316C6">
      <w:pPr>
        <w:spacing w:after="0" w:line="240" w:lineRule="auto"/>
        <w:ind w:firstLine="567"/>
        <w:jc w:val="both"/>
        <w:rPr>
          <w:rFonts w:ascii="Times New Roman" w:hAnsi="Times New Roman"/>
          <w:sz w:val="28"/>
          <w:szCs w:val="28"/>
          <w:lang w:val="kk-KZ"/>
        </w:rPr>
      </w:pPr>
    </w:p>
    <w:p w:rsidR="007019A1" w:rsidRDefault="007019A1" w:rsidP="00D316C6">
      <w:pPr>
        <w:spacing w:after="0" w:line="240" w:lineRule="auto"/>
        <w:ind w:firstLine="567"/>
        <w:jc w:val="both"/>
        <w:rPr>
          <w:rFonts w:ascii="Times New Roman" w:hAnsi="Times New Roman"/>
          <w:sz w:val="28"/>
          <w:szCs w:val="28"/>
          <w:lang w:val="kk-KZ"/>
        </w:rPr>
      </w:pPr>
    </w:p>
    <w:p w:rsidR="007019A1" w:rsidRDefault="007019A1" w:rsidP="00D316C6">
      <w:pPr>
        <w:spacing w:after="0" w:line="240" w:lineRule="auto"/>
        <w:ind w:firstLine="567"/>
        <w:jc w:val="both"/>
        <w:rPr>
          <w:rFonts w:ascii="Times New Roman" w:hAnsi="Times New Roman"/>
          <w:sz w:val="28"/>
          <w:szCs w:val="28"/>
          <w:lang w:val="kk-KZ"/>
        </w:rPr>
      </w:pPr>
    </w:p>
    <w:p w:rsidR="007019A1" w:rsidRDefault="007019A1" w:rsidP="00D316C6">
      <w:pPr>
        <w:spacing w:after="0" w:line="240" w:lineRule="auto"/>
        <w:ind w:firstLine="567"/>
        <w:jc w:val="both"/>
        <w:rPr>
          <w:rFonts w:ascii="Times New Roman" w:hAnsi="Times New Roman"/>
          <w:sz w:val="28"/>
          <w:szCs w:val="28"/>
          <w:lang w:val="kk-KZ"/>
        </w:rPr>
      </w:pPr>
    </w:p>
    <w:p w:rsidR="007019A1" w:rsidRDefault="007019A1" w:rsidP="00D316C6">
      <w:pPr>
        <w:spacing w:after="0" w:line="240" w:lineRule="auto"/>
        <w:ind w:firstLine="567"/>
        <w:jc w:val="both"/>
        <w:rPr>
          <w:rFonts w:ascii="Times New Roman" w:hAnsi="Times New Roman"/>
          <w:sz w:val="28"/>
          <w:szCs w:val="28"/>
          <w:lang w:val="kk-KZ"/>
        </w:rPr>
      </w:pPr>
    </w:p>
    <w:p w:rsidR="007019A1" w:rsidRDefault="007019A1" w:rsidP="00D316C6">
      <w:pPr>
        <w:spacing w:after="0" w:line="240" w:lineRule="auto"/>
        <w:ind w:firstLine="567"/>
        <w:jc w:val="both"/>
        <w:rPr>
          <w:rFonts w:ascii="Times New Roman" w:hAnsi="Times New Roman"/>
          <w:sz w:val="28"/>
          <w:szCs w:val="28"/>
          <w:lang w:val="kk-KZ"/>
        </w:rPr>
      </w:pPr>
    </w:p>
    <w:p w:rsidR="00F400A6" w:rsidRDefault="00F400A6" w:rsidP="00D316C6">
      <w:pPr>
        <w:spacing w:after="0" w:line="240" w:lineRule="auto"/>
        <w:ind w:firstLine="567"/>
        <w:jc w:val="both"/>
        <w:rPr>
          <w:rFonts w:ascii="Times New Roman" w:hAnsi="Times New Roman"/>
          <w:sz w:val="28"/>
          <w:szCs w:val="28"/>
          <w:lang w:val="kk-KZ"/>
        </w:rPr>
      </w:pPr>
    </w:p>
    <w:p w:rsidR="00F400A6" w:rsidRDefault="00F400A6" w:rsidP="00D316C6">
      <w:pPr>
        <w:spacing w:after="0" w:line="240" w:lineRule="auto"/>
        <w:ind w:firstLine="567"/>
        <w:jc w:val="both"/>
        <w:rPr>
          <w:rFonts w:ascii="Times New Roman" w:hAnsi="Times New Roman"/>
          <w:sz w:val="28"/>
          <w:szCs w:val="28"/>
          <w:lang w:val="kk-KZ"/>
        </w:rPr>
      </w:pPr>
    </w:p>
    <w:p w:rsidR="007019A1" w:rsidRDefault="007019A1" w:rsidP="00D316C6">
      <w:pPr>
        <w:spacing w:after="0" w:line="240" w:lineRule="auto"/>
        <w:ind w:firstLine="567"/>
        <w:jc w:val="both"/>
        <w:rPr>
          <w:rFonts w:ascii="Times New Roman" w:hAnsi="Times New Roman"/>
          <w:sz w:val="28"/>
          <w:szCs w:val="28"/>
          <w:lang w:val="kk-KZ"/>
        </w:rPr>
      </w:pPr>
    </w:p>
    <w:p w:rsidR="007019A1" w:rsidRPr="00F27E8A" w:rsidRDefault="007019A1" w:rsidP="00D316C6">
      <w:pPr>
        <w:spacing w:after="0" w:line="240" w:lineRule="auto"/>
        <w:ind w:firstLine="567"/>
        <w:jc w:val="both"/>
        <w:rPr>
          <w:rFonts w:ascii="Times New Roman" w:hAnsi="Times New Roman"/>
          <w:sz w:val="28"/>
          <w:szCs w:val="28"/>
          <w:lang w:val="kk-KZ"/>
        </w:rPr>
      </w:pPr>
    </w:p>
    <w:p w:rsidR="00D316C6" w:rsidRPr="00F27E8A" w:rsidRDefault="00D316C6" w:rsidP="00D316C6">
      <w:pPr>
        <w:spacing w:after="0" w:line="240" w:lineRule="auto"/>
        <w:ind w:firstLine="567"/>
        <w:jc w:val="both"/>
        <w:rPr>
          <w:rFonts w:ascii="Times New Roman" w:hAnsi="Times New Roman"/>
          <w:sz w:val="28"/>
          <w:szCs w:val="28"/>
          <w:lang w:val="kk-KZ"/>
        </w:rPr>
      </w:pPr>
    </w:p>
    <w:p w:rsidR="00B259A6" w:rsidRPr="00F27E8A" w:rsidRDefault="00E76EC3" w:rsidP="00B259A6">
      <w:pPr>
        <w:spacing w:after="0" w:line="240" w:lineRule="auto"/>
        <w:jc w:val="center"/>
        <w:rPr>
          <w:rFonts w:ascii="Times New Roman" w:hAnsi="Times New Roman"/>
          <w:b/>
          <w:caps/>
          <w:color w:val="000000"/>
          <w:sz w:val="28"/>
          <w:szCs w:val="28"/>
          <w:lang w:val="kk-KZ"/>
        </w:rPr>
      </w:pPr>
      <w:r w:rsidRPr="00F27E8A">
        <w:rPr>
          <w:rFonts w:ascii="Times New Roman" w:hAnsi="Times New Roman"/>
          <w:b/>
          <w:color w:val="000000"/>
          <w:sz w:val="28"/>
          <w:szCs w:val="28"/>
          <w:lang w:val="kk-KZ"/>
        </w:rPr>
        <w:lastRenderedPageBreak/>
        <w:t xml:space="preserve">БЕЛГІЛЕУЛЕР </w:t>
      </w:r>
      <w:r w:rsidR="00B259A6" w:rsidRPr="00F27E8A">
        <w:rPr>
          <w:rFonts w:ascii="Times New Roman" w:hAnsi="Times New Roman"/>
          <w:b/>
          <w:color w:val="000000"/>
          <w:sz w:val="28"/>
          <w:szCs w:val="28"/>
          <w:lang w:val="kk-KZ"/>
        </w:rPr>
        <w:t>МЕН ҚЫСҚАРТУЛАР</w:t>
      </w:r>
    </w:p>
    <w:p w:rsidR="00B259A6" w:rsidRPr="00F27E8A" w:rsidRDefault="00B259A6" w:rsidP="00B259A6">
      <w:pPr>
        <w:spacing w:after="0" w:line="240" w:lineRule="auto"/>
        <w:ind w:firstLine="567"/>
        <w:rPr>
          <w:rFonts w:ascii="Times New Roman" w:hAnsi="Times New Roman"/>
          <w:b/>
          <w:caps/>
          <w:color w:val="000000"/>
          <w:sz w:val="28"/>
          <w:szCs w:val="28"/>
          <w:lang w:val="kk-KZ"/>
        </w:rPr>
      </w:pPr>
    </w:p>
    <w:p w:rsidR="00B259A6" w:rsidRPr="00F27E8A" w:rsidRDefault="00E76EC3" w:rsidP="009B1F37">
      <w:pPr>
        <w:tabs>
          <w:tab w:val="left" w:pos="0"/>
        </w:tabs>
        <w:spacing w:after="0" w:line="240" w:lineRule="auto"/>
        <w:ind w:firstLine="567"/>
        <w:jc w:val="both"/>
        <w:rPr>
          <w:rFonts w:ascii="Times New Roman" w:hAnsi="Times New Roman"/>
          <w:color w:val="000000"/>
          <w:sz w:val="28"/>
          <w:szCs w:val="28"/>
        </w:rPr>
      </w:pPr>
      <w:r w:rsidRPr="00F27E8A">
        <w:rPr>
          <w:rFonts w:ascii="Times New Roman" w:hAnsi="Times New Roman"/>
          <w:color w:val="000000"/>
          <w:sz w:val="28"/>
          <w:szCs w:val="28"/>
          <w:lang w:val="kk-KZ"/>
        </w:rPr>
        <w:t xml:space="preserve">ҚР - </w:t>
      </w:r>
      <w:r w:rsidR="00B259A6" w:rsidRPr="00F27E8A">
        <w:rPr>
          <w:rFonts w:ascii="Times New Roman" w:hAnsi="Times New Roman"/>
          <w:color w:val="000000"/>
          <w:sz w:val="28"/>
          <w:szCs w:val="28"/>
          <w:lang w:val="kk-KZ"/>
        </w:rPr>
        <w:t>Қазақстан Республикасы</w:t>
      </w:r>
    </w:p>
    <w:p w:rsidR="00B259A6" w:rsidRPr="00F27E8A" w:rsidRDefault="00B259A6" w:rsidP="009B1F37">
      <w:pPr>
        <w:spacing w:after="0" w:line="240" w:lineRule="auto"/>
        <w:ind w:firstLine="567"/>
        <w:jc w:val="both"/>
        <w:rPr>
          <w:rFonts w:ascii="Times New Roman" w:hAnsi="Times New Roman"/>
          <w:color w:val="000000"/>
          <w:sz w:val="28"/>
          <w:szCs w:val="28"/>
          <w:lang w:val="kk-KZ"/>
        </w:rPr>
      </w:pPr>
      <w:r w:rsidRPr="00F27E8A">
        <w:rPr>
          <w:rFonts w:ascii="Times New Roman" w:hAnsi="Times New Roman"/>
          <w:color w:val="000000"/>
          <w:sz w:val="28"/>
          <w:szCs w:val="28"/>
          <w:lang w:val="kk-KZ"/>
        </w:rPr>
        <w:t>ЖОО - Жоғары оқу орны</w:t>
      </w:r>
    </w:p>
    <w:p w:rsidR="00B259A6" w:rsidRPr="00F27E8A" w:rsidRDefault="00B259A6" w:rsidP="009B1F37">
      <w:pPr>
        <w:spacing w:after="0" w:line="240" w:lineRule="auto"/>
        <w:ind w:firstLine="567"/>
        <w:jc w:val="both"/>
        <w:rPr>
          <w:rFonts w:ascii="Times New Roman" w:hAnsi="Times New Roman"/>
          <w:color w:val="000000"/>
          <w:sz w:val="28"/>
          <w:szCs w:val="28"/>
          <w:lang w:val="kk-KZ"/>
        </w:rPr>
      </w:pPr>
      <w:r w:rsidRPr="00F27E8A">
        <w:rPr>
          <w:rFonts w:ascii="Times New Roman" w:hAnsi="Times New Roman"/>
          <w:color w:val="000000"/>
          <w:sz w:val="28"/>
          <w:szCs w:val="28"/>
          <w:lang w:val="kk-KZ"/>
        </w:rPr>
        <w:t>ҚР МЖМББС – Қазақстан Республикас</w:t>
      </w:r>
      <w:r w:rsidR="00E76EC3" w:rsidRPr="00F27E8A">
        <w:rPr>
          <w:rFonts w:ascii="Times New Roman" w:hAnsi="Times New Roman"/>
          <w:color w:val="000000"/>
          <w:sz w:val="28"/>
          <w:szCs w:val="28"/>
          <w:lang w:val="kk-KZ"/>
        </w:rPr>
        <w:t xml:space="preserve">ы мемлекеттік жалпыға міндетті </w:t>
      </w:r>
    </w:p>
    <w:p w:rsidR="00B259A6" w:rsidRPr="00F27E8A" w:rsidRDefault="00E76EC3" w:rsidP="009B1F37">
      <w:pPr>
        <w:spacing w:after="0" w:line="240" w:lineRule="auto"/>
        <w:ind w:firstLine="567"/>
        <w:jc w:val="both"/>
        <w:rPr>
          <w:rFonts w:ascii="Times New Roman" w:hAnsi="Times New Roman"/>
          <w:color w:val="000000"/>
          <w:sz w:val="28"/>
          <w:szCs w:val="28"/>
          <w:lang w:val="kk-KZ"/>
        </w:rPr>
      </w:pPr>
      <w:r w:rsidRPr="00F27E8A">
        <w:rPr>
          <w:rFonts w:ascii="Times New Roman" w:hAnsi="Times New Roman"/>
          <w:color w:val="000000"/>
          <w:sz w:val="28"/>
          <w:szCs w:val="28"/>
          <w:lang w:val="kk-KZ"/>
        </w:rPr>
        <w:t xml:space="preserve">білім беру </w:t>
      </w:r>
      <w:r w:rsidR="00B259A6" w:rsidRPr="00F27E8A">
        <w:rPr>
          <w:rFonts w:ascii="Times New Roman" w:hAnsi="Times New Roman"/>
          <w:color w:val="000000"/>
          <w:sz w:val="28"/>
          <w:szCs w:val="28"/>
          <w:lang w:val="kk-KZ"/>
        </w:rPr>
        <w:t>стандарты</w:t>
      </w:r>
    </w:p>
    <w:p w:rsidR="00B259A6" w:rsidRPr="00F27E8A" w:rsidRDefault="00B259A6" w:rsidP="00EF7CC2">
      <w:pPr>
        <w:spacing w:after="0" w:line="240" w:lineRule="auto"/>
        <w:ind w:left="567"/>
        <w:jc w:val="both"/>
        <w:rPr>
          <w:rFonts w:ascii="Times New Roman" w:hAnsi="Times New Roman"/>
          <w:color w:val="000000"/>
          <w:sz w:val="28"/>
          <w:szCs w:val="28"/>
          <w:lang w:val="kk-KZ"/>
        </w:rPr>
      </w:pPr>
      <w:r w:rsidRPr="00F27E8A">
        <w:rPr>
          <w:rFonts w:ascii="Times New Roman" w:hAnsi="Times New Roman"/>
          <w:color w:val="000000"/>
          <w:sz w:val="28"/>
          <w:szCs w:val="28"/>
          <w:lang w:val="kk-KZ"/>
        </w:rPr>
        <w:t xml:space="preserve">ҚР БҒСБК – Қазақстан </w:t>
      </w:r>
      <w:r w:rsidR="0095644C" w:rsidRPr="00F27E8A">
        <w:rPr>
          <w:rFonts w:ascii="Times New Roman" w:hAnsi="Times New Roman"/>
          <w:color w:val="000000"/>
          <w:sz w:val="28"/>
          <w:szCs w:val="28"/>
          <w:lang w:val="kk-KZ"/>
        </w:rPr>
        <w:t>Р</w:t>
      </w:r>
      <w:r w:rsidRPr="00F27E8A">
        <w:rPr>
          <w:rFonts w:ascii="Times New Roman" w:hAnsi="Times New Roman"/>
          <w:color w:val="000000"/>
          <w:sz w:val="28"/>
          <w:szCs w:val="28"/>
          <w:lang w:val="kk-KZ"/>
        </w:rPr>
        <w:t xml:space="preserve">еспубликасының </w:t>
      </w:r>
      <w:r w:rsidR="0095644C" w:rsidRPr="00F27E8A">
        <w:rPr>
          <w:rFonts w:ascii="Times New Roman" w:hAnsi="Times New Roman"/>
          <w:color w:val="000000"/>
          <w:sz w:val="28"/>
          <w:szCs w:val="28"/>
          <w:lang w:val="kk-KZ"/>
        </w:rPr>
        <w:t>Б</w:t>
      </w:r>
      <w:r w:rsidRPr="00F27E8A">
        <w:rPr>
          <w:rFonts w:ascii="Times New Roman" w:hAnsi="Times New Roman"/>
          <w:color w:val="000000"/>
          <w:sz w:val="28"/>
          <w:szCs w:val="28"/>
          <w:lang w:val="kk-KZ"/>
        </w:rPr>
        <w:t>ілім және ғылым саласындағы  бақылау комитеті</w:t>
      </w:r>
    </w:p>
    <w:p w:rsidR="00B259A6" w:rsidRPr="00F27E8A" w:rsidRDefault="00B259A6" w:rsidP="009B1F37">
      <w:pPr>
        <w:spacing w:after="0" w:line="240" w:lineRule="auto"/>
        <w:ind w:firstLine="567"/>
        <w:jc w:val="both"/>
        <w:rPr>
          <w:rFonts w:ascii="Times New Roman" w:hAnsi="Times New Roman"/>
          <w:color w:val="000000"/>
          <w:sz w:val="28"/>
          <w:szCs w:val="28"/>
          <w:lang w:val="kk-KZ"/>
        </w:rPr>
      </w:pPr>
      <w:r w:rsidRPr="00F27E8A">
        <w:rPr>
          <w:rFonts w:ascii="Times New Roman" w:hAnsi="Times New Roman"/>
          <w:color w:val="000000"/>
          <w:sz w:val="28"/>
          <w:szCs w:val="28"/>
          <w:lang w:val="kk-KZ"/>
        </w:rPr>
        <w:t>ТМД – Тәуелсіз мемлекеттер достығы</w:t>
      </w:r>
    </w:p>
    <w:p w:rsidR="00B259A6" w:rsidRPr="00F27E8A" w:rsidRDefault="00B259A6" w:rsidP="009B1F37">
      <w:pPr>
        <w:spacing w:after="0" w:line="240" w:lineRule="auto"/>
        <w:ind w:firstLine="567"/>
        <w:jc w:val="both"/>
        <w:rPr>
          <w:rFonts w:ascii="Times New Roman" w:hAnsi="Times New Roman"/>
          <w:color w:val="000000"/>
          <w:sz w:val="28"/>
          <w:szCs w:val="28"/>
          <w:lang w:val="kk-KZ"/>
        </w:rPr>
      </w:pPr>
      <w:r w:rsidRPr="00F27E8A">
        <w:rPr>
          <w:rFonts w:ascii="Times New Roman" w:hAnsi="Times New Roman"/>
          <w:color w:val="000000"/>
          <w:sz w:val="28"/>
          <w:szCs w:val="28"/>
          <w:lang w:val="kk-KZ"/>
        </w:rPr>
        <w:t>КМС – Кәсіби мәнді сапалар</w:t>
      </w:r>
    </w:p>
    <w:p w:rsidR="009B1F37" w:rsidRPr="00F27E8A" w:rsidRDefault="009B1F37" w:rsidP="009B1F37">
      <w:pPr>
        <w:spacing w:after="0" w:line="240" w:lineRule="auto"/>
        <w:ind w:firstLine="567"/>
        <w:jc w:val="both"/>
        <w:rPr>
          <w:rFonts w:ascii="Times New Roman" w:hAnsi="Times New Roman"/>
          <w:color w:val="000000"/>
          <w:sz w:val="28"/>
          <w:szCs w:val="28"/>
          <w:lang w:val="kk-KZ"/>
        </w:rPr>
      </w:pPr>
      <w:r w:rsidRPr="00F27E8A">
        <w:rPr>
          <w:rFonts w:ascii="Times New Roman" w:hAnsi="Times New Roman"/>
          <w:color w:val="000000"/>
          <w:sz w:val="28"/>
          <w:szCs w:val="28"/>
          <w:lang w:val="kk-KZ"/>
        </w:rPr>
        <w:t>ҒЗЖ – ғылыми-зерттеу жұмысы</w:t>
      </w:r>
    </w:p>
    <w:p w:rsidR="00B259A6" w:rsidRPr="00F27E8A" w:rsidRDefault="00B259A6" w:rsidP="009B1F37">
      <w:pPr>
        <w:spacing w:after="0" w:line="240" w:lineRule="auto"/>
        <w:ind w:firstLine="567"/>
        <w:jc w:val="both"/>
        <w:rPr>
          <w:rFonts w:ascii="Times New Roman" w:hAnsi="Times New Roman"/>
          <w:color w:val="000000"/>
          <w:sz w:val="28"/>
          <w:szCs w:val="28"/>
          <w:lang w:val="kk-KZ"/>
        </w:rPr>
      </w:pPr>
      <w:r w:rsidRPr="00F27E8A">
        <w:rPr>
          <w:rFonts w:ascii="Times New Roman" w:hAnsi="Times New Roman"/>
          <w:color w:val="000000"/>
          <w:sz w:val="28"/>
          <w:szCs w:val="28"/>
          <w:lang w:val="kk-KZ"/>
        </w:rPr>
        <w:t>МҒЗЖ – магистранттардың ғылыми –зерттеу жұмысы</w:t>
      </w:r>
    </w:p>
    <w:p w:rsidR="009B1F37" w:rsidRPr="00F27E8A" w:rsidRDefault="009B1F37" w:rsidP="009B1F37">
      <w:pPr>
        <w:spacing w:after="0" w:line="240" w:lineRule="auto"/>
        <w:ind w:firstLine="567"/>
        <w:jc w:val="both"/>
        <w:rPr>
          <w:rFonts w:ascii="Times New Roman" w:hAnsi="Times New Roman"/>
          <w:color w:val="000000"/>
          <w:sz w:val="28"/>
          <w:szCs w:val="28"/>
          <w:lang w:val="kk-KZ"/>
        </w:rPr>
      </w:pPr>
      <w:r w:rsidRPr="00F27E8A">
        <w:rPr>
          <w:rFonts w:ascii="Times New Roman" w:hAnsi="Times New Roman"/>
          <w:color w:val="000000"/>
          <w:sz w:val="28"/>
          <w:szCs w:val="28"/>
          <w:lang w:val="kk-KZ"/>
        </w:rPr>
        <w:t>МӨЖ – магистранттардың өзіндік жұмысы</w:t>
      </w:r>
    </w:p>
    <w:p w:rsidR="009B1F37" w:rsidRPr="00F27E8A" w:rsidRDefault="009B1F37" w:rsidP="009B1F37">
      <w:pPr>
        <w:spacing w:after="0" w:line="240" w:lineRule="auto"/>
        <w:ind w:firstLine="567"/>
        <w:jc w:val="both"/>
        <w:rPr>
          <w:rFonts w:ascii="Times New Roman" w:hAnsi="Times New Roman"/>
          <w:color w:val="000000"/>
          <w:sz w:val="28"/>
          <w:szCs w:val="28"/>
          <w:lang w:val="kk-KZ"/>
        </w:rPr>
      </w:pPr>
      <w:r w:rsidRPr="00F27E8A">
        <w:rPr>
          <w:rFonts w:ascii="Times New Roman" w:hAnsi="Times New Roman"/>
          <w:color w:val="000000"/>
          <w:sz w:val="28"/>
          <w:szCs w:val="28"/>
          <w:lang w:val="kk-KZ"/>
        </w:rPr>
        <w:t>МОӨЖ – магистранттардың оқытушылармен өзіндік жұмысы</w:t>
      </w:r>
    </w:p>
    <w:p w:rsidR="00B259A6" w:rsidRPr="00F27E8A" w:rsidRDefault="00B259A6" w:rsidP="009B1F37">
      <w:pPr>
        <w:spacing w:after="0" w:line="240" w:lineRule="auto"/>
        <w:ind w:firstLine="567"/>
        <w:jc w:val="both"/>
        <w:rPr>
          <w:rFonts w:ascii="Times New Roman" w:hAnsi="Times New Roman"/>
          <w:color w:val="000000"/>
          <w:sz w:val="28"/>
          <w:szCs w:val="28"/>
          <w:lang w:val="kk-KZ"/>
        </w:rPr>
      </w:pPr>
      <w:r w:rsidRPr="00F27E8A">
        <w:rPr>
          <w:rFonts w:ascii="Times New Roman" w:hAnsi="Times New Roman"/>
          <w:color w:val="000000"/>
          <w:sz w:val="28"/>
          <w:szCs w:val="28"/>
          <w:lang w:val="kk-KZ"/>
        </w:rPr>
        <w:t>МД – магистрлік диссертация</w:t>
      </w:r>
    </w:p>
    <w:p w:rsidR="00B259A6" w:rsidRPr="00F27E8A" w:rsidRDefault="00B259A6" w:rsidP="009B1F37">
      <w:pPr>
        <w:spacing w:after="0" w:line="240" w:lineRule="auto"/>
        <w:ind w:firstLine="567"/>
        <w:jc w:val="both"/>
        <w:rPr>
          <w:rFonts w:ascii="Times New Roman" w:hAnsi="Times New Roman"/>
          <w:color w:val="000000"/>
          <w:sz w:val="28"/>
          <w:szCs w:val="28"/>
          <w:lang w:val="kk-KZ"/>
        </w:rPr>
      </w:pPr>
      <w:r w:rsidRPr="00F27E8A">
        <w:rPr>
          <w:rFonts w:ascii="Times New Roman" w:hAnsi="Times New Roman"/>
          <w:color w:val="000000"/>
          <w:sz w:val="28"/>
          <w:szCs w:val="28"/>
          <w:lang w:val="kk-KZ"/>
        </w:rPr>
        <w:t>ЭТ – экпериментто</w:t>
      </w:r>
      <w:r w:rsidR="00023EFB" w:rsidRPr="00F27E8A">
        <w:rPr>
          <w:rFonts w:ascii="Times New Roman" w:hAnsi="Times New Roman"/>
          <w:color w:val="000000"/>
          <w:sz w:val="28"/>
          <w:szCs w:val="28"/>
          <w:lang w:val="kk-KZ"/>
        </w:rPr>
        <w:t>бы</w:t>
      </w:r>
    </w:p>
    <w:p w:rsidR="00B259A6" w:rsidRPr="00F27E8A" w:rsidRDefault="00B259A6" w:rsidP="009B1F37">
      <w:pPr>
        <w:spacing w:after="0" w:line="240" w:lineRule="auto"/>
        <w:ind w:firstLine="567"/>
        <w:jc w:val="both"/>
        <w:rPr>
          <w:rFonts w:ascii="Times New Roman" w:hAnsi="Times New Roman"/>
          <w:color w:val="000000"/>
          <w:sz w:val="28"/>
          <w:szCs w:val="28"/>
          <w:lang w:val="kk-KZ"/>
        </w:rPr>
      </w:pPr>
      <w:r w:rsidRPr="00F27E8A">
        <w:rPr>
          <w:rFonts w:ascii="Times New Roman" w:hAnsi="Times New Roman"/>
          <w:color w:val="000000"/>
          <w:sz w:val="28"/>
          <w:szCs w:val="28"/>
          <w:lang w:val="kk-KZ"/>
        </w:rPr>
        <w:t>БТ – бақылау тобы</w:t>
      </w:r>
    </w:p>
    <w:p w:rsidR="009B1F37" w:rsidRPr="00F27E8A" w:rsidRDefault="00B259A6" w:rsidP="009B1F37">
      <w:pPr>
        <w:spacing w:after="0" w:line="240" w:lineRule="auto"/>
        <w:ind w:firstLine="567"/>
        <w:jc w:val="both"/>
        <w:rPr>
          <w:rFonts w:ascii="Times New Roman" w:hAnsi="Times New Roman"/>
          <w:color w:val="000000"/>
          <w:sz w:val="28"/>
          <w:szCs w:val="28"/>
          <w:lang w:val="kk-KZ"/>
        </w:rPr>
      </w:pPr>
      <w:r w:rsidRPr="00F27E8A">
        <w:rPr>
          <w:rFonts w:ascii="Times New Roman" w:hAnsi="Times New Roman"/>
          <w:color w:val="000000"/>
          <w:sz w:val="28"/>
          <w:szCs w:val="28"/>
          <w:lang w:val="kk-KZ"/>
        </w:rPr>
        <w:t>PhD – философия докторы</w:t>
      </w:r>
    </w:p>
    <w:p w:rsidR="00B259A6" w:rsidRPr="00F27E8A" w:rsidRDefault="00B259A6" w:rsidP="009B1F37">
      <w:pPr>
        <w:spacing w:after="0" w:line="240" w:lineRule="auto"/>
        <w:ind w:firstLine="567"/>
        <w:jc w:val="both"/>
        <w:rPr>
          <w:rFonts w:ascii="Times New Roman" w:hAnsi="Times New Roman"/>
          <w:color w:val="000000"/>
          <w:sz w:val="28"/>
          <w:szCs w:val="28"/>
          <w:lang w:val="kk-KZ"/>
        </w:rPr>
      </w:pPr>
      <w:r w:rsidRPr="00F27E8A">
        <w:rPr>
          <w:rFonts w:ascii="Times New Roman" w:hAnsi="Times New Roman"/>
          <w:color w:val="000000"/>
          <w:sz w:val="28"/>
          <w:szCs w:val="28"/>
          <w:lang w:val="kk-KZ"/>
        </w:rPr>
        <w:t>АӨМУ – Жұбанов атындағы Ақтөбе өңірлік мемлекеттік университеті</w:t>
      </w:r>
    </w:p>
    <w:p w:rsidR="00B259A6" w:rsidRPr="00F27E8A" w:rsidRDefault="00B259A6" w:rsidP="009B1F37">
      <w:pPr>
        <w:spacing w:after="0" w:line="240" w:lineRule="auto"/>
        <w:ind w:firstLine="567"/>
        <w:jc w:val="both"/>
        <w:rPr>
          <w:rFonts w:ascii="Times New Roman" w:hAnsi="Times New Roman"/>
          <w:color w:val="000000"/>
          <w:sz w:val="28"/>
          <w:szCs w:val="28"/>
          <w:lang w:val="kk-KZ"/>
        </w:rPr>
      </w:pPr>
      <w:r w:rsidRPr="00F27E8A">
        <w:rPr>
          <w:rFonts w:ascii="Times New Roman" w:hAnsi="Times New Roman"/>
          <w:color w:val="000000"/>
          <w:sz w:val="28"/>
          <w:szCs w:val="28"/>
          <w:lang w:val="kk-KZ"/>
        </w:rPr>
        <w:t xml:space="preserve">ҚазҰПУ – Абай атындағы Қазақ </w:t>
      </w:r>
      <w:r w:rsidR="007E3A55" w:rsidRPr="00F27E8A">
        <w:rPr>
          <w:rFonts w:ascii="Times New Roman" w:hAnsi="Times New Roman"/>
          <w:color w:val="000000"/>
          <w:sz w:val="28"/>
          <w:szCs w:val="28"/>
          <w:lang w:val="kk-KZ"/>
        </w:rPr>
        <w:t>ұ</w:t>
      </w:r>
      <w:r w:rsidRPr="00F27E8A">
        <w:rPr>
          <w:rFonts w:ascii="Times New Roman" w:hAnsi="Times New Roman"/>
          <w:color w:val="000000"/>
          <w:sz w:val="28"/>
          <w:szCs w:val="28"/>
          <w:lang w:val="kk-KZ"/>
        </w:rPr>
        <w:t>лттық педагогикалық университеті</w:t>
      </w:r>
    </w:p>
    <w:p w:rsidR="00D36CC2" w:rsidRPr="00F27E8A" w:rsidRDefault="00D36CC2" w:rsidP="009B1F37">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ТЖБ – Тәрбие жұмысы басқармасы</w:t>
      </w:r>
    </w:p>
    <w:p w:rsidR="009B1F37" w:rsidRPr="00F27E8A" w:rsidRDefault="007334F7" w:rsidP="009B1F37">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ЭТ – эксперименттік топ</w:t>
      </w:r>
    </w:p>
    <w:p w:rsidR="007334F7" w:rsidRPr="00F27E8A" w:rsidRDefault="007334F7" w:rsidP="009B1F37">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БТ – бақылау тобы</w:t>
      </w:r>
    </w:p>
    <w:p w:rsidR="00B259A6" w:rsidRPr="00F27E8A" w:rsidRDefault="00B259A6" w:rsidP="00FE2BE3">
      <w:pPr>
        <w:rPr>
          <w:rFonts w:ascii="Times New Roman" w:hAnsi="Times New Roman"/>
          <w:b/>
          <w:sz w:val="28"/>
          <w:szCs w:val="28"/>
          <w:lang w:val="kk-KZ"/>
        </w:rPr>
      </w:pPr>
    </w:p>
    <w:p w:rsidR="00F17AEC" w:rsidRPr="00F27E8A" w:rsidRDefault="00F17AEC" w:rsidP="00FE2BE3">
      <w:pPr>
        <w:rPr>
          <w:rFonts w:ascii="Times New Roman" w:hAnsi="Times New Roman"/>
          <w:b/>
          <w:sz w:val="28"/>
          <w:szCs w:val="28"/>
          <w:lang w:val="kk-KZ"/>
        </w:rPr>
      </w:pPr>
    </w:p>
    <w:p w:rsidR="00F17AEC" w:rsidRPr="00F27E8A" w:rsidRDefault="00F17AEC" w:rsidP="00FE2BE3">
      <w:pPr>
        <w:rPr>
          <w:rFonts w:ascii="Times New Roman" w:hAnsi="Times New Roman"/>
          <w:b/>
          <w:sz w:val="28"/>
          <w:szCs w:val="28"/>
          <w:lang w:val="kk-KZ"/>
        </w:rPr>
      </w:pPr>
    </w:p>
    <w:p w:rsidR="00F17AEC" w:rsidRPr="00F27E8A" w:rsidRDefault="00F17AEC" w:rsidP="00FE2BE3">
      <w:pPr>
        <w:rPr>
          <w:rFonts w:ascii="Times New Roman" w:hAnsi="Times New Roman"/>
          <w:b/>
          <w:sz w:val="28"/>
          <w:szCs w:val="28"/>
          <w:lang w:val="kk-KZ"/>
        </w:rPr>
      </w:pPr>
    </w:p>
    <w:p w:rsidR="00F17AEC" w:rsidRPr="00F27E8A" w:rsidRDefault="00F17AEC" w:rsidP="00FE2BE3">
      <w:pPr>
        <w:rPr>
          <w:rFonts w:ascii="Times New Roman" w:hAnsi="Times New Roman"/>
          <w:b/>
          <w:sz w:val="28"/>
          <w:szCs w:val="28"/>
          <w:lang w:val="kk-KZ"/>
        </w:rPr>
      </w:pPr>
    </w:p>
    <w:p w:rsidR="00F17AEC" w:rsidRPr="00F27E8A" w:rsidRDefault="00F17AEC" w:rsidP="00FE2BE3">
      <w:pPr>
        <w:rPr>
          <w:rFonts w:ascii="Times New Roman" w:hAnsi="Times New Roman"/>
          <w:b/>
          <w:sz w:val="28"/>
          <w:szCs w:val="28"/>
          <w:lang w:val="kk-KZ"/>
        </w:rPr>
      </w:pPr>
    </w:p>
    <w:p w:rsidR="00F17AEC" w:rsidRPr="00F27E8A" w:rsidRDefault="00F17AEC" w:rsidP="00FE2BE3">
      <w:pPr>
        <w:rPr>
          <w:rFonts w:ascii="Times New Roman" w:hAnsi="Times New Roman"/>
          <w:b/>
          <w:sz w:val="28"/>
          <w:szCs w:val="28"/>
          <w:lang w:val="kk-KZ"/>
        </w:rPr>
      </w:pPr>
    </w:p>
    <w:p w:rsidR="00F17AEC" w:rsidRPr="00F27E8A" w:rsidRDefault="00F17AEC" w:rsidP="00FE2BE3">
      <w:pPr>
        <w:rPr>
          <w:rFonts w:ascii="Times New Roman" w:hAnsi="Times New Roman"/>
          <w:b/>
          <w:sz w:val="28"/>
          <w:szCs w:val="28"/>
          <w:lang w:val="kk-KZ"/>
        </w:rPr>
      </w:pPr>
    </w:p>
    <w:p w:rsidR="00F17AEC" w:rsidRPr="00F27E8A" w:rsidRDefault="00F17AEC" w:rsidP="00FE2BE3">
      <w:pPr>
        <w:rPr>
          <w:rFonts w:ascii="Times New Roman" w:hAnsi="Times New Roman"/>
          <w:b/>
          <w:sz w:val="28"/>
          <w:szCs w:val="28"/>
          <w:lang w:val="kk-KZ"/>
        </w:rPr>
      </w:pPr>
    </w:p>
    <w:p w:rsidR="00F17AEC" w:rsidRPr="00F27E8A" w:rsidRDefault="00F17AEC" w:rsidP="00FE2BE3">
      <w:pPr>
        <w:rPr>
          <w:rFonts w:ascii="Times New Roman" w:hAnsi="Times New Roman"/>
          <w:b/>
          <w:sz w:val="28"/>
          <w:szCs w:val="28"/>
          <w:lang w:val="kk-KZ"/>
        </w:rPr>
      </w:pPr>
    </w:p>
    <w:p w:rsidR="00F17AEC" w:rsidRPr="00F27E8A" w:rsidRDefault="00F17AEC" w:rsidP="00FE2BE3">
      <w:pPr>
        <w:rPr>
          <w:rFonts w:ascii="Times New Roman" w:hAnsi="Times New Roman"/>
          <w:b/>
          <w:sz w:val="28"/>
          <w:szCs w:val="28"/>
          <w:lang w:val="kk-KZ"/>
        </w:rPr>
      </w:pPr>
    </w:p>
    <w:p w:rsidR="00F17AEC" w:rsidRPr="00F27E8A" w:rsidRDefault="00F17AEC" w:rsidP="00FE2BE3">
      <w:pPr>
        <w:rPr>
          <w:rFonts w:ascii="Times New Roman" w:hAnsi="Times New Roman"/>
          <w:b/>
          <w:sz w:val="28"/>
          <w:szCs w:val="28"/>
          <w:lang w:val="kk-KZ"/>
        </w:rPr>
      </w:pPr>
    </w:p>
    <w:p w:rsidR="00F17AEC" w:rsidRPr="00F27E8A" w:rsidRDefault="00F17AEC" w:rsidP="00F17AEC">
      <w:pPr>
        <w:widowControl w:val="0"/>
        <w:spacing w:after="0" w:line="240" w:lineRule="auto"/>
        <w:ind w:firstLine="567"/>
        <w:jc w:val="center"/>
        <w:rPr>
          <w:rFonts w:ascii="Times New Roman" w:hAnsi="Times New Roman"/>
          <w:b/>
          <w:caps/>
          <w:sz w:val="28"/>
          <w:szCs w:val="28"/>
          <w:lang w:val="kk-KZ"/>
        </w:rPr>
      </w:pPr>
      <w:r w:rsidRPr="00F27E8A">
        <w:rPr>
          <w:rFonts w:ascii="Times New Roman" w:hAnsi="Times New Roman"/>
          <w:b/>
          <w:caps/>
          <w:sz w:val="28"/>
          <w:szCs w:val="28"/>
          <w:lang w:val="kk-KZ"/>
        </w:rPr>
        <w:lastRenderedPageBreak/>
        <w:t>Кіріспе</w:t>
      </w:r>
    </w:p>
    <w:p w:rsidR="00F17AEC" w:rsidRPr="00F27E8A" w:rsidRDefault="00F17AEC" w:rsidP="00F17AEC">
      <w:pPr>
        <w:widowControl w:val="0"/>
        <w:spacing w:after="0" w:line="240" w:lineRule="auto"/>
        <w:ind w:firstLine="567"/>
        <w:jc w:val="center"/>
        <w:rPr>
          <w:rFonts w:ascii="Times New Roman" w:hAnsi="Times New Roman"/>
          <w:b/>
          <w:caps/>
          <w:sz w:val="28"/>
          <w:szCs w:val="28"/>
          <w:lang w:val="kk-KZ"/>
        </w:rPr>
      </w:pPr>
    </w:p>
    <w:p w:rsidR="00F17AEC" w:rsidRPr="00F27E8A" w:rsidRDefault="00F17AEC" w:rsidP="001512FB">
      <w:pPr>
        <w:spacing w:after="0" w:line="240" w:lineRule="auto"/>
        <w:ind w:firstLine="567"/>
        <w:jc w:val="both"/>
        <w:rPr>
          <w:rFonts w:ascii="Times New Roman" w:hAnsi="Times New Roman"/>
          <w:color w:val="000000" w:themeColor="text1"/>
          <w:sz w:val="28"/>
          <w:szCs w:val="28"/>
          <w:lang w:val="kk-KZ"/>
        </w:rPr>
      </w:pPr>
      <w:r w:rsidRPr="00F27E8A">
        <w:rPr>
          <w:rFonts w:ascii="Times New Roman" w:hAnsi="Times New Roman"/>
          <w:b/>
          <w:sz w:val="28"/>
          <w:szCs w:val="28"/>
          <w:lang w:val="kk-KZ"/>
        </w:rPr>
        <w:t>Зерттеудің көкейкестілігі.</w:t>
      </w:r>
      <w:r w:rsidRPr="00F27E8A">
        <w:rPr>
          <w:rFonts w:ascii="Times New Roman" w:hAnsi="Times New Roman"/>
          <w:sz w:val="28"/>
          <w:szCs w:val="28"/>
          <w:lang w:val="kk-KZ"/>
        </w:rPr>
        <w:t>Қазіргі уақытта мемлекеттің әлемнің озық отыз елінің қатарына кіруге бетбұрысы жағдайында бәсекеге қабілетті қоғам құру – оның басты талабына айна</w:t>
      </w:r>
      <w:r w:rsidR="00D24E3B" w:rsidRPr="00F27E8A">
        <w:rPr>
          <w:rFonts w:ascii="Times New Roman" w:hAnsi="Times New Roman"/>
          <w:sz w:val="28"/>
          <w:szCs w:val="28"/>
          <w:lang w:val="kk-KZ"/>
        </w:rPr>
        <w:t>лып отыр. Осы қоғамды дамытудың</w:t>
      </w:r>
      <w:r w:rsidRPr="00F27E8A">
        <w:rPr>
          <w:rFonts w:ascii="Times New Roman" w:hAnsi="Times New Roman"/>
          <w:sz w:val="28"/>
          <w:szCs w:val="28"/>
          <w:lang w:val="kk-KZ"/>
        </w:rPr>
        <w:t xml:space="preserve"> маңызды субъектілерінің бірі болып болашақ мамандар саналатындығы мәлім. Сол себепті республиканың білім беру жүйесінің әлемдік білім кеңістігінің алдыңғы қатарына енуі барысында жоғары оқу орындарының көпдеңгейлі сатысында сапалы да бәсекеге</w:t>
      </w:r>
      <w:r w:rsidR="00D24E3B" w:rsidRPr="00F27E8A">
        <w:rPr>
          <w:rFonts w:ascii="Times New Roman" w:hAnsi="Times New Roman"/>
          <w:sz w:val="28"/>
          <w:szCs w:val="28"/>
          <w:lang w:val="kk-KZ"/>
        </w:rPr>
        <w:t xml:space="preserve"> қабілетті мамандар даярлаудың </w:t>
      </w:r>
      <w:r w:rsidRPr="00F27E8A">
        <w:rPr>
          <w:rFonts w:ascii="Times New Roman" w:hAnsi="Times New Roman"/>
          <w:sz w:val="28"/>
          <w:szCs w:val="28"/>
          <w:lang w:val="kk-KZ"/>
        </w:rPr>
        <w:t xml:space="preserve">қажеттілігі арта түсуде. </w:t>
      </w:r>
      <w:r w:rsidR="00D24E3B" w:rsidRPr="00F27E8A">
        <w:rPr>
          <w:rFonts w:ascii="Times New Roman" w:hAnsi="Times New Roman"/>
          <w:color w:val="000000" w:themeColor="text1"/>
          <w:sz w:val="28"/>
          <w:szCs w:val="28"/>
          <w:lang w:val="kk-KZ"/>
        </w:rPr>
        <w:t>Біздің бұл ойымызды</w:t>
      </w:r>
      <w:r w:rsidRPr="00F27E8A">
        <w:rPr>
          <w:rFonts w:ascii="Times New Roman" w:hAnsi="Times New Roman"/>
          <w:color w:val="000000" w:themeColor="text1"/>
          <w:sz w:val="28"/>
          <w:szCs w:val="28"/>
          <w:lang w:val="kk-KZ"/>
        </w:rPr>
        <w:t xml:space="preserve"> Қазақстан Республикасының Президенті Н.Ә.Назарбаевтың Ұлт жоспары «100 нақты қадам» бағдарламасында </w:t>
      </w:r>
      <w:r w:rsidRPr="00F27E8A">
        <w:rPr>
          <w:rFonts w:ascii="Times New Roman" w:hAnsi="Times New Roman"/>
          <w:b/>
          <w:color w:val="000000" w:themeColor="text1"/>
          <w:sz w:val="28"/>
          <w:szCs w:val="28"/>
          <w:lang w:val="kk-KZ"/>
        </w:rPr>
        <w:t>«</w:t>
      </w:r>
      <w:r w:rsidRPr="00F27E8A">
        <w:rPr>
          <w:rStyle w:val="a8"/>
          <w:rFonts w:ascii="Times New Roman" w:hAnsi="Times New Roman"/>
          <w:b w:val="0"/>
          <w:color w:val="000000" w:themeColor="text1"/>
          <w:sz w:val="28"/>
          <w:szCs w:val="28"/>
          <w:lang w:val="kk-KZ"/>
        </w:rPr>
        <w:t>ұлттың дамыған мемлекеттердің отыздығына кіруі үшін</w:t>
      </w:r>
      <w:r w:rsidRPr="00F27E8A">
        <w:rPr>
          <w:rFonts w:ascii="Times New Roman" w:hAnsi="Times New Roman"/>
          <w:color w:val="000000" w:themeColor="text1"/>
          <w:sz w:val="28"/>
          <w:szCs w:val="28"/>
          <w:shd w:val="clear" w:color="auto" w:fill="FFFFFF"/>
          <w:lang w:val="kk-KZ"/>
        </w:rPr>
        <w:t>адам капиталының сапасын көтеріп,</w:t>
      </w:r>
      <w:r w:rsidRPr="00F27E8A">
        <w:rPr>
          <w:rStyle w:val="a8"/>
          <w:rFonts w:ascii="Times New Roman" w:hAnsi="Times New Roman"/>
          <w:b w:val="0"/>
          <w:color w:val="000000" w:themeColor="text1"/>
          <w:sz w:val="28"/>
          <w:szCs w:val="28"/>
          <w:lang w:val="kk-KZ"/>
        </w:rPr>
        <w:t>кадрлардың бәсекелестік қабілетін арттыруымыз қажет</w:t>
      </w:r>
      <w:r w:rsidRPr="00F27E8A">
        <w:rPr>
          <w:rFonts w:ascii="Times New Roman" w:hAnsi="Times New Roman"/>
          <w:b/>
          <w:color w:val="000000" w:themeColor="text1"/>
          <w:sz w:val="28"/>
          <w:szCs w:val="28"/>
          <w:lang w:val="kk-KZ"/>
        </w:rPr>
        <w:t xml:space="preserve">» </w:t>
      </w:r>
      <w:r w:rsidRPr="00F27E8A">
        <w:rPr>
          <w:rFonts w:ascii="Times New Roman" w:hAnsi="Times New Roman"/>
          <w:color w:val="000000" w:themeColor="text1"/>
          <w:sz w:val="28"/>
          <w:szCs w:val="28"/>
          <w:lang w:val="kk-KZ"/>
        </w:rPr>
        <w:t>[1]</w:t>
      </w:r>
      <w:r w:rsidRPr="00F27E8A">
        <w:rPr>
          <w:rFonts w:ascii="Times New Roman" w:hAnsi="Times New Roman"/>
          <w:color w:val="000000" w:themeColor="text1"/>
          <w:sz w:val="28"/>
          <w:szCs w:val="28"/>
          <w:shd w:val="clear" w:color="auto" w:fill="FFFFFF"/>
          <w:lang w:val="kk-KZ"/>
        </w:rPr>
        <w:t xml:space="preserve"> – </w:t>
      </w:r>
      <w:r w:rsidRPr="00F27E8A">
        <w:rPr>
          <w:rFonts w:ascii="Times New Roman" w:hAnsi="Times New Roman"/>
          <w:color w:val="000000" w:themeColor="text1"/>
          <w:sz w:val="28"/>
          <w:szCs w:val="28"/>
          <w:lang w:val="kk-KZ"/>
        </w:rPr>
        <w:t>деп көрсеткен нақты міндеттері дәлелдей түседі</w:t>
      </w:r>
      <w:r w:rsidRPr="00F27E8A">
        <w:rPr>
          <w:rFonts w:ascii="Times New Roman" w:hAnsi="Times New Roman"/>
          <w:color w:val="000000"/>
          <w:sz w:val="28"/>
          <w:szCs w:val="28"/>
          <w:lang w:val="kk-KZ"/>
        </w:rPr>
        <w:t>.</w:t>
      </w:r>
    </w:p>
    <w:p w:rsidR="00F17AEC" w:rsidRPr="00F27E8A" w:rsidRDefault="00F17AEC" w:rsidP="00F17AEC">
      <w:pPr>
        <w:widowControl w:val="0"/>
        <w:spacing w:after="0" w:line="240" w:lineRule="auto"/>
        <w:ind w:firstLine="567"/>
        <w:jc w:val="both"/>
        <w:rPr>
          <w:rFonts w:ascii="Times New Roman" w:hAnsi="Times New Roman"/>
          <w:sz w:val="28"/>
          <w:szCs w:val="28"/>
          <w:lang w:val="kk-KZ"/>
        </w:rPr>
      </w:pPr>
      <w:r w:rsidRPr="00F27E8A">
        <w:rPr>
          <w:rStyle w:val="a8"/>
          <w:rFonts w:ascii="Times New Roman" w:hAnsi="Times New Roman"/>
          <w:b w:val="0"/>
          <w:color w:val="000000"/>
          <w:sz w:val="28"/>
          <w:szCs w:val="28"/>
          <w:lang w:val="kk-KZ"/>
        </w:rPr>
        <w:t>Осы тұрғыдан</w:t>
      </w:r>
      <w:r w:rsidRPr="00F27E8A">
        <w:rPr>
          <w:rFonts w:ascii="Times New Roman" w:hAnsi="Times New Roman"/>
          <w:sz w:val="28"/>
          <w:szCs w:val="28"/>
          <w:lang w:val="kk-KZ"/>
        </w:rPr>
        <w:t xml:space="preserve">«жылдам өзгеріп отыратын жағдайларда алынған терең білімді кәсіби дағдылардың негізінде еркін бағдарлай білуге, өзін-өзі іске асыруға, өзін-өзі дамытуға және жеке адамгершілік тұрғысынан жауапты шешімдер қабылдауға қабілетті жеке тұлғаны қалыптастыру» </w:t>
      </w:r>
      <w:r w:rsidR="00025E96" w:rsidRPr="00F27E8A">
        <w:rPr>
          <w:rFonts w:ascii="Times New Roman" w:hAnsi="Times New Roman"/>
          <w:sz w:val="28"/>
          <w:szCs w:val="28"/>
          <w:lang w:val="kk-KZ"/>
        </w:rPr>
        <w:t>Қазақстан Республикасында білім беруді дамытудың 2011-2020 жылдарға арналған мемлекеттік бағдарламасында да</w:t>
      </w:r>
      <w:r w:rsidR="00A4051E" w:rsidRPr="00A4051E">
        <w:rPr>
          <w:rFonts w:ascii="Times New Roman" w:hAnsi="Times New Roman"/>
          <w:sz w:val="28"/>
          <w:szCs w:val="28"/>
          <w:lang w:val="kk-KZ"/>
        </w:rPr>
        <w:t xml:space="preserve"> </w:t>
      </w:r>
      <w:r w:rsidRPr="00F27E8A">
        <w:rPr>
          <w:rFonts w:ascii="Times New Roman" w:hAnsi="Times New Roman"/>
          <w:sz w:val="28"/>
          <w:szCs w:val="28"/>
          <w:lang w:val="kk-KZ"/>
        </w:rPr>
        <w:t>жоғары білім берудің мақсаты тұрғысынан белгіленген болатын</w:t>
      </w:r>
      <w:r w:rsidR="00A4051E" w:rsidRPr="00A4051E">
        <w:rPr>
          <w:rFonts w:ascii="Times New Roman" w:hAnsi="Times New Roman"/>
          <w:sz w:val="28"/>
          <w:szCs w:val="28"/>
          <w:lang w:val="kk-KZ"/>
        </w:rPr>
        <w:t xml:space="preserve"> </w:t>
      </w:r>
      <w:r w:rsidRPr="00F27E8A">
        <w:rPr>
          <w:rFonts w:ascii="Times New Roman" w:hAnsi="Times New Roman"/>
          <w:color w:val="000000" w:themeColor="text1"/>
          <w:sz w:val="28"/>
          <w:szCs w:val="28"/>
          <w:lang w:val="kk-KZ"/>
        </w:rPr>
        <w:t>[2]</w:t>
      </w:r>
      <w:r w:rsidRPr="00F27E8A">
        <w:rPr>
          <w:rFonts w:ascii="Times New Roman" w:hAnsi="Times New Roman"/>
          <w:color w:val="000000"/>
          <w:sz w:val="28"/>
          <w:szCs w:val="28"/>
          <w:lang w:val="kk-KZ"/>
        </w:rPr>
        <w:t>.</w:t>
      </w:r>
    </w:p>
    <w:p w:rsidR="00F17AEC" w:rsidRPr="00F27E8A" w:rsidRDefault="00F17AEC" w:rsidP="00F17AEC">
      <w:pPr>
        <w:spacing w:after="0" w:line="240" w:lineRule="auto"/>
        <w:ind w:firstLine="567"/>
        <w:jc w:val="both"/>
        <w:rPr>
          <w:rFonts w:ascii="Times New Roman" w:hAnsi="Times New Roman"/>
          <w:color w:val="000000"/>
          <w:sz w:val="28"/>
          <w:szCs w:val="28"/>
          <w:shd w:val="clear" w:color="auto" w:fill="FFFFFF"/>
          <w:lang w:val="kk-KZ"/>
        </w:rPr>
      </w:pPr>
      <w:r w:rsidRPr="00F27E8A">
        <w:rPr>
          <w:rStyle w:val="a8"/>
          <w:rFonts w:ascii="Times New Roman" w:hAnsi="Times New Roman"/>
          <w:b w:val="0"/>
          <w:color w:val="000000"/>
          <w:sz w:val="28"/>
          <w:szCs w:val="28"/>
          <w:lang w:val="kk-KZ"/>
        </w:rPr>
        <w:t>Осыған байланысты</w:t>
      </w:r>
      <w:r w:rsidRPr="00F27E8A">
        <w:rPr>
          <w:rFonts w:ascii="Times New Roman" w:hAnsi="Times New Roman"/>
          <w:color w:val="000000"/>
          <w:sz w:val="28"/>
          <w:szCs w:val="28"/>
          <w:shd w:val="clear" w:color="auto" w:fill="FFFFFF"/>
          <w:lang w:val="kk-KZ"/>
        </w:rPr>
        <w:t>қазіргі педагогикалық жоғары оқу орындарындағы кәсіби даярлау</w:t>
      </w:r>
      <w:r w:rsidR="00A578CE" w:rsidRPr="00F27E8A">
        <w:rPr>
          <w:rFonts w:ascii="Times New Roman" w:hAnsi="Times New Roman"/>
          <w:color w:val="000000"/>
          <w:sz w:val="28"/>
          <w:szCs w:val="28"/>
          <w:shd w:val="clear" w:color="auto" w:fill="FFFFFF"/>
          <w:lang w:val="kk-KZ"/>
        </w:rPr>
        <w:t xml:space="preserve"> үдерісінде болашақ оқытушының әдіснамалық, педагогикалық, </w:t>
      </w:r>
      <w:r w:rsidRPr="00F27E8A">
        <w:rPr>
          <w:rFonts w:ascii="Times New Roman" w:hAnsi="Times New Roman"/>
          <w:color w:val="000000"/>
          <w:sz w:val="28"/>
          <w:szCs w:val="28"/>
          <w:shd w:val="clear" w:color="auto" w:fill="FFFFFF"/>
          <w:lang w:val="kk-KZ"/>
        </w:rPr>
        <w:t xml:space="preserve">зерттеушілік, тәлімгерлік, лидерлік, рефлексиялық сапаларын дамытуға мән беріліп отырғаны белгілі. Ал бұл болса жоғары оқу орындарында болашақ педагогтардың кәсіби мәнді сапаларын дамыту мәселесін зерттеудің қажеттілігін арттыра түседі. </w:t>
      </w:r>
    </w:p>
    <w:p w:rsidR="00F17AEC" w:rsidRPr="00F27E8A" w:rsidRDefault="00A578CE" w:rsidP="00F17AEC">
      <w:pPr>
        <w:spacing w:after="0" w:line="240" w:lineRule="auto"/>
        <w:ind w:firstLine="567"/>
        <w:jc w:val="both"/>
        <w:rPr>
          <w:rFonts w:ascii="Times New Roman" w:hAnsi="Times New Roman"/>
          <w:sz w:val="28"/>
          <w:szCs w:val="28"/>
          <w:lang w:val="kk-KZ"/>
        </w:rPr>
      </w:pPr>
      <w:r w:rsidRPr="00F27E8A">
        <w:rPr>
          <w:rFonts w:ascii="Times New Roman" w:hAnsi="Times New Roman"/>
          <w:color w:val="000000"/>
          <w:sz w:val="28"/>
          <w:szCs w:val="28"/>
          <w:shd w:val="clear" w:color="auto" w:fill="FFFFFF"/>
          <w:lang w:val="kk-KZ"/>
        </w:rPr>
        <w:t>Педагогикалық</w:t>
      </w:r>
      <w:r w:rsidR="00F17AEC" w:rsidRPr="00F27E8A">
        <w:rPr>
          <w:rFonts w:ascii="Times New Roman" w:hAnsi="Times New Roman"/>
          <w:color w:val="000000"/>
          <w:sz w:val="28"/>
          <w:szCs w:val="28"/>
          <w:shd w:val="clear" w:color="auto" w:fill="FFFFFF"/>
          <w:lang w:val="kk-KZ"/>
        </w:rPr>
        <w:t xml:space="preserve"> жоғары оқу орындарының көп деңгейлі білім беру сатысында маңызды орынды иеленетін – магистранттар болып табылады. Біріншіден, олардың магистратурада оқуы барысында бакалавриатта қол жеткізген кәсіби білімдері тереңдетілсе, екіншіден</w:t>
      </w:r>
      <w:r w:rsidRPr="00F27E8A">
        <w:rPr>
          <w:rFonts w:ascii="Times New Roman" w:hAnsi="Times New Roman"/>
          <w:color w:val="000000"/>
          <w:sz w:val="28"/>
          <w:szCs w:val="28"/>
          <w:shd w:val="clear" w:color="auto" w:fill="FFFFFF"/>
          <w:lang w:val="kk-KZ"/>
        </w:rPr>
        <w:t xml:space="preserve"> ғылыми-зерттеу іс-</w:t>
      </w:r>
      <w:r w:rsidR="00F17AEC" w:rsidRPr="00F27E8A">
        <w:rPr>
          <w:rFonts w:ascii="Times New Roman" w:hAnsi="Times New Roman"/>
          <w:color w:val="000000"/>
          <w:sz w:val="28"/>
          <w:szCs w:val="28"/>
          <w:shd w:val="clear" w:color="auto" w:fill="FFFFFF"/>
          <w:lang w:val="kk-KZ"/>
        </w:rPr>
        <w:t>әрекеттерімен тікелей айналысуы мен ғылыми, инттеллектуалды-ақпараттық ортаға араласуы нәтижесінде әдіснамалық білімдері молайып, зерттеу құзыреттіліктері, лидерлік сапалары дамиды. Үшіншіден, бір топта ересек, тәжірибелі мамандармен бірге білім алу мен тек қана ғалымдардан дәріс алу мүмкіндіктері олардың ре</w:t>
      </w:r>
      <w:r w:rsidRPr="00F27E8A">
        <w:rPr>
          <w:rFonts w:ascii="Times New Roman" w:hAnsi="Times New Roman"/>
          <w:color w:val="000000"/>
          <w:sz w:val="28"/>
          <w:szCs w:val="28"/>
          <w:shd w:val="clear" w:color="auto" w:fill="FFFFFF"/>
          <w:lang w:val="kk-KZ"/>
        </w:rPr>
        <w:t xml:space="preserve">флексиялық құзыреттіліктерінің </w:t>
      </w:r>
      <w:r w:rsidR="00F17AEC" w:rsidRPr="00F27E8A">
        <w:rPr>
          <w:rFonts w:ascii="Times New Roman" w:hAnsi="Times New Roman"/>
          <w:color w:val="000000"/>
          <w:sz w:val="28"/>
          <w:szCs w:val="28"/>
          <w:shd w:val="clear" w:color="auto" w:fill="FFFFFF"/>
          <w:lang w:val="kk-KZ"/>
        </w:rPr>
        <w:t xml:space="preserve">дамуына басым ықпал етеді. Төртіншіден, магистранттардың мектептерде мұғалім қызметін атқара алу мүмкіндіктері олардың педагогикалық біліктерін арттырады. Сондай-ақ, педагогика мамандықтары бойынша «магистр» академиялық дәрежесі оларға білім беру жүйесінің барлық сатыларында, атап айтқанда мектепке дейінгі оқу мекемелерінде, жалпы білім беретін мектептерде, орта арнайы білім беру мекемелерінде және жоғары оқу орындарында қызмет атқаруға мүмкіндіктер береді. Демек, олар кәсіби маман тұрғысынан жас ұрпақты оқыту мен тәрбиелеуге де, болашақ мамандарды даярлау үрдісіне де, </w:t>
      </w:r>
      <w:r w:rsidR="00F17AEC" w:rsidRPr="00F27E8A">
        <w:rPr>
          <w:rFonts w:ascii="Times New Roman" w:hAnsi="Times New Roman"/>
          <w:color w:val="000000"/>
          <w:sz w:val="28"/>
          <w:szCs w:val="28"/>
          <w:shd w:val="clear" w:color="auto" w:fill="FFFFFF"/>
          <w:lang w:val="kk-KZ"/>
        </w:rPr>
        <w:lastRenderedPageBreak/>
        <w:t xml:space="preserve">педагогикалық ғылымның дамуына да өз үлесін қоса алады. Осы тұрғыдан олар қоғамды өзгертуге, дамытуға, мемлекет алдындағы міндеттерді жүзеге асыруға айтарлықтай себін тигізе алатын қоғамның </w:t>
      </w:r>
      <w:r w:rsidRPr="00F27E8A">
        <w:rPr>
          <w:rFonts w:ascii="Times New Roman" w:hAnsi="Times New Roman"/>
          <w:color w:val="000000"/>
          <w:sz w:val="28"/>
          <w:szCs w:val="28"/>
          <w:shd w:val="clear" w:color="auto" w:fill="FFFFFF"/>
          <w:lang w:val="kk-KZ"/>
        </w:rPr>
        <w:t xml:space="preserve">маңызды субьектісіне айналады. </w:t>
      </w:r>
      <w:r w:rsidR="00F17AEC" w:rsidRPr="00F27E8A">
        <w:rPr>
          <w:rFonts w:ascii="Times New Roman" w:hAnsi="Times New Roman"/>
          <w:color w:val="000000"/>
          <w:sz w:val="28"/>
          <w:szCs w:val="28"/>
          <w:shd w:val="clear" w:color="auto" w:fill="FFFFFF"/>
          <w:lang w:val="kk-KZ"/>
        </w:rPr>
        <w:t xml:space="preserve">Қоғам алдындағы мұндай жауапкершілік педагогикалық мамандықтар бойынша болашақ магистрлерді даярлау үдерісіне жоғары талаптар қояды. </w:t>
      </w:r>
      <w:r w:rsidR="00F17AEC" w:rsidRPr="00F27E8A">
        <w:rPr>
          <w:rFonts w:ascii="Times New Roman" w:hAnsi="Times New Roman"/>
          <w:sz w:val="28"/>
          <w:szCs w:val="28"/>
          <w:lang w:val="kk-KZ"/>
        </w:rPr>
        <w:t>Ал бұл болса, өз кезегінде магистранттарды кәсіби даярлау сапасын жақсартуды, соның ішінде</w:t>
      </w:r>
      <w:r w:rsidRPr="00F27E8A">
        <w:rPr>
          <w:rFonts w:ascii="Times New Roman" w:hAnsi="Times New Roman"/>
          <w:sz w:val="28"/>
          <w:szCs w:val="28"/>
          <w:lang w:val="kk-KZ"/>
        </w:rPr>
        <w:t xml:space="preserve"> олардың кәсіби мәнді сапаларын</w:t>
      </w:r>
      <w:r w:rsidR="00F17AEC" w:rsidRPr="00F27E8A">
        <w:rPr>
          <w:rFonts w:ascii="Times New Roman" w:hAnsi="Times New Roman"/>
          <w:sz w:val="28"/>
          <w:szCs w:val="28"/>
          <w:lang w:val="kk-KZ"/>
        </w:rPr>
        <w:t xml:space="preserve"> дамы</w:t>
      </w:r>
      <w:r w:rsidRPr="00F27E8A">
        <w:rPr>
          <w:rFonts w:ascii="Times New Roman" w:hAnsi="Times New Roman"/>
          <w:sz w:val="28"/>
          <w:szCs w:val="28"/>
          <w:lang w:val="kk-KZ"/>
        </w:rPr>
        <w:t xml:space="preserve">тудың маңыздылығын арттырады. </w:t>
      </w:r>
    </w:p>
    <w:p w:rsidR="00F17AEC" w:rsidRPr="001512FB" w:rsidRDefault="00F17AEC" w:rsidP="00F17AEC">
      <w:pPr>
        <w:spacing w:after="0" w:line="240" w:lineRule="auto"/>
        <w:ind w:firstLine="567"/>
        <w:jc w:val="both"/>
        <w:rPr>
          <w:rFonts w:ascii="Times New Roman" w:eastAsia="Andale Sans UI" w:hAnsi="Times New Roman"/>
          <w:sz w:val="28"/>
          <w:szCs w:val="28"/>
          <w:lang w:val="kk-KZ"/>
        </w:rPr>
      </w:pPr>
      <w:r w:rsidRPr="00F27E8A">
        <w:rPr>
          <w:rFonts w:ascii="Times New Roman" w:hAnsi="Times New Roman"/>
          <w:sz w:val="28"/>
          <w:szCs w:val="28"/>
          <w:lang w:val="kk-KZ"/>
        </w:rPr>
        <w:t xml:space="preserve">Ғылыми әдебиеттерде </w:t>
      </w:r>
      <w:r w:rsidRPr="001512FB">
        <w:rPr>
          <w:rFonts w:ascii="Times New Roman" w:hAnsi="Times New Roman"/>
          <w:sz w:val="28"/>
          <w:szCs w:val="28"/>
          <w:lang w:val="kk-KZ"/>
        </w:rPr>
        <w:t>жоғары оқу орындарында үздіксіз білім</w:t>
      </w:r>
      <w:r w:rsidRPr="00F27E8A">
        <w:rPr>
          <w:rFonts w:ascii="Times New Roman" w:hAnsi="Times New Roman"/>
          <w:i/>
          <w:sz w:val="28"/>
          <w:szCs w:val="28"/>
          <w:lang w:val="kk-KZ"/>
        </w:rPr>
        <w:t xml:space="preserve"> </w:t>
      </w:r>
      <w:r w:rsidRPr="001512FB">
        <w:rPr>
          <w:rFonts w:ascii="Times New Roman" w:hAnsi="Times New Roman"/>
          <w:sz w:val="28"/>
          <w:szCs w:val="28"/>
          <w:lang w:val="kk-KZ"/>
        </w:rPr>
        <w:t>беру</w:t>
      </w:r>
      <w:r w:rsidR="001512FB" w:rsidRPr="001512FB">
        <w:rPr>
          <w:rFonts w:ascii="Times New Roman" w:hAnsi="Times New Roman"/>
          <w:i/>
          <w:sz w:val="28"/>
          <w:szCs w:val="28"/>
          <w:lang w:val="kk-KZ"/>
        </w:rPr>
        <w:t xml:space="preserve"> </w:t>
      </w:r>
      <w:r w:rsidRPr="00F27E8A">
        <w:rPr>
          <w:rFonts w:ascii="Times New Roman" w:hAnsi="Times New Roman"/>
          <w:sz w:val="28"/>
          <w:szCs w:val="28"/>
          <w:lang w:val="kk-KZ"/>
        </w:rPr>
        <w:t>(Митяева А.М.</w:t>
      </w:r>
      <w:r w:rsidRPr="00F27E8A">
        <w:rPr>
          <w:rFonts w:ascii="Times New Roman" w:hAnsi="Times New Roman"/>
          <w:color w:val="000000" w:themeColor="text1"/>
          <w:sz w:val="28"/>
          <w:szCs w:val="28"/>
          <w:lang w:val="kk-KZ"/>
        </w:rPr>
        <w:t xml:space="preserve"> [</w:t>
      </w:r>
      <w:r w:rsidR="00D24E3B" w:rsidRPr="00F27E8A">
        <w:rPr>
          <w:rFonts w:ascii="Times New Roman" w:hAnsi="Times New Roman"/>
          <w:color w:val="000000" w:themeColor="text1"/>
          <w:sz w:val="28"/>
          <w:szCs w:val="28"/>
          <w:lang w:val="kk-KZ"/>
        </w:rPr>
        <w:t>3</w:t>
      </w:r>
      <w:r w:rsidRPr="00F27E8A">
        <w:rPr>
          <w:rFonts w:ascii="Times New Roman" w:hAnsi="Times New Roman"/>
          <w:color w:val="000000" w:themeColor="text1"/>
          <w:sz w:val="28"/>
          <w:szCs w:val="28"/>
          <w:lang w:val="kk-KZ"/>
        </w:rPr>
        <w:t>]</w:t>
      </w:r>
      <w:r w:rsidR="00A578CE" w:rsidRPr="00F27E8A">
        <w:rPr>
          <w:rFonts w:ascii="Times New Roman" w:hAnsi="Times New Roman"/>
          <w:sz w:val="28"/>
          <w:szCs w:val="28"/>
          <w:lang w:val="kk-KZ"/>
        </w:rPr>
        <w:t xml:space="preserve">, </w:t>
      </w:r>
      <w:r w:rsidRPr="00F27E8A">
        <w:rPr>
          <w:rFonts w:ascii="Times New Roman" w:hAnsi="Times New Roman"/>
          <w:sz w:val="28"/>
          <w:szCs w:val="28"/>
          <w:lang w:val="kk-KZ"/>
        </w:rPr>
        <w:t>Бурдина Е.И.</w:t>
      </w:r>
      <w:r w:rsidRPr="00F27E8A">
        <w:rPr>
          <w:rFonts w:ascii="Times New Roman" w:hAnsi="Times New Roman"/>
          <w:color w:val="000000" w:themeColor="text1"/>
          <w:sz w:val="28"/>
          <w:szCs w:val="28"/>
          <w:lang w:val="kk-KZ"/>
        </w:rPr>
        <w:t xml:space="preserve"> [</w:t>
      </w:r>
      <w:r w:rsidR="00D24E3B" w:rsidRPr="00F27E8A">
        <w:rPr>
          <w:rFonts w:ascii="Times New Roman" w:hAnsi="Times New Roman"/>
          <w:color w:val="000000" w:themeColor="text1"/>
          <w:sz w:val="28"/>
          <w:szCs w:val="28"/>
          <w:lang w:val="kk-KZ"/>
        </w:rPr>
        <w:t>4</w:t>
      </w:r>
      <w:r w:rsidRPr="00F27E8A">
        <w:rPr>
          <w:rFonts w:ascii="Times New Roman" w:hAnsi="Times New Roman"/>
          <w:color w:val="000000" w:themeColor="text1"/>
          <w:sz w:val="28"/>
          <w:szCs w:val="28"/>
          <w:lang w:val="kk-KZ"/>
        </w:rPr>
        <w:t>]</w:t>
      </w:r>
      <w:r w:rsidR="00A578CE" w:rsidRPr="00F27E8A">
        <w:rPr>
          <w:rFonts w:ascii="Times New Roman" w:hAnsi="Times New Roman"/>
          <w:sz w:val="28"/>
          <w:szCs w:val="28"/>
          <w:lang w:val="kk-KZ"/>
        </w:rPr>
        <w:t xml:space="preserve">, </w:t>
      </w:r>
      <w:r w:rsidRPr="00F27E8A">
        <w:rPr>
          <w:rFonts w:ascii="Times New Roman" w:hAnsi="Times New Roman"/>
          <w:sz w:val="28"/>
          <w:szCs w:val="28"/>
          <w:lang w:val="kk-KZ"/>
        </w:rPr>
        <w:t>Байденко В.И.</w:t>
      </w:r>
      <w:r w:rsidRPr="00F27E8A">
        <w:rPr>
          <w:rFonts w:ascii="Times New Roman" w:hAnsi="Times New Roman"/>
          <w:color w:val="000000" w:themeColor="text1"/>
          <w:sz w:val="28"/>
          <w:szCs w:val="28"/>
          <w:lang w:val="kk-KZ"/>
        </w:rPr>
        <w:t xml:space="preserve"> [</w:t>
      </w:r>
      <w:r w:rsidR="00D24E3B" w:rsidRPr="00F27E8A">
        <w:rPr>
          <w:rFonts w:ascii="Times New Roman" w:hAnsi="Times New Roman"/>
          <w:color w:val="000000" w:themeColor="text1"/>
          <w:sz w:val="28"/>
          <w:szCs w:val="28"/>
          <w:lang w:val="kk-KZ"/>
        </w:rPr>
        <w:t>5</w:t>
      </w:r>
      <w:r w:rsidRPr="00F27E8A">
        <w:rPr>
          <w:rFonts w:ascii="Times New Roman" w:hAnsi="Times New Roman"/>
          <w:color w:val="000000" w:themeColor="text1"/>
          <w:sz w:val="28"/>
          <w:szCs w:val="28"/>
          <w:lang w:val="kk-KZ"/>
        </w:rPr>
        <w:t>]</w:t>
      </w:r>
      <w:r w:rsidRPr="00F27E8A">
        <w:rPr>
          <w:rFonts w:ascii="Times New Roman" w:hAnsi="Times New Roman"/>
          <w:sz w:val="28"/>
          <w:szCs w:val="28"/>
          <w:lang w:val="kk-KZ"/>
        </w:rPr>
        <w:t>, Баширова Ж.Р.</w:t>
      </w:r>
      <w:r w:rsidRPr="00F27E8A">
        <w:rPr>
          <w:rFonts w:ascii="Times New Roman" w:hAnsi="Times New Roman"/>
          <w:color w:val="000000" w:themeColor="text1"/>
          <w:sz w:val="28"/>
          <w:szCs w:val="28"/>
          <w:lang w:val="kk-KZ"/>
        </w:rPr>
        <w:t xml:space="preserve"> [</w:t>
      </w:r>
      <w:r w:rsidR="00D24E3B" w:rsidRPr="00F27E8A">
        <w:rPr>
          <w:rFonts w:ascii="Times New Roman" w:hAnsi="Times New Roman"/>
          <w:color w:val="000000" w:themeColor="text1"/>
          <w:sz w:val="28"/>
          <w:szCs w:val="28"/>
          <w:lang w:val="kk-KZ"/>
        </w:rPr>
        <w:t>6]</w:t>
      </w:r>
      <w:r w:rsidRPr="00F27E8A">
        <w:rPr>
          <w:rFonts w:ascii="Times New Roman" w:hAnsi="Times New Roman"/>
          <w:sz w:val="28"/>
          <w:szCs w:val="28"/>
          <w:lang w:val="kk-KZ"/>
        </w:rPr>
        <w:t>, Жайтапова A.A.</w:t>
      </w:r>
      <w:r w:rsidRPr="00F27E8A">
        <w:rPr>
          <w:rFonts w:ascii="Times New Roman" w:hAnsi="Times New Roman"/>
          <w:color w:val="000000" w:themeColor="text1"/>
          <w:sz w:val="28"/>
          <w:szCs w:val="28"/>
          <w:lang w:val="kk-KZ"/>
        </w:rPr>
        <w:t xml:space="preserve"> [</w:t>
      </w:r>
      <w:r w:rsidR="00D24E3B" w:rsidRPr="00F27E8A">
        <w:rPr>
          <w:rFonts w:ascii="Times New Roman" w:hAnsi="Times New Roman"/>
          <w:color w:val="000000" w:themeColor="text1"/>
          <w:sz w:val="28"/>
          <w:szCs w:val="28"/>
          <w:lang w:val="kk-KZ"/>
        </w:rPr>
        <w:t>7</w:t>
      </w:r>
      <w:r w:rsidRPr="00F27E8A">
        <w:rPr>
          <w:rFonts w:ascii="Times New Roman" w:hAnsi="Times New Roman"/>
          <w:color w:val="000000" w:themeColor="text1"/>
          <w:sz w:val="28"/>
          <w:szCs w:val="28"/>
          <w:lang w:val="kk-KZ"/>
        </w:rPr>
        <w:t>]</w:t>
      </w:r>
      <w:r w:rsidRPr="00F27E8A">
        <w:rPr>
          <w:rFonts w:ascii="Times New Roman" w:hAnsi="Times New Roman"/>
          <w:sz w:val="28"/>
          <w:szCs w:val="28"/>
          <w:lang w:val="kk-KZ"/>
        </w:rPr>
        <w:t>,</w:t>
      </w:r>
      <w:r w:rsidR="001512FB" w:rsidRPr="001512FB">
        <w:rPr>
          <w:rFonts w:ascii="Times New Roman" w:hAnsi="Times New Roman"/>
          <w:sz w:val="28"/>
          <w:szCs w:val="28"/>
          <w:lang w:val="kk-KZ"/>
        </w:rPr>
        <w:t xml:space="preserve"> </w:t>
      </w:r>
      <w:r w:rsidRPr="00F27E8A">
        <w:rPr>
          <w:rFonts w:ascii="Times New Roman" w:hAnsi="Times New Roman"/>
          <w:sz w:val="28"/>
          <w:szCs w:val="28"/>
          <w:lang w:val="kk-KZ"/>
        </w:rPr>
        <w:t>Сайлыбаев Б.</w:t>
      </w:r>
      <w:r w:rsidRPr="00F27E8A">
        <w:rPr>
          <w:rFonts w:ascii="Times New Roman" w:hAnsi="Times New Roman"/>
          <w:color w:val="000000" w:themeColor="text1"/>
          <w:sz w:val="28"/>
          <w:szCs w:val="28"/>
          <w:lang w:val="kk-KZ"/>
        </w:rPr>
        <w:t xml:space="preserve"> [</w:t>
      </w:r>
      <w:r w:rsidR="00D24E3B" w:rsidRPr="00F27E8A">
        <w:rPr>
          <w:rFonts w:ascii="Times New Roman" w:hAnsi="Times New Roman"/>
          <w:color w:val="000000" w:themeColor="text1"/>
          <w:sz w:val="28"/>
          <w:szCs w:val="28"/>
          <w:lang w:val="kk-KZ"/>
        </w:rPr>
        <w:t>8</w:t>
      </w:r>
      <w:r w:rsidRPr="00F27E8A">
        <w:rPr>
          <w:rFonts w:ascii="Times New Roman" w:hAnsi="Times New Roman"/>
          <w:color w:val="000000" w:themeColor="text1"/>
          <w:sz w:val="28"/>
          <w:szCs w:val="28"/>
          <w:lang w:val="kk-KZ"/>
        </w:rPr>
        <w:t>]</w:t>
      </w:r>
      <w:r w:rsidR="00700E82" w:rsidRPr="00F27E8A">
        <w:rPr>
          <w:rFonts w:ascii="Times New Roman" w:hAnsi="Times New Roman"/>
          <w:sz w:val="28"/>
          <w:szCs w:val="28"/>
          <w:lang w:val="kk-KZ"/>
        </w:rPr>
        <w:t xml:space="preserve"> және т.б.).</w:t>
      </w:r>
      <w:r w:rsidR="001512FB" w:rsidRPr="001512FB">
        <w:rPr>
          <w:rFonts w:ascii="Times New Roman" w:hAnsi="Times New Roman"/>
          <w:sz w:val="28"/>
          <w:szCs w:val="28"/>
          <w:lang w:val="kk-KZ"/>
        </w:rPr>
        <w:t xml:space="preserve"> </w:t>
      </w:r>
      <w:r w:rsidRPr="001512FB">
        <w:rPr>
          <w:rFonts w:ascii="Times New Roman" w:hAnsi="Times New Roman"/>
          <w:sz w:val="28"/>
          <w:szCs w:val="28"/>
          <w:lang w:val="kk-KZ"/>
        </w:rPr>
        <w:t>Қазақстанның білім беру жүйесіне көп деңгейлі білім беруді енгізу</w:t>
      </w:r>
      <w:r w:rsidRPr="00F27E8A">
        <w:rPr>
          <w:rFonts w:ascii="Times New Roman" w:hAnsi="Times New Roman"/>
          <w:sz w:val="28"/>
          <w:szCs w:val="28"/>
          <w:lang w:val="kk-KZ"/>
        </w:rPr>
        <w:t xml:space="preserve"> (Арынов К.Т.</w:t>
      </w:r>
      <w:r w:rsidRPr="00F27E8A">
        <w:rPr>
          <w:rFonts w:ascii="Times New Roman" w:hAnsi="Times New Roman"/>
          <w:color w:val="000000" w:themeColor="text1"/>
          <w:sz w:val="28"/>
          <w:szCs w:val="28"/>
          <w:lang w:val="kk-KZ"/>
        </w:rPr>
        <w:t xml:space="preserve"> [</w:t>
      </w:r>
      <w:r w:rsidR="00D24E3B" w:rsidRPr="00F27E8A">
        <w:rPr>
          <w:rFonts w:ascii="Times New Roman" w:hAnsi="Times New Roman"/>
          <w:color w:val="000000" w:themeColor="text1"/>
          <w:sz w:val="28"/>
          <w:szCs w:val="28"/>
          <w:lang w:val="kk-KZ"/>
        </w:rPr>
        <w:t>9</w:t>
      </w:r>
      <w:r w:rsidRPr="00F27E8A">
        <w:rPr>
          <w:rFonts w:ascii="Times New Roman" w:hAnsi="Times New Roman"/>
          <w:color w:val="000000" w:themeColor="text1"/>
          <w:sz w:val="28"/>
          <w:szCs w:val="28"/>
          <w:lang w:val="kk-KZ"/>
        </w:rPr>
        <w:t>]</w:t>
      </w:r>
      <w:r w:rsidR="00A578CE" w:rsidRPr="00F27E8A">
        <w:rPr>
          <w:rFonts w:ascii="Times New Roman" w:hAnsi="Times New Roman"/>
          <w:sz w:val="28"/>
          <w:szCs w:val="28"/>
          <w:lang w:val="kk-KZ"/>
        </w:rPr>
        <w:t xml:space="preserve">, </w:t>
      </w:r>
      <w:r w:rsidRPr="00F27E8A">
        <w:rPr>
          <w:rFonts w:ascii="Times New Roman" w:hAnsi="Times New Roman"/>
          <w:sz w:val="28"/>
          <w:szCs w:val="28"/>
          <w:lang w:val="kk-KZ"/>
        </w:rPr>
        <w:t>Атыханов А.</w:t>
      </w:r>
      <w:r w:rsidRPr="00F27E8A">
        <w:rPr>
          <w:rFonts w:ascii="Times New Roman" w:hAnsi="Times New Roman"/>
          <w:color w:val="000000" w:themeColor="text1"/>
          <w:sz w:val="28"/>
          <w:szCs w:val="28"/>
          <w:lang w:val="kk-KZ"/>
        </w:rPr>
        <w:t xml:space="preserve"> [1</w:t>
      </w:r>
      <w:r w:rsidR="00D24E3B" w:rsidRPr="00F27E8A">
        <w:rPr>
          <w:rFonts w:ascii="Times New Roman" w:hAnsi="Times New Roman"/>
          <w:color w:val="000000" w:themeColor="text1"/>
          <w:sz w:val="28"/>
          <w:szCs w:val="28"/>
          <w:lang w:val="kk-KZ"/>
        </w:rPr>
        <w:t>0</w:t>
      </w:r>
      <w:r w:rsidRPr="00F27E8A">
        <w:rPr>
          <w:rFonts w:ascii="Times New Roman" w:hAnsi="Times New Roman"/>
          <w:color w:val="000000" w:themeColor="text1"/>
          <w:sz w:val="28"/>
          <w:szCs w:val="28"/>
          <w:lang w:val="kk-KZ"/>
        </w:rPr>
        <w:t>]</w:t>
      </w:r>
      <w:r w:rsidR="00A578CE" w:rsidRPr="00F27E8A">
        <w:rPr>
          <w:rFonts w:ascii="Times New Roman" w:hAnsi="Times New Roman"/>
          <w:sz w:val="28"/>
          <w:szCs w:val="28"/>
          <w:lang w:val="kk-KZ"/>
        </w:rPr>
        <w:t xml:space="preserve">, </w:t>
      </w:r>
      <w:r w:rsidRPr="00F27E8A">
        <w:rPr>
          <w:rFonts w:ascii="Times New Roman" w:hAnsi="Times New Roman"/>
          <w:sz w:val="28"/>
          <w:szCs w:val="28"/>
          <w:lang w:val="kk-KZ"/>
        </w:rPr>
        <w:t>Ахметова Г.К.</w:t>
      </w:r>
      <w:r w:rsidRPr="00F27E8A">
        <w:rPr>
          <w:rFonts w:ascii="Times New Roman" w:hAnsi="Times New Roman"/>
          <w:color w:val="000000" w:themeColor="text1"/>
          <w:sz w:val="28"/>
          <w:szCs w:val="28"/>
          <w:lang w:val="kk-KZ"/>
        </w:rPr>
        <w:t xml:space="preserve"> [1</w:t>
      </w:r>
      <w:r w:rsidR="00D24E3B" w:rsidRPr="00F27E8A">
        <w:rPr>
          <w:rFonts w:ascii="Times New Roman" w:hAnsi="Times New Roman"/>
          <w:color w:val="000000" w:themeColor="text1"/>
          <w:sz w:val="28"/>
          <w:szCs w:val="28"/>
          <w:lang w:val="kk-KZ"/>
        </w:rPr>
        <w:t>1</w:t>
      </w:r>
      <w:r w:rsidRPr="00F27E8A">
        <w:rPr>
          <w:rFonts w:ascii="Times New Roman" w:hAnsi="Times New Roman"/>
          <w:color w:val="000000" w:themeColor="text1"/>
          <w:sz w:val="28"/>
          <w:szCs w:val="28"/>
          <w:lang w:val="kk-KZ"/>
        </w:rPr>
        <w:t>]</w:t>
      </w:r>
      <w:r w:rsidR="00A578CE" w:rsidRPr="00F27E8A">
        <w:rPr>
          <w:rFonts w:ascii="Times New Roman" w:hAnsi="Times New Roman"/>
          <w:sz w:val="28"/>
          <w:szCs w:val="28"/>
          <w:lang w:val="kk-KZ"/>
        </w:rPr>
        <w:t>,</w:t>
      </w:r>
      <w:r w:rsidRPr="00F27E8A">
        <w:rPr>
          <w:rFonts w:ascii="Times New Roman" w:hAnsi="Times New Roman"/>
          <w:sz w:val="28"/>
          <w:szCs w:val="28"/>
          <w:lang w:val="kk-KZ"/>
        </w:rPr>
        <w:t xml:space="preserve"> Нысанбаев А.Н. </w:t>
      </w:r>
      <w:r w:rsidRPr="00F27E8A">
        <w:rPr>
          <w:rFonts w:ascii="Times New Roman" w:hAnsi="Times New Roman"/>
          <w:color w:val="000000" w:themeColor="text1"/>
          <w:sz w:val="28"/>
          <w:szCs w:val="28"/>
          <w:lang w:val="kk-KZ"/>
        </w:rPr>
        <w:t>[1</w:t>
      </w:r>
      <w:r w:rsidR="00D24E3B" w:rsidRPr="00F27E8A">
        <w:rPr>
          <w:rFonts w:ascii="Times New Roman" w:hAnsi="Times New Roman"/>
          <w:color w:val="000000" w:themeColor="text1"/>
          <w:sz w:val="28"/>
          <w:szCs w:val="28"/>
          <w:lang w:val="kk-KZ"/>
        </w:rPr>
        <w:t>2</w:t>
      </w:r>
      <w:r w:rsidRPr="00F27E8A">
        <w:rPr>
          <w:rFonts w:ascii="Times New Roman" w:hAnsi="Times New Roman"/>
          <w:color w:val="000000" w:themeColor="text1"/>
          <w:sz w:val="28"/>
          <w:szCs w:val="28"/>
          <w:lang w:val="kk-KZ"/>
        </w:rPr>
        <w:t>]</w:t>
      </w:r>
      <w:r w:rsidRPr="00F27E8A">
        <w:rPr>
          <w:rFonts w:ascii="Times New Roman" w:hAnsi="Times New Roman"/>
          <w:sz w:val="28"/>
          <w:szCs w:val="28"/>
          <w:lang w:val="kk-KZ"/>
        </w:rPr>
        <w:t xml:space="preserve">және т.б.), </w:t>
      </w:r>
      <w:r w:rsidRPr="001512FB">
        <w:rPr>
          <w:rFonts w:ascii="Times New Roman" w:hAnsi="Times New Roman"/>
          <w:sz w:val="28"/>
          <w:szCs w:val="28"/>
          <w:lang w:val="kk-KZ"/>
        </w:rPr>
        <w:t>ғылыми-педагогикалық кадрларды даярлау</w:t>
      </w:r>
      <w:r w:rsidRPr="00F27E8A">
        <w:rPr>
          <w:rFonts w:ascii="Times New Roman" w:hAnsi="Times New Roman"/>
          <w:sz w:val="28"/>
          <w:szCs w:val="28"/>
          <w:lang w:val="kk-KZ"/>
        </w:rPr>
        <w:t xml:space="preserve"> (Козырев Г.С., Сенашенко </w:t>
      </w:r>
      <w:r w:rsidRPr="00F27E8A">
        <w:rPr>
          <w:rFonts w:ascii="Times New Roman" w:hAnsi="Times New Roman"/>
          <w:sz w:val="28"/>
          <w:szCs w:val="28"/>
          <w:lang w:val="de-DE" w:eastAsia="de-DE"/>
        </w:rPr>
        <w:t>B.B.</w:t>
      </w:r>
      <w:r w:rsidRPr="00F27E8A">
        <w:rPr>
          <w:rFonts w:ascii="Times New Roman" w:hAnsi="Times New Roman"/>
          <w:color w:val="000000" w:themeColor="text1"/>
          <w:sz w:val="28"/>
          <w:szCs w:val="28"/>
          <w:lang w:val="kk-KZ"/>
        </w:rPr>
        <w:t>[1</w:t>
      </w:r>
      <w:r w:rsidR="00D24E3B" w:rsidRPr="00F27E8A">
        <w:rPr>
          <w:rFonts w:ascii="Times New Roman" w:hAnsi="Times New Roman"/>
          <w:color w:val="000000" w:themeColor="text1"/>
          <w:sz w:val="28"/>
          <w:szCs w:val="28"/>
          <w:lang w:val="kk-KZ"/>
        </w:rPr>
        <w:t>3</w:t>
      </w:r>
      <w:r w:rsidRPr="00F27E8A">
        <w:rPr>
          <w:rFonts w:ascii="Times New Roman" w:hAnsi="Times New Roman"/>
          <w:color w:val="000000" w:themeColor="text1"/>
          <w:sz w:val="28"/>
          <w:szCs w:val="28"/>
          <w:lang w:val="kk-KZ"/>
        </w:rPr>
        <w:t>]</w:t>
      </w:r>
      <w:r w:rsidRPr="00F27E8A">
        <w:rPr>
          <w:rFonts w:ascii="Times New Roman" w:hAnsi="Times New Roman"/>
          <w:sz w:val="28"/>
          <w:szCs w:val="28"/>
          <w:lang w:val="kk-KZ" w:eastAsia="de-DE"/>
        </w:rPr>
        <w:t>және т.б.</w:t>
      </w:r>
      <w:r w:rsidR="00A578CE" w:rsidRPr="00F27E8A">
        <w:rPr>
          <w:rFonts w:ascii="Times New Roman" w:hAnsi="Times New Roman"/>
          <w:sz w:val="28"/>
          <w:szCs w:val="28"/>
          <w:lang w:val="kk-KZ"/>
        </w:rPr>
        <w:t>) жан-жақты қарастырылған.</w:t>
      </w:r>
      <w:r w:rsidR="001512FB" w:rsidRPr="001512FB">
        <w:rPr>
          <w:rFonts w:ascii="Times New Roman" w:hAnsi="Times New Roman"/>
          <w:sz w:val="28"/>
          <w:szCs w:val="28"/>
          <w:lang w:val="kk-KZ"/>
        </w:rPr>
        <w:t xml:space="preserve"> </w:t>
      </w:r>
      <w:r w:rsidRPr="001512FB">
        <w:rPr>
          <w:rFonts w:ascii="Times New Roman" w:eastAsia="Andale Sans UI" w:hAnsi="Times New Roman"/>
          <w:sz w:val="28"/>
          <w:szCs w:val="28"/>
          <w:lang w:val="kk-KZ"/>
        </w:rPr>
        <w:t>Магистранттардың оқу-танымдық іс-әрекетінің теориялық негіздері</w:t>
      </w:r>
      <w:r w:rsidRPr="00F27E8A">
        <w:rPr>
          <w:rFonts w:ascii="Times New Roman" w:eastAsia="Andale Sans UI" w:hAnsi="Times New Roman"/>
          <w:sz w:val="28"/>
          <w:szCs w:val="28"/>
          <w:lang w:val="kk-KZ"/>
        </w:rPr>
        <w:t xml:space="preserve"> </w:t>
      </w:r>
      <w:r w:rsidRPr="001512FB">
        <w:rPr>
          <w:rFonts w:ascii="Times New Roman" w:eastAsia="Andale Sans UI" w:hAnsi="Times New Roman"/>
          <w:sz w:val="28"/>
          <w:szCs w:val="28"/>
          <w:lang w:val="kk-KZ"/>
        </w:rPr>
        <w:t>(Архангельский С.И.</w:t>
      </w:r>
      <w:r w:rsidRPr="001512FB">
        <w:rPr>
          <w:rFonts w:ascii="Times New Roman" w:hAnsi="Times New Roman"/>
          <w:color w:val="000000" w:themeColor="text1"/>
          <w:sz w:val="28"/>
          <w:szCs w:val="28"/>
          <w:lang w:val="kk-KZ"/>
        </w:rPr>
        <w:t xml:space="preserve"> [1</w:t>
      </w:r>
      <w:r w:rsidR="00D24E3B" w:rsidRPr="001512FB">
        <w:rPr>
          <w:rFonts w:ascii="Times New Roman" w:hAnsi="Times New Roman"/>
          <w:color w:val="000000" w:themeColor="text1"/>
          <w:sz w:val="28"/>
          <w:szCs w:val="28"/>
          <w:lang w:val="kk-KZ"/>
        </w:rPr>
        <w:t>4</w:t>
      </w:r>
      <w:r w:rsidRPr="001512FB">
        <w:rPr>
          <w:rFonts w:ascii="Times New Roman" w:hAnsi="Times New Roman"/>
          <w:color w:val="000000" w:themeColor="text1"/>
          <w:sz w:val="28"/>
          <w:szCs w:val="28"/>
          <w:lang w:val="kk-KZ"/>
        </w:rPr>
        <w:t>]</w:t>
      </w:r>
      <w:r w:rsidRPr="001512FB">
        <w:rPr>
          <w:rFonts w:ascii="Times New Roman" w:eastAsia="Andale Sans UI" w:hAnsi="Times New Roman"/>
          <w:sz w:val="28"/>
          <w:szCs w:val="28"/>
          <w:lang w:val="kk-KZ"/>
        </w:rPr>
        <w:t>, Лапина О.А.</w:t>
      </w:r>
      <w:r w:rsidRPr="001512FB">
        <w:rPr>
          <w:rFonts w:ascii="Times New Roman" w:hAnsi="Times New Roman"/>
          <w:color w:val="000000" w:themeColor="text1"/>
          <w:sz w:val="28"/>
          <w:szCs w:val="28"/>
          <w:lang w:val="kk-KZ"/>
        </w:rPr>
        <w:t xml:space="preserve"> [1</w:t>
      </w:r>
      <w:r w:rsidR="00D24E3B" w:rsidRPr="001512FB">
        <w:rPr>
          <w:rFonts w:ascii="Times New Roman" w:hAnsi="Times New Roman"/>
          <w:color w:val="000000" w:themeColor="text1"/>
          <w:sz w:val="28"/>
          <w:szCs w:val="28"/>
          <w:lang w:val="kk-KZ"/>
        </w:rPr>
        <w:t>5</w:t>
      </w:r>
      <w:r w:rsidRPr="001512FB">
        <w:rPr>
          <w:rFonts w:ascii="Times New Roman" w:hAnsi="Times New Roman"/>
          <w:color w:val="000000" w:themeColor="text1"/>
          <w:sz w:val="28"/>
          <w:szCs w:val="28"/>
          <w:lang w:val="kk-KZ"/>
        </w:rPr>
        <w:t>]</w:t>
      </w:r>
      <w:r w:rsidRPr="001512FB">
        <w:rPr>
          <w:rFonts w:ascii="Times New Roman" w:eastAsia="Andale Sans UI" w:hAnsi="Times New Roman"/>
          <w:sz w:val="28"/>
          <w:szCs w:val="28"/>
          <w:lang w:val="kk-KZ"/>
        </w:rPr>
        <w:t xml:space="preserve">, Науменко Н.К., П.И.Пидкасистый </w:t>
      </w:r>
      <w:r w:rsidRPr="001512FB">
        <w:rPr>
          <w:rFonts w:ascii="Times New Roman" w:hAnsi="Times New Roman"/>
          <w:color w:val="000000" w:themeColor="text1"/>
          <w:sz w:val="28"/>
          <w:szCs w:val="28"/>
          <w:lang w:val="kk-KZ"/>
        </w:rPr>
        <w:t>[1</w:t>
      </w:r>
      <w:r w:rsidR="00D24E3B" w:rsidRPr="001512FB">
        <w:rPr>
          <w:rFonts w:ascii="Times New Roman" w:hAnsi="Times New Roman"/>
          <w:color w:val="000000" w:themeColor="text1"/>
          <w:sz w:val="28"/>
          <w:szCs w:val="28"/>
          <w:lang w:val="kk-KZ"/>
        </w:rPr>
        <w:t>6</w:t>
      </w:r>
      <w:r w:rsidRPr="001512FB">
        <w:rPr>
          <w:rFonts w:ascii="Times New Roman" w:hAnsi="Times New Roman"/>
          <w:color w:val="000000" w:themeColor="text1"/>
          <w:sz w:val="28"/>
          <w:szCs w:val="28"/>
          <w:lang w:val="kk-KZ"/>
        </w:rPr>
        <w:t>]</w:t>
      </w:r>
      <w:r w:rsidR="00A578CE" w:rsidRPr="001512FB">
        <w:rPr>
          <w:rFonts w:ascii="Times New Roman" w:eastAsia="Andale Sans UI" w:hAnsi="Times New Roman"/>
          <w:sz w:val="28"/>
          <w:szCs w:val="28"/>
          <w:lang w:val="kk-KZ"/>
        </w:rPr>
        <w:t>және</w:t>
      </w:r>
      <w:r w:rsidRPr="001512FB">
        <w:rPr>
          <w:rFonts w:ascii="Times New Roman" w:eastAsia="Andale Sans UI" w:hAnsi="Times New Roman"/>
          <w:sz w:val="28"/>
          <w:szCs w:val="28"/>
          <w:lang w:val="kk-KZ"/>
        </w:rPr>
        <w:t xml:space="preserve"> т.б.), ғылыми іс-әрекетке даярлығы, зерттеушілік мәдениетін қалыптастыру (</w:t>
      </w:r>
      <w:r w:rsidRPr="001512FB">
        <w:rPr>
          <w:rFonts w:ascii="Times New Roman" w:hAnsi="Times New Roman"/>
          <w:sz w:val="28"/>
          <w:szCs w:val="28"/>
          <w:lang w:val="kk-KZ"/>
        </w:rPr>
        <w:t>Таубаева</w:t>
      </w:r>
      <w:r w:rsidRPr="001512FB">
        <w:rPr>
          <w:rFonts w:ascii="Times New Roman" w:hAnsi="Times New Roman"/>
          <w:sz w:val="28"/>
          <w:szCs w:val="28"/>
          <w:lang w:val="kk-KZ"/>
        </w:rPr>
        <w:tab/>
        <w:t>Ш.Т.</w:t>
      </w:r>
      <w:r w:rsidRPr="001512FB">
        <w:rPr>
          <w:rFonts w:ascii="Times New Roman" w:hAnsi="Times New Roman"/>
          <w:color w:val="000000" w:themeColor="text1"/>
          <w:sz w:val="28"/>
          <w:szCs w:val="28"/>
          <w:lang w:val="kk-KZ"/>
        </w:rPr>
        <w:t xml:space="preserve"> [1</w:t>
      </w:r>
      <w:r w:rsidR="00D24E3B" w:rsidRPr="001512FB">
        <w:rPr>
          <w:rFonts w:ascii="Times New Roman" w:hAnsi="Times New Roman"/>
          <w:color w:val="000000" w:themeColor="text1"/>
          <w:sz w:val="28"/>
          <w:szCs w:val="28"/>
          <w:lang w:val="kk-KZ"/>
        </w:rPr>
        <w:t>7</w:t>
      </w:r>
      <w:r w:rsidRPr="001512FB">
        <w:rPr>
          <w:rFonts w:ascii="Times New Roman" w:hAnsi="Times New Roman"/>
          <w:color w:val="000000" w:themeColor="text1"/>
          <w:sz w:val="28"/>
          <w:szCs w:val="28"/>
          <w:lang w:val="kk-KZ"/>
        </w:rPr>
        <w:t>]</w:t>
      </w:r>
      <w:r w:rsidRPr="001512FB">
        <w:rPr>
          <w:rFonts w:ascii="Times New Roman" w:hAnsi="Times New Roman"/>
          <w:sz w:val="28"/>
          <w:szCs w:val="28"/>
          <w:lang w:val="kk-KZ"/>
        </w:rPr>
        <w:t>, Булатбаева A.A.</w:t>
      </w:r>
      <w:r w:rsidRPr="001512FB">
        <w:rPr>
          <w:rFonts w:ascii="Times New Roman" w:hAnsi="Times New Roman"/>
          <w:color w:val="000000" w:themeColor="text1"/>
          <w:sz w:val="28"/>
          <w:szCs w:val="28"/>
          <w:lang w:val="kk-KZ"/>
        </w:rPr>
        <w:t xml:space="preserve"> [1</w:t>
      </w:r>
      <w:r w:rsidR="00D24E3B" w:rsidRPr="001512FB">
        <w:rPr>
          <w:rFonts w:ascii="Times New Roman" w:hAnsi="Times New Roman"/>
          <w:color w:val="000000" w:themeColor="text1"/>
          <w:sz w:val="28"/>
          <w:szCs w:val="28"/>
          <w:lang w:val="kk-KZ"/>
        </w:rPr>
        <w:t>8</w:t>
      </w:r>
      <w:r w:rsidRPr="001512FB">
        <w:rPr>
          <w:rFonts w:ascii="Times New Roman" w:hAnsi="Times New Roman"/>
          <w:color w:val="000000" w:themeColor="text1"/>
          <w:sz w:val="28"/>
          <w:szCs w:val="28"/>
          <w:lang w:val="kk-KZ"/>
        </w:rPr>
        <w:t>]</w:t>
      </w:r>
      <w:r w:rsidR="00A578CE" w:rsidRPr="001512FB">
        <w:rPr>
          <w:rFonts w:ascii="Times New Roman" w:hAnsi="Times New Roman"/>
          <w:sz w:val="28"/>
          <w:szCs w:val="28"/>
          <w:lang w:val="kk-KZ"/>
        </w:rPr>
        <w:t xml:space="preserve">, </w:t>
      </w:r>
      <w:r w:rsidRPr="001512FB">
        <w:rPr>
          <w:rFonts w:ascii="Times New Roman" w:hAnsi="Times New Roman"/>
          <w:sz w:val="28"/>
          <w:szCs w:val="28"/>
          <w:lang w:val="kk-KZ"/>
        </w:rPr>
        <w:t>Баймухамбетова Б.Ш.</w:t>
      </w:r>
      <w:r w:rsidRPr="001512FB">
        <w:rPr>
          <w:rFonts w:ascii="Times New Roman" w:hAnsi="Times New Roman"/>
          <w:color w:val="000000" w:themeColor="text1"/>
          <w:sz w:val="28"/>
          <w:szCs w:val="28"/>
          <w:lang w:val="kk-KZ"/>
        </w:rPr>
        <w:t xml:space="preserve"> [</w:t>
      </w:r>
      <w:r w:rsidR="00D24E3B" w:rsidRPr="001512FB">
        <w:rPr>
          <w:rFonts w:ascii="Times New Roman" w:hAnsi="Times New Roman"/>
          <w:color w:val="000000" w:themeColor="text1"/>
          <w:sz w:val="28"/>
          <w:szCs w:val="28"/>
          <w:lang w:val="kk-KZ"/>
        </w:rPr>
        <w:t>19</w:t>
      </w:r>
      <w:r w:rsidRPr="001512FB">
        <w:rPr>
          <w:rFonts w:ascii="Times New Roman" w:hAnsi="Times New Roman"/>
          <w:color w:val="000000" w:themeColor="text1"/>
          <w:sz w:val="28"/>
          <w:szCs w:val="28"/>
          <w:lang w:val="kk-KZ"/>
        </w:rPr>
        <w:t>]</w:t>
      </w:r>
      <w:r w:rsidRPr="001512FB">
        <w:rPr>
          <w:rFonts w:ascii="Times New Roman" w:hAnsi="Times New Roman"/>
          <w:sz w:val="28"/>
          <w:szCs w:val="28"/>
          <w:lang w:val="kk-KZ"/>
        </w:rPr>
        <w:t>, Исаева З.</w:t>
      </w:r>
      <w:r w:rsidR="008D13E2" w:rsidRPr="001512FB">
        <w:rPr>
          <w:rFonts w:ascii="Times New Roman" w:hAnsi="Times New Roman"/>
          <w:sz w:val="28"/>
          <w:szCs w:val="28"/>
          <w:lang w:val="kk-KZ"/>
        </w:rPr>
        <w:t>А.</w:t>
      </w:r>
      <w:r w:rsidRPr="001512FB">
        <w:rPr>
          <w:rFonts w:ascii="Times New Roman" w:hAnsi="Times New Roman"/>
          <w:color w:val="000000" w:themeColor="text1"/>
          <w:sz w:val="28"/>
          <w:szCs w:val="28"/>
          <w:lang w:val="kk-KZ"/>
        </w:rPr>
        <w:t xml:space="preserve"> [2</w:t>
      </w:r>
      <w:r w:rsidR="00D24E3B" w:rsidRPr="001512FB">
        <w:rPr>
          <w:rFonts w:ascii="Times New Roman" w:hAnsi="Times New Roman"/>
          <w:color w:val="000000" w:themeColor="text1"/>
          <w:sz w:val="28"/>
          <w:szCs w:val="28"/>
          <w:lang w:val="kk-KZ"/>
        </w:rPr>
        <w:t>0</w:t>
      </w:r>
      <w:r w:rsidRPr="001512FB">
        <w:rPr>
          <w:rFonts w:ascii="Times New Roman" w:hAnsi="Times New Roman"/>
          <w:color w:val="000000" w:themeColor="text1"/>
          <w:sz w:val="28"/>
          <w:szCs w:val="28"/>
          <w:lang w:val="kk-KZ"/>
        </w:rPr>
        <w:t>]</w:t>
      </w:r>
      <w:r w:rsidRPr="001512FB">
        <w:rPr>
          <w:rFonts w:ascii="Times New Roman" w:hAnsi="Times New Roman"/>
          <w:color w:val="000000"/>
          <w:sz w:val="28"/>
          <w:szCs w:val="28"/>
          <w:shd w:val="clear" w:color="auto" w:fill="FFFFFF"/>
          <w:lang w:val="kk-KZ"/>
        </w:rPr>
        <w:t xml:space="preserve">, </w:t>
      </w:r>
      <w:r w:rsidRPr="001512FB">
        <w:rPr>
          <w:rFonts w:ascii="Times New Roman" w:hAnsi="Times New Roman"/>
          <w:sz w:val="28"/>
          <w:szCs w:val="28"/>
          <w:lang w:val="kk-KZ"/>
        </w:rPr>
        <w:t>Ким Н.П.</w:t>
      </w:r>
      <w:r w:rsidRPr="001512FB">
        <w:rPr>
          <w:rFonts w:ascii="Times New Roman" w:hAnsi="Times New Roman"/>
          <w:color w:val="000000" w:themeColor="text1"/>
          <w:sz w:val="28"/>
          <w:szCs w:val="28"/>
          <w:lang w:val="kk-KZ"/>
        </w:rPr>
        <w:t xml:space="preserve"> [2</w:t>
      </w:r>
      <w:r w:rsidR="00D24E3B" w:rsidRPr="001512FB">
        <w:rPr>
          <w:rFonts w:ascii="Times New Roman" w:hAnsi="Times New Roman"/>
          <w:color w:val="000000" w:themeColor="text1"/>
          <w:sz w:val="28"/>
          <w:szCs w:val="28"/>
          <w:lang w:val="kk-KZ"/>
        </w:rPr>
        <w:t>1</w:t>
      </w:r>
      <w:r w:rsidRPr="001512FB">
        <w:rPr>
          <w:rFonts w:ascii="Times New Roman" w:hAnsi="Times New Roman"/>
          <w:color w:val="000000" w:themeColor="text1"/>
          <w:sz w:val="28"/>
          <w:szCs w:val="28"/>
          <w:lang w:val="kk-KZ"/>
        </w:rPr>
        <w:t>]</w:t>
      </w:r>
      <w:r w:rsidRPr="001512FB">
        <w:rPr>
          <w:rFonts w:ascii="Times New Roman" w:hAnsi="Times New Roman"/>
          <w:color w:val="000000"/>
          <w:sz w:val="28"/>
          <w:szCs w:val="28"/>
          <w:shd w:val="clear" w:color="auto" w:fill="FFFFFF"/>
          <w:lang w:val="kk-KZ"/>
        </w:rPr>
        <w:t>.</w:t>
      </w:r>
      <w:r w:rsidRPr="001512FB">
        <w:rPr>
          <w:rFonts w:ascii="Times New Roman" w:hAnsi="Times New Roman"/>
          <w:sz w:val="28"/>
          <w:szCs w:val="28"/>
          <w:lang w:val="kk-KZ"/>
        </w:rPr>
        <w:t xml:space="preserve"> Соляников Ю.В. </w:t>
      </w:r>
      <w:r w:rsidRPr="001512FB">
        <w:rPr>
          <w:rFonts w:ascii="Times New Roman" w:hAnsi="Times New Roman"/>
          <w:color w:val="000000" w:themeColor="text1"/>
          <w:sz w:val="28"/>
          <w:szCs w:val="28"/>
          <w:lang w:val="kk-KZ"/>
        </w:rPr>
        <w:t>[2</w:t>
      </w:r>
      <w:r w:rsidR="00D24E3B" w:rsidRPr="001512FB">
        <w:rPr>
          <w:rFonts w:ascii="Times New Roman" w:hAnsi="Times New Roman"/>
          <w:color w:val="000000" w:themeColor="text1"/>
          <w:sz w:val="28"/>
          <w:szCs w:val="28"/>
          <w:lang w:val="kk-KZ"/>
        </w:rPr>
        <w:t>2</w:t>
      </w:r>
      <w:r w:rsidRPr="001512FB">
        <w:rPr>
          <w:rFonts w:ascii="Times New Roman" w:hAnsi="Times New Roman"/>
          <w:color w:val="000000" w:themeColor="text1"/>
          <w:sz w:val="28"/>
          <w:szCs w:val="28"/>
          <w:lang w:val="kk-KZ"/>
        </w:rPr>
        <w:t>]</w:t>
      </w:r>
      <w:r w:rsidRPr="001512FB">
        <w:rPr>
          <w:rFonts w:ascii="Times New Roman" w:hAnsi="Times New Roman"/>
          <w:sz w:val="28"/>
          <w:szCs w:val="28"/>
          <w:lang w:val="kk-KZ"/>
        </w:rPr>
        <w:t xml:space="preserve">және т.б.) ақпараттық-аналитикалық (Белоус </w:t>
      </w:r>
      <w:r w:rsidR="008D13E2" w:rsidRPr="001512FB">
        <w:rPr>
          <w:rFonts w:ascii="Times New Roman" w:hAnsi="Times New Roman"/>
          <w:sz w:val="28"/>
          <w:szCs w:val="28"/>
          <w:lang w:val="kk-KZ"/>
        </w:rPr>
        <w:t>В.</w:t>
      </w:r>
      <w:r w:rsidRPr="001512FB">
        <w:rPr>
          <w:rFonts w:ascii="Times New Roman" w:hAnsi="Times New Roman"/>
          <w:sz w:val="28"/>
          <w:szCs w:val="28"/>
          <w:lang w:val="kk-KZ"/>
        </w:rPr>
        <w:t>Т.</w:t>
      </w:r>
      <w:r w:rsidRPr="001512FB">
        <w:rPr>
          <w:rFonts w:ascii="Times New Roman" w:hAnsi="Times New Roman"/>
          <w:color w:val="000000" w:themeColor="text1"/>
          <w:sz w:val="28"/>
          <w:szCs w:val="28"/>
          <w:lang w:val="kk-KZ"/>
        </w:rPr>
        <w:t xml:space="preserve"> [2</w:t>
      </w:r>
      <w:r w:rsidR="00D24E3B" w:rsidRPr="001512FB">
        <w:rPr>
          <w:rFonts w:ascii="Times New Roman" w:hAnsi="Times New Roman"/>
          <w:color w:val="000000" w:themeColor="text1"/>
          <w:sz w:val="28"/>
          <w:szCs w:val="28"/>
          <w:lang w:val="kk-KZ"/>
        </w:rPr>
        <w:t>3</w:t>
      </w:r>
      <w:r w:rsidRPr="001512FB">
        <w:rPr>
          <w:rFonts w:ascii="Times New Roman" w:hAnsi="Times New Roman"/>
          <w:color w:val="000000" w:themeColor="text1"/>
          <w:sz w:val="28"/>
          <w:szCs w:val="28"/>
          <w:lang w:val="kk-KZ"/>
        </w:rPr>
        <w:t>]</w:t>
      </w:r>
      <w:r w:rsidR="00C55D1D" w:rsidRPr="001512FB">
        <w:rPr>
          <w:rFonts w:ascii="Times New Roman" w:hAnsi="Times New Roman"/>
          <w:sz w:val="28"/>
          <w:szCs w:val="28"/>
          <w:lang w:val="kk-KZ"/>
        </w:rPr>
        <w:t>, Гайдамак</w:t>
      </w:r>
      <w:r w:rsidRPr="001512FB">
        <w:rPr>
          <w:rFonts w:ascii="Times New Roman" w:hAnsi="Times New Roman"/>
          <w:sz w:val="28"/>
          <w:szCs w:val="28"/>
          <w:lang w:val="kk-KZ"/>
        </w:rPr>
        <w:t xml:space="preserve"> Е.С. </w:t>
      </w:r>
      <w:r w:rsidRPr="001512FB">
        <w:rPr>
          <w:rFonts w:ascii="Times New Roman" w:hAnsi="Times New Roman"/>
          <w:color w:val="000000" w:themeColor="text1"/>
          <w:sz w:val="28"/>
          <w:szCs w:val="28"/>
          <w:lang w:val="kk-KZ"/>
        </w:rPr>
        <w:t>[2</w:t>
      </w:r>
      <w:r w:rsidR="00D24E3B" w:rsidRPr="001512FB">
        <w:rPr>
          <w:rFonts w:ascii="Times New Roman" w:hAnsi="Times New Roman"/>
          <w:color w:val="000000" w:themeColor="text1"/>
          <w:sz w:val="28"/>
          <w:szCs w:val="28"/>
          <w:lang w:val="kk-KZ"/>
        </w:rPr>
        <w:t>4</w:t>
      </w:r>
      <w:r w:rsidRPr="001512FB">
        <w:rPr>
          <w:rFonts w:ascii="Times New Roman" w:hAnsi="Times New Roman"/>
          <w:color w:val="000000" w:themeColor="text1"/>
          <w:sz w:val="28"/>
          <w:szCs w:val="28"/>
          <w:lang w:val="kk-KZ"/>
        </w:rPr>
        <w:t>]</w:t>
      </w:r>
      <w:r w:rsidRPr="001512FB">
        <w:rPr>
          <w:rFonts w:ascii="Times New Roman" w:hAnsi="Times New Roman"/>
          <w:sz w:val="28"/>
          <w:szCs w:val="28"/>
          <w:lang w:val="kk-KZ"/>
        </w:rPr>
        <w:t xml:space="preserve">және т.б.) </w:t>
      </w:r>
      <w:r w:rsidR="00A578CE" w:rsidRPr="001512FB">
        <w:rPr>
          <w:rFonts w:ascii="Times New Roman" w:hAnsi="Times New Roman"/>
          <w:sz w:val="28"/>
          <w:szCs w:val="28"/>
          <w:lang w:val="kk-KZ"/>
        </w:rPr>
        <w:t xml:space="preserve">инновациялық, технологиялық </w:t>
      </w:r>
      <w:r w:rsidRPr="001512FB">
        <w:rPr>
          <w:rFonts w:ascii="Times New Roman" w:hAnsi="Times New Roman"/>
          <w:sz w:val="28"/>
          <w:szCs w:val="28"/>
          <w:lang w:val="kk-KZ"/>
        </w:rPr>
        <w:t>іс-әрекетке даярлау</w:t>
      </w:r>
      <w:r w:rsidR="00C55D1D" w:rsidRPr="001512FB">
        <w:rPr>
          <w:rFonts w:ascii="Times New Roman" w:hAnsi="Times New Roman"/>
          <w:sz w:val="28"/>
          <w:szCs w:val="28"/>
          <w:lang w:val="kk-KZ"/>
        </w:rPr>
        <w:t xml:space="preserve"> (Осина</w:t>
      </w:r>
      <w:r w:rsidRPr="001512FB">
        <w:rPr>
          <w:rFonts w:ascii="Times New Roman" w:hAnsi="Times New Roman"/>
          <w:sz w:val="28"/>
          <w:szCs w:val="28"/>
          <w:lang w:val="kk-KZ"/>
        </w:rPr>
        <w:t xml:space="preserve"> C.B.</w:t>
      </w:r>
      <w:r w:rsidRPr="001512FB">
        <w:rPr>
          <w:rFonts w:ascii="Times New Roman" w:hAnsi="Times New Roman"/>
          <w:color w:val="000000" w:themeColor="text1"/>
          <w:sz w:val="28"/>
          <w:szCs w:val="28"/>
          <w:lang w:val="kk-KZ"/>
        </w:rPr>
        <w:t xml:space="preserve"> [2</w:t>
      </w:r>
      <w:r w:rsidR="00D24E3B" w:rsidRPr="001512FB">
        <w:rPr>
          <w:rFonts w:ascii="Times New Roman" w:hAnsi="Times New Roman"/>
          <w:color w:val="000000" w:themeColor="text1"/>
          <w:sz w:val="28"/>
          <w:szCs w:val="28"/>
          <w:lang w:val="kk-KZ"/>
        </w:rPr>
        <w:t>5</w:t>
      </w:r>
      <w:r w:rsidRPr="001512FB">
        <w:rPr>
          <w:rFonts w:ascii="Times New Roman" w:hAnsi="Times New Roman"/>
          <w:color w:val="000000" w:themeColor="text1"/>
          <w:sz w:val="28"/>
          <w:szCs w:val="28"/>
          <w:lang w:val="kk-KZ"/>
        </w:rPr>
        <w:t>]</w:t>
      </w:r>
      <w:r w:rsidRPr="001512FB">
        <w:rPr>
          <w:rFonts w:ascii="Times New Roman" w:eastAsia="Andale Sans UI" w:hAnsi="Times New Roman"/>
          <w:sz w:val="28"/>
          <w:szCs w:val="28"/>
          <w:lang w:val="kk-KZ"/>
        </w:rPr>
        <w:t xml:space="preserve">, </w:t>
      </w:r>
      <w:r w:rsidRPr="001512FB">
        <w:rPr>
          <w:rFonts w:ascii="Times New Roman" w:hAnsi="Times New Roman"/>
          <w:sz w:val="28"/>
          <w:szCs w:val="28"/>
          <w:lang w:val="kk-KZ"/>
        </w:rPr>
        <w:t>Смирнова М.О.</w:t>
      </w:r>
      <w:r w:rsidRPr="001512FB">
        <w:rPr>
          <w:rFonts w:ascii="Times New Roman" w:hAnsi="Times New Roman"/>
          <w:color w:val="000000" w:themeColor="text1"/>
          <w:sz w:val="28"/>
          <w:szCs w:val="28"/>
          <w:lang w:val="kk-KZ"/>
        </w:rPr>
        <w:t xml:space="preserve"> [2</w:t>
      </w:r>
      <w:r w:rsidR="00D24E3B" w:rsidRPr="001512FB">
        <w:rPr>
          <w:rFonts w:ascii="Times New Roman" w:hAnsi="Times New Roman"/>
          <w:color w:val="000000" w:themeColor="text1"/>
          <w:sz w:val="28"/>
          <w:szCs w:val="28"/>
          <w:lang w:val="kk-KZ"/>
        </w:rPr>
        <w:t>6</w:t>
      </w:r>
      <w:r w:rsidRPr="001512FB">
        <w:rPr>
          <w:rFonts w:ascii="Times New Roman" w:hAnsi="Times New Roman"/>
          <w:color w:val="000000" w:themeColor="text1"/>
          <w:sz w:val="28"/>
          <w:szCs w:val="28"/>
          <w:lang w:val="kk-KZ"/>
        </w:rPr>
        <w:t>]</w:t>
      </w:r>
      <w:r w:rsidRPr="001512FB">
        <w:rPr>
          <w:rFonts w:ascii="Times New Roman" w:hAnsi="Times New Roman"/>
          <w:sz w:val="28"/>
          <w:szCs w:val="28"/>
          <w:lang w:val="kk-KZ"/>
        </w:rPr>
        <w:t xml:space="preserve">, Беркімбаев К.М. </w:t>
      </w:r>
      <w:r w:rsidRPr="001512FB">
        <w:rPr>
          <w:rFonts w:ascii="Times New Roman" w:hAnsi="Times New Roman"/>
          <w:color w:val="000000" w:themeColor="text1"/>
          <w:sz w:val="28"/>
          <w:szCs w:val="28"/>
          <w:lang w:val="kk-KZ"/>
        </w:rPr>
        <w:t>[2</w:t>
      </w:r>
      <w:r w:rsidR="00D24E3B" w:rsidRPr="001512FB">
        <w:rPr>
          <w:rFonts w:ascii="Times New Roman" w:hAnsi="Times New Roman"/>
          <w:color w:val="000000" w:themeColor="text1"/>
          <w:sz w:val="28"/>
          <w:szCs w:val="28"/>
          <w:lang w:val="kk-KZ"/>
        </w:rPr>
        <w:t>7</w:t>
      </w:r>
      <w:r w:rsidRPr="001512FB">
        <w:rPr>
          <w:rFonts w:ascii="Times New Roman" w:hAnsi="Times New Roman"/>
          <w:color w:val="000000" w:themeColor="text1"/>
          <w:sz w:val="28"/>
          <w:szCs w:val="28"/>
          <w:lang w:val="kk-KZ"/>
        </w:rPr>
        <w:t>]</w:t>
      </w:r>
      <w:r w:rsidR="00A4051E" w:rsidRPr="00A4051E">
        <w:rPr>
          <w:rFonts w:ascii="Times New Roman" w:hAnsi="Times New Roman"/>
          <w:color w:val="000000" w:themeColor="text1"/>
          <w:sz w:val="28"/>
          <w:szCs w:val="28"/>
          <w:lang w:val="kk-KZ"/>
        </w:rPr>
        <w:t xml:space="preserve"> </w:t>
      </w:r>
      <w:r w:rsidRPr="001512FB">
        <w:rPr>
          <w:rFonts w:ascii="Times New Roman" w:hAnsi="Times New Roman"/>
          <w:sz w:val="28"/>
          <w:szCs w:val="28"/>
          <w:lang w:val="kk-KZ"/>
        </w:rPr>
        <w:t>және т.б.</w:t>
      </w:r>
      <w:r w:rsidR="00CD7371" w:rsidRPr="001512FB">
        <w:rPr>
          <w:rFonts w:ascii="Times New Roman" w:hAnsi="Times New Roman"/>
          <w:sz w:val="28"/>
          <w:szCs w:val="28"/>
          <w:lang w:val="kk-KZ"/>
        </w:rPr>
        <w:t>)</w:t>
      </w:r>
      <w:r w:rsidRPr="001512FB">
        <w:rPr>
          <w:rFonts w:ascii="Times New Roman" w:hAnsi="Times New Roman"/>
          <w:sz w:val="28"/>
          <w:szCs w:val="28"/>
          <w:lang w:val="kk-KZ"/>
        </w:rPr>
        <w:t xml:space="preserve"> мәселелері теориялық тұрғыдан негізделіп, практикалық шешімін тапқан.</w:t>
      </w:r>
    </w:p>
    <w:p w:rsidR="00F17AEC" w:rsidRPr="00F27E8A" w:rsidRDefault="00F17AEC" w:rsidP="00F17AEC">
      <w:pPr>
        <w:spacing w:after="0" w:line="240" w:lineRule="auto"/>
        <w:ind w:firstLine="567"/>
        <w:jc w:val="both"/>
        <w:rPr>
          <w:rFonts w:ascii="Times New Roman" w:hAnsi="Times New Roman"/>
          <w:sz w:val="28"/>
          <w:szCs w:val="28"/>
          <w:lang w:val="kk-KZ"/>
        </w:rPr>
      </w:pPr>
      <w:r w:rsidRPr="00F27E8A">
        <w:rPr>
          <w:rFonts w:ascii="Times New Roman" w:eastAsia="Andale Sans UI" w:hAnsi="Times New Roman"/>
          <w:sz w:val="28"/>
          <w:szCs w:val="28"/>
          <w:lang w:val="kk-KZ"/>
        </w:rPr>
        <w:t>Тұлғаның дамуының, тәрбиесінің және кәсіби қалыптасуының психологиялық теориялары, (В.А.Адольф</w:t>
      </w:r>
      <w:r w:rsidR="001512FB" w:rsidRPr="001512FB">
        <w:rPr>
          <w:rFonts w:ascii="Times New Roman" w:eastAsia="Andale Sans UI" w:hAnsi="Times New Roman"/>
          <w:sz w:val="28"/>
          <w:szCs w:val="28"/>
          <w:lang w:val="kk-KZ"/>
        </w:rPr>
        <w:t xml:space="preserve"> </w:t>
      </w:r>
      <w:r w:rsidRPr="00F27E8A">
        <w:rPr>
          <w:rFonts w:ascii="Times New Roman" w:hAnsi="Times New Roman"/>
          <w:color w:val="000000" w:themeColor="text1"/>
          <w:sz w:val="28"/>
          <w:szCs w:val="28"/>
          <w:lang w:val="kk-KZ"/>
        </w:rPr>
        <w:t>[2</w:t>
      </w:r>
      <w:r w:rsidR="00D24E3B" w:rsidRPr="00F27E8A">
        <w:rPr>
          <w:rFonts w:ascii="Times New Roman" w:hAnsi="Times New Roman"/>
          <w:color w:val="000000" w:themeColor="text1"/>
          <w:sz w:val="28"/>
          <w:szCs w:val="28"/>
          <w:lang w:val="kk-KZ"/>
        </w:rPr>
        <w:t>8</w:t>
      </w:r>
      <w:r w:rsidRPr="00F27E8A">
        <w:rPr>
          <w:rFonts w:ascii="Times New Roman" w:hAnsi="Times New Roman"/>
          <w:color w:val="000000" w:themeColor="text1"/>
          <w:sz w:val="28"/>
          <w:szCs w:val="28"/>
          <w:lang w:val="kk-KZ"/>
        </w:rPr>
        <w:t>]</w:t>
      </w:r>
      <w:r w:rsidRPr="00F27E8A">
        <w:rPr>
          <w:rFonts w:ascii="Times New Roman" w:eastAsia="Andale Sans UI" w:hAnsi="Times New Roman"/>
          <w:sz w:val="28"/>
          <w:szCs w:val="28"/>
          <w:lang w:val="kk-KZ"/>
        </w:rPr>
        <w:t>, Э.Ф.Зеер</w:t>
      </w:r>
      <w:r w:rsidR="00A4051E" w:rsidRPr="00A4051E">
        <w:rPr>
          <w:rFonts w:ascii="Times New Roman" w:eastAsia="Andale Sans UI" w:hAnsi="Times New Roman"/>
          <w:sz w:val="28"/>
          <w:szCs w:val="28"/>
          <w:lang w:val="kk-KZ"/>
        </w:rPr>
        <w:t xml:space="preserve"> </w:t>
      </w:r>
      <w:r w:rsidRPr="00F27E8A">
        <w:rPr>
          <w:rFonts w:ascii="Times New Roman" w:hAnsi="Times New Roman"/>
          <w:color w:val="000000" w:themeColor="text1"/>
          <w:sz w:val="28"/>
          <w:szCs w:val="28"/>
          <w:lang w:val="kk-KZ"/>
        </w:rPr>
        <w:t>[</w:t>
      </w:r>
      <w:r w:rsidR="00D24E3B" w:rsidRPr="00F27E8A">
        <w:rPr>
          <w:rFonts w:ascii="Times New Roman" w:hAnsi="Times New Roman"/>
          <w:color w:val="000000" w:themeColor="text1"/>
          <w:sz w:val="28"/>
          <w:szCs w:val="28"/>
          <w:lang w:val="kk-KZ"/>
        </w:rPr>
        <w:t>29</w:t>
      </w:r>
      <w:r w:rsidRPr="00F27E8A">
        <w:rPr>
          <w:rFonts w:ascii="Times New Roman" w:hAnsi="Times New Roman"/>
          <w:color w:val="000000" w:themeColor="text1"/>
          <w:sz w:val="28"/>
          <w:szCs w:val="28"/>
          <w:lang w:val="kk-KZ"/>
        </w:rPr>
        <w:t>]</w:t>
      </w:r>
      <w:r w:rsidRPr="00F27E8A">
        <w:rPr>
          <w:rFonts w:ascii="Times New Roman" w:eastAsia="Andale Sans UI" w:hAnsi="Times New Roman"/>
          <w:sz w:val="28"/>
          <w:szCs w:val="28"/>
          <w:lang w:val="kk-KZ"/>
        </w:rPr>
        <w:t>, Е.А.Климов</w:t>
      </w:r>
      <w:r w:rsidR="00A4051E" w:rsidRPr="00A4051E">
        <w:rPr>
          <w:rFonts w:ascii="Times New Roman" w:eastAsia="Andale Sans UI" w:hAnsi="Times New Roman"/>
          <w:sz w:val="28"/>
          <w:szCs w:val="28"/>
          <w:lang w:val="kk-KZ"/>
        </w:rPr>
        <w:t xml:space="preserve"> </w:t>
      </w:r>
      <w:r w:rsidRPr="00F27E8A">
        <w:rPr>
          <w:rFonts w:ascii="Times New Roman" w:hAnsi="Times New Roman"/>
          <w:color w:val="000000" w:themeColor="text1"/>
          <w:sz w:val="28"/>
          <w:szCs w:val="28"/>
          <w:lang w:val="kk-KZ"/>
        </w:rPr>
        <w:t>[3</w:t>
      </w:r>
      <w:r w:rsidR="00D24E3B" w:rsidRPr="00F27E8A">
        <w:rPr>
          <w:rFonts w:ascii="Times New Roman" w:hAnsi="Times New Roman"/>
          <w:color w:val="000000" w:themeColor="text1"/>
          <w:sz w:val="28"/>
          <w:szCs w:val="28"/>
          <w:lang w:val="kk-KZ"/>
        </w:rPr>
        <w:t>0</w:t>
      </w:r>
      <w:r w:rsidRPr="00F27E8A">
        <w:rPr>
          <w:rFonts w:ascii="Times New Roman" w:hAnsi="Times New Roman"/>
          <w:color w:val="000000" w:themeColor="text1"/>
          <w:sz w:val="28"/>
          <w:szCs w:val="28"/>
          <w:lang w:val="kk-KZ"/>
        </w:rPr>
        <w:t>]</w:t>
      </w:r>
      <w:r w:rsidRPr="00F27E8A">
        <w:rPr>
          <w:rFonts w:ascii="Times New Roman" w:eastAsia="Andale Sans UI" w:hAnsi="Times New Roman"/>
          <w:sz w:val="28"/>
          <w:szCs w:val="28"/>
          <w:lang w:val="kk-KZ"/>
        </w:rPr>
        <w:t>, А.Н.Леонтьев</w:t>
      </w:r>
      <w:r w:rsidR="001512FB" w:rsidRPr="001512FB">
        <w:rPr>
          <w:rFonts w:ascii="Times New Roman" w:eastAsia="Andale Sans UI" w:hAnsi="Times New Roman"/>
          <w:sz w:val="28"/>
          <w:szCs w:val="28"/>
          <w:lang w:val="kk-KZ"/>
        </w:rPr>
        <w:t xml:space="preserve"> </w:t>
      </w:r>
      <w:r w:rsidRPr="00F27E8A">
        <w:rPr>
          <w:rFonts w:ascii="Times New Roman" w:hAnsi="Times New Roman"/>
          <w:color w:val="000000" w:themeColor="text1"/>
          <w:sz w:val="28"/>
          <w:szCs w:val="28"/>
          <w:lang w:val="kk-KZ"/>
        </w:rPr>
        <w:t>[3</w:t>
      </w:r>
      <w:r w:rsidR="00D24E3B" w:rsidRPr="00F27E8A">
        <w:rPr>
          <w:rFonts w:ascii="Times New Roman" w:hAnsi="Times New Roman"/>
          <w:color w:val="000000" w:themeColor="text1"/>
          <w:sz w:val="28"/>
          <w:szCs w:val="28"/>
          <w:lang w:val="kk-KZ"/>
        </w:rPr>
        <w:t>1</w:t>
      </w:r>
      <w:r w:rsidRPr="00F27E8A">
        <w:rPr>
          <w:rFonts w:ascii="Times New Roman" w:hAnsi="Times New Roman"/>
          <w:color w:val="000000" w:themeColor="text1"/>
          <w:sz w:val="28"/>
          <w:szCs w:val="28"/>
          <w:lang w:val="kk-KZ"/>
        </w:rPr>
        <w:t>]</w:t>
      </w:r>
      <w:r w:rsidRPr="00F27E8A">
        <w:rPr>
          <w:rFonts w:ascii="Times New Roman" w:eastAsia="Andale Sans UI" w:hAnsi="Times New Roman"/>
          <w:sz w:val="28"/>
          <w:szCs w:val="28"/>
          <w:lang w:val="kk-KZ"/>
        </w:rPr>
        <w:t>, Намазбаева Ж.Ы.</w:t>
      </w:r>
      <w:r w:rsidRPr="00F27E8A">
        <w:rPr>
          <w:rFonts w:ascii="Times New Roman" w:hAnsi="Times New Roman"/>
          <w:color w:val="000000" w:themeColor="text1"/>
          <w:sz w:val="28"/>
          <w:szCs w:val="28"/>
          <w:lang w:val="kk-KZ"/>
        </w:rPr>
        <w:t xml:space="preserve"> [3</w:t>
      </w:r>
      <w:r w:rsidR="00D24E3B" w:rsidRPr="00F27E8A">
        <w:rPr>
          <w:rFonts w:ascii="Times New Roman" w:hAnsi="Times New Roman"/>
          <w:color w:val="000000" w:themeColor="text1"/>
          <w:sz w:val="28"/>
          <w:szCs w:val="28"/>
          <w:lang w:val="kk-KZ"/>
        </w:rPr>
        <w:t>2</w:t>
      </w:r>
      <w:r w:rsidRPr="00F27E8A">
        <w:rPr>
          <w:rFonts w:ascii="Times New Roman" w:hAnsi="Times New Roman"/>
          <w:color w:val="000000" w:themeColor="text1"/>
          <w:sz w:val="28"/>
          <w:szCs w:val="28"/>
          <w:lang w:val="kk-KZ"/>
        </w:rPr>
        <w:t>]</w:t>
      </w:r>
      <w:r w:rsidRPr="00F27E8A">
        <w:rPr>
          <w:rFonts w:ascii="Times New Roman" w:eastAsia="Andale Sans UI" w:hAnsi="Times New Roman"/>
          <w:sz w:val="28"/>
          <w:szCs w:val="28"/>
          <w:lang w:val="kk-KZ"/>
        </w:rPr>
        <w:t>және т.б.), әр түрлі оқу іс-әрекеттерді орындау барысында кәсіби мәнді сапалардың дамуын қамтамасыздандыратын іс-әрекеттік тұғырлар (К.А.Абульханова-Славская</w:t>
      </w:r>
      <w:r w:rsidRPr="00F27E8A">
        <w:rPr>
          <w:rFonts w:ascii="Times New Roman" w:hAnsi="Times New Roman"/>
          <w:color w:val="000000" w:themeColor="text1"/>
          <w:sz w:val="28"/>
          <w:szCs w:val="28"/>
          <w:lang w:val="kk-KZ"/>
        </w:rPr>
        <w:t>[3</w:t>
      </w:r>
      <w:r w:rsidR="00D24E3B" w:rsidRPr="00F27E8A">
        <w:rPr>
          <w:rFonts w:ascii="Times New Roman" w:hAnsi="Times New Roman"/>
          <w:color w:val="000000" w:themeColor="text1"/>
          <w:sz w:val="28"/>
          <w:szCs w:val="28"/>
          <w:lang w:val="kk-KZ"/>
        </w:rPr>
        <w:t>3</w:t>
      </w:r>
      <w:r w:rsidRPr="00F27E8A">
        <w:rPr>
          <w:rFonts w:ascii="Times New Roman" w:hAnsi="Times New Roman"/>
          <w:color w:val="000000" w:themeColor="text1"/>
          <w:sz w:val="28"/>
          <w:szCs w:val="28"/>
          <w:lang w:val="kk-KZ"/>
        </w:rPr>
        <w:t>]</w:t>
      </w:r>
      <w:r w:rsidRPr="00F27E8A">
        <w:rPr>
          <w:rFonts w:ascii="Times New Roman" w:eastAsia="Andale Sans UI" w:hAnsi="Times New Roman"/>
          <w:sz w:val="28"/>
          <w:szCs w:val="28"/>
          <w:lang w:val="kk-KZ"/>
        </w:rPr>
        <w:t>, Л.С.Выготский</w:t>
      </w:r>
      <w:r w:rsidR="00A4051E" w:rsidRPr="00A4051E">
        <w:rPr>
          <w:rFonts w:ascii="Times New Roman" w:eastAsia="Andale Sans UI" w:hAnsi="Times New Roman"/>
          <w:sz w:val="28"/>
          <w:szCs w:val="28"/>
          <w:lang w:val="kk-KZ"/>
        </w:rPr>
        <w:t xml:space="preserve"> </w:t>
      </w:r>
      <w:r w:rsidRPr="00F27E8A">
        <w:rPr>
          <w:rFonts w:ascii="Times New Roman" w:hAnsi="Times New Roman"/>
          <w:color w:val="000000" w:themeColor="text1"/>
          <w:sz w:val="28"/>
          <w:szCs w:val="28"/>
          <w:lang w:val="kk-KZ"/>
        </w:rPr>
        <w:t>[3</w:t>
      </w:r>
      <w:r w:rsidR="00D24E3B" w:rsidRPr="00F27E8A">
        <w:rPr>
          <w:rFonts w:ascii="Times New Roman" w:hAnsi="Times New Roman"/>
          <w:color w:val="000000" w:themeColor="text1"/>
          <w:sz w:val="28"/>
          <w:szCs w:val="28"/>
          <w:lang w:val="kk-KZ"/>
        </w:rPr>
        <w:t>4</w:t>
      </w:r>
      <w:r w:rsidRPr="00F27E8A">
        <w:rPr>
          <w:rFonts w:ascii="Times New Roman" w:hAnsi="Times New Roman"/>
          <w:color w:val="000000" w:themeColor="text1"/>
          <w:sz w:val="28"/>
          <w:szCs w:val="28"/>
          <w:lang w:val="kk-KZ"/>
        </w:rPr>
        <w:t>]</w:t>
      </w:r>
      <w:r w:rsidRPr="00F27E8A">
        <w:rPr>
          <w:rFonts w:ascii="Times New Roman" w:eastAsia="Andale Sans UI" w:hAnsi="Times New Roman"/>
          <w:sz w:val="28"/>
          <w:szCs w:val="28"/>
          <w:lang w:val="kk-KZ"/>
        </w:rPr>
        <w:t>, П.Я.Гальперин</w:t>
      </w:r>
      <w:r w:rsidR="001512FB" w:rsidRPr="001512FB">
        <w:rPr>
          <w:rFonts w:ascii="Times New Roman" w:eastAsia="Andale Sans UI" w:hAnsi="Times New Roman"/>
          <w:sz w:val="28"/>
          <w:szCs w:val="28"/>
          <w:lang w:val="kk-KZ"/>
        </w:rPr>
        <w:t xml:space="preserve"> </w:t>
      </w:r>
      <w:r w:rsidRPr="00F27E8A">
        <w:rPr>
          <w:rFonts w:ascii="Times New Roman" w:hAnsi="Times New Roman"/>
          <w:color w:val="000000" w:themeColor="text1"/>
          <w:sz w:val="28"/>
          <w:szCs w:val="28"/>
          <w:lang w:val="kk-KZ"/>
        </w:rPr>
        <w:t>[3</w:t>
      </w:r>
      <w:r w:rsidR="00D24E3B" w:rsidRPr="00F27E8A">
        <w:rPr>
          <w:rFonts w:ascii="Times New Roman" w:hAnsi="Times New Roman"/>
          <w:color w:val="000000" w:themeColor="text1"/>
          <w:sz w:val="28"/>
          <w:szCs w:val="28"/>
          <w:lang w:val="kk-KZ"/>
        </w:rPr>
        <w:t>5</w:t>
      </w:r>
      <w:r w:rsidRPr="00F27E8A">
        <w:rPr>
          <w:rFonts w:ascii="Times New Roman" w:hAnsi="Times New Roman"/>
          <w:color w:val="000000" w:themeColor="text1"/>
          <w:sz w:val="28"/>
          <w:szCs w:val="28"/>
          <w:lang w:val="kk-KZ"/>
        </w:rPr>
        <w:t>]</w:t>
      </w:r>
      <w:r w:rsidRPr="00F27E8A">
        <w:rPr>
          <w:rFonts w:ascii="Times New Roman" w:eastAsia="Andale Sans UI" w:hAnsi="Times New Roman"/>
          <w:sz w:val="28"/>
          <w:szCs w:val="28"/>
          <w:lang w:val="kk-KZ"/>
        </w:rPr>
        <w:t xml:space="preserve">, С.Л.Рубинштейн </w:t>
      </w:r>
      <w:r w:rsidRPr="00F27E8A">
        <w:rPr>
          <w:rFonts w:ascii="Times New Roman" w:hAnsi="Times New Roman"/>
          <w:color w:val="000000" w:themeColor="text1"/>
          <w:sz w:val="28"/>
          <w:szCs w:val="28"/>
          <w:lang w:val="kk-KZ"/>
        </w:rPr>
        <w:t>[3</w:t>
      </w:r>
      <w:r w:rsidR="00D24E3B" w:rsidRPr="00F27E8A">
        <w:rPr>
          <w:rFonts w:ascii="Times New Roman" w:hAnsi="Times New Roman"/>
          <w:color w:val="000000" w:themeColor="text1"/>
          <w:sz w:val="28"/>
          <w:szCs w:val="28"/>
          <w:lang w:val="kk-KZ"/>
        </w:rPr>
        <w:t>6</w:t>
      </w:r>
      <w:r w:rsidRPr="00F27E8A">
        <w:rPr>
          <w:rFonts w:ascii="Times New Roman" w:hAnsi="Times New Roman"/>
          <w:color w:val="000000" w:themeColor="text1"/>
          <w:sz w:val="28"/>
          <w:szCs w:val="28"/>
          <w:lang w:val="kk-KZ"/>
        </w:rPr>
        <w:t>]</w:t>
      </w:r>
      <w:r w:rsidRPr="00F27E8A">
        <w:rPr>
          <w:rFonts w:ascii="Times New Roman" w:eastAsia="Andale Sans UI" w:hAnsi="Times New Roman"/>
          <w:sz w:val="28"/>
          <w:szCs w:val="28"/>
          <w:lang w:val="kk-KZ"/>
        </w:rPr>
        <w:t>және т.б.</w:t>
      </w:r>
      <w:r w:rsidRPr="00F27E8A">
        <w:rPr>
          <w:rFonts w:ascii="Times New Roman" w:eastAsia="Andale Sans UI" w:hAnsi="Times New Roman"/>
          <w:b/>
          <w:bCs/>
          <w:iCs/>
          <w:sz w:val="28"/>
          <w:szCs w:val="28"/>
          <w:lang w:val="kk-KZ"/>
        </w:rPr>
        <w:t>)</w:t>
      </w:r>
      <w:r w:rsidRPr="00F27E8A">
        <w:rPr>
          <w:rFonts w:ascii="Times New Roman" w:eastAsia="Andale Sans UI" w:hAnsi="Times New Roman"/>
          <w:iCs/>
          <w:sz w:val="28"/>
          <w:szCs w:val="28"/>
          <w:lang w:val="kk-KZ"/>
        </w:rPr>
        <w:t>, тұлғалық-бағдарлық амал-тәсілдер (Е.В.Бондаревская</w:t>
      </w:r>
      <w:r w:rsidRPr="00F27E8A">
        <w:rPr>
          <w:rFonts w:ascii="Times New Roman" w:hAnsi="Times New Roman"/>
          <w:color w:val="000000" w:themeColor="text1"/>
          <w:sz w:val="28"/>
          <w:szCs w:val="28"/>
          <w:lang w:val="kk-KZ"/>
        </w:rPr>
        <w:t xml:space="preserve"> [3</w:t>
      </w:r>
      <w:r w:rsidR="00D24E3B" w:rsidRPr="00F27E8A">
        <w:rPr>
          <w:rFonts w:ascii="Times New Roman" w:hAnsi="Times New Roman"/>
          <w:color w:val="000000" w:themeColor="text1"/>
          <w:sz w:val="28"/>
          <w:szCs w:val="28"/>
          <w:lang w:val="kk-KZ"/>
        </w:rPr>
        <w:t>7</w:t>
      </w:r>
      <w:r w:rsidRPr="00F27E8A">
        <w:rPr>
          <w:rFonts w:ascii="Times New Roman" w:hAnsi="Times New Roman"/>
          <w:color w:val="000000" w:themeColor="text1"/>
          <w:sz w:val="28"/>
          <w:szCs w:val="28"/>
          <w:lang w:val="kk-KZ"/>
        </w:rPr>
        <w:t>]</w:t>
      </w:r>
      <w:r w:rsidRPr="00F27E8A">
        <w:rPr>
          <w:rFonts w:ascii="Times New Roman" w:eastAsia="Andale Sans UI" w:hAnsi="Times New Roman"/>
          <w:iCs/>
          <w:sz w:val="28"/>
          <w:szCs w:val="28"/>
          <w:lang w:val="kk-KZ"/>
        </w:rPr>
        <w:t>, М.И.Шилова</w:t>
      </w:r>
      <w:r w:rsidR="001512FB" w:rsidRPr="001512FB">
        <w:rPr>
          <w:rFonts w:ascii="Times New Roman" w:eastAsia="Andale Sans UI" w:hAnsi="Times New Roman"/>
          <w:iCs/>
          <w:sz w:val="28"/>
          <w:szCs w:val="28"/>
          <w:lang w:val="kk-KZ"/>
        </w:rPr>
        <w:t xml:space="preserve"> </w:t>
      </w:r>
      <w:r w:rsidRPr="00F27E8A">
        <w:rPr>
          <w:rFonts w:ascii="Times New Roman" w:hAnsi="Times New Roman"/>
          <w:color w:val="000000" w:themeColor="text1"/>
          <w:sz w:val="28"/>
          <w:szCs w:val="28"/>
          <w:lang w:val="kk-KZ"/>
        </w:rPr>
        <w:t>[3</w:t>
      </w:r>
      <w:r w:rsidR="00D24E3B" w:rsidRPr="00F27E8A">
        <w:rPr>
          <w:rFonts w:ascii="Times New Roman" w:hAnsi="Times New Roman"/>
          <w:color w:val="000000" w:themeColor="text1"/>
          <w:sz w:val="28"/>
          <w:szCs w:val="28"/>
          <w:lang w:val="kk-KZ"/>
        </w:rPr>
        <w:t>8</w:t>
      </w:r>
      <w:r w:rsidRPr="00F27E8A">
        <w:rPr>
          <w:rFonts w:ascii="Times New Roman" w:hAnsi="Times New Roman"/>
          <w:color w:val="000000" w:themeColor="text1"/>
          <w:sz w:val="28"/>
          <w:szCs w:val="28"/>
          <w:lang w:val="kk-KZ"/>
        </w:rPr>
        <w:t>]</w:t>
      </w:r>
      <w:r w:rsidRPr="00F27E8A">
        <w:rPr>
          <w:rFonts w:ascii="Times New Roman" w:eastAsia="Andale Sans UI" w:hAnsi="Times New Roman"/>
          <w:iCs/>
          <w:sz w:val="28"/>
          <w:szCs w:val="28"/>
          <w:lang w:val="kk-KZ"/>
        </w:rPr>
        <w:t>, И.С.Якиманская</w:t>
      </w:r>
      <w:r w:rsidR="001512FB" w:rsidRPr="001512FB">
        <w:rPr>
          <w:rFonts w:ascii="Times New Roman" w:eastAsia="Andale Sans UI" w:hAnsi="Times New Roman"/>
          <w:iCs/>
          <w:sz w:val="28"/>
          <w:szCs w:val="28"/>
          <w:lang w:val="kk-KZ"/>
        </w:rPr>
        <w:t xml:space="preserve"> </w:t>
      </w:r>
      <w:r w:rsidRPr="00F27E8A">
        <w:rPr>
          <w:rFonts w:ascii="Times New Roman" w:hAnsi="Times New Roman"/>
          <w:color w:val="000000" w:themeColor="text1"/>
          <w:sz w:val="28"/>
          <w:szCs w:val="28"/>
          <w:lang w:val="kk-KZ"/>
        </w:rPr>
        <w:t>[</w:t>
      </w:r>
      <w:r w:rsidR="00D24E3B" w:rsidRPr="00F27E8A">
        <w:rPr>
          <w:rFonts w:ascii="Times New Roman" w:hAnsi="Times New Roman"/>
          <w:color w:val="000000" w:themeColor="text1"/>
          <w:sz w:val="28"/>
          <w:szCs w:val="28"/>
          <w:lang w:val="kk-KZ"/>
        </w:rPr>
        <w:t>39</w:t>
      </w:r>
      <w:r w:rsidRPr="00F27E8A">
        <w:rPr>
          <w:rFonts w:ascii="Times New Roman" w:hAnsi="Times New Roman"/>
          <w:color w:val="000000" w:themeColor="text1"/>
          <w:sz w:val="28"/>
          <w:szCs w:val="28"/>
          <w:lang w:val="kk-KZ"/>
        </w:rPr>
        <w:t>]</w:t>
      </w:r>
      <w:r w:rsidRPr="00F27E8A">
        <w:rPr>
          <w:rFonts w:ascii="Times New Roman" w:eastAsia="Andale Sans UI" w:hAnsi="Times New Roman"/>
          <w:sz w:val="28"/>
          <w:szCs w:val="28"/>
          <w:lang w:val="kk-KZ"/>
        </w:rPr>
        <w:t>және т.б.</w:t>
      </w:r>
      <w:r w:rsidR="00B6661B" w:rsidRPr="00F27E8A">
        <w:rPr>
          <w:rFonts w:ascii="Times New Roman" w:eastAsia="Andale Sans UI" w:hAnsi="Times New Roman"/>
          <w:iCs/>
          <w:sz w:val="28"/>
          <w:szCs w:val="28"/>
          <w:lang w:val="kk-KZ"/>
        </w:rPr>
        <w:t xml:space="preserve">) негізделуімен қатар </w:t>
      </w:r>
      <w:r w:rsidRPr="00F27E8A">
        <w:rPr>
          <w:rFonts w:ascii="Times New Roman" w:eastAsia="Andale Sans UI" w:hAnsi="Times New Roman"/>
          <w:sz w:val="28"/>
          <w:szCs w:val="28"/>
          <w:lang w:val="kk-KZ"/>
        </w:rPr>
        <w:t xml:space="preserve">болашақ мамандарды даярлаудағы </w:t>
      </w:r>
      <w:r w:rsidRPr="00F27E8A">
        <w:rPr>
          <w:rFonts w:ascii="Times New Roman" w:hAnsi="Times New Roman"/>
          <w:color w:val="000000"/>
          <w:sz w:val="28"/>
          <w:szCs w:val="28"/>
          <w:lang w:val="kk-KZ"/>
        </w:rPr>
        <w:t>біртұтас педагогикалық үрдістің теориясы мен тәжірибесі</w:t>
      </w:r>
      <w:r w:rsidRPr="00F27E8A">
        <w:rPr>
          <w:rFonts w:ascii="Times New Roman" w:hAnsi="Times New Roman"/>
          <w:sz w:val="28"/>
          <w:szCs w:val="28"/>
          <w:lang w:val="kk-KZ"/>
        </w:rPr>
        <w:t xml:space="preserve"> (</w:t>
      </w:r>
      <w:r w:rsidRPr="00F27E8A">
        <w:rPr>
          <w:rFonts w:ascii="Times New Roman" w:hAnsi="Times New Roman"/>
          <w:color w:val="000000"/>
          <w:sz w:val="28"/>
          <w:szCs w:val="28"/>
          <w:lang w:val="kk-KZ"/>
        </w:rPr>
        <w:t>Н.Д. Хмель</w:t>
      </w:r>
      <w:r w:rsidR="00A4051E" w:rsidRPr="00A4051E">
        <w:rPr>
          <w:rFonts w:ascii="Times New Roman" w:hAnsi="Times New Roman"/>
          <w:color w:val="000000"/>
          <w:sz w:val="28"/>
          <w:szCs w:val="28"/>
          <w:lang w:val="kk-KZ"/>
        </w:rPr>
        <w:t xml:space="preserve"> </w:t>
      </w:r>
      <w:r w:rsidRPr="00F27E8A">
        <w:rPr>
          <w:rFonts w:ascii="Times New Roman" w:hAnsi="Times New Roman"/>
          <w:color w:val="000000" w:themeColor="text1"/>
          <w:sz w:val="28"/>
          <w:szCs w:val="28"/>
          <w:lang w:val="kk-KZ"/>
        </w:rPr>
        <w:t>[4</w:t>
      </w:r>
      <w:r w:rsidR="00D24E3B" w:rsidRPr="00F27E8A">
        <w:rPr>
          <w:rFonts w:ascii="Times New Roman" w:hAnsi="Times New Roman"/>
          <w:color w:val="000000" w:themeColor="text1"/>
          <w:sz w:val="28"/>
          <w:szCs w:val="28"/>
          <w:lang w:val="kk-KZ"/>
        </w:rPr>
        <w:t>0</w:t>
      </w:r>
      <w:r w:rsidRPr="00F27E8A">
        <w:rPr>
          <w:rFonts w:ascii="Times New Roman" w:hAnsi="Times New Roman"/>
          <w:color w:val="000000" w:themeColor="text1"/>
          <w:sz w:val="28"/>
          <w:szCs w:val="28"/>
          <w:lang w:val="kk-KZ"/>
        </w:rPr>
        <w:t>]</w:t>
      </w:r>
      <w:r w:rsidRPr="00F27E8A">
        <w:rPr>
          <w:rFonts w:ascii="Times New Roman" w:hAnsi="Times New Roman"/>
          <w:sz w:val="28"/>
          <w:szCs w:val="28"/>
          <w:lang w:val="kk-KZ"/>
        </w:rPr>
        <w:t>, Н.Н.Хан</w:t>
      </w:r>
      <w:r w:rsidR="00A4051E" w:rsidRPr="00A4051E">
        <w:rPr>
          <w:rFonts w:ascii="Times New Roman" w:hAnsi="Times New Roman"/>
          <w:sz w:val="28"/>
          <w:szCs w:val="28"/>
          <w:lang w:val="kk-KZ"/>
        </w:rPr>
        <w:t xml:space="preserve"> </w:t>
      </w:r>
      <w:r w:rsidRPr="00F27E8A">
        <w:rPr>
          <w:rFonts w:ascii="Times New Roman" w:hAnsi="Times New Roman"/>
          <w:color w:val="000000" w:themeColor="text1"/>
          <w:sz w:val="28"/>
          <w:szCs w:val="28"/>
          <w:lang w:val="kk-KZ"/>
        </w:rPr>
        <w:t>[4</w:t>
      </w:r>
      <w:r w:rsidR="00D24E3B" w:rsidRPr="00F27E8A">
        <w:rPr>
          <w:rFonts w:ascii="Times New Roman" w:hAnsi="Times New Roman"/>
          <w:color w:val="000000" w:themeColor="text1"/>
          <w:sz w:val="28"/>
          <w:szCs w:val="28"/>
          <w:lang w:val="kk-KZ"/>
        </w:rPr>
        <w:t>1</w:t>
      </w:r>
      <w:r w:rsidRPr="00F27E8A">
        <w:rPr>
          <w:rFonts w:ascii="Times New Roman" w:hAnsi="Times New Roman"/>
          <w:color w:val="000000" w:themeColor="text1"/>
          <w:sz w:val="28"/>
          <w:szCs w:val="28"/>
          <w:lang w:val="kk-KZ"/>
        </w:rPr>
        <w:t>]</w:t>
      </w:r>
      <w:r w:rsidRPr="00F27E8A">
        <w:rPr>
          <w:rFonts w:ascii="Times New Roman" w:hAnsi="Times New Roman"/>
          <w:sz w:val="28"/>
          <w:szCs w:val="28"/>
          <w:lang w:val="kk-KZ"/>
        </w:rPr>
        <w:t>және т.б.), болашақ педагогтың кәсіби құзыреттілігін қалыптастыру</w:t>
      </w:r>
      <w:r w:rsidR="00A4051E" w:rsidRPr="00A4051E">
        <w:rPr>
          <w:rFonts w:ascii="Times New Roman" w:hAnsi="Times New Roman"/>
          <w:sz w:val="28"/>
          <w:szCs w:val="28"/>
          <w:lang w:val="kk-KZ"/>
        </w:rPr>
        <w:t xml:space="preserve"> </w:t>
      </w:r>
      <w:r w:rsidRPr="00F27E8A">
        <w:rPr>
          <w:rFonts w:ascii="Times New Roman" w:hAnsi="Times New Roman"/>
          <w:sz w:val="28"/>
          <w:szCs w:val="28"/>
          <w:lang w:val="kk-KZ"/>
        </w:rPr>
        <w:t>(</w:t>
      </w:r>
      <w:r w:rsidRPr="00F27E8A">
        <w:rPr>
          <w:rFonts w:ascii="Times New Roman" w:eastAsia="Andale Sans UI" w:hAnsi="Times New Roman"/>
          <w:iCs/>
          <w:sz w:val="28"/>
          <w:szCs w:val="28"/>
          <w:lang w:val="kk-KZ"/>
        </w:rPr>
        <w:t xml:space="preserve">Сериков В.В. </w:t>
      </w:r>
      <w:r w:rsidRPr="00F27E8A">
        <w:rPr>
          <w:rFonts w:ascii="Times New Roman" w:hAnsi="Times New Roman"/>
          <w:color w:val="000000" w:themeColor="text1"/>
          <w:sz w:val="28"/>
          <w:szCs w:val="28"/>
          <w:lang w:val="kk-KZ"/>
        </w:rPr>
        <w:t>[4</w:t>
      </w:r>
      <w:r w:rsidR="00D24E3B" w:rsidRPr="00F27E8A">
        <w:rPr>
          <w:rFonts w:ascii="Times New Roman" w:hAnsi="Times New Roman"/>
          <w:color w:val="000000" w:themeColor="text1"/>
          <w:sz w:val="28"/>
          <w:szCs w:val="28"/>
          <w:lang w:val="kk-KZ"/>
        </w:rPr>
        <w:t>2</w:t>
      </w:r>
      <w:r w:rsidRPr="00F27E8A">
        <w:rPr>
          <w:rFonts w:ascii="Times New Roman" w:hAnsi="Times New Roman"/>
          <w:color w:val="000000" w:themeColor="text1"/>
          <w:sz w:val="28"/>
          <w:szCs w:val="28"/>
          <w:lang w:val="kk-KZ"/>
        </w:rPr>
        <w:t>]</w:t>
      </w:r>
      <w:r w:rsidRPr="00F27E8A">
        <w:rPr>
          <w:rFonts w:ascii="Times New Roman" w:eastAsia="Andale Sans UI" w:hAnsi="Times New Roman"/>
          <w:iCs/>
          <w:sz w:val="28"/>
          <w:szCs w:val="28"/>
          <w:lang w:val="kk-KZ"/>
        </w:rPr>
        <w:t xml:space="preserve">, </w:t>
      </w:r>
      <w:r w:rsidRPr="00F27E8A">
        <w:rPr>
          <w:rFonts w:ascii="Times New Roman" w:hAnsi="Times New Roman"/>
          <w:noProof/>
          <w:color w:val="000000"/>
          <w:spacing w:val="1"/>
          <w:sz w:val="28"/>
          <w:szCs w:val="28"/>
          <w:lang w:val="kk-KZ"/>
        </w:rPr>
        <w:t>Құдайкұлов М.А.</w:t>
      </w:r>
      <w:r w:rsidRPr="00F27E8A">
        <w:rPr>
          <w:rFonts w:ascii="Times New Roman" w:hAnsi="Times New Roman"/>
          <w:color w:val="000000" w:themeColor="text1"/>
          <w:sz w:val="28"/>
          <w:szCs w:val="28"/>
          <w:lang w:val="kk-KZ"/>
        </w:rPr>
        <w:t xml:space="preserve"> [4</w:t>
      </w:r>
      <w:r w:rsidR="00D24E3B" w:rsidRPr="00F27E8A">
        <w:rPr>
          <w:rFonts w:ascii="Times New Roman" w:hAnsi="Times New Roman"/>
          <w:color w:val="000000" w:themeColor="text1"/>
          <w:sz w:val="28"/>
          <w:szCs w:val="28"/>
          <w:lang w:val="kk-KZ"/>
        </w:rPr>
        <w:t>3</w:t>
      </w:r>
      <w:r w:rsidRPr="00F27E8A">
        <w:rPr>
          <w:rFonts w:ascii="Times New Roman" w:hAnsi="Times New Roman"/>
          <w:color w:val="000000" w:themeColor="text1"/>
          <w:sz w:val="28"/>
          <w:szCs w:val="28"/>
          <w:lang w:val="kk-KZ"/>
        </w:rPr>
        <w:t>]</w:t>
      </w:r>
      <w:r w:rsidRPr="00F27E8A">
        <w:rPr>
          <w:rFonts w:ascii="Times New Roman" w:hAnsi="Times New Roman"/>
          <w:noProof/>
          <w:color w:val="000000"/>
          <w:spacing w:val="1"/>
          <w:sz w:val="28"/>
          <w:szCs w:val="28"/>
          <w:lang w:val="kk-KZ"/>
        </w:rPr>
        <w:t>,</w:t>
      </w:r>
      <w:r w:rsidR="001512FB" w:rsidRPr="001512FB">
        <w:rPr>
          <w:rFonts w:ascii="Times New Roman" w:hAnsi="Times New Roman"/>
          <w:noProof/>
          <w:color w:val="000000"/>
          <w:spacing w:val="1"/>
          <w:sz w:val="28"/>
          <w:szCs w:val="28"/>
          <w:lang w:val="kk-KZ"/>
        </w:rPr>
        <w:t xml:space="preserve"> </w:t>
      </w:r>
      <w:r w:rsidRPr="00F27E8A">
        <w:rPr>
          <w:rFonts w:ascii="Times New Roman" w:hAnsi="Times New Roman"/>
          <w:sz w:val="28"/>
          <w:szCs w:val="28"/>
          <w:lang w:val="kk-KZ"/>
        </w:rPr>
        <w:t>МеңлібековаГ.Ж</w:t>
      </w:r>
      <w:r w:rsidR="00B6661B" w:rsidRPr="00F27E8A">
        <w:rPr>
          <w:rFonts w:ascii="Times New Roman" w:hAnsi="Times New Roman"/>
          <w:sz w:val="28"/>
          <w:szCs w:val="28"/>
          <w:lang w:val="kk-KZ"/>
        </w:rPr>
        <w:t xml:space="preserve">. </w:t>
      </w:r>
      <w:r w:rsidRPr="00F27E8A">
        <w:rPr>
          <w:rFonts w:ascii="Times New Roman" w:hAnsi="Times New Roman"/>
          <w:color w:val="000000" w:themeColor="text1"/>
          <w:sz w:val="28"/>
          <w:szCs w:val="28"/>
          <w:lang w:val="kk-KZ"/>
        </w:rPr>
        <w:t>[4</w:t>
      </w:r>
      <w:r w:rsidR="00D24E3B" w:rsidRPr="00F27E8A">
        <w:rPr>
          <w:rFonts w:ascii="Times New Roman" w:hAnsi="Times New Roman"/>
          <w:color w:val="000000" w:themeColor="text1"/>
          <w:sz w:val="28"/>
          <w:szCs w:val="28"/>
          <w:lang w:val="kk-KZ"/>
        </w:rPr>
        <w:t>4</w:t>
      </w:r>
      <w:r w:rsidRPr="00F27E8A">
        <w:rPr>
          <w:rFonts w:ascii="Times New Roman" w:hAnsi="Times New Roman"/>
          <w:color w:val="000000" w:themeColor="text1"/>
          <w:sz w:val="28"/>
          <w:szCs w:val="28"/>
          <w:lang w:val="kk-KZ"/>
        </w:rPr>
        <w:t>]</w:t>
      </w:r>
      <w:r w:rsidRPr="00F27E8A">
        <w:rPr>
          <w:rFonts w:ascii="Times New Roman" w:hAnsi="Times New Roman"/>
          <w:sz w:val="28"/>
          <w:szCs w:val="28"/>
          <w:lang w:val="kk-KZ"/>
        </w:rPr>
        <w:t>,</w:t>
      </w:r>
      <w:r w:rsidR="001512FB" w:rsidRPr="001512FB">
        <w:rPr>
          <w:rFonts w:ascii="Times New Roman" w:hAnsi="Times New Roman"/>
          <w:sz w:val="28"/>
          <w:szCs w:val="28"/>
          <w:lang w:val="kk-KZ"/>
        </w:rPr>
        <w:t xml:space="preserve"> </w:t>
      </w:r>
      <w:r w:rsidRPr="00F27E8A">
        <w:rPr>
          <w:rFonts w:ascii="Times New Roman" w:hAnsi="Times New Roman"/>
          <w:noProof/>
          <w:color w:val="000000"/>
          <w:spacing w:val="7"/>
          <w:sz w:val="28"/>
          <w:szCs w:val="28"/>
          <w:lang w:val="kk-KZ"/>
        </w:rPr>
        <w:t>Кенжебеков Б.</w:t>
      </w:r>
      <w:r w:rsidR="00F44C6C" w:rsidRPr="00F27E8A">
        <w:rPr>
          <w:rFonts w:ascii="Times New Roman" w:hAnsi="Times New Roman"/>
          <w:noProof/>
          <w:color w:val="000000"/>
          <w:spacing w:val="7"/>
          <w:sz w:val="28"/>
          <w:szCs w:val="28"/>
          <w:lang w:val="kk-KZ"/>
        </w:rPr>
        <w:t>Т.</w:t>
      </w:r>
      <w:r w:rsidRPr="00F27E8A">
        <w:rPr>
          <w:rFonts w:ascii="Times New Roman" w:hAnsi="Times New Roman"/>
          <w:color w:val="000000" w:themeColor="text1"/>
          <w:sz w:val="28"/>
          <w:szCs w:val="28"/>
          <w:lang w:val="kk-KZ"/>
        </w:rPr>
        <w:t xml:space="preserve"> [4</w:t>
      </w:r>
      <w:r w:rsidR="00D24E3B" w:rsidRPr="00F27E8A">
        <w:rPr>
          <w:rFonts w:ascii="Times New Roman" w:hAnsi="Times New Roman"/>
          <w:color w:val="000000" w:themeColor="text1"/>
          <w:sz w:val="28"/>
          <w:szCs w:val="28"/>
          <w:lang w:val="kk-KZ"/>
        </w:rPr>
        <w:t>5</w:t>
      </w:r>
      <w:r w:rsidRPr="00F27E8A">
        <w:rPr>
          <w:rFonts w:ascii="Times New Roman" w:hAnsi="Times New Roman"/>
          <w:color w:val="000000" w:themeColor="text1"/>
          <w:sz w:val="28"/>
          <w:szCs w:val="28"/>
          <w:lang w:val="kk-KZ"/>
        </w:rPr>
        <w:t>]</w:t>
      </w:r>
      <w:r w:rsidR="00A4051E" w:rsidRPr="00A4051E">
        <w:rPr>
          <w:rFonts w:ascii="Times New Roman" w:hAnsi="Times New Roman"/>
          <w:color w:val="000000" w:themeColor="text1"/>
          <w:sz w:val="28"/>
          <w:szCs w:val="28"/>
          <w:lang w:val="kk-KZ"/>
        </w:rPr>
        <w:t xml:space="preserve"> </w:t>
      </w:r>
      <w:r w:rsidRPr="00F27E8A">
        <w:rPr>
          <w:rFonts w:ascii="Times New Roman" w:hAnsi="Times New Roman"/>
          <w:noProof/>
          <w:color w:val="000000"/>
          <w:spacing w:val="7"/>
          <w:sz w:val="28"/>
          <w:szCs w:val="28"/>
          <w:lang w:val="kk-KZ"/>
        </w:rPr>
        <w:t>және т.б.), болашақ мамандарды кәсіби даярлау аспектілері (</w:t>
      </w:r>
      <w:r w:rsidRPr="00F27E8A">
        <w:rPr>
          <w:rFonts w:ascii="Times New Roman" w:hAnsi="Times New Roman"/>
          <w:sz w:val="28"/>
          <w:szCs w:val="28"/>
          <w:lang w:val="kk-KZ"/>
        </w:rPr>
        <w:t>Сейтешев</w:t>
      </w:r>
      <w:r w:rsidR="001512FB" w:rsidRPr="001512FB">
        <w:rPr>
          <w:rFonts w:ascii="Times New Roman" w:hAnsi="Times New Roman"/>
          <w:sz w:val="28"/>
          <w:szCs w:val="28"/>
          <w:lang w:val="kk-KZ"/>
        </w:rPr>
        <w:t xml:space="preserve"> </w:t>
      </w:r>
      <w:r w:rsidRPr="00F27E8A">
        <w:rPr>
          <w:rFonts w:ascii="Times New Roman" w:hAnsi="Times New Roman"/>
          <w:sz w:val="28"/>
          <w:szCs w:val="28"/>
          <w:lang w:val="kk-KZ"/>
        </w:rPr>
        <w:t>А.П.</w:t>
      </w:r>
      <w:r w:rsidRPr="00F27E8A">
        <w:rPr>
          <w:rFonts w:ascii="Times New Roman" w:hAnsi="Times New Roman"/>
          <w:color w:val="000000" w:themeColor="text1"/>
          <w:sz w:val="28"/>
          <w:szCs w:val="28"/>
          <w:lang w:val="kk-KZ"/>
        </w:rPr>
        <w:t xml:space="preserve"> [4</w:t>
      </w:r>
      <w:r w:rsidR="00D24E3B" w:rsidRPr="00F27E8A">
        <w:rPr>
          <w:rFonts w:ascii="Times New Roman" w:hAnsi="Times New Roman"/>
          <w:color w:val="000000" w:themeColor="text1"/>
          <w:sz w:val="28"/>
          <w:szCs w:val="28"/>
          <w:lang w:val="kk-KZ"/>
        </w:rPr>
        <w:t>6</w:t>
      </w:r>
      <w:r w:rsidRPr="00F27E8A">
        <w:rPr>
          <w:rFonts w:ascii="Times New Roman" w:hAnsi="Times New Roman"/>
          <w:color w:val="000000" w:themeColor="text1"/>
          <w:sz w:val="28"/>
          <w:szCs w:val="28"/>
          <w:lang w:val="kk-KZ"/>
        </w:rPr>
        <w:t>]</w:t>
      </w:r>
      <w:r w:rsidRPr="00F27E8A">
        <w:rPr>
          <w:rFonts w:ascii="Times New Roman" w:hAnsi="Times New Roman"/>
          <w:sz w:val="28"/>
          <w:szCs w:val="28"/>
          <w:lang w:val="kk-KZ"/>
        </w:rPr>
        <w:t xml:space="preserve">, </w:t>
      </w:r>
      <w:r w:rsidRPr="00F27E8A">
        <w:rPr>
          <w:rFonts w:ascii="Times New Roman" w:hAnsi="Times New Roman"/>
          <w:noProof/>
          <w:color w:val="000000"/>
          <w:spacing w:val="7"/>
          <w:sz w:val="28"/>
          <w:szCs w:val="28"/>
          <w:lang w:val="kk-KZ"/>
        </w:rPr>
        <w:t>Әбдіғапбарова Ұ.М.</w:t>
      </w:r>
      <w:r w:rsidRPr="00F27E8A">
        <w:rPr>
          <w:rFonts w:ascii="Times New Roman" w:hAnsi="Times New Roman"/>
          <w:color w:val="000000" w:themeColor="text1"/>
          <w:sz w:val="28"/>
          <w:szCs w:val="28"/>
          <w:lang w:val="kk-KZ"/>
        </w:rPr>
        <w:t xml:space="preserve"> [4</w:t>
      </w:r>
      <w:r w:rsidR="00D24E3B" w:rsidRPr="00F27E8A">
        <w:rPr>
          <w:rFonts w:ascii="Times New Roman" w:hAnsi="Times New Roman"/>
          <w:color w:val="000000" w:themeColor="text1"/>
          <w:sz w:val="28"/>
          <w:szCs w:val="28"/>
          <w:lang w:val="kk-KZ"/>
        </w:rPr>
        <w:t>7</w:t>
      </w:r>
      <w:r w:rsidRPr="00F27E8A">
        <w:rPr>
          <w:rFonts w:ascii="Times New Roman" w:hAnsi="Times New Roman"/>
          <w:color w:val="000000" w:themeColor="text1"/>
          <w:sz w:val="28"/>
          <w:szCs w:val="28"/>
          <w:lang w:val="kk-KZ"/>
        </w:rPr>
        <w:t>]</w:t>
      </w:r>
      <w:r w:rsidRPr="00F27E8A">
        <w:rPr>
          <w:rFonts w:ascii="Times New Roman" w:hAnsi="Times New Roman"/>
          <w:noProof/>
          <w:color w:val="000000"/>
          <w:spacing w:val="7"/>
          <w:sz w:val="28"/>
          <w:szCs w:val="28"/>
          <w:lang w:val="kk-KZ"/>
        </w:rPr>
        <w:t>, Мұратбаева Г.А.</w:t>
      </w:r>
      <w:r w:rsidRPr="00F27E8A">
        <w:rPr>
          <w:rFonts w:ascii="Times New Roman" w:hAnsi="Times New Roman"/>
          <w:color w:val="000000" w:themeColor="text1"/>
          <w:sz w:val="28"/>
          <w:szCs w:val="28"/>
          <w:lang w:val="kk-KZ"/>
        </w:rPr>
        <w:t xml:space="preserve"> [4</w:t>
      </w:r>
      <w:r w:rsidR="00D24E3B" w:rsidRPr="00F27E8A">
        <w:rPr>
          <w:rFonts w:ascii="Times New Roman" w:hAnsi="Times New Roman"/>
          <w:color w:val="000000" w:themeColor="text1"/>
          <w:sz w:val="28"/>
          <w:szCs w:val="28"/>
          <w:lang w:val="kk-KZ"/>
        </w:rPr>
        <w:t>8</w:t>
      </w:r>
      <w:r w:rsidRPr="00F27E8A">
        <w:rPr>
          <w:rFonts w:ascii="Times New Roman" w:hAnsi="Times New Roman"/>
          <w:color w:val="000000" w:themeColor="text1"/>
          <w:sz w:val="28"/>
          <w:szCs w:val="28"/>
          <w:lang w:val="kk-KZ"/>
        </w:rPr>
        <w:t>]</w:t>
      </w:r>
      <w:r w:rsidRPr="00F27E8A">
        <w:rPr>
          <w:rFonts w:ascii="Times New Roman" w:hAnsi="Times New Roman"/>
          <w:noProof/>
          <w:color w:val="000000"/>
          <w:spacing w:val="7"/>
          <w:sz w:val="28"/>
          <w:szCs w:val="28"/>
          <w:lang w:val="kk-KZ"/>
        </w:rPr>
        <w:t xml:space="preserve">, </w:t>
      </w:r>
      <w:r w:rsidRPr="00F27E8A">
        <w:rPr>
          <w:rFonts w:ascii="Times New Roman" w:hAnsi="Times New Roman"/>
          <w:color w:val="000000"/>
          <w:sz w:val="28"/>
          <w:szCs w:val="28"/>
          <w:lang w:val="kk-KZ"/>
        </w:rPr>
        <w:t>Қозыбаев Е.Ш.</w:t>
      </w:r>
      <w:r w:rsidRPr="00F27E8A">
        <w:rPr>
          <w:rFonts w:ascii="Times New Roman" w:hAnsi="Times New Roman"/>
          <w:color w:val="000000" w:themeColor="text1"/>
          <w:sz w:val="28"/>
          <w:szCs w:val="28"/>
          <w:lang w:val="kk-KZ"/>
        </w:rPr>
        <w:t xml:space="preserve"> [</w:t>
      </w:r>
      <w:r w:rsidR="00D24E3B" w:rsidRPr="00F27E8A">
        <w:rPr>
          <w:rFonts w:ascii="Times New Roman" w:hAnsi="Times New Roman"/>
          <w:color w:val="000000" w:themeColor="text1"/>
          <w:sz w:val="28"/>
          <w:szCs w:val="28"/>
          <w:lang w:val="kk-KZ"/>
        </w:rPr>
        <w:t>49</w:t>
      </w:r>
      <w:r w:rsidRPr="00F27E8A">
        <w:rPr>
          <w:rFonts w:ascii="Times New Roman" w:hAnsi="Times New Roman"/>
          <w:color w:val="000000" w:themeColor="text1"/>
          <w:sz w:val="28"/>
          <w:szCs w:val="28"/>
          <w:lang w:val="kk-KZ"/>
        </w:rPr>
        <w:t>]</w:t>
      </w:r>
      <w:r w:rsidR="001512FB" w:rsidRPr="001512FB">
        <w:rPr>
          <w:rFonts w:ascii="Times New Roman" w:hAnsi="Times New Roman"/>
          <w:color w:val="000000" w:themeColor="text1"/>
          <w:sz w:val="28"/>
          <w:szCs w:val="28"/>
          <w:lang w:val="kk-KZ"/>
        </w:rPr>
        <w:t xml:space="preserve"> </w:t>
      </w:r>
      <w:r w:rsidRPr="00F27E8A">
        <w:rPr>
          <w:rFonts w:ascii="Times New Roman" w:hAnsi="Times New Roman"/>
          <w:noProof/>
          <w:color w:val="000000"/>
          <w:spacing w:val="7"/>
          <w:sz w:val="28"/>
          <w:szCs w:val="28"/>
          <w:lang w:val="kk-KZ"/>
        </w:rPr>
        <w:t>және т.б.)</w:t>
      </w:r>
      <w:r w:rsidR="001512FB" w:rsidRPr="001512FB">
        <w:rPr>
          <w:rFonts w:ascii="Times New Roman" w:hAnsi="Times New Roman"/>
          <w:noProof/>
          <w:color w:val="000000"/>
          <w:spacing w:val="7"/>
          <w:sz w:val="28"/>
          <w:szCs w:val="28"/>
          <w:lang w:val="kk-KZ"/>
        </w:rPr>
        <w:t xml:space="preserve"> </w:t>
      </w:r>
      <w:r w:rsidRPr="00F27E8A">
        <w:rPr>
          <w:rFonts w:ascii="Times New Roman" w:eastAsia="Andale Sans UI" w:hAnsi="Times New Roman"/>
          <w:iCs/>
          <w:sz w:val="28"/>
          <w:szCs w:val="28"/>
          <w:lang w:val="kk-KZ"/>
        </w:rPr>
        <w:t>зерделенген.</w:t>
      </w:r>
    </w:p>
    <w:p w:rsidR="00F17AEC" w:rsidRPr="00F27E8A" w:rsidRDefault="00B6661B" w:rsidP="00F17AEC">
      <w:pPr>
        <w:spacing w:after="0" w:line="240" w:lineRule="auto"/>
        <w:ind w:firstLine="567"/>
        <w:jc w:val="both"/>
        <w:rPr>
          <w:rFonts w:ascii="Times New Roman" w:hAnsi="Times New Roman"/>
          <w:sz w:val="28"/>
          <w:szCs w:val="28"/>
          <w:lang w:val="kk-KZ"/>
        </w:rPr>
      </w:pPr>
      <w:r w:rsidRPr="001A557E">
        <w:rPr>
          <w:rFonts w:ascii="Times New Roman" w:hAnsi="Times New Roman"/>
          <w:sz w:val="28"/>
          <w:szCs w:val="28"/>
          <w:lang w:val="kk-KZ"/>
        </w:rPr>
        <w:t>Болашақ оқытушының</w:t>
      </w:r>
      <w:r w:rsidR="00F17AEC" w:rsidRPr="001A557E">
        <w:rPr>
          <w:rFonts w:ascii="Times New Roman" w:hAnsi="Times New Roman"/>
          <w:sz w:val="28"/>
          <w:szCs w:val="28"/>
          <w:lang w:val="kk-KZ"/>
        </w:rPr>
        <w:t xml:space="preserve"> кәсіби мәнді сапаларының мәні мен құрылымы этникалық негіздегі кәсіби-т</w:t>
      </w:r>
      <w:r w:rsidRPr="001A557E">
        <w:rPr>
          <w:rFonts w:ascii="Times New Roman" w:hAnsi="Times New Roman"/>
          <w:sz w:val="28"/>
          <w:szCs w:val="28"/>
          <w:lang w:val="kk-KZ"/>
        </w:rPr>
        <w:t>ұлғалық сапалар (Намазбаева Ж.Ы.</w:t>
      </w:r>
      <w:r w:rsidR="00F17AEC" w:rsidRPr="001A557E">
        <w:rPr>
          <w:rFonts w:ascii="Times New Roman" w:hAnsi="Times New Roman"/>
          <w:sz w:val="28"/>
          <w:szCs w:val="28"/>
          <w:lang w:val="kk-KZ"/>
        </w:rPr>
        <w:t>, З.Ш.Каракулова</w:t>
      </w:r>
      <w:r w:rsidR="00FD4322">
        <w:rPr>
          <w:rFonts w:ascii="Times New Roman" w:hAnsi="Times New Roman"/>
          <w:sz w:val="28"/>
          <w:szCs w:val="28"/>
          <w:lang w:val="kk-KZ"/>
        </w:rPr>
        <w:t xml:space="preserve"> </w:t>
      </w:r>
      <w:r w:rsidR="00F17AEC" w:rsidRPr="001A557E">
        <w:rPr>
          <w:rFonts w:ascii="Times New Roman" w:hAnsi="Times New Roman"/>
          <w:color w:val="000000" w:themeColor="text1"/>
          <w:sz w:val="28"/>
          <w:szCs w:val="28"/>
          <w:lang w:val="kk-KZ"/>
        </w:rPr>
        <w:t>[5</w:t>
      </w:r>
      <w:r w:rsidR="00D24E3B" w:rsidRPr="001A557E">
        <w:rPr>
          <w:rFonts w:ascii="Times New Roman" w:hAnsi="Times New Roman"/>
          <w:color w:val="000000" w:themeColor="text1"/>
          <w:sz w:val="28"/>
          <w:szCs w:val="28"/>
          <w:lang w:val="kk-KZ"/>
        </w:rPr>
        <w:t>0</w:t>
      </w:r>
      <w:r w:rsidR="00F17AEC" w:rsidRPr="001A557E">
        <w:rPr>
          <w:rFonts w:ascii="Times New Roman" w:hAnsi="Times New Roman"/>
          <w:color w:val="000000" w:themeColor="text1"/>
          <w:sz w:val="28"/>
          <w:szCs w:val="28"/>
          <w:lang w:val="kk-KZ"/>
        </w:rPr>
        <w:t>]</w:t>
      </w:r>
      <w:r w:rsidR="00F17AEC" w:rsidRPr="001A557E">
        <w:rPr>
          <w:rFonts w:ascii="Times New Roman" w:hAnsi="Times New Roman"/>
          <w:sz w:val="28"/>
          <w:szCs w:val="28"/>
          <w:lang w:val="kk-KZ"/>
        </w:rPr>
        <w:t>, Ахтаева Н.С.</w:t>
      </w:r>
      <w:r w:rsidR="00F17AEC" w:rsidRPr="001A557E">
        <w:rPr>
          <w:rFonts w:ascii="Times New Roman" w:hAnsi="Times New Roman"/>
          <w:color w:val="000000" w:themeColor="text1"/>
          <w:sz w:val="28"/>
          <w:szCs w:val="28"/>
          <w:lang w:val="kk-KZ"/>
        </w:rPr>
        <w:t xml:space="preserve"> [5</w:t>
      </w:r>
      <w:r w:rsidR="00D24E3B" w:rsidRPr="001A557E">
        <w:rPr>
          <w:rFonts w:ascii="Times New Roman" w:hAnsi="Times New Roman"/>
          <w:color w:val="000000" w:themeColor="text1"/>
          <w:sz w:val="28"/>
          <w:szCs w:val="28"/>
          <w:lang w:val="kk-KZ"/>
        </w:rPr>
        <w:t>1</w:t>
      </w:r>
      <w:r w:rsidR="00F17AEC" w:rsidRPr="001A557E">
        <w:rPr>
          <w:rFonts w:ascii="Times New Roman" w:hAnsi="Times New Roman"/>
          <w:color w:val="000000" w:themeColor="text1"/>
          <w:sz w:val="28"/>
          <w:szCs w:val="28"/>
          <w:lang w:val="kk-KZ"/>
        </w:rPr>
        <w:t>]</w:t>
      </w:r>
      <w:r w:rsidR="00FD4322">
        <w:rPr>
          <w:rFonts w:ascii="Times New Roman" w:hAnsi="Times New Roman"/>
          <w:color w:val="000000" w:themeColor="text1"/>
          <w:sz w:val="28"/>
          <w:szCs w:val="28"/>
          <w:lang w:val="kk-KZ"/>
        </w:rPr>
        <w:t xml:space="preserve"> </w:t>
      </w:r>
      <w:r w:rsidR="00F17AEC" w:rsidRPr="001A557E">
        <w:rPr>
          <w:rFonts w:ascii="Times New Roman" w:hAnsi="Times New Roman"/>
          <w:sz w:val="28"/>
          <w:szCs w:val="28"/>
          <w:lang w:val="kk-KZ"/>
        </w:rPr>
        <w:t>және т.б.), кәсіби іс-әрекетті тиімді атқаруға қажетті</w:t>
      </w:r>
      <w:r w:rsidR="001A557E" w:rsidRPr="001A557E">
        <w:rPr>
          <w:rFonts w:ascii="Times New Roman" w:hAnsi="Times New Roman"/>
          <w:sz w:val="28"/>
          <w:szCs w:val="28"/>
          <w:lang w:val="kk-KZ"/>
        </w:rPr>
        <w:t xml:space="preserve"> </w:t>
      </w:r>
      <w:r w:rsidR="00F17AEC" w:rsidRPr="001A557E">
        <w:rPr>
          <w:rFonts w:ascii="Times New Roman" w:hAnsi="Times New Roman"/>
          <w:sz w:val="28"/>
          <w:szCs w:val="28"/>
          <w:lang w:val="kk-KZ"/>
        </w:rPr>
        <w:t>психологиялық сапалар (А.К.Маркова</w:t>
      </w:r>
      <w:r w:rsidR="001A557E" w:rsidRPr="001A557E">
        <w:rPr>
          <w:rFonts w:ascii="Times New Roman" w:hAnsi="Times New Roman"/>
          <w:sz w:val="28"/>
          <w:szCs w:val="28"/>
          <w:lang w:val="kk-KZ"/>
        </w:rPr>
        <w:t xml:space="preserve"> </w:t>
      </w:r>
      <w:r w:rsidR="00F17AEC" w:rsidRPr="001A557E">
        <w:rPr>
          <w:rFonts w:ascii="Times New Roman" w:hAnsi="Times New Roman"/>
          <w:color w:val="000000" w:themeColor="text1"/>
          <w:sz w:val="28"/>
          <w:szCs w:val="28"/>
          <w:lang w:val="kk-KZ"/>
        </w:rPr>
        <w:t>[5</w:t>
      </w:r>
      <w:r w:rsidR="00D24E3B" w:rsidRPr="001A557E">
        <w:rPr>
          <w:rFonts w:ascii="Times New Roman" w:hAnsi="Times New Roman"/>
          <w:color w:val="000000" w:themeColor="text1"/>
          <w:sz w:val="28"/>
          <w:szCs w:val="28"/>
          <w:lang w:val="kk-KZ"/>
        </w:rPr>
        <w:t>2</w:t>
      </w:r>
      <w:r w:rsidR="00F17AEC" w:rsidRPr="001A557E">
        <w:rPr>
          <w:rFonts w:ascii="Times New Roman" w:hAnsi="Times New Roman"/>
          <w:color w:val="000000" w:themeColor="text1"/>
          <w:sz w:val="28"/>
          <w:szCs w:val="28"/>
          <w:lang w:val="kk-KZ"/>
        </w:rPr>
        <w:t>]</w:t>
      </w:r>
      <w:r w:rsidRPr="001A557E">
        <w:rPr>
          <w:rFonts w:ascii="Times New Roman" w:hAnsi="Times New Roman"/>
          <w:color w:val="000000"/>
          <w:sz w:val="28"/>
          <w:szCs w:val="28"/>
          <w:shd w:val="clear" w:color="auto" w:fill="FFFFFF"/>
          <w:lang w:val="kk-KZ"/>
        </w:rPr>
        <w:t>,</w:t>
      </w:r>
      <w:r w:rsidR="001A557E" w:rsidRPr="001A557E">
        <w:rPr>
          <w:rFonts w:ascii="Times New Roman" w:hAnsi="Times New Roman"/>
          <w:color w:val="000000"/>
          <w:sz w:val="28"/>
          <w:szCs w:val="28"/>
          <w:shd w:val="clear" w:color="auto" w:fill="FFFFFF"/>
          <w:lang w:val="kk-KZ"/>
        </w:rPr>
        <w:t xml:space="preserve"> </w:t>
      </w:r>
      <w:r w:rsidR="00F17AEC" w:rsidRPr="001A557E">
        <w:rPr>
          <w:rFonts w:ascii="Times New Roman" w:hAnsi="Times New Roman"/>
          <w:sz w:val="28"/>
          <w:szCs w:val="28"/>
          <w:lang w:val="kk-KZ"/>
        </w:rPr>
        <w:t>Л.М.Митина</w:t>
      </w:r>
      <w:r w:rsidR="001A557E" w:rsidRPr="001A557E">
        <w:rPr>
          <w:rFonts w:ascii="Times New Roman" w:hAnsi="Times New Roman"/>
          <w:sz w:val="28"/>
          <w:szCs w:val="28"/>
          <w:lang w:val="kk-KZ"/>
        </w:rPr>
        <w:t xml:space="preserve"> </w:t>
      </w:r>
      <w:r w:rsidR="00F17AEC" w:rsidRPr="001A557E">
        <w:rPr>
          <w:rFonts w:ascii="Times New Roman" w:hAnsi="Times New Roman"/>
          <w:color w:val="000000" w:themeColor="text1"/>
          <w:sz w:val="28"/>
          <w:szCs w:val="28"/>
          <w:lang w:val="kk-KZ"/>
        </w:rPr>
        <w:t>[5</w:t>
      </w:r>
      <w:r w:rsidR="00D24E3B" w:rsidRPr="001A557E">
        <w:rPr>
          <w:rFonts w:ascii="Times New Roman" w:hAnsi="Times New Roman"/>
          <w:color w:val="000000" w:themeColor="text1"/>
          <w:sz w:val="28"/>
          <w:szCs w:val="28"/>
          <w:lang w:val="kk-KZ"/>
        </w:rPr>
        <w:t>3</w:t>
      </w:r>
      <w:r w:rsidR="00F17AEC" w:rsidRPr="001A557E">
        <w:rPr>
          <w:rFonts w:ascii="Times New Roman" w:hAnsi="Times New Roman"/>
          <w:color w:val="000000" w:themeColor="text1"/>
          <w:sz w:val="28"/>
          <w:szCs w:val="28"/>
          <w:lang w:val="kk-KZ"/>
        </w:rPr>
        <w:t>]</w:t>
      </w:r>
      <w:r w:rsidR="00F17AEC" w:rsidRPr="001A557E">
        <w:rPr>
          <w:rFonts w:ascii="Times New Roman" w:hAnsi="Times New Roman"/>
          <w:sz w:val="28"/>
          <w:szCs w:val="28"/>
          <w:lang w:val="kk-KZ"/>
        </w:rPr>
        <w:t>); тұлғалық қасиеттер жүйесі (А.К.Карельская</w:t>
      </w:r>
      <w:r w:rsidR="001A557E" w:rsidRPr="001A557E">
        <w:rPr>
          <w:rFonts w:ascii="Times New Roman" w:hAnsi="Times New Roman"/>
          <w:sz w:val="28"/>
          <w:szCs w:val="28"/>
          <w:lang w:val="kk-KZ"/>
        </w:rPr>
        <w:t xml:space="preserve"> </w:t>
      </w:r>
      <w:r w:rsidR="00F44C6C" w:rsidRPr="001A557E">
        <w:rPr>
          <w:rFonts w:ascii="Times New Roman" w:hAnsi="Times New Roman"/>
          <w:color w:val="000000" w:themeColor="text1"/>
          <w:sz w:val="28"/>
          <w:szCs w:val="28"/>
          <w:lang w:val="kk-KZ"/>
        </w:rPr>
        <w:t>[54]</w:t>
      </w:r>
      <w:r w:rsidR="00F17AEC" w:rsidRPr="001A557E">
        <w:rPr>
          <w:rFonts w:ascii="Times New Roman" w:hAnsi="Times New Roman"/>
          <w:sz w:val="28"/>
          <w:szCs w:val="28"/>
          <w:lang w:val="kk-KZ"/>
        </w:rPr>
        <w:t>, Л.А.Лазаренко</w:t>
      </w:r>
      <w:r w:rsidR="001A557E" w:rsidRPr="001A557E">
        <w:rPr>
          <w:rFonts w:ascii="Times New Roman" w:hAnsi="Times New Roman"/>
          <w:sz w:val="28"/>
          <w:szCs w:val="28"/>
          <w:lang w:val="kk-KZ"/>
        </w:rPr>
        <w:t xml:space="preserve"> </w:t>
      </w:r>
      <w:r w:rsidR="00D24E3B" w:rsidRPr="001A557E">
        <w:rPr>
          <w:rFonts w:ascii="Times New Roman" w:hAnsi="Times New Roman"/>
          <w:color w:val="000000" w:themeColor="text1"/>
          <w:sz w:val="28"/>
          <w:szCs w:val="28"/>
          <w:lang w:val="kk-KZ"/>
        </w:rPr>
        <w:t>[</w:t>
      </w:r>
      <w:r w:rsidR="00F17AEC" w:rsidRPr="001A557E">
        <w:rPr>
          <w:rFonts w:ascii="Times New Roman" w:hAnsi="Times New Roman"/>
          <w:color w:val="000000" w:themeColor="text1"/>
          <w:sz w:val="28"/>
          <w:szCs w:val="28"/>
          <w:lang w:val="kk-KZ"/>
        </w:rPr>
        <w:t>5</w:t>
      </w:r>
      <w:r w:rsidR="00F44C6C" w:rsidRPr="001A557E">
        <w:rPr>
          <w:rFonts w:ascii="Times New Roman" w:hAnsi="Times New Roman"/>
          <w:color w:val="000000" w:themeColor="text1"/>
          <w:sz w:val="28"/>
          <w:szCs w:val="28"/>
          <w:lang w:val="kk-KZ"/>
        </w:rPr>
        <w:t>5</w:t>
      </w:r>
      <w:r w:rsidR="00F17AEC" w:rsidRPr="001A557E">
        <w:rPr>
          <w:rFonts w:ascii="Times New Roman" w:hAnsi="Times New Roman"/>
          <w:color w:val="000000" w:themeColor="text1"/>
          <w:sz w:val="28"/>
          <w:szCs w:val="28"/>
          <w:lang w:val="kk-KZ"/>
        </w:rPr>
        <w:t>]</w:t>
      </w:r>
      <w:r w:rsidR="00F17AEC" w:rsidRPr="001A557E">
        <w:rPr>
          <w:rFonts w:ascii="Times New Roman" w:hAnsi="Times New Roman"/>
          <w:sz w:val="28"/>
          <w:szCs w:val="28"/>
          <w:lang w:val="kk-KZ"/>
        </w:rPr>
        <w:t>); кәсіби біліктілігі (И.В.Травин</w:t>
      </w:r>
      <w:r w:rsidR="001A557E" w:rsidRPr="001A557E">
        <w:rPr>
          <w:rFonts w:ascii="Times New Roman" w:hAnsi="Times New Roman"/>
          <w:sz w:val="28"/>
          <w:szCs w:val="28"/>
          <w:lang w:val="kk-KZ"/>
        </w:rPr>
        <w:t xml:space="preserve"> </w:t>
      </w:r>
      <w:r w:rsidR="00F17AEC" w:rsidRPr="001A557E">
        <w:rPr>
          <w:rFonts w:ascii="Times New Roman" w:hAnsi="Times New Roman"/>
          <w:color w:val="000000" w:themeColor="text1"/>
          <w:sz w:val="28"/>
          <w:szCs w:val="28"/>
          <w:lang w:val="kk-KZ"/>
        </w:rPr>
        <w:t>[5</w:t>
      </w:r>
      <w:r w:rsidR="00F44C6C" w:rsidRPr="001A557E">
        <w:rPr>
          <w:rFonts w:ascii="Times New Roman" w:hAnsi="Times New Roman"/>
          <w:color w:val="000000" w:themeColor="text1"/>
          <w:sz w:val="28"/>
          <w:szCs w:val="28"/>
          <w:lang w:val="kk-KZ"/>
        </w:rPr>
        <w:t>6</w:t>
      </w:r>
      <w:r w:rsidR="00F17AEC" w:rsidRPr="001A557E">
        <w:rPr>
          <w:rFonts w:ascii="Times New Roman" w:hAnsi="Times New Roman"/>
          <w:color w:val="000000" w:themeColor="text1"/>
          <w:sz w:val="28"/>
          <w:szCs w:val="28"/>
          <w:lang w:val="kk-KZ"/>
        </w:rPr>
        <w:t>]</w:t>
      </w:r>
      <w:r w:rsidR="00F17AEC" w:rsidRPr="001A557E">
        <w:rPr>
          <w:rFonts w:ascii="Times New Roman" w:hAnsi="Times New Roman"/>
          <w:sz w:val="28"/>
          <w:szCs w:val="28"/>
          <w:lang w:val="kk-KZ"/>
        </w:rPr>
        <w:t>); педагогикалық қабілеттер кешені (И.В.Богачев</w:t>
      </w:r>
      <w:r w:rsidR="00655BAF">
        <w:rPr>
          <w:rFonts w:ascii="Times New Roman" w:hAnsi="Times New Roman"/>
          <w:sz w:val="28"/>
          <w:szCs w:val="28"/>
          <w:lang w:val="kk-KZ"/>
        </w:rPr>
        <w:t xml:space="preserve"> </w:t>
      </w:r>
      <w:r w:rsidR="00F17AEC" w:rsidRPr="001A557E">
        <w:rPr>
          <w:rFonts w:ascii="Times New Roman" w:hAnsi="Times New Roman"/>
          <w:color w:val="000000" w:themeColor="text1"/>
          <w:sz w:val="28"/>
          <w:szCs w:val="28"/>
          <w:lang w:val="kk-KZ"/>
        </w:rPr>
        <w:t>[5</w:t>
      </w:r>
      <w:r w:rsidR="00F44C6C" w:rsidRPr="001A557E">
        <w:rPr>
          <w:rFonts w:ascii="Times New Roman" w:hAnsi="Times New Roman"/>
          <w:color w:val="000000" w:themeColor="text1"/>
          <w:sz w:val="28"/>
          <w:szCs w:val="28"/>
          <w:lang w:val="kk-KZ"/>
        </w:rPr>
        <w:t>7</w:t>
      </w:r>
      <w:r w:rsidR="00F17AEC" w:rsidRPr="001A557E">
        <w:rPr>
          <w:rFonts w:ascii="Times New Roman" w:hAnsi="Times New Roman"/>
          <w:color w:val="000000" w:themeColor="text1"/>
          <w:sz w:val="28"/>
          <w:szCs w:val="28"/>
          <w:lang w:val="kk-KZ"/>
        </w:rPr>
        <w:t>]</w:t>
      </w:r>
      <w:r w:rsidR="00F17AEC" w:rsidRPr="001A557E">
        <w:rPr>
          <w:rFonts w:ascii="Times New Roman" w:hAnsi="Times New Roman"/>
          <w:sz w:val="28"/>
          <w:szCs w:val="28"/>
          <w:lang w:val="kk-KZ"/>
        </w:rPr>
        <w:t>); жеке сапалары (В.Д.Щадриков</w:t>
      </w:r>
      <w:r w:rsidR="001A557E" w:rsidRPr="001A557E">
        <w:rPr>
          <w:rFonts w:ascii="Times New Roman" w:hAnsi="Times New Roman"/>
          <w:sz w:val="28"/>
          <w:szCs w:val="28"/>
          <w:lang w:val="kk-KZ"/>
        </w:rPr>
        <w:t xml:space="preserve"> </w:t>
      </w:r>
      <w:r w:rsidR="00F17AEC" w:rsidRPr="00F27E8A">
        <w:rPr>
          <w:rFonts w:ascii="Times New Roman" w:hAnsi="Times New Roman"/>
          <w:color w:val="000000" w:themeColor="text1"/>
          <w:sz w:val="28"/>
          <w:szCs w:val="28"/>
          <w:lang w:val="kk-KZ"/>
        </w:rPr>
        <w:t>[5</w:t>
      </w:r>
      <w:r w:rsidR="00F44C6C" w:rsidRPr="00F27E8A">
        <w:rPr>
          <w:rFonts w:ascii="Times New Roman" w:hAnsi="Times New Roman"/>
          <w:color w:val="000000" w:themeColor="text1"/>
          <w:sz w:val="28"/>
          <w:szCs w:val="28"/>
          <w:lang w:val="kk-KZ"/>
        </w:rPr>
        <w:t>8</w:t>
      </w:r>
      <w:r w:rsidR="00F17AEC" w:rsidRPr="00F27E8A">
        <w:rPr>
          <w:rFonts w:ascii="Times New Roman" w:hAnsi="Times New Roman"/>
          <w:color w:val="000000" w:themeColor="text1"/>
          <w:sz w:val="28"/>
          <w:szCs w:val="28"/>
          <w:lang w:val="kk-KZ"/>
        </w:rPr>
        <w:t>]</w:t>
      </w:r>
      <w:r w:rsidR="00F17AEC" w:rsidRPr="00F27E8A">
        <w:rPr>
          <w:rFonts w:ascii="Times New Roman" w:hAnsi="Times New Roman"/>
          <w:sz w:val="28"/>
          <w:szCs w:val="28"/>
          <w:lang w:val="kk-KZ"/>
        </w:rPr>
        <w:t>, Е.А.Яковлева</w:t>
      </w:r>
      <w:r w:rsidR="001A557E" w:rsidRPr="001A557E">
        <w:rPr>
          <w:rFonts w:ascii="Times New Roman" w:hAnsi="Times New Roman"/>
          <w:sz w:val="28"/>
          <w:szCs w:val="28"/>
          <w:lang w:val="kk-KZ"/>
        </w:rPr>
        <w:t xml:space="preserve"> </w:t>
      </w:r>
      <w:r w:rsidR="00F17AEC" w:rsidRPr="00F27E8A">
        <w:rPr>
          <w:rFonts w:ascii="Times New Roman" w:hAnsi="Times New Roman"/>
          <w:color w:val="000000" w:themeColor="text1"/>
          <w:sz w:val="28"/>
          <w:szCs w:val="28"/>
          <w:lang w:val="kk-KZ"/>
        </w:rPr>
        <w:t>[5</w:t>
      </w:r>
      <w:r w:rsidR="00F44C6C" w:rsidRPr="00F27E8A">
        <w:rPr>
          <w:rFonts w:ascii="Times New Roman" w:hAnsi="Times New Roman"/>
          <w:color w:val="000000" w:themeColor="text1"/>
          <w:sz w:val="28"/>
          <w:szCs w:val="28"/>
          <w:lang w:val="kk-KZ"/>
        </w:rPr>
        <w:t>9</w:t>
      </w:r>
      <w:r w:rsidR="00F17AEC" w:rsidRPr="00F27E8A">
        <w:rPr>
          <w:rFonts w:ascii="Times New Roman" w:hAnsi="Times New Roman"/>
          <w:color w:val="000000" w:themeColor="text1"/>
          <w:sz w:val="28"/>
          <w:szCs w:val="28"/>
          <w:lang w:val="kk-KZ"/>
        </w:rPr>
        <w:t>]</w:t>
      </w:r>
      <w:r w:rsidR="00F17AEC" w:rsidRPr="00F27E8A">
        <w:rPr>
          <w:rFonts w:ascii="Times New Roman" w:hAnsi="Times New Roman"/>
          <w:sz w:val="28"/>
          <w:szCs w:val="28"/>
          <w:lang w:val="kk-KZ"/>
        </w:rPr>
        <w:t xml:space="preserve">); </w:t>
      </w:r>
      <w:r w:rsidR="00F17AEC" w:rsidRPr="00796DD3">
        <w:rPr>
          <w:rFonts w:ascii="Times New Roman" w:hAnsi="Times New Roman"/>
          <w:sz w:val="28"/>
          <w:szCs w:val="28"/>
          <w:lang w:val="kk-KZ"/>
        </w:rPr>
        <w:t xml:space="preserve">эмоционалдық </w:t>
      </w:r>
      <w:r w:rsidR="00F17AEC" w:rsidRPr="00796DD3">
        <w:rPr>
          <w:rFonts w:ascii="Times New Roman" w:hAnsi="Times New Roman"/>
          <w:sz w:val="28"/>
          <w:szCs w:val="28"/>
          <w:lang w:val="kk-KZ"/>
        </w:rPr>
        <w:lastRenderedPageBreak/>
        <w:t>қыры (О.П.Журавлева</w:t>
      </w:r>
      <w:r w:rsidR="00796DD3" w:rsidRPr="00796DD3">
        <w:rPr>
          <w:rFonts w:ascii="Times New Roman" w:hAnsi="Times New Roman"/>
          <w:sz w:val="28"/>
          <w:szCs w:val="28"/>
          <w:lang w:val="kk-KZ"/>
        </w:rPr>
        <w:t xml:space="preserve"> </w:t>
      </w:r>
      <w:r w:rsidR="00F17AEC" w:rsidRPr="00796DD3">
        <w:rPr>
          <w:rFonts w:ascii="Times New Roman" w:hAnsi="Times New Roman"/>
          <w:color w:val="000000" w:themeColor="text1"/>
          <w:sz w:val="28"/>
          <w:szCs w:val="28"/>
          <w:lang w:val="kk-KZ"/>
        </w:rPr>
        <w:t>[</w:t>
      </w:r>
      <w:r w:rsidR="00AF561A" w:rsidRPr="00796DD3">
        <w:rPr>
          <w:rFonts w:ascii="Times New Roman" w:hAnsi="Times New Roman"/>
          <w:color w:val="000000" w:themeColor="text1"/>
          <w:sz w:val="28"/>
          <w:szCs w:val="28"/>
          <w:lang w:val="kk-KZ"/>
        </w:rPr>
        <w:t>60</w:t>
      </w:r>
      <w:r w:rsidR="00F17AEC" w:rsidRPr="00796DD3">
        <w:rPr>
          <w:rFonts w:ascii="Times New Roman" w:hAnsi="Times New Roman"/>
          <w:color w:val="000000" w:themeColor="text1"/>
          <w:sz w:val="28"/>
          <w:szCs w:val="28"/>
          <w:lang w:val="kk-KZ"/>
        </w:rPr>
        <w:t>]</w:t>
      </w:r>
      <w:r w:rsidR="00F17AEC" w:rsidRPr="00796DD3">
        <w:rPr>
          <w:rFonts w:ascii="Times New Roman" w:hAnsi="Times New Roman"/>
          <w:sz w:val="28"/>
          <w:szCs w:val="28"/>
          <w:lang w:val="kk-KZ"/>
        </w:rPr>
        <w:t>, Л.Ф.Красинская</w:t>
      </w:r>
      <w:r w:rsidR="00796DD3" w:rsidRPr="00796DD3">
        <w:rPr>
          <w:rFonts w:ascii="Times New Roman" w:hAnsi="Times New Roman"/>
          <w:sz w:val="28"/>
          <w:szCs w:val="28"/>
          <w:lang w:val="kk-KZ"/>
        </w:rPr>
        <w:t xml:space="preserve"> </w:t>
      </w:r>
      <w:r w:rsidR="00F17AEC" w:rsidRPr="00796DD3">
        <w:rPr>
          <w:rFonts w:ascii="Times New Roman" w:hAnsi="Times New Roman"/>
          <w:color w:val="000000" w:themeColor="text1"/>
          <w:sz w:val="28"/>
          <w:szCs w:val="28"/>
          <w:lang w:val="kk-KZ"/>
        </w:rPr>
        <w:t>[6</w:t>
      </w:r>
      <w:r w:rsidR="00AF561A" w:rsidRPr="00796DD3">
        <w:rPr>
          <w:rFonts w:ascii="Times New Roman" w:hAnsi="Times New Roman"/>
          <w:color w:val="000000" w:themeColor="text1"/>
          <w:sz w:val="28"/>
          <w:szCs w:val="28"/>
          <w:lang w:val="kk-KZ"/>
        </w:rPr>
        <w:t>1</w:t>
      </w:r>
      <w:r w:rsidR="00F17AEC" w:rsidRPr="00796DD3">
        <w:rPr>
          <w:rFonts w:ascii="Times New Roman" w:hAnsi="Times New Roman"/>
          <w:color w:val="000000" w:themeColor="text1"/>
          <w:sz w:val="28"/>
          <w:szCs w:val="28"/>
          <w:lang w:val="kk-KZ"/>
        </w:rPr>
        <w:t>]</w:t>
      </w:r>
      <w:r w:rsidR="00F17AEC" w:rsidRPr="00796DD3">
        <w:rPr>
          <w:rFonts w:ascii="Times New Roman" w:hAnsi="Times New Roman"/>
          <w:sz w:val="28"/>
          <w:szCs w:val="28"/>
          <w:lang w:val="kk-KZ"/>
        </w:rPr>
        <w:t>,</w:t>
      </w:r>
      <w:r w:rsidR="00796DD3" w:rsidRPr="00796DD3">
        <w:rPr>
          <w:rFonts w:ascii="Times New Roman" w:hAnsi="Times New Roman"/>
          <w:sz w:val="28"/>
          <w:szCs w:val="28"/>
          <w:lang w:val="kk-KZ"/>
        </w:rPr>
        <w:t xml:space="preserve"> </w:t>
      </w:r>
      <w:r w:rsidR="009B6E2A" w:rsidRPr="00796DD3">
        <w:rPr>
          <w:rFonts w:ascii="Times New Roman" w:hAnsi="Times New Roman"/>
          <w:sz w:val="28"/>
          <w:szCs w:val="28"/>
          <w:lang w:val="kk-KZ"/>
        </w:rPr>
        <w:t>біртұтас сапасы</w:t>
      </w:r>
      <w:r w:rsidR="00796DD3" w:rsidRPr="00796DD3">
        <w:rPr>
          <w:rFonts w:ascii="Times New Roman" w:hAnsi="Times New Roman"/>
          <w:sz w:val="28"/>
          <w:szCs w:val="28"/>
          <w:lang w:val="kk-KZ"/>
        </w:rPr>
        <w:t xml:space="preserve"> </w:t>
      </w:r>
      <w:r w:rsidR="00FD4322" w:rsidRPr="00FD4322">
        <w:rPr>
          <w:rFonts w:ascii="Times New Roman" w:hAnsi="Times New Roman"/>
          <w:sz w:val="28"/>
          <w:szCs w:val="28"/>
          <w:lang w:val="kk-KZ"/>
        </w:rPr>
        <w:t>(</w:t>
      </w:r>
      <w:r w:rsidR="009B6E2A" w:rsidRPr="00796DD3">
        <w:rPr>
          <w:rFonts w:ascii="Times New Roman" w:hAnsi="Times New Roman"/>
          <w:sz w:val="28"/>
          <w:szCs w:val="28"/>
          <w:lang w:val="kk-KZ"/>
        </w:rPr>
        <w:t>К.С.Успанов</w:t>
      </w:r>
      <w:r w:rsidR="00796DD3" w:rsidRPr="00796DD3">
        <w:rPr>
          <w:rFonts w:ascii="Times New Roman" w:hAnsi="Times New Roman"/>
          <w:sz w:val="28"/>
          <w:szCs w:val="28"/>
          <w:lang w:val="kk-KZ"/>
        </w:rPr>
        <w:t xml:space="preserve"> </w:t>
      </w:r>
      <w:r w:rsidR="00F17AEC" w:rsidRPr="00F27E8A">
        <w:rPr>
          <w:rFonts w:ascii="Times New Roman" w:hAnsi="Times New Roman"/>
          <w:color w:val="000000" w:themeColor="text1"/>
          <w:sz w:val="28"/>
          <w:szCs w:val="28"/>
          <w:lang w:val="kk-KZ"/>
        </w:rPr>
        <w:t>[6</w:t>
      </w:r>
      <w:r w:rsidR="00AF561A" w:rsidRPr="00F27E8A">
        <w:rPr>
          <w:rFonts w:ascii="Times New Roman" w:hAnsi="Times New Roman"/>
          <w:color w:val="000000" w:themeColor="text1"/>
          <w:sz w:val="28"/>
          <w:szCs w:val="28"/>
          <w:lang w:val="kk-KZ"/>
        </w:rPr>
        <w:t>2</w:t>
      </w:r>
      <w:r w:rsidR="00F17AEC" w:rsidRPr="00F27E8A">
        <w:rPr>
          <w:rFonts w:ascii="Times New Roman" w:hAnsi="Times New Roman"/>
          <w:color w:val="000000" w:themeColor="text1"/>
          <w:sz w:val="28"/>
          <w:szCs w:val="28"/>
          <w:lang w:val="kk-KZ"/>
        </w:rPr>
        <w:t>]</w:t>
      </w:r>
      <w:r w:rsidR="00F17AEC" w:rsidRPr="00F27E8A">
        <w:rPr>
          <w:rFonts w:ascii="Times New Roman" w:hAnsi="Times New Roman"/>
          <w:sz w:val="28"/>
          <w:szCs w:val="28"/>
          <w:lang w:val="kk-KZ"/>
        </w:rPr>
        <w:t>) тұрғысынан жан-жақты зерттелген.</w:t>
      </w:r>
    </w:p>
    <w:p w:rsidR="00F17AEC" w:rsidRPr="00F27E8A" w:rsidRDefault="008573C5" w:rsidP="00F17AEC">
      <w:pPr>
        <w:pStyle w:val="aa"/>
        <w:spacing w:before="0" w:beforeAutospacing="0" w:after="0" w:afterAutospacing="0"/>
        <w:ind w:firstLine="567"/>
        <w:jc w:val="both"/>
        <w:rPr>
          <w:rFonts w:eastAsia="Andale Sans UI"/>
          <w:color w:val="000000"/>
          <w:sz w:val="28"/>
          <w:szCs w:val="28"/>
          <w:lang w:val="kk-KZ" w:eastAsia="zh-CN"/>
        </w:rPr>
      </w:pPr>
      <w:r w:rsidRPr="00F27E8A">
        <w:rPr>
          <w:color w:val="000000"/>
          <w:sz w:val="28"/>
          <w:szCs w:val="28"/>
          <w:lang w:val="kk-KZ"/>
        </w:rPr>
        <w:t>Зерттеу барысында</w:t>
      </w:r>
      <w:r w:rsidR="00F17AEC" w:rsidRPr="00F27E8A">
        <w:rPr>
          <w:color w:val="000000"/>
          <w:sz w:val="28"/>
          <w:szCs w:val="28"/>
          <w:lang w:val="kk-KZ"/>
        </w:rPr>
        <w:t xml:space="preserve"> психологиялық-педагогикалық әдебиеттерге және практикаға жасаған талдау педагогикалық</w:t>
      </w:r>
      <w:r w:rsidRPr="00F27E8A">
        <w:rPr>
          <w:color w:val="000000"/>
          <w:sz w:val="28"/>
          <w:szCs w:val="28"/>
          <w:lang w:val="kk-KZ"/>
        </w:rPr>
        <w:t xml:space="preserve"> мамандықтары магистранттарының</w:t>
      </w:r>
      <w:r w:rsidR="00F17AEC" w:rsidRPr="00F27E8A">
        <w:rPr>
          <w:color w:val="000000"/>
          <w:sz w:val="28"/>
          <w:szCs w:val="28"/>
          <w:lang w:val="kk-KZ"/>
        </w:rPr>
        <w:t xml:space="preserve"> жоғары оқу орнының кәсіби даярлау үрдісінде олардың кәсіби мәнді сапаларын дамыту қажеттігін, сондай</w:t>
      </w:r>
      <w:r w:rsidRPr="00F27E8A">
        <w:rPr>
          <w:color w:val="000000"/>
          <w:sz w:val="28"/>
          <w:szCs w:val="28"/>
          <w:lang w:val="kk-KZ"/>
        </w:rPr>
        <w:t>-</w:t>
      </w:r>
      <w:r w:rsidR="00F17AEC" w:rsidRPr="00F27E8A">
        <w:rPr>
          <w:color w:val="000000"/>
          <w:sz w:val="28"/>
          <w:szCs w:val="28"/>
          <w:lang w:val="kk-KZ"/>
        </w:rPr>
        <w:t xml:space="preserve">ақ оның ғылыми әдебиеттерде жете зерттелмегендігін байқатты. Ол бізге қоғам сұранысы мен бүгінгі ғылым мен практика арасында мынадай </w:t>
      </w:r>
      <w:r w:rsidR="00F17AEC" w:rsidRPr="00796DD3">
        <w:rPr>
          <w:color w:val="000000"/>
          <w:sz w:val="28"/>
          <w:szCs w:val="28"/>
          <w:lang w:val="kk-KZ"/>
        </w:rPr>
        <w:t>қарама-қайшылақтардың</w:t>
      </w:r>
      <w:r w:rsidR="00F17AEC" w:rsidRPr="00F27E8A">
        <w:rPr>
          <w:color w:val="000000"/>
          <w:sz w:val="28"/>
          <w:szCs w:val="28"/>
          <w:lang w:val="kk-KZ"/>
        </w:rPr>
        <w:t xml:space="preserve"> бар екендігін көрсетті: </w:t>
      </w:r>
    </w:p>
    <w:p w:rsidR="00F17AEC" w:rsidRPr="00F27E8A" w:rsidRDefault="00F17AEC" w:rsidP="00F17AEC">
      <w:pPr>
        <w:pStyle w:val="Standard"/>
        <w:ind w:firstLine="567"/>
        <w:jc w:val="both"/>
        <w:rPr>
          <w:rFonts w:eastAsia="Andale Sans UI" w:cs="Times New Roman"/>
          <w:sz w:val="28"/>
          <w:szCs w:val="28"/>
          <w:lang w:val="kk-KZ" w:bidi="ar-SA"/>
        </w:rPr>
      </w:pPr>
      <w:r w:rsidRPr="00F27E8A">
        <w:rPr>
          <w:rFonts w:eastAsia="Andale Sans UI" w:cs="Times New Roman"/>
          <w:sz w:val="28"/>
          <w:szCs w:val="28"/>
          <w:lang w:val="kk-KZ" w:bidi="ar-SA"/>
        </w:rPr>
        <w:t xml:space="preserve">-бәсекеге қабілетті, сапалы даярланған ғылыми-педагогикалық кадрларға қоғамның сұранысы мен оның зерттелу деңгейінің жеткіліксіздігі арасында; </w:t>
      </w:r>
    </w:p>
    <w:p w:rsidR="00F17AEC" w:rsidRPr="00F27E8A" w:rsidRDefault="00F17AEC" w:rsidP="00F17AEC">
      <w:pPr>
        <w:pStyle w:val="Standard"/>
        <w:ind w:firstLine="567"/>
        <w:jc w:val="both"/>
        <w:rPr>
          <w:rFonts w:eastAsia="Andale Sans UI" w:cs="Times New Roman"/>
          <w:sz w:val="28"/>
          <w:szCs w:val="28"/>
          <w:lang w:val="kk-KZ" w:bidi="ar-SA"/>
        </w:rPr>
      </w:pPr>
      <w:r w:rsidRPr="00F27E8A">
        <w:rPr>
          <w:rFonts w:eastAsia="Andale Sans UI" w:cs="Times New Roman"/>
          <w:sz w:val="28"/>
          <w:szCs w:val="28"/>
          <w:lang w:val="kk-KZ" w:bidi="ar-SA"/>
        </w:rPr>
        <w:t>- болашақ ғылыми-педагогикалық кадрдың кәсіби мәнді сапаларын дамыту қажеттілігі мен оның теориялық негіздерінің айқындалмауы арасында;</w:t>
      </w:r>
    </w:p>
    <w:p w:rsidR="00F17AEC" w:rsidRPr="00F27E8A" w:rsidRDefault="00F17AEC" w:rsidP="00F17AEC">
      <w:pPr>
        <w:pStyle w:val="Standard"/>
        <w:ind w:firstLine="567"/>
        <w:jc w:val="both"/>
        <w:rPr>
          <w:rFonts w:eastAsia="Andale Sans UI" w:cs="Times New Roman"/>
          <w:sz w:val="28"/>
          <w:szCs w:val="28"/>
          <w:lang w:val="kk-KZ" w:bidi="ar-SA"/>
        </w:rPr>
      </w:pPr>
      <w:r w:rsidRPr="00F27E8A">
        <w:rPr>
          <w:rFonts w:eastAsia="Andale Sans UI" w:cs="Times New Roman"/>
          <w:sz w:val="28"/>
          <w:szCs w:val="28"/>
          <w:lang w:val="kk-KZ" w:bidi="ar-SA"/>
        </w:rPr>
        <w:t>- жоғары педагогикалық оқу орындары магистранттарының кәсіби мәнді сапаларын дамытудағы мүмкіндіктері мен оны жүзеге асырудың ғылыми тұрғыдан негізделмеуі арасында;</w:t>
      </w:r>
    </w:p>
    <w:p w:rsidR="00F17AEC" w:rsidRPr="00F27E8A" w:rsidRDefault="00F17AEC" w:rsidP="00F17AEC">
      <w:pPr>
        <w:pStyle w:val="Standard"/>
        <w:ind w:firstLine="567"/>
        <w:jc w:val="both"/>
        <w:rPr>
          <w:rFonts w:eastAsia="Andale Sans UI" w:cs="Times New Roman"/>
          <w:sz w:val="28"/>
          <w:szCs w:val="28"/>
          <w:lang w:val="kk-KZ" w:bidi="ar-SA"/>
        </w:rPr>
      </w:pPr>
      <w:r w:rsidRPr="00F27E8A">
        <w:rPr>
          <w:rFonts w:eastAsia="Andale Sans UI" w:cs="Times New Roman"/>
          <w:sz w:val="28"/>
          <w:szCs w:val="28"/>
          <w:lang w:val="kk-KZ" w:bidi="ar-SA"/>
        </w:rPr>
        <w:t xml:space="preserve">- жоғары педагогикалық оқу орындарында магистранттардың кәсіби мәнді </w:t>
      </w:r>
      <w:r w:rsidR="008573C5" w:rsidRPr="00F27E8A">
        <w:rPr>
          <w:rFonts w:eastAsia="Andale Sans UI" w:cs="Times New Roman"/>
          <w:sz w:val="28"/>
          <w:szCs w:val="28"/>
          <w:lang w:val="kk-KZ" w:bidi="ar-SA"/>
        </w:rPr>
        <w:t>сапаларын дамытуды жүзеге асыру</w:t>
      </w:r>
      <w:r w:rsidRPr="00F27E8A">
        <w:rPr>
          <w:rFonts w:eastAsia="Andale Sans UI" w:cs="Times New Roman"/>
          <w:sz w:val="28"/>
          <w:szCs w:val="28"/>
          <w:lang w:val="kk-KZ" w:bidi="ar-SA"/>
        </w:rPr>
        <w:t xml:space="preserve"> қ</w:t>
      </w:r>
      <w:r w:rsidR="008573C5" w:rsidRPr="00F27E8A">
        <w:rPr>
          <w:rFonts w:eastAsia="Andale Sans UI" w:cs="Times New Roman"/>
          <w:sz w:val="28"/>
          <w:szCs w:val="28"/>
          <w:lang w:val="kk-KZ" w:bidi="ar-SA"/>
        </w:rPr>
        <w:t>ажеттілігі мен оны жүзеге асыру әдіс-тәсілдерінің</w:t>
      </w:r>
      <w:r w:rsidRPr="00F27E8A">
        <w:rPr>
          <w:rFonts w:eastAsia="Andale Sans UI" w:cs="Times New Roman"/>
          <w:sz w:val="28"/>
          <w:szCs w:val="28"/>
          <w:lang w:val="kk-KZ" w:bidi="ar-SA"/>
        </w:rPr>
        <w:t xml:space="preserve"> жасалмауы арасында.</w:t>
      </w:r>
    </w:p>
    <w:p w:rsidR="00F17AEC" w:rsidRPr="00F27E8A" w:rsidRDefault="00F17AEC" w:rsidP="00F17AEC">
      <w:pPr>
        <w:pStyle w:val="aa"/>
        <w:tabs>
          <w:tab w:val="left" w:pos="284"/>
        </w:tabs>
        <w:spacing w:before="0" w:beforeAutospacing="0" w:after="0" w:afterAutospacing="0"/>
        <w:ind w:firstLine="567"/>
        <w:jc w:val="both"/>
        <w:rPr>
          <w:rFonts w:eastAsia="Calibri"/>
          <w:color w:val="000000"/>
          <w:sz w:val="28"/>
          <w:szCs w:val="28"/>
          <w:lang w:val="kk-KZ" w:eastAsia="en-US"/>
        </w:rPr>
      </w:pPr>
      <w:r w:rsidRPr="00F27E8A">
        <w:rPr>
          <w:rFonts w:eastAsia="Calibri"/>
          <w:color w:val="000000"/>
          <w:sz w:val="28"/>
          <w:szCs w:val="28"/>
          <w:lang w:val="kk-KZ" w:eastAsia="en-US"/>
        </w:rPr>
        <w:t xml:space="preserve">Осы көрсетілген қарама-қайшылықтардың шешімін табу қажеттілігі бізге диссертациялық </w:t>
      </w:r>
      <w:r w:rsidR="008573C5" w:rsidRPr="00F27E8A">
        <w:rPr>
          <w:rFonts w:eastAsia="Calibri"/>
          <w:color w:val="000000"/>
          <w:sz w:val="28"/>
          <w:szCs w:val="28"/>
          <w:lang w:val="kk-KZ" w:eastAsia="en-US"/>
        </w:rPr>
        <w:t>зерттеудің</w:t>
      </w:r>
      <w:r w:rsidRPr="00F27E8A">
        <w:rPr>
          <w:rFonts w:eastAsia="Calibri"/>
          <w:color w:val="000000"/>
          <w:sz w:val="28"/>
          <w:szCs w:val="28"/>
          <w:lang w:val="kk-KZ" w:eastAsia="en-US"/>
        </w:rPr>
        <w:t xml:space="preserve"> тақырыбын </w:t>
      </w:r>
      <w:r w:rsidRPr="00796DD3">
        <w:rPr>
          <w:rFonts w:eastAsia="Calibri"/>
          <w:color w:val="000000"/>
          <w:sz w:val="28"/>
          <w:szCs w:val="28"/>
          <w:lang w:val="kk-KZ" w:eastAsia="en-US"/>
        </w:rPr>
        <w:t>«Магистранттардың</w:t>
      </w:r>
      <w:r w:rsidR="008573C5" w:rsidRPr="00796DD3">
        <w:rPr>
          <w:rFonts w:eastAsia="Calibri"/>
          <w:color w:val="000000"/>
          <w:sz w:val="28"/>
          <w:szCs w:val="28"/>
          <w:lang w:val="kk-KZ" w:eastAsia="en-US"/>
        </w:rPr>
        <w:t xml:space="preserve"> кәсіби мәнді сапаларын дамыту»</w:t>
      </w:r>
      <w:r w:rsidRPr="00F27E8A">
        <w:rPr>
          <w:rFonts w:eastAsia="Calibri"/>
          <w:color w:val="000000"/>
          <w:sz w:val="28"/>
          <w:szCs w:val="28"/>
          <w:lang w:val="kk-KZ" w:eastAsia="en-US"/>
        </w:rPr>
        <w:t xml:space="preserve">деп таңдауға негіз болды. </w:t>
      </w:r>
    </w:p>
    <w:p w:rsidR="00F17AEC" w:rsidRPr="00F27E8A" w:rsidRDefault="00F17AEC" w:rsidP="00F17AEC">
      <w:pPr>
        <w:pStyle w:val="aa"/>
        <w:widowControl w:val="0"/>
        <w:spacing w:before="0" w:beforeAutospacing="0" w:after="0" w:afterAutospacing="0"/>
        <w:ind w:firstLine="567"/>
        <w:jc w:val="both"/>
        <w:rPr>
          <w:rFonts w:eastAsia="Calibri"/>
          <w:sz w:val="28"/>
          <w:szCs w:val="28"/>
          <w:lang w:val="kk-KZ" w:eastAsia="en-US"/>
        </w:rPr>
      </w:pPr>
      <w:r w:rsidRPr="00F27E8A">
        <w:rPr>
          <w:rFonts w:eastAsia="Calibri"/>
          <w:b/>
          <w:sz w:val="28"/>
          <w:szCs w:val="28"/>
          <w:lang w:val="kk-KZ" w:eastAsia="en-US"/>
        </w:rPr>
        <w:t>Зерттеудің мақсаты</w:t>
      </w:r>
      <w:r w:rsidR="008573C5" w:rsidRPr="00F27E8A">
        <w:rPr>
          <w:rFonts w:eastAsia="Calibri"/>
          <w:b/>
          <w:sz w:val="28"/>
          <w:szCs w:val="28"/>
          <w:lang w:val="kk-KZ" w:eastAsia="en-US"/>
        </w:rPr>
        <w:t>:</w:t>
      </w:r>
      <w:r w:rsidR="00D429B6" w:rsidRPr="00D429B6">
        <w:rPr>
          <w:rFonts w:eastAsia="Calibri"/>
          <w:b/>
          <w:sz w:val="28"/>
          <w:szCs w:val="28"/>
          <w:lang w:val="kk-KZ" w:eastAsia="en-US"/>
        </w:rPr>
        <w:t xml:space="preserve"> </w:t>
      </w:r>
      <w:r w:rsidRPr="00F27E8A">
        <w:rPr>
          <w:rFonts w:eastAsia="Calibri"/>
          <w:sz w:val="28"/>
          <w:szCs w:val="28"/>
          <w:lang w:val="kk-KZ" w:eastAsia="en-US"/>
        </w:rPr>
        <w:t>Магистранттардың кәсіби мәнді сапаларын дамытуды теориялық тұрғыда негіздеп, әдістемесін жасау және оның тиімділігін тәжірибелік-эксперименттен өткізу.</w:t>
      </w:r>
    </w:p>
    <w:p w:rsidR="00F17AEC" w:rsidRPr="00F27E8A" w:rsidRDefault="00F17AEC" w:rsidP="00F17AEC">
      <w:pPr>
        <w:pStyle w:val="aa"/>
        <w:widowControl w:val="0"/>
        <w:spacing w:before="0" w:beforeAutospacing="0" w:after="0" w:afterAutospacing="0"/>
        <w:ind w:firstLine="567"/>
        <w:jc w:val="both"/>
        <w:rPr>
          <w:rFonts w:eastAsia="Calibri"/>
          <w:sz w:val="28"/>
          <w:szCs w:val="28"/>
          <w:lang w:val="kk-KZ" w:eastAsia="en-US"/>
        </w:rPr>
      </w:pPr>
      <w:r w:rsidRPr="00F27E8A">
        <w:rPr>
          <w:rFonts w:eastAsia="Calibri"/>
          <w:b/>
          <w:sz w:val="28"/>
          <w:szCs w:val="28"/>
          <w:lang w:val="kk-KZ" w:eastAsia="en-US"/>
        </w:rPr>
        <w:t>Зерттеудің нысаны</w:t>
      </w:r>
      <w:r w:rsidR="008573C5" w:rsidRPr="00F27E8A">
        <w:rPr>
          <w:rFonts w:eastAsia="Calibri"/>
          <w:b/>
          <w:sz w:val="28"/>
          <w:szCs w:val="28"/>
          <w:lang w:val="kk-KZ" w:eastAsia="en-US"/>
        </w:rPr>
        <w:t>:</w:t>
      </w:r>
      <w:r w:rsidRPr="00F27E8A">
        <w:rPr>
          <w:rFonts w:eastAsia="Calibri"/>
          <w:sz w:val="28"/>
          <w:szCs w:val="28"/>
          <w:lang w:val="kk-KZ" w:eastAsia="en-US"/>
        </w:rPr>
        <w:t xml:space="preserve"> Жоғары педагогикалық оқу орындарында магистранттарды кәсіби даярлау үдерісі </w:t>
      </w:r>
    </w:p>
    <w:p w:rsidR="00F17AEC" w:rsidRPr="00F27E8A" w:rsidRDefault="00F17AEC" w:rsidP="00F17AEC">
      <w:pPr>
        <w:pStyle w:val="aa"/>
        <w:widowControl w:val="0"/>
        <w:spacing w:before="0" w:beforeAutospacing="0" w:after="0" w:afterAutospacing="0"/>
        <w:ind w:firstLine="567"/>
        <w:jc w:val="both"/>
        <w:rPr>
          <w:rFonts w:eastAsia="Calibri"/>
          <w:sz w:val="28"/>
          <w:szCs w:val="28"/>
          <w:lang w:val="kk-KZ" w:eastAsia="en-US"/>
        </w:rPr>
      </w:pPr>
      <w:r w:rsidRPr="00F27E8A">
        <w:rPr>
          <w:rFonts w:eastAsia="Calibri"/>
          <w:b/>
          <w:sz w:val="28"/>
          <w:szCs w:val="28"/>
          <w:lang w:val="kk-KZ" w:eastAsia="en-US"/>
        </w:rPr>
        <w:t>Зерттеу пәні</w:t>
      </w:r>
      <w:r w:rsidR="008573C5" w:rsidRPr="00F27E8A">
        <w:rPr>
          <w:rFonts w:eastAsia="Calibri"/>
          <w:b/>
          <w:sz w:val="28"/>
          <w:szCs w:val="28"/>
          <w:lang w:val="kk-KZ" w:eastAsia="en-US"/>
        </w:rPr>
        <w:t>:</w:t>
      </w:r>
      <w:r w:rsidR="00FE0174" w:rsidRPr="00FE0174">
        <w:rPr>
          <w:rFonts w:eastAsia="Calibri"/>
          <w:b/>
          <w:sz w:val="28"/>
          <w:szCs w:val="28"/>
          <w:lang w:val="kk-KZ" w:eastAsia="en-US"/>
        </w:rPr>
        <w:t xml:space="preserve"> </w:t>
      </w:r>
      <w:r w:rsidRPr="00F27E8A">
        <w:rPr>
          <w:rFonts w:eastAsia="Calibri"/>
          <w:sz w:val="28"/>
          <w:szCs w:val="28"/>
          <w:lang w:val="kk-KZ" w:eastAsia="en-US"/>
        </w:rPr>
        <w:t>Педагогикалық мамандықтар магистранттарының кәсіби мәнді сапаларын дамыту</w:t>
      </w:r>
    </w:p>
    <w:p w:rsidR="00F17AEC" w:rsidRPr="00F27E8A" w:rsidRDefault="00F17AEC" w:rsidP="00F17AEC">
      <w:pPr>
        <w:spacing w:after="0" w:line="240" w:lineRule="auto"/>
        <w:ind w:firstLine="567"/>
        <w:jc w:val="both"/>
        <w:rPr>
          <w:rFonts w:ascii="Times New Roman" w:hAnsi="Times New Roman"/>
          <w:sz w:val="28"/>
          <w:szCs w:val="28"/>
          <w:highlight w:val="yellow"/>
          <w:lang w:val="kk-KZ"/>
        </w:rPr>
      </w:pPr>
      <w:r w:rsidRPr="00F27E8A">
        <w:rPr>
          <w:rFonts w:ascii="Times New Roman" w:hAnsi="Times New Roman"/>
          <w:b/>
          <w:sz w:val="28"/>
          <w:lang w:val="kk-KZ"/>
        </w:rPr>
        <w:t>Зерттеудің ғылыми болжамы.</w:t>
      </w:r>
      <w:r w:rsidRPr="00F27E8A">
        <w:rPr>
          <w:rFonts w:ascii="Times New Roman" w:hAnsi="Times New Roman"/>
          <w:i/>
          <w:sz w:val="28"/>
          <w:szCs w:val="28"/>
          <w:lang w:val="kk-KZ"/>
        </w:rPr>
        <w:t xml:space="preserve"> </w:t>
      </w:r>
      <w:r w:rsidRPr="00796DD3">
        <w:rPr>
          <w:rFonts w:ascii="Times New Roman" w:hAnsi="Times New Roman"/>
          <w:sz w:val="28"/>
          <w:szCs w:val="28"/>
          <w:lang w:val="kk-KZ"/>
        </w:rPr>
        <w:t>Егер</w:t>
      </w:r>
      <w:r w:rsidRPr="00F27E8A">
        <w:rPr>
          <w:rFonts w:ascii="Times New Roman" w:hAnsi="Times New Roman"/>
          <w:i/>
          <w:sz w:val="28"/>
          <w:szCs w:val="28"/>
          <w:lang w:val="kk-KZ"/>
        </w:rPr>
        <w:t>,</w:t>
      </w:r>
      <w:r w:rsidR="00796DD3" w:rsidRPr="00796DD3">
        <w:rPr>
          <w:rFonts w:ascii="Times New Roman" w:hAnsi="Times New Roman"/>
          <w:i/>
          <w:sz w:val="28"/>
          <w:szCs w:val="28"/>
          <w:lang w:val="kk-KZ"/>
        </w:rPr>
        <w:t xml:space="preserve"> </w:t>
      </w:r>
      <w:r w:rsidRPr="00F27E8A">
        <w:rPr>
          <w:rFonts w:ascii="Times New Roman" w:hAnsi="Times New Roman"/>
          <w:sz w:val="28"/>
          <w:szCs w:val="28"/>
          <w:lang w:val="kk-KZ"/>
        </w:rPr>
        <w:t>магистранттардың кәсіби мәнді сапаларын дамыту теориялық тұрғыдан негізделсе, моделі жасалып, оны жүзеге асырудың педагогикалық шарттары анық</w:t>
      </w:r>
      <w:r w:rsidR="008573C5" w:rsidRPr="00F27E8A">
        <w:rPr>
          <w:rFonts w:ascii="Times New Roman" w:hAnsi="Times New Roman"/>
          <w:sz w:val="28"/>
          <w:szCs w:val="28"/>
          <w:lang w:val="kk-KZ"/>
        </w:rPr>
        <w:t xml:space="preserve">талып, әдістемесі жасалса және </w:t>
      </w:r>
      <w:r w:rsidRPr="00F27E8A">
        <w:rPr>
          <w:rFonts w:ascii="Times New Roman" w:hAnsi="Times New Roman"/>
          <w:sz w:val="28"/>
          <w:szCs w:val="28"/>
          <w:lang w:val="kk-KZ"/>
        </w:rPr>
        <w:t xml:space="preserve">педагогикалық жоғары оқу орны магистратурасының ғылыми-педагогикалық үдерісіне бірізділікпен ендірілсе, </w:t>
      </w:r>
      <w:r w:rsidRPr="00796DD3">
        <w:rPr>
          <w:rFonts w:ascii="Times New Roman" w:hAnsi="Times New Roman"/>
          <w:sz w:val="28"/>
          <w:szCs w:val="28"/>
          <w:lang w:val="kk-KZ"/>
        </w:rPr>
        <w:t xml:space="preserve">онда </w:t>
      </w:r>
      <w:r w:rsidRPr="00F27E8A">
        <w:rPr>
          <w:rFonts w:ascii="Times New Roman" w:hAnsi="Times New Roman"/>
          <w:sz w:val="28"/>
          <w:szCs w:val="28"/>
          <w:lang w:val="kk-KZ"/>
        </w:rPr>
        <w:t xml:space="preserve">педагогикалық мамандықтар магистранттарының </w:t>
      </w:r>
      <w:r w:rsidR="008573C5" w:rsidRPr="00F27E8A">
        <w:rPr>
          <w:rFonts w:ascii="Times New Roman" w:hAnsi="Times New Roman"/>
          <w:color w:val="000000"/>
          <w:sz w:val="28"/>
          <w:szCs w:val="28"/>
          <w:shd w:val="clear" w:color="auto" w:fill="FFFFFF"/>
          <w:lang w:val="kk-KZ"/>
        </w:rPr>
        <w:t xml:space="preserve">педагогикалық, </w:t>
      </w:r>
      <w:r w:rsidRPr="00F27E8A">
        <w:rPr>
          <w:rFonts w:ascii="Times New Roman" w:hAnsi="Times New Roman"/>
          <w:color w:val="000000"/>
          <w:sz w:val="28"/>
          <w:szCs w:val="28"/>
          <w:shd w:val="clear" w:color="auto" w:fill="FFFFFF"/>
          <w:lang w:val="kk-KZ"/>
        </w:rPr>
        <w:t>зерттеушілік, т</w:t>
      </w:r>
      <w:r w:rsidR="00036578" w:rsidRPr="00F27E8A">
        <w:rPr>
          <w:rFonts w:ascii="Times New Roman" w:hAnsi="Times New Roman"/>
          <w:color w:val="000000"/>
          <w:sz w:val="28"/>
          <w:szCs w:val="28"/>
          <w:shd w:val="clear" w:color="auto" w:fill="FFFFFF"/>
          <w:lang w:val="kk-KZ"/>
        </w:rPr>
        <w:t>ұлғалық</w:t>
      </w:r>
      <w:r w:rsidRPr="00F27E8A">
        <w:rPr>
          <w:rFonts w:ascii="Times New Roman" w:hAnsi="Times New Roman"/>
          <w:color w:val="000000"/>
          <w:sz w:val="28"/>
          <w:szCs w:val="28"/>
          <w:shd w:val="clear" w:color="auto" w:fill="FFFFFF"/>
          <w:lang w:val="kk-KZ"/>
        </w:rPr>
        <w:t xml:space="preserve">, лидерлік, </w:t>
      </w:r>
      <w:r w:rsidR="00036578" w:rsidRPr="00F27E8A">
        <w:rPr>
          <w:rFonts w:ascii="Times New Roman" w:hAnsi="Times New Roman"/>
          <w:color w:val="000000"/>
          <w:sz w:val="28"/>
          <w:szCs w:val="28"/>
          <w:shd w:val="clear" w:color="auto" w:fill="FFFFFF"/>
          <w:lang w:val="kk-KZ"/>
        </w:rPr>
        <w:t xml:space="preserve">психологиялық </w:t>
      </w:r>
      <w:r w:rsidRPr="00F27E8A">
        <w:rPr>
          <w:rFonts w:ascii="Times New Roman" w:hAnsi="Times New Roman"/>
          <w:color w:val="000000"/>
          <w:sz w:val="28"/>
          <w:szCs w:val="28"/>
          <w:shd w:val="clear" w:color="auto" w:fill="FFFFFF"/>
          <w:lang w:val="kk-KZ"/>
        </w:rPr>
        <w:t xml:space="preserve">сапаларыдамып, олардың бәсекегеқабілеттіліктері артады, </w:t>
      </w:r>
      <w:r w:rsidRPr="00796DD3">
        <w:rPr>
          <w:rFonts w:ascii="Times New Roman" w:hAnsi="Times New Roman"/>
          <w:color w:val="000000"/>
          <w:sz w:val="28"/>
          <w:szCs w:val="28"/>
          <w:shd w:val="clear" w:color="auto" w:fill="FFFFFF"/>
          <w:lang w:val="kk-KZ"/>
        </w:rPr>
        <w:t xml:space="preserve">өйткені </w:t>
      </w:r>
      <w:r w:rsidRPr="00F27E8A">
        <w:rPr>
          <w:rFonts w:ascii="Times New Roman" w:hAnsi="Times New Roman"/>
          <w:color w:val="000000"/>
          <w:sz w:val="28"/>
          <w:szCs w:val="28"/>
          <w:shd w:val="clear" w:color="auto" w:fill="FFFFFF"/>
          <w:lang w:val="kk-KZ"/>
        </w:rPr>
        <w:t xml:space="preserve">олардың кәсіби даярлығындағы әдіснамалық сапасын басқару мен ғылыми-педагогикалық, ақпараттық-интеллектуалдық, ұйымдастырушылық іс-әрекеттері қамтамасыздандырылады. </w:t>
      </w:r>
    </w:p>
    <w:p w:rsidR="00F17AEC" w:rsidRPr="00F27E8A" w:rsidRDefault="00F17AEC" w:rsidP="00F17AEC">
      <w:pPr>
        <w:pStyle w:val="aa"/>
        <w:widowControl w:val="0"/>
        <w:spacing w:before="0" w:beforeAutospacing="0" w:after="0" w:afterAutospacing="0"/>
        <w:ind w:firstLine="567"/>
        <w:jc w:val="both"/>
        <w:rPr>
          <w:rFonts w:eastAsia="Calibri"/>
          <w:b/>
          <w:sz w:val="28"/>
          <w:szCs w:val="28"/>
          <w:lang w:val="kk-KZ" w:eastAsia="en-US"/>
        </w:rPr>
      </w:pPr>
      <w:r w:rsidRPr="00F27E8A">
        <w:rPr>
          <w:rFonts w:eastAsia="Calibri"/>
          <w:b/>
          <w:sz w:val="28"/>
          <w:szCs w:val="28"/>
          <w:lang w:val="kk-KZ" w:eastAsia="en-US"/>
        </w:rPr>
        <w:t>Зерттеудің міндеттері:</w:t>
      </w:r>
    </w:p>
    <w:p w:rsidR="00F17AEC" w:rsidRPr="00F27E8A" w:rsidRDefault="00F17AEC" w:rsidP="00F17AEC">
      <w:pPr>
        <w:pStyle w:val="aa"/>
        <w:widowControl w:val="0"/>
        <w:numPr>
          <w:ilvl w:val="0"/>
          <w:numId w:val="1"/>
        </w:numPr>
        <w:tabs>
          <w:tab w:val="right" w:pos="0"/>
        </w:tabs>
        <w:spacing w:before="0" w:beforeAutospacing="0" w:after="0" w:afterAutospacing="0"/>
        <w:ind w:left="0" w:firstLine="567"/>
        <w:contextualSpacing/>
        <w:jc w:val="both"/>
        <w:rPr>
          <w:rFonts w:eastAsia="Calibri"/>
          <w:b/>
          <w:sz w:val="28"/>
          <w:szCs w:val="28"/>
          <w:lang w:val="kk-KZ" w:eastAsia="en-US"/>
        </w:rPr>
      </w:pPr>
      <w:r w:rsidRPr="00F27E8A">
        <w:rPr>
          <w:rFonts w:eastAsia="Calibri"/>
          <w:sz w:val="28"/>
          <w:szCs w:val="28"/>
          <w:lang w:val="kk-KZ" w:eastAsia="en-US"/>
        </w:rPr>
        <w:t>магистранттардың кәсіби мәнді сапаларын дамытудың психологиялық-педагогикалық негіздерін айқындау;</w:t>
      </w:r>
    </w:p>
    <w:p w:rsidR="00F17AEC" w:rsidRPr="00F27E8A" w:rsidRDefault="00F17AEC" w:rsidP="00F17AEC">
      <w:pPr>
        <w:pStyle w:val="aa"/>
        <w:widowControl w:val="0"/>
        <w:numPr>
          <w:ilvl w:val="0"/>
          <w:numId w:val="1"/>
        </w:numPr>
        <w:tabs>
          <w:tab w:val="right" w:pos="0"/>
        </w:tabs>
        <w:spacing w:before="0" w:beforeAutospacing="0" w:after="0" w:afterAutospacing="0"/>
        <w:ind w:left="0" w:firstLine="567"/>
        <w:contextualSpacing/>
        <w:jc w:val="both"/>
        <w:rPr>
          <w:rFonts w:eastAsia="Calibri"/>
          <w:b/>
          <w:sz w:val="28"/>
          <w:szCs w:val="28"/>
          <w:lang w:val="kk-KZ" w:eastAsia="en-US"/>
        </w:rPr>
      </w:pPr>
      <w:r w:rsidRPr="00F27E8A">
        <w:rPr>
          <w:rFonts w:eastAsia="Calibri"/>
          <w:sz w:val="28"/>
          <w:szCs w:val="28"/>
          <w:lang w:val="kk-KZ" w:eastAsia="en-US"/>
        </w:rPr>
        <w:t>магистранттардың кәсіби мәнді сапаларын дамытудың мәні мен құрылымын анықтау;</w:t>
      </w:r>
    </w:p>
    <w:p w:rsidR="00F17AEC" w:rsidRPr="00F27E8A" w:rsidRDefault="00F17AEC" w:rsidP="00F17AEC">
      <w:pPr>
        <w:pStyle w:val="aa"/>
        <w:widowControl w:val="0"/>
        <w:numPr>
          <w:ilvl w:val="0"/>
          <w:numId w:val="1"/>
        </w:numPr>
        <w:tabs>
          <w:tab w:val="right" w:pos="0"/>
        </w:tabs>
        <w:spacing w:before="0" w:beforeAutospacing="0" w:after="0" w:afterAutospacing="0"/>
        <w:ind w:left="0" w:firstLine="567"/>
        <w:contextualSpacing/>
        <w:jc w:val="both"/>
        <w:rPr>
          <w:rFonts w:eastAsia="Calibri"/>
          <w:b/>
          <w:sz w:val="28"/>
          <w:szCs w:val="28"/>
          <w:lang w:val="kk-KZ" w:eastAsia="en-US"/>
        </w:rPr>
      </w:pPr>
      <w:r w:rsidRPr="00F27E8A">
        <w:rPr>
          <w:rFonts w:eastAsia="Calibri"/>
          <w:sz w:val="28"/>
          <w:szCs w:val="28"/>
          <w:lang w:val="kk-KZ" w:eastAsia="en-US"/>
        </w:rPr>
        <w:t xml:space="preserve">педагогикалық мамандықтар магистранттарының кәсіби мәнді сапаларын </w:t>
      </w:r>
      <w:r w:rsidRPr="00F27E8A">
        <w:rPr>
          <w:rFonts w:eastAsia="Calibri"/>
          <w:sz w:val="28"/>
          <w:szCs w:val="28"/>
          <w:lang w:val="kk-KZ" w:eastAsia="en-US"/>
        </w:rPr>
        <w:lastRenderedPageBreak/>
        <w:t>дамытудың моделін жасау;</w:t>
      </w:r>
    </w:p>
    <w:p w:rsidR="00F17AEC" w:rsidRPr="00F27E8A" w:rsidRDefault="00F17AEC" w:rsidP="00F17AEC">
      <w:pPr>
        <w:pStyle w:val="aa"/>
        <w:widowControl w:val="0"/>
        <w:numPr>
          <w:ilvl w:val="0"/>
          <w:numId w:val="1"/>
        </w:numPr>
        <w:tabs>
          <w:tab w:val="right" w:pos="0"/>
        </w:tabs>
        <w:spacing w:before="0" w:beforeAutospacing="0" w:after="0" w:afterAutospacing="0"/>
        <w:ind w:left="0" w:firstLine="567"/>
        <w:contextualSpacing/>
        <w:jc w:val="both"/>
        <w:rPr>
          <w:rFonts w:eastAsia="Calibri"/>
          <w:b/>
          <w:sz w:val="28"/>
          <w:szCs w:val="28"/>
          <w:lang w:val="kk-KZ" w:eastAsia="en-US"/>
        </w:rPr>
      </w:pPr>
      <w:r w:rsidRPr="00F27E8A">
        <w:rPr>
          <w:rFonts w:eastAsia="Calibri"/>
          <w:sz w:val="28"/>
          <w:szCs w:val="28"/>
          <w:lang w:val="kk-KZ" w:eastAsia="en-US"/>
        </w:rPr>
        <w:t>педагогикалық мамандықтар магистранттарының кәсіби мәнді сапаларын дамытудың моделін тиімді жүзеге асырудың педагогикалық шарттарын айқындау;</w:t>
      </w:r>
    </w:p>
    <w:p w:rsidR="00F17AEC" w:rsidRPr="00F27E8A" w:rsidRDefault="00F17AEC" w:rsidP="00F17AEC">
      <w:pPr>
        <w:pStyle w:val="aa"/>
        <w:widowControl w:val="0"/>
        <w:numPr>
          <w:ilvl w:val="0"/>
          <w:numId w:val="1"/>
        </w:numPr>
        <w:tabs>
          <w:tab w:val="right" w:pos="0"/>
        </w:tabs>
        <w:spacing w:before="0" w:beforeAutospacing="0" w:after="0" w:afterAutospacing="0"/>
        <w:ind w:left="0" w:firstLine="567"/>
        <w:contextualSpacing/>
        <w:jc w:val="both"/>
        <w:rPr>
          <w:rFonts w:eastAsia="Calibri"/>
          <w:b/>
          <w:sz w:val="28"/>
          <w:szCs w:val="28"/>
          <w:lang w:val="kk-KZ" w:eastAsia="en-US"/>
        </w:rPr>
      </w:pPr>
      <w:r w:rsidRPr="00F27E8A">
        <w:rPr>
          <w:rFonts w:eastAsia="Calibri"/>
          <w:sz w:val="28"/>
          <w:szCs w:val="28"/>
          <w:lang w:val="kk-KZ" w:eastAsia="en-US"/>
        </w:rPr>
        <w:t>педагогикалық мамандықтар магистранттарының кәсіби мәнді сапаларын дамытудың әдістемесін жасау және оның тиімділігін тәжірибелі</w:t>
      </w:r>
      <w:r w:rsidR="00F228E4" w:rsidRPr="00F27E8A">
        <w:rPr>
          <w:rFonts w:eastAsia="Calibri"/>
          <w:sz w:val="28"/>
          <w:szCs w:val="28"/>
          <w:lang w:val="kk-KZ" w:eastAsia="en-US"/>
        </w:rPr>
        <w:t>к</w:t>
      </w:r>
      <w:r w:rsidRPr="00F27E8A">
        <w:rPr>
          <w:rFonts w:eastAsia="Calibri"/>
          <w:sz w:val="28"/>
          <w:szCs w:val="28"/>
          <w:lang w:val="kk-KZ" w:eastAsia="en-US"/>
        </w:rPr>
        <w:t>-экспери</w:t>
      </w:r>
      <w:r w:rsidR="008C7C43" w:rsidRPr="00F27E8A">
        <w:rPr>
          <w:rFonts w:eastAsia="Calibri"/>
          <w:sz w:val="28"/>
          <w:szCs w:val="28"/>
          <w:lang w:val="kk-KZ" w:eastAsia="en-US"/>
        </w:rPr>
        <w:t xml:space="preserve">мент </w:t>
      </w:r>
      <w:r w:rsidRPr="00F27E8A">
        <w:rPr>
          <w:rFonts w:eastAsia="Calibri"/>
          <w:sz w:val="28"/>
          <w:szCs w:val="28"/>
          <w:lang w:val="kk-KZ" w:eastAsia="en-US"/>
        </w:rPr>
        <w:t>жүзінде тексеру.</w:t>
      </w:r>
    </w:p>
    <w:p w:rsidR="00F17AEC" w:rsidRPr="00A4051E" w:rsidRDefault="00F17AEC" w:rsidP="00F17AEC">
      <w:pPr>
        <w:shd w:val="clear" w:color="auto" w:fill="FFFFFF"/>
        <w:spacing w:after="0" w:line="240" w:lineRule="auto"/>
        <w:ind w:firstLine="567"/>
        <w:jc w:val="both"/>
        <w:rPr>
          <w:rFonts w:ascii="Times New Roman" w:hAnsi="Times New Roman"/>
          <w:b/>
          <w:color w:val="000000"/>
          <w:spacing w:val="11"/>
          <w:sz w:val="28"/>
          <w:szCs w:val="28"/>
          <w:lang w:val="kk-KZ"/>
        </w:rPr>
      </w:pPr>
      <w:r w:rsidRPr="00F27E8A">
        <w:rPr>
          <w:rFonts w:ascii="Times New Roman" w:hAnsi="Times New Roman"/>
          <w:b/>
          <w:color w:val="000000"/>
          <w:sz w:val="28"/>
          <w:szCs w:val="28"/>
          <w:lang w:val="kk-KZ"/>
        </w:rPr>
        <w:t xml:space="preserve">Зерттеудің жетекші </w:t>
      </w:r>
      <w:r w:rsidRPr="00F27E8A">
        <w:rPr>
          <w:rFonts w:ascii="Times New Roman" w:hAnsi="Times New Roman"/>
          <w:b/>
          <w:sz w:val="28"/>
          <w:lang w:val="fr-FR"/>
        </w:rPr>
        <w:t>идея</w:t>
      </w:r>
      <w:r w:rsidRPr="00F27E8A">
        <w:rPr>
          <w:rFonts w:ascii="Times New Roman" w:hAnsi="Times New Roman"/>
          <w:b/>
          <w:sz w:val="28"/>
          <w:lang w:val="kk-KZ"/>
        </w:rPr>
        <w:t>сы</w:t>
      </w:r>
      <w:r w:rsidRPr="00F27E8A">
        <w:rPr>
          <w:rFonts w:ascii="Times New Roman" w:hAnsi="Times New Roman"/>
          <w:b/>
          <w:sz w:val="28"/>
          <w:lang w:val="fr-FR"/>
        </w:rPr>
        <w:t>:</w:t>
      </w:r>
      <w:r w:rsidR="00796DD3">
        <w:rPr>
          <w:rFonts w:ascii="Times New Roman" w:hAnsi="Times New Roman"/>
          <w:b/>
          <w:sz w:val="28"/>
          <w:lang w:val="fr-FR"/>
        </w:rPr>
        <w:t xml:space="preserve"> </w:t>
      </w:r>
      <w:r w:rsidRPr="00F27E8A">
        <w:rPr>
          <w:rFonts w:ascii="Times New Roman" w:hAnsi="Times New Roman"/>
          <w:sz w:val="28"/>
          <w:lang w:val="kk-KZ"/>
        </w:rPr>
        <w:t>педагогикалық</w:t>
      </w:r>
      <w:r w:rsidR="00A4051E" w:rsidRPr="00A4051E">
        <w:rPr>
          <w:rFonts w:ascii="Times New Roman" w:hAnsi="Times New Roman"/>
          <w:sz w:val="28"/>
          <w:lang w:val="kk-KZ"/>
        </w:rPr>
        <w:t xml:space="preserve"> </w:t>
      </w:r>
      <w:r w:rsidRPr="00F27E8A">
        <w:rPr>
          <w:rFonts w:ascii="Times New Roman" w:hAnsi="Times New Roman"/>
          <w:sz w:val="28"/>
          <w:lang w:val="fr-FR"/>
        </w:rPr>
        <w:t>жоғары оқу ор</w:t>
      </w:r>
      <w:r w:rsidRPr="00F27E8A">
        <w:rPr>
          <w:rFonts w:ascii="Times New Roman" w:hAnsi="Times New Roman"/>
          <w:sz w:val="28"/>
          <w:lang w:val="kk-KZ"/>
        </w:rPr>
        <w:t xml:space="preserve">нының көп деңгейлі білім берудегі </w:t>
      </w:r>
      <w:r w:rsidRPr="00F27E8A">
        <w:rPr>
          <w:rFonts w:ascii="Times New Roman" w:hAnsi="Times New Roman"/>
          <w:sz w:val="28"/>
          <w:szCs w:val="28"/>
          <w:lang w:val="kk-KZ"/>
        </w:rPr>
        <w:t>мүмкіндіктерін тиімді пайдалану негізінде</w:t>
      </w:r>
      <w:r w:rsidRPr="00F27E8A">
        <w:rPr>
          <w:rFonts w:ascii="Times New Roman" w:hAnsi="Times New Roman"/>
          <w:sz w:val="28"/>
          <w:lang w:val="kk-KZ"/>
        </w:rPr>
        <w:t>магистранттардың кәсіби мәнді сапаларын дамыту</w:t>
      </w:r>
      <w:r w:rsidRPr="00F27E8A">
        <w:rPr>
          <w:rFonts w:ascii="Times New Roman" w:hAnsi="Times New Roman"/>
          <w:sz w:val="28"/>
          <w:szCs w:val="28"/>
          <w:lang w:val="kk-KZ"/>
        </w:rPr>
        <w:t xml:space="preserve"> әлемдік білім беру кеңістігіне ену жағдайында кәсіби құзырет</w:t>
      </w:r>
      <w:r w:rsidR="008C7C43" w:rsidRPr="00F27E8A">
        <w:rPr>
          <w:rFonts w:ascii="Times New Roman" w:hAnsi="Times New Roman"/>
          <w:sz w:val="28"/>
          <w:szCs w:val="28"/>
          <w:lang w:val="kk-KZ"/>
        </w:rPr>
        <w:t xml:space="preserve">тілігі мен тұлғалық қасиеттері </w:t>
      </w:r>
      <w:r w:rsidRPr="00F27E8A">
        <w:rPr>
          <w:rFonts w:ascii="Times New Roman" w:hAnsi="Times New Roman"/>
          <w:sz w:val="28"/>
          <w:szCs w:val="28"/>
          <w:lang w:val="kk-KZ"/>
        </w:rPr>
        <w:t>дамыған бәсекеге қабілетті мама</w:t>
      </w:r>
      <w:r w:rsidR="00A4051E">
        <w:rPr>
          <w:rFonts w:ascii="Times New Roman" w:hAnsi="Times New Roman"/>
          <w:sz w:val="28"/>
          <w:szCs w:val="28"/>
          <w:lang w:val="kk-KZ"/>
        </w:rPr>
        <w:t xml:space="preserve">н даярлауға септігін тигізеді. </w:t>
      </w:r>
    </w:p>
    <w:p w:rsidR="00F17AEC" w:rsidRPr="00F27E8A" w:rsidRDefault="00F17AEC" w:rsidP="00F17AEC">
      <w:pPr>
        <w:spacing w:after="0" w:line="240" w:lineRule="auto"/>
        <w:ind w:firstLine="567"/>
        <w:jc w:val="both"/>
        <w:rPr>
          <w:rFonts w:ascii="Times New Roman" w:hAnsi="Times New Roman"/>
          <w:sz w:val="28"/>
          <w:szCs w:val="28"/>
          <w:lang w:val="kk-KZ"/>
        </w:rPr>
      </w:pPr>
      <w:r w:rsidRPr="00F27E8A">
        <w:rPr>
          <w:rFonts w:ascii="Times New Roman" w:hAnsi="Times New Roman"/>
          <w:b/>
          <w:color w:val="000000"/>
          <w:sz w:val="28"/>
          <w:szCs w:val="28"/>
          <w:lang w:val="kk-KZ"/>
        </w:rPr>
        <w:t>Зерттеудің теориялық-әдіснамалық негіздері</w:t>
      </w:r>
      <w:r w:rsidR="00796DD3" w:rsidRPr="00796DD3">
        <w:rPr>
          <w:rFonts w:ascii="Times New Roman" w:hAnsi="Times New Roman"/>
          <w:b/>
          <w:color w:val="000000"/>
          <w:sz w:val="28"/>
          <w:szCs w:val="28"/>
          <w:lang w:val="kk-KZ"/>
        </w:rPr>
        <w:t xml:space="preserve"> </w:t>
      </w:r>
      <w:r w:rsidRPr="00F27E8A">
        <w:rPr>
          <w:rFonts w:ascii="Times New Roman" w:hAnsi="Times New Roman"/>
          <w:sz w:val="28"/>
          <w:szCs w:val="28"/>
          <w:lang w:val="kk-KZ"/>
        </w:rPr>
        <w:t>болып диалектикалық білім, тұлға теориясы, таным және іс-әрекет теориясы, жүйелілік қатынас принциптері мен әдістері, ак</w:t>
      </w:r>
      <w:r w:rsidR="00E6200D" w:rsidRPr="00F27E8A">
        <w:rPr>
          <w:rFonts w:ascii="Times New Roman" w:hAnsi="Times New Roman"/>
          <w:sz w:val="28"/>
          <w:szCs w:val="28"/>
          <w:lang w:val="kk-KZ"/>
        </w:rPr>
        <w:t>меологиялық</w:t>
      </w:r>
      <w:r w:rsidRPr="00F27E8A">
        <w:rPr>
          <w:rFonts w:ascii="Times New Roman" w:hAnsi="Times New Roman"/>
          <w:sz w:val="28"/>
          <w:szCs w:val="28"/>
          <w:lang w:val="kk-KZ"/>
        </w:rPr>
        <w:t>, іс-әрекеттік және тұлғалық-бағдарлық, кешенді</w:t>
      </w:r>
      <w:r w:rsidR="00E6200D" w:rsidRPr="00F27E8A">
        <w:rPr>
          <w:rFonts w:ascii="Times New Roman" w:hAnsi="Times New Roman"/>
          <w:sz w:val="28"/>
          <w:szCs w:val="28"/>
          <w:lang w:val="kk-KZ"/>
        </w:rPr>
        <w:t xml:space="preserve">лік </w:t>
      </w:r>
      <w:r w:rsidRPr="00F27E8A">
        <w:rPr>
          <w:rFonts w:ascii="Times New Roman" w:hAnsi="Times New Roman"/>
          <w:sz w:val="28"/>
          <w:szCs w:val="28"/>
          <w:lang w:val="kk-KZ"/>
        </w:rPr>
        <w:t xml:space="preserve">амалдарының психологиялық тұжырымдамалары, жоғары білім беру жүйесіндегі қағидалар табылады. </w:t>
      </w:r>
    </w:p>
    <w:p w:rsidR="00F17AEC" w:rsidRPr="00F27E8A" w:rsidRDefault="00F17AEC" w:rsidP="00F17AEC">
      <w:pPr>
        <w:spacing w:after="0" w:line="240" w:lineRule="auto"/>
        <w:ind w:firstLine="567"/>
        <w:jc w:val="both"/>
        <w:rPr>
          <w:rFonts w:ascii="Times New Roman" w:hAnsi="Times New Roman"/>
          <w:b/>
          <w:color w:val="FF0000"/>
          <w:sz w:val="28"/>
          <w:szCs w:val="28"/>
          <w:lang w:val="kk-KZ"/>
        </w:rPr>
      </w:pPr>
      <w:r w:rsidRPr="00F27E8A">
        <w:rPr>
          <w:rFonts w:ascii="Times New Roman" w:hAnsi="Times New Roman"/>
          <w:b/>
          <w:bCs/>
          <w:sz w:val="28"/>
          <w:szCs w:val="28"/>
          <w:lang w:val="kk-KZ"/>
        </w:rPr>
        <w:t xml:space="preserve">Зерттеу көздері: </w:t>
      </w:r>
      <w:r w:rsidR="00CD2254">
        <w:rPr>
          <w:rFonts w:ascii="Times New Roman" w:hAnsi="Times New Roman"/>
          <w:sz w:val="28"/>
          <w:szCs w:val="28"/>
          <w:lang w:val="kk-KZ"/>
        </w:rPr>
        <w:t>философ</w:t>
      </w:r>
      <w:r w:rsidR="003445A3">
        <w:rPr>
          <w:rFonts w:ascii="Times New Roman" w:hAnsi="Times New Roman"/>
          <w:sz w:val="28"/>
          <w:szCs w:val="28"/>
          <w:lang w:val="kk-KZ"/>
        </w:rPr>
        <w:t>иялық</w:t>
      </w:r>
      <w:r w:rsidR="00CF24CC">
        <w:rPr>
          <w:rFonts w:ascii="Times New Roman" w:hAnsi="Times New Roman"/>
          <w:sz w:val="28"/>
          <w:szCs w:val="28"/>
          <w:lang w:val="kk-KZ"/>
        </w:rPr>
        <w:t xml:space="preserve">, </w:t>
      </w:r>
      <w:r w:rsidRPr="00F27E8A">
        <w:rPr>
          <w:rFonts w:ascii="Times New Roman" w:hAnsi="Times New Roman"/>
          <w:sz w:val="28"/>
          <w:szCs w:val="28"/>
          <w:lang w:val="kk-KZ"/>
        </w:rPr>
        <w:t>психолог</w:t>
      </w:r>
      <w:r w:rsidR="00CF24CC">
        <w:rPr>
          <w:rFonts w:ascii="Times New Roman" w:hAnsi="Times New Roman"/>
          <w:sz w:val="28"/>
          <w:szCs w:val="28"/>
          <w:lang w:val="kk-KZ"/>
        </w:rPr>
        <w:t>иялық,</w:t>
      </w:r>
      <w:r w:rsidRPr="00F27E8A">
        <w:rPr>
          <w:rFonts w:ascii="Times New Roman" w:hAnsi="Times New Roman"/>
          <w:sz w:val="28"/>
          <w:szCs w:val="28"/>
          <w:lang w:val="kk-KZ"/>
        </w:rPr>
        <w:t xml:space="preserve"> педагог</w:t>
      </w:r>
      <w:r w:rsidR="00CF24CC">
        <w:rPr>
          <w:rFonts w:ascii="Times New Roman" w:hAnsi="Times New Roman"/>
          <w:sz w:val="28"/>
          <w:szCs w:val="28"/>
          <w:lang w:val="kk-KZ"/>
        </w:rPr>
        <w:t xml:space="preserve">икалық ғылым саласындағы </w:t>
      </w:r>
      <w:r w:rsidRPr="00F27E8A">
        <w:rPr>
          <w:rFonts w:ascii="Times New Roman" w:hAnsi="Times New Roman"/>
          <w:sz w:val="28"/>
          <w:szCs w:val="28"/>
          <w:lang w:val="kk-KZ"/>
        </w:rPr>
        <w:t>еңбектер; ҚР</w:t>
      </w:r>
      <w:r w:rsidR="00A4051E" w:rsidRPr="00A4051E">
        <w:rPr>
          <w:rFonts w:ascii="Times New Roman" w:hAnsi="Times New Roman"/>
          <w:sz w:val="28"/>
          <w:szCs w:val="28"/>
          <w:lang w:val="kk-KZ"/>
        </w:rPr>
        <w:t xml:space="preserve"> </w:t>
      </w:r>
      <w:r w:rsidRPr="00F27E8A">
        <w:rPr>
          <w:rFonts w:ascii="Times New Roman" w:hAnsi="Times New Roman"/>
          <w:sz w:val="28"/>
          <w:szCs w:val="28"/>
          <w:lang w:val="kk-KZ"/>
        </w:rPr>
        <w:t>Үкіметінің ресми материалдары, Білім және ғылым министрлігінің жоғары білім</w:t>
      </w:r>
      <w:r w:rsidR="00CF24CC">
        <w:rPr>
          <w:rFonts w:ascii="Times New Roman" w:hAnsi="Times New Roman"/>
          <w:sz w:val="28"/>
          <w:szCs w:val="28"/>
          <w:lang w:val="kk-KZ"/>
        </w:rPr>
        <w:t xml:space="preserve">нен кейінгі білім </w:t>
      </w:r>
      <w:r w:rsidRPr="00F27E8A">
        <w:rPr>
          <w:rFonts w:ascii="Times New Roman" w:hAnsi="Times New Roman"/>
          <w:sz w:val="28"/>
          <w:szCs w:val="28"/>
          <w:lang w:val="kk-KZ"/>
        </w:rPr>
        <w:t>беру мәселелері туралы нормативті</w:t>
      </w:r>
      <w:r w:rsidR="00CF24CC">
        <w:rPr>
          <w:rFonts w:ascii="Times New Roman" w:hAnsi="Times New Roman"/>
          <w:sz w:val="28"/>
          <w:szCs w:val="28"/>
          <w:lang w:val="kk-KZ"/>
        </w:rPr>
        <w:t>к</w:t>
      </w:r>
      <w:r w:rsidRPr="00F27E8A">
        <w:rPr>
          <w:rFonts w:ascii="Times New Roman" w:hAnsi="Times New Roman"/>
          <w:sz w:val="28"/>
          <w:szCs w:val="28"/>
          <w:lang w:val="kk-KZ"/>
        </w:rPr>
        <w:t xml:space="preserve"> құжаттары мен оқу</w:t>
      </w:r>
      <w:r w:rsidR="00CF24CC">
        <w:rPr>
          <w:rFonts w:ascii="Times New Roman" w:hAnsi="Times New Roman"/>
          <w:sz w:val="28"/>
          <w:szCs w:val="28"/>
          <w:lang w:val="kk-KZ"/>
        </w:rPr>
        <w:t>-әдістемелік</w:t>
      </w:r>
      <w:r w:rsidRPr="00F27E8A">
        <w:rPr>
          <w:rFonts w:ascii="Times New Roman" w:hAnsi="Times New Roman"/>
          <w:sz w:val="28"/>
          <w:szCs w:val="28"/>
          <w:lang w:val="kk-KZ"/>
        </w:rPr>
        <w:t xml:space="preserve"> кешендері; </w:t>
      </w:r>
      <w:r w:rsidR="003445A3">
        <w:rPr>
          <w:rFonts w:ascii="Times New Roman" w:hAnsi="Times New Roman"/>
          <w:sz w:val="28"/>
          <w:szCs w:val="28"/>
          <w:lang w:val="kk-KZ"/>
        </w:rPr>
        <w:t>алыс және жақын шет ел</w:t>
      </w:r>
      <w:r w:rsidRPr="00F27E8A">
        <w:rPr>
          <w:rFonts w:ascii="Times New Roman" w:hAnsi="Times New Roman"/>
          <w:sz w:val="28"/>
          <w:szCs w:val="28"/>
          <w:lang w:val="kk-KZ"/>
        </w:rPr>
        <w:t xml:space="preserve">және </w:t>
      </w:r>
      <w:r w:rsidR="003445A3">
        <w:rPr>
          <w:rFonts w:ascii="Times New Roman" w:hAnsi="Times New Roman"/>
          <w:sz w:val="28"/>
          <w:szCs w:val="28"/>
          <w:lang w:val="kk-KZ"/>
        </w:rPr>
        <w:t>қазақстандық</w:t>
      </w:r>
      <w:r w:rsidRPr="00F27E8A">
        <w:rPr>
          <w:rFonts w:ascii="Times New Roman" w:hAnsi="Times New Roman"/>
          <w:sz w:val="28"/>
          <w:szCs w:val="28"/>
          <w:lang w:val="kk-KZ"/>
        </w:rPr>
        <w:t xml:space="preserve"> педагог</w:t>
      </w:r>
      <w:r w:rsidR="003445A3">
        <w:rPr>
          <w:rFonts w:ascii="Times New Roman" w:hAnsi="Times New Roman"/>
          <w:sz w:val="28"/>
          <w:szCs w:val="28"/>
          <w:lang w:val="kk-KZ"/>
        </w:rPr>
        <w:t>-психологтардың</w:t>
      </w:r>
      <w:r w:rsidRPr="00F27E8A">
        <w:rPr>
          <w:rFonts w:ascii="Times New Roman" w:hAnsi="Times New Roman"/>
          <w:sz w:val="28"/>
          <w:szCs w:val="28"/>
          <w:lang w:val="kk-KZ"/>
        </w:rPr>
        <w:t xml:space="preserve"> ғылыми жетістіктері мен озық тәжірибелері; ғылыми мерзімді </w:t>
      </w:r>
      <w:r w:rsidR="003445A3">
        <w:rPr>
          <w:rFonts w:ascii="Times New Roman" w:hAnsi="Times New Roman"/>
          <w:sz w:val="28"/>
          <w:szCs w:val="28"/>
          <w:lang w:val="kk-KZ"/>
        </w:rPr>
        <w:t>жарияланымдар</w:t>
      </w:r>
      <w:r w:rsidRPr="00F27E8A">
        <w:rPr>
          <w:rFonts w:ascii="Times New Roman" w:hAnsi="Times New Roman"/>
          <w:sz w:val="28"/>
          <w:szCs w:val="28"/>
          <w:lang w:val="kk-KZ"/>
        </w:rPr>
        <w:t xml:space="preserve">; </w:t>
      </w:r>
      <w:r w:rsidR="003445A3">
        <w:rPr>
          <w:rFonts w:ascii="Times New Roman" w:hAnsi="Times New Roman"/>
          <w:sz w:val="28"/>
          <w:szCs w:val="28"/>
          <w:lang w:val="kk-KZ"/>
        </w:rPr>
        <w:t>докторанттың</w:t>
      </w:r>
      <w:r w:rsidR="00D73DEA">
        <w:rPr>
          <w:rFonts w:ascii="Times New Roman" w:hAnsi="Times New Roman"/>
          <w:sz w:val="28"/>
          <w:szCs w:val="28"/>
          <w:lang w:val="kk-KZ"/>
        </w:rPr>
        <w:t xml:space="preserve"> жеке</w:t>
      </w:r>
      <w:r w:rsidRPr="00F27E8A">
        <w:rPr>
          <w:rFonts w:ascii="Times New Roman" w:hAnsi="Times New Roman"/>
          <w:sz w:val="28"/>
          <w:szCs w:val="28"/>
          <w:lang w:val="kk-KZ"/>
        </w:rPr>
        <w:t xml:space="preserve"> педагогикалық және зерттеушілік тәжірибесі.</w:t>
      </w:r>
    </w:p>
    <w:p w:rsidR="00F17AEC" w:rsidRPr="00F27E8A" w:rsidRDefault="00F17AEC" w:rsidP="00F17AEC">
      <w:pPr>
        <w:spacing w:after="0" w:line="240" w:lineRule="auto"/>
        <w:ind w:firstLine="567"/>
        <w:jc w:val="both"/>
        <w:rPr>
          <w:rFonts w:ascii="Times New Roman" w:hAnsi="Times New Roman"/>
          <w:b/>
          <w:sz w:val="28"/>
          <w:szCs w:val="28"/>
          <w:lang w:val="kk-KZ"/>
        </w:rPr>
      </w:pPr>
      <w:r w:rsidRPr="00F27E8A">
        <w:rPr>
          <w:rFonts w:ascii="Times New Roman" w:hAnsi="Times New Roman"/>
          <w:b/>
          <w:sz w:val="28"/>
          <w:szCs w:val="28"/>
          <w:lang w:val="kk-KZ"/>
        </w:rPr>
        <w:t>Зерттеу кезеңдері</w:t>
      </w:r>
    </w:p>
    <w:p w:rsidR="00F17AEC" w:rsidRPr="00F27E8A" w:rsidRDefault="00F17AEC" w:rsidP="00F17AEC">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Зерттеу жұмысы 3 кезеңге сәйкес жүргізілді.</w:t>
      </w:r>
    </w:p>
    <w:p w:rsidR="00F17AEC" w:rsidRPr="00F27E8A" w:rsidRDefault="00F17AEC" w:rsidP="00F17AEC">
      <w:pPr>
        <w:spacing w:after="0" w:line="240" w:lineRule="auto"/>
        <w:ind w:firstLine="567"/>
        <w:jc w:val="both"/>
        <w:rPr>
          <w:rFonts w:ascii="Times New Roman" w:hAnsi="Times New Roman"/>
          <w:sz w:val="28"/>
          <w:szCs w:val="28"/>
          <w:lang w:val="kk-KZ"/>
        </w:rPr>
      </w:pPr>
      <w:r w:rsidRPr="00F27E8A">
        <w:rPr>
          <w:rFonts w:ascii="Times New Roman" w:hAnsi="Times New Roman"/>
          <w:b/>
          <w:sz w:val="28"/>
          <w:szCs w:val="28"/>
          <w:lang w:val="kk-KZ"/>
        </w:rPr>
        <w:t xml:space="preserve">1 кезең (2012-2013жж.) </w:t>
      </w:r>
      <w:r w:rsidR="00B14929">
        <w:rPr>
          <w:rFonts w:ascii="Times New Roman" w:hAnsi="Times New Roman"/>
          <w:b/>
          <w:sz w:val="28"/>
          <w:szCs w:val="28"/>
          <w:lang w:val="kk-KZ"/>
        </w:rPr>
        <w:t>–</w:t>
      </w:r>
      <w:r w:rsidR="00B14929">
        <w:rPr>
          <w:rFonts w:ascii="Times New Roman" w:hAnsi="Times New Roman"/>
          <w:sz w:val="28"/>
          <w:szCs w:val="28"/>
          <w:lang w:val="kk-KZ"/>
        </w:rPr>
        <w:t xml:space="preserve">зерттеліп </w:t>
      </w:r>
      <w:r w:rsidRPr="00F27E8A">
        <w:rPr>
          <w:rFonts w:ascii="Times New Roman" w:hAnsi="Times New Roman"/>
          <w:sz w:val="28"/>
          <w:szCs w:val="28"/>
          <w:lang w:val="kk-KZ"/>
        </w:rPr>
        <w:t xml:space="preserve">отырған проблема бойынша </w:t>
      </w:r>
      <w:r w:rsidR="00B14929">
        <w:rPr>
          <w:rFonts w:ascii="Times New Roman" w:hAnsi="Times New Roman"/>
          <w:sz w:val="28"/>
          <w:szCs w:val="28"/>
          <w:lang w:val="kk-KZ"/>
        </w:rPr>
        <w:t xml:space="preserve">эмпирикалық </w:t>
      </w:r>
      <w:r w:rsidRPr="00F27E8A">
        <w:rPr>
          <w:rFonts w:ascii="Times New Roman" w:hAnsi="Times New Roman"/>
          <w:sz w:val="28"/>
          <w:szCs w:val="28"/>
          <w:lang w:val="kk-KZ"/>
        </w:rPr>
        <w:t>материалдар жинал</w:t>
      </w:r>
      <w:r w:rsidR="00B14929">
        <w:rPr>
          <w:rFonts w:ascii="Times New Roman" w:hAnsi="Times New Roman"/>
          <w:sz w:val="28"/>
          <w:szCs w:val="28"/>
          <w:lang w:val="kk-KZ"/>
        </w:rPr>
        <w:t>ды</w:t>
      </w:r>
      <w:r w:rsidRPr="00F27E8A">
        <w:rPr>
          <w:rFonts w:ascii="Times New Roman" w:hAnsi="Times New Roman"/>
          <w:sz w:val="28"/>
          <w:szCs w:val="28"/>
          <w:lang w:val="kk-KZ"/>
        </w:rPr>
        <w:t xml:space="preserve">, </w:t>
      </w:r>
      <w:r w:rsidR="00B14929">
        <w:rPr>
          <w:rFonts w:ascii="Times New Roman" w:hAnsi="Times New Roman"/>
          <w:sz w:val="28"/>
          <w:szCs w:val="28"/>
          <w:lang w:val="kk-KZ"/>
        </w:rPr>
        <w:t>іріктелді, жүйеленді</w:t>
      </w:r>
      <w:r w:rsidRPr="00F27E8A">
        <w:rPr>
          <w:rFonts w:ascii="Times New Roman" w:hAnsi="Times New Roman"/>
          <w:sz w:val="28"/>
          <w:szCs w:val="28"/>
          <w:lang w:val="kk-KZ"/>
        </w:rPr>
        <w:t xml:space="preserve">, </w:t>
      </w:r>
      <w:r w:rsidR="00B14929">
        <w:rPr>
          <w:rFonts w:ascii="Times New Roman" w:hAnsi="Times New Roman"/>
          <w:sz w:val="28"/>
          <w:szCs w:val="28"/>
          <w:lang w:val="kk-KZ"/>
        </w:rPr>
        <w:t xml:space="preserve">зерттеудің </w:t>
      </w:r>
      <w:r w:rsidRPr="00F27E8A">
        <w:rPr>
          <w:rFonts w:ascii="Times New Roman" w:hAnsi="Times New Roman"/>
          <w:sz w:val="28"/>
          <w:szCs w:val="28"/>
          <w:lang w:val="kk-KZ"/>
        </w:rPr>
        <w:t>ғылыми аппарат</w:t>
      </w:r>
      <w:r w:rsidR="00B14929">
        <w:rPr>
          <w:rFonts w:ascii="Times New Roman" w:hAnsi="Times New Roman"/>
          <w:sz w:val="28"/>
          <w:szCs w:val="28"/>
          <w:lang w:val="kk-KZ"/>
        </w:rPr>
        <w:t>ыжасалды</w:t>
      </w:r>
      <w:r w:rsidRPr="00F27E8A">
        <w:rPr>
          <w:rFonts w:ascii="Times New Roman" w:hAnsi="Times New Roman"/>
          <w:sz w:val="28"/>
          <w:szCs w:val="28"/>
          <w:lang w:val="kk-KZ"/>
        </w:rPr>
        <w:t>, жоғары оқу орындарының, оқытушылардың</w:t>
      </w:r>
      <w:r w:rsidR="00B14929">
        <w:rPr>
          <w:rFonts w:ascii="Times New Roman" w:hAnsi="Times New Roman"/>
          <w:sz w:val="28"/>
          <w:szCs w:val="28"/>
          <w:lang w:val="kk-KZ"/>
        </w:rPr>
        <w:t xml:space="preserve">, мұғалімдердің </w:t>
      </w:r>
      <w:r w:rsidRPr="00F27E8A">
        <w:rPr>
          <w:rFonts w:ascii="Times New Roman" w:hAnsi="Times New Roman"/>
          <w:sz w:val="28"/>
          <w:szCs w:val="28"/>
          <w:lang w:val="kk-KZ"/>
        </w:rPr>
        <w:t xml:space="preserve"> озық тәжірибелері жинақтал</w:t>
      </w:r>
      <w:r w:rsidR="00B14929">
        <w:rPr>
          <w:rFonts w:ascii="Times New Roman" w:hAnsi="Times New Roman"/>
          <w:sz w:val="28"/>
          <w:szCs w:val="28"/>
          <w:lang w:val="kk-KZ"/>
        </w:rPr>
        <w:t>ды</w:t>
      </w:r>
      <w:r w:rsidRPr="00F27E8A">
        <w:rPr>
          <w:rFonts w:ascii="Times New Roman" w:hAnsi="Times New Roman"/>
          <w:sz w:val="28"/>
          <w:szCs w:val="28"/>
          <w:lang w:val="kk-KZ"/>
        </w:rPr>
        <w:t xml:space="preserve">, қорытыланды, эксперимент жұмысының бағдарламасы </w:t>
      </w:r>
      <w:r w:rsidR="00B14929">
        <w:rPr>
          <w:rFonts w:ascii="Times New Roman" w:hAnsi="Times New Roman"/>
          <w:sz w:val="28"/>
          <w:szCs w:val="28"/>
          <w:lang w:val="kk-KZ"/>
        </w:rPr>
        <w:t>әзірленді</w:t>
      </w:r>
      <w:r w:rsidRPr="00F27E8A">
        <w:rPr>
          <w:rFonts w:ascii="Times New Roman" w:hAnsi="Times New Roman"/>
          <w:sz w:val="28"/>
          <w:szCs w:val="28"/>
          <w:lang w:val="kk-KZ"/>
        </w:rPr>
        <w:t>.</w:t>
      </w:r>
    </w:p>
    <w:p w:rsidR="00F17AEC" w:rsidRPr="00F27E8A" w:rsidRDefault="00F17AEC" w:rsidP="00F17AEC">
      <w:pPr>
        <w:spacing w:after="0" w:line="240" w:lineRule="auto"/>
        <w:ind w:firstLine="567"/>
        <w:jc w:val="both"/>
        <w:rPr>
          <w:rFonts w:ascii="Times New Roman" w:hAnsi="Times New Roman"/>
          <w:sz w:val="28"/>
          <w:szCs w:val="28"/>
          <w:lang w:val="kk-KZ"/>
        </w:rPr>
      </w:pPr>
      <w:r w:rsidRPr="00F27E8A">
        <w:rPr>
          <w:rFonts w:ascii="Times New Roman" w:hAnsi="Times New Roman"/>
          <w:b/>
          <w:sz w:val="28"/>
          <w:szCs w:val="28"/>
          <w:lang w:val="kk-KZ"/>
        </w:rPr>
        <w:t xml:space="preserve">2 кезең (2013-2014жж.) - </w:t>
      </w:r>
      <w:r w:rsidRPr="00F27E8A">
        <w:rPr>
          <w:rFonts w:ascii="Times New Roman" w:hAnsi="Times New Roman"/>
          <w:sz w:val="28"/>
          <w:szCs w:val="28"/>
          <w:lang w:val="kk-KZ"/>
        </w:rPr>
        <w:t>жоғары оқу орнының к</w:t>
      </w:r>
      <w:r w:rsidR="008C7C43" w:rsidRPr="00F27E8A">
        <w:rPr>
          <w:rFonts w:ascii="Times New Roman" w:hAnsi="Times New Roman"/>
          <w:sz w:val="28"/>
          <w:szCs w:val="28"/>
          <w:lang w:val="kk-KZ"/>
        </w:rPr>
        <w:t>өп деңгейлібілім берудің магистратурасында</w:t>
      </w:r>
      <w:r w:rsidRPr="00F27E8A">
        <w:rPr>
          <w:rFonts w:ascii="Times New Roman" w:hAnsi="Times New Roman"/>
          <w:sz w:val="28"/>
          <w:szCs w:val="28"/>
          <w:lang w:val="kk-KZ"/>
        </w:rPr>
        <w:t xml:space="preserve"> пайдаланылатын </w:t>
      </w:r>
      <w:r w:rsidR="008C7C43" w:rsidRPr="00F27E8A">
        <w:rPr>
          <w:rFonts w:ascii="Times New Roman" w:hAnsi="Times New Roman"/>
          <w:sz w:val="28"/>
          <w:szCs w:val="28"/>
          <w:lang w:val="kk-KZ"/>
        </w:rPr>
        <w:t xml:space="preserve">кәсіби </w:t>
      </w:r>
      <w:r w:rsidRPr="00F27E8A">
        <w:rPr>
          <w:rFonts w:ascii="Times New Roman" w:hAnsi="Times New Roman"/>
          <w:sz w:val="28"/>
          <w:szCs w:val="28"/>
          <w:lang w:val="kk-KZ"/>
        </w:rPr>
        <w:t>мәнді</w:t>
      </w:r>
      <w:r w:rsidR="008C7C43" w:rsidRPr="00F27E8A">
        <w:rPr>
          <w:rFonts w:ascii="Times New Roman" w:hAnsi="Times New Roman"/>
          <w:sz w:val="28"/>
          <w:szCs w:val="28"/>
          <w:lang w:val="kk-KZ"/>
        </w:rPr>
        <w:t xml:space="preserve"> сапа материалдары сұрыпталды,</w:t>
      </w:r>
      <w:r w:rsidRPr="00F27E8A">
        <w:rPr>
          <w:rFonts w:ascii="Times New Roman" w:hAnsi="Times New Roman"/>
          <w:sz w:val="28"/>
          <w:szCs w:val="28"/>
          <w:lang w:val="kk-KZ"/>
        </w:rPr>
        <w:t xml:space="preserve"> магистранттың кәсіби мәнді сапаларының</w:t>
      </w:r>
      <w:r w:rsidR="008C7C43" w:rsidRPr="00F27E8A">
        <w:rPr>
          <w:rFonts w:ascii="Times New Roman" w:hAnsi="Times New Roman"/>
          <w:sz w:val="28"/>
          <w:szCs w:val="28"/>
          <w:lang w:val="kk-KZ"/>
        </w:rPr>
        <w:t xml:space="preserve"> құрылымы анықталды.</w:t>
      </w:r>
      <w:r w:rsidR="0062154A">
        <w:rPr>
          <w:rFonts w:ascii="Times New Roman" w:hAnsi="Times New Roman"/>
          <w:sz w:val="28"/>
          <w:szCs w:val="28"/>
          <w:lang w:val="kk-KZ"/>
        </w:rPr>
        <w:t xml:space="preserve"> Педагогикалық  мамандықтағы магистранттардың кәсіби мәнді сапаларының моделі жасалды, оны тиімді жүзеге асыруға қажетті педагоги калық шарттары айқындалды. </w:t>
      </w:r>
      <w:r w:rsidRPr="00F27E8A">
        <w:rPr>
          <w:rFonts w:ascii="Times New Roman" w:hAnsi="Times New Roman"/>
          <w:sz w:val="28"/>
          <w:szCs w:val="28"/>
          <w:lang w:val="kk-KZ"/>
        </w:rPr>
        <w:t xml:space="preserve">Олардың кәсіби мәнді сапаларының дамуы деңгейін анықтайтын сауалнамалар мен </w:t>
      </w:r>
      <w:r w:rsidR="00843BB8" w:rsidRPr="00F27E8A">
        <w:rPr>
          <w:rFonts w:ascii="Times New Roman" w:hAnsi="Times New Roman"/>
          <w:sz w:val="28"/>
          <w:szCs w:val="28"/>
          <w:lang w:val="kk-KZ"/>
        </w:rPr>
        <w:t>сұхбаттасу</w:t>
      </w:r>
      <w:r w:rsidR="00310468" w:rsidRPr="00F27E8A">
        <w:rPr>
          <w:rFonts w:ascii="Times New Roman" w:hAnsi="Times New Roman"/>
          <w:sz w:val="28"/>
          <w:szCs w:val="28"/>
          <w:lang w:val="kk-KZ"/>
        </w:rPr>
        <w:t xml:space="preserve">, әңгімелесу </w:t>
      </w:r>
      <w:r w:rsidRPr="00F27E8A">
        <w:rPr>
          <w:rFonts w:ascii="Times New Roman" w:hAnsi="Times New Roman"/>
          <w:sz w:val="28"/>
          <w:szCs w:val="28"/>
          <w:lang w:val="kk-KZ"/>
        </w:rPr>
        <w:t>сұрақтар</w:t>
      </w:r>
      <w:r w:rsidR="00310468" w:rsidRPr="00F27E8A">
        <w:rPr>
          <w:rFonts w:ascii="Times New Roman" w:hAnsi="Times New Roman"/>
          <w:sz w:val="28"/>
          <w:szCs w:val="28"/>
          <w:lang w:val="kk-KZ"/>
        </w:rPr>
        <w:t>ы, тестілеу тапсырмалары</w:t>
      </w:r>
      <w:r w:rsidRPr="00F27E8A">
        <w:rPr>
          <w:rFonts w:ascii="Times New Roman" w:hAnsi="Times New Roman"/>
          <w:sz w:val="28"/>
          <w:szCs w:val="28"/>
          <w:lang w:val="kk-KZ"/>
        </w:rPr>
        <w:t xml:space="preserve"> құрастырылды. Кешенді бағдарлама, элективті курс </w:t>
      </w:r>
      <w:r w:rsidR="008C7C43" w:rsidRPr="00F27E8A">
        <w:rPr>
          <w:rFonts w:ascii="Times New Roman" w:hAnsi="Times New Roman"/>
          <w:sz w:val="28"/>
          <w:szCs w:val="28"/>
          <w:lang w:val="kk-KZ"/>
        </w:rPr>
        <w:t>және практикум</w:t>
      </w:r>
      <w:r w:rsidRPr="00F27E8A">
        <w:rPr>
          <w:rFonts w:ascii="Times New Roman" w:hAnsi="Times New Roman"/>
          <w:sz w:val="28"/>
          <w:szCs w:val="28"/>
          <w:lang w:val="kk-KZ"/>
        </w:rPr>
        <w:t xml:space="preserve"> бағдарламалары даярланып, мазмұны айқындалды. </w:t>
      </w:r>
      <w:r w:rsidRPr="00F27E8A">
        <w:rPr>
          <w:rFonts w:ascii="Times New Roman" w:hAnsi="Times New Roman"/>
          <w:color w:val="000000"/>
          <w:sz w:val="28"/>
          <w:szCs w:val="28"/>
          <w:lang w:val="kk-KZ"/>
        </w:rPr>
        <w:t>Оларды</w:t>
      </w:r>
      <w:r w:rsidR="008C7C43" w:rsidRPr="00F27E8A">
        <w:rPr>
          <w:rFonts w:ascii="Times New Roman" w:hAnsi="Times New Roman"/>
          <w:sz w:val="28"/>
          <w:szCs w:val="28"/>
          <w:lang w:val="kk-KZ"/>
        </w:rPr>
        <w:t xml:space="preserve">ғылыми-педагогикалық үдерісте </w:t>
      </w:r>
      <w:r w:rsidRPr="00F27E8A">
        <w:rPr>
          <w:rFonts w:ascii="Times New Roman" w:hAnsi="Times New Roman"/>
          <w:sz w:val="28"/>
          <w:szCs w:val="28"/>
          <w:lang w:val="kk-KZ"/>
        </w:rPr>
        <w:t>пайдаланудың әдістемесі жасалды Тәжірибелі</w:t>
      </w:r>
      <w:r w:rsidR="00337CFF" w:rsidRPr="00F27E8A">
        <w:rPr>
          <w:rFonts w:ascii="Times New Roman" w:hAnsi="Times New Roman"/>
          <w:sz w:val="28"/>
          <w:szCs w:val="28"/>
          <w:lang w:val="kk-KZ"/>
        </w:rPr>
        <w:t>к</w:t>
      </w:r>
      <w:r w:rsidRPr="00F27E8A">
        <w:rPr>
          <w:rFonts w:ascii="Times New Roman" w:hAnsi="Times New Roman"/>
          <w:sz w:val="28"/>
          <w:szCs w:val="28"/>
          <w:lang w:val="kk-KZ"/>
        </w:rPr>
        <w:t xml:space="preserve">-эксперимент жұмыстары жүргізілді, аралық кесінділер алынды. </w:t>
      </w:r>
    </w:p>
    <w:p w:rsidR="00F17AEC" w:rsidRPr="00F27E8A" w:rsidRDefault="00F17AEC" w:rsidP="00F17AEC">
      <w:pPr>
        <w:spacing w:after="0" w:line="240" w:lineRule="auto"/>
        <w:ind w:firstLine="567"/>
        <w:jc w:val="both"/>
        <w:rPr>
          <w:rFonts w:ascii="Times New Roman" w:hAnsi="Times New Roman"/>
          <w:sz w:val="28"/>
          <w:szCs w:val="28"/>
          <w:lang w:val="kk-KZ"/>
        </w:rPr>
      </w:pPr>
      <w:r w:rsidRPr="00F27E8A">
        <w:rPr>
          <w:rFonts w:ascii="Times New Roman" w:hAnsi="Times New Roman"/>
          <w:b/>
          <w:sz w:val="28"/>
          <w:szCs w:val="28"/>
          <w:lang w:val="kk-KZ"/>
        </w:rPr>
        <w:t>3 кезең (2014-2015 жж.)</w:t>
      </w:r>
      <w:r w:rsidRPr="00F27E8A">
        <w:rPr>
          <w:rFonts w:ascii="Times New Roman" w:hAnsi="Times New Roman"/>
          <w:sz w:val="28"/>
          <w:szCs w:val="28"/>
          <w:lang w:val="kk-KZ"/>
        </w:rPr>
        <w:t xml:space="preserve"> – тәжірибелік</w:t>
      </w:r>
      <w:r w:rsidR="006315B6" w:rsidRPr="00F27E8A">
        <w:rPr>
          <w:rFonts w:ascii="Times New Roman" w:hAnsi="Times New Roman"/>
          <w:sz w:val="28"/>
          <w:szCs w:val="28"/>
          <w:lang w:val="kk-KZ"/>
        </w:rPr>
        <w:t>-</w:t>
      </w:r>
      <w:r w:rsidRPr="00F27E8A">
        <w:rPr>
          <w:rFonts w:ascii="Times New Roman" w:hAnsi="Times New Roman"/>
          <w:sz w:val="28"/>
          <w:szCs w:val="28"/>
          <w:lang w:val="kk-KZ"/>
        </w:rPr>
        <w:t xml:space="preserve">эксперимент </w:t>
      </w:r>
      <w:r w:rsidR="002F56E2">
        <w:rPr>
          <w:rFonts w:ascii="Times New Roman" w:hAnsi="Times New Roman"/>
          <w:sz w:val="28"/>
          <w:szCs w:val="28"/>
          <w:lang w:val="kk-KZ"/>
        </w:rPr>
        <w:t xml:space="preserve">жұмысы қорытыланды. Аралық кесінділер математикалық тұрғыдан өңделді. Тараулар </w:t>
      </w:r>
      <w:r w:rsidR="002F56E2">
        <w:rPr>
          <w:rFonts w:ascii="Times New Roman" w:hAnsi="Times New Roman"/>
          <w:sz w:val="28"/>
          <w:szCs w:val="28"/>
          <w:lang w:val="kk-KZ"/>
        </w:rPr>
        <w:lastRenderedPageBreak/>
        <w:t>бойынша тұжырымдар қорытыланды. Д</w:t>
      </w:r>
      <w:r w:rsidRPr="00F27E8A">
        <w:rPr>
          <w:rFonts w:ascii="Times New Roman" w:hAnsi="Times New Roman"/>
          <w:sz w:val="28"/>
          <w:szCs w:val="28"/>
          <w:lang w:val="kk-KZ"/>
        </w:rPr>
        <w:t xml:space="preserve">иссертациялық </w:t>
      </w:r>
      <w:r w:rsidR="002F56E2">
        <w:rPr>
          <w:rFonts w:ascii="Times New Roman" w:hAnsi="Times New Roman"/>
          <w:sz w:val="28"/>
          <w:szCs w:val="28"/>
          <w:lang w:val="kk-KZ"/>
        </w:rPr>
        <w:t>жұмыс рәсімделіп, аяқталды</w:t>
      </w:r>
      <w:r w:rsidRPr="00F27E8A">
        <w:rPr>
          <w:rFonts w:ascii="Times New Roman" w:hAnsi="Times New Roman"/>
          <w:sz w:val="28"/>
          <w:szCs w:val="28"/>
          <w:lang w:val="kk-KZ"/>
        </w:rPr>
        <w:t>.</w:t>
      </w:r>
    </w:p>
    <w:p w:rsidR="00F17AEC" w:rsidRPr="00F27E8A" w:rsidRDefault="00F17AEC" w:rsidP="00F17AEC">
      <w:pPr>
        <w:spacing w:after="0" w:line="240" w:lineRule="auto"/>
        <w:ind w:firstLine="567"/>
        <w:jc w:val="both"/>
        <w:rPr>
          <w:rFonts w:ascii="Times New Roman" w:eastAsia="Andale Sans UI" w:hAnsi="Times New Roman"/>
          <w:color w:val="FF0000"/>
          <w:sz w:val="28"/>
          <w:szCs w:val="28"/>
          <w:lang w:val="kk-KZ"/>
        </w:rPr>
      </w:pPr>
      <w:r w:rsidRPr="00F27E8A">
        <w:rPr>
          <w:rFonts w:ascii="Times New Roman" w:hAnsi="Times New Roman"/>
          <w:b/>
          <w:sz w:val="28"/>
          <w:lang w:val="kk-KZ"/>
        </w:rPr>
        <w:t xml:space="preserve">Зерттеу әдістері: </w:t>
      </w:r>
      <w:r w:rsidRPr="00796DD3">
        <w:rPr>
          <w:rFonts w:ascii="Times New Roman" w:eastAsia="Andale Sans UI" w:hAnsi="Times New Roman"/>
          <w:sz w:val="28"/>
          <w:szCs w:val="28"/>
          <w:lang w:val="kk-KZ"/>
        </w:rPr>
        <w:t>жалпы теориялық</w:t>
      </w:r>
      <w:r w:rsidR="00955D29" w:rsidRPr="00796DD3">
        <w:rPr>
          <w:rFonts w:ascii="Times New Roman" w:eastAsia="Andale Sans UI" w:hAnsi="Times New Roman"/>
          <w:sz w:val="28"/>
          <w:szCs w:val="28"/>
          <w:lang w:val="kk-KZ"/>
        </w:rPr>
        <w:t xml:space="preserve"> әдістер</w:t>
      </w:r>
      <w:r w:rsidR="00955D29">
        <w:rPr>
          <w:rFonts w:ascii="Times New Roman" w:eastAsia="Andale Sans UI" w:hAnsi="Times New Roman"/>
          <w:i/>
          <w:sz w:val="28"/>
          <w:szCs w:val="28"/>
          <w:lang w:val="kk-KZ"/>
        </w:rPr>
        <w:t xml:space="preserve"> </w:t>
      </w:r>
      <w:r w:rsidR="00932F7D" w:rsidRPr="00F27E8A">
        <w:rPr>
          <w:rFonts w:ascii="Times New Roman" w:eastAsia="Andale Sans UI" w:hAnsi="Times New Roman"/>
          <w:sz w:val="28"/>
          <w:szCs w:val="28"/>
          <w:lang w:val="kk-KZ"/>
        </w:rPr>
        <w:t>–</w:t>
      </w:r>
      <w:r w:rsidRPr="00F27E8A">
        <w:rPr>
          <w:rFonts w:ascii="Times New Roman" w:hAnsi="Times New Roman"/>
          <w:sz w:val="28"/>
          <w:lang w:val="kk-KZ"/>
        </w:rPr>
        <w:t xml:space="preserve">зерттеу </w:t>
      </w:r>
      <w:r w:rsidR="00955D29">
        <w:rPr>
          <w:rFonts w:ascii="Times New Roman" w:hAnsi="Times New Roman"/>
          <w:sz w:val="28"/>
          <w:lang w:val="kk-KZ"/>
        </w:rPr>
        <w:t>проблемасы қарастырылған</w:t>
      </w:r>
      <w:r w:rsidRPr="00F27E8A">
        <w:rPr>
          <w:rFonts w:ascii="Times New Roman" w:hAnsi="Times New Roman"/>
          <w:sz w:val="28"/>
          <w:lang w:val="kk-KZ"/>
        </w:rPr>
        <w:t xml:space="preserve"> философиялық, психологиялық-педагогикалық </w:t>
      </w:r>
      <w:r w:rsidR="00955D29">
        <w:rPr>
          <w:rFonts w:ascii="Times New Roman" w:hAnsi="Times New Roman"/>
          <w:sz w:val="28"/>
          <w:lang w:val="kk-KZ"/>
        </w:rPr>
        <w:t xml:space="preserve">еңбектерге </w:t>
      </w:r>
      <w:r w:rsidRPr="00F27E8A">
        <w:rPr>
          <w:rFonts w:ascii="Times New Roman" w:hAnsi="Times New Roman"/>
          <w:sz w:val="28"/>
          <w:lang w:val="kk-KZ"/>
        </w:rPr>
        <w:t>теориялық талдау</w:t>
      </w:r>
      <w:r w:rsidR="00B43116">
        <w:rPr>
          <w:rFonts w:ascii="Times New Roman" w:hAnsi="Times New Roman"/>
          <w:sz w:val="28"/>
          <w:lang w:val="kk-KZ"/>
        </w:rPr>
        <w:t xml:space="preserve"> жасау</w:t>
      </w:r>
      <w:r w:rsidRPr="00F27E8A">
        <w:rPr>
          <w:rFonts w:ascii="Times New Roman" w:hAnsi="Times New Roman"/>
          <w:sz w:val="28"/>
          <w:lang w:val="kk-KZ"/>
        </w:rPr>
        <w:t xml:space="preserve">; </w:t>
      </w:r>
      <w:r w:rsidRPr="00F27E8A">
        <w:rPr>
          <w:rFonts w:ascii="Times New Roman" w:eastAsia="Andale Sans UI" w:hAnsi="Times New Roman"/>
          <w:sz w:val="28"/>
          <w:szCs w:val="28"/>
          <w:lang w:val="kk-KZ"/>
        </w:rPr>
        <w:t>ҚР білім беру саясатының</w:t>
      </w:r>
      <w:r w:rsidR="0071114E">
        <w:rPr>
          <w:rFonts w:ascii="Times New Roman" w:eastAsia="Andale Sans UI" w:hAnsi="Times New Roman"/>
          <w:sz w:val="28"/>
          <w:szCs w:val="28"/>
          <w:lang w:val="kk-KZ"/>
        </w:rPr>
        <w:t>,</w:t>
      </w:r>
      <w:r w:rsidR="0071114E" w:rsidRPr="00F27E8A">
        <w:rPr>
          <w:rFonts w:ascii="Times New Roman" w:hAnsi="Times New Roman"/>
          <w:sz w:val="28"/>
          <w:lang w:val="kk-KZ"/>
        </w:rPr>
        <w:t>жоғары</w:t>
      </w:r>
      <w:r w:rsidR="0071114E">
        <w:rPr>
          <w:rFonts w:ascii="Times New Roman" w:hAnsi="Times New Roman"/>
          <w:sz w:val="28"/>
          <w:lang w:val="kk-KZ"/>
        </w:rPr>
        <w:t xml:space="preserve"> білімнен кейінгі білім берудің </w:t>
      </w:r>
      <w:r w:rsidR="00793910">
        <w:rPr>
          <w:rFonts w:ascii="Times New Roman" w:eastAsia="Andale Sans UI" w:hAnsi="Times New Roman"/>
          <w:sz w:val="28"/>
          <w:szCs w:val="28"/>
          <w:lang w:val="kk-KZ"/>
        </w:rPr>
        <w:t>нормативті-құқықтық</w:t>
      </w:r>
      <w:r w:rsidR="0071114E">
        <w:rPr>
          <w:rFonts w:ascii="Times New Roman" w:hAnsi="Times New Roman"/>
          <w:sz w:val="28"/>
          <w:lang w:val="kk-KZ"/>
        </w:rPr>
        <w:t>және ЖОО</w:t>
      </w:r>
      <w:r w:rsidRPr="00F27E8A">
        <w:rPr>
          <w:rFonts w:ascii="Times New Roman" w:hAnsi="Times New Roman"/>
          <w:sz w:val="28"/>
          <w:lang w:val="kk-KZ"/>
        </w:rPr>
        <w:t xml:space="preserve"> оқу-әдістемелік құжаттарымен танысу; озық тәжірибелерді </w:t>
      </w:r>
      <w:r w:rsidR="005233B1">
        <w:rPr>
          <w:rFonts w:ascii="Times New Roman" w:hAnsi="Times New Roman"/>
          <w:sz w:val="28"/>
          <w:lang w:val="kk-KZ"/>
        </w:rPr>
        <w:t>зерттеу</w:t>
      </w:r>
      <w:r w:rsidRPr="00F27E8A">
        <w:rPr>
          <w:rFonts w:ascii="Times New Roman" w:hAnsi="Times New Roman"/>
          <w:sz w:val="28"/>
          <w:lang w:val="kk-KZ"/>
        </w:rPr>
        <w:t xml:space="preserve">; </w:t>
      </w:r>
      <w:r w:rsidRPr="00F27E8A">
        <w:rPr>
          <w:rFonts w:ascii="Times New Roman" w:eastAsia="Andale Sans UI" w:hAnsi="Times New Roman"/>
          <w:sz w:val="28"/>
          <w:szCs w:val="28"/>
          <w:lang w:val="kk-KZ"/>
        </w:rPr>
        <w:t>зерттеу мәселесі</w:t>
      </w:r>
      <w:r w:rsidR="002757BB">
        <w:rPr>
          <w:rFonts w:ascii="Times New Roman" w:eastAsia="Andale Sans UI" w:hAnsi="Times New Roman"/>
          <w:sz w:val="28"/>
          <w:szCs w:val="28"/>
          <w:lang w:val="kk-KZ"/>
        </w:rPr>
        <w:t>не қатысты</w:t>
      </w:r>
      <w:r w:rsidRPr="00F27E8A">
        <w:rPr>
          <w:rFonts w:ascii="Times New Roman" w:eastAsia="Andale Sans UI" w:hAnsi="Times New Roman"/>
          <w:sz w:val="28"/>
          <w:szCs w:val="28"/>
          <w:lang w:val="kk-KZ"/>
        </w:rPr>
        <w:t xml:space="preserve"> психологиялық</w:t>
      </w:r>
      <w:r w:rsidR="00EA334B" w:rsidRPr="00F27E8A">
        <w:rPr>
          <w:rFonts w:ascii="Times New Roman" w:eastAsia="Andale Sans UI" w:hAnsi="Times New Roman"/>
          <w:sz w:val="28"/>
          <w:szCs w:val="28"/>
          <w:lang w:val="kk-KZ"/>
        </w:rPr>
        <w:t>-</w:t>
      </w:r>
      <w:r w:rsidRPr="00F27E8A">
        <w:rPr>
          <w:rFonts w:ascii="Times New Roman" w:eastAsia="Andale Sans UI" w:hAnsi="Times New Roman"/>
          <w:sz w:val="28"/>
          <w:szCs w:val="28"/>
          <w:lang w:val="kk-KZ"/>
        </w:rPr>
        <w:t>педагогикалық еңбектер</w:t>
      </w:r>
      <w:r w:rsidR="00EA334B" w:rsidRPr="00F27E8A">
        <w:rPr>
          <w:rFonts w:ascii="Times New Roman" w:eastAsia="Andale Sans UI" w:hAnsi="Times New Roman"/>
          <w:sz w:val="28"/>
          <w:szCs w:val="28"/>
          <w:lang w:val="kk-KZ"/>
        </w:rPr>
        <w:t>ді</w:t>
      </w:r>
      <w:r w:rsidRPr="00F27E8A">
        <w:rPr>
          <w:rFonts w:ascii="Times New Roman" w:eastAsia="Andale Sans UI" w:hAnsi="Times New Roman"/>
          <w:sz w:val="28"/>
          <w:szCs w:val="28"/>
          <w:lang w:val="kk-KZ"/>
        </w:rPr>
        <w:t xml:space="preserve">, құжаттарды </w:t>
      </w:r>
      <w:r w:rsidR="002757BB">
        <w:rPr>
          <w:rFonts w:ascii="Times New Roman" w:eastAsia="Andale Sans UI" w:hAnsi="Times New Roman"/>
          <w:sz w:val="28"/>
          <w:szCs w:val="28"/>
          <w:lang w:val="kk-KZ"/>
        </w:rPr>
        <w:t>талдау</w:t>
      </w:r>
      <w:r w:rsidRPr="00F27E8A">
        <w:rPr>
          <w:rFonts w:ascii="Times New Roman" w:eastAsia="Andale Sans UI" w:hAnsi="Times New Roman"/>
          <w:sz w:val="28"/>
          <w:szCs w:val="28"/>
          <w:lang w:val="kk-KZ"/>
        </w:rPr>
        <w:t xml:space="preserve">, педагогикалық тәжірибені </w:t>
      </w:r>
      <w:r w:rsidR="00932B73" w:rsidRPr="00F27E8A">
        <w:rPr>
          <w:rFonts w:ascii="Times New Roman" w:eastAsia="Andale Sans UI" w:hAnsi="Times New Roman"/>
          <w:sz w:val="28"/>
          <w:szCs w:val="28"/>
          <w:lang w:val="kk-KZ"/>
        </w:rPr>
        <w:t>зерттеу</w:t>
      </w:r>
      <w:r w:rsidRPr="00F27E8A">
        <w:rPr>
          <w:rFonts w:ascii="Times New Roman" w:eastAsia="Andale Sans UI" w:hAnsi="Times New Roman"/>
          <w:sz w:val="28"/>
          <w:szCs w:val="28"/>
          <w:lang w:val="kk-KZ"/>
        </w:rPr>
        <w:t xml:space="preserve">, жобалау және модельдеу; </w:t>
      </w:r>
      <w:r w:rsidRPr="00796DD3">
        <w:rPr>
          <w:rFonts w:ascii="Times New Roman" w:eastAsia="Andale Sans UI" w:hAnsi="Times New Roman"/>
          <w:sz w:val="28"/>
          <w:szCs w:val="28"/>
          <w:lang w:val="kk-KZ"/>
        </w:rPr>
        <w:t xml:space="preserve">эмпирикалық </w:t>
      </w:r>
      <w:r w:rsidR="008C7C43" w:rsidRPr="00F27E8A">
        <w:rPr>
          <w:rFonts w:ascii="Times New Roman" w:eastAsia="Andale Sans UI" w:hAnsi="Times New Roman"/>
          <w:sz w:val="28"/>
          <w:szCs w:val="28"/>
          <w:lang w:val="kk-KZ"/>
        </w:rPr>
        <w:t>–</w:t>
      </w:r>
      <w:r w:rsidRPr="00F27E8A">
        <w:rPr>
          <w:rFonts w:ascii="Times New Roman" w:eastAsia="Andale Sans UI" w:hAnsi="Times New Roman"/>
          <w:sz w:val="28"/>
          <w:szCs w:val="28"/>
          <w:lang w:val="kk-KZ"/>
        </w:rPr>
        <w:t xml:space="preserve"> бақылау, </w:t>
      </w:r>
      <w:r w:rsidRPr="00F27E8A">
        <w:rPr>
          <w:rFonts w:ascii="Times New Roman" w:hAnsi="Times New Roman"/>
          <w:sz w:val="28"/>
          <w:lang w:val="kk-KZ"/>
        </w:rPr>
        <w:t xml:space="preserve">сауалнама; </w:t>
      </w:r>
      <w:r w:rsidRPr="00F27E8A">
        <w:rPr>
          <w:rFonts w:ascii="Times New Roman" w:eastAsia="Andale Sans UI" w:hAnsi="Times New Roman"/>
          <w:sz w:val="28"/>
          <w:szCs w:val="28"/>
          <w:lang w:val="kk-KZ"/>
        </w:rPr>
        <w:t xml:space="preserve">сұхбаттасу, </w:t>
      </w:r>
      <w:r w:rsidRPr="00F27E8A">
        <w:rPr>
          <w:rFonts w:ascii="Times New Roman" w:hAnsi="Times New Roman"/>
          <w:sz w:val="28"/>
          <w:lang w:val="kk-KZ"/>
        </w:rPr>
        <w:t>әңгімелесу; тест; педагогикалық эксперимент; зерттеу нәтижелерін қорытындылау.</w:t>
      </w:r>
    </w:p>
    <w:p w:rsidR="00F17AEC" w:rsidRPr="00F27E8A" w:rsidRDefault="00796DD3" w:rsidP="00F17AEC">
      <w:pPr>
        <w:spacing w:after="0" w:line="240" w:lineRule="auto"/>
        <w:ind w:firstLine="567"/>
        <w:jc w:val="both"/>
        <w:rPr>
          <w:rFonts w:ascii="Times New Roman" w:hAnsi="Times New Roman"/>
          <w:color w:val="000000"/>
          <w:sz w:val="28"/>
          <w:szCs w:val="28"/>
          <w:lang w:val="kk-KZ"/>
        </w:rPr>
      </w:pPr>
      <w:r>
        <w:rPr>
          <w:rFonts w:ascii="Times New Roman" w:hAnsi="Times New Roman"/>
          <w:b/>
          <w:color w:val="000000"/>
          <w:sz w:val="28"/>
          <w:szCs w:val="28"/>
          <w:lang w:val="kk-KZ"/>
        </w:rPr>
        <w:t>Зерттеудің базасы</w:t>
      </w:r>
      <w:r w:rsidRPr="00796DD3">
        <w:rPr>
          <w:rFonts w:ascii="Times New Roman" w:hAnsi="Times New Roman"/>
          <w:b/>
          <w:color w:val="000000"/>
          <w:sz w:val="28"/>
          <w:szCs w:val="28"/>
          <w:lang w:val="kk-KZ"/>
        </w:rPr>
        <w:t xml:space="preserve">. </w:t>
      </w:r>
      <w:r w:rsidR="003C7D36" w:rsidRPr="00F27E8A">
        <w:rPr>
          <w:rFonts w:ascii="Times New Roman" w:hAnsi="Times New Roman"/>
          <w:color w:val="000000"/>
          <w:sz w:val="28"/>
          <w:szCs w:val="28"/>
          <w:lang w:val="kk-KZ"/>
        </w:rPr>
        <w:t>Абай атындағы</w:t>
      </w:r>
      <w:r w:rsidRPr="00796DD3">
        <w:rPr>
          <w:rFonts w:ascii="Times New Roman" w:hAnsi="Times New Roman"/>
          <w:color w:val="000000"/>
          <w:sz w:val="28"/>
          <w:szCs w:val="28"/>
          <w:lang w:val="kk-KZ"/>
        </w:rPr>
        <w:t xml:space="preserve"> </w:t>
      </w:r>
      <w:r w:rsidR="003C7D36" w:rsidRPr="00F27E8A">
        <w:rPr>
          <w:rFonts w:ascii="Times New Roman" w:hAnsi="Times New Roman"/>
          <w:sz w:val="28"/>
          <w:szCs w:val="28"/>
          <w:lang w:val="kk-KZ"/>
        </w:rPr>
        <w:t xml:space="preserve">Қазақ ұлттық педагогикалық университеті, </w:t>
      </w:r>
      <w:r w:rsidR="00F17AEC" w:rsidRPr="00F27E8A">
        <w:rPr>
          <w:rFonts w:ascii="Times New Roman" w:hAnsi="Times New Roman"/>
          <w:sz w:val="28"/>
          <w:szCs w:val="28"/>
          <w:lang w:val="kk-KZ"/>
        </w:rPr>
        <w:t xml:space="preserve">Қ.Жұбанов атындағы Ақтөбе мемлекеттік университеті </w:t>
      </w:r>
    </w:p>
    <w:p w:rsidR="00F17AEC" w:rsidRPr="00F27E8A" w:rsidRDefault="00F17AEC" w:rsidP="00F17AEC">
      <w:pPr>
        <w:pStyle w:val="aa"/>
        <w:widowControl w:val="0"/>
        <w:spacing w:before="0" w:beforeAutospacing="0" w:after="0" w:afterAutospacing="0"/>
        <w:ind w:firstLine="567"/>
        <w:jc w:val="both"/>
        <w:rPr>
          <w:rFonts w:eastAsia="Calibri"/>
          <w:b/>
          <w:sz w:val="28"/>
          <w:szCs w:val="28"/>
          <w:lang w:val="kk-KZ" w:eastAsia="en-US"/>
        </w:rPr>
      </w:pPr>
      <w:r w:rsidRPr="00F27E8A">
        <w:rPr>
          <w:rFonts w:eastAsia="Calibri"/>
          <w:b/>
          <w:sz w:val="28"/>
          <w:szCs w:val="28"/>
          <w:lang w:val="kk-KZ" w:eastAsia="en-US"/>
        </w:rPr>
        <w:t>Зерттеудің ғылыми жаңалығы мен те</w:t>
      </w:r>
      <w:r w:rsidR="00796DD3">
        <w:rPr>
          <w:rFonts w:eastAsia="Calibri"/>
          <w:b/>
          <w:sz w:val="28"/>
          <w:szCs w:val="28"/>
          <w:lang w:val="kk-KZ" w:eastAsia="en-US"/>
        </w:rPr>
        <w:t>ориялық мәнділігі</w:t>
      </w:r>
      <w:r w:rsidR="00BC2416">
        <w:rPr>
          <w:rFonts w:eastAsia="Calibri"/>
          <w:b/>
          <w:sz w:val="28"/>
          <w:szCs w:val="28"/>
          <w:lang w:val="kk-KZ" w:eastAsia="en-US"/>
        </w:rPr>
        <w:t>:</w:t>
      </w:r>
      <w:r w:rsidR="00796DD3" w:rsidRPr="00796DD3">
        <w:rPr>
          <w:rFonts w:eastAsia="Calibri"/>
          <w:b/>
          <w:sz w:val="28"/>
          <w:szCs w:val="28"/>
          <w:lang w:val="kk-KZ" w:eastAsia="en-US"/>
        </w:rPr>
        <w:t xml:space="preserve"> </w:t>
      </w:r>
      <w:r w:rsidRPr="00F27E8A">
        <w:rPr>
          <w:rFonts w:eastAsia="Calibri"/>
          <w:b/>
          <w:sz w:val="28"/>
          <w:szCs w:val="28"/>
          <w:lang w:val="kk-KZ" w:eastAsia="en-US"/>
        </w:rPr>
        <w:t xml:space="preserve"> </w:t>
      </w:r>
    </w:p>
    <w:p w:rsidR="00F17AEC" w:rsidRPr="00F27E8A" w:rsidRDefault="008C7C43" w:rsidP="00F17AEC">
      <w:pPr>
        <w:pStyle w:val="aa"/>
        <w:widowControl w:val="0"/>
        <w:tabs>
          <w:tab w:val="right" w:pos="0"/>
        </w:tabs>
        <w:spacing w:before="0" w:beforeAutospacing="0" w:after="0" w:afterAutospacing="0"/>
        <w:ind w:firstLine="567"/>
        <w:contextualSpacing/>
        <w:jc w:val="both"/>
        <w:rPr>
          <w:rFonts w:eastAsia="Calibri"/>
          <w:b/>
          <w:sz w:val="28"/>
          <w:szCs w:val="28"/>
          <w:lang w:val="kk-KZ" w:eastAsia="en-US"/>
        </w:rPr>
      </w:pPr>
      <w:r w:rsidRPr="00F27E8A">
        <w:rPr>
          <w:rFonts w:eastAsia="Calibri"/>
          <w:sz w:val="28"/>
          <w:szCs w:val="28"/>
          <w:lang w:val="kk-KZ" w:eastAsia="en-US"/>
        </w:rPr>
        <w:t xml:space="preserve">1. </w:t>
      </w:r>
      <w:r w:rsidR="00F17AEC" w:rsidRPr="00F27E8A">
        <w:rPr>
          <w:rFonts w:eastAsia="Calibri"/>
          <w:sz w:val="28"/>
          <w:szCs w:val="28"/>
          <w:lang w:val="kk-KZ" w:eastAsia="en-US"/>
        </w:rPr>
        <w:t>«Магистранттардың кәсіби мәнді сапалары» ұғымының</w:t>
      </w:r>
      <w:r w:rsidRPr="00F27E8A">
        <w:rPr>
          <w:rFonts w:eastAsia="Calibri"/>
          <w:sz w:val="28"/>
          <w:szCs w:val="28"/>
          <w:lang w:val="kk-KZ" w:eastAsia="en-US"/>
        </w:rPr>
        <w:t xml:space="preserve"> мәні нақтыланып, оның </w:t>
      </w:r>
      <w:r w:rsidR="00F17AEC" w:rsidRPr="00F27E8A">
        <w:rPr>
          <w:rFonts w:eastAsia="Calibri"/>
          <w:sz w:val="28"/>
          <w:szCs w:val="28"/>
          <w:lang w:val="kk-KZ" w:eastAsia="en-US"/>
        </w:rPr>
        <w:t xml:space="preserve">құрылымы анықталды және мазмұнды сипатталды. </w:t>
      </w:r>
    </w:p>
    <w:p w:rsidR="00F17AEC" w:rsidRPr="00F27E8A" w:rsidRDefault="00F17AEC" w:rsidP="00F17AEC">
      <w:pPr>
        <w:pStyle w:val="aa"/>
        <w:widowControl w:val="0"/>
        <w:spacing w:before="0" w:beforeAutospacing="0" w:after="0" w:afterAutospacing="0"/>
        <w:ind w:firstLine="567"/>
        <w:jc w:val="both"/>
        <w:rPr>
          <w:rFonts w:eastAsia="Calibri"/>
          <w:b/>
          <w:sz w:val="28"/>
          <w:szCs w:val="28"/>
          <w:lang w:val="kk-KZ" w:eastAsia="en-US"/>
        </w:rPr>
      </w:pPr>
      <w:r w:rsidRPr="00F27E8A">
        <w:rPr>
          <w:rFonts w:eastAsia="Calibri"/>
          <w:sz w:val="28"/>
          <w:szCs w:val="28"/>
          <w:lang w:val="kk-KZ" w:eastAsia="en-US"/>
        </w:rPr>
        <w:t xml:space="preserve">2. Педагогикалық мамандықтар магистранттарының кәсіби мәнді сапаларын дамытудың құрылымдық моделі және оның мазмұны жасалды. Кәсіби мәнді сапалары дамуының өлшемдері, көрсеткіштері мен деңгейлері анықталды. </w:t>
      </w:r>
    </w:p>
    <w:p w:rsidR="00F17AEC" w:rsidRPr="00F27E8A" w:rsidRDefault="00F17AEC" w:rsidP="00F17AEC">
      <w:pPr>
        <w:pStyle w:val="aa"/>
        <w:widowControl w:val="0"/>
        <w:spacing w:before="0" w:beforeAutospacing="0" w:after="0" w:afterAutospacing="0"/>
        <w:ind w:firstLine="567"/>
        <w:jc w:val="both"/>
        <w:rPr>
          <w:rFonts w:eastAsia="Calibri"/>
          <w:b/>
          <w:sz w:val="28"/>
          <w:szCs w:val="28"/>
          <w:lang w:val="kk-KZ" w:eastAsia="en-US"/>
        </w:rPr>
      </w:pPr>
      <w:r w:rsidRPr="00F27E8A">
        <w:rPr>
          <w:rFonts w:eastAsia="Calibri"/>
          <w:sz w:val="28"/>
          <w:szCs w:val="28"/>
          <w:lang w:val="kk-KZ" w:eastAsia="en-US"/>
        </w:rPr>
        <w:t xml:space="preserve">3. Педагогикалық </w:t>
      </w:r>
      <w:r w:rsidR="00384E0C" w:rsidRPr="00F27E8A">
        <w:rPr>
          <w:rFonts w:eastAsia="Calibri"/>
          <w:sz w:val="28"/>
          <w:szCs w:val="28"/>
          <w:lang w:val="kk-KZ" w:eastAsia="en-US"/>
        </w:rPr>
        <w:t>жоғары оқу орнында магистранттардың</w:t>
      </w:r>
      <w:r w:rsidRPr="00F27E8A">
        <w:rPr>
          <w:rFonts w:eastAsia="Calibri"/>
          <w:sz w:val="28"/>
          <w:szCs w:val="28"/>
          <w:lang w:val="kk-KZ" w:eastAsia="en-US"/>
        </w:rPr>
        <w:t xml:space="preserve"> кәсіби мәнді сапаларын дамытудың моделін тиімді жүзеге асырудың педагогикалық шарттары айқындалды.</w:t>
      </w:r>
    </w:p>
    <w:p w:rsidR="00F17AEC" w:rsidRPr="00F27E8A" w:rsidRDefault="00F17AEC" w:rsidP="00F17AEC">
      <w:pPr>
        <w:pStyle w:val="aa"/>
        <w:widowControl w:val="0"/>
        <w:spacing w:before="0" w:beforeAutospacing="0" w:after="0" w:afterAutospacing="0"/>
        <w:ind w:firstLine="567"/>
        <w:jc w:val="both"/>
        <w:rPr>
          <w:rFonts w:eastAsia="Calibri"/>
          <w:b/>
          <w:sz w:val="28"/>
          <w:szCs w:val="28"/>
          <w:lang w:val="kk-KZ" w:eastAsia="en-US"/>
        </w:rPr>
      </w:pPr>
      <w:r w:rsidRPr="00F27E8A">
        <w:rPr>
          <w:rFonts w:eastAsia="Calibri"/>
          <w:sz w:val="28"/>
          <w:szCs w:val="28"/>
          <w:lang w:val="kk-KZ" w:eastAsia="en-US"/>
        </w:rPr>
        <w:t xml:space="preserve">4. Педагогикалық </w:t>
      </w:r>
      <w:r w:rsidR="00BC560C" w:rsidRPr="00F27E8A">
        <w:rPr>
          <w:rFonts w:eastAsia="Calibri"/>
          <w:sz w:val="28"/>
          <w:szCs w:val="28"/>
          <w:lang w:val="kk-KZ" w:eastAsia="en-US"/>
        </w:rPr>
        <w:t>жоғары оқу орнында магистранттардың</w:t>
      </w:r>
      <w:r w:rsidRPr="00F27E8A">
        <w:rPr>
          <w:rFonts w:eastAsia="Calibri"/>
          <w:sz w:val="28"/>
          <w:szCs w:val="28"/>
          <w:lang w:val="kk-KZ" w:eastAsia="en-US"/>
        </w:rPr>
        <w:t xml:space="preserve"> кәсіби мәнді сапаларын дамытудың әдістемесі жасалы</w:t>
      </w:r>
      <w:r w:rsidR="008C7C43" w:rsidRPr="00F27E8A">
        <w:rPr>
          <w:rFonts w:eastAsia="Calibri"/>
          <w:sz w:val="28"/>
          <w:szCs w:val="28"/>
          <w:lang w:val="kk-KZ" w:eastAsia="en-US"/>
        </w:rPr>
        <w:t>п, оны ендіру бойынша ұсыныстар</w:t>
      </w:r>
      <w:r w:rsidRPr="00F27E8A">
        <w:rPr>
          <w:rFonts w:eastAsia="Calibri"/>
          <w:sz w:val="28"/>
          <w:szCs w:val="28"/>
          <w:lang w:val="kk-KZ" w:eastAsia="en-US"/>
        </w:rPr>
        <w:t xml:space="preserve"> берілді.</w:t>
      </w:r>
    </w:p>
    <w:p w:rsidR="00F17AEC" w:rsidRPr="00796DD3" w:rsidRDefault="00F17AEC" w:rsidP="00F17AEC">
      <w:pPr>
        <w:spacing w:after="0" w:line="240" w:lineRule="auto"/>
        <w:ind w:firstLine="567"/>
        <w:jc w:val="both"/>
        <w:rPr>
          <w:rFonts w:ascii="Times New Roman" w:hAnsi="Times New Roman"/>
          <w:sz w:val="28"/>
          <w:szCs w:val="28"/>
          <w:lang w:val="kk-KZ"/>
        </w:rPr>
      </w:pPr>
      <w:r w:rsidRPr="00F27E8A">
        <w:rPr>
          <w:rFonts w:ascii="Times New Roman" w:eastAsia="Batang" w:hAnsi="Times New Roman"/>
          <w:b/>
          <w:bCs/>
          <w:sz w:val="28"/>
          <w:szCs w:val="28"/>
          <w:lang w:val="kk-KZ"/>
        </w:rPr>
        <w:t xml:space="preserve">Зерттеудің практикалық </w:t>
      </w:r>
      <w:r w:rsidR="00796DD3">
        <w:rPr>
          <w:rFonts w:ascii="Times New Roman" w:hAnsi="Times New Roman"/>
          <w:b/>
          <w:color w:val="000000"/>
          <w:spacing w:val="4"/>
          <w:sz w:val="28"/>
          <w:szCs w:val="28"/>
          <w:lang w:val="kk-KZ"/>
        </w:rPr>
        <w:t>маңыздылығы</w:t>
      </w:r>
      <w:r w:rsidR="00677BB1">
        <w:rPr>
          <w:rFonts w:ascii="Times New Roman" w:hAnsi="Times New Roman"/>
          <w:b/>
          <w:color w:val="000000"/>
          <w:spacing w:val="4"/>
          <w:sz w:val="28"/>
          <w:szCs w:val="28"/>
          <w:lang w:val="kk-KZ"/>
        </w:rPr>
        <w:t>:</w:t>
      </w:r>
    </w:p>
    <w:p w:rsidR="00F17AEC" w:rsidRPr="00F27E8A" w:rsidRDefault="00796DD3" w:rsidP="00F17AEC">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З</w:t>
      </w:r>
      <w:r w:rsidR="00F17AEC" w:rsidRPr="00F27E8A">
        <w:rPr>
          <w:rFonts w:ascii="Times New Roman" w:hAnsi="Times New Roman"/>
          <w:sz w:val="28"/>
          <w:szCs w:val="28"/>
          <w:lang w:val="kk-KZ"/>
        </w:rPr>
        <w:t>ерттеу</w:t>
      </w:r>
      <w:r w:rsidR="008C7C43" w:rsidRPr="00F27E8A">
        <w:rPr>
          <w:rFonts w:ascii="Times New Roman" w:hAnsi="Times New Roman"/>
          <w:sz w:val="28"/>
          <w:szCs w:val="28"/>
          <w:lang w:val="kk-KZ"/>
        </w:rPr>
        <w:t xml:space="preserve"> мәселесі бойынша педагогикалық</w:t>
      </w:r>
      <w:r w:rsidR="00F17AEC" w:rsidRPr="00F27E8A">
        <w:rPr>
          <w:rFonts w:ascii="Times New Roman" w:hAnsi="Times New Roman"/>
          <w:sz w:val="28"/>
          <w:szCs w:val="28"/>
          <w:lang w:val="kk-KZ"/>
        </w:rPr>
        <w:t xml:space="preserve"> мамандықтар магистранттарына арналған «Сәттілікке бірге жетейік» кешенді бағдарламасы;</w:t>
      </w:r>
    </w:p>
    <w:p w:rsidR="00F17AEC" w:rsidRPr="00F27E8A" w:rsidRDefault="00F17AEC" w:rsidP="00F17AEC">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 «</w:t>
      </w:r>
      <w:r w:rsidRPr="00F27E8A">
        <w:rPr>
          <w:rFonts w:ascii="Times New Roman" w:hAnsi="Times New Roman"/>
          <w:color w:val="000000"/>
          <w:sz w:val="28"/>
          <w:szCs w:val="28"/>
          <w:lang w:val="kk-KZ"/>
        </w:rPr>
        <w:t xml:space="preserve">Маманның кәсіби мәнді сапаларын дамытудың </w:t>
      </w:r>
      <w:r w:rsidRPr="00F27E8A">
        <w:rPr>
          <w:rFonts w:ascii="Times New Roman" w:hAnsi="Times New Roman"/>
          <w:sz w:val="28"/>
          <w:szCs w:val="28"/>
          <w:lang w:val="kk-KZ"/>
        </w:rPr>
        <w:t>негіздері» атты элективті</w:t>
      </w:r>
      <w:r w:rsidR="000F1A0C" w:rsidRPr="00F27E8A">
        <w:rPr>
          <w:rFonts w:ascii="Times New Roman" w:hAnsi="Times New Roman"/>
          <w:sz w:val="28"/>
          <w:szCs w:val="28"/>
          <w:lang w:val="kk-KZ"/>
        </w:rPr>
        <w:t>к</w:t>
      </w:r>
      <w:r w:rsidRPr="00F27E8A">
        <w:rPr>
          <w:rFonts w:ascii="Times New Roman" w:hAnsi="Times New Roman"/>
          <w:sz w:val="28"/>
          <w:szCs w:val="28"/>
          <w:lang w:val="kk-KZ"/>
        </w:rPr>
        <w:t xml:space="preserve"> курс бағдарламасы;</w:t>
      </w:r>
    </w:p>
    <w:p w:rsidR="00F17AEC" w:rsidRPr="00F27E8A" w:rsidRDefault="008C7C43" w:rsidP="00F17AEC">
      <w:pPr>
        <w:spacing w:after="0" w:line="240" w:lineRule="auto"/>
        <w:ind w:firstLine="567"/>
        <w:jc w:val="both"/>
        <w:rPr>
          <w:rFonts w:ascii="Times New Roman" w:hAnsi="Times New Roman"/>
          <w:bCs/>
          <w:sz w:val="28"/>
          <w:szCs w:val="28"/>
          <w:lang w:val="kk-KZ"/>
        </w:rPr>
      </w:pPr>
      <w:r w:rsidRPr="00F27E8A">
        <w:rPr>
          <w:rFonts w:ascii="Times New Roman" w:hAnsi="Times New Roman"/>
          <w:sz w:val="28"/>
          <w:szCs w:val="28"/>
          <w:lang w:val="kk-KZ"/>
        </w:rPr>
        <w:t xml:space="preserve">-  «Мансап технологиясы» атты </w:t>
      </w:r>
      <w:r w:rsidR="00F17AEC" w:rsidRPr="00F27E8A">
        <w:rPr>
          <w:rFonts w:ascii="Times New Roman" w:hAnsi="Times New Roman"/>
          <w:sz w:val="28"/>
          <w:szCs w:val="28"/>
          <w:lang w:val="kk-KZ"/>
        </w:rPr>
        <w:t>пра</w:t>
      </w:r>
      <w:r w:rsidRPr="00F27E8A">
        <w:rPr>
          <w:rFonts w:ascii="Times New Roman" w:hAnsi="Times New Roman"/>
          <w:sz w:val="28"/>
          <w:szCs w:val="28"/>
          <w:lang w:val="kk-KZ"/>
        </w:rPr>
        <w:t xml:space="preserve">ктикум бағдарламасының </w:t>
      </w:r>
      <w:r w:rsidR="00F17AEC" w:rsidRPr="00F27E8A">
        <w:rPr>
          <w:rFonts w:ascii="Times New Roman" w:hAnsi="Times New Roman"/>
          <w:sz w:val="28"/>
          <w:szCs w:val="28"/>
          <w:lang w:val="kk-KZ"/>
        </w:rPr>
        <w:t xml:space="preserve">мазмұны жасалып, тиімділігі іс-тәжірибеде тексерілді. </w:t>
      </w:r>
    </w:p>
    <w:p w:rsidR="00F17AEC" w:rsidRPr="00F27E8A" w:rsidRDefault="00F17AEC" w:rsidP="00F17AEC">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Зерттеу</w:t>
      </w:r>
      <w:r w:rsidR="00B06102">
        <w:rPr>
          <w:rFonts w:ascii="Times New Roman" w:hAnsi="Times New Roman"/>
          <w:sz w:val="28"/>
          <w:szCs w:val="28"/>
          <w:lang w:val="kk-KZ"/>
        </w:rPr>
        <w:t xml:space="preserve">дің қорытындысы бойынша алынған </w:t>
      </w:r>
      <w:r w:rsidR="00B06102" w:rsidRPr="00F27E8A">
        <w:rPr>
          <w:rFonts w:ascii="Times New Roman" w:hAnsi="Times New Roman"/>
          <w:sz w:val="28"/>
          <w:szCs w:val="28"/>
          <w:lang w:val="kk-KZ"/>
        </w:rPr>
        <w:t>материалдар</w:t>
      </w:r>
      <w:r w:rsidR="00B06102">
        <w:rPr>
          <w:rFonts w:ascii="Times New Roman" w:hAnsi="Times New Roman"/>
          <w:sz w:val="28"/>
          <w:szCs w:val="28"/>
          <w:lang w:val="kk-KZ"/>
        </w:rPr>
        <w:t>ды, нәтижелерді</w:t>
      </w:r>
      <w:r w:rsidRPr="00F27E8A">
        <w:rPr>
          <w:rFonts w:ascii="Times New Roman" w:hAnsi="Times New Roman"/>
          <w:sz w:val="28"/>
          <w:szCs w:val="28"/>
          <w:lang w:val="kk-KZ"/>
        </w:rPr>
        <w:t xml:space="preserve"> педагогикалық жоғары оқу орындарының көп деңгейлі білім беру сатысында, </w:t>
      </w:r>
      <w:r w:rsidR="001A4900">
        <w:rPr>
          <w:rFonts w:ascii="Times New Roman" w:hAnsi="Times New Roman"/>
          <w:sz w:val="28"/>
          <w:szCs w:val="28"/>
          <w:lang w:val="kk-KZ"/>
        </w:rPr>
        <w:t>педагогикалық арнайы оқу орындарында</w:t>
      </w:r>
      <w:r w:rsidRPr="00F27E8A">
        <w:rPr>
          <w:rFonts w:ascii="Times New Roman" w:hAnsi="Times New Roman"/>
          <w:sz w:val="28"/>
          <w:szCs w:val="28"/>
          <w:lang w:val="kk-KZ"/>
        </w:rPr>
        <w:t xml:space="preserve">, </w:t>
      </w:r>
      <w:r w:rsidR="001A4900">
        <w:rPr>
          <w:rFonts w:ascii="Times New Roman" w:hAnsi="Times New Roman"/>
          <w:sz w:val="28"/>
          <w:szCs w:val="28"/>
          <w:lang w:val="kk-KZ"/>
        </w:rPr>
        <w:t>мектептерде, гимназияларда, лицейлерде</w:t>
      </w:r>
      <w:r w:rsidRPr="00F27E8A">
        <w:rPr>
          <w:rFonts w:ascii="Times New Roman" w:hAnsi="Times New Roman"/>
          <w:sz w:val="28"/>
          <w:szCs w:val="28"/>
          <w:lang w:val="kk-KZ"/>
        </w:rPr>
        <w:t xml:space="preserve">, педагог мамандардың біліктілігін жетілдіру және қайта даярлау </w:t>
      </w:r>
      <w:r w:rsidR="001A4900">
        <w:rPr>
          <w:rFonts w:ascii="Times New Roman" w:hAnsi="Times New Roman"/>
          <w:sz w:val="28"/>
          <w:szCs w:val="28"/>
          <w:lang w:val="kk-KZ"/>
        </w:rPr>
        <w:t xml:space="preserve">и нститутында </w:t>
      </w:r>
      <w:r w:rsidRPr="00F27E8A">
        <w:rPr>
          <w:rFonts w:ascii="Times New Roman" w:hAnsi="Times New Roman"/>
          <w:sz w:val="28"/>
          <w:szCs w:val="28"/>
          <w:lang w:val="kk-KZ"/>
        </w:rPr>
        <w:t>пайдалануға болады.</w:t>
      </w:r>
    </w:p>
    <w:p w:rsidR="00F17AEC" w:rsidRPr="00F27E8A" w:rsidRDefault="00677BB1" w:rsidP="00F17AEC">
      <w:pPr>
        <w:shd w:val="clear" w:color="auto" w:fill="FFFFFF"/>
        <w:spacing w:after="0" w:line="240" w:lineRule="auto"/>
        <w:ind w:firstLine="567"/>
        <w:jc w:val="both"/>
        <w:rPr>
          <w:rFonts w:ascii="Times New Roman" w:hAnsi="Times New Roman"/>
          <w:b/>
          <w:bCs/>
          <w:color w:val="000000"/>
          <w:spacing w:val="-4"/>
          <w:sz w:val="28"/>
          <w:szCs w:val="28"/>
          <w:lang w:val="kk-KZ"/>
        </w:rPr>
      </w:pPr>
      <w:r>
        <w:rPr>
          <w:rFonts w:ascii="Times New Roman" w:hAnsi="Times New Roman"/>
          <w:b/>
          <w:bCs/>
          <w:color w:val="000000"/>
          <w:spacing w:val="-4"/>
          <w:sz w:val="28"/>
          <w:szCs w:val="28"/>
          <w:lang w:val="kk-KZ"/>
        </w:rPr>
        <w:t>Қорғауға ұсынылатын қағидалар:</w:t>
      </w:r>
    </w:p>
    <w:p w:rsidR="0016388F" w:rsidRPr="00F27E8A" w:rsidRDefault="0016388F" w:rsidP="00ED7313">
      <w:pPr>
        <w:pStyle w:val="a4"/>
        <w:numPr>
          <w:ilvl w:val="0"/>
          <w:numId w:val="35"/>
        </w:numPr>
        <w:tabs>
          <w:tab w:val="left" w:pos="851"/>
        </w:tabs>
        <w:spacing w:after="0" w:line="240" w:lineRule="auto"/>
        <w:ind w:left="0" w:firstLine="567"/>
        <w:jc w:val="both"/>
        <w:rPr>
          <w:rFonts w:ascii="Times New Roman" w:hAnsi="Times New Roman" w:cs="Times New Roman"/>
          <w:sz w:val="28"/>
          <w:szCs w:val="28"/>
          <w:lang w:val="kk-KZ"/>
        </w:rPr>
      </w:pPr>
      <w:r w:rsidRPr="00F27E8A">
        <w:rPr>
          <w:rFonts w:ascii="Times New Roman" w:hAnsi="Times New Roman" w:cs="Times New Roman"/>
          <w:sz w:val="28"/>
          <w:szCs w:val="28"/>
          <w:lang w:val="kk-KZ"/>
        </w:rPr>
        <w:t xml:space="preserve">Зерттеу проблемасын теориялық тұрғыда негіздеу барысында нақтыланған </w:t>
      </w:r>
      <w:r w:rsidRPr="00F27E8A">
        <w:rPr>
          <w:rFonts w:ascii="Times New Roman" w:hAnsi="Times New Roman" w:cs="Times New Roman"/>
          <w:sz w:val="28"/>
          <w:szCs w:val="28"/>
          <w:lang w:val="kk-KZ" w:eastAsia="ru-RU"/>
        </w:rPr>
        <w:t xml:space="preserve">«сапа»,  «кәсіби мәнді сапа» </w:t>
      </w:r>
      <w:r w:rsidRPr="00F27E8A">
        <w:rPr>
          <w:rFonts w:ascii="Times New Roman" w:hAnsi="Times New Roman" w:cs="Times New Roman"/>
          <w:sz w:val="28"/>
          <w:szCs w:val="28"/>
          <w:lang w:val="kk-KZ"/>
        </w:rPr>
        <w:t>ұғымдары болашақ педагогика магистрінің ғылыми-педагогикалық іс-әрекет</w:t>
      </w:r>
      <w:r w:rsidR="008126C5" w:rsidRPr="00F27E8A">
        <w:rPr>
          <w:rFonts w:ascii="Times New Roman" w:hAnsi="Times New Roman" w:cs="Times New Roman"/>
          <w:sz w:val="28"/>
          <w:szCs w:val="28"/>
          <w:lang w:val="kk-KZ"/>
        </w:rPr>
        <w:t>ін</w:t>
      </w:r>
      <w:r w:rsidRPr="00F27E8A">
        <w:rPr>
          <w:rFonts w:ascii="Times New Roman" w:hAnsi="Times New Roman" w:cs="Times New Roman"/>
          <w:sz w:val="28"/>
          <w:szCs w:val="28"/>
          <w:lang w:val="kk-KZ"/>
        </w:rPr>
        <w:t xml:space="preserve"> тиімді атқаруға қажетті педагогикалық, зерттеушілік, лидерлік  қабілеттерінің, тұлғалық қасиеттер мен психологиялық сапаларының, кәсіби білімдер мен біліктерінің өзара </w:t>
      </w:r>
      <w:r w:rsidRPr="00F27E8A">
        <w:rPr>
          <w:rFonts w:ascii="Times New Roman" w:hAnsi="Times New Roman" w:cs="Times New Roman"/>
          <w:sz w:val="28"/>
          <w:szCs w:val="28"/>
          <w:lang w:val="kk-KZ"/>
        </w:rPr>
        <w:lastRenderedPageBreak/>
        <w:t>кіріктірілген жиынтығын білдіреді және олардың кәсіби мәнді сапасы құрылымының мазмұнын анықтауға негіз болады.</w:t>
      </w:r>
    </w:p>
    <w:p w:rsidR="0016388F" w:rsidRPr="00F27E8A" w:rsidRDefault="00F0540A" w:rsidP="00ED7313">
      <w:pPr>
        <w:pStyle w:val="a4"/>
        <w:numPr>
          <w:ilvl w:val="0"/>
          <w:numId w:val="35"/>
        </w:numPr>
        <w:tabs>
          <w:tab w:val="left" w:pos="851"/>
        </w:tabs>
        <w:spacing w:after="0" w:line="240" w:lineRule="auto"/>
        <w:ind w:left="0" w:firstLine="567"/>
        <w:jc w:val="both"/>
        <w:rPr>
          <w:rFonts w:ascii="Times New Roman" w:hAnsi="Times New Roman" w:cs="Times New Roman"/>
          <w:sz w:val="28"/>
          <w:szCs w:val="28"/>
          <w:lang w:val="kk-KZ"/>
        </w:rPr>
      </w:pPr>
      <w:r w:rsidRPr="00F27E8A">
        <w:rPr>
          <w:rFonts w:ascii="Times New Roman" w:hAnsi="Times New Roman" w:cs="Times New Roman"/>
          <w:sz w:val="28"/>
          <w:szCs w:val="28"/>
          <w:lang w:val="kk-KZ" w:eastAsia="ru-RU"/>
        </w:rPr>
        <w:t xml:space="preserve">Магистранттардың кәсіби мәнді сапаларын дамытудағы педагогикалық жоғары оқу орны мүмкіндіктерінің анықталуы олардың кәсіби даярлығы үдерісінде оқу-тәрбие, зерттеу және олардан тыс іс-шараларда кәсіби мәнді сапаларын дамыту қажеттілігінің маңыздылығын арттырады.  </w:t>
      </w:r>
    </w:p>
    <w:p w:rsidR="00F06E60" w:rsidRPr="00F27E8A" w:rsidRDefault="00F06E60" w:rsidP="00ED7313">
      <w:pPr>
        <w:pStyle w:val="a4"/>
        <w:numPr>
          <w:ilvl w:val="0"/>
          <w:numId w:val="35"/>
        </w:numPr>
        <w:tabs>
          <w:tab w:val="left" w:pos="851"/>
        </w:tabs>
        <w:spacing w:after="0" w:line="240" w:lineRule="auto"/>
        <w:ind w:left="0" w:firstLine="567"/>
        <w:jc w:val="both"/>
        <w:rPr>
          <w:rFonts w:ascii="Times New Roman" w:hAnsi="Times New Roman" w:cs="Times New Roman"/>
          <w:sz w:val="28"/>
          <w:szCs w:val="28"/>
          <w:lang w:val="kk-KZ"/>
        </w:rPr>
      </w:pPr>
      <w:r w:rsidRPr="00F27E8A">
        <w:rPr>
          <w:rFonts w:ascii="Times New Roman" w:hAnsi="Times New Roman" w:cs="Times New Roman"/>
          <w:sz w:val="28"/>
          <w:szCs w:val="28"/>
          <w:lang w:val="kk-KZ" w:eastAsia="ru-RU"/>
        </w:rPr>
        <w:t>Педагогикалық мамандықтар магистранттарының кәсіби мәнді сапаларын дамытудың</w:t>
      </w:r>
      <w:r w:rsidRPr="00F27E8A">
        <w:rPr>
          <w:rFonts w:ascii="Times New Roman" w:hAnsi="Times New Roman" w:cs="Times New Roman"/>
          <w:sz w:val="28"/>
          <w:szCs w:val="28"/>
          <w:lang w:val="kk-KZ"/>
        </w:rPr>
        <w:t xml:space="preserve"> құрылымдық моделі тұжырымдамалық-мақсатты, мазмұндық-технологиялық, ұйымдастырушылық-іс-әрекеттік және өлшемдік-бағалау құрамдас бөліктерінің бірлігін, оған сәйкес өлшемдер мен көрсеткіштерді қарастырады. </w:t>
      </w:r>
    </w:p>
    <w:p w:rsidR="0016388F" w:rsidRPr="00F27E8A" w:rsidRDefault="008126C5" w:rsidP="00ED7313">
      <w:pPr>
        <w:pStyle w:val="a4"/>
        <w:numPr>
          <w:ilvl w:val="0"/>
          <w:numId w:val="35"/>
        </w:numPr>
        <w:tabs>
          <w:tab w:val="left" w:pos="851"/>
        </w:tabs>
        <w:spacing w:after="0" w:line="240" w:lineRule="auto"/>
        <w:ind w:left="0" w:firstLine="567"/>
        <w:jc w:val="both"/>
        <w:rPr>
          <w:rFonts w:ascii="Times New Roman" w:hAnsi="Times New Roman" w:cs="Times New Roman"/>
          <w:sz w:val="28"/>
          <w:szCs w:val="28"/>
          <w:lang w:val="kk-KZ"/>
        </w:rPr>
      </w:pPr>
      <w:r w:rsidRPr="00F27E8A">
        <w:rPr>
          <w:rFonts w:ascii="Times New Roman" w:hAnsi="Times New Roman" w:cs="Times New Roman"/>
          <w:sz w:val="28"/>
          <w:szCs w:val="28"/>
          <w:lang w:val="kk-KZ" w:eastAsia="ru-RU"/>
        </w:rPr>
        <w:t>Педагогикалық мамандықтар магистранттарының кәсіби мәнді сапаларын дамытудың</w:t>
      </w:r>
      <w:r w:rsidRPr="00F27E8A">
        <w:rPr>
          <w:rFonts w:ascii="Times New Roman" w:hAnsi="Times New Roman" w:cs="Times New Roman"/>
          <w:sz w:val="28"/>
          <w:szCs w:val="28"/>
          <w:lang w:val="kk-KZ"/>
        </w:rPr>
        <w:t xml:space="preserve"> моделін  </w:t>
      </w:r>
      <w:r w:rsidRPr="00F27E8A">
        <w:rPr>
          <w:rFonts w:ascii="Times New Roman" w:hAnsi="Times New Roman" w:cs="Times New Roman"/>
          <w:sz w:val="28"/>
          <w:szCs w:val="28"/>
          <w:lang w:val="kk-KZ" w:eastAsia="ru-RU"/>
        </w:rPr>
        <w:t>тиімді жүзеге асыру</w:t>
      </w:r>
      <w:r w:rsidR="0016388F" w:rsidRPr="00F27E8A">
        <w:rPr>
          <w:rFonts w:ascii="Times New Roman" w:hAnsi="Times New Roman" w:cs="Times New Roman"/>
          <w:sz w:val="28"/>
          <w:szCs w:val="28"/>
          <w:lang w:val="kk-KZ"/>
        </w:rPr>
        <w:t xml:space="preserve"> бойынша айқындалған педагогикалық шарттар</w:t>
      </w:r>
      <w:r w:rsidRPr="00F27E8A">
        <w:rPr>
          <w:rFonts w:ascii="Times New Roman" w:hAnsi="Times New Roman" w:cs="Times New Roman"/>
          <w:sz w:val="28"/>
          <w:szCs w:val="28"/>
          <w:lang w:val="kk-KZ"/>
        </w:rPr>
        <w:t xml:space="preserve"> олардымагистратураның ақпараттық, оқу-тәрбие, зерттеу </w:t>
      </w:r>
      <w:r w:rsidR="0016388F" w:rsidRPr="00F27E8A">
        <w:rPr>
          <w:rFonts w:ascii="Times New Roman" w:hAnsi="Times New Roman" w:cs="Times New Roman"/>
          <w:sz w:val="28"/>
          <w:szCs w:val="28"/>
          <w:lang w:val="kk-KZ"/>
        </w:rPr>
        <w:t xml:space="preserve"> ортасын</w:t>
      </w:r>
      <w:r w:rsidRPr="00F27E8A">
        <w:rPr>
          <w:rFonts w:ascii="Times New Roman" w:hAnsi="Times New Roman" w:cs="Times New Roman"/>
          <w:sz w:val="28"/>
          <w:szCs w:val="28"/>
          <w:lang w:val="kk-KZ"/>
        </w:rPr>
        <w:t xml:space="preserve">да кешенді </w:t>
      </w:r>
      <w:r w:rsidR="0016388F" w:rsidRPr="00F27E8A">
        <w:rPr>
          <w:rFonts w:ascii="Times New Roman" w:hAnsi="Times New Roman" w:cs="Times New Roman"/>
          <w:sz w:val="28"/>
          <w:szCs w:val="28"/>
          <w:lang w:val="kk-KZ"/>
        </w:rPr>
        <w:t xml:space="preserve">пайдалану қажеттілігін сипаттайды. </w:t>
      </w:r>
    </w:p>
    <w:p w:rsidR="0016388F" w:rsidRPr="00F27E8A" w:rsidRDefault="00943F60" w:rsidP="00ED7313">
      <w:pPr>
        <w:pStyle w:val="a4"/>
        <w:numPr>
          <w:ilvl w:val="0"/>
          <w:numId w:val="35"/>
        </w:numPr>
        <w:tabs>
          <w:tab w:val="left" w:pos="851"/>
        </w:tabs>
        <w:spacing w:after="0" w:line="240" w:lineRule="auto"/>
        <w:ind w:left="0" w:firstLine="567"/>
        <w:jc w:val="both"/>
        <w:rPr>
          <w:rFonts w:ascii="Times New Roman" w:hAnsi="Times New Roman" w:cs="Times New Roman"/>
          <w:sz w:val="28"/>
          <w:szCs w:val="28"/>
          <w:lang w:val="kk-KZ"/>
        </w:rPr>
      </w:pPr>
      <w:r w:rsidRPr="00F27E8A">
        <w:rPr>
          <w:rFonts w:ascii="Times New Roman" w:hAnsi="Times New Roman" w:cs="Times New Roman"/>
          <w:sz w:val="28"/>
          <w:szCs w:val="28"/>
          <w:lang w:val="kk-KZ"/>
        </w:rPr>
        <w:t xml:space="preserve">Магистранттардың кәсіби мәнді сапаларын дамытуды  теориялық тұрғыда негіздеу және оған сәйкес </w:t>
      </w:r>
      <w:r w:rsidR="0016388F" w:rsidRPr="00F27E8A">
        <w:rPr>
          <w:rFonts w:ascii="Times New Roman" w:hAnsi="Times New Roman" w:cs="Times New Roman"/>
          <w:sz w:val="28"/>
          <w:szCs w:val="28"/>
          <w:lang w:val="kk-KZ"/>
        </w:rPr>
        <w:t xml:space="preserve">педагогикалық мүмкіндіктерді жасау; </w:t>
      </w:r>
      <w:r w:rsidR="0022041F" w:rsidRPr="00F27E8A">
        <w:rPr>
          <w:rFonts w:ascii="Times New Roman" w:hAnsi="Times New Roman" w:cs="Times New Roman"/>
          <w:sz w:val="28"/>
          <w:szCs w:val="28"/>
          <w:lang w:val="kk-KZ"/>
        </w:rPr>
        <w:t xml:space="preserve">болашақ магистрлердің кәсіби мәнді сапалары дамуын қамтамасыздандыратын кешенді бағдарлама, </w:t>
      </w:r>
      <w:r w:rsidR="0016388F" w:rsidRPr="00F27E8A">
        <w:rPr>
          <w:rFonts w:ascii="Times New Roman" w:hAnsi="Times New Roman" w:cs="Times New Roman"/>
          <w:sz w:val="28"/>
          <w:szCs w:val="28"/>
          <w:lang w:val="kk-KZ"/>
        </w:rPr>
        <w:t xml:space="preserve">элективті курс, </w:t>
      </w:r>
      <w:r w:rsidR="0022041F" w:rsidRPr="00F27E8A">
        <w:rPr>
          <w:rFonts w:ascii="Times New Roman" w:hAnsi="Times New Roman" w:cs="Times New Roman"/>
          <w:sz w:val="28"/>
          <w:szCs w:val="28"/>
          <w:lang w:val="kk-KZ"/>
        </w:rPr>
        <w:t>практикум мазмұндарын жасау және арнайы ғылыми-педагогикалық, тәрбиелік</w:t>
      </w:r>
      <w:r w:rsidR="0016388F" w:rsidRPr="00F27E8A">
        <w:rPr>
          <w:rFonts w:ascii="Times New Roman" w:hAnsi="Times New Roman" w:cs="Times New Roman"/>
          <w:sz w:val="28"/>
          <w:szCs w:val="28"/>
          <w:lang w:val="kk-KZ"/>
        </w:rPr>
        <w:t xml:space="preserve"> іс-шараларды жоспарлау, оларды оқу және оқудан тыс іс-әрекеттердің кіріктірілуінде жүзеге асыру </w:t>
      </w:r>
      <w:r w:rsidR="0022041F" w:rsidRPr="00F27E8A">
        <w:rPr>
          <w:rFonts w:ascii="Times New Roman" w:hAnsi="Times New Roman" w:cs="Times New Roman"/>
          <w:sz w:val="28"/>
          <w:szCs w:val="28"/>
          <w:lang w:val="kk-KZ"/>
        </w:rPr>
        <w:t xml:space="preserve">магистранттардың </w:t>
      </w:r>
      <w:r w:rsidR="00A4051E">
        <w:rPr>
          <w:rFonts w:ascii="Times New Roman" w:hAnsi="Times New Roman" w:cs="Times New Roman"/>
          <w:sz w:val="28"/>
          <w:szCs w:val="28"/>
          <w:lang w:val="kk-KZ"/>
        </w:rPr>
        <w:t xml:space="preserve">жан-жақты </w:t>
      </w:r>
      <w:r w:rsidR="0016388F" w:rsidRPr="00F27E8A">
        <w:rPr>
          <w:rFonts w:ascii="Times New Roman" w:hAnsi="Times New Roman" w:cs="Times New Roman"/>
          <w:sz w:val="28"/>
          <w:szCs w:val="28"/>
          <w:lang w:val="kk-KZ"/>
        </w:rPr>
        <w:t>дамуына</w:t>
      </w:r>
      <w:r w:rsidR="0022041F" w:rsidRPr="00F27E8A">
        <w:rPr>
          <w:rFonts w:ascii="Times New Roman" w:hAnsi="Times New Roman" w:cs="Times New Roman"/>
          <w:sz w:val="28"/>
          <w:szCs w:val="28"/>
          <w:lang w:val="kk-KZ"/>
        </w:rPr>
        <w:t>, бәсекеге қабілеттілігін арттыруына</w:t>
      </w:r>
      <w:r w:rsidR="0016388F" w:rsidRPr="00F27E8A">
        <w:rPr>
          <w:rFonts w:ascii="Times New Roman" w:hAnsi="Times New Roman" w:cs="Times New Roman"/>
          <w:sz w:val="28"/>
          <w:szCs w:val="28"/>
          <w:lang w:val="kk-KZ"/>
        </w:rPr>
        <w:t xml:space="preserve"> тиімді  ықпал етеді. </w:t>
      </w:r>
    </w:p>
    <w:p w:rsidR="0016388F" w:rsidRPr="00F27E8A" w:rsidRDefault="00DA62A3" w:rsidP="00ED7313">
      <w:pPr>
        <w:pStyle w:val="a4"/>
        <w:numPr>
          <w:ilvl w:val="0"/>
          <w:numId w:val="35"/>
        </w:numPr>
        <w:tabs>
          <w:tab w:val="left" w:pos="851"/>
        </w:tabs>
        <w:spacing w:after="0" w:line="240" w:lineRule="auto"/>
        <w:ind w:left="0" w:firstLine="567"/>
        <w:jc w:val="both"/>
        <w:rPr>
          <w:rFonts w:ascii="Times New Roman" w:hAnsi="Times New Roman" w:cs="Times New Roman"/>
          <w:sz w:val="28"/>
          <w:szCs w:val="28"/>
          <w:lang w:val="kk-KZ"/>
        </w:rPr>
      </w:pPr>
      <w:r w:rsidRPr="00F27E8A">
        <w:rPr>
          <w:rFonts w:ascii="Times New Roman" w:hAnsi="Times New Roman" w:cs="Times New Roman"/>
          <w:sz w:val="28"/>
          <w:szCs w:val="28"/>
          <w:lang w:val="kk-KZ"/>
        </w:rPr>
        <w:t>Педагогикалық ЖОО магистратурасының кәсіби даярлығында магистранттардың кәсіби мәнді сапасын дамыту</w:t>
      </w:r>
      <w:r w:rsidR="0016388F" w:rsidRPr="00F27E8A">
        <w:rPr>
          <w:rFonts w:ascii="Times New Roman" w:hAnsi="Times New Roman" w:cs="Times New Roman"/>
          <w:sz w:val="28"/>
          <w:szCs w:val="28"/>
          <w:lang w:val="kk-KZ"/>
        </w:rPr>
        <w:t xml:space="preserve"> мазмұндық-әдістемелік тұрғыда қамтамасыздандырылады. </w:t>
      </w:r>
    </w:p>
    <w:p w:rsidR="00F17AEC" w:rsidRPr="00F27E8A" w:rsidRDefault="00F17AEC" w:rsidP="00F17AEC">
      <w:pPr>
        <w:widowControl w:val="0"/>
        <w:spacing w:after="0" w:line="240" w:lineRule="auto"/>
        <w:ind w:firstLine="567"/>
        <w:jc w:val="both"/>
        <w:rPr>
          <w:rFonts w:ascii="Times New Roman" w:eastAsia="Calibri" w:hAnsi="Times New Roman"/>
          <w:bCs/>
          <w:sz w:val="28"/>
          <w:szCs w:val="28"/>
          <w:lang w:val="kk-KZ"/>
        </w:rPr>
      </w:pPr>
      <w:r w:rsidRPr="00F27E8A">
        <w:rPr>
          <w:rFonts w:ascii="Times New Roman" w:hAnsi="Times New Roman"/>
          <w:b/>
          <w:sz w:val="28"/>
          <w:szCs w:val="28"/>
          <w:lang w:val="kk-KZ"/>
        </w:rPr>
        <w:t>Зерттеуді сынақтан өткізу</w:t>
      </w:r>
      <w:r w:rsidRPr="00F27E8A">
        <w:rPr>
          <w:rFonts w:ascii="Times New Roman" w:hAnsi="Times New Roman"/>
          <w:sz w:val="28"/>
          <w:szCs w:val="28"/>
          <w:lang w:val="kk-KZ"/>
        </w:rPr>
        <w:t xml:space="preserve">. Зерттеу нәтижелері келесі халықаралық және республикалық конференцияларды талқыланды: </w:t>
      </w:r>
      <w:r w:rsidRPr="00F27E8A">
        <w:rPr>
          <w:rFonts w:ascii="Times New Roman" w:eastAsia="Calibri" w:hAnsi="Times New Roman"/>
          <w:sz w:val="28"/>
          <w:szCs w:val="28"/>
          <w:lang w:val="kk-KZ"/>
        </w:rPr>
        <w:t>«Жоғары оқу орынынан кейінгі білім беру жағдайындағы ғылыми-педагогикалық әлеуетті дайындаудың өзекті мәселелері» атты халықаралық ғылыми-тәжірибелік конференция материалдары. Алматы, 2012ж</w:t>
      </w:r>
      <w:r w:rsidRPr="00F27E8A">
        <w:rPr>
          <w:rFonts w:ascii="Times New Roman" w:hAnsi="Times New Roman"/>
          <w:sz w:val="28"/>
          <w:szCs w:val="28"/>
          <w:lang w:val="kk-KZ"/>
        </w:rPr>
        <w:t xml:space="preserve">.; </w:t>
      </w:r>
      <w:r w:rsidRPr="00F27E8A">
        <w:rPr>
          <w:rFonts w:ascii="Times New Roman" w:eastAsia="Calibri" w:hAnsi="Times New Roman"/>
          <w:sz w:val="28"/>
          <w:szCs w:val="28"/>
          <w:lang w:val="kk-KZ"/>
        </w:rPr>
        <w:t>Республикалық ғылыми-практикалық конференция «12 жылдық білім беруге көшу жағдайында болашақ педагогтарды даярлау» 2012 жыл 28 қараша</w:t>
      </w:r>
      <w:r w:rsidR="00000545" w:rsidRPr="00F27E8A">
        <w:rPr>
          <w:rFonts w:ascii="Times New Roman" w:hAnsi="Times New Roman"/>
          <w:sz w:val="28"/>
          <w:szCs w:val="28"/>
          <w:lang w:val="kk-KZ"/>
        </w:rPr>
        <w:t>;</w:t>
      </w:r>
      <w:r w:rsidRPr="00F27E8A">
        <w:rPr>
          <w:rFonts w:ascii="Times New Roman" w:eastAsia="Calibri" w:hAnsi="Times New Roman"/>
          <w:sz w:val="28"/>
          <w:szCs w:val="28"/>
        </w:rPr>
        <w:t xml:space="preserve"> Международная научно-практическая конференция «Новые педагогиче</w:t>
      </w:r>
      <w:r w:rsidR="00000545" w:rsidRPr="00F27E8A">
        <w:rPr>
          <w:rFonts w:ascii="Times New Roman" w:eastAsia="Calibri" w:hAnsi="Times New Roman"/>
          <w:sz w:val="28"/>
          <w:szCs w:val="28"/>
        </w:rPr>
        <w:t>ские технологии» 10 января 2013</w:t>
      </w:r>
      <w:r w:rsidRPr="00F27E8A">
        <w:rPr>
          <w:rFonts w:ascii="Times New Roman" w:eastAsia="Calibri" w:hAnsi="Times New Roman"/>
          <w:sz w:val="28"/>
          <w:szCs w:val="28"/>
        </w:rPr>
        <w:t>г. Россия. Москва</w:t>
      </w:r>
      <w:r w:rsidRPr="00F27E8A">
        <w:rPr>
          <w:rFonts w:ascii="Times New Roman" w:hAnsi="Times New Roman"/>
          <w:sz w:val="28"/>
          <w:szCs w:val="28"/>
          <w:lang w:val="kk-KZ"/>
        </w:rPr>
        <w:t xml:space="preserve">, </w:t>
      </w:r>
      <w:r w:rsidRPr="00F27E8A">
        <w:rPr>
          <w:rFonts w:ascii="Times New Roman" w:eastAsia="Calibri" w:hAnsi="Times New Roman"/>
          <w:sz w:val="28"/>
          <w:szCs w:val="28"/>
        </w:rPr>
        <w:t>19 қазан 2012 жыл</w:t>
      </w:r>
      <w:r w:rsidRPr="00F27E8A">
        <w:rPr>
          <w:rFonts w:ascii="Times New Roman" w:hAnsi="Times New Roman"/>
          <w:sz w:val="28"/>
          <w:szCs w:val="28"/>
          <w:lang w:val="kk-KZ"/>
        </w:rPr>
        <w:t xml:space="preserve">; </w:t>
      </w:r>
      <w:r w:rsidRPr="00F27E8A">
        <w:rPr>
          <w:rFonts w:ascii="Times New Roman" w:eastAsia="Calibri" w:hAnsi="Times New Roman"/>
          <w:bCs/>
          <w:sz w:val="28"/>
          <w:szCs w:val="28"/>
          <w:lang w:val="kk-KZ"/>
        </w:rPr>
        <w:t>«Салыстырмалы білім беру: әдіснамасы, заманауи үрдістері мен мәселелері» VI халықаралық ғылыми-практикалық конференция</w:t>
      </w:r>
      <w:r w:rsidRPr="00F27E8A">
        <w:rPr>
          <w:rFonts w:ascii="Times New Roman" w:hAnsi="Times New Roman"/>
          <w:bCs/>
          <w:sz w:val="28"/>
          <w:szCs w:val="28"/>
          <w:lang w:val="kk-KZ"/>
        </w:rPr>
        <w:t>,</w:t>
      </w:r>
      <w:r w:rsidRPr="00F27E8A">
        <w:rPr>
          <w:rFonts w:ascii="Times New Roman" w:eastAsia="Calibri" w:hAnsi="Times New Roman"/>
          <w:bCs/>
          <w:sz w:val="28"/>
          <w:szCs w:val="28"/>
          <w:lang w:val="kk-KZ"/>
        </w:rPr>
        <w:t>31 қазан – 1 қараша</w:t>
      </w:r>
      <w:r w:rsidRPr="00F27E8A">
        <w:rPr>
          <w:rFonts w:ascii="Times New Roman" w:hAnsi="Times New Roman"/>
          <w:bCs/>
          <w:sz w:val="28"/>
          <w:szCs w:val="28"/>
          <w:lang w:val="kk-KZ"/>
        </w:rPr>
        <w:t xml:space="preserve">; </w:t>
      </w:r>
      <w:r w:rsidRPr="00F27E8A">
        <w:rPr>
          <w:rFonts w:ascii="Times New Roman" w:eastAsia="Calibri" w:hAnsi="Times New Roman"/>
          <w:sz w:val="28"/>
          <w:szCs w:val="28"/>
        </w:rPr>
        <w:t xml:space="preserve">Международная конференция </w:t>
      </w:r>
      <w:r w:rsidRPr="00F27E8A">
        <w:rPr>
          <w:rFonts w:ascii="Times New Roman" w:eastAsia="Calibri" w:hAnsi="Times New Roman"/>
          <w:bCs/>
          <w:sz w:val="28"/>
          <w:szCs w:val="28"/>
        </w:rPr>
        <w:t>«I Калюжновские чтения: инновационные направления развития социально-гуманитарных наук</w:t>
      </w:r>
      <w:r w:rsidRPr="00F27E8A">
        <w:rPr>
          <w:rFonts w:ascii="Times New Roman" w:hAnsi="Times New Roman"/>
          <w:b/>
          <w:bCs/>
          <w:sz w:val="28"/>
          <w:szCs w:val="28"/>
          <w:lang w:val="kk-KZ"/>
        </w:rPr>
        <w:t xml:space="preserve">, </w:t>
      </w:r>
      <w:r w:rsidRPr="00F27E8A">
        <w:rPr>
          <w:rFonts w:ascii="Times New Roman" w:eastAsia="Calibri" w:hAnsi="Times New Roman"/>
          <w:bCs/>
          <w:sz w:val="28"/>
          <w:szCs w:val="28"/>
          <w:lang w:val="kk-KZ"/>
        </w:rPr>
        <w:t>24 мая 2014 года</w:t>
      </w:r>
      <w:r w:rsidRPr="00F27E8A">
        <w:rPr>
          <w:rFonts w:ascii="Times New Roman" w:hAnsi="Times New Roman"/>
          <w:sz w:val="28"/>
          <w:szCs w:val="28"/>
          <w:lang w:val="kk-KZ"/>
        </w:rPr>
        <w:t xml:space="preserve">, </w:t>
      </w:r>
      <w:r w:rsidRPr="00F27E8A">
        <w:rPr>
          <w:rFonts w:ascii="Times New Roman" w:eastAsia="Calibri" w:hAnsi="Times New Roman"/>
          <w:bCs/>
          <w:sz w:val="28"/>
          <w:szCs w:val="28"/>
          <w:lang w:val="kk-KZ"/>
        </w:rPr>
        <w:t>Актобе</w:t>
      </w:r>
      <w:r w:rsidRPr="00F27E8A">
        <w:rPr>
          <w:rFonts w:ascii="Times New Roman" w:hAnsi="Times New Roman"/>
          <w:bCs/>
          <w:sz w:val="28"/>
          <w:szCs w:val="28"/>
          <w:lang w:val="kk-KZ"/>
        </w:rPr>
        <w:t>.</w:t>
      </w:r>
    </w:p>
    <w:p w:rsidR="00F17AEC" w:rsidRPr="00F27E8A" w:rsidRDefault="00F17AEC" w:rsidP="00F17AEC">
      <w:pPr>
        <w:widowControl w:val="0"/>
        <w:spacing w:after="0" w:line="240" w:lineRule="auto"/>
        <w:ind w:firstLine="567"/>
        <w:jc w:val="both"/>
        <w:rPr>
          <w:rFonts w:ascii="Times New Roman" w:hAnsi="Times New Roman"/>
          <w:sz w:val="28"/>
          <w:szCs w:val="28"/>
          <w:lang w:val="kk-KZ"/>
        </w:rPr>
      </w:pPr>
      <w:r w:rsidRPr="00F27E8A">
        <w:rPr>
          <w:rFonts w:ascii="Times New Roman" w:hAnsi="Times New Roman"/>
          <w:b/>
          <w:sz w:val="28"/>
          <w:szCs w:val="28"/>
          <w:lang w:val="kk-KZ"/>
        </w:rPr>
        <w:t>Жарияланымдар</w:t>
      </w:r>
      <w:r w:rsidRPr="00F27E8A">
        <w:rPr>
          <w:rFonts w:ascii="Times New Roman" w:hAnsi="Times New Roman"/>
          <w:sz w:val="28"/>
          <w:szCs w:val="28"/>
          <w:lang w:val="kk-KZ"/>
        </w:rPr>
        <w:t>. Диссертация нәтижелері бойынша негізі 13 еңбе</w:t>
      </w:r>
      <w:r w:rsidR="00000545" w:rsidRPr="00F27E8A">
        <w:rPr>
          <w:rFonts w:ascii="Times New Roman" w:hAnsi="Times New Roman"/>
          <w:sz w:val="28"/>
          <w:szCs w:val="28"/>
          <w:lang w:val="kk-KZ"/>
        </w:rPr>
        <w:t xml:space="preserve">к жарияланды, оның ішінде – 2 – </w:t>
      </w:r>
      <w:r w:rsidRPr="00F27E8A">
        <w:rPr>
          <w:rFonts w:ascii="Times New Roman" w:hAnsi="Times New Roman"/>
          <w:sz w:val="28"/>
          <w:szCs w:val="28"/>
          <w:lang w:val="kk-KZ"/>
        </w:rPr>
        <w:t>Sco</w:t>
      </w:r>
      <w:r w:rsidR="001D2BDB">
        <w:rPr>
          <w:rFonts w:ascii="Times New Roman" w:hAnsi="Times New Roman"/>
          <w:sz w:val="28"/>
          <w:szCs w:val="28"/>
          <w:lang w:val="kk-KZ"/>
        </w:rPr>
        <w:t>pus базасына кіретін журналдарда</w:t>
      </w:r>
      <w:r w:rsidRPr="00F27E8A">
        <w:rPr>
          <w:rFonts w:ascii="Times New Roman" w:hAnsi="Times New Roman"/>
          <w:sz w:val="28"/>
          <w:szCs w:val="28"/>
          <w:lang w:val="kk-KZ"/>
        </w:rPr>
        <w:t>, 4</w:t>
      </w:r>
      <w:r w:rsidR="00000545" w:rsidRPr="00F27E8A">
        <w:rPr>
          <w:rFonts w:ascii="Times New Roman" w:hAnsi="Times New Roman"/>
          <w:sz w:val="28"/>
          <w:szCs w:val="28"/>
          <w:lang w:val="kk-KZ"/>
        </w:rPr>
        <w:t xml:space="preserve"> –</w:t>
      </w:r>
      <w:r w:rsidRPr="00F27E8A">
        <w:rPr>
          <w:rFonts w:ascii="Times New Roman" w:hAnsi="Times New Roman"/>
          <w:sz w:val="28"/>
          <w:szCs w:val="28"/>
          <w:lang w:val="kk-KZ"/>
        </w:rPr>
        <w:t>халықаралық к</w:t>
      </w:r>
      <w:r w:rsidR="00000545" w:rsidRPr="00F27E8A">
        <w:rPr>
          <w:rFonts w:ascii="Times New Roman" w:hAnsi="Times New Roman"/>
          <w:sz w:val="28"/>
          <w:szCs w:val="28"/>
          <w:lang w:val="kk-KZ"/>
        </w:rPr>
        <w:t xml:space="preserve">онференция материалдарында, 3 – </w:t>
      </w:r>
      <w:r w:rsidRPr="00F27E8A">
        <w:rPr>
          <w:rFonts w:ascii="Times New Roman" w:hAnsi="Times New Roman"/>
          <w:sz w:val="28"/>
          <w:szCs w:val="28"/>
          <w:lang w:val="kk-KZ"/>
        </w:rPr>
        <w:t>ҚР БҒСБК-м</w:t>
      </w:r>
      <w:r w:rsidR="00000545" w:rsidRPr="00F27E8A">
        <w:rPr>
          <w:rFonts w:ascii="Times New Roman" w:hAnsi="Times New Roman"/>
          <w:sz w:val="28"/>
          <w:szCs w:val="28"/>
          <w:lang w:val="kk-KZ"/>
        </w:rPr>
        <w:t xml:space="preserve">ен ұсынылған журналдарда, 1- </w:t>
      </w:r>
      <w:r w:rsidRPr="00F27E8A">
        <w:rPr>
          <w:rFonts w:ascii="Times New Roman" w:hAnsi="Times New Roman"/>
          <w:sz w:val="28"/>
          <w:szCs w:val="28"/>
          <w:lang w:val="kk-KZ"/>
        </w:rPr>
        <w:t>республикалық конференция материалдарында, 2 – шетелдік журналдарда.</w:t>
      </w:r>
    </w:p>
    <w:p w:rsidR="00F17AEC" w:rsidRDefault="00F17AEC" w:rsidP="00F17AEC">
      <w:pPr>
        <w:spacing w:after="0" w:line="240" w:lineRule="auto"/>
        <w:ind w:firstLine="567"/>
        <w:jc w:val="both"/>
        <w:rPr>
          <w:rFonts w:ascii="Times New Roman" w:hAnsi="Times New Roman"/>
          <w:sz w:val="28"/>
          <w:szCs w:val="28"/>
          <w:lang w:val="kk-KZ"/>
        </w:rPr>
      </w:pPr>
      <w:r w:rsidRPr="00F27E8A">
        <w:rPr>
          <w:rFonts w:ascii="Times New Roman" w:hAnsi="Times New Roman"/>
          <w:b/>
          <w:sz w:val="28"/>
          <w:szCs w:val="28"/>
          <w:lang w:val="kk-KZ"/>
        </w:rPr>
        <w:lastRenderedPageBreak/>
        <w:t>Зерттеу нәтижелерінің сенімділігі, мақұлдануы, тәжірибеге ендірілуі</w:t>
      </w:r>
      <w:r w:rsidRPr="00F27E8A">
        <w:rPr>
          <w:rFonts w:ascii="Times New Roman" w:hAnsi="Times New Roman"/>
          <w:sz w:val="28"/>
          <w:szCs w:val="28"/>
          <w:lang w:val="kk-KZ"/>
        </w:rPr>
        <w:t xml:space="preserve"> – зерттеу </w:t>
      </w:r>
      <w:r w:rsidR="0022274F">
        <w:rPr>
          <w:rFonts w:ascii="Times New Roman" w:hAnsi="Times New Roman"/>
          <w:sz w:val="28"/>
          <w:szCs w:val="28"/>
          <w:lang w:val="kk-KZ"/>
        </w:rPr>
        <w:t xml:space="preserve">пәніне </w:t>
      </w:r>
      <w:r w:rsidRPr="00F27E8A">
        <w:rPr>
          <w:rFonts w:ascii="Times New Roman" w:hAnsi="Times New Roman"/>
          <w:sz w:val="28"/>
          <w:szCs w:val="28"/>
          <w:lang w:val="kk-KZ"/>
        </w:rPr>
        <w:t xml:space="preserve">сәйкес </w:t>
      </w:r>
      <w:r w:rsidR="0022274F">
        <w:rPr>
          <w:rFonts w:ascii="Times New Roman" w:hAnsi="Times New Roman"/>
          <w:sz w:val="28"/>
          <w:szCs w:val="28"/>
          <w:lang w:val="kk-KZ"/>
        </w:rPr>
        <w:t>әр түрлі</w:t>
      </w:r>
      <w:r w:rsidR="001D2BDB">
        <w:rPr>
          <w:rFonts w:ascii="Times New Roman" w:hAnsi="Times New Roman"/>
          <w:sz w:val="28"/>
          <w:szCs w:val="28"/>
          <w:lang w:val="kk-KZ"/>
        </w:rPr>
        <w:t xml:space="preserve"> </w:t>
      </w:r>
      <w:r w:rsidR="00000545" w:rsidRPr="00F27E8A">
        <w:rPr>
          <w:rFonts w:ascii="Times New Roman" w:hAnsi="Times New Roman"/>
          <w:sz w:val="28"/>
          <w:szCs w:val="28"/>
          <w:lang w:val="kk-KZ"/>
        </w:rPr>
        <w:t>әдіс-тәсілдердің қолданылуымен,</w:t>
      </w:r>
      <w:r w:rsidR="0022274F">
        <w:rPr>
          <w:rFonts w:ascii="Times New Roman" w:hAnsi="Times New Roman"/>
          <w:sz w:val="28"/>
          <w:szCs w:val="28"/>
          <w:lang w:val="kk-KZ"/>
        </w:rPr>
        <w:t>тұлғаның дамуына</w:t>
      </w:r>
      <w:r w:rsidRPr="00F27E8A">
        <w:rPr>
          <w:rFonts w:ascii="Times New Roman" w:hAnsi="Times New Roman"/>
          <w:sz w:val="28"/>
          <w:szCs w:val="28"/>
          <w:lang w:val="kk-KZ"/>
        </w:rPr>
        <w:t xml:space="preserve"> арналған философиялық, психологиялық және педагогикалық еңбектердегі </w:t>
      </w:r>
      <w:r w:rsidR="0022274F">
        <w:rPr>
          <w:rFonts w:ascii="Times New Roman" w:hAnsi="Times New Roman"/>
          <w:sz w:val="28"/>
          <w:szCs w:val="28"/>
          <w:lang w:val="kk-KZ"/>
        </w:rPr>
        <w:t xml:space="preserve">теориялық тұжырымдарды </w:t>
      </w:r>
      <w:r w:rsidRPr="00F27E8A">
        <w:rPr>
          <w:rFonts w:ascii="Times New Roman" w:hAnsi="Times New Roman"/>
          <w:sz w:val="28"/>
          <w:szCs w:val="28"/>
          <w:lang w:val="kk-KZ"/>
        </w:rPr>
        <w:t>басшылыққа алуы</w:t>
      </w:r>
      <w:r w:rsidR="00000545" w:rsidRPr="00F27E8A">
        <w:rPr>
          <w:rFonts w:ascii="Times New Roman" w:hAnsi="Times New Roman"/>
          <w:sz w:val="28"/>
          <w:szCs w:val="28"/>
          <w:lang w:val="kk-KZ"/>
        </w:rPr>
        <w:t xml:space="preserve">мен; </w:t>
      </w:r>
      <w:r w:rsidR="0022274F" w:rsidRPr="00B5059C">
        <w:rPr>
          <w:rFonts w:ascii="Times New Roman" w:hAnsi="Times New Roman"/>
          <w:sz w:val="28"/>
          <w:szCs w:val="28"/>
          <w:lang w:val="kk-KZ"/>
        </w:rPr>
        <w:t>эксперимент бағдарламасының мақсатқа сәйкестілігімен,</w:t>
      </w:r>
      <w:r w:rsidR="00000545" w:rsidRPr="00F27E8A">
        <w:rPr>
          <w:rFonts w:ascii="Times New Roman" w:hAnsi="Times New Roman"/>
          <w:sz w:val="28"/>
          <w:szCs w:val="28"/>
          <w:lang w:val="kk-KZ"/>
        </w:rPr>
        <w:t xml:space="preserve">тәжірибелі-эксперименттік </w:t>
      </w:r>
      <w:r w:rsidRPr="00F27E8A">
        <w:rPr>
          <w:rFonts w:ascii="Times New Roman" w:hAnsi="Times New Roman"/>
          <w:sz w:val="28"/>
          <w:szCs w:val="28"/>
          <w:lang w:val="kk-KZ"/>
        </w:rPr>
        <w:t xml:space="preserve">жұмыстарының нәтижелерін өңдеумен және </w:t>
      </w:r>
      <w:r w:rsidR="0022274F" w:rsidRPr="00B5059C">
        <w:rPr>
          <w:rFonts w:ascii="Times New Roman" w:hAnsi="Times New Roman"/>
          <w:sz w:val="28"/>
          <w:szCs w:val="28"/>
          <w:lang w:val="kk-KZ"/>
        </w:rPr>
        <w:t>бастапқы және соңғы көрсеткіш нәтижелерінің қорытындыларымен қамтамасыз</w:t>
      </w:r>
      <w:r w:rsidR="0022274F">
        <w:rPr>
          <w:rFonts w:ascii="Times New Roman" w:hAnsi="Times New Roman"/>
          <w:sz w:val="28"/>
          <w:szCs w:val="28"/>
          <w:lang w:val="kk-KZ"/>
        </w:rPr>
        <w:t>дандырылады</w:t>
      </w:r>
      <w:r w:rsidRPr="00F27E8A">
        <w:rPr>
          <w:rFonts w:ascii="Times New Roman" w:hAnsi="Times New Roman"/>
          <w:sz w:val="28"/>
          <w:szCs w:val="28"/>
          <w:lang w:val="kk-KZ"/>
        </w:rPr>
        <w:t>.</w:t>
      </w:r>
    </w:p>
    <w:p w:rsidR="00F17AEC" w:rsidRPr="00F27E8A" w:rsidRDefault="00F17AEC" w:rsidP="00F17AEC">
      <w:pPr>
        <w:spacing w:after="0" w:line="240" w:lineRule="auto"/>
        <w:ind w:firstLine="567"/>
        <w:jc w:val="both"/>
        <w:rPr>
          <w:rFonts w:ascii="Times New Roman" w:hAnsi="Times New Roman"/>
          <w:sz w:val="28"/>
          <w:szCs w:val="28"/>
          <w:lang w:val="kk-KZ"/>
        </w:rPr>
      </w:pPr>
      <w:r w:rsidRPr="00F27E8A">
        <w:rPr>
          <w:rFonts w:ascii="Times New Roman" w:hAnsi="Times New Roman"/>
          <w:b/>
          <w:bCs/>
          <w:sz w:val="28"/>
          <w:szCs w:val="28"/>
          <w:lang w:val="kk-KZ"/>
        </w:rPr>
        <w:t>Диссертацияның құрылымы</w:t>
      </w:r>
      <w:r w:rsidRPr="00F27E8A">
        <w:rPr>
          <w:rFonts w:ascii="Times New Roman" w:hAnsi="Times New Roman"/>
          <w:sz w:val="28"/>
          <w:szCs w:val="28"/>
          <w:lang w:val="kk-KZ"/>
        </w:rPr>
        <w:t xml:space="preserve">– кіріспеден, үш </w:t>
      </w:r>
      <w:r w:rsidR="007D7046" w:rsidRPr="00F27E8A">
        <w:rPr>
          <w:rFonts w:ascii="Times New Roman" w:hAnsi="Times New Roman"/>
          <w:sz w:val="28"/>
          <w:szCs w:val="28"/>
          <w:lang w:val="kk-KZ"/>
        </w:rPr>
        <w:t>тараудан</w:t>
      </w:r>
      <w:r w:rsidRPr="00F27E8A">
        <w:rPr>
          <w:rFonts w:ascii="Times New Roman" w:hAnsi="Times New Roman"/>
          <w:sz w:val="28"/>
          <w:szCs w:val="28"/>
          <w:lang w:val="kk-KZ"/>
        </w:rPr>
        <w:t>, қорытындыдан, пайдаланылған әдебиеттер тізімінен және қосымшалардан тұрады.</w:t>
      </w:r>
    </w:p>
    <w:p w:rsidR="00F17AEC" w:rsidRPr="00F27E8A" w:rsidRDefault="00F17AEC" w:rsidP="00F17AEC">
      <w:pPr>
        <w:spacing w:after="0" w:line="240" w:lineRule="auto"/>
        <w:ind w:firstLine="567"/>
        <w:jc w:val="both"/>
        <w:rPr>
          <w:rFonts w:ascii="Times New Roman" w:hAnsi="Times New Roman"/>
          <w:sz w:val="28"/>
          <w:szCs w:val="28"/>
          <w:lang w:val="kk-KZ"/>
        </w:rPr>
      </w:pPr>
      <w:r w:rsidRPr="00F27E8A">
        <w:rPr>
          <w:rFonts w:ascii="Times New Roman" w:hAnsi="Times New Roman"/>
          <w:b/>
          <w:sz w:val="28"/>
          <w:szCs w:val="28"/>
          <w:lang w:val="kk-KZ"/>
        </w:rPr>
        <w:t xml:space="preserve">Кіріспе бөлімінде </w:t>
      </w:r>
      <w:r w:rsidRPr="00F27E8A">
        <w:rPr>
          <w:rFonts w:ascii="Times New Roman" w:hAnsi="Times New Roman"/>
          <w:sz w:val="28"/>
          <w:szCs w:val="28"/>
          <w:lang w:val="kk-KZ"/>
        </w:rPr>
        <w:t>зерттеу</w:t>
      </w:r>
      <w:r w:rsidR="000B6F21">
        <w:rPr>
          <w:rFonts w:ascii="Times New Roman" w:hAnsi="Times New Roman"/>
          <w:sz w:val="28"/>
          <w:szCs w:val="28"/>
          <w:lang w:val="kk-KZ"/>
        </w:rPr>
        <w:t xml:space="preserve"> тақырыбыны</w:t>
      </w:r>
      <w:r w:rsidRPr="00F27E8A">
        <w:rPr>
          <w:rFonts w:ascii="Times New Roman" w:hAnsi="Times New Roman"/>
          <w:sz w:val="28"/>
          <w:szCs w:val="28"/>
          <w:lang w:val="kk-KZ"/>
        </w:rPr>
        <w:t xml:space="preserve"> көкейкестілігі, </w:t>
      </w:r>
      <w:r w:rsidR="000B6F21">
        <w:rPr>
          <w:rFonts w:ascii="Times New Roman" w:hAnsi="Times New Roman"/>
          <w:sz w:val="28"/>
          <w:szCs w:val="28"/>
          <w:lang w:val="kk-KZ"/>
        </w:rPr>
        <w:t xml:space="preserve">зерттеудің </w:t>
      </w:r>
      <w:r w:rsidRPr="00F27E8A">
        <w:rPr>
          <w:rFonts w:ascii="Times New Roman" w:hAnsi="Times New Roman"/>
          <w:sz w:val="28"/>
          <w:szCs w:val="28"/>
          <w:lang w:val="kk-KZ"/>
        </w:rPr>
        <w:t xml:space="preserve"> объектісі</w:t>
      </w:r>
      <w:r w:rsidR="000B6F21">
        <w:rPr>
          <w:rFonts w:ascii="Times New Roman" w:hAnsi="Times New Roman"/>
          <w:sz w:val="28"/>
          <w:szCs w:val="28"/>
          <w:lang w:val="kk-KZ"/>
        </w:rPr>
        <w:t>н</w:t>
      </w:r>
      <w:r w:rsidRPr="00F27E8A">
        <w:rPr>
          <w:rFonts w:ascii="Times New Roman" w:hAnsi="Times New Roman"/>
          <w:sz w:val="28"/>
          <w:szCs w:val="28"/>
          <w:lang w:val="kk-KZ"/>
        </w:rPr>
        <w:t>, пәні</w:t>
      </w:r>
      <w:r w:rsidR="000B6F21">
        <w:rPr>
          <w:rFonts w:ascii="Times New Roman" w:hAnsi="Times New Roman"/>
          <w:sz w:val="28"/>
          <w:szCs w:val="28"/>
          <w:lang w:val="kk-KZ"/>
        </w:rPr>
        <w:t>н</w:t>
      </w:r>
      <w:r w:rsidRPr="00F27E8A">
        <w:rPr>
          <w:rFonts w:ascii="Times New Roman" w:hAnsi="Times New Roman"/>
          <w:sz w:val="28"/>
          <w:szCs w:val="28"/>
          <w:lang w:val="kk-KZ"/>
        </w:rPr>
        <w:t>, мақсаты</w:t>
      </w:r>
      <w:r w:rsidR="000B6F21">
        <w:rPr>
          <w:rFonts w:ascii="Times New Roman" w:hAnsi="Times New Roman"/>
          <w:sz w:val="28"/>
          <w:szCs w:val="28"/>
          <w:lang w:val="kk-KZ"/>
        </w:rPr>
        <w:t>н</w:t>
      </w:r>
      <w:r w:rsidRPr="00F27E8A">
        <w:rPr>
          <w:rFonts w:ascii="Times New Roman" w:hAnsi="Times New Roman"/>
          <w:sz w:val="28"/>
          <w:szCs w:val="28"/>
          <w:lang w:val="kk-KZ"/>
        </w:rPr>
        <w:t xml:space="preserve">, </w:t>
      </w:r>
      <w:r w:rsidR="000B6F21">
        <w:rPr>
          <w:rFonts w:ascii="Times New Roman" w:hAnsi="Times New Roman"/>
          <w:sz w:val="28"/>
          <w:szCs w:val="28"/>
          <w:lang w:val="kk-KZ"/>
        </w:rPr>
        <w:t xml:space="preserve">ғылыми </w:t>
      </w:r>
      <w:r w:rsidRPr="00F27E8A">
        <w:rPr>
          <w:rFonts w:ascii="Times New Roman" w:hAnsi="Times New Roman"/>
          <w:sz w:val="28"/>
          <w:szCs w:val="28"/>
          <w:lang w:val="kk-KZ"/>
        </w:rPr>
        <w:t>болжамы</w:t>
      </w:r>
      <w:r w:rsidR="000B6F21">
        <w:rPr>
          <w:rFonts w:ascii="Times New Roman" w:hAnsi="Times New Roman"/>
          <w:sz w:val="28"/>
          <w:szCs w:val="28"/>
          <w:lang w:val="kk-KZ"/>
        </w:rPr>
        <w:t>н</w:t>
      </w:r>
      <w:r w:rsidRPr="00F27E8A">
        <w:rPr>
          <w:rFonts w:ascii="Times New Roman" w:hAnsi="Times New Roman"/>
          <w:sz w:val="28"/>
          <w:szCs w:val="28"/>
          <w:lang w:val="kk-KZ"/>
        </w:rPr>
        <w:t>, міндеттері</w:t>
      </w:r>
      <w:r w:rsidR="000B6F21">
        <w:rPr>
          <w:rFonts w:ascii="Times New Roman" w:hAnsi="Times New Roman"/>
          <w:sz w:val="28"/>
          <w:szCs w:val="28"/>
          <w:lang w:val="kk-KZ"/>
        </w:rPr>
        <w:t xml:space="preserve"> мен</w:t>
      </w:r>
      <w:r w:rsidRPr="00F27E8A">
        <w:rPr>
          <w:rFonts w:ascii="Times New Roman" w:hAnsi="Times New Roman"/>
          <w:sz w:val="28"/>
          <w:szCs w:val="28"/>
          <w:lang w:val="kk-KZ"/>
        </w:rPr>
        <w:t xml:space="preserve"> жетекші идеясы</w:t>
      </w:r>
      <w:r w:rsidR="000B6F21">
        <w:rPr>
          <w:rFonts w:ascii="Times New Roman" w:hAnsi="Times New Roman"/>
          <w:sz w:val="28"/>
          <w:szCs w:val="28"/>
          <w:lang w:val="kk-KZ"/>
        </w:rPr>
        <w:t>н</w:t>
      </w:r>
      <w:r w:rsidRPr="00F27E8A">
        <w:rPr>
          <w:rFonts w:ascii="Times New Roman" w:hAnsi="Times New Roman"/>
          <w:sz w:val="28"/>
          <w:szCs w:val="28"/>
          <w:lang w:val="kk-KZ"/>
        </w:rPr>
        <w:t>, әдіснамалық-теориялық негіздері</w:t>
      </w:r>
      <w:r w:rsidR="000B6F21">
        <w:rPr>
          <w:rFonts w:ascii="Times New Roman" w:hAnsi="Times New Roman"/>
          <w:sz w:val="28"/>
          <w:szCs w:val="28"/>
          <w:lang w:val="kk-KZ"/>
        </w:rPr>
        <w:t xml:space="preserve"> мен </w:t>
      </w:r>
      <w:r w:rsidRPr="00F27E8A">
        <w:rPr>
          <w:rFonts w:ascii="Times New Roman" w:hAnsi="Times New Roman"/>
          <w:sz w:val="28"/>
          <w:szCs w:val="28"/>
          <w:lang w:val="kk-KZ"/>
        </w:rPr>
        <w:t xml:space="preserve">зерттеу көздері, </w:t>
      </w:r>
      <w:r w:rsidR="000B6F21">
        <w:rPr>
          <w:rFonts w:ascii="Times New Roman" w:hAnsi="Times New Roman"/>
          <w:sz w:val="28"/>
          <w:szCs w:val="28"/>
          <w:lang w:val="kk-KZ"/>
        </w:rPr>
        <w:t xml:space="preserve">зерттеудің </w:t>
      </w:r>
      <w:r w:rsidRPr="00F27E8A">
        <w:rPr>
          <w:rFonts w:ascii="Times New Roman" w:hAnsi="Times New Roman"/>
          <w:sz w:val="28"/>
          <w:szCs w:val="28"/>
          <w:lang w:val="kk-KZ"/>
        </w:rPr>
        <w:t>әдістері</w:t>
      </w:r>
      <w:r w:rsidR="000B6F21">
        <w:rPr>
          <w:rFonts w:ascii="Times New Roman" w:hAnsi="Times New Roman"/>
          <w:sz w:val="28"/>
          <w:szCs w:val="28"/>
          <w:lang w:val="kk-KZ"/>
        </w:rPr>
        <w:t>н</w:t>
      </w:r>
      <w:r w:rsidRPr="00F27E8A">
        <w:rPr>
          <w:rFonts w:ascii="Times New Roman" w:hAnsi="Times New Roman"/>
          <w:sz w:val="28"/>
          <w:szCs w:val="28"/>
          <w:lang w:val="kk-KZ"/>
        </w:rPr>
        <w:t xml:space="preserve">, кезеңдері мен </w:t>
      </w:r>
      <w:r w:rsidR="000B6F21">
        <w:rPr>
          <w:rFonts w:ascii="Times New Roman" w:hAnsi="Times New Roman"/>
          <w:sz w:val="28"/>
          <w:szCs w:val="28"/>
          <w:lang w:val="kk-KZ"/>
        </w:rPr>
        <w:t xml:space="preserve">эксперимен өткізу </w:t>
      </w:r>
      <w:r w:rsidRPr="00F27E8A">
        <w:rPr>
          <w:rFonts w:ascii="Times New Roman" w:hAnsi="Times New Roman"/>
          <w:sz w:val="28"/>
          <w:szCs w:val="28"/>
          <w:lang w:val="kk-KZ"/>
        </w:rPr>
        <w:t>базасы</w:t>
      </w:r>
      <w:r w:rsidR="000B6F21">
        <w:rPr>
          <w:rFonts w:ascii="Times New Roman" w:hAnsi="Times New Roman"/>
          <w:sz w:val="28"/>
          <w:szCs w:val="28"/>
          <w:lang w:val="kk-KZ"/>
        </w:rPr>
        <w:t>н</w:t>
      </w:r>
      <w:r w:rsidRPr="00F27E8A">
        <w:rPr>
          <w:rFonts w:ascii="Times New Roman" w:hAnsi="Times New Roman"/>
          <w:sz w:val="28"/>
          <w:szCs w:val="28"/>
          <w:lang w:val="kk-KZ"/>
        </w:rPr>
        <w:t>, қорғауға ұсынылатын негізгі қағидалары</w:t>
      </w:r>
      <w:r w:rsidR="000B6F21">
        <w:rPr>
          <w:rFonts w:ascii="Times New Roman" w:hAnsi="Times New Roman"/>
          <w:sz w:val="28"/>
          <w:szCs w:val="28"/>
          <w:lang w:val="kk-KZ"/>
        </w:rPr>
        <w:t>н</w:t>
      </w:r>
      <w:r w:rsidRPr="00F27E8A">
        <w:rPr>
          <w:rFonts w:ascii="Times New Roman" w:hAnsi="Times New Roman"/>
          <w:sz w:val="28"/>
          <w:szCs w:val="28"/>
          <w:lang w:val="kk-KZ"/>
        </w:rPr>
        <w:t xml:space="preserve">, ғылыми жаңалығы мен теориялық </w:t>
      </w:r>
      <w:r w:rsidR="000B6F21">
        <w:rPr>
          <w:rFonts w:ascii="Times New Roman" w:hAnsi="Times New Roman"/>
          <w:sz w:val="28"/>
          <w:szCs w:val="28"/>
          <w:lang w:val="kk-KZ"/>
        </w:rPr>
        <w:t xml:space="preserve"> мәнділігін, </w:t>
      </w:r>
      <w:r w:rsidRPr="00F27E8A">
        <w:rPr>
          <w:rFonts w:ascii="Times New Roman" w:hAnsi="Times New Roman"/>
          <w:sz w:val="28"/>
          <w:szCs w:val="28"/>
          <w:lang w:val="kk-KZ"/>
        </w:rPr>
        <w:t xml:space="preserve"> практикалық мәні</w:t>
      </w:r>
      <w:r w:rsidR="000B6F21">
        <w:rPr>
          <w:rFonts w:ascii="Times New Roman" w:hAnsi="Times New Roman"/>
          <w:sz w:val="28"/>
          <w:szCs w:val="28"/>
          <w:lang w:val="kk-KZ"/>
        </w:rPr>
        <w:t>н</w:t>
      </w:r>
      <w:r w:rsidRPr="00F27E8A">
        <w:rPr>
          <w:rFonts w:ascii="Times New Roman" w:hAnsi="Times New Roman"/>
          <w:sz w:val="28"/>
          <w:szCs w:val="28"/>
          <w:lang w:val="kk-KZ"/>
        </w:rPr>
        <w:t>, нәтижелердің дәлелділігі мен негізділігі</w:t>
      </w:r>
      <w:r w:rsidR="000B6F21">
        <w:rPr>
          <w:rFonts w:ascii="Times New Roman" w:hAnsi="Times New Roman"/>
          <w:sz w:val="28"/>
          <w:szCs w:val="28"/>
          <w:lang w:val="kk-KZ"/>
        </w:rPr>
        <w:t>н қамтитын ғылыми аппарат</w:t>
      </w:r>
      <w:r w:rsidR="001D2BDB">
        <w:rPr>
          <w:rFonts w:ascii="Times New Roman" w:hAnsi="Times New Roman"/>
          <w:sz w:val="28"/>
          <w:szCs w:val="28"/>
          <w:lang w:val="kk-KZ"/>
        </w:rPr>
        <w:t xml:space="preserve"> жан-ж</w:t>
      </w:r>
      <w:r w:rsidR="000B6F21">
        <w:rPr>
          <w:rFonts w:ascii="Times New Roman" w:hAnsi="Times New Roman"/>
          <w:sz w:val="28"/>
          <w:szCs w:val="28"/>
          <w:lang w:val="kk-KZ"/>
        </w:rPr>
        <w:t>ақты мазмұндалады</w:t>
      </w:r>
      <w:r w:rsidRPr="00F27E8A">
        <w:rPr>
          <w:rFonts w:ascii="Times New Roman" w:hAnsi="Times New Roman"/>
          <w:sz w:val="28"/>
          <w:szCs w:val="28"/>
          <w:lang w:val="kk-KZ"/>
        </w:rPr>
        <w:t xml:space="preserve">. </w:t>
      </w:r>
    </w:p>
    <w:p w:rsidR="00F17AEC" w:rsidRPr="00F27E8A" w:rsidRDefault="00F17AEC" w:rsidP="00F17AEC">
      <w:pPr>
        <w:spacing w:after="0" w:line="240" w:lineRule="auto"/>
        <w:ind w:firstLine="567"/>
        <w:jc w:val="both"/>
        <w:rPr>
          <w:rFonts w:ascii="Times New Roman" w:hAnsi="Times New Roman"/>
          <w:sz w:val="28"/>
          <w:szCs w:val="28"/>
          <w:lang w:val="kk-KZ"/>
        </w:rPr>
      </w:pPr>
      <w:r w:rsidRPr="00796DD3">
        <w:rPr>
          <w:rFonts w:ascii="Times New Roman" w:hAnsi="Times New Roman"/>
          <w:b/>
          <w:sz w:val="28"/>
          <w:szCs w:val="28"/>
          <w:lang w:val="kk-KZ"/>
        </w:rPr>
        <w:t>«</w:t>
      </w:r>
      <w:r w:rsidR="00000545" w:rsidRPr="00796DD3">
        <w:rPr>
          <w:rFonts w:ascii="Times New Roman" w:hAnsi="Times New Roman"/>
          <w:b/>
          <w:sz w:val="28"/>
          <w:szCs w:val="28"/>
          <w:lang w:val="kk-KZ"/>
        </w:rPr>
        <w:t>Магистранттардың кәсіби мәнді</w:t>
      </w:r>
      <w:r w:rsidRPr="00796DD3">
        <w:rPr>
          <w:rFonts w:ascii="Times New Roman" w:hAnsi="Times New Roman"/>
          <w:b/>
          <w:sz w:val="28"/>
          <w:szCs w:val="28"/>
          <w:lang w:val="kk-KZ"/>
        </w:rPr>
        <w:t xml:space="preserve"> сапаларын дамытудың теориялық-әдіснамалық негіздері»</w:t>
      </w:r>
      <w:r w:rsidRPr="00F27E8A">
        <w:rPr>
          <w:rFonts w:ascii="Times New Roman" w:hAnsi="Times New Roman"/>
          <w:b/>
          <w:i/>
          <w:sz w:val="28"/>
          <w:szCs w:val="28"/>
          <w:lang w:val="kk-KZ"/>
        </w:rPr>
        <w:t xml:space="preserve"> </w:t>
      </w:r>
      <w:r w:rsidRPr="00F27E8A">
        <w:rPr>
          <w:rFonts w:ascii="Times New Roman" w:hAnsi="Times New Roman"/>
          <w:sz w:val="28"/>
          <w:szCs w:val="28"/>
          <w:lang w:val="kk-KZ"/>
        </w:rPr>
        <w:t>атты бірінші тарауда зерттеу проблемасының психологиялық-педагогикалықнегіздері айқындалады</w:t>
      </w:r>
      <w:r w:rsidR="00000545" w:rsidRPr="00F27E8A">
        <w:rPr>
          <w:rFonts w:ascii="Times New Roman" w:hAnsi="Times New Roman"/>
          <w:sz w:val="28"/>
          <w:szCs w:val="28"/>
          <w:lang w:val="kk-KZ"/>
        </w:rPr>
        <w:t>,</w:t>
      </w:r>
      <w:r w:rsidRPr="00F27E8A">
        <w:rPr>
          <w:rFonts w:ascii="Times New Roman" w:hAnsi="Times New Roman"/>
          <w:sz w:val="28"/>
          <w:szCs w:val="28"/>
          <w:lang w:val="kk-KZ"/>
        </w:rPr>
        <w:t xml:space="preserve"> магистранттың кәсіби мәнді сапалары ұғымының мәні нақтыланады, құрылымы анықталды. Оларға мазмұндық сипаттама беріледі. Зерттеу проблемасының әдіснамалық тұғырлары айқындалып, баяндалады.</w:t>
      </w:r>
    </w:p>
    <w:p w:rsidR="00F17AEC" w:rsidRPr="00F27E8A" w:rsidRDefault="00F17AEC" w:rsidP="00F17AEC">
      <w:pPr>
        <w:spacing w:after="0" w:line="240" w:lineRule="auto"/>
        <w:ind w:firstLine="567"/>
        <w:jc w:val="both"/>
        <w:rPr>
          <w:rFonts w:ascii="Times New Roman" w:hAnsi="Times New Roman"/>
          <w:sz w:val="28"/>
          <w:szCs w:val="28"/>
          <w:lang w:val="kk-KZ"/>
        </w:rPr>
      </w:pPr>
      <w:r w:rsidRPr="00796DD3">
        <w:rPr>
          <w:rFonts w:ascii="Times New Roman" w:hAnsi="Times New Roman"/>
          <w:b/>
          <w:sz w:val="28"/>
          <w:szCs w:val="28"/>
          <w:lang w:val="kk-KZ"/>
        </w:rPr>
        <w:t>«Педагогикалық жоғары оқу орны</w:t>
      </w:r>
      <w:r w:rsidR="004C2AA4" w:rsidRPr="00796DD3">
        <w:rPr>
          <w:rFonts w:ascii="Times New Roman" w:hAnsi="Times New Roman"/>
          <w:b/>
          <w:sz w:val="28"/>
          <w:szCs w:val="28"/>
          <w:lang w:val="kk-KZ"/>
        </w:rPr>
        <w:t>нда</w:t>
      </w:r>
      <w:r w:rsidRPr="00796DD3">
        <w:rPr>
          <w:rFonts w:ascii="Times New Roman" w:hAnsi="Times New Roman"/>
          <w:b/>
          <w:sz w:val="28"/>
          <w:szCs w:val="28"/>
          <w:lang w:val="kk-KZ"/>
        </w:rPr>
        <w:t xml:space="preserve"> магистранттар</w:t>
      </w:r>
      <w:r w:rsidR="004C2AA4" w:rsidRPr="00796DD3">
        <w:rPr>
          <w:rFonts w:ascii="Times New Roman" w:hAnsi="Times New Roman"/>
          <w:b/>
          <w:sz w:val="28"/>
          <w:szCs w:val="28"/>
          <w:lang w:val="kk-KZ"/>
        </w:rPr>
        <w:t>дың</w:t>
      </w:r>
      <w:r w:rsidRPr="00796DD3">
        <w:rPr>
          <w:rFonts w:ascii="Times New Roman" w:hAnsi="Times New Roman"/>
          <w:b/>
          <w:sz w:val="28"/>
          <w:szCs w:val="28"/>
          <w:lang w:val="kk-KZ"/>
        </w:rPr>
        <w:t xml:space="preserve"> кәсіби мәнді сапаларын дамытуды модельдеу</w:t>
      </w:r>
      <w:r w:rsidR="00000545" w:rsidRPr="00796DD3">
        <w:rPr>
          <w:rFonts w:ascii="Times New Roman" w:hAnsi="Times New Roman"/>
          <w:b/>
          <w:sz w:val="28"/>
          <w:szCs w:val="28"/>
          <w:lang w:val="kk-KZ"/>
        </w:rPr>
        <w:t>»</w:t>
      </w:r>
      <w:r w:rsidR="00796DD3">
        <w:rPr>
          <w:rFonts w:ascii="Times New Roman" w:hAnsi="Times New Roman"/>
          <w:sz w:val="28"/>
          <w:szCs w:val="28"/>
          <w:lang w:val="kk-KZ"/>
        </w:rPr>
        <w:t xml:space="preserve"> </w:t>
      </w:r>
      <w:r w:rsidRPr="00F27E8A">
        <w:rPr>
          <w:rFonts w:ascii="Times New Roman" w:hAnsi="Times New Roman"/>
          <w:sz w:val="28"/>
          <w:szCs w:val="28"/>
          <w:lang w:val="kk-KZ"/>
        </w:rPr>
        <w:t>атты екінші тарауда педагогикалық мамандықтардағы м</w:t>
      </w:r>
      <w:r w:rsidR="00000545" w:rsidRPr="00F27E8A">
        <w:rPr>
          <w:rFonts w:ascii="Times New Roman" w:hAnsi="Times New Roman"/>
          <w:sz w:val="28"/>
          <w:szCs w:val="28"/>
          <w:lang w:val="kk-KZ"/>
        </w:rPr>
        <w:t xml:space="preserve">агистранттардың кәсіби мәнді </w:t>
      </w:r>
      <w:r w:rsidRPr="00F27E8A">
        <w:rPr>
          <w:rFonts w:ascii="Times New Roman" w:hAnsi="Times New Roman"/>
          <w:sz w:val="28"/>
          <w:szCs w:val="28"/>
          <w:lang w:val="kk-KZ"/>
        </w:rPr>
        <w:t xml:space="preserve">сапаларын дамытудағы педагогикалық жоғары оқу орны мүмкіндіктері айқындалады және сипатталады. Магистранттардың кәсіби мәнді сапаларын дамытудың құрылымдық моделі жасалады, оған сипаттама беріледі, өлшемдері мен деңгейлері анықталады. </w:t>
      </w:r>
    </w:p>
    <w:p w:rsidR="00F17AEC" w:rsidRPr="00F27E8A" w:rsidRDefault="00F17AEC" w:rsidP="00F17AEC">
      <w:pPr>
        <w:spacing w:after="0" w:line="240" w:lineRule="auto"/>
        <w:ind w:firstLine="567"/>
        <w:jc w:val="both"/>
        <w:rPr>
          <w:rFonts w:ascii="Times New Roman" w:hAnsi="Times New Roman"/>
          <w:sz w:val="28"/>
          <w:szCs w:val="28"/>
          <w:lang w:val="kk-KZ"/>
        </w:rPr>
      </w:pPr>
      <w:r w:rsidRPr="00796DD3">
        <w:rPr>
          <w:rFonts w:ascii="Times New Roman" w:hAnsi="Times New Roman"/>
          <w:b/>
          <w:sz w:val="28"/>
          <w:szCs w:val="28"/>
          <w:lang w:val="kk-KZ"/>
        </w:rPr>
        <w:t>«Педагогикалық жоғары оқу орн</w:t>
      </w:r>
      <w:r w:rsidR="009C46D7" w:rsidRPr="00796DD3">
        <w:rPr>
          <w:rFonts w:ascii="Times New Roman" w:hAnsi="Times New Roman"/>
          <w:b/>
          <w:sz w:val="28"/>
          <w:szCs w:val="28"/>
          <w:lang w:val="kk-KZ"/>
        </w:rPr>
        <w:t>ында</w:t>
      </w:r>
      <w:r w:rsidRPr="00796DD3">
        <w:rPr>
          <w:rFonts w:ascii="Times New Roman" w:hAnsi="Times New Roman"/>
          <w:b/>
          <w:sz w:val="28"/>
          <w:szCs w:val="28"/>
          <w:lang w:val="kk-KZ"/>
        </w:rPr>
        <w:t xml:space="preserve"> магистранттар</w:t>
      </w:r>
      <w:r w:rsidR="009C46D7" w:rsidRPr="00796DD3">
        <w:rPr>
          <w:rFonts w:ascii="Times New Roman" w:hAnsi="Times New Roman"/>
          <w:b/>
          <w:sz w:val="28"/>
          <w:szCs w:val="28"/>
          <w:lang w:val="kk-KZ"/>
        </w:rPr>
        <w:t>дың</w:t>
      </w:r>
      <w:r w:rsidRPr="00796DD3">
        <w:rPr>
          <w:rFonts w:ascii="Times New Roman" w:hAnsi="Times New Roman"/>
          <w:b/>
          <w:sz w:val="28"/>
          <w:szCs w:val="28"/>
          <w:lang w:val="kk-KZ"/>
        </w:rPr>
        <w:t xml:space="preserve"> кәсіби мәнді сапалары</w:t>
      </w:r>
      <w:r w:rsidR="00000545" w:rsidRPr="00796DD3">
        <w:rPr>
          <w:rFonts w:ascii="Times New Roman" w:hAnsi="Times New Roman"/>
          <w:b/>
          <w:sz w:val="28"/>
          <w:szCs w:val="28"/>
          <w:lang w:val="kk-KZ"/>
        </w:rPr>
        <w:t>н дамытудың педагогикалық шарттары және оны жүзеге</w:t>
      </w:r>
      <w:r w:rsidRPr="00796DD3">
        <w:rPr>
          <w:rFonts w:ascii="Times New Roman" w:hAnsi="Times New Roman"/>
          <w:b/>
          <w:sz w:val="28"/>
          <w:szCs w:val="28"/>
          <w:lang w:val="kk-KZ"/>
        </w:rPr>
        <w:t xml:space="preserve"> асыру»</w:t>
      </w:r>
      <w:r w:rsidR="00796DD3">
        <w:rPr>
          <w:rFonts w:ascii="Times New Roman" w:hAnsi="Times New Roman"/>
          <w:sz w:val="28"/>
          <w:szCs w:val="28"/>
          <w:lang w:val="kk-KZ"/>
        </w:rPr>
        <w:t xml:space="preserve"> </w:t>
      </w:r>
      <w:r w:rsidRPr="00F27E8A">
        <w:rPr>
          <w:rFonts w:ascii="Times New Roman" w:hAnsi="Times New Roman"/>
          <w:sz w:val="28"/>
          <w:szCs w:val="28"/>
          <w:lang w:val="kk-KZ"/>
        </w:rPr>
        <w:t>атты үшінші тарауда</w:t>
      </w:r>
      <w:r w:rsidR="009B4A28" w:rsidRPr="00F27E8A">
        <w:rPr>
          <w:rFonts w:ascii="Times New Roman" w:hAnsi="Times New Roman"/>
          <w:sz w:val="28"/>
          <w:szCs w:val="28"/>
          <w:lang w:val="kk-KZ"/>
        </w:rPr>
        <w:t xml:space="preserve">педагогикалық мамандықтар магистранттарының </w:t>
      </w:r>
      <w:r w:rsidRPr="00F27E8A">
        <w:rPr>
          <w:rFonts w:ascii="Times New Roman" w:hAnsi="Times New Roman"/>
          <w:sz w:val="28"/>
          <w:szCs w:val="28"/>
          <w:lang w:val="kk-KZ"/>
        </w:rPr>
        <w:t>кәсіби мәнді сапаларын дамыту</w:t>
      </w:r>
      <w:r w:rsidR="009B4A28" w:rsidRPr="00F27E8A">
        <w:rPr>
          <w:rFonts w:ascii="Times New Roman" w:hAnsi="Times New Roman"/>
          <w:sz w:val="28"/>
          <w:szCs w:val="28"/>
          <w:lang w:val="kk-KZ"/>
        </w:rPr>
        <w:t xml:space="preserve"> моделін тиімді жүзеге асырудың </w:t>
      </w:r>
      <w:r w:rsidRPr="00F27E8A">
        <w:rPr>
          <w:rFonts w:ascii="Times New Roman" w:hAnsi="Times New Roman"/>
          <w:sz w:val="28"/>
          <w:szCs w:val="28"/>
          <w:lang w:val="kk-KZ"/>
        </w:rPr>
        <w:t xml:space="preserve">педагогикалық шарттары айқындалады. Оларды </w:t>
      </w:r>
      <w:r w:rsidR="00D36DEC" w:rsidRPr="00F27E8A">
        <w:rPr>
          <w:rFonts w:ascii="Times New Roman" w:hAnsi="Times New Roman"/>
          <w:sz w:val="28"/>
          <w:szCs w:val="28"/>
          <w:lang w:val="kk-KZ"/>
        </w:rPr>
        <w:t xml:space="preserve">кешенді </w:t>
      </w:r>
      <w:r w:rsidRPr="00F27E8A">
        <w:rPr>
          <w:rFonts w:ascii="Times New Roman" w:hAnsi="Times New Roman"/>
          <w:sz w:val="28"/>
          <w:szCs w:val="28"/>
          <w:lang w:val="kk-KZ"/>
        </w:rPr>
        <w:t>жүзеге асырудың әдістемесі жасалып, мазмұнды сипатталады. Тәжірибелі</w:t>
      </w:r>
      <w:r w:rsidR="00D36DEC" w:rsidRPr="00F27E8A">
        <w:rPr>
          <w:rFonts w:ascii="Times New Roman" w:hAnsi="Times New Roman"/>
          <w:sz w:val="28"/>
          <w:szCs w:val="28"/>
          <w:lang w:val="kk-KZ"/>
        </w:rPr>
        <w:t>к</w:t>
      </w:r>
      <w:r w:rsidRPr="00F27E8A">
        <w:rPr>
          <w:rFonts w:ascii="Times New Roman" w:hAnsi="Times New Roman"/>
          <w:sz w:val="28"/>
          <w:szCs w:val="28"/>
          <w:lang w:val="kk-KZ"/>
        </w:rPr>
        <w:t>-эксперимент жұмысын ұйымдастыру жан-жақты мазмұндалады. Тәжірибелі</w:t>
      </w:r>
      <w:r w:rsidR="00D36DEC" w:rsidRPr="00F27E8A">
        <w:rPr>
          <w:rFonts w:ascii="Times New Roman" w:hAnsi="Times New Roman"/>
          <w:sz w:val="28"/>
          <w:szCs w:val="28"/>
          <w:lang w:val="kk-KZ"/>
        </w:rPr>
        <w:t>к</w:t>
      </w:r>
      <w:r w:rsidRPr="00F27E8A">
        <w:rPr>
          <w:rFonts w:ascii="Times New Roman" w:hAnsi="Times New Roman"/>
          <w:sz w:val="28"/>
          <w:szCs w:val="28"/>
          <w:lang w:val="kk-KZ"/>
        </w:rPr>
        <w:t xml:space="preserve">-эксперимент жұмысының нәтижелері кеңінен баяндалады. </w:t>
      </w:r>
    </w:p>
    <w:p w:rsidR="00F17AEC" w:rsidRPr="00F27E8A" w:rsidRDefault="00F17AEC" w:rsidP="00F17AEC">
      <w:pPr>
        <w:widowControl w:val="0"/>
        <w:spacing w:after="0" w:line="240" w:lineRule="auto"/>
        <w:ind w:firstLine="567"/>
        <w:jc w:val="both"/>
        <w:rPr>
          <w:rFonts w:ascii="Times New Roman" w:hAnsi="Times New Roman"/>
          <w:sz w:val="28"/>
          <w:szCs w:val="28"/>
          <w:lang w:val="kk-KZ"/>
        </w:rPr>
      </w:pPr>
      <w:r w:rsidRPr="00796DD3">
        <w:rPr>
          <w:rFonts w:ascii="Times New Roman" w:hAnsi="Times New Roman"/>
          <w:b/>
          <w:sz w:val="28"/>
          <w:szCs w:val="28"/>
          <w:lang w:val="kk-KZ"/>
        </w:rPr>
        <w:t>Қорытындыда</w:t>
      </w:r>
      <w:r w:rsidRPr="00F27E8A">
        <w:rPr>
          <w:rFonts w:ascii="Times New Roman" w:hAnsi="Times New Roman"/>
          <w:b/>
          <w:i/>
          <w:sz w:val="28"/>
          <w:szCs w:val="28"/>
          <w:lang w:val="kk-KZ"/>
        </w:rPr>
        <w:t xml:space="preserve"> </w:t>
      </w:r>
      <w:r w:rsidRPr="00F27E8A">
        <w:rPr>
          <w:rFonts w:ascii="Times New Roman" w:hAnsi="Times New Roman"/>
          <w:sz w:val="28"/>
          <w:szCs w:val="28"/>
          <w:lang w:val="kk-KZ"/>
        </w:rPr>
        <w:t>зерттеудің негізгі қағидалары, нәтижелері тұжырымдалады, ғылыми-әдістемелік ұсыныстар беріледі.</w:t>
      </w:r>
    </w:p>
    <w:p w:rsidR="00F17AEC" w:rsidRPr="00F27E8A" w:rsidRDefault="00F17AEC" w:rsidP="00F17AEC">
      <w:pPr>
        <w:spacing w:after="0" w:line="240" w:lineRule="auto"/>
        <w:ind w:firstLine="567"/>
        <w:jc w:val="both"/>
        <w:rPr>
          <w:rFonts w:ascii="Times New Roman" w:hAnsi="Times New Roman"/>
          <w:color w:val="000000"/>
          <w:sz w:val="28"/>
          <w:szCs w:val="28"/>
          <w:lang w:val="kk-KZ"/>
        </w:rPr>
      </w:pPr>
      <w:r w:rsidRPr="00F27E8A">
        <w:rPr>
          <w:rFonts w:ascii="Times New Roman" w:hAnsi="Times New Roman"/>
          <w:b/>
          <w:color w:val="000000"/>
          <w:sz w:val="28"/>
          <w:szCs w:val="28"/>
          <w:lang w:val="kk-KZ"/>
        </w:rPr>
        <w:t>Қосымшада</w:t>
      </w:r>
      <w:r w:rsidRPr="00F27E8A">
        <w:rPr>
          <w:rFonts w:ascii="Times New Roman" w:hAnsi="Times New Roman"/>
          <w:color w:val="000000"/>
          <w:sz w:val="28"/>
          <w:szCs w:val="28"/>
          <w:lang w:val="kk-KZ"/>
        </w:rPr>
        <w:t xml:space="preserve"> зерттеу барысында пайдаланылған диагностикалық материалдар</w:t>
      </w:r>
      <w:r w:rsidR="008107E7" w:rsidRPr="00F27E8A">
        <w:rPr>
          <w:rFonts w:ascii="Times New Roman" w:hAnsi="Times New Roman"/>
          <w:color w:val="000000"/>
          <w:sz w:val="28"/>
          <w:szCs w:val="28"/>
          <w:lang w:val="kk-KZ"/>
        </w:rPr>
        <w:t>дан үзінділер</w:t>
      </w:r>
      <w:r w:rsidRPr="00F27E8A">
        <w:rPr>
          <w:rFonts w:ascii="Times New Roman" w:hAnsi="Times New Roman"/>
          <w:color w:val="000000"/>
          <w:sz w:val="28"/>
          <w:szCs w:val="28"/>
          <w:lang w:val="kk-KZ"/>
        </w:rPr>
        <w:t xml:space="preserve"> беріледі.</w:t>
      </w:r>
    </w:p>
    <w:p w:rsidR="00F17AEC" w:rsidRPr="00F27E8A" w:rsidRDefault="00F17AEC" w:rsidP="00F17AEC">
      <w:pPr>
        <w:pStyle w:val="a4"/>
        <w:widowControl w:val="0"/>
        <w:spacing w:after="0" w:line="240" w:lineRule="auto"/>
        <w:ind w:left="899"/>
        <w:contextualSpacing w:val="0"/>
        <w:jc w:val="both"/>
        <w:rPr>
          <w:rFonts w:ascii="Times New Roman" w:hAnsi="Times New Roman" w:cs="Times New Roman"/>
          <w:sz w:val="28"/>
          <w:szCs w:val="28"/>
          <w:lang w:val="kk-KZ"/>
        </w:rPr>
      </w:pPr>
    </w:p>
    <w:p w:rsidR="00F17AEC" w:rsidRPr="00F27E8A" w:rsidRDefault="00F17AEC" w:rsidP="00F17AEC">
      <w:pPr>
        <w:spacing w:after="0" w:line="240" w:lineRule="auto"/>
        <w:ind w:firstLine="567"/>
        <w:jc w:val="both"/>
        <w:rPr>
          <w:rFonts w:ascii="Times New Roman" w:hAnsi="Times New Roman"/>
          <w:sz w:val="28"/>
          <w:szCs w:val="28"/>
          <w:lang w:val="kk-KZ"/>
        </w:rPr>
      </w:pPr>
    </w:p>
    <w:p w:rsidR="00F17AEC" w:rsidRPr="00F27E8A" w:rsidRDefault="00F17AEC" w:rsidP="00F17AEC">
      <w:pPr>
        <w:rPr>
          <w:lang w:val="kk-KZ"/>
        </w:rPr>
      </w:pPr>
    </w:p>
    <w:p w:rsidR="00C370C6" w:rsidRPr="00F27E8A" w:rsidRDefault="00C370C6" w:rsidP="00C370C6">
      <w:pPr>
        <w:widowControl w:val="0"/>
        <w:spacing w:after="0" w:line="240" w:lineRule="auto"/>
        <w:ind w:firstLine="567"/>
        <w:jc w:val="both"/>
        <w:rPr>
          <w:rFonts w:ascii="Times New Roman" w:hAnsi="Times New Roman"/>
          <w:b/>
          <w:caps/>
          <w:sz w:val="28"/>
          <w:szCs w:val="28"/>
          <w:lang w:val="kk-KZ"/>
        </w:rPr>
      </w:pPr>
      <w:r w:rsidRPr="00F27E8A">
        <w:rPr>
          <w:rFonts w:ascii="Times New Roman" w:hAnsi="Times New Roman"/>
          <w:b/>
          <w:caps/>
          <w:sz w:val="28"/>
          <w:szCs w:val="28"/>
          <w:lang w:val="kk-KZ"/>
        </w:rPr>
        <w:lastRenderedPageBreak/>
        <w:t xml:space="preserve">1 Магистранттардың кәсіби мәнді сапаларын </w:t>
      </w:r>
      <w:r w:rsidR="00796DD3">
        <w:rPr>
          <w:rFonts w:ascii="Times New Roman" w:hAnsi="Times New Roman"/>
          <w:b/>
          <w:caps/>
          <w:sz w:val="28"/>
          <w:szCs w:val="28"/>
          <w:lang w:val="kk-KZ"/>
        </w:rPr>
        <w:t>дамытудың теориялық-әдіснамалық</w:t>
      </w:r>
      <w:r w:rsidRPr="00F27E8A">
        <w:rPr>
          <w:rFonts w:ascii="Times New Roman" w:hAnsi="Times New Roman"/>
          <w:b/>
          <w:caps/>
          <w:sz w:val="28"/>
          <w:szCs w:val="28"/>
          <w:lang w:val="kk-KZ"/>
        </w:rPr>
        <w:t xml:space="preserve"> негіздері</w:t>
      </w:r>
    </w:p>
    <w:p w:rsidR="00C370C6" w:rsidRPr="00F27E8A" w:rsidRDefault="00C370C6" w:rsidP="00C370C6">
      <w:pPr>
        <w:widowControl w:val="0"/>
        <w:tabs>
          <w:tab w:val="left" w:pos="1134"/>
        </w:tabs>
        <w:spacing w:after="0" w:line="240" w:lineRule="auto"/>
        <w:ind w:firstLine="567"/>
        <w:jc w:val="both"/>
        <w:rPr>
          <w:rFonts w:ascii="Times New Roman" w:hAnsi="Times New Roman"/>
          <w:b/>
          <w:sz w:val="28"/>
          <w:szCs w:val="28"/>
          <w:lang w:val="kk-KZ"/>
        </w:rPr>
      </w:pPr>
    </w:p>
    <w:p w:rsidR="00C370C6" w:rsidRPr="009977EB" w:rsidRDefault="00C370C6" w:rsidP="009977EB">
      <w:pPr>
        <w:pStyle w:val="a4"/>
        <w:widowControl w:val="0"/>
        <w:numPr>
          <w:ilvl w:val="1"/>
          <w:numId w:val="63"/>
        </w:numPr>
        <w:tabs>
          <w:tab w:val="left" w:pos="993"/>
        </w:tabs>
        <w:spacing w:after="0" w:line="240" w:lineRule="auto"/>
        <w:ind w:left="0" w:firstLine="567"/>
        <w:jc w:val="both"/>
        <w:rPr>
          <w:rFonts w:ascii="Times New Roman" w:hAnsi="Times New Roman"/>
          <w:b/>
          <w:color w:val="000000"/>
          <w:sz w:val="28"/>
          <w:szCs w:val="28"/>
          <w:lang w:val="kk-KZ"/>
        </w:rPr>
      </w:pPr>
      <w:r w:rsidRPr="009977EB">
        <w:rPr>
          <w:rFonts w:ascii="Times New Roman" w:hAnsi="Times New Roman"/>
          <w:b/>
          <w:color w:val="000000"/>
          <w:sz w:val="28"/>
          <w:szCs w:val="28"/>
          <w:lang w:val="kk-KZ"/>
        </w:rPr>
        <w:t>Магистранттың кәсіби мәнді сапаларын дамытудың психол</w:t>
      </w:r>
      <w:r w:rsidR="009B4951" w:rsidRPr="009977EB">
        <w:rPr>
          <w:rFonts w:ascii="Times New Roman" w:hAnsi="Times New Roman"/>
          <w:b/>
          <w:color w:val="000000"/>
          <w:sz w:val="28"/>
          <w:szCs w:val="28"/>
          <w:lang w:val="kk-KZ"/>
        </w:rPr>
        <w:t>огиялық-педагогикалық негіздері</w:t>
      </w:r>
    </w:p>
    <w:p w:rsidR="009977EB" w:rsidRPr="009977EB" w:rsidRDefault="009977EB" w:rsidP="009977EB">
      <w:pPr>
        <w:pStyle w:val="a4"/>
        <w:widowControl w:val="0"/>
        <w:tabs>
          <w:tab w:val="left" w:pos="1134"/>
        </w:tabs>
        <w:spacing w:after="0" w:line="240" w:lineRule="auto"/>
        <w:ind w:left="1932"/>
        <w:jc w:val="both"/>
        <w:rPr>
          <w:rFonts w:ascii="Times New Roman" w:hAnsi="Times New Roman"/>
          <w:b/>
          <w:color w:val="000000"/>
          <w:sz w:val="28"/>
          <w:szCs w:val="28"/>
          <w:lang w:val="kk-KZ"/>
        </w:rPr>
      </w:pPr>
    </w:p>
    <w:p w:rsidR="00C370C6" w:rsidRPr="00796DD3" w:rsidRDefault="00FF0DA9" w:rsidP="00C370C6">
      <w:pPr>
        <w:widowControl w:val="0"/>
        <w:tabs>
          <w:tab w:val="left" w:pos="1134"/>
        </w:tabs>
        <w:spacing w:after="0" w:line="240" w:lineRule="auto"/>
        <w:ind w:firstLine="567"/>
        <w:jc w:val="both"/>
        <w:rPr>
          <w:rFonts w:ascii="Times New Roman" w:hAnsi="Times New Roman"/>
          <w:color w:val="000000"/>
          <w:sz w:val="28"/>
          <w:szCs w:val="28"/>
          <w:lang w:val="kk-KZ"/>
        </w:rPr>
      </w:pPr>
      <w:r w:rsidRPr="00796DD3">
        <w:rPr>
          <w:rFonts w:ascii="Times New Roman" w:hAnsi="Times New Roman"/>
          <w:color w:val="000000"/>
          <w:sz w:val="28"/>
          <w:szCs w:val="28"/>
          <w:lang w:val="kk-KZ"/>
        </w:rPr>
        <w:t xml:space="preserve">1.1.1 </w:t>
      </w:r>
      <w:r w:rsidR="00C370C6" w:rsidRPr="00796DD3">
        <w:rPr>
          <w:rFonts w:ascii="Times New Roman" w:hAnsi="Times New Roman"/>
          <w:color w:val="000000"/>
          <w:sz w:val="28"/>
          <w:szCs w:val="28"/>
          <w:lang w:val="kk-KZ"/>
        </w:rPr>
        <w:t xml:space="preserve">Жоғары оқу орындарында </w:t>
      </w:r>
      <w:r w:rsidR="005C2ACC" w:rsidRPr="00796DD3">
        <w:rPr>
          <w:rFonts w:ascii="Times New Roman" w:hAnsi="Times New Roman"/>
          <w:color w:val="000000"/>
          <w:sz w:val="28"/>
          <w:szCs w:val="28"/>
          <w:lang w:val="kk-KZ"/>
        </w:rPr>
        <w:t>магистранттардың</w:t>
      </w:r>
      <w:r w:rsidR="00C370C6" w:rsidRPr="00796DD3">
        <w:rPr>
          <w:rFonts w:ascii="Times New Roman" w:hAnsi="Times New Roman"/>
          <w:color w:val="000000"/>
          <w:sz w:val="28"/>
          <w:szCs w:val="28"/>
          <w:lang w:val="kk-KZ"/>
        </w:rPr>
        <w:t xml:space="preserve"> кәсіби мәнді сапаларын дамыту – педагогикалық проблема</w:t>
      </w:r>
    </w:p>
    <w:p w:rsidR="00C370C6" w:rsidRPr="00F27E8A" w:rsidRDefault="00C370C6" w:rsidP="00C370C6">
      <w:pPr>
        <w:pStyle w:val="aa"/>
        <w:spacing w:before="0" w:beforeAutospacing="0" w:after="0" w:afterAutospacing="0"/>
        <w:ind w:firstLine="567"/>
        <w:jc w:val="both"/>
        <w:rPr>
          <w:sz w:val="28"/>
          <w:szCs w:val="28"/>
          <w:lang w:val="kk-KZ"/>
        </w:rPr>
      </w:pPr>
      <w:r w:rsidRPr="00F27E8A">
        <w:rPr>
          <w:sz w:val="28"/>
          <w:szCs w:val="28"/>
          <w:lang w:val="kk-KZ"/>
        </w:rPr>
        <w:t>Қазақстандағы жоғары білімнің дамуына, оны үйлестіруге үлкен серпіліс берген Болон үрдісі болды. Оның бастауы ХХ ғасырдың 70-жылдарына саяды. Сол уақытта Еуропа министрлер Кеңесі білім саласындағы әріптестік туралы алғашқы резолюцияны қабылдады. Болон үрдісінің пайда болуының алғышартына Еуропадағы жоғары білімге арналған бірқатар халықаралық құжаттарды жатқызуға болады. 1988 жылы университеттердің Ұлы хартиясы, 1998 жылы 25мамырда Сорбон декларациясы қабылданды. </w:t>
      </w:r>
    </w:p>
    <w:p w:rsidR="00C370C6" w:rsidRPr="00F27E8A" w:rsidRDefault="00C370C6" w:rsidP="00C370C6">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 xml:space="preserve">Болон декларациясының негізгі мәселесі болып </w:t>
      </w:r>
      <w:r w:rsidR="00FF0DA9" w:rsidRPr="00F27E8A">
        <w:rPr>
          <w:rFonts w:ascii="Times New Roman" w:hAnsi="Times New Roman"/>
          <w:sz w:val="28"/>
          <w:szCs w:val="28"/>
          <w:lang w:val="kk-KZ"/>
        </w:rPr>
        <w:t>көп деңгейлі</w:t>
      </w:r>
      <w:r w:rsidRPr="00F27E8A">
        <w:rPr>
          <w:rFonts w:ascii="Times New Roman" w:hAnsi="Times New Roman"/>
          <w:sz w:val="28"/>
          <w:szCs w:val="28"/>
          <w:lang w:val="kk-KZ"/>
        </w:rPr>
        <w:t xml:space="preserve"> білім беру жүйесіне көшу саналады</w:t>
      </w:r>
      <w:r w:rsidR="00796DD3">
        <w:rPr>
          <w:rFonts w:ascii="Times New Roman" w:hAnsi="Times New Roman"/>
          <w:sz w:val="28"/>
          <w:szCs w:val="28"/>
          <w:lang w:val="kk-KZ"/>
        </w:rPr>
        <w:t xml:space="preserve"> </w:t>
      </w:r>
      <w:r w:rsidRPr="00F27E8A">
        <w:rPr>
          <w:rFonts w:ascii="Times New Roman" w:hAnsi="Times New Roman"/>
          <w:sz w:val="28"/>
          <w:szCs w:val="28"/>
          <w:lang w:val="kk-KZ"/>
        </w:rPr>
        <w:t>[6</w:t>
      </w:r>
      <w:r w:rsidR="00FF0DA9" w:rsidRPr="00F27E8A">
        <w:rPr>
          <w:rFonts w:ascii="Times New Roman" w:hAnsi="Times New Roman"/>
          <w:sz w:val="28"/>
          <w:szCs w:val="28"/>
          <w:lang w:val="kk-KZ"/>
        </w:rPr>
        <w:t>3</w:t>
      </w:r>
      <w:r w:rsidRPr="00F27E8A">
        <w:rPr>
          <w:rFonts w:ascii="Times New Roman" w:hAnsi="Times New Roman"/>
          <w:sz w:val="28"/>
          <w:szCs w:val="28"/>
          <w:lang w:val="kk-KZ"/>
        </w:rPr>
        <w:t>].</w:t>
      </w:r>
    </w:p>
    <w:p w:rsidR="00C370C6" w:rsidRPr="00F27E8A" w:rsidRDefault="00C370C6" w:rsidP="00C370C6">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Білім саласындағы «көп деңгейлік» түсінігі –білім беру ұйымындакөп кезеңді білім беруді білдіреді. Көп деңгейлі білім беру жүйесінде білім берудің әр кезеңіне сәйкес адамның жағдайы мен қызығушылығына байланысты біліктілігін арттыру мүмкіндігі артады. Әрбір</w:t>
      </w:r>
      <w:r w:rsidR="00FF0DA9" w:rsidRPr="00F27E8A">
        <w:rPr>
          <w:rFonts w:ascii="Times New Roman" w:hAnsi="Times New Roman"/>
          <w:sz w:val="28"/>
          <w:szCs w:val="28"/>
          <w:lang w:val="kk-KZ"/>
        </w:rPr>
        <w:t xml:space="preserve"> білім беру деңгейі</w:t>
      </w:r>
      <w:r w:rsidRPr="00F27E8A">
        <w:rPr>
          <w:rFonts w:ascii="Times New Roman" w:hAnsi="Times New Roman"/>
          <w:sz w:val="28"/>
          <w:szCs w:val="28"/>
          <w:lang w:val="kk-KZ"/>
        </w:rPr>
        <w:t xml:space="preserve"> мақсатымен, оқу мерзімімен, ерекшелігіменсипатталады. Көп деңгейлі білім беру жүйесі білімнің жаңа философиясын талап етеді. Осы философия білім беру мазмұнының қатаң моральдік және этикал</w:t>
      </w:r>
      <w:r w:rsidR="006C5239" w:rsidRPr="00F27E8A">
        <w:rPr>
          <w:rFonts w:ascii="Times New Roman" w:hAnsi="Times New Roman"/>
          <w:sz w:val="28"/>
          <w:szCs w:val="28"/>
          <w:lang w:val="kk-KZ"/>
        </w:rPr>
        <w:t xml:space="preserve">ық құндылыктар мен өз халқының </w:t>
      </w:r>
      <w:r w:rsidRPr="00F27E8A">
        <w:rPr>
          <w:rFonts w:ascii="Times New Roman" w:hAnsi="Times New Roman"/>
          <w:sz w:val="28"/>
          <w:szCs w:val="28"/>
          <w:lang w:val="kk-KZ"/>
        </w:rPr>
        <w:t xml:space="preserve">салт-дәстүрі және ғылымның заманауи жетістіктеріне негізделуді талап етеді. </w:t>
      </w:r>
    </w:p>
    <w:p w:rsidR="00C370C6" w:rsidRPr="00F27E8A" w:rsidRDefault="00C370C6" w:rsidP="00C370C6">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Көп деңгейлі білім беру жүйесінің ерекшелігі – үздіксіз білім беру мүмкіндігі болып табылады. Үздіксіз білім беру туралы теориялық тұжырымдар Б.С. Гершунский</w:t>
      </w:r>
      <w:r w:rsidR="00796DD3">
        <w:rPr>
          <w:rFonts w:ascii="Times New Roman" w:hAnsi="Times New Roman"/>
          <w:sz w:val="28"/>
          <w:szCs w:val="28"/>
          <w:lang w:val="kk-KZ"/>
        </w:rPr>
        <w:t xml:space="preserve"> </w:t>
      </w:r>
      <w:r w:rsidRPr="00F27E8A">
        <w:rPr>
          <w:rFonts w:ascii="Times New Roman" w:hAnsi="Times New Roman"/>
          <w:sz w:val="28"/>
          <w:szCs w:val="28"/>
          <w:lang w:val="kk-KZ"/>
        </w:rPr>
        <w:t>[6</w:t>
      </w:r>
      <w:r w:rsidR="00CC51B7" w:rsidRPr="00F27E8A">
        <w:rPr>
          <w:rFonts w:ascii="Times New Roman" w:hAnsi="Times New Roman"/>
          <w:sz w:val="28"/>
          <w:szCs w:val="28"/>
          <w:lang w:val="kk-KZ"/>
        </w:rPr>
        <w:t>4</w:t>
      </w:r>
      <w:r w:rsidRPr="00F27E8A">
        <w:rPr>
          <w:rFonts w:ascii="Times New Roman" w:hAnsi="Times New Roman"/>
          <w:sz w:val="28"/>
          <w:szCs w:val="28"/>
          <w:lang w:val="kk-KZ"/>
        </w:rPr>
        <w:t>], М.Т. Громкова</w:t>
      </w:r>
      <w:r w:rsidR="00796DD3">
        <w:rPr>
          <w:rFonts w:ascii="Times New Roman" w:hAnsi="Times New Roman"/>
          <w:sz w:val="28"/>
          <w:szCs w:val="28"/>
          <w:lang w:val="kk-KZ"/>
        </w:rPr>
        <w:t xml:space="preserve"> </w:t>
      </w:r>
      <w:r w:rsidRPr="00F27E8A">
        <w:rPr>
          <w:rFonts w:ascii="Times New Roman" w:hAnsi="Times New Roman"/>
          <w:sz w:val="28"/>
          <w:szCs w:val="28"/>
          <w:lang w:val="kk-KZ"/>
        </w:rPr>
        <w:t>[6</w:t>
      </w:r>
      <w:r w:rsidR="00CC51B7" w:rsidRPr="00F27E8A">
        <w:rPr>
          <w:rFonts w:ascii="Times New Roman" w:hAnsi="Times New Roman"/>
          <w:sz w:val="28"/>
          <w:szCs w:val="28"/>
          <w:lang w:val="kk-KZ"/>
        </w:rPr>
        <w:t>5</w:t>
      </w:r>
      <w:r w:rsidRPr="00F27E8A">
        <w:rPr>
          <w:rFonts w:ascii="Times New Roman" w:hAnsi="Times New Roman"/>
          <w:sz w:val="28"/>
          <w:szCs w:val="28"/>
          <w:lang w:val="kk-KZ"/>
        </w:rPr>
        <w:t>], А.А. Жайтапова</w:t>
      </w:r>
      <w:r w:rsidR="00796DD3">
        <w:rPr>
          <w:rFonts w:ascii="Times New Roman" w:hAnsi="Times New Roman"/>
          <w:sz w:val="28"/>
          <w:szCs w:val="28"/>
          <w:lang w:val="kk-KZ"/>
        </w:rPr>
        <w:t xml:space="preserve"> </w:t>
      </w:r>
      <w:r w:rsidRPr="00F27E8A">
        <w:rPr>
          <w:rFonts w:ascii="Times New Roman" w:hAnsi="Times New Roman"/>
          <w:sz w:val="28"/>
          <w:szCs w:val="28"/>
          <w:lang w:val="kk-KZ"/>
        </w:rPr>
        <w:t>[6</w:t>
      </w:r>
      <w:r w:rsidR="00CC51B7" w:rsidRPr="00F27E8A">
        <w:rPr>
          <w:rFonts w:ascii="Times New Roman" w:hAnsi="Times New Roman"/>
          <w:sz w:val="28"/>
          <w:szCs w:val="28"/>
          <w:lang w:val="kk-KZ"/>
        </w:rPr>
        <w:t>6]</w:t>
      </w:r>
      <w:r w:rsidRPr="00F27E8A">
        <w:rPr>
          <w:rFonts w:ascii="Times New Roman" w:hAnsi="Times New Roman"/>
          <w:sz w:val="28"/>
          <w:szCs w:val="28"/>
          <w:lang w:val="kk-KZ"/>
        </w:rPr>
        <w:t>, С.А. Репин</w:t>
      </w:r>
      <w:r w:rsidR="00CC51B7" w:rsidRPr="00F27E8A">
        <w:rPr>
          <w:rFonts w:ascii="Times New Roman" w:hAnsi="Times New Roman"/>
          <w:sz w:val="28"/>
          <w:szCs w:val="28"/>
          <w:lang w:val="kk-KZ"/>
        </w:rPr>
        <w:t xml:space="preserve"> [67]</w:t>
      </w:r>
      <w:r w:rsidRPr="00F27E8A">
        <w:rPr>
          <w:rFonts w:ascii="Times New Roman" w:hAnsi="Times New Roman"/>
          <w:sz w:val="28"/>
          <w:szCs w:val="28"/>
          <w:lang w:val="kk-KZ"/>
        </w:rPr>
        <w:t>, И.О. Котлярова</w:t>
      </w:r>
      <w:r w:rsidR="00796DD3">
        <w:rPr>
          <w:rFonts w:ascii="Times New Roman" w:hAnsi="Times New Roman"/>
          <w:sz w:val="28"/>
          <w:szCs w:val="28"/>
          <w:lang w:val="kk-KZ"/>
        </w:rPr>
        <w:t xml:space="preserve"> </w:t>
      </w:r>
      <w:r w:rsidRPr="00F27E8A">
        <w:rPr>
          <w:rFonts w:ascii="Times New Roman" w:hAnsi="Times New Roman"/>
          <w:sz w:val="28"/>
          <w:szCs w:val="28"/>
          <w:lang w:val="kk-KZ"/>
        </w:rPr>
        <w:t>[68</w:t>
      </w:r>
      <w:r w:rsidR="0056245C" w:rsidRPr="00F27E8A">
        <w:rPr>
          <w:rFonts w:ascii="Times New Roman" w:hAnsi="Times New Roman"/>
          <w:sz w:val="28"/>
          <w:szCs w:val="28"/>
          <w:lang w:val="kk-KZ"/>
        </w:rPr>
        <w:t>]</w:t>
      </w:r>
      <w:r w:rsidRPr="00F27E8A">
        <w:rPr>
          <w:rFonts w:ascii="Times New Roman" w:hAnsi="Times New Roman"/>
          <w:sz w:val="28"/>
          <w:szCs w:val="28"/>
          <w:lang w:val="kk-KZ"/>
        </w:rPr>
        <w:t>, В.Г.Осипов</w:t>
      </w:r>
      <w:r w:rsidR="0056245C" w:rsidRPr="00F27E8A">
        <w:rPr>
          <w:rFonts w:ascii="Times New Roman" w:hAnsi="Times New Roman"/>
          <w:sz w:val="28"/>
          <w:szCs w:val="28"/>
          <w:lang w:val="kk-KZ"/>
        </w:rPr>
        <w:t xml:space="preserve"> [69]</w:t>
      </w:r>
      <w:r w:rsidRPr="00F27E8A">
        <w:rPr>
          <w:rFonts w:ascii="Times New Roman" w:hAnsi="Times New Roman"/>
          <w:sz w:val="28"/>
          <w:szCs w:val="28"/>
          <w:lang w:val="kk-KZ"/>
        </w:rPr>
        <w:t>, М.С.Чванова, И.А. Липский</w:t>
      </w:r>
      <w:r w:rsidR="00796DD3">
        <w:rPr>
          <w:rFonts w:ascii="Times New Roman" w:hAnsi="Times New Roman"/>
          <w:sz w:val="28"/>
          <w:szCs w:val="28"/>
          <w:lang w:val="kk-KZ"/>
        </w:rPr>
        <w:t xml:space="preserve"> </w:t>
      </w:r>
      <w:r w:rsidRPr="00F27E8A">
        <w:rPr>
          <w:rFonts w:ascii="Times New Roman" w:hAnsi="Times New Roman"/>
          <w:sz w:val="28"/>
          <w:szCs w:val="28"/>
          <w:lang w:val="kk-KZ"/>
        </w:rPr>
        <w:t>[</w:t>
      </w:r>
      <w:r w:rsidR="0056245C" w:rsidRPr="00F27E8A">
        <w:rPr>
          <w:rFonts w:ascii="Times New Roman" w:hAnsi="Times New Roman"/>
          <w:sz w:val="28"/>
          <w:szCs w:val="28"/>
          <w:lang w:val="kk-KZ"/>
        </w:rPr>
        <w:t>70</w:t>
      </w:r>
      <w:r w:rsidR="00CC51B7" w:rsidRPr="00F27E8A">
        <w:rPr>
          <w:rFonts w:ascii="Times New Roman" w:hAnsi="Times New Roman"/>
          <w:sz w:val="28"/>
          <w:szCs w:val="28"/>
          <w:lang w:val="kk-KZ"/>
        </w:rPr>
        <w:t>]</w:t>
      </w:r>
      <w:r w:rsidRPr="00F27E8A">
        <w:rPr>
          <w:rFonts w:ascii="Times New Roman" w:hAnsi="Times New Roman"/>
          <w:sz w:val="28"/>
          <w:szCs w:val="28"/>
          <w:lang w:val="kk-KZ"/>
        </w:rPr>
        <w:t>, және т.б. ғалымдар еңбектерінде көрініс тапқан. Үздіксіз білім беру – біртұтас өзіндік құрылымы бар жүйе. Білім беру жүйесінің біртұтастығы – оның құрылымынды аса маңызды немесе маңызы төмен буындарының жоқтығымен, оның тұтастығы –барлық білім буындарының шоғырлануымен, бірігуімен, сабақтастығымен сипатталады.</w:t>
      </w:r>
    </w:p>
    <w:p w:rsidR="00C370C6" w:rsidRPr="00F27E8A" w:rsidRDefault="00C370C6" w:rsidP="001E785E">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Л.Г.Петерсонның пікіріншеүздіксіз білім беру идеясының жүзеге асырылуында адамның тұлғасын, қабілеттерін жан-жақты дамытуға ерекше назар аударылады</w:t>
      </w:r>
      <w:r w:rsidR="00796DD3">
        <w:rPr>
          <w:rFonts w:ascii="Times New Roman" w:hAnsi="Times New Roman"/>
          <w:sz w:val="28"/>
          <w:szCs w:val="28"/>
          <w:lang w:val="kk-KZ"/>
        </w:rPr>
        <w:t xml:space="preserve"> </w:t>
      </w:r>
      <w:r w:rsidRPr="00F27E8A">
        <w:rPr>
          <w:rFonts w:ascii="Times New Roman" w:hAnsi="Times New Roman"/>
          <w:sz w:val="28"/>
          <w:szCs w:val="28"/>
          <w:lang w:val="kk-KZ"/>
        </w:rPr>
        <w:t>[7</w:t>
      </w:r>
      <w:r w:rsidR="0056245C" w:rsidRPr="00F27E8A">
        <w:rPr>
          <w:rFonts w:ascii="Times New Roman" w:hAnsi="Times New Roman"/>
          <w:sz w:val="28"/>
          <w:szCs w:val="28"/>
          <w:lang w:val="kk-KZ"/>
        </w:rPr>
        <w:t>1</w:t>
      </w:r>
      <w:r w:rsidRPr="00F27E8A">
        <w:rPr>
          <w:rFonts w:ascii="Times New Roman" w:hAnsi="Times New Roman"/>
          <w:sz w:val="28"/>
          <w:szCs w:val="28"/>
          <w:lang w:val="kk-KZ"/>
        </w:rPr>
        <w:t>]. Ал бұл болса, үздіксіз білім берудің - әр тұлғасының үйлесімді дамуына</w:t>
      </w:r>
      <w:r w:rsidR="006C5239" w:rsidRPr="00F27E8A">
        <w:rPr>
          <w:rFonts w:ascii="Times New Roman" w:hAnsi="Times New Roman"/>
          <w:sz w:val="28"/>
          <w:szCs w:val="28"/>
          <w:lang w:val="kk-KZ"/>
        </w:rPr>
        <w:t>,</w:t>
      </w:r>
      <w:r w:rsidRPr="00F27E8A">
        <w:rPr>
          <w:rFonts w:ascii="Times New Roman" w:hAnsi="Times New Roman"/>
          <w:sz w:val="28"/>
          <w:szCs w:val="28"/>
          <w:lang w:val="kk-KZ"/>
        </w:rPr>
        <w:t xml:space="preserve"> жеке оқытуға, әр адамның өзін-өзі көкейкестендіруіне, өзін-өзі тәрбиелеуіне, өзін-өзі жетілдіруіне мүмкіндік беретінін көрсетеді</w:t>
      </w:r>
      <w:r w:rsidR="006C5239" w:rsidRPr="00F27E8A">
        <w:rPr>
          <w:rFonts w:ascii="Times New Roman" w:hAnsi="Times New Roman"/>
          <w:sz w:val="28"/>
          <w:szCs w:val="28"/>
          <w:lang w:val="kk-KZ"/>
        </w:rPr>
        <w:t>.</w:t>
      </w:r>
    </w:p>
    <w:p w:rsidR="00C370C6" w:rsidRPr="00F27E8A" w:rsidRDefault="00C370C6" w:rsidP="001E785E">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А.Г.Асмолов үздіксіз білім берудің</w:t>
      </w:r>
      <w:r w:rsidR="00796DD3">
        <w:rPr>
          <w:rFonts w:ascii="Times New Roman" w:hAnsi="Times New Roman"/>
          <w:sz w:val="28"/>
          <w:szCs w:val="28"/>
          <w:lang w:val="kk-KZ"/>
        </w:rPr>
        <w:t xml:space="preserve"> </w:t>
      </w:r>
      <w:r w:rsidRPr="00F27E8A">
        <w:rPr>
          <w:rFonts w:ascii="Times New Roman" w:hAnsi="Times New Roman"/>
          <w:sz w:val="28"/>
          <w:szCs w:val="28"/>
          <w:lang w:val="kk-KZ"/>
        </w:rPr>
        <w:t>басты факторлары қатарына</w:t>
      </w:r>
      <w:r w:rsidR="00796DD3">
        <w:rPr>
          <w:rFonts w:ascii="Times New Roman" w:hAnsi="Times New Roman"/>
          <w:sz w:val="28"/>
          <w:szCs w:val="28"/>
          <w:lang w:val="kk-KZ"/>
        </w:rPr>
        <w:t xml:space="preserve"> </w:t>
      </w:r>
      <w:r w:rsidRPr="00F27E8A">
        <w:rPr>
          <w:rFonts w:ascii="Times New Roman" w:hAnsi="Times New Roman"/>
          <w:sz w:val="28"/>
          <w:szCs w:val="28"/>
          <w:lang w:val="kk-KZ"/>
        </w:rPr>
        <w:t>сабақтастық қағидасын, білімі мен білімін толықтыру арасындағы байланысты жатқызады. Өйткені «сабақтастық – жалпы педагогикалық принцип. Оқытудың кейбір жақтарының,тарамдарының, ке</w:t>
      </w:r>
      <w:r w:rsidR="006C5239" w:rsidRPr="00F27E8A">
        <w:rPr>
          <w:rFonts w:ascii="Times New Roman" w:hAnsi="Times New Roman"/>
          <w:sz w:val="28"/>
          <w:szCs w:val="28"/>
          <w:lang w:val="kk-KZ"/>
        </w:rPr>
        <w:t>зеңдерінің, оқыту сатыларының өзара байланысын</w:t>
      </w:r>
      <w:r w:rsidRPr="00F27E8A">
        <w:rPr>
          <w:rFonts w:ascii="Times New Roman" w:hAnsi="Times New Roman"/>
          <w:sz w:val="28"/>
          <w:szCs w:val="28"/>
          <w:lang w:val="kk-KZ"/>
        </w:rPr>
        <w:t xml:space="preserve"> талап етеді»; алдыңғы кезеңдерде алған білімдерін кеңейту және </w:t>
      </w:r>
      <w:r w:rsidRPr="00F27E8A">
        <w:rPr>
          <w:rFonts w:ascii="Times New Roman" w:hAnsi="Times New Roman"/>
          <w:sz w:val="28"/>
          <w:szCs w:val="28"/>
          <w:lang w:val="kk-KZ"/>
        </w:rPr>
        <w:lastRenderedPageBreak/>
        <w:t xml:space="preserve">тереңдету; кейбір </w:t>
      </w:r>
      <w:r w:rsidR="006C5239" w:rsidRPr="00F27E8A">
        <w:rPr>
          <w:rFonts w:ascii="Times New Roman" w:hAnsi="Times New Roman"/>
          <w:sz w:val="28"/>
          <w:szCs w:val="28"/>
          <w:lang w:val="kk-KZ"/>
        </w:rPr>
        <w:t xml:space="preserve">түсініктерді қайта қарастырып, </w:t>
      </w:r>
      <w:r w:rsidRPr="00F27E8A">
        <w:rPr>
          <w:rFonts w:ascii="Times New Roman" w:hAnsi="Times New Roman"/>
          <w:sz w:val="28"/>
          <w:szCs w:val="28"/>
          <w:lang w:val="kk-KZ"/>
        </w:rPr>
        <w:t>білімдерін, шеберліктерін, машықтарын үйлесімді жүйеге құрастыру; мазмұнына, түріне, жұмыс тәсіліне сәйкес, білім алушылардың,студенттердің сапалық өзгерістеріне қарай, барлық үрдістерді өрістетуді» білдіреді [7</w:t>
      </w:r>
      <w:r w:rsidR="0056245C" w:rsidRPr="00F27E8A">
        <w:rPr>
          <w:rFonts w:ascii="Times New Roman" w:hAnsi="Times New Roman"/>
          <w:sz w:val="28"/>
          <w:szCs w:val="28"/>
          <w:lang w:val="kk-KZ"/>
        </w:rPr>
        <w:t>2</w:t>
      </w:r>
      <w:r w:rsidRPr="00F27E8A">
        <w:rPr>
          <w:rFonts w:ascii="Times New Roman" w:hAnsi="Times New Roman"/>
          <w:sz w:val="28"/>
          <w:szCs w:val="28"/>
          <w:lang w:val="kk-KZ"/>
        </w:rPr>
        <w:t>].</w:t>
      </w:r>
    </w:p>
    <w:p w:rsidR="00C370C6" w:rsidRPr="00F27E8A" w:rsidRDefault="00C370C6" w:rsidP="00A44AFA">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С.А.Репин, И.О.Котлярова, Р.А.Циринг үздіксіз оқыту жүйесіндегі педагогикалық кадрлар даярлығын басқару сабақтастығын мазмұнынақарай реттік үрдіс</w:t>
      </w:r>
      <w:r w:rsidR="006C5239" w:rsidRPr="00F27E8A">
        <w:rPr>
          <w:rFonts w:ascii="Times New Roman" w:hAnsi="Times New Roman"/>
          <w:sz w:val="28"/>
          <w:szCs w:val="28"/>
          <w:lang w:val="kk-KZ"/>
        </w:rPr>
        <w:t xml:space="preserve"> деп </w:t>
      </w:r>
      <w:r w:rsidRPr="00F27E8A">
        <w:rPr>
          <w:rFonts w:ascii="Times New Roman" w:hAnsi="Times New Roman"/>
          <w:sz w:val="28"/>
          <w:szCs w:val="28"/>
          <w:lang w:val="kk-KZ"/>
        </w:rPr>
        <w:t>қарастырады. Педагогикалық кадрларды даярлаудағы әрбір жаңа кезеңді басқаруды өткен кезеңдермен диалектикалық байланыста болуын көрсетеді</w:t>
      </w:r>
      <w:r w:rsidR="00A44AFA">
        <w:rPr>
          <w:rFonts w:ascii="Times New Roman" w:hAnsi="Times New Roman"/>
          <w:sz w:val="28"/>
          <w:szCs w:val="28"/>
          <w:lang w:val="kk-KZ"/>
        </w:rPr>
        <w:t xml:space="preserve"> </w:t>
      </w:r>
      <w:r w:rsidRPr="00F27E8A">
        <w:rPr>
          <w:rFonts w:ascii="Times New Roman" w:hAnsi="Times New Roman"/>
          <w:sz w:val="28"/>
          <w:szCs w:val="28"/>
          <w:lang w:val="kk-KZ"/>
        </w:rPr>
        <w:t>[</w:t>
      </w:r>
      <w:r w:rsidR="006C5239" w:rsidRPr="00F27E8A">
        <w:rPr>
          <w:rFonts w:ascii="Times New Roman" w:hAnsi="Times New Roman"/>
          <w:sz w:val="28"/>
          <w:szCs w:val="28"/>
          <w:lang w:val="kk-KZ"/>
        </w:rPr>
        <w:t>7</w:t>
      </w:r>
      <w:r w:rsidR="00871BE2" w:rsidRPr="00F27E8A">
        <w:rPr>
          <w:rFonts w:ascii="Times New Roman" w:hAnsi="Times New Roman"/>
          <w:sz w:val="28"/>
          <w:szCs w:val="28"/>
          <w:lang w:val="kk-KZ"/>
        </w:rPr>
        <w:t>3</w:t>
      </w:r>
      <w:r w:rsidRPr="00F27E8A">
        <w:rPr>
          <w:rFonts w:ascii="Times New Roman" w:hAnsi="Times New Roman"/>
          <w:sz w:val="28"/>
          <w:szCs w:val="28"/>
          <w:lang w:val="kk-KZ"/>
        </w:rPr>
        <w:t>].</w:t>
      </w:r>
    </w:p>
    <w:p w:rsidR="00C370C6" w:rsidRPr="00F27E8A" w:rsidRDefault="00C370C6" w:rsidP="00A44AFA">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 xml:space="preserve">Н.Н. Түлкібаева, З.М.Большакова үздіксіз білім берудің механизмі болып жаңа жағдайда тұлғаның </w:t>
      </w:r>
      <w:r w:rsidR="00DB4030" w:rsidRPr="00F27E8A">
        <w:rPr>
          <w:rFonts w:ascii="Times New Roman" w:hAnsi="Times New Roman"/>
          <w:sz w:val="28"/>
          <w:szCs w:val="28"/>
          <w:lang w:val="kk-KZ"/>
        </w:rPr>
        <w:t>өз білімі мен кәсіби шеберлігін</w:t>
      </w:r>
      <w:r w:rsidRPr="00F27E8A">
        <w:rPr>
          <w:rFonts w:ascii="Times New Roman" w:hAnsi="Times New Roman"/>
          <w:sz w:val="28"/>
          <w:szCs w:val="28"/>
          <w:lang w:val="kk-KZ"/>
        </w:rPr>
        <w:t xml:space="preserve"> саналы түрде толықтыруды қажет етуі табылатындығын айтады. «Аталған екі кезеңнің үздіксіз және </w:t>
      </w:r>
      <w:r w:rsidR="00DB4030" w:rsidRPr="00F27E8A">
        <w:rPr>
          <w:rFonts w:ascii="Times New Roman" w:hAnsi="Times New Roman"/>
          <w:sz w:val="28"/>
          <w:szCs w:val="28"/>
          <w:lang w:val="kk-KZ"/>
        </w:rPr>
        <w:t>қ</w:t>
      </w:r>
      <w:r w:rsidRPr="00F27E8A">
        <w:rPr>
          <w:rFonts w:ascii="Times New Roman" w:hAnsi="Times New Roman"/>
          <w:sz w:val="28"/>
          <w:szCs w:val="28"/>
          <w:lang w:val="kk-KZ"/>
        </w:rPr>
        <w:t>айталанбалы болуы үздіксіз білім беру үрдісін айқындайды» [7</w:t>
      </w:r>
      <w:r w:rsidR="00871BE2" w:rsidRPr="00F27E8A">
        <w:rPr>
          <w:rFonts w:ascii="Times New Roman" w:hAnsi="Times New Roman"/>
          <w:sz w:val="28"/>
          <w:szCs w:val="28"/>
          <w:lang w:val="kk-KZ"/>
        </w:rPr>
        <w:t>4</w:t>
      </w:r>
      <w:r w:rsidRPr="00F27E8A">
        <w:rPr>
          <w:rFonts w:ascii="Times New Roman" w:hAnsi="Times New Roman"/>
          <w:sz w:val="28"/>
          <w:szCs w:val="28"/>
          <w:lang w:val="kk-KZ"/>
        </w:rPr>
        <w:t>].</w:t>
      </w:r>
    </w:p>
    <w:p w:rsidR="00C370C6" w:rsidRPr="00F27E8A" w:rsidRDefault="00C370C6" w:rsidP="00A44AFA">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К.Т.Арынов, Т.С.Көшеров, С.Н.Лактионованың ойынша, үздіксіз білім берудің басты ерекшелігі болып қолданылатын оқыту түрлерінің сан алуандығы мен икемділігі, ізгілендірілуі мен демократиялануы, жекелендіруі табылады. Үздіксіз оқытудың маңызды ерекшелігі – келешекке ұмтылуы, алған кәсіби білімдерін пайдалана о</w:t>
      </w:r>
      <w:r w:rsidR="00DB4030" w:rsidRPr="00F27E8A">
        <w:rPr>
          <w:rFonts w:ascii="Times New Roman" w:hAnsi="Times New Roman"/>
          <w:sz w:val="28"/>
          <w:szCs w:val="28"/>
          <w:lang w:val="kk-KZ"/>
        </w:rPr>
        <w:t>тырып жоғары біліктілікпен</w:t>
      </w:r>
      <w:r w:rsidRPr="00F27E8A">
        <w:rPr>
          <w:rFonts w:ascii="Times New Roman" w:hAnsi="Times New Roman"/>
          <w:sz w:val="28"/>
          <w:szCs w:val="28"/>
          <w:lang w:val="kk-KZ"/>
        </w:rPr>
        <w:t xml:space="preserve"> қоғамның даму мәселесін шешуі; қайта дайындалып, келесі күрделі де беделді маманға айналуы саналады</w:t>
      </w:r>
      <w:r w:rsidR="00796DD3">
        <w:rPr>
          <w:rFonts w:ascii="Times New Roman" w:hAnsi="Times New Roman"/>
          <w:sz w:val="28"/>
          <w:szCs w:val="28"/>
          <w:lang w:val="kk-KZ"/>
        </w:rPr>
        <w:t xml:space="preserve"> </w:t>
      </w:r>
      <w:r w:rsidRPr="00F27E8A">
        <w:rPr>
          <w:rFonts w:ascii="Times New Roman" w:hAnsi="Times New Roman"/>
          <w:sz w:val="28"/>
          <w:szCs w:val="28"/>
          <w:lang w:val="kk-KZ"/>
        </w:rPr>
        <w:t>[7</w:t>
      </w:r>
      <w:r w:rsidR="00871BE2" w:rsidRPr="00F27E8A">
        <w:rPr>
          <w:rFonts w:ascii="Times New Roman" w:hAnsi="Times New Roman"/>
          <w:sz w:val="28"/>
          <w:szCs w:val="28"/>
          <w:lang w:val="kk-KZ"/>
        </w:rPr>
        <w:t>5</w:t>
      </w:r>
      <w:r w:rsidRPr="00F27E8A">
        <w:rPr>
          <w:rFonts w:ascii="Times New Roman" w:hAnsi="Times New Roman"/>
          <w:sz w:val="28"/>
          <w:szCs w:val="28"/>
          <w:lang w:val="kk-KZ"/>
        </w:rPr>
        <w:t>].</w:t>
      </w:r>
    </w:p>
    <w:p w:rsidR="00C370C6" w:rsidRPr="00F27E8A" w:rsidRDefault="00C370C6" w:rsidP="00A44AFA">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Заманауи үздіксіз білім беру жағдайында білім саласы дамуының жаңа парадигмасы туындап отыр.</w:t>
      </w:r>
      <w:r w:rsidRPr="00F27E8A">
        <w:rPr>
          <w:rFonts w:ascii="Times New Roman" w:hAnsi="Times New Roman"/>
          <w:sz w:val="28"/>
          <w:szCs w:val="28"/>
          <w:lang w:val="kk-KZ"/>
        </w:rPr>
        <w:tab/>
        <w:t xml:space="preserve"> Бұлбілім алушыны біліммен қаруландырумен қатар </w:t>
      </w:r>
      <w:r w:rsidR="00DB4030" w:rsidRPr="00F27E8A">
        <w:rPr>
          <w:rFonts w:ascii="Times New Roman" w:hAnsi="Times New Roman"/>
          <w:sz w:val="28"/>
          <w:szCs w:val="28"/>
          <w:lang w:val="kk-KZ"/>
        </w:rPr>
        <w:t>«тұлғаның</w:t>
      </w:r>
      <w:r w:rsidRPr="00F27E8A">
        <w:rPr>
          <w:rFonts w:ascii="Times New Roman" w:hAnsi="Times New Roman"/>
          <w:sz w:val="28"/>
          <w:szCs w:val="28"/>
          <w:lang w:val="kk-KZ"/>
        </w:rPr>
        <w:t xml:space="preserve"> танымдық, жасампазды</w:t>
      </w:r>
      <w:r w:rsidR="00DB4030" w:rsidRPr="00F27E8A">
        <w:rPr>
          <w:rFonts w:ascii="Times New Roman" w:hAnsi="Times New Roman"/>
          <w:sz w:val="28"/>
          <w:szCs w:val="28"/>
          <w:lang w:val="kk-KZ"/>
        </w:rPr>
        <w:t>қ</w:t>
      </w:r>
      <w:r w:rsidRPr="00F27E8A">
        <w:rPr>
          <w:rFonts w:ascii="Times New Roman" w:hAnsi="Times New Roman"/>
          <w:sz w:val="28"/>
          <w:szCs w:val="28"/>
          <w:lang w:val="kk-KZ"/>
        </w:rPr>
        <w:t xml:space="preserve"> қабілетін дамытуды» көздейді. Оқытудың мазмұны шығармашылық білім алуды, тәжірибелік жүзеге асыруды көздейді, өмірдің әр кезеңінде өз бетінше білім алуға септігін тигізетінәдіснамалық білім алуға бағытталған.</w:t>
      </w:r>
    </w:p>
    <w:p w:rsidR="00C370C6" w:rsidRPr="00F27E8A" w:rsidRDefault="00C370C6" w:rsidP="00C370C6">
      <w:pPr>
        <w:spacing w:after="0" w:line="240" w:lineRule="auto"/>
        <w:jc w:val="both"/>
        <w:rPr>
          <w:rFonts w:ascii="Times New Roman" w:hAnsi="Times New Roman"/>
          <w:sz w:val="28"/>
          <w:szCs w:val="28"/>
          <w:lang w:val="kk-KZ"/>
        </w:rPr>
      </w:pPr>
      <w:r w:rsidRPr="00F27E8A">
        <w:rPr>
          <w:rFonts w:ascii="Times New Roman" w:hAnsi="Times New Roman"/>
          <w:sz w:val="28"/>
          <w:szCs w:val="28"/>
          <w:lang w:val="kk-KZ"/>
        </w:rPr>
        <w:tab/>
        <w:t>Сонымен, үздіксіз білім беру идеясы мен әдіснамасы негізіндемамандарды кәсіби даярлаумен қайта даярлау</w:t>
      </w:r>
      <w:r w:rsidR="00796DD3">
        <w:rPr>
          <w:rFonts w:ascii="Times New Roman" w:hAnsi="Times New Roman"/>
          <w:sz w:val="28"/>
          <w:szCs w:val="28"/>
          <w:lang w:val="kk-KZ"/>
        </w:rPr>
        <w:t xml:space="preserve"> </w:t>
      </w:r>
      <w:r w:rsidRPr="00F27E8A">
        <w:rPr>
          <w:rFonts w:ascii="Times New Roman" w:hAnsi="Times New Roman"/>
          <w:sz w:val="28"/>
          <w:szCs w:val="28"/>
          <w:lang w:val="kk-KZ"/>
        </w:rPr>
        <w:t>бүгінгі күннің басты талабына айналып отыр.</w:t>
      </w:r>
    </w:p>
    <w:p w:rsidR="00C370C6" w:rsidRPr="00F27E8A" w:rsidRDefault="00C370C6" w:rsidP="00C370C6">
      <w:pPr>
        <w:pStyle w:val="aa"/>
        <w:spacing w:before="0" w:beforeAutospacing="0" w:after="0" w:afterAutospacing="0"/>
        <w:ind w:firstLine="567"/>
        <w:jc w:val="both"/>
        <w:rPr>
          <w:sz w:val="28"/>
          <w:szCs w:val="28"/>
          <w:highlight w:val="yellow"/>
          <w:lang w:val="kk-KZ"/>
        </w:rPr>
      </w:pPr>
      <w:r w:rsidRPr="00F27E8A">
        <w:rPr>
          <w:sz w:val="28"/>
          <w:szCs w:val="28"/>
          <w:lang w:val="kk-KZ"/>
        </w:rPr>
        <w:tab/>
        <w:t>Ү</w:t>
      </w:r>
      <w:r w:rsidR="00DB4030" w:rsidRPr="00F27E8A">
        <w:rPr>
          <w:sz w:val="28"/>
          <w:szCs w:val="28"/>
          <w:lang w:val="kk-KZ"/>
        </w:rPr>
        <w:t>здіксіз</w:t>
      </w:r>
      <w:r w:rsidRPr="00F27E8A">
        <w:rPr>
          <w:sz w:val="28"/>
          <w:szCs w:val="28"/>
          <w:lang w:val="kk-KZ"/>
        </w:rPr>
        <w:t xml:space="preserve"> білім беру аясында Қазақстанның жоғары білім жүйесіне енген жаңалық болып үш деңгейлі жоғары білім беру саналады. Деңгейлердің біріншісі – «бакалавр» («bachelor»), екіншісі «магистр» («master»), ал үшіншісі – философия докторы (PhD). </w:t>
      </w:r>
    </w:p>
    <w:p w:rsidR="00C370C6" w:rsidRPr="00F27E8A" w:rsidRDefault="00C370C6" w:rsidP="00C370C6">
      <w:pPr>
        <w:pStyle w:val="aa"/>
        <w:spacing w:before="0" w:beforeAutospacing="0" w:after="0" w:afterAutospacing="0"/>
        <w:ind w:firstLine="567"/>
        <w:jc w:val="both"/>
        <w:rPr>
          <w:sz w:val="28"/>
          <w:szCs w:val="28"/>
          <w:lang w:val="kk-KZ"/>
        </w:rPr>
      </w:pPr>
      <w:r w:rsidRPr="00F27E8A">
        <w:rPr>
          <w:sz w:val="28"/>
          <w:szCs w:val="28"/>
          <w:lang w:val="kk-KZ"/>
        </w:rPr>
        <w:t xml:space="preserve">Жоғары оқу орындарындағы үздіксіз білім беру жүйесінің біздің зерттеуімізге қатысты ерекше қызығушылық тудыратын тұсы – болашақ магистрлерді даярлау мәселесі болып табылады. </w:t>
      </w:r>
    </w:p>
    <w:p w:rsidR="00C370C6" w:rsidRPr="00F27E8A" w:rsidRDefault="00C370C6" w:rsidP="00C370C6">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Магистрлерд</w:t>
      </w:r>
      <w:r w:rsidR="00DB4030" w:rsidRPr="00F27E8A">
        <w:rPr>
          <w:rFonts w:ascii="Times New Roman" w:hAnsi="Times New Roman"/>
          <w:sz w:val="28"/>
          <w:szCs w:val="28"/>
          <w:lang w:val="kk-KZ"/>
        </w:rPr>
        <w:t>і</w:t>
      </w:r>
      <w:r w:rsidRPr="00F27E8A">
        <w:rPr>
          <w:rFonts w:ascii="Times New Roman" w:hAnsi="Times New Roman"/>
          <w:sz w:val="28"/>
          <w:szCs w:val="28"/>
          <w:lang w:val="kk-KZ"/>
        </w:rPr>
        <w:t xml:space="preserve"> даярлаудың даму тарихы м</w:t>
      </w:r>
      <w:r w:rsidR="00DB4030" w:rsidRPr="00F27E8A">
        <w:rPr>
          <w:rFonts w:ascii="Times New Roman" w:hAnsi="Times New Roman"/>
          <w:sz w:val="28"/>
          <w:szCs w:val="28"/>
          <w:lang w:val="kk-KZ"/>
        </w:rPr>
        <w:t>ен оларға ғылыми дәреже берілуі</w:t>
      </w:r>
      <w:r w:rsidRPr="00F27E8A">
        <w:rPr>
          <w:rFonts w:ascii="Times New Roman" w:hAnsi="Times New Roman"/>
          <w:sz w:val="28"/>
          <w:szCs w:val="28"/>
          <w:lang w:val="kk-KZ"/>
        </w:rPr>
        <w:t xml:space="preserve"> ХІІ-ХІІІ</w:t>
      </w:r>
      <w:r w:rsidR="00DB4030" w:rsidRPr="00F27E8A">
        <w:rPr>
          <w:rFonts w:ascii="Times New Roman" w:hAnsi="Times New Roman"/>
          <w:sz w:val="28"/>
          <w:szCs w:val="28"/>
          <w:lang w:val="kk-KZ"/>
        </w:rPr>
        <w:t xml:space="preserve"> ғасырларда гильдияға біріккен </w:t>
      </w:r>
      <w:r w:rsidRPr="00F27E8A">
        <w:rPr>
          <w:rFonts w:ascii="Times New Roman" w:hAnsi="Times New Roman"/>
          <w:sz w:val="28"/>
          <w:szCs w:val="28"/>
          <w:lang w:val="kk-KZ"/>
        </w:rPr>
        <w:t>европалық университеттерд</w:t>
      </w:r>
      <w:r w:rsidR="00DB4030" w:rsidRPr="00F27E8A">
        <w:rPr>
          <w:rFonts w:ascii="Times New Roman" w:hAnsi="Times New Roman"/>
          <w:sz w:val="28"/>
          <w:szCs w:val="28"/>
          <w:lang w:val="kk-KZ"/>
        </w:rPr>
        <w:t>ің құрылу кезеңіне саяды.</w:t>
      </w:r>
      <w:r w:rsidRPr="00F27E8A">
        <w:rPr>
          <w:rFonts w:ascii="Times New Roman" w:hAnsi="Times New Roman"/>
          <w:sz w:val="28"/>
          <w:szCs w:val="28"/>
          <w:lang w:val="kk-KZ"/>
        </w:rPr>
        <w:t xml:space="preserve"> Бұл университеттердің негізгі үш факультеті болған - құқық факультеті, теология факультеті, медицина факультеті. Университет</w:t>
      </w:r>
      <w:r w:rsidR="00DB4030" w:rsidRPr="00F27E8A">
        <w:rPr>
          <w:rFonts w:ascii="Times New Roman" w:hAnsi="Times New Roman"/>
          <w:sz w:val="28"/>
          <w:szCs w:val="28"/>
          <w:lang w:val="kk-KZ"/>
        </w:rPr>
        <w:t xml:space="preserve"> оқытушыларының</w:t>
      </w:r>
      <w:r w:rsidRPr="00F27E8A">
        <w:rPr>
          <w:rFonts w:ascii="Times New Roman" w:hAnsi="Times New Roman"/>
          <w:sz w:val="28"/>
          <w:szCs w:val="28"/>
          <w:lang w:val="kk-KZ"/>
        </w:rPr>
        <w:t xml:space="preserve"> оқыту ісін жүргізуі үшіноларданлицензиясының және академиялық дәрежесі</w:t>
      </w:r>
      <w:r w:rsidR="00DB4030" w:rsidRPr="00F27E8A">
        <w:rPr>
          <w:rFonts w:ascii="Times New Roman" w:hAnsi="Times New Roman"/>
          <w:sz w:val="28"/>
          <w:szCs w:val="28"/>
          <w:lang w:val="kk-KZ"/>
        </w:rPr>
        <w:t>нің</w:t>
      </w:r>
      <w:r w:rsidRPr="00F27E8A">
        <w:rPr>
          <w:rFonts w:ascii="Times New Roman" w:hAnsi="Times New Roman"/>
          <w:sz w:val="28"/>
          <w:szCs w:val="28"/>
          <w:lang w:val="kk-KZ"/>
        </w:rPr>
        <w:t xml:space="preserve"> болуы талап етілген. Осыған байланысты магистрлер </w:t>
      </w:r>
      <w:r w:rsidRPr="00F27E8A">
        <w:rPr>
          <w:rFonts w:ascii="Times New Roman" w:hAnsi="Times New Roman"/>
          <w:sz w:val="28"/>
          <w:szCs w:val="28"/>
          <w:lang w:val="kk-KZ"/>
        </w:rPr>
        <w:lastRenderedPageBreak/>
        <w:t>даярлау мәселесі қолғ</w:t>
      </w:r>
      <w:r w:rsidR="00DB4030" w:rsidRPr="00F27E8A">
        <w:rPr>
          <w:rFonts w:ascii="Times New Roman" w:hAnsi="Times New Roman"/>
          <w:sz w:val="28"/>
          <w:szCs w:val="28"/>
          <w:lang w:val="kk-KZ"/>
        </w:rPr>
        <w:t xml:space="preserve">а алынған. </w:t>
      </w:r>
      <w:r w:rsidRPr="00F27E8A">
        <w:rPr>
          <w:rFonts w:ascii="Times New Roman" w:hAnsi="Times New Roman"/>
          <w:sz w:val="28"/>
          <w:szCs w:val="28"/>
          <w:lang w:val="kk-KZ"/>
        </w:rPr>
        <w:t>«Шебер» немесе «магистр» мәртебесі ортағасыр гильдияларының ең жоғары дәрежелері болып саналды</w:t>
      </w:r>
      <w:r w:rsidR="00796DD3">
        <w:rPr>
          <w:rFonts w:ascii="Times New Roman" w:hAnsi="Times New Roman"/>
          <w:sz w:val="28"/>
          <w:szCs w:val="28"/>
          <w:lang w:val="kk-KZ"/>
        </w:rPr>
        <w:t xml:space="preserve"> </w:t>
      </w:r>
      <w:r w:rsidRPr="00F27E8A">
        <w:rPr>
          <w:rFonts w:ascii="Times New Roman" w:hAnsi="Times New Roman"/>
          <w:sz w:val="28"/>
          <w:szCs w:val="28"/>
          <w:lang w:val="kk-KZ"/>
        </w:rPr>
        <w:t>[7</w:t>
      </w:r>
      <w:r w:rsidR="00871BE2" w:rsidRPr="00F27E8A">
        <w:rPr>
          <w:rFonts w:ascii="Times New Roman" w:hAnsi="Times New Roman"/>
          <w:sz w:val="28"/>
          <w:szCs w:val="28"/>
          <w:lang w:val="kk-KZ"/>
        </w:rPr>
        <w:t>6</w:t>
      </w:r>
      <w:r w:rsidRPr="00F27E8A">
        <w:rPr>
          <w:rFonts w:ascii="Times New Roman" w:hAnsi="Times New Roman"/>
          <w:sz w:val="28"/>
          <w:szCs w:val="28"/>
          <w:lang w:val="kk-KZ"/>
        </w:rPr>
        <w:t>].</w:t>
      </w:r>
    </w:p>
    <w:p w:rsidR="00C370C6" w:rsidRPr="00F27E8A" w:rsidRDefault="00C370C6" w:rsidP="00C370C6">
      <w:pPr>
        <w:spacing w:after="0" w:line="240" w:lineRule="auto"/>
        <w:jc w:val="both"/>
        <w:rPr>
          <w:rFonts w:ascii="Times New Roman" w:hAnsi="Times New Roman"/>
          <w:sz w:val="28"/>
          <w:szCs w:val="28"/>
          <w:lang w:val="kk-KZ"/>
        </w:rPr>
      </w:pPr>
      <w:r w:rsidRPr="00F27E8A">
        <w:rPr>
          <w:rFonts w:ascii="Times New Roman" w:hAnsi="Times New Roman"/>
          <w:sz w:val="28"/>
          <w:szCs w:val="28"/>
          <w:lang w:val="kk-KZ"/>
        </w:rPr>
        <w:tab/>
        <w:t>«Магистр»</w:t>
      </w:r>
      <w:r w:rsidR="00FE0174" w:rsidRPr="00FE0174">
        <w:rPr>
          <w:rFonts w:ascii="Times New Roman" w:hAnsi="Times New Roman"/>
          <w:sz w:val="28"/>
          <w:szCs w:val="28"/>
          <w:lang w:val="kk-KZ"/>
        </w:rPr>
        <w:t xml:space="preserve"> </w:t>
      </w:r>
      <w:r w:rsidRPr="00F27E8A">
        <w:rPr>
          <w:rFonts w:ascii="Times New Roman" w:hAnsi="Times New Roman"/>
          <w:sz w:val="28"/>
          <w:szCs w:val="28"/>
          <w:lang w:val="kk-KZ"/>
        </w:rPr>
        <w:t>сөзі – латын сөзі, ол «ұстаз», «мұғалім», «жетекші»,«өз ісінің шебері» деген ұғымдарды білдіреді. Көне Римдіктерде «магистр» айбынды лауазымды адамды білдірді. Византияда «магистр» болып жоғар</w:t>
      </w:r>
      <w:r w:rsidR="006D12B8" w:rsidRPr="00F27E8A">
        <w:rPr>
          <w:rFonts w:ascii="Times New Roman" w:hAnsi="Times New Roman"/>
          <w:sz w:val="28"/>
          <w:szCs w:val="28"/>
          <w:lang w:val="kk-KZ"/>
        </w:rPr>
        <w:t xml:space="preserve">ы дәрежедегі </w:t>
      </w:r>
      <w:r w:rsidRPr="00F27E8A">
        <w:rPr>
          <w:rFonts w:ascii="Times New Roman" w:hAnsi="Times New Roman"/>
          <w:sz w:val="28"/>
          <w:szCs w:val="28"/>
          <w:lang w:val="kk-KZ"/>
        </w:rPr>
        <w:t>ақсүйек қызметкер танылды. Орта ғасырда «магистр» - ерекше дәреже, жеті өнер шеберлігі бар ұстаз болды. «Тевтон», «Госпитальер», «Тамплиер» ордендерінің иегерлері «Ұлы магистр» атағына ие болған. Қазіргі уақыттарда батысевропа университеттерінде «магистр» философия докторы дәрежесінен төменгі дәреже саналады</w:t>
      </w:r>
      <w:r w:rsidR="009E089F" w:rsidRPr="009E089F">
        <w:rPr>
          <w:rFonts w:ascii="Times New Roman" w:hAnsi="Times New Roman"/>
          <w:sz w:val="28"/>
          <w:szCs w:val="28"/>
          <w:lang w:val="kk-KZ"/>
        </w:rPr>
        <w:t xml:space="preserve"> </w:t>
      </w:r>
      <w:r w:rsidRPr="00F27E8A">
        <w:rPr>
          <w:rFonts w:ascii="Times New Roman" w:hAnsi="Times New Roman"/>
          <w:sz w:val="28"/>
          <w:szCs w:val="28"/>
          <w:lang w:val="kk-KZ"/>
        </w:rPr>
        <w:t>[7</w:t>
      </w:r>
      <w:r w:rsidR="00871BE2" w:rsidRPr="00F27E8A">
        <w:rPr>
          <w:rFonts w:ascii="Times New Roman" w:hAnsi="Times New Roman"/>
          <w:sz w:val="28"/>
          <w:szCs w:val="28"/>
          <w:lang w:val="kk-KZ"/>
        </w:rPr>
        <w:t>6</w:t>
      </w:r>
      <w:r w:rsidR="00E10AEC">
        <w:rPr>
          <w:rFonts w:ascii="Times New Roman" w:hAnsi="Times New Roman"/>
          <w:sz w:val="28"/>
          <w:szCs w:val="28"/>
          <w:lang w:val="kk-KZ"/>
        </w:rPr>
        <w:t xml:space="preserve">, </w:t>
      </w:r>
      <w:r w:rsidR="00796DD3">
        <w:rPr>
          <w:rFonts w:ascii="Times New Roman" w:hAnsi="Times New Roman"/>
          <w:sz w:val="28"/>
          <w:szCs w:val="28"/>
          <w:lang w:val="kk-KZ"/>
        </w:rPr>
        <w:t xml:space="preserve">б. </w:t>
      </w:r>
      <w:r w:rsidR="00E10AEC">
        <w:rPr>
          <w:rFonts w:ascii="Times New Roman" w:hAnsi="Times New Roman"/>
          <w:sz w:val="28"/>
          <w:szCs w:val="28"/>
          <w:lang w:val="kk-KZ"/>
        </w:rPr>
        <w:t>22</w:t>
      </w:r>
      <w:r w:rsidR="006A6311">
        <w:rPr>
          <w:rFonts w:ascii="Times New Roman" w:hAnsi="Times New Roman"/>
          <w:sz w:val="28"/>
          <w:szCs w:val="28"/>
          <w:lang w:val="kk-KZ"/>
        </w:rPr>
        <w:t>.</w:t>
      </w:r>
      <w:r w:rsidRPr="00F27E8A">
        <w:rPr>
          <w:rFonts w:ascii="Times New Roman" w:hAnsi="Times New Roman"/>
          <w:sz w:val="28"/>
          <w:szCs w:val="28"/>
          <w:lang w:val="kk-KZ"/>
        </w:rPr>
        <w:t>].</w:t>
      </w:r>
    </w:p>
    <w:p w:rsidR="00C370C6" w:rsidRPr="00F27E8A" w:rsidRDefault="006D12B8" w:rsidP="00C370C6">
      <w:pPr>
        <w:spacing w:after="0" w:line="240" w:lineRule="auto"/>
        <w:jc w:val="both"/>
        <w:rPr>
          <w:rFonts w:ascii="Times New Roman" w:hAnsi="Times New Roman"/>
          <w:sz w:val="28"/>
          <w:szCs w:val="28"/>
          <w:lang w:val="kk-KZ"/>
        </w:rPr>
      </w:pPr>
      <w:r w:rsidRPr="00F27E8A">
        <w:rPr>
          <w:rFonts w:ascii="Times New Roman" w:hAnsi="Times New Roman"/>
          <w:sz w:val="28"/>
          <w:szCs w:val="28"/>
          <w:lang w:val="kk-KZ"/>
        </w:rPr>
        <w:tab/>
        <w:t>Ресейде «магистр» дәрежесі</w:t>
      </w:r>
      <w:r w:rsidR="00C370C6" w:rsidRPr="00F27E8A">
        <w:rPr>
          <w:rFonts w:ascii="Times New Roman" w:hAnsi="Times New Roman"/>
          <w:sz w:val="28"/>
          <w:szCs w:val="28"/>
          <w:lang w:val="kk-KZ"/>
        </w:rPr>
        <w:t xml:space="preserve"> ғылым кандидаты </w:t>
      </w:r>
      <w:r w:rsidRPr="00F27E8A">
        <w:rPr>
          <w:rFonts w:ascii="Times New Roman" w:hAnsi="Times New Roman"/>
          <w:sz w:val="28"/>
          <w:szCs w:val="28"/>
          <w:lang w:val="kk-KZ"/>
        </w:rPr>
        <w:t>мен ғылым докторы дәрежелерімен</w:t>
      </w:r>
      <w:r w:rsidR="00C370C6" w:rsidRPr="00F27E8A">
        <w:rPr>
          <w:rFonts w:ascii="Times New Roman" w:hAnsi="Times New Roman"/>
          <w:sz w:val="28"/>
          <w:szCs w:val="28"/>
          <w:lang w:val="kk-KZ"/>
        </w:rPr>
        <w:t xml:space="preserve"> қатар 1803 жылы қаңтарда императордың жарлығымен еңгізілген. 1884 жылы ғылым кандидаты дәрежесі жойылған. Сол уақыттан бері Ресейде екі ғылыми дәреже берілген – магистр және доктор дәрежелері. Ресе</w:t>
      </w:r>
      <w:r w:rsidRPr="00F27E8A">
        <w:rPr>
          <w:rFonts w:ascii="Times New Roman" w:hAnsi="Times New Roman"/>
          <w:sz w:val="28"/>
          <w:szCs w:val="28"/>
          <w:lang w:val="kk-KZ"/>
        </w:rPr>
        <w:t>йде магистр дәрежесі өте жоғары</w:t>
      </w:r>
      <w:r w:rsidR="00C370C6" w:rsidRPr="00F27E8A">
        <w:rPr>
          <w:rFonts w:ascii="Times New Roman" w:hAnsi="Times New Roman"/>
          <w:sz w:val="28"/>
          <w:szCs w:val="28"/>
          <w:lang w:val="kk-KZ"/>
        </w:rPr>
        <w:t xml:space="preserve"> ғылыми мәртебелердің бірі саналған. Магистрлердің академиялы</w:t>
      </w:r>
      <w:r w:rsidRPr="00F27E8A">
        <w:rPr>
          <w:rFonts w:ascii="Times New Roman" w:hAnsi="Times New Roman"/>
          <w:sz w:val="28"/>
          <w:szCs w:val="28"/>
          <w:lang w:val="kk-KZ"/>
        </w:rPr>
        <w:t>қ</w:t>
      </w:r>
      <w:r w:rsidR="00C370C6" w:rsidRPr="00F27E8A">
        <w:rPr>
          <w:rFonts w:ascii="Times New Roman" w:hAnsi="Times New Roman"/>
          <w:sz w:val="28"/>
          <w:szCs w:val="28"/>
          <w:lang w:val="kk-KZ"/>
        </w:rPr>
        <w:t xml:space="preserve"> белгілері болған. Ғылым докторларының белгісі –алтын белгі болса, магистрлердікі – күміс белгі саналған</w:t>
      </w:r>
      <w:r w:rsidR="000403E9">
        <w:rPr>
          <w:rFonts w:ascii="Times New Roman" w:hAnsi="Times New Roman"/>
          <w:sz w:val="28"/>
          <w:szCs w:val="28"/>
          <w:lang w:val="kk-KZ"/>
        </w:rPr>
        <w:t xml:space="preserve"> </w:t>
      </w:r>
      <w:r w:rsidR="00C370C6" w:rsidRPr="00F27E8A">
        <w:rPr>
          <w:rFonts w:ascii="Times New Roman" w:hAnsi="Times New Roman"/>
          <w:sz w:val="28"/>
          <w:szCs w:val="28"/>
          <w:lang w:val="kk-KZ"/>
        </w:rPr>
        <w:t>[7</w:t>
      </w:r>
      <w:r w:rsidR="00871BE2" w:rsidRPr="00F27E8A">
        <w:rPr>
          <w:rFonts w:ascii="Times New Roman" w:hAnsi="Times New Roman"/>
          <w:sz w:val="28"/>
          <w:szCs w:val="28"/>
          <w:lang w:val="kk-KZ"/>
        </w:rPr>
        <w:t>7</w:t>
      </w:r>
      <w:r w:rsidR="00C370C6" w:rsidRPr="00F27E8A">
        <w:rPr>
          <w:rFonts w:ascii="Times New Roman" w:hAnsi="Times New Roman"/>
          <w:sz w:val="28"/>
          <w:szCs w:val="28"/>
          <w:lang w:val="kk-KZ"/>
        </w:rPr>
        <w:t>].</w:t>
      </w:r>
      <w:r w:rsidRPr="00F27E8A">
        <w:rPr>
          <w:rFonts w:ascii="Times New Roman" w:hAnsi="Times New Roman"/>
          <w:sz w:val="28"/>
          <w:szCs w:val="28"/>
          <w:lang w:val="kk-KZ"/>
        </w:rPr>
        <w:t xml:space="preserve"> Магистрлік диссертациялары салмақты</w:t>
      </w:r>
      <w:r w:rsidR="00C370C6" w:rsidRPr="00F27E8A">
        <w:rPr>
          <w:rFonts w:ascii="Times New Roman" w:hAnsi="Times New Roman"/>
          <w:sz w:val="28"/>
          <w:szCs w:val="28"/>
          <w:lang w:val="kk-KZ"/>
        </w:rPr>
        <w:t xml:space="preserve"> ғылыми еңбектер, кейін көбісі жаңа ғылыми бағыттарға негіз болған. ХІХ ға</w:t>
      </w:r>
      <w:r w:rsidRPr="00F27E8A">
        <w:rPr>
          <w:rFonts w:ascii="Times New Roman" w:hAnsi="Times New Roman"/>
          <w:sz w:val="28"/>
          <w:szCs w:val="28"/>
          <w:lang w:val="kk-KZ"/>
        </w:rPr>
        <w:t>сырда университеттердің көбінде</w:t>
      </w:r>
      <w:r w:rsidR="00C370C6" w:rsidRPr="00F27E8A">
        <w:rPr>
          <w:rFonts w:ascii="Times New Roman" w:hAnsi="Times New Roman"/>
          <w:sz w:val="28"/>
          <w:szCs w:val="28"/>
          <w:lang w:val="kk-KZ"/>
        </w:rPr>
        <w:t xml:space="preserve"> «доктор» дәре</w:t>
      </w:r>
      <w:r w:rsidRPr="00F27E8A">
        <w:rPr>
          <w:rFonts w:ascii="Times New Roman" w:hAnsi="Times New Roman"/>
          <w:sz w:val="28"/>
          <w:szCs w:val="28"/>
          <w:lang w:val="kk-KZ"/>
        </w:rPr>
        <w:t>жесін «магистр» дәрежесімен</w:t>
      </w:r>
      <w:r w:rsidR="00C370C6" w:rsidRPr="00F27E8A">
        <w:rPr>
          <w:rFonts w:ascii="Times New Roman" w:hAnsi="Times New Roman"/>
          <w:sz w:val="28"/>
          <w:szCs w:val="28"/>
          <w:lang w:val="kk-KZ"/>
        </w:rPr>
        <w:t xml:space="preserve"> ауыстырған. Ресейде 1917 жылға дейін барлық мамандықтар бойынша(медицина саласынан басқа, медицинада «магистр» дәрежесі болмаса да, «ғылым докторы» дәрежесі берілген) емтихан тапсырып, магистр д</w:t>
      </w:r>
      <w:r w:rsidRPr="00F27E8A">
        <w:rPr>
          <w:rFonts w:ascii="Times New Roman" w:hAnsi="Times New Roman"/>
          <w:sz w:val="28"/>
          <w:szCs w:val="28"/>
          <w:lang w:val="kk-KZ"/>
        </w:rPr>
        <w:t>иссертациясын қорғағаннан кейін</w:t>
      </w:r>
      <w:r w:rsidR="00C370C6" w:rsidRPr="00F27E8A">
        <w:rPr>
          <w:rFonts w:ascii="Times New Roman" w:hAnsi="Times New Roman"/>
          <w:sz w:val="28"/>
          <w:szCs w:val="28"/>
          <w:lang w:val="kk-KZ"/>
        </w:rPr>
        <w:t xml:space="preserve"> «магистр» дәрежесі берілген. 1917</w:t>
      </w:r>
      <w:r w:rsidR="00A44AFA">
        <w:rPr>
          <w:rFonts w:ascii="Times New Roman" w:hAnsi="Times New Roman"/>
          <w:sz w:val="28"/>
          <w:szCs w:val="28"/>
          <w:lang w:val="kk-KZ"/>
        </w:rPr>
        <w:t xml:space="preserve"> </w:t>
      </w:r>
      <w:r w:rsidR="00C370C6" w:rsidRPr="00F27E8A">
        <w:rPr>
          <w:rFonts w:ascii="Times New Roman" w:hAnsi="Times New Roman"/>
          <w:sz w:val="28"/>
          <w:szCs w:val="28"/>
          <w:lang w:val="kk-KZ"/>
        </w:rPr>
        <w:t>жылғы Қазан көтерілісінен кейін РКФСР Халық Кеңесі Комиссарының заңы бойынша «магистр» дәрежесі жойылған.</w:t>
      </w:r>
    </w:p>
    <w:p w:rsidR="00C370C6" w:rsidRPr="00F27E8A" w:rsidRDefault="00C370C6" w:rsidP="00C370C6">
      <w:pPr>
        <w:spacing w:after="0" w:line="240" w:lineRule="auto"/>
        <w:ind w:firstLine="567"/>
        <w:jc w:val="both"/>
        <w:rPr>
          <w:rFonts w:ascii="Times New Roman" w:hAnsi="Times New Roman"/>
          <w:sz w:val="28"/>
          <w:szCs w:val="28"/>
          <w:lang w:val="kk-KZ"/>
        </w:rPr>
      </w:pPr>
      <w:r w:rsidRPr="00F27E8A">
        <w:rPr>
          <w:rStyle w:val="apple-converted-space"/>
          <w:rFonts w:ascii="Times New Roman" w:hAnsi="Times New Roman"/>
          <w:spacing w:val="2"/>
          <w:sz w:val="28"/>
          <w:szCs w:val="28"/>
          <w:shd w:val="clear" w:color="auto" w:fill="FFFFFF"/>
          <w:lang w:val="kk-KZ"/>
        </w:rPr>
        <w:t>Қазақстанда</w:t>
      </w:r>
      <w:r w:rsidR="009E089F" w:rsidRPr="009E089F">
        <w:rPr>
          <w:rStyle w:val="apple-converted-space"/>
          <w:rFonts w:ascii="Times New Roman" w:hAnsi="Times New Roman"/>
          <w:spacing w:val="2"/>
          <w:sz w:val="28"/>
          <w:szCs w:val="28"/>
          <w:shd w:val="clear" w:color="auto" w:fill="FFFFFF"/>
          <w:lang w:val="kk-KZ"/>
        </w:rPr>
        <w:t xml:space="preserve"> </w:t>
      </w:r>
      <w:r w:rsidRPr="00F27E8A">
        <w:rPr>
          <w:rFonts w:ascii="Times New Roman" w:hAnsi="Times New Roman"/>
          <w:spacing w:val="2"/>
          <w:sz w:val="28"/>
          <w:szCs w:val="28"/>
          <w:shd w:val="clear" w:color="auto" w:fill="FFFFFF"/>
          <w:lang w:val="kk-KZ"/>
        </w:rPr>
        <w:t xml:space="preserve">жоғары ғылыми-педагогикалық бiлiм (магистратура) туралы ереже 2000 жылдың 1 қарашасында Қазақстан Республикасының 1997 жылдың 7 маусымындағы "Бiлiм туралы"Заңынажәне Қазақстан Республикасы Үкiметiнiң 1997 жылғы 2 желтоқсандағы </w:t>
      </w:r>
      <w:r w:rsidR="006D12B8" w:rsidRPr="00F27E8A">
        <w:rPr>
          <w:rFonts w:ascii="Times New Roman" w:hAnsi="Times New Roman"/>
          <w:spacing w:val="2"/>
          <w:sz w:val="28"/>
          <w:szCs w:val="28"/>
          <w:shd w:val="clear" w:color="auto" w:fill="FFFFFF"/>
          <w:lang w:val="kk-KZ"/>
        </w:rPr>
        <w:t>№</w:t>
      </w:r>
      <w:r w:rsidRPr="00F27E8A">
        <w:rPr>
          <w:rFonts w:ascii="Times New Roman" w:hAnsi="Times New Roman"/>
          <w:spacing w:val="2"/>
          <w:sz w:val="28"/>
          <w:szCs w:val="28"/>
          <w:shd w:val="clear" w:color="auto" w:fill="FFFFFF"/>
          <w:lang w:val="kk-KZ"/>
        </w:rPr>
        <w:t>1845 "Жоғары кәсiптiк бiлiм берудiң көп деңгейлi құрылымы туралы ереженi бекiту туралы"қаулысына</w:t>
      </w:r>
      <w:r w:rsidR="006D12B8" w:rsidRPr="00F27E8A">
        <w:rPr>
          <w:rStyle w:val="apple-converted-space"/>
          <w:rFonts w:ascii="Times New Roman" w:hAnsi="Times New Roman"/>
          <w:spacing w:val="2"/>
          <w:sz w:val="28"/>
          <w:szCs w:val="28"/>
          <w:shd w:val="clear" w:color="auto" w:fill="FFFFFF"/>
          <w:lang w:val="kk-KZ"/>
        </w:rPr>
        <w:t xml:space="preserve"> с</w:t>
      </w:r>
      <w:r w:rsidRPr="00F27E8A">
        <w:rPr>
          <w:rFonts w:ascii="Times New Roman" w:hAnsi="Times New Roman"/>
          <w:spacing w:val="2"/>
          <w:sz w:val="28"/>
          <w:szCs w:val="28"/>
          <w:shd w:val="clear" w:color="auto" w:fill="FFFFFF"/>
          <w:lang w:val="kk-KZ"/>
        </w:rPr>
        <w:t>әйкес әзiрлендi.</w:t>
      </w:r>
    </w:p>
    <w:p w:rsidR="00C370C6" w:rsidRPr="00F27E8A" w:rsidRDefault="00C370C6" w:rsidP="00C370C6">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Ал, ЖОО</w:t>
      </w:r>
      <w:r w:rsidR="000403E9">
        <w:rPr>
          <w:rFonts w:ascii="Times New Roman" w:hAnsi="Times New Roman"/>
          <w:sz w:val="28"/>
          <w:szCs w:val="28"/>
          <w:lang w:val="kk-KZ"/>
        </w:rPr>
        <w:t xml:space="preserve"> </w:t>
      </w:r>
      <w:r w:rsidRPr="00F27E8A">
        <w:rPr>
          <w:rFonts w:ascii="Times New Roman" w:hAnsi="Times New Roman"/>
          <w:sz w:val="28"/>
          <w:szCs w:val="28"/>
          <w:lang w:val="kk-KZ"/>
        </w:rPr>
        <w:t>кадрлар даярлаудың үшсатылы жүйесіне 2003</w:t>
      </w:r>
      <w:r w:rsidR="006D12B8" w:rsidRPr="00F27E8A">
        <w:rPr>
          <w:rFonts w:ascii="Times New Roman" w:hAnsi="Times New Roman"/>
          <w:sz w:val="28"/>
          <w:szCs w:val="28"/>
          <w:lang w:val="kk-KZ"/>
        </w:rPr>
        <w:t>-</w:t>
      </w:r>
      <w:r w:rsidRPr="00F27E8A">
        <w:rPr>
          <w:rFonts w:ascii="Times New Roman" w:hAnsi="Times New Roman"/>
          <w:sz w:val="28"/>
          <w:szCs w:val="28"/>
          <w:lang w:val="kk-KZ"/>
        </w:rPr>
        <w:t>2004 оқу жылынан бастап көше бастаған болатын. Әуелі экономикалық, гуманитарлық және педагогикалы</w:t>
      </w:r>
      <w:r w:rsidR="006D12B8" w:rsidRPr="00F27E8A">
        <w:rPr>
          <w:rFonts w:ascii="Times New Roman" w:hAnsi="Times New Roman"/>
          <w:sz w:val="28"/>
          <w:szCs w:val="28"/>
          <w:lang w:val="kk-KZ"/>
        </w:rPr>
        <w:t>қ, ал кейіннен басқа да</w:t>
      </w:r>
      <w:r w:rsidRPr="00F27E8A">
        <w:rPr>
          <w:rFonts w:ascii="Times New Roman" w:hAnsi="Times New Roman"/>
          <w:sz w:val="28"/>
          <w:szCs w:val="28"/>
          <w:lang w:val="kk-KZ"/>
        </w:rPr>
        <w:t xml:space="preserve"> мамандықтар бойынша төрт жылдық бакалавриатураға студенттер қабылданды. Қазіргі кезде бес ж</w:t>
      </w:r>
      <w:r w:rsidR="006D12B8" w:rsidRPr="00F27E8A">
        <w:rPr>
          <w:rFonts w:ascii="Times New Roman" w:hAnsi="Times New Roman"/>
          <w:sz w:val="28"/>
          <w:szCs w:val="28"/>
          <w:lang w:val="kk-KZ"/>
        </w:rPr>
        <w:t>әне одан да көп оқу мерзімі тек ветеринария</w:t>
      </w:r>
      <w:r w:rsidRPr="00F27E8A">
        <w:rPr>
          <w:rFonts w:ascii="Times New Roman" w:hAnsi="Times New Roman"/>
          <w:sz w:val="28"/>
          <w:szCs w:val="28"/>
          <w:lang w:val="kk-KZ"/>
        </w:rPr>
        <w:t xml:space="preserve"> және медицина мамандықтарының стандарттарында ғана сақталып қалды. </w:t>
      </w:r>
    </w:p>
    <w:p w:rsidR="00C370C6" w:rsidRPr="00F27E8A" w:rsidRDefault="006D12B8" w:rsidP="006D12B8">
      <w:pPr>
        <w:spacing w:after="0" w:line="240" w:lineRule="auto"/>
        <w:ind w:firstLine="567"/>
        <w:jc w:val="both"/>
        <w:rPr>
          <w:rFonts w:ascii="Times New Roman" w:hAnsi="Times New Roman"/>
          <w:color w:val="000000"/>
          <w:spacing w:val="2"/>
          <w:sz w:val="28"/>
          <w:szCs w:val="28"/>
          <w:lang w:val="kk-KZ"/>
        </w:rPr>
      </w:pPr>
      <w:r w:rsidRPr="00F27E8A">
        <w:rPr>
          <w:rFonts w:ascii="Times New Roman" w:hAnsi="Times New Roman"/>
          <w:color w:val="000000"/>
          <w:spacing w:val="2"/>
          <w:sz w:val="28"/>
          <w:szCs w:val="28"/>
          <w:lang w:val="kk-KZ"/>
        </w:rPr>
        <w:t>Қазақстанның жалпыға</w:t>
      </w:r>
      <w:r w:rsidR="00C370C6" w:rsidRPr="00F27E8A">
        <w:rPr>
          <w:rFonts w:ascii="Times New Roman" w:hAnsi="Times New Roman"/>
          <w:color w:val="000000"/>
          <w:spacing w:val="2"/>
          <w:sz w:val="28"/>
          <w:szCs w:val="28"/>
          <w:lang w:val="kk-KZ"/>
        </w:rPr>
        <w:t xml:space="preserve"> міндетті білім беру стандартына сәйкес «магистрант» – магистратурада білім алушы тұлға болса, «магистр» - жоғары оқу орнындағы көп деңгейлі білім берудің екінші сатысын тамамдаған соң академиялық</w:t>
      </w:r>
      <w:r w:rsidRPr="00F27E8A">
        <w:rPr>
          <w:rFonts w:ascii="Times New Roman" w:hAnsi="Times New Roman"/>
          <w:color w:val="000000"/>
          <w:spacing w:val="2"/>
          <w:sz w:val="28"/>
          <w:szCs w:val="28"/>
          <w:lang w:val="kk-KZ"/>
        </w:rPr>
        <w:t xml:space="preserve"> дәрежеге ие болған магистрант.</w:t>
      </w:r>
      <w:r w:rsidR="00C370C6" w:rsidRPr="00F27E8A">
        <w:rPr>
          <w:rFonts w:ascii="Times New Roman" w:hAnsi="Times New Roman"/>
          <w:color w:val="000000"/>
          <w:sz w:val="28"/>
          <w:szCs w:val="28"/>
          <w:lang w:val="kk-KZ"/>
        </w:rPr>
        <w:t xml:space="preserve">Қазақстанның жоғары білімнен кейінгі білім беру жүйесімен Еуропа мен АҚШ елдеріндегі білім беру жүйесін салыстырғанда айтарлықтай айырмашылықтар бар. Мысалы, Қазақстанда бакалавр – бұл маман иесі болудың бастапқы баспалдағы болса, еуропа </w:t>
      </w:r>
      <w:r w:rsidR="00C370C6" w:rsidRPr="00F27E8A">
        <w:rPr>
          <w:rFonts w:ascii="Times New Roman" w:hAnsi="Times New Roman"/>
          <w:color w:val="000000"/>
          <w:sz w:val="28"/>
          <w:szCs w:val="28"/>
          <w:lang w:val="kk-KZ"/>
        </w:rPr>
        <w:lastRenderedPageBreak/>
        <w:t>елдерінде магистратурада білім алатын бакалавр жоғары білімнен кейінгі білім беру жүйесінд</w:t>
      </w:r>
      <w:r w:rsidRPr="00F27E8A">
        <w:rPr>
          <w:rFonts w:ascii="Times New Roman" w:hAnsi="Times New Roman"/>
          <w:color w:val="000000"/>
          <w:sz w:val="28"/>
          <w:szCs w:val="28"/>
          <w:lang w:val="kk-KZ"/>
        </w:rPr>
        <w:t xml:space="preserve">е қызмет ете алады. Сондай-ақ, </w:t>
      </w:r>
      <w:r w:rsidR="00C370C6" w:rsidRPr="00F27E8A">
        <w:rPr>
          <w:rFonts w:ascii="Times New Roman" w:hAnsi="Times New Roman"/>
          <w:color w:val="000000"/>
          <w:sz w:val="28"/>
          <w:szCs w:val="28"/>
          <w:lang w:val="kk-KZ"/>
        </w:rPr>
        <w:t>Ұлыбританиядағы философия мастері және философия докторы дәрежелерінің де мәні бөлек. Бакал</w:t>
      </w:r>
      <w:r w:rsidRPr="00F27E8A">
        <w:rPr>
          <w:rFonts w:ascii="Times New Roman" w:hAnsi="Times New Roman"/>
          <w:color w:val="000000"/>
          <w:sz w:val="28"/>
          <w:szCs w:val="28"/>
          <w:lang w:val="kk-KZ"/>
        </w:rPr>
        <w:t>авр дәрежесі бар студент магист</w:t>
      </w:r>
      <w:r w:rsidR="00C370C6" w:rsidRPr="00F27E8A">
        <w:rPr>
          <w:rFonts w:ascii="Times New Roman" w:hAnsi="Times New Roman"/>
          <w:color w:val="000000"/>
          <w:sz w:val="28"/>
          <w:szCs w:val="28"/>
          <w:lang w:val="kk-KZ"/>
        </w:rPr>
        <w:t xml:space="preserve">рлік зерттеу жұмысын бастаған күннен бастап </w:t>
      </w:r>
      <w:r w:rsidR="00C370C6" w:rsidRPr="00F27E8A">
        <w:rPr>
          <w:rFonts w:ascii="Times New Roman" w:hAnsi="Times New Roman"/>
          <w:sz w:val="28"/>
          <w:szCs w:val="28"/>
          <w:lang w:val="kk-KZ"/>
        </w:rPr>
        <w:t>философия мастері</w:t>
      </w:r>
      <w:r w:rsidR="00C370C6" w:rsidRPr="00F27E8A">
        <w:rPr>
          <w:rFonts w:ascii="Times New Roman" w:hAnsi="Times New Roman"/>
          <w:color w:val="000000"/>
          <w:sz w:val="28"/>
          <w:szCs w:val="28"/>
          <w:lang w:val="kk-KZ"/>
        </w:rPr>
        <w:t xml:space="preserve"> дәрежесіне ие болады. Ал егер сол зерттеуді аяғына дейін жеткізіп, қорғаса, онда ол философия докторы дәрежесіне ие болады </w:t>
      </w:r>
      <w:r w:rsidR="00C370C6" w:rsidRPr="00F27E8A">
        <w:rPr>
          <w:rFonts w:ascii="Times New Roman" w:hAnsi="Times New Roman"/>
          <w:sz w:val="28"/>
          <w:szCs w:val="28"/>
          <w:lang w:val="kk-KZ"/>
        </w:rPr>
        <w:t>[78].</w:t>
      </w:r>
    </w:p>
    <w:p w:rsidR="00212BF1" w:rsidRPr="00F27E8A" w:rsidRDefault="00C370C6" w:rsidP="00212BF1">
      <w:pPr>
        <w:spacing w:after="0" w:line="240" w:lineRule="auto"/>
        <w:ind w:firstLine="567"/>
        <w:jc w:val="both"/>
        <w:rPr>
          <w:rFonts w:ascii="Times New Roman" w:hAnsi="Times New Roman"/>
          <w:color w:val="000000"/>
          <w:spacing w:val="2"/>
          <w:sz w:val="28"/>
          <w:szCs w:val="28"/>
          <w:lang w:val="kk-KZ"/>
        </w:rPr>
      </w:pPr>
      <w:r w:rsidRPr="00F27E8A">
        <w:rPr>
          <w:rFonts w:ascii="Times New Roman" w:hAnsi="Times New Roman"/>
          <w:color w:val="000000"/>
          <w:spacing w:val="2"/>
          <w:sz w:val="28"/>
          <w:szCs w:val="28"/>
          <w:lang w:val="kk-KZ"/>
        </w:rPr>
        <w:t>Дейтұрғанмен</w:t>
      </w:r>
      <w:r w:rsidR="003B6FA3">
        <w:rPr>
          <w:rFonts w:ascii="Times New Roman" w:hAnsi="Times New Roman"/>
          <w:color w:val="000000"/>
          <w:spacing w:val="2"/>
          <w:sz w:val="28"/>
          <w:szCs w:val="28"/>
          <w:lang w:val="kk-KZ"/>
        </w:rPr>
        <w:t>,</w:t>
      </w:r>
      <w:r w:rsidRPr="00F27E8A">
        <w:rPr>
          <w:rFonts w:ascii="Times New Roman" w:hAnsi="Times New Roman"/>
          <w:color w:val="000000"/>
          <w:spacing w:val="2"/>
          <w:sz w:val="28"/>
          <w:szCs w:val="28"/>
          <w:lang w:val="kk-KZ"/>
        </w:rPr>
        <w:t xml:space="preserve"> магистр дәрежесі барлық мемлекетте де магистранттың таңдап алған мамандығы бойынша теориялық білімдерді терең меңгеруі мен ғылыми-зерттеу іс-әрекетіне даярлығын талап </w:t>
      </w:r>
      <w:r w:rsidR="006D12B8" w:rsidRPr="00F27E8A">
        <w:rPr>
          <w:rFonts w:ascii="Times New Roman" w:hAnsi="Times New Roman"/>
          <w:color w:val="000000"/>
          <w:spacing w:val="2"/>
          <w:sz w:val="28"/>
          <w:szCs w:val="28"/>
          <w:lang w:val="kk-KZ"/>
        </w:rPr>
        <w:t>ететіндігін жоққа шығармайды.</w:t>
      </w:r>
    </w:p>
    <w:p w:rsidR="00C370C6" w:rsidRPr="00F27E8A" w:rsidRDefault="00C370C6" w:rsidP="00212BF1">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Болашақ магистрлердің кәсіби даярлығы магистратурада жүргізілетіндігі мәлім. Қазіргі ғылыми әде</w:t>
      </w:r>
      <w:r w:rsidR="006D12B8" w:rsidRPr="00F27E8A">
        <w:rPr>
          <w:rFonts w:ascii="Times New Roman" w:hAnsi="Times New Roman"/>
          <w:sz w:val="28"/>
          <w:szCs w:val="28"/>
          <w:lang w:val="kk-KZ"/>
        </w:rPr>
        <w:t xml:space="preserve">биеттерде «магистратура» ұғымы </w:t>
      </w:r>
      <w:r w:rsidRPr="00F27E8A">
        <w:rPr>
          <w:rFonts w:ascii="Times New Roman" w:hAnsi="Times New Roman"/>
          <w:sz w:val="28"/>
          <w:szCs w:val="28"/>
          <w:lang w:val="kk-KZ"/>
        </w:rPr>
        <w:t xml:space="preserve">екі мағынада қолданылады. Магистратура білім беру ұйымы тұрғысынан уақытысының айтарлықтай бөлігін ғылыми-зерттеу жұмыстарына арнайтын мекеме саналады. Ал, қазіргі университеттерде білім берудің бір деңгейі тұрғысынан үздіксіз білім беру бағдарламасының бірі, «бакалавр-магистр-докторант» атты үш компонентті моделінің екінші сатысы болып табылады. Осы мағынада магистратура білім алушының докторантурада оқуын жалғастыруға арналған тұлғаның белгілі бір сапасын қалыптастыратын жалпы және кәсіби даярлығының базасы болып табылады. </w:t>
      </w:r>
    </w:p>
    <w:p w:rsidR="00961F75" w:rsidRPr="00F27E8A" w:rsidRDefault="00961F75" w:rsidP="00961F75">
      <w:pPr>
        <w:spacing w:after="0" w:line="240" w:lineRule="auto"/>
        <w:ind w:firstLine="567"/>
        <w:jc w:val="both"/>
        <w:rPr>
          <w:rFonts w:ascii="Times New Roman" w:hAnsi="Times New Roman"/>
          <w:color w:val="000000"/>
          <w:spacing w:val="2"/>
          <w:sz w:val="28"/>
          <w:szCs w:val="28"/>
          <w:lang w:val="kk-KZ"/>
        </w:rPr>
      </w:pPr>
      <w:r w:rsidRPr="00F27E8A">
        <w:rPr>
          <w:rFonts w:ascii="Times New Roman" w:hAnsi="Times New Roman"/>
          <w:sz w:val="28"/>
          <w:szCs w:val="28"/>
          <w:lang w:val="kk-KZ"/>
        </w:rPr>
        <w:t>Сонымен бірге магистратура</w:t>
      </w:r>
      <w:r w:rsidR="00700E82" w:rsidRPr="00F27E8A">
        <w:rPr>
          <w:rFonts w:ascii="Times New Roman" w:hAnsi="Times New Roman"/>
          <w:sz w:val="28"/>
          <w:szCs w:val="28"/>
          <w:lang w:val="kk-KZ"/>
        </w:rPr>
        <w:t>ның негізгі бағыттарының бірі -</w:t>
      </w:r>
      <w:r w:rsidRPr="00F27E8A">
        <w:rPr>
          <w:rFonts w:ascii="Times New Roman" w:hAnsi="Times New Roman"/>
          <w:sz w:val="28"/>
          <w:szCs w:val="28"/>
          <w:lang w:val="kk-KZ"/>
        </w:rPr>
        <w:t xml:space="preserve"> өзін-өзі дамытуға үйрету, белсенді өмірлік шығармашылығында жаңа білімдерге өз білімімен жету; мамандардың мәдениетін жоғарлату, соның ішінде қарым-қатынас мәдениетін дамыту, қазіргі заманғы ғылыми-тәжірибелік мәселелерді сараптай білу, жоғарғы оқу орындарында дәріс беру, зерттеу немесе басқару қызметтерін сәтті жүргізу, адамдарға, қоғамға, қоршаған ортаға, ойлау мәдениетіне деген қатынасты реттеп отыратын этикалық-құқықтық нормаларды игере білу, мына дамып жатқан әлемде жан-жақты болу үшін магистранттарды біліммен қамта</w:t>
      </w:r>
      <w:r w:rsidR="007C15B6" w:rsidRPr="00F27E8A">
        <w:rPr>
          <w:rFonts w:ascii="Times New Roman" w:hAnsi="Times New Roman"/>
          <w:sz w:val="28"/>
          <w:szCs w:val="28"/>
          <w:lang w:val="kk-KZ"/>
        </w:rPr>
        <w:t xml:space="preserve">масыз етуді көздейді </w:t>
      </w:r>
      <w:r w:rsidRPr="00F27E8A">
        <w:rPr>
          <w:rFonts w:ascii="Times New Roman" w:hAnsi="Times New Roman"/>
          <w:sz w:val="28"/>
          <w:szCs w:val="28"/>
          <w:lang w:val="kk-KZ"/>
        </w:rPr>
        <w:t>[</w:t>
      </w:r>
      <w:r w:rsidR="002C6970" w:rsidRPr="00F27E8A">
        <w:rPr>
          <w:rFonts w:ascii="Times New Roman" w:hAnsi="Times New Roman"/>
          <w:sz w:val="28"/>
          <w:szCs w:val="28"/>
          <w:lang w:val="kk-KZ"/>
        </w:rPr>
        <w:t>78</w:t>
      </w:r>
      <w:r w:rsidR="00E10AEC">
        <w:rPr>
          <w:rFonts w:ascii="Times New Roman" w:hAnsi="Times New Roman"/>
          <w:sz w:val="28"/>
          <w:szCs w:val="28"/>
          <w:lang w:val="kk-KZ"/>
        </w:rPr>
        <w:t xml:space="preserve">, </w:t>
      </w:r>
      <w:r w:rsidR="000403E9">
        <w:rPr>
          <w:rFonts w:ascii="Times New Roman" w:hAnsi="Times New Roman"/>
          <w:sz w:val="28"/>
          <w:szCs w:val="28"/>
          <w:lang w:val="kk-KZ"/>
        </w:rPr>
        <w:t xml:space="preserve">б. </w:t>
      </w:r>
      <w:r w:rsidR="00E10AEC">
        <w:rPr>
          <w:rFonts w:ascii="Times New Roman" w:hAnsi="Times New Roman"/>
          <w:sz w:val="28"/>
          <w:szCs w:val="28"/>
          <w:lang w:val="kk-KZ"/>
        </w:rPr>
        <w:t>291</w:t>
      </w:r>
      <w:r w:rsidRPr="00F27E8A">
        <w:rPr>
          <w:rFonts w:ascii="Times New Roman" w:hAnsi="Times New Roman"/>
          <w:sz w:val="28"/>
          <w:szCs w:val="28"/>
          <w:lang w:val="kk-KZ"/>
        </w:rPr>
        <w:t>]</w:t>
      </w:r>
      <w:r w:rsidR="00BA275E" w:rsidRPr="00F27E8A">
        <w:rPr>
          <w:rFonts w:ascii="Times New Roman" w:hAnsi="Times New Roman"/>
          <w:sz w:val="28"/>
          <w:szCs w:val="28"/>
          <w:lang w:val="kk-KZ"/>
        </w:rPr>
        <w:t>.</w:t>
      </w:r>
    </w:p>
    <w:p w:rsidR="00C370C6" w:rsidRPr="00F27E8A" w:rsidRDefault="00C370C6" w:rsidP="00C370C6">
      <w:pPr>
        <w:pStyle w:val="a4"/>
        <w:spacing w:after="0" w:line="240" w:lineRule="auto"/>
        <w:ind w:left="0" w:firstLine="567"/>
        <w:jc w:val="both"/>
        <w:rPr>
          <w:rFonts w:ascii="Times New Roman" w:hAnsi="Times New Roman"/>
          <w:sz w:val="28"/>
          <w:szCs w:val="28"/>
          <w:lang w:val="kk-KZ"/>
        </w:rPr>
      </w:pPr>
      <w:r w:rsidRPr="00F27E8A">
        <w:rPr>
          <w:rFonts w:ascii="Times New Roman" w:hAnsi="Times New Roman"/>
          <w:sz w:val="28"/>
          <w:szCs w:val="28"/>
          <w:lang w:val="kk-KZ"/>
        </w:rPr>
        <w:t xml:space="preserve">Магистратура ғылыми зерттеуге және кәсіби біліктілікке бағытталған. </w:t>
      </w:r>
    </w:p>
    <w:p w:rsidR="00C370C6" w:rsidRPr="00F27E8A" w:rsidRDefault="00C370C6" w:rsidP="00C370C6">
      <w:pPr>
        <w:pStyle w:val="a4"/>
        <w:spacing w:after="0" w:line="240" w:lineRule="auto"/>
        <w:ind w:left="0" w:firstLine="567"/>
        <w:jc w:val="both"/>
        <w:rPr>
          <w:rFonts w:ascii="Times New Roman" w:hAnsi="Times New Roman"/>
          <w:sz w:val="28"/>
          <w:szCs w:val="28"/>
          <w:lang w:val="kk-KZ"/>
        </w:rPr>
      </w:pPr>
      <w:r w:rsidRPr="00F27E8A">
        <w:rPr>
          <w:rFonts w:ascii="Times New Roman" w:hAnsi="Times New Roman"/>
          <w:sz w:val="28"/>
          <w:szCs w:val="28"/>
          <w:lang w:val="kk-KZ"/>
        </w:rPr>
        <w:t>«Даярлау» ұғымы диссертацияда екі мағынада пайдаланылады: біріншіден, университет бітірушісінің құзыреттілігінен көрінетін нәтиже, екіншід</w:t>
      </w:r>
      <w:r w:rsidR="0056245C" w:rsidRPr="00F27E8A">
        <w:rPr>
          <w:rFonts w:ascii="Times New Roman" w:hAnsi="Times New Roman"/>
          <w:sz w:val="28"/>
          <w:szCs w:val="28"/>
          <w:lang w:val="kk-KZ"/>
        </w:rPr>
        <w:t xml:space="preserve">ен магистрантқа білім берудің мақсатын, әдіс-тәсілдерін, </w:t>
      </w:r>
      <w:r w:rsidRPr="00F27E8A">
        <w:rPr>
          <w:rFonts w:ascii="Times New Roman" w:hAnsi="Times New Roman"/>
          <w:sz w:val="28"/>
          <w:szCs w:val="28"/>
          <w:lang w:val="kk-KZ"/>
        </w:rPr>
        <w:t>мазмұнын қамтитын кәсіби іс-әрекеттің нормала</w:t>
      </w:r>
      <w:r w:rsidR="0056245C" w:rsidRPr="00F27E8A">
        <w:rPr>
          <w:rFonts w:ascii="Times New Roman" w:hAnsi="Times New Roman"/>
          <w:sz w:val="28"/>
          <w:szCs w:val="28"/>
          <w:lang w:val="kk-KZ"/>
        </w:rPr>
        <w:t xml:space="preserve">рын, үлгілерін және ережелерін меңгеру үдерісі. </w:t>
      </w:r>
    </w:p>
    <w:p w:rsidR="0056245C" w:rsidRPr="00F27E8A" w:rsidRDefault="00C370C6" w:rsidP="0056245C">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«Болашақ магистрлерді кәсіби даярлау» түсінігі «мақсаты,тәсілі, мазмұны, білім беру бағдарламасы бар кәсіби іс-әрекетті меңгеру үрдісі</w:t>
      </w:r>
      <w:r w:rsidR="0056245C" w:rsidRPr="00F27E8A">
        <w:rPr>
          <w:rFonts w:ascii="Times New Roman" w:hAnsi="Times New Roman"/>
          <w:sz w:val="28"/>
          <w:szCs w:val="28"/>
          <w:lang w:val="kk-KZ"/>
        </w:rPr>
        <w:t xml:space="preserve"> және </w:t>
      </w:r>
      <w:r w:rsidRPr="00F27E8A">
        <w:rPr>
          <w:rFonts w:ascii="Times New Roman" w:hAnsi="Times New Roman"/>
          <w:sz w:val="28"/>
          <w:szCs w:val="28"/>
          <w:lang w:val="kk-KZ"/>
        </w:rPr>
        <w:t xml:space="preserve">оның нәтижесі болып табылатын </w:t>
      </w:r>
      <w:r w:rsidRPr="00F27E8A">
        <w:rPr>
          <w:rFonts w:ascii="Times New Roman" w:hAnsi="Times New Roman"/>
          <w:bCs/>
          <w:sz w:val="28"/>
          <w:szCs w:val="28"/>
          <w:lang w:val="kk-KZ"/>
        </w:rPr>
        <w:t xml:space="preserve">жоғары білімнен кейінгі білім алушылардың </w:t>
      </w:r>
      <w:r w:rsidRPr="00F27E8A">
        <w:rPr>
          <w:rFonts w:ascii="Times New Roman" w:hAnsi="Times New Roman"/>
          <w:sz w:val="28"/>
          <w:szCs w:val="28"/>
          <w:lang w:val="kk-KZ"/>
        </w:rPr>
        <w:t>кәсіби біліктілігін білдіреді.</w:t>
      </w:r>
    </w:p>
    <w:p w:rsidR="00C370C6" w:rsidRPr="00F27E8A" w:rsidRDefault="00C370C6" w:rsidP="0056245C">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Қазіргі уақытта магистр даярлау мәселелерін шешуге байланысты Р.Н.Матакова, Р.И.Гальперин және т.б. пікірі бойынша, магистратура институтын еңгізу келесі мүмкіндіктер беретіндігін көрсетті</w:t>
      </w:r>
      <w:r w:rsidR="000403E9">
        <w:rPr>
          <w:rFonts w:ascii="Times New Roman" w:hAnsi="Times New Roman"/>
          <w:sz w:val="28"/>
          <w:szCs w:val="28"/>
          <w:lang w:val="kk-KZ"/>
        </w:rPr>
        <w:t xml:space="preserve"> </w:t>
      </w:r>
      <w:r w:rsidRPr="00F27E8A">
        <w:rPr>
          <w:rFonts w:ascii="Times New Roman" w:hAnsi="Times New Roman"/>
          <w:sz w:val="28"/>
          <w:szCs w:val="28"/>
          <w:lang w:val="kk-KZ"/>
        </w:rPr>
        <w:t>[79]:</w:t>
      </w:r>
    </w:p>
    <w:p w:rsidR="00C370C6" w:rsidRPr="00677BB1" w:rsidRDefault="00677BB1" w:rsidP="00677BB1">
      <w:pPr>
        <w:pStyle w:val="a4"/>
        <w:numPr>
          <w:ilvl w:val="0"/>
          <w:numId w:val="2"/>
        </w:numPr>
        <w:tabs>
          <w:tab w:val="clear" w:pos="720"/>
          <w:tab w:val="num" w:pos="284"/>
          <w:tab w:val="left" w:pos="851"/>
        </w:tabs>
        <w:spacing w:after="0" w:line="240" w:lineRule="auto"/>
        <w:ind w:left="0" w:firstLine="567"/>
        <w:jc w:val="both"/>
        <w:rPr>
          <w:rFonts w:ascii="Times New Roman" w:hAnsi="Times New Roman"/>
          <w:sz w:val="28"/>
          <w:szCs w:val="28"/>
          <w:lang w:val="kk-KZ"/>
        </w:rPr>
      </w:pPr>
      <w:r w:rsidRPr="00677BB1">
        <w:rPr>
          <w:rFonts w:ascii="Times New Roman" w:hAnsi="Times New Roman"/>
          <w:sz w:val="28"/>
          <w:szCs w:val="28"/>
          <w:lang w:val="kk-KZ"/>
        </w:rPr>
        <w:t>ә</w:t>
      </w:r>
      <w:r w:rsidR="00C370C6" w:rsidRPr="00677BB1">
        <w:rPr>
          <w:rFonts w:ascii="Times New Roman" w:hAnsi="Times New Roman"/>
          <w:sz w:val="28"/>
          <w:szCs w:val="28"/>
          <w:lang w:val="kk-KZ"/>
        </w:rPr>
        <w:t>лемдік білім кеңістігіне тиімді ену, жоғары білім дипломдарын конверсиялау;</w:t>
      </w:r>
    </w:p>
    <w:p w:rsidR="00C370C6" w:rsidRPr="00F27E8A" w:rsidRDefault="00677BB1" w:rsidP="00C370C6">
      <w:pPr>
        <w:numPr>
          <w:ilvl w:val="0"/>
          <w:numId w:val="2"/>
        </w:numPr>
        <w:tabs>
          <w:tab w:val="clear" w:pos="720"/>
          <w:tab w:val="num" w:pos="284"/>
          <w:tab w:val="num" w:pos="426"/>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lastRenderedPageBreak/>
        <w:t>д</w:t>
      </w:r>
      <w:r w:rsidR="00C370C6" w:rsidRPr="00F27E8A">
        <w:rPr>
          <w:rFonts w:ascii="Times New Roman" w:hAnsi="Times New Roman"/>
          <w:sz w:val="28"/>
          <w:szCs w:val="28"/>
          <w:lang w:val="kk-KZ"/>
        </w:rPr>
        <w:t>арынды жастарды іріктеу мәселесін шешіп, мемлекет басқару мекемелеріне, ғылым саласына, ЖОО-на бетке ұстар мамандар даярлау жағдайын жасау;</w:t>
      </w:r>
    </w:p>
    <w:p w:rsidR="00C370C6" w:rsidRPr="00F27E8A" w:rsidRDefault="00677BB1" w:rsidP="00C370C6">
      <w:pPr>
        <w:numPr>
          <w:ilvl w:val="0"/>
          <w:numId w:val="2"/>
        </w:numPr>
        <w:tabs>
          <w:tab w:val="clear" w:pos="720"/>
          <w:tab w:val="num" w:pos="284"/>
          <w:tab w:val="num" w:pos="426"/>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м</w:t>
      </w:r>
      <w:r w:rsidR="00C370C6" w:rsidRPr="00F27E8A">
        <w:rPr>
          <w:rFonts w:ascii="Times New Roman" w:hAnsi="Times New Roman"/>
          <w:sz w:val="28"/>
          <w:szCs w:val="28"/>
          <w:lang w:val="kk-KZ"/>
        </w:rPr>
        <w:t>аман даярлаудың сапасын көтеру, білімді болу негізін жоғарылату.</w:t>
      </w:r>
    </w:p>
    <w:p w:rsidR="00C370C6" w:rsidRPr="00F27E8A" w:rsidRDefault="00C370C6" w:rsidP="00C370C6">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ЖОО-нан кейін білім беруде Ж.Р.Баширова</w:t>
      </w:r>
      <w:r w:rsidR="000403E9">
        <w:rPr>
          <w:rFonts w:ascii="Times New Roman" w:hAnsi="Times New Roman"/>
          <w:sz w:val="28"/>
          <w:szCs w:val="28"/>
          <w:lang w:val="kk-KZ"/>
        </w:rPr>
        <w:t xml:space="preserve"> </w:t>
      </w:r>
      <w:r w:rsidRPr="00F27E8A">
        <w:rPr>
          <w:rFonts w:ascii="Times New Roman" w:hAnsi="Times New Roman"/>
          <w:sz w:val="28"/>
          <w:szCs w:val="28"/>
          <w:lang w:val="kk-KZ"/>
        </w:rPr>
        <w:t>[80], М.Т.Громкова</w:t>
      </w:r>
      <w:r w:rsidR="000403E9">
        <w:rPr>
          <w:rFonts w:ascii="Times New Roman" w:hAnsi="Times New Roman"/>
          <w:sz w:val="28"/>
          <w:szCs w:val="28"/>
          <w:lang w:val="kk-KZ"/>
        </w:rPr>
        <w:t xml:space="preserve"> </w:t>
      </w:r>
      <w:r w:rsidRPr="00F27E8A">
        <w:rPr>
          <w:rFonts w:ascii="Times New Roman" w:hAnsi="Times New Roman"/>
          <w:sz w:val="28"/>
          <w:szCs w:val="28"/>
          <w:lang w:val="kk-KZ"/>
        </w:rPr>
        <w:t>[81]. өз зерттеулерінде магистрлер даярлаудың ерекшеліктерінкөрсеткен: білім үрдісінің өзгеше мақсаты, мәселесі, оқыту түрі мен әдісі; оқытатын контингенттің ерекшелігі; білім алушылардың жоғары білім алу мотивациясының жоғары болуы. Ал бұл болса, магистратурада білім беру деңгейінің, бағдарламалары мазмұнының маңыздылығының басымдылығы мен білім, дағды, біліктілігінің тереңдігін білдіреді.</w:t>
      </w:r>
    </w:p>
    <w:p w:rsidR="00C370C6" w:rsidRPr="00F27E8A" w:rsidRDefault="00C370C6" w:rsidP="00C370C6">
      <w:pPr>
        <w:tabs>
          <w:tab w:val="left" w:pos="567"/>
          <w:tab w:val="left" w:pos="709"/>
        </w:tabs>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А.А.Булатбаева, Т.В.Есенская және т.б. ғалымдар магистрлік о</w:t>
      </w:r>
      <w:r w:rsidR="002C6F2A" w:rsidRPr="00F27E8A">
        <w:rPr>
          <w:rFonts w:ascii="Times New Roman" w:hAnsi="Times New Roman"/>
          <w:sz w:val="28"/>
          <w:szCs w:val="28"/>
          <w:lang w:val="kk-KZ"/>
        </w:rPr>
        <w:t>қыту бағдарламасында</w:t>
      </w:r>
      <w:r w:rsidRPr="00F27E8A">
        <w:rPr>
          <w:rFonts w:ascii="Times New Roman" w:hAnsi="Times New Roman"/>
          <w:sz w:val="28"/>
          <w:szCs w:val="28"/>
          <w:lang w:val="kk-KZ"/>
        </w:rPr>
        <w:t xml:space="preserve"> мынадай мақсаттар мен идеяларды белгіледі: білім беру саласының беріктігі, оқыту сапасының жоғары болуы,тұлғаның біліктілігі; оқу үрдісін ізгілендіру,яғни тұлғаның дамуы, өзін-өзі тәрбиелеу, өз бетінше білім алу механизмін дағдыландыру; оқу үрдісін кәсіптендіру; оқу үрдісін ақпараттандыру [82</w:t>
      </w:r>
      <w:r w:rsidR="00A47BD0">
        <w:rPr>
          <w:rFonts w:ascii="Times New Roman" w:hAnsi="Times New Roman"/>
          <w:sz w:val="28"/>
          <w:szCs w:val="28"/>
          <w:lang w:val="kk-KZ"/>
        </w:rPr>
        <w:t>;</w:t>
      </w:r>
      <w:r w:rsidR="00871BE2" w:rsidRPr="00F27E8A">
        <w:rPr>
          <w:rFonts w:ascii="Times New Roman" w:hAnsi="Times New Roman"/>
          <w:sz w:val="28"/>
          <w:szCs w:val="28"/>
          <w:lang w:val="kk-KZ"/>
        </w:rPr>
        <w:t>83</w:t>
      </w:r>
      <w:r w:rsidRPr="00F27E8A">
        <w:rPr>
          <w:rFonts w:ascii="Times New Roman" w:hAnsi="Times New Roman"/>
          <w:sz w:val="28"/>
          <w:szCs w:val="28"/>
          <w:lang w:val="kk-KZ"/>
        </w:rPr>
        <w:t>].</w:t>
      </w:r>
    </w:p>
    <w:p w:rsidR="00C370C6" w:rsidRPr="00F27E8A" w:rsidRDefault="00C370C6" w:rsidP="00C370C6">
      <w:pPr>
        <w:pStyle w:val="a4"/>
        <w:spacing w:after="0" w:line="240" w:lineRule="auto"/>
        <w:ind w:left="0" w:firstLine="567"/>
        <w:jc w:val="both"/>
        <w:rPr>
          <w:rFonts w:ascii="Times New Roman" w:hAnsi="Times New Roman"/>
          <w:sz w:val="28"/>
          <w:szCs w:val="28"/>
          <w:lang w:val="kk-KZ"/>
        </w:rPr>
      </w:pPr>
      <w:r w:rsidRPr="00F27E8A">
        <w:rPr>
          <w:rFonts w:ascii="Times New Roman" w:hAnsi="Times New Roman"/>
          <w:sz w:val="28"/>
          <w:szCs w:val="28"/>
          <w:lang w:val="kk-KZ"/>
        </w:rPr>
        <w:t>Магистрлік даярлықтың ендірілуі белгілі бір міндеттерді шешуден тұрады. И.Е.Куров, Т.В.Тальникова</w:t>
      </w:r>
      <w:r w:rsidR="002C6F2A" w:rsidRPr="00F27E8A">
        <w:rPr>
          <w:rFonts w:ascii="Times New Roman" w:hAnsi="Times New Roman"/>
          <w:sz w:val="28"/>
          <w:szCs w:val="28"/>
          <w:lang w:val="kk-KZ"/>
        </w:rPr>
        <w:t xml:space="preserve"> магистрлер</w:t>
      </w:r>
      <w:r w:rsidRPr="00F27E8A">
        <w:rPr>
          <w:rFonts w:ascii="Times New Roman" w:hAnsi="Times New Roman"/>
          <w:sz w:val="28"/>
          <w:szCs w:val="28"/>
          <w:lang w:val="kk-KZ"/>
        </w:rPr>
        <w:t xml:space="preserve"> даярлығын «кәсіби іс-әрекетті ұйымдастыру барысында ғылыми-зерттеу тәсілдерін жүзеге асыра алатын, терең пәндік білімдерді меңгерген, жоғары білікті шығармашыл мам</w:t>
      </w:r>
      <w:r w:rsidR="002C6F2A" w:rsidRPr="00F27E8A">
        <w:rPr>
          <w:rFonts w:ascii="Times New Roman" w:hAnsi="Times New Roman"/>
          <w:sz w:val="28"/>
          <w:szCs w:val="28"/>
          <w:lang w:val="kk-KZ"/>
        </w:rPr>
        <w:t>анды</w:t>
      </w:r>
      <w:r w:rsidR="001032EB" w:rsidRPr="00F27E8A">
        <w:rPr>
          <w:rFonts w:ascii="Times New Roman" w:hAnsi="Times New Roman"/>
          <w:sz w:val="28"/>
          <w:szCs w:val="28"/>
          <w:lang w:val="kk-KZ"/>
        </w:rPr>
        <w:t xml:space="preserve"> даярлау» деп түсіндіреді [84].</w:t>
      </w:r>
    </w:p>
    <w:p w:rsidR="00C370C6" w:rsidRPr="00F27E8A" w:rsidRDefault="00C370C6" w:rsidP="00212BF1">
      <w:pPr>
        <w:pStyle w:val="a4"/>
        <w:spacing w:after="0" w:line="240" w:lineRule="auto"/>
        <w:ind w:left="0" w:firstLine="567"/>
        <w:jc w:val="both"/>
        <w:rPr>
          <w:rFonts w:ascii="Times New Roman" w:hAnsi="Times New Roman"/>
          <w:sz w:val="28"/>
          <w:szCs w:val="28"/>
          <w:lang w:val="kk-KZ"/>
        </w:rPr>
      </w:pPr>
      <w:r w:rsidRPr="00F27E8A">
        <w:rPr>
          <w:rFonts w:ascii="Times New Roman" w:hAnsi="Times New Roman"/>
          <w:sz w:val="28"/>
          <w:szCs w:val="28"/>
          <w:lang w:val="kk-KZ"/>
        </w:rPr>
        <w:t>Жоғары педагогикалық білім беру</w:t>
      </w:r>
      <w:r w:rsidR="002C6F2A" w:rsidRPr="00F27E8A">
        <w:rPr>
          <w:rFonts w:ascii="Times New Roman" w:hAnsi="Times New Roman"/>
          <w:sz w:val="28"/>
          <w:szCs w:val="28"/>
          <w:lang w:val="kk-KZ"/>
        </w:rPr>
        <w:t xml:space="preserve"> жүйесіне магистратураны ендіру</w:t>
      </w:r>
      <w:r w:rsidRPr="00F27E8A">
        <w:rPr>
          <w:rFonts w:ascii="Times New Roman" w:hAnsi="Times New Roman"/>
          <w:sz w:val="28"/>
          <w:szCs w:val="28"/>
          <w:lang w:val="kk-KZ"/>
        </w:rPr>
        <w:t xml:space="preserve"> міндеттері болып зерттеу жүргізе алуға және ақпараттарды</w:t>
      </w:r>
      <w:r w:rsidR="002C6F2A" w:rsidRPr="00F27E8A">
        <w:rPr>
          <w:rFonts w:ascii="Times New Roman" w:hAnsi="Times New Roman"/>
          <w:sz w:val="28"/>
          <w:szCs w:val="28"/>
          <w:lang w:val="kk-KZ"/>
        </w:rPr>
        <w:t xml:space="preserve"> заманауи </w:t>
      </w:r>
      <w:r w:rsidRPr="00F27E8A">
        <w:rPr>
          <w:rFonts w:ascii="Times New Roman" w:hAnsi="Times New Roman"/>
          <w:sz w:val="28"/>
          <w:szCs w:val="28"/>
          <w:lang w:val="kk-KZ"/>
        </w:rPr>
        <w:t xml:space="preserve">өңдеуге, ғылыми нәтижелерді кәсіби талдауға және оларды белгілі бір ережелер </w:t>
      </w:r>
      <w:r w:rsidR="002C6F2A" w:rsidRPr="00F27E8A">
        <w:rPr>
          <w:rFonts w:ascii="Times New Roman" w:hAnsi="Times New Roman"/>
          <w:sz w:val="28"/>
          <w:szCs w:val="28"/>
          <w:lang w:val="kk-KZ"/>
        </w:rPr>
        <w:t>бойынша әлеуметке жеткізе алуға</w:t>
      </w:r>
      <w:r w:rsidRPr="00F27E8A">
        <w:rPr>
          <w:rFonts w:ascii="Times New Roman" w:hAnsi="Times New Roman"/>
          <w:sz w:val="28"/>
          <w:szCs w:val="28"/>
          <w:lang w:val="kk-KZ"/>
        </w:rPr>
        <w:t xml:space="preserve"> даяр кәсіби мекте</w:t>
      </w:r>
      <w:r w:rsidR="002C6F2A" w:rsidRPr="00F27E8A">
        <w:rPr>
          <w:rFonts w:ascii="Times New Roman" w:hAnsi="Times New Roman"/>
          <w:sz w:val="28"/>
          <w:szCs w:val="28"/>
          <w:lang w:val="kk-KZ"/>
        </w:rPr>
        <w:t>птің (жоғары және орта арнайы)</w:t>
      </w:r>
      <w:r w:rsidRPr="00F27E8A">
        <w:rPr>
          <w:rFonts w:ascii="Times New Roman" w:hAnsi="Times New Roman"/>
          <w:sz w:val="28"/>
          <w:szCs w:val="28"/>
          <w:lang w:val="kk-KZ"/>
        </w:rPr>
        <w:t xml:space="preserve"> оқытушыларын даярлау табылады [8</w:t>
      </w:r>
      <w:r w:rsidR="001032EB" w:rsidRPr="00F27E8A">
        <w:rPr>
          <w:rFonts w:ascii="Times New Roman" w:hAnsi="Times New Roman"/>
          <w:sz w:val="28"/>
          <w:szCs w:val="28"/>
          <w:lang w:val="kk-KZ"/>
        </w:rPr>
        <w:t>5</w:t>
      </w:r>
      <w:r w:rsidRPr="00F27E8A">
        <w:rPr>
          <w:rFonts w:ascii="Times New Roman" w:hAnsi="Times New Roman"/>
          <w:sz w:val="28"/>
          <w:szCs w:val="28"/>
          <w:lang w:val="kk-KZ"/>
        </w:rPr>
        <w:t>].</w:t>
      </w:r>
    </w:p>
    <w:p w:rsidR="00C370C6" w:rsidRPr="00F27E8A" w:rsidRDefault="00C370C6" w:rsidP="00C370C6">
      <w:pPr>
        <w:pStyle w:val="a4"/>
        <w:spacing w:after="0" w:line="240" w:lineRule="auto"/>
        <w:ind w:left="0" w:firstLine="567"/>
        <w:jc w:val="both"/>
        <w:rPr>
          <w:rFonts w:ascii="Times New Roman" w:hAnsi="Times New Roman"/>
          <w:sz w:val="28"/>
          <w:szCs w:val="28"/>
          <w:lang w:val="kk-KZ"/>
        </w:rPr>
      </w:pPr>
      <w:r w:rsidRPr="00F27E8A">
        <w:rPr>
          <w:rFonts w:ascii="Times New Roman" w:hAnsi="Times New Roman"/>
          <w:sz w:val="28"/>
          <w:szCs w:val="28"/>
          <w:lang w:val="kk-KZ"/>
        </w:rPr>
        <w:t xml:space="preserve">Магистрлерді даярлаудың бағдарламаларын жасау мен жүзеге асырудың жалпы принциптеріне бакалавриат және магистратура бағдарламаларының келісімділігі, білім берудің вариативтілігін, икемділігін және ұтқырлығын қамтамасыз </w:t>
      </w:r>
      <w:r w:rsidR="002C6F2A" w:rsidRPr="00F27E8A">
        <w:rPr>
          <w:rFonts w:ascii="Times New Roman" w:hAnsi="Times New Roman"/>
          <w:sz w:val="28"/>
          <w:szCs w:val="28"/>
          <w:lang w:val="kk-KZ"/>
        </w:rPr>
        <w:t>ету; оқытудың жеке бағыттылығы;</w:t>
      </w:r>
      <w:r w:rsidRPr="00F27E8A">
        <w:rPr>
          <w:rFonts w:ascii="Times New Roman" w:hAnsi="Times New Roman"/>
          <w:sz w:val="28"/>
          <w:szCs w:val="28"/>
          <w:lang w:val="kk-KZ"/>
        </w:rPr>
        <w:t xml:space="preserve"> аймақтық шарттарды есепке алу мүмкіндігі жатады [8</w:t>
      </w:r>
      <w:r w:rsidR="001032EB" w:rsidRPr="00F27E8A">
        <w:rPr>
          <w:rFonts w:ascii="Times New Roman" w:hAnsi="Times New Roman"/>
          <w:sz w:val="28"/>
          <w:szCs w:val="28"/>
          <w:lang w:val="kk-KZ"/>
        </w:rPr>
        <w:t>5</w:t>
      </w:r>
      <w:r w:rsidR="002417D8">
        <w:rPr>
          <w:rFonts w:ascii="Times New Roman" w:hAnsi="Times New Roman"/>
          <w:sz w:val="28"/>
          <w:szCs w:val="28"/>
          <w:lang w:val="kk-KZ"/>
        </w:rPr>
        <w:t>, б. 1104</w:t>
      </w:r>
      <w:r w:rsidRPr="00F27E8A">
        <w:rPr>
          <w:rFonts w:ascii="Times New Roman" w:hAnsi="Times New Roman"/>
          <w:sz w:val="28"/>
          <w:szCs w:val="28"/>
          <w:lang w:val="kk-KZ"/>
        </w:rPr>
        <w:t>].</w:t>
      </w:r>
    </w:p>
    <w:p w:rsidR="00C370C6" w:rsidRPr="00F27E8A" w:rsidRDefault="00C370C6" w:rsidP="00C370C6">
      <w:pPr>
        <w:pStyle w:val="a4"/>
        <w:spacing w:after="0" w:line="240" w:lineRule="auto"/>
        <w:ind w:left="0" w:firstLine="567"/>
        <w:jc w:val="both"/>
        <w:rPr>
          <w:rFonts w:ascii="Times New Roman" w:hAnsi="Times New Roman"/>
          <w:sz w:val="28"/>
          <w:szCs w:val="28"/>
          <w:lang w:val="kk-KZ"/>
        </w:rPr>
      </w:pPr>
      <w:r w:rsidRPr="00F27E8A">
        <w:rPr>
          <w:rFonts w:ascii="Times New Roman" w:hAnsi="Times New Roman"/>
          <w:sz w:val="28"/>
          <w:szCs w:val="28"/>
          <w:lang w:val="kk-KZ"/>
        </w:rPr>
        <w:t xml:space="preserve">Осы тұрғыдан педагогикалық даярлықты мамандықтар мен маманданулар есебінен ғана емес, сондай-ақ қоғамның білім беру сұраныстарына жауап бере алатын әр түрлі бағдарламалар есебінен түрлендіруге болады. </w:t>
      </w:r>
    </w:p>
    <w:p w:rsidR="00C370C6" w:rsidRPr="00F27E8A" w:rsidRDefault="00C370C6" w:rsidP="00C370C6">
      <w:pPr>
        <w:pStyle w:val="a4"/>
        <w:spacing w:after="0" w:line="240" w:lineRule="auto"/>
        <w:ind w:left="0" w:firstLine="567"/>
        <w:jc w:val="both"/>
        <w:rPr>
          <w:rFonts w:ascii="Times New Roman" w:hAnsi="Times New Roman"/>
          <w:sz w:val="28"/>
          <w:szCs w:val="28"/>
          <w:lang w:val="kk-KZ"/>
        </w:rPr>
      </w:pPr>
      <w:r w:rsidRPr="00F27E8A">
        <w:rPr>
          <w:rFonts w:ascii="Times New Roman" w:hAnsi="Times New Roman"/>
          <w:sz w:val="28"/>
          <w:szCs w:val="28"/>
          <w:lang w:val="kk-KZ"/>
        </w:rPr>
        <w:t>Магистрлік даярлықтың зерттеу бағыттылығы білім беру мазмұнына, оқу үрдісін ұйымдастыру формасына, ғылыми іс-әрекетінде көрініс табады. Магистранттарды ғылыми зерттеу және ғылыми-педагогикалық іс-әрекетке жан-</w:t>
      </w:r>
      <w:r w:rsidR="002C6F2A" w:rsidRPr="00F27E8A">
        <w:rPr>
          <w:rFonts w:ascii="Times New Roman" w:hAnsi="Times New Roman"/>
          <w:sz w:val="28"/>
          <w:szCs w:val="28"/>
          <w:lang w:val="kk-KZ"/>
        </w:rPr>
        <w:t>жақты даярлау төмендегілерді</w:t>
      </w:r>
      <w:r w:rsidRPr="00F27E8A">
        <w:rPr>
          <w:rFonts w:ascii="Times New Roman" w:hAnsi="Times New Roman"/>
          <w:sz w:val="28"/>
          <w:szCs w:val="28"/>
          <w:lang w:val="kk-KZ"/>
        </w:rPr>
        <w:t xml:space="preserve"> қамтиды:</w:t>
      </w:r>
    </w:p>
    <w:p w:rsidR="00C370C6" w:rsidRPr="00F27E8A" w:rsidRDefault="00C370C6" w:rsidP="00677BB1">
      <w:pPr>
        <w:pStyle w:val="a4"/>
        <w:numPr>
          <w:ilvl w:val="0"/>
          <w:numId w:val="4"/>
        </w:numPr>
        <w:tabs>
          <w:tab w:val="left" w:pos="284"/>
        </w:tabs>
        <w:spacing w:after="0" w:line="240" w:lineRule="auto"/>
        <w:ind w:left="0" w:firstLine="567"/>
        <w:jc w:val="both"/>
        <w:rPr>
          <w:rFonts w:ascii="Times New Roman" w:hAnsi="Times New Roman"/>
          <w:sz w:val="28"/>
          <w:szCs w:val="28"/>
          <w:lang w:val="kk-KZ"/>
        </w:rPr>
      </w:pPr>
      <w:r w:rsidRPr="00F27E8A">
        <w:rPr>
          <w:rFonts w:ascii="Times New Roman" w:hAnsi="Times New Roman"/>
          <w:sz w:val="28"/>
          <w:szCs w:val="28"/>
          <w:lang w:val="kk-KZ"/>
        </w:rPr>
        <w:t>ғылыми жұмыстар орындау мен оқу сабақтарын жүргізудің әдістерін, амалдарын және процедураларын игеру;</w:t>
      </w:r>
    </w:p>
    <w:p w:rsidR="00C370C6" w:rsidRPr="00F27E8A" w:rsidRDefault="00C370C6" w:rsidP="00677BB1">
      <w:pPr>
        <w:pStyle w:val="a4"/>
        <w:numPr>
          <w:ilvl w:val="0"/>
          <w:numId w:val="4"/>
        </w:numPr>
        <w:tabs>
          <w:tab w:val="left" w:pos="284"/>
        </w:tabs>
        <w:spacing w:after="0" w:line="240" w:lineRule="auto"/>
        <w:ind w:left="0" w:firstLine="567"/>
        <w:jc w:val="both"/>
        <w:rPr>
          <w:rFonts w:ascii="Times New Roman" w:hAnsi="Times New Roman"/>
          <w:sz w:val="28"/>
          <w:szCs w:val="28"/>
          <w:lang w:val="kk-KZ"/>
        </w:rPr>
      </w:pPr>
      <w:r w:rsidRPr="00F27E8A">
        <w:rPr>
          <w:rFonts w:ascii="Times New Roman" w:hAnsi="Times New Roman"/>
          <w:sz w:val="28"/>
          <w:szCs w:val="28"/>
          <w:lang w:val="kk-KZ"/>
        </w:rPr>
        <w:t>ғылыми және педагогикалық еңбектің ұйымдастыру дағдыларын меңгеру;</w:t>
      </w:r>
    </w:p>
    <w:p w:rsidR="00C370C6" w:rsidRPr="00F27E8A" w:rsidRDefault="00C370C6" w:rsidP="00677BB1">
      <w:pPr>
        <w:pStyle w:val="a4"/>
        <w:numPr>
          <w:ilvl w:val="0"/>
          <w:numId w:val="4"/>
        </w:numPr>
        <w:tabs>
          <w:tab w:val="left" w:pos="284"/>
        </w:tabs>
        <w:spacing w:after="0" w:line="240" w:lineRule="auto"/>
        <w:ind w:left="0" w:firstLine="567"/>
        <w:jc w:val="both"/>
        <w:rPr>
          <w:rFonts w:ascii="Times New Roman" w:hAnsi="Times New Roman"/>
          <w:sz w:val="28"/>
          <w:szCs w:val="28"/>
          <w:lang w:val="kk-KZ"/>
        </w:rPr>
      </w:pPr>
      <w:r w:rsidRPr="00F27E8A">
        <w:rPr>
          <w:rFonts w:ascii="Times New Roman" w:hAnsi="Times New Roman"/>
          <w:sz w:val="28"/>
          <w:szCs w:val="28"/>
          <w:lang w:val="kk-KZ"/>
        </w:rPr>
        <w:t>ғылыми ақпараттардың көптігімен жұмыс істеу әдістері мен процедураларын үйрену мен игеру;</w:t>
      </w:r>
    </w:p>
    <w:p w:rsidR="00C370C6" w:rsidRPr="00F27E8A" w:rsidRDefault="00C370C6" w:rsidP="00677BB1">
      <w:pPr>
        <w:pStyle w:val="a4"/>
        <w:numPr>
          <w:ilvl w:val="0"/>
          <w:numId w:val="4"/>
        </w:numPr>
        <w:tabs>
          <w:tab w:val="left" w:pos="284"/>
        </w:tabs>
        <w:spacing w:after="0" w:line="240" w:lineRule="auto"/>
        <w:ind w:left="0" w:firstLine="567"/>
        <w:jc w:val="both"/>
        <w:rPr>
          <w:rFonts w:ascii="Times New Roman" w:hAnsi="Times New Roman"/>
          <w:sz w:val="28"/>
          <w:szCs w:val="28"/>
          <w:lang w:val="kk-KZ"/>
        </w:rPr>
      </w:pPr>
      <w:r w:rsidRPr="00F27E8A">
        <w:rPr>
          <w:rFonts w:ascii="Times New Roman" w:hAnsi="Times New Roman"/>
          <w:sz w:val="28"/>
          <w:szCs w:val="28"/>
          <w:lang w:val="kk-KZ"/>
        </w:rPr>
        <w:lastRenderedPageBreak/>
        <w:t>ғылыми-зерттеу іс-әрекеттерінде қолд</w:t>
      </w:r>
      <w:r w:rsidR="002C6F2A" w:rsidRPr="00F27E8A">
        <w:rPr>
          <w:rFonts w:ascii="Times New Roman" w:hAnsi="Times New Roman"/>
          <w:sz w:val="28"/>
          <w:szCs w:val="28"/>
          <w:lang w:val="kk-KZ"/>
        </w:rPr>
        <w:t>анылатын компьютерлік және т.б.</w:t>
      </w:r>
      <w:r w:rsidRPr="00F27E8A">
        <w:rPr>
          <w:rFonts w:ascii="Times New Roman" w:hAnsi="Times New Roman"/>
          <w:sz w:val="28"/>
          <w:szCs w:val="28"/>
          <w:lang w:val="kk-KZ"/>
        </w:rPr>
        <w:t xml:space="preserve"> техникалық құралдарды меңгеру;</w:t>
      </w:r>
    </w:p>
    <w:p w:rsidR="00C370C6" w:rsidRPr="00F27E8A" w:rsidRDefault="00C370C6" w:rsidP="00677BB1">
      <w:pPr>
        <w:pStyle w:val="a4"/>
        <w:numPr>
          <w:ilvl w:val="0"/>
          <w:numId w:val="4"/>
        </w:numPr>
        <w:tabs>
          <w:tab w:val="left" w:pos="284"/>
        </w:tabs>
        <w:spacing w:after="0" w:line="240" w:lineRule="auto"/>
        <w:ind w:left="0" w:firstLine="567"/>
        <w:jc w:val="both"/>
        <w:rPr>
          <w:rFonts w:ascii="Times New Roman" w:hAnsi="Times New Roman"/>
          <w:sz w:val="28"/>
          <w:szCs w:val="28"/>
          <w:lang w:val="kk-KZ"/>
        </w:rPr>
      </w:pPr>
      <w:r w:rsidRPr="00F27E8A">
        <w:rPr>
          <w:rFonts w:ascii="Times New Roman" w:hAnsi="Times New Roman"/>
          <w:sz w:val="28"/>
          <w:szCs w:val="28"/>
          <w:lang w:val="kk-KZ"/>
        </w:rPr>
        <w:t>ғылыми-зерттеу практикасын өткізу барысында</w:t>
      </w:r>
      <w:r w:rsidR="000403E9">
        <w:rPr>
          <w:rFonts w:ascii="Times New Roman" w:hAnsi="Times New Roman"/>
          <w:sz w:val="28"/>
          <w:szCs w:val="28"/>
          <w:lang w:val="kk-KZ"/>
        </w:rPr>
        <w:t xml:space="preserve"> </w:t>
      </w:r>
      <w:r w:rsidRPr="00F27E8A">
        <w:rPr>
          <w:rFonts w:ascii="Times New Roman" w:hAnsi="Times New Roman"/>
          <w:sz w:val="28"/>
          <w:szCs w:val="28"/>
          <w:lang w:val="kk-KZ"/>
        </w:rPr>
        <w:t>ҒЗЖ</w:t>
      </w:r>
      <w:r w:rsidR="000403E9">
        <w:rPr>
          <w:rFonts w:ascii="Times New Roman" w:hAnsi="Times New Roman"/>
          <w:sz w:val="28"/>
          <w:szCs w:val="28"/>
          <w:lang w:val="kk-KZ"/>
        </w:rPr>
        <w:t xml:space="preserve"> </w:t>
      </w:r>
      <w:r w:rsidRPr="00F27E8A">
        <w:rPr>
          <w:rFonts w:ascii="Times New Roman" w:hAnsi="Times New Roman"/>
          <w:sz w:val="28"/>
          <w:szCs w:val="28"/>
          <w:lang w:val="kk-KZ"/>
        </w:rPr>
        <w:t>жоспарлау мен ұйымдастыру тәжірибесін жинақтау;</w:t>
      </w:r>
    </w:p>
    <w:p w:rsidR="00C370C6" w:rsidRPr="00F27E8A" w:rsidRDefault="00C370C6" w:rsidP="00677BB1">
      <w:pPr>
        <w:pStyle w:val="a4"/>
        <w:numPr>
          <w:ilvl w:val="0"/>
          <w:numId w:val="4"/>
        </w:numPr>
        <w:tabs>
          <w:tab w:val="left" w:pos="284"/>
        </w:tabs>
        <w:spacing w:after="0" w:line="240" w:lineRule="auto"/>
        <w:ind w:left="0" w:firstLine="567"/>
        <w:jc w:val="both"/>
        <w:rPr>
          <w:rFonts w:ascii="Times New Roman" w:hAnsi="Times New Roman"/>
          <w:sz w:val="28"/>
          <w:szCs w:val="28"/>
          <w:lang w:val="kk-KZ"/>
        </w:rPr>
      </w:pPr>
      <w:r w:rsidRPr="00F27E8A">
        <w:rPr>
          <w:rFonts w:ascii="Times New Roman" w:hAnsi="Times New Roman"/>
          <w:sz w:val="28"/>
          <w:szCs w:val="28"/>
          <w:lang w:val="kk-KZ"/>
        </w:rPr>
        <w:t>ғылыми жұмыстар, оқулықтар</w:t>
      </w:r>
      <w:r w:rsidR="002C6F2A" w:rsidRPr="00F27E8A">
        <w:rPr>
          <w:rFonts w:ascii="Times New Roman" w:hAnsi="Times New Roman"/>
          <w:sz w:val="28"/>
          <w:szCs w:val="28"/>
          <w:lang w:val="kk-KZ"/>
        </w:rPr>
        <w:t>,</w:t>
      </w:r>
      <w:r w:rsidRPr="00F27E8A">
        <w:rPr>
          <w:rFonts w:ascii="Times New Roman" w:hAnsi="Times New Roman"/>
          <w:sz w:val="28"/>
          <w:szCs w:val="28"/>
          <w:lang w:val="kk-KZ"/>
        </w:rPr>
        <w:t xml:space="preserve"> оқу және әдістемелік құралдарды жариялауға даярлау тәжірибесін игеру;</w:t>
      </w:r>
    </w:p>
    <w:p w:rsidR="00C370C6" w:rsidRPr="00F27E8A" w:rsidRDefault="00C370C6" w:rsidP="00677BB1">
      <w:pPr>
        <w:pStyle w:val="a4"/>
        <w:numPr>
          <w:ilvl w:val="0"/>
          <w:numId w:val="4"/>
        </w:numPr>
        <w:tabs>
          <w:tab w:val="left" w:pos="284"/>
        </w:tabs>
        <w:spacing w:after="0" w:line="240" w:lineRule="auto"/>
        <w:ind w:left="0" w:firstLine="567"/>
        <w:jc w:val="both"/>
        <w:rPr>
          <w:rFonts w:ascii="Times New Roman" w:hAnsi="Times New Roman"/>
          <w:sz w:val="28"/>
          <w:szCs w:val="28"/>
          <w:lang w:val="kk-KZ"/>
        </w:rPr>
      </w:pPr>
      <w:r w:rsidRPr="00F27E8A">
        <w:rPr>
          <w:rFonts w:ascii="Times New Roman" w:hAnsi="Times New Roman"/>
          <w:sz w:val="28"/>
          <w:szCs w:val="28"/>
          <w:lang w:val="kk-KZ"/>
        </w:rPr>
        <w:t>оқу үдерісінде құрылған ғылыми-зерттеу жұмыстарын орындау;</w:t>
      </w:r>
    </w:p>
    <w:p w:rsidR="002C6F2A" w:rsidRPr="00F27E8A" w:rsidRDefault="00C370C6" w:rsidP="00677BB1">
      <w:pPr>
        <w:pStyle w:val="a4"/>
        <w:numPr>
          <w:ilvl w:val="0"/>
          <w:numId w:val="4"/>
        </w:numPr>
        <w:tabs>
          <w:tab w:val="left" w:pos="284"/>
        </w:tabs>
        <w:spacing w:after="0" w:line="240" w:lineRule="auto"/>
        <w:ind w:left="0" w:firstLine="567"/>
        <w:jc w:val="both"/>
        <w:rPr>
          <w:rFonts w:ascii="Times New Roman" w:hAnsi="Times New Roman"/>
          <w:sz w:val="28"/>
          <w:szCs w:val="28"/>
          <w:lang w:val="kk-KZ"/>
        </w:rPr>
      </w:pPr>
      <w:r w:rsidRPr="00F27E8A">
        <w:rPr>
          <w:rFonts w:ascii="Times New Roman" w:hAnsi="Times New Roman"/>
          <w:sz w:val="28"/>
          <w:szCs w:val="28"/>
          <w:lang w:val="kk-KZ"/>
        </w:rPr>
        <w:t>оқу үдерісін толықтыратын ғылыми конференциялар, семинарлар, көрмелерге қатысу;</w:t>
      </w:r>
    </w:p>
    <w:p w:rsidR="00C370C6" w:rsidRPr="00F27E8A" w:rsidRDefault="00C370C6" w:rsidP="00677BB1">
      <w:pPr>
        <w:pStyle w:val="a4"/>
        <w:numPr>
          <w:ilvl w:val="0"/>
          <w:numId w:val="4"/>
        </w:numPr>
        <w:tabs>
          <w:tab w:val="left" w:pos="284"/>
        </w:tabs>
        <w:spacing w:after="0" w:line="240" w:lineRule="auto"/>
        <w:ind w:left="0" w:firstLine="567"/>
        <w:jc w:val="both"/>
        <w:rPr>
          <w:rFonts w:ascii="Times New Roman" w:hAnsi="Times New Roman"/>
          <w:sz w:val="28"/>
          <w:szCs w:val="28"/>
          <w:lang w:val="kk-KZ"/>
        </w:rPr>
      </w:pPr>
      <w:r w:rsidRPr="00F27E8A">
        <w:rPr>
          <w:rFonts w:ascii="Times New Roman" w:hAnsi="Times New Roman"/>
          <w:sz w:val="28"/>
          <w:szCs w:val="28"/>
          <w:lang w:val="kk-KZ"/>
        </w:rPr>
        <w:t>оқу үдерісімен параллельді жүргізілетін ғылыми ұжы</w:t>
      </w:r>
      <w:r w:rsidR="002417D8">
        <w:rPr>
          <w:rFonts w:ascii="Times New Roman" w:hAnsi="Times New Roman"/>
          <w:sz w:val="28"/>
          <w:szCs w:val="28"/>
          <w:lang w:val="kk-KZ"/>
        </w:rPr>
        <w:t>мдардағы ҒЗЖ орындауға қатысу</w:t>
      </w:r>
      <w:r w:rsidRPr="00F27E8A">
        <w:rPr>
          <w:rFonts w:ascii="Times New Roman" w:hAnsi="Times New Roman"/>
          <w:sz w:val="28"/>
          <w:szCs w:val="28"/>
          <w:lang w:val="kk-KZ"/>
        </w:rPr>
        <w:t>.</w:t>
      </w:r>
    </w:p>
    <w:p w:rsidR="00C370C6" w:rsidRPr="00F27E8A" w:rsidRDefault="00C370C6" w:rsidP="00A47BD0">
      <w:pPr>
        <w:tabs>
          <w:tab w:val="left" w:pos="284"/>
          <w:tab w:val="left" w:pos="567"/>
          <w:tab w:val="left" w:pos="709"/>
          <w:tab w:val="left" w:pos="1418"/>
        </w:tabs>
        <w:spacing w:after="0" w:line="240" w:lineRule="auto"/>
        <w:jc w:val="both"/>
        <w:rPr>
          <w:rFonts w:ascii="Times New Roman" w:hAnsi="Times New Roman"/>
          <w:sz w:val="28"/>
          <w:szCs w:val="28"/>
          <w:lang w:val="kk-KZ"/>
        </w:rPr>
      </w:pPr>
      <w:r w:rsidRPr="00F27E8A">
        <w:rPr>
          <w:rFonts w:ascii="Times New Roman" w:hAnsi="Times New Roman"/>
          <w:sz w:val="28"/>
          <w:szCs w:val="28"/>
          <w:lang w:val="kk-KZ"/>
        </w:rPr>
        <w:tab/>
        <w:t xml:space="preserve">В.В.Балашов, Д.К.Захаров, Г.В.Лагунов магистрлік білім беру бағдарлама мазмұнының басты ерекшелігі </w:t>
      </w:r>
      <w:r w:rsidR="008D5BBD" w:rsidRPr="00F27E8A">
        <w:rPr>
          <w:rFonts w:ascii="Times New Roman" w:hAnsi="Times New Roman"/>
          <w:color w:val="000000"/>
          <w:spacing w:val="2"/>
          <w:sz w:val="28"/>
          <w:szCs w:val="28"/>
          <w:lang w:val="kk-KZ"/>
        </w:rPr>
        <w:t>–</w:t>
      </w:r>
      <w:r w:rsidRPr="00F27E8A">
        <w:rPr>
          <w:rFonts w:ascii="Times New Roman" w:hAnsi="Times New Roman"/>
          <w:sz w:val="28"/>
          <w:szCs w:val="28"/>
          <w:lang w:val="kk-KZ"/>
        </w:rPr>
        <w:t xml:space="preserve"> білім беру және ғылыми-зерттеу компон</w:t>
      </w:r>
      <w:r w:rsidR="009E089F">
        <w:rPr>
          <w:rFonts w:ascii="Times New Roman" w:hAnsi="Times New Roman"/>
          <w:sz w:val="28"/>
          <w:szCs w:val="28"/>
          <w:lang w:val="kk-KZ"/>
        </w:rPr>
        <w:t>енттерінің кіріктірілуін айтады</w:t>
      </w:r>
      <w:r w:rsidRPr="00F27E8A">
        <w:rPr>
          <w:rFonts w:ascii="Times New Roman" w:hAnsi="Times New Roman"/>
          <w:sz w:val="28"/>
          <w:szCs w:val="28"/>
          <w:lang w:val="kk-KZ"/>
        </w:rPr>
        <w:t xml:space="preserve"> [8</w:t>
      </w:r>
      <w:r w:rsidR="001032EB" w:rsidRPr="00F27E8A">
        <w:rPr>
          <w:rFonts w:ascii="Times New Roman" w:hAnsi="Times New Roman"/>
          <w:sz w:val="28"/>
          <w:szCs w:val="28"/>
          <w:lang w:val="kk-KZ"/>
        </w:rPr>
        <w:t>6</w:t>
      </w:r>
      <w:r w:rsidRPr="00F27E8A">
        <w:rPr>
          <w:rFonts w:ascii="Times New Roman" w:hAnsi="Times New Roman"/>
          <w:sz w:val="28"/>
          <w:szCs w:val="28"/>
          <w:lang w:val="kk-KZ"/>
        </w:rPr>
        <w:t>].</w:t>
      </w:r>
    </w:p>
    <w:p w:rsidR="00C370C6" w:rsidRPr="00F27E8A" w:rsidRDefault="00C370C6" w:rsidP="00C370C6">
      <w:pPr>
        <w:tabs>
          <w:tab w:val="left" w:pos="567"/>
          <w:tab w:val="left" w:pos="709"/>
          <w:tab w:val="left" w:pos="1418"/>
        </w:tabs>
        <w:spacing w:after="0" w:line="240" w:lineRule="auto"/>
        <w:ind w:firstLine="567"/>
        <w:jc w:val="both"/>
        <w:rPr>
          <w:rFonts w:ascii="Times New Roman" w:hAnsi="Times New Roman"/>
          <w:color w:val="000000"/>
          <w:spacing w:val="2"/>
          <w:sz w:val="28"/>
          <w:szCs w:val="28"/>
          <w:lang w:val="kk-KZ"/>
        </w:rPr>
      </w:pPr>
      <w:r w:rsidRPr="00F27E8A">
        <w:rPr>
          <w:rFonts w:ascii="Times New Roman" w:hAnsi="Times New Roman"/>
          <w:color w:val="000000"/>
          <w:spacing w:val="2"/>
          <w:sz w:val="28"/>
          <w:szCs w:val="28"/>
          <w:lang w:val="kk-KZ"/>
        </w:rPr>
        <w:t>Магистратура –</w:t>
      </w:r>
      <w:bookmarkStart w:id="1" w:name="z256"/>
      <w:bookmarkEnd w:id="1"/>
      <w:r w:rsidRPr="000403E9">
        <w:rPr>
          <w:rFonts w:ascii="Times New Roman" w:hAnsi="Times New Roman"/>
          <w:color w:val="000000"/>
          <w:spacing w:val="2"/>
          <w:sz w:val="28"/>
          <w:szCs w:val="28"/>
          <w:lang w:val="kk-KZ"/>
        </w:rPr>
        <w:t>ғылыми және педагогикалық бағыт және бейіндік бағыт</w:t>
      </w:r>
      <w:r w:rsidR="000403E9">
        <w:rPr>
          <w:rFonts w:ascii="Times New Roman" w:hAnsi="Times New Roman"/>
          <w:color w:val="000000"/>
          <w:spacing w:val="2"/>
          <w:sz w:val="28"/>
          <w:szCs w:val="28"/>
          <w:lang w:val="kk-KZ"/>
        </w:rPr>
        <w:t xml:space="preserve"> </w:t>
      </w:r>
      <w:r w:rsidRPr="000403E9">
        <w:rPr>
          <w:rFonts w:ascii="Times New Roman" w:hAnsi="Times New Roman"/>
          <w:color w:val="000000"/>
          <w:spacing w:val="2"/>
          <w:sz w:val="28"/>
          <w:szCs w:val="28"/>
          <w:lang w:val="kk-KZ"/>
        </w:rPr>
        <w:t>болып бөлінеді</w:t>
      </w:r>
      <w:r w:rsidRPr="00F27E8A">
        <w:rPr>
          <w:rFonts w:ascii="Times New Roman" w:hAnsi="Times New Roman"/>
          <w:color w:val="000000"/>
          <w:spacing w:val="2"/>
          <w:sz w:val="28"/>
          <w:szCs w:val="28"/>
          <w:lang w:val="kk-KZ"/>
        </w:rPr>
        <w:t xml:space="preserve">. </w:t>
      </w:r>
      <w:r w:rsidRPr="000403E9">
        <w:rPr>
          <w:rFonts w:ascii="Times New Roman" w:hAnsi="Times New Roman"/>
          <w:color w:val="000000"/>
          <w:spacing w:val="2"/>
          <w:sz w:val="28"/>
          <w:szCs w:val="28"/>
          <w:lang w:val="kk-KZ"/>
        </w:rPr>
        <w:t>Ғылыми және педагогикалық бағыт</w:t>
      </w:r>
      <w:r w:rsidR="000403E9">
        <w:rPr>
          <w:rFonts w:ascii="Times New Roman" w:hAnsi="Times New Roman"/>
          <w:color w:val="000000"/>
          <w:spacing w:val="2"/>
          <w:sz w:val="28"/>
          <w:szCs w:val="28"/>
          <w:lang w:val="kk-KZ"/>
        </w:rPr>
        <w:t xml:space="preserve"> </w:t>
      </w:r>
      <w:r w:rsidRPr="00F27E8A">
        <w:rPr>
          <w:rFonts w:ascii="Times New Roman" w:hAnsi="Times New Roman"/>
          <w:color w:val="000000"/>
          <w:spacing w:val="2"/>
          <w:sz w:val="28"/>
          <w:szCs w:val="28"/>
          <w:lang w:val="kk-KZ"/>
        </w:rPr>
        <w:t xml:space="preserve">бойынша кемінде 2 жыл нормативті оқу мерзімімен теориялық оқытудың кемінде 42 кредитін, кәсіптік практиканының кемінде 6 кредитін және ғылыми-зерттеу жұмысының кемінде 7 кредитін міндетті түрде меңгерту саналады. Ал </w:t>
      </w:r>
      <w:bookmarkStart w:id="2" w:name="z257"/>
      <w:bookmarkEnd w:id="2"/>
      <w:r w:rsidRPr="000403E9">
        <w:rPr>
          <w:rFonts w:ascii="Times New Roman" w:hAnsi="Times New Roman"/>
          <w:color w:val="000000"/>
          <w:spacing w:val="2"/>
          <w:sz w:val="28"/>
          <w:szCs w:val="28"/>
          <w:lang w:val="kk-KZ"/>
        </w:rPr>
        <w:t>бейіндік бағыт</w:t>
      </w:r>
      <w:r w:rsidRPr="00F27E8A">
        <w:rPr>
          <w:rFonts w:ascii="Times New Roman" w:hAnsi="Times New Roman"/>
          <w:color w:val="000000"/>
          <w:spacing w:val="2"/>
          <w:sz w:val="28"/>
          <w:szCs w:val="28"/>
          <w:lang w:val="kk-KZ"/>
        </w:rPr>
        <w:t xml:space="preserve"> бойынша кемінде 1 жыл нормативтік оқу мерзімімен теориялық оқытудың кемінде 18 кредитін, кәсіптік практиканың кемінде 2 кредитін және эксперименттік-зерттеу жұмысының кемінде 4 кредитін міндетті түрде меңгерту арқылы ғылыми, ғылыми-педагогикалық және басқарушы кадрларды даярлауға бағытталған жоғары оқу орнынан кейінгі білім берудің кәсіптік оқу бағдарламасы талап етіледі </w:t>
      </w:r>
      <w:r w:rsidRPr="00F27E8A">
        <w:rPr>
          <w:rFonts w:ascii="Times New Roman" w:hAnsi="Times New Roman"/>
          <w:sz w:val="28"/>
          <w:szCs w:val="28"/>
          <w:lang w:val="kk-KZ"/>
        </w:rPr>
        <w:t>[8</w:t>
      </w:r>
      <w:r w:rsidR="001032EB" w:rsidRPr="00F27E8A">
        <w:rPr>
          <w:rFonts w:ascii="Times New Roman" w:hAnsi="Times New Roman"/>
          <w:sz w:val="28"/>
          <w:szCs w:val="28"/>
          <w:lang w:val="kk-KZ"/>
        </w:rPr>
        <w:t>7</w:t>
      </w:r>
      <w:r w:rsidRPr="00F27E8A">
        <w:rPr>
          <w:rFonts w:ascii="Times New Roman" w:hAnsi="Times New Roman"/>
          <w:sz w:val="28"/>
          <w:szCs w:val="28"/>
          <w:lang w:val="kk-KZ"/>
        </w:rPr>
        <w:t>].</w:t>
      </w:r>
    </w:p>
    <w:p w:rsidR="00C370C6" w:rsidRPr="00F27E8A" w:rsidRDefault="00C370C6" w:rsidP="00C370C6">
      <w:pPr>
        <w:spacing w:after="0" w:line="240" w:lineRule="auto"/>
        <w:jc w:val="both"/>
        <w:rPr>
          <w:rFonts w:ascii="Times New Roman" w:hAnsi="Times New Roman"/>
          <w:sz w:val="28"/>
          <w:szCs w:val="28"/>
          <w:lang w:val="kk-KZ"/>
        </w:rPr>
      </w:pPr>
      <w:r w:rsidRPr="00F27E8A">
        <w:rPr>
          <w:rFonts w:ascii="Times New Roman" w:hAnsi="Times New Roman"/>
          <w:sz w:val="28"/>
          <w:szCs w:val="28"/>
          <w:lang w:val="kk-KZ"/>
        </w:rPr>
        <w:tab/>
        <w:t>Магистратураның білім беру бағдарламасы білім беру компонентін</w:t>
      </w:r>
      <w:r w:rsidR="00A85F48" w:rsidRPr="00F27E8A">
        <w:rPr>
          <w:rFonts w:ascii="Times New Roman" w:hAnsi="Times New Roman"/>
          <w:sz w:val="28"/>
          <w:szCs w:val="28"/>
          <w:lang w:val="kk-KZ"/>
        </w:rPr>
        <w:t xml:space="preserve">ен </w:t>
      </w:r>
      <w:r w:rsidRPr="00F27E8A">
        <w:rPr>
          <w:rFonts w:ascii="Times New Roman" w:hAnsi="Times New Roman"/>
          <w:sz w:val="28"/>
          <w:szCs w:val="28"/>
          <w:lang w:val="kk-KZ"/>
        </w:rPr>
        <w:t xml:space="preserve">және ғылыми-зерттеу компонентінен тұрады. Білім беру компоненті екі саладан тұрады – негізгі және бағдар бойынша. Әр сала міндетті және таңдамалы компоненттерден тұрады. </w:t>
      </w:r>
    </w:p>
    <w:p w:rsidR="00C370C6" w:rsidRPr="00F27E8A" w:rsidRDefault="00C370C6" w:rsidP="00C370C6">
      <w:pPr>
        <w:spacing w:after="0" w:line="240" w:lineRule="auto"/>
        <w:jc w:val="both"/>
        <w:rPr>
          <w:rFonts w:ascii="Times New Roman" w:hAnsi="Times New Roman"/>
          <w:sz w:val="28"/>
          <w:szCs w:val="28"/>
          <w:lang w:val="kk-KZ"/>
        </w:rPr>
      </w:pPr>
      <w:r w:rsidRPr="00F27E8A">
        <w:rPr>
          <w:rFonts w:ascii="Times New Roman" w:hAnsi="Times New Roman"/>
          <w:sz w:val="28"/>
          <w:szCs w:val="28"/>
          <w:lang w:val="kk-KZ"/>
        </w:rPr>
        <w:tab/>
        <w:t>Осыған сәйкес Қазақстан Республикасының 2012 жылғы 24 тамыздағы Жоғары оқу орнынан кейінгі білім беру жалпыға міндетті білім беру стандартында аталған компоненттер пайыздық көрсеткіште берілген: «</w:t>
      </w:r>
      <w:r w:rsidRPr="00F27E8A">
        <w:rPr>
          <w:rFonts w:ascii="Times New Roman" w:hAnsi="Times New Roman"/>
          <w:color w:val="000000"/>
          <w:spacing w:val="2"/>
          <w:sz w:val="28"/>
          <w:szCs w:val="28"/>
          <w:lang w:val="kk-KZ"/>
        </w:rPr>
        <w:t>Ғылыми және педагогикалық бағыттағы магистратурада БП циклінің көлемі үлгілік оқу жоспарының жалпы көлемінің 48%-ын құрайды, оның ішінде 40% міндетті компонент пәндеріне, ал 60% таңдау компоненті пәндеріне тиесілі.</w:t>
      </w:r>
      <w:bookmarkStart w:id="3" w:name="z309"/>
      <w:bookmarkEnd w:id="3"/>
      <w:r w:rsidRPr="00F27E8A">
        <w:rPr>
          <w:rFonts w:ascii="Times New Roman" w:hAnsi="Times New Roman"/>
          <w:color w:val="000000"/>
          <w:spacing w:val="2"/>
          <w:sz w:val="28"/>
          <w:szCs w:val="28"/>
          <w:lang w:val="kk-KZ"/>
        </w:rPr>
        <w:t xml:space="preserve"> Бейіндік бағыттағы магистратурада БП циклінің көлемі үлгілік оқу жоспарының жалпы көлемінің 44%-ын (оқу мерзімі 1 жыл) және 28%-ын (оқу мерзімі 1,5 жыл) құрайды, оның ішінде 62% және 50% міндетті компонент пәндеріне, ал 38% және 50% таңдау компоненті пәндеріне тиесілі.</w:t>
      </w:r>
      <w:bookmarkStart w:id="4" w:name="z310"/>
      <w:bookmarkEnd w:id="4"/>
      <w:r w:rsidRPr="00F27E8A">
        <w:rPr>
          <w:rFonts w:ascii="Times New Roman" w:hAnsi="Times New Roman"/>
          <w:color w:val="000000"/>
          <w:spacing w:val="2"/>
          <w:sz w:val="28"/>
          <w:szCs w:val="28"/>
          <w:lang w:val="kk-KZ"/>
        </w:rPr>
        <w:t xml:space="preserve"> Ғылыми және педагогикалық бағыттағы магистратурада бейіндеуші пәндер циклінің көлемі үлгілік оқу жоспарының жалпы көлемінің 52%-ын құрайды, оның ішінде 9%-ы міндетті компонент пәндеріне және 91%-ы таңдау компоненті пәндеріне тиесілі.</w:t>
      </w:r>
      <w:bookmarkStart w:id="5" w:name="z311"/>
      <w:bookmarkEnd w:id="5"/>
      <w:r w:rsidRPr="00F27E8A">
        <w:rPr>
          <w:rFonts w:ascii="Times New Roman" w:hAnsi="Times New Roman"/>
          <w:color w:val="000000"/>
          <w:spacing w:val="2"/>
          <w:sz w:val="28"/>
          <w:szCs w:val="28"/>
          <w:lang w:val="kk-KZ"/>
        </w:rPr>
        <w:t xml:space="preserve"> Бейіндік бағыттағы магистратурада бейіндеуші пәндер циклінің көлемі үлгілік оқу жоспарының жалпы көлемінің 56%-ын (оқу мерзімі 1 жыл) және 72%-ын </w:t>
      </w:r>
      <w:r w:rsidRPr="00F27E8A">
        <w:rPr>
          <w:rFonts w:ascii="Times New Roman" w:hAnsi="Times New Roman"/>
          <w:color w:val="000000"/>
          <w:spacing w:val="2"/>
          <w:sz w:val="28"/>
          <w:szCs w:val="28"/>
          <w:lang w:val="kk-KZ"/>
        </w:rPr>
        <w:lastRenderedPageBreak/>
        <w:t xml:space="preserve">(оқу мерзімі 1,5 жыл) құрайды, оның ішінде 10% және 12% міндетті компонент пәндеріне, ал 90% және 88% тиісінше таңдау компоненті пәндеріне тиесілі» </w:t>
      </w:r>
      <w:r w:rsidRPr="00F27E8A">
        <w:rPr>
          <w:rFonts w:ascii="Times New Roman" w:hAnsi="Times New Roman"/>
          <w:sz w:val="28"/>
          <w:szCs w:val="28"/>
          <w:lang w:val="kk-KZ"/>
        </w:rPr>
        <w:t>[8</w:t>
      </w:r>
      <w:r w:rsidR="001032EB" w:rsidRPr="00F27E8A">
        <w:rPr>
          <w:rFonts w:ascii="Times New Roman" w:hAnsi="Times New Roman"/>
          <w:sz w:val="28"/>
          <w:szCs w:val="28"/>
          <w:lang w:val="kk-KZ"/>
        </w:rPr>
        <w:t>7</w:t>
      </w:r>
      <w:r w:rsidR="002417D8">
        <w:rPr>
          <w:rFonts w:ascii="Times New Roman" w:hAnsi="Times New Roman"/>
          <w:sz w:val="28"/>
          <w:szCs w:val="28"/>
          <w:lang w:val="kk-KZ"/>
        </w:rPr>
        <w:t xml:space="preserve">, </w:t>
      </w:r>
      <w:r w:rsidR="000403E9">
        <w:rPr>
          <w:rFonts w:ascii="Times New Roman" w:hAnsi="Times New Roman"/>
          <w:sz w:val="28"/>
          <w:szCs w:val="28"/>
          <w:lang w:val="kk-KZ"/>
        </w:rPr>
        <w:t xml:space="preserve">б. </w:t>
      </w:r>
      <w:r w:rsidR="002417D8">
        <w:rPr>
          <w:rFonts w:ascii="Times New Roman" w:hAnsi="Times New Roman"/>
          <w:sz w:val="28"/>
          <w:szCs w:val="28"/>
          <w:lang w:val="kk-KZ"/>
        </w:rPr>
        <w:t>3</w:t>
      </w:r>
      <w:r w:rsidRPr="00F27E8A">
        <w:rPr>
          <w:rFonts w:ascii="Times New Roman" w:hAnsi="Times New Roman"/>
          <w:sz w:val="28"/>
          <w:szCs w:val="28"/>
          <w:lang w:val="kk-KZ"/>
        </w:rPr>
        <w:t>].</w:t>
      </w:r>
    </w:p>
    <w:p w:rsidR="00A85F48" w:rsidRPr="00F27E8A" w:rsidRDefault="00C370C6" w:rsidP="00A85F48">
      <w:pPr>
        <w:spacing w:after="0" w:line="240" w:lineRule="auto"/>
        <w:ind w:firstLine="708"/>
        <w:jc w:val="both"/>
        <w:rPr>
          <w:rFonts w:ascii="Times New Roman" w:hAnsi="Times New Roman"/>
          <w:sz w:val="28"/>
          <w:szCs w:val="28"/>
          <w:lang w:val="kk-KZ"/>
        </w:rPr>
      </w:pPr>
      <w:r w:rsidRPr="00F27E8A">
        <w:rPr>
          <w:rFonts w:ascii="Times New Roman" w:hAnsi="Times New Roman"/>
          <w:sz w:val="28"/>
          <w:szCs w:val="28"/>
          <w:lang w:val="kk-KZ"/>
        </w:rPr>
        <w:t>Осы мәліметтер, магистратурада міндетті компонентерге қарағанда таңдау компоненттері сағат саны</w:t>
      </w:r>
      <w:r w:rsidR="00A85F48" w:rsidRPr="00F27E8A">
        <w:rPr>
          <w:rFonts w:ascii="Times New Roman" w:hAnsi="Times New Roman"/>
          <w:sz w:val="28"/>
          <w:szCs w:val="28"/>
          <w:lang w:val="kk-KZ"/>
        </w:rPr>
        <w:t>ның басымдығын байқатады.</w:t>
      </w:r>
      <w:r w:rsidRPr="00F27E8A">
        <w:rPr>
          <w:rFonts w:ascii="Times New Roman" w:hAnsi="Times New Roman"/>
          <w:sz w:val="28"/>
          <w:szCs w:val="28"/>
          <w:lang w:val="kk-KZ"/>
        </w:rPr>
        <w:t xml:space="preserve"> Ал бұл болса, жоғары оқу орындарының болашақ магистрлерді кәсіби даярлауда мүмкіндігінің жоғарылығын көрсетеді. </w:t>
      </w:r>
    </w:p>
    <w:p w:rsidR="00C370C6" w:rsidRPr="00F27E8A" w:rsidRDefault="00C370C6" w:rsidP="00A85F48">
      <w:pPr>
        <w:spacing w:after="0" w:line="240" w:lineRule="auto"/>
        <w:ind w:firstLine="708"/>
        <w:jc w:val="both"/>
        <w:rPr>
          <w:rFonts w:ascii="Times New Roman" w:hAnsi="Times New Roman"/>
          <w:sz w:val="28"/>
          <w:szCs w:val="28"/>
          <w:lang w:val="kk-KZ"/>
        </w:rPr>
      </w:pPr>
      <w:r w:rsidRPr="00F27E8A">
        <w:rPr>
          <w:rFonts w:ascii="Times New Roman" w:hAnsi="Times New Roman"/>
          <w:sz w:val="28"/>
          <w:szCs w:val="28"/>
          <w:lang w:val="kk-KZ"/>
        </w:rPr>
        <w:t>Ғылыми-зерттеу компоненті маг</w:t>
      </w:r>
      <w:r w:rsidR="00A85F48" w:rsidRPr="00F27E8A">
        <w:rPr>
          <w:rFonts w:ascii="Times New Roman" w:hAnsi="Times New Roman"/>
          <w:sz w:val="28"/>
          <w:szCs w:val="28"/>
          <w:lang w:val="kk-KZ"/>
        </w:rPr>
        <w:t>истратура білім беру бағдарлама</w:t>
      </w:r>
      <w:r w:rsidRPr="00F27E8A">
        <w:rPr>
          <w:rFonts w:ascii="Times New Roman" w:hAnsi="Times New Roman"/>
          <w:sz w:val="28"/>
          <w:szCs w:val="28"/>
          <w:lang w:val="kk-KZ"/>
        </w:rPr>
        <w:t xml:space="preserve"> мазмұнында субъекттің дамуына, магистр тұлғасының өз бетінше дамуына бағытталған. Оның ғылыми-зерттеу біліктілігін, қабілеттілігін арттыруға, зерттеулік мәселелерді шеше білуге, оларды жоспарлап, талдап, нәтижесін бағалай білуге бағытталған.</w:t>
      </w:r>
    </w:p>
    <w:p w:rsidR="00C370C6" w:rsidRPr="00F27E8A" w:rsidRDefault="00C370C6" w:rsidP="00C370C6">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Ағылшын психологі Дж. Раве</w:t>
      </w:r>
      <w:r w:rsidR="00A85F48" w:rsidRPr="00F27E8A">
        <w:rPr>
          <w:rFonts w:ascii="Times New Roman" w:hAnsi="Times New Roman"/>
          <w:sz w:val="28"/>
          <w:szCs w:val="28"/>
          <w:lang w:val="kk-KZ"/>
        </w:rPr>
        <w:t xml:space="preserve">н пікірінше, біліктілік – бұл </w:t>
      </w:r>
      <w:r w:rsidRPr="00F27E8A">
        <w:rPr>
          <w:rFonts w:ascii="Times New Roman" w:hAnsi="Times New Roman"/>
          <w:sz w:val="28"/>
          <w:szCs w:val="28"/>
          <w:lang w:val="kk-KZ"/>
        </w:rPr>
        <w:t xml:space="preserve">нақты істі, нақты бір салада ерекше дағдымен, ой өріспен </w:t>
      </w:r>
      <w:r w:rsidR="00A85F48" w:rsidRPr="00F27E8A">
        <w:rPr>
          <w:rFonts w:ascii="Times New Roman" w:hAnsi="Times New Roman"/>
          <w:sz w:val="28"/>
          <w:szCs w:val="28"/>
          <w:lang w:val="kk-KZ"/>
        </w:rPr>
        <w:t xml:space="preserve">және де өз ісін жауапкершілікпе </w:t>
      </w:r>
      <w:r w:rsidRPr="00F27E8A">
        <w:rPr>
          <w:rFonts w:ascii="Times New Roman" w:hAnsi="Times New Roman"/>
          <w:sz w:val="28"/>
          <w:szCs w:val="28"/>
          <w:lang w:val="kk-KZ"/>
        </w:rPr>
        <w:t>орындауды қажет ететін ерекше қабілет. Өз зерттеулерінде</w:t>
      </w:r>
      <w:r w:rsidR="00A85F48" w:rsidRPr="00F27E8A">
        <w:rPr>
          <w:rFonts w:ascii="Times New Roman" w:hAnsi="Times New Roman"/>
          <w:sz w:val="28"/>
          <w:szCs w:val="28"/>
          <w:lang w:val="kk-KZ"/>
        </w:rPr>
        <w:t xml:space="preserve"> Дж.Равен «жоғары біліктілікті»</w:t>
      </w:r>
      <w:r w:rsidRPr="00F27E8A">
        <w:rPr>
          <w:rFonts w:ascii="Times New Roman" w:hAnsi="Times New Roman"/>
          <w:sz w:val="28"/>
          <w:szCs w:val="28"/>
          <w:lang w:val="kk-KZ"/>
        </w:rPr>
        <w:t xml:space="preserve"> ерекше жеке салаға қояды</w:t>
      </w:r>
      <w:r w:rsidR="000403E9">
        <w:rPr>
          <w:rFonts w:ascii="Times New Roman" w:hAnsi="Times New Roman"/>
          <w:sz w:val="28"/>
          <w:szCs w:val="28"/>
          <w:lang w:val="kk-KZ"/>
        </w:rPr>
        <w:t xml:space="preserve"> </w:t>
      </w:r>
      <w:r w:rsidRPr="00F27E8A">
        <w:rPr>
          <w:rFonts w:ascii="Times New Roman" w:hAnsi="Times New Roman"/>
          <w:sz w:val="28"/>
          <w:szCs w:val="28"/>
          <w:lang w:val="kk-KZ"/>
        </w:rPr>
        <w:t>[8</w:t>
      </w:r>
      <w:r w:rsidR="001032EB" w:rsidRPr="00F27E8A">
        <w:rPr>
          <w:rFonts w:ascii="Times New Roman" w:hAnsi="Times New Roman"/>
          <w:sz w:val="28"/>
          <w:szCs w:val="28"/>
          <w:lang w:val="kk-KZ"/>
        </w:rPr>
        <w:t>8</w:t>
      </w:r>
      <w:r w:rsidRPr="00F27E8A">
        <w:rPr>
          <w:rFonts w:ascii="Times New Roman" w:hAnsi="Times New Roman"/>
          <w:sz w:val="28"/>
          <w:szCs w:val="28"/>
          <w:lang w:val="kk-KZ"/>
        </w:rPr>
        <w:t>].</w:t>
      </w:r>
    </w:p>
    <w:p w:rsidR="00C370C6" w:rsidRPr="00F27E8A" w:rsidRDefault="00C370C6" w:rsidP="00C370C6">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 xml:space="preserve">«Біліктілік- адам баласының бойындағы жоғары деңгейлі ынтасы,басқа адамдарды мақсатына жету үшін ұйымдастыра білетін қабілет, өз ісін талдап, баға беріп, әлеуметтік сауалдарына жауап бере білуге дайындығы». Дж. Равен өзекті біліктілікті </w:t>
      </w:r>
      <w:r w:rsidR="00A85F48" w:rsidRPr="00F27E8A">
        <w:rPr>
          <w:rFonts w:ascii="Times New Roman" w:hAnsi="Times New Roman"/>
          <w:sz w:val="28"/>
          <w:szCs w:val="28"/>
          <w:lang w:val="kk-KZ"/>
        </w:rPr>
        <w:t xml:space="preserve">анықтайтын терминдер қатарында </w:t>
      </w:r>
      <w:r w:rsidRPr="00F27E8A">
        <w:rPr>
          <w:rFonts w:ascii="Times New Roman" w:hAnsi="Times New Roman"/>
          <w:sz w:val="28"/>
          <w:szCs w:val="28"/>
          <w:lang w:val="kk-KZ"/>
        </w:rPr>
        <w:t>«даярлық деңгейді», «қаб</w:t>
      </w:r>
      <w:r w:rsidR="00FB5FC8" w:rsidRPr="00F27E8A">
        <w:rPr>
          <w:rFonts w:ascii="Times New Roman" w:hAnsi="Times New Roman"/>
          <w:sz w:val="28"/>
          <w:szCs w:val="28"/>
          <w:lang w:val="kk-KZ"/>
        </w:rPr>
        <w:t>ілеттілікті» және психологиялық</w:t>
      </w:r>
      <w:r w:rsidRPr="00F27E8A">
        <w:rPr>
          <w:rFonts w:ascii="Times New Roman" w:hAnsi="Times New Roman"/>
          <w:sz w:val="28"/>
          <w:szCs w:val="28"/>
          <w:lang w:val="kk-KZ"/>
        </w:rPr>
        <w:t xml:space="preserve"> тұ</w:t>
      </w:r>
      <w:r w:rsidR="00FB5FC8" w:rsidRPr="00F27E8A">
        <w:rPr>
          <w:rFonts w:ascii="Times New Roman" w:hAnsi="Times New Roman"/>
          <w:sz w:val="28"/>
          <w:szCs w:val="28"/>
          <w:lang w:val="kk-KZ"/>
        </w:rPr>
        <w:t>рғыдан «өзін-өзі</w:t>
      </w:r>
      <w:r w:rsidRPr="00F27E8A">
        <w:rPr>
          <w:rFonts w:ascii="Times New Roman" w:hAnsi="Times New Roman"/>
          <w:sz w:val="28"/>
          <w:szCs w:val="28"/>
          <w:lang w:val="kk-KZ"/>
        </w:rPr>
        <w:t xml:space="preserve"> қадағалау», «сенімділік», «жауапкершілікті» атайды. И.А.Зимняян</w:t>
      </w:r>
      <w:r w:rsidR="002271A9">
        <w:rPr>
          <w:rFonts w:ascii="Times New Roman" w:hAnsi="Times New Roman"/>
          <w:sz w:val="28"/>
          <w:szCs w:val="28"/>
          <w:lang w:val="kk-KZ"/>
        </w:rPr>
        <w:t>ы</w:t>
      </w:r>
      <w:r w:rsidRPr="00F27E8A">
        <w:rPr>
          <w:rFonts w:ascii="Times New Roman" w:hAnsi="Times New Roman"/>
          <w:sz w:val="28"/>
          <w:szCs w:val="28"/>
          <w:lang w:val="kk-KZ"/>
        </w:rPr>
        <w:t>ң айтуы</w:t>
      </w:r>
      <w:r w:rsidR="002271A9">
        <w:rPr>
          <w:rFonts w:ascii="Times New Roman" w:hAnsi="Times New Roman"/>
          <w:sz w:val="28"/>
          <w:szCs w:val="28"/>
          <w:lang w:val="kk-KZ"/>
        </w:rPr>
        <w:t>н</w:t>
      </w:r>
      <w:r w:rsidRPr="00F27E8A">
        <w:rPr>
          <w:rFonts w:ascii="Times New Roman" w:hAnsi="Times New Roman"/>
          <w:sz w:val="28"/>
          <w:szCs w:val="28"/>
          <w:lang w:val="kk-KZ"/>
        </w:rPr>
        <w:t>ша, білікті маман болу үшін, соның ішінде ғылыми жұмыста да, негізгі және арнаулы біліктілікті меңгеру қажет [8</w:t>
      </w:r>
      <w:r w:rsidR="001032EB" w:rsidRPr="00F27E8A">
        <w:rPr>
          <w:rFonts w:ascii="Times New Roman" w:hAnsi="Times New Roman"/>
          <w:sz w:val="28"/>
          <w:szCs w:val="28"/>
          <w:lang w:val="kk-KZ"/>
        </w:rPr>
        <w:t>9</w:t>
      </w:r>
      <w:r w:rsidRPr="00F27E8A">
        <w:rPr>
          <w:rFonts w:ascii="Times New Roman" w:hAnsi="Times New Roman"/>
          <w:sz w:val="28"/>
          <w:szCs w:val="28"/>
          <w:lang w:val="kk-KZ"/>
        </w:rPr>
        <w:t>].</w:t>
      </w:r>
      <w:r w:rsidR="006B402C">
        <w:rPr>
          <w:rFonts w:ascii="Times New Roman" w:hAnsi="Times New Roman"/>
          <w:sz w:val="28"/>
          <w:szCs w:val="28"/>
          <w:lang w:val="kk-KZ"/>
        </w:rPr>
        <w:t xml:space="preserve"> Н.Н.</w:t>
      </w:r>
      <w:r w:rsidRPr="00F27E8A">
        <w:rPr>
          <w:rFonts w:ascii="Times New Roman" w:hAnsi="Times New Roman"/>
          <w:sz w:val="28"/>
          <w:szCs w:val="28"/>
          <w:lang w:val="kk-KZ"/>
        </w:rPr>
        <w:t>Тулькибаева, З.М.Большакова еңбектерінде «түйінді құзыреттерге «мамандардың кәсіби іс-әрекеттік құзыреттілігіне мыналарды жатқызады [7</w:t>
      </w:r>
      <w:r w:rsidR="00474964" w:rsidRPr="00F27E8A">
        <w:rPr>
          <w:rFonts w:ascii="Times New Roman" w:hAnsi="Times New Roman"/>
          <w:sz w:val="28"/>
          <w:szCs w:val="28"/>
          <w:lang w:val="kk-KZ"/>
        </w:rPr>
        <w:t>4</w:t>
      </w:r>
      <w:r w:rsidR="002417D8">
        <w:rPr>
          <w:rFonts w:ascii="Times New Roman" w:hAnsi="Times New Roman"/>
          <w:sz w:val="28"/>
          <w:szCs w:val="28"/>
          <w:lang w:val="kk-KZ"/>
        </w:rPr>
        <w:t xml:space="preserve">, </w:t>
      </w:r>
      <w:r w:rsidR="000403E9">
        <w:rPr>
          <w:rFonts w:ascii="Times New Roman" w:hAnsi="Times New Roman"/>
          <w:sz w:val="28"/>
          <w:szCs w:val="28"/>
          <w:lang w:val="kk-KZ"/>
        </w:rPr>
        <w:t>б.</w:t>
      </w:r>
      <w:r w:rsidR="002417D8">
        <w:rPr>
          <w:rFonts w:ascii="Times New Roman" w:hAnsi="Times New Roman"/>
          <w:sz w:val="28"/>
          <w:szCs w:val="28"/>
          <w:lang w:val="kk-KZ"/>
        </w:rPr>
        <w:t>121</w:t>
      </w:r>
      <w:r w:rsidRPr="00F27E8A">
        <w:rPr>
          <w:rFonts w:ascii="Times New Roman" w:hAnsi="Times New Roman"/>
          <w:sz w:val="28"/>
          <w:szCs w:val="28"/>
          <w:lang w:val="kk-KZ"/>
        </w:rPr>
        <w:t>]:</w:t>
      </w:r>
    </w:p>
    <w:p w:rsidR="00C370C6" w:rsidRPr="00F27E8A" w:rsidRDefault="00716644" w:rsidP="00677BB1">
      <w:pPr>
        <w:pStyle w:val="a4"/>
        <w:numPr>
          <w:ilvl w:val="0"/>
          <w:numId w:val="1"/>
        </w:numPr>
        <w:tabs>
          <w:tab w:val="left" w:pos="284"/>
        </w:tabs>
        <w:spacing w:after="0" w:line="240" w:lineRule="auto"/>
        <w:ind w:left="0" w:firstLine="567"/>
        <w:jc w:val="both"/>
        <w:rPr>
          <w:rFonts w:ascii="Times New Roman" w:hAnsi="Times New Roman"/>
          <w:sz w:val="28"/>
          <w:szCs w:val="28"/>
          <w:lang w:val="kk-KZ"/>
        </w:rPr>
      </w:pPr>
      <w:r w:rsidRPr="00F27E8A">
        <w:rPr>
          <w:rFonts w:ascii="Times New Roman" w:hAnsi="Times New Roman"/>
          <w:sz w:val="28"/>
          <w:szCs w:val="28"/>
          <w:lang w:val="kk-KZ"/>
        </w:rPr>
        <w:t>б</w:t>
      </w:r>
      <w:r w:rsidR="00C370C6" w:rsidRPr="00F27E8A">
        <w:rPr>
          <w:rFonts w:ascii="Times New Roman" w:hAnsi="Times New Roman"/>
          <w:sz w:val="28"/>
          <w:szCs w:val="28"/>
          <w:lang w:val="kk-KZ"/>
        </w:rPr>
        <w:t>ілім саласында қолданылатын заманауи зерттеу әдісімен пайдалана білу және өз мақсатына байланысты түрлендіре білу;</w:t>
      </w:r>
    </w:p>
    <w:p w:rsidR="00C370C6" w:rsidRPr="00F27E8A" w:rsidRDefault="00716644" w:rsidP="00677BB1">
      <w:pPr>
        <w:pStyle w:val="a4"/>
        <w:numPr>
          <w:ilvl w:val="0"/>
          <w:numId w:val="1"/>
        </w:numPr>
        <w:tabs>
          <w:tab w:val="left" w:pos="284"/>
        </w:tabs>
        <w:spacing w:after="0" w:line="240" w:lineRule="auto"/>
        <w:ind w:left="0" w:firstLine="567"/>
        <w:jc w:val="both"/>
        <w:rPr>
          <w:rFonts w:ascii="Times New Roman" w:hAnsi="Times New Roman"/>
          <w:sz w:val="28"/>
          <w:szCs w:val="28"/>
          <w:lang w:val="kk-KZ"/>
        </w:rPr>
      </w:pPr>
      <w:r w:rsidRPr="00F27E8A">
        <w:rPr>
          <w:rFonts w:ascii="Times New Roman" w:hAnsi="Times New Roman"/>
          <w:sz w:val="28"/>
          <w:szCs w:val="28"/>
          <w:lang w:val="kk-KZ"/>
        </w:rPr>
        <w:t>б</w:t>
      </w:r>
      <w:r w:rsidR="00C370C6" w:rsidRPr="00F27E8A">
        <w:rPr>
          <w:rFonts w:ascii="Times New Roman" w:hAnsi="Times New Roman"/>
          <w:sz w:val="28"/>
          <w:szCs w:val="28"/>
          <w:lang w:val="kk-KZ"/>
        </w:rPr>
        <w:t>ілім саласындағы ғылыми-әдістемелік еңбектердің негізін білу;</w:t>
      </w:r>
    </w:p>
    <w:p w:rsidR="00C370C6" w:rsidRPr="00F27E8A" w:rsidRDefault="00716644" w:rsidP="00677BB1">
      <w:pPr>
        <w:pStyle w:val="a4"/>
        <w:numPr>
          <w:ilvl w:val="0"/>
          <w:numId w:val="1"/>
        </w:numPr>
        <w:tabs>
          <w:tab w:val="left" w:pos="284"/>
        </w:tabs>
        <w:spacing w:after="0" w:line="240" w:lineRule="auto"/>
        <w:ind w:left="0" w:firstLine="567"/>
        <w:jc w:val="both"/>
        <w:rPr>
          <w:rFonts w:ascii="Times New Roman" w:hAnsi="Times New Roman"/>
          <w:sz w:val="28"/>
          <w:szCs w:val="28"/>
          <w:lang w:val="kk-KZ"/>
        </w:rPr>
      </w:pPr>
      <w:r w:rsidRPr="00F27E8A">
        <w:rPr>
          <w:rFonts w:ascii="Times New Roman" w:hAnsi="Times New Roman"/>
          <w:sz w:val="28"/>
          <w:szCs w:val="28"/>
          <w:lang w:val="kk-KZ"/>
        </w:rPr>
        <w:t>з</w:t>
      </w:r>
      <w:r w:rsidR="00C370C6" w:rsidRPr="00F27E8A">
        <w:rPr>
          <w:rFonts w:ascii="Times New Roman" w:hAnsi="Times New Roman"/>
          <w:sz w:val="28"/>
          <w:szCs w:val="28"/>
          <w:lang w:val="kk-KZ"/>
        </w:rPr>
        <w:t>ерттеу жұмыстарын жүргізуге дайын болу және нәтижесін өндей білу;</w:t>
      </w:r>
    </w:p>
    <w:p w:rsidR="00C370C6" w:rsidRPr="00F27E8A" w:rsidRDefault="00716644" w:rsidP="00677BB1">
      <w:pPr>
        <w:pStyle w:val="a4"/>
        <w:numPr>
          <w:ilvl w:val="0"/>
          <w:numId w:val="1"/>
        </w:numPr>
        <w:tabs>
          <w:tab w:val="left" w:pos="284"/>
        </w:tabs>
        <w:spacing w:after="0" w:line="240" w:lineRule="auto"/>
        <w:ind w:left="0" w:firstLine="567"/>
        <w:jc w:val="both"/>
        <w:rPr>
          <w:rFonts w:ascii="Times New Roman" w:hAnsi="Times New Roman"/>
          <w:sz w:val="28"/>
          <w:szCs w:val="28"/>
          <w:lang w:val="kk-KZ"/>
        </w:rPr>
      </w:pPr>
      <w:r w:rsidRPr="00F27E8A">
        <w:rPr>
          <w:rFonts w:ascii="Times New Roman" w:hAnsi="Times New Roman"/>
          <w:sz w:val="28"/>
          <w:szCs w:val="28"/>
          <w:lang w:val="kk-KZ"/>
        </w:rPr>
        <w:t>ж</w:t>
      </w:r>
      <w:r w:rsidR="00C370C6" w:rsidRPr="00F27E8A">
        <w:rPr>
          <w:rFonts w:ascii="Times New Roman" w:hAnsi="Times New Roman"/>
          <w:sz w:val="28"/>
          <w:szCs w:val="28"/>
          <w:lang w:val="kk-KZ"/>
        </w:rPr>
        <w:t>аңа оқулықтардың жобасын жасап, тәжірибелік іске асыруға дайын болу.</w:t>
      </w:r>
    </w:p>
    <w:p w:rsidR="00C370C6" w:rsidRPr="00F27E8A" w:rsidRDefault="00C370C6" w:rsidP="00677BB1">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Магистранттардың арнаулы зерттеу біліктілігі, өз бетінше зерттеу жұмысы арқылы жетеді, оған жататындар:</w:t>
      </w:r>
    </w:p>
    <w:p w:rsidR="00C370C6" w:rsidRPr="00F27E8A" w:rsidRDefault="00716644" w:rsidP="00677BB1">
      <w:pPr>
        <w:pStyle w:val="a4"/>
        <w:numPr>
          <w:ilvl w:val="0"/>
          <w:numId w:val="1"/>
        </w:numPr>
        <w:tabs>
          <w:tab w:val="left" w:pos="284"/>
        </w:tabs>
        <w:spacing w:after="0" w:line="240" w:lineRule="auto"/>
        <w:ind w:left="0" w:firstLine="567"/>
        <w:jc w:val="both"/>
        <w:rPr>
          <w:rFonts w:ascii="Times New Roman" w:hAnsi="Times New Roman"/>
          <w:sz w:val="28"/>
          <w:szCs w:val="28"/>
          <w:lang w:val="kk-KZ"/>
        </w:rPr>
      </w:pPr>
      <w:r w:rsidRPr="00F27E8A">
        <w:rPr>
          <w:rFonts w:ascii="Times New Roman" w:hAnsi="Times New Roman"/>
          <w:sz w:val="28"/>
          <w:szCs w:val="28"/>
          <w:lang w:val="kk-KZ"/>
        </w:rPr>
        <w:t>ж</w:t>
      </w:r>
      <w:r w:rsidR="00C370C6" w:rsidRPr="00F27E8A">
        <w:rPr>
          <w:rFonts w:ascii="Times New Roman" w:hAnsi="Times New Roman"/>
          <w:sz w:val="28"/>
          <w:szCs w:val="28"/>
          <w:lang w:val="kk-KZ"/>
        </w:rPr>
        <w:t>оғары білім саласына теория және тәжірибесіне маңызды ғылыми мәселелерді зерттеп дайындап, білім алу</w:t>
      </w:r>
      <w:r w:rsidR="00FB5FC8" w:rsidRPr="00F27E8A">
        <w:rPr>
          <w:rFonts w:ascii="Times New Roman" w:hAnsi="Times New Roman"/>
          <w:sz w:val="28"/>
          <w:szCs w:val="28"/>
          <w:lang w:val="kk-KZ"/>
        </w:rPr>
        <w:t>;</w:t>
      </w:r>
    </w:p>
    <w:p w:rsidR="00C370C6" w:rsidRPr="00F27E8A" w:rsidRDefault="00716644" w:rsidP="00677BB1">
      <w:pPr>
        <w:pStyle w:val="a4"/>
        <w:numPr>
          <w:ilvl w:val="0"/>
          <w:numId w:val="1"/>
        </w:numPr>
        <w:tabs>
          <w:tab w:val="left" w:pos="284"/>
        </w:tabs>
        <w:spacing w:after="0" w:line="240" w:lineRule="auto"/>
        <w:ind w:left="0" w:firstLine="567"/>
        <w:jc w:val="both"/>
        <w:rPr>
          <w:rFonts w:ascii="Times New Roman" w:hAnsi="Times New Roman"/>
          <w:sz w:val="28"/>
          <w:szCs w:val="28"/>
          <w:lang w:val="kk-KZ"/>
        </w:rPr>
      </w:pPr>
      <w:r w:rsidRPr="00F27E8A">
        <w:rPr>
          <w:rFonts w:ascii="Times New Roman" w:hAnsi="Times New Roman"/>
          <w:sz w:val="28"/>
          <w:szCs w:val="28"/>
          <w:lang w:val="kk-KZ"/>
        </w:rPr>
        <w:t>ж</w:t>
      </w:r>
      <w:r w:rsidR="00C370C6" w:rsidRPr="00F27E8A">
        <w:rPr>
          <w:rFonts w:ascii="Times New Roman" w:hAnsi="Times New Roman"/>
          <w:sz w:val="28"/>
          <w:szCs w:val="28"/>
          <w:lang w:val="kk-KZ"/>
        </w:rPr>
        <w:t>оғары білім саласының теориясын меңгеру</w:t>
      </w:r>
      <w:r w:rsidR="00FB5FC8" w:rsidRPr="00F27E8A">
        <w:rPr>
          <w:rFonts w:ascii="Times New Roman" w:hAnsi="Times New Roman"/>
          <w:sz w:val="28"/>
          <w:szCs w:val="28"/>
          <w:lang w:val="kk-KZ"/>
        </w:rPr>
        <w:t>;</w:t>
      </w:r>
    </w:p>
    <w:p w:rsidR="00C370C6" w:rsidRPr="00F27E8A" w:rsidRDefault="00716644" w:rsidP="00677BB1">
      <w:pPr>
        <w:pStyle w:val="a4"/>
        <w:numPr>
          <w:ilvl w:val="0"/>
          <w:numId w:val="1"/>
        </w:numPr>
        <w:tabs>
          <w:tab w:val="left" w:pos="284"/>
        </w:tabs>
        <w:spacing w:after="0" w:line="240" w:lineRule="auto"/>
        <w:ind w:left="0" w:firstLine="567"/>
        <w:jc w:val="both"/>
        <w:rPr>
          <w:rFonts w:ascii="Times New Roman" w:hAnsi="Times New Roman"/>
          <w:sz w:val="28"/>
          <w:szCs w:val="28"/>
          <w:lang w:val="kk-KZ"/>
        </w:rPr>
      </w:pPr>
      <w:r w:rsidRPr="00F27E8A">
        <w:rPr>
          <w:rFonts w:ascii="Times New Roman" w:hAnsi="Times New Roman"/>
          <w:sz w:val="28"/>
          <w:szCs w:val="28"/>
          <w:lang w:val="kk-KZ"/>
        </w:rPr>
        <w:t>з</w:t>
      </w:r>
      <w:r w:rsidR="00C370C6" w:rsidRPr="00F27E8A">
        <w:rPr>
          <w:rFonts w:ascii="Times New Roman" w:hAnsi="Times New Roman"/>
          <w:sz w:val="28"/>
          <w:szCs w:val="28"/>
          <w:lang w:val="kk-KZ"/>
        </w:rPr>
        <w:t>ерттеудің жаңа әдіснамасы мен әдісін</w:t>
      </w:r>
      <w:r w:rsidR="00FB5FC8" w:rsidRPr="00F27E8A">
        <w:rPr>
          <w:rFonts w:ascii="Times New Roman" w:hAnsi="Times New Roman"/>
          <w:sz w:val="28"/>
          <w:szCs w:val="28"/>
          <w:lang w:val="kk-KZ"/>
        </w:rPr>
        <w:t xml:space="preserve"> көру;</w:t>
      </w:r>
    </w:p>
    <w:p w:rsidR="00C370C6" w:rsidRPr="00F27E8A" w:rsidRDefault="00716644" w:rsidP="00677BB1">
      <w:pPr>
        <w:pStyle w:val="a4"/>
        <w:numPr>
          <w:ilvl w:val="0"/>
          <w:numId w:val="1"/>
        </w:numPr>
        <w:tabs>
          <w:tab w:val="left" w:pos="284"/>
        </w:tabs>
        <w:spacing w:after="0" w:line="240" w:lineRule="auto"/>
        <w:ind w:left="0" w:firstLine="567"/>
        <w:jc w:val="both"/>
        <w:rPr>
          <w:rFonts w:ascii="Times New Roman" w:hAnsi="Times New Roman"/>
          <w:sz w:val="28"/>
          <w:szCs w:val="28"/>
          <w:lang w:val="kk-KZ"/>
        </w:rPr>
      </w:pPr>
      <w:r w:rsidRPr="00F27E8A">
        <w:rPr>
          <w:rFonts w:ascii="Times New Roman" w:hAnsi="Times New Roman"/>
          <w:sz w:val="28"/>
          <w:szCs w:val="28"/>
          <w:lang w:val="kk-KZ"/>
        </w:rPr>
        <w:t>ө</w:t>
      </w:r>
      <w:r w:rsidR="00C370C6" w:rsidRPr="00F27E8A">
        <w:rPr>
          <w:rFonts w:ascii="Times New Roman" w:hAnsi="Times New Roman"/>
          <w:sz w:val="28"/>
          <w:szCs w:val="28"/>
          <w:lang w:val="kk-KZ"/>
        </w:rPr>
        <w:t>з ғылыми-зерттеу жұмысын көрсете білу.</w:t>
      </w:r>
    </w:p>
    <w:p w:rsidR="00C370C6" w:rsidRPr="00F27E8A" w:rsidRDefault="00C370C6" w:rsidP="00C370C6">
      <w:pPr>
        <w:tabs>
          <w:tab w:val="num" w:pos="0"/>
        </w:tabs>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Білім берудің жекелендіру траекториясы – жеке шығармашылыққа негізделуі тиіс. Н.Н.Михайлованың ойынша, бұл</w:t>
      </w:r>
      <w:r w:rsidR="002F5B1D" w:rsidRPr="00F27E8A">
        <w:rPr>
          <w:rFonts w:ascii="Times New Roman" w:hAnsi="Times New Roman"/>
          <w:sz w:val="28"/>
          <w:szCs w:val="28"/>
          <w:lang w:val="kk-KZ"/>
        </w:rPr>
        <w:t xml:space="preserve"> –</w:t>
      </w:r>
      <w:r w:rsidRPr="00F27E8A">
        <w:rPr>
          <w:rFonts w:ascii="Times New Roman" w:hAnsi="Times New Roman"/>
          <w:sz w:val="28"/>
          <w:szCs w:val="28"/>
          <w:lang w:val="kk-KZ"/>
        </w:rPr>
        <w:t xml:space="preserve"> келешек маманның өзіндік шығармашылық әлеуетін дамытуға жағдай жасалуы, болашақ маман- магистранттардың өз бетінше біліктілігі мен кәсіби шеберліктерін дамытуға итермелейді [</w:t>
      </w:r>
      <w:r w:rsidR="00474964" w:rsidRPr="00F27E8A">
        <w:rPr>
          <w:rFonts w:ascii="Times New Roman" w:hAnsi="Times New Roman"/>
          <w:sz w:val="28"/>
          <w:szCs w:val="28"/>
          <w:lang w:val="kk-KZ"/>
        </w:rPr>
        <w:t>90</w:t>
      </w:r>
      <w:r w:rsidRPr="00F27E8A">
        <w:rPr>
          <w:rFonts w:ascii="Times New Roman" w:hAnsi="Times New Roman"/>
          <w:sz w:val="28"/>
          <w:szCs w:val="28"/>
          <w:lang w:val="kk-KZ"/>
        </w:rPr>
        <w:t>].</w:t>
      </w:r>
    </w:p>
    <w:p w:rsidR="00C370C6" w:rsidRPr="00F27E8A" w:rsidRDefault="00C370C6" w:rsidP="00C370C6">
      <w:pPr>
        <w:tabs>
          <w:tab w:val="num" w:pos="0"/>
        </w:tabs>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lastRenderedPageBreak/>
        <w:t xml:space="preserve">Магистратурада білім беру үрдісін ұйымдастыру сәтінің маңыздылығы </w:t>
      </w:r>
      <w:r w:rsidR="00D80390" w:rsidRPr="000403E9">
        <w:rPr>
          <w:rFonts w:ascii="Times New Roman" w:hAnsi="Times New Roman"/>
          <w:sz w:val="28"/>
          <w:szCs w:val="28"/>
          <w:lang w:val="kk-KZ"/>
        </w:rPr>
        <w:t>болып</w:t>
      </w:r>
      <w:r w:rsidR="000403E9" w:rsidRPr="000403E9">
        <w:rPr>
          <w:rFonts w:ascii="Times New Roman" w:hAnsi="Times New Roman"/>
          <w:sz w:val="28"/>
          <w:szCs w:val="28"/>
          <w:lang w:val="kk-KZ"/>
        </w:rPr>
        <w:t xml:space="preserve"> </w:t>
      </w:r>
      <w:r w:rsidRPr="000403E9">
        <w:rPr>
          <w:rFonts w:ascii="Times New Roman" w:hAnsi="Times New Roman"/>
          <w:sz w:val="28"/>
          <w:szCs w:val="28"/>
          <w:lang w:val="kk-KZ"/>
        </w:rPr>
        <w:t>оқу пәндерін еркін таңдауы, магистр даярлауды саралап және ашық оқыту</w:t>
      </w:r>
      <w:r w:rsidR="00FB5FC8" w:rsidRPr="00F27E8A">
        <w:rPr>
          <w:rFonts w:ascii="Times New Roman" w:hAnsi="Times New Roman"/>
          <w:sz w:val="28"/>
          <w:szCs w:val="28"/>
          <w:lang w:val="kk-KZ"/>
        </w:rPr>
        <w:t xml:space="preserve"> идеясы</w:t>
      </w:r>
      <w:r w:rsidR="00D80390" w:rsidRPr="00F27E8A">
        <w:rPr>
          <w:rFonts w:ascii="Times New Roman" w:hAnsi="Times New Roman"/>
          <w:sz w:val="28"/>
          <w:szCs w:val="28"/>
          <w:lang w:val="kk-KZ"/>
        </w:rPr>
        <w:t xml:space="preserve"> табылады</w:t>
      </w:r>
      <w:r w:rsidR="00FB5FC8" w:rsidRPr="00F27E8A">
        <w:rPr>
          <w:rFonts w:ascii="Times New Roman" w:hAnsi="Times New Roman"/>
          <w:sz w:val="28"/>
          <w:szCs w:val="28"/>
          <w:lang w:val="kk-KZ"/>
        </w:rPr>
        <w:t>. Саралап оқыту қағидасы бойынша</w:t>
      </w:r>
      <w:r w:rsidRPr="00F27E8A">
        <w:rPr>
          <w:rFonts w:ascii="Times New Roman" w:hAnsi="Times New Roman"/>
          <w:sz w:val="28"/>
          <w:szCs w:val="28"/>
          <w:lang w:val="kk-KZ"/>
        </w:rPr>
        <w:t xml:space="preserve"> студенттер маман ерекшеліктеріне байланысты топталынады, бірнеше оқу жоспары мен бағдарламаларды пайдалана алады.</w:t>
      </w:r>
    </w:p>
    <w:p w:rsidR="00C370C6" w:rsidRPr="00F27E8A" w:rsidRDefault="00C370C6" w:rsidP="00C370C6">
      <w:pPr>
        <w:tabs>
          <w:tab w:val="num" w:pos="0"/>
        </w:tabs>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Ашық оқыту</w:t>
      </w:r>
      <w:r w:rsidRPr="00F27E8A">
        <w:rPr>
          <w:rFonts w:ascii="Times New Roman" w:hAnsi="Times New Roman"/>
          <w:i/>
          <w:sz w:val="28"/>
          <w:szCs w:val="28"/>
          <w:lang w:val="kk-KZ"/>
        </w:rPr>
        <w:t>,</w:t>
      </w:r>
      <w:r w:rsidRPr="00F27E8A">
        <w:rPr>
          <w:rFonts w:ascii="Times New Roman" w:hAnsi="Times New Roman"/>
          <w:sz w:val="28"/>
          <w:szCs w:val="28"/>
          <w:lang w:val="kk-KZ"/>
        </w:rPr>
        <w:t xml:space="preserve"> 60-ыншы жылдары Ұлыбританияда кең тараған, 70-інші жылдары басқа да елдерде жалғасын тапқан. Бұл оқыту түрі қатып қалға</w:t>
      </w:r>
      <w:r w:rsidR="00FB5FC8" w:rsidRPr="00F27E8A">
        <w:rPr>
          <w:rFonts w:ascii="Times New Roman" w:hAnsi="Times New Roman"/>
          <w:sz w:val="28"/>
          <w:szCs w:val="28"/>
          <w:lang w:val="kk-KZ"/>
        </w:rPr>
        <w:t>н тәртіпке негізделмеген. Әрбір</w:t>
      </w:r>
      <w:r w:rsidRPr="00F27E8A">
        <w:rPr>
          <w:rFonts w:ascii="Times New Roman" w:hAnsi="Times New Roman"/>
          <w:sz w:val="28"/>
          <w:szCs w:val="28"/>
          <w:lang w:val="kk-KZ"/>
        </w:rPr>
        <w:t xml:space="preserve"> оқу орны, білім беру мазмұнын түрлендіріп, т</w:t>
      </w:r>
      <w:r w:rsidR="00FB5FC8" w:rsidRPr="00F27E8A">
        <w:rPr>
          <w:rFonts w:ascii="Times New Roman" w:hAnsi="Times New Roman"/>
          <w:sz w:val="28"/>
          <w:szCs w:val="28"/>
          <w:lang w:val="kk-KZ"/>
        </w:rPr>
        <w:t>олықтырып тұруға құқылы</w:t>
      </w:r>
      <w:r w:rsidRPr="00F27E8A">
        <w:rPr>
          <w:rFonts w:ascii="Times New Roman" w:hAnsi="Times New Roman"/>
          <w:sz w:val="28"/>
          <w:szCs w:val="28"/>
          <w:lang w:val="kk-KZ"/>
        </w:rPr>
        <w:t>.</w:t>
      </w:r>
    </w:p>
    <w:p w:rsidR="00C370C6" w:rsidRPr="00F27E8A" w:rsidRDefault="00C370C6" w:rsidP="00C370C6">
      <w:pPr>
        <w:tabs>
          <w:tab w:val="num" w:pos="0"/>
        </w:tabs>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Педа</w:t>
      </w:r>
      <w:r w:rsidR="00474964" w:rsidRPr="00F27E8A">
        <w:rPr>
          <w:rFonts w:ascii="Times New Roman" w:hAnsi="Times New Roman"/>
          <w:sz w:val="28"/>
          <w:szCs w:val="28"/>
          <w:lang w:val="kk-KZ"/>
        </w:rPr>
        <w:t>гогикалық зерттеулерге жүгінсек</w:t>
      </w:r>
      <w:r w:rsidRPr="00F27E8A">
        <w:rPr>
          <w:rFonts w:ascii="Times New Roman" w:hAnsi="Times New Roman"/>
          <w:sz w:val="28"/>
          <w:szCs w:val="28"/>
          <w:lang w:val="kk-KZ"/>
        </w:rPr>
        <w:t xml:space="preserve">, таңдап оқуда </w:t>
      </w:r>
      <w:r w:rsidRPr="00F27E8A">
        <w:rPr>
          <w:rFonts w:ascii="Times New Roman" w:hAnsi="Times New Roman"/>
          <w:bCs/>
          <w:sz w:val="28"/>
          <w:szCs w:val="28"/>
          <w:lang w:val="kk-KZ"/>
        </w:rPr>
        <w:t>жоғары білімнен кейінгі білім алушылардың</w:t>
      </w:r>
      <w:r w:rsidRPr="00F27E8A">
        <w:rPr>
          <w:rFonts w:ascii="Times New Roman" w:hAnsi="Times New Roman"/>
          <w:sz w:val="28"/>
          <w:szCs w:val="28"/>
          <w:lang w:val="kk-KZ"/>
        </w:rPr>
        <w:t xml:space="preserve"> өзіне, өзінің көзқарасына, санасына, өзін өзі бағалауға, жауапкершілігі қызығушылығы арта түседі. </w:t>
      </w:r>
    </w:p>
    <w:p w:rsidR="00C370C6" w:rsidRPr="00F27E8A" w:rsidRDefault="00C370C6" w:rsidP="00C370C6">
      <w:pPr>
        <w:tabs>
          <w:tab w:val="num" w:pos="0"/>
        </w:tabs>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Сонымен, пәндерді таңдау мүмкіншілігі магистранттың жеке қасиеттері мен қабілеттілігіне қарай оқу қарқынын анықтайды.</w:t>
      </w:r>
    </w:p>
    <w:p w:rsidR="00C370C6" w:rsidRPr="00F27E8A" w:rsidRDefault="00C370C6" w:rsidP="00C370C6">
      <w:pPr>
        <w:tabs>
          <w:tab w:val="num" w:pos="0"/>
        </w:tabs>
        <w:spacing w:after="0" w:line="240" w:lineRule="auto"/>
        <w:ind w:firstLine="567"/>
        <w:jc w:val="both"/>
        <w:rPr>
          <w:rFonts w:ascii="Times New Roman" w:hAnsi="Times New Roman"/>
          <w:sz w:val="28"/>
          <w:szCs w:val="28"/>
          <w:lang w:val="kk-KZ"/>
        </w:rPr>
      </w:pPr>
      <w:r w:rsidRPr="000403E9">
        <w:rPr>
          <w:rFonts w:ascii="Times New Roman" w:hAnsi="Times New Roman"/>
          <w:sz w:val="28"/>
          <w:szCs w:val="28"/>
          <w:lang w:val="kk-KZ"/>
        </w:rPr>
        <w:t>Магистратурада оқу үрдісін ұйымда</w:t>
      </w:r>
      <w:r w:rsidR="00A47BD0">
        <w:rPr>
          <w:rFonts w:ascii="Times New Roman" w:hAnsi="Times New Roman"/>
          <w:sz w:val="28"/>
          <w:szCs w:val="28"/>
          <w:lang w:val="kk-KZ"/>
        </w:rPr>
        <w:t>стырудағы келесі астар – кредит</w:t>
      </w:r>
      <w:r w:rsidRPr="000403E9">
        <w:rPr>
          <w:rFonts w:ascii="Times New Roman" w:hAnsi="Times New Roman"/>
          <w:sz w:val="28"/>
          <w:szCs w:val="28"/>
          <w:lang w:val="kk-KZ"/>
        </w:rPr>
        <w:t xml:space="preserve"> арқылы білім нәтижесін бағалау</w:t>
      </w:r>
      <w:r w:rsidRPr="00F27E8A">
        <w:rPr>
          <w:rFonts w:ascii="Times New Roman" w:hAnsi="Times New Roman"/>
          <w:sz w:val="28"/>
          <w:szCs w:val="28"/>
          <w:lang w:val="kk-KZ"/>
        </w:rPr>
        <w:t xml:space="preserve"> болып есептелінеді. Қазіргі әде</w:t>
      </w:r>
      <w:r w:rsidR="00FB5FC8" w:rsidRPr="00F27E8A">
        <w:rPr>
          <w:rFonts w:ascii="Times New Roman" w:hAnsi="Times New Roman"/>
          <w:sz w:val="28"/>
          <w:szCs w:val="28"/>
          <w:lang w:val="kk-KZ"/>
        </w:rPr>
        <w:t>биеттерде «кредит» деген сөздің</w:t>
      </w:r>
      <w:r w:rsidRPr="00F27E8A">
        <w:rPr>
          <w:rFonts w:ascii="Times New Roman" w:hAnsi="Times New Roman"/>
          <w:sz w:val="28"/>
          <w:szCs w:val="28"/>
          <w:lang w:val="kk-KZ"/>
        </w:rPr>
        <w:t xml:space="preserve"> бір ғана түсіндірмесі бар «білім алушының/ оқытушының оқу жұмысын бірыңғайлап бағалау өлшемі». Оқу бағдарламасының барлық компоненттері несиелендіріледі. Әр компоненттің кредит саны оның жұмыс өлшеміне байланысты. Шетел білім беру жүйесінде «кредит» терминінің басқа баламасы «сынақ единицасы /бірлігі/» (ЕСТ</w:t>
      </w:r>
      <w:r w:rsidR="006E43CC" w:rsidRPr="00F27E8A">
        <w:rPr>
          <w:rFonts w:ascii="Times New Roman" w:hAnsi="Times New Roman"/>
          <w:sz w:val="28"/>
          <w:szCs w:val="28"/>
          <w:lang w:val="kk-KZ"/>
        </w:rPr>
        <w:t>S</w:t>
      </w:r>
      <w:r w:rsidRPr="00F27E8A">
        <w:rPr>
          <w:rFonts w:ascii="Times New Roman" w:hAnsi="Times New Roman"/>
          <w:sz w:val="28"/>
          <w:szCs w:val="28"/>
          <w:lang w:val="kk-KZ"/>
        </w:rPr>
        <w:t>). Магистранттар дайындаудағы бұл жүйенің еңгізілуі - оқыту бағдарламаларының анықтығын, икемділігін, салыстырмалылығын, олардың бейімділігін қамтиды.</w:t>
      </w:r>
    </w:p>
    <w:p w:rsidR="00C370C6" w:rsidRPr="00F27E8A" w:rsidRDefault="00C370C6" w:rsidP="00C370C6">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 xml:space="preserve">Қазіргі педагогикалық іс-әрекеттердің мынадай ерекшеліктерін бөліп көрсетуге болады: </w:t>
      </w:r>
    </w:p>
    <w:p w:rsidR="00C370C6" w:rsidRPr="00F27E8A" w:rsidRDefault="00C370C6" w:rsidP="00C370C6">
      <w:pPr>
        <w:pStyle w:val="a4"/>
        <w:numPr>
          <w:ilvl w:val="0"/>
          <w:numId w:val="4"/>
        </w:numPr>
        <w:spacing w:after="0" w:line="240" w:lineRule="auto"/>
        <w:ind w:left="0" w:firstLine="567"/>
        <w:jc w:val="both"/>
        <w:rPr>
          <w:rFonts w:ascii="Times New Roman" w:hAnsi="Times New Roman"/>
          <w:sz w:val="28"/>
          <w:szCs w:val="28"/>
          <w:lang w:val="kk-KZ"/>
        </w:rPr>
      </w:pPr>
      <w:r w:rsidRPr="00F27E8A">
        <w:rPr>
          <w:rFonts w:ascii="Times New Roman" w:hAnsi="Times New Roman"/>
          <w:sz w:val="28"/>
          <w:szCs w:val="28"/>
          <w:lang w:val="kk-KZ"/>
        </w:rPr>
        <w:t>педагогикалық еңбектің мета іс-әрекеттік сипаты;</w:t>
      </w:r>
    </w:p>
    <w:p w:rsidR="00C370C6" w:rsidRPr="00F27E8A" w:rsidRDefault="00FB5FC8" w:rsidP="00C370C6">
      <w:pPr>
        <w:pStyle w:val="a4"/>
        <w:numPr>
          <w:ilvl w:val="0"/>
          <w:numId w:val="4"/>
        </w:numPr>
        <w:spacing w:after="0" w:line="240" w:lineRule="auto"/>
        <w:ind w:left="0" w:firstLine="567"/>
        <w:jc w:val="both"/>
        <w:rPr>
          <w:rFonts w:ascii="Times New Roman" w:hAnsi="Times New Roman"/>
          <w:sz w:val="28"/>
          <w:szCs w:val="28"/>
          <w:lang w:val="kk-KZ"/>
        </w:rPr>
      </w:pPr>
      <w:r w:rsidRPr="00F27E8A">
        <w:rPr>
          <w:rFonts w:ascii="Times New Roman" w:hAnsi="Times New Roman"/>
          <w:sz w:val="28"/>
          <w:szCs w:val="28"/>
          <w:lang w:val="kk-KZ"/>
        </w:rPr>
        <w:t>перманенттік</w:t>
      </w:r>
      <w:r w:rsidR="00C370C6" w:rsidRPr="00F27E8A">
        <w:rPr>
          <w:rFonts w:ascii="Times New Roman" w:hAnsi="Times New Roman"/>
          <w:sz w:val="28"/>
          <w:szCs w:val="28"/>
          <w:lang w:val="kk-KZ"/>
        </w:rPr>
        <w:t xml:space="preserve"> белгісіздіктің, біркелкі еместіктің, алгоритмделмегендіктің педагогикалық іс-әрекетке тәндігі</w:t>
      </w:r>
    </w:p>
    <w:p w:rsidR="00C370C6" w:rsidRPr="00F27E8A" w:rsidRDefault="00C370C6" w:rsidP="00C370C6">
      <w:pPr>
        <w:pStyle w:val="a4"/>
        <w:numPr>
          <w:ilvl w:val="0"/>
          <w:numId w:val="4"/>
        </w:numPr>
        <w:spacing w:after="0" w:line="240" w:lineRule="auto"/>
        <w:ind w:left="0" w:firstLine="567"/>
        <w:jc w:val="both"/>
        <w:rPr>
          <w:rFonts w:ascii="Times New Roman" w:hAnsi="Times New Roman"/>
          <w:sz w:val="28"/>
          <w:szCs w:val="28"/>
          <w:lang w:val="kk-KZ"/>
        </w:rPr>
      </w:pPr>
      <w:r w:rsidRPr="00F27E8A">
        <w:rPr>
          <w:rFonts w:ascii="Times New Roman" w:hAnsi="Times New Roman"/>
          <w:sz w:val="28"/>
          <w:szCs w:val="28"/>
          <w:lang w:val="kk-KZ"/>
        </w:rPr>
        <w:t>педагогикалық іс-әрекеттің біргеліктік сипаты;</w:t>
      </w:r>
    </w:p>
    <w:p w:rsidR="00C370C6" w:rsidRPr="00F27E8A" w:rsidRDefault="00C370C6" w:rsidP="00C370C6">
      <w:pPr>
        <w:pStyle w:val="a4"/>
        <w:numPr>
          <w:ilvl w:val="0"/>
          <w:numId w:val="4"/>
        </w:numPr>
        <w:spacing w:after="0" w:line="240" w:lineRule="auto"/>
        <w:ind w:left="0" w:firstLine="567"/>
        <w:jc w:val="both"/>
        <w:rPr>
          <w:rFonts w:ascii="Times New Roman" w:hAnsi="Times New Roman"/>
          <w:sz w:val="28"/>
          <w:szCs w:val="28"/>
          <w:lang w:val="kk-KZ"/>
        </w:rPr>
      </w:pPr>
      <w:r w:rsidRPr="00F27E8A">
        <w:rPr>
          <w:rFonts w:ascii="Times New Roman" w:hAnsi="Times New Roman"/>
          <w:sz w:val="28"/>
          <w:szCs w:val="28"/>
          <w:lang w:val="kk-KZ"/>
        </w:rPr>
        <w:t>іс-әрекеттің эмоционалдылығы;</w:t>
      </w:r>
    </w:p>
    <w:p w:rsidR="00FB5FC8" w:rsidRPr="00F27E8A" w:rsidRDefault="00C370C6" w:rsidP="00FB5FC8">
      <w:pPr>
        <w:pStyle w:val="a4"/>
        <w:numPr>
          <w:ilvl w:val="0"/>
          <w:numId w:val="4"/>
        </w:numPr>
        <w:spacing w:after="0" w:line="240" w:lineRule="auto"/>
        <w:ind w:left="0" w:firstLine="567"/>
        <w:jc w:val="both"/>
        <w:rPr>
          <w:rFonts w:ascii="Times New Roman" w:hAnsi="Times New Roman"/>
          <w:sz w:val="28"/>
          <w:szCs w:val="28"/>
          <w:lang w:val="kk-KZ"/>
        </w:rPr>
      </w:pPr>
      <w:r w:rsidRPr="00F27E8A">
        <w:rPr>
          <w:rFonts w:ascii="Times New Roman" w:hAnsi="Times New Roman"/>
          <w:sz w:val="28"/>
          <w:szCs w:val="28"/>
          <w:lang w:val="kk-KZ"/>
        </w:rPr>
        <w:t>педагогикалық іс-әрекеттің тұтас сипаты, оны «бөлшектеудің» мүмкін еместігі;</w:t>
      </w:r>
    </w:p>
    <w:p w:rsidR="00C370C6" w:rsidRPr="00F27E8A" w:rsidRDefault="00C370C6" w:rsidP="00FB5FC8">
      <w:pPr>
        <w:pStyle w:val="a4"/>
        <w:numPr>
          <w:ilvl w:val="0"/>
          <w:numId w:val="4"/>
        </w:numPr>
        <w:spacing w:after="0" w:line="240" w:lineRule="auto"/>
        <w:ind w:left="0" w:firstLine="567"/>
        <w:jc w:val="both"/>
        <w:rPr>
          <w:rFonts w:ascii="Times New Roman" w:hAnsi="Times New Roman"/>
          <w:sz w:val="28"/>
          <w:szCs w:val="28"/>
          <w:lang w:val="kk-KZ"/>
        </w:rPr>
      </w:pPr>
      <w:r w:rsidRPr="00F27E8A">
        <w:rPr>
          <w:rFonts w:ascii="Times New Roman" w:hAnsi="Times New Roman"/>
          <w:sz w:val="28"/>
          <w:szCs w:val="28"/>
          <w:lang w:val="kk-KZ"/>
        </w:rPr>
        <w:t>кәсіби педагогикалық іс-әр</w:t>
      </w:r>
      <w:r w:rsidR="00FB5FC8" w:rsidRPr="00F27E8A">
        <w:rPr>
          <w:rFonts w:ascii="Times New Roman" w:hAnsi="Times New Roman"/>
          <w:sz w:val="28"/>
          <w:szCs w:val="28"/>
          <w:lang w:val="kk-KZ"/>
        </w:rPr>
        <w:t xml:space="preserve">екетте тұлғаның компенсаторлық </w:t>
      </w:r>
      <w:r w:rsidRPr="00F27E8A">
        <w:rPr>
          <w:rFonts w:ascii="Times New Roman" w:hAnsi="Times New Roman"/>
          <w:sz w:val="28"/>
          <w:szCs w:val="28"/>
          <w:lang w:val="kk-KZ"/>
        </w:rPr>
        <w:t>мүмкіндіктері, қасиеттері</w:t>
      </w:r>
      <w:r w:rsidR="00FB5FC8" w:rsidRPr="00F27E8A">
        <w:rPr>
          <w:rFonts w:ascii="Times New Roman" w:hAnsi="Times New Roman"/>
          <w:sz w:val="28"/>
          <w:szCs w:val="28"/>
          <w:lang w:val="kk-KZ"/>
        </w:rPr>
        <w:t xml:space="preserve"> мен компоненттерінің</w:t>
      </w:r>
      <w:r w:rsidRPr="00F27E8A">
        <w:rPr>
          <w:rFonts w:ascii="Times New Roman" w:hAnsi="Times New Roman"/>
          <w:sz w:val="28"/>
          <w:szCs w:val="28"/>
          <w:lang w:val="kk-KZ"/>
        </w:rPr>
        <w:t xml:space="preserve"> үлкен мәнділігі [</w:t>
      </w:r>
      <w:r w:rsidR="00212BF1" w:rsidRPr="00F27E8A">
        <w:rPr>
          <w:rFonts w:ascii="Times New Roman" w:hAnsi="Times New Roman"/>
          <w:sz w:val="28"/>
          <w:szCs w:val="28"/>
          <w:lang w:val="kk-KZ"/>
        </w:rPr>
        <w:t>87</w:t>
      </w:r>
      <w:r w:rsidR="002417D8">
        <w:rPr>
          <w:rFonts w:ascii="Times New Roman" w:hAnsi="Times New Roman"/>
          <w:sz w:val="28"/>
          <w:szCs w:val="28"/>
          <w:lang w:val="kk-KZ"/>
        </w:rPr>
        <w:t xml:space="preserve">, </w:t>
      </w:r>
      <w:r w:rsidR="000403E9">
        <w:rPr>
          <w:rFonts w:ascii="Times New Roman" w:hAnsi="Times New Roman"/>
          <w:sz w:val="28"/>
          <w:szCs w:val="28"/>
          <w:lang w:val="kk-KZ"/>
        </w:rPr>
        <w:t>б.</w:t>
      </w:r>
      <w:r w:rsidR="002417D8">
        <w:rPr>
          <w:rFonts w:ascii="Times New Roman" w:hAnsi="Times New Roman"/>
          <w:sz w:val="28"/>
          <w:szCs w:val="28"/>
          <w:lang w:val="kk-KZ"/>
        </w:rPr>
        <w:t>4</w:t>
      </w:r>
      <w:r w:rsidRPr="00F27E8A">
        <w:rPr>
          <w:rFonts w:ascii="Times New Roman" w:hAnsi="Times New Roman"/>
          <w:sz w:val="28"/>
          <w:szCs w:val="28"/>
          <w:lang w:val="kk-KZ"/>
        </w:rPr>
        <w:t>].</w:t>
      </w:r>
    </w:p>
    <w:p w:rsidR="00C370C6" w:rsidRPr="00F27E8A" w:rsidRDefault="00C370C6" w:rsidP="00C370C6">
      <w:pPr>
        <w:pStyle w:val="a4"/>
        <w:spacing w:after="0" w:line="240" w:lineRule="auto"/>
        <w:ind w:left="0" w:firstLine="567"/>
        <w:jc w:val="both"/>
        <w:rPr>
          <w:rFonts w:ascii="Times New Roman" w:hAnsi="Times New Roman"/>
          <w:sz w:val="28"/>
          <w:szCs w:val="28"/>
          <w:lang w:val="kk-KZ"/>
        </w:rPr>
      </w:pPr>
      <w:r w:rsidRPr="00F27E8A">
        <w:rPr>
          <w:rFonts w:ascii="Times New Roman" w:hAnsi="Times New Roman"/>
          <w:sz w:val="28"/>
          <w:szCs w:val="28"/>
          <w:lang w:val="kk-KZ"/>
        </w:rPr>
        <w:t>Сонымен, магистратура ғылыми және ғылыми-педагогикалық кадрлар дая</w:t>
      </w:r>
      <w:r w:rsidR="00FB5FC8" w:rsidRPr="00F27E8A">
        <w:rPr>
          <w:rFonts w:ascii="Times New Roman" w:hAnsi="Times New Roman"/>
          <w:sz w:val="28"/>
          <w:szCs w:val="28"/>
          <w:lang w:val="kk-KZ"/>
        </w:rPr>
        <w:t xml:space="preserve">рлаудың көп деңгейлі жүйесінің </w:t>
      </w:r>
      <w:r w:rsidRPr="00F27E8A">
        <w:rPr>
          <w:rFonts w:ascii="Times New Roman" w:hAnsi="Times New Roman"/>
          <w:sz w:val="28"/>
          <w:szCs w:val="28"/>
          <w:lang w:val="kk-KZ"/>
        </w:rPr>
        <w:t>сатысы болып табылады. Магистрлік даярлаудың тұжырымдамалық негізі мен мақсаты білім беру процесінің үздіксіздігі мен сабақтастығы, білім беру бағдарламал</w:t>
      </w:r>
      <w:r w:rsidR="00FB5FC8" w:rsidRPr="00F27E8A">
        <w:rPr>
          <w:rFonts w:ascii="Times New Roman" w:hAnsi="Times New Roman"/>
          <w:sz w:val="28"/>
          <w:szCs w:val="28"/>
          <w:lang w:val="kk-KZ"/>
        </w:rPr>
        <w:t>а</w:t>
      </w:r>
      <w:r w:rsidRPr="00F27E8A">
        <w:rPr>
          <w:rFonts w:ascii="Times New Roman" w:hAnsi="Times New Roman"/>
          <w:sz w:val="28"/>
          <w:szCs w:val="28"/>
          <w:lang w:val="kk-KZ"/>
        </w:rPr>
        <w:t xml:space="preserve">рының өзара байланыстылығына, яғни білім берудің көпдеңгейлі түсініктеріне негізделген. </w:t>
      </w:r>
    </w:p>
    <w:p w:rsidR="00C370C6" w:rsidRPr="00F27E8A" w:rsidRDefault="00FB5FC8" w:rsidP="00474964">
      <w:pPr>
        <w:tabs>
          <w:tab w:val="left" w:pos="567"/>
          <w:tab w:val="left" w:pos="709"/>
        </w:tabs>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 xml:space="preserve">ҚР мемлекетінің </w:t>
      </w:r>
      <w:r w:rsidR="00C370C6" w:rsidRPr="00F27E8A">
        <w:rPr>
          <w:rFonts w:ascii="Times New Roman" w:hAnsi="Times New Roman"/>
          <w:sz w:val="28"/>
          <w:szCs w:val="28"/>
          <w:lang w:val="kk-KZ"/>
        </w:rPr>
        <w:t>білім беру стандартының біліктілік тала</w:t>
      </w:r>
      <w:r w:rsidRPr="00F27E8A">
        <w:rPr>
          <w:rFonts w:ascii="Times New Roman" w:hAnsi="Times New Roman"/>
          <w:sz w:val="28"/>
          <w:szCs w:val="28"/>
          <w:lang w:val="kk-KZ"/>
        </w:rPr>
        <w:t xml:space="preserve">птарына сәйкес магистратураның </w:t>
      </w:r>
      <w:r w:rsidR="00C370C6" w:rsidRPr="00F27E8A">
        <w:rPr>
          <w:rFonts w:ascii="Times New Roman" w:hAnsi="Times New Roman"/>
          <w:sz w:val="28"/>
          <w:szCs w:val="28"/>
          <w:lang w:val="kk-KZ"/>
        </w:rPr>
        <w:t>кәсіби магистр даярлау нәтижесі - бәсекеге қабілетті болашақ педагог-зерттеуші маманын қамтамасыздандыру болып табылады.</w:t>
      </w:r>
    </w:p>
    <w:p w:rsidR="00C370C6" w:rsidRPr="00F27E8A" w:rsidRDefault="00C370C6" w:rsidP="00C370C6">
      <w:pPr>
        <w:pStyle w:val="a4"/>
        <w:spacing w:after="0" w:line="240" w:lineRule="auto"/>
        <w:ind w:left="0" w:firstLine="567"/>
        <w:jc w:val="both"/>
        <w:rPr>
          <w:rFonts w:ascii="Times New Roman" w:hAnsi="Times New Roman"/>
          <w:sz w:val="28"/>
          <w:szCs w:val="28"/>
          <w:lang w:val="kk-KZ"/>
        </w:rPr>
      </w:pPr>
      <w:r w:rsidRPr="00F27E8A">
        <w:rPr>
          <w:rFonts w:ascii="Times New Roman" w:hAnsi="Times New Roman"/>
          <w:sz w:val="28"/>
          <w:szCs w:val="28"/>
          <w:lang w:val="kk-KZ"/>
        </w:rPr>
        <w:t>Сонымен, көп деңгейлі және үздіксіз оқыту жүйесінің ерекшеліктерін, ғылыми- педагогикалық әдебеттердегі болаш</w:t>
      </w:r>
      <w:r w:rsidR="00FB5FC8" w:rsidRPr="00F27E8A">
        <w:rPr>
          <w:rFonts w:ascii="Times New Roman" w:hAnsi="Times New Roman"/>
          <w:sz w:val="28"/>
          <w:szCs w:val="28"/>
          <w:lang w:val="kk-KZ"/>
        </w:rPr>
        <w:t xml:space="preserve">ақ магистрлерді кәсіби даярлау </w:t>
      </w:r>
      <w:r w:rsidRPr="00F27E8A">
        <w:rPr>
          <w:rFonts w:ascii="Times New Roman" w:hAnsi="Times New Roman"/>
          <w:sz w:val="28"/>
          <w:szCs w:val="28"/>
          <w:lang w:val="kk-KZ"/>
        </w:rPr>
        <w:lastRenderedPageBreak/>
        <w:t>тәжірибесін, магист</w:t>
      </w:r>
      <w:r w:rsidR="00FB5FC8" w:rsidRPr="00F27E8A">
        <w:rPr>
          <w:rFonts w:ascii="Times New Roman" w:hAnsi="Times New Roman"/>
          <w:sz w:val="28"/>
          <w:szCs w:val="28"/>
          <w:lang w:val="kk-KZ"/>
        </w:rPr>
        <w:t>ратураның даму жағдайын талдау</w:t>
      </w:r>
      <w:r w:rsidRPr="00F27E8A">
        <w:rPr>
          <w:rFonts w:ascii="Times New Roman" w:hAnsi="Times New Roman"/>
          <w:sz w:val="28"/>
          <w:szCs w:val="28"/>
          <w:lang w:val="kk-KZ"/>
        </w:rPr>
        <w:t xml:space="preserve"> мынадай тұжырымдар жасауға мүмкіндік берді: </w:t>
      </w:r>
    </w:p>
    <w:p w:rsidR="00C370C6" w:rsidRPr="00F27E8A" w:rsidRDefault="00C370C6" w:rsidP="00405BAE">
      <w:pPr>
        <w:pStyle w:val="a4"/>
        <w:numPr>
          <w:ilvl w:val="1"/>
          <w:numId w:val="2"/>
        </w:numPr>
        <w:tabs>
          <w:tab w:val="clear" w:pos="1440"/>
          <w:tab w:val="left" w:pos="851"/>
        </w:tabs>
        <w:spacing w:after="0" w:line="240" w:lineRule="auto"/>
        <w:ind w:left="0" w:firstLine="567"/>
        <w:jc w:val="both"/>
        <w:rPr>
          <w:rFonts w:ascii="Times New Roman" w:hAnsi="Times New Roman"/>
          <w:sz w:val="28"/>
          <w:szCs w:val="28"/>
          <w:lang w:val="kk-KZ"/>
        </w:rPr>
      </w:pPr>
      <w:r w:rsidRPr="00F27E8A">
        <w:rPr>
          <w:rFonts w:ascii="Times New Roman" w:hAnsi="Times New Roman"/>
          <w:sz w:val="28"/>
          <w:szCs w:val="28"/>
          <w:lang w:val="kk-KZ"/>
        </w:rPr>
        <w:t>Жоғары педагогикалық оқу орындарындағы магистратурада бола</w:t>
      </w:r>
      <w:r w:rsidR="00FB5FC8" w:rsidRPr="00F27E8A">
        <w:rPr>
          <w:rFonts w:ascii="Times New Roman" w:hAnsi="Times New Roman"/>
          <w:sz w:val="28"/>
          <w:szCs w:val="28"/>
          <w:lang w:val="kk-KZ"/>
        </w:rPr>
        <w:t>шақ магистрлерді кәсіби даярлау</w:t>
      </w:r>
      <w:r w:rsidRPr="00F27E8A">
        <w:rPr>
          <w:rFonts w:ascii="Times New Roman" w:hAnsi="Times New Roman"/>
          <w:sz w:val="28"/>
          <w:szCs w:val="28"/>
          <w:lang w:val="kk-KZ"/>
        </w:rPr>
        <w:t xml:space="preserve"> жүйесі</w:t>
      </w:r>
      <w:r w:rsidR="00FB5FC8" w:rsidRPr="00F27E8A">
        <w:rPr>
          <w:rFonts w:ascii="Times New Roman" w:hAnsi="Times New Roman"/>
          <w:sz w:val="28"/>
          <w:szCs w:val="28"/>
          <w:lang w:val="kk-KZ"/>
        </w:rPr>
        <w:t xml:space="preserve"> – олардың ғылыми-зерттеушілік және ғылыми-педагогикалық </w:t>
      </w:r>
      <w:r w:rsidRPr="00F27E8A">
        <w:rPr>
          <w:rFonts w:ascii="Times New Roman" w:hAnsi="Times New Roman"/>
          <w:sz w:val="28"/>
          <w:szCs w:val="28"/>
          <w:lang w:val="kk-KZ"/>
        </w:rPr>
        <w:t>іс-әрекеттерге даярлығын қалыптастыруға бағытталған;</w:t>
      </w:r>
    </w:p>
    <w:p w:rsidR="00C370C6" w:rsidRPr="00F27E8A" w:rsidRDefault="00C370C6" w:rsidP="00405BAE">
      <w:pPr>
        <w:pStyle w:val="a4"/>
        <w:numPr>
          <w:ilvl w:val="1"/>
          <w:numId w:val="2"/>
        </w:numPr>
        <w:tabs>
          <w:tab w:val="clear" w:pos="1440"/>
          <w:tab w:val="left" w:pos="851"/>
        </w:tabs>
        <w:spacing w:after="0" w:line="240" w:lineRule="auto"/>
        <w:ind w:left="0" w:firstLine="567"/>
        <w:jc w:val="both"/>
        <w:rPr>
          <w:rFonts w:ascii="Times New Roman" w:hAnsi="Times New Roman"/>
          <w:sz w:val="28"/>
          <w:szCs w:val="28"/>
          <w:lang w:val="kk-KZ"/>
        </w:rPr>
      </w:pPr>
      <w:r w:rsidRPr="00F27E8A">
        <w:rPr>
          <w:rFonts w:ascii="Times New Roman" w:hAnsi="Times New Roman"/>
          <w:sz w:val="28"/>
          <w:szCs w:val="28"/>
          <w:lang w:val="kk-KZ"/>
        </w:rPr>
        <w:t>Магистратураның жалпы кәсіби пәндер мен мамандандыру пәндерінің кі</w:t>
      </w:r>
      <w:r w:rsidR="00FB5FC8" w:rsidRPr="00F27E8A">
        <w:rPr>
          <w:rFonts w:ascii="Times New Roman" w:hAnsi="Times New Roman"/>
          <w:sz w:val="28"/>
          <w:szCs w:val="28"/>
          <w:lang w:val="kk-KZ"/>
        </w:rPr>
        <w:t>ріктірілуі және олардың мазмұны</w:t>
      </w:r>
      <w:r w:rsidRPr="00F27E8A">
        <w:rPr>
          <w:rFonts w:ascii="Times New Roman" w:hAnsi="Times New Roman"/>
          <w:sz w:val="28"/>
          <w:szCs w:val="28"/>
          <w:lang w:val="kk-KZ"/>
        </w:rPr>
        <w:t xml:space="preserve"> білім беру үрдісінің беріктігіне, ізгілендірілуіне, кәсіптендірілуіне, ақпараттандырылуына негізделген;</w:t>
      </w:r>
    </w:p>
    <w:p w:rsidR="00C370C6" w:rsidRPr="00F27E8A" w:rsidRDefault="00C370C6" w:rsidP="00405BAE">
      <w:pPr>
        <w:pStyle w:val="a4"/>
        <w:numPr>
          <w:ilvl w:val="1"/>
          <w:numId w:val="2"/>
        </w:numPr>
        <w:tabs>
          <w:tab w:val="clear" w:pos="1440"/>
          <w:tab w:val="left" w:pos="851"/>
        </w:tabs>
        <w:spacing w:after="0" w:line="240" w:lineRule="auto"/>
        <w:ind w:left="0" w:firstLine="567"/>
        <w:jc w:val="both"/>
        <w:rPr>
          <w:rFonts w:ascii="Times New Roman" w:hAnsi="Times New Roman"/>
          <w:sz w:val="28"/>
          <w:szCs w:val="28"/>
          <w:lang w:val="kk-KZ"/>
        </w:rPr>
      </w:pPr>
      <w:r w:rsidRPr="00F27E8A">
        <w:rPr>
          <w:rFonts w:ascii="Times New Roman" w:hAnsi="Times New Roman"/>
          <w:sz w:val="28"/>
          <w:szCs w:val="28"/>
          <w:lang w:val="kk-KZ"/>
        </w:rPr>
        <w:t>Магистратураның білім беру бағдармаларын жүзеге асыру үрдісі, оның ұйымдастырылуы мен технологиясы магистранттың өзбетінше білім алу және шығармашылық ізденістік деңгейін жоғарылатуға бағытталған;</w:t>
      </w:r>
    </w:p>
    <w:p w:rsidR="00C370C6" w:rsidRPr="00F27E8A" w:rsidRDefault="00C370C6" w:rsidP="00405BAE">
      <w:pPr>
        <w:pStyle w:val="a4"/>
        <w:numPr>
          <w:ilvl w:val="1"/>
          <w:numId w:val="2"/>
        </w:numPr>
        <w:tabs>
          <w:tab w:val="clear" w:pos="1440"/>
          <w:tab w:val="left" w:pos="851"/>
        </w:tabs>
        <w:spacing w:after="0" w:line="240" w:lineRule="auto"/>
        <w:ind w:left="0" w:firstLine="567"/>
        <w:jc w:val="both"/>
        <w:rPr>
          <w:rFonts w:ascii="Times New Roman" w:hAnsi="Times New Roman"/>
          <w:sz w:val="28"/>
          <w:szCs w:val="28"/>
          <w:lang w:val="kk-KZ"/>
        </w:rPr>
      </w:pPr>
      <w:r w:rsidRPr="00F27E8A">
        <w:rPr>
          <w:rFonts w:ascii="Times New Roman" w:hAnsi="Times New Roman"/>
          <w:sz w:val="28"/>
          <w:szCs w:val="28"/>
          <w:lang w:val="kk-KZ"/>
        </w:rPr>
        <w:t xml:space="preserve"> Магистратурада білім алудың ерекшеліктері болып магистранттардың  </w:t>
      </w:r>
      <w:r w:rsidRPr="000403E9">
        <w:rPr>
          <w:rFonts w:ascii="Times New Roman" w:hAnsi="Times New Roman"/>
          <w:sz w:val="28"/>
          <w:szCs w:val="28"/>
          <w:lang w:val="kk-KZ"/>
        </w:rPr>
        <w:t>жеке білім алуы, ашық оқу, оқу бағытының таңдамалы болуы, оқу көлемінің  кредит түрінде бағалануы</w:t>
      </w:r>
      <w:r w:rsidRPr="00F27E8A">
        <w:rPr>
          <w:rFonts w:ascii="Times New Roman" w:hAnsi="Times New Roman"/>
          <w:sz w:val="28"/>
          <w:szCs w:val="28"/>
          <w:lang w:val="kk-KZ"/>
        </w:rPr>
        <w:t xml:space="preserve"> саналады. </w:t>
      </w:r>
    </w:p>
    <w:p w:rsidR="00FB5FC8" w:rsidRPr="00F27E8A" w:rsidRDefault="00C370C6" w:rsidP="00405BAE">
      <w:pPr>
        <w:pStyle w:val="a4"/>
        <w:numPr>
          <w:ilvl w:val="1"/>
          <w:numId w:val="2"/>
        </w:numPr>
        <w:tabs>
          <w:tab w:val="clear" w:pos="1440"/>
          <w:tab w:val="left" w:pos="851"/>
        </w:tabs>
        <w:spacing w:after="0" w:line="240" w:lineRule="auto"/>
        <w:ind w:left="0" w:firstLine="567"/>
        <w:jc w:val="both"/>
        <w:rPr>
          <w:rFonts w:ascii="Times New Roman" w:hAnsi="Times New Roman"/>
          <w:sz w:val="28"/>
          <w:szCs w:val="28"/>
          <w:lang w:val="kk-KZ"/>
        </w:rPr>
      </w:pPr>
      <w:r w:rsidRPr="00F27E8A">
        <w:rPr>
          <w:rFonts w:ascii="Times New Roman" w:hAnsi="Times New Roman"/>
          <w:sz w:val="28"/>
          <w:szCs w:val="28"/>
          <w:lang w:val="kk-KZ"/>
        </w:rPr>
        <w:t xml:space="preserve">Болашақ магистрлердің кәсіби даярлығының нәтижесі – олардың кәсіби іс-әрекеттерін жүзеге асырудағы </w:t>
      </w:r>
      <w:r w:rsidRPr="000403E9">
        <w:rPr>
          <w:rFonts w:ascii="Times New Roman" w:hAnsi="Times New Roman"/>
          <w:sz w:val="28"/>
          <w:szCs w:val="28"/>
          <w:lang w:val="kk-KZ"/>
        </w:rPr>
        <w:t>білімділік, педагогикалық шеберлік, зерттеушілік</w:t>
      </w:r>
      <w:r w:rsidR="000403E9">
        <w:rPr>
          <w:rFonts w:ascii="Times New Roman" w:hAnsi="Times New Roman"/>
          <w:sz w:val="28"/>
          <w:szCs w:val="28"/>
          <w:lang w:val="kk-KZ"/>
        </w:rPr>
        <w:t xml:space="preserve"> </w:t>
      </w:r>
      <w:r w:rsidRPr="00F27E8A">
        <w:rPr>
          <w:rFonts w:ascii="Times New Roman" w:hAnsi="Times New Roman"/>
          <w:sz w:val="28"/>
          <w:szCs w:val="28"/>
          <w:lang w:val="kk-KZ"/>
        </w:rPr>
        <w:t>біліктілігі.</w:t>
      </w:r>
    </w:p>
    <w:p w:rsidR="00C370C6" w:rsidRPr="00F27E8A" w:rsidRDefault="00C370C6" w:rsidP="00405BAE">
      <w:pPr>
        <w:pStyle w:val="a4"/>
        <w:numPr>
          <w:ilvl w:val="1"/>
          <w:numId w:val="2"/>
        </w:numPr>
        <w:tabs>
          <w:tab w:val="clear" w:pos="1440"/>
          <w:tab w:val="left" w:pos="851"/>
        </w:tabs>
        <w:spacing w:after="0" w:line="240" w:lineRule="auto"/>
        <w:ind w:left="0" w:firstLine="567"/>
        <w:jc w:val="both"/>
        <w:rPr>
          <w:rFonts w:ascii="Times New Roman" w:hAnsi="Times New Roman"/>
          <w:sz w:val="28"/>
          <w:szCs w:val="28"/>
          <w:lang w:val="kk-KZ"/>
        </w:rPr>
      </w:pPr>
      <w:r w:rsidRPr="00F27E8A">
        <w:rPr>
          <w:rFonts w:ascii="Times New Roman" w:hAnsi="Times New Roman"/>
          <w:sz w:val="28"/>
          <w:szCs w:val="28"/>
          <w:lang w:val="kk-KZ"/>
        </w:rPr>
        <w:t>Магистратурада</w:t>
      </w:r>
      <w:r w:rsidRPr="00F27E8A">
        <w:rPr>
          <w:rFonts w:ascii="Times New Roman" w:hAnsi="Times New Roman"/>
          <w:bCs/>
          <w:sz w:val="28"/>
          <w:szCs w:val="28"/>
          <w:lang w:val="kk-KZ"/>
        </w:rPr>
        <w:t xml:space="preserve"> білім алушылардың </w:t>
      </w:r>
      <w:r w:rsidRPr="000403E9">
        <w:rPr>
          <w:rFonts w:ascii="Times New Roman" w:hAnsi="Times New Roman"/>
          <w:sz w:val="28"/>
          <w:szCs w:val="28"/>
          <w:lang w:val="kk-KZ"/>
        </w:rPr>
        <w:t>зерттеушілік іске даярлығы</w:t>
      </w:r>
      <w:r w:rsidR="00FB5FC8" w:rsidRPr="00F27E8A">
        <w:rPr>
          <w:rFonts w:ascii="Times New Roman" w:hAnsi="Times New Roman"/>
          <w:sz w:val="28"/>
          <w:szCs w:val="28"/>
          <w:lang w:val="kk-KZ"/>
        </w:rPr>
        <w:t xml:space="preserve"> ЖОО </w:t>
      </w:r>
      <w:r w:rsidRPr="00F27E8A">
        <w:rPr>
          <w:rFonts w:ascii="Times New Roman" w:hAnsi="Times New Roman"/>
          <w:sz w:val="28"/>
          <w:szCs w:val="28"/>
          <w:lang w:val="kk-KZ"/>
        </w:rPr>
        <w:t xml:space="preserve">кейінгі білім беру теориясы мен практикасының басым бағыты саналады (өйткені мұнда бакалавриата меңгерген ғылыми-зерттеушілік деңгейі тереңдетіледі және докторантурада оқуын жалғастыруға негіз қаланады). </w:t>
      </w:r>
    </w:p>
    <w:p w:rsidR="00C370C6" w:rsidRPr="00A47BD0" w:rsidRDefault="004D21D8" w:rsidP="00A47BD0">
      <w:pPr>
        <w:widowControl w:val="0"/>
        <w:snapToGrid w:val="0"/>
        <w:spacing w:after="0" w:line="240" w:lineRule="auto"/>
        <w:ind w:firstLine="567"/>
        <w:jc w:val="both"/>
        <w:rPr>
          <w:rFonts w:ascii="Times New Roman" w:hAnsi="Times New Roman"/>
          <w:color w:val="000000"/>
          <w:sz w:val="28"/>
          <w:szCs w:val="28"/>
          <w:lang w:val="kk-KZ"/>
        </w:rPr>
      </w:pPr>
      <w:r w:rsidRPr="00A47BD0">
        <w:rPr>
          <w:rFonts w:ascii="Times New Roman" w:hAnsi="Times New Roman"/>
          <w:color w:val="000000"/>
          <w:sz w:val="28"/>
          <w:szCs w:val="28"/>
          <w:lang w:val="kk-KZ"/>
        </w:rPr>
        <w:t>Болашақ п</w:t>
      </w:r>
      <w:r w:rsidR="00C370C6" w:rsidRPr="00A47BD0">
        <w:rPr>
          <w:rFonts w:ascii="Times New Roman" w:hAnsi="Times New Roman"/>
          <w:color w:val="000000"/>
          <w:sz w:val="28"/>
          <w:szCs w:val="28"/>
          <w:lang w:val="kk-KZ"/>
        </w:rPr>
        <w:t xml:space="preserve">едагогика </w:t>
      </w:r>
      <w:r w:rsidRPr="00A47BD0">
        <w:rPr>
          <w:rFonts w:ascii="Times New Roman" w:hAnsi="Times New Roman"/>
          <w:color w:val="000000"/>
          <w:sz w:val="28"/>
          <w:szCs w:val="28"/>
          <w:lang w:val="kk-KZ"/>
        </w:rPr>
        <w:t xml:space="preserve">ғылымдарының </w:t>
      </w:r>
      <w:r w:rsidR="00C370C6" w:rsidRPr="00A47BD0">
        <w:rPr>
          <w:rFonts w:ascii="Times New Roman" w:hAnsi="Times New Roman"/>
          <w:color w:val="000000"/>
          <w:sz w:val="28"/>
          <w:szCs w:val="28"/>
          <w:lang w:val="kk-KZ"/>
        </w:rPr>
        <w:t xml:space="preserve">магистрі </w:t>
      </w:r>
      <w:r w:rsidRPr="00A47BD0">
        <w:rPr>
          <w:rFonts w:ascii="Times New Roman" w:hAnsi="Times New Roman"/>
          <w:color w:val="000000"/>
          <w:sz w:val="28"/>
          <w:szCs w:val="28"/>
          <w:lang w:val="kk-KZ"/>
        </w:rPr>
        <w:t>ғылыми-зерттеушілік;оқытушылық;түзету-дамытушылық;кеңес берушілік;мәдени-ағартушылық;ұйымдастырушылық-тәрбиелік, әлеуметтік-педагогикалық</w:t>
      </w:r>
      <w:r w:rsidR="00C370C6" w:rsidRPr="00A47BD0">
        <w:rPr>
          <w:rFonts w:ascii="Times New Roman" w:hAnsi="Times New Roman"/>
          <w:color w:val="000000"/>
          <w:sz w:val="28"/>
          <w:szCs w:val="28"/>
          <w:lang w:val="kk-KZ"/>
        </w:rPr>
        <w:t xml:space="preserve">-зерттеу жұмысына </w:t>
      </w:r>
      <w:r w:rsidR="00D67F03" w:rsidRPr="00A47BD0">
        <w:rPr>
          <w:rFonts w:ascii="Times New Roman" w:hAnsi="Times New Roman"/>
          <w:color w:val="000000"/>
          <w:sz w:val="28"/>
          <w:szCs w:val="28"/>
          <w:lang w:val="kk-KZ"/>
        </w:rPr>
        <w:t>даяр болуы тиіс.Осы мақсатта о</w:t>
      </w:r>
      <w:r w:rsidR="002264B4" w:rsidRPr="00A47BD0">
        <w:rPr>
          <w:rFonts w:ascii="Times New Roman" w:hAnsi="Times New Roman"/>
          <w:color w:val="000000"/>
          <w:sz w:val="28"/>
          <w:szCs w:val="28"/>
          <w:lang w:val="kk-KZ"/>
        </w:rPr>
        <w:t>лар ғылыми</w:t>
      </w:r>
      <w:r w:rsidR="00C370C6" w:rsidRPr="00A47BD0">
        <w:rPr>
          <w:rFonts w:ascii="Times New Roman" w:hAnsi="Times New Roman"/>
          <w:color w:val="000000"/>
          <w:sz w:val="28"/>
          <w:szCs w:val="28"/>
          <w:lang w:val="kk-KZ"/>
        </w:rPr>
        <w:t xml:space="preserve"> білім беру</w:t>
      </w:r>
      <w:r w:rsidR="002264B4" w:rsidRPr="00A47BD0">
        <w:rPr>
          <w:rFonts w:ascii="Times New Roman" w:hAnsi="Times New Roman"/>
          <w:color w:val="000000"/>
          <w:sz w:val="28"/>
          <w:szCs w:val="28"/>
          <w:lang w:val="kk-KZ"/>
        </w:rPr>
        <w:t xml:space="preserve">, </w:t>
      </w:r>
      <w:r w:rsidR="00C370C6" w:rsidRPr="00A47BD0">
        <w:rPr>
          <w:rFonts w:ascii="Times New Roman" w:hAnsi="Times New Roman"/>
          <w:color w:val="000000"/>
          <w:sz w:val="28"/>
          <w:szCs w:val="28"/>
          <w:lang w:val="kk-KZ"/>
        </w:rPr>
        <w:t xml:space="preserve"> зерттеу </w:t>
      </w:r>
      <w:r w:rsidR="002264B4" w:rsidRPr="00A47BD0">
        <w:rPr>
          <w:rFonts w:ascii="Times New Roman" w:hAnsi="Times New Roman"/>
          <w:color w:val="000000"/>
          <w:sz w:val="28"/>
          <w:szCs w:val="28"/>
          <w:lang w:val="kk-KZ"/>
        </w:rPr>
        <w:t>іс-әрекеттерінде шешімдер қабылдау</w:t>
      </w:r>
      <w:r w:rsidR="00D67F03" w:rsidRPr="00A47BD0">
        <w:rPr>
          <w:rFonts w:ascii="Times New Roman" w:hAnsi="Times New Roman"/>
          <w:color w:val="000000"/>
          <w:sz w:val="28"/>
          <w:szCs w:val="28"/>
          <w:lang w:val="kk-KZ"/>
        </w:rPr>
        <w:t>ды</w:t>
      </w:r>
      <w:r w:rsidR="002264B4" w:rsidRPr="00A47BD0">
        <w:rPr>
          <w:rFonts w:ascii="Times New Roman" w:hAnsi="Times New Roman"/>
          <w:color w:val="000000"/>
          <w:sz w:val="28"/>
          <w:szCs w:val="28"/>
          <w:lang w:val="kk-KZ"/>
        </w:rPr>
        <w:t xml:space="preserve">, </w:t>
      </w:r>
      <w:r w:rsidR="00C370C6" w:rsidRPr="00A47BD0">
        <w:rPr>
          <w:rFonts w:ascii="Times New Roman" w:hAnsi="Times New Roman"/>
          <w:color w:val="000000"/>
          <w:sz w:val="28"/>
          <w:szCs w:val="28"/>
          <w:lang w:val="kk-KZ"/>
        </w:rPr>
        <w:t>тәжірибе</w:t>
      </w:r>
      <w:r w:rsidR="002264B4" w:rsidRPr="00A47BD0">
        <w:rPr>
          <w:rFonts w:ascii="Times New Roman" w:hAnsi="Times New Roman"/>
          <w:color w:val="000000"/>
          <w:sz w:val="28"/>
          <w:szCs w:val="28"/>
          <w:lang w:val="kk-KZ"/>
        </w:rPr>
        <w:t>лерді талдау</w:t>
      </w:r>
      <w:r w:rsidR="00D67F03" w:rsidRPr="00A47BD0">
        <w:rPr>
          <w:rFonts w:ascii="Times New Roman" w:hAnsi="Times New Roman"/>
          <w:color w:val="000000"/>
          <w:sz w:val="28"/>
          <w:szCs w:val="28"/>
          <w:lang w:val="kk-KZ"/>
        </w:rPr>
        <w:t>ды</w:t>
      </w:r>
      <w:r w:rsidR="00C370C6" w:rsidRPr="00A47BD0">
        <w:rPr>
          <w:rFonts w:ascii="Times New Roman" w:hAnsi="Times New Roman"/>
          <w:color w:val="000000"/>
          <w:sz w:val="28"/>
          <w:szCs w:val="28"/>
          <w:lang w:val="kk-KZ"/>
        </w:rPr>
        <w:t xml:space="preserve">, </w:t>
      </w:r>
      <w:r w:rsidR="002264B4" w:rsidRPr="00A47BD0">
        <w:rPr>
          <w:rFonts w:ascii="Times New Roman" w:hAnsi="Times New Roman"/>
          <w:color w:val="000000"/>
          <w:sz w:val="28"/>
          <w:szCs w:val="28"/>
          <w:lang w:val="kk-KZ"/>
        </w:rPr>
        <w:t xml:space="preserve">инновациялық </w:t>
      </w:r>
      <w:r w:rsidR="00C370C6" w:rsidRPr="00A47BD0">
        <w:rPr>
          <w:rFonts w:ascii="Times New Roman" w:hAnsi="Times New Roman"/>
          <w:color w:val="000000"/>
          <w:sz w:val="28"/>
          <w:szCs w:val="28"/>
          <w:lang w:val="kk-KZ"/>
        </w:rPr>
        <w:t>технологиялар</w:t>
      </w:r>
      <w:r w:rsidR="002264B4" w:rsidRPr="00A47BD0">
        <w:rPr>
          <w:rFonts w:ascii="Times New Roman" w:hAnsi="Times New Roman"/>
          <w:color w:val="000000"/>
          <w:sz w:val="28"/>
          <w:szCs w:val="28"/>
          <w:lang w:val="kk-KZ"/>
        </w:rPr>
        <w:t xml:space="preserve">ды </w:t>
      </w:r>
      <w:r w:rsidR="00C370C6" w:rsidRPr="00A47BD0">
        <w:rPr>
          <w:rFonts w:ascii="Times New Roman" w:hAnsi="Times New Roman"/>
          <w:color w:val="000000"/>
          <w:sz w:val="28"/>
          <w:szCs w:val="28"/>
          <w:lang w:val="kk-KZ"/>
        </w:rPr>
        <w:t>пайдалану</w:t>
      </w:r>
      <w:r w:rsidR="00D67F03" w:rsidRPr="00A47BD0">
        <w:rPr>
          <w:rFonts w:ascii="Times New Roman" w:hAnsi="Times New Roman"/>
          <w:color w:val="000000"/>
          <w:sz w:val="28"/>
          <w:szCs w:val="28"/>
          <w:lang w:val="kk-KZ"/>
        </w:rPr>
        <w:t>ды</w:t>
      </w:r>
      <w:r w:rsidR="00C370C6" w:rsidRPr="00A47BD0">
        <w:rPr>
          <w:rFonts w:ascii="Times New Roman" w:hAnsi="Times New Roman"/>
          <w:color w:val="000000"/>
          <w:sz w:val="28"/>
          <w:szCs w:val="28"/>
          <w:lang w:val="kk-KZ"/>
        </w:rPr>
        <w:t xml:space="preserve">; зерттеудің </w:t>
      </w:r>
      <w:r w:rsidR="00D67F03" w:rsidRPr="00A47BD0">
        <w:rPr>
          <w:rFonts w:ascii="Times New Roman" w:hAnsi="Times New Roman"/>
          <w:color w:val="000000"/>
          <w:sz w:val="28"/>
          <w:szCs w:val="28"/>
          <w:lang w:val="kk-KZ"/>
        </w:rPr>
        <w:t>жаңа</w:t>
      </w:r>
      <w:r w:rsidR="00C370C6" w:rsidRPr="00A47BD0">
        <w:rPr>
          <w:rFonts w:ascii="Times New Roman" w:hAnsi="Times New Roman"/>
          <w:color w:val="000000"/>
          <w:sz w:val="28"/>
          <w:szCs w:val="28"/>
          <w:lang w:val="kk-KZ"/>
        </w:rPr>
        <w:t xml:space="preserve"> әдістерін </w:t>
      </w:r>
      <w:r w:rsidR="00D67F03" w:rsidRPr="00A47BD0">
        <w:rPr>
          <w:rFonts w:ascii="Times New Roman" w:hAnsi="Times New Roman"/>
          <w:color w:val="000000"/>
          <w:sz w:val="28"/>
          <w:szCs w:val="28"/>
          <w:lang w:val="kk-KZ"/>
        </w:rPr>
        <w:t>қолдануды</w:t>
      </w:r>
      <w:r w:rsidR="00C370C6" w:rsidRPr="00A47BD0">
        <w:rPr>
          <w:rFonts w:ascii="Times New Roman" w:hAnsi="Times New Roman"/>
          <w:color w:val="000000"/>
          <w:sz w:val="28"/>
          <w:szCs w:val="28"/>
          <w:lang w:val="kk-KZ"/>
        </w:rPr>
        <w:t xml:space="preserve">; </w:t>
      </w:r>
      <w:r w:rsidR="00D67F03" w:rsidRPr="00A47BD0">
        <w:rPr>
          <w:rFonts w:ascii="Times New Roman" w:hAnsi="Times New Roman"/>
          <w:color w:val="000000"/>
          <w:sz w:val="28"/>
          <w:szCs w:val="28"/>
          <w:lang w:val="kk-KZ"/>
        </w:rPr>
        <w:t xml:space="preserve"> әр </w:t>
      </w:r>
      <w:r w:rsidR="00C370C6" w:rsidRPr="00A47BD0">
        <w:rPr>
          <w:rFonts w:ascii="Times New Roman" w:hAnsi="Times New Roman"/>
          <w:color w:val="000000"/>
          <w:sz w:val="28"/>
          <w:szCs w:val="28"/>
          <w:lang w:val="kk-KZ"/>
        </w:rPr>
        <w:t>түрлі оқу мекемелеріндегі оқытудың нәтижелерін</w:t>
      </w:r>
      <w:r w:rsidR="00D67F03" w:rsidRPr="00A47BD0">
        <w:rPr>
          <w:rFonts w:ascii="Times New Roman" w:hAnsi="Times New Roman"/>
          <w:color w:val="000000"/>
          <w:sz w:val="28"/>
          <w:szCs w:val="28"/>
          <w:lang w:val="kk-KZ"/>
        </w:rPr>
        <w:t>е</w:t>
      </w:r>
      <w:r w:rsidR="00C370C6" w:rsidRPr="00A47BD0">
        <w:rPr>
          <w:rFonts w:ascii="Times New Roman" w:hAnsi="Times New Roman"/>
          <w:color w:val="000000"/>
          <w:sz w:val="28"/>
          <w:szCs w:val="28"/>
          <w:lang w:val="kk-KZ"/>
        </w:rPr>
        <w:t xml:space="preserve"> талдау</w:t>
      </w:r>
      <w:r w:rsidR="00D67F03" w:rsidRPr="00A47BD0">
        <w:rPr>
          <w:rFonts w:ascii="Times New Roman" w:hAnsi="Times New Roman"/>
          <w:color w:val="000000"/>
          <w:sz w:val="28"/>
          <w:szCs w:val="28"/>
          <w:lang w:val="kk-KZ"/>
        </w:rPr>
        <w:t xml:space="preserve"> жасауды</w:t>
      </w:r>
      <w:r w:rsidR="00C370C6" w:rsidRPr="00A47BD0">
        <w:rPr>
          <w:rFonts w:ascii="Times New Roman" w:hAnsi="Times New Roman"/>
          <w:color w:val="000000"/>
          <w:sz w:val="28"/>
          <w:szCs w:val="28"/>
          <w:lang w:val="kk-KZ"/>
        </w:rPr>
        <w:t xml:space="preserve">; оқыту </w:t>
      </w:r>
      <w:r w:rsidR="00D67F03" w:rsidRPr="00A47BD0">
        <w:rPr>
          <w:rFonts w:ascii="Times New Roman" w:hAnsi="Times New Roman"/>
          <w:color w:val="000000"/>
          <w:sz w:val="28"/>
          <w:szCs w:val="28"/>
          <w:lang w:val="kk-KZ"/>
        </w:rPr>
        <w:t>әдістемесін</w:t>
      </w:r>
      <w:r w:rsidR="00C370C6" w:rsidRPr="00A47BD0">
        <w:rPr>
          <w:rFonts w:ascii="Times New Roman" w:hAnsi="Times New Roman"/>
          <w:color w:val="000000"/>
          <w:sz w:val="28"/>
          <w:szCs w:val="28"/>
          <w:lang w:val="kk-KZ"/>
        </w:rPr>
        <w:t xml:space="preserve">; </w:t>
      </w:r>
      <w:r w:rsidR="00D67F03" w:rsidRPr="00A47BD0">
        <w:rPr>
          <w:rFonts w:ascii="Times New Roman" w:hAnsi="Times New Roman"/>
          <w:color w:val="000000"/>
          <w:sz w:val="28"/>
          <w:szCs w:val="28"/>
          <w:lang w:val="kk-KZ"/>
        </w:rPr>
        <w:t>білім алушының оқу үлгерімінің, дамуының, жетістігінің</w:t>
      </w:r>
      <w:r w:rsidR="00C370C6" w:rsidRPr="00A47BD0">
        <w:rPr>
          <w:rFonts w:ascii="Times New Roman" w:hAnsi="Times New Roman"/>
          <w:color w:val="000000"/>
          <w:sz w:val="28"/>
          <w:szCs w:val="28"/>
          <w:lang w:val="kk-KZ"/>
        </w:rPr>
        <w:t xml:space="preserve"> деңгейін диагностикалау</w:t>
      </w:r>
      <w:r w:rsidR="00D67F03" w:rsidRPr="00A47BD0">
        <w:rPr>
          <w:rFonts w:ascii="Times New Roman" w:hAnsi="Times New Roman"/>
          <w:color w:val="000000"/>
          <w:sz w:val="28"/>
          <w:szCs w:val="28"/>
          <w:lang w:val="kk-KZ"/>
        </w:rPr>
        <w:t xml:space="preserve">ды  меңгеруі қажет. </w:t>
      </w:r>
    </w:p>
    <w:p w:rsidR="00C370C6" w:rsidRPr="00F27E8A" w:rsidRDefault="00C370C6" w:rsidP="00D67F03">
      <w:pPr>
        <w:pStyle w:val="a4"/>
        <w:spacing w:after="0" w:line="240" w:lineRule="auto"/>
        <w:ind w:left="0" w:firstLine="567"/>
        <w:jc w:val="both"/>
        <w:rPr>
          <w:rFonts w:ascii="Times New Roman" w:hAnsi="Times New Roman"/>
          <w:sz w:val="28"/>
          <w:szCs w:val="28"/>
          <w:lang w:val="kk-KZ"/>
        </w:rPr>
      </w:pPr>
      <w:r w:rsidRPr="00F27E8A">
        <w:rPr>
          <w:rFonts w:ascii="Times New Roman" w:hAnsi="Times New Roman"/>
          <w:sz w:val="28"/>
          <w:szCs w:val="28"/>
          <w:lang w:val="kk-KZ"/>
        </w:rPr>
        <w:t>Жоғарыда айтылып өткендер болашақ магистрлерге қойылатын талаптарды топта</w:t>
      </w:r>
      <w:r w:rsidR="000E6E39" w:rsidRPr="00F27E8A">
        <w:rPr>
          <w:rFonts w:ascii="Times New Roman" w:hAnsi="Times New Roman"/>
          <w:sz w:val="28"/>
          <w:szCs w:val="28"/>
          <w:lang w:val="kk-KZ"/>
        </w:rPr>
        <w:t>стыруға мүмкіндік берді (</w:t>
      </w:r>
      <w:r w:rsidR="00655BAF">
        <w:rPr>
          <w:rFonts w:ascii="Times New Roman" w:hAnsi="Times New Roman"/>
          <w:sz w:val="28"/>
          <w:szCs w:val="28"/>
          <w:lang w:val="kk-KZ"/>
        </w:rPr>
        <w:t>к</w:t>
      </w:r>
      <w:r w:rsidR="000E6E39" w:rsidRPr="00F27E8A">
        <w:rPr>
          <w:rFonts w:ascii="Times New Roman" w:hAnsi="Times New Roman"/>
          <w:sz w:val="28"/>
          <w:szCs w:val="28"/>
          <w:lang w:val="kk-KZ"/>
        </w:rPr>
        <w:t>есте</w:t>
      </w:r>
      <w:r w:rsidRPr="00F27E8A">
        <w:rPr>
          <w:rFonts w:ascii="Times New Roman" w:hAnsi="Times New Roman"/>
          <w:sz w:val="28"/>
          <w:szCs w:val="28"/>
          <w:lang w:val="kk-KZ"/>
        </w:rPr>
        <w:t xml:space="preserve"> 1)</w:t>
      </w:r>
      <w:r w:rsidR="00221C70" w:rsidRPr="00F27E8A">
        <w:rPr>
          <w:rFonts w:ascii="Times New Roman" w:hAnsi="Times New Roman"/>
          <w:sz w:val="28"/>
          <w:szCs w:val="28"/>
          <w:lang w:val="kk-KZ"/>
        </w:rPr>
        <w:t xml:space="preserve">. </w:t>
      </w:r>
    </w:p>
    <w:p w:rsidR="00221C70" w:rsidRPr="00F27E8A" w:rsidRDefault="00221C70" w:rsidP="00221C70">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 xml:space="preserve">Бұл талаптардың жүзеге асырылуы болашақ магистрлердің кәсіби даярлау үдерісінде олардың кәсіби мәнді сапаларын дамытудың маңыздылығын арттырады. </w:t>
      </w:r>
    </w:p>
    <w:p w:rsidR="00C370C6" w:rsidRPr="00F27E8A" w:rsidRDefault="00C370C6" w:rsidP="00C370C6">
      <w:pPr>
        <w:spacing w:after="0" w:line="240" w:lineRule="auto"/>
        <w:jc w:val="both"/>
        <w:rPr>
          <w:rFonts w:ascii="Times New Roman" w:hAnsi="Times New Roman"/>
          <w:sz w:val="28"/>
          <w:szCs w:val="28"/>
          <w:lang w:val="kk-KZ"/>
        </w:rPr>
      </w:pPr>
      <w:r w:rsidRPr="00F27E8A">
        <w:rPr>
          <w:rFonts w:ascii="Times New Roman" w:hAnsi="Times New Roman"/>
          <w:sz w:val="28"/>
          <w:szCs w:val="28"/>
          <w:lang w:val="kk-KZ"/>
        </w:rPr>
        <w:tab/>
      </w:r>
      <w:r w:rsidRPr="00F27E8A">
        <w:rPr>
          <w:rFonts w:ascii="Times New Roman" w:hAnsi="Times New Roman"/>
          <w:sz w:val="28"/>
          <w:szCs w:val="28"/>
          <w:lang w:val="kk-KZ"/>
        </w:rPr>
        <w:tab/>
      </w:r>
      <w:r w:rsidRPr="00F27E8A">
        <w:rPr>
          <w:rFonts w:ascii="Times New Roman" w:hAnsi="Times New Roman"/>
          <w:sz w:val="28"/>
          <w:szCs w:val="28"/>
          <w:lang w:val="kk-KZ"/>
        </w:rPr>
        <w:tab/>
      </w:r>
      <w:r w:rsidRPr="00F27E8A">
        <w:rPr>
          <w:rFonts w:ascii="Times New Roman" w:hAnsi="Times New Roman"/>
          <w:sz w:val="28"/>
          <w:szCs w:val="28"/>
          <w:lang w:val="kk-KZ"/>
        </w:rPr>
        <w:tab/>
      </w:r>
      <w:r w:rsidRPr="00F27E8A">
        <w:rPr>
          <w:rFonts w:ascii="Times New Roman" w:hAnsi="Times New Roman"/>
          <w:sz w:val="28"/>
          <w:szCs w:val="28"/>
          <w:lang w:val="kk-KZ"/>
        </w:rPr>
        <w:tab/>
      </w:r>
      <w:r w:rsidRPr="00F27E8A">
        <w:rPr>
          <w:rFonts w:ascii="Times New Roman" w:hAnsi="Times New Roman"/>
          <w:sz w:val="28"/>
          <w:szCs w:val="28"/>
          <w:lang w:val="kk-KZ"/>
        </w:rPr>
        <w:tab/>
      </w:r>
      <w:r w:rsidRPr="00F27E8A">
        <w:rPr>
          <w:rFonts w:ascii="Times New Roman" w:hAnsi="Times New Roman"/>
          <w:sz w:val="28"/>
          <w:szCs w:val="28"/>
          <w:lang w:val="kk-KZ"/>
        </w:rPr>
        <w:tab/>
      </w:r>
    </w:p>
    <w:p w:rsidR="00C370C6" w:rsidRPr="00FD1D62" w:rsidRDefault="000E6E39" w:rsidP="009B4951">
      <w:pPr>
        <w:spacing w:after="0" w:line="240" w:lineRule="auto"/>
        <w:rPr>
          <w:rFonts w:ascii="Times New Roman" w:hAnsi="Times New Roman"/>
          <w:sz w:val="28"/>
          <w:szCs w:val="28"/>
          <w:lang w:val="kk-KZ"/>
        </w:rPr>
      </w:pPr>
      <w:r w:rsidRPr="00F27E8A">
        <w:rPr>
          <w:rFonts w:ascii="Times New Roman" w:hAnsi="Times New Roman"/>
          <w:sz w:val="28"/>
          <w:szCs w:val="28"/>
          <w:lang w:val="kk-KZ"/>
        </w:rPr>
        <w:t>Кесте 1 – Болашақ</w:t>
      </w:r>
      <w:r w:rsidR="00C370C6" w:rsidRPr="00F27E8A">
        <w:rPr>
          <w:rFonts w:ascii="Times New Roman" w:hAnsi="Times New Roman"/>
          <w:sz w:val="28"/>
          <w:szCs w:val="28"/>
          <w:lang w:val="kk-KZ"/>
        </w:rPr>
        <w:t xml:space="preserve"> магистрлерді даярлауға қойылатын талаптар</w:t>
      </w:r>
    </w:p>
    <w:p w:rsidR="00FD1D62" w:rsidRPr="00FD1D62" w:rsidRDefault="00FD1D62" w:rsidP="009B4951">
      <w:pPr>
        <w:spacing w:after="0" w:line="240" w:lineRule="auto"/>
        <w:rPr>
          <w:rFonts w:ascii="Times New Roman" w:hAnsi="Times New Roman"/>
          <w:sz w:val="28"/>
          <w:szCs w:val="28"/>
          <w:lang w:val="kk-KZ"/>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6"/>
        <w:gridCol w:w="6095"/>
      </w:tblGrid>
      <w:tr w:rsidR="00C370C6" w:rsidRPr="00F27E8A" w:rsidTr="007E0D35">
        <w:tc>
          <w:tcPr>
            <w:tcW w:w="3476" w:type="dxa"/>
            <w:shd w:val="clear" w:color="auto" w:fill="auto"/>
          </w:tcPr>
          <w:p w:rsidR="00C370C6" w:rsidRPr="00F27E8A" w:rsidRDefault="00C370C6" w:rsidP="000E6E39">
            <w:pPr>
              <w:spacing w:after="0" w:line="240" w:lineRule="auto"/>
              <w:jc w:val="center"/>
              <w:rPr>
                <w:rFonts w:ascii="Times New Roman" w:hAnsi="Times New Roman"/>
                <w:sz w:val="28"/>
                <w:szCs w:val="28"/>
                <w:lang w:val="kk-KZ"/>
              </w:rPr>
            </w:pPr>
            <w:r w:rsidRPr="00F27E8A">
              <w:rPr>
                <w:rFonts w:ascii="Times New Roman" w:hAnsi="Times New Roman"/>
                <w:sz w:val="28"/>
                <w:szCs w:val="28"/>
                <w:lang w:val="kk-KZ"/>
              </w:rPr>
              <w:t>Бағыты</w:t>
            </w:r>
          </w:p>
        </w:tc>
        <w:tc>
          <w:tcPr>
            <w:tcW w:w="6095" w:type="dxa"/>
            <w:shd w:val="clear" w:color="auto" w:fill="auto"/>
          </w:tcPr>
          <w:p w:rsidR="00C370C6" w:rsidRPr="00F27E8A" w:rsidRDefault="00C370C6" w:rsidP="000E6E39">
            <w:pPr>
              <w:spacing w:after="0" w:line="240" w:lineRule="auto"/>
              <w:jc w:val="center"/>
              <w:rPr>
                <w:rFonts w:ascii="Times New Roman" w:hAnsi="Times New Roman"/>
                <w:sz w:val="28"/>
                <w:szCs w:val="28"/>
                <w:lang w:val="kk-KZ"/>
              </w:rPr>
            </w:pPr>
            <w:r w:rsidRPr="00F27E8A">
              <w:rPr>
                <w:rFonts w:ascii="Times New Roman" w:hAnsi="Times New Roman"/>
                <w:sz w:val="28"/>
                <w:szCs w:val="28"/>
                <w:lang w:val="kk-KZ"/>
              </w:rPr>
              <w:t>Мазмұны</w:t>
            </w:r>
          </w:p>
        </w:tc>
      </w:tr>
      <w:tr w:rsidR="00C370C6" w:rsidRPr="00F27E8A" w:rsidTr="007E0D35">
        <w:tc>
          <w:tcPr>
            <w:tcW w:w="3476" w:type="dxa"/>
            <w:shd w:val="clear" w:color="auto" w:fill="auto"/>
          </w:tcPr>
          <w:p w:rsidR="00C370C6" w:rsidRPr="00F27E8A" w:rsidRDefault="00C370C6" w:rsidP="000E6E39">
            <w:pPr>
              <w:spacing w:after="0" w:line="240" w:lineRule="auto"/>
              <w:jc w:val="center"/>
              <w:rPr>
                <w:rFonts w:ascii="Times New Roman" w:hAnsi="Times New Roman"/>
                <w:sz w:val="28"/>
                <w:szCs w:val="28"/>
                <w:lang w:val="kk-KZ"/>
              </w:rPr>
            </w:pPr>
            <w:r w:rsidRPr="00F27E8A">
              <w:rPr>
                <w:rFonts w:ascii="Times New Roman" w:hAnsi="Times New Roman"/>
                <w:sz w:val="28"/>
                <w:szCs w:val="28"/>
                <w:lang w:val="kk-KZ"/>
              </w:rPr>
              <w:t>1</w:t>
            </w:r>
          </w:p>
        </w:tc>
        <w:tc>
          <w:tcPr>
            <w:tcW w:w="6095" w:type="dxa"/>
            <w:shd w:val="clear" w:color="auto" w:fill="auto"/>
          </w:tcPr>
          <w:p w:rsidR="00C370C6" w:rsidRPr="00F27E8A" w:rsidRDefault="00C370C6" w:rsidP="000E6E39">
            <w:pPr>
              <w:spacing w:after="0" w:line="240" w:lineRule="auto"/>
              <w:jc w:val="center"/>
              <w:rPr>
                <w:rFonts w:ascii="Times New Roman" w:hAnsi="Times New Roman"/>
                <w:sz w:val="28"/>
                <w:szCs w:val="28"/>
                <w:lang w:val="kk-KZ"/>
              </w:rPr>
            </w:pPr>
            <w:r w:rsidRPr="00F27E8A">
              <w:rPr>
                <w:rFonts w:ascii="Times New Roman" w:hAnsi="Times New Roman"/>
                <w:sz w:val="28"/>
                <w:szCs w:val="28"/>
                <w:lang w:val="kk-KZ"/>
              </w:rPr>
              <w:t>2</w:t>
            </w:r>
          </w:p>
        </w:tc>
      </w:tr>
      <w:tr w:rsidR="00C370C6" w:rsidRPr="00624B4F" w:rsidTr="007E0D35">
        <w:tc>
          <w:tcPr>
            <w:tcW w:w="3476" w:type="dxa"/>
            <w:shd w:val="clear" w:color="auto" w:fill="auto"/>
          </w:tcPr>
          <w:p w:rsidR="00C370C6" w:rsidRPr="00F27E8A" w:rsidRDefault="00C370C6" w:rsidP="000E6E39">
            <w:pPr>
              <w:spacing w:after="0" w:line="240" w:lineRule="auto"/>
              <w:jc w:val="center"/>
              <w:rPr>
                <w:rFonts w:ascii="Times New Roman" w:hAnsi="Times New Roman"/>
                <w:sz w:val="28"/>
                <w:szCs w:val="28"/>
                <w:lang w:val="kk-KZ"/>
              </w:rPr>
            </w:pPr>
            <w:r w:rsidRPr="00F27E8A">
              <w:rPr>
                <w:rFonts w:ascii="Times New Roman" w:hAnsi="Times New Roman"/>
                <w:sz w:val="28"/>
                <w:szCs w:val="28"/>
                <w:lang w:val="kk-KZ"/>
              </w:rPr>
              <w:t>Кәсіби-тұлғалық дамыту</w:t>
            </w:r>
          </w:p>
        </w:tc>
        <w:tc>
          <w:tcPr>
            <w:tcW w:w="6095" w:type="dxa"/>
            <w:shd w:val="clear" w:color="auto" w:fill="auto"/>
          </w:tcPr>
          <w:p w:rsidR="00C370C6" w:rsidRPr="00F27E8A" w:rsidRDefault="00C370C6" w:rsidP="00D24E3B">
            <w:pPr>
              <w:spacing w:after="0" w:line="240" w:lineRule="auto"/>
              <w:jc w:val="both"/>
              <w:rPr>
                <w:rFonts w:ascii="Times New Roman" w:hAnsi="Times New Roman"/>
                <w:sz w:val="28"/>
                <w:szCs w:val="28"/>
                <w:lang w:val="kk-KZ"/>
              </w:rPr>
            </w:pPr>
            <w:r w:rsidRPr="00F27E8A">
              <w:rPr>
                <w:rFonts w:ascii="Times New Roman" w:hAnsi="Times New Roman"/>
                <w:sz w:val="28"/>
                <w:szCs w:val="28"/>
                <w:lang w:val="kk-KZ"/>
              </w:rPr>
              <w:t xml:space="preserve">Тұлғалық әлеуетін дамыту, белгілі бір әлеуметтік,басқа да жағдайларда дұрыс әрекет етуге қабілеттілігін </w:t>
            </w:r>
            <w:r w:rsidR="000E6E39" w:rsidRPr="00F27E8A">
              <w:rPr>
                <w:rFonts w:ascii="Times New Roman" w:hAnsi="Times New Roman"/>
                <w:sz w:val="28"/>
                <w:szCs w:val="28"/>
                <w:lang w:val="kk-KZ"/>
              </w:rPr>
              <w:t xml:space="preserve">тәрбиелеу, кәсіби біліктілігін </w:t>
            </w:r>
            <w:r w:rsidRPr="00F27E8A">
              <w:rPr>
                <w:rFonts w:ascii="Times New Roman" w:hAnsi="Times New Roman"/>
                <w:sz w:val="28"/>
                <w:szCs w:val="28"/>
                <w:lang w:val="kk-KZ"/>
              </w:rPr>
              <w:t>арттыру.</w:t>
            </w:r>
          </w:p>
        </w:tc>
      </w:tr>
    </w:tbl>
    <w:p w:rsidR="006D3647" w:rsidRDefault="00D429B6" w:rsidP="00FD1D62">
      <w:pPr>
        <w:spacing w:after="0" w:line="240" w:lineRule="auto"/>
        <w:jc w:val="both"/>
        <w:rPr>
          <w:rFonts w:ascii="Times New Roman" w:hAnsi="Times New Roman"/>
          <w:sz w:val="28"/>
          <w:szCs w:val="28"/>
          <w:lang w:val="kk-KZ"/>
        </w:rPr>
      </w:pPr>
      <w:r>
        <w:rPr>
          <w:rFonts w:ascii="Times New Roman" w:hAnsi="Times New Roman"/>
          <w:sz w:val="28"/>
          <w:szCs w:val="28"/>
          <w:lang w:val="en-US"/>
        </w:rPr>
        <w:lastRenderedPageBreak/>
        <w:t>1</w:t>
      </w:r>
      <w:r>
        <w:rPr>
          <w:rFonts w:ascii="Times New Roman" w:hAnsi="Times New Roman"/>
          <w:sz w:val="28"/>
          <w:szCs w:val="28"/>
          <w:lang w:val="kk-KZ"/>
        </w:rPr>
        <w:t xml:space="preserve"> -</w:t>
      </w:r>
      <w:r>
        <w:rPr>
          <w:rFonts w:ascii="Times New Roman" w:hAnsi="Times New Roman"/>
          <w:sz w:val="28"/>
          <w:szCs w:val="28"/>
          <w:lang w:val="en-US"/>
        </w:rPr>
        <w:t xml:space="preserve"> </w:t>
      </w:r>
      <w:r>
        <w:rPr>
          <w:rFonts w:ascii="Times New Roman" w:hAnsi="Times New Roman"/>
          <w:sz w:val="28"/>
          <w:szCs w:val="28"/>
          <w:lang w:val="kk-KZ"/>
        </w:rPr>
        <w:t>к</w:t>
      </w:r>
      <w:r w:rsidR="00FD1D62">
        <w:rPr>
          <w:rFonts w:ascii="Times New Roman" w:hAnsi="Times New Roman"/>
          <w:sz w:val="28"/>
          <w:szCs w:val="28"/>
        </w:rPr>
        <w:t>есте</w:t>
      </w:r>
      <w:r>
        <w:rPr>
          <w:rFonts w:ascii="Times New Roman" w:hAnsi="Times New Roman"/>
          <w:sz w:val="28"/>
          <w:szCs w:val="28"/>
          <w:lang w:val="kk-KZ"/>
        </w:rPr>
        <w:t>нің</w:t>
      </w:r>
      <w:r>
        <w:rPr>
          <w:rFonts w:ascii="Times New Roman" w:hAnsi="Times New Roman"/>
          <w:sz w:val="28"/>
          <w:szCs w:val="28"/>
        </w:rPr>
        <w:t xml:space="preserve"> </w:t>
      </w:r>
      <w:r w:rsidR="00FD1D62">
        <w:rPr>
          <w:rFonts w:ascii="Times New Roman" w:hAnsi="Times New Roman"/>
          <w:sz w:val="28"/>
          <w:szCs w:val="28"/>
        </w:rPr>
        <w:t>жал</w:t>
      </w:r>
      <w:r w:rsidR="00FD1D62">
        <w:rPr>
          <w:rFonts w:ascii="Times New Roman" w:hAnsi="Times New Roman"/>
          <w:sz w:val="28"/>
          <w:szCs w:val="28"/>
          <w:lang w:val="kk-KZ"/>
        </w:rPr>
        <w:t>ғасы</w:t>
      </w:r>
    </w:p>
    <w:p w:rsidR="00D429B6" w:rsidRDefault="00D429B6" w:rsidP="00FD1D62">
      <w:pPr>
        <w:spacing w:after="0" w:line="240" w:lineRule="auto"/>
        <w:jc w:val="both"/>
        <w:rPr>
          <w:rFonts w:ascii="Times New Roman" w:hAnsi="Times New Roman"/>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6"/>
        <w:gridCol w:w="6095"/>
      </w:tblGrid>
      <w:tr w:rsidR="000432A9" w:rsidRPr="00830C33" w:rsidTr="00FD1D62">
        <w:tc>
          <w:tcPr>
            <w:tcW w:w="3476" w:type="dxa"/>
            <w:shd w:val="clear" w:color="auto" w:fill="auto"/>
          </w:tcPr>
          <w:p w:rsidR="000432A9" w:rsidRPr="00F27E8A" w:rsidRDefault="000432A9" w:rsidP="000432A9">
            <w:pPr>
              <w:spacing w:after="0" w:line="240" w:lineRule="auto"/>
              <w:jc w:val="center"/>
              <w:rPr>
                <w:rFonts w:ascii="Times New Roman" w:hAnsi="Times New Roman"/>
                <w:sz w:val="28"/>
                <w:szCs w:val="28"/>
                <w:lang w:val="kk-KZ"/>
              </w:rPr>
            </w:pPr>
            <w:r>
              <w:rPr>
                <w:rFonts w:ascii="Times New Roman" w:hAnsi="Times New Roman"/>
                <w:sz w:val="28"/>
                <w:szCs w:val="28"/>
                <w:lang w:val="kk-KZ"/>
              </w:rPr>
              <w:t>1</w:t>
            </w:r>
          </w:p>
        </w:tc>
        <w:tc>
          <w:tcPr>
            <w:tcW w:w="6095" w:type="dxa"/>
            <w:shd w:val="clear" w:color="auto" w:fill="auto"/>
          </w:tcPr>
          <w:p w:rsidR="000432A9" w:rsidRPr="00F27E8A" w:rsidRDefault="000432A9" w:rsidP="000432A9">
            <w:pPr>
              <w:spacing w:after="0" w:line="240" w:lineRule="auto"/>
              <w:jc w:val="center"/>
              <w:rPr>
                <w:rFonts w:ascii="Times New Roman" w:hAnsi="Times New Roman"/>
                <w:sz w:val="28"/>
                <w:szCs w:val="28"/>
                <w:lang w:val="kk-KZ"/>
              </w:rPr>
            </w:pPr>
            <w:r>
              <w:rPr>
                <w:rFonts w:ascii="Times New Roman" w:hAnsi="Times New Roman"/>
                <w:sz w:val="28"/>
                <w:szCs w:val="28"/>
                <w:lang w:val="kk-KZ"/>
              </w:rPr>
              <w:t>2</w:t>
            </w:r>
          </w:p>
        </w:tc>
      </w:tr>
      <w:tr w:rsidR="00FD1D62" w:rsidRPr="00624B4F" w:rsidTr="00FD1D62">
        <w:tc>
          <w:tcPr>
            <w:tcW w:w="3476" w:type="dxa"/>
            <w:shd w:val="clear" w:color="auto" w:fill="auto"/>
          </w:tcPr>
          <w:p w:rsidR="00FD1D62" w:rsidRPr="00F27E8A" w:rsidRDefault="00FD1D62" w:rsidP="00FD1D62">
            <w:pPr>
              <w:spacing w:after="0" w:line="240" w:lineRule="auto"/>
              <w:jc w:val="center"/>
              <w:rPr>
                <w:rFonts w:ascii="Times New Roman" w:hAnsi="Times New Roman"/>
                <w:sz w:val="28"/>
                <w:szCs w:val="28"/>
                <w:lang w:val="kk-KZ"/>
              </w:rPr>
            </w:pPr>
            <w:r w:rsidRPr="00F27E8A">
              <w:rPr>
                <w:rFonts w:ascii="Times New Roman" w:hAnsi="Times New Roman"/>
                <w:sz w:val="28"/>
                <w:szCs w:val="28"/>
                <w:lang w:val="kk-KZ"/>
              </w:rPr>
              <w:t>Білімін кеңейту</w:t>
            </w:r>
          </w:p>
        </w:tc>
        <w:tc>
          <w:tcPr>
            <w:tcW w:w="6095" w:type="dxa"/>
            <w:shd w:val="clear" w:color="auto" w:fill="auto"/>
          </w:tcPr>
          <w:p w:rsidR="00FD1D62" w:rsidRPr="00F27E8A" w:rsidRDefault="00FD1D62" w:rsidP="00FD1D62">
            <w:pPr>
              <w:spacing w:after="0" w:line="240" w:lineRule="auto"/>
              <w:jc w:val="both"/>
              <w:rPr>
                <w:rFonts w:ascii="Times New Roman" w:hAnsi="Times New Roman"/>
                <w:sz w:val="28"/>
                <w:szCs w:val="28"/>
                <w:lang w:val="kk-KZ"/>
              </w:rPr>
            </w:pPr>
            <w:r w:rsidRPr="00F27E8A">
              <w:rPr>
                <w:rFonts w:ascii="Times New Roman" w:hAnsi="Times New Roman"/>
                <w:sz w:val="28"/>
                <w:szCs w:val="28"/>
                <w:lang w:val="kk-KZ"/>
              </w:rPr>
              <w:t>Таңдаған білім траекториясының жүйелі және ретті болуы;саналы және белсенді түрде барынша жеке білім алу; саналы түрде алған білімін тәжірибеде жүзеге асыру; білім алу мазмұнын көкейкестендіру;қолжетімді білім алу, таңдаған пән бойынша жеке оқу траекториясы; көрнекілік ,компьютер мен жаңа ақпараттық технологияларды пайдалану; білімнің беріктігі, көп оқу, көп қайталау; оқу барысына кәсіби бағытталуы және т.б.</w:t>
            </w:r>
          </w:p>
        </w:tc>
      </w:tr>
      <w:tr w:rsidR="00FD1D62" w:rsidRPr="00624B4F" w:rsidTr="00FD1D62">
        <w:tc>
          <w:tcPr>
            <w:tcW w:w="3476" w:type="dxa"/>
            <w:shd w:val="clear" w:color="auto" w:fill="auto"/>
          </w:tcPr>
          <w:p w:rsidR="00FD1D62" w:rsidRPr="00F27E8A" w:rsidRDefault="00FD1D62" w:rsidP="00FD1D62">
            <w:pPr>
              <w:spacing w:after="0" w:line="240" w:lineRule="auto"/>
              <w:jc w:val="center"/>
              <w:rPr>
                <w:rFonts w:ascii="Times New Roman" w:hAnsi="Times New Roman"/>
                <w:sz w:val="28"/>
                <w:szCs w:val="28"/>
                <w:lang w:val="kk-KZ"/>
              </w:rPr>
            </w:pPr>
            <w:r w:rsidRPr="00F27E8A">
              <w:rPr>
                <w:rFonts w:ascii="Times New Roman" w:hAnsi="Times New Roman"/>
                <w:sz w:val="28"/>
                <w:szCs w:val="28"/>
                <w:lang w:val="kk-KZ"/>
              </w:rPr>
              <w:t>Ғылыми-зерттеушілік іс-әрекетін дамыту</w:t>
            </w:r>
          </w:p>
        </w:tc>
        <w:tc>
          <w:tcPr>
            <w:tcW w:w="6095" w:type="dxa"/>
            <w:shd w:val="clear" w:color="auto" w:fill="auto"/>
          </w:tcPr>
          <w:p w:rsidR="00FD1D62" w:rsidRPr="00F27E8A" w:rsidRDefault="00FD1D62" w:rsidP="00FD1D62">
            <w:pPr>
              <w:spacing w:after="0" w:line="240" w:lineRule="auto"/>
              <w:jc w:val="both"/>
              <w:rPr>
                <w:rFonts w:ascii="Times New Roman" w:hAnsi="Times New Roman"/>
                <w:sz w:val="28"/>
                <w:szCs w:val="28"/>
                <w:lang w:val="kk-KZ"/>
              </w:rPr>
            </w:pPr>
            <w:r w:rsidRPr="00F27E8A">
              <w:rPr>
                <w:rFonts w:ascii="Times New Roman" w:hAnsi="Times New Roman"/>
                <w:sz w:val="28"/>
                <w:szCs w:val="28"/>
                <w:lang w:val="kk-KZ"/>
              </w:rPr>
              <w:t>Ғылыми тұрғыда білім алу және сараптау; қажет ақпараттарды үздіксіз өзбетінше ізденуге дағдылану; ғылыми әдебиеттер мен тәжірибелерді талдау; ғылыми мақалалар, ғылыми зерттеулермен айналысу, ғылыми жобалар жасау, ғылыми семинарлар, конференцияларда баяндамалар жасау және т.б.</w:t>
            </w:r>
          </w:p>
        </w:tc>
      </w:tr>
      <w:tr w:rsidR="00FD1D62" w:rsidRPr="00624B4F" w:rsidTr="00FD1D62">
        <w:tc>
          <w:tcPr>
            <w:tcW w:w="3476" w:type="dxa"/>
            <w:shd w:val="clear" w:color="auto" w:fill="auto"/>
          </w:tcPr>
          <w:p w:rsidR="00FD1D62" w:rsidRPr="00F27E8A" w:rsidRDefault="00FD1D62" w:rsidP="00FD1D62">
            <w:pPr>
              <w:spacing w:after="0" w:line="240" w:lineRule="auto"/>
              <w:jc w:val="center"/>
              <w:rPr>
                <w:rFonts w:ascii="Times New Roman" w:hAnsi="Times New Roman"/>
                <w:sz w:val="28"/>
                <w:szCs w:val="28"/>
                <w:lang w:val="kk-KZ"/>
              </w:rPr>
            </w:pPr>
            <w:r w:rsidRPr="00F27E8A">
              <w:rPr>
                <w:rFonts w:ascii="Times New Roman" w:hAnsi="Times New Roman"/>
                <w:sz w:val="28"/>
                <w:szCs w:val="28"/>
                <w:lang w:val="kk-KZ"/>
              </w:rPr>
              <w:t>Ұйымдастыру-әдістемелік дағдыларын арттыру</w:t>
            </w:r>
          </w:p>
        </w:tc>
        <w:tc>
          <w:tcPr>
            <w:tcW w:w="6095" w:type="dxa"/>
            <w:shd w:val="clear" w:color="auto" w:fill="auto"/>
          </w:tcPr>
          <w:p w:rsidR="00FD1D62" w:rsidRPr="00F27E8A" w:rsidRDefault="00FD1D62" w:rsidP="00FD1D62">
            <w:pPr>
              <w:spacing w:after="0" w:line="240" w:lineRule="auto"/>
              <w:jc w:val="both"/>
              <w:rPr>
                <w:rFonts w:ascii="Times New Roman" w:hAnsi="Times New Roman"/>
                <w:sz w:val="28"/>
                <w:szCs w:val="28"/>
                <w:lang w:val="kk-KZ"/>
              </w:rPr>
            </w:pPr>
            <w:r w:rsidRPr="00F27E8A">
              <w:rPr>
                <w:rFonts w:ascii="Times New Roman" w:hAnsi="Times New Roman"/>
                <w:sz w:val="28"/>
                <w:szCs w:val="28"/>
                <w:lang w:val="kk-KZ"/>
              </w:rPr>
              <w:t>Мәселелерді логикалық шешімде теориялық білімді пайдалану. Дәрістер, практикалық сабақтар (семинарлар) белсенді шығармашылық түрде өткізу.</w:t>
            </w:r>
          </w:p>
        </w:tc>
      </w:tr>
      <w:tr w:rsidR="00FD1D62" w:rsidRPr="00624B4F" w:rsidTr="00FD1D62">
        <w:tc>
          <w:tcPr>
            <w:tcW w:w="3476" w:type="dxa"/>
            <w:shd w:val="clear" w:color="auto" w:fill="auto"/>
          </w:tcPr>
          <w:p w:rsidR="00FD1D62" w:rsidRPr="00F27E8A" w:rsidRDefault="00FD1D62" w:rsidP="00FD1D62">
            <w:pPr>
              <w:spacing w:after="0" w:line="240" w:lineRule="auto"/>
              <w:jc w:val="center"/>
              <w:rPr>
                <w:rFonts w:ascii="Times New Roman" w:hAnsi="Times New Roman"/>
                <w:sz w:val="28"/>
                <w:szCs w:val="28"/>
                <w:lang w:val="kk-KZ"/>
              </w:rPr>
            </w:pPr>
            <w:r w:rsidRPr="00F27E8A">
              <w:rPr>
                <w:rFonts w:ascii="Times New Roman" w:hAnsi="Times New Roman"/>
                <w:sz w:val="28"/>
                <w:szCs w:val="28"/>
                <w:lang w:val="kk-KZ"/>
              </w:rPr>
              <w:t>Өзін-өзі бағалауға дағдыландыру</w:t>
            </w:r>
          </w:p>
        </w:tc>
        <w:tc>
          <w:tcPr>
            <w:tcW w:w="6095" w:type="dxa"/>
            <w:shd w:val="clear" w:color="auto" w:fill="auto"/>
          </w:tcPr>
          <w:p w:rsidR="00FD1D62" w:rsidRPr="00F27E8A" w:rsidRDefault="00FD1D62" w:rsidP="00FD1D62">
            <w:pPr>
              <w:spacing w:after="0" w:line="240" w:lineRule="auto"/>
              <w:jc w:val="both"/>
              <w:rPr>
                <w:rFonts w:ascii="Times New Roman" w:hAnsi="Times New Roman"/>
                <w:sz w:val="28"/>
                <w:szCs w:val="28"/>
                <w:lang w:val="kk-KZ"/>
              </w:rPr>
            </w:pPr>
            <w:r w:rsidRPr="00F27E8A">
              <w:rPr>
                <w:rFonts w:ascii="Times New Roman" w:hAnsi="Times New Roman"/>
                <w:sz w:val="28"/>
                <w:szCs w:val="28"/>
                <w:lang w:val="kk-KZ"/>
              </w:rPr>
              <w:t>Магистранттардың өз жұмыстарын өздері  бақылауы, талдауы. Бақылаулы өзбетінше білім алу іс-әрекет етуі.</w:t>
            </w:r>
          </w:p>
        </w:tc>
      </w:tr>
      <w:tr w:rsidR="00FD1D62" w:rsidRPr="00F27E8A" w:rsidTr="00FD1D62">
        <w:tc>
          <w:tcPr>
            <w:tcW w:w="3476" w:type="dxa"/>
            <w:shd w:val="clear" w:color="auto" w:fill="auto"/>
          </w:tcPr>
          <w:p w:rsidR="00FD1D62" w:rsidRPr="00F27E8A" w:rsidRDefault="00FD1D62" w:rsidP="00FD1D62">
            <w:pPr>
              <w:spacing w:after="0" w:line="240" w:lineRule="auto"/>
              <w:jc w:val="center"/>
              <w:rPr>
                <w:rFonts w:ascii="Times New Roman" w:hAnsi="Times New Roman"/>
                <w:sz w:val="28"/>
                <w:szCs w:val="28"/>
                <w:lang w:val="kk-KZ"/>
              </w:rPr>
            </w:pPr>
            <w:r w:rsidRPr="00F27E8A">
              <w:rPr>
                <w:rFonts w:ascii="Times New Roman" w:hAnsi="Times New Roman"/>
                <w:sz w:val="28"/>
                <w:szCs w:val="28"/>
                <w:lang w:val="kk-KZ"/>
              </w:rPr>
              <w:t>Білікті маман даярлау</w:t>
            </w:r>
          </w:p>
        </w:tc>
        <w:tc>
          <w:tcPr>
            <w:tcW w:w="6095" w:type="dxa"/>
            <w:shd w:val="clear" w:color="auto" w:fill="auto"/>
          </w:tcPr>
          <w:p w:rsidR="00FD1D62" w:rsidRPr="00F27E8A" w:rsidRDefault="00FD1D62" w:rsidP="00FD1D62">
            <w:pPr>
              <w:spacing w:after="0" w:line="240" w:lineRule="auto"/>
              <w:jc w:val="both"/>
              <w:rPr>
                <w:rFonts w:ascii="Times New Roman" w:hAnsi="Times New Roman"/>
                <w:sz w:val="28"/>
                <w:szCs w:val="28"/>
                <w:lang w:val="kk-KZ"/>
              </w:rPr>
            </w:pPr>
            <w:r w:rsidRPr="00F27E8A">
              <w:rPr>
                <w:rFonts w:ascii="Times New Roman" w:hAnsi="Times New Roman"/>
                <w:sz w:val="28"/>
                <w:szCs w:val="28"/>
                <w:lang w:val="kk-KZ"/>
              </w:rPr>
              <w:t>Оқытушы- консультант, жәрдемші</w:t>
            </w:r>
          </w:p>
        </w:tc>
      </w:tr>
    </w:tbl>
    <w:p w:rsidR="00FD1D62" w:rsidRPr="00FD1D62" w:rsidRDefault="00FD1D62" w:rsidP="00C370C6">
      <w:pPr>
        <w:spacing w:after="0" w:line="240" w:lineRule="auto"/>
        <w:ind w:firstLine="567"/>
        <w:jc w:val="both"/>
        <w:rPr>
          <w:rFonts w:ascii="Times New Roman" w:hAnsi="Times New Roman"/>
          <w:sz w:val="28"/>
          <w:szCs w:val="28"/>
          <w:lang w:val="kk-KZ"/>
        </w:rPr>
      </w:pPr>
    </w:p>
    <w:p w:rsidR="00C370C6" w:rsidRDefault="001C7570" w:rsidP="00FD1D62">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 xml:space="preserve">Сонымен, жоғары оқу орнының үздіксіз білім беру жүйесіндегі маңызды орынды магистратура иеленеді. </w:t>
      </w:r>
      <w:r w:rsidR="00A21899" w:rsidRPr="00F27E8A">
        <w:rPr>
          <w:rFonts w:ascii="Times New Roman" w:hAnsi="Times New Roman"/>
          <w:sz w:val="28"/>
          <w:szCs w:val="28"/>
          <w:lang w:val="kk-KZ"/>
        </w:rPr>
        <w:t xml:space="preserve">Өйткені ол білім алушының бакалавриатта меңгерген білімдер мен біліктерін тереңдетеді, ғылыми-педагогикалық іскерліктерін шыңдайды, зерттеушілік қабілеттерін дамытады, соның негізінде кәсіби маман етіп даярлайды, сонымен қатар докторантураға  түсуге мүмкіндіктер береді. </w:t>
      </w:r>
      <w:r w:rsidRPr="00F27E8A">
        <w:rPr>
          <w:rFonts w:ascii="Times New Roman" w:hAnsi="Times New Roman"/>
          <w:sz w:val="28"/>
          <w:szCs w:val="28"/>
          <w:lang w:val="kk-KZ"/>
        </w:rPr>
        <w:t xml:space="preserve">Жоғары оқу орнында білім алушылардың кәсіби мәнді сапаларын дамытуды зерттеу барысында тұлғаның дамуы туралы теориялық тұжырымдарды, әдіснамалық негіздерді басшылыққа алудың қажеттілігі туады. Тұлғаның дамуы, соның ішінде кәсіби мәнді сапаларының дамуы оның психофизиологиялық ерекшеліктерінің дамуынан талап етіледі. </w:t>
      </w:r>
      <w:r w:rsidR="00B34705" w:rsidRPr="00F27E8A">
        <w:rPr>
          <w:rFonts w:ascii="Times New Roman" w:hAnsi="Times New Roman"/>
          <w:sz w:val="28"/>
          <w:szCs w:val="28"/>
          <w:lang w:val="kk-KZ"/>
        </w:rPr>
        <w:t>Осындай ой-пікірлер</w:t>
      </w:r>
      <w:r w:rsidRPr="00F27E8A">
        <w:rPr>
          <w:rFonts w:ascii="Times New Roman" w:hAnsi="Times New Roman"/>
          <w:sz w:val="28"/>
          <w:szCs w:val="28"/>
          <w:lang w:val="kk-KZ"/>
        </w:rPr>
        <w:t xml:space="preserve"> психологиялық еңбектерде жан-жақты қарастырылған.</w:t>
      </w:r>
      <w:r w:rsidR="00B34705" w:rsidRPr="00F27E8A">
        <w:rPr>
          <w:rFonts w:ascii="Times New Roman" w:hAnsi="Times New Roman"/>
          <w:sz w:val="28"/>
          <w:szCs w:val="28"/>
          <w:lang w:val="kk-KZ"/>
        </w:rPr>
        <w:t xml:space="preserve"> Бұл туралы келесі параграфта мазмұндалады. </w:t>
      </w:r>
    </w:p>
    <w:p w:rsidR="00FD1D62" w:rsidRPr="00FD1D62" w:rsidRDefault="00FD1D62" w:rsidP="00FD1D62">
      <w:pPr>
        <w:spacing w:after="0" w:line="240" w:lineRule="auto"/>
        <w:ind w:firstLine="567"/>
        <w:jc w:val="both"/>
        <w:rPr>
          <w:rFonts w:ascii="Times New Roman" w:hAnsi="Times New Roman"/>
          <w:sz w:val="28"/>
          <w:szCs w:val="28"/>
          <w:lang w:val="kk-KZ"/>
        </w:rPr>
      </w:pPr>
    </w:p>
    <w:p w:rsidR="000432A9" w:rsidRDefault="000432A9" w:rsidP="004D2E68">
      <w:pPr>
        <w:spacing w:after="0" w:line="240" w:lineRule="auto"/>
        <w:ind w:firstLine="567"/>
        <w:jc w:val="both"/>
        <w:rPr>
          <w:rFonts w:ascii="Times New Roman" w:hAnsi="Times New Roman"/>
          <w:b/>
          <w:sz w:val="28"/>
          <w:szCs w:val="28"/>
          <w:lang w:val="kk-KZ"/>
        </w:rPr>
      </w:pPr>
    </w:p>
    <w:p w:rsidR="000432A9" w:rsidRDefault="000432A9" w:rsidP="004D2E68">
      <w:pPr>
        <w:spacing w:after="0" w:line="240" w:lineRule="auto"/>
        <w:ind w:firstLine="567"/>
        <w:jc w:val="both"/>
        <w:rPr>
          <w:rFonts w:ascii="Times New Roman" w:hAnsi="Times New Roman"/>
          <w:b/>
          <w:sz w:val="28"/>
          <w:szCs w:val="28"/>
          <w:lang w:val="kk-KZ"/>
        </w:rPr>
      </w:pPr>
    </w:p>
    <w:p w:rsidR="004D2E68" w:rsidRPr="00D429B6" w:rsidRDefault="004D2E68" w:rsidP="004D2E68">
      <w:pPr>
        <w:spacing w:after="0" w:line="240" w:lineRule="auto"/>
        <w:ind w:firstLine="567"/>
        <w:jc w:val="both"/>
        <w:rPr>
          <w:rFonts w:ascii="Times New Roman" w:hAnsi="Times New Roman"/>
          <w:sz w:val="28"/>
          <w:szCs w:val="28"/>
          <w:lang w:val="kk-KZ"/>
        </w:rPr>
      </w:pPr>
      <w:r w:rsidRPr="00D429B6">
        <w:rPr>
          <w:rFonts w:ascii="Times New Roman" w:hAnsi="Times New Roman"/>
          <w:sz w:val="28"/>
          <w:szCs w:val="28"/>
          <w:lang w:val="kk-KZ"/>
        </w:rPr>
        <w:lastRenderedPageBreak/>
        <w:t>1.1.2 Магистранттардың кәсіби мәнді сапаларын дамытудың психологиялық астарлары</w:t>
      </w:r>
    </w:p>
    <w:p w:rsidR="004D2E68" w:rsidRPr="00F27E8A" w:rsidRDefault="004D2E68" w:rsidP="004D2E68">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 xml:space="preserve">Магистранттардың кәсіби мәнді сапаларын дамыту барысында алдымен тұлғаның дамуы теориясына тоқталып өткен жөн. Олай дейтініміз педагогикалық жоғары оқу орны магистранты –білім беру субъектісі, белгілі бір кәсіп иесі (бакалавр) және болашақ ғылыми-педагогикалық маман. Осы тұрғыдан магистранттың кәсіби мәнді сапаларын дамыту тұлғаның дамуы теориясына негізделеді. </w:t>
      </w:r>
    </w:p>
    <w:p w:rsidR="004D2E68" w:rsidRPr="00F27E8A" w:rsidRDefault="004D2E68" w:rsidP="004D2E68">
      <w:pPr>
        <w:spacing w:after="0" w:line="240" w:lineRule="auto"/>
        <w:ind w:firstLine="567"/>
        <w:jc w:val="both"/>
        <w:rPr>
          <w:rFonts w:ascii="Times New Roman" w:hAnsi="Times New Roman"/>
          <w:sz w:val="28"/>
          <w:szCs w:val="28"/>
          <w:lang w:val="kk-KZ"/>
        </w:rPr>
      </w:pPr>
      <w:r w:rsidRPr="00F27E8A">
        <w:rPr>
          <w:rFonts w:ascii="Times New Roman" w:hAnsi="Times New Roman"/>
          <w:color w:val="000000"/>
          <w:sz w:val="28"/>
          <w:szCs w:val="28"/>
          <w:lang w:val="kk-KZ"/>
        </w:rPr>
        <w:t>Әдебиеттерде тұлға теориялары бойынша тұлғаның табиғаты, даму тетіктері туралы болжамдардың немесе көзқарастардың жиынтығы. Тұлға теориялары бойынша оныңдамуыныңтуа пайда болуы немесе жүре пайда бол</w:t>
      </w:r>
      <w:r w:rsidR="000E6E39" w:rsidRPr="00F27E8A">
        <w:rPr>
          <w:rFonts w:ascii="Times New Roman" w:hAnsi="Times New Roman"/>
          <w:color w:val="000000"/>
          <w:sz w:val="28"/>
          <w:szCs w:val="28"/>
          <w:lang w:val="kk-KZ"/>
        </w:rPr>
        <w:t>уы;</w:t>
      </w:r>
      <w:r w:rsidRPr="00F27E8A">
        <w:rPr>
          <w:rFonts w:ascii="Times New Roman" w:hAnsi="Times New Roman"/>
          <w:color w:val="000000"/>
          <w:sz w:val="28"/>
          <w:szCs w:val="28"/>
          <w:lang w:val="kk-KZ"/>
        </w:rPr>
        <w:t xml:space="preserve"> тұлғаның қалыптасуындағы жасаралық кезеңдер; тұлғаның құрылымы; оның өзініңмінез-құлығын басқара алуы; ішкі дүниесінің субъективтілігінемесе объективтілігімәселелері ғылыми тұрғыдан негізделеді. </w:t>
      </w:r>
    </w:p>
    <w:p w:rsidR="004D2E68" w:rsidRPr="00F27E8A" w:rsidRDefault="004D2E68" w:rsidP="004D2E68">
      <w:pPr>
        <w:spacing w:after="0" w:line="240" w:lineRule="auto"/>
        <w:ind w:firstLine="567"/>
        <w:jc w:val="both"/>
        <w:rPr>
          <w:rFonts w:ascii="Times New Roman" w:hAnsi="Times New Roman"/>
          <w:sz w:val="28"/>
          <w:szCs w:val="28"/>
          <w:lang w:val="kk-KZ"/>
        </w:rPr>
      </w:pPr>
      <w:r w:rsidRPr="00D429B6">
        <w:rPr>
          <w:rFonts w:ascii="Times New Roman" w:hAnsi="Times New Roman"/>
          <w:color w:val="000000"/>
          <w:sz w:val="28"/>
          <w:szCs w:val="28"/>
          <w:lang w:val="kk-KZ"/>
        </w:rPr>
        <w:t>Философ ғалымдар</w:t>
      </w:r>
      <w:r w:rsidR="00D429B6">
        <w:rPr>
          <w:rFonts w:ascii="Times New Roman" w:hAnsi="Times New Roman"/>
          <w:color w:val="000000"/>
          <w:sz w:val="28"/>
          <w:szCs w:val="28"/>
          <w:lang w:val="kk-KZ"/>
        </w:rPr>
        <w:t xml:space="preserve"> </w:t>
      </w:r>
      <w:r w:rsidRPr="00F27E8A">
        <w:rPr>
          <w:rFonts w:ascii="Times New Roman" w:hAnsi="Times New Roman"/>
          <w:color w:val="000000"/>
          <w:sz w:val="28"/>
          <w:szCs w:val="28"/>
          <w:lang w:val="kk-KZ"/>
        </w:rPr>
        <w:t xml:space="preserve">«тұлға» қоғамдық қарым-қатынастардың жиынтығы деп сипаттаса, </w:t>
      </w:r>
      <w:r w:rsidRPr="00D429B6">
        <w:rPr>
          <w:rFonts w:ascii="Times New Roman" w:hAnsi="Times New Roman"/>
          <w:color w:val="000000"/>
          <w:sz w:val="28"/>
          <w:szCs w:val="28"/>
          <w:lang w:val="kk-KZ"/>
        </w:rPr>
        <w:t>әлеуметтанушылар</w:t>
      </w:r>
      <w:r w:rsidRPr="00F27E8A">
        <w:rPr>
          <w:rFonts w:ascii="Times New Roman" w:hAnsi="Times New Roman"/>
          <w:color w:val="000000"/>
          <w:sz w:val="28"/>
          <w:szCs w:val="28"/>
          <w:lang w:val="kk-KZ"/>
        </w:rPr>
        <w:t xml:space="preserve"> «тұлға»– индивидті сипаттайтын әлеуметтік маңызды қасиеттердің тұрақты жиынтығыдеп түсіндіреді. </w:t>
      </w:r>
      <w:r w:rsidRPr="00D429B6">
        <w:rPr>
          <w:rFonts w:ascii="Times New Roman" w:hAnsi="Times New Roman"/>
          <w:color w:val="000000"/>
          <w:sz w:val="28"/>
          <w:szCs w:val="28"/>
          <w:lang w:val="kk-KZ"/>
        </w:rPr>
        <w:t>Педагог ғалымдар</w:t>
      </w:r>
      <w:r w:rsidR="00D429B6">
        <w:rPr>
          <w:rFonts w:ascii="Times New Roman" w:hAnsi="Times New Roman"/>
          <w:color w:val="000000"/>
          <w:sz w:val="28"/>
          <w:szCs w:val="28"/>
          <w:lang w:val="kk-KZ"/>
        </w:rPr>
        <w:t xml:space="preserve"> </w:t>
      </w:r>
      <w:r w:rsidRPr="00F27E8A">
        <w:rPr>
          <w:rFonts w:ascii="Times New Roman" w:hAnsi="Times New Roman"/>
          <w:color w:val="000000"/>
          <w:sz w:val="28"/>
          <w:szCs w:val="28"/>
          <w:lang w:val="kk-KZ"/>
        </w:rPr>
        <w:t xml:space="preserve">«тұлғаны» эволюциялық үдерістің призмасы деп таниды. Ал </w:t>
      </w:r>
      <w:r w:rsidRPr="00D429B6">
        <w:rPr>
          <w:rFonts w:ascii="Times New Roman" w:hAnsi="Times New Roman"/>
          <w:color w:val="000000"/>
          <w:sz w:val="28"/>
          <w:szCs w:val="28"/>
          <w:lang w:val="kk-KZ"/>
        </w:rPr>
        <w:t>психологтар</w:t>
      </w:r>
      <w:r w:rsidR="00D429B6">
        <w:rPr>
          <w:rFonts w:ascii="Times New Roman" w:hAnsi="Times New Roman"/>
          <w:color w:val="000000"/>
          <w:sz w:val="28"/>
          <w:szCs w:val="28"/>
          <w:lang w:val="kk-KZ"/>
        </w:rPr>
        <w:t xml:space="preserve"> </w:t>
      </w:r>
      <w:r w:rsidRPr="00F27E8A">
        <w:rPr>
          <w:rFonts w:ascii="Times New Roman" w:hAnsi="Times New Roman"/>
          <w:color w:val="000000"/>
          <w:sz w:val="28"/>
          <w:szCs w:val="28"/>
          <w:lang w:val="kk-KZ"/>
        </w:rPr>
        <w:t xml:space="preserve">болса «тұлға» әлеуметтік-мәдени ортада, біріккен іс-әрекет үдерісі мен қарым-қатынаста иеленетін адамның ерекше сапасы </w:t>
      </w:r>
      <w:r w:rsidR="002417D8" w:rsidRPr="00F27E8A">
        <w:rPr>
          <w:rFonts w:ascii="Times New Roman" w:hAnsi="Times New Roman"/>
          <w:color w:val="000000"/>
          <w:sz w:val="28"/>
          <w:szCs w:val="28"/>
          <w:lang w:val="kk-KZ"/>
        </w:rPr>
        <w:t xml:space="preserve">[91] </w:t>
      </w:r>
      <w:r w:rsidRPr="00F27E8A">
        <w:rPr>
          <w:rFonts w:ascii="Times New Roman" w:hAnsi="Times New Roman"/>
          <w:color w:val="000000"/>
          <w:sz w:val="28"/>
          <w:szCs w:val="28"/>
          <w:lang w:val="kk-KZ"/>
        </w:rPr>
        <w:t xml:space="preserve">деп көрсетеді. </w:t>
      </w:r>
    </w:p>
    <w:p w:rsidR="004D2E68" w:rsidRPr="00F27E8A" w:rsidRDefault="004D2E68" w:rsidP="004D2E68">
      <w:pPr>
        <w:spacing w:after="0" w:line="240" w:lineRule="auto"/>
        <w:ind w:firstLine="567"/>
        <w:jc w:val="both"/>
        <w:rPr>
          <w:rFonts w:ascii="Times New Roman" w:hAnsi="Times New Roman"/>
          <w:color w:val="000000"/>
          <w:sz w:val="28"/>
          <w:szCs w:val="28"/>
          <w:lang w:val="kk-KZ"/>
        </w:rPr>
      </w:pPr>
      <w:r w:rsidRPr="00F27E8A">
        <w:rPr>
          <w:rFonts w:ascii="Times New Roman" w:hAnsi="Times New Roman"/>
          <w:color w:val="000000"/>
          <w:sz w:val="28"/>
          <w:szCs w:val="28"/>
          <w:lang w:val="kk-KZ"/>
        </w:rPr>
        <w:t>Сөздіктерде «тұлға» – жеке адамның адамгершілік, әлеуметтік, психологиялық қырларын ашып, адамды саналы іс-әрекет иесі және қоғам мүшесі ретінде жан-жақты сипаттайтын ұғым  деп берілген</w:t>
      </w:r>
      <w:r w:rsidR="00A47BD0">
        <w:rPr>
          <w:rFonts w:ascii="Times New Roman" w:hAnsi="Times New Roman"/>
          <w:color w:val="000000"/>
          <w:sz w:val="28"/>
          <w:szCs w:val="28"/>
          <w:lang w:val="kk-KZ"/>
        </w:rPr>
        <w:t xml:space="preserve"> [91, </w:t>
      </w:r>
      <w:r w:rsidR="00D429B6" w:rsidRPr="00F27E8A">
        <w:rPr>
          <w:rFonts w:ascii="Times New Roman" w:hAnsi="Times New Roman"/>
          <w:color w:val="000000"/>
          <w:sz w:val="28"/>
          <w:szCs w:val="28"/>
          <w:lang w:val="kk-KZ"/>
        </w:rPr>
        <w:t>б.</w:t>
      </w:r>
      <w:r w:rsidR="002417D8" w:rsidRPr="00F27E8A">
        <w:rPr>
          <w:rFonts w:ascii="Times New Roman" w:hAnsi="Times New Roman"/>
          <w:color w:val="000000"/>
          <w:sz w:val="28"/>
          <w:szCs w:val="28"/>
          <w:lang w:val="kk-KZ"/>
        </w:rPr>
        <w:t>135]</w:t>
      </w:r>
      <w:r w:rsidRPr="00F27E8A">
        <w:rPr>
          <w:rFonts w:ascii="Times New Roman" w:hAnsi="Times New Roman"/>
          <w:color w:val="000000"/>
          <w:sz w:val="28"/>
          <w:szCs w:val="28"/>
          <w:lang w:val="kk-KZ"/>
        </w:rPr>
        <w:t>.</w:t>
      </w:r>
    </w:p>
    <w:p w:rsidR="004D2E68" w:rsidRPr="00F27E8A" w:rsidRDefault="000E6E39" w:rsidP="004D2E68">
      <w:pPr>
        <w:spacing w:after="0" w:line="240" w:lineRule="auto"/>
        <w:ind w:firstLine="567"/>
        <w:jc w:val="both"/>
        <w:rPr>
          <w:rFonts w:ascii="Times New Roman" w:hAnsi="Times New Roman"/>
          <w:sz w:val="28"/>
          <w:szCs w:val="28"/>
          <w:lang w:val="kk-KZ"/>
        </w:rPr>
      </w:pPr>
      <w:r w:rsidRPr="00F27E8A">
        <w:rPr>
          <w:rFonts w:ascii="Times New Roman" w:hAnsi="Times New Roman"/>
          <w:color w:val="000000"/>
          <w:sz w:val="28"/>
          <w:szCs w:val="28"/>
          <w:lang w:val="kk-KZ"/>
        </w:rPr>
        <w:t>Осы анықтамалар</w:t>
      </w:r>
      <w:r w:rsidR="004D2E68" w:rsidRPr="00F27E8A">
        <w:rPr>
          <w:rFonts w:ascii="Times New Roman" w:hAnsi="Times New Roman"/>
          <w:color w:val="000000"/>
          <w:sz w:val="28"/>
          <w:szCs w:val="28"/>
          <w:lang w:val="kk-KZ"/>
        </w:rPr>
        <w:t xml:space="preserve"> «тұлға» ұғымының кеңдігін және күрделі екендігін және анықтамалардың әр </w:t>
      </w:r>
      <w:r w:rsidRPr="00F27E8A">
        <w:rPr>
          <w:rFonts w:ascii="Times New Roman" w:hAnsi="Times New Roman"/>
          <w:color w:val="000000"/>
          <w:sz w:val="28"/>
          <w:szCs w:val="28"/>
          <w:lang w:val="kk-KZ"/>
        </w:rPr>
        <w:t xml:space="preserve">ғылымның өзінің зерттеу пәніне </w:t>
      </w:r>
      <w:r w:rsidR="004D2E68" w:rsidRPr="00F27E8A">
        <w:rPr>
          <w:rFonts w:ascii="Times New Roman" w:hAnsi="Times New Roman"/>
          <w:color w:val="000000"/>
          <w:sz w:val="28"/>
          <w:szCs w:val="28"/>
          <w:lang w:val="kk-KZ"/>
        </w:rPr>
        <w:t>қарай берілгендігін көрсетеді.</w:t>
      </w:r>
    </w:p>
    <w:p w:rsidR="004D2E68" w:rsidRPr="00F27E8A" w:rsidRDefault="004D2E68" w:rsidP="004D2E68">
      <w:pPr>
        <w:spacing w:after="0" w:line="240" w:lineRule="auto"/>
        <w:ind w:firstLine="567"/>
        <w:jc w:val="both"/>
        <w:rPr>
          <w:rFonts w:ascii="Times New Roman" w:hAnsi="Times New Roman"/>
          <w:sz w:val="28"/>
          <w:szCs w:val="28"/>
          <w:lang w:val="kk-KZ"/>
        </w:rPr>
      </w:pPr>
      <w:r w:rsidRPr="00F27E8A">
        <w:rPr>
          <w:rFonts w:ascii="Times New Roman" w:hAnsi="Times New Roman"/>
          <w:color w:val="000000"/>
          <w:sz w:val="28"/>
          <w:szCs w:val="28"/>
          <w:lang w:val="kk-KZ"/>
        </w:rPr>
        <w:t>Зерттеулерге жасаған талдау тұлғаның дамуы мен қалыптасуын түсіндіретін бірнеше амалдар бар екендігін көрсетіп отыр. Мәселен, биогенетикалық тұғыр (</w:t>
      </w:r>
      <w:r w:rsidR="00F3681E" w:rsidRPr="00F27E8A">
        <w:rPr>
          <w:rFonts w:ascii="Times New Roman" w:hAnsi="Times New Roman"/>
          <w:color w:val="000000"/>
          <w:sz w:val="28"/>
          <w:szCs w:val="28"/>
          <w:lang w:val="kk-KZ"/>
        </w:rPr>
        <w:t>К</w:t>
      </w:r>
      <w:r w:rsidRPr="00F27E8A">
        <w:rPr>
          <w:rFonts w:ascii="Times New Roman" w:hAnsi="Times New Roman"/>
          <w:color w:val="000000"/>
          <w:sz w:val="28"/>
          <w:szCs w:val="28"/>
          <w:lang w:val="kk-KZ"/>
        </w:rPr>
        <w:t>.Холл</w:t>
      </w:r>
      <w:r w:rsidR="00F3681E" w:rsidRPr="00F27E8A">
        <w:rPr>
          <w:rFonts w:ascii="Times New Roman" w:hAnsi="Times New Roman"/>
          <w:color w:val="000000"/>
          <w:sz w:val="28"/>
          <w:szCs w:val="28"/>
          <w:lang w:val="kk-KZ"/>
        </w:rPr>
        <w:t xml:space="preserve"> [9</w:t>
      </w:r>
      <w:r w:rsidR="00D53D3F" w:rsidRPr="00F27E8A">
        <w:rPr>
          <w:rFonts w:ascii="Times New Roman" w:hAnsi="Times New Roman"/>
          <w:color w:val="000000"/>
          <w:sz w:val="28"/>
          <w:szCs w:val="28"/>
          <w:lang w:val="kk-KZ"/>
        </w:rPr>
        <w:t>2</w:t>
      </w:r>
      <w:r w:rsidR="00F3681E" w:rsidRPr="00F27E8A">
        <w:rPr>
          <w:rFonts w:ascii="Times New Roman" w:hAnsi="Times New Roman"/>
          <w:color w:val="000000"/>
          <w:sz w:val="28"/>
          <w:szCs w:val="28"/>
          <w:lang w:val="kk-KZ"/>
        </w:rPr>
        <w:t>])</w:t>
      </w:r>
      <w:r w:rsidRPr="00F27E8A">
        <w:rPr>
          <w:rFonts w:ascii="Times New Roman" w:hAnsi="Times New Roman"/>
          <w:color w:val="000000"/>
          <w:sz w:val="28"/>
          <w:szCs w:val="28"/>
          <w:lang w:val="kk-KZ"/>
        </w:rPr>
        <w:t>, З.Фрейд</w:t>
      </w:r>
      <w:r w:rsidR="000C45BC" w:rsidRPr="00F27E8A">
        <w:rPr>
          <w:rFonts w:ascii="Times New Roman" w:hAnsi="Times New Roman"/>
          <w:color w:val="000000"/>
          <w:sz w:val="28"/>
          <w:szCs w:val="28"/>
          <w:lang w:val="kk-KZ"/>
        </w:rPr>
        <w:t xml:space="preserve"> [9</w:t>
      </w:r>
      <w:r w:rsidR="00D53D3F" w:rsidRPr="00F27E8A">
        <w:rPr>
          <w:rFonts w:ascii="Times New Roman" w:hAnsi="Times New Roman"/>
          <w:color w:val="000000"/>
          <w:sz w:val="28"/>
          <w:szCs w:val="28"/>
          <w:lang w:val="kk-KZ"/>
        </w:rPr>
        <w:t>3</w:t>
      </w:r>
      <w:r w:rsidR="000C45BC" w:rsidRPr="00F27E8A">
        <w:rPr>
          <w:rFonts w:ascii="Times New Roman" w:hAnsi="Times New Roman"/>
          <w:color w:val="000000"/>
          <w:sz w:val="28"/>
          <w:szCs w:val="28"/>
          <w:lang w:val="kk-KZ"/>
        </w:rPr>
        <w:t>]</w:t>
      </w:r>
      <w:r w:rsidRPr="00F27E8A">
        <w:rPr>
          <w:rFonts w:ascii="Times New Roman" w:hAnsi="Times New Roman"/>
          <w:color w:val="000000"/>
          <w:sz w:val="28"/>
          <w:szCs w:val="28"/>
          <w:lang w:val="kk-KZ"/>
        </w:rPr>
        <w:t>) тұлғаның дамуын организмнің жетілуіндегі биологиялық үдерістермен байланыстырса, әлеуметтік генетикалық тұғыр (Э.Торндайк</w:t>
      </w:r>
      <w:r w:rsidR="000C45BC" w:rsidRPr="00F27E8A">
        <w:rPr>
          <w:rFonts w:ascii="Times New Roman" w:hAnsi="Times New Roman"/>
          <w:color w:val="000000"/>
          <w:sz w:val="28"/>
          <w:szCs w:val="28"/>
          <w:lang w:val="kk-KZ"/>
        </w:rPr>
        <w:t xml:space="preserve"> [9</w:t>
      </w:r>
      <w:r w:rsidR="00D53D3F" w:rsidRPr="00F27E8A">
        <w:rPr>
          <w:rFonts w:ascii="Times New Roman" w:hAnsi="Times New Roman"/>
          <w:color w:val="000000"/>
          <w:sz w:val="28"/>
          <w:szCs w:val="28"/>
          <w:lang w:val="kk-KZ"/>
        </w:rPr>
        <w:t>4</w:t>
      </w:r>
      <w:r w:rsidR="000C45BC" w:rsidRPr="00F27E8A">
        <w:rPr>
          <w:rFonts w:ascii="Times New Roman" w:hAnsi="Times New Roman"/>
          <w:color w:val="000000"/>
          <w:sz w:val="28"/>
          <w:szCs w:val="28"/>
          <w:lang w:val="kk-KZ"/>
        </w:rPr>
        <w:t>]</w:t>
      </w:r>
      <w:r w:rsidRPr="00F27E8A">
        <w:rPr>
          <w:rFonts w:ascii="Times New Roman" w:hAnsi="Times New Roman"/>
          <w:color w:val="000000"/>
          <w:sz w:val="28"/>
          <w:szCs w:val="28"/>
          <w:lang w:val="kk-KZ"/>
        </w:rPr>
        <w:t xml:space="preserve"> тұлғаның дамуын қоғамның құрылымы, әлеуметтену тәсілдері мен қоршаған ортадағы өзара қарым-қатынастың ықпалы деп түсіндіреді. Ал, психогенетикалық тұғыр (Ж.Пиаже</w:t>
      </w:r>
      <w:r w:rsidR="000C45BC" w:rsidRPr="00F27E8A">
        <w:rPr>
          <w:rFonts w:ascii="Times New Roman" w:hAnsi="Times New Roman"/>
          <w:color w:val="000000"/>
          <w:sz w:val="28"/>
          <w:szCs w:val="28"/>
          <w:lang w:val="kk-KZ"/>
        </w:rPr>
        <w:t xml:space="preserve"> [9</w:t>
      </w:r>
      <w:r w:rsidR="00D53D3F" w:rsidRPr="00F27E8A">
        <w:rPr>
          <w:rFonts w:ascii="Times New Roman" w:hAnsi="Times New Roman"/>
          <w:color w:val="000000"/>
          <w:sz w:val="28"/>
          <w:szCs w:val="28"/>
          <w:lang w:val="kk-KZ"/>
        </w:rPr>
        <w:t>5</w:t>
      </w:r>
      <w:r w:rsidR="000C45BC" w:rsidRPr="00F27E8A">
        <w:rPr>
          <w:rFonts w:ascii="Times New Roman" w:hAnsi="Times New Roman"/>
          <w:color w:val="000000"/>
          <w:sz w:val="28"/>
          <w:szCs w:val="28"/>
          <w:lang w:val="kk-KZ"/>
        </w:rPr>
        <w:t>]</w:t>
      </w:r>
      <w:r w:rsidRPr="00F27E8A">
        <w:rPr>
          <w:rFonts w:ascii="Times New Roman" w:hAnsi="Times New Roman"/>
          <w:color w:val="000000"/>
          <w:sz w:val="28"/>
          <w:szCs w:val="28"/>
          <w:lang w:val="kk-KZ"/>
        </w:rPr>
        <w:t>, Дж.Келли</w:t>
      </w:r>
      <w:r w:rsidR="009E294F" w:rsidRPr="00F27E8A">
        <w:rPr>
          <w:rFonts w:ascii="Times New Roman" w:hAnsi="Times New Roman"/>
          <w:color w:val="000000"/>
          <w:sz w:val="28"/>
          <w:szCs w:val="28"/>
          <w:lang w:val="kk-KZ"/>
        </w:rPr>
        <w:t xml:space="preserve"> [9</w:t>
      </w:r>
      <w:r w:rsidR="00D53D3F" w:rsidRPr="00F27E8A">
        <w:rPr>
          <w:rFonts w:ascii="Times New Roman" w:hAnsi="Times New Roman"/>
          <w:color w:val="000000"/>
          <w:sz w:val="28"/>
          <w:szCs w:val="28"/>
          <w:lang w:val="kk-KZ"/>
        </w:rPr>
        <w:t>6</w:t>
      </w:r>
      <w:r w:rsidR="00212BF1" w:rsidRPr="00F27E8A">
        <w:rPr>
          <w:rFonts w:ascii="Times New Roman" w:hAnsi="Times New Roman"/>
          <w:color w:val="000000"/>
          <w:sz w:val="28"/>
          <w:szCs w:val="28"/>
          <w:lang w:val="kk-KZ"/>
        </w:rPr>
        <w:t>]</w:t>
      </w:r>
      <w:r w:rsidRPr="00F27E8A">
        <w:rPr>
          <w:rFonts w:ascii="Times New Roman" w:hAnsi="Times New Roman"/>
          <w:color w:val="000000"/>
          <w:sz w:val="28"/>
          <w:szCs w:val="28"/>
          <w:lang w:val="kk-KZ"/>
        </w:rPr>
        <w:t>) биологиялық және әлеуметтік факторларды жоққа шығармайды, алайда тұлғаның бойындағы психикалық көріністерді, күйлерді маңызды деп санап, бірінші орынға қояды.</w:t>
      </w:r>
    </w:p>
    <w:p w:rsidR="004D2E68" w:rsidRPr="00F27E8A" w:rsidRDefault="004D2E68" w:rsidP="004D2E68">
      <w:pPr>
        <w:spacing w:after="0" w:line="240" w:lineRule="auto"/>
        <w:ind w:firstLine="567"/>
        <w:jc w:val="both"/>
        <w:rPr>
          <w:rFonts w:ascii="Times New Roman" w:hAnsi="Times New Roman"/>
          <w:color w:val="000000"/>
          <w:sz w:val="28"/>
          <w:szCs w:val="28"/>
          <w:lang w:val="kk-KZ"/>
        </w:rPr>
      </w:pPr>
      <w:r w:rsidRPr="00F27E8A">
        <w:rPr>
          <w:rFonts w:ascii="Times New Roman" w:hAnsi="Times New Roman"/>
          <w:color w:val="000000"/>
          <w:sz w:val="28"/>
          <w:szCs w:val="28"/>
          <w:lang w:val="kk-KZ"/>
        </w:rPr>
        <w:t xml:space="preserve">Осы аталған амалдар бірін-бірі толықтыра отырып, олардың әрбірінде көрсетілген факторлар арқылы тұлға дамитындығын және тұлғаны сипаттайтын қасиеттер осы үдеріс барысында қалыптасатындығын дәлелдейді. </w:t>
      </w:r>
    </w:p>
    <w:p w:rsidR="004D2E68" w:rsidRPr="00F27E8A" w:rsidRDefault="004D2E68" w:rsidP="004D2E68">
      <w:pPr>
        <w:spacing w:after="0" w:line="240" w:lineRule="auto"/>
        <w:ind w:firstLine="567"/>
        <w:jc w:val="both"/>
        <w:rPr>
          <w:rFonts w:ascii="Times New Roman" w:hAnsi="Times New Roman"/>
          <w:sz w:val="28"/>
          <w:szCs w:val="28"/>
          <w:lang w:val="kk-KZ"/>
        </w:rPr>
      </w:pPr>
      <w:r w:rsidRPr="00F27E8A">
        <w:rPr>
          <w:rFonts w:ascii="Times New Roman" w:hAnsi="Times New Roman"/>
          <w:color w:val="000000"/>
          <w:sz w:val="28"/>
          <w:szCs w:val="28"/>
          <w:lang w:val="kk-KZ"/>
        </w:rPr>
        <w:t>XX ғасырдың басындаавстриялық ғалым З.Фрейдтің тұлғаның мәні олардың жүріс-тұрысы және іс-әрекеттерінің себебін анықтауға байланысты болжамдар</w:t>
      </w:r>
      <w:r w:rsidR="000C45BC" w:rsidRPr="00F27E8A">
        <w:rPr>
          <w:rFonts w:ascii="Times New Roman" w:hAnsi="Times New Roman"/>
          <w:color w:val="000000"/>
          <w:sz w:val="28"/>
          <w:szCs w:val="28"/>
          <w:lang w:val="kk-KZ"/>
        </w:rPr>
        <w:t xml:space="preserve">дың </w:t>
      </w:r>
      <w:r w:rsidRPr="00F27E8A">
        <w:rPr>
          <w:rFonts w:ascii="Times New Roman" w:hAnsi="Times New Roman"/>
          <w:color w:val="000000"/>
          <w:sz w:val="28"/>
          <w:szCs w:val="28"/>
          <w:lang w:val="kk-KZ"/>
        </w:rPr>
        <w:t xml:space="preserve">бірі Батыс психологиясының теориялық және әдіснамалық жетекші идеяларының таралуына негіз болды. Ол тұлғаның құрылымын төменгі санасыз импульстер, «туғаннан берілетін нышандар» («Ол» немесе </w:t>
      </w:r>
      <w:r w:rsidRPr="00F27E8A">
        <w:rPr>
          <w:rFonts w:ascii="Times New Roman" w:hAnsi="Times New Roman"/>
          <w:color w:val="000000"/>
          <w:sz w:val="28"/>
          <w:szCs w:val="28"/>
          <w:lang w:val="kk-KZ"/>
        </w:rPr>
        <w:lastRenderedPageBreak/>
        <w:t>«Ид»), ортасы («Мен» немесе «Эго») және жоғары деңгей («Артығымен Мен», немесе «Супер-Эго»)</w:t>
      </w:r>
      <w:r w:rsidR="000C45BC" w:rsidRPr="00F27E8A">
        <w:rPr>
          <w:rFonts w:ascii="Times New Roman" w:hAnsi="Times New Roman"/>
          <w:color w:val="000000"/>
          <w:sz w:val="28"/>
          <w:szCs w:val="28"/>
          <w:lang w:val="kk-KZ"/>
        </w:rPr>
        <w:t xml:space="preserve"> деп</w:t>
      </w:r>
      <w:r w:rsidRPr="00F27E8A">
        <w:rPr>
          <w:rFonts w:ascii="Times New Roman" w:hAnsi="Times New Roman"/>
          <w:color w:val="000000"/>
          <w:sz w:val="28"/>
          <w:szCs w:val="28"/>
          <w:lang w:val="kk-KZ"/>
        </w:rPr>
        <w:t xml:space="preserve"> сипаттайды. Бұл – адам қабылдаған нормалар жиынтығы. Ид –импульсивті қанағаттану принципіне бағынып, бейсаналық ниеттерден (жыныстық және агрессивтік) тұратын тұлғаның негізгі инстинкттік ядросы. Эго тұлғаның рационалды аймағының шынайы принципі. З.Фрейд тұлғаның дамуын – баланың әлеуметтік нормалар мен құндылықтарды мәжбүрлі игеруімен, яғни сыртқы мәжбүрленген күштеу адамның ішкі күйіне ене отырып, «Мен» деңгейіне өтетіндігімен түсіндіреді</w:t>
      </w:r>
      <w:r w:rsidR="00D429B6">
        <w:rPr>
          <w:rFonts w:ascii="Times New Roman" w:hAnsi="Times New Roman"/>
          <w:color w:val="000000"/>
          <w:sz w:val="28"/>
          <w:szCs w:val="28"/>
          <w:lang w:val="kk-KZ"/>
        </w:rPr>
        <w:t xml:space="preserve"> </w:t>
      </w:r>
      <w:r w:rsidRPr="00F27E8A">
        <w:rPr>
          <w:rFonts w:ascii="Times New Roman" w:hAnsi="Times New Roman"/>
          <w:color w:val="000000"/>
          <w:sz w:val="28"/>
          <w:szCs w:val="28"/>
          <w:lang w:val="kk-KZ"/>
        </w:rPr>
        <w:t>[9</w:t>
      </w:r>
      <w:r w:rsidR="00D53D3F" w:rsidRPr="00F27E8A">
        <w:rPr>
          <w:rFonts w:ascii="Times New Roman" w:hAnsi="Times New Roman"/>
          <w:color w:val="000000"/>
          <w:sz w:val="28"/>
          <w:szCs w:val="28"/>
          <w:lang w:val="kk-KZ"/>
        </w:rPr>
        <w:t>3</w:t>
      </w:r>
      <w:r w:rsidR="002417D8">
        <w:rPr>
          <w:rFonts w:ascii="Times New Roman" w:hAnsi="Times New Roman"/>
          <w:color w:val="000000"/>
          <w:sz w:val="28"/>
          <w:szCs w:val="28"/>
          <w:lang w:val="kk-KZ"/>
        </w:rPr>
        <w:t xml:space="preserve">, </w:t>
      </w:r>
      <w:r w:rsidR="00D429B6">
        <w:rPr>
          <w:rFonts w:ascii="Times New Roman" w:hAnsi="Times New Roman"/>
          <w:color w:val="000000"/>
          <w:sz w:val="28"/>
          <w:szCs w:val="28"/>
          <w:lang w:val="kk-KZ"/>
        </w:rPr>
        <w:t>б.</w:t>
      </w:r>
      <w:r w:rsidR="002417D8">
        <w:rPr>
          <w:rFonts w:ascii="Times New Roman" w:hAnsi="Times New Roman"/>
          <w:color w:val="000000"/>
          <w:sz w:val="28"/>
          <w:szCs w:val="28"/>
          <w:lang w:val="kk-KZ"/>
        </w:rPr>
        <w:t>53</w:t>
      </w:r>
      <w:r w:rsidRPr="00F27E8A">
        <w:rPr>
          <w:rFonts w:ascii="Times New Roman" w:hAnsi="Times New Roman"/>
          <w:color w:val="000000"/>
          <w:sz w:val="28"/>
          <w:szCs w:val="28"/>
          <w:lang w:val="kk-KZ"/>
        </w:rPr>
        <w:t>].Ол адам үнемі бейсаналық ішкі қарама-қайшылықтардан тұратындығын және соның нәтижесінде тұлға дамитындығын көрсетеді.</w:t>
      </w:r>
    </w:p>
    <w:p w:rsidR="004D2E68" w:rsidRPr="00F27E8A" w:rsidRDefault="004D2E68" w:rsidP="004D2E68">
      <w:pPr>
        <w:spacing w:after="0" w:line="240" w:lineRule="auto"/>
        <w:ind w:firstLine="567"/>
        <w:jc w:val="both"/>
        <w:rPr>
          <w:rFonts w:ascii="Times New Roman" w:hAnsi="Times New Roman"/>
          <w:sz w:val="28"/>
          <w:szCs w:val="28"/>
          <w:lang w:val="kk-KZ"/>
        </w:rPr>
      </w:pPr>
      <w:r w:rsidRPr="00F27E8A">
        <w:rPr>
          <w:rFonts w:ascii="Times New Roman" w:hAnsi="Times New Roman"/>
          <w:color w:val="000000"/>
          <w:sz w:val="28"/>
          <w:szCs w:val="28"/>
          <w:lang w:val="kk-KZ"/>
        </w:rPr>
        <w:t>З.Фрейдтің тұлға туралы көзқарасы ментеориялары неофрейдистер деп танылған ғалымдар К.Г.Юнг</w:t>
      </w:r>
      <w:r w:rsidR="00D429B6">
        <w:rPr>
          <w:rFonts w:ascii="Times New Roman" w:hAnsi="Times New Roman"/>
          <w:color w:val="000000"/>
          <w:sz w:val="28"/>
          <w:szCs w:val="28"/>
          <w:lang w:val="kk-KZ"/>
        </w:rPr>
        <w:t xml:space="preserve"> </w:t>
      </w:r>
      <w:r w:rsidRPr="00F27E8A">
        <w:rPr>
          <w:rFonts w:ascii="Times New Roman" w:hAnsi="Times New Roman"/>
          <w:color w:val="000000"/>
          <w:sz w:val="28"/>
          <w:szCs w:val="28"/>
          <w:lang w:val="kk-KZ"/>
        </w:rPr>
        <w:t>[9</w:t>
      </w:r>
      <w:r w:rsidR="00D53D3F" w:rsidRPr="00F27E8A">
        <w:rPr>
          <w:rFonts w:ascii="Times New Roman" w:hAnsi="Times New Roman"/>
          <w:color w:val="000000"/>
          <w:sz w:val="28"/>
          <w:szCs w:val="28"/>
          <w:lang w:val="kk-KZ"/>
        </w:rPr>
        <w:t>7</w:t>
      </w:r>
      <w:r w:rsidRPr="00F27E8A">
        <w:rPr>
          <w:rFonts w:ascii="Times New Roman" w:hAnsi="Times New Roman"/>
          <w:color w:val="000000"/>
          <w:sz w:val="28"/>
          <w:szCs w:val="28"/>
          <w:lang w:val="kk-KZ"/>
        </w:rPr>
        <w:t>], А.Адлер</w:t>
      </w:r>
      <w:r w:rsidR="00D429B6">
        <w:rPr>
          <w:rFonts w:ascii="Times New Roman" w:hAnsi="Times New Roman"/>
          <w:color w:val="000000"/>
          <w:sz w:val="28"/>
          <w:szCs w:val="28"/>
          <w:lang w:val="kk-KZ"/>
        </w:rPr>
        <w:t xml:space="preserve"> </w:t>
      </w:r>
      <w:r w:rsidRPr="00F27E8A">
        <w:rPr>
          <w:rFonts w:ascii="Times New Roman" w:hAnsi="Times New Roman"/>
          <w:color w:val="000000"/>
          <w:sz w:val="28"/>
          <w:szCs w:val="28"/>
          <w:lang w:val="kk-KZ"/>
        </w:rPr>
        <w:t>[</w:t>
      </w:r>
      <w:r w:rsidR="00D53D3F" w:rsidRPr="00F27E8A">
        <w:rPr>
          <w:rFonts w:ascii="Times New Roman" w:hAnsi="Times New Roman"/>
          <w:color w:val="000000"/>
          <w:sz w:val="28"/>
          <w:szCs w:val="28"/>
          <w:lang w:val="kk-KZ"/>
        </w:rPr>
        <w:t>98</w:t>
      </w:r>
      <w:r w:rsidRPr="00F27E8A">
        <w:rPr>
          <w:rFonts w:ascii="Times New Roman" w:hAnsi="Times New Roman"/>
          <w:color w:val="000000"/>
          <w:sz w:val="28"/>
          <w:szCs w:val="28"/>
          <w:lang w:val="kk-KZ"/>
        </w:rPr>
        <w:t>], Э.Фромм</w:t>
      </w:r>
      <w:r w:rsidR="00D429B6">
        <w:rPr>
          <w:rFonts w:ascii="Times New Roman" w:hAnsi="Times New Roman"/>
          <w:color w:val="000000"/>
          <w:sz w:val="28"/>
          <w:szCs w:val="28"/>
          <w:lang w:val="kk-KZ"/>
        </w:rPr>
        <w:t xml:space="preserve"> </w:t>
      </w:r>
      <w:r w:rsidRPr="00F27E8A">
        <w:rPr>
          <w:rFonts w:ascii="Times New Roman" w:hAnsi="Times New Roman"/>
          <w:color w:val="000000"/>
          <w:sz w:val="28"/>
          <w:szCs w:val="28"/>
          <w:lang w:val="kk-KZ"/>
        </w:rPr>
        <w:t>[</w:t>
      </w:r>
      <w:r w:rsidR="00D53D3F" w:rsidRPr="00F27E8A">
        <w:rPr>
          <w:rFonts w:ascii="Times New Roman" w:hAnsi="Times New Roman"/>
          <w:color w:val="000000"/>
          <w:sz w:val="28"/>
          <w:szCs w:val="28"/>
          <w:lang w:val="kk-KZ"/>
        </w:rPr>
        <w:t>99</w:t>
      </w:r>
      <w:r w:rsidRPr="00F27E8A">
        <w:rPr>
          <w:rFonts w:ascii="Times New Roman" w:hAnsi="Times New Roman"/>
          <w:color w:val="000000"/>
          <w:sz w:val="28"/>
          <w:szCs w:val="28"/>
          <w:lang w:val="kk-KZ"/>
        </w:rPr>
        <w:t>], К.Хорни</w:t>
      </w:r>
      <w:r w:rsidR="00D429B6">
        <w:rPr>
          <w:rFonts w:ascii="Times New Roman" w:hAnsi="Times New Roman"/>
          <w:color w:val="000000"/>
          <w:sz w:val="28"/>
          <w:szCs w:val="28"/>
          <w:lang w:val="kk-KZ"/>
        </w:rPr>
        <w:t xml:space="preserve"> </w:t>
      </w:r>
      <w:r w:rsidRPr="00F27E8A">
        <w:rPr>
          <w:rFonts w:ascii="Times New Roman" w:hAnsi="Times New Roman"/>
          <w:color w:val="000000"/>
          <w:sz w:val="28"/>
          <w:szCs w:val="28"/>
          <w:lang w:val="kk-KZ"/>
        </w:rPr>
        <w:t>[10</w:t>
      </w:r>
      <w:r w:rsidR="00D53D3F" w:rsidRPr="00F27E8A">
        <w:rPr>
          <w:rFonts w:ascii="Times New Roman" w:hAnsi="Times New Roman"/>
          <w:color w:val="000000"/>
          <w:sz w:val="28"/>
          <w:szCs w:val="28"/>
          <w:lang w:val="kk-KZ"/>
        </w:rPr>
        <w:t>0</w:t>
      </w:r>
      <w:r w:rsidRPr="00F27E8A">
        <w:rPr>
          <w:rFonts w:ascii="Times New Roman" w:hAnsi="Times New Roman"/>
          <w:color w:val="000000"/>
          <w:sz w:val="28"/>
          <w:szCs w:val="28"/>
          <w:lang w:val="kk-KZ"/>
        </w:rPr>
        <w:t xml:space="preserve">], Г.Салливан </w:t>
      </w:r>
      <w:r w:rsidR="009E294F" w:rsidRPr="00F27E8A">
        <w:rPr>
          <w:rFonts w:ascii="Times New Roman" w:hAnsi="Times New Roman"/>
          <w:color w:val="000000"/>
          <w:sz w:val="28"/>
          <w:szCs w:val="28"/>
          <w:lang w:val="kk-KZ"/>
        </w:rPr>
        <w:t>[10</w:t>
      </w:r>
      <w:r w:rsidR="00D53D3F" w:rsidRPr="00F27E8A">
        <w:rPr>
          <w:rFonts w:ascii="Times New Roman" w:hAnsi="Times New Roman"/>
          <w:color w:val="000000"/>
          <w:sz w:val="28"/>
          <w:szCs w:val="28"/>
          <w:lang w:val="kk-KZ"/>
        </w:rPr>
        <w:t>1</w:t>
      </w:r>
      <w:r w:rsidR="009E294F" w:rsidRPr="00F27E8A">
        <w:rPr>
          <w:rFonts w:ascii="Times New Roman" w:hAnsi="Times New Roman"/>
          <w:color w:val="000000"/>
          <w:sz w:val="28"/>
          <w:szCs w:val="28"/>
          <w:lang w:val="kk-KZ"/>
        </w:rPr>
        <w:t>]</w:t>
      </w:r>
      <w:r w:rsidR="00011E71">
        <w:rPr>
          <w:rFonts w:ascii="Times New Roman" w:hAnsi="Times New Roman"/>
          <w:color w:val="000000"/>
          <w:sz w:val="28"/>
          <w:szCs w:val="28"/>
          <w:lang w:val="kk-KZ"/>
        </w:rPr>
        <w:t xml:space="preserve"> және</w:t>
      </w:r>
      <w:r w:rsidRPr="00F27E8A">
        <w:rPr>
          <w:rFonts w:ascii="Times New Roman" w:hAnsi="Times New Roman"/>
          <w:color w:val="000000"/>
          <w:sz w:val="28"/>
          <w:szCs w:val="28"/>
          <w:lang w:val="kk-KZ"/>
        </w:rPr>
        <w:t>т.б. еңбектерінде дами түсті.</w:t>
      </w:r>
    </w:p>
    <w:p w:rsidR="004D2E68" w:rsidRPr="00F27E8A" w:rsidRDefault="004D2E68" w:rsidP="004D2E68">
      <w:pPr>
        <w:spacing w:after="0" w:line="240" w:lineRule="auto"/>
        <w:ind w:firstLine="567"/>
        <w:jc w:val="both"/>
        <w:rPr>
          <w:rFonts w:ascii="Times New Roman" w:hAnsi="Times New Roman"/>
          <w:color w:val="000000"/>
          <w:sz w:val="28"/>
          <w:szCs w:val="28"/>
          <w:lang w:val="kk-KZ"/>
        </w:rPr>
      </w:pPr>
      <w:r w:rsidRPr="00F27E8A">
        <w:rPr>
          <w:rFonts w:ascii="Times New Roman" w:hAnsi="Times New Roman"/>
          <w:color w:val="000000"/>
          <w:sz w:val="28"/>
          <w:szCs w:val="28"/>
          <w:lang w:val="kk-KZ"/>
        </w:rPr>
        <w:t>З.Фрейдтің теориясын К.Г.</w:t>
      </w:r>
      <w:r w:rsidR="009E294F" w:rsidRPr="00F27E8A">
        <w:rPr>
          <w:rFonts w:ascii="Times New Roman" w:hAnsi="Times New Roman"/>
          <w:color w:val="000000"/>
          <w:sz w:val="28"/>
          <w:szCs w:val="28"/>
          <w:lang w:val="kk-KZ"/>
        </w:rPr>
        <w:t>Юнг</w:t>
      </w:r>
      <w:r w:rsidRPr="00F27E8A">
        <w:rPr>
          <w:rFonts w:ascii="Times New Roman" w:hAnsi="Times New Roman"/>
          <w:color w:val="000000"/>
          <w:sz w:val="28"/>
          <w:szCs w:val="28"/>
          <w:lang w:val="kk-KZ"/>
        </w:rPr>
        <w:t xml:space="preserve"> дамыта отырып, өзінің теориясын ұсынады. Оладамзат психикасының күрделі құрылымы төрт әмбебап элементтерден</w:t>
      </w:r>
      <w:r w:rsidR="009E294F" w:rsidRPr="00F27E8A">
        <w:rPr>
          <w:rFonts w:ascii="Times New Roman" w:hAnsi="Times New Roman"/>
          <w:color w:val="000000"/>
          <w:sz w:val="28"/>
          <w:szCs w:val="28"/>
          <w:lang w:val="kk-KZ"/>
        </w:rPr>
        <w:t xml:space="preserve">, атап </w:t>
      </w:r>
      <w:r w:rsidRPr="00F27E8A">
        <w:rPr>
          <w:rFonts w:ascii="Times New Roman" w:hAnsi="Times New Roman"/>
          <w:color w:val="000000"/>
          <w:sz w:val="28"/>
          <w:szCs w:val="28"/>
          <w:lang w:val="kk-KZ"/>
        </w:rPr>
        <w:t>айтқандатұлғалық санадан, ұжымдық санадан, тұлғалық санасыздық пен ұжымдық санасыздықтан тұратынын айтады. Ол адам бойында өзін-өзі тани алатын және өзін-өзі дамыту қабілетінің болатындығын дәлелдейді [9</w:t>
      </w:r>
      <w:r w:rsidR="00D53D3F" w:rsidRPr="00F27E8A">
        <w:rPr>
          <w:rFonts w:ascii="Times New Roman" w:hAnsi="Times New Roman"/>
          <w:color w:val="000000"/>
          <w:sz w:val="28"/>
          <w:szCs w:val="28"/>
          <w:lang w:val="kk-KZ"/>
        </w:rPr>
        <w:t>3</w:t>
      </w:r>
      <w:r w:rsidR="002417D8">
        <w:rPr>
          <w:rFonts w:ascii="Times New Roman" w:hAnsi="Times New Roman"/>
          <w:color w:val="000000"/>
          <w:sz w:val="28"/>
          <w:szCs w:val="28"/>
          <w:lang w:val="kk-KZ"/>
        </w:rPr>
        <w:t xml:space="preserve">, </w:t>
      </w:r>
      <w:r w:rsidR="00D17CBA">
        <w:rPr>
          <w:rFonts w:ascii="Times New Roman" w:hAnsi="Times New Roman"/>
          <w:color w:val="000000"/>
          <w:sz w:val="28"/>
          <w:szCs w:val="28"/>
          <w:lang w:val="kk-KZ"/>
        </w:rPr>
        <w:t>б.</w:t>
      </w:r>
      <w:r w:rsidR="002417D8">
        <w:rPr>
          <w:rFonts w:ascii="Times New Roman" w:hAnsi="Times New Roman"/>
          <w:color w:val="000000"/>
          <w:sz w:val="28"/>
          <w:szCs w:val="28"/>
          <w:lang w:val="kk-KZ"/>
        </w:rPr>
        <w:t>102</w:t>
      </w:r>
      <w:r w:rsidRPr="00F27E8A">
        <w:rPr>
          <w:rFonts w:ascii="Times New Roman" w:hAnsi="Times New Roman"/>
          <w:color w:val="000000"/>
          <w:sz w:val="28"/>
          <w:szCs w:val="28"/>
          <w:lang w:val="kk-KZ"/>
        </w:rPr>
        <w:t xml:space="preserve">]. </w:t>
      </w:r>
    </w:p>
    <w:p w:rsidR="004D2E68" w:rsidRPr="00F27E8A" w:rsidRDefault="004D2E68" w:rsidP="004D2E68">
      <w:pPr>
        <w:spacing w:after="0" w:line="240" w:lineRule="auto"/>
        <w:ind w:firstLine="567"/>
        <w:jc w:val="both"/>
        <w:rPr>
          <w:rFonts w:ascii="Times New Roman" w:hAnsi="Times New Roman"/>
          <w:sz w:val="28"/>
          <w:szCs w:val="28"/>
          <w:lang w:val="kk-KZ"/>
        </w:rPr>
      </w:pPr>
      <w:r w:rsidRPr="00F27E8A">
        <w:rPr>
          <w:rFonts w:ascii="Times New Roman" w:hAnsi="Times New Roman"/>
          <w:color w:val="000000"/>
          <w:sz w:val="28"/>
          <w:szCs w:val="28"/>
          <w:lang w:val="kk-KZ"/>
        </w:rPr>
        <w:t>А.Адлер ғылымдажеке психотерапияның негізін салушы тұрғысынан танылған. Ол тұлға қалыптасуындағы тұқымқуалаушылық пен қоршаған ортаның байланысын қарастырады, адамның осы екі ықпалдың нәтижесінен де жоғары тұратындығын дәлелдейді. Адамның дамуына әсер ететін маңызды фактор болып өзінің өмірін басқаруға мүмкіндік беретін шығармашылық күштің (еркіндігі бар, саналы, белсенді) табылатындығын көрсетеді. Аталған күш әрбір адамның өзін-өзі анықтауына, өзін тұлға тұрғысынантануына, танымдық қабілеттеріне және армандауы мен қиялдауына ықпал етеді.</w:t>
      </w:r>
    </w:p>
    <w:p w:rsidR="004D2E68" w:rsidRPr="00F27E8A" w:rsidRDefault="004D2E68" w:rsidP="004D2E68">
      <w:pPr>
        <w:spacing w:after="0" w:line="240" w:lineRule="auto"/>
        <w:ind w:firstLine="567"/>
        <w:jc w:val="both"/>
        <w:rPr>
          <w:rFonts w:ascii="Times New Roman" w:hAnsi="Times New Roman"/>
          <w:sz w:val="28"/>
          <w:szCs w:val="28"/>
          <w:lang w:val="kk-KZ"/>
        </w:rPr>
      </w:pPr>
      <w:r w:rsidRPr="00F27E8A">
        <w:rPr>
          <w:rFonts w:ascii="Times New Roman" w:hAnsi="Times New Roman"/>
          <w:color w:val="000000"/>
          <w:sz w:val="28"/>
          <w:szCs w:val="28"/>
          <w:lang w:val="kk-KZ"/>
        </w:rPr>
        <w:t>А.Адлер адамның өзінің жеткілікті жетілмегендігін түйсінгенде ғана оның дамуы, қалыптасуы, өзін-өзі белсендіруіжүзеге асатындығын негіздеген. Бұл сезімдердің ерте балалық шақтан басталатындығын, оның тұрақтылығын, әмбебаптығын, субъективті төзгісіздігін көрсете отырып, адамның үнемі өзін-өзі белсендіруге, барлық уақытта биік шыңдарды бағындыруға, пайда болған іштегі күйзелістерді жоюға ұмтылатындығын дәлелдейді [</w:t>
      </w:r>
      <w:r w:rsidR="00D53D3F" w:rsidRPr="00F27E8A">
        <w:rPr>
          <w:rFonts w:ascii="Times New Roman" w:hAnsi="Times New Roman"/>
          <w:color w:val="000000"/>
          <w:sz w:val="28"/>
          <w:szCs w:val="28"/>
          <w:lang w:val="kk-KZ"/>
        </w:rPr>
        <w:t>98</w:t>
      </w:r>
      <w:r w:rsidR="002417D8">
        <w:rPr>
          <w:rFonts w:ascii="Times New Roman" w:hAnsi="Times New Roman"/>
          <w:color w:val="000000"/>
          <w:sz w:val="28"/>
          <w:szCs w:val="28"/>
          <w:lang w:val="kk-KZ"/>
        </w:rPr>
        <w:t xml:space="preserve">, </w:t>
      </w:r>
      <w:r w:rsidR="00D17CBA">
        <w:rPr>
          <w:rFonts w:ascii="Times New Roman" w:hAnsi="Times New Roman"/>
          <w:color w:val="000000"/>
          <w:sz w:val="28"/>
          <w:szCs w:val="28"/>
          <w:lang w:val="kk-KZ"/>
        </w:rPr>
        <w:t>б.</w:t>
      </w:r>
      <w:r w:rsidR="002417D8">
        <w:rPr>
          <w:rFonts w:ascii="Times New Roman" w:hAnsi="Times New Roman"/>
          <w:color w:val="000000"/>
          <w:sz w:val="28"/>
          <w:szCs w:val="28"/>
          <w:lang w:val="kk-KZ"/>
        </w:rPr>
        <w:t>315</w:t>
      </w:r>
      <w:r w:rsidRPr="00F27E8A">
        <w:rPr>
          <w:rFonts w:ascii="Times New Roman" w:hAnsi="Times New Roman"/>
          <w:color w:val="000000"/>
          <w:sz w:val="28"/>
          <w:szCs w:val="28"/>
          <w:lang w:val="kk-KZ"/>
        </w:rPr>
        <w:t>].Осы тұрғыдан А.Адлер адамның қоршаған орта туралы саналы пікірінің қалыптасуының нәтижесінде оның дамитындығын, яғни тұлға жүре қалыптасатындығын дәлелдейді.</w:t>
      </w:r>
    </w:p>
    <w:p w:rsidR="004D2E68" w:rsidRPr="00F27E8A" w:rsidRDefault="004D2E68" w:rsidP="004D2E68">
      <w:pPr>
        <w:spacing w:after="0" w:line="240" w:lineRule="auto"/>
        <w:ind w:firstLine="567"/>
        <w:jc w:val="both"/>
        <w:rPr>
          <w:rFonts w:ascii="Times New Roman" w:hAnsi="Times New Roman"/>
          <w:sz w:val="28"/>
          <w:szCs w:val="28"/>
          <w:lang w:val="kk-KZ"/>
        </w:rPr>
      </w:pPr>
      <w:r w:rsidRPr="00F27E8A">
        <w:rPr>
          <w:rFonts w:ascii="Times New Roman" w:hAnsi="Times New Roman"/>
          <w:color w:val="000000"/>
          <w:sz w:val="28"/>
          <w:szCs w:val="28"/>
          <w:lang w:val="kk-KZ"/>
        </w:rPr>
        <w:t xml:space="preserve">Э.Фромм іс-әрекет барысындағы тұлға бойындағы психикалық ықпалдың тетіктерін зерттей отырып, З.Фрейдтің көзқарастарын сыни тұрғысынан бағалады. Ол адамзаттың табиғаты өзгермейді деген түсінікке қарсы шығып, эволюциялық даму барысында адамның бірен-саран соқыр сезімнен айырылып, әлеуметтік ортада жаңа сапаларды игеретінін айтады. Адам бойындағы көркемдікке, әсемдікке, көріксіздікке бейімдігі биологиялық тұрғыдан берілмейді, әлеуметтік үдерістердің нәтижесінде ғана тұлға қалыптасады. </w:t>
      </w:r>
      <w:r w:rsidRPr="00F27E8A">
        <w:rPr>
          <w:rFonts w:ascii="Times New Roman" w:hAnsi="Times New Roman"/>
          <w:color w:val="000000"/>
          <w:sz w:val="28"/>
          <w:szCs w:val="28"/>
          <w:lang w:val="kk-KZ"/>
        </w:rPr>
        <w:lastRenderedPageBreak/>
        <w:t>Адамзаттың болмысы, құштарлығы, үрейі, күйзелістері – мәдениеттің нәтижесі дейді</w:t>
      </w:r>
      <w:r w:rsidR="005B7DE2">
        <w:rPr>
          <w:rFonts w:ascii="Times New Roman" w:hAnsi="Times New Roman"/>
          <w:color w:val="000000"/>
          <w:sz w:val="28"/>
          <w:szCs w:val="28"/>
          <w:lang w:val="kk-KZ"/>
        </w:rPr>
        <w:t xml:space="preserve"> </w:t>
      </w:r>
      <w:r w:rsidRPr="00F27E8A">
        <w:rPr>
          <w:rFonts w:ascii="Times New Roman" w:hAnsi="Times New Roman"/>
          <w:color w:val="000000"/>
          <w:sz w:val="28"/>
          <w:szCs w:val="28"/>
          <w:lang w:val="kk-KZ"/>
        </w:rPr>
        <w:t>[</w:t>
      </w:r>
      <w:r w:rsidR="00733714" w:rsidRPr="00F27E8A">
        <w:rPr>
          <w:rFonts w:ascii="Times New Roman" w:hAnsi="Times New Roman"/>
          <w:color w:val="000000"/>
          <w:sz w:val="28"/>
          <w:szCs w:val="28"/>
          <w:lang w:val="kk-KZ"/>
        </w:rPr>
        <w:t>9</w:t>
      </w:r>
      <w:r w:rsidR="00D53D3F" w:rsidRPr="00F27E8A">
        <w:rPr>
          <w:rFonts w:ascii="Times New Roman" w:hAnsi="Times New Roman"/>
          <w:color w:val="000000"/>
          <w:sz w:val="28"/>
          <w:szCs w:val="28"/>
          <w:lang w:val="kk-KZ"/>
        </w:rPr>
        <w:t>9</w:t>
      </w:r>
      <w:r w:rsidR="00412FF9">
        <w:rPr>
          <w:rFonts w:ascii="Times New Roman" w:hAnsi="Times New Roman"/>
          <w:color w:val="000000"/>
          <w:sz w:val="28"/>
          <w:szCs w:val="28"/>
          <w:lang w:val="kk-KZ"/>
        </w:rPr>
        <w:t xml:space="preserve">, </w:t>
      </w:r>
      <w:r w:rsidR="005B7DE2">
        <w:rPr>
          <w:rFonts w:ascii="Times New Roman" w:hAnsi="Times New Roman"/>
          <w:color w:val="000000"/>
          <w:sz w:val="28"/>
          <w:szCs w:val="28"/>
          <w:lang w:val="kk-KZ"/>
        </w:rPr>
        <w:t>б.</w:t>
      </w:r>
      <w:r w:rsidR="00412FF9">
        <w:rPr>
          <w:rFonts w:ascii="Times New Roman" w:hAnsi="Times New Roman"/>
          <w:color w:val="000000"/>
          <w:sz w:val="28"/>
          <w:szCs w:val="28"/>
          <w:lang w:val="kk-KZ"/>
        </w:rPr>
        <w:t>12</w:t>
      </w:r>
      <w:r w:rsidR="00412FF9" w:rsidRPr="00320A7E">
        <w:rPr>
          <w:rFonts w:ascii="Times New Roman" w:hAnsi="Times New Roman"/>
          <w:color w:val="000000"/>
          <w:sz w:val="28"/>
          <w:szCs w:val="28"/>
          <w:lang w:val="kk-KZ"/>
        </w:rPr>
        <w:t>]</w:t>
      </w:r>
      <w:r w:rsidRPr="00F27E8A">
        <w:rPr>
          <w:rFonts w:ascii="Times New Roman" w:hAnsi="Times New Roman"/>
          <w:color w:val="000000"/>
          <w:sz w:val="28"/>
          <w:szCs w:val="28"/>
          <w:lang w:val="kk-KZ"/>
        </w:rPr>
        <w:t>.</w:t>
      </w:r>
    </w:p>
    <w:p w:rsidR="004D2E68" w:rsidRPr="00F27E8A" w:rsidRDefault="004D2E68" w:rsidP="004D2E68">
      <w:pPr>
        <w:spacing w:after="0" w:line="240" w:lineRule="auto"/>
        <w:ind w:firstLine="567"/>
        <w:jc w:val="both"/>
        <w:rPr>
          <w:rFonts w:ascii="Times New Roman" w:hAnsi="Times New Roman"/>
          <w:sz w:val="28"/>
          <w:szCs w:val="28"/>
          <w:lang w:val="kk-KZ"/>
        </w:rPr>
      </w:pPr>
      <w:r w:rsidRPr="00F27E8A">
        <w:rPr>
          <w:rFonts w:ascii="Times New Roman" w:hAnsi="Times New Roman"/>
          <w:color w:val="000000"/>
          <w:sz w:val="28"/>
          <w:szCs w:val="28"/>
          <w:lang w:val="kk-KZ"/>
        </w:rPr>
        <w:t>К.Хорни адамның психологиялық сапаларында қорқыныш, жалғыздық, әлсіздікпен қатар дамуға итермелейтін бейсана түрткілер бар екендігіне терең үңілген. Сол себепті тұлға өзінің ішкі қарама-қайшылықтарын жеңе алғанда ғанаөзін-өзі белсендіре алатындығын көрсетеді. Осыған байланыстыадамның өзін-өзі тану үдерісінен оныңтұлғалық үйлесімді дамуы талап етіледі. Адам өзін-өзі талдау жасау барысында өзінің бойындағы ішкі қарама-қайшылықты, келіспеушіліктерді саналы түрде жояалғанда ғана, өзі туралы шындықты қабылдай алады.Ол адам өзін-өзі тану үшін оның өзінің сезімдерін бағалау, қарым-қатынастарын қайта қарау, түзету түрткілеріне мән беру тиістігін көрсетеді. Дейтұрғанмен</w:t>
      </w:r>
      <w:r w:rsidR="005B7DE2">
        <w:rPr>
          <w:rFonts w:ascii="Times New Roman" w:hAnsi="Times New Roman"/>
          <w:color w:val="000000"/>
          <w:sz w:val="28"/>
          <w:szCs w:val="28"/>
          <w:lang w:val="kk-KZ"/>
        </w:rPr>
        <w:t xml:space="preserve"> </w:t>
      </w:r>
      <w:r w:rsidRPr="00F27E8A">
        <w:rPr>
          <w:rFonts w:ascii="Times New Roman" w:hAnsi="Times New Roman"/>
          <w:color w:val="000000"/>
          <w:sz w:val="28"/>
          <w:szCs w:val="28"/>
          <w:lang w:val="kk-KZ"/>
        </w:rPr>
        <w:t>К.Хорни адамның барлық қиыншылықтар мен кедергілерді жеңе алмайтынын, өзінің шынайы «Меніне» жол табудың мүмкін бола бермейтіндігіне де мән береді [10</w:t>
      </w:r>
      <w:r w:rsidR="00D53D3F" w:rsidRPr="00F27E8A">
        <w:rPr>
          <w:rFonts w:ascii="Times New Roman" w:hAnsi="Times New Roman"/>
          <w:color w:val="000000"/>
          <w:sz w:val="28"/>
          <w:szCs w:val="28"/>
          <w:lang w:val="kk-KZ"/>
        </w:rPr>
        <w:t>0</w:t>
      </w:r>
      <w:r w:rsidR="00412FF9" w:rsidRPr="00412FF9">
        <w:rPr>
          <w:rFonts w:ascii="Times New Roman" w:hAnsi="Times New Roman"/>
          <w:color w:val="000000"/>
          <w:sz w:val="28"/>
          <w:szCs w:val="28"/>
          <w:lang w:val="kk-KZ"/>
        </w:rPr>
        <w:t xml:space="preserve">, </w:t>
      </w:r>
      <w:r w:rsidR="005B7DE2">
        <w:rPr>
          <w:rFonts w:ascii="Times New Roman" w:hAnsi="Times New Roman"/>
          <w:color w:val="000000"/>
          <w:sz w:val="28"/>
          <w:szCs w:val="28"/>
          <w:lang w:val="kk-KZ"/>
        </w:rPr>
        <w:t>б.</w:t>
      </w:r>
      <w:r w:rsidR="00412FF9">
        <w:rPr>
          <w:rFonts w:ascii="Times New Roman" w:hAnsi="Times New Roman"/>
          <w:color w:val="000000"/>
          <w:sz w:val="28"/>
          <w:szCs w:val="28"/>
          <w:lang w:val="kk-KZ"/>
        </w:rPr>
        <w:t>208</w:t>
      </w:r>
      <w:r w:rsidRPr="00F27E8A">
        <w:rPr>
          <w:rFonts w:ascii="Times New Roman" w:hAnsi="Times New Roman"/>
          <w:color w:val="000000"/>
          <w:sz w:val="28"/>
          <w:szCs w:val="28"/>
          <w:lang w:val="kk-KZ"/>
        </w:rPr>
        <w:t>].</w:t>
      </w:r>
    </w:p>
    <w:p w:rsidR="004D2E68" w:rsidRPr="00F27E8A" w:rsidRDefault="004D2E68" w:rsidP="004D2E68">
      <w:pPr>
        <w:spacing w:after="0" w:line="240" w:lineRule="auto"/>
        <w:ind w:firstLine="567"/>
        <w:jc w:val="both"/>
        <w:rPr>
          <w:rFonts w:ascii="Times New Roman" w:hAnsi="Times New Roman"/>
          <w:sz w:val="28"/>
          <w:szCs w:val="28"/>
          <w:lang w:val="kk-KZ"/>
        </w:rPr>
      </w:pPr>
      <w:r w:rsidRPr="00F27E8A">
        <w:rPr>
          <w:rFonts w:ascii="Times New Roman" w:hAnsi="Times New Roman"/>
          <w:color w:val="000000"/>
          <w:sz w:val="28"/>
          <w:szCs w:val="28"/>
          <w:lang w:val="kk-KZ"/>
        </w:rPr>
        <w:t xml:space="preserve">Американдық ғалым Э.Эриксон тұлғаның іс-әрекетінде, мінез-құлқындағы эгоның (Мен) жеке құрылымды әлеуметтік бейімделуден тұратынын және дамуының негізгі бағытын айқындайтынын көрсетеді. </w:t>
      </w:r>
      <w:r w:rsidR="00733714" w:rsidRPr="00F27E8A">
        <w:rPr>
          <w:rFonts w:ascii="Times New Roman" w:hAnsi="Times New Roman"/>
          <w:color w:val="000000"/>
          <w:sz w:val="28"/>
          <w:szCs w:val="28"/>
          <w:lang w:val="kk-KZ"/>
        </w:rPr>
        <w:t>Оның</w:t>
      </w:r>
      <w:r w:rsidRPr="00F27E8A">
        <w:rPr>
          <w:rFonts w:ascii="Times New Roman" w:hAnsi="Times New Roman"/>
          <w:color w:val="000000"/>
          <w:sz w:val="28"/>
          <w:szCs w:val="28"/>
          <w:lang w:val="kk-KZ"/>
        </w:rPr>
        <w:t xml:space="preserve"> теориясы бойынша адамның өмірі бірнеше қилы кезеңдерден өткен</w:t>
      </w:r>
      <w:r w:rsidR="00733714" w:rsidRPr="00F27E8A">
        <w:rPr>
          <w:rFonts w:ascii="Times New Roman" w:hAnsi="Times New Roman"/>
          <w:color w:val="000000"/>
          <w:sz w:val="28"/>
          <w:szCs w:val="28"/>
          <w:lang w:val="kk-KZ"/>
        </w:rPr>
        <w:t>нен кейін</w:t>
      </w:r>
      <w:r w:rsidRPr="00F27E8A">
        <w:rPr>
          <w:rFonts w:ascii="Times New Roman" w:hAnsi="Times New Roman"/>
          <w:color w:val="000000"/>
          <w:sz w:val="28"/>
          <w:szCs w:val="28"/>
          <w:lang w:val="kk-KZ"/>
        </w:rPr>
        <w:t xml:space="preserve"> ғана оның эго</w:t>
      </w:r>
      <w:r w:rsidR="00733714" w:rsidRPr="00F27E8A">
        <w:rPr>
          <w:rFonts w:ascii="Times New Roman" w:hAnsi="Times New Roman"/>
          <w:color w:val="000000"/>
          <w:sz w:val="28"/>
          <w:szCs w:val="28"/>
          <w:lang w:val="kk-KZ"/>
        </w:rPr>
        <w:t>сы</w:t>
      </w:r>
      <w:r w:rsidRPr="00F27E8A">
        <w:rPr>
          <w:rFonts w:ascii="Times New Roman" w:hAnsi="Times New Roman"/>
          <w:color w:val="000000"/>
          <w:sz w:val="28"/>
          <w:szCs w:val="28"/>
          <w:lang w:val="kk-KZ"/>
        </w:rPr>
        <w:t xml:space="preserve"> дамиды деп түсіндіреді.Осы кезеңдер эпигенетикалық ұстанымдар тұрғысынан реттілікпен жүзеге асырылады. Олай дейтініміз тұлға әрбір кезеңдердің міндеттеріне сәйкес дамиды, бір кезеңнен екінші кезеңге өту жолы алдын ала анықталады</w:t>
      </w:r>
      <w:r w:rsidR="005B7DE2">
        <w:rPr>
          <w:rFonts w:ascii="Times New Roman" w:hAnsi="Times New Roman"/>
          <w:color w:val="000000"/>
          <w:sz w:val="28"/>
          <w:szCs w:val="28"/>
          <w:lang w:val="kk-KZ"/>
        </w:rPr>
        <w:t xml:space="preserve"> </w:t>
      </w:r>
      <w:r w:rsidRPr="00F27E8A">
        <w:rPr>
          <w:rFonts w:ascii="Times New Roman" w:hAnsi="Times New Roman"/>
          <w:color w:val="000000"/>
          <w:sz w:val="28"/>
          <w:szCs w:val="28"/>
          <w:lang w:val="kk-KZ"/>
        </w:rPr>
        <w:t>[10</w:t>
      </w:r>
      <w:r w:rsidR="00D53D3F" w:rsidRPr="00F27E8A">
        <w:rPr>
          <w:rFonts w:ascii="Times New Roman" w:hAnsi="Times New Roman"/>
          <w:color w:val="000000"/>
          <w:sz w:val="28"/>
          <w:szCs w:val="28"/>
          <w:lang w:val="kk-KZ"/>
        </w:rPr>
        <w:t>2</w:t>
      </w:r>
      <w:r w:rsidRPr="00F27E8A">
        <w:rPr>
          <w:rFonts w:ascii="Times New Roman" w:hAnsi="Times New Roman"/>
          <w:color w:val="000000"/>
          <w:sz w:val="28"/>
          <w:szCs w:val="28"/>
          <w:lang w:val="kk-KZ"/>
        </w:rPr>
        <w:t>].</w:t>
      </w:r>
    </w:p>
    <w:p w:rsidR="004D2E68" w:rsidRPr="00F27E8A" w:rsidRDefault="004D2E68" w:rsidP="004D2E68">
      <w:pPr>
        <w:spacing w:after="0" w:line="240" w:lineRule="auto"/>
        <w:ind w:firstLine="567"/>
        <w:jc w:val="both"/>
        <w:rPr>
          <w:rFonts w:ascii="Times New Roman" w:hAnsi="Times New Roman"/>
          <w:sz w:val="28"/>
          <w:szCs w:val="28"/>
          <w:lang w:val="kk-KZ"/>
        </w:rPr>
      </w:pPr>
      <w:r w:rsidRPr="00F27E8A">
        <w:rPr>
          <w:rFonts w:ascii="Times New Roman" w:hAnsi="Times New Roman"/>
          <w:color w:val="000000"/>
          <w:sz w:val="28"/>
          <w:szCs w:val="28"/>
          <w:lang w:val="kk-KZ"/>
        </w:rPr>
        <w:t>А.Маслоу</w:t>
      </w:r>
      <w:r w:rsidR="005B7DE2">
        <w:rPr>
          <w:rFonts w:ascii="Times New Roman" w:hAnsi="Times New Roman"/>
          <w:color w:val="000000"/>
          <w:sz w:val="28"/>
          <w:szCs w:val="28"/>
          <w:lang w:val="kk-KZ"/>
        </w:rPr>
        <w:t xml:space="preserve"> </w:t>
      </w:r>
      <w:r w:rsidRPr="00F27E8A">
        <w:rPr>
          <w:rFonts w:ascii="Times New Roman" w:hAnsi="Times New Roman"/>
          <w:color w:val="000000"/>
          <w:sz w:val="28"/>
          <w:szCs w:val="28"/>
          <w:lang w:val="kk-KZ"/>
        </w:rPr>
        <w:t>адамның іс-әрекеттері, мінез-құлықтары үнемі өз</w:t>
      </w:r>
      <w:r w:rsidR="00733714" w:rsidRPr="00F27E8A">
        <w:rPr>
          <w:rFonts w:ascii="Times New Roman" w:hAnsi="Times New Roman"/>
          <w:color w:val="000000"/>
          <w:sz w:val="28"/>
          <w:szCs w:val="28"/>
          <w:lang w:val="kk-KZ"/>
        </w:rPr>
        <w:t>ін-өзі белсендіруге</w:t>
      </w:r>
      <w:r w:rsidRPr="00F27E8A">
        <w:rPr>
          <w:rFonts w:ascii="Times New Roman" w:hAnsi="Times New Roman"/>
          <w:color w:val="000000"/>
          <w:sz w:val="28"/>
          <w:szCs w:val="28"/>
          <w:lang w:val="kk-KZ"/>
        </w:rPr>
        <w:t xml:space="preserve"> бағытталатындығын, өзін-өзі көрсетуге ұмтылатындығын негіздейді. Ол тұлғаның бойында ізгілікке, адамдарға жақсылық жасауға, қамқорлық жасауға, мейірімділікке ұмтылуға қажеттіліктігінің болуы керектігін айтады.Адам табиғатынан мейірімді болып келетіндігін, өзін-өзі белсендіру</w:t>
      </w:r>
      <w:r w:rsidR="005B7DE2">
        <w:rPr>
          <w:rFonts w:ascii="Times New Roman" w:hAnsi="Times New Roman"/>
          <w:color w:val="000000"/>
          <w:sz w:val="28"/>
          <w:szCs w:val="28"/>
          <w:lang w:val="kk-KZ"/>
        </w:rPr>
        <w:t xml:space="preserve"> </w:t>
      </w:r>
      <w:r w:rsidRPr="00F27E8A">
        <w:rPr>
          <w:rFonts w:ascii="Times New Roman" w:hAnsi="Times New Roman"/>
          <w:color w:val="000000"/>
          <w:sz w:val="28"/>
          <w:szCs w:val="28"/>
          <w:lang w:val="kk-KZ"/>
        </w:rPr>
        <w:t>арқылы өзінің мүмкіндіктері мен қабілеттерін дамытатындығын көрсетеді. Оның гуманистік теориясындағы негізгі тұжырым – әрбір адам қайталанбайтын, ерекше ұйымдастырылған жан деп танылады. Ол тұлғаның біртұтастығын, біріншіден, өзінің достарымен, жақындарымен, туыстарымен жағымды психологиялық байланыс орнатуға ұмтылу; екіншіден, өзінің кім екендігін және нені қалайтынын білуге талпыну; үшіншіден, жаңа тәжірибелерді, өмірін «қазір және осында» қағидасы бойынша қабылдауға даяр болу; төртіншіден, барлық адамдармен бірдей жағымды қарым-қатынаста болу; бесіншіден, өзінің бойында өзге адамдарға деген эмпатияны жаттықтыруын, яғни адамның ішкі әлемін түсінуге, оның көзқарасымен өзгелерге қарауға ұмтылуын арқылы түсіндіреді [10</w:t>
      </w:r>
      <w:r w:rsidR="00D53D3F" w:rsidRPr="00F27E8A">
        <w:rPr>
          <w:rFonts w:ascii="Times New Roman" w:hAnsi="Times New Roman"/>
          <w:color w:val="000000"/>
          <w:sz w:val="28"/>
          <w:szCs w:val="28"/>
          <w:lang w:val="kk-KZ"/>
        </w:rPr>
        <w:t>3</w:t>
      </w:r>
      <w:r w:rsidRPr="00F27E8A">
        <w:rPr>
          <w:rFonts w:ascii="Times New Roman" w:hAnsi="Times New Roman"/>
          <w:color w:val="000000"/>
          <w:sz w:val="28"/>
          <w:szCs w:val="28"/>
          <w:lang w:val="kk-KZ"/>
        </w:rPr>
        <w:t>].</w:t>
      </w:r>
    </w:p>
    <w:p w:rsidR="004D2E68" w:rsidRPr="00F27E8A" w:rsidRDefault="004D2E68" w:rsidP="004D2E68">
      <w:pPr>
        <w:spacing w:after="0" w:line="240" w:lineRule="auto"/>
        <w:ind w:firstLine="567"/>
        <w:jc w:val="both"/>
        <w:rPr>
          <w:rFonts w:ascii="Times New Roman" w:hAnsi="Times New Roman"/>
          <w:sz w:val="28"/>
          <w:szCs w:val="28"/>
          <w:lang w:val="kk-KZ"/>
        </w:rPr>
      </w:pPr>
      <w:r w:rsidRPr="00F27E8A">
        <w:rPr>
          <w:rFonts w:ascii="Times New Roman" w:hAnsi="Times New Roman"/>
          <w:color w:val="000000"/>
          <w:sz w:val="28"/>
          <w:szCs w:val="28"/>
          <w:lang w:val="kk-KZ"/>
        </w:rPr>
        <w:t>К.Роджерс әрбіржанды организмнің өн бойында өзінің өмірін сақтап қалуға және оны қорғауға және жетілдіруге ұмтылысы</w:t>
      </w:r>
      <w:r w:rsidR="00733714" w:rsidRPr="00F27E8A">
        <w:rPr>
          <w:rFonts w:ascii="Times New Roman" w:hAnsi="Times New Roman"/>
          <w:color w:val="000000"/>
          <w:sz w:val="28"/>
          <w:szCs w:val="28"/>
          <w:lang w:val="kk-KZ"/>
        </w:rPr>
        <w:t>ның</w:t>
      </w:r>
      <w:r w:rsidRPr="00F27E8A">
        <w:rPr>
          <w:rFonts w:ascii="Times New Roman" w:hAnsi="Times New Roman"/>
          <w:color w:val="000000"/>
          <w:sz w:val="28"/>
          <w:szCs w:val="28"/>
          <w:lang w:val="kk-KZ"/>
        </w:rPr>
        <w:t xml:space="preserve"> болатындығын теориялық тұрғыдан негіздейді. Адамның өзінің «шынайы Мені» басқа адамдармен қарым-қатынас жасауда және өмірлік тәжірибесі барысында қалыптасатынын түсіндіреді. Өзінің мүмкіндіктерін жүзеге асыру нәтижесінде өзі қалайтын, ұмтылатын адамы – «Идеалды Менді» анықтайды</w:t>
      </w:r>
      <w:r w:rsidR="00B219AB" w:rsidRPr="00F27E8A">
        <w:rPr>
          <w:rFonts w:ascii="Times New Roman" w:hAnsi="Times New Roman"/>
          <w:color w:val="000000"/>
          <w:sz w:val="28"/>
          <w:szCs w:val="28"/>
          <w:lang w:val="kk-KZ"/>
        </w:rPr>
        <w:t xml:space="preserve"> [104]</w:t>
      </w:r>
      <w:r w:rsidRPr="00F27E8A">
        <w:rPr>
          <w:rFonts w:ascii="Times New Roman" w:hAnsi="Times New Roman"/>
          <w:color w:val="000000"/>
          <w:sz w:val="28"/>
          <w:szCs w:val="28"/>
          <w:lang w:val="kk-KZ"/>
        </w:rPr>
        <w:t>.</w:t>
      </w:r>
    </w:p>
    <w:p w:rsidR="004D2E68" w:rsidRPr="00F27E8A" w:rsidRDefault="002F2343" w:rsidP="004D2E68">
      <w:pPr>
        <w:spacing w:after="0" w:line="240" w:lineRule="auto"/>
        <w:ind w:firstLine="567"/>
        <w:jc w:val="both"/>
        <w:rPr>
          <w:rFonts w:ascii="Times New Roman" w:hAnsi="Times New Roman"/>
          <w:sz w:val="28"/>
          <w:szCs w:val="28"/>
          <w:lang w:val="kk-KZ"/>
        </w:rPr>
      </w:pPr>
      <w:r w:rsidRPr="00F27E8A">
        <w:rPr>
          <w:rFonts w:ascii="Times New Roman" w:hAnsi="Times New Roman"/>
          <w:color w:val="000000"/>
          <w:sz w:val="28"/>
          <w:szCs w:val="28"/>
          <w:lang w:val="kk-KZ"/>
        </w:rPr>
        <w:lastRenderedPageBreak/>
        <w:t>Ол</w:t>
      </w:r>
      <w:r w:rsidR="004D2E68" w:rsidRPr="00F27E8A">
        <w:rPr>
          <w:rFonts w:ascii="Times New Roman" w:hAnsi="Times New Roman"/>
          <w:color w:val="000000"/>
          <w:sz w:val="28"/>
          <w:szCs w:val="28"/>
          <w:lang w:val="kk-KZ"/>
        </w:rPr>
        <w:t xml:space="preserve"> адам өмірінің мәні – оның өзінің туғаннан берілетін әлеуетін жүзеге асыруы, «толығымен қызмет жасайтын тұлғаға» айналуы, барлық мүмкіндіктері мен бойында бар қабілеті мен таланты негізіндеөзінің табиғатына сәйкес өзін-өзі толық тануға ұмтылуға арналуға тиістігін көрсетеді.</w:t>
      </w:r>
    </w:p>
    <w:p w:rsidR="004D2E68" w:rsidRPr="00F27E8A" w:rsidRDefault="004D2E68" w:rsidP="004D2E68">
      <w:pPr>
        <w:spacing w:after="0" w:line="240" w:lineRule="auto"/>
        <w:ind w:firstLine="567"/>
        <w:jc w:val="both"/>
        <w:rPr>
          <w:rFonts w:ascii="Times New Roman" w:hAnsi="Times New Roman"/>
          <w:sz w:val="28"/>
          <w:szCs w:val="28"/>
          <w:lang w:val="kk-KZ"/>
        </w:rPr>
      </w:pPr>
      <w:r w:rsidRPr="00F27E8A">
        <w:rPr>
          <w:rFonts w:ascii="Times New Roman" w:hAnsi="Times New Roman"/>
          <w:color w:val="000000"/>
          <w:sz w:val="28"/>
          <w:szCs w:val="28"/>
          <w:lang w:val="kk-KZ"/>
        </w:rPr>
        <w:t>Қорыта айтқанда К.Роджерс тұлға мен оның мінез-құлқы қоршаған ортаны қабылдауына байланысты қалыптасып дамиды деп түсіндірсе, А.Маслоу адамның мінез-құлқы мен тәжірибесі оның қажеттіліктеріне қарай дамитындығын айтады. Алайда екеуі де тұлғаның дамуында өзін-өзі белсендірудің маңыздылығын жоққа шығармайды.</w:t>
      </w:r>
    </w:p>
    <w:p w:rsidR="004D2E68" w:rsidRPr="00F27E8A" w:rsidRDefault="004D2E68" w:rsidP="004D2E68">
      <w:pPr>
        <w:spacing w:after="0" w:line="240" w:lineRule="auto"/>
        <w:ind w:firstLine="567"/>
        <w:jc w:val="both"/>
        <w:rPr>
          <w:rFonts w:ascii="Times New Roman" w:hAnsi="Times New Roman"/>
          <w:sz w:val="28"/>
          <w:szCs w:val="28"/>
          <w:lang w:val="kk-KZ"/>
        </w:rPr>
      </w:pPr>
      <w:r w:rsidRPr="00F27E8A">
        <w:rPr>
          <w:rFonts w:ascii="Times New Roman" w:hAnsi="Times New Roman"/>
          <w:color w:val="000000"/>
          <w:sz w:val="28"/>
          <w:szCs w:val="28"/>
          <w:lang w:val="kk-KZ"/>
        </w:rPr>
        <w:t>А.Б.Орлов «тұлға – үнемі өзгеріп жатқан қоршаған ортаға бейімделудің нәтижесінде айқындалып, өзгеретін индивидтің барлық мінезд</w:t>
      </w:r>
      <w:r w:rsidR="00733714" w:rsidRPr="00F27E8A">
        <w:rPr>
          <w:rFonts w:ascii="Times New Roman" w:hAnsi="Times New Roman"/>
          <w:color w:val="000000"/>
          <w:sz w:val="28"/>
          <w:szCs w:val="28"/>
          <w:lang w:val="kk-KZ"/>
        </w:rPr>
        <w:t>ік сипаттамаларының</w:t>
      </w:r>
      <w:r w:rsidRPr="00F27E8A">
        <w:rPr>
          <w:rFonts w:ascii="Times New Roman" w:hAnsi="Times New Roman"/>
          <w:color w:val="000000"/>
          <w:sz w:val="28"/>
          <w:szCs w:val="28"/>
          <w:lang w:val="kk-KZ"/>
        </w:rPr>
        <w:t xml:space="preserve"> бірігуі» және «қоршаған ортаның ықпалына сәйкес индивидтің мінез-құлығының қалыптасуы» деген көзқарасы біздің зерттеуіміз үшін қызығушылық тудырады. Сондай-ақ ол адамның тұлғасын – табиғатынан әлеуметтік субъектінің және объектінің өзара іс-әрекетімен сипатталатын, өмір сүру барысында туындайтын мотивациялық-қажеттіліктер жүйесінен тұратын тұрақты психологиялық құрылым деп қарастырады</w:t>
      </w:r>
      <w:r w:rsidR="00733714" w:rsidRPr="00F27E8A">
        <w:rPr>
          <w:rFonts w:ascii="Times New Roman" w:hAnsi="Times New Roman"/>
          <w:color w:val="000000"/>
          <w:sz w:val="28"/>
          <w:szCs w:val="28"/>
          <w:lang w:val="kk-KZ"/>
        </w:rPr>
        <w:t xml:space="preserve"> [10</w:t>
      </w:r>
      <w:r w:rsidR="00B219AB" w:rsidRPr="00F27E8A">
        <w:rPr>
          <w:rFonts w:ascii="Times New Roman" w:hAnsi="Times New Roman"/>
          <w:color w:val="000000"/>
          <w:sz w:val="28"/>
          <w:szCs w:val="28"/>
          <w:lang w:val="kk-KZ"/>
        </w:rPr>
        <w:t>5</w:t>
      </w:r>
      <w:r w:rsidR="00733714" w:rsidRPr="00F27E8A">
        <w:rPr>
          <w:rFonts w:ascii="Times New Roman" w:hAnsi="Times New Roman"/>
          <w:color w:val="000000"/>
          <w:sz w:val="28"/>
          <w:szCs w:val="28"/>
          <w:lang w:val="kk-KZ"/>
        </w:rPr>
        <w:t>]</w:t>
      </w:r>
      <w:r w:rsidRPr="00F27E8A">
        <w:rPr>
          <w:rFonts w:ascii="Times New Roman" w:hAnsi="Times New Roman"/>
          <w:color w:val="000000"/>
          <w:sz w:val="28"/>
          <w:szCs w:val="28"/>
          <w:lang w:val="kk-KZ"/>
        </w:rPr>
        <w:t>.</w:t>
      </w:r>
    </w:p>
    <w:p w:rsidR="004D2E68" w:rsidRPr="00F27E8A" w:rsidRDefault="004D2E68" w:rsidP="004D2E68">
      <w:pPr>
        <w:spacing w:after="0" w:line="240" w:lineRule="auto"/>
        <w:ind w:firstLine="567"/>
        <w:jc w:val="both"/>
        <w:rPr>
          <w:rFonts w:ascii="Times New Roman" w:hAnsi="Times New Roman"/>
          <w:sz w:val="28"/>
          <w:szCs w:val="28"/>
          <w:lang w:val="kk-KZ"/>
        </w:rPr>
      </w:pPr>
      <w:r w:rsidRPr="00F27E8A">
        <w:rPr>
          <w:rFonts w:ascii="Times New Roman" w:hAnsi="Times New Roman"/>
          <w:color w:val="000000"/>
          <w:sz w:val="28"/>
          <w:szCs w:val="28"/>
          <w:lang w:val="kk-KZ"/>
        </w:rPr>
        <w:t>Л.С.Выготскийдің тұжырымдауынша, индивид ̶ әлеуметтік белсенділікті тасымалдаушы болып табылады. Л.С.Выготскийдің еңбектерінде адамның психикалық даму</w:t>
      </w:r>
      <w:r w:rsidR="00733714" w:rsidRPr="00F27E8A">
        <w:rPr>
          <w:rFonts w:ascii="Times New Roman" w:hAnsi="Times New Roman"/>
          <w:color w:val="000000"/>
          <w:sz w:val="28"/>
          <w:szCs w:val="28"/>
          <w:lang w:val="kk-KZ"/>
        </w:rPr>
        <w:t>ының</w:t>
      </w:r>
      <w:r w:rsidRPr="00F27E8A">
        <w:rPr>
          <w:rFonts w:ascii="Times New Roman" w:hAnsi="Times New Roman"/>
          <w:color w:val="000000"/>
          <w:sz w:val="28"/>
          <w:szCs w:val="28"/>
          <w:lang w:val="kk-KZ"/>
        </w:rPr>
        <w:t xml:space="preserve"> негізінің бірі әлеуметтік орта саналады [10</w:t>
      </w:r>
      <w:r w:rsidR="00B219AB" w:rsidRPr="00F27E8A">
        <w:rPr>
          <w:rFonts w:ascii="Times New Roman" w:hAnsi="Times New Roman"/>
          <w:color w:val="000000"/>
          <w:sz w:val="28"/>
          <w:szCs w:val="28"/>
          <w:lang w:val="kk-KZ"/>
        </w:rPr>
        <w:t>6</w:t>
      </w:r>
      <w:r w:rsidRPr="00F27E8A">
        <w:rPr>
          <w:rFonts w:ascii="Times New Roman" w:hAnsi="Times New Roman"/>
          <w:color w:val="000000"/>
          <w:sz w:val="28"/>
          <w:szCs w:val="28"/>
          <w:lang w:val="kk-KZ"/>
        </w:rPr>
        <w:t xml:space="preserve">]. </w:t>
      </w:r>
    </w:p>
    <w:p w:rsidR="004D2E68" w:rsidRPr="00F27E8A" w:rsidRDefault="004D2E68" w:rsidP="004D2E68">
      <w:pPr>
        <w:spacing w:after="0" w:line="240" w:lineRule="auto"/>
        <w:ind w:firstLine="567"/>
        <w:jc w:val="both"/>
        <w:rPr>
          <w:rFonts w:ascii="Times New Roman" w:hAnsi="Times New Roman"/>
          <w:sz w:val="28"/>
          <w:szCs w:val="28"/>
          <w:lang w:val="kk-KZ"/>
        </w:rPr>
      </w:pPr>
      <w:r w:rsidRPr="00F27E8A">
        <w:rPr>
          <w:rFonts w:ascii="Times New Roman" w:hAnsi="Times New Roman"/>
          <w:color w:val="000000"/>
          <w:sz w:val="28"/>
          <w:szCs w:val="28"/>
          <w:lang w:val="kk-KZ"/>
        </w:rPr>
        <w:t>А.Н.Леонтьев тұлғаның дамуын зертте</w:t>
      </w:r>
      <w:r w:rsidR="00733714" w:rsidRPr="00F27E8A">
        <w:rPr>
          <w:rFonts w:ascii="Times New Roman" w:hAnsi="Times New Roman"/>
          <w:color w:val="000000"/>
          <w:sz w:val="28"/>
          <w:szCs w:val="28"/>
          <w:lang w:val="kk-KZ"/>
        </w:rPr>
        <w:t>у барысында ғылымға</w:t>
      </w:r>
      <w:r w:rsidRPr="00F27E8A">
        <w:rPr>
          <w:rFonts w:ascii="Times New Roman" w:hAnsi="Times New Roman"/>
          <w:color w:val="000000"/>
          <w:sz w:val="28"/>
          <w:szCs w:val="28"/>
          <w:lang w:val="kk-KZ"/>
        </w:rPr>
        <w:t xml:space="preserve"> іс-әрекет түсінігін енгізді. Оның іс-әрекет теориясында тұлға – индивидтің қарым-қатынас барысында қалыптасатын психикалық үдерістермен басқарылатын жоғары кіріктірілгенмежелерді орындайтын қайталанбайтын жүйе, іс-әрекеттің ішкі ж</w:t>
      </w:r>
      <w:r w:rsidR="00733714" w:rsidRPr="00F27E8A">
        <w:rPr>
          <w:rFonts w:ascii="Times New Roman" w:hAnsi="Times New Roman"/>
          <w:color w:val="000000"/>
          <w:sz w:val="28"/>
          <w:szCs w:val="28"/>
          <w:lang w:val="kk-KZ"/>
        </w:rPr>
        <w:t>ағы және нәтижесі болып табылады</w:t>
      </w:r>
      <w:r w:rsidRPr="00F27E8A">
        <w:rPr>
          <w:rFonts w:ascii="Times New Roman" w:hAnsi="Times New Roman"/>
          <w:color w:val="000000"/>
          <w:sz w:val="28"/>
          <w:szCs w:val="28"/>
          <w:lang w:val="kk-KZ"/>
        </w:rPr>
        <w:t>. Тұлғаның дамуы олардың іс-әрекеттерінің өзара әркеттесу үдерісінен, іс-әрекеттердің иерархиялық жиынтығынан талап етіледі. Ол тұлғаныңжәй ғана биологиялық түр емес, өзінің табиғаты бойынша қоғамдық, тарихи жоғары деңгейдің бірлігі, тұтастығы екендігін дәлелдейді. Адам тұлғалық сапалармен туылмайды. Тұлғалық адамның дамуы барысында дамиды [1</w:t>
      </w:r>
      <w:r w:rsidR="00844BE7" w:rsidRPr="00F27E8A">
        <w:rPr>
          <w:rFonts w:ascii="Times New Roman" w:hAnsi="Times New Roman"/>
          <w:color w:val="000000"/>
          <w:sz w:val="28"/>
          <w:szCs w:val="28"/>
          <w:lang w:val="kk-KZ"/>
        </w:rPr>
        <w:t>0</w:t>
      </w:r>
      <w:r w:rsidR="00B219AB" w:rsidRPr="00F27E8A">
        <w:rPr>
          <w:rFonts w:ascii="Times New Roman" w:hAnsi="Times New Roman"/>
          <w:color w:val="000000"/>
          <w:sz w:val="28"/>
          <w:szCs w:val="28"/>
          <w:lang w:val="kk-KZ"/>
        </w:rPr>
        <w:t>7</w:t>
      </w:r>
      <w:r w:rsidRPr="00F27E8A">
        <w:rPr>
          <w:rFonts w:ascii="Times New Roman" w:hAnsi="Times New Roman"/>
          <w:color w:val="000000"/>
          <w:sz w:val="28"/>
          <w:szCs w:val="28"/>
          <w:lang w:val="kk-KZ"/>
        </w:rPr>
        <w:t>].</w:t>
      </w:r>
    </w:p>
    <w:p w:rsidR="004D2E68" w:rsidRPr="00F27E8A" w:rsidRDefault="004D2E68" w:rsidP="004D2E68">
      <w:pPr>
        <w:spacing w:after="0" w:line="240" w:lineRule="auto"/>
        <w:ind w:firstLine="567"/>
        <w:jc w:val="both"/>
        <w:rPr>
          <w:rFonts w:ascii="Times New Roman" w:hAnsi="Times New Roman"/>
          <w:sz w:val="28"/>
          <w:szCs w:val="28"/>
          <w:lang w:val="kk-KZ"/>
        </w:rPr>
      </w:pPr>
      <w:r w:rsidRPr="00F27E8A">
        <w:rPr>
          <w:rFonts w:ascii="Times New Roman" w:hAnsi="Times New Roman"/>
          <w:color w:val="000000"/>
          <w:sz w:val="28"/>
          <w:szCs w:val="28"/>
          <w:lang w:val="kk-KZ"/>
        </w:rPr>
        <w:t xml:space="preserve">А.Г.Асмолов ұсынған тұлға дамуының жүйесіне  адамның индивидтік қасиеттері тұлға дамуының алғышарты; өмірдің әлеуметтік-тарихи бейнесі – тұлға дамуының негізі;кіріктірілген іс-әрекет – қоғамдық қатынастар жүйесінде тұлғаның өмірін жүзеге асырудың кепілі тұрғысынан енеді. Ол адамның биологиялық және әлеуметтік дамуын, табиғат пен қоғам дамуымен қатар қарастыру қажеттігін айтады </w:t>
      </w:r>
      <w:r w:rsidR="00844BE7" w:rsidRPr="00F27E8A">
        <w:rPr>
          <w:rFonts w:ascii="Times New Roman" w:hAnsi="Times New Roman"/>
          <w:color w:val="000000"/>
          <w:sz w:val="28"/>
          <w:szCs w:val="28"/>
          <w:lang w:val="kk-KZ"/>
        </w:rPr>
        <w:t>[10</w:t>
      </w:r>
      <w:r w:rsidR="00B219AB" w:rsidRPr="00F27E8A">
        <w:rPr>
          <w:rFonts w:ascii="Times New Roman" w:hAnsi="Times New Roman"/>
          <w:color w:val="000000"/>
          <w:sz w:val="28"/>
          <w:szCs w:val="28"/>
          <w:lang w:val="kk-KZ"/>
        </w:rPr>
        <w:t>8</w:t>
      </w:r>
      <w:r w:rsidRPr="00F27E8A">
        <w:rPr>
          <w:rFonts w:ascii="Times New Roman" w:hAnsi="Times New Roman"/>
          <w:color w:val="000000"/>
          <w:sz w:val="28"/>
          <w:szCs w:val="28"/>
          <w:lang w:val="kk-KZ"/>
        </w:rPr>
        <w:t>].</w:t>
      </w:r>
    </w:p>
    <w:p w:rsidR="004D2E68" w:rsidRPr="00F27E8A" w:rsidRDefault="004D2E68" w:rsidP="004D2E68">
      <w:pPr>
        <w:spacing w:after="0" w:line="240" w:lineRule="auto"/>
        <w:ind w:firstLine="567"/>
        <w:jc w:val="both"/>
        <w:rPr>
          <w:rFonts w:ascii="Times New Roman" w:hAnsi="Times New Roman"/>
          <w:sz w:val="28"/>
          <w:szCs w:val="28"/>
          <w:lang w:val="kk-KZ"/>
        </w:rPr>
      </w:pPr>
      <w:r w:rsidRPr="00F27E8A">
        <w:rPr>
          <w:rFonts w:ascii="Times New Roman" w:hAnsi="Times New Roman"/>
          <w:color w:val="000000"/>
          <w:sz w:val="28"/>
          <w:szCs w:val="28"/>
          <w:lang w:val="kk-KZ"/>
        </w:rPr>
        <w:t>Тұлғаның дамуы жекеліктің дамуымен қатар жүреді. Б.Г.Ананьевтің адамзаттық дамуды – қоғамдағы адам өмірінің тарихи жағдайларымен айқындалатын оның көптүрлі күйлері, қасиеттерінің біртұтас үдерісі екендігін түсіндіреді.</w:t>
      </w:r>
    </w:p>
    <w:p w:rsidR="004D2E68" w:rsidRPr="00F27E8A" w:rsidRDefault="004D2E68" w:rsidP="004D2E68">
      <w:pPr>
        <w:spacing w:after="0" w:line="240" w:lineRule="auto"/>
        <w:ind w:firstLine="567"/>
        <w:jc w:val="both"/>
        <w:rPr>
          <w:rFonts w:ascii="Times New Roman" w:hAnsi="Times New Roman"/>
          <w:sz w:val="28"/>
          <w:szCs w:val="28"/>
          <w:lang w:val="kk-KZ"/>
        </w:rPr>
      </w:pPr>
      <w:r w:rsidRPr="00F27E8A">
        <w:rPr>
          <w:rFonts w:ascii="Times New Roman" w:hAnsi="Times New Roman"/>
          <w:color w:val="000000"/>
          <w:sz w:val="28"/>
          <w:szCs w:val="28"/>
          <w:lang w:val="kk-KZ"/>
        </w:rPr>
        <w:t xml:space="preserve">Жекелік– адамның дара дамуындағы биологиялық және әлеуметтік бірігуінен пайда болады. Жекелік индивидтің, тұлғаның және субъектініңөзіндік бағытын көрсетеді, тұлғалық қасиеттерді кіріктіреді.Тұлға – оның бағыттылығы болып саналады. Бағыттылық және іс-әрекеттің жекелік </w:t>
      </w:r>
      <w:r w:rsidRPr="00F27E8A">
        <w:rPr>
          <w:rFonts w:ascii="Times New Roman" w:hAnsi="Times New Roman"/>
          <w:color w:val="000000"/>
          <w:sz w:val="28"/>
          <w:szCs w:val="28"/>
          <w:lang w:val="kk-KZ"/>
        </w:rPr>
        <w:lastRenderedPageBreak/>
        <w:t>стилі адамның тұлғалық және іс-әрекеттік сипаттамасында көрініс алатын барлық деңгейлерінің жиынтығын қамтамасыздандырады</w:t>
      </w:r>
      <w:r w:rsidR="005B7DE2">
        <w:rPr>
          <w:rFonts w:ascii="Times New Roman" w:hAnsi="Times New Roman"/>
          <w:color w:val="000000"/>
          <w:sz w:val="28"/>
          <w:szCs w:val="28"/>
          <w:lang w:val="kk-KZ"/>
        </w:rPr>
        <w:t xml:space="preserve"> </w:t>
      </w:r>
      <w:r w:rsidRPr="00F27E8A">
        <w:rPr>
          <w:rFonts w:ascii="Times New Roman" w:hAnsi="Times New Roman"/>
          <w:color w:val="000000"/>
          <w:sz w:val="28"/>
          <w:szCs w:val="28"/>
          <w:lang w:val="kk-KZ"/>
        </w:rPr>
        <w:t>[1</w:t>
      </w:r>
      <w:r w:rsidR="00D53D3F" w:rsidRPr="00F27E8A">
        <w:rPr>
          <w:rFonts w:ascii="Times New Roman" w:hAnsi="Times New Roman"/>
          <w:color w:val="000000"/>
          <w:sz w:val="28"/>
          <w:szCs w:val="28"/>
          <w:lang w:val="kk-KZ"/>
        </w:rPr>
        <w:t>0</w:t>
      </w:r>
      <w:r w:rsidR="00F53878" w:rsidRPr="00F27E8A">
        <w:rPr>
          <w:rFonts w:ascii="Times New Roman" w:hAnsi="Times New Roman"/>
          <w:color w:val="000000"/>
          <w:sz w:val="28"/>
          <w:szCs w:val="28"/>
          <w:lang w:val="kk-KZ"/>
        </w:rPr>
        <w:t>9</w:t>
      </w:r>
      <w:r w:rsidRPr="00F27E8A">
        <w:rPr>
          <w:rFonts w:ascii="Times New Roman" w:hAnsi="Times New Roman"/>
          <w:color w:val="000000"/>
          <w:sz w:val="28"/>
          <w:szCs w:val="28"/>
          <w:lang w:val="kk-KZ"/>
        </w:rPr>
        <w:t>].</w:t>
      </w:r>
    </w:p>
    <w:p w:rsidR="004D2E68" w:rsidRPr="00F27E8A" w:rsidRDefault="004D2E68" w:rsidP="004D2E68">
      <w:pPr>
        <w:spacing w:after="0" w:line="240" w:lineRule="auto"/>
        <w:ind w:firstLine="567"/>
        <w:jc w:val="both"/>
        <w:rPr>
          <w:rFonts w:ascii="Times New Roman" w:hAnsi="Times New Roman"/>
          <w:sz w:val="28"/>
          <w:szCs w:val="28"/>
          <w:lang w:val="kk-KZ"/>
        </w:rPr>
      </w:pPr>
      <w:r w:rsidRPr="00F27E8A">
        <w:rPr>
          <w:rFonts w:ascii="Times New Roman" w:hAnsi="Times New Roman"/>
          <w:color w:val="000000"/>
          <w:sz w:val="28"/>
          <w:szCs w:val="28"/>
          <w:lang w:val="kk-KZ"/>
        </w:rPr>
        <w:t>С.Л.Рубинштейн тұлғаның дамуын зерттей отырып, сана мен іс-әрекет бірлігінің мазмұнын анықтады. Тұлғаның дамуыныңерте кезеңін сана мен іс-әрекеттің тұтастығымен, детерминизмдіәр түрлі әдістемелік қағидалармен байланыстырды</w:t>
      </w:r>
      <w:r w:rsidR="00844BE7" w:rsidRPr="00F27E8A">
        <w:rPr>
          <w:rFonts w:ascii="Times New Roman" w:hAnsi="Times New Roman"/>
          <w:color w:val="000000"/>
          <w:sz w:val="28"/>
          <w:szCs w:val="28"/>
          <w:lang w:val="kk-KZ"/>
        </w:rPr>
        <w:t xml:space="preserve">. </w:t>
      </w:r>
      <w:r w:rsidRPr="00F27E8A">
        <w:rPr>
          <w:rFonts w:ascii="Times New Roman" w:hAnsi="Times New Roman"/>
          <w:color w:val="000000"/>
          <w:sz w:val="28"/>
          <w:szCs w:val="28"/>
          <w:lang w:val="kk-KZ"/>
        </w:rPr>
        <w:t>Адам мәселесін философиялық тұрғыдан талдайды. Біріншіден, адамның санасы объективті әлеммен байланысқа түсу барысында қалыптасады, ал осы байланыстар іс-әрекеттерден тұрады, нәтижесінде адам іс-әрекет ете отырып әлемді және өзін өзгертеді. Екіншіден, адам мен әлемнің іс-әрекеттік байланысындағы өзіндік ішкі тұлғалық механизмдердің мүмкіндіктері қарастырылады. Үшіншіден, тұлға өзі дамитын, қалыптасатын нақты тарихи-қоғамдық жағдайлармен айқындалады. Сонымен С.Л.Рубинштейн тұлғаның қоғамдық болмыстан, оның іс-әрекеттері қоғамдық қатынастарданжәне нақты жағдайлардан, санасының оның іс-әрекеттерінен талап етілетіндігін негіздейді</w:t>
      </w:r>
      <w:r w:rsidR="00443A92">
        <w:rPr>
          <w:rFonts w:ascii="Times New Roman" w:hAnsi="Times New Roman"/>
          <w:color w:val="000000"/>
          <w:sz w:val="28"/>
          <w:szCs w:val="28"/>
          <w:lang w:val="kk-KZ"/>
        </w:rPr>
        <w:t xml:space="preserve"> </w:t>
      </w:r>
      <w:r w:rsidRPr="00F27E8A">
        <w:rPr>
          <w:rFonts w:ascii="Times New Roman" w:hAnsi="Times New Roman"/>
          <w:color w:val="000000"/>
          <w:sz w:val="28"/>
          <w:szCs w:val="28"/>
          <w:lang w:val="kk-KZ"/>
        </w:rPr>
        <w:t>[1</w:t>
      </w:r>
      <w:r w:rsidR="00F53878" w:rsidRPr="00F27E8A">
        <w:rPr>
          <w:rFonts w:ascii="Times New Roman" w:hAnsi="Times New Roman"/>
          <w:color w:val="000000"/>
          <w:sz w:val="28"/>
          <w:szCs w:val="28"/>
          <w:lang w:val="kk-KZ"/>
        </w:rPr>
        <w:t>10</w:t>
      </w:r>
      <w:r w:rsidRPr="00F27E8A">
        <w:rPr>
          <w:rFonts w:ascii="Times New Roman" w:hAnsi="Times New Roman"/>
          <w:color w:val="000000"/>
          <w:sz w:val="28"/>
          <w:szCs w:val="28"/>
          <w:lang w:val="kk-KZ"/>
        </w:rPr>
        <w:t>].</w:t>
      </w:r>
    </w:p>
    <w:p w:rsidR="004D2E68" w:rsidRPr="00F27E8A" w:rsidRDefault="004D2E68" w:rsidP="004D2E68">
      <w:pPr>
        <w:spacing w:after="0" w:line="240" w:lineRule="auto"/>
        <w:ind w:firstLine="567"/>
        <w:jc w:val="both"/>
        <w:rPr>
          <w:rFonts w:ascii="Times New Roman" w:hAnsi="Times New Roman"/>
          <w:sz w:val="28"/>
          <w:szCs w:val="28"/>
          <w:lang w:val="kk-KZ"/>
        </w:rPr>
      </w:pPr>
      <w:r w:rsidRPr="00F27E8A">
        <w:rPr>
          <w:rFonts w:ascii="Times New Roman" w:hAnsi="Times New Roman"/>
          <w:color w:val="000000"/>
          <w:sz w:val="28"/>
          <w:szCs w:val="28"/>
          <w:lang w:val="kk-KZ"/>
        </w:rPr>
        <w:t>Ол тұлғаның қасиеттері, іс-әрекеті оның сыртқы мінез-құлығынан көрінетіндігін айтады. Тұлғаның психикалық бейнесі, қасиеттері өмір сүру болмысымен анықталып, іс-әрекетімен қалыптасады, қайталанатын жағдайда тұлғаның іс-әрекеті оның бағыттылығына себепкер болады. Оның қасиеті тұрғысынан бекітіледі, белгілі іс-әрекет саласына деген қызығушылығы, кәсіби іс-әрекетінің табыстылығынан көрініс табатындығын дәлелдейді.</w:t>
      </w:r>
    </w:p>
    <w:p w:rsidR="004D2E68" w:rsidRPr="00F27E8A" w:rsidRDefault="004D2E68" w:rsidP="004D2E68">
      <w:pPr>
        <w:spacing w:after="0" w:line="240" w:lineRule="auto"/>
        <w:ind w:firstLine="567"/>
        <w:jc w:val="both"/>
        <w:rPr>
          <w:rFonts w:ascii="Times New Roman" w:hAnsi="Times New Roman"/>
          <w:sz w:val="28"/>
          <w:szCs w:val="28"/>
          <w:lang w:val="kk-KZ"/>
        </w:rPr>
      </w:pPr>
      <w:r w:rsidRPr="00F27E8A">
        <w:rPr>
          <w:rFonts w:ascii="Times New Roman" w:hAnsi="Times New Roman"/>
          <w:color w:val="000000"/>
          <w:sz w:val="28"/>
          <w:szCs w:val="28"/>
          <w:lang w:val="kk-KZ"/>
        </w:rPr>
        <w:t>В.А.Иванников адамның тұлға тұрғысынан қалыптасуын ең алдымен сана мен өз санасының дамуына, жеке әрекеті мен іс-әрекеттеріне, мотивтері мен құндылықтарына баға беруіне мен түзету қабілетінің болуына байланыстылығын көрсетеді. Демек өзін тұлғаның дамуы оның өмірінің жаңа мәнге ие болуынан, өзгелердің іс-әрекеттерінің мәнін түсіне алу қабілетінен талап етіледі</w:t>
      </w:r>
      <w:r w:rsidR="00443A92">
        <w:rPr>
          <w:rFonts w:ascii="Times New Roman" w:hAnsi="Times New Roman"/>
          <w:color w:val="000000"/>
          <w:sz w:val="28"/>
          <w:szCs w:val="28"/>
          <w:lang w:val="kk-KZ"/>
        </w:rPr>
        <w:t xml:space="preserve"> </w:t>
      </w:r>
      <w:r w:rsidRPr="00F27E8A">
        <w:rPr>
          <w:rFonts w:ascii="Times New Roman" w:hAnsi="Times New Roman"/>
          <w:color w:val="000000"/>
          <w:sz w:val="28"/>
          <w:szCs w:val="28"/>
          <w:lang w:val="kk-KZ"/>
        </w:rPr>
        <w:t>[1</w:t>
      </w:r>
      <w:r w:rsidR="00844BE7" w:rsidRPr="00F27E8A">
        <w:rPr>
          <w:rFonts w:ascii="Times New Roman" w:hAnsi="Times New Roman"/>
          <w:color w:val="000000"/>
          <w:sz w:val="28"/>
          <w:szCs w:val="28"/>
          <w:lang w:val="kk-KZ"/>
        </w:rPr>
        <w:t>1</w:t>
      </w:r>
      <w:r w:rsidR="00F53878" w:rsidRPr="00F27E8A">
        <w:rPr>
          <w:rFonts w:ascii="Times New Roman" w:hAnsi="Times New Roman"/>
          <w:color w:val="000000"/>
          <w:sz w:val="28"/>
          <w:szCs w:val="28"/>
          <w:lang w:val="kk-KZ"/>
        </w:rPr>
        <w:t>1</w:t>
      </w:r>
      <w:r w:rsidRPr="00F27E8A">
        <w:rPr>
          <w:rFonts w:ascii="Times New Roman" w:hAnsi="Times New Roman"/>
          <w:color w:val="000000"/>
          <w:sz w:val="28"/>
          <w:szCs w:val="28"/>
          <w:lang w:val="kk-KZ"/>
        </w:rPr>
        <w:t>].</w:t>
      </w:r>
    </w:p>
    <w:p w:rsidR="004D2E68" w:rsidRPr="00F27E8A" w:rsidRDefault="004D2E68" w:rsidP="004D2E68">
      <w:pPr>
        <w:spacing w:after="0" w:line="240" w:lineRule="auto"/>
        <w:ind w:firstLine="567"/>
        <w:jc w:val="both"/>
        <w:rPr>
          <w:rFonts w:ascii="Times New Roman" w:hAnsi="Times New Roman"/>
          <w:sz w:val="28"/>
          <w:szCs w:val="28"/>
          <w:lang w:val="kk-KZ"/>
        </w:rPr>
      </w:pPr>
      <w:r w:rsidRPr="00F27E8A">
        <w:rPr>
          <w:rFonts w:ascii="Times New Roman" w:hAnsi="Times New Roman"/>
          <w:color w:val="000000"/>
          <w:sz w:val="28"/>
          <w:szCs w:val="28"/>
          <w:lang w:val="kk-KZ"/>
        </w:rPr>
        <w:t>Сонымен тұлға физика-химиялық шарттар кеңістігінде – организм; экологиялық түрде –түр өкілі тұрғ</w:t>
      </w:r>
      <w:r w:rsidR="00844BE7" w:rsidRPr="00F27E8A">
        <w:rPr>
          <w:rFonts w:ascii="Times New Roman" w:hAnsi="Times New Roman"/>
          <w:color w:val="000000"/>
          <w:sz w:val="28"/>
          <w:szCs w:val="28"/>
          <w:lang w:val="kk-KZ"/>
        </w:rPr>
        <w:t>ы</w:t>
      </w:r>
      <w:r w:rsidRPr="00F27E8A">
        <w:rPr>
          <w:rFonts w:ascii="Times New Roman" w:hAnsi="Times New Roman"/>
          <w:color w:val="000000"/>
          <w:sz w:val="28"/>
          <w:szCs w:val="28"/>
          <w:lang w:val="kk-KZ"/>
        </w:rPr>
        <w:t>сынан; заттық шарттардың этологиялық кеңістігінде – табиғи қатынастардың субъектісі; қоғам кеңістігінде – қоғамдық қатынастардың субъектісі; мәдениет кеңістігінде – тұлға ретінде анықталады. Адам тұрғ</w:t>
      </w:r>
      <w:r w:rsidR="00844BE7" w:rsidRPr="00F27E8A">
        <w:rPr>
          <w:rFonts w:ascii="Times New Roman" w:hAnsi="Times New Roman"/>
          <w:color w:val="000000"/>
          <w:sz w:val="28"/>
          <w:szCs w:val="28"/>
          <w:lang w:val="kk-KZ"/>
        </w:rPr>
        <w:t>ы</w:t>
      </w:r>
      <w:r w:rsidRPr="00F27E8A">
        <w:rPr>
          <w:rFonts w:ascii="Times New Roman" w:hAnsi="Times New Roman"/>
          <w:color w:val="000000"/>
          <w:sz w:val="28"/>
          <w:szCs w:val="28"/>
          <w:lang w:val="kk-KZ"/>
        </w:rPr>
        <w:t>сынан жеке қабылдаған шешімінің нәтижесінде өзінің денесін, мінез-құлқын, қажеттіліктері мен мотивтерін, іс-әрекеттерін және тұлға тұрғысынан өзіне берілген организм, табиғи индивид немесе қоғамдық қатынастардың субъектісі болып табылады</w:t>
      </w:r>
      <w:r w:rsidR="00443A92">
        <w:rPr>
          <w:rFonts w:ascii="Times New Roman" w:hAnsi="Times New Roman"/>
          <w:color w:val="000000"/>
          <w:sz w:val="28"/>
          <w:szCs w:val="28"/>
          <w:lang w:val="kk-KZ"/>
        </w:rPr>
        <w:t xml:space="preserve"> </w:t>
      </w:r>
      <w:r w:rsidRPr="00F27E8A">
        <w:rPr>
          <w:rFonts w:ascii="Times New Roman" w:hAnsi="Times New Roman"/>
          <w:color w:val="000000"/>
          <w:sz w:val="28"/>
          <w:szCs w:val="28"/>
          <w:lang w:val="kk-KZ"/>
        </w:rPr>
        <w:t>[1</w:t>
      </w:r>
      <w:r w:rsidR="00844BE7" w:rsidRPr="00F27E8A">
        <w:rPr>
          <w:rFonts w:ascii="Times New Roman" w:hAnsi="Times New Roman"/>
          <w:color w:val="000000"/>
          <w:sz w:val="28"/>
          <w:szCs w:val="28"/>
          <w:lang w:val="kk-KZ"/>
        </w:rPr>
        <w:t>1</w:t>
      </w:r>
      <w:r w:rsidR="00F53878" w:rsidRPr="00F27E8A">
        <w:rPr>
          <w:rFonts w:ascii="Times New Roman" w:hAnsi="Times New Roman"/>
          <w:color w:val="000000"/>
          <w:sz w:val="28"/>
          <w:szCs w:val="28"/>
          <w:lang w:val="kk-KZ"/>
        </w:rPr>
        <w:t>2</w:t>
      </w:r>
      <w:r w:rsidRPr="00F27E8A">
        <w:rPr>
          <w:rFonts w:ascii="Times New Roman" w:hAnsi="Times New Roman"/>
          <w:color w:val="000000"/>
          <w:sz w:val="28"/>
          <w:szCs w:val="28"/>
          <w:lang w:val="kk-KZ"/>
        </w:rPr>
        <w:t>].</w:t>
      </w:r>
    </w:p>
    <w:p w:rsidR="004D2E68" w:rsidRPr="00F27E8A" w:rsidRDefault="004D2E68" w:rsidP="004D2E68">
      <w:pPr>
        <w:spacing w:after="0" w:line="240" w:lineRule="auto"/>
        <w:ind w:firstLine="567"/>
        <w:jc w:val="both"/>
        <w:rPr>
          <w:rFonts w:ascii="Times New Roman" w:hAnsi="Times New Roman"/>
          <w:sz w:val="28"/>
          <w:szCs w:val="28"/>
          <w:lang w:val="kk-KZ"/>
        </w:rPr>
      </w:pPr>
      <w:r w:rsidRPr="00F27E8A">
        <w:rPr>
          <w:rFonts w:ascii="Times New Roman" w:hAnsi="Times New Roman"/>
          <w:color w:val="000000"/>
          <w:sz w:val="28"/>
          <w:szCs w:val="28"/>
          <w:lang w:val="kk-KZ"/>
        </w:rPr>
        <w:t>Ал</w:t>
      </w:r>
      <w:r w:rsidR="00273933" w:rsidRPr="00F27E8A">
        <w:rPr>
          <w:rFonts w:ascii="Times New Roman" w:hAnsi="Times New Roman"/>
          <w:color w:val="000000"/>
          <w:sz w:val="28"/>
          <w:szCs w:val="28"/>
          <w:lang w:val="kk-KZ"/>
        </w:rPr>
        <w:t>,</w:t>
      </w:r>
      <w:r w:rsidRPr="00F27E8A">
        <w:rPr>
          <w:rFonts w:ascii="Times New Roman" w:hAnsi="Times New Roman"/>
          <w:color w:val="000000"/>
          <w:sz w:val="28"/>
          <w:szCs w:val="28"/>
          <w:lang w:val="kk-KZ"/>
        </w:rPr>
        <w:t xml:space="preserve"> Б.С.Братусь өзінің зерттеуінде: «Тұлға – басқа құрылымдармен салыстыруға келмейтін ерекше құрылым, оны тұрақты толық ұғым ретінде қабылдауға болмайды» деген қорытынды жасайды. Қалыптасқан қарым-қатынасқа қарай, адами болмыстың мағыналық сипаттарымен байланыста оның мәні ашылады. Басқаша айтқанда, тұлғаның мәні мен адамның мәні арасында айырмашылық бар, алғашқысы екіншісінежету жолындағы әдіс, тәсіл, құрал, яғни алғашқысында мағына бар, екіншісі – соның мақсаты. Адам болу – мақсат деп көрсетеді</w:t>
      </w:r>
      <w:r w:rsidR="00443A92">
        <w:rPr>
          <w:rFonts w:ascii="Times New Roman" w:hAnsi="Times New Roman"/>
          <w:color w:val="000000"/>
          <w:sz w:val="28"/>
          <w:szCs w:val="28"/>
          <w:lang w:val="kk-KZ"/>
        </w:rPr>
        <w:t xml:space="preserve"> </w:t>
      </w:r>
      <w:r w:rsidRPr="00F27E8A">
        <w:rPr>
          <w:rFonts w:ascii="Times New Roman" w:hAnsi="Times New Roman"/>
          <w:color w:val="000000"/>
          <w:sz w:val="28"/>
          <w:szCs w:val="28"/>
          <w:lang w:val="kk-KZ"/>
        </w:rPr>
        <w:t>[11</w:t>
      </w:r>
      <w:r w:rsidR="00F53878" w:rsidRPr="00F27E8A">
        <w:rPr>
          <w:rFonts w:ascii="Times New Roman" w:hAnsi="Times New Roman"/>
          <w:color w:val="000000"/>
          <w:sz w:val="28"/>
          <w:szCs w:val="28"/>
          <w:lang w:val="kk-KZ"/>
        </w:rPr>
        <w:t>3</w:t>
      </w:r>
      <w:r w:rsidRPr="00F27E8A">
        <w:rPr>
          <w:rFonts w:ascii="Times New Roman" w:hAnsi="Times New Roman"/>
          <w:color w:val="000000"/>
          <w:sz w:val="28"/>
          <w:szCs w:val="28"/>
          <w:lang w:val="kk-KZ"/>
        </w:rPr>
        <w:t>].</w:t>
      </w:r>
    </w:p>
    <w:p w:rsidR="004D2E68" w:rsidRPr="00F27E8A" w:rsidRDefault="004D2E68" w:rsidP="004D2E68">
      <w:pPr>
        <w:spacing w:after="0" w:line="240" w:lineRule="auto"/>
        <w:ind w:firstLine="567"/>
        <w:jc w:val="both"/>
        <w:rPr>
          <w:rFonts w:ascii="Times New Roman" w:hAnsi="Times New Roman"/>
          <w:sz w:val="28"/>
          <w:szCs w:val="28"/>
          <w:lang w:val="kk-KZ"/>
        </w:rPr>
      </w:pPr>
      <w:r w:rsidRPr="00F27E8A">
        <w:rPr>
          <w:rFonts w:ascii="Times New Roman" w:hAnsi="Times New Roman"/>
          <w:color w:val="000000"/>
          <w:sz w:val="28"/>
          <w:szCs w:val="28"/>
          <w:lang w:val="kk-KZ"/>
        </w:rPr>
        <w:lastRenderedPageBreak/>
        <w:t>Психолог ғалымдардың бірқатары тұлғаның бойындағы сапалар кешенін әлеуметтік тұрғыдан қарауды ұсынса, тағы біреулері тұлғаны ерекше қасиеттер (сапалар) жүйесімен, үшіншілері адамның мотивтері мен олардың иерархиясын құрайтын адам деп түсіндіреді</w:t>
      </w:r>
      <w:r w:rsidR="00710BD6" w:rsidRPr="00F27E8A">
        <w:rPr>
          <w:rFonts w:ascii="Times New Roman" w:hAnsi="Times New Roman"/>
          <w:color w:val="000000"/>
          <w:sz w:val="28"/>
          <w:szCs w:val="28"/>
          <w:lang w:val="kk-KZ"/>
        </w:rPr>
        <w:t>.</w:t>
      </w:r>
    </w:p>
    <w:p w:rsidR="004D2E68" w:rsidRPr="00F27E8A" w:rsidRDefault="004D2E68" w:rsidP="004D2E68">
      <w:pPr>
        <w:spacing w:after="0" w:line="240" w:lineRule="auto"/>
        <w:ind w:firstLine="567"/>
        <w:jc w:val="both"/>
        <w:rPr>
          <w:rFonts w:ascii="Times New Roman" w:hAnsi="Times New Roman"/>
          <w:sz w:val="28"/>
          <w:szCs w:val="28"/>
          <w:lang w:val="kk-KZ"/>
        </w:rPr>
      </w:pPr>
      <w:r w:rsidRPr="00F27E8A">
        <w:rPr>
          <w:rFonts w:ascii="Times New Roman" w:hAnsi="Times New Roman"/>
          <w:color w:val="000000"/>
          <w:sz w:val="28"/>
          <w:szCs w:val="28"/>
          <w:lang w:val="kk-KZ"/>
        </w:rPr>
        <w:t>Осы айтылып өткендер тұлғаның</w:t>
      </w:r>
      <w:r w:rsidR="00710BD6" w:rsidRPr="00F27E8A">
        <w:rPr>
          <w:rFonts w:ascii="Times New Roman" w:hAnsi="Times New Roman"/>
          <w:color w:val="000000"/>
          <w:sz w:val="28"/>
          <w:szCs w:val="28"/>
          <w:lang w:val="kk-KZ"/>
        </w:rPr>
        <w:t>, бір жағынан,</w:t>
      </w:r>
      <w:r w:rsidRPr="00F27E8A">
        <w:rPr>
          <w:rFonts w:ascii="Times New Roman" w:hAnsi="Times New Roman"/>
          <w:color w:val="000000"/>
          <w:sz w:val="28"/>
          <w:szCs w:val="28"/>
          <w:lang w:val="kk-KZ"/>
        </w:rPr>
        <w:t xml:space="preserve"> биология мен физиология заңдылықтарына бағынатын физикалық денелік ағза екендігін жоққа шығармайды. Ал бұл болса, оған құштарлық, өте күшті санасыз импульстер тән және оны инстинктер мен құмарлық тән екендігін көрсетеді.Сондықтан да ол қорқыныш пен мазасыздануға бой алдырады. Екінші жағынан, адамзат табиғатына саналылық, ақыл-ой, болып жатқан жағдайлардың мәнін ұғынушылық, түсінушілік тән. Бұл айтқанымызды А.Н.Леонтьевтің тұлғаның санасын қалыптастыратын маңыз бен мән-мағынаны құрайтын қоғамдық тәжірибедегі рефлексияның маңызы туралы айтқан ойлары дәлелдейді. Сол себепті адам өзінің биологиялық қажеттіліктеріне тікелей жауап бере алмаса да, шынайылықты объективті бағалай алады. Адамгершілікке ұмтылу негізінде адам өз еркімен таңдау жасауға талпынады. Бұл адам табиғатын сана, ақыл-ой және еркіндік құрайтынын көрсетеді.</w:t>
      </w:r>
    </w:p>
    <w:p w:rsidR="004D2E68" w:rsidRPr="00F27E8A" w:rsidRDefault="004D2E68" w:rsidP="004D2E68">
      <w:pPr>
        <w:spacing w:after="0" w:line="240" w:lineRule="auto"/>
        <w:ind w:firstLine="567"/>
        <w:jc w:val="both"/>
        <w:rPr>
          <w:rFonts w:ascii="Times New Roman" w:hAnsi="Times New Roman"/>
          <w:sz w:val="28"/>
          <w:szCs w:val="28"/>
          <w:lang w:val="kk-KZ"/>
        </w:rPr>
      </w:pPr>
      <w:r w:rsidRPr="00F27E8A">
        <w:rPr>
          <w:rFonts w:ascii="Times New Roman" w:hAnsi="Times New Roman"/>
          <w:color w:val="000000"/>
          <w:sz w:val="28"/>
          <w:szCs w:val="28"/>
          <w:lang w:val="kk-KZ"/>
        </w:rPr>
        <w:t>Отандық ғалымдар арасынан тұлға теориясының дамуына үлес қосқандар қат</w:t>
      </w:r>
      <w:r w:rsidR="00710BD6" w:rsidRPr="00F27E8A">
        <w:rPr>
          <w:rFonts w:ascii="Times New Roman" w:hAnsi="Times New Roman"/>
          <w:color w:val="000000"/>
          <w:sz w:val="28"/>
          <w:szCs w:val="28"/>
          <w:lang w:val="kk-KZ"/>
        </w:rPr>
        <w:t>а</w:t>
      </w:r>
      <w:r w:rsidRPr="00F27E8A">
        <w:rPr>
          <w:rFonts w:ascii="Times New Roman" w:hAnsi="Times New Roman"/>
          <w:color w:val="000000"/>
          <w:sz w:val="28"/>
          <w:szCs w:val="28"/>
          <w:lang w:val="kk-KZ"/>
        </w:rPr>
        <w:t>рында Ж.Аймауытовты атауға болады. Оның оқыту үдерісіндегі белсенділік мәселесі туралы айтқан пікірлері бүгінгі таңда да құнды саналады</w:t>
      </w:r>
      <w:r w:rsidR="00443A92">
        <w:rPr>
          <w:rFonts w:ascii="Times New Roman" w:hAnsi="Times New Roman"/>
          <w:color w:val="000000"/>
          <w:sz w:val="28"/>
          <w:szCs w:val="28"/>
          <w:lang w:val="kk-KZ"/>
        </w:rPr>
        <w:t xml:space="preserve"> </w:t>
      </w:r>
      <w:r w:rsidRPr="00F27E8A">
        <w:rPr>
          <w:rFonts w:ascii="Times New Roman" w:hAnsi="Times New Roman"/>
          <w:color w:val="000000"/>
          <w:sz w:val="28"/>
          <w:szCs w:val="28"/>
          <w:lang w:val="kk-KZ"/>
        </w:rPr>
        <w:t>[11</w:t>
      </w:r>
      <w:r w:rsidR="00F53878" w:rsidRPr="00F27E8A">
        <w:rPr>
          <w:rFonts w:ascii="Times New Roman" w:hAnsi="Times New Roman"/>
          <w:color w:val="000000"/>
          <w:sz w:val="28"/>
          <w:szCs w:val="28"/>
          <w:lang w:val="kk-KZ"/>
        </w:rPr>
        <w:t>4</w:t>
      </w:r>
      <w:r w:rsidRPr="00F27E8A">
        <w:rPr>
          <w:rFonts w:ascii="Times New Roman" w:hAnsi="Times New Roman"/>
          <w:color w:val="000000"/>
          <w:sz w:val="28"/>
          <w:szCs w:val="28"/>
          <w:lang w:val="kk-KZ"/>
        </w:rPr>
        <w:t>]. Ол тұлға дамуындағы биологиялық және әлеуметтенудің сәйкестігіне қатысты сұрақтарды биологиялық тұрғыдан шешуді дұрыс деп санады. Зерттеушінің айтуы бойынша, адам тума берілетін қасиеттер мен нышандар жиынтығынан тұратын индивид болып дүниеге келеді. Ол аталған нышандар оқыту барысында дамытылуы қажет деп көрсетті. Ал, М.Жұмабаев [11</w:t>
      </w:r>
      <w:r w:rsidR="00F53878" w:rsidRPr="00F27E8A">
        <w:rPr>
          <w:rFonts w:ascii="Times New Roman" w:hAnsi="Times New Roman"/>
          <w:color w:val="000000"/>
          <w:sz w:val="28"/>
          <w:szCs w:val="28"/>
          <w:lang w:val="kk-KZ"/>
        </w:rPr>
        <w:t>5</w:t>
      </w:r>
      <w:r w:rsidRPr="00F27E8A">
        <w:rPr>
          <w:rFonts w:ascii="Times New Roman" w:hAnsi="Times New Roman"/>
          <w:color w:val="000000"/>
          <w:sz w:val="28"/>
          <w:szCs w:val="28"/>
          <w:lang w:val="kk-KZ"/>
        </w:rPr>
        <w:t>] адамның психикасын тұтастық амал тұрғысынан шешеді. Мұнда психика бір-бірімен тығыз байланысты ақыл-ой, жүрек және ерік-жігер үш бірлік арқылы түсіндіріледі. М.Жұмабаев этнопсихологиялық ерекшеліктерді ескере отырып қана тұлғаны тұтас зерттеуге мүмкін болатынын айтты. Т.Тәжібаев [11</w:t>
      </w:r>
      <w:r w:rsidR="00F53878" w:rsidRPr="00F27E8A">
        <w:rPr>
          <w:rFonts w:ascii="Times New Roman" w:hAnsi="Times New Roman"/>
          <w:color w:val="000000"/>
          <w:sz w:val="28"/>
          <w:szCs w:val="28"/>
          <w:lang w:val="kk-KZ"/>
        </w:rPr>
        <w:t>6</w:t>
      </w:r>
      <w:r w:rsidRPr="00F27E8A">
        <w:rPr>
          <w:rFonts w:ascii="Times New Roman" w:hAnsi="Times New Roman"/>
          <w:color w:val="000000"/>
          <w:sz w:val="28"/>
          <w:szCs w:val="28"/>
          <w:lang w:val="kk-KZ"/>
        </w:rPr>
        <w:t>] тұлғаның психологиясы мәселесін темперамент, мінез және қабілеттер атты психологиялық қасиеттерімен айқындайды.</w:t>
      </w:r>
    </w:p>
    <w:p w:rsidR="004D2E68" w:rsidRPr="00F27E8A" w:rsidRDefault="004D2E68" w:rsidP="004D2E68">
      <w:pPr>
        <w:spacing w:after="0" w:line="240" w:lineRule="auto"/>
        <w:ind w:firstLine="567"/>
        <w:jc w:val="both"/>
        <w:rPr>
          <w:rFonts w:ascii="Times New Roman" w:hAnsi="Times New Roman"/>
          <w:sz w:val="28"/>
          <w:szCs w:val="28"/>
          <w:lang w:val="kk-KZ"/>
        </w:rPr>
      </w:pPr>
      <w:r w:rsidRPr="00F27E8A">
        <w:rPr>
          <w:rFonts w:ascii="Times New Roman" w:hAnsi="Times New Roman"/>
          <w:color w:val="000000"/>
          <w:sz w:val="28"/>
          <w:szCs w:val="28"/>
          <w:lang w:val="kk-KZ"/>
        </w:rPr>
        <w:t>Қ.Жарықбаев «Жантану атауларының түсіндірме сөздігінде» «тұлға – 1) дербес әрекет ететін субъект ретіндегі нақты жеке адам болмысының қайталанбас, ерекше әдісі, адамның қоғамдық өмірінің дара нысаны. Тұлға – әлеуметтік тіршілік ету әдісі жағынан дара болады, оның өзіндік дүниесі ерекше өмір жолын белгілейді және ол мазмұны жағынан әлеуметтік жағдайлармен анықталады; 2) адамдар арасындағы өзінің ұстанымын, орнын еркін және жауапкершілікпен анықтайтын, қоғамның өкілі ретіндегі адам. Ол қоршаған ортамен, қоғамдық және адами қарым-қатынастар жүйесімен, мәдениетпен өзара әрекеттестікте қалыптасады. Адам тұлға болып туылмайды, әлеуметтену процесінде тұлға болып шығады»атты психологиялық еңбегінде тұлғаға мынадай анықтама береді»-деп анықтама беріледі</w:t>
      </w:r>
      <w:r w:rsidR="00443A92">
        <w:rPr>
          <w:rFonts w:ascii="Times New Roman" w:hAnsi="Times New Roman"/>
          <w:color w:val="000000"/>
          <w:sz w:val="28"/>
          <w:szCs w:val="28"/>
          <w:lang w:val="kk-KZ"/>
        </w:rPr>
        <w:t xml:space="preserve"> </w:t>
      </w:r>
      <w:r w:rsidRPr="00F27E8A">
        <w:rPr>
          <w:rFonts w:ascii="Times New Roman" w:hAnsi="Times New Roman"/>
          <w:color w:val="000000"/>
          <w:sz w:val="28"/>
          <w:szCs w:val="28"/>
          <w:lang w:val="kk-KZ"/>
        </w:rPr>
        <w:t>[11</w:t>
      </w:r>
      <w:r w:rsidR="00F53878" w:rsidRPr="00F27E8A">
        <w:rPr>
          <w:rFonts w:ascii="Times New Roman" w:hAnsi="Times New Roman"/>
          <w:color w:val="000000"/>
          <w:sz w:val="28"/>
          <w:szCs w:val="28"/>
          <w:lang w:val="kk-KZ"/>
        </w:rPr>
        <w:t>7</w:t>
      </w:r>
      <w:r w:rsidRPr="00F27E8A">
        <w:rPr>
          <w:rFonts w:ascii="Times New Roman" w:hAnsi="Times New Roman"/>
          <w:color w:val="000000"/>
          <w:sz w:val="28"/>
          <w:szCs w:val="28"/>
          <w:lang w:val="kk-KZ"/>
        </w:rPr>
        <w:t>].</w:t>
      </w:r>
    </w:p>
    <w:p w:rsidR="004D2E68" w:rsidRPr="00F27E8A" w:rsidRDefault="004D2E68" w:rsidP="004D2E68">
      <w:pPr>
        <w:spacing w:after="0" w:line="240" w:lineRule="auto"/>
        <w:ind w:firstLine="567"/>
        <w:jc w:val="both"/>
        <w:rPr>
          <w:rFonts w:ascii="Times New Roman" w:hAnsi="Times New Roman"/>
          <w:sz w:val="28"/>
          <w:szCs w:val="28"/>
          <w:lang w:val="kk-KZ"/>
        </w:rPr>
      </w:pPr>
      <w:r w:rsidRPr="00F27E8A">
        <w:rPr>
          <w:rFonts w:ascii="Times New Roman" w:hAnsi="Times New Roman"/>
          <w:color w:val="000000"/>
          <w:sz w:val="28"/>
          <w:szCs w:val="28"/>
          <w:lang w:val="kk-KZ"/>
        </w:rPr>
        <w:t xml:space="preserve"> С.М.Жақыпов [11</w:t>
      </w:r>
      <w:r w:rsidR="00F53878" w:rsidRPr="00F27E8A">
        <w:rPr>
          <w:rFonts w:ascii="Times New Roman" w:hAnsi="Times New Roman"/>
          <w:color w:val="000000"/>
          <w:sz w:val="28"/>
          <w:szCs w:val="28"/>
          <w:lang w:val="kk-KZ"/>
        </w:rPr>
        <w:t>8</w:t>
      </w:r>
      <w:r w:rsidRPr="00F27E8A">
        <w:rPr>
          <w:rFonts w:ascii="Times New Roman" w:hAnsi="Times New Roman"/>
          <w:color w:val="000000"/>
          <w:sz w:val="28"/>
          <w:szCs w:val="28"/>
          <w:lang w:val="kk-KZ"/>
        </w:rPr>
        <w:t xml:space="preserve">] өзінің зерттеу жұмыстарында психикалық күйлерді жүйелі талдаудың ұстанымдары, топтық біріккен әрекет шартында мақсат пен </w:t>
      </w:r>
      <w:r w:rsidRPr="00F27E8A">
        <w:rPr>
          <w:rFonts w:ascii="Times New Roman" w:hAnsi="Times New Roman"/>
          <w:color w:val="000000"/>
          <w:sz w:val="28"/>
          <w:szCs w:val="28"/>
          <w:lang w:val="kk-KZ"/>
        </w:rPr>
        <w:lastRenderedPageBreak/>
        <w:t>мотив үдерістерін детерминациялайтын факторларын ашқан. Ғалымның ғылыми мектебімен (Г.Ж.Лекерова, И.К.Аманова, С.Д.Шукешева және т.б.) білім беру үдерісіндегі субъектілердің біріккен диалогтік танымдық әрекетін дамыту мен қалыптастыру негізінде көпдеңгейлі психологиялық жүйе ретінде қарастырылатын оқыту үдерісі зерттеліп келеді.</w:t>
      </w:r>
    </w:p>
    <w:p w:rsidR="004D2E68" w:rsidRPr="00F27E8A" w:rsidRDefault="004D2E68" w:rsidP="004D2E68">
      <w:pPr>
        <w:spacing w:after="0" w:line="240" w:lineRule="auto"/>
        <w:ind w:firstLine="567"/>
        <w:jc w:val="both"/>
        <w:rPr>
          <w:rFonts w:ascii="Times New Roman" w:hAnsi="Times New Roman"/>
          <w:sz w:val="28"/>
          <w:szCs w:val="28"/>
          <w:lang w:val="kk-KZ"/>
        </w:rPr>
      </w:pPr>
      <w:r w:rsidRPr="00F27E8A">
        <w:rPr>
          <w:rFonts w:ascii="Times New Roman" w:hAnsi="Times New Roman"/>
          <w:color w:val="000000"/>
          <w:sz w:val="28"/>
          <w:szCs w:val="28"/>
          <w:lang w:val="kk-KZ"/>
        </w:rPr>
        <w:t>Х.Т.Шерьязданова онтегенездегі тұлға дамуының түрлі аспектілерін зерттесе, А.Р.Ерментаева өзінің теориялық және эксперименттік зерттеу жұмыстарының нәтижесінде психологиялық дамуы төмен, рухани адамгершілік құндылықтарды қабылдамаған, ізгіліктік ұстанымы жетілмеген адамдарда белсенділік, дербестік, бастамашылық сынды субъективті қасиеттердің болмайтындығын дәлелдеген. Ол субъекттің өзіне және өзгелерге деген құнды қатынастар арқылы анықталатынынкөрсетеді. Субъект даму арқылы ұдайы жетіліпотырады, тұлға субъект тұрғсынан іс-әрекетті, қарым-қатынасты, әлеуметтік ортаға қатысты өзінің тұлғалық ерекшеліктерінің кейбірін өзгертеді, қайсыбірін дамытып жетілдіреді, ал енді басқаларының қайта құру әлеуетінің болатындығын айтады [1</w:t>
      </w:r>
      <w:r w:rsidR="00F53878" w:rsidRPr="00F27E8A">
        <w:rPr>
          <w:rFonts w:ascii="Times New Roman" w:hAnsi="Times New Roman"/>
          <w:color w:val="000000"/>
          <w:sz w:val="28"/>
          <w:szCs w:val="28"/>
          <w:lang w:val="kk-KZ"/>
        </w:rPr>
        <w:t>19</w:t>
      </w:r>
      <w:r w:rsidR="00412FF9">
        <w:rPr>
          <w:rFonts w:ascii="Times New Roman" w:hAnsi="Times New Roman"/>
          <w:color w:val="000000"/>
          <w:sz w:val="28"/>
          <w:szCs w:val="28"/>
          <w:lang w:val="kk-KZ"/>
        </w:rPr>
        <w:t xml:space="preserve">, </w:t>
      </w:r>
      <w:r w:rsidR="00710BD6" w:rsidRPr="00F27E8A">
        <w:rPr>
          <w:rFonts w:ascii="Times New Roman" w:hAnsi="Times New Roman"/>
          <w:color w:val="000000"/>
          <w:sz w:val="28"/>
          <w:szCs w:val="28"/>
          <w:lang w:val="kk-KZ"/>
        </w:rPr>
        <w:t>1</w:t>
      </w:r>
      <w:r w:rsidR="00F53878" w:rsidRPr="00F27E8A">
        <w:rPr>
          <w:rFonts w:ascii="Times New Roman" w:hAnsi="Times New Roman"/>
          <w:color w:val="000000"/>
          <w:sz w:val="28"/>
          <w:szCs w:val="28"/>
          <w:lang w:val="kk-KZ"/>
        </w:rPr>
        <w:t>20</w:t>
      </w:r>
      <w:r w:rsidRPr="00F27E8A">
        <w:rPr>
          <w:rFonts w:ascii="Times New Roman" w:hAnsi="Times New Roman"/>
          <w:color w:val="000000"/>
          <w:sz w:val="28"/>
          <w:szCs w:val="28"/>
          <w:lang w:val="kk-KZ"/>
        </w:rPr>
        <w:t>]. А.Т.Ақажанова жасөспірімдердің тұлғалық қасиеттерін зерттей отырып, девиантты мінез-құлықты түзету бойынша ұсыныстар берген</w:t>
      </w:r>
      <w:r w:rsidR="00443A92">
        <w:rPr>
          <w:rFonts w:ascii="Times New Roman" w:hAnsi="Times New Roman"/>
          <w:color w:val="000000"/>
          <w:sz w:val="28"/>
          <w:szCs w:val="28"/>
          <w:lang w:val="kk-KZ"/>
        </w:rPr>
        <w:t xml:space="preserve"> </w:t>
      </w:r>
      <w:r w:rsidRPr="00F27E8A">
        <w:rPr>
          <w:rFonts w:ascii="Times New Roman" w:hAnsi="Times New Roman"/>
          <w:color w:val="000000"/>
          <w:sz w:val="28"/>
          <w:szCs w:val="28"/>
          <w:lang w:val="kk-KZ"/>
        </w:rPr>
        <w:t>[1</w:t>
      </w:r>
      <w:r w:rsidR="00710BD6" w:rsidRPr="00F27E8A">
        <w:rPr>
          <w:rFonts w:ascii="Times New Roman" w:hAnsi="Times New Roman"/>
          <w:color w:val="000000"/>
          <w:sz w:val="28"/>
          <w:szCs w:val="28"/>
          <w:lang w:val="kk-KZ"/>
        </w:rPr>
        <w:t>2</w:t>
      </w:r>
      <w:r w:rsidR="00F53878" w:rsidRPr="00F27E8A">
        <w:rPr>
          <w:rFonts w:ascii="Times New Roman" w:hAnsi="Times New Roman"/>
          <w:color w:val="000000"/>
          <w:sz w:val="28"/>
          <w:szCs w:val="28"/>
          <w:lang w:val="kk-KZ"/>
        </w:rPr>
        <w:t>1</w:t>
      </w:r>
      <w:r w:rsidRPr="00F27E8A">
        <w:rPr>
          <w:rFonts w:ascii="Times New Roman" w:hAnsi="Times New Roman"/>
          <w:color w:val="000000"/>
          <w:sz w:val="28"/>
          <w:szCs w:val="28"/>
          <w:lang w:val="kk-KZ"/>
        </w:rPr>
        <w:t>].</w:t>
      </w:r>
    </w:p>
    <w:p w:rsidR="004D2E68" w:rsidRPr="00F27E8A" w:rsidRDefault="004D2E68" w:rsidP="004D2E68">
      <w:pPr>
        <w:spacing w:after="0" w:line="240" w:lineRule="auto"/>
        <w:ind w:firstLine="567"/>
        <w:jc w:val="both"/>
        <w:rPr>
          <w:rFonts w:ascii="Times New Roman" w:hAnsi="Times New Roman"/>
          <w:sz w:val="28"/>
          <w:szCs w:val="28"/>
          <w:lang w:val="kk-KZ"/>
        </w:rPr>
      </w:pPr>
      <w:r w:rsidRPr="00F27E8A">
        <w:rPr>
          <w:rFonts w:ascii="Times New Roman" w:hAnsi="Times New Roman"/>
          <w:color w:val="000000"/>
          <w:sz w:val="28"/>
          <w:szCs w:val="28"/>
          <w:lang w:val="kk-KZ"/>
        </w:rPr>
        <w:t>Ж.Ы.Намазбаева</w:t>
      </w:r>
      <w:r w:rsidR="00710BD6" w:rsidRPr="00F27E8A">
        <w:rPr>
          <w:rFonts w:ascii="Times New Roman" w:hAnsi="Times New Roman"/>
          <w:color w:val="000000"/>
          <w:sz w:val="28"/>
          <w:szCs w:val="28"/>
          <w:lang w:val="kk-KZ"/>
        </w:rPr>
        <w:t xml:space="preserve">, </w:t>
      </w:r>
      <w:r w:rsidRPr="00F27E8A">
        <w:rPr>
          <w:rFonts w:ascii="Times New Roman" w:hAnsi="Times New Roman"/>
          <w:color w:val="000000"/>
          <w:sz w:val="28"/>
          <w:szCs w:val="28"/>
          <w:lang w:val="kk-KZ"/>
        </w:rPr>
        <w:t>Л.С.Выготскийдің теориясына сүйене отырып түзетіп оқыту үдерісіндегі ақыл-ой мен аффекті арақатынасының өзгеретінін дәлелдеген</w:t>
      </w:r>
      <w:r w:rsidR="00443A92">
        <w:rPr>
          <w:rFonts w:ascii="Times New Roman" w:hAnsi="Times New Roman"/>
          <w:color w:val="000000"/>
          <w:sz w:val="28"/>
          <w:szCs w:val="28"/>
          <w:lang w:val="kk-KZ"/>
        </w:rPr>
        <w:t xml:space="preserve"> </w:t>
      </w:r>
      <w:r w:rsidRPr="00F27E8A">
        <w:rPr>
          <w:rFonts w:ascii="Times New Roman" w:hAnsi="Times New Roman"/>
          <w:color w:val="000000"/>
          <w:sz w:val="28"/>
          <w:szCs w:val="28"/>
          <w:lang w:val="kk-KZ"/>
        </w:rPr>
        <w:t>[1</w:t>
      </w:r>
      <w:r w:rsidR="00710BD6" w:rsidRPr="00F27E8A">
        <w:rPr>
          <w:rFonts w:ascii="Times New Roman" w:hAnsi="Times New Roman"/>
          <w:color w:val="000000"/>
          <w:sz w:val="28"/>
          <w:szCs w:val="28"/>
          <w:lang w:val="kk-KZ"/>
        </w:rPr>
        <w:t>2</w:t>
      </w:r>
      <w:r w:rsidR="00F53878" w:rsidRPr="00F27E8A">
        <w:rPr>
          <w:rFonts w:ascii="Times New Roman" w:hAnsi="Times New Roman"/>
          <w:color w:val="000000"/>
          <w:sz w:val="28"/>
          <w:szCs w:val="28"/>
          <w:lang w:val="kk-KZ"/>
        </w:rPr>
        <w:t>2</w:t>
      </w:r>
      <w:r w:rsidRPr="00F27E8A">
        <w:rPr>
          <w:rFonts w:ascii="Times New Roman" w:hAnsi="Times New Roman"/>
          <w:color w:val="000000"/>
          <w:sz w:val="28"/>
          <w:szCs w:val="28"/>
          <w:lang w:val="kk-KZ"/>
        </w:rPr>
        <w:t>]. Ол көмекші мектептің бастауыш, орта және жоғары буынындағы оқушылардың өзіндік сана, эмоционалды және мотивациялық сферасының даму ерекшеліктерінің заңдылықтарын ашты. Ғалым тұлғаның қалыптасуы тікелей мәдениеттің дамуымен байланыстыекендігін көрсетті. Адамзаттың психикасы танымдық және эмоционалы-еріктік сферасымен өзара байланысты түсіндірілетін тұлғаны зерттейтін кешендік амалды өңдеді [</w:t>
      </w:r>
      <w:r w:rsidR="00F53878" w:rsidRPr="00F27E8A">
        <w:rPr>
          <w:rFonts w:ascii="Times New Roman" w:hAnsi="Times New Roman"/>
          <w:color w:val="000000"/>
          <w:sz w:val="28"/>
          <w:szCs w:val="28"/>
          <w:lang w:val="kk-KZ"/>
        </w:rPr>
        <w:t>3</w:t>
      </w:r>
      <w:r w:rsidR="00F44124" w:rsidRPr="00F27E8A">
        <w:rPr>
          <w:rFonts w:ascii="Times New Roman" w:hAnsi="Times New Roman"/>
          <w:color w:val="000000"/>
          <w:sz w:val="28"/>
          <w:szCs w:val="28"/>
          <w:lang w:val="kk-KZ"/>
        </w:rPr>
        <w:t>4</w:t>
      </w:r>
      <w:r w:rsidRPr="00F27E8A">
        <w:rPr>
          <w:rFonts w:ascii="Times New Roman" w:hAnsi="Times New Roman"/>
          <w:color w:val="000000"/>
          <w:sz w:val="28"/>
          <w:szCs w:val="28"/>
          <w:lang w:val="kk-KZ"/>
        </w:rPr>
        <w:t xml:space="preserve">, </w:t>
      </w:r>
      <w:r w:rsidR="00443A92" w:rsidRPr="00F27E8A">
        <w:rPr>
          <w:rFonts w:ascii="Times New Roman" w:hAnsi="Times New Roman"/>
          <w:color w:val="000000"/>
          <w:sz w:val="28"/>
          <w:szCs w:val="28"/>
          <w:lang w:val="kk-KZ"/>
        </w:rPr>
        <w:t>б</w:t>
      </w:r>
      <w:r w:rsidR="00443A92">
        <w:rPr>
          <w:rFonts w:ascii="Times New Roman" w:hAnsi="Times New Roman"/>
          <w:color w:val="000000"/>
          <w:sz w:val="28"/>
          <w:szCs w:val="28"/>
          <w:lang w:val="kk-KZ"/>
        </w:rPr>
        <w:t>.</w:t>
      </w:r>
      <w:r w:rsidR="00443A92" w:rsidRPr="00F27E8A">
        <w:rPr>
          <w:rFonts w:ascii="Times New Roman" w:hAnsi="Times New Roman"/>
          <w:color w:val="000000"/>
          <w:sz w:val="28"/>
          <w:szCs w:val="28"/>
          <w:lang w:val="kk-KZ"/>
        </w:rPr>
        <w:t xml:space="preserve"> </w:t>
      </w:r>
      <w:r w:rsidRPr="00F27E8A">
        <w:rPr>
          <w:rFonts w:ascii="Times New Roman" w:hAnsi="Times New Roman"/>
          <w:color w:val="000000"/>
          <w:sz w:val="28"/>
          <w:szCs w:val="28"/>
          <w:lang w:val="kk-KZ"/>
        </w:rPr>
        <w:t>241].</w:t>
      </w:r>
    </w:p>
    <w:p w:rsidR="004D2E68" w:rsidRPr="00F27E8A" w:rsidRDefault="004D2E68" w:rsidP="004D2E68">
      <w:pPr>
        <w:spacing w:after="0" w:line="240" w:lineRule="auto"/>
        <w:ind w:firstLine="567"/>
        <w:jc w:val="both"/>
        <w:rPr>
          <w:rFonts w:ascii="Times New Roman" w:hAnsi="Times New Roman"/>
          <w:color w:val="000000"/>
          <w:sz w:val="28"/>
          <w:szCs w:val="28"/>
          <w:lang w:val="kk-KZ"/>
        </w:rPr>
      </w:pPr>
      <w:r w:rsidRPr="00F27E8A">
        <w:rPr>
          <w:rFonts w:ascii="Times New Roman" w:hAnsi="Times New Roman"/>
          <w:color w:val="000000"/>
          <w:sz w:val="28"/>
          <w:szCs w:val="28"/>
          <w:lang w:val="kk-KZ"/>
        </w:rPr>
        <w:t>Осы тұрғыдан Н.Жиенбаева, Л.Макина, тәжірибе тұрғысынан, жекелік белсенділіктің дамуы ̶ оқыту үдерісінде</w:t>
      </w:r>
      <w:r w:rsidR="00443A92">
        <w:rPr>
          <w:rFonts w:ascii="Times New Roman" w:hAnsi="Times New Roman"/>
          <w:color w:val="000000"/>
          <w:sz w:val="28"/>
          <w:szCs w:val="28"/>
          <w:lang w:val="kk-KZ"/>
        </w:rPr>
        <w:t xml:space="preserve"> </w:t>
      </w:r>
      <w:r w:rsidRPr="00F27E8A">
        <w:rPr>
          <w:rFonts w:ascii="Times New Roman" w:hAnsi="Times New Roman"/>
          <w:color w:val="000000"/>
          <w:sz w:val="28"/>
          <w:szCs w:val="28"/>
          <w:lang w:val="kk-KZ"/>
        </w:rPr>
        <w:t>танымдық іс-әрекеттегі диалог барысында, сонымен қатар формальды емес ортада қалыптасатынын дәлелдейді</w:t>
      </w:r>
      <w:r w:rsidR="00443A92">
        <w:rPr>
          <w:rFonts w:ascii="Times New Roman" w:hAnsi="Times New Roman"/>
          <w:color w:val="000000"/>
          <w:sz w:val="28"/>
          <w:szCs w:val="28"/>
          <w:lang w:val="kk-KZ"/>
        </w:rPr>
        <w:t xml:space="preserve"> </w:t>
      </w:r>
      <w:r w:rsidRPr="00F27E8A">
        <w:rPr>
          <w:rFonts w:ascii="Times New Roman" w:hAnsi="Times New Roman"/>
          <w:color w:val="000000"/>
          <w:sz w:val="28"/>
          <w:szCs w:val="28"/>
          <w:lang w:val="kk-KZ"/>
        </w:rPr>
        <w:t>[12</w:t>
      </w:r>
      <w:r w:rsidR="0051668F" w:rsidRPr="00F27E8A">
        <w:rPr>
          <w:rFonts w:ascii="Times New Roman" w:hAnsi="Times New Roman"/>
          <w:color w:val="000000"/>
          <w:sz w:val="28"/>
          <w:szCs w:val="28"/>
          <w:lang w:val="kk-KZ"/>
        </w:rPr>
        <w:t>3</w:t>
      </w:r>
      <w:r w:rsidRPr="00F27E8A">
        <w:rPr>
          <w:rFonts w:ascii="Times New Roman" w:hAnsi="Times New Roman"/>
          <w:color w:val="000000"/>
          <w:sz w:val="28"/>
          <w:szCs w:val="28"/>
          <w:lang w:val="kk-KZ"/>
        </w:rPr>
        <w:t>].</w:t>
      </w:r>
    </w:p>
    <w:p w:rsidR="004D2E68" w:rsidRPr="00443A92" w:rsidRDefault="004D2E68" w:rsidP="004D2E68">
      <w:pPr>
        <w:spacing w:after="0" w:line="240" w:lineRule="auto"/>
        <w:ind w:firstLine="567"/>
        <w:jc w:val="both"/>
        <w:rPr>
          <w:rFonts w:ascii="Times New Roman" w:hAnsi="Times New Roman"/>
          <w:color w:val="000000"/>
          <w:sz w:val="28"/>
          <w:szCs w:val="28"/>
          <w:lang w:val="kk-KZ"/>
        </w:rPr>
      </w:pPr>
      <w:r w:rsidRPr="00443A92">
        <w:rPr>
          <w:rFonts w:ascii="Times New Roman" w:hAnsi="Times New Roman"/>
          <w:color w:val="000000"/>
          <w:sz w:val="28"/>
          <w:szCs w:val="28"/>
          <w:lang w:val="kk-KZ"/>
        </w:rPr>
        <w:t xml:space="preserve">Тұлғаның дамуы мәселесін қарастырған ғалымдар еңбектерін талдау бізге оның дамуында қоршаған ортаның ықпалының басымдығын, даму нәтижесі іс-әрекетінде көрініс табатынын және даму үдерісі оның өзіндік санасының, мотивациялық, эмоционалды-еріктік қырларының дамуымен тікелей байланысты екендігін көрсетті. Ал бұл болса бізге жоғары оқу орнынының кәсіби даярлау үдерісінде магистранттардың кәсіби мәнді сапаларын дамыту мүмкін екендігіне себеп болды. </w:t>
      </w:r>
    </w:p>
    <w:p w:rsidR="004D2E68" w:rsidRPr="00F27E8A" w:rsidRDefault="004D2E68" w:rsidP="004D2E68">
      <w:pPr>
        <w:pStyle w:val="a5"/>
        <w:spacing w:after="0"/>
        <w:ind w:left="20" w:right="20" w:firstLine="547"/>
        <w:jc w:val="both"/>
        <w:rPr>
          <w:sz w:val="28"/>
          <w:szCs w:val="28"/>
          <w:lang w:val="kk-KZ"/>
        </w:rPr>
      </w:pPr>
      <w:r w:rsidRPr="00F27E8A">
        <w:rPr>
          <w:sz w:val="28"/>
          <w:szCs w:val="28"/>
          <w:lang w:val="kk-KZ"/>
        </w:rPr>
        <w:t>Демек</w:t>
      </w:r>
      <w:r w:rsidR="00443A92">
        <w:rPr>
          <w:sz w:val="28"/>
          <w:szCs w:val="28"/>
          <w:lang w:val="kk-KZ"/>
        </w:rPr>
        <w:t>,</w:t>
      </w:r>
      <w:r w:rsidRPr="00F27E8A">
        <w:rPr>
          <w:sz w:val="28"/>
          <w:szCs w:val="28"/>
          <w:lang w:val="kk-KZ"/>
        </w:rPr>
        <w:t xml:space="preserve"> кәсіби мәнді сапалардың дамуын зерттеуде С.Л.Рубинштейн </w:t>
      </w:r>
      <w:r w:rsidRPr="00F27E8A">
        <w:rPr>
          <w:color w:val="000000"/>
          <w:sz w:val="28"/>
          <w:szCs w:val="28"/>
          <w:lang w:val="kk-KZ"/>
        </w:rPr>
        <w:t>[12</w:t>
      </w:r>
      <w:r w:rsidR="0051668F" w:rsidRPr="00F27E8A">
        <w:rPr>
          <w:color w:val="000000"/>
          <w:sz w:val="28"/>
          <w:szCs w:val="28"/>
          <w:lang w:val="kk-KZ"/>
        </w:rPr>
        <w:t>4</w:t>
      </w:r>
      <w:r w:rsidRPr="00F27E8A">
        <w:rPr>
          <w:color w:val="000000"/>
          <w:sz w:val="28"/>
          <w:szCs w:val="28"/>
          <w:lang w:val="kk-KZ"/>
        </w:rPr>
        <w:t>]</w:t>
      </w:r>
      <w:r w:rsidRPr="00F27E8A">
        <w:rPr>
          <w:sz w:val="28"/>
          <w:szCs w:val="28"/>
          <w:lang w:val="kk-KZ"/>
        </w:rPr>
        <w:t xml:space="preserve">, А.Н.Леонтьев </w:t>
      </w:r>
      <w:r w:rsidRPr="00F27E8A">
        <w:rPr>
          <w:color w:val="000000"/>
          <w:sz w:val="28"/>
          <w:szCs w:val="28"/>
          <w:lang w:val="kk-KZ"/>
        </w:rPr>
        <w:t>[12</w:t>
      </w:r>
      <w:r w:rsidR="0051668F" w:rsidRPr="00F27E8A">
        <w:rPr>
          <w:color w:val="000000"/>
          <w:sz w:val="28"/>
          <w:szCs w:val="28"/>
          <w:lang w:val="kk-KZ"/>
        </w:rPr>
        <w:t>5</w:t>
      </w:r>
      <w:r w:rsidRPr="00F27E8A">
        <w:rPr>
          <w:color w:val="000000"/>
          <w:sz w:val="28"/>
          <w:szCs w:val="28"/>
          <w:lang w:val="kk-KZ"/>
        </w:rPr>
        <w:t>]</w:t>
      </w:r>
      <w:r w:rsidRPr="00F27E8A">
        <w:rPr>
          <w:sz w:val="28"/>
          <w:szCs w:val="28"/>
          <w:lang w:val="kk-KZ"/>
        </w:rPr>
        <w:t xml:space="preserve">, Б.Г.Ананьев </w:t>
      </w:r>
      <w:r w:rsidRPr="00F27E8A">
        <w:rPr>
          <w:color w:val="000000"/>
          <w:sz w:val="28"/>
          <w:szCs w:val="28"/>
          <w:lang w:val="kk-KZ"/>
        </w:rPr>
        <w:t>[1</w:t>
      </w:r>
      <w:r w:rsidR="0051668F" w:rsidRPr="00F27E8A">
        <w:rPr>
          <w:color w:val="000000"/>
          <w:sz w:val="28"/>
          <w:szCs w:val="28"/>
          <w:lang w:val="kk-KZ"/>
        </w:rPr>
        <w:t>0</w:t>
      </w:r>
      <w:r w:rsidR="00F53878" w:rsidRPr="00F27E8A">
        <w:rPr>
          <w:color w:val="000000"/>
          <w:sz w:val="28"/>
          <w:szCs w:val="28"/>
          <w:lang w:val="kk-KZ"/>
        </w:rPr>
        <w:t>9</w:t>
      </w:r>
      <w:r w:rsidRPr="00F27E8A">
        <w:rPr>
          <w:color w:val="000000"/>
          <w:sz w:val="28"/>
          <w:szCs w:val="28"/>
          <w:lang w:val="kk-KZ"/>
        </w:rPr>
        <w:t>]</w:t>
      </w:r>
      <w:r w:rsidRPr="00F27E8A">
        <w:rPr>
          <w:sz w:val="28"/>
          <w:szCs w:val="28"/>
          <w:lang w:val="kk-KZ"/>
        </w:rPr>
        <w:t xml:space="preserve">, А.В.Брушлинский </w:t>
      </w:r>
      <w:r w:rsidRPr="00F27E8A">
        <w:rPr>
          <w:color w:val="000000"/>
          <w:sz w:val="28"/>
          <w:szCs w:val="28"/>
          <w:lang w:val="kk-KZ"/>
        </w:rPr>
        <w:t>[12</w:t>
      </w:r>
      <w:r w:rsidR="0051668F" w:rsidRPr="00F27E8A">
        <w:rPr>
          <w:color w:val="000000"/>
          <w:sz w:val="28"/>
          <w:szCs w:val="28"/>
          <w:lang w:val="kk-KZ"/>
        </w:rPr>
        <w:t>6</w:t>
      </w:r>
      <w:r w:rsidRPr="00F27E8A">
        <w:rPr>
          <w:color w:val="000000"/>
          <w:sz w:val="28"/>
          <w:szCs w:val="28"/>
          <w:lang w:val="kk-KZ"/>
        </w:rPr>
        <w:t>]</w:t>
      </w:r>
      <w:r w:rsidRPr="00F27E8A">
        <w:rPr>
          <w:sz w:val="28"/>
          <w:szCs w:val="28"/>
          <w:lang w:val="kk-KZ"/>
        </w:rPr>
        <w:t xml:space="preserve"> және т.б. психологтардың негіздеген сана мен іс-әрекет бірлігі ұ</w:t>
      </w:r>
      <w:r w:rsidR="006518A4" w:rsidRPr="00F27E8A">
        <w:rPr>
          <w:sz w:val="28"/>
          <w:szCs w:val="28"/>
          <w:lang w:val="kk-KZ"/>
        </w:rPr>
        <w:t xml:space="preserve">станымын негізге алуға болады. Аталған ұстанымға </w:t>
      </w:r>
      <w:r w:rsidRPr="00F27E8A">
        <w:rPr>
          <w:sz w:val="28"/>
          <w:szCs w:val="28"/>
          <w:lang w:val="kk-KZ"/>
        </w:rPr>
        <w:t>сәйкес, адамдардың бірлескен тарихи дамушы іс-әрекеті (алғашқыда әрдайым практикалық), олардың санасының және барлық психикалық процестердің қалыптасуын негіздейді, ал соңғылары адамзат іс-</w:t>
      </w:r>
      <w:r w:rsidRPr="00F27E8A">
        <w:rPr>
          <w:sz w:val="28"/>
          <w:szCs w:val="28"/>
          <w:lang w:val="kk-KZ"/>
        </w:rPr>
        <w:lastRenderedPageBreak/>
        <w:t>әрекетінің реттелуін жүзеге асыра отырып, оны адекватты орындаудың шарты болып саналады. Кәсіби-маңызды сапалардың даму процестерін зерттеу, бізді сана мен іс-әрекет бірлігі принципімен жалпыланатын құбылыстардың онтологиясын түсінуге жақындатады.</w:t>
      </w:r>
    </w:p>
    <w:p w:rsidR="006518A4" w:rsidRPr="00F27E8A" w:rsidRDefault="004D2E68" w:rsidP="006518A4">
      <w:pPr>
        <w:pStyle w:val="a5"/>
        <w:spacing w:after="0"/>
        <w:ind w:left="20" w:right="20" w:firstLine="547"/>
        <w:jc w:val="both"/>
        <w:rPr>
          <w:sz w:val="28"/>
          <w:szCs w:val="28"/>
          <w:lang w:val="kk-KZ"/>
        </w:rPr>
      </w:pPr>
      <w:r w:rsidRPr="00F27E8A">
        <w:rPr>
          <w:sz w:val="28"/>
          <w:szCs w:val="28"/>
          <w:lang w:val="kk-KZ"/>
        </w:rPr>
        <w:t>Осыған байланысты</w:t>
      </w:r>
      <w:r w:rsidR="00443A92">
        <w:rPr>
          <w:sz w:val="28"/>
          <w:szCs w:val="28"/>
          <w:lang w:val="kk-KZ"/>
        </w:rPr>
        <w:t xml:space="preserve"> </w:t>
      </w:r>
      <w:r w:rsidRPr="00F27E8A">
        <w:rPr>
          <w:sz w:val="28"/>
          <w:szCs w:val="28"/>
          <w:lang w:val="kk-KZ"/>
        </w:rPr>
        <w:t>Е.И. Гарбер, В.В.Козача кәсіби маңызды сапаларды адамның еңбек субъектісі ретіндегі анатомиялық-физиологиялық, психологиялық және әлеуметтік сапалары ретінде қарастырады. Еңбек психологиясы және кәсіп үшін ең алдымен, психологиялық сапалар маңызды – психикалық процестердің, күйлердің, тұлға қасиеттерінің ерекшеліктері. Олардың қатарында, нақты адамның біліктерні, дағдыларын, әдеттері мен басқа да психологиялық ерекшеліктерін атауға болады [12</w:t>
      </w:r>
      <w:r w:rsidR="0051668F" w:rsidRPr="00F27E8A">
        <w:rPr>
          <w:sz w:val="28"/>
          <w:szCs w:val="28"/>
          <w:lang w:val="kk-KZ"/>
        </w:rPr>
        <w:t>7</w:t>
      </w:r>
      <w:r w:rsidRPr="00F27E8A">
        <w:rPr>
          <w:sz w:val="28"/>
          <w:szCs w:val="28"/>
          <w:lang w:val="kk-KZ"/>
        </w:rPr>
        <w:t>].</w:t>
      </w:r>
    </w:p>
    <w:p w:rsidR="004D2E68" w:rsidRPr="00F27E8A" w:rsidRDefault="004D2E68" w:rsidP="006518A4">
      <w:pPr>
        <w:pStyle w:val="a5"/>
        <w:spacing w:after="0"/>
        <w:ind w:left="20" w:right="20" w:firstLine="547"/>
        <w:jc w:val="both"/>
        <w:rPr>
          <w:sz w:val="28"/>
          <w:szCs w:val="28"/>
          <w:lang w:val="kk-KZ"/>
        </w:rPr>
      </w:pPr>
      <w:r w:rsidRPr="00F27E8A">
        <w:rPr>
          <w:sz w:val="28"/>
          <w:szCs w:val="28"/>
          <w:lang w:val="kk-KZ"/>
        </w:rPr>
        <w:t>А.К.Маркова да кәсіби маңызды сапаларды кәсіби іс-әрекетті тиімді орындау, қарым-қатынас, кәсіби өсу, еңбектегі экстремальды жағдайларды жою үшін қажетті п</w:t>
      </w:r>
      <w:r w:rsidR="00DA0275" w:rsidRPr="00F27E8A">
        <w:rPr>
          <w:sz w:val="28"/>
          <w:szCs w:val="28"/>
          <w:lang w:val="kk-KZ"/>
        </w:rPr>
        <w:t>сихологиялық сапалар тұрғысынан</w:t>
      </w:r>
      <w:r w:rsidRPr="00F27E8A">
        <w:rPr>
          <w:sz w:val="28"/>
          <w:szCs w:val="28"/>
          <w:lang w:val="kk-KZ"/>
        </w:rPr>
        <w:t xml:space="preserve"> сипаттайды. Оларға А.К.Маркова маманның мотивациялық, ерікті, эмоционалды сферасының сипаттамаларын жатқызады: </w:t>
      </w:r>
    </w:p>
    <w:p w:rsidR="004D2E68" w:rsidRPr="00F27E8A" w:rsidRDefault="004D2E68" w:rsidP="00677BB1">
      <w:pPr>
        <w:pStyle w:val="a5"/>
        <w:numPr>
          <w:ilvl w:val="1"/>
          <w:numId w:val="5"/>
        </w:numPr>
        <w:tabs>
          <w:tab w:val="left" w:pos="357"/>
          <w:tab w:val="left" w:pos="567"/>
          <w:tab w:val="left" w:pos="851"/>
        </w:tabs>
        <w:spacing w:after="0"/>
        <w:ind w:left="20" w:firstLine="547"/>
        <w:jc w:val="both"/>
        <w:rPr>
          <w:sz w:val="28"/>
          <w:szCs w:val="28"/>
          <w:lang w:val="kk-KZ"/>
        </w:rPr>
      </w:pPr>
      <w:r w:rsidRPr="00F27E8A">
        <w:rPr>
          <w:sz w:val="28"/>
          <w:szCs w:val="28"/>
          <w:lang w:val="kk-KZ"/>
        </w:rPr>
        <w:t>адамның мотивтері, мақсаттары, міндеттері, қажеттіліктері, қызығушылықтары, қатынастары, құндылық бағдарлары, психологиялық ұстанымдары;</w:t>
      </w:r>
    </w:p>
    <w:p w:rsidR="004D2E68" w:rsidRPr="00F27E8A" w:rsidRDefault="004D2E68" w:rsidP="00677BB1">
      <w:pPr>
        <w:pStyle w:val="a5"/>
        <w:numPr>
          <w:ilvl w:val="1"/>
          <w:numId w:val="5"/>
        </w:numPr>
        <w:tabs>
          <w:tab w:val="left" w:pos="394"/>
          <w:tab w:val="left" w:pos="567"/>
          <w:tab w:val="left" w:pos="851"/>
        </w:tabs>
        <w:spacing w:after="0"/>
        <w:ind w:left="20" w:firstLine="547"/>
        <w:jc w:val="both"/>
        <w:rPr>
          <w:sz w:val="28"/>
          <w:szCs w:val="28"/>
          <w:lang w:val="kk-KZ"/>
        </w:rPr>
      </w:pPr>
      <w:r w:rsidRPr="00F27E8A">
        <w:rPr>
          <w:sz w:val="28"/>
          <w:szCs w:val="28"/>
          <w:lang w:val="kk-KZ"/>
        </w:rPr>
        <w:t>кәсіби ұмтылыстар, кәсіби өзін-өзі бағалау, кәсіпқой ретіндегі өзіндік сана;</w:t>
      </w:r>
    </w:p>
    <w:p w:rsidR="004D2E68" w:rsidRPr="00F27E8A" w:rsidRDefault="004D2E68" w:rsidP="00677BB1">
      <w:pPr>
        <w:pStyle w:val="a5"/>
        <w:numPr>
          <w:ilvl w:val="1"/>
          <w:numId w:val="5"/>
        </w:numPr>
        <w:tabs>
          <w:tab w:val="left" w:pos="390"/>
          <w:tab w:val="left" w:pos="567"/>
          <w:tab w:val="left" w:pos="851"/>
        </w:tabs>
        <w:spacing w:after="0"/>
        <w:ind w:left="20" w:firstLine="547"/>
        <w:jc w:val="both"/>
        <w:rPr>
          <w:sz w:val="28"/>
          <w:szCs w:val="28"/>
        </w:rPr>
      </w:pPr>
      <w:r w:rsidRPr="00F27E8A">
        <w:rPr>
          <w:sz w:val="28"/>
          <w:szCs w:val="28"/>
          <w:lang w:val="kk-KZ"/>
        </w:rPr>
        <w:t>эмоциялар, психикалық күйлер, эмоционалды бет-бейне;</w:t>
      </w:r>
    </w:p>
    <w:p w:rsidR="004D2E68" w:rsidRPr="00F27E8A" w:rsidRDefault="004D2E68" w:rsidP="00677BB1">
      <w:pPr>
        <w:pStyle w:val="a5"/>
        <w:numPr>
          <w:ilvl w:val="1"/>
          <w:numId w:val="5"/>
        </w:numPr>
        <w:tabs>
          <w:tab w:val="left" w:pos="390"/>
          <w:tab w:val="left" w:pos="567"/>
          <w:tab w:val="left" w:pos="851"/>
        </w:tabs>
        <w:spacing w:after="0"/>
        <w:ind w:left="20" w:firstLine="547"/>
        <w:jc w:val="both"/>
        <w:rPr>
          <w:sz w:val="28"/>
          <w:szCs w:val="28"/>
        </w:rPr>
      </w:pPr>
      <w:r w:rsidRPr="00F27E8A">
        <w:rPr>
          <w:sz w:val="28"/>
          <w:szCs w:val="28"/>
          <w:lang w:val="kk-KZ"/>
        </w:rPr>
        <w:t>адамның еңбекпен, оның үдерісі мен нәтижесімен қанағаттану дәрежесі;</w:t>
      </w:r>
    </w:p>
    <w:p w:rsidR="004D2E68" w:rsidRPr="00F27E8A" w:rsidRDefault="004D2E68" w:rsidP="00677BB1">
      <w:pPr>
        <w:pStyle w:val="a5"/>
        <w:numPr>
          <w:ilvl w:val="1"/>
          <w:numId w:val="5"/>
        </w:numPr>
        <w:tabs>
          <w:tab w:val="left" w:pos="390"/>
          <w:tab w:val="left" w:pos="567"/>
          <w:tab w:val="left" w:pos="851"/>
        </w:tabs>
        <w:spacing w:after="0"/>
        <w:ind w:left="20" w:firstLine="547"/>
        <w:jc w:val="both"/>
        <w:rPr>
          <w:sz w:val="28"/>
          <w:szCs w:val="28"/>
        </w:rPr>
      </w:pPr>
      <w:r w:rsidRPr="00F27E8A">
        <w:rPr>
          <w:sz w:val="28"/>
          <w:szCs w:val="28"/>
          <w:lang w:val="kk-KZ"/>
        </w:rPr>
        <w:t>еңбек, кәсіп туралы психологиялық білімі;</w:t>
      </w:r>
    </w:p>
    <w:p w:rsidR="004D2E68" w:rsidRPr="00F27E8A" w:rsidRDefault="004D2E68" w:rsidP="00677BB1">
      <w:pPr>
        <w:pStyle w:val="a5"/>
        <w:numPr>
          <w:ilvl w:val="1"/>
          <w:numId w:val="5"/>
        </w:numPr>
        <w:tabs>
          <w:tab w:val="left" w:pos="394"/>
          <w:tab w:val="left" w:pos="567"/>
          <w:tab w:val="left" w:pos="851"/>
        </w:tabs>
        <w:spacing w:after="0"/>
        <w:ind w:left="20" w:firstLine="547"/>
        <w:jc w:val="both"/>
        <w:rPr>
          <w:sz w:val="28"/>
          <w:szCs w:val="28"/>
        </w:rPr>
      </w:pPr>
      <w:r w:rsidRPr="00F27E8A">
        <w:rPr>
          <w:sz w:val="28"/>
          <w:szCs w:val="28"/>
          <w:lang w:val="kk-KZ"/>
        </w:rPr>
        <w:t>психологиялық әрекеттер, тәсілдер, біліктер, техникалар, психотехнологиялар (олардың өзіне және басқа адамдарға әсері);</w:t>
      </w:r>
    </w:p>
    <w:p w:rsidR="004D2E68" w:rsidRPr="00F27E8A" w:rsidRDefault="004D2E68" w:rsidP="00677BB1">
      <w:pPr>
        <w:pStyle w:val="a5"/>
        <w:numPr>
          <w:ilvl w:val="1"/>
          <w:numId w:val="5"/>
        </w:numPr>
        <w:tabs>
          <w:tab w:val="left" w:pos="390"/>
          <w:tab w:val="left" w:pos="567"/>
          <w:tab w:val="left" w:pos="851"/>
        </w:tabs>
        <w:spacing w:after="0"/>
        <w:ind w:left="20" w:firstLine="547"/>
        <w:jc w:val="both"/>
        <w:rPr>
          <w:sz w:val="28"/>
          <w:szCs w:val="28"/>
        </w:rPr>
      </w:pPr>
      <w:r w:rsidRPr="00F27E8A">
        <w:rPr>
          <w:sz w:val="28"/>
          <w:szCs w:val="28"/>
          <w:lang w:val="kk-KZ"/>
        </w:rPr>
        <w:t>кәсіби қабілеттер, кәсіби оқытылу, кәсіби өсу</w:t>
      </w:r>
      <w:r w:rsidR="00DA0275" w:rsidRPr="00F27E8A">
        <w:rPr>
          <w:sz w:val="28"/>
          <w:szCs w:val="28"/>
          <w:lang w:val="kk-KZ"/>
        </w:rPr>
        <w:t>г</w:t>
      </w:r>
      <w:r w:rsidRPr="00F27E8A">
        <w:rPr>
          <w:sz w:val="28"/>
          <w:szCs w:val="28"/>
          <w:lang w:val="kk-KZ"/>
        </w:rPr>
        <w:t>е ашықтық;</w:t>
      </w:r>
    </w:p>
    <w:p w:rsidR="004D2E68" w:rsidRPr="00F27E8A" w:rsidRDefault="004D2E68" w:rsidP="00677BB1">
      <w:pPr>
        <w:pStyle w:val="a5"/>
        <w:numPr>
          <w:ilvl w:val="1"/>
          <w:numId w:val="5"/>
        </w:numPr>
        <w:tabs>
          <w:tab w:val="left" w:pos="390"/>
          <w:tab w:val="left" w:pos="567"/>
          <w:tab w:val="left" w:pos="851"/>
        </w:tabs>
        <w:spacing w:after="0"/>
        <w:ind w:left="20" w:firstLine="547"/>
        <w:jc w:val="both"/>
        <w:rPr>
          <w:sz w:val="28"/>
          <w:szCs w:val="28"/>
        </w:rPr>
      </w:pPr>
      <w:r w:rsidRPr="00F27E8A">
        <w:rPr>
          <w:sz w:val="28"/>
          <w:szCs w:val="28"/>
          <w:lang w:val="kk-KZ"/>
        </w:rPr>
        <w:t>кәсіби ойлау, оның ішінде шығармашылық, кәсіптің тәжірибесін байыту мүмкіндігі;</w:t>
      </w:r>
    </w:p>
    <w:p w:rsidR="004D2E68" w:rsidRPr="00F27E8A" w:rsidRDefault="004D2E68" w:rsidP="00677BB1">
      <w:pPr>
        <w:pStyle w:val="a5"/>
        <w:numPr>
          <w:ilvl w:val="1"/>
          <w:numId w:val="5"/>
        </w:numPr>
        <w:tabs>
          <w:tab w:val="left" w:pos="394"/>
          <w:tab w:val="left" w:pos="567"/>
          <w:tab w:val="left" w:pos="851"/>
        </w:tabs>
        <w:spacing w:after="0"/>
        <w:ind w:left="20" w:firstLine="547"/>
        <w:jc w:val="both"/>
        <w:rPr>
          <w:sz w:val="28"/>
          <w:szCs w:val="28"/>
        </w:rPr>
      </w:pPr>
      <w:r w:rsidRPr="00F27E8A">
        <w:rPr>
          <w:sz w:val="28"/>
          <w:szCs w:val="28"/>
          <w:lang w:val="kk-KZ"/>
        </w:rPr>
        <w:t>кәсіби өзін-өзі дамыту, өзінің кәсіби өсуінің жоспарларын жобалау және жүзеге асыру білігі;</w:t>
      </w:r>
    </w:p>
    <w:p w:rsidR="004D2E68" w:rsidRPr="00F27E8A" w:rsidRDefault="004D2E68" w:rsidP="00677BB1">
      <w:pPr>
        <w:pStyle w:val="a5"/>
        <w:numPr>
          <w:ilvl w:val="1"/>
          <w:numId w:val="5"/>
        </w:numPr>
        <w:tabs>
          <w:tab w:val="left" w:pos="567"/>
          <w:tab w:val="left" w:pos="851"/>
          <w:tab w:val="left" w:pos="993"/>
        </w:tabs>
        <w:spacing w:after="0"/>
        <w:ind w:left="20" w:firstLine="547"/>
        <w:jc w:val="both"/>
        <w:rPr>
          <w:sz w:val="28"/>
          <w:szCs w:val="28"/>
        </w:rPr>
      </w:pPr>
      <w:r w:rsidRPr="00F27E8A">
        <w:rPr>
          <w:sz w:val="28"/>
          <w:szCs w:val="28"/>
          <w:lang w:val="kk-KZ"/>
        </w:rPr>
        <w:t>психологиялық қарсы көрсетілімдер (яғни, кәсіппен мүлдем немесе арақатынаста сәйкес келмейтін психикалық сапалар), сонымен бірге толықтыруға болатын сапалар;</w:t>
      </w:r>
    </w:p>
    <w:p w:rsidR="00DA0275" w:rsidRPr="00F27E8A" w:rsidRDefault="00F44124" w:rsidP="00677BB1">
      <w:pPr>
        <w:pStyle w:val="a5"/>
        <w:numPr>
          <w:ilvl w:val="1"/>
          <w:numId w:val="5"/>
        </w:numPr>
        <w:tabs>
          <w:tab w:val="left" w:pos="567"/>
          <w:tab w:val="left" w:pos="851"/>
          <w:tab w:val="left" w:pos="993"/>
          <w:tab w:val="left" w:pos="1227"/>
        </w:tabs>
        <w:spacing w:after="0"/>
        <w:ind w:left="20" w:firstLine="547"/>
        <w:jc w:val="both"/>
        <w:rPr>
          <w:sz w:val="28"/>
          <w:szCs w:val="28"/>
        </w:rPr>
      </w:pPr>
      <w:r w:rsidRPr="00F27E8A">
        <w:rPr>
          <w:sz w:val="28"/>
          <w:szCs w:val="28"/>
          <w:lang w:val="kk-KZ"/>
        </w:rPr>
        <w:t>кәсіби өсу және кәсіби іс-әрек</w:t>
      </w:r>
      <w:r w:rsidR="004D2E68" w:rsidRPr="00F27E8A">
        <w:rPr>
          <w:sz w:val="28"/>
          <w:szCs w:val="28"/>
          <w:lang w:val="kk-KZ"/>
        </w:rPr>
        <w:t xml:space="preserve">ттің, маман тұлғасының ыдырау бағыттары, оларды қалпына келтіру жолдары </w:t>
      </w:r>
      <w:r w:rsidR="004D2E68" w:rsidRPr="00F27E8A">
        <w:rPr>
          <w:sz w:val="28"/>
          <w:szCs w:val="28"/>
        </w:rPr>
        <w:t>[12</w:t>
      </w:r>
      <w:r w:rsidR="0051668F" w:rsidRPr="00F27E8A">
        <w:rPr>
          <w:sz w:val="28"/>
          <w:szCs w:val="28"/>
        </w:rPr>
        <w:t>8</w:t>
      </w:r>
      <w:r w:rsidR="004D2E68" w:rsidRPr="00F27E8A">
        <w:rPr>
          <w:sz w:val="28"/>
          <w:szCs w:val="28"/>
        </w:rPr>
        <w:t>].</w:t>
      </w:r>
    </w:p>
    <w:p w:rsidR="004D2E68" w:rsidRPr="00F27E8A" w:rsidRDefault="004D2E68" w:rsidP="00DA0275">
      <w:pPr>
        <w:pStyle w:val="a5"/>
        <w:tabs>
          <w:tab w:val="left" w:pos="993"/>
          <w:tab w:val="left" w:pos="1227"/>
        </w:tabs>
        <w:spacing w:after="0"/>
        <w:ind w:firstLine="567"/>
        <w:jc w:val="both"/>
        <w:rPr>
          <w:sz w:val="28"/>
          <w:szCs w:val="28"/>
        </w:rPr>
      </w:pPr>
      <w:r w:rsidRPr="00F27E8A">
        <w:rPr>
          <w:sz w:val="28"/>
          <w:szCs w:val="28"/>
          <w:lang w:val="kk-KZ"/>
        </w:rPr>
        <w:t>В.Д.</w:t>
      </w:r>
      <w:r w:rsidRPr="00F27E8A">
        <w:rPr>
          <w:sz w:val="28"/>
          <w:szCs w:val="28"/>
        </w:rPr>
        <w:t>Шадриков</w:t>
      </w:r>
      <w:r w:rsidRPr="00F27E8A">
        <w:rPr>
          <w:sz w:val="28"/>
          <w:szCs w:val="28"/>
          <w:lang w:val="kk-KZ"/>
        </w:rPr>
        <w:t>тің тұжырымдауынша да кәсіби мәнді дамыту іс-әрекеттің психологиялық жүйесін қалыптастырудың түйінді кезеңі болып табылады.</w:t>
      </w:r>
    </w:p>
    <w:p w:rsidR="004D2E68" w:rsidRPr="00F27E8A" w:rsidRDefault="004D2E68" w:rsidP="004D2E68">
      <w:pPr>
        <w:pStyle w:val="a5"/>
        <w:spacing w:after="0"/>
        <w:ind w:left="20" w:right="40" w:firstLine="547"/>
        <w:jc w:val="both"/>
        <w:rPr>
          <w:sz w:val="28"/>
          <w:szCs w:val="28"/>
          <w:lang w:val="kk-KZ"/>
        </w:rPr>
      </w:pPr>
      <w:r w:rsidRPr="00F27E8A">
        <w:rPr>
          <w:sz w:val="28"/>
          <w:szCs w:val="28"/>
          <w:lang w:val="kk-KZ"/>
        </w:rPr>
        <w:t>Ол іс-әрекеттің психологиялық жүйесін, нақты іс-әрекеттің функцияларын орындау тұрғысында ұйымдастырылған іс-әрекеттің психологиялық құрылымы деп түсіндіреді (нақты мақсатқа жету тұрғысында) [1</w:t>
      </w:r>
      <w:r w:rsidR="0051668F" w:rsidRPr="00F27E8A">
        <w:rPr>
          <w:sz w:val="28"/>
          <w:szCs w:val="28"/>
          <w:lang w:val="kk-KZ"/>
        </w:rPr>
        <w:t>29</w:t>
      </w:r>
      <w:r w:rsidRPr="00F27E8A">
        <w:rPr>
          <w:sz w:val="28"/>
          <w:szCs w:val="28"/>
          <w:lang w:val="kk-KZ"/>
        </w:rPr>
        <w:t>].</w:t>
      </w:r>
    </w:p>
    <w:p w:rsidR="004D2E68" w:rsidRPr="00F27E8A" w:rsidRDefault="004D2E68" w:rsidP="004D2E68">
      <w:pPr>
        <w:pStyle w:val="a5"/>
        <w:spacing w:after="0"/>
        <w:ind w:left="20" w:right="40" w:firstLine="547"/>
        <w:jc w:val="both"/>
        <w:rPr>
          <w:sz w:val="28"/>
          <w:szCs w:val="28"/>
          <w:lang w:val="kk-KZ"/>
        </w:rPr>
      </w:pPr>
      <w:r w:rsidRPr="00F27E8A">
        <w:rPr>
          <w:sz w:val="28"/>
          <w:szCs w:val="28"/>
          <w:lang w:val="kk-KZ"/>
        </w:rPr>
        <w:t>Іс-әрекеттің психологиялық жүйесі келесі</w:t>
      </w:r>
      <w:r w:rsidR="00DA0275" w:rsidRPr="00F27E8A">
        <w:rPr>
          <w:sz w:val="28"/>
          <w:szCs w:val="28"/>
          <w:lang w:val="kk-KZ"/>
        </w:rPr>
        <w:t xml:space="preserve"> негізгі компоненттерді қамтиды</w:t>
      </w:r>
      <w:r w:rsidRPr="00F27E8A">
        <w:rPr>
          <w:sz w:val="28"/>
          <w:szCs w:val="28"/>
          <w:lang w:val="kk-KZ"/>
        </w:rPr>
        <w:t>:</w:t>
      </w:r>
    </w:p>
    <w:p w:rsidR="004D2E68" w:rsidRPr="00F27E8A" w:rsidRDefault="004D2E68" w:rsidP="00405BAE">
      <w:pPr>
        <w:pStyle w:val="a5"/>
        <w:numPr>
          <w:ilvl w:val="0"/>
          <w:numId w:val="6"/>
        </w:numPr>
        <w:tabs>
          <w:tab w:val="left" w:pos="993"/>
        </w:tabs>
        <w:spacing w:after="0"/>
        <w:ind w:left="20" w:firstLine="547"/>
        <w:rPr>
          <w:sz w:val="28"/>
          <w:szCs w:val="28"/>
        </w:rPr>
      </w:pPr>
      <w:r w:rsidRPr="00F27E8A">
        <w:rPr>
          <w:sz w:val="28"/>
          <w:szCs w:val="28"/>
          <w:lang w:val="kk-KZ"/>
        </w:rPr>
        <w:t>кәсіби іс-әрекеттің мотивтері;</w:t>
      </w:r>
    </w:p>
    <w:p w:rsidR="004D2E68" w:rsidRPr="00F27E8A" w:rsidRDefault="004D2E68" w:rsidP="00405BAE">
      <w:pPr>
        <w:pStyle w:val="a5"/>
        <w:numPr>
          <w:ilvl w:val="0"/>
          <w:numId w:val="6"/>
        </w:numPr>
        <w:tabs>
          <w:tab w:val="left" w:pos="993"/>
        </w:tabs>
        <w:spacing w:after="0"/>
        <w:ind w:left="20" w:firstLine="547"/>
        <w:rPr>
          <w:sz w:val="28"/>
          <w:szCs w:val="28"/>
        </w:rPr>
      </w:pPr>
      <w:r w:rsidRPr="00F27E8A">
        <w:rPr>
          <w:sz w:val="28"/>
          <w:szCs w:val="28"/>
          <w:lang w:val="kk-KZ"/>
        </w:rPr>
        <w:t>кәсіби іс-әрекеттің мақсаттары;</w:t>
      </w:r>
    </w:p>
    <w:p w:rsidR="004D2E68" w:rsidRPr="00F27E8A" w:rsidRDefault="004D2E68" w:rsidP="00405BAE">
      <w:pPr>
        <w:pStyle w:val="a5"/>
        <w:numPr>
          <w:ilvl w:val="0"/>
          <w:numId w:val="6"/>
        </w:numPr>
        <w:tabs>
          <w:tab w:val="left" w:pos="993"/>
        </w:tabs>
        <w:spacing w:after="0"/>
        <w:ind w:left="20" w:firstLine="547"/>
        <w:rPr>
          <w:sz w:val="28"/>
          <w:szCs w:val="28"/>
        </w:rPr>
      </w:pPr>
      <w:r w:rsidRPr="00F27E8A">
        <w:rPr>
          <w:sz w:val="28"/>
          <w:szCs w:val="28"/>
          <w:lang w:val="kk-KZ"/>
        </w:rPr>
        <w:lastRenderedPageBreak/>
        <w:t>іс-әрекет бағдарламасы;</w:t>
      </w:r>
    </w:p>
    <w:p w:rsidR="004D2E68" w:rsidRPr="00F27E8A" w:rsidRDefault="004D2E68" w:rsidP="00405BAE">
      <w:pPr>
        <w:pStyle w:val="a5"/>
        <w:numPr>
          <w:ilvl w:val="0"/>
          <w:numId w:val="6"/>
        </w:numPr>
        <w:tabs>
          <w:tab w:val="left" w:pos="993"/>
        </w:tabs>
        <w:spacing w:after="0"/>
        <w:ind w:left="20" w:firstLine="547"/>
        <w:rPr>
          <w:sz w:val="28"/>
          <w:szCs w:val="28"/>
        </w:rPr>
      </w:pPr>
      <w:r w:rsidRPr="00F27E8A">
        <w:rPr>
          <w:sz w:val="28"/>
          <w:szCs w:val="28"/>
          <w:lang w:val="kk-KZ"/>
        </w:rPr>
        <w:t>іс-әрекеттің ақпараттық негізі;</w:t>
      </w:r>
    </w:p>
    <w:p w:rsidR="004D2E68" w:rsidRPr="00F27E8A" w:rsidRDefault="004D2E68" w:rsidP="00405BAE">
      <w:pPr>
        <w:pStyle w:val="a5"/>
        <w:numPr>
          <w:ilvl w:val="0"/>
          <w:numId w:val="6"/>
        </w:numPr>
        <w:tabs>
          <w:tab w:val="left" w:pos="993"/>
        </w:tabs>
        <w:spacing w:after="0"/>
        <w:ind w:left="20" w:firstLine="547"/>
        <w:rPr>
          <w:sz w:val="28"/>
          <w:szCs w:val="28"/>
        </w:rPr>
      </w:pPr>
      <w:r w:rsidRPr="00F27E8A">
        <w:rPr>
          <w:sz w:val="28"/>
          <w:szCs w:val="28"/>
          <w:lang w:val="kk-KZ"/>
        </w:rPr>
        <w:t>шешім қабылдау;</w:t>
      </w:r>
    </w:p>
    <w:p w:rsidR="004D2E68" w:rsidRPr="00F27E8A" w:rsidRDefault="004D2E68" w:rsidP="00405BAE">
      <w:pPr>
        <w:pStyle w:val="a5"/>
        <w:numPr>
          <w:ilvl w:val="0"/>
          <w:numId w:val="6"/>
        </w:numPr>
        <w:tabs>
          <w:tab w:val="left" w:pos="993"/>
        </w:tabs>
        <w:spacing w:after="0"/>
        <w:ind w:left="20" w:firstLine="547"/>
        <w:rPr>
          <w:sz w:val="28"/>
          <w:szCs w:val="28"/>
        </w:rPr>
      </w:pPr>
      <w:r w:rsidRPr="00F27E8A">
        <w:rPr>
          <w:sz w:val="28"/>
          <w:szCs w:val="28"/>
          <w:lang w:val="kk-KZ"/>
        </w:rPr>
        <w:t>кәсіби мәнді сапалардың ішкі жүйесі.</w:t>
      </w:r>
    </w:p>
    <w:p w:rsidR="004D2E68" w:rsidRPr="00F27E8A" w:rsidRDefault="004D2E68" w:rsidP="004D2E68">
      <w:pPr>
        <w:pStyle w:val="a5"/>
        <w:spacing w:after="0"/>
        <w:ind w:left="20" w:right="40" w:firstLine="547"/>
        <w:jc w:val="both"/>
        <w:rPr>
          <w:sz w:val="28"/>
          <w:szCs w:val="28"/>
          <w:lang w:val="kk-KZ"/>
        </w:rPr>
      </w:pPr>
      <w:r w:rsidRPr="00F27E8A">
        <w:rPr>
          <w:sz w:val="28"/>
          <w:szCs w:val="28"/>
          <w:lang w:val="kk-KZ"/>
        </w:rPr>
        <w:t>Кәсіби мәнді сапалардыдамыту үшін адамның іс-әрекет субъектісі тұрғысынан психикалық қасиеттері</w:t>
      </w:r>
      <w:r w:rsidR="00DA0275" w:rsidRPr="00F27E8A">
        <w:rPr>
          <w:sz w:val="28"/>
          <w:szCs w:val="28"/>
          <w:lang w:val="kk-KZ"/>
        </w:rPr>
        <w:t xml:space="preserve">н дамыту мәселесін қарастырған </w:t>
      </w:r>
      <w:r w:rsidRPr="00F27E8A">
        <w:rPr>
          <w:sz w:val="28"/>
          <w:szCs w:val="28"/>
          <w:lang w:val="kk-KZ"/>
        </w:rPr>
        <w:t>жөн.</w:t>
      </w:r>
    </w:p>
    <w:p w:rsidR="004D2E68" w:rsidRPr="00F27E8A" w:rsidRDefault="004D2E68" w:rsidP="004D2E68">
      <w:pPr>
        <w:pStyle w:val="a5"/>
        <w:spacing w:after="0"/>
        <w:ind w:left="20" w:right="40" w:firstLine="547"/>
        <w:jc w:val="both"/>
        <w:rPr>
          <w:sz w:val="28"/>
          <w:szCs w:val="28"/>
          <w:lang w:val="kk-KZ"/>
        </w:rPr>
      </w:pPr>
      <w:r w:rsidRPr="00F27E8A">
        <w:rPr>
          <w:sz w:val="28"/>
          <w:szCs w:val="28"/>
          <w:lang w:val="kk-KZ"/>
        </w:rPr>
        <w:t>Аталған мәселенің аса ықшамдалған және кең тараған тәсілі тұрғысынан психикалық қасиеттердің дамуының нәтижелілік деңгейде зерттелетіні алынады, яғни нақты психикалық қасиеттердің қызмет нәтижесіне жаттығулардың әсері қарастырылады (арнайы немесе кәсіби іс-әрекетпен байланысты). Арнайы жаттығулардың анализаторлық жүйелердің сезімталдығын арттыратыны, қабылдау, зейін, ес, ойлаудың қызмет ету көрсеткіштерін жақсартатыны эксперименттік тұрғыда дәлелденген. Мұндай жақсартудың механизмдері туралы мәселе ашық күйінде қалып отыр [1</w:t>
      </w:r>
      <w:r w:rsidR="0051668F" w:rsidRPr="00F27E8A">
        <w:rPr>
          <w:sz w:val="28"/>
          <w:szCs w:val="28"/>
          <w:lang w:val="kk-KZ"/>
        </w:rPr>
        <w:t>29</w:t>
      </w:r>
      <w:r w:rsidR="006A6311">
        <w:rPr>
          <w:sz w:val="28"/>
          <w:szCs w:val="28"/>
          <w:lang w:val="kk-KZ"/>
        </w:rPr>
        <w:t xml:space="preserve">, </w:t>
      </w:r>
      <w:r w:rsidR="00443A92">
        <w:rPr>
          <w:sz w:val="28"/>
          <w:szCs w:val="28"/>
          <w:lang w:val="kk-KZ"/>
        </w:rPr>
        <w:t>б.</w:t>
      </w:r>
      <w:r w:rsidR="006A6311">
        <w:rPr>
          <w:sz w:val="28"/>
          <w:szCs w:val="28"/>
          <w:lang w:val="kk-KZ"/>
        </w:rPr>
        <w:t>103</w:t>
      </w:r>
      <w:r w:rsidRPr="00F27E8A">
        <w:rPr>
          <w:sz w:val="28"/>
          <w:szCs w:val="28"/>
          <w:lang w:val="kk-KZ"/>
        </w:rPr>
        <w:t>].</w:t>
      </w:r>
    </w:p>
    <w:p w:rsidR="004D2E68" w:rsidRPr="00F27E8A" w:rsidRDefault="004D2E68" w:rsidP="004D2E68">
      <w:pPr>
        <w:pStyle w:val="a5"/>
        <w:spacing w:after="0"/>
        <w:ind w:left="20" w:right="-1" w:firstLine="547"/>
        <w:jc w:val="both"/>
        <w:rPr>
          <w:sz w:val="28"/>
          <w:szCs w:val="28"/>
          <w:lang w:val="kk-KZ"/>
        </w:rPr>
      </w:pPr>
      <w:r w:rsidRPr="00F27E8A">
        <w:rPr>
          <w:sz w:val="28"/>
          <w:szCs w:val="28"/>
          <w:lang w:val="kk-KZ"/>
        </w:rPr>
        <w:t>Екінші тәсіл бойынша, жекеленген психикалық қасиеттер психикалық функциялардың бір мезгілде психикалық процестер ретінде қарастырылады, психикалық қасиеттерді психикалық функциялар мен процестердің призмасы арқылы дамытуға болады. Іс-әрекетті игеруге кірісе отырып, субъект белгілі психикалық қасиеттерді игереді, олардың бірқатары кәсіби мәнді болып саналады. Бұл кәсіби мәнді қасиеттер функционалды және операциялық механизмдердің дамуының белгілі деңгейімен сипаттала</w:t>
      </w:r>
      <w:r w:rsidR="00DA0275" w:rsidRPr="00F27E8A">
        <w:rPr>
          <w:sz w:val="28"/>
          <w:szCs w:val="28"/>
          <w:lang w:val="kk-KZ"/>
        </w:rPr>
        <w:t>ды. Алайда, аталған механизмдер</w:t>
      </w:r>
      <w:r w:rsidRPr="00F27E8A">
        <w:rPr>
          <w:sz w:val="28"/>
          <w:szCs w:val="28"/>
          <w:lang w:val="kk-KZ"/>
        </w:rPr>
        <w:t xml:space="preserve"> нақты іс-әрекетке бейімделмеген, мұнда басты мәселе операциялық механизмдерге қатысты. Іс-әрекеттің психологиялық жүйесінің қалыптасу үдерісінде, іс-әрекеттің талаптарына сәйкес психикалық қасиеттердің операциялық механизмдерінің қайта құруы жүзеге асады. Аталған үдеріс психикалық қасиеттің кәсіби мәнді сапаларға өту үдерісінің мәнін құрайды.</w:t>
      </w:r>
    </w:p>
    <w:p w:rsidR="004D2E68" w:rsidRPr="00F27E8A" w:rsidRDefault="004D2E68" w:rsidP="004D2E68">
      <w:pPr>
        <w:pStyle w:val="a5"/>
        <w:spacing w:after="0"/>
        <w:ind w:left="20" w:right="-1" w:firstLine="547"/>
        <w:jc w:val="both"/>
        <w:rPr>
          <w:sz w:val="28"/>
          <w:szCs w:val="28"/>
          <w:lang w:val="kk-KZ"/>
        </w:rPr>
      </w:pPr>
      <w:r w:rsidRPr="00F27E8A">
        <w:rPr>
          <w:sz w:val="28"/>
          <w:szCs w:val="28"/>
          <w:lang w:val="kk-KZ"/>
        </w:rPr>
        <w:t xml:space="preserve">Г.В.Акопов кәсіби мәнді сапалар туралы мәселеге қатысты тұғырлардың айырмашылығын екі фактормен негізделетінін атап көрсетеді: кәсіппен және тұлғамен (даралық). Алайда, егер әңгіме кәсіби іс-әрекеттің саналы субъектісі туралы болса, онда мұндай белсенділікте субъектінің индивидтік және тұлғалық қасиеттері міндетті түрде көрініс береді. </w:t>
      </w:r>
      <w:r w:rsidR="007240B5">
        <w:rPr>
          <w:sz w:val="28"/>
          <w:szCs w:val="28"/>
          <w:lang w:val="kk-KZ"/>
        </w:rPr>
        <w:t xml:space="preserve">Ол </w:t>
      </w:r>
      <w:r w:rsidRPr="00F27E8A">
        <w:rPr>
          <w:sz w:val="28"/>
          <w:szCs w:val="28"/>
          <w:lang w:val="kk-KZ"/>
        </w:rPr>
        <w:t>кәсіби іс-әрекетте ерекше мәнге ие болатын психикалық қасиеттердің үш деңгейін ажыратып көрсетеді [1</w:t>
      </w:r>
      <w:r w:rsidR="00DA0275" w:rsidRPr="00F27E8A">
        <w:rPr>
          <w:sz w:val="28"/>
          <w:szCs w:val="28"/>
          <w:lang w:val="kk-KZ"/>
        </w:rPr>
        <w:t>3</w:t>
      </w:r>
      <w:r w:rsidR="0051668F" w:rsidRPr="00F27E8A">
        <w:rPr>
          <w:sz w:val="28"/>
          <w:szCs w:val="28"/>
          <w:lang w:val="kk-KZ"/>
        </w:rPr>
        <w:t>0</w:t>
      </w:r>
      <w:r w:rsidRPr="00F27E8A">
        <w:rPr>
          <w:sz w:val="28"/>
          <w:szCs w:val="28"/>
          <w:lang w:val="kk-KZ"/>
        </w:rPr>
        <w:t>]:</w:t>
      </w:r>
    </w:p>
    <w:p w:rsidR="004D2E68" w:rsidRPr="00F27E8A" w:rsidRDefault="004D2E68" w:rsidP="00B56A29">
      <w:pPr>
        <w:pStyle w:val="a5"/>
        <w:numPr>
          <w:ilvl w:val="1"/>
          <w:numId w:val="6"/>
        </w:numPr>
        <w:tabs>
          <w:tab w:val="left" w:pos="376"/>
          <w:tab w:val="left" w:pos="851"/>
        </w:tabs>
        <w:spacing w:after="0"/>
        <w:ind w:left="20" w:right="-1" w:firstLine="547"/>
        <w:jc w:val="both"/>
        <w:rPr>
          <w:sz w:val="28"/>
          <w:szCs w:val="28"/>
          <w:lang w:val="kk-KZ"/>
        </w:rPr>
      </w:pPr>
      <w:r w:rsidRPr="00F27E8A">
        <w:rPr>
          <w:sz w:val="28"/>
          <w:szCs w:val="28"/>
          <w:lang w:val="kk-KZ"/>
        </w:rPr>
        <w:t>кәсіби сананың даму деңгейін көрсететін және қасиеттердің келесі топтарын қамтитын субъектілі қасиеттер класы: кәсіби мақсатты тұжырымдау, кәсіби білімдер, кәсіби жоспарлар және бағдарламалар, кәсіби идентификация (өзіндік сана) және т.б.;</w:t>
      </w:r>
    </w:p>
    <w:p w:rsidR="004D2E68" w:rsidRPr="00F27E8A" w:rsidRDefault="004D2E68" w:rsidP="004D2E68">
      <w:pPr>
        <w:pStyle w:val="a5"/>
        <w:numPr>
          <w:ilvl w:val="1"/>
          <w:numId w:val="6"/>
        </w:numPr>
        <w:tabs>
          <w:tab w:val="left" w:pos="404"/>
          <w:tab w:val="left" w:pos="851"/>
        </w:tabs>
        <w:spacing w:after="0"/>
        <w:ind w:left="20" w:right="-1" w:firstLine="547"/>
        <w:jc w:val="both"/>
        <w:rPr>
          <w:sz w:val="28"/>
          <w:szCs w:val="28"/>
          <w:lang w:val="kk-KZ"/>
        </w:rPr>
      </w:pPr>
      <w:r w:rsidRPr="00F27E8A">
        <w:rPr>
          <w:sz w:val="28"/>
          <w:szCs w:val="28"/>
          <w:lang w:val="kk-KZ"/>
        </w:rPr>
        <w:t>субъектінің табиғатқа, қоғамға, еңбекке, адамдарға, өзіне және т.б. қатынасын сипаттайтын тұлғалық қасиеттер класы;</w:t>
      </w:r>
    </w:p>
    <w:p w:rsidR="004D2E68" w:rsidRPr="00F27E8A" w:rsidRDefault="00B56A29" w:rsidP="004D2E68">
      <w:pPr>
        <w:pStyle w:val="a5"/>
        <w:tabs>
          <w:tab w:val="left" w:pos="851"/>
        </w:tabs>
        <w:spacing w:after="0"/>
        <w:ind w:left="20" w:right="-1" w:firstLine="547"/>
        <w:jc w:val="both"/>
        <w:rPr>
          <w:sz w:val="28"/>
          <w:szCs w:val="28"/>
          <w:lang w:val="kk-KZ"/>
        </w:rPr>
      </w:pPr>
      <w:r>
        <w:rPr>
          <w:sz w:val="28"/>
          <w:szCs w:val="28"/>
          <w:lang w:val="kk-KZ"/>
        </w:rPr>
        <w:t xml:space="preserve">3) </w:t>
      </w:r>
      <w:r w:rsidR="004D2E68" w:rsidRPr="00F27E8A">
        <w:rPr>
          <w:sz w:val="28"/>
          <w:szCs w:val="28"/>
          <w:lang w:val="kk-KZ"/>
        </w:rPr>
        <w:t>кәсіби іс-әрекет субъектісінің жыныстық-жас, нейро-динамикалық және т.б. сипаттамаларын көрсететін жеке-дара қасиеттер класы: психикалық процестер (зейін, ес, ойлау және т.б.); темперамент қасиеттері және т.б.</w:t>
      </w:r>
    </w:p>
    <w:p w:rsidR="004D2E68" w:rsidRPr="00F27E8A" w:rsidRDefault="004D2E68" w:rsidP="004D2E68">
      <w:pPr>
        <w:pStyle w:val="a5"/>
        <w:spacing w:after="0"/>
        <w:ind w:left="20" w:right="-1" w:firstLine="547"/>
        <w:jc w:val="both"/>
        <w:rPr>
          <w:sz w:val="28"/>
          <w:szCs w:val="28"/>
          <w:lang w:val="kk-KZ"/>
        </w:rPr>
      </w:pPr>
      <w:r w:rsidRPr="00F27E8A">
        <w:rPr>
          <w:sz w:val="28"/>
          <w:szCs w:val="28"/>
          <w:lang w:val="kk-KZ"/>
        </w:rPr>
        <w:lastRenderedPageBreak/>
        <w:t>Г.В.Акоповтың идеяларына сүйеніп, біз қасиеттердің барлық кластарының – субъектілі, тұлғалық, жеке-дара – кәсіби маңызды сапаларды қалыптастыруда және дамытуда мәні болатынын атап көрсетеміз.</w:t>
      </w:r>
    </w:p>
    <w:p w:rsidR="004D2E68" w:rsidRPr="00F27E8A" w:rsidRDefault="004D2E68" w:rsidP="004D2E68">
      <w:pPr>
        <w:pStyle w:val="a5"/>
        <w:spacing w:after="0"/>
        <w:ind w:left="20" w:right="-1" w:firstLine="547"/>
        <w:jc w:val="both"/>
        <w:rPr>
          <w:sz w:val="28"/>
          <w:szCs w:val="28"/>
          <w:lang w:val="kk-KZ"/>
        </w:rPr>
      </w:pPr>
      <w:r w:rsidRPr="00F27E8A">
        <w:rPr>
          <w:sz w:val="28"/>
          <w:szCs w:val="28"/>
          <w:lang w:val="kk-KZ"/>
        </w:rPr>
        <w:t>Кәсіби маңызды сапалар іс-әрекет барысында жетілдіріледі және өңделеді. Кәсіби маңызды сапалардың жалпы және арнайы буындары мен құрылымының белгілі арақатынасы, ең алдымен нақты іс-әрекеттің мазмұнына сәйкес қалыптасады</w:t>
      </w:r>
      <w:r w:rsidR="00443A92">
        <w:rPr>
          <w:sz w:val="28"/>
          <w:szCs w:val="28"/>
          <w:lang w:val="kk-KZ"/>
        </w:rPr>
        <w:t xml:space="preserve"> </w:t>
      </w:r>
      <w:r w:rsidR="00DA0275" w:rsidRPr="00F27E8A">
        <w:rPr>
          <w:color w:val="000000"/>
          <w:sz w:val="28"/>
          <w:szCs w:val="28"/>
          <w:lang w:val="kk-KZ"/>
        </w:rPr>
        <w:t>[13</w:t>
      </w:r>
      <w:r w:rsidR="0051668F" w:rsidRPr="00F27E8A">
        <w:rPr>
          <w:color w:val="000000"/>
          <w:sz w:val="28"/>
          <w:szCs w:val="28"/>
          <w:lang w:val="kk-KZ"/>
        </w:rPr>
        <w:t>0</w:t>
      </w:r>
      <w:r w:rsidRPr="00F27E8A">
        <w:rPr>
          <w:color w:val="000000"/>
          <w:sz w:val="28"/>
          <w:szCs w:val="28"/>
          <w:lang w:val="kk-KZ"/>
        </w:rPr>
        <w:t>]</w:t>
      </w:r>
      <w:r w:rsidRPr="00F27E8A">
        <w:rPr>
          <w:sz w:val="28"/>
          <w:szCs w:val="28"/>
          <w:lang w:val="kk-KZ"/>
        </w:rPr>
        <w:t xml:space="preserve">. </w:t>
      </w:r>
    </w:p>
    <w:p w:rsidR="004D2E68" w:rsidRPr="00F27E8A" w:rsidRDefault="004D2E68" w:rsidP="004D2E68">
      <w:pPr>
        <w:pStyle w:val="a5"/>
        <w:spacing w:after="0"/>
        <w:ind w:left="20" w:right="-1" w:firstLine="547"/>
        <w:jc w:val="both"/>
        <w:rPr>
          <w:sz w:val="28"/>
          <w:szCs w:val="28"/>
          <w:lang w:val="kk-KZ"/>
        </w:rPr>
      </w:pPr>
      <w:r w:rsidRPr="00F27E8A">
        <w:rPr>
          <w:sz w:val="28"/>
          <w:szCs w:val="28"/>
          <w:lang w:val="kk-KZ"/>
        </w:rPr>
        <w:t>Маманның кәсіби мәнді сапаларының дамуы оның кәсіби і</w:t>
      </w:r>
      <w:r w:rsidR="00DA0275" w:rsidRPr="00F27E8A">
        <w:rPr>
          <w:sz w:val="28"/>
          <w:szCs w:val="28"/>
          <w:lang w:val="kk-KZ"/>
        </w:rPr>
        <w:t>с-әрекеттерінде көрініс табады.</w:t>
      </w:r>
      <w:r w:rsidRPr="00F27E8A">
        <w:rPr>
          <w:sz w:val="28"/>
          <w:szCs w:val="28"/>
          <w:lang w:val="kk-KZ"/>
        </w:rPr>
        <w:t xml:space="preserve"> Соның ішінде, педагогтардың кәсіби іс-әрекетінің психологиялық құрылымының алуан түрлі элементтері тұрғысынан, жекеленген субъектілер немесе психологиялық сипаттамаларға ие адамдардың әлеуметтік бірлестіктері алынады. Ақпарат алмасу алуан түрлі жүйелерге енуді қамтиды. </w:t>
      </w:r>
    </w:p>
    <w:p w:rsidR="004D2E68" w:rsidRPr="00F27E8A" w:rsidRDefault="004D2E68" w:rsidP="004D2E68">
      <w:pPr>
        <w:pStyle w:val="a5"/>
        <w:spacing w:after="0"/>
        <w:ind w:left="20" w:right="-1" w:firstLine="547"/>
        <w:jc w:val="both"/>
        <w:rPr>
          <w:sz w:val="28"/>
          <w:szCs w:val="28"/>
          <w:lang w:val="kk-KZ"/>
        </w:rPr>
      </w:pPr>
      <w:r w:rsidRPr="00F27E8A">
        <w:rPr>
          <w:sz w:val="28"/>
          <w:szCs w:val="28"/>
          <w:lang w:val="kk-KZ"/>
        </w:rPr>
        <w:t xml:space="preserve">Педагогтың кәсіби іс-әрекетінің субъектілері ретінде, адамдар немесе адамдар тобы алынғандықтан, біз аталған субъектілер арасындағы өзара қатынастар және тұлғалық өзара әрекеттестік жүйесі туралы айта аламыз. </w:t>
      </w:r>
    </w:p>
    <w:p w:rsidR="004D2E68" w:rsidRPr="00F27E8A" w:rsidRDefault="004D2E68" w:rsidP="004D2E68">
      <w:pPr>
        <w:pStyle w:val="a5"/>
        <w:spacing w:after="0"/>
        <w:ind w:left="20" w:right="20" w:firstLine="547"/>
        <w:jc w:val="both"/>
        <w:rPr>
          <w:sz w:val="28"/>
          <w:szCs w:val="28"/>
          <w:lang w:val="kk-KZ"/>
        </w:rPr>
      </w:pPr>
      <w:r w:rsidRPr="00F27E8A">
        <w:rPr>
          <w:sz w:val="28"/>
          <w:szCs w:val="28"/>
          <w:lang w:val="kk-KZ"/>
        </w:rPr>
        <w:t xml:space="preserve">Мұндай тұлғаралық өзара әрекеттестік табысты болуы үшін, келесі өзара қатынастар жүйесінің субъектілері арасындағы ақпараттың тұрақты ағынын талдау қажет: педагог – оқушы, оқушы – ата-аналар, </w:t>
      </w:r>
      <w:r w:rsidR="00DA5659" w:rsidRPr="00F27E8A">
        <w:rPr>
          <w:sz w:val="28"/>
          <w:szCs w:val="28"/>
          <w:lang w:val="kk-KZ"/>
        </w:rPr>
        <w:t xml:space="preserve">педагог – ата-аналар, психолог </w:t>
      </w:r>
      <w:r w:rsidRPr="00F27E8A">
        <w:rPr>
          <w:sz w:val="28"/>
          <w:szCs w:val="28"/>
          <w:lang w:val="kk-KZ"/>
        </w:rPr>
        <w:t>- ата-аналар, психолог – оқушы және т.б. Мұндай талдау ақпарат алмасу,</w:t>
      </w:r>
      <w:r w:rsidR="00DA5659" w:rsidRPr="00F27E8A">
        <w:rPr>
          <w:sz w:val="28"/>
          <w:szCs w:val="28"/>
          <w:lang w:val="kk-KZ"/>
        </w:rPr>
        <w:t xml:space="preserve"> сонымен бірге аталған кезеңді </w:t>
      </w:r>
      <w:r w:rsidRPr="00F27E8A">
        <w:rPr>
          <w:sz w:val="28"/>
          <w:szCs w:val="28"/>
          <w:lang w:val="kk-KZ"/>
        </w:rPr>
        <w:t xml:space="preserve">болжау мақсатында өзара қатынастар жүйесіне ену уақытын қадағалау үшін қажет. Адамдар арасындағы өзара қатынастардың алуан түрлі жүйелеріне енгізу және тұлғааралық өзара әрекеттестік жағдайын талдау қабілеті болуы тиіс. </w:t>
      </w:r>
    </w:p>
    <w:p w:rsidR="004D2E68" w:rsidRPr="00F27E8A" w:rsidRDefault="004D2E68" w:rsidP="004D2E68">
      <w:pPr>
        <w:pStyle w:val="a5"/>
        <w:spacing w:after="0"/>
        <w:ind w:left="20" w:right="20" w:firstLine="547"/>
        <w:jc w:val="both"/>
        <w:rPr>
          <w:sz w:val="28"/>
          <w:szCs w:val="28"/>
          <w:lang w:val="kk-KZ"/>
        </w:rPr>
      </w:pPr>
      <w:r w:rsidRPr="00F27E8A">
        <w:rPr>
          <w:sz w:val="28"/>
          <w:szCs w:val="28"/>
          <w:lang w:val="kk-KZ"/>
        </w:rPr>
        <w:t xml:space="preserve">Біздің пікіріміз бойынша, талдау қабілеті «барлығын бір қатарға жинау» шеберлігін, теориялық психологиялық тұжырымдамалар тұрғысында қайта талдау білігін ғана емес, сонымен бірге қалыптасқан жағдайдан шығу жолын практикалық тұрғыда табу іскерлігін білдіреді. Тұлғааралық өзара әрекеттестіктің жағдаяттар спектрінің алуан түрлілігін ескере отырып, біз тек біліктер туралы емес, сонымен бірге өзара қатынастар жағдаятын адекватты шешу біліктерінің кең репертуары туралы, яғни коммуникативті икемділік туралы айтамыз. Бұл ұғымға біз басқа адамдармен байланыс орнатудағы тосындықты, олармен ашық өзара әрекет ету қабілетін, өзара түсіністікке, қарым-қатынаста серіктесімен өзара әрекетке бағдарлануды, қоршаған адамдармен өзара әрекеттестікті жатқызамыз. </w:t>
      </w:r>
    </w:p>
    <w:p w:rsidR="004D2E68" w:rsidRPr="00F27E8A" w:rsidRDefault="004D2E68" w:rsidP="004D2E68">
      <w:pPr>
        <w:pStyle w:val="a5"/>
        <w:spacing w:after="0"/>
        <w:ind w:left="20" w:right="20" w:firstLine="547"/>
        <w:jc w:val="both"/>
        <w:rPr>
          <w:sz w:val="28"/>
          <w:szCs w:val="28"/>
          <w:lang w:val="kk-KZ"/>
        </w:rPr>
      </w:pPr>
      <w:r w:rsidRPr="00F27E8A">
        <w:rPr>
          <w:sz w:val="28"/>
          <w:szCs w:val="28"/>
          <w:lang w:val="kk-KZ"/>
        </w:rPr>
        <w:t>Маманнның кәсіби мәнді сапасын дамытуда</w:t>
      </w:r>
      <w:r w:rsidR="00443A92">
        <w:rPr>
          <w:sz w:val="28"/>
          <w:szCs w:val="28"/>
          <w:lang w:val="kk-KZ"/>
        </w:rPr>
        <w:t xml:space="preserve"> </w:t>
      </w:r>
      <w:r w:rsidRPr="00443A92">
        <w:rPr>
          <w:rStyle w:val="14"/>
          <w:i w:val="0"/>
          <w:sz w:val="28"/>
          <w:szCs w:val="28"/>
          <w:lang w:val="kk-KZ"/>
        </w:rPr>
        <w:t>эмпатияға аса мәнберіледі.</w:t>
      </w:r>
      <w:r w:rsidRPr="00F27E8A">
        <w:rPr>
          <w:rStyle w:val="14"/>
          <w:sz w:val="28"/>
          <w:szCs w:val="28"/>
          <w:lang w:val="kk-KZ"/>
        </w:rPr>
        <w:t xml:space="preserve"> </w:t>
      </w:r>
      <w:r w:rsidRPr="00443A92">
        <w:rPr>
          <w:rStyle w:val="14"/>
          <w:i w:val="0"/>
          <w:sz w:val="28"/>
          <w:szCs w:val="28"/>
          <w:lang w:val="kk-KZ"/>
        </w:rPr>
        <w:t xml:space="preserve">Эмпатия </w:t>
      </w:r>
      <w:r w:rsidRPr="00F27E8A">
        <w:rPr>
          <w:sz w:val="28"/>
          <w:szCs w:val="28"/>
          <w:lang w:val="kk-KZ"/>
        </w:rPr>
        <w:t xml:space="preserve">– бірге күйзелу, толғану қабілеті, басқа адамның ішкі жан-дүниесін түсіну қабілеті және нақты жағдайларда адамның эмоционалды реакциясын болжау, эмоционалды жылылық, достық, қолдау көрсету шеберлігі. </w:t>
      </w:r>
    </w:p>
    <w:p w:rsidR="004D2E68" w:rsidRPr="00F27E8A" w:rsidRDefault="004D2E68" w:rsidP="004D2E68">
      <w:pPr>
        <w:pStyle w:val="a5"/>
        <w:spacing w:after="0"/>
        <w:ind w:left="20" w:right="20" w:firstLine="547"/>
        <w:jc w:val="both"/>
        <w:rPr>
          <w:sz w:val="28"/>
          <w:szCs w:val="28"/>
          <w:lang w:val="kk-KZ"/>
        </w:rPr>
      </w:pPr>
      <w:r w:rsidRPr="00F27E8A">
        <w:rPr>
          <w:sz w:val="28"/>
          <w:szCs w:val="28"/>
          <w:lang w:val="kk-KZ"/>
        </w:rPr>
        <w:t xml:space="preserve">Эмпатия келесі үлгіде ажыратылады: эмоционалды эмпатия – ол басқа адамның моторлы және аффектілі реакцияларына проекциялау және еліктеу механизмдеріне негізделген; когнитивті эмпатия – интеллектуалды үдерістерге (салыстыру, аналогия және т.б.) негізделеді; предикативті эмпатия – нақты </w:t>
      </w:r>
      <w:r w:rsidRPr="00F27E8A">
        <w:rPr>
          <w:sz w:val="28"/>
          <w:szCs w:val="28"/>
          <w:lang w:val="kk-KZ"/>
        </w:rPr>
        <w:lastRenderedPageBreak/>
        <w:t>жағдайларда басқа адамның аффектілі реакцияларын болжау қабілетінде көрініс табады [1</w:t>
      </w:r>
      <w:r w:rsidR="00DA5659" w:rsidRPr="00F27E8A">
        <w:rPr>
          <w:sz w:val="28"/>
          <w:szCs w:val="28"/>
          <w:lang w:val="kk-KZ"/>
        </w:rPr>
        <w:t>3</w:t>
      </w:r>
      <w:r w:rsidR="001D6EA2">
        <w:rPr>
          <w:sz w:val="28"/>
          <w:szCs w:val="28"/>
          <w:lang w:val="kk-KZ"/>
        </w:rPr>
        <w:t>1</w:t>
      </w:r>
      <w:r w:rsidRPr="00F27E8A">
        <w:rPr>
          <w:sz w:val="28"/>
          <w:szCs w:val="28"/>
          <w:lang w:val="kk-KZ"/>
        </w:rPr>
        <w:t>].</w:t>
      </w:r>
    </w:p>
    <w:p w:rsidR="004D2E68" w:rsidRPr="00F27E8A" w:rsidRDefault="004D2E68" w:rsidP="004D2E68">
      <w:pPr>
        <w:pStyle w:val="a5"/>
        <w:spacing w:after="0"/>
        <w:ind w:left="20" w:right="20" w:firstLine="547"/>
        <w:jc w:val="both"/>
        <w:rPr>
          <w:sz w:val="28"/>
          <w:szCs w:val="28"/>
          <w:lang w:val="kk-KZ"/>
        </w:rPr>
      </w:pPr>
      <w:r w:rsidRPr="00F27E8A">
        <w:rPr>
          <w:sz w:val="28"/>
          <w:szCs w:val="28"/>
          <w:lang w:val="kk-KZ"/>
        </w:rPr>
        <w:t xml:space="preserve">Эмпатия коммуникативті болжампаздықпен және коммуникативті икемділікпен тығыз байланысты. Бұл сапалар бір-біріне жалғасып отырады, олардың арасындағы шекаралар бір қарағанда айқын емес. Алайда, олардың толыққанды бірдейлігі туралы айтуға болмайды. Түсінудің басқа түрлерінен, атап айтқанда коммуникативті болжампаздық пен коммуникативті икемділіктен айрықшаланатын эмпатия процестерінің маңызды сипаттамасы ретінде, рефлексивті жақтың әлсіз дамуы, тікелей эмоционалды тәжірибе аясындағы тұйықтық алынады. </w:t>
      </w:r>
    </w:p>
    <w:p w:rsidR="004D2E68" w:rsidRPr="00F27E8A" w:rsidRDefault="004D2E68" w:rsidP="004D2E68">
      <w:pPr>
        <w:pStyle w:val="a5"/>
        <w:spacing w:after="0"/>
        <w:ind w:left="20" w:right="20" w:firstLine="547"/>
        <w:jc w:val="both"/>
        <w:rPr>
          <w:sz w:val="28"/>
          <w:szCs w:val="28"/>
          <w:lang w:val="kk-KZ"/>
        </w:rPr>
      </w:pPr>
      <w:r w:rsidRPr="00F27E8A">
        <w:rPr>
          <w:sz w:val="28"/>
          <w:szCs w:val="28"/>
          <w:lang w:val="kk-KZ"/>
        </w:rPr>
        <w:t>Эмпатия тұлғаның гуманистік құндылықтарын дамытуды білдіреді, оларсыз тұлғаның өзін-өзі толыққанды жүзеге асыруы мүмкін емес. Гуманизмнің негізгі идеясы ретінде, адамның аса жоғары құндылық ретінде қарастырылатыны алынады. Тұлғаның өзін, өзінің даралығын тереңірек таныған сайын, ол сезімтал және басқалардың бірегейлігін қабылдауға қабілетті бола бастайд</w:t>
      </w:r>
      <w:r w:rsidR="00DA5659" w:rsidRPr="00F27E8A">
        <w:rPr>
          <w:sz w:val="28"/>
          <w:szCs w:val="28"/>
          <w:lang w:val="kk-KZ"/>
        </w:rPr>
        <w:t xml:space="preserve">ы. Сондықтан, эмпатияны дамыту </w:t>
      </w:r>
      <w:r w:rsidRPr="00F27E8A">
        <w:rPr>
          <w:sz w:val="28"/>
          <w:szCs w:val="28"/>
          <w:lang w:val="kk-KZ"/>
        </w:rPr>
        <w:t>тұлғалық өсуді қамтамасыз етеді және оның жетекші белгілерінің біріне айналады</w:t>
      </w:r>
      <w:r w:rsidR="00443A92">
        <w:rPr>
          <w:sz w:val="28"/>
          <w:szCs w:val="28"/>
          <w:lang w:val="kk-KZ"/>
        </w:rPr>
        <w:t xml:space="preserve"> </w:t>
      </w:r>
      <w:r w:rsidR="006A6311" w:rsidRPr="00F27E8A">
        <w:rPr>
          <w:sz w:val="28"/>
          <w:szCs w:val="28"/>
          <w:lang w:val="kk-KZ"/>
        </w:rPr>
        <w:t>[13</w:t>
      </w:r>
      <w:r w:rsidR="006A6311">
        <w:rPr>
          <w:sz w:val="28"/>
          <w:szCs w:val="28"/>
          <w:lang w:val="kk-KZ"/>
        </w:rPr>
        <w:t>2</w:t>
      </w:r>
      <w:r w:rsidR="006A6311" w:rsidRPr="00F27E8A">
        <w:rPr>
          <w:sz w:val="28"/>
          <w:szCs w:val="28"/>
          <w:lang w:val="kk-KZ"/>
        </w:rPr>
        <w:t>]</w:t>
      </w:r>
      <w:r w:rsidRPr="00F27E8A">
        <w:rPr>
          <w:sz w:val="28"/>
          <w:szCs w:val="28"/>
          <w:lang w:val="kk-KZ"/>
        </w:rPr>
        <w:t>.</w:t>
      </w:r>
    </w:p>
    <w:p w:rsidR="004D2E68" w:rsidRPr="00F27E8A" w:rsidRDefault="004D2E68" w:rsidP="004D2E68">
      <w:pPr>
        <w:pStyle w:val="a5"/>
        <w:spacing w:after="0"/>
        <w:ind w:left="20" w:right="-1" w:firstLine="547"/>
        <w:jc w:val="both"/>
        <w:rPr>
          <w:sz w:val="28"/>
          <w:szCs w:val="28"/>
          <w:lang w:val="kk-KZ"/>
        </w:rPr>
      </w:pPr>
      <w:r w:rsidRPr="00F27E8A">
        <w:rPr>
          <w:sz w:val="28"/>
          <w:szCs w:val="28"/>
          <w:lang w:val="kk-KZ"/>
        </w:rPr>
        <w:t>Сондай-ақ, адамның кәсібилігінің – жоғары кәсіби нәтижелерге жету, еңбек өнімділігі ғана емес, сонымен бірге психологиялық ко</w:t>
      </w:r>
      <w:r w:rsidR="00DA5659" w:rsidRPr="00F27E8A">
        <w:rPr>
          <w:sz w:val="28"/>
          <w:szCs w:val="28"/>
          <w:lang w:val="kk-KZ"/>
        </w:rPr>
        <w:t>мпоненттердің – адамның еңбекке</w:t>
      </w:r>
      <w:r w:rsidRPr="00F27E8A">
        <w:rPr>
          <w:sz w:val="28"/>
          <w:szCs w:val="28"/>
          <w:lang w:val="kk-KZ"/>
        </w:rPr>
        <w:t xml:space="preserve"> ішкі қатынасы, оның психологиялық сапаларының күйінің болуы ретінде атап көрсету қажет. Кәсіби психология бойынша әдебиеттерді талдау, кәсібилікті сипаттау үшін бір емес, бірнеше критерийлер тобын қолданудың қажеттілігін көрсетеді [</w:t>
      </w:r>
      <w:r w:rsidR="00DA5659" w:rsidRPr="00F27E8A">
        <w:rPr>
          <w:sz w:val="28"/>
          <w:szCs w:val="28"/>
          <w:lang w:val="kk-KZ"/>
        </w:rPr>
        <w:t>13</w:t>
      </w:r>
      <w:r w:rsidR="0051668F" w:rsidRPr="00F27E8A">
        <w:rPr>
          <w:sz w:val="28"/>
          <w:szCs w:val="28"/>
          <w:lang w:val="kk-KZ"/>
        </w:rPr>
        <w:t>3</w:t>
      </w:r>
      <w:r w:rsidRPr="00F27E8A">
        <w:rPr>
          <w:sz w:val="28"/>
          <w:szCs w:val="28"/>
          <w:lang w:val="kk-KZ"/>
        </w:rPr>
        <w:t>]:</w:t>
      </w:r>
    </w:p>
    <w:p w:rsidR="004D2E68" w:rsidRPr="00F27E8A" w:rsidRDefault="004D2E68" w:rsidP="004D2E68">
      <w:pPr>
        <w:pStyle w:val="a5"/>
        <w:numPr>
          <w:ilvl w:val="0"/>
          <w:numId w:val="8"/>
        </w:numPr>
        <w:spacing w:after="0"/>
        <w:ind w:left="0" w:right="-1" w:firstLine="567"/>
        <w:jc w:val="both"/>
        <w:rPr>
          <w:sz w:val="28"/>
          <w:szCs w:val="28"/>
          <w:lang w:val="kk-KZ"/>
        </w:rPr>
      </w:pPr>
      <w:r w:rsidRPr="00F27E8A">
        <w:rPr>
          <w:sz w:val="28"/>
          <w:szCs w:val="28"/>
          <w:lang w:val="kk-KZ"/>
        </w:rPr>
        <w:t>объективті критерийлер: адамның кәсіптің талаптарына қаншалықты сәйкес болуымен, практикалық іс-әрекетке қандай маңызды үлес қосатынымен байланысты;</w:t>
      </w:r>
    </w:p>
    <w:p w:rsidR="004D2E68" w:rsidRPr="00F27E8A" w:rsidRDefault="004D2E68" w:rsidP="004D2E68">
      <w:pPr>
        <w:pStyle w:val="a5"/>
        <w:numPr>
          <w:ilvl w:val="0"/>
          <w:numId w:val="8"/>
        </w:numPr>
        <w:spacing w:after="0"/>
        <w:ind w:left="0" w:right="-1" w:firstLine="567"/>
        <w:jc w:val="both"/>
        <w:rPr>
          <w:sz w:val="28"/>
          <w:szCs w:val="28"/>
          <w:lang w:val="kk-KZ"/>
        </w:rPr>
      </w:pPr>
      <w:r w:rsidRPr="00F27E8A">
        <w:rPr>
          <w:sz w:val="28"/>
          <w:szCs w:val="28"/>
          <w:lang w:val="kk-KZ"/>
        </w:rPr>
        <w:t xml:space="preserve">субъективті критерийлер: кәсіптің адамның талаптарына, оның мотивтеріне, бейімділіктеріне сәйкес келуімен, адамның кәсіптегі еңбекпен қанағаттану дәрежесімен байланысы. Мысалы, педагогтың еңбегінде кәсібиліктің субъективті критерийі ретінде, тұрақты кәсіби-психологиялық бағыттылық, кәсіптің маңыздылығын, оның құндылық бағдарларын, тұлғаның қажетті кәсіби-психологиялық сапаларын түсіну, өзіне кәсіпқой ретінде позитивті қатынас, тұлғалық бұзылыстардың болмауы алынуы мүмкін. Осылайша, кәсіпқой психологты еңбектің жеткілікті жоғары табыстылығының және кәсіпте қалуға деген ішкі тілектің үйлесімі сипаттайды. </w:t>
      </w:r>
    </w:p>
    <w:p w:rsidR="004D2E68" w:rsidRPr="00F27E8A" w:rsidRDefault="004D2E68" w:rsidP="004D2E68">
      <w:pPr>
        <w:pStyle w:val="a5"/>
        <w:numPr>
          <w:ilvl w:val="0"/>
          <w:numId w:val="8"/>
        </w:numPr>
        <w:spacing w:after="0"/>
        <w:ind w:left="0" w:right="-1" w:firstLine="567"/>
        <w:jc w:val="both"/>
        <w:rPr>
          <w:sz w:val="28"/>
          <w:szCs w:val="28"/>
          <w:lang w:val="kk-KZ"/>
        </w:rPr>
      </w:pPr>
      <w:r w:rsidRPr="00F27E8A">
        <w:rPr>
          <w:sz w:val="28"/>
          <w:szCs w:val="28"/>
          <w:lang w:val="kk-KZ"/>
        </w:rPr>
        <w:t>нәтижелі критерийлер: адамның өз еңбегінде қоғамның талап еткен нәтижелеріне жетуімен байланысты.</w:t>
      </w:r>
    </w:p>
    <w:p w:rsidR="004D2E68" w:rsidRPr="00F27E8A" w:rsidRDefault="004D2E68" w:rsidP="004D2E68">
      <w:pPr>
        <w:pStyle w:val="a5"/>
        <w:numPr>
          <w:ilvl w:val="0"/>
          <w:numId w:val="8"/>
        </w:numPr>
        <w:spacing w:after="0"/>
        <w:ind w:left="0" w:right="-1" w:firstLine="567"/>
        <w:jc w:val="both"/>
        <w:rPr>
          <w:sz w:val="28"/>
          <w:szCs w:val="28"/>
          <w:lang w:val="kk-KZ"/>
        </w:rPr>
      </w:pPr>
      <w:r w:rsidRPr="00F27E8A">
        <w:rPr>
          <w:sz w:val="28"/>
          <w:szCs w:val="28"/>
          <w:lang w:val="kk-KZ"/>
        </w:rPr>
        <w:t>процессуалды критерийлер: адамның өз нәтижелеріне жетуде әлеуметтік қабылданған тәсілдерді, технологияларды қолдануымен байланысты. Мысалы, басқа адамның психикасымен жұмыс істейтін педагог-психологтың еңбегінде, процессуальды критерийлердің рөлі ерекше. Процессуальды критерийлерге педагогтың еңбегінің пс</w:t>
      </w:r>
      <w:r w:rsidR="00DA5659" w:rsidRPr="00F27E8A">
        <w:rPr>
          <w:sz w:val="28"/>
          <w:szCs w:val="28"/>
          <w:lang w:val="kk-KZ"/>
        </w:rPr>
        <w:t>ихологиялық үдерісінің сипаттамаларын жатқызамыз -</w:t>
      </w:r>
      <w:r w:rsidRPr="00F27E8A">
        <w:rPr>
          <w:sz w:val="28"/>
          <w:szCs w:val="28"/>
          <w:lang w:val="kk-KZ"/>
        </w:rPr>
        <w:t xml:space="preserve">психолог қалай жұмыс істеді, қандай кәсіби білімдер мен біліктерді, тәсілдерді, техникаларды, технологияларды қолданды, сонымен бірге еңбек үдерісінде </w:t>
      </w:r>
      <w:r w:rsidRPr="00F27E8A">
        <w:rPr>
          <w:sz w:val="28"/>
          <w:szCs w:val="28"/>
          <w:lang w:val="kk-KZ"/>
        </w:rPr>
        <w:lastRenderedPageBreak/>
        <w:t xml:space="preserve">жеке психологиялық сапаларды қолданды (мысалы, психологиялық ойлау, эмпатия, басқа адамға ұқсас болмауға төзімділік және т.б.). </w:t>
      </w:r>
    </w:p>
    <w:p w:rsidR="004D2E68" w:rsidRPr="00F27E8A" w:rsidRDefault="004D2E68" w:rsidP="004D2E68">
      <w:pPr>
        <w:pStyle w:val="a5"/>
        <w:numPr>
          <w:ilvl w:val="0"/>
          <w:numId w:val="8"/>
        </w:numPr>
        <w:spacing w:after="0"/>
        <w:ind w:left="0" w:right="-1" w:firstLine="567"/>
        <w:jc w:val="both"/>
        <w:rPr>
          <w:sz w:val="28"/>
          <w:szCs w:val="28"/>
          <w:lang w:val="kk-KZ"/>
        </w:rPr>
      </w:pPr>
      <w:r w:rsidRPr="00F27E8A">
        <w:rPr>
          <w:sz w:val="28"/>
          <w:szCs w:val="28"/>
          <w:lang w:val="kk-KZ"/>
        </w:rPr>
        <w:t>нормативті критерийлер: адамның кәсіптің нормаларын, ережелерін, эталондарын меңгеруімен және шеберлік деңгейінде кәсіптің биік эталондарын қайта жаңғырту іскерлігімен байланысты.</w:t>
      </w:r>
    </w:p>
    <w:p w:rsidR="004D2E68" w:rsidRPr="00F27E8A" w:rsidRDefault="004D2E68" w:rsidP="004D2E68">
      <w:pPr>
        <w:pStyle w:val="a5"/>
        <w:numPr>
          <w:ilvl w:val="0"/>
          <w:numId w:val="8"/>
        </w:numPr>
        <w:spacing w:after="0"/>
        <w:ind w:left="0" w:right="-1" w:firstLine="567"/>
        <w:jc w:val="both"/>
        <w:rPr>
          <w:sz w:val="28"/>
          <w:szCs w:val="28"/>
          <w:lang w:val="kk-KZ"/>
        </w:rPr>
      </w:pPr>
      <w:r w:rsidRPr="00F27E8A">
        <w:rPr>
          <w:sz w:val="28"/>
          <w:szCs w:val="28"/>
          <w:lang w:val="kk-KZ"/>
        </w:rPr>
        <w:t>дара-вариативті критерийлер: адамның өз еңбегін дараландыруға ұмтылуымен, онда жеке қажеттіліктерін өзіндік жүзеге асыруымен, еңбекте өзінің бірегейлігін көрсетуімен, өзін кәсіптің құралдары арқылы дамытуымен байланысты. Сонымен, практик-психологтың бойында қазір бірегейлікті, даралықты, қайталанбастықты, жеке стильдің болуын, қоршаған болмысқа деген көзқарастың бірегейлігін бағалайды. Әдетте, психологтың даралығы кездейсоқ қалыптаспайды, ол оның өзін диагностикалау шеберлігінде, өзінің күшті және әлсіз жақтарын анықтауда, деңгейінің критерийлерін анықтауда қалыптасады: адам қазіргі кезде кәсібиліктің - кәсіби қажетті сапалар, біліктер, білімдердің жоғары деңгейіне жетуімен байланысты. Психологтың кез келген маман сияқты кәсіби даму</w:t>
      </w:r>
      <w:r w:rsidR="00DA5659" w:rsidRPr="00F27E8A">
        <w:rPr>
          <w:sz w:val="28"/>
          <w:szCs w:val="28"/>
          <w:lang w:val="kk-KZ"/>
        </w:rPr>
        <w:t>ының өзекті деңгейі болады: бұл</w:t>
      </w:r>
      <w:r w:rsidRPr="00F27E8A">
        <w:rPr>
          <w:sz w:val="28"/>
          <w:szCs w:val="28"/>
          <w:lang w:val="kk-KZ"/>
        </w:rPr>
        <w:t xml:space="preserve"> қазіргі күнде оның клиенттермен жұмыста алатын нәтижелері, бұл тұлғаның білімдері, біліктері, сапаларын қолданал</w:t>
      </w:r>
      <w:r w:rsidR="00DA5659" w:rsidRPr="00F27E8A">
        <w:rPr>
          <w:sz w:val="28"/>
          <w:szCs w:val="28"/>
          <w:lang w:val="kk-KZ"/>
        </w:rPr>
        <w:t>а</w:t>
      </w:r>
      <w:r w:rsidRPr="00F27E8A">
        <w:rPr>
          <w:sz w:val="28"/>
          <w:szCs w:val="28"/>
          <w:lang w:val="kk-KZ"/>
        </w:rPr>
        <w:t>т</w:t>
      </w:r>
      <w:r w:rsidR="00DA5659" w:rsidRPr="00F27E8A">
        <w:rPr>
          <w:sz w:val="28"/>
          <w:szCs w:val="28"/>
          <w:lang w:val="kk-KZ"/>
        </w:rPr>
        <w:t>ы</w:t>
      </w:r>
      <w:r w:rsidRPr="00F27E8A">
        <w:rPr>
          <w:sz w:val="28"/>
          <w:szCs w:val="28"/>
          <w:lang w:val="kk-KZ"/>
        </w:rPr>
        <w:t>н тұлғалық ресурстары.</w:t>
      </w:r>
    </w:p>
    <w:p w:rsidR="004D2E68" w:rsidRPr="00F27E8A" w:rsidRDefault="004D2E68" w:rsidP="004D2E68">
      <w:pPr>
        <w:pStyle w:val="a5"/>
        <w:numPr>
          <w:ilvl w:val="0"/>
          <w:numId w:val="8"/>
        </w:numPr>
        <w:tabs>
          <w:tab w:val="left" w:pos="387"/>
          <w:tab w:val="left" w:pos="851"/>
        </w:tabs>
        <w:spacing w:after="0"/>
        <w:ind w:left="0" w:right="-1" w:firstLine="567"/>
        <w:jc w:val="both"/>
        <w:rPr>
          <w:sz w:val="28"/>
          <w:szCs w:val="28"/>
          <w:lang w:val="kk-KZ"/>
        </w:rPr>
      </w:pPr>
      <w:r w:rsidRPr="00F27E8A">
        <w:rPr>
          <w:sz w:val="28"/>
          <w:szCs w:val="28"/>
          <w:lang w:val="kk-KZ"/>
        </w:rPr>
        <w:t>прогностикалық критерийлер: адамның өсу перспективасын, өзінің жақын даму аймағын іздеуімен байланысты.</w:t>
      </w:r>
    </w:p>
    <w:p w:rsidR="004D2E68" w:rsidRPr="00F27E8A" w:rsidRDefault="004D2E68" w:rsidP="004D2E68">
      <w:pPr>
        <w:pStyle w:val="a5"/>
        <w:numPr>
          <w:ilvl w:val="0"/>
          <w:numId w:val="8"/>
        </w:numPr>
        <w:tabs>
          <w:tab w:val="left" w:pos="387"/>
          <w:tab w:val="left" w:pos="851"/>
        </w:tabs>
        <w:spacing w:after="0"/>
        <w:ind w:left="0" w:right="-1" w:firstLine="567"/>
        <w:jc w:val="both"/>
        <w:rPr>
          <w:sz w:val="28"/>
          <w:szCs w:val="28"/>
          <w:lang w:val="kk-KZ"/>
        </w:rPr>
      </w:pPr>
      <w:r w:rsidRPr="00F27E8A">
        <w:rPr>
          <w:sz w:val="28"/>
          <w:szCs w:val="28"/>
          <w:lang w:val="kk-KZ"/>
        </w:rPr>
        <w:t>кәсіби оқытылу критерийлері: адамның басқа адамдардың кәсіби тәжірибесін қабылдауға д</w:t>
      </w:r>
      <w:r w:rsidR="00DA5659" w:rsidRPr="00F27E8A">
        <w:rPr>
          <w:sz w:val="28"/>
          <w:szCs w:val="28"/>
          <w:lang w:val="kk-KZ"/>
        </w:rPr>
        <w:t>айындығымен байланысты. Мысалы,</w:t>
      </w:r>
      <w:r w:rsidRPr="00F27E8A">
        <w:rPr>
          <w:sz w:val="28"/>
          <w:szCs w:val="28"/>
          <w:lang w:val="kk-KZ"/>
        </w:rPr>
        <w:t xml:space="preserve"> педагог кәсіби оқыту үшін ашық болуы мүмкін, кәсіпте жинақталған барлық жаңалықты бойына сіңіреді. Даму үшін жабық болу, тұйықтық («бізге мұны ЖОО-да оқытпады») – төмен кәсібиліктің белгісі.</w:t>
      </w:r>
    </w:p>
    <w:p w:rsidR="004D2E68" w:rsidRPr="00F27E8A" w:rsidRDefault="004D2E68" w:rsidP="004D2E68">
      <w:pPr>
        <w:pStyle w:val="a5"/>
        <w:numPr>
          <w:ilvl w:val="0"/>
          <w:numId w:val="8"/>
        </w:numPr>
        <w:tabs>
          <w:tab w:val="left" w:pos="373"/>
          <w:tab w:val="left" w:pos="851"/>
        </w:tabs>
        <w:spacing w:after="0"/>
        <w:ind w:left="0" w:right="-1" w:firstLine="567"/>
        <w:jc w:val="both"/>
        <w:rPr>
          <w:sz w:val="28"/>
          <w:szCs w:val="28"/>
          <w:lang w:val="kk-KZ"/>
        </w:rPr>
      </w:pPr>
      <w:r w:rsidRPr="00F27E8A">
        <w:rPr>
          <w:sz w:val="28"/>
          <w:szCs w:val="28"/>
          <w:lang w:val="kk-KZ"/>
        </w:rPr>
        <w:t xml:space="preserve">шығармашылық критерийлер: адамның өз кәсібінің шекарасынан шығуға ұмтылысымен, оның тәжірибесін қайта құруға, кәсіпті өзінің жеке шығармашылық үлесімен байытуға ұмтылысымен байланысты. Психологтың шығармашылық бағыттылығының болуы маңызды және басқалардың тәжірибесіне сүйенбей, өзінің ізденістерін батыл түрде ұсынуға болады. Кәсіби ашықтықтың, оқытылу және өзіндік шығармашылық ізденістердің үйлесімі, кәсібилікті сипаттау үшін маңызды. </w:t>
      </w:r>
    </w:p>
    <w:p w:rsidR="004D2E68" w:rsidRPr="00F27E8A" w:rsidRDefault="004D2E68" w:rsidP="004D2E68">
      <w:pPr>
        <w:pStyle w:val="a5"/>
        <w:numPr>
          <w:ilvl w:val="0"/>
          <w:numId w:val="8"/>
        </w:numPr>
        <w:tabs>
          <w:tab w:val="left" w:pos="387"/>
          <w:tab w:val="left" w:pos="851"/>
        </w:tabs>
        <w:spacing w:after="0"/>
        <w:ind w:left="0" w:right="20" w:firstLine="567"/>
        <w:jc w:val="both"/>
        <w:rPr>
          <w:sz w:val="28"/>
          <w:szCs w:val="28"/>
          <w:lang w:val="kk-KZ"/>
        </w:rPr>
      </w:pPr>
      <w:r w:rsidRPr="00F27E8A">
        <w:rPr>
          <w:sz w:val="28"/>
          <w:szCs w:val="28"/>
          <w:lang w:val="kk-KZ"/>
        </w:rPr>
        <w:t>қоғамдағы кәсіптің бәсекеге қабілеттілік және әлеуметтік белсенділік критерийлері: адамның өз еңбегінің нәтижелерімен қоғамды қызықтыру шеберлігімен, ішкі кәсіби бақылау локусында кәсіптің маңызды қажеттіліктеріне зейін аудартумен байланысты. Мысалы, қазіргі кезде педагог қоғамды өз еңбегінің нәтижелерінің маңыздылығына сендіру маңызды (білім бер</w:t>
      </w:r>
      <w:r w:rsidR="00DA5659" w:rsidRPr="00F27E8A">
        <w:rPr>
          <w:sz w:val="28"/>
          <w:szCs w:val="28"/>
          <w:lang w:val="kk-KZ"/>
        </w:rPr>
        <w:t>у органдары, отбасы және т.б.),</w:t>
      </w:r>
      <w:r w:rsidRPr="00F27E8A">
        <w:rPr>
          <w:sz w:val="28"/>
          <w:szCs w:val="28"/>
          <w:lang w:val="kk-KZ"/>
        </w:rPr>
        <w:t xml:space="preserve"> еңбек нарығында бәсекелес қатынастарға түсу шеберлігі, өз жұмысының формалары мен әдістерінің басымдылығын көрсету шеберлігі. </w:t>
      </w:r>
    </w:p>
    <w:p w:rsidR="004D2E68" w:rsidRPr="00F27E8A" w:rsidRDefault="004D2E68" w:rsidP="004D2E68">
      <w:pPr>
        <w:pStyle w:val="a5"/>
        <w:numPr>
          <w:ilvl w:val="0"/>
          <w:numId w:val="8"/>
        </w:numPr>
        <w:tabs>
          <w:tab w:val="left" w:pos="392"/>
          <w:tab w:val="left" w:pos="851"/>
        </w:tabs>
        <w:spacing w:after="0"/>
        <w:ind w:left="0" w:right="20" w:firstLine="567"/>
        <w:jc w:val="both"/>
        <w:rPr>
          <w:sz w:val="28"/>
          <w:szCs w:val="28"/>
          <w:lang w:val="kk-KZ"/>
        </w:rPr>
      </w:pPr>
      <w:r w:rsidRPr="00F27E8A">
        <w:rPr>
          <w:sz w:val="28"/>
          <w:szCs w:val="28"/>
          <w:lang w:val="kk-KZ"/>
        </w:rPr>
        <w:t>кәсіби сақтау критерийлері: адамның кәсіптің ар-намысы мен абыройын сақтау білігімен, оның қоғамға өзгеше қайталанбас үлесін көре білу шеберлігімен байланысты</w:t>
      </w:r>
      <w:r w:rsidR="00322F38" w:rsidRPr="00F27E8A">
        <w:rPr>
          <w:sz w:val="28"/>
          <w:szCs w:val="28"/>
          <w:lang w:val="kk-KZ"/>
        </w:rPr>
        <w:t xml:space="preserve"> [13</w:t>
      </w:r>
      <w:r w:rsidR="0051668F" w:rsidRPr="00F27E8A">
        <w:rPr>
          <w:sz w:val="28"/>
          <w:szCs w:val="28"/>
          <w:lang w:val="kk-KZ"/>
        </w:rPr>
        <w:t>4</w:t>
      </w:r>
      <w:r w:rsidR="00322F38" w:rsidRPr="00F27E8A">
        <w:rPr>
          <w:sz w:val="28"/>
          <w:szCs w:val="28"/>
          <w:lang w:val="kk-KZ"/>
        </w:rPr>
        <w:t>]</w:t>
      </w:r>
      <w:r w:rsidRPr="00F27E8A">
        <w:rPr>
          <w:sz w:val="28"/>
          <w:szCs w:val="28"/>
          <w:lang w:val="kk-KZ"/>
        </w:rPr>
        <w:t xml:space="preserve">. </w:t>
      </w:r>
    </w:p>
    <w:p w:rsidR="004D2E68" w:rsidRPr="00F27E8A" w:rsidRDefault="004D2E68" w:rsidP="004D2E68">
      <w:pPr>
        <w:pStyle w:val="a5"/>
        <w:spacing w:after="0"/>
        <w:ind w:left="20" w:right="20" w:firstLine="547"/>
        <w:jc w:val="both"/>
        <w:rPr>
          <w:sz w:val="28"/>
          <w:szCs w:val="28"/>
          <w:lang w:val="kk-KZ"/>
        </w:rPr>
      </w:pPr>
      <w:r w:rsidRPr="00F27E8A">
        <w:rPr>
          <w:sz w:val="28"/>
          <w:szCs w:val="28"/>
          <w:lang w:val="kk-KZ"/>
        </w:rPr>
        <w:lastRenderedPageBreak/>
        <w:t>Сонымен, кәсіпқой – бұл кәсіби іс-әрекеттің жоғары деңгейлерін меңгерген, еңбекті жүзеге асыру барысында өзін саналы түрде өзгертетін және дамытатын, кәсіпке өзінің жеке шығармашылық үлесін қосатын, өзінің дара қызметін тапқан, кәсіби іс-әрекеттің нәтижелеріне қызығушылықты қоғамда ынталандыратын және қоғамдағы өз кәсібінің беделін арттыратын маман.</w:t>
      </w:r>
    </w:p>
    <w:p w:rsidR="004D2E68" w:rsidRPr="00F27E8A" w:rsidRDefault="004D2E68" w:rsidP="004D2E68">
      <w:pPr>
        <w:pStyle w:val="a5"/>
        <w:spacing w:after="0"/>
        <w:ind w:left="20" w:right="20" w:firstLine="547"/>
        <w:jc w:val="both"/>
        <w:rPr>
          <w:sz w:val="28"/>
          <w:szCs w:val="28"/>
          <w:lang w:val="kk-KZ"/>
        </w:rPr>
      </w:pPr>
      <w:r w:rsidRPr="00F27E8A">
        <w:rPr>
          <w:sz w:val="28"/>
          <w:szCs w:val="28"/>
          <w:lang w:val="kk-KZ"/>
        </w:rPr>
        <w:t xml:space="preserve">«Кәсібилік» ұғымы әртүрлі мағынада қолданылады. «Бұл жұмыс кәсібилікті талап етеді» дегенде, кәсіптің адамның тұлғасына деген нормативті талаптары туралы айтылады. Мұнда кәсібилік – бұл еңбекті табысты орындау үшін қажетті, адамның тұлғалық сипттамаларының жиынтығы. Мұндай түсіндіруді шартты түрде «нормативті кәсібилік» деп атайды. Басқа мағынасында бұл сөз «бұл адамға кәсібилік </w:t>
      </w:r>
      <w:r w:rsidR="00322F38" w:rsidRPr="00F27E8A">
        <w:rPr>
          <w:sz w:val="28"/>
          <w:szCs w:val="28"/>
          <w:lang w:val="kk-KZ"/>
        </w:rPr>
        <w:t>тән» дегенде қолданылады. Мұнда</w:t>
      </w:r>
      <w:r w:rsidRPr="00F27E8A">
        <w:rPr>
          <w:sz w:val="28"/>
          <w:szCs w:val="28"/>
          <w:lang w:val="kk-KZ"/>
        </w:rPr>
        <w:t xml:space="preserve"> әңгіме адамның психикалық сапалардың осы қажетті нормативті жиынтығына ие болуы туралы болады, ал кәсібилік адам тұлғасының ішкі сипаттамасы болып табылады. Бұлай түсіндіру нақты адамның</w:t>
      </w:r>
      <w:r w:rsidR="00322F38" w:rsidRPr="00F27E8A">
        <w:rPr>
          <w:sz w:val="28"/>
          <w:szCs w:val="28"/>
          <w:lang w:val="kk-KZ"/>
        </w:rPr>
        <w:t xml:space="preserve"> «шынайы кәсібилігін» білдіреді</w:t>
      </w:r>
      <w:r w:rsidRPr="00F27E8A">
        <w:rPr>
          <w:sz w:val="28"/>
          <w:szCs w:val="28"/>
          <w:lang w:val="kk-KZ"/>
        </w:rPr>
        <w:t>.</w:t>
      </w:r>
    </w:p>
    <w:p w:rsidR="004D2E68" w:rsidRPr="00F27E8A" w:rsidRDefault="004D2E68" w:rsidP="004D2E68">
      <w:pPr>
        <w:pStyle w:val="a5"/>
        <w:spacing w:after="0"/>
        <w:ind w:left="20" w:firstLine="547"/>
        <w:jc w:val="both"/>
        <w:rPr>
          <w:sz w:val="28"/>
          <w:szCs w:val="28"/>
          <w:lang w:val="kk-KZ"/>
        </w:rPr>
      </w:pPr>
      <w:r w:rsidRPr="00F27E8A">
        <w:rPr>
          <w:sz w:val="28"/>
          <w:szCs w:val="28"/>
          <w:lang w:val="kk-KZ"/>
        </w:rPr>
        <w:t>А.К. Маркова кәсібиліктің екі жағын ажыратып көрсетеді.</w:t>
      </w:r>
    </w:p>
    <w:p w:rsidR="004D2E68" w:rsidRPr="00F27E8A" w:rsidRDefault="004D2E68" w:rsidP="00B56A29">
      <w:pPr>
        <w:pStyle w:val="a5"/>
        <w:numPr>
          <w:ilvl w:val="1"/>
          <w:numId w:val="7"/>
        </w:numPr>
        <w:tabs>
          <w:tab w:val="left" w:pos="334"/>
          <w:tab w:val="left" w:pos="851"/>
        </w:tabs>
        <w:spacing w:after="0"/>
        <w:ind w:left="20" w:right="20" w:firstLine="547"/>
        <w:jc w:val="both"/>
        <w:rPr>
          <w:sz w:val="28"/>
          <w:szCs w:val="28"/>
          <w:lang w:val="kk-KZ"/>
        </w:rPr>
      </w:pPr>
      <w:r w:rsidRPr="00F27E8A">
        <w:rPr>
          <w:sz w:val="28"/>
          <w:szCs w:val="28"/>
          <w:lang w:val="kk-KZ"/>
        </w:rPr>
        <w:t xml:space="preserve">адамның кәсіби іс-әрекетінің мотивациялық сферасының күйі (адамды қандай мотивтер ынталандырады, оның өмірінде кәсіби іс-әрекеттің мәні қандай, ол қандай мақсаттарға жетуге ұмтылады, ол еңбекпен қаншалықты </w:t>
      </w:r>
      <w:r w:rsidR="00483C87">
        <w:rPr>
          <w:sz w:val="28"/>
          <w:szCs w:val="28"/>
          <w:lang w:val="kk-KZ"/>
        </w:rPr>
        <w:t>қанағаттанады және т.б.);</w:t>
      </w:r>
    </w:p>
    <w:p w:rsidR="004D2E68" w:rsidRPr="00F27E8A" w:rsidRDefault="004D2E68" w:rsidP="004D2E68">
      <w:pPr>
        <w:pStyle w:val="a5"/>
        <w:numPr>
          <w:ilvl w:val="1"/>
          <w:numId w:val="7"/>
        </w:numPr>
        <w:tabs>
          <w:tab w:val="left" w:pos="371"/>
          <w:tab w:val="left" w:pos="851"/>
        </w:tabs>
        <w:spacing w:after="0"/>
        <w:ind w:left="20" w:right="20" w:firstLine="547"/>
        <w:jc w:val="both"/>
        <w:rPr>
          <w:sz w:val="28"/>
          <w:szCs w:val="28"/>
          <w:lang w:val="kk-KZ"/>
        </w:rPr>
      </w:pPr>
      <w:r w:rsidRPr="00F27E8A">
        <w:rPr>
          <w:sz w:val="28"/>
          <w:szCs w:val="28"/>
          <w:lang w:val="kk-KZ"/>
        </w:rPr>
        <w:t>адамның кәсіби іс-әрекетінің операционалды сферасының күйі (адам қойылған мақсаттарға қандай тәсілдермен және қалай жетеді, қандай технологияларды, білімдерді, ойлау операцияларын, қабілеттерді қолданады)</w:t>
      </w:r>
      <w:r w:rsidR="00443A92">
        <w:rPr>
          <w:sz w:val="28"/>
          <w:szCs w:val="28"/>
          <w:lang w:val="kk-KZ"/>
        </w:rPr>
        <w:t xml:space="preserve"> </w:t>
      </w:r>
      <w:r w:rsidR="005E35A9" w:rsidRPr="00F27E8A">
        <w:rPr>
          <w:sz w:val="28"/>
          <w:szCs w:val="28"/>
          <w:lang w:val="kk-KZ"/>
        </w:rPr>
        <w:t>[135]</w:t>
      </w:r>
      <w:r w:rsidRPr="00F27E8A">
        <w:rPr>
          <w:sz w:val="28"/>
          <w:szCs w:val="28"/>
          <w:lang w:val="kk-KZ"/>
        </w:rPr>
        <w:t>.</w:t>
      </w:r>
    </w:p>
    <w:p w:rsidR="004D2E68" w:rsidRPr="00F27E8A" w:rsidRDefault="004D2E68" w:rsidP="004D2E68">
      <w:pPr>
        <w:pStyle w:val="a5"/>
        <w:spacing w:after="0"/>
        <w:ind w:left="20" w:right="20" w:firstLine="547"/>
        <w:jc w:val="both"/>
        <w:rPr>
          <w:sz w:val="28"/>
          <w:szCs w:val="28"/>
          <w:lang w:val="kk-KZ"/>
        </w:rPr>
      </w:pPr>
      <w:r w:rsidRPr="00F27E8A">
        <w:rPr>
          <w:sz w:val="28"/>
          <w:szCs w:val="28"/>
          <w:lang w:val="kk-KZ"/>
        </w:rPr>
        <w:t>Егер кәсіби іс-әрекетт</w:t>
      </w:r>
      <w:r w:rsidR="00322F38" w:rsidRPr="00F27E8A">
        <w:rPr>
          <w:sz w:val="28"/>
          <w:szCs w:val="28"/>
          <w:lang w:val="kk-KZ"/>
        </w:rPr>
        <w:t xml:space="preserve">ің мотивациялық сферасы адамда </w:t>
      </w:r>
      <w:r w:rsidRPr="00F27E8A">
        <w:rPr>
          <w:sz w:val="28"/>
          <w:szCs w:val="28"/>
          <w:lang w:val="kk-KZ"/>
        </w:rPr>
        <w:t>іс-әрекетке деген даярлықты құратын, іс-әрекетті орындау барысында оған деген қызығушылықты қолдайтын болса, онда операционалды сфера оның орындаушылық бөлігін жүзеге асырады, қажетті нәтижені алуды қамтамасыз етеді. Мотивациялық сфераның сипаты адамның не үшін әрекет ететінін, оның даярлығын ашады, ал операционалды сфера адамның өз мотивтерін жүзеге асыру үшін қалай әрекет ететінін көрсетеді (қарапайым орындаушылық әрекеттен күрделі ойлау және шығармашылық актілерге дейін). Операционалды сфера – бұл адамның қолданатын құралдары (оның еңбек әрекеттері, кәсіби ойлау тәс</w:t>
      </w:r>
      <w:r w:rsidR="00322F38" w:rsidRPr="00F27E8A">
        <w:rPr>
          <w:sz w:val="28"/>
          <w:szCs w:val="28"/>
          <w:lang w:val="kk-KZ"/>
        </w:rPr>
        <w:t xml:space="preserve">ілдері және т.б.) және адамның мотивтерді </w:t>
      </w:r>
      <w:r w:rsidRPr="00F27E8A">
        <w:rPr>
          <w:sz w:val="28"/>
          <w:szCs w:val="28"/>
          <w:lang w:val="kk-KZ"/>
        </w:rPr>
        <w:t xml:space="preserve">жүзеге асыру үшін іске қосатын ресурстары (кәсіби сана, кәсіби қабілеттер және т.б.). Кәсіпқойдың операционалды сферасы оларсыз практикалық іс-әрекетті табысты жүзеге асыруға болмайтын кәсіби маңызды сапаларды қамтиды. </w:t>
      </w:r>
    </w:p>
    <w:p w:rsidR="004D2E68" w:rsidRPr="00443A92" w:rsidRDefault="004D2E68" w:rsidP="004D2E68">
      <w:pPr>
        <w:spacing w:after="0" w:line="240" w:lineRule="auto"/>
        <w:ind w:firstLine="567"/>
        <w:jc w:val="both"/>
        <w:rPr>
          <w:rFonts w:ascii="Times New Roman" w:hAnsi="Times New Roman"/>
          <w:sz w:val="28"/>
          <w:szCs w:val="28"/>
          <w:lang w:val="kk-KZ"/>
        </w:rPr>
      </w:pPr>
      <w:r w:rsidRPr="00443A92">
        <w:rPr>
          <w:rFonts w:ascii="Times New Roman" w:hAnsi="Times New Roman"/>
          <w:sz w:val="28"/>
          <w:szCs w:val="28"/>
          <w:lang w:val="kk-KZ"/>
        </w:rPr>
        <w:t>Осы айтылып өткендердің барлығы жоғары педагогикалық оқу орындарында магистранттарының кәсіби мәнді сапаларын дамытуда олардың психофизиологиялық ерекшелікте</w:t>
      </w:r>
      <w:r w:rsidR="00322F38" w:rsidRPr="00443A92">
        <w:rPr>
          <w:rFonts w:ascii="Times New Roman" w:hAnsi="Times New Roman"/>
          <w:sz w:val="28"/>
          <w:szCs w:val="28"/>
          <w:lang w:val="kk-KZ"/>
        </w:rPr>
        <w:t xml:space="preserve">рін есепке ала отырып, олардың </w:t>
      </w:r>
      <w:r w:rsidRPr="00443A92">
        <w:rPr>
          <w:rFonts w:ascii="Times New Roman" w:hAnsi="Times New Roman"/>
          <w:sz w:val="28"/>
          <w:szCs w:val="28"/>
          <w:lang w:val="kk-KZ"/>
        </w:rPr>
        <w:t xml:space="preserve">мотивациялық, эмоционалдық-еріктік қырларының маманның кәсіби-тұлғалық сапаларымен қатар дамуы тиістігін көрсетеді. Өйткені маманның психологиялық сапалары оның кәсібиіс-әрекетінің нәтижелі жүзеге асуына көмектеседі. Атап </w:t>
      </w:r>
      <w:r w:rsidR="00322F38" w:rsidRPr="00443A92">
        <w:rPr>
          <w:rFonts w:ascii="Times New Roman" w:hAnsi="Times New Roman"/>
          <w:sz w:val="28"/>
          <w:szCs w:val="28"/>
          <w:lang w:val="kk-KZ"/>
        </w:rPr>
        <w:t>айтқанда, іс-әрекетті қабылдауы-уәж</w:t>
      </w:r>
      <w:r w:rsidRPr="00443A92">
        <w:rPr>
          <w:rFonts w:ascii="Times New Roman" w:hAnsi="Times New Roman"/>
          <w:sz w:val="28"/>
          <w:szCs w:val="28"/>
          <w:lang w:val="kk-KZ"/>
        </w:rPr>
        <w:t xml:space="preserve"> болып табылса, сыртқы </w:t>
      </w:r>
      <w:r w:rsidRPr="00443A92">
        <w:rPr>
          <w:rFonts w:ascii="Times New Roman" w:hAnsi="Times New Roman"/>
          <w:sz w:val="28"/>
          <w:szCs w:val="28"/>
          <w:lang w:val="kk-KZ"/>
        </w:rPr>
        <w:lastRenderedPageBreak/>
        <w:t xml:space="preserve">ықпалдар мен мінез-құлықтың ішкі импульсіне қатынасы - орта құру;«Мен» бейнесін ұстауы мен құрылымын жасауы – рефлексия болса, өзгенің жанын түсінуі – эмпатия болып табылады. </w:t>
      </w:r>
    </w:p>
    <w:p w:rsidR="00F17AEC" w:rsidRPr="00443A92" w:rsidRDefault="004D2E68" w:rsidP="00FD1D62">
      <w:pPr>
        <w:spacing w:after="0" w:line="240" w:lineRule="auto"/>
        <w:ind w:firstLine="567"/>
        <w:jc w:val="both"/>
        <w:rPr>
          <w:rFonts w:ascii="Times New Roman" w:hAnsi="Times New Roman"/>
          <w:sz w:val="28"/>
          <w:szCs w:val="28"/>
          <w:lang w:val="kk-KZ"/>
        </w:rPr>
      </w:pPr>
      <w:r w:rsidRPr="00443A92">
        <w:rPr>
          <w:rFonts w:ascii="Times New Roman" w:hAnsi="Times New Roman"/>
          <w:sz w:val="28"/>
          <w:szCs w:val="28"/>
          <w:lang w:val="kk-KZ"/>
        </w:rPr>
        <w:t xml:space="preserve">Психологиялық әдебиеттердегі тұлғаның кәсіби мәнді сапасын дамыту тұжырымдары аталған дамудың психологиялық негіздерінің ғылымда жан-жақты қарастырылғанын және оның психологиялық сапаларының кәсіби іс-әрекетті тиімді жүзеге асыруда аса қажеттілігін дәлелдейді. </w:t>
      </w:r>
    </w:p>
    <w:p w:rsidR="00FD1D62" w:rsidRPr="00443A92" w:rsidRDefault="00FD1D62" w:rsidP="00FD1D62">
      <w:pPr>
        <w:spacing w:after="0" w:line="240" w:lineRule="auto"/>
        <w:ind w:firstLine="567"/>
        <w:jc w:val="both"/>
        <w:rPr>
          <w:rFonts w:ascii="Times New Roman" w:hAnsi="Times New Roman"/>
          <w:sz w:val="28"/>
          <w:szCs w:val="28"/>
          <w:lang w:val="kk-KZ"/>
        </w:rPr>
      </w:pPr>
    </w:p>
    <w:p w:rsidR="00F07C91" w:rsidRPr="00F27E8A" w:rsidRDefault="00F07C91" w:rsidP="00F07C91">
      <w:pPr>
        <w:spacing w:after="0" w:line="240" w:lineRule="auto"/>
        <w:ind w:firstLine="567"/>
        <w:jc w:val="both"/>
        <w:rPr>
          <w:rFonts w:ascii="Times New Roman" w:hAnsi="Times New Roman"/>
          <w:b/>
          <w:sz w:val="28"/>
          <w:szCs w:val="28"/>
          <w:lang w:val="kk-KZ"/>
        </w:rPr>
      </w:pPr>
      <w:r w:rsidRPr="00F27E8A">
        <w:rPr>
          <w:rFonts w:ascii="Times New Roman" w:hAnsi="Times New Roman"/>
          <w:b/>
          <w:sz w:val="28"/>
          <w:szCs w:val="28"/>
          <w:lang w:val="kk-KZ"/>
        </w:rPr>
        <w:t>1.2 Магистранттардың кәсіби мәнді сапалары ұғымының мәні мен құрылымы</w:t>
      </w:r>
    </w:p>
    <w:p w:rsidR="00F07C91" w:rsidRPr="00F27E8A" w:rsidRDefault="00F07C91" w:rsidP="00F07C91">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 xml:space="preserve">Жоғары педагогикалық оқу орны магистранттарының кәсіби мәнді сапаларын дамыту мәселелерін қарастыруда </w:t>
      </w:r>
      <w:r w:rsidRPr="00602652">
        <w:rPr>
          <w:rFonts w:ascii="Times New Roman" w:hAnsi="Times New Roman"/>
          <w:sz w:val="28"/>
          <w:szCs w:val="28"/>
          <w:lang w:val="kk-KZ"/>
        </w:rPr>
        <w:t>кәсіби мәнді сапалардың мәні</w:t>
      </w:r>
      <w:r w:rsidRPr="00F27E8A">
        <w:rPr>
          <w:rFonts w:ascii="Times New Roman" w:hAnsi="Times New Roman"/>
          <w:i/>
          <w:sz w:val="28"/>
          <w:szCs w:val="28"/>
          <w:lang w:val="kk-KZ"/>
        </w:rPr>
        <w:t xml:space="preserve"> </w:t>
      </w:r>
      <w:r w:rsidRPr="00F27E8A">
        <w:rPr>
          <w:rFonts w:ascii="Times New Roman" w:hAnsi="Times New Roman"/>
          <w:sz w:val="28"/>
          <w:szCs w:val="28"/>
          <w:lang w:val="kk-KZ"/>
        </w:rPr>
        <w:t>мен мазмұнын зерттеп, талдаудың қажеттілігі артады.</w:t>
      </w:r>
    </w:p>
    <w:p w:rsidR="00F07C91" w:rsidRPr="00F27E8A" w:rsidRDefault="00F07C91" w:rsidP="00F07C91">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Зерттеу барысында ғылыми әдебиеттерге жасаған талдау педагог тұлғасы, оның тұлғалық, кәсіби қасиеттері мен сапаларының, құрылымының жан-жақты қарастырылғанын көрсетті.</w:t>
      </w:r>
    </w:p>
    <w:p w:rsidR="00F07C91" w:rsidRPr="00F27E8A" w:rsidRDefault="00F07C91" w:rsidP="00F07C91">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 xml:space="preserve">Біз алдымен зерттеу пәнінің базалық ұғымы </w:t>
      </w:r>
      <w:r w:rsidRPr="00602652">
        <w:rPr>
          <w:rFonts w:ascii="Times New Roman" w:hAnsi="Times New Roman"/>
          <w:sz w:val="28"/>
          <w:szCs w:val="28"/>
          <w:lang w:val="kk-KZ"/>
        </w:rPr>
        <w:t>«кәсіби мәнді сапа» түсінігінің мәнін ашып алуды жөн санадық. «Кәсіби»</w:t>
      </w:r>
      <w:r w:rsidRPr="00F27E8A">
        <w:rPr>
          <w:rFonts w:ascii="Times New Roman" w:hAnsi="Times New Roman"/>
          <w:i/>
          <w:sz w:val="28"/>
          <w:szCs w:val="28"/>
          <w:lang w:val="kk-KZ"/>
        </w:rPr>
        <w:t xml:space="preserve"> </w:t>
      </w:r>
      <w:r w:rsidRPr="00F27E8A">
        <w:rPr>
          <w:rFonts w:ascii="Times New Roman" w:hAnsi="Times New Roman"/>
          <w:sz w:val="28"/>
          <w:szCs w:val="28"/>
          <w:lang w:val="kk-KZ"/>
        </w:rPr>
        <w:t xml:space="preserve">ұғымы теория мен практикада жеткілікті талданып, маманның шеберлігін білдіретін түсінік тұрғысынан санамызға сіңіп кеткен. Ал </w:t>
      </w:r>
      <w:r w:rsidRPr="00602652">
        <w:rPr>
          <w:rFonts w:ascii="Times New Roman" w:hAnsi="Times New Roman"/>
          <w:sz w:val="28"/>
          <w:szCs w:val="28"/>
          <w:lang w:val="kk-KZ"/>
        </w:rPr>
        <w:t>«сапа»</w:t>
      </w:r>
      <w:r w:rsidRPr="00F27E8A">
        <w:rPr>
          <w:rFonts w:ascii="Times New Roman" w:hAnsi="Times New Roman"/>
          <w:sz w:val="28"/>
          <w:szCs w:val="28"/>
          <w:lang w:val="kk-KZ"/>
        </w:rPr>
        <w:t xml:space="preserve"> ұғымы заттың немесе нәрсенің сапасына қатысты  былайша сипатталады: </w:t>
      </w:r>
      <w:r w:rsidRPr="00F27E8A">
        <w:rPr>
          <w:rStyle w:val="a8"/>
          <w:rFonts w:ascii="Times New Roman" w:hAnsi="Times New Roman"/>
          <w:b w:val="0"/>
          <w:color w:val="000000"/>
          <w:sz w:val="28"/>
          <w:szCs w:val="28"/>
          <w:lang w:val="kk-KZ"/>
        </w:rPr>
        <w:t xml:space="preserve">«заттың барынша өзінділігі, соның нәтижесінде ол басқа зат емес және басқа заттан өзгеше сол заттың өзі болып қалады. Нәрсе сапасы оның жеке қасиеттеріне теңгерілмейді. Сапа нәрсенің тұтастығымен байланысты, оны толығымен қамтиды және одан бөлінбейді. Сондықтан сапа ұғымы нәрсенің болмысымен байланыстырылады және өздігінде қала отырып, өз сапасын нығайта алмайды. Қайсыбір нәрсенің басқалармен қатынастарында олардың әртүрлі қасиеттері немесе қасиеттер тобы көрінеді: осы мағынада нәрселер мен құбылыстардың көп сапалығы туралы айтуға болады» </w:t>
      </w:r>
      <w:r w:rsidRPr="00F27E8A">
        <w:rPr>
          <w:rFonts w:ascii="Times New Roman" w:hAnsi="Times New Roman"/>
          <w:b/>
          <w:sz w:val="28"/>
          <w:szCs w:val="28"/>
          <w:lang w:val="kk-KZ"/>
        </w:rPr>
        <w:t>[</w:t>
      </w:r>
      <w:r w:rsidRPr="00F27E8A">
        <w:rPr>
          <w:rStyle w:val="a8"/>
          <w:rFonts w:ascii="Times New Roman" w:hAnsi="Times New Roman"/>
          <w:b w:val="0"/>
          <w:color w:val="000000"/>
          <w:sz w:val="28"/>
          <w:szCs w:val="28"/>
          <w:lang w:val="kk-KZ"/>
        </w:rPr>
        <w:t>136].</w:t>
      </w:r>
      <w:r w:rsidRPr="00F27E8A">
        <w:rPr>
          <w:rFonts w:ascii="Times New Roman" w:hAnsi="Times New Roman"/>
          <w:sz w:val="28"/>
          <w:szCs w:val="28"/>
          <w:lang w:val="kk-KZ"/>
        </w:rPr>
        <w:t>Осы ойды Ә.Ыбырайым, А. Жаңабековтер де сапа ұғымына берген анықтамасында «белгілі бір заттың немесе құбылыстың басқа бір заттар мен құбылыстардан өзгеше қасиеті, ерекше айырмасы, белгісі»</w:t>
      </w:r>
      <w:r w:rsidR="006A6311">
        <w:rPr>
          <w:rFonts w:ascii="Times New Roman" w:hAnsi="Times New Roman"/>
          <w:sz w:val="28"/>
          <w:szCs w:val="28"/>
          <w:lang w:val="kk-KZ"/>
        </w:rPr>
        <w:t xml:space="preserve"> деп дәлелдей түседі [137</w:t>
      </w:r>
      <w:r w:rsidRPr="00F27E8A">
        <w:rPr>
          <w:rStyle w:val="a8"/>
          <w:rFonts w:ascii="Times New Roman" w:hAnsi="Times New Roman"/>
          <w:b w:val="0"/>
          <w:color w:val="000000"/>
          <w:sz w:val="28"/>
          <w:szCs w:val="28"/>
          <w:lang w:val="kk-KZ"/>
        </w:rPr>
        <w:t>].</w:t>
      </w:r>
    </w:p>
    <w:p w:rsidR="00F07C91" w:rsidRPr="00F27E8A" w:rsidRDefault="00F07C91" w:rsidP="00F07C91">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Ал, біздің зерттеуіміз үшін қызығушылық тудыратын ұғым бұл</w:t>
      </w:r>
      <w:r w:rsidRPr="00F27E8A">
        <w:rPr>
          <w:rFonts w:ascii="Times New Roman" w:hAnsi="Times New Roman"/>
          <w:i/>
          <w:sz w:val="28"/>
          <w:szCs w:val="28"/>
          <w:lang w:val="kk-KZ"/>
        </w:rPr>
        <w:t xml:space="preserve"> - </w:t>
      </w:r>
      <w:r w:rsidRPr="00602652">
        <w:rPr>
          <w:rFonts w:ascii="Times New Roman" w:hAnsi="Times New Roman"/>
          <w:sz w:val="28"/>
          <w:szCs w:val="28"/>
          <w:lang w:val="kk-KZ"/>
        </w:rPr>
        <w:t xml:space="preserve">тұлғаның сапасы. </w:t>
      </w:r>
      <w:r w:rsidRPr="00F27E8A">
        <w:rPr>
          <w:rFonts w:ascii="Times New Roman" w:hAnsi="Times New Roman"/>
          <w:sz w:val="28"/>
          <w:szCs w:val="28"/>
          <w:lang w:val="kk-KZ"/>
        </w:rPr>
        <w:t xml:space="preserve">Осы ұғымға ғылыми әдебиеттер мен сөздіктерде мынадай анықтамалар беріледі: </w:t>
      </w:r>
    </w:p>
    <w:p w:rsidR="00F07C91" w:rsidRPr="00F27E8A" w:rsidRDefault="00F07C91" w:rsidP="00F07C91">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 xml:space="preserve">- «сапа–ортамен қалыптасатын әлеуметтік ерекшеліктер, ал тұлғаның қасиеті – оны дамытудың табиғи алғышарттары» [91, </w:t>
      </w:r>
      <w:r w:rsidR="00602652" w:rsidRPr="00F27E8A">
        <w:rPr>
          <w:rFonts w:ascii="Times New Roman" w:hAnsi="Times New Roman"/>
          <w:sz w:val="28"/>
          <w:szCs w:val="28"/>
          <w:lang w:val="kk-KZ"/>
        </w:rPr>
        <w:t>б</w:t>
      </w:r>
      <w:r w:rsidR="00602652">
        <w:rPr>
          <w:rFonts w:ascii="Times New Roman" w:hAnsi="Times New Roman"/>
          <w:sz w:val="28"/>
          <w:szCs w:val="28"/>
          <w:lang w:val="kk-KZ"/>
        </w:rPr>
        <w:t>.</w:t>
      </w:r>
      <w:r w:rsidRPr="00F27E8A">
        <w:rPr>
          <w:rFonts w:ascii="Times New Roman" w:hAnsi="Times New Roman"/>
          <w:sz w:val="28"/>
          <w:szCs w:val="28"/>
          <w:lang w:val="kk-KZ"/>
        </w:rPr>
        <w:t>71]</w:t>
      </w:r>
      <w:r w:rsidR="00560A0E">
        <w:rPr>
          <w:rFonts w:ascii="Times New Roman" w:hAnsi="Times New Roman"/>
          <w:sz w:val="28"/>
          <w:szCs w:val="28"/>
          <w:lang w:val="kk-KZ"/>
        </w:rPr>
        <w:t>;</w:t>
      </w:r>
    </w:p>
    <w:p w:rsidR="00F07C91" w:rsidRPr="00F27E8A" w:rsidRDefault="00F07C91" w:rsidP="00F07C91">
      <w:pPr>
        <w:pStyle w:val="a4"/>
        <w:numPr>
          <w:ilvl w:val="0"/>
          <w:numId w:val="9"/>
        </w:numPr>
        <w:spacing w:after="0" w:line="240" w:lineRule="auto"/>
        <w:ind w:left="0" w:firstLine="567"/>
        <w:jc w:val="both"/>
        <w:rPr>
          <w:rFonts w:ascii="Times New Roman" w:eastAsia="Times New Roman" w:hAnsi="Times New Roman" w:cs="Times New Roman"/>
          <w:sz w:val="28"/>
          <w:szCs w:val="28"/>
          <w:lang w:val="kk-KZ"/>
        </w:rPr>
      </w:pPr>
      <w:r w:rsidRPr="00F27E8A">
        <w:rPr>
          <w:rFonts w:ascii="Times New Roman" w:eastAsia="Times New Roman" w:hAnsi="Times New Roman" w:cs="Times New Roman"/>
          <w:sz w:val="28"/>
          <w:szCs w:val="28"/>
          <w:lang w:val="kk-KZ"/>
        </w:rPr>
        <w:t xml:space="preserve"> «тұлғалық қасиеттер – биологиялы</w:t>
      </w:r>
      <w:r w:rsidR="006A6311">
        <w:rPr>
          <w:rFonts w:ascii="Times New Roman" w:eastAsia="Times New Roman" w:hAnsi="Times New Roman" w:cs="Times New Roman"/>
          <w:sz w:val="28"/>
          <w:szCs w:val="28"/>
          <w:lang w:val="kk-KZ"/>
        </w:rPr>
        <w:t>қ, сапалар – әлеуметтік» [138</w:t>
      </w:r>
      <w:r w:rsidR="00560A0E">
        <w:rPr>
          <w:rFonts w:ascii="Times New Roman" w:eastAsia="Times New Roman" w:hAnsi="Times New Roman" w:cs="Times New Roman"/>
          <w:sz w:val="28"/>
          <w:szCs w:val="28"/>
          <w:lang w:val="kk-KZ"/>
        </w:rPr>
        <w:t>];</w:t>
      </w:r>
    </w:p>
    <w:p w:rsidR="00F07C91" w:rsidRPr="00F27E8A" w:rsidRDefault="00F07C91" w:rsidP="00F07C91">
      <w:pPr>
        <w:pStyle w:val="a4"/>
        <w:numPr>
          <w:ilvl w:val="0"/>
          <w:numId w:val="9"/>
        </w:numPr>
        <w:spacing w:after="0" w:line="240" w:lineRule="auto"/>
        <w:ind w:left="0" w:firstLine="567"/>
        <w:jc w:val="both"/>
        <w:rPr>
          <w:rFonts w:ascii="Times New Roman" w:eastAsia="Times New Roman" w:hAnsi="Times New Roman" w:cs="Times New Roman"/>
          <w:sz w:val="28"/>
          <w:szCs w:val="28"/>
          <w:lang w:val="kk-KZ"/>
        </w:rPr>
      </w:pPr>
      <w:r w:rsidRPr="00F27E8A">
        <w:rPr>
          <w:rFonts w:ascii="Times New Roman" w:eastAsia="Times New Roman" w:hAnsi="Times New Roman" w:cs="Times New Roman"/>
          <w:sz w:val="28"/>
          <w:szCs w:val="28"/>
          <w:lang w:val="kk-KZ"/>
        </w:rPr>
        <w:t xml:space="preserve"> «сапа» – заттар мен көріністердің бір-бірінен ажыратылатын белгілері мен қасиеттердің жиынтығы болса, «қасиет» – қандай да бір заттың немесе бір адамның ерекше айырмашылы</w:t>
      </w:r>
      <w:r w:rsidR="006A6311">
        <w:rPr>
          <w:rFonts w:ascii="Times New Roman" w:eastAsia="Times New Roman" w:hAnsi="Times New Roman" w:cs="Times New Roman"/>
          <w:sz w:val="28"/>
          <w:szCs w:val="28"/>
          <w:lang w:val="kk-KZ"/>
        </w:rPr>
        <w:t>ғының белгісі, сапасы» [139</w:t>
      </w:r>
      <w:r w:rsidR="00560A0E">
        <w:rPr>
          <w:rFonts w:ascii="Times New Roman" w:eastAsia="Times New Roman" w:hAnsi="Times New Roman" w:cs="Times New Roman"/>
          <w:sz w:val="28"/>
          <w:szCs w:val="28"/>
          <w:lang w:val="kk-KZ"/>
        </w:rPr>
        <w:t>];</w:t>
      </w:r>
    </w:p>
    <w:p w:rsidR="00F07C91" w:rsidRPr="00F27E8A" w:rsidRDefault="00F07C91" w:rsidP="00F07C91">
      <w:pPr>
        <w:pStyle w:val="a4"/>
        <w:numPr>
          <w:ilvl w:val="0"/>
          <w:numId w:val="9"/>
        </w:numPr>
        <w:spacing w:after="0" w:line="240" w:lineRule="auto"/>
        <w:ind w:left="0" w:firstLine="567"/>
        <w:jc w:val="both"/>
        <w:rPr>
          <w:rFonts w:ascii="Times New Roman" w:eastAsia="Times New Roman" w:hAnsi="Times New Roman" w:cs="Times New Roman"/>
          <w:i/>
          <w:sz w:val="28"/>
          <w:szCs w:val="28"/>
          <w:lang w:val="kk-KZ"/>
        </w:rPr>
      </w:pPr>
      <w:r w:rsidRPr="00F27E8A">
        <w:rPr>
          <w:rFonts w:ascii="Times New Roman" w:eastAsia="Times New Roman" w:hAnsi="Times New Roman" w:cs="Times New Roman"/>
          <w:sz w:val="28"/>
          <w:szCs w:val="28"/>
          <w:lang w:val="kk-KZ"/>
        </w:rPr>
        <w:t xml:space="preserve"> «педагогикада тұлғаның қасиеттеріне адамның психофизиологиялық ерекшеліктері, ал сапаларына тұрақты дүниетанымдық, адамгершілік-саяси, </w:t>
      </w:r>
      <w:r w:rsidRPr="00F27E8A">
        <w:rPr>
          <w:rFonts w:ascii="Times New Roman" w:eastAsia="Times New Roman" w:hAnsi="Times New Roman" w:cs="Times New Roman"/>
          <w:sz w:val="28"/>
          <w:szCs w:val="28"/>
          <w:lang w:val="kk-KZ"/>
        </w:rPr>
        <w:lastRenderedPageBreak/>
        <w:t>эстетикалық және басқа да сенім-нанымдары, сезімдері мен әдеттері жатады» [140] және т.б.</w:t>
      </w:r>
    </w:p>
    <w:p w:rsidR="00F07C91" w:rsidRPr="00F27E8A" w:rsidRDefault="00F07C91" w:rsidP="00F07C91">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Осы анықтамалар тұлғаның «сапасы» ұғымының, тұлғаның «қасиеті» ұғымына жақын екендігін немесе бұл түсініктердің мәні бойынша бірін бірі толықтыра түсетіндігін, даму үдерісінде біріне бірі себеп болатындығын, біріне бірі қажет болатындығын көрсетіп отыр. Ал бұл болса, бізге маманның кәсіби мәнді сапасын оның тұлғалық қасиетінсіз елестету мүмкін еместігін дәлелдейді.</w:t>
      </w:r>
    </w:p>
    <w:p w:rsidR="00F07C91" w:rsidRPr="00F27E8A" w:rsidRDefault="00F07C91" w:rsidP="00F07C91">
      <w:pPr>
        <w:spacing w:after="0" w:line="240" w:lineRule="auto"/>
        <w:ind w:firstLine="567"/>
        <w:jc w:val="both"/>
        <w:rPr>
          <w:rFonts w:ascii="Times New Roman" w:hAnsi="Times New Roman"/>
          <w:i/>
          <w:sz w:val="28"/>
          <w:szCs w:val="28"/>
          <w:lang w:val="kk-KZ"/>
        </w:rPr>
      </w:pPr>
      <w:r w:rsidRPr="00F27E8A">
        <w:rPr>
          <w:rFonts w:ascii="Times New Roman" w:hAnsi="Times New Roman"/>
          <w:sz w:val="28"/>
          <w:szCs w:val="28"/>
          <w:lang w:val="kk-KZ"/>
        </w:rPr>
        <w:t xml:space="preserve">Сонымен тұлғаның қасиеті – сапаны дамытудың алғышарты болса, ал сапа – сол қасиеттің сырттай көрініс беруі. Демек, </w:t>
      </w:r>
      <w:r w:rsidRPr="00602652">
        <w:rPr>
          <w:rFonts w:ascii="Times New Roman" w:hAnsi="Times New Roman"/>
          <w:sz w:val="28"/>
          <w:szCs w:val="28"/>
          <w:lang w:val="kk-KZ"/>
        </w:rPr>
        <w:t>кәсіби мәнді сапаларды анықтау барысында оның кәсіби іс-әрекеттегі тұлғалылығын сипаттайтын ерекшеліктерді айқындаудың қажеттілігі туады.</w:t>
      </w:r>
      <w:r w:rsidRPr="00F27E8A">
        <w:rPr>
          <w:rFonts w:ascii="Times New Roman" w:hAnsi="Times New Roman"/>
          <w:i/>
          <w:sz w:val="28"/>
          <w:szCs w:val="28"/>
          <w:lang w:val="kk-KZ"/>
        </w:rPr>
        <w:t xml:space="preserve"> </w:t>
      </w:r>
    </w:p>
    <w:p w:rsidR="00F07C91" w:rsidRPr="00F27E8A" w:rsidRDefault="00F07C91" w:rsidP="00F07C91">
      <w:pPr>
        <w:shd w:val="clear" w:color="auto" w:fill="FFFFFF"/>
        <w:tabs>
          <w:tab w:val="num" w:pos="720"/>
        </w:tabs>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 xml:space="preserve">Адамның тұлғалық сапасы оның ойлау жүйесінен, өмір қалпынан, қарым-қатынас сипатынан, қызмет стилі мен мінез-құлық мәдениетінен көрінеді. </w:t>
      </w:r>
    </w:p>
    <w:p w:rsidR="00F07C91" w:rsidRPr="00F27E8A" w:rsidRDefault="00F07C91" w:rsidP="00F07C91">
      <w:pPr>
        <w:spacing w:after="0" w:line="240" w:lineRule="auto"/>
        <w:ind w:firstLine="567"/>
        <w:jc w:val="both"/>
        <w:rPr>
          <w:rFonts w:ascii="Times New Roman" w:hAnsi="Times New Roman"/>
          <w:color w:val="000000"/>
          <w:sz w:val="28"/>
          <w:szCs w:val="28"/>
          <w:lang w:val="kk-KZ"/>
        </w:rPr>
      </w:pPr>
      <w:r w:rsidRPr="00F27E8A">
        <w:rPr>
          <w:rFonts w:ascii="Times New Roman" w:hAnsi="Times New Roman"/>
          <w:color w:val="000000"/>
          <w:sz w:val="28"/>
          <w:szCs w:val="28"/>
          <w:lang w:val="kk-KZ"/>
        </w:rPr>
        <w:t>Ал бұл болса, тұлға сапасының бір-бірімен тығыз байланысты әлеуметтік-жүйелілік, құндылық-дүниетанымдық, рухани-адамгершілік, психологиялық-мотивациялық, физикалық дамушылық, интеллектуалдық құрылымдардан тұратынын көрсетеді. Енді осы сапалардың маман бойынан қалай көрініс табатынына тоқталап өтетін болсақ:</w:t>
      </w:r>
    </w:p>
    <w:p w:rsidR="00F07C91" w:rsidRPr="00F27E8A" w:rsidRDefault="00F07C91" w:rsidP="00F07C91">
      <w:pPr>
        <w:spacing w:after="0" w:line="240" w:lineRule="auto"/>
        <w:ind w:firstLine="567"/>
        <w:jc w:val="both"/>
        <w:rPr>
          <w:rFonts w:ascii="Times New Roman" w:hAnsi="Times New Roman"/>
          <w:color w:val="000000"/>
          <w:sz w:val="28"/>
          <w:szCs w:val="28"/>
          <w:lang w:val="kk-KZ"/>
        </w:rPr>
      </w:pPr>
      <w:r w:rsidRPr="00F27E8A">
        <w:rPr>
          <w:rFonts w:ascii="Times New Roman" w:hAnsi="Times New Roman"/>
          <w:color w:val="000000"/>
          <w:sz w:val="28"/>
          <w:szCs w:val="28"/>
          <w:lang w:val="kk-KZ"/>
        </w:rPr>
        <w:t>-</w:t>
      </w:r>
      <w:r w:rsidR="009C46ED" w:rsidRPr="00F27E8A">
        <w:rPr>
          <w:rFonts w:ascii="Times New Roman" w:hAnsi="Times New Roman"/>
          <w:color w:val="000000"/>
          <w:sz w:val="28"/>
          <w:szCs w:val="28"/>
          <w:lang w:val="kk-KZ"/>
        </w:rPr>
        <w:t xml:space="preserve">маман тұрғысынан </w:t>
      </w:r>
      <w:r w:rsidRPr="00F27E8A">
        <w:rPr>
          <w:rFonts w:ascii="Times New Roman" w:hAnsi="Times New Roman"/>
          <w:color w:val="000000"/>
          <w:sz w:val="28"/>
          <w:szCs w:val="28"/>
          <w:lang w:val="kk-KZ"/>
        </w:rPr>
        <w:t>адамның әлеуметтік-жүйелілік сапасы өзінің                                                 қоғамда өмір сүретін ортасындағы азаматтық ұстанымдары мен патриоттық көзқарастарынан көрінеді;</w:t>
      </w:r>
    </w:p>
    <w:p w:rsidR="00F07C91" w:rsidRPr="00F27E8A" w:rsidRDefault="00602652" w:rsidP="00F07C91">
      <w:pPr>
        <w:spacing w:after="0" w:line="240" w:lineRule="auto"/>
        <w:ind w:firstLine="567"/>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 </w:t>
      </w:r>
      <w:r w:rsidR="00F07C91" w:rsidRPr="00F27E8A">
        <w:rPr>
          <w:rFonts w:ascii="Times New Roman" w:hAnsi="Times New Roman"/>
          <w:color w:val="000000"/>
          <w:sz w:val="28"/>
          <w:szCs w:val="28"/>
          <w:lang w:val="kk-KZ"/>
        </w:rPr>
        <w:t>құндылық-дүниетанымдық сапасы, оның дүниетанымдық көзқарастары мен оның тұтастығынан байқалады. Бұл маманның құндылық бағдары негізіндегі іс-әрекеті мен мінез-құлқының сипатында көрініс табады;</w:t>
      </w:r>
    </w:p>
    <w:p w:rsidR="00F07C91" w:rsidRPr="00F27E8A" w:rsidRDefault="00F07C91" w:rsidP="00F07C91">
      <w:pPr>
        <w:spacing w:after="0" w:line="240" w:lineRule="auto"/>
        <w:ind w:firstLine="567"/>
        <w:jc w:val="both"/>
        <w:rPr>
          <w:rFonts w:ascii="Times New Roman" w:hAnsi="Times New Roman"/>
          <w:color w:val="000000"/>
          <w:sz w:val="28"/>
          <w:szCs w:val="28"/>
          <w:lang w:val="kk-KZ"/>
        </w:rPr>
      </w:pPr>
      <w:r w:rsidRPr="00F27E8A">
        <w:rPr>
          <w:rFonts w:ascii="Times New Roman" w:hAnsi="Times New Roman"/>
          <w:color w:val="000000"/>
          <w:sz w:val="28"/>
          <w:szCs w:val="28"/>
          <w:lang w:val="kk-KZ"/>
        </w:rPr>
        <w:t>- рухани-адамгершілік сапасы оның құндылық-дүниетанымдық сапасынан талап етіледі және оның рухани-адамгершілік тұрғысындағы мінез-құлқынан көрінеді;</w:t>
      </w:r>
    </w:p>
    <w:p w:rsidR="009C46ED" w:rsidRDefault="00F07C91" w:rsidP="00F07C91">
      <w:pPr>
        <w:spacing w:after="0" w:line="240" w:lineRule="auto"/>
        <w:ind w:firstLine="567"/>
        <w:jc w:val="both"/>
        <w:rPr>
          <w:rFonts w:ascii="Times New Roman" w:hAnsi="Times New Roman"/>
          <w:color w:val="000000"/>
          <w:sz w:val="28"/>
          <w:szCs w:val="28"/>
          <w:lang w:val="kk-KZ"/>
        </w:rPr>
      </w:pPr>
      <w:r w:rsidRPr="00F27E8A">
        <w:rPr>
          <w:rFonts w:ascii="Times New Roman" w:hAnsi="Times New Roman"/>
          <w:color w:val="000000"/>
          <w:sz w:val="28"/>
          <w:szCs w:val="28"/>
          <w:lang w:val="kk-KZ"/>
        </w:rPr>
        <w:t>- психологиялы</w:t>
      </w:r>
      <w:r w:rsidR="009C46ED">
        <w:rPr>
          <w:rFonts w:ascii="Times New Roman" w:hAnsi="Times New Roman"/>
          <w:color w:val="000000"/>
          <w:sz w:val="28"/>
          <w:szCs w:val="28"/>
          <w:lang w:val="kk-KZ"/>
        </w:rPr>
        <w:t xml:space="preserve">қ-мотивациялық сапасы оның психофизиологиялық ерекшеліктерінің </w:t>
      </w:r>
      <w:r w:rsidRPr="00F27E8A">
        <w:rPr>
          <w:rFonts w:ascii="Times New Roman" w:hAnsi="Times New Roman"/>
          <w:color w:val="000000"/>
          <w:sz w:val="28"/>
          <w:szCs w:val="28"/>
          <w:lang w:val="kk-KZ"/>
        </w:rPr>
        <w:t xml:space="preserve"> даму деңгейін</w:t>
      </w:r>
      <w:r w:rsidR="00602652">
        <w:rPr>
          <w:rFonts w:ascii="Times New Roman" w:hAnsi="Times New Roman"/>
          <w:color w:val="000000"/>
          <w:sz w:val="28"/>
          <w:szCs w:val="28"/>
          <w:lang w:val="kk-KZ"/>
        </w:rPr>
        <w:t xml:space="preserve"> </w:t>
      </w:r>
      <w:r w:rsidR="009C46ED">
        <w:rPr>
          <w:rFonts w:ascii="Times New Roman" w:hAnsi="Times New Roman"/>
          <w:color w:val="000000"/>
          <w:sz w:val="28"/>
          <w:szCs w:val="28"/>
          <w:lang w:val="kk-KZ"/>
        </w:rPr>
        <w:t xml:space="preserve">анықтайды. </w:t>
      </w:r>
    </w:p>
    <w:p w:rsidR="00F07C91" w:rsidRPr="00F27E8A" w:rsidRDefault="00F07C91" w:rsidP="00F07C91">
      <w:pPr>
        <w:spacing w:after="0" w:line="240" w:lineRule="auto"/>
        <w:ind w:firstLine="567"/>
        <w:jc w:val="both"/>
        <w:rPr>
          <w:rFonts w:ascii="Times New Roman" w:hAnsi="Times New Roman"/>
          <w:color w:val="000000"/>
          <w:sz w:val="28"/>
          <w:szCs w:val="28"/>
          <w:lang w:val="kk-KZ"/>
        </w:rPr>
      </w:pPr>
      <w:r w:rsidRPr="00F27E8A">
        <w:rPr>
          <w:rFonts w:ascii="Times New Roman" w:hAnsi="Times New Roman"/>
          <w:color w:val="000000"/>
          <w:sz w:val="28"/>
          <w:szCs w:val="28"/>
          <w:lang w:val="kk-KZ"/>
        </w:rPr>
        <w:t xml:space="preserve">- </w:t>
      </w:r>
      <w:r w:rsidR="009C46ED">
        <w:rPr>
          <w:rFonts w:ascii="Times New Roman" w:hAnsi="Times New Roman"/>
          <w:color w:val="000000"/>
          <w:sz w:val="28"/>
          <w:szCs w:val="28"/>
          <w:lang w:val="kk-KZ"/>
        </w:rPr>
        <w:t>денсаулық</w:t>
      </w:r>
      <w:r w:rsidRPr="00F27E8A">
        <w:rPr>
          <w:rFonts w:ascii="Times New Roman" w:hAnsi="Times New Roman"/>
          <w:color w:val="000000"/>
          <w:sz w:val="28"/>
          <w:szCs w:val="28"/>
          <w:lang w:val="kk-KZ"/>
        </w:rPr>
        <w:t xml:space="preserve"> сапасы денсаулы</w:t>
      </w:r>
      <w:r w:rsidR="009C46ED">
        <w:rPr>
          <w:rFonts w:ascii="Times New Roman" w:hAnsi="Times New Roman"/>
          <w:color w:val="000000"/>
          <w:sz w:val="28"/>
          <w:szCs w:val="28"/>
          <w:lang w:val="kk-KZ"/>
        </w:rPr>
        <w:t>ғының</w:t>
      </w:r>
      <w:r w:rsidRPr="00F27E8A">
        <w:rPr>
          <w:rFonts w:ascii="Times New Roman" w:hAnsi="Times New Roman"/>
          <w:color w:val="000000"/>
          <w:sz w:val="28"/>
          <w:szCs w:val="28"/>
          <w:lang w:val="kk-KZ"/>
        </w:rPr>
        <w:t xml:space="preserve"> мықтылы</w:t>
      </w:r>
      <w:r w:rsidR="009C46ED">
        <w:rPr>
          <w:rFonts w:ascii="Times New Roman" w:hAnsi="Times New Roman"/>
          <w:color w:val="000000"/>
          <w:sz w:val="28"/>
          <w:szCs w:val="28"/>
          <w:lang w:val="kk-KZ"/>
        </w:rPr>
        <w:t>мен</w:t>
      </w:r>
      <w:r w:rsidRPr="00F27E8A">
        <w:rPr>
          <w:rFonts w:ascii="Times New Roman" w:hAnsi="Times New Roman"/>
          <w:color w:val="000000"/>
          <w:sz w:val="28"/>
          <w:szCs w:val="28"/>
          <w:lang w:val="kk-KZ"/>
        </w:rPr>
        <w:t xml:space="preserve">, </w:t>
      </w:r>
      <w:r w:rsidR="009C46ED">
        <w:rPr>
          <w:rFonts w:ascii="Times New Roman" w:hAnsi="Times New Roman"/>
          <w:color w:val="000000"/>
          <w:sz w:val="28"/>
          <w:szCs w:val="28"/>
          <w:lang w:val="kk-KZ"/>
        </w:rPr>
        <w:t xml:space="preserve">физикалық ламуымен, </w:t>
      </w:r>
      <w:r w:rsidRPr="00F27E8A">
        <w:rPr>
          <w:rFonts w:ascii="Times New Roman" w:hAnsi="Times New Roman"/>
          <w:color w:val="000000"/>
          <w:sz w:val="28"/>
          <w:szCs w:val="28"/>
          <w:lang w:val="kk-KZ"/>
        </w:rPr>
        <w:t xml:space="preserve">салауатты өмір салтын </w:t>
      </w:r>
      <w:r w:rsidR="009C46ED">
        <w:rPr>
          <w:rFonts w:ascii="Times New Roman" w:hAnsi="Times New Roman"/>
          <w:color w:val="000000"/>
          <w:sz w:val="28"/>
          <w:szCs w:val="28"/>
          <w:lang w:val="kk-KZ"/>
        </w:rPr>
        <w:t>ұстануымен, ойының</w:t>
      </w:r>
      <w:r w:rsidRPr="00F27E8A">
        <w:rPr>
          <w:rFonts w:ascii="Times New Roman" w:hAnsi="Times New Roman"/>
          <w:color w:val="000000"/>
          <w:sz w:val="28"/>
          <w:szCs w:val="28"/>
          <w:lang w:val="kk-KZ"/>
        </w:rPr>
        <w:t xml:space="preserve"> мен тән</w:t>
      </w:r>
      <w:r w:rsidR="009C46ED">
        <w:rPr>
          <w:rFonts w:ascii="Times New Roman" w:hAnsi="Times New Roman"/>
          <w:color w:val="000000"/>
          <w:sz w:val="28"/>
          <w:szCs w:val="28"/>
          <w:lang w:val="kk-KZ"/>
        </w:rPr>
        <w:t>інің</w:t>
      </w:r>
      <w:r w:rsidRPr="00F27E8A">
        <w:rPr>
          <w:rFonts w:ascii="Times New Roman" w:hAnsi="Times New Roman"/>
          <w:color w:val="000000"/>
          <w:sz w:val="28"/>
          <w:szCs w:val="28"/>
          <w:lang w:val="kk-KZ"/>
        </w:rPr>
        <w:t xml:space="preserve"> салауаттылығы</w:t>
      </w:r>
      <w:r w:rsidR="009C46ED">
        <w:rPr>
          <w:rFonts w:ascii="Times New Roman" w:hAnsi="Times New Roman"/>
          <w:color w:val="000000"/>
          <w:sz w:val="28"/>
          <w:szCs w:val="28"/>
          <w:lang w:val="kk-KZ"/>
        </w:rPr>
        <w:t xml:space="preserve">мен сипатталады. </w:t>
      </w:r>
    </w:p>
    <w:p w:rsidR="00F07C91" w:rsidRPr="00F27E8A" w:rsidRDefault="00F07C91" w:rsidP="00F07C91">
      <w:pPr>
        <w:spacing w:after="0" w:line="240" w:lineRule="auto"/>
        <w:ind w:firstLine="567"/>
        <w:jc w:val="both"/>
        <w:rPr>
          <w:rFonts w:ascii="Times New Roman" w:hAnsi="Times New Roman"/>
          <w:color w:val="000000"/>
          <w:sz w:val="28"/>
          <w:szCs w:val="28"/>
          <w:lang w:val="kk-KZ"/>
        </w:rPr>
      </w:pPr>
      <w:r w:rsidRPr="00F27E8A">
        <w:rPr>
          <w:rFonts w:ascii="Times New Roman" w:hAnsi="Times New Roman"/>
          <w:color w:val="000000"/>
          <w:sz w:val="28"/>
          <w:szCs w:val="28"/>
          <w:lang w:val="kk-KZ"/>
        </w:rPr>
        <w:t xml:space="preserve">- интеллектуалдық сапасы </w:t>
      </w:r>
      <w:r w:rsidR="009C46ED">
        <w:rPr>
          <w:rFonts w:ascii="Times New Roman" w:hAnsi="Times New Roman"/>
          <w:color w:val="000000"/>
          <w:sz w:val="28"/>
          <w:szCs w:val="28"/>
          <w:lang w:val="kk-KZ"/>
        </w:rPr>
        <w:t>қатарына</w:t>
      </w:r>
      <w:r w:rsidRPr="00F27E8A">
        <w:rPr>
          <w:rFonts w:ascii="Times New Roman" w:hAnsi="Times New Roman"/>
          <w:color w:val="000000"/>
          <w:sz w:val="28"/>
          <w:szCs w:val="28"/>
          <w:lang w:val="kk-KZ"/>
        </w:rPr>
        <w:t xml:space="preserve"> ойлау сапасының жақсаруын, алгоритмді білуі</w:t>
      </w:r>
      <w:r w:rsidR="009C46ED">
        <w:rPr>
          <w:rFonts w:ascii="Times New Roman" w:hAnsi="Times New Roman"/>
          <w:color w:val="000000"/>
          <w:sz w:val="28"/>
          <w:szCs w:val="28"/>
          <w:lang w:val="kk-KZ"/>
        </w:rPr>
        <w:t>н</w:t>
      </w:r>
      <w:r w:rsidRPr="00F27E8A">
        <w:rPr>
          <w:rFonts w:ascii="Times New Roman" w:hAnsi="Times New Roman"/>
          <w:color w:val="000000"/>
          <w:sz w:val="28"/>
          <w:szCs w:val="28"/>
          <w:lang w:val="kk-KZ"/>
        </w:rPr>
        <w:t>, жіктеуі</w:t>
      </w:r>
      <w:r w:rsidR="009C46ED">
        <w:rPr>
          <w:rFonts w:ascii="Times New Roman" w:hAnsi="Times New Roman"/>
          <w:color w:val="000000"/>
          <w:sz w:val="28"/>
          <w:szCs w:val="28"/>
          <w:lang w:val="kk-KZ"/>
        </w:rPr>
        <w:t>н</w:t>
      </w:r>
      <w:r w:rsidRPr="00F27E8A">
        <w:rPr>
          <w:rFonts w:ascii="Times New Roman" w:hAnsi="Times New Roman"/>
          <w:color w:val="000000"/>
          <w:sz w:val="28"/>
          <w:szCs w:val="28"/>
          <w:lang w:val="kk-KZ"/>
        </w:rPr>
        <w:t>, жүйелеуі</w:t>
      </w:r>
      <w:r w:rsidR="009C46ED">
        <w:rPr>
          <w:rFonts w:ascii="Times New Roman" w:hAnsi="Times New Roman"/>
          <w:color w:val="000000"/>
          <w:sz w:val="28"/>
          <w:szCs w:val="28"/>
          <w:lang w:val="kk-KZ"/>
        </w:rPr>
        <w:t>н</w:t>
      </w:r>
      <w:r w:rsidRPr="00F27E8A">
        <w:rPr>
          <w:rFonts w:ascii="Times New Roman" w:hAnsi="Times New Roman"/>
          <w:color w:val="000000"/>
          <w:sz w:val="28"/>
          <w:szCs w:val="28"/>
          <w:lang w:val="kk-KZ"/>
        </w:rPr>
        <w:t>, болжауы</w:t>
      </w:r>
      <w:r w:rsidR="009C46ED">
        <w:rPr>
          <w:rFonts w:ascii="Times New Roman" w:hAnsi="Times New Roman"/>
          <w:color w:val="000000"/>
          <w:sz w:val="28"/>
          <w:szCs w:val="28"/>
          <w:lang w:val="kk-KZ"/>
        </w:rPr>
        <w:t xml:space="preserve">н жүзеге асыра алуын </w:t>
      </w:r>
      <w:r w:rsidRPr="00F27E8A">
        <w:rPr>
          <w:rFonts w:ascii="Times New Roman" w:hAnsi="Times New Roman"/>
          <w:color w:val="000000"/>
          <w:sz w:val="28"/>
          <w:szCs w:val="28"/>
          <w:lang w:val="kk-KZ"/>
        </w:rPr>
        <w:t xml:space="preserve"> жатқызуға болады. </w:t>
      </w:r>
    </w:p>
    <w:p w:rsidR="00F07C91" w:rsidRPr="00F27E8A" w:rsidRDefault="00F07C91" w:rsidP="00F07C91">
      <w:pPr>
        <w:spacing w:after="0" w:line="240" w:lineRule="auto"/>
        <w:ind w:firstLine="426"/>
        <w:jc w:val="both"/>
        <w:rPr>
          <w:rFonts w:ascii="Times New Roman" w:hAnsi="Times New Roman"/>
          <w:sz w:val="28"/>
          <w:szCs w:val="28"/>
          <w:lang w:val="kk-KZ"/>
        </w:rPr>
      </w:pPr>
      <w:r w:rsidRPr="00F27E8A">
        <w:rPr>
          <w:rFonts w:ascii="Times New Roman" w:hAnsi="Times New Roman"/>
          <w:sz w:val="28"/>
          <w:szCs w:val="28"/>
          <w:lang w:val="kk-KZ"/>
        </w:rPr>
        <w:t xml:space="preserve">Демек, тұлғаның сапасы аса күрделі құрылымды құрайды да, өзінде әртүрлі жеке даралық қасиеттер мен мінез-құлық ерекшеліктерін қамтиды. Сол себепті де тұлғаның кәсіби сапаларын олардың тұлғалық қасиеттерінің дамуынсыз қарастыру мүмкін емес. </w:t>
      </w:r>
    </w:p>
    <w:p w:rsidR="00F07C91" w:rsidRPr="00F27E8A" w:rsidRDefault="00F07C91" w:rsidP="00F07C91">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 xml:space="preserve">Осы тұрғыдан магистранттардың кәсіби мәнді сапаларының дамуына олардың тұлғалық өсуінің тікелей ықпал ететіндігіне күман жоқ. Осы айтылғандар негізінде және магистранттардың болашақ ғылыми-педагогикалық кадрлар екендігін ескере отырып ұстаз тұлғасы қарастырылған философиялық, психологиялық және педагогикалық еңбектерге талдау жүргіздік. </w:t>
      </w:r>
    </w:p>
    <w:p w:rsidR="00320A7E" w:rsidRDefault="00F07C91" w:rsidP="00FD1D62">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lastRenderedPageBreak/>
        <w:t xml:space="preserve">Ұстаз тұлғасы туралы сипаттамалар Ежелгі Қиыр Шығыс философиясындағы Конфуций ілімінің басталу кезеңіне саяды. Ол ұстаздың баланы тәрбиелеудегі алатын рөлінің </w:t>
      </w:r>
      <w:r w:rsidR="006A6311">
        <w:rPr>
          <w:rFonts w:ascii="Times New Roman" w:hAnsi="Times New Roman"/>
          <w:sz w:val="28"/>
          <w:szCs w:val="28"/>
          <w:lang w:val="kk-KZ"/>
        </w:rPr>
        <w:t>маңызын ашып көрсетеді [141</w:t>
      </w:r>
      <w:r w:rsidRPr="00F27E8A">
        <w:rPr>
          <w:rFonts w:ascii="Times New Roman" w:hAnsi="Times New Roman"/>
          <w:sz w:val="28"/>
          <w:szCs w:val="28"/>
          <w:lang w:val="kk-KZ"/>
        </w:rPr>
        <w:t>]. Одан әрі қарай ұстаз тұлғасына қажетті сапалар ежелгі грек философтары Сократ, Аристотель, Цицерон еңбектерінде және ғұлама ойшылдар зерттеулерінде жалғасын табады. Олардың осы ойларынан қысқаша тұжырымдар 2-кестеге түсірілген (</w:t>
      </w:r>
      <w:r w:rsidR="00655BAF">
        <w:rPr>
          <w:rFonts w:ascii="Times New Roman" w:hAnsi="Times New Roman"/>
          <w:sz w:val="28"/>
          <w:szCs w:val="28"/>
          <w:lang w:val="kk-KZ"/>
        </w:rPr>
        <w:t>к</w:t>
      </w:r>
      <w:r w:rsidRPr="00F27E8A">
        <w:rPr>
          <w:rFonts w:ascii="Times New Roman" w:hAnsi="Times New Roman"/>
          <w:sz w:val="28"/>
          <w:szCs w:val="28"/>
          <w:lang w:val="kk-KZ"/>
        </w:rPr>
        <w:t>есте 2).</w:t>
      </w:r>
    </w:p>
    <w:p w:rsidR="00FD1D62" w:rsidRDefault="00FD1D62" w:rsidP="00FD1D62">
      <w:pPr>
        <w:spacing w:after="0" w:line="240" w:lineRule="auto"/>
        <w:ind w:firstLine="567"/>
        <w:jc w:val="both"/>
        <w:rPr>
          <w:rFonts w:ascii="Times New Roman" w:hAnsi="Times New Roman"/>
          <w:sz w:val="28"/>
          <w:szCs w:val="28"/>
          <w:lang w:val="kk-KZ"/>
        </w:rPr>
      </w:pPr>
    </w:p>
    <w:p w:rsidR="00F07C91" w:rsidRDefault="00F07C91" w:rsidP="00602652">
      <w:pPr>
        <w:spacing w:after="0"/>
        <w:rPr>
          <w:rFonts w:ascii="Times New Roman" w:hAnsi="Times New Roman"/>
          <w:sz w:val="28"/>
          <w:szCs w:val="28"/>
          <w:lang w:val="kk-KZ"/>
        </w:rPr>
      </w:pPr>
      <w:r w:rsidRPr="00F27E8A">
        <w:rPr>
          <w:rFonts w:ascii="Times New Roman" w:hAnsi="Times New Roman"/>
          <w:sz w:val="28"/>
          <w:szCs w:val="28"/>
          <w:lang w:val="kk-KZ"/>
        </w:rPr>
        <w:t xml:space="preserve">Кесте 2 - Ғұлама ойшылдардың ұстаз тұлғасына сипаттамалары </w:t>
      </w:r>
    </w:p>
    <w:p w:rsidR="00602652" w:rsidRPr="00F27E8A" w:rsidRDefault="00602652" w:rsidP="00602652">
      <w:pPr>
        <w:spacing w:after="0"/>
        <w:rPr>
          <w:rFonts w:ascii="Times New Roman" w:hAnsi="Times New Roman"/>
          <w:sz w:val="28"/>
          <w:szCs w:val="28"/>
          <w:lang w:val="kk-KZ"/>
        </w:rPr>
      </w:pPr>
    </w:p>
    <w:tbl>
      <w:tblPr>
        <w:tblStyle w:val="ab"/>
        <w:tblW w:w="0" w:type="auto"/>
        <w:jc w:val="center"/>
        <w:tblLook w:val="04A0" w:firstRow="1" w:lastRow="0" w:firstColumn="1" w:lastColumn="0" w:noHBand="0" w:noVBand="1"/>
      </w:tblPr>
      <w:tblGrid>
        <w:gridCol w:w="2021"/>
        <w:gridCol w:w="6594"/>
      </w:tblGrid>
      <w:tr w:rsidR="00C37A62" w:rsidRPr="00F27E8A" w:rsidTr="0028048C">
        <w:trPr>
          <w:jc w:val="center"/>
        </w:trPr>
        <w:tc>
          <w:tcPr>
            <w:tcW w:w="2021" w:type="dxa"/>
          </w:tcPr>
          <w:p w:rsidR="00C37A62" w:rsidRPr="00F27E8A" w:rsidRDefault="00C37A62" w:rsidP="00602652">
            <w:pPr>
              <w:rPr>
                <w:rFonts w:ascii="Times New Roman" w:hAnsi="Times New Roman"/>
                <w:sz w:val="28"/>
                <w:szCs w:val="28"/>
                <w:lang w:val="kk-KZ"/>
              </w:rPr>
            </w:pPr>
            <w:r w:rsidRPr="00F27E8A">
              <w:rPr>
                <w:rFonts w:ascii="Times New Roman" w:hAnsi="Times New Roman"/>
                <w:sz w:val="28"/>
                <w:szCs w:val="28"/>
                <w:lang w:val="kk-KZ"/>
              </w:rPr>
              <w:t>Ғалымдар мен ойшылдар</w:t>
            </w:r>
          </w:p>
        </w:tc>
        <w:tc>
          <w:tcPr>
            <w:tcW w:w="6594" w:type="dxa"/>
          </w:tcPr>
          <w:p w:rsidR="00C37A62" w:rsidRPr="00F27E8A" w:rsidRDefault="00C37A62" w:rsidP="00602652">
            <w:pPr>
              <w:rPr>
                <w:rFonts w:ascii="Times New Roman" w:hAnsi="Times New Roman"/>
                <w:sz w:val="28"/>
                <w:szCs w:val="28"/>
                <w:lang w:val="kk-KZ"/>
              </w:rPr>
            </w:pPr>
            <w:r w:rsidRPr="00F27E8A">
              <w:rPr>
                <w:rFonts w:ascii="Times New Roman" w:hAnsi="Times New Roman"/>
                <w:sz w:val="28"/>
                <w:szCs w:val="28"/>
                <w:lang w:val="kk-KZ"/>
              </w:rPr>
              <w:t>Ұстаз тұлғасына сипаттамалары</w:t>
            </w:r>
          </w:p>
        </w:tc>
      </w:tr>
      <w:tr w:rsidR="00C37A62" w:rsidRPr="00F27E8A" w:rsidTr="0028048C">
        <w:trPr>
          <w:jc w:val="center"/>
        </w:trPr>
        <w:tc>
          <w:tcPr>
            <w:tcW w:w="2021" w:type="dxa"/>
            <w:tcBorders>
              <w:bottom w:val="nil"/>
            </w:tcBorders>
          </w:tcPr>
          <w:p w:rsidR="00C37A62" w:rsidRPr="00F27E8A" w:rsidRDefault="00C37A62" w:rsidP="00602652">
            <w:pPr>
              <w:rPr>
                <w:rFonts w:ascii="Times New Roman" w:hAnsi="Times New Roman"/>
                <w:sz w:val="28"/>
                <w:szCs w:val="28"/>
                <w:lang w:val="kk-KZ"/>
              </w:rPr>
            </w:pPr>
            <w:r w:rsidRPr="00F27E8A">
              <w:rPr>
                <w:rFonts w:ascii="Times New Roman" w:hAnsi="Times New Roman"/>
                <w:sz w:val="28"/>
                <w:szCs w:val="28"/>
                <w:lang w:val="kk-KZ"/>
              </w:rPr>
              <w:t>Кун Фу-цзы</w:t>
            </w:r>
          </w:p>
          <w:p w:rsidR="00C37A62" w:rsidRPr="00F27E8A" w:rsidRDefault="00C37A62" w:rsidP="00602652">
            <w:pPr>
              <w:rPr>
                <w:rFonts w:ascii="Times New Roman" w:hAnsi="Times New Roman"/>
                <w:sz w:val="28"/>
                <w:szCs w:val="28"/>
                <w:lang w:val="kk-KZ"/>
              </w:rPr>
            </w:pPr>
            <w:r w:rsidRPr="00F27E8A">
              <w:rPr>
                <w:rFonts w:ascii="Times New Roman" w:hAnsi="Times New Roman"/>
                <w:sz w:val="28"/>
                <w:szCs w:val="28"/>
                <w:lang w:val="kk-KZ"/>
              </w:rPr>
              <w:t>[141, б</w:t>
            </w:r>
            <w:r>
              <w:rPr>
                <w:rFonts w:ascii="Times New Roman" w:hAnsi="Times New Roman"/>
                <w:sz w:val="28"/>
                <w:szCs w:val="28"/>
                <w:lang w:val="kk-KZ"/>
              </w:rPr>
              <w:t>.</w:t>
            </w:r>
            <w:r w:rsidRPr="00F27E8A">
              <w:rPr>
                <w:rFonts w:ascii="Times New Roman" w:hAnsi="Times New Roman"/>
                <w:sz w:val="28"/>
                <w:szCs w:val="28"/>
                <w:lang w:val="kk-KZ"/>
              </w:rPr>
              <w:t xml:space="preserve"> 86].</w:t>
            </w:r>
          </w:p>
        </w:tc>
        <w:tc>
          <w:tcPr>
            <w:tcW w:w="6594" w:type="dxa"/>
            <w:tcBorders>
              <w:bottom w:val="nil"/>
            </w:tcBorders>
          </w:tcPr>
          <w:p w:rsidR="00C37A62" w:rsidRPr="00F27E8A" w:rsidRDefault="00C37A62" w:rsidP="00602652">
            <w:pPr>
              <w:jc w:val="both"/>
              <w:rPr>
                <w:rFonts w:ascii="Times New Roman" w:hAnsi="Times New Roman"/>
                <w:sz w:val="28"/>
                <w:szCs w:val="28"/>
                <w:lang w:val="kk-KZ"/>
              </w:rPr>
            </w:pPr>
            <w:r w:rsidRPr="00F27E8A">
              <w:rPr>
                <w:rFonts w:ascii="Times New Roman" w:hAnsi="Times New Roman"/>
                <w:sz w:val="28"/>
                <w:szCs w:val="28"/>
                <w:lang w:val="kk-KZ"/>
              </w:rPr>
              <w:t>- өздігінен ұстаздыққа жетуі</w:t>
            </w:r>
          </w:p>
          <w:p w:rsidR="00C37A62" w:rsidRPr="00F27E8A" w:rsidRDefault="00C37A62" w:rsidP="00602652">
            <w:pPr>
              <w:jc w:val="both"/>
              <w:rPr>
                <w:rFonts w:ascii="Times New Roman" w:hAnsi="Times New Roman"/>
                <w:sz w:val="28"/>
                <w:szCs w:val="28"/>
                <w:lang w:val="kk-KZ"/>
              </w:rPr>
            </w:pPr>
            <w:r w:rsidRPr="00F27E8A">
              <w:rPr>
                <w:rFonts w:ascii="Times New Roman" w:hAnsi="Times New Roman"/>
                <w:sz w:val="28"/>
                <w:szCs w:val="28"/>
                <w:lang w:val="kk-KZ"/>
              </w:rPr>
              <w:t>- ұстаздыққа лайық биязы болуы</w:t>
            </w:r>
          </w:p>
          <w:p w:rsidR="00C37A62" w:rsidRPr="00F27E8A" w:rsidRDefault="00C37A62" w:rsidP="00602652">
            <w:pPr>
              <w:jc w:val="both"/>
              <w:rPr>
                <w:rFonts w:ascii="Times New Roman" w:hAnsi="Times New Roman"/>
                <w:sz w:val="28"/>
                <w:szCs w:val="28"/>
                <w:lang w:val="kk-KZ"/>
              </w:rPr>
            </w:pPr>
            <w:r w:rsidRPr="00F27E8A">
              <w:rPr>
                <w:rFonts w:ascii="Times New Roman" w:hAnsi="Times New Roman"/>
                <w:sz w:val="28"/>
                <w:szCs w:val="28"/>
                <w:lang w:val="kk-KZ"/>
              </w:rPr>
              <w:t>- ұстаздыққа іштей бейімділігі</w:t>
            </w:r>
          </w:p>
          <w:p w:rsidR="00C37A62" w:rsidRPr="00F27E8A" w:rsidRDefault="00C37A62" w:rsidP="00602652">
            <w:pPr>
              <w:jc w:val="both"/>
              <w:rPr>
                <w:rFonts w:ascii="Times New Roman" w:hAnsi="Times New Roman"/>
                <w:sz w:val="28"/>
                <w:szCs w:val="28"/>
                <w:lang w:val="kk-KZ"/>
              </w:rPr>
            </w:pPr>
            <w:r w:rsidRPr="00F27E8A">
              <w:rPr>
                <w:rFonts w:ascii="Times New Roman" w:hAnsi="Times New Roman"/>
                <w:sz w:val="28"/>
                <w:szCs w:val="28"/>
                <w:lang w:val="kk-KZ"/>
              </w:rPr>
              <w:t>- адамдармен тіл табыса білуі</w:t>
            </w:r>
          </w:p>
          <w:p w:rsidR="00C37A62" w:rsidRPr="00F27E8A" w:rsidRDefault="00C37A62" w:rsidP="00602652">
            <w:pPr>
              <w:jc w:val="both"/>
              <w:rPr>
                <w:rFonts w:ascii="Times New Roman" w:hAnsi="Times New Roman"/>
                <w:sz w:val="28"/>
                <w:szCs w:val="28"/>
                <w:lang w:val="kk-KZ"/>
              </w:rPr>
            </w:pPr>
            <w:r w:rsidRPr="00F27E8A">
              <w:rPr>
                <w:rFonts w:ascii="Times New Roman" w:hAnsi="Times New Roman"/>
                <w:sz w:val="28"/>
                <w:szCs w:val="28"/>
                <w:lang w:val="kk-KZ"/>
              </w:rPr>
              <w:t xml:space="preserve">- өз өсиетіне берік болуы </w:t>
            </w:r>
          </w:p>
          <w:p w:rsidR="00C37A62" w:rsidRPr="00F27E8A" w:rsidRDefault="00C37A62" w:rsidP="00602652">
            <w:pPr>
              <w:jc w:val="both"/>
              <w:rPr>
                <w:rFonts w:ascii="Times New Roman" w:hAnsi="Times New Roman"/>
                <w:sz w:val="28"/>
                <w:szCs w:val="28"/>
                <w:lang w:val="kk-KZ"/>
              </w:rPr>
            </w:pPr>
            <w:r w:rsidRPr="00F27E8A">
              <w:rPr>
                <w:rFonts w:ascii="Times New Roman" w:hAnsi="Times New Roman"/>
                <w:sz w:val="28"/>
                <w:szCs w:val="28"/>
                <w:lang w:val="kk-KZ"/>
              </w:rPr>
              <w:t>- өз уәжінде тұруы</w:t>
            </w:r>
          </w:p>
          <w:p w:rsidR="00C37A62" w:rsidRPr="00F27E8A" w:rsidRDefault="00C37A62" w:rsidP="00602652">
            <w:pPr>
              <w:jc w:val="both"/>
              <w:rPr>
                <w:rFonts w:ascii="Times New Roman" w:hAnsi="Times New Roman"/>
                <w:sz w:val="28"/>
                <w:szCs w:val="28"/>
                <w:lang w:val="kk-KZ"/>
              </w:rPr>
            </w:pPr>
            <w:r w:rsidRPr="00F27E8A">
              <w:rPr>
                <w:rFonts w:ascii="Times New Roman" w:hAnsi="Times New Roman"/>
                <w:sz w:val="28"/>
                <w:szCs w:val="28"/>
                <w:lang w:val="kk-KZ"/>
              </w:rPr>
              <w:t>- ұстаздық даралығы</w:t>
            </w:r>
          </w:p>
          <w:p w:rsidR="00C37A62" w:rsidRPr="00F27E8A" w:rsidRDefault="00C37A62" w:rsidP="00602652">
            <w:pPr>
              <w:jc w:val="both"/>
              <w:rPr>
                <w:rFonts w:ascii="Times New Roman" w:hAnsi="Times New Roman"/>
                <w:sz w:val="28"/>
                <w:szCs w:val="28"/>
                <w:lang w:val="kk-KZ"/>
              </w:rPr>
            </w:pPr>
            <w:r w:rsidRPr="00F27E8A">
              <w:rPr>
                <w:rFonts w:ascii="Times New Roman" w:hAnsi="Times New Roman"/>
                <w:sz w:val="28"/>
                <w:szCs w:val="28"/>
                <w:lang w:val="kk-KZ"/>
              </w:rPr>
              <w:t xml:space="preserve">- ұстаздың еркін тәуелсіздігі </w:t>
            </w:r>
          </w:p>
          <w:p w:rsidR="00C37A62" w:rsidRPr="00F27E8A" w:rsidRDefault="00C37A62" w:rsidP="00602652">
            <w:pPr>
              <w:jc w:val="both"/>
              <w:rPr>
                <w:rFonts w:ascii="Times New Roman" w:hAnsi="Times New Roman"/>
                <w:sz w:val="28"/>
                <w:szCs w:val="28"/>
                <w:lang w:val="kk-KZ"/>
              </w:rPr>
            </w:pPr>
            <w:r w:rsidRPr="00F27E8A">
              <w:rPr>
                <w:rFonts w:ascii="Times New Roman" w:hAnsi="Times New Roman"/>
                <w:sz w:val="28"/>
                <w:szCs w:val="28"/>
                <w:lang w:val="kk-KZ"/>
              </w:rPr>
              <w:t xml:space="preserve">- жұмыстағы мінез-құлықтың ұстамдылығы </w:t>
            </w:r>
          </w:p>
          <w:p w:rsidR="00C37A62" w:rsidRPr="00F27E8A" w:rsidRDefault="00C37A62" w:rsidP="00602652">
            <w:pPr>
              <w:jc w:val="both"/>
              <w:rPr>
                <w:rFonts w:ascii="Times New Roman" w:hAnsi="Times New Roman"/>
                <w:sz w:val="28"/>
                <w:szCs w:val="28"/>
                <w:lang w:val="kk-KZ"/>
              </w:rPr>
            </w:pPr>
            <w:r w:rsidRPr="00F27E8A">
              <w:rPr>
                <w:rFonts w:ascii="Times New Roman" w:hAnsi="Times New Roman"/>
                <w:sz w:val="28"/>
                <w:szCs w:val="28"/>
                <w:lang w:val="kk-KZ"/>
              </w:rPr>
              <w:t xml:space="preserve">- ұстаз ниетінің адалдығы </w:t>
            </w:r>
          </w:p>
          <w:p w:rsidR="00C37A62" w:rsidRPr="00F27E8A" w:rsidRDefault="00C37A62" w:rsidP="00602652">
            <w:pPr>
              <w:jc w:val="both"/>
              <w:rPr>
                <w:rFonts w:ascii="Times New Roman" w:hAnsi="Times New Roman"/>
                <w:sz w:val="28"/>
                <w:szCs w:val="28"/>
                <w:lang w:val="kk-KZ"/>
              </w:rPr>
            </w:pPr>
            <w:r w:rsidRPr="00F27E8A">
              <w:rPr>
                <w:rFonts w:ascii="Times New Roman" w:hAnsi="Times New Roman"/>
                <w:sz w:val="28"/>
                <w:szCs w:val="28"/>
                <w:lang w:val="kk-KZ"/>
              </w:rPr>
              <w:t xml:space="preserve">- ұстаз жанының мейірімділігі </w:t>
            </w:r>
          </w:p>
          <w:p w:rsidR="00C37A62" w:rsidRPr="00F27E8A" w:rsidRDefault="00C37A62" w:rsidP="00602652">
            <w:pPr>
              <w:jc w:val="both"/>
              <w:rPr>
                <w:rFonts w:ascii="Times New Roman" w:hAnsi="Times New Roman"/>
                <w:sz w:val="28"/>
                <w:szCs w:val="28"/>
                <w:lang w:val="kk-KZ"/>
              </w:rPr>
            </w:pPr>
            <w:r w:rsidRPr="00F27E8A">
              <w:rPr>
                <w:rFonts w:ascii="Times New Roman" w:hAnsi="Times New Roman"/>
                <w:sz w:val="28"/>
                <w:szCs w:val="28"/>
                <w:lang w:val="kk-KZ"/>
              </w:rPr>
              <w:t xml:space="preserve">- ұстаздың ақылдыны айқындап, таланттыны қолдай білуі </w:t>
            </w:r>
          </w:p>
          <w:p w:rsidR="00C37A62" w:rsidRPr="00F27E8A" w:rsidRDefault="00C37A62" w:rsidP="00602652">
            <w:pPr>
              <w:jc w:val="both"/>
              <w:rPr>
                <w:rFonts w:ascii="Times New Roman" w:hAnsi="Times New Roman"/>
                <w:sz w:val="28"/>
                <w:szCs w:val="28"/>
                <w:lang w:val="kk-KZ"/>
              </w:rPr>
            </w:pPr>
            <w:r w:rsidRPr="00F27E8A">
              <w:rPr>
                <w:rFonts w:ascii="Times New Roman" w:hAnsi="Times New Roman"/>
                <w:sz w:val="28"/>
                <w:szCs w:val="28"/>
                <w:lang w:val="kk-KZ"/>
              </w:rPr>
              <w:t xml:space="preserve">- жолдасқа деген сенімділігі </w:t>
            </w:r>
          </w:p>
          <w:p w:rsidR="00C37A62" w:rsidRPr="00F27E8A" w:rsidRDefault="00C37A62" w:rsidP="00602652">
            <w:pPr>
              <w:jc w:val="both"/>
              <w:rPr>
                <w:rFonts w:ascii="Times New Roman" w:hAnsi="Times New Roman"/>
                <w:sz w:val="28"/>
                <w:szCs w:val="28"/>
                <w:lang w:val="kk-KZ"/>
              </w:rPr>
            </w:pPr>
            <w:r w:rsidRPr="00F27E8A">
              <w:rPr>
                <w:rFonts w:ascii="Times New Roman" w:hAnsi="Times New Roman"/>
                <w:sz w:val="28"/>
                <w:szCs w:val="28"/>
                <w:lang w:val="kk-KZ"/>
              </w:rPr>
              <w:t xml:space="preserve">- ұстазды құрметтеуі мен төзімділігі </w:t>
            </w:r>
          </w:p>
          <w:p w:rsidR="00C37A62" w:rsidRPr="00F27E8A" w:rsidRDefault="00C37A62" w:rsidP="00602652">
            <w:pPr>
              <w:rPr>
                <w:rFonts w:ascii="Times New Roman" w:hAnsi="Times New Roman"/>
                <w:sz w:val="28"/>
                <w:szCs w:val="28"/>
                <w:lang w:val="kk-KZ"/>
              </w:rPr>
            </w:pPr>
            <w:r w:rsidRPr="00F27E8A">
              <w:rPr>
                <w:rFonts w:ascii="Times New Roman" w:hAnsi="Times New Roman"/>
                <w:sz w:val="28"/>
                <w:szCs w:val="28"/>
                <w:lang w:val="kk-KZ"/>
              </w:rPr>
              <w:t>- ұстаздың қарым-қатынастағы тартымдылығы</w:t>
            </w:r>
          </w:p>
        </w:tc>
      </w:tr>
      <w:tr w:rsidR="00C37A62" w:rsidRPr="00602652" w:rsidTr="0028048C">
        <w:trPr>
          <w:jc w:val="center"/>
        </w:trPr>
        <w:tc>
          <w:tcPr>
            <w:tcW w:w="2021" w:type="dxa"/>
          </w:tcPr>
          <w:p w:rsidR="00C37A62" w:rsidRPr="00F27E8A" w:rsidRDefault="00C37A62" w:rsidP="00386927">
            <w:pPr>
              <w:rPr>
                <w:rFonts w:ascii="Times New Roman" w:hAnsi="Times New Roman"/>
                <w:sz w:val="28"/>
                <w:szCs w:val="28"/>
                <w:lang w:val="kk-KZ"/>
              </w:rPr>
            </w:pPr>
            <w:r w:rsidRPr="00F27E8A">
              <w:rPr>
                <w:rFonts w:ascii="Times New Roman" w:hAnsi="Times New Roman"/>
                <w:sz w:val="28"/>
                <w:szCs w:val="28"/>
                <w:lang w:val="kk-KZ"/>
              </w:rPr>
              <w:t>Сократ</w:t>
            </w:r>
          </w:p>
          <w:p w:rsidR="00C37A62" w:rsidRPr="00F27E8A" w:rsidRDefault="00C37A62" w:rsidP="00602652">
            <w:pPr>
              <w:rPr>
                <w:rFonts w:ascii="Times New Roman" w:hAnsi="Times New Roman"/>
                <w:sz w:val="28"/>
                <w:szCs w:val="28"/>
                <w:lang w:val="kk-KZ"/>
              </w:rPr>
            </w:pPr>
            <w:r w:rsidRPr="00F27E8A">
              <w:rPr>
                <w:rFonts w:ascii="Times New Roman" w:hAnsi="Times New Roman"/>
                <w:sz w:val="28"/>
                <w:szCs w:val="28"/>
                <w:lang w:val="kk-KZ"/>
              </w:rPr>
              <w:t>[141, б</w:t>
            </w:r>
            <w:r>
              <w:rPr>
                <w:rFonts w:ascii="Times New Roman" w:hAnsi="Times New Roman"/>
                <w:sz w:val="28"/>
                <w:szCs w:val="28"/>
                <w:lang w:val="kk-KZ"/>
              </w:rPr>
              <w:t>.</w:t>
            </w:r>
            <w:r w:rsidRPr="00F27E8A">
              <w:rPr>
                <w:rFonts w:ascii="Times New Roman" w:hAnsi="Times New Roman"/>
                <w:sz w:val="28"/>
                <w:szCs w:val="28"/>
                <w:lang w:val="kk-KZ"/>
              </w:rPr>
              <w:t xml:space="preserve"> 334-335].</w:t>
            </w:r>
          </w:p>
        </w:tc>
        <w:tc>
          <w:tcPr>
            <w:tcW w:w="6594" w:type="dxa"/>
          </w:tcPr>
          <w:p w:rsidR="00C37A62" w:rsidRPr="00F27E8A" w:rsidRDefault="00C37A62" w:rsidP="00386927">
            <w:pPr>
              <w:rPr>
                <w:rFonts w:ascii="Times New Roman" w:hAnsi="Times New Roman"/>
                <w:sz w:val="28"/>
                <w:szCs w:val="28"/>
                <w:lang w:val="kk-KZ"/>
              </w:rPr>
            </w:pPr>
            <w:r w:rsidRPr="00F27E8A">
              <w:rPr>
                <w:rFonts w:ascii="Times New Roman" w:hAnsi="Times New Roman"/>
                <w:sz w:val="28"/>
                <w:szCs w:val="28"/>
                <w:lang w:val="kk-KZ"/>
              </w:rPr>
              <w:t>сабырлылық; ерлік; әділдік</w:t>
            </w:r>
          </w:p>
        </w:tc>
      </w:tr>
      <w:tr w:rsidR="00C37A62" w:rsidRPr="00602652" w:rsidTr="0028048C">
        <w:trPr>
          <w:jc w:val="center"/>
        </w:trPr>
        <w:tc>
          <w:tcPr>
            <w:tcW w:w="2021" w:type="dxa"/>
          </w:tcPr>
          <w:p w:rsidR="00C37A62" w:rsidRPr="00F27E8A" w:rsidRDefault="00C37A62" w:rsidP="00386927">
            <w:pPr>
              <w:rPr>
                <w:rFonts w:ascii="Times New Roman" w:hAnsi="Times New Roman"/>
                <w:sz w:val="28"/>
                <w:szCs w:val="28"/>
                <w:lang w:val="kk-KZ"/>
              </w:rPr>
            </w:pPr>
            <w:r w:rsidRPr="00F27E8A">
              <w:rPr>
                <w:rFonts w:ascii="Times New Roman" w:hAnsi="Times New Roman"/>
                <w:sz w:val="28"/>
                <w:szCs w:val="28"/>
                <w:lang w:val="kk-KZ"/>
              </w:rPr>
              <w:t>Аристотель</w:t>
            </w:r>
          </w:p>
          <w:p w:rsidR="00C37A62" w:rsidRPr="00F27E8A" w:rsidRDefault="00C37A62" w:rsidP="00602652">
            <w:pPr>
              <w:rPr>
                <w:rFonts w:ascii="Times New Roman" w:hAnsi="Times New Roman"/>
                <w:sz w:val="28"/>
                <w:szCs w:val="28"/>
                <w:lang w:val="kk-KZ"/>
              </w:rPr>
            </w:pPr>
            <w:r w:rsidRPr="00F27E8A">
              <w:rPr>
                <w:rFonts w:ascii="Times New Roman" w:hAnsi="Times New Roman"/>
                <w:sz w:val="28"/>
                <w:szCs w:val="28"/>
                <w:lang w:val="kk-KZ"/>
              </w:rPr>
              <w:t>[142, б</w:t>
            </w:r>
            <w:r>
              <w:rPr>
                <w:rFonts w:ascii="Times New Roman" w:hAnsi="Times New Roman"/>
                <w:sz w:val="28"/>
                <w:szCs w:val="28"/>
                <w:lang w:val="kk-KZ"/>
              </w:rPr>
              <w:t>.</w:t>
            </w:r>
            <w:r w:rsidRPr="00F27E8A">
              <w:rPr>
                <w:rFonts w:ascii="Times New Roman" w:hAnsi="Times New Roman"/>
                <w:sz w:val="28"/>
                <w:szCs w:val="28"/>
                <w:lang w:val="kk-KZ"/>
              </w:rPr>
              <w:t>348-360],</w:t>
            </w:r>
          </w:p>
        </w:tc>
        <w:tc>
          <w:tcPr>
            <w:tcW w:w="6594" w:type="dxa"/>
          </w:tcPr>
          <w:p w:rsidR="00C37A62" w:rsidRPr="00F27E8A" w:rsidRDefault="00C37A62" w:rsidP="00386927">
            <w:pPr>
              <w:rPr>
                <w:rFonts w:ascii="Times New Roman" w:hAnsi="Times New Roman"/>
                <w:sz w:val="28"/>
                <w:szCs w:val="28"/>
                <w:lang w:val="kk-KZ"/>
              </w:rPr>
            </w:pPr>
            <w:r w:rsidRPr="00F27E8A">
              <w:rPr>
                <w:rFonts w:ascii="Times New Roman" w:hAnsi="Times New Roman"/>
                <w:sz w:val="28"/>
                <w:szCs w:val="28"/>
                <w:lang w:val="kk-KZ"/>
              </w:rPr>
              <w:t>Данышпандық</w:t>
            </w:r>
          </w:p>
        </w:tc>
      </w:tr>
      <w:tr w:rsidR="00C37A62" w:rsidRPr="00602652" w:rsidTr="0028048C">
        <w:trPr>
          <w:jc w:val="center"/>
        </w:trPr>
        <w:tc>
          <w:tcPr>
            <w:tcW w:w="2021" w:type="dxa"/>
          </w:tcPr>
          <w:p w:rsidR="00C37A62" w:rsidRPr="00F27E8A" w:rsidRDefault="00C37A62" w:rsidP="00386927">
            <w:pPr>
              <w:rPr>
                <w:rFonts w:ascii="Times New Roman" w:hAnsi="Times New Roman"/>
                <w:sz w:val="28"/>
                <w:szCs w:val="28"/>
                <w:lang w:val="kk-KZ"/>
              </w:rPr>
            </w:pPr>
            <w:r w:rsidRPr="00F27E8A">
              <w:rPr>
                <w:rFonts w:ascii="Times New Roman" w:hAnsi="Times New Roman"/>
                <w:sz w:val="28"/>
                <w:szCs w:val="28"/>
                <w:lang w:val="kk-KZ"/>
              </w:rPr>
              <w:t>Цицерон</w:t>
            </w:r>
          </w:p>
          <w:p w:rsidR="00C37A62" w:rsidRPr="00F27E8A" w:rsidRDefault="00C37A62" w:rsidP="00602652">
            <w:pPr>
              <w:rPr>
                <w:rFonts w:ascii="Times New Roman" w:hAnsi="Times New Roman"/>
                <w:sz w:val="28"/>
                <w:szCs w:val="28"/>
                <w:lang w:val="kk-KZ"/>
              </w:rPr>
            </w:pPr>
            <w:r w:rsidRPr="00F27E8A">
              <w:rPr>
                <w:rFonts w:ascii="Times New Roman" w:hAnsi="Times New Roman"/>
                <w:sz w:val="28"/>
                <w:szCs w:val="28"/>
                <w:lang w:val="kk-KZ"/>
              </w:rPr>
              <w:t>[142, б</w:t>
            </w:r>
            <w:r>
              <w:rPr>
                <w:rFonts w:ascii="Times New Roman" w:hAnsi="Times New Roman"/>
                <w:sz w:val="28"/>
                <w:szCs w:val="28"/>
                <w:lang w:val="kk-KZ"/>
              </w:rPr>
              <w:t>.</w:t>
            </w:r>
            <w:r w:rsidRPr="00F27E8A">
              <w:rPr>
                <w:rFonts w:ascii="Times New Roman" w:hAnsi="Times New Roman"/>
                <w:sz w:val="28"/>
                <w:szCs w:val="28"/>
                <w:lang w:val="kk-KZ"/>
              </w:rPr>
              <w:t>386-387]</w:t>
            </w:r>
          </w:p>
        </w:tc>
        <w:tc>
          <w:tcPr>
            <w:tcW w:w="6594" w:type="dxa"/>
          </w:tcPr>
          <w:p w:rsidR="00C37A62" w:rsidRPr="00F27E8A" w:rsidRDefault="00C37A62" w:rsidP="00386927">
            <w:pPr>
              <w:rPr>
                <w:rFonts w:ascii="Times New Roman" w:hAnsi="Times New Roman"/>
                <w:sz w:val="28"/>
                <w:szCs w:val="28"/>
                <w:lang w:val="kk-KZ"/>
              </w:rPr>
            </w:pPr>
            <w:r w:rsidRPr="00F27E8A">
              <w:rPr>
                <w:rFonts w:ascii="Times New Roman" w:hAnsi="Times New Roman"/>
                <w:sz w:val="28"/>
                <w:szCs w:val="28"/>
                <w:lang w:val="kk-KZ"/>
              </w:rPr>
              <w:t>қаталдық, әділдік</w:t>
            </w:r>
          </w:p>
        </w:tc>
      </w:tr>
      <w:tr w:rsidR="00C37A62" w:rsidRPr="00624B4F" w:rsidTr="0028048C">
        <w:trPr>
          <w:jc w:val="center"/>
        </w:trPr>
        <w:tc>
          <w:tcPr>
            <w:tcW w:w="2021" w:type="dxa"/>
          </w:tcPr>
          <w:p w:rsidR="00C37A62" w:rsidRPr="00F27E8A" w:rsidRDefault="00C37A62" w:rsidP="00386927">
            <w:pPr>
              <w:rPr>
                <w:rFonts w:ascii="Times New Roman" w:hAnsi="Times New Roman"/>
                <w:sz w:val="28"/>
                <w:szCs w:val="28"/>
                <w:lang w:val="kk-KZ"/>
              </w:rPr>
            </w:pPr>
            <w:r w:rsidRPr="00F27E8A">
              <w:rPr>
                <w:rFonts w:ascii="Times New Roman" w:hAnsi="Times New Roman"/>
                <w:sz w:val="28"/>
                <w:szCs w:val="28"/>
                <w:lang w:val="kk-KZ"/>
              </w:rPr>
              <w:t>Әбу Насыр әл-Фараби</w:t>
            </w:r>
          </w:p>
          <w:p w:rsidR="00C37A62" w:rsidRPr="00F27E8A" w:rsidRDefault="00C37A62" w:rsidP="00602652">
            <w:pPr>
              <w:rPr>
                <w:rFonts w:ascii="Times New Roman" w:hAnsi="Times New Roman"/>
                <w:sz w:val="28"/>
                <w:szCs w:val="28"/>
                <w:lang w:val="kk-KZ"/>
              </w:rPr>
            </w:pPr>
            <w:r w:rsidRPr="00F27E8A">
              <w:rPr>
                <w:rFonts w:ascii="Times New Roman" w:hAnsi="Times New Roman"/>
                <w:sz w:val="28"/>
                <w:szCs w:val="28"/>
                <w:lang w:val="kk-KZ"/>
              </w:rPr>
              <w:t>[143, б</w:t>
            </w:r>
            <w:r>
              <w:rPr>
                <w:rFonts w:ascii="Times New Roman" w:hAnsi="Times New Roman"/>
                <w:sz w:val="28"/>
                <w:szCs w:val="28"/>
                <w:lang w:val="kk-KZ"/>
              </w:rPr>
              <w:t>.</w:t>
            </w:r>
            <w:r w:rsidRPr="00F27E8A">
              <w:rPr>
                <w:rFonts w:ascii="Times New Roman" w:hAnsi="Times New Roman"/>
                <w:sz w:val="28"/>
                <w:szCs w:val="28"/>
                <w:lang w:val="kk-KZ"/>
              </w:rPr>
              <w:t>34-35]</w:t>
            </w:r>
          </w:p>
        </w:tc>
        <w:tc>
          <w:tcPr>
            <w:tcW w:w="6594" w:type="dxa"/>
          </w:tcPr>
          <w:p w:rsidR="00C37A62" w:rsidRPr="00F27E8A" w:rsidRDefault="00C37A62" w:rsidP="00386927">
            <w:pPr>
              <w:rPr>
                <w:rFonts w:ascii="Times New Roman" w:hAnsi="Times New Roman"/>
                <w:sz w:val="28"/>
                <w:szCs w:val="28"/>
                <w:lang w:val="kk-KZ"/>
              </w:rPr>
            </w:pPr>
            <w:r w:rsidRPr="00F27E8A">
              <w:rPr>
                <w:rFonts w:ascii="Times New Roman" w:hAnsi="Times New Roman"/>
                <w:sz w:val="28"/>
                <w:szCs w:val="28"/>
                <w:lang w:val="kk-KZ"/>
              </w:rPr>
              <w:t>әділдік, оқушыларға талап қоюшылық, қатаңдық, зейін қоюшылық, өзіне талап қоюшылық, ерік күші, педагогикалық такт және т.б.</w:t>
            </w:r>
          </w:p>
        </w:tc>
      </w:tr>
    </w:tbl>
    <w:p w:rsidR="00320A7E" w:rsidRPr="00320A7E" w:rsidRDefault="00320A7E" w:rsidP="00F07C91">
      <w:pPr>
        <w:spacing w:after="0" w:line="240" w:lineRule="auto"/>
        <w:ind w:firstLine="567"/>
        <w:jc w:val="both"/>
        <w:rPr>
          <w:rFonts w:ascii="Times New Roman" w:hAnsi="Times New Roman"/>
          <w:sz w:val="28"/>
          <w:szCs w:val="28"/>
          <w:lang w:val="kk-KZ"/>
        </w:rPr>
      </w:pPr>
    </w:p>
    <w:p w:rsidR="00F07C91" w:rsidRPr="00F27E8A" w:rsidRDefault="00F07C91" w:rsidP="00F07C91">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 xml:space="preserve">Кестеде көрсетілгендей ежелгі дәуірден бастап орта ғасыр, ІХ-ХХ ғасыр ойшылдарына дейін өрбіген ұстаз тұлғасы туралы ой-пікірлердегі тұлғалық сапалық көрсеткіштер бүгінгі таңда да көкейкестілігін жоймай, керісінше </w:t>
      </w:r>
      <w:r w:rsidRPr="00F27E8A">
        <w:rPr>
          <w:rFonts w:ascii="Times New Roman" w:hAnsi="Times New Roman"/>
          <w:sz w:val="28"/>
          <w:szCs w:val="28"/>
          <w:lang w:val="kk-KZ"/>
        </w:rPr>
        <w:lastRenderedPageBreak/>
        <w:t xml:space="preserve">құндылығы артып отыр. Біздің бұл ойымызды Қ.М. Кертаева, У.А. Ажіғалиева сынды ғалымдардың еңбектеріндегі тұжырымдар дәлелдей түседі. Олар ұлы ойшылдардың ұстаздың </w:t>
      </w:r>
      <w:r w:rsidRPr="00F27E8A">
        <w:rPr>
          <w:rFonts w:ascii="Times New Roman" w:hAnsi="Times New Roman"/>
          <w:noProof/>
          <w:sz w:val="28"/>
          <w:szCs w:val="28"/>
          <w:lang w:val="kk-KZ"/>
        </w:rPr>
        <w:t>әлеуетініне</w:t>
      </w:r>
      <w:r w:rsidRPr="00F27E8A">
        <w:rPr>
          <w:rFonts w:ascii="Times New Roman" w:hAnsi="Times New Roman"/>
          <w:sz w:val="28"/>
          <w:szCs w:val="28"/>
          <w:lang w:val="kk-KZ"/>
        </w:rPr>
        <w:t xml:space="preserve"> қатысты ой-тұжырымдарын жеке тұлғалық, ақпараттық-теориялық, іс-әрекеттік құрамдарға топтастырып,</w:t>
      </w:r>
      <w:r w:rsidR="006A6311">
        <w:rPr>
          <w:rFonts w:ascii="Times New Roman" w:hAnsi="Times New Roman"/>
          <w:sz w:val="28"/>
          <w:szCs w:val="28"/>
          <w:lang w:val="kk-KZ"/>
        </w:rPr>
        <w:t xml:space="preserve"> дәлелді негіздеген [144</w:t>
      </w:r>
      <w:r w:rsidRPr="00F27E8A">
        <w:rPr>
          <w:rFonts w:ascii="Times New Roman" w:hAnsi="Times New Roman"/>
          <w:sz w:val="28"/>
          <w:szCs w:val="28"/>
          <w:lang w:val="kk-KZ"/>
        </w:rPr>
        <w:t>]. Сондықтан диссертацияда оларға кеңінен тоқталып отыруды жөн санамадық.</w:t>
      </w:r>
    </w:p>
    <w:p w:rsidR="00F07C91" w:rsidRPr="00F27E8A" w:rsidRDefault="00F07C91" w:rsidP="00F07C91">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 xml:space="preserve">Сондай-ақ, ұлы қазақ ағартушылары Ш.Уәлиханов тұлғаның психологиялық тұрғыдан дамуына аса мән берсе, А. Құнанбаев тәрбиелі ұрпақ өсіру үшін оларға тәлім-тәрбие берушілердің лайық болу тиістігін түсіндірді. Ал Ы. Алтынсариннің еңбегінде ұстаздың «өте сезімтал болу, балаға деген сүйіспеншілік, оның жанын жазбай тану, қатаң талапшыл, өнегелі, беделді, тәрбиеші» болу қажеттілігіне аса мән берілген. </w:t>
      </w:r>
    </w:p>
    <w:p w:rsidR="00F07C91" w:rsidRPr="00F27E8A" w:rsidRDefault="00F07C91" w:rsidP="00F07C91">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 xml:space="preserve">Ғұлама ойшылдар мен ағартушы ғалымдардың осы ойлары ұстаздың бойындағы мәнді сапалары қатарында олардың </w:t>
      </w:r>
      <w:r w:rsidRPr="00290CE9">
        <w:rPr>
          <w:rFonts w:ascii="Times New Roman" w:hAnsi="Times New Roman"/>
          <w:sz w:val="28"/>
          <w:szCs w:val="28"/>
          <w:lang w:val="kk-KZ"/>
        </w:rPr>
        <w:t>тұлғалық қасиеттерінің</w:t>
      </w:r>
      <w:r w:rsidRPr="00F27E8A">
        <w:rPr>
          <w:rFonts w:ascii="Times New Roman" w:hAnsi="Times New Roman"/>
          <w:sz w:val="28"/>
          <w:szCs w:val="28"/>
          <w:lang w:val="kk-KZ"/>
        </w:rPr>
        <w:t xml:space="preserve"> болуын алдыңғы қатарға шығарады. </w:t>
      </w:r>
    </w:p>
    <w:p w:rsidR="00F07C91" w:rsidRDefault="00F07C91" w:rsidP="00F07C91">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Ал, қазіргі уақытта Қазақстанның және ТМД елдері ғалымдарының психология, педагогика саласындағы еңбектерінде оқытушылардың кәсіби мәнді сапалары жан-жақты қарастырылған. Ж.Ы. Намазбаева, З.Ш. Каракулова [50</w:t>
      </w:r>
      <w:r w:rsidR="00C464F3">
        <w:rPr>
          <w:rFonts w:ascii="Times New Roman" w:hAnsi="Times New Roman"/>
          <w:sz w:val="28"/>
          <w:szCs w:val="28"/>
          <w:lang w:val="kk-KZ"/>
        </w:rPr>
        <w:t xml:space="preserve">, </w:t>
      </w:r>
      <w:r w:rsidR="00290CE9">
        <w:rPr>
          <w:rFonts w:ascii="Times New Roman" w:hAnsi="Times New Roman"/>
          <w:sz w:val="28"/>
          <w:szCs w:val="28"/>
          <w:lang w:val="kk-KZ"/>
        </w:rPr>
        <w:t>б.</w:t>
      </w:r>
      <w:r w:rsidR="00C464F3">
        <w:rPr>
          <w:rFonts w:ascii="Times New Roman" w:hAnsi="Times New Roman"/>
          <w:sz w:val="28"/>
          <w:szCs w:val="28"/>
          <w:lang w:val="kk-KZ"/>
        </w:rPr>
        <w:t>37</w:t>
      </w:r>
      <w:r w:rsidRPr="00F27E8A">
        <w:rPr>
          <w:rFonts w:ascii="Times New Roman" w:hAnsi="Times New Roman"/>
          <w:sz w:val="28"/>
          <w:szCs w:val="28"/>
          <w:lang w:val="kk-KZ"/>
        </w:rPr>
        <w:t>],  Н.С. Ахтаева [51</w:t>
      </w:r>
      <w:r w:rsidR="00C464F3">
        <w:rPr>
          <w:rFonts w:ascii="Times New Roman" w:hAnsi="Times New Roman"/>
          <w:sz w:val="28"/>
          <w:szCs w:val="28"/>
          <w:lang w:val="kk-KZ"/>
        </w:rPr>
        <w:t xml:space="preserve">, </w:t>
      </w:r>
      <w:r w:rsidR="00290CE9">
        <w:rPr>
          <w:rFonts w:ascii="Times New Roman" w:hAnsi="Times New Roman"/>
          <w:sz w:val="28"/>
          <w:szCs w:val="28"/>
          <w:lang w:val="kk-KZ"/>
        </w:rPr>
        <w:t>б.</w:t>
      </w:r>
      <w:r w:rsidR="00C464F3">
        <w:rPr>
          <w:rFonts w:ascii="Times New Roman" w:hAnsi="Times New Roman"/>
          <w:sz w:val="28"/>
          <w:szCs w:val="28"/>
          <w:lang w:val="kk-KZ"/>
        </w:rPr>
        <w:t>18</w:t>
      </w:r>
      <w:r w:rsidRPr="00F27E8A">
        <w:rPr>
          <w:rFonts w:ascii="Times New Roman" w:hAnsi="Times New Roman"/>
          <w:sz w:val="28"/>
          <w:szCs w:val="28"/>
          <w:lang w:val="kk-KZ"/>
        </w:rPr>
        <w:t>], А.К. Маркова [52</w:t>
      </w:r>
      <w:r w:rsidR="00C464F3">
        <w:rPr>
          <w:rFonts w:ascii="Times New Roman" w:hAnsi="Times New Roman"/>
          <w:sz w:val="28"/>
          <w:szCs w:val="28"/>
          <w:lang w:val="kk-KZ"/>
        </w:rPr>
        <w:t xml:space="preserve">, </w:t>
      </w:r>
      <w:r w:rsidR="00290CE9">
        <w:rPr>
          <w:rFonts w:ascii="Times New Roman" w:hAnsi="Times New Roman"/>
          <w:sz w:val="28"/>
          <w:szCs w:val="28"/>
          <w:lang w:val="kk-KZ"/>
        </w:rPr>
        <w:t>б.</w:t>
      </w:r>
      <w:r w:rsidR="00C464F3">
        <w:rPr>
          <w:rFonts w:ascii="Times New Roman" w:hAnsi="Times New Roman"/>
          <w:sz w:val="28"/>
          <w:szCs w:val="28"/>
          <w:lang w:val="kk-KZ"/>
        </w:rPr>
        <w:t>241</w:t>
      </w:r>
      <w:r w:rsidRPr="00F27E8A">
        <w:rPr>
          <w:rFonts w:ascii="Times New Roman" w:hAnsi="Times New Roman"/>
          <w:sz w:val="28"/>
          <w:szCs w:val="28"/>
          <w:lang w:val="kk-KZ"/>
        </w:rPr>
        <w:t>], Л.М. Митина [53</w:t>
      </w:r>
      <w:r w:rsidR="00C464F3">
        <w:rPr>
          <w:rFonts w:ascii="Times New Roman" w:hAnsi="Times New Roman"/>
          <w:sz w:val="28"/>
          <w:szCs w:val="28"/>
          <w:lang w:val="kk-KZ"/>
        </w:rPr>
        <w:t>.</w:t>
      </w:r>
      <w:r w:rsidR="00290CE9" w:rsidRPr="00290CE9">
        <w:rPr>
          <w:rFonts w:ascii="Times New Roman" w:hAnsi="Times New Roman"/>
          <w:sz w:val="28"/>
          <w:szCs w:val="28"/>
          <w:lang w:val="kk-KZ"/>
        </w:rPr>
        <w:t xml:space="preserve"> </w:t>
      </w:r>
      <w:r w:rsidR="00290CE9">
        <w:rPr>
          <w:rFonts w:ascii="Times New Roman" w:hAnsi="Times New Roman"/>
          <w:sz w:val="28"/>
          <w:szCs w:val="28"/>
          <w:lang w:val="kk-KZ"/>
        </w:rPr>
        <w:t>б.</w:t>
      </w:r>
      <w:r w:rsidR="00C464F3">
        <w:rPr>
          <w:rFonts w:ascii="Times New Roman" w:hAnsi="Times New Roman"/>
          <w:sz w:val="28"/>
          <w:szCs w:val="28"/>
          <w:lang w:val="kk-KZ"/>
        </w:rPr>
        <w:t>79</w:t>
      </w:r>
      <w:r w:rsidRPr="00F27E8A">
        <w:rPr>
          <w:rFonts w:ascii="Times New Roman" w:hAnsi="Times New Roman"/>
          <w:sz w:val="28"/>
          <w:szCs w:val="28"/>
          <w:lang w:val="kk-KZ"/>
        </w:rPr>
        <w:t>], Н.Ф. Талызина [145] және т.б. зерттеулерінде оқытушылардың кәсіби-тұлғалық сапаларының құрылымы негізделсе, И.В. Вачков</w:t>
      </w:r>
      <w:r w:rsidR="00290CE9">
        <w:rPr>
          <w:rFonts w:ascii="Times New Roman" w:hAnsi="Times New Roman"/>
          <w:sz w:val="28"/>
          <w:szCs w:val="28"/>
          <w:lang w:val="kk-KZ"/>
        </w:rPr>
        <w:t xml:space="preserve"> </w:t>
      </w:r>
      <w:r w:rsidRPr="00F27E8A">
        <w:rPr>
          <w:rFonts w:ascii="Times New Roman" w:hAnsi="Times New Roman"/>
          <w:sz w:val="28"/>
          <w:szCs w:val="28"/>
          <w:lang w:val="kk-KZ"/>
        </w:rPr>
        <w:t>[146], Л.М. Митина [53</w:t>
      </w:r>
      <w:r w:rsidR="00C464F3">
        <w:rPr>
          <w:rFonts w:ascii="Times New Roman" w:hAnsi="Times New Roman"/>
          <w:sz w:val="28"/>
          <w:szCs w:val="28"/>
          <w:lang w:val="kk-KZ"/>
        </w:rPr>
        <w:t xml:space="preserve">, </w:t>
      </w:r>
      <w:r w:rsidR="00290CE9">
        <w:rPr>
          <w:rFonts w:ascii="Times New Roman" w:hAnsi="Times New Roman"/>
          <w:sz w:val="28"/>
          <w:szCs w:val="28"/>
          <w:lang w:val="kk-KZ"/>
        </w:rPr>
        <w:t>б.</w:t>
      </w:r>
      <w:r w:rsidR="00C464F3">
        <w:rPr>
          <w:rFonts w:ascii="Times New Roman" w:hAnsi="Times New Roman"/>
          <w:sz w:val="28"/>
          <w:szCs w:val="28"/>
          <w:lang w:val="kk-KZ"/>
        </w:rPr>
        <w:t>123</w:t>
      </w:r>
      <w:r w:rsidRPr="00F27E8A">
        <w:rPr>
          <w:rFonts w:ascii="Times New Roman" w:hAnsi="Times New Roman"/>
          <w:sz w:val="28"/>
          <w:szCs w:val="28"/>
          <w:lang w:val="kk-KZ"/>
        </w:rPr>
        <w:t>], Э.Ф. Зеер [29</w:t>
      </w:r>
      <w:r w:rsidR="00C464F3">
        <w:rPr>
          <w:rFonts w:ascii="Times New Roman" w:hAnsi="Times New Roman"/>
          <w:sz w:val="28"/>
          <w:szCs w:val="28"/>
          <w:lang w:val="kk-KZ"/>
        </w:rPr>
        <w:t xml:space="preserve">, </w:t>
      </w:r>
      <w:r w:rsidR="00290CE9">
        <w:rPr>
          <w:rFonts w:ascii="Times New Roman" w:hAnsi="Times New Roman"/>
          <w:sz w:val="28"/>
          <w:szCs w:val="28"/>
          <w:lang w:val="kk-KZ"/>
        </w:rPr>
        <w:t>б.</w:t>
      </w:r>
      <w:r w:rsidR="00C464F3">
        <w:rPr>
          <w:rFonts w:ascii="Times New Roman" w:hAnsi="Times New Roman"/>
          <w:sz w:val="28"/>
          <w:szCs w:val="28"/>
          <w:lang w:val="kk-KZ"/>
        </w:rPr>
        <w:t>147</w:t>
      </w:r>
      <w:r w:rsidRPr="00F27E8A">
        <w:rPr>
          <w:rFonts w:ascii="Times New Roman" w:hAnsi="Times New Roman"/>
          <w:sz w:val="28"/>
          <w:szCs w:val="28"/>
          <w:lang w:val="kk-KZ"/>
        </w:rPr>
        <w:t>], Г.А.Карпова [147], А.К. Бейсенбаева [148], З.Б. Мадалиев [149] зерттеулерінде болашақ маманның өзіндік санасы мен эмоционалдығын дамыту</w:t>
      </w:r>
      <w:r w:rsidR="005B47F0">
        <w:rPr>
          <w:rFonts w:ascii="Times New Roman" w:hAnsi="Times New Roman"/>
          <w:sz w:val="28"/>
          <w:szCs w:val="28"/>
          <w:lang w:val="kk-KZ"/>
        </w:rPr>
        <w:t xml:space="preserve">, Стыбаева А.Ш. </w:t>
      </w:r>
      <w:r w:rsidR="0094765C" w:rsidRPr="00F27E8A">
        <w:rPr>
          <w:rFonts w:ascii="Times New Roman" w:hAnsi="Times New Roman"/>
          <w:sz w:val="28"/>
          <w:szCs w:val="28"/>
          <w:lang w:val="kk-KZ"/>
        </w:rPr>
        <w:t>[</w:t>
      </w:r>
      <w:r w:rsidR="0094765C">
        <w:rPr>
          <w:rFonts w:ascii="Times New Roman" w:hAnsi="Times New Roman"/>
          <w:sz w:val="28"/>
          <w:szCs w:val="28"/>
          <w:lang w:val="kk-KZ"/>
        </w:rPr>
        <w:t>132</w:t>
      </w:r>
      <w:r w:rsidR="00C464F3">
        <w:rPr>
          <w:rFonts w:ascii="Times New Roman" w:hAnsi="Times New Roman"/>
          <w:sz w:val="28"/>
          <w:szCs w:val="28"/>
          <w:lang w:val="kk-KZ"/>
        </w:rPr>
        <w:t xml:space="preserve">, </w:t>
      </w:r>
      <w:r w:rsidR="00290CE9">
        <w:rPr>
          <w:rFonts w:ascii="Times New Roman" w:hAnsi="Times New Roman"/>
          <w:sz w:val="28"/>
          <w:szCs w:val="28"/>
          <w:lang w:val="kk-KZ"/>
        </w:rPr>
        <w:t>б.</w:t>
      </w:r>
      <w:r w:rsidR="00C464F3">
        <w:rPr>
          <w:rFonts w:ascii="Times New Roman" w:hAnsi="Times New Roman"/>
          <w:sz w:val="28"/>
          <w:szCs w:val="28"/>
          <w:lang w:val="kk-KZ"/>
        </w:rPr>
        <w:t>11</w:t>
      </w:r>
      <w:r w:rsidR="0094765C" w:rsidRPr="00F27E8A">
        <w:rPr>
          <w:rFonts w:ascii="Times New Roman" w:hAnsi="Times New Roman"/>
          <w:sz w:val="28"/>
          <w:szCs w:val="28"/>
          <w:lang w:val="kk-KZ"/>
        </w:rPr>
        <w:t xml:space="preserve">] </w:t>
      </w:r>
      <w:r w:rsidR="005B47F0">
        <w:rPr>
          <w:rFonts w:ascii="Times New Roman" w:hAnsi="Times New Roman"/>
          <w:sz w:val="28"/>
          <w:szCs w:val="28"/>
          <w:lang w:val="kk-KZ"/>
        </w:rPr>
        <w:t>еңбегінде адамгершілік кәсіби сапалар негізделген</w:t>
      </w:r>
      <w:r w:rsidRPr="00F27E8A">
        <w:rPr>
          <w:rFonts w:ascii="Times New Roman" w:hAnsi="Times New Roman"/>
          <w:sz w:val="28"/>
          <w:szCs w:val="28"/>
          <w:lang w:val="kk-KZ"/>
        </w:rPr>
        <w:t>. Ф.Н. Гоноболин [150], Н.В. Кузьмина [151], В.А. Крутецкий [152] болашақ мұғалімнің педагогикалық қабілеттерін, И.В. Страхов [153] педагогикалық тактін, А.К.Маркова [154], Б.С. Тілеубаева [155], К.Т. Жансүгірова [156] кәсіби маңызды кіріктірілген сапаларды, Н.В. Кузьмина [151</w:t>
      </w:r>
      <w:r w:rsidR="00C464F3">
        <w:rPr>
          <w:rFonts w:ascii="Times New Roman" w:hAnsi="Times New Roman"/>
          <w:sz w:val="28"/>
          <w:szCs w:val="28"/>
          <w:lang w:val="kk-KZ"/>
        </w:rPr>
        <w:t xml:space="preserve">, </w:t>
      </w:r>
      <w:r w:rsidR="00D466B7">
        <w:rPr>
          <w:rFonts w:ascii="Times New Roman" w:hAnsi="Times New Roman"/>
          <w:sz w:val="28"/>
          <w:szCs w:val="28"/>
          <w:lang w:val="kk-KZ"/>
        </w:rPr>
        <w:t>б.</w:t>
      </w:r>
      <w:r w:rsidR="00C464F3">
        <w:rPr>
          <w:rFonts w:ascii="Times New Roman" w:hAnsi="Times New Roman"/>
          <w:sz w:val="28"/>
          <w:szCs w:val="28"/>
          <w:lang w:val="kk-KZ"/>
        </w:rPr>
        <w:t>127</w:t>
      </w:r>
      <w:r w:rsidRPr="00F27E8A">
        <w:rPr>
          <w:rFonts w:ascii="Times New Roman" w:hAnsi="Times New Roman"/>
          <w:sz w:val="28"/>
          <w:szCs w:val="28"/>
          <w:lang w:val="kk-KZ"/>
        </w:rPr>
        <w:t>], И.Ф. Исаев [157], М.В. Семенова [158], А.Р. Тұрғанбаева [159], Г.К. Қалтаева [160], Б.Ж. Нұрбеков [161], Г.У. Сыздықбаева [162], М.С. Сапиева [163], Г.К. Құлжанбекова [164], М.А. Ғалымжанова [165], Г.И. Мұратова кәсіби құзыреттілігін, Т.Ш. Маханова, Б.Г. Ананьев [166], Ю.К. Бабанский [167], Е.М. Павлютенков [168] және т.б педагогикалық шеберлігін, В.А. Кан-Калик [169], Н.Д. Никандров [170] т.б. педагогикалық шығармашылығын, Б.К. Альмурзаева [171], Д.С. Шаяхметова, С.Б. Елканов [172], Л.М. Митина [173], Е.П. Ильина [174], О.В. Москаленко [175] кәсіби өзін-өзі тәрбиелеуін, өзін-өзі дамытуын жан-жақты зерттеген.</w:t>
      </w:r>
    </w:p>
    <w:p w:rsidR="001C2DC4" w:rsidRPr="00F27E8A" w:rsidRDefault="001C2DC4" w:rsidP="00F07C91">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Р.Ж.Аубакированың диссертациялық зерттеуінде гумандылық болашақ мұғалімнің кәсіби мәнді сапасы тұрғысынан  қарастырылса</w:t>
      </w:r>
      <w:r w:rsidR="00D466B7">
        <w:rPr>
          <w:rFonts w:ascii="Times New Roman" w:hAnsi="Times New Roman"/>
          <w:sz w:val="28"/>
          <w:szCs w:val="28"/>
          <w:lang w:val="kk-KZ"/>
        </w:rPr>
        <w:t xml:space="preserve"> </w:t>
      </w:r>
      <w:r w:rsidR="0023611E" w:rsidRPr="00F27E8A">
        <w:rPr>
          <w:rFonts w:ascii="Times New Roman" w:hAnsi="Times New Roman"/>
          <w:sz w:val="28"/>
          <w:szCs w:val="28"/>
          <w:lang w:val="kk-KZ"/>
        </w:rPr>
        <w:t>[</w:t>
      </w:r>
      <w:r w:rsidR="0023611E">
        <w:rPr>
          <w:rFonts w:ascii="Times New Roman" w:hAnsi="Times New Roman"/>
          <w:sz w:val="28"/>
          <w:szCs w:val="28"/>
          <w:lang w:val="kk-KZ"/>
        </w:rPr>
        <w:t>131</w:t>
      </w:r>
      <w:r w:rsidR="00C464F3">
        <w:rPr>
          <w:rFonts w:ascii="Times New Roman" w:hAnsi="Times New Roman"/>
          <w:sz w:val="28"/>
          <w:szCs w:val="28"/>
          <w:lang w:val="kk-KZ"/>
        </w:rPr>
        <w:t xml:space="preserve">, </w:t>
      </w:r>
      <w:r w:rsidR="00D466B7">
        <w:rPr>
          <w:rFonts w:ascii="Times New Roman" w:hAnsi="Times New Roman"/>
          <w:sz w:val="28"/>
          <w:szCs w:val="28"/>
          <w:lang w:val="kk-KZ"/>
        </w:rPr>
        <w:t>б.</w:t>
      </w:r>
      <w:r w:rsidR="00C464F3">
        <w:rPr>
          <w:rFonts w:ascii="Times New Roman" w:hAnsi="Times New Roman"/>
          <w:sz w:val="28"/>
          <w:szCs w:val="28"/>
          <w:lang w:val="kk-KZ"/>
        </w:rPr>
        <w:t>14</w:t>
      </w:r>
      <w:r w:rsidR="0023611E" w:rsidRPr="00F27E8A">
        <w:rPr>
          <w:rFonts w:ascii="Times New Roman" w:hAnsi="Times New Roman"/>
          <w:sz w:val="28"/>
          <w:szCs w:val="28"/>
          <w:lang w:val="kk-KZ"/>
        </w:rPr>
        <w:t>]</w:t>
      </w:r>
      <w:r w:rsidR="00DD70AF">
        <w:rPr>
          <w:rFonts w:ascii="Times New Roman" w:hAnsi="Times New Roman"/>
          <w:sz w:val="28"/>
          <w:szCs w:val="28"/>
          <w:lang w:val="kk-KZ"/>
        </w:rPr>
        <w:t>, К.С.Успановтың докторлық диссертациясында болашақ мұғалімнің кәсіби мәнді сапалары қатарында гумандылық, елестетушілік, жете ұғынушылық, педагогикалық қарым-қатынас, педагогикалық мәдениет, қоғамдық белсенділік, ұжымшылдық</w:t>
      </w:r>
      <w:r w:rsidR="00420C6C">
        <w:rPr>
          <w:rFonts w:ascii="Times New Roman" w:hAnsi="Times New Roman"/>
          <w:sz w:val="28"/>
          <w:szCs w:val="28"/>
          <w:lang w:val="kk-KZ"/>
        </w:rPr>
        <w:t xml:space="preserve">  жан-жақты негізделеді</w:t>
      </w:r>
      <w:r w:rsidR="00D466B7">
        <w:rPr>
          <w:rFonts w:ascii="Times New Roman" w:hAnsi="Times New Roman"/>
          <w:sz w:val="28"/>
          <w:szCs w:val="28"/>
          <w:lang w:val="kk-KZ"/>
        </w:rPr>
        <w:t xml:space="preserve"> </w:t>
      </w:r>
      <w:r w:rsidR="0075620F" w:rsidRPr="00F27E8A">
        <w:rPr>
          <w:rFonts w:ascii="Times New Roman" w:hAnsi="Times New Roman"/>
          <w:sz w:val="28"/>
          <w:szCs w:val="28"/>
          <w:lang w:val="kk-KZ"/>
        </w:rPr>
        <w:t>[</w:t>
      </w:r>
      <w:r w:rsidR="0075620F">
        <w:rPr>
          <w:rFonts w:ascii="Times New Roman" w:hAnsi="Times New Roman"/>
          <w:sz w:val="28"/>
          <w:szCs w:val="28"/>
          <w:lang w:val="kk-KZ"/>
        </w:rPr>
        <w:t>62</w:t>
      </w:r>
      <w:r w:rsidR="00C464F3">
        <w:rPr>
          <w:rFonts w:ascii="Times New Roman" w:hAnsi="Times New Roman"/>
          <w:sz w:val="28"/>
          <w:szCs w:val="28"/>
          <w:lang w:val="kk-KZ"/>
        </w:rPr>
        <w:t xml:space="preserve">, </w:t>
      </w:r>
      <w:r w:rsidR="00D466B7">
        <w:rPr>
          <w:rFonts w:ascii="Times New Roman" w:hAnsi="Times New Roman"/>
          <w:sz w:val="28"/>
          <w:szCs w:val="28"/>
          <w:lang w:val="kk-KZ"/>
        </w:rPr>
        <w:t>б.</w:t>
      </w:r>
      <w:r w:rsidR="00C464F3">
        <w:rPr>
          <w:rFonts w:ascii="Times New Roman" w:hAnsi="Times New Roman"/>
          <w:sz w:val="28"/>
          <w:szCs w:val="28"/>
          <w:lang w:val="kk-KZ"/>
        </w:rPr>
        <w:t>32</w:t>
      </w:r>
      <w:r w:rsidR="0075620F" w:rsidRPr="00F27E8A">
        <w:rPr>
          <w:rFonts w:ascii="Times New Roman" w:hAnsi="Times New Roman"/>
          <w:sz w:val="28"/>
          <w:szCs w:val="28"/>
          <w:lang w:val="kk-KZ"/>
        </w:rPr>
        <w:t>]</w:t>
      </w:r>
      <w:r w:rsidR="00420C6C">
        <w:rPr>
          <w:rFonts w:ascii="Times New Roman" w:hAnsi="Times New Roman"/>
          <w:sz w:val="28"/>
          <w:szCs w:val="28"/>
          <w:lang w:val="kk-KZ"/>
        </w:rPr>
        <w:t xml:space="preserve">. </w:t>
      </w:r>
    </w:p>
    <w:p w:rsidR="00F07C91" w:rsidRPr="00F27E8A" w:rsidRDefault="00F07C91" w:rsidP="00F07C91">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lastRenderedPageBreak/>
        <w:t>Ал Ж.А. Жүсіпованың еңбегінде педагог тұлғасының арнайы қасиеттері мен сапалары бөліп қарастырылады: әрекетшілдік сапа (жауапкершілік, ар, намыс, еңбексүйгіштік, нақтылық); рефлексивті сапа (ұқыптылық, тиянақтылық, өзіне сын көзімен қарау, білімпаздық); коммуникативік сапа (шыншылдық, сенімділік, ұстамдылық, талап қоя білушілік, міндеттілік); эмпатиялық сапа (өзін түсіну, қайырымдылық, өзгелерді түсіну, қайғыға ортақтаса білу қабілеттілігі) [176].</w:t>
      </w:r>
    </w:p>
    <w:p w:rsidR="00F07C91" w:rsidRPr="00F27E8A" w:rsidRDefault="00F07C91" w:rsidP="00F07C91">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Ж.Р. Бәшірова, Н.С. Әлқожаева пәндік білімнің жүйесін, ғылыми білімнің әр саласы бойынша білік пен дағдыны игеріп қана қоймай, оқыту технологиясының жүйесін, оқу қызметінің біліктілік пен өмірлік дағдыларды игеруіне бағытталған құралдары мен әдістерін игерген маман ғана жаңа дәуір педагог бола алатынын айтады [177].</w:t>
      </w:r>
    </w:p>
    <w:p w:rsidR="00F07C91" w:rsidRPr="00F27E8A" w:rsidRDefault="00F07C91" w:rsidP="00F07C91">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В.Н. Сорока-Росинский [178] педагогтың кәсіби типтерін білім алушы тұлғасына бағытталу деңгейіне қарай айқындаса, Н.А. Тарасова педагогты «пән оқытушысы» немесе «тәрбиелеуші» деп екі типке бөледі. Г.С. Абрамова педагогикада оқытушыны үш типке бөліп қарастырады. Ол оқытушының                                                                                                                                             бірінші типі бойынша оқушының педагогикалық іс-әрекеттінің құралы деп қарастырылуы десе, екінші типте білім алушы мұғалімнің кәсіби іс-әрекетінің қажетті шарты деп санайды. Үшінші тип бойынша мұғалімнің білім алушыны өзінің кәсіби іс-әрекетінің мақсаты тұрғысынан қарастыруы есепке алынады [179].</w:t>
      </w:r>
    </w:p>
    <w:p w:rsidR="00F07C91" w:rsidRPr="00F27E8A" w:rsidRDefault="00F07C91" w:rsidP="00F07C91">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 xml:space="preserve">Осы айтылып өткендер ғалымдардың мұғалім тұлғасының нақты бір сапасын алмайтындығын, керісінше тұлғаның жалпы сипаттамалық көрсеткіштеріне қарай топтастырылатынын байқатады. Мәселен, тұлғаның жалпы сипаттамалық көрсеткішінің біріне қарым-қатынас жасау стилі көрсетілсе, екіншісінде білім алу үдерісіне қатысушылар арқылы жүзеге асырылатын қарым-қатынастар алынады. Алайда, зерттеушілер педагогтың кәсіби іс-әрекетіне қарай «педагог-оқушы» жүйесіндегі барлық қарым-қатынастардың оның кәсіби мәнді сапалары қатарында қарастырылу қажеттілігін жоққа шығармайды. </w:t>
      </w:r>
    </w:p>
    <w:p w:rsidR="00F07C91" w:rsidRPr="00F27E8A" w:rsidRDefault="00F07C91" w:rsidP="00F07C91">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Психологиялық-педагогикалық әдебиеттерді талдау білім беру субъектісі тұлғасын түсінуге және оның құрылымын анықтауға арналған зерттеулерде оқытушының тұлғалық құрылымында төменгі басымдылықтар орын алғанын көрсетті:</w:t>
      </w:r>
    </w:p>
    <w:p w:rsidR="00F07C91" w:rsidRPr="00F27E8A" w:rsidRDefault="00F07C91" w:rsidP="00F07C91">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–тұлға құрылымына іс-әрекеттік компоненттердің кіріктірілуі немесе педагог тұлғасының оның кәсіби іс-әрекетінде көрініс табуы;</w:t>
      </w:r>
    </w:p>
    <w:p w:rsidR="00F07C91" w:rsidRPr="00F27E8A" w:rsidRDefault="00F07C91" w:rsidP="00F07C91">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–педагогтың кәсіби сапаларының педагогикалық қабілеттер арқылы жүзеге асырылуы;</w:t>
      </w:r>
    </w:p>
    <w:p w:rsidR="00F07C91" w:rsidRPr="00F27E8A" w:rsidRDefault="00F07C91" w:rsidP="00F07C91">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–педагогикалық мамандық үшін қажетті қабілеттердің педагогтың тұлғалық сапаларының негізінде анықталуы;</w:t>
      </w:r>
    </w:p>
    <w:p w:rsidR="00F07C91" w:rsidRPr="00F27E8A" w:rsidRDefault="00F07C91" w:rsidP="00F07C91">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–педагог тұлғасының педагог еңбегінің ең басты аспектісі қыры тұрғысынан қарастырылуы.</w:t>
      </w:r>
    </w:p>
    <w:p w:rsidR="00F07C91" w:rsidRPr="00F27E8A" w:rsidRDefault="00F07C91" w:rsidP="00F07C91">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 xml:space="preserve">ЖОО оқытушылары «адам–адам» жүйесі қарым-қатынасын жүзеге асырушы субъектілер саналады. Сондықтан да оның тұлғалық психологиялық </w:t>
      </w:r>
      <w:r w:rsidRPr="00F27E8A">
        <w:rPr>
          <w:rFonts w:ascii="Times New Roman" w:hAnsi="Times New Roman"/>
          <w:sz w:val="28"/>
          <w:szCs w:val="28"/>
          <w:lang w:val="kk-KZ"/>
        </w:rPr>
        <w:lastRenderedPageBreak/>
        <w:t>сипаттамасына қарым-қатынас жасау іскерлігі, өзгенің көңіліне ортақтаса білуі, өзін игере алуы және ұстай білуі, психологиялық-педагогикалық такт, ұйымдастырушылық дағдылар жатады.</w:t>
      </w:r>
    </w:p>
    <w:p w:rsidR="00F07C91" w:rsidRPr="00D466B7" w:rsidRDefault="00F07C91" w:rsidP="00F07C91">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 xml:space="preserve">Осы айтылып өткен талдаулар ежелгі грек философтарынан бастап бүгінгі ғалым психологтар мен педагогтардың ұстаздың тұлғасына берген сипаттамасының бір біріне қайшы келмейтіндігін, керісінше бірін бірі толықтыра түсетіндігін дәлелдейді. </w:t>
      </w:r>
      <w:r w:rsidRPr="00D466B7">
        <w:rPr>
          <w:rFonts w:ascii="Times New Roman" w:hAnsi="Times New Roman"/>
          <w:sz w:val="28"/>
          <w:szCs w:val="28"/>
          <w:lang w:val="kk-KZ"/>
        </w:rPr>
        <w:t>Ұстаздың кәсіби сапаларының негізгі құрамдарының бірі болып оның тұлғалық қасиеттері табылатындығын, олардың кәсіби сапасын қалыптастыру барысында тұлғалық қасиеттерінің дамитындығын көрсетеді.</w:t>
      </w:r>
    </w:p>
    <w:p w:rsidR="00F07C91" w:rsidRPr="00F27E8A" w:rsidRDefault="00F07C91" w:rsidP="00F07C91">
      <w:pPr>
        <w:spacing w:after="0" w:line="240" w:lineRule="auto"/>
        <w:ind w:firstLine="426"/>
        <w:jc w:val="both"/>
        <w:rPr>
          <w:rFonts w:ascii="Times New Roman" w:hAnsi="Times New Roman"/>
          <w:sz w:val="28"/>
          <w:szCs w:val="28"/>
          <w:lang w:val="kk-KZ"/>
        </w:rPr>
      </w:pPr>
      <w:r w:rsidRPr="00F27E8A">
        <w:rPr>
          <w:rFonts w:ascii="Times New Roman" w:hAnsi="Times New Roman"/>
          <w:sz w:val="28"/>
          <w:szCs w:val="28"/>
          <w:lang w:val="kk-KZ"/>
        </w:rPr>
        <w:t xml:space="preserve">Ал, енді ғылыми әдебиеттерде жиі кездесетін немесе қатар қолданылатын «кәсіби мәнді сапа» және «кәсіби маңызды сапа» ұғымының құрамындағы «мәнді» сөзіне талдау жасайтын болсақ, «мән» – сана ұғым арқылы аңғарылатын ішкі мазмұн, мағына. «Маңыз» </w:t>
      </w:r>
      <w:r w:rsidRPr="00F27E8A">
        <w:rPr>
          <w:rFonts w:ascii="Times New Roman" w:eastAsiaTheme="minorHAnsi" w:hAnsi="Times New Roman"/>
          <w:sz w:val="28"/>
          <w:szCs w:val="28"/>
          <w:lang w:val="kk-KZ" w:eastAsia="en-US"/>
        </w:rPr>
        <w:t>–</w:t>
      </w:r>
      <w:r w:rsidRPr="00F27E8A">
        <w:rPr>
          <w:rFonts w:ascii="Times New Roman" w:hAnsi="Times New Roman"/>
          <w:sz w:val="28"/>
          <w:szCs w:val="28"/>
          <w:lang w:val="kk-KZ"/>
        </w:rPr>
        <w:t xml:space="preserve"> бір нәрсенің өмірдегі алатын орны, мәні, мазмұны. «Маңызды» </w:t>
      </w:r>
      <w:r w:rsidRPr="00F27E8A">
        <w:rPr>
          <w:rFonts w:ascii="Times New Roman" w:eastAsiaTheme="minorHAnsi" w:hAnsi="Times New Roman"/>
          <w:sz w:val="28"/>
          <w:szCs w:val="28"/>
          <w:lang w:val="kk-KZ" w:eastAsia="en-US"/>
        </w:rPr>
        <w:t>–</w:t>
      </w:r>
      <w:r w:rsidRPr="00F27E8A">
        <w:rPr>
          <w:rFonts w:ascii="Times New Roman" w:hAnsi="Times New Roman"/>
          <w:sz w:val="28"/>
          <w:szCs w:val="28"/>
          <w:lang w:val="kk-KZ"/>
        </w:rPr>
        <w:t xml:space="preserve"> аса құнды, мәнді, маңызы зор. «Мәнді» – мәні бар, мағыналас деген түсініктерді береді [140</w:t>
      </w:r>
      <w:r w:rsidR="00C464F3">
        <w:rPr>
          <w:rFonts w:ascii="Times New Roman" w:hAnsi="Times New Roman"/>
          <w:sz w:val="28"/>
          <w:szCs w:val="28"/>
          <w:lang w:val="kk-KZ"/>
        </w:rPr>
        <w:t xml:space="preserve">, </w:t>
      </w:r>
      <w:r w:rsidR="00D466B7">
        <w:rPr>
          <w:rFonts w:ascii="Times New Roman" w:hAnsi="Times New Roman"/>
          <w:sz w:val="28"/>
          <w:szCs w:val="28"/>
          <w:lang w:val="kk-KZ"/>
        </w:rPr>
        <w:t>б.</w:t>
      </w:r>
      <w:r w:rsidR="00C464F3">
        <w:rPr>
          <w:rFonts w:ascii="Times New Roman" w:hAnsi="Times New Roman"/>
          <w:sz w:val="28"/>
          <w:szCs w:val="28"/>
          <w:lang w:val="kk-KZ"/>
        </w:rPr>
        <w:t>314</w:t>
      </w:r>
      <w:r w:rsidRPr="00F27E8A">
        <w:rPr>
          <w:rFonts w:ascii="Times New Roman" w:hAnsi="Times New Roman"/>
          <w:sz w:val="28"/>
          <w:szCs w:val="28"/>
          <w:lang w:val="kk-KZ"/>
        </w:rPr>
        <w:t xml:space="preserve">]. Бұл бізге маңызды сапалар мен мәнді сапалардың бір мағынада қолданылатындығын білдіреді. Сондықтан да зерттеу барысында кәсіби мәнді сапаларды қарастыруда психологиялық, педагогикалық әдебиеттерде берілген кәсіби мәнді сапалар мен кәсіби маңызды сапаларды бірдей мағынада қолданамыз.  </w:t>
      </w:r>
    </w:p>
    <w:p w:rsidR="00F07C91" w:rsidRPr="00F27E8A" w:rsidRDefault="00F07C91" w:rsidP="00F07C91">
      <w:pPr>
        <w:spacing w:after="0" w:line="240" w:lineRule="auto"/>
        <w:ind w:firstLine="426"/>
        <w:jc w:val="both"/>
        <w:rPr>
          <w:rFonts w:ascii="Times New Roman" w:hAnsi="Times New Roman"/>
          <w:sz w:val="28"/>
          <w:szCs w:val="28"/>
          <w:lang w:val="kk-KZ"/>
        </w:rPr>
      </w:pPr>
      <w:r w:rsidRPr="00F27E8A">
        <w:rPr>
          <w:rFonts w:ascii="Times New Roman" w:hAnsi="Times New Roman"/>
          <w:sz w:val="28"/>
          <w:szCs w:val="28"/>
          <w:lang w:val="kk-KZ"/>
        </w:rPr>
        <w:t xml:space="preserve">Сонымен зерттеу барысында ғылыми әдебиеттерде </w:t>
      </w:r>
      <w:r w:rsidRPr="00D466B7">
        <w:rPr>
          <w:rFonts w:ascii="Times New Roman" w:hAnsi="Times New Roman"/>
          <w:sz w:val="28"/>
          <w:szCs w:val="28"/>
          <w:lang w:val="kk-KZ"/>
        </w:rPr>
        <w:t>кәсіби мәнді/маңызды сапалар</w:t>
      </w:r>
      <w:r w:rsidRPr="00F27E8A">
        <w:rPr>
          <w:rFonts w:ascii="Times New Roman" w:hAnsi="Times New Roman"/>
          <w:sz w:val="28"/>
          <w:szCs w:val="28"/>
          <w:lang w:val="kk-KZ"/>
        </w:rPr>
        <w:t xml:space="preserve"> ұғымдарына берілген бірқатар анықтамаларға талдау жасадық. Атап айтқанда:</w:t>
      </w:r>
    </w:p>
    <w:p w:rsidR="00F07C91" w:rsidRPr="00F27E8A" w:rsidRDefault="00F07C91" w:rsidP="00F07C91">
      <w:pPr>
        <w:pStyle w:val="a4"/>
        <w:numPr>
          <w:ilvl w:val="0"/>
          <w:numId w:val="9"/>
        </w:numPr>
        <w:autoSpaceDE w:val="0"/>
        <w:autoSpaceDN w:val="0"/>
        <w:adjustRightInd w:val="0"/>
        <w:spacing w:after="0" w:line="240" w:lineRule="auto"/>
        <w:ind w:left="0" w:firstLine="426"/>
        <w:jc w:val="both"/>
        <w:rPr>
          <w:rFonts w:ascii="Times New Roman" w:hAnsi="Times New Roman" w:cs="Times New Roman"/>
          <w:sz w:val="28"/>
          <w:szCs w:val="28"/>
          <w:lang w:val="kk-KZ"/>
        </w:rPr>
      </w:pPr>
      <w:r w:rsidRPr="00F27E8A">
        <w:rPr>
          <w:rFonts w:ascii="Times New Roman" w:hAnsi="Times New Roman" w:cs="Times New Roman"/>
          <w:sz w:val="28"/>
          <w:szCs w:val="28"/>
          <w:lang w:val="kk-KZ"/>
        </w:rPr>
        <w:t>«субъекттің оның іс-әрекетіне және оны меңгеру табыстылығына ықпал ететін жеке сапалары» [140];</w:t>
      </w:r>
    </w:p>
    <w:p w:rsidR="00F07C91" w:rsidRPr="00F27E8A" w:rsidRDefault="00F07C91" w:rsidP="00F07C91">
      <w:pPr>
        <w:pStyle w:val="a4"/>
        <w:numPr>
          <w:ilvl w:val="0"/>
          <w:numId w:val="9"/>
        </w:numPr>
        <w:spacing w:after="0" w:line="240" w:lineRule="auto"/>
        <w:ind w:left="0" w:firstLine="426"/>
        <w:jc w:val="both"/>
        <w:rPr>
          <w:rFonts w:ascii="Times New Roman" w:hAnsi="Times New Roman" w:cs="Times New Roman"/>
          <w:sz w:val="28"/>
          <w:szCs w:val="28"/>
          <w:lang w:val="kk-KZ"/>
        </w:rPr>
      </w:pPr>
      <w:r w:rsidRPr="00F27E8A">
        <w:rPr>
          <w:rFonts w:ascii="Times New Roman" w:hAnsi="Times New Roman" w:cs="Times New Roman"/>
          <w:sz w:val="28"/>
          <w:szCs w:val="28"/>
          <w:lang w:val="kk-KZ"/>
        </w:rPr>
        <w:t>«кәсіби іс-әрекетті тиімді орындау мен қарым-қатынас жасаудағы, кәсіби дамудағы, еңбектегі экстремальды жағдайларды жою үшін қажетті психологиялық сапалар»</w:t>
      </w:r>
      <w:r w:rsidR="0028048C">
        <w:rPr>
          <w:rFonts w:ascii="Times New Roman" w:hAnsi="Times New Roman" w:cs="Times New Roman"/>
          <w:sz w:val="28"/>
          <w:szCs w:val="28"/>
          <w:lang w:val="kk-KZ"/>
        </w:rPr>
        <w:t xml:space="preserve"> </w:t>
      </w:r>
      <w:r w:rsidRPr="00F27E8A">
        <w:rPr>
          <w:rFonts w:ascii="Times New Roman" w:eastAsia="Times New Roman" w:hAnsi="Times New Roman" w:cs="Times New Roman"/>
          <w:sz w:val="28"/>
          <w:szCs w:val="28"/>
          <w:lang w:val="kk-KZ"/>
        </w:rPr>
        <w:t>[137</w:t>
      </w:r>
      <w:r w:rsidR="00C464F3">
        <w:rPr>
          <w:rFonts w:ascii="Times New Roman" w:eastAsia="Times New Roman" w:hAnsi="Times New Roman" w:cs="Times New Roman"/>
          <w:sz w:val="28"/>
          <w:szCs w:val="28"/>
          <w:lang w:val="kk-KZ"/>
        </w:rPr>
        <w:t xml:space="preserve">, </w:t>
      </w:r>
      <w:r w:rsidR="00D466B7">
        <w:rPr>
          <w:rFonts w:ascii="Times New Roman" w:eastAsia="Times New Roman" w:hAnsi="Times New Roman" w:cs="Times New Roman"/>
          <w:sz w:val="28"/>
          <w:szCs w:val="28"/>
          <w:lang w:val="kk-KZ"/>
        </w:rPr>
        <w:t>б.</w:t>
      </w:r>
      <w:r w:rsidR="00C464F3">
        <w:rPr>
          <w:rFonts w:ascii="Times New Roman" w:eastAsia="Times New Roman" w:hAnsi="Times New Roman" w:cs="Times New Roman"/>
          <w:sz w:val="28"/>
          <w:szCs w:val="28"/>
          <w:lang w:val="kk-KZ"/>
        </w:rPr>
        <w:t>547</w:t>
      </w:r>
      <w:r w:rsidRPr="00F27E8A">
        <w:rPr>
          <w:rFonts w:ascii="Times New Roman" w:eastAsia="Times New Roman" w:hAnsi="Times New Roman" w:cs="Times New Roman"/>
          <w:sz w:val="28"/>
          <w:szCs w:val="28"/>
          <w:lang w:val="kk-KZ"/>
        </w:rPr>
        <w:t>]</w:t>
      </w:r>
      <w:r w:rsidRPr="00F27E8A">
        <w:rPr>
          <w:rFonts w:ascii="Times New Roman" w:hAnsi="Times New Roman" w:cs="Times New Roman"/>
          <w:sz w:val="28"/>
          <w:szCs w:val="28"/>
          <w:lang w:val="kk-KZ"/>
        </w:rPr>
        <w:t>;</w:t>
      </w:r>
    </w:p>
    <w:p w:rsidR="00F07C91" w:rsidRPr="00F27E8A" w:rsidRDefault="00F07C91" w:rsidP="00F07C91">
      <w:pPr>
        <w:pStyle w:val="a4"/>
        <w:numPr>
          <w:ilvl w:val="0"/>
          <w:numId w:val="9"/>
        </w:numPr>
        <w:spacing w:after="0" w:line="240" w:lineRule="auto"/>
        <w:ind w:left="0" w:firstLine="426"/>
        <w:jc w:val="both"/>
        <w:rPr>
          <w:rFonts w:ascii="Times New Roman" w:hAnsi="Times New Roman" w:cs="Times New Roman"/>
          <w:sz w:val="28"/>
          <w:szCs w:val="28"/>
          <w:lang w:val="kk-KZ"/>
        </w:rPr>
      </w:pPr>
      <w:r w:rsidRPr="00F27E8A">
        <w:rPr>
          <w:rFonts w:ascii="Times New Roman" w:hAnsi="Times New Roman" w:cs="Times New Roman"/>
          <w:sz w:val="28"/>
          <w:szCs w:val="28"/>
          <w:lang w:val="kk-KZ"/>
        </w:rPr>
        <w:t xml:space="preserve">«практикалық іс-әрекеттің талаптары мен сыртқы әсерлер арқылы өтетін ішкі шарттары; іс-әрекеттің тиімділігіне және оны меңгерудің табыстылығына ықпал ететін іс-әрекет субъектісінің жеке-дара сапалары» </w:t>
      </w:r>
      <w:r w:rsidRPr="00F27E8A">
        <w:rPr>
          <w:rFonts w:ascii="Times New Roman" w:eastAsia="Times New Roman" w:hAnsi="Times New Roman" w:cs="Times New Roman"/>
          <w:sz w:val="28"/>
          <w:szCs w:val="28"/>
          <w:lang w:val="kk-KZ"/>
        </w:rPr>
        <w:t>[137</w:t>
      </w:r>
      <w:r w:rsidR="00C464F3">
        <w:rPr>
          <w:rFonts w:ascii="Times New Roman" w:eastAsia="Times New Roman" w:hAnsi="Times New Roman" w:cs="Times New Roman"/>
          <w:sz w:val="28"/>
          <w:szCs w:val="28"/>
          <w:lang w:val="kk-KZ"/>
        </w:rPr>
        <w:t xml:space="preserve">, </w:t>
      </w:r>
      <w:r w:rsidR="00D466B7">
        <w:rPr>
          <w:rFonts w:ascii="Times New Roman" w:eastAsia="Times New Roman" w:hAnsi="Times New Roman" w:cs="Times New Roman"/>
          <w:sz w:val="28"/>
          <w:szCs w:val="28"/>
          <w:lang w:val="kk-KZ"/>
        </w:rPr>
        <w:t>б.</w:t>
      </w:r>
      <w:r w:rsidR="00C464F3">
        <w:rPr>
          <w:rFonts w:ascii="Times New Roman" w:eastAsia="Times New Roman" w:hAnsi="Times New Roman" w:cs="Times New Roman"/>
          <w:sz w:val="28"/>
          <w:szCs w:val="28"/>
          <w:lang w:val="kk-KZ"/>
        </w:rPr>
        <w:t>356</w:t>
      </w:r>
      <w:r w:rsidRPr="00F27E8A">
        <w:rPr>
          <w:rFonts w:ascii="Times New Roman" w:eastAsia="Times New Roman" w:hAnsi="Times New Roman" w:cs="Times New Roman"/>
          <w:sz w:val="28"/>
          <w:szCs w:val="28"/>
          <w:lang w:val="kk-KZ"/>
        </w:rPr>
        <w:t>]</w:t>
      </w:r>
      <w:r w:rsidRPr="00F27E8A">
        <w:rPr>
          <w:rFonts w:ascii="Times New Roman" w:hAnsi="Times New Roman" w:cs="Times New Roman"/>
          <w:sz w:val="28"/>
          <w:szCs w:val="28"/>
          <w:lang w:val="kk-KZ"/>
        </w:rPr>
        <w:t>;</w:t>
      </w:r>
    </w:p>
    <w:p w:rsidR="00F07C91" w:rsidRPr="00F27E8A" w:rsidRDefault="00F07C91" w:rsidP="00F07C91">
      <w:pPr>
        <w:pStyle w:val="a4"/>
        <w:numPr>
          <w:ilvl w:val="0"/>
          <w:numId w:val="9"/>
        </w:numPr>
        <w:spacing w:after="0" w:line="240" w:lineRule="auto"/>
        <w:ind w:left="0" w:firstLine="426"/>
        <w:jc w:val="both"/>
        <w:rPr>
          <w:rFonts w:ascii="Times New Roman" w:eastAsia="Times New Roman" w:hAnsi="Times New Roman" w:cs="Times New Roman"/>
          <w:sz w:val="28"/>
          <w:szCs w:val="28"/>
          <w:lang w:val="kk-KZ"/>
        </w:rPr>
      </w:pPr>
      <w:r w:rsidRPr="00F27E8A">
        <w:rPr>
          <w:rFonts w:ascii="Times New Roman" w:hAnsi="Times New Roman" w:cs="Times New Roman"/>
          <w:sz w:val="28"/>
          <w:szCs w:val="28"/>
          <w:lang w:val="kk-KZ"/>
        </w:rPr>
        <w:t>маманның кәсіби және жеке қасиеттері жиынтығының кәсіби іс-әрекетте табыстылығын көрсететін кәсіби тұлғалық әлеуеті [</w:t>
      </w:r>
      <w:r w:rsidRPr="00F27E8A">
        <w:rPr>
          <w:rFonts w:ascii="Times New Roman" w:hAnsi="Times New Roman" w:cs="Times New Roman"/>
          <w:color w:val="000000"/>
          <w:sz w:val="28"/>
          <w:szCs w:val="28"/>
          <w:lang w:val="kk-KZ"/>
        </w:rPr>
        <w:t>91</w:t>
      </w:r>
      <w:r w:rsidR="00C464F3">
        <w:rPr>
          <w:rFonts w:ascii="Times New Roman" w:hAnsi="Times New Roman" w:cs="Times New Roman"/>
          <w:color w:val="000000"/>
          <w:sz w:val="28"/>
          <w:szCs w:val="28"/>
          <w:lang w:val="kk-KZ"/>
        </w:rPr>
        <w:t xml:space="preserve">, </w:t>
      </w:r>
      <w:r w:rsidR="00D466B7">
        <w:rPr>
          <w:rFonts w:ascii="Times New Roman" w:hAnsi="Times New Roman" w:cs="Times New Roman"/>
          <w:color w:val="000000"/>
          <w:sz w:val="28"/>
          <w:szCs w:val="28"/>
          <w:lang w:val="kk-KZ"/>
        </w:rPr>
        <w:t>б.</w:t>
      </w:r>
      <w:r w:rsidR="00C464F3">
        <w:rPr>
          <w:rFonts w:ascii="Times New Roman" w:hAnsi="Times New Roman" w:cs="Times New Roman"/>
          <w:color w:val="000000"/>
          <w:sz w:val="28"/>
          <w:szCs w:val="28"/>
          <w:lang w:val="kk-KZ"/>
        </w:rPr>
        <w:t>137</w:t>
      </w:r>
      <w:r w:rsidRPr="00F27E8A">
        <w:rPr>
          <w:rFonts w:ascii="Times New Roman" w:hAnsi="Times New Roman" w:cs="Times New Roman"/>
          <w:sz w:val="28"/>
          <w:szCs w:val="28"/>
          <w:lang w:val="kk-KZ"/>
        </w:rPr>
        <w:t>].</w:t>
      </w:r>
    </w:p>
    <w:p w:rsidR="00F07C91" w:rsidRPr="00F27E8A" w:rsidRDefault="00F07C91" w:rsidP="00F07C91">
      <w:pPr>
        <w:spacing w:after="0" w:line="240" w:lineRule="auto"/>
        <w:ind w:firstLine="426"/>
        <w:jc w:val="both"/>
        <w:rPr>
          <w:rFonts w:ascii="Times New Roman" w:hAnsi="Times New Roman"/>
          <w:sz w:val="28"/>
          <w:szCs w:val="28"/>
          <w:lang w:val="kk-KZ"/>
        </w:rPr>
      </w:pPr>
      <w:r w:rsidRPr="00F27E8A">
        <w:rPr>
          <w:rFonts w:ascii="Times New Roman" w:hAnsi="Times New Roman"/>
          <w:sz w:val="28"/>
          <w:szCs w:val="28"/>
          <w:lang w:val="kk-KZ"/>
        </w:rPr>
        <w:t>− «өзінің эмоцияларын бақылауда ұстауға қабілетті және тұлғалық есеюінің көрсеткіші тұрғысындағы эмоционалдық тұрақтылық» [91</w:t>
      </w:r>
      <w:r w:rsidR="00C464F3">
        <w:rPr>
          <w:rFonts w:ascii="Times New Roman" w:hAnsi="Times New Roman"/>
          <w:sz w:val="28"/>
          <w:szCs w:val="28"/>
          <w:lang w:val="kk-KZ"/>
        </w:rPr>
        <w:t xml:space="preserve">, </w:t>
      </w:r>
      <w:r w:rsidR="00D466B7">
        <w:rPr>
          <w:rFonts w:ascii="Times New Roman" w:hAnsi="Times New Roman"/>
          <w:sz w:val="28"/>
          <w:szCs w:val="28"/>
          <w:lang w:val="kk-KZ"/>
        </w:rPr>
        <w:t>б.</w:t>
      </w:r>
      <w:r w:rsidR="00C464F3">
        <w:rPr>
          <w:rFonts w:ascii="Times New Roman" w:hAnsi="Times New Roman"/>
          <w:sz w:val="28"/>
          <w:szCs w:val="28"/>
          <w:lang w:val="kk-KZ"/>
        </w:rPr>
        <w:t>78</w:t>
      </w:r>
      <w:r w:rsidRPr="00F27E8A">
        <w:rPr>
          <w:rFonts w:ascii="Times New Roman" w:hAnsi="Times New Roman"/>
          <w:sz w:val="28"/>
          <w:szCs w:val="28"/>
          <w:lang w:val="kk-KZ"/>
        </w:rPr>
        <w:t>];</w:t>
      </w:r>
    </w:p>
    <w:p w:rsidR="00F07C91" w:rsidRPr="00F27E8A" w:rsidRDefault="00F07C91" w:rsidP="00F07C91">
      <w:pPr>
        <w:pStyle w:val="Standard"/>
        <w:numPr>
          <w:ilvl w:val="0"/>
          <w:numId w:val="9"/>
        </w:numPr>
        <w:ind w:left="0" w:firstLine="426"/>
        <w:jc w:val="both"/>
        <w:rPr>
          <w:rFonts w:eastAsia="Andale Sans UI" w:cs="Times New Roman"/>
          <w:sz w:val="28"/>
          <w:szCs w:val="28"/>
          <w:lang w:val="kk-KZ" w:bidi="ar-SA"/>
        </w:rPr>
      </w:pPr>
      <w:r w:rsidRPr="00F27E8A">
        <w:rPr>
          <w:rFonts w:eastAsia="Andale Sans UI" w:cs="Times New Roman"/>
          <w:sz w:val="28"/>
          <w:szCs w:val="28"/>
          <w:lang w:val="kk-KZ" w:bidi="ar-SA"/>
        </w:rPr>
        <w:t xml:space="preserve">«ЖОО білім беру үдерісіндегі болашақ педагогтың әлеуетін жүзеге  асыру табыстылығына және оқу-танымдық іс-әрекетінің тиімділігіне ықпал ететін тұлғаның адамгершілік, ақыл-ой, эмоционалдық еріктілік қырларының сипаттамасы» (О.П. Журавлева) </w:t>
      </w:r>
      <w:r w:rsidRPr="00F27E8A">
        <w:rPr>
          <w:sz w:val="28"/>
          <w:szCs w:val="28"/>
          <w:lang w:val="kk-KZ"/>
        </w:rPr>
        <w:t>[60</w:t>
      </w:r>
      <w:r w:rsidR="00C464F3">
        <w:rPr>
          <w:sz w:val="28"/>
          <w:szCs w:val="28"/>
          <w:lang w:val="kk-KZ"/>
        </w:rPr>
        <w:t xml:space="preserve">, </w:t>
      </w:r>
      <w:r w:rsidR="00D466B7">
        <w:rPr>
          <w:sz w:val="28"/>
          <w:szCs w:val="28"/>
          <w:lang w:val="kk-KZ"/>
        </w:rPr>
        <w:t>б.</w:t>
      </w:r>
      <w:r w:rsidR="00C464F3">
        <w:rPr>
          <w:sz w:val="28"/>
          <w:szCs w:val="28"/>
          <w:lang w:val="kk-KZ"/>
        </w:rPr>
        <w:t>14</w:t>
      </w:r>
      <w:r w:rsidRPr="00F27E8A">
        <w:rPr>
          <w:sz w:val="28"/>
          <w:szCs w:val="28"/>
          <w:lang w:val="kk-KZ"/>
        </w:rPr>
        <w:t>]</w:t>
      </w:r>
      <w:r w:rsidRPr="00F27E8A">
        <w:rPr>
          <w:rFonts w:eastAsia="Andale Sans UI" w:cs="Times New Roman"/>
          <w:sz w:val="28"/>
          <w:szCs w:val="28"/>
          <w:lang w:val="kk-KZ" w:bidi="ar-SA"/>
        </w:rPr>
        <w:t>;</w:t>
      </w:r>
    </w:p>
    <w:p w:rsidR="00F07C91" w:rsidRPr="00C464F3" w:rsidRDefault="00C464F3" w:rsidP="00C464F3">
      <w:pPr>
        <w:spacing w:after="0" w:line="240" w:lineRule="auto"/>
        <w:jc w:val="both"/>
        <w:rPr>
          <w:rFonts w:ascii="Times New Roman" w:hAnsi="Times New Roman"/>
          <w:sz w:val="28"/>
          <w:szCs w:val="28"/>
          <w:lang w:val="kk-KZ"/>
        </w:rPr>
      </w:pPr>
      <w:r w:rsidRPr="00C464F3">
        <w:rPr>
          <w:rFonts w:ascii="Times New Roman" w:hAnsi="Times New Roman"/>
          <w:sz w:val="28"/>
          <w:szCs w:val="28"/>
          <w:lang w:val="kk-KZ"/>
        </w:rPr>
        <w:t xml:space="preserve">- </w:t>
      </w:r>
      <w:r w:rsidR="00F07C91" w:rsidRPr="00C464F3">
        <w:rPr>
          <w:rFonts w:ascii="Times New Roman" w:hAnsi="Times New Roman"/>
          <w:sz w:val="28"/>
          <w:szCs w:val="28"/>
          <w:lang w:val="kk-KZ"/>
        </w:rPr>
        <w:t>«заманауи білім беру мақсаттарын тиімді жүзеге асыруға мүмкіндік беретін тұлғаның әлеуметтік сұранысқа ие сапалары мен қабілеттерінің кешені» (И.В. Богачев) [57</w:t>
      </w:r>
      <w:r w:rsidRPr="00C464F3">
        <w:rPr>
          <w:rFonts w:ascii="Times New Roman" w:hAnsi="Times New Roman"/>
          <w:sz w:val="28"/>
          <w:szCs w:val="28"/>
          <w:lang w:val="kk-KZ"/>
        </w:rPr>
        <w:t xml:space="preserve">, </w:t>
      </w:r>
      <w:r w:rsidR="00D466B7" w:rsidRPr="00C464F3">
        <w:rPr>
          <w:rFonts w:ascii="Times New Roman" w:hAnsi="Times New Roman"/>
          <w:sz w:val="28"/>
          <w:szCs w:val="28"/>
          <w:lang w:val="kk-KZ"/>
        </w:rPr>
        <w:t>б.</w:t>
      </w:r>
      <w:r w:rsidRPr="00C464F3">
        <w:rPr>
          <w:rFonts w:ascii="Times New Roman" w:hAnsi="Times New Roman"/>
          <w:sz w:val="28"/>
          <w:szCs w:val="28"/>
          <w:lang w:val="kk-KZ"/>
        </w:rPr>
        <w:t>54</w:t>
      </w:r>
      <w:r w:rsidR="00F07C91" w:rsidRPr="00C464F3">
        <w:rPr>
          <w:rFonts w:ascii="Times New Roman" w:hAnsi="Times New Roman"/>
          <w:sz w:val="28"/>
          <w:szCs w:val="28"/>
          <w:lang w:val="kk-KZ"/>
        </w:rPr>
        <w:t>];</w:t>
      </w:r>
    </w:p>
    <w:p w:rsidR="00F07C91" w:rsidRPr="00C464F3" w:rsidRDefault="00C464F3" w:rsidP="007C5E71">
      <w:pPr>
        <w:spacing w:after="0" w:line="240" w:lineRule="auto"/>
        <w:ind w:firstLine="426"/>
        <w:jc w:val="both"/>
        <w:rPr>
          <w:rFonts w:ascii="Times New Roman" w:hAnsi="Times New Roman"/>
          <w:sz w:val="28"/>
          <w:szCs w:val="28"/>
        </w:rPr>
      </w:pPr>
      <w:r>
        <w:rPr>
          <w:rFonts w:ascii="Times New Roman" w:hAnsi="Times New Roman"/>
          <w:sz w:val="28"/>
          <w:szCs w:val="28"/>
          <w:lang w:val="kk-KZ"/>
        </w:rPr>
        <w:t xml:space="preserve">- </w:t>
      </w:r>
      <w:r w:rsidR="00F07C91" w:rsidRPr="00C464F3">
        <w:rPr>
          <w:rFonts w:ascii="Times New Roman" w:hAnsi="Times New Roman"/>
          <w:sz w:val="28"/>
          <w:szCs w:val="28"/>
          <w:lang w:val="kk-KZ"/>
        </w:rPr>
        <w:t xml:space="preserve">«гуманистік бағыттылықты, жауапкершілікті, психикалық денсаулығының жақсы деңгейі» (Дианова В.И.) </w:t>
      </w:r>
      <w:r w:rsidR="00F07C91" w:rsidRPr="00C464F3">
        <w:rPr>
          <w:rFonts w:ascii="Times New Roman" w:hAnsi="Times New Roman"/>
          <w:sz w:val="28"/>
          <w:szCs w:val="28"/>
        </w:rPr>
        <w:t>[180];</w:t>
      </w:r>
    </w:p>
    <w:p w:rsidR="00F07C91" w:rsidRPr="00F27E8A" w:rsidRDefault="00F07C91" w:rsidP="00F07C91">
      <w:pPr>
        <w:pStyle w:val="a4"/>
        <w:numPr>
          <w:ilvl w:val="0"/>
          <w:numId w:val="9"/>
        </w:numPr>
        <w:spacing w:after="0" w:line="240" w:lineRule="auto"/>
        <w:ind w:left="0" w:firstLine="426"/>
        <w:jc w:val="both"/>
        <w:rPr>
          <w:rFonts w:ascii="Times New Roman" w:hAnsi="Times New Roman" w:cs="Times New Roman"/>
          <w:sz w:val="28"/>
          <w:szCs w:val="28"/>
          <w:lang w:val="kk-KZ"/>
        </w:rPr>
      </w:pPr>
      <w:r w:rsidRPr="00F27E8A">
        <w:rPr>
          <w:rFonts w:ascii="Times New Roman" w:hAnsi="Times New Roman" w:cs="Times New Roman"/>
          <w:sz w:val="28"/>
          <w:szCs w:val="28"/>
          <w:lang w:val="kk-KZ"/>
        </w:rPr>
        <w:lastRenderedPageBreak/>
        <w:t xml:space="preserve">«кәсіби іс-әрекетті ойдағыдай табысты етіп орындау мүмкіндігін тудыратын жеке тұлғаның тұрақты қасиеттер жүйесі» (Карельская А.К. </w:t>
      </w:r>
      <w:r w:rsidRPr="00F27E8A">
        <w:rPr>
          <w:rFonts w:ascii="Times New Roman" w:hAnsi="Times New Roman"/>
          <w:sz w:val="28"/>
          <w:szCs w:val="28"/>
          <w:lang w:val="kk-KZ"/>
        </w:rPr>
        <w:t>[54]</w:t>
      </w:r>
      <w:r w:rsidRPr="00F27E8A">
        <w:rPr>
          <w:rFonts w:ascii="Times New Roman" w:hAnsi="Times New Roman" w:cs="Times New Roman"/>
          <w:sz w:val="28"/>
          <w:szCs w:val="28"/>
          <w:lang w:val="kk-KZ"/>
        </w:rPr>
        <w:t>)</w:t>
      </w:r>
    </w:p>
    <w:p w:rsidR="00F07C91" w:rsidRPr="00F27E8A" w:rsidRDefault="00F07C91" w:rsidP="00F07C91">
      <w:pPr>
        <w:pStyle w:val="Default"/>
        <w:ind w:firstLine="426"/>
        <w:jc w:val="both"/>
        <w:rPr>
          <w:color w:val="auto"/>
          <w:sz w:val="28"/>
          <w:szCs w:val="28"/>
          <w:lang w:val="kk-KZ"/>
        </w:rPr>
      </w:pPr>
      <w:r w:rsidRPr="00F27E8A">
        <w:rPr>
          <w:sz w:val="28"/>
          <w:szCs w:val="28"/>
          <w:lang w:val="kk-KZ"/>
        </w:rPr>
        <w:t>- «тұлғаның білім, іскерлік, дағдыны, құзыреттілікті меңгеру барысында қалыптасатын кәсіби біліктілігі»</w:t>
      </w:r>
      <w:r w:rsidRPr="00F27E8A">
        <w:rPr>
          <w:color w:val="auto"/>
          <w:sz w:val="28"/>
          <w:szCs w:val="28"/>
          <w:lang w:val="kk-KZ"/>
        </w:rPr>
        <w:t>(И.В. Травин)</w:t>
      </w:r>
      <w:r w:rsidRPr="00F27E8A">
        <w:rPr>
          <w:sz w:val="28"/>
          <w:szCs w:val="28"/>
          <w:lang w:val="kk-KZ"/>
        </w:rPr>
        <w:t xml:space="preserve"> [56</w:t>
      </w:r>
      <w:r w:rsidR="00C464F3">
        <w:rPr>
          <w:sz w:val="28"/>
          <w:szCs w:val="28"/>
          <w:lang w:val="kk-KZ"/>
        </w:rPr>
        <w:t xml:space="preserve">, </w:t>
      </w:r>
      <w:r w:rsidR="00D466B7">
        <w:rPr>
          <w:sz w:val="28"/>
          <w:szCs w:val="28"/>
          <w:lang w:val="kk-KZ"/>
        </w:rPr>
        <w:t>б.</w:t>
      </w:r>
      <w:r w:rsidR="003A332C">
        <w:rPr>
          <w:sz w:val="28"/>
          <w:szCs w:val="28"/>
          <w:lang w:val="kk-KZ"/>
        </w:rPr>
        <w:t>102</w:t>
      </w:r>
      <w:r w:rsidRPr="00F27E8A">
        <w:rPr>
          <w:sz w:val="28"/>
          <w:szCs w:val="28"/>
          <w:lang w:val="kk-KZ"/>
        </w:rPr>
        <w:t>].</w:t>
      </w:r>
    </w:p>
    <w:p w:rsidR="00F07C91" w:rsidRPr="00F27E8A" w:rsidRDefault="00F07C91" w:rsidP="00F07C91">
      <w:pPr>
        <w:pStyle w:val="a4"/>
        <w:numPr>
          <w:ilvl w:val="0"/>
          <w:numId w:val="9"/>
        </w:numPr>
        <w:spacing w:after="0" w:line="240" w:lineRule="auto"/>
        <w:ind w:left="0" w:firstLine="426"/>
        <w:jc w:val="both"/>
        <w:rPr>
          <w:rFonts w:ascii="Times New Roman" w:hAnsi="Times New Roman" w:cs="Times New Roman"/>
          <w:sz w:val="28"/>
          <w:szCs w:val="28"/>
          <w:lang w:val="kk-KZ"/>
        </w:rPr>
      </w:pPr>
      <w:r w:rsidRPr="00F27E8A">
        <w:rPr>
          <w:rFonts w:ascii="Times New Roman" w:hAnsi="Times New Roman" w:cs="Times New Roman"/>
          <w:sz w:val="28"/>
          <w:szCs w:val="28"/>
          <w:lang w:val="kk-KZ"/>
        </w:rPr>
        <w:t>«интеллектуалды, тұлғалық, мінез-құлықтық сапалар»(Устемиров К., Шаметов Н.Р., Васильев И.Б.)</w:t>
      </w:r>
      <w:r w:rsidRPr="00F27E8A">
        <w:rPr>
          <w:rFonts w:ascii="Times New Roman" w:hAnsi="Times New Roman"/>
          <w:sz w:val="28"/>
          <w:szCs w:val="28"/>
          <w:lang w:val="kk-KZ"/>
        </w:rPr>
        <w:t xml:space="preserve"> [181].</w:t>
      </w:r>
    </w:p>
    <w:p w:rsidR="00F07C91" w:rsidRPr="00F27E8A" w:rsidRDefault="00F07C91" w:rsidP="00F07C91">
      <w:pPr>
        <w:pStyle w:val="a4"/>
        <w:numPr>
          <w:ilvl w:val="0"/>
          <w:numId w:val="9"/>
        </w:numPr>
        <w:spacing w:after="0" w:line="240" w:lineRule="auto"/>
        <w:ind w:left="0" w:firstLine="426"/>
        <w:jc w:val="both"/>
        <w:rPr>
          <w:rFonts w:ascii="Times New Roman" w:hAnsi="Times New Roman" w:cs="Times New Roman"/>
          <w:sz w:val="28"/>
          <w:szCs w:val="28"/>
          <w:lang w:val="kk-KZ"/>
        </w:rPr>
      </w:pPr>
      <w:r w:rsidRPr="00F27E8A">
        <w:rPr>
          <w:rFonts w:ascii="Times New Roman" w:hAnsi="Times New Roman" w:cs="Times New Roman"/>
          <w:sz w:val="28"/>
          <w:szCs w:val="28"/>
          <w:lang w:val="kk-KZ"/>
        </w:rPr>
        <w:t>«кәсіби міндеттерді жоғарғы дәрежеде атқаруға мүмкіндік беретін тұрақталған жеке қасиеттер жүйесі» (Лазаренко Л.А.)</w:t>
      </w:r>
      <w:r w:rsidRPr="00F27E8A">
        <w:rPr>
          <w:rFonts w:ascii="Times New Roman" w:hAnsi="Times New Roman"/>
          <w:sz w:val="28"/>
          <w:szCs w:val="28"/>
          <w:lang w:val="kk-KZ"/>
        </w:rPr>
        <w:t xml:space="preserve"> [55</w:t>
      </w:r>
      <w:r w:rsidR="003A332C">
        <w:rPr>
          <w:rFonts w:ascii="Times New Roman" w:hAnsi="Times New Roman"/>
          <w:sz w:val="28"/>
          <w:szCs w:val="28"/>
          <w:lang w:val="kk-KZ"/>
        </w:rPr>
        <w:t xml:space="preserve">, </w:t>
      </w:r>
      <w:r w:rsidR="00D466B7">
        <w:rPr>
          <w:rFonts w:ascii="Times New Roman" w:hAnsi="Times New Roman"/>
          <w:sz w:val="28"/>
          <w:szCs w:val="28"/>
          <w:lang w:val="kk-KZ"/>
        </w:rPr>
        <w:t>б.</w:t>
      </w:r>
      <w:r w:rsidR="003A332C">
        <w:rPr>
          <w:rFonts w:ascii="Times New Roman" w:hAnsi="Times New Roman"/>
          <w:sz w:val="28"/>
          <w:szCs w:val="28"/>
          <w:lang w:val="kk-KZ"/>
        </w:rPr>
        <w:t>79</w:t>
      </w:r>
      <w:r w:rsidRPr="00F27E8A">
        <w:rPr>
          <w:rFonts w:ascii="Times New Roman" w:hAnsi="Times New Roman"/>
          <w:sz w:val="28"/>
          <w:szCs w:val="28"/>
          <w:lang w:val="kk-KZ"/>
        </w:rPr>
        <w:t>].</w:t>
      </w:r>
    </w:p>
    <w:p w:rsidR="00F07C91" w:rsidRPr="00F27E8A" w:rsidRDefault="00F07C91" w:rsidP="00F07C91">
      <w:pPr>
        <w:pStyle w:val="a4"/>
        <w:numPr>
          <w:ilvl w:val="0"/>
          <w:numId w:val="9"/>
        </w:numPr>
        <w:spacing w:after="0" w:line="240" w:lineRule="auto"/>
        <w:ind w:left="0" w:firstLine="426"/>
        <w:jc w:val="both"/>
        <w:rPr>
          <w:rFonts w:ascii="Times New Roman" w:hAnsi="Times New Roman" w:cs="Times New Roman"/>
          <w:sz w:val="28"/>
          <w:szCs w:val="28"/>
          <w:lang w:val="kk-KZ"/>
        </w:rPr>
      </w:pPr>
      <w:r w:rsidRPr="00F27E8A">
        <w:rPr>
          <w:rFonts w:ascii="Times New Roman" w:hAnsi="Times New Roman"/>
          <w:sz w:val="28"/>
          <w:szCs w:val="28"/>
          <w:lang w:val="kk-KZ"/>
        </w:rPr>
        <w:t>«</w:t>
      </w:r>
      <w:r w:rsidR="00DC4100">
        <w:rPr>
          <w:rFonts w:ascii="Times New Roman" w:hAnsi="Times New Roman"/>
          <w:sz w:val="28"/>
          <w:szCs w:val="28"/>
          <w:lang w:val="kk-KZ"/>
        </w:rPr>
        <w:t>мұғалім тұлғасының біртұтас педагогикалық үдеріске қажетті базалық, жетекші, өзекті сапалары</w:t>
      </w:r>
      <w:r w:rsidRPr="00F27E8A">
        <w:rPr>
          <w:rFonts w:ascii="Times New Roman" w:hAnsi="Times New Roman"/>
          <w:sz w:val="28"/>
          <w:szCs w:val="28"/>
          <w:lang w:val="kk-KZ"/>
        </w:rPr>
        <w:t>» (</w:t>
      </w:r>
      <w:r w:rsidR="00DC4100">
        <w:rPr>
          <w:rFonts w:ascii="Times New Roman" w:hAnsi="Times New Roman"/>
          <w:sz w:val="28"/>
          <w:szCs w:val="28"/>
          <w:lang w:val="kk-KZ"/>
        </w:rPr>
        <w:t>Успанов К.С.</w:t>
      </w:r>
      <w:r w:rsidRPr="00F27E8A">
        <w:rPr>
          <w:rFonts w:ascii="Times New Roman" w:hAnsi="Times New Roman"/>
          <w:sz w:val="28"/>
          <w:szCs w:val="28"/>
          <w:lang w:val="kk-KZ"/>
        </w:rPr>
        <w:t>) [62</w:t>
      </w:r>
      <w:r w:rsidR="003A332C">
        <w:rPr>
          <w:rFonts w:ascii="Times New Roman" w:hAnsi="Times New Roman"/>
          <w:sz w:val="28"/>
          <w:szCs w:val="28"/>
          <w:lang w:val="kk-KZ"/>
        </w:rPr>
        <w:t xml:space="preserve">, </w:t>
      </w:r>
      <w:r w:rsidR="00D466B7">
        <w:rPr>
          <w:rFonts w:ascii="Times New Roman" w:hAnsi="Times New Roman"/>
          <w:sz w:val="28"/>
          <w:szCs w:val="28"/>
          <w:lang w:val="kk-KZ"/>
        </w:rPr>
        <w:t>б.</w:t>
      </w:r>
      <w:r w:rsidR="003A332C">
        <w:rPr>
          <w:rFonts w:ascii="Times New Roman" w:hAnsi="Times New Roman"/>
          <w:sz w:val="28"/>
          <w:szCs w:val="28"/>
          <w:lang w:val="kk-KZ"/>
        </w:rPr>
        <w:t>41</w:t>
      </w:r>
      <w:r w:rsidRPr="00F27E8A">
        <w:rPr>
          <w:rFonts w:ascii="Times New Roman" w:hAnsi="Times New Roman"/>
          <w:sz w:val="28"/>
          <w:szCs w:val="28"/>
          <w:lang w:val="kk-KZ"/>
        </w:rPr>
        <w:t>]</w:t>
      </w:r>
    </w:p>
    <w:p w:rsidR="00F07C91" w:rsidRPr="00F27E8A" w:rsidRDefault="00F07C91" w:rsidP="00F07C91">
      <w:pPr>
        <w:pStyle w:val="a5"/>
        <w:numPr>
          <w:ilvl w:val="0"/>
          <w:numId w:val="9"/>
        </w:numPr>
        <w:spacing w:after="0"/>
        <w:ind w:left="0" w:firstLine="426"/>
        <w:jc w:val="both"/>
        <w:rPr>
          <w:bCs/>
          <w:color w:val="000000"/>
          <w:sz w:val="28"/>
          <w:szCs w:val="28"/>
          <w:lang w:val="kk-KZ"/>
        </w:rPr>
      </w:pPr>
      <w:r w:rsidRPr="00F27E8A">
        <w:rPr>
          <w:bCs/>
          <w:color w:val="000000"/>
          <w:sz w:val="28"/>
          <w:szCs w:val="28"/>
          <w:lang w:val="kk-KZ"/>
        </w:rPr>
        <w:t>«кәсіби іс-әрекетпен оның субъектісіне қойылатын және осы кәсіби іс-әрекетті сәтті жүзеге асыруын қамтамасыз ететін биологиялық (соматикалық, морфологиялық, типологиялық, нейродинамикалық) және психологиялық, мотивациялық сала ерекшеліктерінің жиынтығы» [54</w:t>
      </w:r>
      <w:r w:rsidR="003A332C">
        <w:rPr>
          <w:bCs/>
          <w:color w:val="000000"/>
          <w:sz w:val="28"/>
          <w:szCs w:val="28"/>
          <w:lang w:val="kk-KZ"/>
        </w:rPr>
        <w:t xml:space="preserve">, </w:t>
      </w:r>
      <w:r w:rsidR="00D466B7">
        <w:rPr>
          <w:bCs/>
          <w:color w:val="000000"/>
          <w:sz w:val="28"/>
          <w:szCs w:val="28"/>
          <w:lang w:val="kk-KZ"/>
        </w:rPr>
        <w:t>б.</w:t>
      </w:r>
      <w:r w:rsidR="003A332C">
        <w:rPr>
          <w:bCs/>
          <w:color w:val="000000"/>
          <w:sz w:val="28"/>
          <w:szCs w:val="28"/>
          <w:lang w:val="kk-KZ"/>
        </w:rPr>
        <w:t>22</w:t>
      </w:r>
      <w:r w:rsidRPr="00F27E8A">
        <w:rPr>
          <w:bCs/>
          <w:color w:val="000000"/>
          <w:sz w:val="28"/>
          <w:szCs w:val="28"/>
          <w:lang w:val="kk-KZ"/>
        </w:rPr>
        <w:t>].</w:t>
      </w:r>
    </w:p>
    <w:p w:rsidR="00F07C91" w:rsidRPr="00F27E8A" w:rsidRDefault="00F07C91" w:rsidP="00F07C91">
      <w:pPr>
        <w:pStyle w:val="a4"/>
        <w:numPr>
          <w:ilvl w:val="0"/>
          <w:numId w:val="9"/>
        </w:numPr>
        <w:spacing w:after="0" w:line="240" w:lineRule="auto"/>
        <w:ind w:left="0" w:firstLine="426"/>
        <w:jc w:val="both"/>
        <w:rPr>
          <w:rFonts w:ascii="Times New Roman" w:hAnsi="Times New Roman" w:cs="Times New Roman"/>
          <w:sz w:val="28"/>
          <w:szCs w:val="28"/>
          <w:lang w:val="kk-KZ"/>
        </w:rPr>
      </w:pPr>
      <w:r w:rsidRPr="00F27E8A">
        <w:rPr>
          <w:rFonts w:ascii="Times New Roman" w:hAnsi="Times New Roman" w:cs="Times New Roman"/>
          <w:sz w:val="28"/>
          <w:szCs w:val="28"/>
          <w:lang w:val="kk-KZ"/>
        </w:rPr>
        <w:t>кәсіби жарамдылықтың негізгі факторларының бірі. Кәсіби мәнді сапалар тек белгілі қасиеттерді жанама сипаттап қана қоймай, сонымен қатар оқыту үрдісінде және іс-әрекетінде олардың құрылымына үйлесімді кіреді [54</w:t>
      </w:r>
      <w:r w:rsidR="003A332C">
        <w:rPr>
          <w:rFonts w:ascii="Times New Roman" w:hAnsi="Times New Roman" w:cs="Times New Roman"/>
          <w:sz w:val="28"/>
          <w:szCs w:val="28"/>
          <w:lang w:val="kk-KZ"/>
        </w:rPr>
        <w:t xml:space="preserve">, </w:t>
      </w:r>
      <w:r w:rsidR="00D466B7">
        <w:rPr>
          <w:rFonts w:ascii="Times New Roman" w:hAnsi="Times New Roman" w:cs="Times New Roman"/>
          <w:sz w:val="28"/>
          <w:szCs w:val="28"/>
          <w:lang w:val="kk-KZ"/>
        </w:rPr>
        <w:t>б.</w:t>
      </w:r>
      <w:r w:rsidR="003A332C">
        <w:rPr>
          <w:rFonts w:ascii="Times New Roman" w:hAnsi="Times New Roman" w:cs="Times New Roman"/>
          <w:sz w:val="28"/>
          <w:szCs w:val="28"/>
          <w:lang w:val="kk-KZ"/>
        </w:rPr>
        <w:t>22</w:t>
      </w:r>
      <w:r w:rsidRPr="00F27E8A">
        <w:rPr>
          <w:rFonts w:ascii="Times New Roman" w:hAnsi="Times New Roman" w:cs="Times New Roman"/>
          <w:sz w:val="28"/>
          <w:szCs w:val="28"/>
          <w:lang w:val="kk-KZ"/>
        </w:rPr>
        <w:t xml:space="preserve">]. </w:t>
      </w:r>
    </w:p>
    <w:p w:rsidR="00F07C91" w:rsidRPr="00F27E8A" w:rsidRDefault="00F07C91" w:rsidP="00F07C91">
      <w:pPr>
        <w:pStyle w:val="a4"/>
        <w:numPr>
          <w:ilvl w:val="0"/>
          <w:numId w:val="9"/>
        </w:numPr>
        <w:spacing w:after="0" w:line="240" w:lineRule="auto"/>
        <w:ind w:left="0" w:firstLine="426"/>
        <w:jc w:val="both"/>
        <w:rPr>
          <w:rFonts w:ascii="Times New Roman" w:hAnsi="Times New Roman" w:cs="Times New Roman"/>
          <w:sz w:val="28"/>
          <w:szCs w:val="28"/>
          <w:lang w:val="kk-KZ"/>
        </w:rPr>
      </w:pPr>
      <w:r w:rsidRPr="00F27E8A">
        <w:rPr>
          <w:rFonts w:ascii="Times New Roman" w:hAnsi="Times New Roman" w:cs="Times New Roman"/>
          <w:sz w:val="28"/>
          <w:szCs w:val="28"/>
          <w:lang w:val="kk-KZ"/>
        </w:rPr>
        <w:t xml:space="preserve"> «тұлғаның арнайы білімді игерудегі, кәсіби қызметінде әлеуметтік қолайлы өнімділікке қол жеткізудегі психологиялық даралығының көрінісі, қабілеттері мен дағдылары» [54</w:t>
      </w:r>
      <w:r w:rsidR="003A332C">
        <w:rPr>
          <w:rFonts w:ascii="Times New Roman" w:hAnsi="Times New Roman" w:cs="Times New Roman"/>
          <w:sz w:val="28"/>
          <w:szCs w:val="28"/>
          <w:lang w:val="kk-KZ"/>
        </w:rPr>
        <w:t xml:space="preserve">, </w:t>
      </w:r>
      <w:r w:rsidR="00D466B7">
        <w:rPr>
          <w:rFonts w:ascii="Times New Roman" w:hAnsi="Times New Roman" w:cs="Times New Roman"/>
          <w:sz w:val="28"/>
          <w:szCs w:val="28"/>
          <w:lang w:val="kk-KZ"/>
        </w:rPr>
        <w:t>б.</w:t>
      </w:r>
      <w:r w:rsidR="003A332C">
        <w:rPr>
          <w:rFonts w:ascii="Times New Roman" w:hAnsi="Times New Roman" w:cs="Times New Roman"/>
          <w:sz w:val="28"/>
          <w:szCs w:val="28"/>
          <w:lang w:val="kk-KZ"/>
        </w:rPr>
        <w:t>22</w:t>
      </w:r>
      <w:r w:rsidRPr="00F27E8A">
        <w:rPr>
          <w:rFonts w:ascii="Times New Roman" w:hAnsi="Times New Roman" w:cs="Times New Roman"/>
          <w:sz w:val="28"/>
          <w:szCs w:val="28"/>
          <w:lang w:val="kk-KZ"/>
        </w:rPr>
        <w:t>].</w:t>
      </w:r>
    </w:p>
    <w:p w:rsidR="00F07C91" w:rsidRPr="00F27E8A" w:rsidRDefault="00F07C91" w:rsidP="00F07C91">
      <w:pPr>
        <w:pStyle w:val="a5"/>
        <w:numPr>
          <w:ilvl w:val="0"/>
          <w:numId w:val="9"/>
        </w:numPr>
        <w:spacing w:after="0"/>
        <w:ind w:left="0" w:firstLine="426"/>
        <w:jc w:val="both"/>
        <w:rPr>
          <w:bCs/>
          <w:color w:val="000000"/>
          <w:sz w:val="28"/>
          <w:szCs w:val="28"/>
          <w:lang w:val="kk-KZ"/>
        </w:rPr>
      </w:pPr>
      <w:r w:rsidRPr="00F27E8A">
        <w:rPr>
          <w:sz w:val="28"/>
          <w:szCs w:val="28"/>
          <w:lang w:val="kk-KZ"/>
        </w:rPr>
        <w:t xml:space="preserve"> «адам машина», «адам еңбек ету құралы» жүйесіндегі адамның іс-әрекетінің тиімділігін және сенімділігін бағалаудағы ұстаным көрсеткіштері [</w:t>
      </w:r>
      <w:r w:rsidRPr="00F27E8A">
        <w:rPr>
          <w:color w:val="000000"/>
          <w:sz w:val="28"/>
          <w:szCs w:val="28"/>
          <w:lang w:val="kk-KZ"/>
        </w:rPr>
        <w:t>54</w:t>
      </w:r>
      <w:r w:rsidR="003A332C">
        <w:rPr>
          <w:color w:val="000000"/>
          <w:sz w:val="28"/>
          <w:szCs w:val="28"/>
          <w:lang w:val="kk-KZ"/>
        </w:rPr>
        <w:t xml:space="preserve">, </w:t>
      </w:r>
      <w:r w:rsidR="00D466B7">
        <w:rPr>
          <w:color w:val="000000"/>
          <w:sz w:val="28"/>
          <w:szCs w:val="28"/>
          <w:lang w:val="kk-KZ"/>
        </w:rPr>
        <w:t>б.</w:t>
      </w:r>
      <w:r w:rsidR="003A332C">
        <w:rPr>
          <w:color w:val="000000"/>
          <w:sz w:val="28"/>
          <w:szCs w:val="28"/>
          <w:lang w:val="kk-KZ"/>
        </w:rPr>
        <w:t>22</w:t>
      </w:r>
      <w:r w:rsidRPr="00F27E8A">
        <w:rPr>
          <w:sz w:val="28"/>
          <w:szCs w:val="28"/>
          <w:lang w:val="kk-KZ"/>
        </w:rPr>
        <w:t>].</w:t>
      </w:r>
    </w:p>
    <w:p w:rsidR="00F07C91" w:rsidRPr="00F27E8A" w:rsidRDefault="00F07C91" w:rsidP="00F07C91">
      <w:pPr>
        <w:pStyle w:val="a4"/>
        <w:spacing w:after="0" w:line="240" w:lineRule="auto"/>
        <w:ind w:left="0" w:firstLine="426"/>
        <w:jc w:val="both"/>
        <w:rPr>
          <w:rFonts w:ascii="Times New Roman" w:hAnsi="Times New Roman"/>
          <w:sz w:val="28"/>
          <w:szCs w:val="28"/>
          <w:lang w:val="kk-KZ"/>
        </w:rPr>
      </w:pPr>
      <w:r w:rsidRPr="00F27E8A">
        <w:rPr>
          <w:rFonts w:ascii="Times New Roman" w:hAnsi="Times New Roman"/>
          <w:sz w:val="28"/>
          <w:szCs w:val="28"/>
          <w:lang w:val="kk-KZ"/>
        </w:rPr>
        <w:t xml:space="preserve">Осы айтылып өткен анықтамалар маманның кәсіби мәнді сапаларының жан-жақты аспектілерін қамтиды. Олар болашақ маманның </w:t>
      </w:r>
      <w:r w:rsidRPr="00D466B7">
        <w:rPr>
          <w:rFonts w:ascii="Times New Roman" w:hAnsi="Times New Roman"/>
          <w:sz w:val="28"/>
          <w:szCs w:val="28"/>
          <w:lang w:val="kk-KZ"/>
        </w:rPr>
        <w:t xml:space="preserve">кәсіби мәнді сапаларын оның кәсіби іс-әрекетін тиімді атқаруға қажетті </w:t>
      </w:r>
      <w:r w:rsidRPr="00F27E8A">
        <w:rPr>
          <w:rFonts w:ascii="Times New Roman" w:hAnsi="Times New Roman"/>
          <w:sz w:val="28"/>
          <w:szCs w:val="28"/>
          <w:lang w:val="kk-KZ"/>
        </w:rPr>
        <w:t>психологиялық сапалар (А.К. Маркова [52</w:t>
      </w:r>
      <w:r w:rsidR="003A332C">
        <w:rPr>
          <w:rFonts w:ascii="Times New Roman" w:hAnsi="Times New Roman"/>
          <w:sz w:val="28"/>
          <w:szCs w:val="28"/>
          <w:lang w:val="kk-KZ"/>
        </w:rPr>
        <w:t xml:space="preserve">, </w:t>
      </w:r>
      <w:r w:rsidR="00D466B7">
        <w:rPr>
          <w:rFonts w:ascii="Times New Roman" w:hAnsi="Times New Roman"/>
          <w:sz w:val="28"/>
          <w:szCs w:val="28"/>
          <w:lang w:val="kk-KZ"/>
        </w:rPr>
        <w:t>б.</w:t>
      </w:r>
      <w:r w:rsidR="003A332C">
        <w:rPr>
          <w:rFonts w:ascii="Times New Roman" w:hAnsi="Times New Roman"/>
          <w:sz w:val="28"/>
          <w:szCs w:val="28"/>
          <w:lang w:val="kk-KZ"/>
        </w:rPr>
        <w:t>197</w:t>
      </w:r>
      <w:r w:rsidRPr="00F27E8A">
        <w:rPr>
          <w:rFonts w:ascii="Times New Roman" w:hAnsi="Times New Roman"/>
          <w:sz w:val="28"/>
          <w:szCs w:val="28"/>
          <w:lang w:val="kk-KZ"/>
        </w:rPr>
        <w:t xml:space="preserve">]); </w:t>
      </w:r>
      <w:r w:rsidRPr="00D466B7">
        <w:rPr>
          <w:rFonts w:ascii="Times New Roman" w:hAnsi="Times New Roman"/>
          <w:sz w:val="28"/>
          <w:szCs w:val="28"/>
          <w:lang w:val="kk-KZ"/>
        </w:rPr>
        <w:t>қасиеттер жүйесі</w:t>
      </w:r>
      <w:r w:rsidRPr="00F27E8A">
        <w:rPr>
          <w:rFonts w:ascii="Times New Roman" w:hAnsi="Times New Roman"/>
          <w:sz w:val="28"/>
          <w:szCs w:val="28"/>
          <w:lang w:val="kk-KZ"/>
        </w:rPr>
        <w:t xml:space="preserve"> (А.К. Карельская [54</w:t>
      </w:r>
      <w:r w:rsidR="003A332C">
        <w:rPr>
          <w:rFonts w:ascii="Times New Roman" w:hAnsi="Times New Roman"/>
          <w:sz w:val="28"/>
          <w:szCs w:val="28"/>
          <w:lang w:val="kk-KZ"/>
        </w:rPr>
        <w:t xml:space="preserve">, </w:t>
      </w:r>
      <w:r w:rsidR="00D466B7">
        <w:rPr>
          <w:rFonts w:ascii="Times New Roman" w:hAnsi="Times New Roman"/>
          <w:sz w:val="28"/>
          <w:szCs w:val="28"/>
          <w:lang w:val="kk-KZ"/>
        </w:rPr>
        <w:t>б.</w:t>
      </w:r>
      <w:r w:rsidR="003A332C">
        <w:rPr>
          <w:rFonts w:ascii="Times New Roman" w:hAnsi="Times New Roman"/>
          <w:sz w:val="28"/>
          <w:szCs w:val="28"/>
          <w:lang w:val="kk-KZ"/>
        </w:rPr>
        <w:t>22</w:t>
      </w:r>
      <w:r w:rsidRPr="00F27E8A">
        <w:rPr>
          <w:rFonts w:ascii="Times New Roman" w:hAnsi="Times New Roman"/>
          <w:sz w:val="28"/>
          <w:szCs w:val="28"/>
          <w:lang w:val="kk-KZ"/>
        </w:rPr>
        <w:t>], Л.А. Лазаренко [55</w:t>
      </w:r>
      <w:r w:rsidR="003A332C">
        <w:rPr>
          <w:rFonts w:ascii="Times New Roman" w:hAnsi="Times New Roman"/>
          <w:sz w:val="28"/>
          <w:szCs w:val="28"/>
          <w:lang w:val="kk-KZ"/>
        </w:rPr>
        <w:t xml:space="preserve">, </w:t>
      </w:r>
      <w:r w:rsidR="00D466B7">
        <w:rPr>
          <w:rFonts w:ascii="Times New Roman" w:hAnsi="Times New Roman"/>
          <w:sz w:val="28"/>
          <w:szCs w:val="28"/>
          <w:lang w:val="kk-KZ"/>
        </w:rPr>
        <w:t>б.</w:t>
      </w:r>
      <w:r w:rsidR="003A332C">
        <w:rPr>
          <w:rFonts w:ascii="Times New Roman" w:hAnsi="Times New Roman"/>
          <w:sz w:val="28"/>
          <w:szCs w:val="28"/>
          <w:lang w:val="kk-KZ"/>
        </w:rPr>
        <w:t>80</w:t>
      </w:r>
      <w:r w:rsidRPr="00F27E8A">
        <w:rPr>
          <w:rFonts w:ascii="Times New Roman" w:hAnsi="Times New Roman"/>
          <w:sz w:val="28"/>
          <w:szCs w:val="28"/>
          <w:lang w:val="kk-KZ"/>
        </w:rPr>
        <w:t xml:space="preserve">]); </w:t>
      </w:r>
      <w:r w:rsidRPr="00D466B7">
        <w:rPr>
          <w:rFonts w:ascii="Times New Roman" w:hAnsi="Times New Roman"/>
          <w:sz w:val="28"/>
          <w:szCs w:val="28"/>
          <w:lang w:val="kk-KZ"/>
        </w:rPr>
        <w:t>кәсіби біліктілік (</w:t>
      </w:r>
      <w:r w:rsidRPr="00F27E8A">
        <w:rPr>
          <w:rFonts w:ascii="Times New Roman" w:hAnsi="Times New Roman"/>
          <w:sz w:val="28"/>
          <w:szCs w:val="28"/>
          <w:lang w:val="kk-KZ"/>
        </w:rPr>
        <w:t>И.В.Травин [56</w:t>
      </w:r>
      <w:r w:rsidR="003A332C">
        <w:rPr>
          <w:rFonts w:ascii="Times New Roman" w:hAnsi="Times New Roman"/>
          <w:sz w:val="28"/>
          <w:szCs w:val="28"/>
          <w:lang w:val="kk-KZ"/>
        </w:rPr>
        <w:t xml:space="preserve">, </w:t>
      </w:r>
      <w:r w:rsidR="00D466B7">
        <w:rPr>
          <w:rFonts w:ascii="Times New Roman" w:hAnsi="Times New Roman"/>
          <w:sz w:val="28"/>
          <w:szCs w:val="28"/>
          <w:lang w:val="kk-KZ"/>
        </w:rPr>
        <w:t>б.</w:t>
      </w:r>
      <w:r w:rsidR="003A332C">
        <w:rPr>
          <w:rFonts w:ascii="Times New Roman" w:hAnsi="Times New Roman"/>
          <w:sz w:val="28"/>
          <w:szCs w:val="28"/>
          <w:lang w:val="kk-KZ"/>
        </w:rPr>
        <w:t>191</w:t>
      </w:r>
      <w:r w:rsidRPr="00F27E8A">
        <w:rPr>
          <w:rFonts w:ascii="Times New Roman" w:hAnsi="Times New Roman"/>
          <w:sz w:val="28"/>
          <w:szCs w:val="28"/>
          <w:lang w:val="kk-KZ"/>
        </w:rPr>
        <w:t xml:space="preserve">]); </w:t>
      </w:r>
      <w:r w:rsidRPr="00D466B7">
        <w:rPr>
          <w:rFonts w:ascii="Times New Roman" w:hAnsi="Times New Roman"/>
          <w:sz w:val="28"/>
          <w:szCs w:val="28"/>
          <w:lang w:val="kk-KZ"/>
        </w:rPr>
        <w:t>қабілеттер кешені</w:t>
      </w:r>
      <w:r w:rsidRPr="00F27E8A">
        <w:rPr>
          <w:rFonts w:ascii="Times New Roman" w:hAnsi="Times New Roman"/>
          <w:sz w:val="28"/>
          <w:szCs w:val="28"/>
          <w:lang w:val="kk-KZ"/>
        </w:rPr>
        <w:t xml:space="preserve"> (И.В.Богачев [57</w:t>
      </w:r>
      <w:r w:rsidR="003A332C">
        <w:rPr>
          <w:rFonts w:ascii="Times New Roman" w:hAnsi="Times New Roman"/>
          <w:sz w:val="28"/>
          <w:szCs w:val="28"/>
          <w:lang w:val="kk-KZ"/>
        </w:rPr>
        <w:t xml:space="preserve">, </w:t>
      </w:r>
      <w:r w:rsidR="00D466B7">
        <w:rPr>
          <w:rFonts w:ascii="Times New Roman" w:hAnsi="Times New Roman"/>
          <w:sz w:val="28"/>
          <w:szCs w:val="28"/>
          <w:lang w:val="kk-KZ"/>
        </w:rPr>
        <w:t>б.</w:t>
      </w:r>
      <w:r w:rsidR="003A332C">
        <w:rPr>
          <w:rFonts w:ascii="Times New Roman" w:hAnsi="Times New Roman"/>
          <w:sz w:val="28"/>
          <w:szCs w:val="28"/>
          <w:lang w:val="kk-KZ"/>
        </w:rPr>
        <w:t>90</w:t>
      </w:r>
      <w:r w:rsidR="00D466B7">
        <w:rPr>
          <w:rFonts w:ascii="Times New Roman" w:hAnsi="Times New Roman"/>
          <w:sz w:val="28"/>
          <w:szCs w:val="28"/>
          <w:lang w:val="kk-KZ"/>
        </w:rPr>
        <w:t xml:space="preserve">]); </w:t>
      </w:r>
      <w:r w:rsidRPr="00D466B7">
        <w:rPr>
          <w:rFonts w:ascii="Times New Roman" w:hAnsi="Times New Roman"/>
          <w:sz w:val="28"/>
          <w:szCs w:val="28"/>
          <w:lang w:val="kk-KZ"/>
        </w:rPr>
        <w:t>жеке сапалары</w:t>
      </w:r>
      <w:r w:rsidRPr="00F27E8A">
        <w:rPr>
          <w:rFonts w:ascii="Times New Roman" w:hAnsi="Times New Roman"/>
          <w:sz w:val="28"/>
          <w:szCs w:val="28"/>
          <w:lang w:val="kk-KZ"/>
        </w:rPr>
        <w:t xml:space="preserve"> (В.Д. Щадриков [58</w:t>
      </w:r>
      <w:r w:rsidR="003A332C">
        <w:rPr>
          <w:rFonts w:ascii="Times New Roman" w:hAnsi="Times New Roman"/>
          <w:sz w:val="28"/>
          <w:szCs w:val="28"/>
          <w:lang w:val="kk-KZ"/>
        </w:rPr>
        <w:t xml:space="preserve">, </w:t>
      </w:r>
      <w:r w:rsidR="00D466B7">
        <w:rPr>
          <w:rFonts w:ascii="Times New Roman" w:hAnsi="Times New Roman"/>
          <w:sz w:val="28"/>
          <w:szCs w:val="28"/>
          <w:lang w:val="kk-KZ"/>
        </w:rPr>
        <w:t>б.</w:t>
      </w:r>
      <w:r w:rsidR="003A332C">
        <w:rPr>
          <w:rFonts w:ascii="Times New Roman" w:hAnsi="Times New Roman"/>
          <w:sz w:val="28"/>
          <w:szCs w:val="28"/>
          <w:lang w:val="kk-KZ"/>
        </w:rPr>
        <w:t>65</w:t>
      </w:r>
      <w:r w:rsidRPr="00F27E8A">
        <w:rPr>
          <w:rFonts w:ascii="Times New Roman" w:hAnsi="Times New Roman"/>
          <w:sz w:val="28"/>
          <w:szCs w:val="28"/>
          <w:lang w:val="kk-KZ"/>
        </w:rPr>
        <w:t>], Е.А. Яковлева [59</w:t>
      </w:r>
      <w:r w:rsidR="003A332C">
        <w:rPr>
          <w:rFonts w:ascii="Times New Roman" w:hAnsi="Times New Roman"/>
          <w:sz w:val="28"/>
          <w:szCs w:val="28"/>
          <w:lang w:val="kk-KZ"/>
        </w:rPr>
        <w:t xml:space="preserve">, </w:t>
      </w:r>
      <w:r w:rsidR="00D466B7">
        <w:rPr>
          <w:rFonts w:ascii="Times New Roman" w:hAnsi="Times New Roman"/>
          <w:sz w:val="28"/>
          <w:szCs w:val="28"/>
          <w:lang w:val="kk-KZ"/>
        </w:rPr>
        <w:t>б.</w:t>
      </w:r>
      <w:r w:rsidR="003A332C">
        <w:rPr>
          <w:rFonts w:ascii="Times New Roman" w:hAnsi="Times New Roman"/>
          <w:sz w:val="28"/>
          <w:szCs w:val="28"/>
          <w:lang w:val="kk-KZ"/>
        </w:rPr>
        <w:t>32</w:t>
      </w:r>
      <w:r w:rsidRPr="00F27E8A">
        <w:rPr>
          <w:rFonts w:ascii="Times New Roman" w:hAnsi="Times New Roman"/>
          <w:sz w:val="28"/>
          <w:szCs w:val="28"/>
          <w:lang w:val="kk-KZ"/>
        </w:rPr>
        <w:t xml:space="preserve">]); </w:t>
      </w:r>
      <w:r w:rsidRPr="00D466B7">
        <w:rPr>
          <w:rFonts w:ascii="Times New Roman" w:hAnsi="Times New Roman"/>
          <w:sz w:val="28"/>
          <w:szCs w:val="28"/>
          <w:lang w:val="kk-KZ"/>
        </w:rPr>
        <w:t>эмоционалдық қыры</w:t>
      </w:r>
      <w:r w:rsidRPr="00F27E8A">
        <w:rPr>
          <w:rFonts w:ascii="Times New Roman" w:hAnsi="Times New Roman"/>
          <w:sz w:val="28"/>
          <w:szCs w:val="28"/>
          <w:lang w:val="kk-KZ"/>
        </w:rPr>
        <w:t xml:space="preserve"> (О.П. Журавлева [60</w:t>
      </w:r>
      <w:r w:rsidR="003A332C">
        <w:rPr>
          <w:rFonts w:ascii="Times New Roman" w:hAnsi="Times New Roman"/>
          <w:sz w:val="28"/>
          <w:szCs w:val="28"/>
          <w:lang w:val="kk-KZ"/>
        </w:rPr>
        <w:t xml:space="preserve">, </w:t>
      </w:r>
      <w:r w:rsidR="00D466B7">
        <w:rPr>
          <w:rFonts w:ascii="Times New Roman" w:hAnsi="Times New Roman"/>
          <w:sz w:val="28"/>
          <w:szCs w:val="28"/>
          <w:lang w:val="kk-KZ"/>
        </w:rPr>
        <w:t>б.</w:t>
      </w:r>
      <w:r w:rsidR="003A332C">
        <w:rPr>
          <w:rFonts w:ascii="Times New Roman" w:hAnsi="Times New Roman"/>
          <w:sz w:val="28"/>
          <w:szCs w:val="28"/>
          <w:lang w:val="kk-KZ"/>
        </w:rPr>
        <w:t>14</w:t>
      </w:r>
      <w:r w:rsidRPr="00F27E8A">
        <w:rPr>
          <w:rFonts w:ascii="Times New Roman" w:hAnsi="Times New Roman"/>
          <w:sz w:val="28"/>
          <w:szCs w:val="28"/>
          <w:lang w:val="kk-KZ"/>
        </w:rPr>
        <w:t>], Л.Ф. Красинская [64</w:t>
      </w:r>
      <w:r w:rsidR="00815CEA">
        <w:rPr>
          <w:rFonts w:ascii="Times New Roman" w:hAnsi="Times New Roman"/>
          <w:sz w:val="28"/>
          <w:szCs w:val="28"/>
          <w:lang w:val="kk-KZ"/>
        </w:rPr>
        <w:t xml:space="preserve">, </w:t>
      </w:r>
      <w:r w:rsidR="00D466B7">
        <w:rPr>
          <w:rFonts w:ascii="Times New Roman" w:hAnsi="Times New Roman"/>
          <w:sz w:val="28"/>
          <w:szCs w:val="28"/>
          <w:lang w:val="kk-KZ"/>
        </w:rPr>
        <w:t>б.</w:t>
      </w:r>
      <w:r w:rsidR="00815CEA">
        <w:rPr>
          <w:rFonts w:ascii="Times New Roman" w:hAnsi="Times New Roman"/>
          <w:sz w:val="28"/>
          <w:szCs w:val="28"/>
          <w:lang w:val="kk-KZ"/>
        </w:rPr>
        <w:t>412</w:t>
      </w:r>
      <w:r w:rsidRPr="00F27E8A">
        <w:rPr>
          <w:rFonts w:ascii="Times New Roman" w:hAnsi="Times New Roman"/>
          <w:sz w:val="28"/>
          <w:szCs w:val="28"/>
          <w:lang w:val="kk-KZ"/>
        </w:rPr>
        <w:t>]</w:t>
      </w:r>
      <w:r w:rsidR="0072705A">
        <w:rPr>
          <w:rFonts w:ascii="Times New Roman" w:hAnsi="Times New Roman"/>
          <w:sz w:val="28"/>
          <w:szCs w:val="28"/>
          <w:lang w:val="kk-KZ"/>
        </w:rPr>
        <w:t>); базалық, жетекші, өзекті сапалары(Успанов К.С.</w:t>
      </w:r>
      <w:r w:rsidRPr="00F27E8A">
        <w:rPr>
          <w:rFonts w:ascii="Times New Roman" w:hAnsi="Times New Roman"/>
          <w:sz w:val="28"/>
          <w:szCs w:val="28"/>
          <w:lang w:val="kk-KZ"/>
        </w:rPr>
        <w:t xml:space="preserve"> [62</w:t>
      </w:r>
      <w:r w:rsidR="00815CEA">
        <w:rPr>
          <w:rFonts w:ascii="Times New Roman" w:hAnsi="Times New Roman"/>
          <w:sz w:val="28"/>
          <w:szCs w:val="28"/>
          <w:lang w:val="kk-KZ"/>
        </w:rPr>
        <w:t xml:space="preserve">, </w:t>
      </w:r>
      <w:r w:rsidR="00D466B7">
        <w:rPr>
          <w:rFonts w:ascii="Times New Roman" w:hAnsi="Times New Roman"/>
          <w:sz w:val="28"/>
          <w:szCs w:val="28"/>
          <w:lang w:val="kk-KZ"/>
        </w:rPr>
        <w:t>б.</w:t>
      </w:r>
      <w:r w:rsidR="00815CEA">
        <w:rPr>
          <w:rFonts w:ascii="Times New Roman" w:hAnsi="Times New Roman"/>
          <w:sz w:val="28"/>
          <w:szCs w:val="28"/>
          <w:lang w:val="kk-KZ"/>
        </w:rPr>
        <w:t>32</w:t>
      </w:r>
      <w:r w:rsidRPr="00F27E8A">
        <w:rPr>
          <w:rFonts w:ascii="Times New Roman" w:hAnsi="Times New Roman"/>
          <w:sz w:val="28"/>
          <w:szCs w:val="28"/>
          <w:lang w:val="kk-KZ"/>
        </w:rPr>
        <w:t xml:space="preserve">]) тұрғысынан түсіндіреді. Зерттеушілердің барлығы да маманның кәсіби мәнді сапаларының оның іс-әрекетін табысты, тиімді атқаруға қажеттілігі мен маңыздылығын көрсетеді. </w:t>
      </w:r>
    </w:p>
    <w:p w:rsidR="00F07C91" w:rsidRPr="00F27E8A" w:rsidRDefault="00F07C91" w:rsidP="00D82A8F">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 xml:space="preserve">Осы анықтамалар негізінде біз де зерттеу пәнімізге орай </w:t>
      </w:r>
      <w:r w:rsidR="00D82A8F" w:rsidRPr="00F27E8A">
        <w:rPr>
          <w:rFonts w:ascii="Times New Roman" w:hAnsi="Times New Roman"/>
          <w:sz w:val="28"/>
          <w:szCs w:val="28"/>
          <w:lang w:val="kk-KZ"/>
        </w:rPr>
        <w:t>«</w:t>
      </w:r>
      <w:r w:rsidR="00D466B7">
        <w:rPr>
          <w:rFonts w:ascii="Times New Roman" w:hAnsi="Times New Roman"/>
          <w:sz w:val="28"/>
          <w:szCs w:val="28"/>
          <w:lang w:val="kk-KZ"/>
        </w:rPr>
        <w:t xml:space="preserve">педагогикалық мамандықтағы </w:t>
      </w:r>
      <w:r w:rsidR="00D82A8F" w:rsidRPr="00D466B7">
        <w:rPr>
          <w:rFonts w:ascii="Times New Roman" w:hAnsi="Times New Roman"/>
          <w:sz w:val="28"/>
          <w:szCs w:val="28"/>
          <w:lang w:val="kk-KZ"/>
        </w:rPr>
        <w:t>магистранттардың кәсіби мәнді сапалары дегеніміз оның болашақ маман тұрғысынан кәсіби іс-әрекетін тиімді және ұтымды жүзеге асыруға қажетті педагогикалық, зерттеушілік қабілеттерінің, тұлғалық қасиеттері мен лидерлік әлеуетінің және олардың дамуына ықпал ететін психологиялық сапаларының жиынтығы»</w:t>
      </w:r>
      <w:r w:rsidRPr="00D466B7">
        <w:rPr>
          <w:rFonts w:ascii="Times New Roman" w:hAnsi="Times New Roman"/>
          <w:sz w:val="28"/>
          <w:szCs w:val="28"/>
          <w:lang w:val="kk-KZ"/>
        </w:rPr>
        <w:t xml:space="preserve"> </w:t>
      </w:r>
      <w:r w:rsidRPr="00F27E8A">
        <w:rPr>
          <w:rFonts w:ascii="Times New Roman" w:hAnsi="Times New Roman"/>
          <w:sz w:val="28"/>
          <w:szCs w:val="28"/>
          <w:lang w:val="kk-KZ"/>
        </w:rPr>
        <w:t xml:space="preserve">деп өз анықтамамызды береміз. </w:t>
      </w:r>
    </w:p>
    <w:p w:rsidR="00F07C91" w:rsidRPr="00F27E8A" w:rsidRDefault="00F07C91" w:rsidP="00F07C91">
      <w:pPr>
        <w:pStyle w:val="a4"/>
        <w:spacing w:after="0" w:line="240" w:lineRule="auto"/>
        <w:ind w:left="0" w:firstLine="426"/>
        <w:jc w:val="both"/>
        <w:rPr>
          <w:rFonts w:ascii="Times New Roman" w:hAnsi="Times New Roman" w:cs="Times New Roman"/>
          <w:sz w:val="28"/>
          <w:szCs w:val="28"/>
          <w:highlight w:val="magenta"/>
          <w:lang w:val="kk-KZ"/>
        </w:rPr>
      </w:pPr>
      <w:r w:rsidRPr="00F27E8A">
        <w:rPr>
          <w:rFonts w:ascii="Times New Roman" w:hAnsi="Times New Roman"/>
          <w:sz w:val="28"/>
          <w:szCs w:val="28"/>
          <w:lang w:val="kk-KZ"/>
        </w:rPr>
        <w:t xml:space="preserve">Зерттеу барысында магистранттардың кәсіби мәнді сапаларының құрылымын анықтау мақсатында психологиялық-педагогикалық әдебиеттерде ғалымдардың анықтаған </w:t>
      </w:r>
      <w:r w:rsidRPr="00D466B7">
        <w:rPr>
          <w:rFonts w:ascii="Times New Roman" w:hAnsi="Times New Roman"/>
          <w:sz w:val="28"/>
          <w:szCs w:val="28"/>
          <w:lang w:val="kk-KZ"/>
        </w:rPr>
        <w:t>педагогтардың кәсіби мәнді сапаларының көрсеткіштеріне және жіктемелеріне талдау жасаймыз</w:t>
      </w:r>
      <w:r w:rsidRPr="00F27E8A">
        <w:rPr>
          <w:rFonts w:ascii="Times New Roman" w:hAnsi="Times New Roman"/>
          <w:sz w:val="28"/>
          <w:szCs w:val="28"/>
          <w:lang w:val="kk-KZ"/>
        </w:rPr>
        <w:t xml:space="preserve">. Өйткені біз </w:t>
      </w:r>
      <w:r w:rsidRPr="00F27E8A">
        <w:rPr>
          <w:rFonts w:ascii="Times New Roman" w:hAnsi="Times New Roman"/>
          <w:sz w:val="28"/>
          <w:szCs w:val="28"/>
          <w:lang w:val="kk-KZ"/>
        </w:rPr>
        <w:lastRenderedPageBreak/>
        <w:t>зерттеуімізде магистранттарды болашақ ғылыми-педагогикалық кадрлар тұрғысынан қарастыратынымызды айтқан болатынбыз. Ғалым зерттеушілердің еңбектеріндегі педагогтың кәсіби мәнді сапаларын талдау барысында кестеге түсірдік (</w:t>
      </w:r>
      <w:r w:rsidR="00655BAF">
        <w:rPr>
          <w:rFonts w:ascii="Times New Roman" w:hAnsi="Times New Roman"/>
          <w:sz w:val="28"/>
          <w:szCs w:val="28"/>
          <w:lang w:val="kk-KZ"/>
        </w:rPr>
        <w:t>к</w:t>
      </w:r>
      <w:r w:rsidRPr="00F27E8A">
        <w:rPr>
          <w:rFonts w:ascii="Times New Roman" w:hAnsi="Times New Roman"/>
          <w:sz w:val="28"/>
          <w:szCs w:val="28"/>
          <w:lang w:val="kk-KZ"/>
        </w:rPr>
        <w:t xml:space="preserve">есте 3). </w:t>
      </w:r>
    </w:p>
    <w:p w:rsidR="00F07C91" w:rsidRPr="00F27E8A" w:rsidRDefault="00F07C91" w:rsidP="00F07C91">
      <w:pPr>
        <w:spacing w:after="0" w:line="240" w:lineRule="auto"/>
        <w:ind w:firstLine="426"/>
        <w:jc w:val="both"/>
        <w:rPr>
          <w:rFonts w:ascii="Times New Roman" w:hAnsi="Times New Roman"/>
          <w:sz w:val="28"/>
          <w:szCs w:val="28"/>
          <w:lang w:val="kk-KZ"/>
        </w:rPr>
      </w:pPr>
    </w:p>
    <w:p w:rsidR="00F07C91" w:rsidRPr="00F27E8A" w:rsidRDefault="00F07C91" w:rsidP="00C815CD">
      <w:pPr>
        <w:spacing w:after="0" w:line="240" w:lineRule="auto"/>
        <w:jc w:val="both"/>
        <w:rPr>
          <w:rFonts w:ascii="Times New Roman" w:hAnsi="Times New Roman"/>
          <w:sz w:val="28"/>
          <w:szCs w:val="28"/>
          <w:lang w:val="kk-KZ"/>
        </w:rPr>
      </w:pPr>
      <w:r w:rsidRPr="00F27E8A">
        <w:rPr>
          <w:rFonts w:ascii="Times New Roman" w:hAnsi="Times New Roman"/>
          <w:sz w:val="28"/>
          <w:szCs w:val="28"/>
          <w:lang w:val="kk-KZ"/>
        </w:rPr>
        <w:t>Кесте 3 – Ғалым зерттеушілер еңбектеріндегі педагогтың кәсіби мәнді сапаларының көрсеткіштері</w:t>
      </w:r>
    </w:p>
    <w:p w:rsidR="00F07C91" w:rsidRPr="00F27E8A" w:rsidRDefault="00F07C91" w:rsidP="00F07C91">
      <w:pPr>
        <w:spacing w:after="0" w:line="240" w:lineRule="auto"/>
        <w:rPr>
          <w:rFonts w:ascii="Times New Roman" w:hAnsi="Times New Roman"/>
          <w:sz w:val="28"/>
          <w:szCs w:val="28"/>
          <w:lang w:val="kk-KZ"/>
        </w:rPr>
      </w:pPr>
    </w:p>
    <w:tbl>
      <w:tblPr>
        <w:tblStyle w:val="ab"/>
        <w:tblW w:w="0" w:type="auto"/>
        <w:tblLayout w:type="fixed"/>
        <w:tblLook w:val="04A0" w:firstRow="1" w:lastRow="0" w:firstColumn="1" w:lastColumn="0" w:noHBand="0" w:noVBand="1"/>
      </w:tblPr>
      <w:tblGrid>
        <w:gridCol w:w="2235"/>
        <w:gridCol w:w="5386"/>
        <w:gridCol w:w="1950"/>
      </w:tblGrid>
      <w:tr w:rsidR="00F07C91" w:rsidRPr="00F27E8A" w:rsidTr="00BD370D">
        <w:tc>
          <w:tcPr>
            <w:tcW w:w="2235" w:type="dxa"/>
            <w:tcBorders>
              <w:top w:val="single" w:sz="4" w:space="0" w:color="auto"/>
              <w:left w:val="single" w:sz="4" w:space="0" w:color="auto"/>
              <w:bottom w:val="single" w:sz="4" w:space="0" w:color="auto"/>
              <w:right w:val="single" w:sz="4" w:space="0" w:color="auto"/>
            </w:tcBorders>
            <w:hideMark/>
          </w:tcPr>
          <w:p w:rsidR="00F07C91" w:rsidRPr="00F27E8A" w:rsidRDefault="00F07C91" w:rsidP="003B2CCA">
            <w:pPr>
              <w:jc w:val="center"/>
              <w:rPr>
                <w:rFonts w:ascii="Times New Roman" w:hAnsi="Times New Roman"/>
                <w:sz w:val="28"/>
                <w:szCs w:val="28"/>
                <w:lang w:val="kk-KZ" w:eastAsia="en-US"/>
              </w:rPr>
            </w:pPr>
            <w:r w:rsidRPr="00F27E8A">
              <w:rPr>
                <w:rFonts w:ascii="Times New Roman" w:hAnsi="Times New Roman"/>
                <w:sz w:val="28"/>
                <w:szCs w:val="28"/>
                <w:lang w:val="kk-KZ" w:eastAsia="en-US"/>
              </w:rPr>
              <w:t>Ғалым</w:t>
            </w:r>
          </w:p>
          <w:p w:rsidR="00F07C91" w:rsidRPr="00F27E8A" w:rsidRDefault="00F07C91" w:rsidP="003B2CCA">
            <w:pPr>
              <w:jc w:val="center"/>
              <w:rPr>
                <w:rFonts w:ascii="Times New Roman" w:hAnsi="Times New Roman"/>
                <w:sz w:val="28"/>
                <w:szCs w:val="28"/>
                <w:lang w:val="kk-KZ" w:eastAsia="en-US"/>
              </w:rPr>
            </w:pPr>
            <w:r w:rsidRPr="00F27E8A">
              <w:rPr>
                <w:rFonts w:ascii="Times New Roman" w:hAnsi="Times New Roman"/>
                <w:sz w:val="28"/>
                <w:szCs w:val="28"/>
                <w:lang w:val="kk-KZ" w:eastAsia="en-US"/>
              </w:rPr>
              <w:t>зерттеушілер</w:t>
            </w:r>
          </w:p>
        </w:tc>
        <w:tc>
          <w:tcPr>
            <w:tcW w:w="5386" w:type="dxa"/>
            <w:tcBorders>
              <w:top w:val="single" w:sz="4" w:space="0" w:color="auto"/>
              <w:left w:val="single" w:sz="4" w:space="0" w:color="auto"/>
              <w:bottom w:val="single" w:sz="4" w:space="0" w:color="auto"/>
              <w:right w:val="single" w:sz="4" w:space="0" w:color="auto"/>
            </w:tcBorders>
            <w:hideMark/>
          </w:tcPr>
          <w:p w:rsidR="00F07C91" w:rsidRPr="00F27E8A" w:rsidRDefault="00F07C91" w:rsidP="003B2CCA">
            <w:pPr>
              <w:jc w:val="center"/>
              <w:rPr>
                <w:rFonts w:ascii="Times New Roman" w:hAnsi="Times New Roman"/>
                <w:sz w:val="28"/>
                <w:szCs w:val="28"/>
                <w:lang w:val="kk-KZ" w:eastAsia="en-US"/>
              </w:rPr>
            </w:pPr>
            <w:r w:rsidRPr="00F27E8A">
              <w:rPr>
                <w:rFonts w:ascii="Times New Roman" w:hAnsi="Times New Roman"/>
                <w:sz w:val="28"/>
                <w:szCs w:val="28"/>
                <w:lang w:val="kk-KZ" w:eastAsia="en-US"/>
              </w:rPr>
              <w:t>Педагогтың кәсіби мәнді сапаларының көрсеткіштері</w:t>
            </w:r>
          </w:p>
        </w:tc>
        <w:tc>
          <w:tcPr>
            <w:tcW w:w="1950" w:type="dxa"/>
            <w:tcBorders>
              <w:top w:val="single" w:sz="4" w:space="0" w:color="auto"/>
              <w:left w:val="single" w:sz="4" w:space="0" w:color="auto"/>
              <w:bottom w:val="single" w:sz="4" w:space="0" w:color="auto"/>
              <w:right w:val="single" w:sz="4" w:space="0" w:color="auto"/>
            </w:tcBorders>
            <w:hideMark/>
          </w:tcPr>
          <w:p w:rsidR="00F07C91" w:rsidRPr="00F27E8A" w:rsidRDefault="00F07C91" w:rsidP="003B2CCA">
            <w:pPr>
              <w:jc w:val="center"/>
              <w:rPr>
                <w:rFonts w:ascii="Times New Roman" w:hAnsi="Times New Roman"/>
                <w:sz w:val="28"/>
                <w:szCs w:val="28"/>
                <w:lang w:val="kk-KZ" w:eastAsia="en-US"/>
              </w:rPr>
            </w:pPr>
            <w:r w:rsidRPr="00F27E8A">
              <w:rPr>
                <w:rFonts w:ascii="Times New Roman" w:hAnsi="Times New Roman"/>
                <w:sz w:val="28"/>
                <w:szCs w:val="28"/>
                <w:lang w:val="kk-KZ" w:eastAsia="en-US"/>
              </w:rPr>
              <w:t>Еңбек атауы</w:t>
            </w:r>
          </w:p>
        </w:tc>
      </w:tr>
      <w:tr w:rsidR="00F07C91" w:rsidRPr="00F27E8A" w:rsidTr="00BD370D">
        <w:tc>
          <w:tcPr>
            <w:tcW w:w="2235" w:type="dxa"/>
            <w:tcBorders>
              <w:top w:val="single" w:sz="4" w:space="0" w:color="auto"/>
              <w:left w:val="single" w:sz="4" w:space="0" w:color="auto"/>
              <w:bottom w:val="single" w:sz="4" w:space="0" w:color="auto"/>
              <w:right w:val="single" w:sz="4" w:space="0" w:color="auto"/>
            </w:tcBorders>
            <w:hideMark/>
          </w:tcPr>
          <w:p w:rsidR="00F07C91" w:rsidRPr="00F27E8A" w:rsidRDefault="00F07C91" w:rsidP="003B2CCA">
            <w:pPr>
              <w:jc w:val="center"/>
              <w:rPr>
                <w:rFonts w:ascii="Times New Roman" w:hAnsi="Times New Roman"/>
                <w:sz w:val="28"/>
                <w:szCs w:val="28"/>
                <w:lang w:val="kk-KZ" w:eastAsia="en-US"/>
              </w:rPr>
            </w:pPr>
            <w:r w:rsidRPr="00F27E8A">
              <w:rPr>
                <w:rFonts w:ascii="Times New Roman" w:hAnsi="Times New Roman"/>
                <w:sz w:val="28"/>
                <w:szCs w:val="28"/>
                <w:lang w:val="kk-KZ" w:eastAsia="en-US"/>
              </w:rPr>
              <w:t>1</w:t>
            </w:r>
          </w:p>
        </w:tc>
        <w:tc>
          <w:tcPr>
            <w:tcW w:w="5386" w:type="dxa"/>
            <w:tcBorders>
              <w:top w:val="single" w:sz="4" w:space="0" w:color="auto"/>
              <w:left w:val="single" w:sz="4" w:space="0" w:color="auto"/>
              <w:bottom w:val="single" w:sz="4" w:space="0" w:color="auto"/>
              <w:right w:val="single" w:sz="4" w:space="0" w:color="auto"/>
            </w:tcBorders>
            <w:hideMark/>
          </w:tcPr>
          <w:p w:rsidR="00F07C91" w:rsidRPr="00F27E8A" w:rsidRDefault="00F07C91" w:rsidP="003B2CCA">
            <w:pPr>
              <w:jc w:val="center"/>
              <w:rPr>
                <w:rFonts w:ascii="Times New Roman" w:hAnsi="Times New Roman"/>
                <w:sz w:val="28"/>
                <w:szCs w:val="28"/>
                <w:lang w:val="kk-KZ" w:eastAsia="en-US"/>
              </w:rPr>
            </w:pPr>
            <w:r w:rsidRPr="00F27E8A">
              <w:rPr>
                <w:rFonts w:ascii="Times New Roman" w:hAnsi="Times New Roman"/>
                <w:sz w:val="28"/>
                <w:szCs w:val="28"/>
                <w:lang w:val="kk-KZ" w:eastAsia="en-US"/>
              </w:rPr>
              <w:t>2</w:t>
            </w:r>
          </w:p>
        </w:tc>
        <w:tc>
          <w:tcPr>
            <w:tcW w:w="1950" w:type="dxa"/>
            <w:tcBorders>
              <w:top w:val="single" w:sz="4" w:space="0" w:color="auto"/>
              <w:left w:val="single" w:sz="4" w:space="0" w:color="auto"/>
              <w:bottom w:val="single" w:sz="4" w:space="0" w:color="auto"/>
              <w:right w:val="single" w:sz="4" w:space="0" w:color="auto"/>
            </w:tcBorders>
            <w:hideMark/>
          </w:tcPr>
          <w:p w:rsidR="00F07C91" w:rsidRPr="00F27E8A" w:rsidRDefault="00F07C91" w:rsidP="003B2CCA">
            <w:pPr>
              <w:jc w:val="center"/>
              <w:rPr>
                <w:rFonts w:ascii="Times New Roman" w:hAnsi="Times New Roman"/>
                <w:sz w:val="28"/>
                <w:szCs w:val="28"/>
                <w:lang w:val="kk-KZ" w:eastAsia="en-US"/>
              </w:rPr>
            </w:pPr>
            <w:r w:rsidRPr="00F27E8A">
              <w:rPr>
                <w:rFonts w:ascii="Times New Roman" w:hAnsi="Times New Roman"/>
                <w:sz w:val="28"/>
                <w:szCs w:val="28"/>
                <w:lang w:val="kk-KZ" w:eastAsia="en-US"/>
              </w:rPr>
              <w:t>3</w:t>
            </w:r>
          </w:p>
        </w:tc>
      </w:tr>
      <w:tr w:rsidR="00F07C91" w:rsidRPr="00F27E8A" w:rsidTr="00BD370D">
        <w:trPr>
          <w:trHeight w:val="1658"/>
        </w:trPr>
        <w:tc>
          <w:tcPr>
            <w:tcW w:w="2235" w:type="dxa"/>
            <w:tcBorders>
              <w:top w:val="single" w:sz="4" w:space="0" w:color="auto"/>
              <w:left w:val="single" w:sz="4" w:space="0" w:color="auto"/>
              <w:bottom w:val="single" w:sz="4" w:space="0" w:color="auto"/>
              <w:right w:val="single" w:sz="4" w:space="0" w:color="auto"/>
            </w:tcBorders>
            <w:hideMark/>
          </w:tcPr>
          <w:p w:rsidR="00F07C91" w:rsidRPr="00F27E8A" w:rsidRDefault="00F07C91" w:rsidP="003B2CCA">
            <w:pPr>
              <w:rPr>
                <w:rFonts w:ascii="Times New Roman" w:hAnsi="Times New Roman"/>
                <w:color w:val="000000"/>
                <w:sz w:val="28"/>
                <w:szCs w:val="28"/>
                <w:lang w:eastAsia="en-US"/>
              </w:rPr>
            </w:pPr>
            <w:r w:rsidRPr="00F27E8A">
              <w:rPr>
                <w:rFonts w:ascii="Times New Roman" w:hAnsi="Times New Roman"/>
                <w:color w:val="000000"/>
                <w:sz w:val="28"/>
                <w:szCs w:val="28"/>
                <w:lang w:eastAsia="en-US"/>
              </w:rPr>
              <w:t>Каптерев</w:t>
            </w:r>
            <w:r w:rsidR="009C58BF" w:rsidRPr="00F27E8A">
              <w:rPr>
                <w:rFonts w:ascii="Times New Roman" w:hAnsi="Times New Roman"/>
                <w:color w:val="000000"/>
                <w:sz w:val="28"/>
                <w:szCs w:val="28"/>
                <w:lang w:eastAsia="en-US"/>
              </w:rPr>
              <w:t xml:space="preserve"> П.Ф.</w:t>
            </w:r>
          </w:p>
          <w:p w:rsidR="00F07C91" w:rsidRPr="00F27E8A" w:rsidRDefault="00F07C91" w:rsidP="003B2CCA">
            <w:pPr>
              <w:rPr>
                <w:rFonts w:ascii="Times New Roman" w:hAnsi="Times New Roman"/>
                <w:sz w:val="28"/>
                <w:szCs w:val="28"/>
                <w:lang w:val="kk-KZ" w:eastAsia="en-US"/>
              </w:rPr>
            </w:pPr>
          </w:p>
        </w:tc>
        <w:tc>
          <w:tcPr>
            <w:tcW w:w="5386" w:type="dxa"/>
            <w:tcBorders>
              <w:top w:val="single" w:sz="4" w:space="0" w:color="auto"/>
              <w:left w:val="single" w:sz="4" w:space="0" w:color="auto"/>
              <w:bottom w:val="single" w:sz="4" w:space="0" w:color="auto"/>
              <w:right w:val="single" w:sz="4" w:space="0" w:color="auto"/>
            </w:tcBorders>
            <w:hideMark/>
          </w:tcPr>
          <w:p w:rsidR="00F07C91" w:rsidRPr="00F27E8A" w:rsidRDefault="00F07C91" w:rsidP="003B2CCA">
            <w:pPr>
              <w:jc w:val="both"/>
              <w:rPr>
                <w:rFonts w:ascii="Times New Roman" w:hAnsi="Times New Roman"/>
                <w:sz w:val="28"/>
                <w:szCs w:val="28"/>
                <w:lang w:val="kk-KZ" w:eastAsia="en-US"/>
              </w:rPr>
            </w:pPr>
            <w:r w:rsidRPr="00F27E8A">
              <w:rPr>
                <w:rFonts w:ascii="Times New Roman" w:hAnsi="Times New Roman"/>
                <w:color w:val="000000"/>
                <w:sz w:val="28"/>
                <w:szCs w:val="28"/>
                <w:lang w:val="kk-KZ" w:eastAsia="en-US"/>
              </w:rPr>
              <w:t>Мақсатқа ұмтылушылық, еңбексүйгіштік, табандылық,  бақылаушылық, биязылық, ұшқыр қиялдылық, шешендік, әртістік</w:t>
            </w:r>
          </w:p>
        </w:tc>
        <w:tc>
          <w:tcPr>
            <w:tcW w:w="1950" w:type="dxa"/>
            <w:tcBorders>
              <w:top w:val="single" w:sz="4" w:space="0" w:color="auto"/>
              <w:left w:val="single" w:sz="4" w:space="0" w:color="auto"/>
              <w:bottom w:val="single" w:sz="4" w:space="0" w:color="auto"/>
              <w:right w:val="single" w:sz="4" w:space="0" w:color="auto"/>
            </w:tcBorders>
          </w:tcPr>
          <w:p w:rsidR="00F07C91" w:rsidRPr="00815CEA" w:rsidRDefault="00F07C91" w:rsidP="003B2CCA">
            <w:pPr>
              <w:rPr>
                <w:rFonts w:ascii="Times New Roman" w:hAnsi="Times New Roman"/>
                <w:sz w:val="28"/>
                <w:szCs w:val="28"/>
                <w:lang w:eastAsia="en-US"/>
              </w:rPr>
            </w:pPr>
            <w:r w:rsidRPr="00F27E8A">
              <w:rPr>
                <w:rFonts w:ascii="Times New Roman" w:hAnsi="Times New Roman"/>
                <w:color w:val="000000"/>
                <w:sz w:val="28"/>
                <w:szCs w:val="28"/>
                <w:shd w:val="clear" w:color="auto" w:fill="FFFFFF"/>
                <w:lang w:eastAsia="en-US"/>
              </w:rPr>
              <w:t>Педагогическая психология, 3-е изд. — СПб., 1914</w:t>
            </w:r>
          </w:p>
        </w:tc>
      </w:tr>
      <w:tr w:rsidR="00F07C91" w:rsidRPr="00F27E8A" w:rsidTr="0034349E">
        <w:tc>
          <w:tcPr>
            <w:tcW w:w="2235" w:type="dxa"/>
            <w:tcBorders>
              <w:top w:val="single" w:sz="4" w:space="0" w:color="auto"/>
              <w:left w:val="single" w:sz="4" w:space="0" w:color="auto"/>
              <w:bottom w:val="single" w:sz="4" w:space="0" w:color="auto"/>
              <w:right w:val="single" w:sz="4" w:space="0" w:color="auto"/>
            </w:tcBorders>
            <w:hideMark/>
          </w:tcPr>
          <w:p w:rsidR="00F07C91" w:rsidRPr="00F27E8A" w:rsidRDefault="00F07C91" w:rsidP="00240220">
            <w:pPr>
              <w:rPr>
                <w:rFonts w:ascii="Times New Roman" w:hAnsi="Times New Roman"/>
                <w:color w:val="000000"/>
                <w:sz w:val="28"/>
                <w:szCs w:val="28"/>
                <w:lang w:val="kk-KZ" w:eastAsia="en-US"/>
              </w:rPr>
            </w:pPr>
            <w:r w:rsidRPr="00F27E8A">
              <w:rPr>
                <w:rFonts w:ascii="Times New Roman" w:hAnsi="Times New Roman"/>
                <w:color w:val="000000"/>
                <w:sz w:val="28"/>
                <w:szCs w:val="28"/>
                <w:lang w:val="kk-KZ" w:eastAsia="en-US"/>
              </w:rPr>
              <w:t xml:space="preserve">Маркова А.К. </w:t>
            </w:r>
          </w:p>
        </w:tc>
        <w:tc>
          <w:tcPr>
            <w:tcW w:w="5386" w:type="dxa"/>
            <w:tcBorders>
              <w:top w:val="single" w:sz="4" w:space="0" w:color="auto"/>
              <w:left w:val="single" w:sz="4" w:space="0" w:color="auto"/>
              <w:bottom w:val="single" w:sz="4" w:space="0" w:color="auto"/>
              <w:right w:val="single" w:sz="4" w:space="0" w:color="auto"/>
            </w:tcBorders>
            <w:hideMark/>
          </w:tcPr>
          <w:p w:rsidR="00F07C91" w:rsidRPr="00F27E8A" w:rsidRDefault="00F07C91" w:rsidP="003B2CCA">
            <w:pPr>
              <w:jc w:val="both"/>
              <w:rPr>
                <w:rFonts w:ascii="Times New Roman" w:hAnsi="Times New Roman"/>
                <w:color w:val="000000"/>
                <w:sz w:val="28"/>
                <w:szCs w:val="28"/>
                <w:lang w:val="kk-KZ" w:eastAsia="en-US"/>
              </w:rPr>
            </w:pPr>
            <w:r w:rsidRPr="00F27E8A">
              <w:rPr>
                <w:rFonts w:ascii="Times New Roman" w:hAnsi="Times New Roman"/>
                <w:color w:val="000000"/>
                <w:sz w:val="28"/>
                <w:szCs w:val="28"/>
                <w:lang w:val="kk-KZ" w:eastAsia="en-US"/>
              </w:rPr>
              <w:t xml:space="preserve">эрудиция, нысананы көздеушілік, практикалық және  диагностикалық ойлау, интуиция, импровизация, бақылаушылық, оптимисттік, тапқырлық, алдағыны болжаушылықжәне рефлексия, </w:t>
            </w:r>
          </w:p>
        </w:tc>
        <w:tc>
          <w:tcPr>
            <w:tcW w:w="1950" w:type="dxa"/>
            <w:tcBorders>
              <w:top w:val="single" w:sz="4" w:space="0" w:color="auto"/>
              <w:left w:val="single" w:sz="4" w:space="0" w:color="auto"/>
              <w:bottom w:val="single" w:sz="4" w:space="0" w:color="auto"/>
              <w:right w:val="single" w:sz="4" w:space="0" w:color="auto"/>
            </w:tcBorders>
          </w:tcPr>
          <w:p w:rsidR="00F07C91" w:rsidRPr="00F27E8A" w:rsidRDefault="00F07C91" w:rsidP="003B2CCA">
            <w:pPr>
              <w:rPr>
                <w:rFonts w:ascii="Times New Roman" w:hAnsi="Times New Roman"/>
                <w:color w:val="000000"/>
                <w:sz w:val="28"/>
                <w:szCs w:val="28"/>
                <w:lang w:eastAsia="en-US"/>
              </w:rPr>
            </w:pPr>
            <w:r w:rsidRPr="00F27E8A">
              <w:rPr>
                <w:rFonts w:ascii="Times New Roman" w:hAnsi="Times New Roman"/>
                <w:color w:val="000000"/>
                <w:sz w:val="28"/>
                <w:szCs w:val="28"/>
                <w:lang w:eastAsia="en-US"/>
              </w:rPr>
              <w:t>Психология труда учителя. М., 1993. С. 24</w:t>
            </w:r>
          </w:p>
          <w:p w:rsidR="00F07C91" w:rsidRPr="00F27E8A" w:rsidRDefault="00F07C91" w:rsidP="003B2CCA">
            <w:pPr>
              <w:rPr>
                <w:rFonts w:ascii="Times New Roman" w:hAnsi="Times New Roman"/>
                <w:sz w:val="28"/>
                <w:szCs w:val="28"/>
                <w:lang w:val="kk-KZ" w:eastAsia="en-US"/>
              </w:rPr>
            </w:pPr>
          </w:p>
        </w:tc>
      </w:tr>
      <w:tr w:rsidR="00FD1D62" w:rsidRPr="00F27E8A" w:rsidTr="0034349E">
        <w:trPr>
          <w:trHeight w:val="6761"/>
        </w:trPr>
        <w:tc>
          <w:tcPr>
            <w:tcW w:w="2235" w:type="dxa"/>
            <w:tcBorders>
              <w:top w:val="single" w:sz="4" w:space="0" w:color="auto"/>
              <w:left w:val="single" w:sz="4" w:space="0" w:color="auto"/>
              <w:bottom w:val="nil"/>
              <w:right w:val="single" w:sz="4" w:space="0" w:color="auto"/>
            </w:tcBorders>
            <w:hideMark/>
          </w:tcPr>
          <w:p w:rsidR="00FD1D62" w:rsidRPr="00F27E8A" w:rsidRDefault="00FD1D62" w:rsidP="00240220">
            <w:pPr>
              <w:rPr>
                <w:rFonts w:ascii="Times New Roman" w:hAnsi="Times New Roman"/>
                <w:color w:val="000000"/>
                <w:sz w:val="28"/>
                <w:szCs w:val="28"/>
                <w:lang w:eastAsia="en-US"/>
              </w:rPr>
            </w:pPr>
            <w:r w:rsidRPr="00F27E8A">
              <w:rPr>
                <w:rFonts w:ascii="Times New Roman" w:hAnsi="Times New Roman"/>
                <w:color w:val="000000"/>
                <w:sz w:val="28"/>
                <w:szCs w:val="28"/>
                <w:lang w:eastAsia="en-US"/>
              </w:rPr>
              <w:t>Митина Л.М.</w:t>
            </w:r>
          </w:p>
        </w:tc>
        <w:tc>
          <w:tcPr>
            <w:tcW w:w="5386" w:type="dxa"/>
            <w:tcBorders>
              <w:top w:val="single" w:sz="4" w:space="0" w:color="auto"/>
              <w:left w:val="single" w:sz="4" w:space="0" w:color="auto"/>
              <w:bottom w:val="nil"/>
              <w:right w:val="single" w:sz="4" w:space="0" w:color="auto"/>
            </w:tcBorders>
            <w:hideMark/>
          </w:tcPr>
          <w:p w:rsidR="00FD1D62" w:rsidRPr="00BD370D" w:rsidRDefault="00FD1D62" w:rsidP="00BD370D">
            <w:pPr>
              <w:jc w:val="both"/>
              <w:rPr>
                <w:rFonts w:ascii="Times New Roman" w:hAnsi="Times New Roman"/>
                <w:color w:val="000000"/>
                <w:sz w:val="28"/>
                <w:szCs w:val="28"/>
                <w:lang w:val="kk-KZ" w:eastAsia="en-US"/>
              </w:rPr>
            </w:pPr>
            <w:r w:rsidRPr="00BD370D">
              <w:rPr>
                <w:rFonts w:ascii="Times New Roman" w:hAnsi="Times New Roman"/>
                <w:color w:val="000000"/>
                <w:sz w:val="28"/>
                <w:szCs w:val="28"/>
                <w:lang w:val="kk-KZ" w:eastAsia="en-US"/>
              </w:rPr>
              <w:t>сыпайылық</w:t>
            </w:r>
            <w:r w:rsidRPr="00BD370D">
              <w:rPr>
                <w:rFonts w:ascii="Times New Roman" w:hAnsi="Times New Roman"/>
                <w:color w:val="000000"/>
                <w:sz w:val="28"/>
                <w:szCs w:val="28"/>
                <w:lang w:eastAsia="en-US"/>
              </w:rPr>
              <w:t xml:space="preserve">, </w:t>
            </w:r>
            <w:r w:rsidRPr="00BD370D">
              <w:rPr>
                <w:rFonts w:ascii="Times New Roman" w:hAnsi="Times New Roman"/>
                <w:color w:val="000000"/>
                <w:sz w:val="28"/>
                <w:szCs w:val="28"/>
                <w:lang w:val="kk-KZ" w:eastAsia="en-US"/>
              </w:rPr>
              <w:t>ойшылдық</w:t>
            </w:r>
            <w:r w:rsidRPr="00BD370D">
              <w:rPr>
                <w:rFonts w:ascii="Times New Roman" w:hAnsi="Times New Roman"/>
                <w:color w:val="000000"/>
                <w:sz w:val="28"/>
                <w:szCs w:val="28"/>
                <w:lang w:eastAsia="en-US"/>
              </w:rPr>
              <w:t xml:space="preserve">, </w:t>
            </w:r>
            <w:r w:rsidRPr="00BD370D">
              <w:rPr>
                <w:rFonts w:ascii="Times New Roman" w:hAnsi="Times New Roman"/>
                <w:color w:val="000000"/>
                <w:sz w:val="28"/>
                <w:szCs w:val="28"/>
                <w:lang w:val="kk-KZ" w:eastAsia="en-US"/>
              </w:rPr>
              <w:t>талғампаздық</w:t>
            </w:r>
            <w:r w:rsidRPr="00BD370D">
              <w:rPr>
                <w:rFonts w:ascii="Times New Roman" w:hAnsi="Times New Roman"/>
                <w:color w:val="000000"/>
                <w:sz w:val="28"/>
                <w:szCs w:val="28"/>
                <w:lang w:eastAsia="en-US"/>
              </w:rPr>
              <w:t xml:space="preserve">, </w:t>
            </w:r>
            <w:r w:rsidRPr="00BD370D">
              <w:rPr>
                <w:rFonts w:ascii="Times New Roman" w:hAnsi="Times New Roman"/>
                <w:color w:val="000000"/>
                <w:sz w:val="28"/>
                <w:szCs w:val="28"/>
                <w:lang w:val="kk-KZ" w:eastAsia="en-US"/>
              </w:rPr>
              <w:t>әсерлілік</w:t>
            </w:r>
            <w:r w:rsidRPr="00BD370D">
              <w:rPr>
                <w:rFonts w:ascii="Times New Roman" w:hAnsi="Times New Roman"/>
                <w:color w:val="000000"/>
                <w:sz w:val="28"/>
                <w:szCs w:val="28"/>
                <w:lang w:eastAsia="en-US"/>
              </w:rPr>
              <w:t xml:space="preserve">, </w:t>
            </w:r>
            <w:r w:rsidRPr="00BD370D">
              <w:rPr>
                <w:rFonts w:ascii="Times New Roman" w:hAnsi="Times New Roman"/>
                <w:color w:val="000000"/>
                <w:sz w:val="28"/>
                <w:szCs w:val="28"/>
                <w:lang w:val="kk-KZ" w:eastAsia="en-US"/>
              </w:rPr>
              <w:t>тәрбиелілік</w:t>
            </w:r>
            <w:r w:rsidRPr="00BD370D">
              <w:rPr>
                <w:rFonts w:ascii="Times New Roman" w:hAnsi="Times New Roman"/>
                <w:color w:val="000000"/>
                <w:sz w:val="28"/>
                <w:szCs w:val="28"/>
                <w:lang w:eastAsia="en-US"/>
              </w:rPr>
              <w:t xml:space="preserve">, </w:t>
            </w:r>
            <w:r w:rsidRPr="00BD370D">
              <w:rPr>
                <w:rFonts w:ascii="Times New Roman" w:hAnsi="Times New Roman"/>
                <w:color w:val="000000"/>
                <w:sz w:val="28"/>
                <w:szCs w:val="28"/>
                <w:lang w:val="kk-KZ" w:eastAsia="en-US"/>
              </w:rPr>
              <w:t>назар аударушылық</w:t>
            </w:r>
            <w:r w:rsidRPr="00BD370D">
              <w:rPr>
                <w:rFonts w:ascii="Times New Roman" w:hAnsi="Times New Roman"/>
                <w:color w:val="000000"/>
                <w:sz w:val="28"/>
                <w:szCs w:val="28"/>
                <w:lang w:eastAsia="en-US"/>
              </w:rPr>
              <w:t xml:space="preserve">, </w:t>
            </w:r>
            <w:r w:rsidRPr="00BD370D">
              <w:rPr>
                <w:rFonts w:ascii="Times New Roman" w:hAnsi="Times New Roman"/>
                <w:color w:val="000000"/>
                <w:sz w:val="28"/>
                <w:szCs w:val="28"/>
                <w:lang w:val="kk-KZ" w:eastAsia="en-US"/>
              </w:rPr>
              <w:t>сабырлылық, өзін-өзі ұстаушылық</w:t>
            </w:r>
            <w:r w:rsidRPr="00BD370D">
              <w:rPr>
                <w:rFonts w:ascii="Times New Roman" w:hAnsi="Times New Roman"/>
                <w:color w:val="000000"/>
                <w:sz w:val="28"/>
                <w:szCs w:val="28"/>
                <w:lang w:eastAsia="en-US"/>
              </w:rPr>
              <w:t xml:space="preserve">, </w:t>
            </w:r>
            <w:r w:rsidRPr="00BD370D">
              <w:rPr>
                <w:rFonts w:ascii="Times New Roman" w:hAnsi="Times New Roman"/>
                <w:color w:val="000000"/>
                <w:sz w:val="28"/>
                <w:szCs w:val="28"/>
                <w:lang w:val="kk-KZ" w:eastAsia="en-US"/>
              </w:rPr>
              <w:t>мінезінің икемділігі</w:t>
            </w:r>
            <w:r w:rsidRPr="00BD370D">
              <w:rPr>
                <w:rFonts w:ascii="Times New Roman" w:hAnsi="Times New Roman"/>
                <w:color w:val="000000"/>
                <w:sz w:val="28"/>
                <w:szCs w:val="28"/>
                <w:lang w:eastAsia="en-US"/>
              </w:rPr>
              <w:t xml:space="preserve">, </w:t>
            </w:r>
          </w:p>
          <w:p w:rsidR="00FD1D62" w:rsidRDefault="00FD1D62" w:rsidP="00BD370D">
            <w:pPr>
              <w:rPr>
                <w:rFonts w:ascii="Times New Roman" w:hAnsi="Times New Roman"/>
                <w:color w:val="000000"/>
                <w:sz w:val="28"/>
                <w:szCs w:val="28"/>
                <w:lang w:val="kk-KZ" w:eastAsia="en-US"/>
              </w:rPr>
            </w:pPr>
            <w:r w:rsidRPr="00BD370D">
              <w:rPr>
                <w:rFonts w:ascii="Times New Roman" w:hAnsi="Times New Roman"/>
                <w:color w:val="000000"/>
                <w:sz w:val="28"/>
                <w:szCs w:val="28"/>
                <w:lang w:val="kk-KZ" w:eastAsia="en-US"/>
              </w:rPr>
              <w:t>азаматтық</w:t>
            </w:r>
            <w:r w:rsidRPr="002E6670">
              <w:rPr>
                <w:rFonts w:ascii="Times New Roman" w:hAnsi="Times New Roman"/>
                <w:color w:val="000000"/>
                <w:sz w:val="28"/>
                <w:szCs w:val="28"/>
                <w:lang w:val="kk-KZ" w:eastAsia="en-US"/>
              </w:rPr>
              <w:t>, гуман</w:t>
            </w:r>
            <w:r w:rsidRPr="00BD370D">
              <w:rPr>
                <w:rFonts w:ascii="Times New Roman" w:hAnsi="Times New Roman"/>
                <w:color w:val="000000"/>
                <w:sz w:val="28"/>
                <w:szCs w:val="28"/>
                <w:lang w:val="kk-KZ" w:eastAsia="en-US"/>
              </w:rPr>
              <w:t>дық</w:t>
            </w:r>
            <w:r w:rsidRPr="002E6670">
              <w:rPr>
                <w:rFonts w:ascii="Times New Roman" w:hAnsi="Times New Roman"/>
                <w:color w:val="000000"/>
                <w:sz w:val="28"/>
                <w:szCs w:val="28"/>
                <w:lang w:val="kk-KZ" w:eastAsia="en-US"/>
              </w:rPr>
              <w:t xml:space="preserve">, </w:t>
            </w:r>
            <w:r w:rsidRPr="00BD370D">
              <w:rPr>
                <w:rFonts w:ascii="Times New Roman" w:hAnsi="Times New Roman"/>
                <w:color w:val="000000"/>
                <w:sz w:val="28"/>
                <w:szCs w:val="28"/>
                <w:lang w:val="kk-KZ" w:eastAsia="en-US"/>
              </w:rPr>
              <w:t>іскерлік</w:t>
            </w:r>
            <w:r w:rsidRPr="002E6670">
              <w:rPr>
                <w:rFonts w:ascii="Times New Roman" w:hAnsi="Times New Roman"/>
                <w:color w:val="000000"/>
                <w:sz w:val="28"/>
                <w:szCs w:val="28"/>
                <w:lang w:val="kk-KZ" w:eastAsia="en-US"/>
              </w:rPr>
              <w:t xml:space="preserve">, </w:t>
            </w:r>
            <w:r w:rsidRPr="00BD370D">
              <w:rPr>
                <w:rFonts w:ascii="Times New Roman" w:hAnsi="Times New Roman"/>
                <w:color w:val="000000"/>
                <w:sz w:val="28"/>
                <w:szCs w:val="28"/>
                <w:lang w:val="kk-KZ" w:eastAsia="en-US"/>
              </w:rPr>
              <w:t>тәртіптілік</w:t>
            </w:r>
            <w:r w:rsidRPr="002E6670">
              <w:rPr>
                <w:rFonts w:ascii="Times New Roman" w:hAnsi="Times New Roman"/>
                <w:color w:val="000000"/>
                <w:sz w:val="28"/>
                <w:szCs w:val="28"/>
                <w:lang w:val="kk-KZ" w:eastAsia="en-US"/>
              </w:rPr>
              <w:t xml:space="preserve">, </w:t>
            </w:r>
            <w:r w:rsidRPr="00BD370D">
              <w:rPr>
                <w:rFonts w:ascii="Times New Roman" w:hAnsi="Times New Roman"/>
                <w:color w:val="000000"/>
                <w:sz w:val="28"/>
                <w:szCs w:val="28"/>
                <w:lang w:val="kk-KZ" w:eastAsia="en-US"/>
              </w:rPr>
              <w:t>мейірімділік</w:t>
            </w:r>
            <w:r w:rsidRPr="002E6670">
              <w:rPr>
                <w:rFonts w:ascii="Times New Roman" w:hAnsi="Times New Roman"/>
                <w:color w:val="000000"/>
                <w:sz w:val="28"/>
                <w:szCs w:val="28"/>
                <w:lang w:val="kk-KZ" w:eastAsia="en-US"/>
              </w:rPr>
              <w:t xml:space="preserve">, </w:t>
            </w:r>
            <w:r w:rsidRPr="00BD370D">
              <w:rPr>
                <w:rFonts w:ascii="Times New Roman" w:hAnsi="Times New Roman"/>
                <w:color w:val="000000"/>
                <w:sz w:val="28"/>
                <w:szCs w:val="28"/>
                <w:lang w:val="kk-KZ" w:eastAsia="en-US"/>
              </w:rPr>
              <w:t>ұяттылық, адал ниеттілік, ізгі ниеттілік, сенімділік, инициативтілік, шынайылық,</w:t>
            </w:r>
          </w:p>
          <w:p w:rsidR="00FD1D62" w:rsidRPr="00BD370D" w:rsidRDefault="00FD1D62" w:rsidP="00386927">
            <w:pPr>
              <w:jc w:val="both"/>
              <w:rPr>
                <w:rFonts w:ascii="Times New Roman" w:hAnsi="Times New Roman"/>
                <w:color w:val="000000"/>
                <w:sz w:val="28"/>
                <w:szCs w:val="28"/>
                <w:lang w:val="kk-KZ" w:eastAsia="en-US"/>
              </w:rPr>
            </w:pPr>
            <w:r w:rsidRPr="00F27E8A">
              <w:rPr>
                <w:rFonts w:ascii="Times New Roman" w:hAnsi="Times New Roman"/>
                <w:color w:val="000000"/>
                <w:sz w:val="28"/>
                <w:szCs w:val="28"/>
                <w:lang w:val="kk-KZ" w:eastAsia="en-US"/>
              </w:rPr>
              <w:t>ұжымшылдық, саяси сыншылдық, ойға қонымдылық, балаларға деген сүйіспеншілік, жауапкершілік, қайырымдылық, жинақылық, тез тіл табысқыштық, адамгершілік, отаншылдық, әділеттілік, педагогикалық эрудиция көрегенділік, принципшілдік, дербестік, өзіне сын көзбен қараушылық, қарапайымдылық, әділдік, аңғарымпаздық, батылдық, өзін өзі жетілдіруге ұмтылушылық, тактикалық, жаңашылдық, өзіндік қадір қасиет сезімі, сезгіштік, эмоционалдық.</w:t>
            </w:r>
          </w:p>
        </w:tc>
        <w:tc>
          <w:tcPr>
            <w:tcW w:w="1950" w:type="dxa"/>
            <w:tcBorders>
              <w:top w:val="single" w:sz="4" w:space="0" w:color="auto"/>
              <w:left w:val="single" w:sz="4" w:space="0" w:color="auto"/>
              <w:bottom w:val="nil"/>
              <w:right w:val="single" w:sz="4" w:space="0" w:color="auto"/>
            </w:tcBorders>
            <w:hideMark/>
          </w:tcPr>
          <w:p w:rsidR="00FD1D62" w:rsidRPr="00F27E8A" w:rsidRDefault="00FD1D62" w:rsidP="00BD370D">
            <w:pPr>
              <w:rPr>
                <w:rFonts w:ascii="Times New Roman" w:hAnsi="Times New Roman"/>
                <w:color w:val="000000"/>
                <w:sz w:val="28"/>
                <w:szCs w:val="28"/>
                <w:lang w:eastAsia="en-US"/>
              </w:rPr>
            </w:pPr>
            <w:r w:rsidRPr="00F27E8A">
              <w:rPr>
                <w:rFonts w:ascii="Times New Roman" w:hAnsi="Times New Roman"/>
                <w:sz w:val="28"/>
                <w:szCs w:val="28"/>
                <w:lang w:eastAsia="en-US"/>
              </w:rPr>
              <w:t xml:space="preserve">Психология профессионального развития </w:t>
            </w:r>
          </w:p>
          <w:p w:rsidR="00FD1D62" w:rsidRPr="00614B6D" w:rsidRDefault="00FD1D62" w:rsidP="00BD370D">
            <w:pPr>
              <w:rPr>
                <w:lang w:val="kk-KZ"/>
              </w:rPr>
            </w:pPr>
            <w:r w:rsidRPr="00F27E8A">
              <w:rPr>
                <w:rFonts w:ascii="Times New Roman" w:hAnsi="Times New Roman"/>
                <w:sz w:val="28"/>
                <w:szCs w:val="28"/>
                <w:lang w:eastAsia="en-US"/>
              </w:rPr>
              <w:t>учителя. М.: Флинта, 1998. − с. 200.</w:t>
            </w:r>
          </w:p>
          <w:p w:rsidR="00FD1D62" w:rsidRPr="00F27E8A" w:rsidRDefault="00FD1D62" w:rsidP="00386927">
            <w:pPr>
              <w:jc w:val="center"/>
              <w:rPr>
                <w:rFonts w:ascii="Times New Roman" w:hAnsi="Times New Roman"/>
                <w:color w:val="000000"/>
                <w:sz w:val="28"/>
                <w:szCs w:val="28"/>
                <w:lang w:eastAsia="en-US"/>
              </w:rPr>
            </w:pPr>
          </w:p>
        </w:tc>
      </w:tr>
    </w:tbl>
    <w:p w:rsidR="00386927" w:rsidRDefault="00386927" w:rsidP="00F07C91">
      <w:pPr>
        <w:rPr>
          <w:lang w:val="kk-KZ"/>
        </w:rPr>
      </w:pPr>
    </w:p>
    <w:p w:rsidR="00FD1D62" w:rsidRDefault="00FD1D62" w:rsidP="00F07C91">
      <w:pPr>
        <w:rPr>
          <w:lang w:val="kk-KZ"/>
        </w:rPr>
      </w:pPr>
    </w:p>
    <w:p w:rsidR="00FD1D62" w:rsidRPr="00D466B7" w:rsidRDefault="00D466B7" w:rsidP="00AC18AA">
      <w:pPr>
        <w:spacing w:after="0" w:line="240" w:lineRule="auto"/>
        <w:rPr>
          <w:rFonts w:ascii="Times New Roman" w:hAnsi="Times New Roman"/>
          <w:sz w:val="28"/>
          <w:szCs w:val="28"/>
          <w:lang w:val="kk-KZ"/>
        </w:rPr>
      </w:pPr>
      <w:r>
        <w:rPr>
          <w:rFonts w:ascii="Times New Roman" w:hAnsi="Times New Roman"/>
          <w:sz w:val="28"/>
          <w:szCs w:val="28"/>
          <w:lang w:val="kk-KZ"/>
        </w:rPr>
        <w:lastRenderedPageBreak/>
        <w:t>3</w:t>
      </w:r>
      <w:r w:rsidRPr="00D466B7">
        <w:rPr>
          <w:rFonts w:ascii="Times New Roman" w:hAnsi="Times New Roman"/>
          <w:sz w:val="28"/>
          <w:szCs w:val="28"/>
          <w:lang w:val="kk-KZ"/>
        </w:rPr>
        <w:t xml:space="preserve">– кестенің </w:t>
      </w:r>
      <w:r w:rsidR="00FD1D62" w:rsidRPr="00D466B7">
        <w:rPr>
          <w:rFonts w:ascii="Times New Roman" w:hAnsi="Times New Roman"/>
          <w:sz w:val="28"/>
          <w:szCs w:val="28"/>
          <w:lang w:val="kk-KZ"/>
        </w:rPr>
        <w:t>жалғасы</w:t>
      </w:r>
    </w:p>
    <w:p w:rsidR="00D466B7" w:rsidRPr="00D466B7" w:rsidRDefault="00D466B7" w:rsidP="00AC18AA">
      <w:pPr>
        <w:pStyle w:val="a4"/>
        <w:spacing w:after="0" w:line="240" w:lineRule="auto"/>
        <w:ind w:left="1365"/>
        <w:rPr>
          <w:rFonts w:ascii="Times New Roman" w:hAnsi="Times New Roman"/>
          <w:sz w:val="28"/>
          <w:szCs w:val="28"/>
          <w:lang w:val="kk-KZ"/>
        </w:rPr>
      </w:pPr>
    </w:p>
    <w:tbl>
      <w:tblPr>
        <w:tblStyle w:val="ab"/>
        <w:tblW w:w="0" w:type="auto"/>
        <w:tblLayout w:type="fixed"/>
        <w:tblLook w:val="04A0" w:firstRow="1" w:lastRow="0" w:firstColumn="1" w:lastColumn="0" w:noHBand="0" w:noVBand="1"/>
      </w:tblPr>
      <w:tblGrid>
        <w:gridCol w:w="1668"/>
        <w:gridCol w:w="5528"/>
        <w:gridCol w:w="2375"/>
      </w:tblGrid>
      <w:tr w:rsidR="00AC18AA" w:rsidRPr="009C58BF" w:rsidTr="00AC18AA">
        <w:tc>
          <w:tcPr>
            <w:tcW w:w="1668" w:type="dxa"/>
          </w:tcPr>
          <w:p w:rsidR="00AC18AA" w:rsidRPr="00AC18AA" w:rsidRDefault="00AC18AA" w:rsidP="00AC18AA">
            <w:pPr>
              <w:jc w:val="center"/>
              <w:rPr>
                <w:rFonts w:ascii="Times New Roman" w:hAnsi="Times New Roman"/>
                <w:color w:val="000000"/>
                <w:sz w:val="28"/>
                <w:szCs w:val="28"/>
                <w:lang w:val="en-US" w:eastAsia="en-US"/>
              </w:rPr>
            </w:pPr>
            <w:r>
              <w:rPr>
                <w:rFonts w:ascii="Times New Roman" w:hAnsi="Times New Roman"/>
                <w:color w:val="000000"/>
                <w:sz w:val="28"/>
                <w:szCs w:val="28"/>
                <w:lang w:val="en-US" w:eastAsia="en-US"/>
              </w:rPr>
              <w:t>1</w:t>
            </w:r>
          </w:p>
        </w:tc>
        <w:tc>
          <w:tcPr>
            <w:tcW w:w="5528" w:type="dxa"/>
          </w:tcPr>
          <w:p w:rsidR="00AC18AA" w:rsidRPr="00AC18AA" w:rsidRDefault="00AC18AA" w:rsidP="00AC18AA">
            <w:pPr>
              <w:jc w:val="center"/>
              <w:rPr>
                <w:rFonts w:ascii="Times New Roman" w:hAnsi="Times New Roman"/>
                <w:sz w:val="28"/>
                <w:szCs w:val="28"/>
                <w:lang w:val="en-US"/>
              </w:rPr>
            </w:pPr>
            <w:r>
              <w:rPr>
                <w:rFonts w:ascii="Times New Roman" w:hAnsi="Times New Roman"/>
                <w:sz w:val="28"/>
                <w:szCs w:val="28"/>
                <w:lang w:val="en-US"/>
              </w:rPr>
              <w:t>2</w:t>
            </w:r>
          </w:p>
        </w:tc>
        <w:tc>
          <w:tcPr>
            <w:tcW w:w="2375" w:type="dxa"/>
          </w:tcPr>
          <w:p w:rsidR="00AC18AA" w:rsidRPr="00AC18AA" w:rsidRDefault="00AC18AA" w:rsidP="00AC18AA">
            <w:pPr>
              <w:pStyle w:val="a5"/>
              <w:shd w:val="clear" w:color="auto" w:fill="FFFFFF"/>
              <w:tabs>
                <w:tab w:val="left" w:pos="515"/>
                <w:tab w:val="left" w:pos="1134"/>
              </w:tabs>
              <w:spacing w:after="0"/>
              <w:jc w:val="center"/>
              <w:rPr>
                <w:sz w:val="28"/>
                <w:szCs w:val="28"/>
                <w:shd w:val="clear" w:color="auto" w:fill="FFFFFF"/>
                <w:lang w:val="en-US"/>
              </w:rPr>
            </w:pPr>
            <w:r>
              <w:rPr>
                <w:sz w:val="28"/>
                <w:szCs w:val="28"/>
                <w:shd w:val="clear" w:color="auto" w:fill="FFFFFF"/>
                <w:lang w:val="en-US"/>
              </w:rPr>
              <w:t>3</w:t>
            </w:r>
          </w:p>
        </w:tc>
      </w:tr>
      <w:tr w:rsidR="00FD1D62" w:rsidRPr="009C58BF" w:rsidTr="00AC18AA">
        <w:tc>
          <w:tcPr>
            <w:tcW w:w="1668" w:type="dxa"/>
          </w:tcPr>
          <w:p w:rsidR="00FD1D62" w:rsidRPr="00D466B7" w:rsidRDefault="00FD1D62" w:rsidP="00FD1D62">
            <w:pPr>
              <w:rPr>
                <w:rFonts w:ascii="Times New Roman" w:hAnsi="Times New Roman"/>
                <w:color w:val="000000"/>
                <w:sz w:val="28"/>
                <w:szCs w:val="28"/>
                <w:lang w:val="kk-KZ" w:eastAsia="en-US"/>
              </w:rPr>
            </w:pPr>
            <w:r w:rsidRPr="00D466B7">
              <w:rPr>
                <w:rFonts w:ascii="Times New Roman" w:hAnsi="Times New Roman"/>
                <w:color w:val="000000"/>
                <w:sz w:val="28"/>
                <w:szCs w:val="28"/>
                <w:lang w:val="kk-KZ" w:eastAsia="en-US"/>
              </w:rPr>
              <w:t>Успанов К.С.</w:t>
            </w:r>
          </w:p>
          <w:p w:rsidR="00FD1D62" w:rsidRPr="00D466B7" w:rsidRDefault="00FD1D62" w:rsidP="00FD1D62">
            <w:pPr>
              <w:rPr>
                <w:rFonts w:ascii="Times New Roman" w:hAnsi="Times New Roman"/>
                <w:color w:val="000000"/>
                <w:sz w:val="28"/>
                <w:szCs w:val="28"/>
                <w:lang w:val="kk-KZ" w:eastAsia="en-US"/>
              </w:rPr>
            </w:pPr>
          </w:p>
        </w:tc>
        <w:tc>
          <w:tcPr>
            <w:tcW w:w="5528" w:type="dxa"/>
          </w:tcPr>
          <w:p w:rsidR="00FD1D62" w:rsidRPr="00D466B7" w:rsidRDefault="00FD1D62" w:rsidP="00FD1D62">
            <w:pPr>
              <w:jc w:val="both"/>
              <w:rPr>
                <w:rFonts w:ascii="Times New Roman" w:hAnsi="Times New Roman"/>
                <w:sz w:val="28"/>
                <w:szCs w:val="28"/>
                <w:lang w:val="kk-KZ"/>
              </w:rPr>
            </w:pPr>
            <w:r w:rsidRPr="00D466B7">
              <w:rPr>
                <w:rFonts w:ascii="Times New Roman" w:hAnsi="Times New Roman"/>
                <w:sz w:val="28"/>
                <w:szCs w:val="28"/>
                <w:lang w:val="kk-KZ"/>
              </w:rPr>
              <w:t xml:space="preserve">- гумандылық </w:t>
            </w:r>
          </w:p>
          <w:p w:rsidR="00FD1D62" w:rsidRPr="00D466B7" w:rsidRDefault="00FD1D62" w:rsidP="00FD1D62">
            <w:pPr>
              <w:jc w:val="both"/>
              <w:rPr>
                <w:rFonts w:ascii="Times New Roman" w:hAnsi="Times New Roman"/>
                <w:sz w:val="28"/>
                <w:szCs w:val="28"/>
                <w:lang w:val="kk-KZ"/>
              </w:rPr>
            </w:pPr>
            <w:r w:rsidRPr="00D466B7">
              <w:rPr>
                <w:rFonts w:ascii="Times New Roman" w:hAnsi="Times New Roman"/>
                <w:sz w:val="28"/>
                <w:szCs w:val="28"/>
                <w:lang w:val="kk-KZ"/>
              </w:rPr>
              <w:t>-елестетушілік</w:t>
            </w:r>
          </w:p>
          <w:p w:rsidR="00FD1D62" w:rsidRPr="00D466B7" w:rsidRDefault="00FD1D62" w:rsidP="00FD1D62">
            <w:pPr>
              <w:jc w:val="both"/>
              <w:rPr>
                <w:rFonts w:ascii="Times New Roman" w:hAnsi="Times New Roman"/>
                <w:sz w:val="28"/>
                <w:szCs w:val="28"/>
                <w:lang w:val="kk-KZ"/>
              </w:rPr>
            </w:pPr>
            <w:r w:rsidRPr="00D466B7">
              <w:rPr>
                <w:rFonts w:ascii="Times New Roman" w:hAnsi="Times New Roman"/>
                <w:sz w:val="28"/>
                <w:szCs w:val="28"/>
                <w:lang w:val="kk-KZ"/>
              </w:rPr>
              <w:t xml:space="preserve">- жете ұғынушылық </w:t>
            </w:r>
          </w:p>
          <w:p w:rsidR="00FD1D62" w:rsidRPr="00D466B7" w:rsidRDefault="00FD1D62" w:rsidP="00FD1D62">
            <w:pPr>
              <w:jc w:val="both"/>
              <w:rPr>
                <w:rFonts w:ascii="Times New Roman" w:hAnsi="Times New Roman"/>
                <w:sz w:val="28"/>
                <w:szCs w:val="28"/>
                <w:lang w:val="kk-KZ"/>
              </w:rPr>
            </w:pPr>
            <w:r w:rsidRPr="00D466B7">
              <w:rPr>
                <w:rFonts w:ascii="Times New Roman" w:hAnsi="Times New Roman"/>
                <w:sz w:val="28"/>
                <w:szCs w:val="28"/>
                <w:lang w:val="kk-KZ"/>
              </w:rPr>
              <w:t xml:space="preserve">-педагогикалық қарым-қатынас </w:t>
            </w:r>
          </w:p>
          <w:p w:rsidR="00FD1D62" w:rsidRPr="00D466B7" w:rsidRDefault="00FD1D62" w:rsidP="00FD1D62">
            <w:pPr>
              <w:jc w:val="both"/>
              <w:rPr>
                <w:rFonts w:ascii="Times New Roman" w:hAnsi="Times New Roman"/>
                <w:sz w:val="28"/>
                <w:szCs w:val="28"/>
                <w:lang w:val="kk-KZ"/>
              </w:rPr>
            </w:pPr>
            <w:r w:rsidRPr="00D466B7">
              <w:rPr>
                <w:rFonts w:ascii="Times New Roman" w:hAnsi="Times New Roman"/>
                <w:sz w:val="28"/>
                <w:szCs w:val="28"/>
                <w:lang w:val="kk-KZ"/>
              </w:rPr>
              <w:t xml:space="preserve">-педагогикалық мәдениет </w:t>
            </w:r>
          </w:p>
          <w:p w:rsidR="00FD1D62" w:rsidRPr="00D466B7" w:rsidRDefault="00FD1D62" w:rsidP="00FD1D62">
            <w:pPr>
              <w:jc w:val="both"/>
              <w:rPr>
                <w:rFonts w:ascii="Times New Roman" w:hAnsi="Times New Roman"/>
                <w:sz w:val="28"/>
                <w:szCs w:val="28"/>
                <w:lang w:val="kk-KZ"/>
              </w:rPr>
            </w:pPr>
            <w:r w:rsidRPr="00D466B7">
              <w:rPr>
                <w:rFonts w:ascii="Times New Roman" w:hAnsi="Times New Roman"/>
                <w:sz w:val="28"/>
                <w:szCs w:val="28"/>
                <w:lang w:val="kk-KZ"/>
              </w:rPr>
              <w:t xml:space="preserve">-қоғамдық белсенділік </w:t>
            </w:r>
          </w:p>
          <w:p w:rsidR="00FD1D62" w:rsidRPr="00D466B7" w:rsidRDefault="00FD1D62" w:rsidP="00FD1D62">
            <w:pPr>
              <w:jc w:val="both"/>
              <w:rPr>
                <w:rFonts w:ascii="Times New Roman" w:hAnsi="Times New Roman"/>
                <w:color w:val="000000"/>
                <w:sz w:val="28"/>
                <w:szCs w:val="28"/>
                <w:lang w:val="kk-KZ" w:eastAsia="en-US"/>
              </w:rPr>
            </w:pPr>
            <w:r w:rsidRPr="00D466B7">
              <w:rPr>
                <w:rFonts w:ascii="Times New Roman" w:hAnsi="Times New Roman"/>
                <w:sz w:val="28"/>
                <w:szCs w:val="28"/>
                <w:lang w:val="kk-KZ"/>
              </w:rPr>
              <w:t>- ұжымшылдық</w:t>
            </w:r>
          </w:p>
        </w:tc>
        <w:tc>
          <w:tcPr>
            <w:tcW w:w="2375" w:type="dxa"/>
          </w:tcPr>
          <w:p w:rsidR="00FD1D62" w:rsidRPr="00D466B7" w:rsidRDefault="00FD1D62" w:rsidP="00FD1D62">
            <w:pPr>
              <w:pStyle w:val="a5"/>
              <w:shd w:val="clear" w:color="auto" w:fill="FFFFFF"/>
              <w:tabs>
                <w:tab w:val="left" w:pos="515"/>
                <w:tab w:val="left" w:pos="1134"/>
              </w:tabs>
              <w:spacing w:after="0"/>
              <w:jc w:val="both"/>
              <w:rPr>
                <w:sz w:val="28"/>
                <w:szCs w:val="28"/>
                <w:lang w:val="kk-KZ" w:eastAsia="en-US"/>
              </w:rPr>
            </w:pPr>
            <w:r w:rsidRPr="00D466B7">
              <w:rPr>
                <w:sz w:val="28"/>
                <w:szCs w:val="28"/>
                <w:shd w:val="clear" w:color="auto" w:fill="FFFFFF"/>
                <w:lang w:val="kk-KZ"/>
              </w:rPr>
              <w:t>Теория и практика формирования профессионально-значимых качеств у будущих учителей. Автореф... д.п.н. –А., 1999. – 50 с.</w:t>
            </w:r>
          </w:p>
        </w:tc>
      </w:tr>
      <w:tr w:rsidR="00FD1D62" w:rsidRPr="00F27E8A" w:rsidTr="00AC18AA">
        <w:tc>
          <w:tcPr>
            <w:tcW w:w="1668" w:type="dxa"/>
            <w:hideMark/>
          </w:tcPr>
          <w:p w:rsidR="00FD1D62" w:rsidRPr="00D466B7" w:rsidRDefault="00FD1D62" w:rsidP="00FD1D62">
            <w:pPr>
              <w:rPr>
                <w:rFonts w:ascii="Times New Roman" w:hAnsi="Times New Roman"/>
                <w:sz w:val="28"/>
                <w:szCs w:val="28"/>
                <w:lang w:val="kk-KZ" w:eastAsia="en-US"/>
              </w:rPr>
            </w:pPr>
            <w:r w:rsidRPr="00D466B7">
              <w:rPr>
                <w:rFonts w:ascii="Times New Roman" w:hAnsi="Times New Roman"/>
                <w:sz w:val="28"/>
                <w:szCs w:val="28"/>
                <w:lang w:val="kk-KZ" w:eastAsia="en-US"/>
              </w:rPr>
              <w:t>Э.Ф.Зеер</w:t>
            </w:r>
          </w:p>
          <w:p w:rsidR="00FD1D62" w:rsidRPr="00D466B7" w:rsidRDefault="00FD1D62" w:rsidP="00FD1D62">
            <w:pPr>
              <w:rPr>
                <w:rFonts w:ascii="Times New Roman" w:hAnsi="Times New Roman"/>
                <w:sz w:val="28"/>
                <w:szCs w:val="28"/>
                <w:lang w:val="kk-KZ" w:eastAsia="en-US"/>
              </w:rPr>
            </w:pPr>
          </w:p>
        </w:tc>
        <w:tc>
          <w:tcPr>
            <w:tcW w:w="5528" w:type="dxa"/>
            <w:hideMark/>
          </w:tcPr>
          <w:p w:rsidR="00FD1D62" w:rsidRPr="00D466B7" w:rsidRDefault="00FD1D62" w:rsidP="00FD1D62">
            <w:pPr>
              <w:ind w:firstLine="34"/>
              <w:jc w:val="both"/>
              <w:rPr>
                <w:rFonts w:ascii="Times New Roman" w:hAnsi="Times New Roman"/>
                <w:sz w:val="28"/>
                <w:szCs w:val="28"/>
                <w:lang w:val="kk-KZ" w:eastAsia="en-US"/>
              </w:rPr>
            </w:pPr>
            <w:r w:rsidRPr="00D466B7">
              <w:rPr>
                <w:rFonts w:ascii="Times New Roman" w:hAnsi="Times New Roman"/>
                <w:sz w:val="28"/>
                <w:szCs w:val="28"/>
                <w:lang w:val="kk-KZ" w:eastAsia="en-US"/>
              </w:rPr>
              <w:t xml:space="preserve">педагогикалық қабілеттер: </w:t>
            </w:r>
          </w:p>
          <w:p w:rsidR="00FD1D62" w:rsidRPr="00D466B7" w:rsidRDefault="00FD1D62" w:rsidP="00FD1D62">
            <w:pPr>
              <w:ind w:firstLine="34"/>
              <w:jc w:val="both"/>
              <w:rPr>
                <w:rFonts w:ascii="Times New Roman" w:hAnsi="Times New Roman"/>
                <w:sz w:val="28"/>
                <w:szCs w:val="28"/>
                <w:lang w:val="kk-KZ" w:eastAsia="en-US"/>
              </w:rPr>
            </w:pPr>
            <w:r w:rsidRPr="00D466B7">
              <w:rPr>
                <w:rFonts w:ascii="Times New Roman" w:hAnsi="Times New Roman"/>
                <w:sz w:val="28"/>
                <w:szCs w:val="28"/>
                <w:lang w:val="kk-KZ" w:eastAsia="en-US"/>
              </w:rPr>
              <w:t>- шығармашылық тұрғыдан әрекет ету;</w:t>
            </w:r>
          </w:p>
          <w:p w:rsidR="00FD1D62" w:rsidRPr="00D466B7" w:rsidRDefault="00FD1D62" w:rsidP="00FD1D62">
            <w:pPr>
              <w:ind w:firstLine="34"/>
              <w:jc w:val="both"/>
              <w:rPr>
                <w:rFonts w:ascii="Times New Roman" w:hAnsi="Times New Roman"/>
                <w:sz w:val="28"/>
                <w:szCs w:val="28"/>
                <w:lang w:val="kk-KZ" w:eastAsia="en-US"/>
              </w:rPr>
            </w:pPr>
            <w:r w:rsidRPr="00D466B7">
              <w:rPr>
                <w:rFonts w:ascii="Times New Roman" w:hAnsi="Times New Roman"/>
                <w:sz w:val="28"/>
                <w:szCs w:val="28"/>
                <w:lang w:val="kk-KZ" w:eastAsia="en-US"/>
              </w:rPr>
              <w:t>- оқушыларға педагогикалық-еріктік ықпал ете алу;</w:t>
            </w:r>
          </w:p>
          <w:p w:rsidR="00FD1D62" w:rsidRPr="00D466B7" w:rsidRDefault="00FD1D62" w:rsidP="00FD1D62">
            <w:pPr>
              <w:ind w:firstLine="34"/>
              <w:jc w:val="both"/>
              <w:rPr>
                <w:rFonts w:ascii="Times New Roman" w:hAnsi="Times New Roman"/>
                <w:sz w:val="28"/>
                <w:szCs w:val="28"/>
                <w:lang w:val="kk-KZ" w:eastAsia="en-US"/>
              </w:rPr>
            </w:pPr>
            <w:r w:rsidRPr="00D466B7">
              <w:rPr>
                <w:rFonts w:ascii="Times New Roman" w:hAnsi="Times New Roman"/>
                <w:sz w:val="28"/>
                <w:szCs w:val="28"/>
                <w:lang w:val="kk-KZ" w:eastAsia="en-US"/>
              </w:rPr>
              <w:t>- оқушылар ұжымын ұйымдастыра білу;</w:t>
            </w:r>
          </w:p>
          <w:p w:rsidR="00FD1D62" w:rsidRPr="00D466B7" w:rsidRDefault="00FD1D62" w:rsidP="00FD1D62">
            <w:pPr>
              <w:ind w:firstLine="34"/>
              <w:jc w:val="both"/>
              <w:rPr>
                <w:rFonts w:ascii="Times New Roman" w:hAnsi="Times New Roman"/>
                <w:sz w:val="28"/>
                <w:szCs w:val="28"/>
                <w:lang w:val="kk-KZ" w:eastAsia="en-US"/>
              </w:rPr>
            </w:pPr>
            <w:r w:rsidRPr="00D466B7">
              <w:rPr>
                <w:rFonts w:ascii="Times New Roman" w:hAnsi="Times New Roman"/>
                <w:sz w:val="28"/>
                <w:szCs w:val="28"/>
                <w:lang w:val="kk-KZ" w:eastAsia="en-US"/>
              </w:rPr>
              <w:t>- балаларға деген қызығушылық және сүйіспеншілік;</w:t>
            </w:r>
          </w:p>
          <w:p w:rsidR="00FD1D62" w:rsidRPr="00D466B7" w:rsidRDefault="00FD1D62" w:rsidP="00FD1D62">
            <w:pPr>
              <w:ind w:firstLine="34"/>
              <w:jc w:val="both"/>
              <w:rPr>
                <w:rFonts w:ascii="Times New Roman" w:hAnsi="Times New Roman"/>
                <w:sz w:val="28"/>
                <w:szCs w:val="28"/>
                <w:lang w:val="kk-KZ" w:eastAsia="en-US"/>
              </w:rPr>
            </w:pPr>
            <w:r w:rsidRPr="00D466B7">
              <w:rPr>
                <w:rFonts w:ascii="Times New Roman" w:hAnsi="Times New Roman"/>
                <w:sz w:val="28"/>
                <w:szCs w:val="28"/>
                <w:lang w:val="kk-KZ" w:eastAsia="en-US"/>
              </w:rPr>
              <w:t>- сөйлеу әрекетінің мазмұндылығы, анықтылығы, бейнелігі және сендіре білу;</w:t>
            </w:r>
          </w:p>
          <w:p w:rsidR="00FD1D62" w:rsidRPr="00D466B7" w:rsidRDefault="00FD1D62" w:rsidP="00FD1D62">
            <w:pPr>
              <w:ind w:firstLine="34"/>
              <w:jc w:val="both"/>
              <w:rPr>
                <w:rFonts w:ascii="Times New Roman" w:hAnsi="Times New Roman"/>
                <w:sz w:val="28"/>
                <w:szCs w:val="28"/>
                <w:lang w:val="kk-KZ" w:eastAsia="en-US"/>
              </w:rPr>
            </w:pPr>
            <w:r w:rsidRPr="00D466B7">
              <w:rPr>
                <w:rFonts w:ascii="Times New Roman" w:hAnsi="Times New Roman"/>
                <w:sz w:val="28"/>
                <w:szCs w:val="28"/>
                <w:lang w:val="kk-KZ" w:eastAsia="en-US"/>
              </w:rPr>
              <w:t>- педагогикалық әдеп;</w:t>
            </w:r>
          </w:p>
          <w:p w:rsidR="00FD1D62" w:rsidRPr="00D466B7" w:rsidRDefault="00FD1D62" w:rsidP="00FD1D62">
            <w:pPr>
              <w:ind w:firstLine="34"/>
              <w:jc w:val="both"/>
              <w:rPr>
                <w:rFonts w:ascii="Times New Roman" w:hAnsi="Times New Roman"/>
                <w:sz w:val="28"/>
                <w:szCs w:val="28"/>
                <w:lang w:val="kk-KZ" w:eastAsia="en-US"/>
              </w:rPr>
            </w:pPr>
            <w:r w:rsidRPr="00D466B7">
              <w:rPr>
                <w:rFonts w:ascii="Times New Roman" w:hAnsi="Times New Roman"/>
                <w:sz w:val="28"/>
                <w:szCs w:val="28"/>
                <w:lang w:val="kk-KZ" w:eastAsia="en-US"/>
              </w:rPr>
              <w:t>- оқу пәнін өмірмен байланыстыра алу;</w:t>
            </w:r>
          </w:p>
          <w:p w:rsidR="00FD1D62" w:rsidRPr="00D466B7" w:rsidRDefault="00FD1D62" w:rsidP="00FD1D62">
            <w:pPr>
              <w:ind w:firstLine="34"/>
              <w:jc w:val="both"/>
              <w:rPr>
                <w:rFonts w:ascii="Times New Roman" w:hAnsi="Times New Roman"/>
                <w:sz w:val="28"/>
                <w:szCs w:val="28"/>
                <w:lang w:val="kk-KZ" w:eastAsia="en-US"/>
              </w:rPr>
            </w:pPr>
            <w:r w:rsidRPr="00D466B7">
              <w:rPr>
                <w:rFonts w:ascii="Times New Roman" w:hAnsi="Times New Roman"/>
                <w:sz w:val="28"/>
                <w:szCs w:val="28"/>
                <w:lang w:val="kk-KZ" w:eastAsia="en-US"/>
              </w:rPr>
              <w:t>- байқағыштық;</w:t>
            </w:r>
          </w:p>
          <w:p w:rsidR="00FD1D62" w:rsidRPr="00D466B7" w:rsidRDefault="00FD1D62" w:rsidP="00FD1D62">
            <w:pPr>
              <w:ind w:firstLine="34"/>
              <w:jc w:val="both"/>
              <w:rPr>
                <w:rFonts w:ascii="Times New Roman" w:hAnsi="Times New Roman"/>
                <w:sz w:val="28"/>
                <w:szCs w:val="28"/>
                <w:lang w:val="kk-KZ" w:eastAsia="en-US"/>
              </w:rPr>
            </w:pPr>
            <w:r w:rsidRPr="00D466B7">
              <w:rPr>
                <w:rFonts w:ascii="Times New Roman" w:hAnsi="Times New Roman"/>
                <w:sz w:val="28"/>
                <w:szCs w:val="28"/>
                <w:lang w:val="kk-KZ" w:eastAsia="en-US"/>
              </w:rPr>
              <w:t>- педагогикалық талап қоя білу</w:t>
            </w:r>
          </w:p>
        </w:tc>
        <w:tc>
          <w:tcPr>
            <w:tcW w:w="2375" w:type="dxa"/>
            <w:hideMark/>
          </w:tcPr>
          <w:p w:rsidR="00FD1D62" w:rsidRPr="00D466B7" w:rsidRDefault="00FD1D62" w:rsidP="00FD1D62">
            <w:pPr>
              <w:ind w:firstLine="34"/>
              <w:jc w:val="both"/>
              <w:rPr>
                <w:rFonts w:ascii="Times New Roman" w:hAnsi="Times New Roman"/>
                <w:sz w:val="28"/>
                <w:szCs w:val="28"/>
                <w:lang w:val="kk-KZ" w:eastAsia="en-US"/>
              </w:rPr>
            </w:pPr>
            <w:r w:rsidRPr="00D466B7">
              <w:rPr>
                <w:rFonts w:ascii="Times New Roman" w:hAnsi="Times New Roman"/>
                <w:sz w:val="28"/>
                <w:szCs w:val="28"/>
                <w:lang w:eastAsia="en-US"/>
              </w:rPr>
              <w:t>Психология профессий: Учебное пособие для студентов вузов. -2-е изд., перераб, доп. – М.: Академический проект; Екатеринбург: Деловая книга, 2003., с. 336.</w:t>
            </w:r>
          </w:p>
        </w:tc>
      </w:tr>
      <w:tr w:rsidR="00386927" w:rsidRPr="00F27E8A" w:rsidTr="00AC18AA">
        <w:tc>
          <w:tcPr>
            <w:tcW w:w="1668" w:type="dxa"/>
            <w:tcBorders>
              <w:top w:val="single" w:sz="4" w:space="0" w:color="auto"/>
              <w:left w:val="single" w:sz="4" w:space="0" w:color="auto"/>
              <w:bottom w:val="single" w:sz="4" w:space="0" w:color="auto"/>
              <w:right w:val="single" w:sz="4" w:space="0" w:color="auto"/>
            </w:tcBorders>
            <w:hideMark/>
          </w:tcPr>
          <w:p w:rsidR="00386927" w:rsidRPr="00F27E8A" w:rsidRDefault="00386927" w:rsidP="00386927">
            <w:pPr>
              <w:rPr>
                <w:rFonts w:ascii="Times New Roman" w:hAnsi="Times New Roman"/>
                <w:sz w:val="28"/>
                <w:szCs w:val="28"/>
                <w:lang w:val="kk-KZ" w:eastAsia="en-US"/>
              </w:rPr>
            </w:pPr>
            <w:r w:rsidRPr="00F27E8A">
              <w:rPr>
                <w:rFonts w:ascii="Times New Roman" w:hAnsi="Times New Roman"/>
                <w:sz w:val="28"/>
                <w:szCs w:val="28"/>
                <w:lang w:val="kk-KZ" w:eastAsia="en-US"/>
              </w:rPr>
              <w:t xml:space="preserve">А.И.Щербаков </w:t>
            </w:r>
          </w:p>
        </w:tc>
        <w:tc>
          <w:tcPr>
            <w:tcW w:w="5528" w:type="dxa"/>
            <w:tcBorders>
              <w:top w:val="single" w:sz="4" w:space="0" w:color="auto"/>
              <w:left w:val="single" w:sz="4" w:space="0" w:color="auto"/>
              <w:bottom w:val="single" w:sz="4" w:space="0" w:color="auto"/>
              <w:right w:val="single" w:sz="4" w:space="0" w:color="auto"/>
            </w:tcBorders>
            <w:hideMark/>
          </w:tcPr>
          <w:p w:rsidR="00386927" w:rsidRPr="00D466B7" w:rsidRDefault="00386927" w:rsidP="00386927">
            <w:pPr>
              <w:rPr>
                <w:rFonts w:ascii="Times New Roman" w:hAnsi="Times New Roman"/>
                <w:sz w:val="28"/>
                <w:szCs w:val="28"/>
                <w:lang w:val="kk-KZ" w:eastAsia="en-US"/>
              </w:rPr>
            </w:pPr>
            <w:r w:rsidRPr="00D466B7">
              <w:rPr>
                <w:rFonts w:ascii="Times New Roman" w:hAnsi="Times New Roman"/>
                <w:sz w:val="28"/>
                <w:szCs w:val="28"/>
                <w:lang w:val="kk-KZ" w:eastAsia="en-US"/>
              </w:rPr>
              <w:t>кәсіби мәнді қасиеттер</w:t>
            </w:r>
          </w:p>
          <w:p w:rsidR="00386927" w:rsidRPr="00F27E8A" w:rsidRDefault="00386927" w:rsidP="00386927">
            <w:pPr>
              <w:rPr>
                <w:rFonts w:ascii="Times New Roman" w:hAnsi="Times New Roman"/>
                <w:sz w:val="28"/>
                <w:szCs w:val="28"/>
                <w:lang w:val="kk-KZ" w:eastAsia="en-US"/>
              </w:rPr>
            </w:pPr>
            <w:r w:rsidRPr="00F27E8A">
              <w:rPr>
                <w:rFonts w:ascii="Times New Roman" w:hAnsi="Times New Roman"/>
                <w:sz w:val="28"/>
                <w:szCs w:val="28"/>
                <w:lang w:val="kk-KZ" w:eastAsia="en-US"/>
              </w:rPr>
              <w:t>-жалпы азаматтық қасиеттер;</w:t>
            </w:r>
          </w:p>
          <w:p w:rsidR="00386927" w:rsidRPr="00F27E8A" w:rsidRDefault="00386927" w:rsidP="00386927">
            <w:pPr>
              <w:rPr>
                <w:rFonts w:ascii="Times New Roman" w:hAnsi="Times New Roman"/>
                <w:sz w:val="28"/>
                <w:szCs w:val="28"/>
                <w:lang w:val="kk-KZ" w:eastAsia="en-US"/>
              </w:rPr>
            </w:pPr>
            <w:r w:rsidRPr="00F27E8A">
              <w:rPr>
                <w:rFonts w:ascii="Times New Roman" w:hAnsi="Times New Roman"/>
                <w:sz w:val="28"/>
                <w:szCs w:val="28"/>
                <w:lang w:val="kk-KZ" w:eastAsia="en-US"/>
              </w:rPr>
              <w:t>- адамгершілік- педагогикалық қасиеттер;</w:t>
            </w:r>
          </w:p>
          <w:p w:rsidR="00386927" w:rsidRPr="00F27E8A" w:rsidRDefault="00386927" w:rsidP="00386927">
            <w:pPr>
              <w:rPr>
                <w:rFonts w:ascii="Times New Roman" w:hAnsi="Times New Roman"/>
                <w:sz w:val="28"/>
                <w:szCs w:val="28"/>
                <w:lang w:val="kk-KZ" w:eastAsia="en-US"/>
              </w:rPr>
            </w:pPr>
            <w:r w:rsidRPr="00F27E8A">
              <w:rPr>
                <w:rFonts w:ascii="Times New Roman" w:hAnsi="Times New Roman"/>
                <w:sz w:val="28"/>
                <w:szCs w:val="28"/>
                <w:lang w:val="kk-KZ" w:eastAsia="en-US"/>
              </w:rPr>
              <w:t>-әлеуметтік перцептивті ерекшеліктер;</w:t>
            </w:r>
          </w:p>
          <w:p w:rsidR="00386927" w:rsidRPr="00F27E8A" w:rsidRDefault="00386927" w:rsidP="00386927">
            <w:pPr>
              <w:rPr>
                <w:rFonts w:ascii="Times New Roman" w:hAnsi="Times New Roman"/>
                <w:i/>
                <w:sz w:val="28"/>
                <w:szCs w:val="28"/>
                <w:lang w:val="kk-KZ" w:eastAsia="en-US"/>
              </w:rPr>
            </w:pPr>
            <w:r w:rsidRPr="00F27E8A">
              <w:rPr>
                <w:rFonts w:ascii="Times New Roman" w:hAnsi="Times New Roman"/>
                <w:sz w:val="28"/>
                <w:szCs w:val="28"/>
                <w:lang w:val="kk-KZ" w:eastAsia="en-US"/>
              </w:rPr>
              <w:t>- жеке психологиялық қасиеттер.</w:t>
            </w:r>
          </w:p>
          <w:p w:rsidR="00386927" w:rsidRPr="00D466B7" w:rsidRDefault="00386927" w:rsidP="00386927">
            <w:pPr>
              <w:rPr>
                <w:rFonts w:ascii="Times New Roman" w:hAnsi="Times New Roman"/>
                <w:sz w:val="28"/>
                <w:szCs w:val="28"/>
                <w:lang w:val="kk-KZ" w:eastAsia="en-US"/>
              </w:rPr>
            </w:pPr>
            <w:r w:rsidRPr="00D466B7">
              <w:rPr>
                <w:rFonts w:ascii="Times New Roman" w:hAnsi="Times New Roman"/>
                <w:sz w:val="28"/>
                <w:szCs w:val="28"/>
                <w:lang w:val="kk-KZ" w:eastAsia="en-US"/>
              </w:rPr>
              <w:t>сипаттамалық көрсеткіштер:</w:t>
            </w:r>
          </w:p>
          <w:p w:rsidR="00386927" w:rsidRPr="00F27E8A" w:rsidRDefault="00386927" w:rsidP="00386927">
            <w:pPr>
              <w:rPr>
                <w:rFonts w:ascii="Times New Roman" w:hAnsi="Times New Roman"/>
                <w:sz w:val="28"/>
                <w:szCs w:val="28"/>
                <w:lang w:val="kk-KZ" w:eastAsia="en-US"/>
              </w:rPr>
            </w:pPr>
            <w:r w:rsidRPr="00F27E8A">
              <w:rPr>
                <w:rFonts w:ascii="Times New Roman" w:hAnsi="Times New Roman"/>
                <w:sz w:val="28"/>
                <w:szCs w:val="28"/>
                <w:lang w:val="kk-KZ" w:eastAsia="en-US"/>
              </w:rPr>
              <w:t>-жан-жақты білімділік,</w:t>
            </w:r>
          </w:p>
          <w:p w:rsidR="00386927" w:rsidRPr="00F27E8A" w:rsidRDefault="00386927" w:rsidP="00386927">
            <w:pPr>
              <w:rPr>
                <w:rFonts w:ascii="Times New Roman" w:hAnsi="Times New Roman"/>
                <w:sz w:val="28"/>
                <w:szCs w:val="28"/>
                <w:lang w:val="kk-KZ" w:eastAsia="en-US"/>
              </w:rPr>
            </w:pPr>
            <w:r w:rsidRPr="00F27E8A">
              <w:rPr>
                <w:rFonts w:ascii="Times New Roman" w:hAnsi="Times New Roman"/>
                <w:sz w:val="28"/>
                <w:szCs w:val="28"/>
                <w:lang w:val="kk-KZ" w:eastAsia="en-US"/>
              </w:rPr>
              <w:t xml:space="preserve">- ғылыми эрудиция, </w:t>
            </w:r>
          </w:p>
          <w:p w:rsidR="00386927" w:rsidRPr="00F27E8A" w:rsidRDefault="00386927" w:rsidP="00386927">
            <w:pPr>
              <w:rPr>
                <w:rFonts w:ascii="Times New Roman" w:hAnsi="Times New Roman"/>
                <w:sz w:val="28"/>
                <w:szCs w:val="28"/>
                <w:lang w:val="kk-KZ" w:eastAsia="en-US"/>
              </w:rPr>
            </w:pPr>
            <w:r w:rsidRPr="00F27E8A">
              <w:rPr>
                <w:rFonts w:ascii="Times New Roman" w:hAnsi="Times New Roman"/>
                <w:sz w:val="28"/>
                <w:szCs w:val="28"/>
                <w:lang w:val="kk-KZ" w:eastAsia="en-US"/>
              </w:rPr>
              <w:t xml:space="preserve">-жоғары тәрбиелілік </w:t>
            </w:r>
          </w:p>
          <w:p w:rsidR="00386927" w:rsidRPr="00F27E8A" w:rsidRDefault="00386927" w:rsidP="00386927">
            <w:pPr>
              <w:rPr>
                <w:rFonts w:ascii="Times New Roman" w:hAnsi="Times New Roman"/>
                <w:sz w:val="28"/>
                <w:szCs w:val="28"/>
                <w:lang w:val="kk-KZ" w:eastAsia="en-US"/>
              </w:rPr>
            </w:pPr>
            <w:r w:rsidRPr="00F27E8A">
              <w:rPr>
                <w:rFonts w:ascii="Times New Roman" w:hAnsi="Times New Roman"/>
                <w:sz w:val="28"/>
                <w:szCs w:val="28"/>
                <w:lang w:val="kk-KZ" w:eastAsia="en-US"/>
              </w:rPr>
              <w:t>- кәсібилік</w:t>
            </w:r>
          </w:p>
        </w:tc>
        <w:tc>
          <w:tcPr>
            <w:tcW w:w="2375" w:type="dxa"/>
            <w:tcBorders>
              <w:top w:val="single" w:sz="4" w:space="0" w:color="auto"/>
              <w:left w:val="single" w:sz="4" w:space="0" w:color="auto"/>
              <w:bottom w:val="single" w:sz="4" w:space="0" w:color="auto"/>
              <w:right w:val="single" w:sz="4" w:space="0" w:color="auto"/>
            </w:tcBorders>
            <w:hideMark/>
          </w:tcPr>
          <w:p w:rsidR="00386927" w:rsidRPr="00F27E8A" w:rsidRDefault="00386927" w:rsidP="00386927">
            <w:pPr>
              <w:rPr>
                <w:rFonts w:ascii="Times New Roman" w:hAnsi="Times New Roman"/>
                <w:sz w:val="28"/>
                <w:szCs w:val="28"/>
                <w:lang w:val="kk-KZ" w:eastAsia="en-US"/>
              </w:rPr>
            </w:pPr>
            <w:r w:rsidRPr="00BD2267">
              <w:rPr>
                <w:rFonts w:ascii="Times New Roman" w:hAnsi="Times New Roman"/>
                <w:sz w:val="28"/>
                <w:szCs w:val="28"/>
                <w:shd w:val="clear" w:color="auto" w:fill="FFFFFF" w:themeFill="background1"/>
                <w:lang w:val="kk-KZ" w:eastAsia="en-US"/>
              </w:rPr>
              <w:t>Формирование личности учителя советской школы в системе высшего пед</w:t>
            </w:r>
            <w:r>
              <w:rPr>
                <w:rFonts w:ascii="Times New Roman" w:hAnsi="Times New Roman"/>
                <w:sz w:val="28"/>
                <w:szCs w:val="28"/>
                <w:shd w:val="clear" w:color="auto" w:fill="FFFFFF" w:themeFill="background1"/>
                <w:lang w:val="kk-KZ" w:eastAsia="en-US"/>
              </w:rPr>
              <w:t>.</w:t>
            </w:r>
            <w:r w:rsidRPr="00BD2267">
              <w:rPr>
                <w:rFonts w:ascii="Times New Roman" w:hAnsi="Times New Roman"/>
                <w:sz w:val="28"/>
                <w:szCs w:val="28"/>
                <w:shd w:val="clear" w:color="auto" w:fill="FFFFFF" w:themeFill="background1"/>
                <w:lang w:val="kk-KZ" w:eastAsia="en-US"/>
              </w:rPr>
              <w:t xml:space="preserve"> образования. JL: ЛПИ, 1968. − с. 35</w:t>
            </w:r>
            <w:r w:rsidRPr="00BD2267">
              <w:rPr>
                <w:rFonts w:ascii="Times New Roman" w:hAnsi="Times New Roman"/>
                <w:sz w:val="28"/>
                <w:szCs w:val="28"/>
                <w:shd w:val="clear" w:color="auto" w:fill="F8F7F6"/>
                <w:lang w:val="kk-KZ" w:eastAsia="en-US"/>
              </w:rPr>
              <w:t>.</w:t>
            </w:r>
          </w:p>
        </w:tc>
      </w:tr>
      <w:tr w:rsidR="00386927" w:rsidRPr="00F27E8A" w:rsidTr="00AC18AA">
        <w:tc>
          <w:tcPr>
            <w:tcW w:w="1668" w:type="dxa"/>
            <w:tcBorders>
              <w:top w:val="single" w:sz="4" w:space="0" w:color="auto"/>
              <w:left w:val="single" w:sz="4" w:space="0" w:color="auto"/>
              <w:bottom w:val="nil"/>
              <w:right w:val="single" w:sz="4" w:space="0" w:color="auto"/>
            </w:tcBorders>
            <w:hideMark/>
          </w:tcPr>
          <w:p w:rsidR="00386927" w:rsidRPr="00F27E8A" w:rsidRDefault="00386927" w:rsidP="00386927">
            <w:pPr>
              <w:rPr>
                <w:rFonts w:ascii="Times New Roman" w:hAnsi="Times New Roman"/>
                <w:sz w:val="28"/>
                <w:szCs w:val="28"/>
                <w:lang w:val="kk-KZ" w:eastAsia="en-US"/>
              </w:rPr>
            </w:pPr>
            <w:r w:rsidRPr="00F27E8A">
              <w:rPr>
                <w:rFonts w:ascii="Times New Roman" w:hAnsi="Times New Roman"/>
                <w:sz w:val="28"/>
                <w:szCs w:val="28"/>
                <w:lang w:val="kk-KZ" w:eastAsia="en-US"/>
              </w:rPr>
              <w:t>Климов Е.А.</w:t>
            </w:r>
          </w:p>
          <w:p w:rsidR="00386927" w:rsidRPr="00F27E8A" w:rsidRDefault="00386927" w:rsidP="00386927">
            <w:pPr>
              <w:rPr>
                <w:rFonts w:ascii="Times New Roman" w:hAnsi="Times New Roman"/>
                <w:sz w:val="28"/>
                <w:szCs w:val="28"/>
                <w:lang w:val="kk-KZ" w:eastAsia="en-US"/>
              </w:rPr>
            </w:pPr>
          </w:p>
        </w:tc>
        <w:tc>
          <w:tcPr>
            <w:tcW w:w="5528" w:type="dxa"/>
            <w:tcBorders>
              <w:top w:val="single" w:sz="4" w:space="0" w:color="auto"/>
              <w:left w:val="single" w:sz="4" w:space="0" w:color="auto"/>
              <w:bottom w:val="nil"/>
              <w:right w:val="single" w:sz="4" w:space="0" w:color="auto"/>
            </w:tcBorders>
          </w:tcPr>
          <w:p w:rsidR="00386927" w:rsidRPr="00D466B7" w:rsidRDefault="00386927" w:rsidP="00386927">
            <w:pPr>
              <w:jc w:val="both"/>
              <w:rPr>
                <w:rFonts w:ascii="Times New Roman" w:hAnsi="Times New Roman"/>
                <w:sz w:val="28"/>
                <w:szCs w:val="28"/>
                <w:lang w:val="kk-KZ" w:eastAsia="en-US"/>
              </w:rPr>
            </w:pPr>
            <w:r w:rsidRPr="00D466B7">
              <w:rPr>
                <w:rFonts w:ascii="Times New Roman" w:hAnsi="Times New Roman"/>
                <w:sz w:val="28"/>
                <w:szCs w:val="28"/>
                <w:lang w:val="kk-KZ" w:eastAsia="en-US"/>
              </w:rPr>
              <w:t>«адам-адам» типіндегі  мамандардың кәсіби іс-әрекетінің көрсеткіштері:</w:t>
            </w:r>
          </w:p>
          <w:p w:rsidR="00386927" w:rsidRPr="00F27E8A" w:rsidRDefault="00386927" w:rsidP="00386927">
            <w:pPr>
              <w:jc w:val="both"/>
              <w:rPr>
                <w:rFonts w:ascii="Times New Roman" w:hAnsi="Times New Roman"/>
                <w:sz w:val="28"/>
                <w:szCs w:val="28"/>
                <w:lang w:val="kk-KZ" w:eastAsia="en-US"/>
              </w:rPr>
            </w:pPr>
            <w:r w:rsidRPr="00F27E8A">
              <w:rPr>
                <w:rFonts w:ascii="Times New Roman" w:hAnsi="Times New Roman"/>
                <w:sz w:val="28"/>
                <w:szCs w:val="28"/>
                <w:lang w:val="kk-KZ" w:eastAsia="en-US"/>
              </w:rPr>
              <w:t>–адамдармен жұмыс жасау барысында өзін үнемі жақсы сезіну,;</w:t>
            </w:r>
          </w:p>
          <w:p w:rsidR="00386927" w:rsidRPr="00F27E8A" w:rsidRDefault="00386927" w:rsidP="00386927">
            <w:pPr>
              <w:jc w:val="both"/>
              <w:rPr>
                <w:rFonts w:ascii="Times New Roman" w:hAnsi="Times New Roman"/>
                <w:sz w:val="28"/>
                <w:szCs w:val="28"/>
                <w:lang w:val="kk-KZ" w:eastAsia="en-US"/>
              </w:rPr>
            </w:pPr>
            <w:r w:rsidRPr="00F27E8A">
              <w:rPr>
                <w:rFonts w:ascii="Times New Roman" w:hAnsi="Times New Roman"/>
                <w:sz w:val="28"/>
                <w:szCs w:val="28"/>
                <w:lang w:val="kk-KZ" w:eastAsia="en-US"/>
              </w:rPr>
              <w:t>–қарым-қатынасқа түсу қажеттілігі;</w:t>
            </w:r>
          </w:p>
          <w:p w:rsidR="00386927" w:rsidRPr="00F27E8A" w:rsidRDefault="00386927" w:rsidP="00386927">
            <w:pPr>
              <w:jc w:val="both"/>
              <w:rPr>
                <w:rFonts w:ascii="Times New Roman" w:hAnsi="Times New Roman"/>
                <w:sz w:val="28"/>
                <w:szCs w:val="28"/>
                <w:lang w:val="kk-KZ" w:eastAsia="en-US"/>
              </w:rPr>
            </w:pPr>
            <w:r w:rsidRPr="00F27E8A">
              <w:rPr>
                <w:rFonts w:ascii="Times New Roman" w:hAnsi="Times New Roman"/>
                <w:sz w:val="28"/>
                <w:szCs w:val="28"/>
                <w:lang w:val="kk-KZ" w:eastAsia="en-US"/>
              </w:rPr>
              <w:t>–өзін өзге адамның орнына ойша қоя білу;</w:t>
            </w:r>
          </w:p>
          <w:p w:rsidR="00386927" w:rsidRPr="00F27E8A" w:rsidRDefault="00386927" w:rsidP="00A3384C">
            <w:pPr>
              <w:jc w:val="both"/>
              <w:rPr>
                <w:rFonts w:ascii="Times New Roman" w:hAnsi="Times New Roman"/>
                <w:sz w:val="28"/>
                <w:szCs w:val="28"/>
                <w:lang w:val="kk-KZ" w:eastAsia="en-US"/>
              </w:rPr>
            </w:pPr>
            <w:r w:rsidRPr="00F27E8A">
              <w:rPr>
                <w:rFonts w:ascii="Times New Roman" w:hAnsi="Times New Roman"/>
                <w:sz w:val="28"/>
                <w:szCs w:val="28"/>
                <w:lang w:val="kk-KZ" w:eastAsia="en-US"/>
              </w:rPr>
              <w:t>–өзге адамдардың ойын, ниетін, көңіл-күйлерін тез түсіне алу қабілеті;</w:t>
            </w:r>
          </w:p>
        </w:tc>
        <w:tc>
          <w:tcPr>
            <w:tcW w:w="2375" w:type="dxa"/>
            <w:tcBorders>
              <w:top w:val="single" w:sz="4" w:space="0" w:color="auto"/>
              <w:left w:val="single" w:sz="4" w:space="0" w:color="auto"/>
              <w:bottom w:val="nil"/>
              <w:right w:val="single" w:sz="4" w:space="0" w:color="auto"/>
            </w:tcBorders>
            <w:hideMark/>
          </w:tcPr>
          <w:p w:rsidR="00386927" w:rsidRPr="00F27E8A" w:rsidRDefault="00386927" w:rsidP="00FD1D62">
            <w:pPr>
              <w:jc w:val="both"/>
              <w:rPr>
                <w:rFonts w:ascii="Times New Roman" w:hAnsi="Times New Roman"/>
                <w:sz w:val="28"/>
                <w:szCs w:val="28"/>
                <w:lang w:val="kk-KZ" w:eastAsia="en-US"/>
              </w:rPr>
            </w:pPr>
            <w:r w:rsidRPr="00F27E8A">
              <w:rPr>
                <w:rFonts w:ascii="Times New Roman" w:hAnsi="Times New Roman"/>
                <w:sz w:val="28"/>
                <w:szCs w:val="28"/>
                <w:lang w:eastAsia="en-US"/>
              </w:rPr>
              <w:t xml:space="preserve">Психология профессионала / Е.А.Климов. – Изд-во института практической психологий; Воронеж: НПО «Модэк», 1996. </w:t>
            </w:r>
          </w:p>
        </w:tc>
      </w:tr>
    </w:tbl>
    <w:p w:rsidR="00FD1D62" w:rsidRPr="00D466B7" w:rsidRDefault="00D466B7" w:rsidP="00D466B7">
      <w:pPr>
        <w:spacing w:after="0" w:line="240" w:lineRule="auto"/>
        <w:rPr>
          <w:rFonts w:ascii="Times New Roman" w:hAnsi="Times New Roman"/>
          <w:sz w:val="28"/>
          <w:szCs w:val="28"/>
          <w:lang w:val="kk-KZ"/>
        </w:rPr>
      </w:pPr>
      <w:r>
        <w:rPr>
          <w:rFonts w:ascii="Times New Roman" w:hAnsi="Times New Roman"/>
          <w:sz w:val="28"/>
          <w:szCs w:val="28"/>
          <w:lang w:val="kk-KZ"/>
        </w:rPr>
        <w:lastRenderedPageBreak/>
        <w:t>3</w:t>
      </w:r>
      <w:r w:rsidRPr="00D466B7">
        <w:rPr>
          <w:rFonts w:ascii="Times New Roman" w:hAnsi="Times New Roman"/>
          <w:sz w:val="28"/>
          <w:szCs w:val="28"/>
          <w:lang w:val="kk-KZ"/>
        </w:rPr>
        <w:t xml:space="preserve">– кестенің </w:t>
      </w:r>
      <w:r w:rsidR="00FD1D62" w:rsidRPr="00D466B7">
        <w:rPr>
          <w:rFonts w:ascii="Times New Roman" w:hAnsi="Times New Roman"/>
          <w:sz w:val="28"/>
          <w:szCs w:val="28"/>
          <w:lang w:val="kk-KZ"/>
        </w:rPr>
        <w:t>жалғасы</w:t>
      </w:r>
    </w:p>
    <w:p w:rsidR="00D466B7" w:rsidRPr="00D466B7" w:rsidRDefault="00D466B7" w:rsidP="00D466B7">
      <w:pPr>
        <w:spacing w:after="0" w:line="240" w:lineRule="auto"/>
        <w:rPr>
          <w:rFonts w:ascii="Times New Roman" w:hAnsi="Times New Roman"/>
          <w:sz w:val="28"/>
          <w:szCs w:val="28"/>
          <w:lang w:val="kk-KZ"/>
        </w:rPr>
      </w:pPr>
    </w:p>
    <w:tbl>
      <w:tblPr>
        <w:tblStyle w:val="ab"/>
        <w:tblW w:w="0" w:type="auto"/>
        <w:tblLayout w:type="fixed"/>
        <w:tblLook w:val="04A0" w:firstRow="1" w:lastRow="0" w:firstColumn="1" w:lastColumn="0" w:noHBand="0" w:noVBand="1"/>
      </w:tblPr>
      <w:tblGrid>
        <w:gridCol w:w="2093"/>
        <w:gridCol w:w="5245"/>
        <w:gridCol w:w="2233"/>
      </w:tblGrid>
      <w:tr w:rsidR="00FD1D62" w:rsidRPr="00DF256D" w:rsidTr="0034349E">
        <w:tc>
          <w:tcPr>
            <w:tcW w:w="2093" w:type="dxa"/>
            <w:tcBorders>
              <w:top w:val="single" w:sz="4" w:space="0" w:color="auto"/>
              <w:left w:val="single" w:sz="4" w:space="0" w:color="auto"/>
              <w:bottom w:val="single" w:sz="4" w:space="0" w:color="auto"/>
              <w:right w:val="single" w:sz="4" w:space="0" w:color="auto"/>
            </w:tcBorders>
          </w:tcPr>
          <w:p w:rsidR="00FD1D62" w:rsidRPr="00DF256D" w:rsidRDefault="00FD1D62" w:rsidP="00FD1D62">
            <w:pPr>
              <w:jc w:val="center"/>
              <w:rPr>
                <w:rFonts w:ascii="Times New Roman" w:hAnsi="Times New Roman"/>
                <w:sz w:val="28"/>
                <w:szCs w:val="28"/>
                <w:lang w:val="kk-KZ" w:eastAsia="en-US"/>
              </w:rPr>
            </w:pPr>
            <w:r w:rsidRPr="00DF256D">
              <w:rPr>
                <w:rFonts w:ascii="Times New Roman" w:hAnsi="Times New Roman"/>
                <w:sz w:val="28"/>
                <w:szCs w:val="28"/>
                <w:lang w:val="kk-KZ" w:eastAsia="en-US"/>
              </w:rPr>
              <w:t>1</w:t>
            </w:r>
          </w:p>
        </w:tc>
        <w:tc>
          <w:tcPr>
            <w:tcW w:w="5245" w:type="dxa"/>
            <w:tcBorders>
              <w:top w:val="single" w:sz="4" w:space="0" w:color="auto"/>
              <w:left w:val="single" w:sz="4" w:space="0" w:color="auto"/>
              <w:bottom w:val="single" w:sz="4" w:space="0" w:color="auto"/>
              <w:right w:val="single" w:sz="4" w:space="0" w:color="auto"/>
            </w:tcBorders>
          </w:tcPr>
          <w:p w:rsidR="00FD1D62" w:rsidRPr="00DF256D" w:rsidRDefault="00FD1D62" w:rsidP="00FD1D62">
            <w:pPr>
              <w:jc w:val="center"/>
              <w:rPr>
                <w:rFonts w:ascii="Times New Roman" w:hAnsi="Times New Roman"/>
                <w:sz w:val="28"/>
                <w:szCs w:val="28"/>
                <w:lang w:val="kk-KZ" w:eastAsia="en-US"/>
              </w:rPr>
            </w:pPr>
            <w:r w:rsidRPr="00DF256D">
              <w:rPr>
                <w:rFonts w:ascii="Times New Roman" w:hAnsi="Times New Roman"/>
                <w:sz w:val="28"/>
                <w:szCs w:val="28"/>
                <w:lang w:val="kk-KZ" w:eastAsia="en-US"/>
              </w:rPr>
              <w:t>2</w:t>
            </w:r>
          </w:p>
        </w:tc>
        <w:tc>
          <w:tcPr>
            <w:tcW w:w="2233" w:type="dxa"/>
            <w:tcBorders>
              <w:top w:val="single" w:sz="4" w:space="0" w:color="auto"/>
              <w:left w:val="single" w:sz="4" w:space="0" w:color="auto"/>
              <w:bottom w:val="single" w:sz="4" w:space="0" w:color="auto"/>
              <w:right w:val="single" w:sz="4" w:space="0" w:color="auto"/>
            </w:tcBorders>
          </w:tcPr>
          <w:p w:rsidR="00FD1D62" w:rsidRPr="00DF256D" w:rsidRDefault="00FD1D62" w:rsidP="00FD1D62">
            <w:pPr>
              <w:jc w:val="center"/>
              <w:rPr>
                <w:rFonts w:ascii="Times New Roman" w:hAnsi="Times New Roman"/>
                <w:sz w:val="28"/>
                <w:szCs w:val="28"/>
                <w:lang w:val="kk-KZ" w:eastAsia="en-US"/>
              </w:rPr>
            </w:pPr>
            <w:r w:rsidRPr="00DF256D">
              <w:rPr>
                <w:rFonts w:ascii="Times New Roman" w:hAnsi="Times New Roman"/>
                <w:sz w:val="28"/>
                <w:szCs w:val="28"/>
                <w:lang w:val="kk-KZ" w:eastAsia="en-US"/>
              </w:rPr>
              <w:t>3</w:t>
            </w:r>
          </w:p>
        </w:tc>
      </w:tr>
      <w:tr w:rsidR="00FD1D62" w:rsidRPr="00DF256D" w:rsidTr="00FD1D62">
        <w:tc>
          <w:tcPr>
            <w:tcW w:w="2093" w:type="dxa"/>
            <w:tcBorders>
              <w:top w:val="single" w:sz="4" w:space="0" w:color="auto"/>
              <w:left w:val="single" w:sz="4" w:space="0" w:color="auto"/>
              <w:bottom w:val="single" w:sz="4" w:space="0" w:color="auto"/>
              <w:right w:val="single" w:sz="4" w:space="0" w:color="auto"/>
            </w:tcBorders>
          </w:tcPr>
          <w:p w:rsidR="00FD1D62" w:rsidRPr="00DF256D" w:rsidRDefault="00FD1D62" w:rsidP="00FD1D62">
            <w:pPr>
              <w:jc w:val="center"/>
              <w:rPr>
                <w:rFonts w:ascii="Times New Roman" w:hAnsi="Times New Roman"/>
                <w:sz w:val="28"/>
                <w:szCs w:val="28"/>
                <w:lang w:val="kk-KZ" w:eastAsia="en-US"/>
              </w:rPr>
            </w:pPr>
          </w:p>
        </w:tc>
        <w:tc>
          <w:tcPr>
            <w:tcW w:w="5245" w:type="dxa"/>
            <w:tcBorders>
              <w:top w:val="single" w:sz="4" w:space="0" w:color="auto"/>
              <w:left w:val="single" w:sz="4" w:space="0" w:color="auto"/>
              <w:bottom w:val="single" w:sz="4" w:space="0" w:color="auto"/>
              <w:right w:val="single" w:sz="4" w:space="0" w:color="auto"/>
            </w:tcBorders>
          </w:tcPr>
          <w:p w:rsidR="00FD1D62" w:rsidRPr="00F27E8A" w:rsidRDefault="00FD1D62" w:rsidP="00FD1D62">
            <w:pPr>
              <w:rPr>
                <w:rFonts w:ascii="Times New Roman" w:hAnsi="Times New Roman"/>
                <w:sz w:val="28"/>
                <w:szCs w:val="28"/>
                <w:lang w:val="kk-KZ" w:eastAsia="en-US"/>
              </w:rPr>
            </w:pPr>
            <w:r w:rsidRPr="00F27E8A">
              <w:rPr>
                <w:rFonts w:ascii="Times New Roman" w:hAnsi="Times New Roman"/>
                <w:sz w:val="28"/>
                <w:szCs w:val="28"/>
                <w:lang w:val="kk-KZ" w:eastAsia="en-US"/>
              </w:rPr>
              <w:t>–түрлі және көп адамдардың тұлғалық сапаларын жадында сақтауы</w:t>
            </w:r>
          </w:p>
          <w:p w:rsidR="00FD1D62" w:rsidRPr="00D466B7" w:rsidRDefault="00FD1D62" w:rsidP="00FD1D62">
            <w:pPr>
              <w:rPr>
                <w:rFonts w:ascii="Times New Roman" w:hAnsi="Times New Roman"/>
                <w:sz w:val="28"/>
                <w:szCs w:val="28"/>
                <w:lang w:val="kk-KZ" w:eastAsia="en-US"/>
              </w:rPr>
            </w:pPr>
            <w:r w:rsidRPr="00D466B7">
              <w:rPr>
                <w:rFonts w:ascii="Times New Roman" w:hAnsi="Times New Roman"/>
                <w:sz w:val="28"/>
                <w:szCs w:val="28"/>
                <w:lang w:val="kk-KZ" w:eastAsia="en-US"/>
              </w:rPr>
              <w:t>білім беру субьектісі тұрғысынан кәсіби сапалары:</w:t>
            </w:r>
          </w:p>
          <w:p w:rsidR="00FD1D62" w:rsidRPr="00F27E8A" w:rsidRDefault="00FD1D62" w:rsidP="00FD1D62">
            <w:pPr>
              <w:jc w:val="both"/>
              <w:rPr>
                <w:rFonts w:ascii="Times New Roman" w:hAnsi="Times New Roman"/>
                <w:sz w:val="28"/>
                <w:szCs w:val="28"/>
                <w:lang w:val="kk-KZ" w:eastAsia="en-US"/>
              </w:rPr>
            </w:pPr>
            <w:r w:rsidRPr="00F27E8A">
              <w:rPr>
                <w:rFonts w:ascii="Times New Roman" w:hAnsi="Times New Roman"/>
                <w:sz w:val="28"/>
                <w:szCs w:val="28"/>
                <w:lang w:val="kk-KZ" w:eastAsia="en-US"/>
              </w:rPr>
              <w:t>-басқара алу, оқыту, тәрбиелеу икемділігі, «адамдардың түрлі қажеттіліктеріне қажет пайдалы әрекеттер жасау»;</w:t>
            </w:r>
          </w:p>
          <w:p w:rsidR="00FD1D62" w:rsidRPr="00F27E8A" w:rsidRDefault="00FD1D62" w:rsidP="00FD1D62">
            <w:pPr>
              <w:jc w:val="both"/>
              <w:rPr>
                <w:rFonts w:ascii="Times New Roman" w:hAnsi="Times New Roman"/>
                <w:sz w:val="28"/>
                <w:szCs w:val="28"/>
                <w:lang w:val="kk-KZ" w:eastAsia="en-US"/>
              </w:rPr>
            </w:pPr>
            <w:r w:rsidRPr="00F27E8A">
              <w:rPr>
                <w:rFonts w:ascii="Times New Roman" w:hAnsi="Times New Roman"/>
                <w:sz w:val="28"/>
                <w:szCs w:val="28"/>
                <w:lang w:val="kk-KZ" w:eastAsia="en-US"/>
              </w:rPr>
              <w:t>-тыңдай алу икемділігі;</w:t>
            </w:r>
          </w:p>
          <w:p w:rsidR="00FD1D62" w:rsidRPr="00F27E8A" w:rsidRDefault="00FD1D62" w:rsidP="00FD1D62">
            <w:pPr>
              <w:jc w:val="both"/>
              <w:rPr>
                <w:rFonts w:ascii="Times New Roman" w:hAnsi="Times New Roman"/>
                <w:sz w:val="28"/>
                <w:szCs w:val="28"/>
                <w:lang w:val="kk-KZ" w:eastAsia="en-US"/>
              </w:rPr>
            </w:pPr>
            <w:r w:rsidRPr="00F27E8A">
              <w:rPr>
                <w:rFonts w:ascii="Times New Roman" w:hAnsi="Times New Roman"/>
                <w:sz w:val="28"/>
                <w:szCs w:val="28"/>
                <w:lang w:val="kk-KZ" w:eastAsia="en-US"/>
              </w:rPr>
              <w:t>-дүниетанымның кеңдігі;</w:t>
            </w:r>
          </w:p>
          <w:p w:rsidR="00FD1D62" w:rsidRPr="00F27E8A" w:rsidRDefault="00FD1D62" w:rsidP="00FD1D62">
            <w:pPr>
              <w:jc w:val="both"/>
              <w:rPr>
                <w:rFonts w:ascii="Times New Roman" w:hAnsi="Times New Roman"/>
                <w:sz w:val="28"/>
                <w:szCs w:val="28"/>
                <w:lang w:val="kk-KZ" w:eastAsia="en-US"/>
              </w:rPr>
            </w:pPr>
            <w:r w:rsidRPr="00F27E8A">
              <w:rPr>
                <w:rFonts w:ascii="Times New Roman" w:hAnsi="Times New Roman"/>
                <w:sz w:val="28"/>
                <w:szCs w:val="28"/>
                <w:lang w:val="kk-KZ" w:eastAsia="en-US"/>
              </w:rPr>
              <w:t>-сөйлеу мәдениеті;</w:t>
            </w:r>
          </w:p>
          <w:p w:rsidR="00FD1D62" w:rsidRPr="00F27E8A" w:rsidRDefault="00FD1D62" w:rsidP="00FD1D62">
            <w:pPr>
              <w:jc w:val="both"/>
              <w:rPr>
                <w:rFonts w:ascii="Times New Roman" w:hAnsi="Times New Roman"/>
                <w:sz w:val="28"/>
                <w:szCs w:val="28"/>
                <w:lang w:val="kk-KZ" w:eastAsia="en-US"/>
              </w:rPr>
            </w:pPr>
            <w:r w:rsidRPr="00F27E8A">
              <w:rPr>
                <w:rFonts w:ascii="Times New Roman" w:hAnsi="Times New Roman"/>
                <w:sz w:val="28"/>
                <w:szCs w:val="28"/>
                <w:lang w:val="kk-KZ" w:eastAsia="en-US"/>
              </w:rPr>
              <w:t>- «ақыл-ойдың жанға бағытталуы», адамның мінезін, әрекеті мен сезімдерін байқағыштық, өзінің немесе басқаның тәжірибесі арқылы таныс емес адамның ішкі әлемін ойша елестете алу біліктілігі мен қабілеті;</w:t>
            </w:r>
          </w:p>
          <w:p w:rsidR="00FD1D62" w:rsidRPr="00F27E8A" w:rsidRDefault="00FD1D62" w:rsidP="00FD1D62">
            <w:pPr>
              <w:jc w:val="both"/>
              <w:rPr>
                <w:rFonts w:ascii="Times New Roman" w:hAnsi="Times New Roman"/>
                <w:sz w:val="28"/>
                <w:szCs w:val="28"/>
                <w:lang w:val="kk-KZ" w:eastAsia="en-US"/>
              </w:rPr>
            </w:pPr>
            <w:r w:rsidRPr="00F27E8A">
              <w:rPr>
                <w:rFonts w:ascii="Times New Roman" w:hAnsi="Times New Roman"/>
                <w:sz w:val="28"/>
                <w:szCs w:val="28"/>
                <w:lang w:val="kk-KZ" w:eastAsia="en-US"/>
              </w:rPr>
              <w:t>- «адам үнемі бұдан да жақсы бола алады» түсінігіне негізделген жобалау бағдары»;</w:t>
            </w:r>
          </w:p>
          <w:p w:rsidR="00FD1D62" w:rsidRPr="00F27E8A" w:rsidRDefault="00FD1D62" w:rsidP="00FD1D62">
            <w:pPr>
              <w:jc w:val="both"/>
              <w:rPr>
                <w:rFonts w:ascii="Times New Roman" w:hAnsi="Times New Roman"/>
                <w:sz w:val="28"/>
                <w:szCs w:val="28"/>
                <w:lang w:val="kk-KZ" w:eastAsia="en-US"/>
              </w:rPr>
            </w:pPr>
            <w:r w:rsidRPr="00F27E8A">
              <w:rPr>
                <w:rFonts w:ascii="Times New Roman" w:hAnsi="Times New Roman"/>
                <w:sz w:val="28"/>
                <w:szCs w:val="28"/>
                <w:lang w:val="kk-KZ" w:eastAsia="en-US"/>
              </w:rPr>
              <w:t>-өзге адамның көңіліне ортақтасу біліктілігі;</w:t>
            </w:r>
          </w:p>
          <w:p w:rsidR="00FD1D62" w:rsidRPr="00FD1D62" w:rsidRDefault="00FD1D62" w:rsidP="00FD1D62">
            <w:pPr>
              <w:rPr>
                <w:lang w:val="kk-KZ"/>
              </w:rPr>
            </w:pPr>
            <w:r w:rsidRPr="00F27E8A">
              <w:rPr>
                <w:rFonts w:ascii="Times New Roman" w:hAnsi="Times New Roman"/>
                <w:sz w:val="28"/>
                <w:szCs w:val="28"/>
                <w:lang w:val="kk-KZ" w:eastAsia="en-US"/>
              </w:rPr>
              <w:t>- байқағыштық;</w:t>
            </w:r>
          </w:p>
        </w:tc>
        <w:tc>
          <w:tcPr>
            <w:tcW w:w="2233" w:type="dxa"/>
            <w:tcBorders>
              <w:top w:val="single" w:sz="4" w:space="0" w:color="auto"/>
              <w:left w:val="single" w:sz="4" w:space="0" w:color="auto"/>
              <w:bottom w:val="single" w:sz="4" w:space="0" w:color="auto"/>
              <w:right w:val="single" w:sz="4" w:space="0" w:color="auto"/>
            </w:tcBorders>
          </w:tcPr>
          <w:p w:rsidR="00FD1D62" w:rsidRPr="00DF256D" w:rsidRDefault="00FD1D62" w:rsidP="00FD1D62">
            <w:pPr>
              <w:jc w:val="center"/>
              <w:rPr>
                <w:rFonts w:ascii="Times New Roman" w:hAnsi="Times New Roman"/>
                <w:sz w:val="28"/>
                <w:szCs w:val="28"/>
                <w:lang w:val="kk-KZ" w:eastAsia="en-US"/>
              </w:rPr>
            </w:pPr>
            <w:r w:rsidRPr="00F27E8A">
              <w:rPr>
                <w:rFonts w:ascii="Times New Roman" w:hAnsi="Times New Roman"/>
                <w:sz w:val="28"/>
                <w:szCs w:val="28"/>
                <w:lang w:eastAsia="en-US"/>
              </w:rPr>
              <w:t>– с. 406.</w:t>
            </w:r>
          </w:p>
        </w:tc>
      </w:tr>
      <w:tr w:rsidR="00FD1D62" w:rsidRPr="00DF256D" w:rsidTr="00FD1D62">
        <w:tc>
          <w:tcPr>
            <w:tcW w:w="2093" w:type="dxa"/>
            <w:tcBorders>
              <w:top w:val="single" w:sz="4" w:space="0" w:color="auto"/>
              <w:left w:val="single" w:sz="4" w:space="0" w:color="auto"/>
              <w:bottom w:val="single" w:sz="4" w:space="0" w:color="auto"/>
              <w:right w:val="single" w:sz="4" w:space="0" w:color="auto"/>
            </w:tcBorders>
          </w:tcPr>
          <w:p w:rsidR="00FD1D62" w:rsidRPr="00DF256D" w:rsidRDefault="00FD1D62" w:rsidP="00FD1D62">
            <w:pPr>
              <w:rPr>
                <w:rFonts w:ascii="Times New Roman" w:hAnsi="Times New Roman"/>
                <w:sz w:val="28"/>
                <w:szCs w:val="28"/>
                <w:lang w:val="kk-KZ" w:eastAsia="en-US"/>
              </w:rPr>
            </w:pPr>
          </w:p>
        </w:tc>
        <w:tc>
          <w:tcPr>
            <w:tcW w:w="5245" w:type="dxa"/>
            <w:tcBorders>
              <w:top w:val="single" w:sz="4" w:space="0" w:color="auto"/>
              <w:left w:val="single" w:sz="4" w:space="0" w:color="auto"/>
              <w:bottom w:val="single" w:sz="4" w:space="0" w:color="auto"/>
              <w:right w:val="single" w:sz="4" w:space="0" w:color="auto"/>
            </w:tcBorders>
          </w:tcPr>
          <w:p w:rsidR="00FD1D62" w:rsidRPr="00DF256D" w:rsidRDefault="00FD1D62" w:rsidP="00FD1D62">
            <w:pPr>
              <w:jc w:val="both"/>
              <w:rPr>
                <w:rFonts w:ascii="Times New Roman" w:hAnsi="Times New Roman"/>
                <w:sz w:val="28"/>
                <w:szCs w:val="28"/>
                <w:lang w:val="kk-KZ" w:eastAsia="en-US"/>
              </w:rPr>
            </w:pPr>
            <w:r w:rsidRPr="00DF256D">
              <w:rPr>
                <w:rFonts w:ascii="Times New Roman" w:hAnsi="Times New Roman"/>
                <w:sz w:val="28"/>
                <w:szCs w:val="28"/>
                <w:lang w:val="kk-KZ" w:eastAsia="en-US"/>
              </w:rPr>
              <w:t>-«халыққа қызмет ету түсінігінің дұрыстығына сенімділігі»;</w:t>
            </w:r>
          </w:p>
          <w:p w:rsidR="00FD1D62" w:rsidRPr="00DF256D" w:rsidRDefault="00FD1D62" w:rsidP="00FD1D62">
            <w:pPr>
              <w:jc w:val="both"/>
              <w:rPr>
                <w:rFonts w:ascii="Times New Roman" w:hAnsi="Times New Roman"/>
                <w:sz w:val="28"/>
                <w:szCs w:val="28"/>
                <w:lang w:val="kk-KZ" w:eastAsia="en-US"/>
              </w:rPr>
            </w:pPr>
            <w:r w:rsidRPr="00DF256D">
              <w:rPr>
                <w:rFonts w:ascii="Times New Roman" w:hAnsi="Times New Roman"/>
                <w:sz w:val="28"/>
                <w:szCs w:val="28"/>
                <w:lang w:val="kk-KZ" w:eastAsia="en-US"/>
              </w:rPr>
              <w:t>-стандартты емес жағдаяттарды шеше алу біліктілігі;</w:t>
            </w:r>
          </w:p>
          <w:p w:rsidR="00FD1D62" w:rsidRPr="00DF256D" w:rsidRDefault="00FD1D62" w:rsidP="00FD1D62">
            <w:pPr>
              <w:rPr>
                <w:rFonts w:ascii="Times New Roman" w:hAnsi="Times New Roman"/>
                <w:sz w:val="28"/>
                <w:szCs w:val="28"/>
                <w:lang w:val="kk-KZ" w:eastAsia="en-US"/>
              </w:rPr>
            </w:pPr>
            <w:r w:rsidRPr="00DF256D">
              <w:rPr>
                <w:rFonts w:ascii="Times New Roman" w:hAnsi="Times New Roman"/>
                <w:sz w:val="28"/>
                <w:szCs w:val="28"/>
                <w:lang w:val="kk-KZ" w:eastAsia="en-US"/>
              </w:rPr>
              <w:t>-өзін жоғары деңгейде реттей алу</w:t>
            </w:r>
          </w:p>
        </w:tc>
        <w:tc>
          <w:tcPr>
            <w:tcW w:w="2233" w:type="dxa"/>
            <w:tcBorders>
              <w:top w:val="single" w:sz="4" w:space="0" w:color="auto"/>
              <w:left w:val="single" w:sz="4" w:space="0" w:color="auto"/>
              <w:bottom w:val="single" w:sz="4" w:space="0" w:color="auto"/>
              <w:right w:val="single" w:sz="4" w:space="0" w:color="auto"/>
            </w:tcBorders>
          </w:tcPr>
          <w:p w:rsidR="00FD1D62" w:rsidRPr="00DF256D" w:rsidRDefault="00FD1D62" w:rsidP="00FD1D62">
            <w:pPr>
              <w:jc w:val="both"/>
              <w:rPr>
                <w:rFonts w:ascii="Times New Roman" w:hAnsi="Times New Roman"/>
                <w:i/>
                <w:sz w:val="28"/>
                <w:szCs w:val="28"/>
                <w:lang w:val="kk-KZ" w:eastAsia="en-US"/>
              </w:rPr>
            </w:pPr>
          </w:p>
        </w:tc>
      </w:tr>
      <w:tr w:rsidR="00FD1D62" w:rsidRPr="00F27E8A" w:rsidTr="0034349E">
        <w:tc>
          <w:tcPr>
            <w:tcW w:w="2093" w:type="dxa"/>
            <w:tcBorders>
              <w:top w:val="single" w:sz="4" w:space="0" w:color="auto"/>
              <w:left w:val="single" w:sz="4" w:space="0" w:color="auto"/>
              <w:bottom w:val="nil"/>
              <w:right w:val="single" w:sz="4" w:space="0" w:color="auto"/>
            </w:tcBorders>
            <w:hideMark/>
          </w:tcPr>
          <w:p w:rsidR="00FD1D62" w:rsidRPr="00F27E8A" w:rsidRDefault="00FD1D62" w:rsidP="00FD1D62">
            <w:pPr>
              <w:rPr>
                <w:rFonts w:ascii="Times New Roman" w:hAnsi="Times New Roman"/>
                <w:sz w:val="28"/>
                <w:szCs w:val="28"/>
                <w:lang w:val="kk-KZ" w:eastAsia="en-US"/>
              </w:rPr>
            </w:pPr>
            <w:r w:rsidRPr="00F27E8A">
              <w:rPr>
                <w:rFonts w:ascii="Times New Roman" w:hAnsi="Times New Roman"/>
                <w:sz w:val="28"/>
                <w:szCs w:val="28"/>
                <w:lang w:val="kk-KZ" w:eastAsia="en-US"/>
              </w:rPr>
              <w:t>Розенберг М.</w:t>
            </w:r>
          </w:p>
          <w:p w:rsidR="00FD1D62" w:rsidRPr="00F27E8A" w:rsidRDefault="00FD1D62" w:rsidP="00FD1D62">
            <w:pPr>
              <w:rPr>
                <w:rFonts w:ascii="Times New Roman" w:hAnsi="Times New Roman"/>
                <w:sz w:val="28"/>
                <w:szCs w:val="28"/>
                <w:lang w:val="kk-KZ" w:eastAsia="en-US"/>
              </w:rPr>
            </w:pPr>
          </w:p>
        </w:tc>
        <w:tc>
          <w:tcPr>
            <w:tcW w:w="5245" w:type="dxa"/>
            <w:tcBorders>
              <w:top w:val="single" w:sz="4" w:space="0" w:color="auto"/>
              <w:left w:val="single" w:sz="4" w:space="0" w:color="auto"/>
              <w:bottom w:val="nil"/>
              <w:right w:val="single" w:sz="4" w:space="0" w:color="auto"/>
            </w:tcBorders>
            <w:hideMark/>
          </w:tcPr>
          <w:p w:rsidR="00FD1D62" w:rsidRPr="00F27E8A" w:rsidRDefault="00FD1D62" w:rsidP="00FD1D62">
            <w:pPr>
              <w:ind w:firstLine="45"/>
              <w:jc w:val="both"/>
              <w:rPr>
                <w:rFonts w:ascii="Times New Roman" w:hAnsi="Times New Roman"/>
                <w:sz w:val="28"/>
                <w:szCs w:val="28"/>
                <w:lang w:val="kk-KZ" w:eastAsia="en-US"/>
              </w:rPr>
            </w:pPr>
            <w:r w:rsidRPr="00F27E8A">
              <w:rPr>
                <w:rFonts w:ascii="Times New Roman" w:hAnsi="Times New Roman"/>
                <w:sz w:val="28"/>
                <w:szCs w:val="28"/>
                <w:lang w:val="kk-KZ" w:eastAsia="en-US"/>
              </w:rPr>
              <w:t>кәсіби іс-әрекеті көрсеткіштері:</w:t>
            </w:r>
          </w:p>
          <w:p w:rsidR="00FD1D62" w:rsidRPr="00F27E8A" w:rsidRDefault="00FD1D62" w:rsidP="00FD1D62">
            <w:pPr>
              <w:ind w:firstLine="45"/>
              <w:jc w:val="both"/>
              <w:rPr>
                <w:rFonts w:ascii="Times New Roman" w:hAnsi="Times New Roman"/>
                <w:sz w:val="28"/>
                <w:szCs w:val="28"/>
                <w:lang w:val="kk-KZ" w:eastAsia="en-US"/>
              </w:rPr>
            </w:pPr>
            <w:r w:rsidRPr="00F27E8A">
              <w:rPr>
                <w:rFonts w:ascii="Times New Roman" w:hAnsi="Times New Roman"/>
                <w:sz w:val="28"/>
                <w:szCs w:val="28"/>
                <w:lang w:val="kk-KZ" w:eastAsia="en-US"/>
              </w:rPr>
              <w:t>-студенттің қажеттілігін білу;</w:t>
            </w:r>
          </w:p>
          <w:p w:rsidR="00FD1D62" w:rsidRPr="00F27E8A" w:rsidRDefault="00FD1D62" w:rsidP="00FD1D62">
            <w:pPr>
              <w:ind w:firstLine="45"/>
              <w:jc w:val="both"/>
              <w:rPr>
                <w:rFonts w:ascii="Times New Roman" w:hAnsi="Times New Roman"/>
                <w:sz w:val="28"/>
                <w:szCs w:val="28"/>
                <w:lang w:val="kk-KZ" w:eastAsia="en-US"/>
              </w:rPr>
            </w:pPr>
            <w:r w:rsidRPr="00F27E8A">
              <w:rPr>
                <w:rFonts w:ascii="Times New Roman" w:hAnsi="Times New Roman"/>
                <w:sz w:val="28"/>
                <w:szCs w:val="28"/>
                <w:lang w:val="kk-KZ" w:eastAsia="en-US"/>
              </w:rPr>
              <w:t>-өзінің іс-әрекетін тиімді бағалау;</w:t>
            </w:r>
          </w:p>
          <w:p w:rsidR="00FD1D62" w:rsidRPr="00F27E8A" w:rsidRDefault="00FD1D62" w:rsidP="00FD1D62">
            <w:pPr>
              <w:ind w:firstLine="45"/>
              <w:jc w:val="both"/>
              <w:rPr>
                <w:rFonts w:ascii="Times New Roman" w:hAnsi="Times New Roman"/>
                <w:sz w:val="28"/>
                <w:szCs w:val="28"/>
                <w:lang w:val="kk-KZ" w:eastAsia="en-US"/>
              </w:rPr>
            </w:pPr>
            <w:r w:rsidRPr="00F27E8A">
              <w:rPr>
                <w:rFonts w:ascii="Times New Roman" w:hAnsi="Times New Roman"/>
                <w:sz w:val="28"/>
                <w:szCs w:val="28"/>
                <w:lang w:val="kk-KZ" w:eastAsia="en-US"/>
              </w:rPr>
              <w:t>-оқытубағдарламасы мен материалдарын</w:t>
            </w:r>
            <w:r w:rsidR="00D466B7">
              <w:rPr>
                <w:rFonts w:ascii="Times New Roman" w:hAnsi="Times New Roman"/>
                <w:sz w:val="28"/>
                <w:szCs w:val="28"/>
                <w:lang w:val="kk-KZ" w:eastAsia="en-US"/>
              </w:rPr>
              <w:t xml:space="preserve"> </w:t>
            </w:r>
            <w:r w:rsidRPr="00F27E8A">
              <w:rPr>
                <w:rFonts w:ascii="Times New Roman" w:hAnsi="Times New Roman"/>
                <w:sz w:val="28"/>
                <w:szCs w:val="28"/>
                <w:lang w:val="kk-KZ" w:eastAsia="en-US"/>
              </w:rPr>
              <w:t>өңдей</w:t>
            </w:r>
            <w:r w:rsidR="00D466B7">
              <w:rPr>
                <w:rFonts w:ascii="Times New Roman" w:hAnsi="Times New Roman"/>
                <w:sz w:val="28"/>
                <w:szCs w:val="28"/>
                <w:lang w:val="kk-KZ" w:eastAsia="en-US"/>
              </w:rPr>
              <w:t xml:space="preserve"> </w:t>
            </w:r>
            <w:r w:rsidRPr="00F27E8A">
              <w:rPr>
                <w:rFonts w:ascii="Times New Roman" w:hAnsi="Times New Roman"/>
                <w:sz w:val="28"/>
                <w:szCs w:val="28"/>
                <w:lang w:val="kk-KZ" w:eastAsia="en-US"/>
              </w:rPr>
              <w:t>алу;</w:t>
            </w:r>
          </w:p>
          <w:p w:rsidR="00FD1D62" w:rsidRPr="00F27E8A" w:rsidRDefault="00FD1D62" w:rsidP="00FD1D62">
            <w:pPr>
              <w:ind w:firstLine="45"/>
              <w:jc w:val="both"/>
              <w:rPr>
                <w:rFonts w:ascii="Times New Roman" w:hAnsi="Times New Roman"/>
                <w:sz w:val="28"/>
                <w:szCs w:val="28"/>
                <w:lang w:val="kk-KZ" w:eastAsia="en-US"/>
              </w:rPr>
            </w:pPr>
            <w:r w:rsidRPr="00F27E8A">
              <w:rPr>
                <w:rFonts w:ascii="Times New Roman" w:hAnsi="Times New Roman"/>
                <w:sz w:val="28"/>
                <w:szCs w:val="28"/>
                <w:lang w:val="kk-KZ" w:eastAsia="en-US"/>
              </w:rPr>
              <w:t>- кәсіби</w:t>
            </w:r>
            <w:r w:rsidR="00D466B7">
              <w:rPr>
                <w:rFonts w:ascii="Times New Roman" w:hAnsi="Times New Roman"/>
                <w:sz w:val="28"/>
                <w:szCs w:val="28"/>
                <w:lang w:val="kk-KZ" w:eastAsia="en-US"/>
              </w:rPr>
              <w:t xml:space="preserve"> </w:t>
            </w:r>
            <w:r w:rsidRPr="00F27E8A">
              <w:rPr>
                <w:rFonts w:ascii="Times New Roman" w:hAnsi="Times New Roman"/>
                <w:sz w:val="28"/>
                <w:szCs w:val="28"/>
                <w:lang w:val="kk-KZ" w:eastAsia="en-US"/>
              </w:rPr>
              <w:t>шебер болу;</w:t>
            </w:r>
          </w:p>
          <w:p w:rsidR="00FD1D62" w:rsidRPr="00F27E8A" w:rsidRDefault="00FD1D62" w:rsidP="00FD1D62">
            <w:pPr>
              <w:ind w:firstLine="45"/>
              <w:jc w:val="both"/>
              <w:rPr>
                <w:rFonts w:ascii="Times New Roman" w:hAnsi="Times New Roman"/>
                <w:sz w:val="28"/>
                <w:szCs w:val="28"/>
                <w:lang w:val="kk-KZ" w:eastAsia="en-US"/>
              </w:rPr>
            </w:pPr>
            <w:r w:rsidRPr="00F27E8A">
              <w:rPr>
                <w:rFonts w:ascii="Times New Roman" w:hAnsi="Times New Roman"/>
                <w:sz w:val="28"/>
                <w:szCs w:val="28"/>
                <w:lang w:val="kk-KZ" w:eastAsia="en-US"/>
              </w:rPr>
              <w:t>-кеңес</w:t>
            </w:r>
            <w:r w:rsidR="00D466B7">
              <w:rPr>
                <w:rFonts w:ascii="Times New Roman" w:hAnsi="Times New Roman"/>
                <w:sz w:val="28"/>
                <w:szCs w:val="28"/>
                <w:lang w:val="kk-KZ" w:eastAsia="en-US"/>
              </w:rPr>
              <w:t xml:space="preserve"> </w:t>
            </w:r>
            <w:r w:rsidRPr="00F27E8A">
              <w:rPr>
                <w:rFonts w:ascii="Times New Roman" w:hAnsi="Times New Roman"/>
                <w:sz w:val="28"/>
                <w:szCs w:val="28"/>
                <w:lang w:val="kk-KZ" w:eastAsia="en-US"/>
              </w:rPr>
              <w:t>бере</w:t>
            </w:r>
            <w:r w:rsidR="00D466B7">
              <w:rPr>
                <w:rFonts w:ascii="Times New Roman" w:hAnsi="Times New Roman"/>
                <w:sz w:val="28"/>
                <w:szCs w:val="28"/>
                <w:lang w:val="kk-KZ" w:eastAsia="en-US"/>
              </w:rPr>
              <w:t xml:space="preserve"> </w:t>
            </w:r>
            <w:r w:rsidRPr="00F27E8A">
              <w:rPr>
                <w:rFonts w:ascii="Times New Roman" w:hAnsi="Times New Roman"/>
                <w:sz w:val="28"/>
                <w:szCs w:val="28"/>
                <w:lang w:val="kk-KZ" w:eastAsia="en-US"/>
              </w:rPr>
              <w:t>алу</w:t>
            </w:r>
            <w:r w:rsidR="00D466B7">
              <w:rPr>
                <w:rFonts w:ascii="Times New Roman" w:hAnsi="Times New Roman"/>
                <w:sz w:val="28"/>
                <w:szCs w:val="28"/>
                <w:lang w:val="kk-KZ" w:eastAsia="en-US"/>
              </w:rPr>
              <w:t xml:space="preserve"> </w:t>
            </w:r>
            <w:r w:rsidRPr="00F27E8A">
              <w:rPr>
                <w:rFonts w:ascii="Times New Roman" w:hAnsi="Times New Roman"/>
                <w:sz w:val="28"/>
                <w:szCs w:val="28"/>
                <w:lang w:val="kk-KZ" w:eastAsia="en-US"/>
              </w:rPr>
              <w:t>және</w:t>
            </w:r>
            <w:r w:rsidR="00D466B7">
              <w:rPr>
                <w:rFonts w:ascii="Times New Roman" w:hAnsi="Times New Roman"/>
                <w:sz w:val="28"/>
                <w:szCs w:val="28"/>
                <w:lang w:val="kk-KZ" w:eastAsia="en-US"/>
              </w:rPr>
              <w:t xml:space="preserve"> </w:t>
            </w:r>
            <w:r w:rsidRPr="00F27E8A">
              <w:rPr>
                <w:rFonts w:ascii="Times New Roman" w:hAnsi="Times New Roman"/>
                <w:sz w:val="28"/>
                <w:szCs w:val="28"/>
                <w:lang w:val="kk-KZ" w:eastAsia="en-US"/>
              </w:rPr>
              <w:t>өзгелермен</w:t>
            </w:r>
            <w:r w:rsidR="00D466B7">
              <w:rPr>
                <w:rFonts w:ascii="Times New Roman" w:hAnsi="Times New Roman"/>
                <w:sz w:val="28"/>
                <w:szCs w:val="28"/>
                <w:lang w:val="kk-KZ" w:eastAsia="en-US"/>
              </w:rPr>
              <w:t xml:space="preserve"> </w:t>
            </w:r>
            <w:r w:rsidRPr="00F27E8A">
              <w:rPr>
                <w:rFonts w:ascii="Times New Roman" w:hAnsi="Times New Roman"/>
                <w:sz w:val="28"/>
                <w:szCs w:val="28"/>
                <w:lang w:val="kk-KZ" w:eastAsia="en-US"/>
              </w:rPr>
              <w:t>кеңесе</w:t>
            </w:r>
            <w:r w:rsidR="00D466B7">
              <w:rPr>
                <w:rFonts w:ascii="Times New Roman" w:hAnsi="Times New Roman"/>
                <w:sz w:val="28"/>
                <w:szCs w:val="28"/>
                <w:lang w:val="kk-KZ" w:eastAsia="en-US"/>
              </w:rPr>
              <w:t xml:space="preserve"> </w:t>
            </w:r>
            <w:r w:rsidRPr="00F27E8A">
              <w:rPr>
                <w:rFonts w:ascii="Times New Roman" w:hAnsi="Times New Roman"/>
                <w:sz w:val="28"/>
                <w:szCs w:val="28"/>
                <w:lang w:val="kk-KZ" w:eastAsia="en-US"/>
              </w:rPr>
              <w:t>алу;</w:t>
            </w:r>
          </w:p>
          <w:p w:rsidR="00FD1D62" w:rsidRPr="00F27E8A" w:rsidRDefault="00FD1D62" w:rsidP="00FD1D62">
            <w:pPr>
              <w:ind w:firstLine="45"/>
              <w:jc w:val="both"/>
              <w:rPr>
                <w:rFonts w:ascii="Times New Roman" w:hAnsi="Times New Roman"/>
                <w:sz w:val="28"/>
                <w:szCs w:val="28"/>
                <w:lang w:val="kk-KZ" w:eastAsia="en-US"/>
              </w:rPr>
            </w:pPr>
            <w:r w:rsidRPr="00F27E8A">
              <w:rPr>
                <w:rFonts w:ascii="Times New Roman" w:hAnsi="Times New Roman"/>
                <w:sz w:val="28"/>
                <w:szCs w:val="28"/>
                <w:lang w:val="kk-KZ" w:eastAsia="en-US"/>
              </w:rPr>
              <w:t>-қарым-қатынасшыл болу;</w:t>
            </w:r>
          </w:p>
          <w:p w:rsidR="00FD1D62" w:rsidRPr="00F27E8A" w:rsidRDefault="00FD1D62" w:rsidP="00FD1D62">
            <w:pPr>
              <w:ind w:firstLine="45"/>
              <w:jc w:val="both"/>
              <w:rPr>
                <w:rFonts w:ascii="Times New Roman" w:hAnsi="Times New Roman"/>
                <w:sz w:val="28"/>
                <w:szCs w:val="28"/>
                <w:lang w:val="kk-KZ" w:eastAsia="en-US"/>
              </w:rPr>
            </w:pPr>
            <w:r w:rsidRPr="00F27E8A">
              <w:rPr>
                <w:rFonts w:ascii="Times New Roman" w:hAnsi="Times New Roman"/>
                <w:sz w:val="28"/>
                <w:szCs w:val="28"/>
                <w:lang w:val="kk-KZ" w:eastAsia="en-US"/>
              </w:rPr>
              <w:t>-ғылыми-зерттеу</w:t>
            </w:r>
            <w:r w:rsidR="00D466B7">
              <w:rPr>
                <w:rFonts w:ascii="Times New Roman" w:hAnsi="Times New Roman"/>
                <w:sz w:val="28"/>
                <w:szCs w:val="28"/>
                <w:lang w:val="kk-KZ" w:eastAsia="en-US"/>
              </w:rPr>
              <w:t xml:space="preserve"> </w:t>
            </w:r>
            <w:r w:rsidRPr="00F27E8A">
              <w:rPr>
                <w:rFonts w:ascii="Times New Roman" w:hAnsi="Times New Roman"/>
                <w:sz w:val="28"/>
                <w:szCs w:val="28"/>
                <w:lang w:val="kk-KZ" w:eastAsia="en-US"/>
              </w:rPr>
              <w:t>жұмыстарын</w:t>
            </w:r>
            <w:r w:rsidR="00D466B7">
              <w:rPr>
                <w:rFonts w:ascii="Times New Roman" w:hAnsi="Times New Roman"/>
                <w:sz w:val="28"/>
                <w:szCs w:val="28"/>
                <w:lang w:val="kk-KZ" w:eastAsia="en-US"/>
              </w:rPr>
              <w:t xml:space="preserve"> </w:t>
            </w:r>
            <w:r w:rsidRPr="00F27E8A">
              <w:rPr>
                <w:rFonts w:ascii="Times New Roman" w:hAnsi="Times New Roman"/>
                <w:sz w:val="28"/>
                <w:szCs w:val="28"/>
                <w:lang w:val="kk-KZ" w:eastAsia="en-US"/>
              </w:rPr>
              <w:t>жүргізе</w:t>
            </w:r>
            <w:r w:rsidR="00D466B7">
              <w:rPr>
                <w:rFonts w:ascii="Times New Roman" w:hAnsi="Times New Roman"/>
                <w:sz w:val="28"/>
                <w:szCs w:val="28"/>
                <w:lang w:val="kk-KZ" w:eastAsia="en-US"/>
              </w:rPr>
              <w:t xml:space="preserve"> </w:t>
            </w:r>
            <w:r w:rsidRPr="00F27E8A">
              <w:rPr>
                <w:rFonts w:ascii="Times New Roman" w:hAnsi="Times New Roman"/>
                <w:sz w:val="28"/>
                <w:szCs w:val="28"/>
                <w:lang w:val="kk-KZ" w:eastAsia="en-US"/>
              </w:rPr>
              <w:t>білу;</w:t>
            </w:r>
          </w:p>
          <w:p w:rsidR="00FD1D62" w:rsidRPr="00F27E8A" w:rsidRDefault="00FD1D62" w:rsidP="00FD1D62">
            <w:pPr>
              <w:ind w:firstLine="45"/>
              <w:jc w:val="both"/>
              <w:rPr>
                <w:rFonts w:ascii="Times New Roman" w:hAnsi="Times New Roman"/>
                <w:sz w:val="28"/>
                <w:szCs w:val="28"/>
                <w:lang w:val="kk-KZ" w:eastAsia="en-US"/>
              </w:rPr>
            </w:pPr>
            <w:r w:rsidRPr="00F27E8A">
              <w:rPr>
                <w:rFonts w:ascii="Times New Roman" w:hAnsi="Times New Roman"/>
                <w:sz w:val="28"/>
                <w:szCs w:val="28"/>
                <w:lang w:val="kk-KZ" w:eastAsia="en-US"/>
              </w:rPr>
              <w:t>-өзінің</w:t>
            </w:r>
            <w:r w:rsidR="00D466B7">
              <w:rPr>
                <w:rFonts w:ascii="Times New Roman" w:hAnsi="Times New Roman"/>
                <w:sz w:val="28"/>
                <w:szCs w:val="28"/>
                <w:lang w:val="kk-KZ" w:eastAsia="en-US"/>
              </w:rPr>
              <w:t xml:space="preserve"> </w:t>
            </w:r>
            <w:r w:rsidRPr="00F27E8A">
              <w:rPr>
                <w:rFonts w:ascii="Times New Roman" w:hAnsi="Times New Roman"/>
                <w:sz w:val="28"/>
                <w:szCs w:val="28"/>
                <w:lang w:val="kk-KZ" w:eastAsia="en-US"/>
              </w:rPr>
              <w:t>кәсіби</w:t>
            </w:r>
            <w:r w:rsidR="00D466B7">
              <w:rPr>
                <w:rFonts w:ascii="Times New Roman" w:hAnsi="Times New Roman"/>
                <w:sz w:val="28"/>
                <w:szCs w:val="28"/>
                <w:lang w:val="kk-KZ" w:eastAsia="en-US"/>
              </w:rPr>
              <w:t xml:space="preserve"> </w:t>
            </w:r>
            <w:r w:rsidRPr="00F27E8A">
              <w:rPr>
                <w:rFonts w:ascii="Times New Roman" w:hAnsi="Times New Roman"/>
                <w:sz w:val="28"/>
                <w:szCs w:val="28"/>
                <w:lang w:val="kk-KZ" w:eastAsia="en-US"/>
              </w:rPr>
              <w:t>шеберлігін</w:t>
            </w:r>
            <w:r w:rsidR="00D466B7">
              <w:rPr>
                <w:rFonts w:ascii="Times New Roman" w:hAnsi="Times New Roman"/>
                <w:sz w:val="28"/>
                <w:szCs w:val="28"/>
                <w:lang w:val="kk-KZ" w:eastAsia="en-US"/>
              </w:rPr>
              <w:t xml:space="preserve"> </w:t>
            </w:r>
            <w:r w:rsidRPr="00F27E8A">
              <w:rPr>
                <w:rFonts w:ascii="Times New Roman" w:hAnsi="Times New Roman"/>
                <w:sz w:val="28"/>
                <w:szCs w:val="28"/>
                <w:lang w:val="kk-KZ" w:eastAsia="en-US"/>
              </w:rPr>
              <w:t>белсендіру</w:t>
            </w:r>
          </w:p>
        </w:tc>
        <w:tc>
          <w:tcPr>
            <w:tcW w:w="2233" w:type="dxa"/>
            <w:tcBorders>
              <w:top w:val="single" w:sz="4" w:space="0" w:color="auto"/>
              <w:left w:val="single" w:sz="4" w:space="0" w:color="auto"/>
              <w:bottom w:val="nil"/>
              <w:right w:val="single" w:sz="4" w:space="0" w:color="auto"/>
            </w:tcBorders>
            <w:hideMark/>
          </w:tcPr>
          <w:p w:rsidR="00FD1D62" w:rsidRPr="00F27E8A" w:rsidRDefault="00FD1D62" w:rsidP="00FD1D62">
            <w:pPr>
              <w:rPr>
                <w:rFonts w:ascii="Times New Roman" w:hAnsi="Times New Roman"/>
                <w:sz w:val="28"/>
                <w:szCs w:val="28"/>
                <w:lang w:val="kk-KZ" w:eastAsia="en-US"/>
              </w:rPr>
            </w:pPr>
            <w:r w:rsidRPr="00F27E8A">
              <w:rPr>
                <w:rFonts w:ascii="Times New Roman" w:hAnsi="Times New Roman"/>
                <w:sz w:val="28"/>
                <w:szCs w:val="28"/>
                <w:lang w:val="en-US" w:eastAsia="en-US"/>
              </w:rPr>
              <w:t xml:space="preserve">Rozenberg M. Iazyk zhizni: Nenasil'stvennoe obshchenie [Language of life: nonviolent communication]. </w:t>
            </w:r>
            <w:r w:rsidRPr="00F27E8A">
              <w:rPr>
                <w:rFonts w:ascii="Times New Roman" w:hAnsi="Times New Roman"/>
                <w:sz w:val="28"/>
                <w:szCs w:val="28"/>
                <w:lang w:eastAsia="en-US"/>
              </w:rPr>
              <w:t>Moscow: Sofiia, 2009. 272 p.</w:t>
            </w:r>
          </w:p>
        </w:tc>
      </w:tr>
    </w:tbl>
    <w:p w:rsidR="00FD1D62" w:rsidRDefault="00FD1D62" w:rsidP="008D6F5F">
      <w:pPr>
        <w:spacing w:after="0" w:line="240" w:lineRule="auto"/>
        <w:rPr>
          <w:rFonts w:ascii="Times New Roman" w:hAnsi="Times New Roman"/>
          <w:sz w:val="28"/>
          <w:szCs w:val="28"/>
          <w:lang w:val="kk-KZ"/>
        </w:rPr>
      </w:pPr>
    </w:p>
    <w:p w:rsidR="00A3384C" w:rsidRDefault="00D466B7" w:rsidP="008D6F5F">
      <w:pPr>
        <w:spacing w:after="0" w:line="240" w:lineRule="auto"/>
        <w:rPr>
          <w:rFonts w:ascii="Times New Roman" w:hAnsi="Times New Roman"/>
          <w:sz w:val="28"/>
          <w:szCs w:val="28"/>
          <w:lang w:val="kk-KZ"/>
        </w:rPr>
      </w:pPr>
      <w:r>
        <w:rPr>
          <w:rFonts w:ascii="Times New Roman" w:hAnsi="Times New Roman"/>
          <w:sz w:val="28"/>
          <w:szCs w:val="28"/>
          <w:lang w:val="kk-KZ"/>
        </w:rPr>
        <w:lastRenderedPageBreak/>
        <w:t>3-кестенің жалғасы</w:t>
      </w:r>
    </w:p>
    <w:p w:rsidR="00D466B7" w:rsidRDefault="00D466B7" w:rsidP="008D6F5F">
      <w:pPr>
        <w:spacing w:after="0" w:line="240" w:lineRule="auto"/>
        <w:rPr>
          <w:rFonts w:ascii="Times New Roman" w:hAnsi="Times New Roman"/>
          <w:sz w:val="28"/>
          <w:szCs w:val="28"/>
          <w:lang w:val="kk-KZ"/>
        </w:rPr>
      </w:pPr>
    </w:p>
    <w:tbl>
      <w:tblPr>
        <w:tblStyle w:val="ab"/>
        <w:tblW w:w="0" w:type="auto"/>
        <w:tblLayout w:type="fixed"/>
        <w:tblLook w:val="04A0" w:firstRow="1" w:lastRow="0" w:firstColumn="1" w:lastColumn="0" w:noHBand="0" w:noVBand="1"/>
      </w:tblPr>
      <w:tblGrid>
        <w:gridCol w:w="2093"/>
        <w:gridCol w:w="5245"/>
        <w:gridCol w:w="2233"/>
      </w:tblGrid>
      <w:tr w:rsidR="00FD1D62" w:rsidRPr="00F27E8A" w:rsidTr="00FD1D62">
        <w:tc>
          <w:tcPr>
            <w:tcW w:w="2093" w:type="dxa"/>
          </w:tcPr>
          <w:p w:rsidR="00FD1D62" w:rsidRPr="00F27E8A" w:rsidRDefault="00FD1D62" w:rsidP="00FD1D62">
            <w:pPr>
              <w:rPr>
                <w:rFonts w:ascii="Times New Roman" w:hAnsi="Times New Roman"/>
                <w:sz w:val="28"/>
                <w:szCs w:val="28"/>
                <w:lang w:val="kk-KZ" w:eastAsia="en-US"/>
              </w:rPr>
            </w:pPr>
            <w:r>
              <w:rPr>
                <w:rFonts w:ascii="Times New Roman" w:hAnsi="Times New Roman"/>
                <w:sz w:val="28"/>
                <w:szCs w:val="28"/>
                <w:lang w:val="kk-KZ" w:eastAsia="en-US"/>
              </w:rPr>
              <w:t>1</w:t>
            </w:r>
          </w:p>
        </w:tc>
        <w:tc>
          <w:tcPr>
            <w:tcW w:w="5245" w:type="dxa"/>
            <w:hideMark/>
          </w:tcPr>
          <w:p w:rsidR="00FD1D62" w:rsidRPr="000432A9" w:rsidRDefault="00FD1D62" w:rsidP="00FD1D62">
            <w:pPr>
              <w:ind w:left="567"/>
              <w:jc w:val="both"/>
              <w:rPr>
                <w:rFonts w:ascii="Times New Roman" w:hAnsi="Times New Roman"/>
                <w:sz w:val="28"/>
                <w:szCs w:val="28"/>
                <w:lang w:val="kk-KZ"/>
              </w:rPr>
            </w:pPr>
            <w:r w:rsidRPr="000432A9">
              <w:rPr>
                <w:rFonts w:ascii="Times New Roman" w:hAnsi="Times New Roman"/>
                <w:sz w:val="28"/>
                <w:szCs w:val="28"/>
                <w:lang w:val="kk-KZ"/>
              </w:rPr>
              <w:t>2</w:t>
            </w:r>
          </w:p>
        </w:tc>
        <w:tc>
          <w:tcPr>
            <w:tcW w:w="2233" w:type="dxa"/>
          </w:tcPr>
          <w:p w:rsidR="00FD1D62" w:rsidRPr="000432A9" w:rsidRDefault="00FD1D62" w:rsidP="00FD1D62">
            <w:pPr>
              <w:pStyle w:val="a5"/>
              <w:tabs>
                <w:tab w:val="left" w:pos="176"/>
                <w:tab w:val="left" w:pos="993"/>
                <w:tab w:val="left" w:pos="1134"/>
              </w:tabs>
              <w:ind w:left="34"/>
              <w:jc w:val="both"/>
              <w:rPr>
                <w:sz w:val="28"/>
                <w:szCs w:val="28"/>
                <w:lang w:val="kk-KZ" w:eastAsia="en-US"/>
              </w:rPr>
            </w:pPr>
            <w:r w:rsidRPr="000432A9">
              <w:rPr>
                <w:sz w:val="28"/>
                <w:szCs w:val="28"/>
                <w:lang w:val="kk-KZ" w:eastAsia="en-US"/>
              </w:rPr>
              <w:t>3</w:t>
            </w:r>
          </w:p>
        </w:tc>
      </w:tr>
      <w:tr w:rsidR="00FD1D62" w:rsidRPr="00F27E8A" w:rsidTr="00FD1D62">
        <w:tc>
          <w:tcPr>
            <w:tcW w:w="2093" w:type="dxa"/>
          </w:tcPr>
          <w:p w:rsidR="00FD1D62" w:rsidRPr="00F27E8A" w:rsidRDefault="00FD1D62" w:rsidP="00FD1D62">
            <w:pPr>
              <w:rPr>
                <w:rFonts w:ascii="Times New Roman" w:hAnsi="Times New Roman"/>
                <w:sz w:val="28"/>
                <w:szCs w:val="28"/>
                <w:lang w:val="kk-KZ" w:eastAsia="en-US"/>
              </w:rPr>
            </w:pPr>
            <w:r w:rsidRPr="00F27E8A">
              <w:rPr>
                <w:rFonts w:ascii="Times New Roman" w:hAnsi="Times New Roman"/>
                <w:sz w:val="28"/>
                <w:szCs w:val="28"/>
                <w:lang w:val="kk-KZ" w:eastAsia="en-US"/>
              </w:rPr>
              <w:t>Намазбаева</w:t>
            </w:r>
          </w:p>
          <w:p w:rsidR="00FD1D62" w:rsidRPr="00F27E8A" w:rsidRDefault="00FD1D62" w:rsidP="00FD1D62">
            <w:pPr>
              <w:rPr>
                <w:rFonts w:ascii="Times New Roman" w:hAnsi="Times New Roman"/>
                <w:sz w:val="28"/>
                <w:szCs w:val="28"/>
                <w:lang w:val="kk-KZ" w:eastAsia="en-US"/>
              </w:rPr>
            </w:pPr>
            <w:r w:rsidRPr="00F27E8A">
              <w:rPr>
                <w:rFonts w:ascii="Times New Roman" w:hAnsi="Times New Roman"/>
                <w:sz w:val="28"/>
                <w:szCs w:val="28"/>
                <w:lang w:val="kk-KZ" w:eastAsia="en-US"/>
              </w:rPr>
              <w:t>Ж.Ы.,</w:t>
            </w:r>
          </w:p>
          <w:p w:rsidR="00FD1D62" w:rsidRPr="00F27E8A" w:rsidRDefault="00FD1D62" w:rsidP="00FD1D62">
            <w:pPr>
              <w:rPr>
                <w:rFonts w:ascii="Times New Roman" w:hAnsi="Times New Roman"/>
                <w:sz w:val="28"/>
                <w:szCs w:val="28"/>
                <w:lang w:val="kk-KZ" w:eastAsia="en-US"/>
              </w:rPr>
            </w:pPr>
            <w:r w:rsidRPr="00F27E8A">
              <w:rPr>
                <w:rFonts w:ascii="Times New Roman" w:hAnsi="Times New Roman"/>
                <w:sz w:val="28"/>
                <w:szCs w:val="28"/>
                <w:lang w:val="kk-KZ" w:eastAsia="en-US"/>
              </w:rPr>
              <w:t xml:space="preserve">Каракулова З.Ш.  </w:t>
            </w:r>
          </w:p>
          <w:p w:rsidR="00FD1D62" w:rsidRPr="00F27E8A" w:rsidRDefault="00FD1D62" w:rsidP="00FD1D62">
            <w:pPr>
              <w:rPr>
                <w:rFonts w:ascii="Times New Roman" w:hAnsi="Times New Roman"/>
                <w:sz w:val="28"/>
                <w:szCs w:val="28"/>
                <w:lang w:val="kk-KZ" w:eastAsia="en-US"/>
              </w:rPr>
            </w:pPr>
          </w:p>
        </w:tc>
        <w:tc>
          <w:tcPr>
            <w:tcW w:w="5245" w:type="dxa"/>
            <w:hideMark/>
          </w:tcPr>
          <w:p w:rsidR="00FD1D62" w:rsidRPr="00C833EC" w:rsidRDefault="00C833EC" w:rsidP="00C833EC">
            <w:pPr>
              <w:pStyle w:val="a4"/>
              <w:ind w:left="34"/>
              <w:jc w:val="both"/>
              <w:rPr>
                <w:rFonts w:ascii="Times New Roman" w:hAnsi="Times New Roman"/>
                <w:sz w:val="28"/>
                <w:szCs w:val="28"/>
                <w:lang w:val="kk-KZ"/>
              </w:rPr>
            </w:pPr>
            <w:r>
              <w:rPr>
                <w:rFonts w:ascii="Times New Roman" w:hAnsi="Times New Roman"/>
                <w:sz w:val="28"/>
                <w:szCs w:val="28"/>
                <w:lang w:val="kk-KZ"/>
              </w:rPr>
              <w:t>-</w:t>
            </w:r>
            <w:r w:rsidR="00FD1D62" w:rsidRPr="00C833EC">
              <w:rPr>
                <w:rFonts w:ascii="Times New Roman" w:hAnsi="Times New Roman"/>
                <w:sz w:val="28"/>
                <w:szCs w:val="28"/>
                <w:lang w:val="kk-KZ"/>
              </w:rPr>
              <w:t>құндылық-адамгершілік</w:t>
            </w:r>
            <w:r w:rsidR="00FD1D62" w:rsidRPr="00C833EC">
              <w:rPr>
                <w:rFonts w:ascii="Times New Roman" w:hAnsi="Times New Roman"/>
                <w:i/>
                <w:sz w:val="28"/>
                <w:szCs w:val="28"/>
                <w:lang w:val="kk-KZ"/>
              </w:rPr>
              <w:t>:</w:t>
            </w:r>
            <w:r w:rsidR="00FD1D62" w:rsidRPr="00C833EC">
              <w:rPr>
                <w:rFonts w:ascii="Times New Roman" w:hAnsi="Times New Roman"/>
                <w:sz w:val="28"/>
                <w:szCs w:val="28"/>
                <w:lang w:val="kk-KZ"/>
              </w:rPr>
              <w:t xml:space="preserve"> кәсіби және кәсіби емес құндылықтардың өзара байланысы; кәсіби іс-әрекет пен өмір мәнінің сәйкестігі; аталған құндылықтарды мағыналы түсіну деңгейі: мейірімділік, шынайылық, ұқыптылық, жауапкершілік, тиянақтылық, өзін-өзі сыни бағалауы.</w:t>
            </w:r>
          </w:p>
          <w:p w:rsidR="00FD1D62" w:rsidRPr="00F27E8A" w:rsidRDefault="00FD1D62" w:rsidP="00C833EC">
            <w:pPr>
              <w:jc w:val="both"/>
              <w:rPr>
                <w:rFonts w:ascii="Times New Roman" w:hAnsi="Times New Roman"/>
                <w:sz w:val="28"/>
                <w:szCs w:val="28"/>
                <w:lang w:val="kk-KZ" w:eastAsia="en-US"/>
              </w:rPr>
            </w:pPr>
            <w:r w:rsidRPr="00F27E8A">
              <w:rPr>
                <w:rFonts w:ascii="Times New Roman" w:hAnsi="Times New Roman"/>
                <w:sz w:val="28"/>
                <w:szCs w:val="28"/>
                <w:lang w:val="kk-KZ" w:eastAsia="en-US"/>
              </w:rPr>
              <w:t>–</w:t>
            </w:r>
            <w:r w:rsidR="00C833EC">
              <w:rPr>
                <w:rFonts w:ascii="Times New Roman" w:hAnsi="Times New Roman"/>
                <w:sz w:val="28"/>
                <w:szCs w:val="28"/>
                <w:lang w:val="kk-KZ" w:eastAsia="en-US"/>
              </w:rPr>
              <w:t xml:space="preserve"> </w:t>
            </w:r>
            <w:r w:rsidRPr="00C833EC">
              <w:rPr>
                <w:rFonts w:ascii="Times New Roman" w:hAnsi="Times New Roman"/>
                <w:sz w:val="28"/>
                <w:szCs w:val="28"/>
                <w:lang w:val="kk-KZ" w:eastAsia="en-US"/>
              </w:rPr>
              <w:t>эстетикалық:</w:t>
            </w:r>
            <w:r w:rsidRPr="00F27E8A">
              <w:rPr>
                <w:rFonts w:ascii="Times New Roman" w:hAnsi="Times New Roman"/>
                <w:sz w:val="28"/>
                <w:szCs w:val="28"/>
                <w:lang w:val="kk-KZ" w:eastAsia="en-US"/>
              </w:rPr>
              <w:t xml:space="preserve"> эстетикалық сезімінің болуы, нақты эстетикалық қабілеттер (музыкалық, әдеби, моторлы т.б.).</w:t>
            </w:r>
          </w:p>
          <w:p w:rsidR="00FD1D62" w:rsidRPr="00F27E8A" w:rsidRDefault="00FD1D62" w:rsidP="00C833EC">
            <w:pPr>
              <w:jc w:val="both"/>
              <w:rPr>
                <w:rFonts w:ascii="Times New Roman" w:hAnsi="Times New Roman"/>
                <w:sz w:val="28"/>
                <w:szCs w:val="28"/>
                <w:lang w:val="kk-KZ" w:eastAsia="en-US"/>
              </w:rPr>
            </w:pPr>
            <w:r w:rsidRPr="00F27E8A">
              <w:rPr>
                <w:rFonts w:ascii="Times New Roman" w:hAnsi="Times New Roman"/>
                <w:sz w:val="28"/>
                <w:szCs w:val="28"/>
                <w:lang w:val="kk-KZ" w:eastAsia="en-US"/>
              </w:rPr>
              <w:t>–</w:t>
            </w:r>
            <w:r w:rsidRPr="00C833EC">
              <w:rPr>
                <w:rFonts w:ascii="Times New Roman" w:hAnsi="Times New Roman"/>
                <w:sz w:val="28"/>
                <w:szCs w:val="28"/>
                <w:lang w:val="kk-KZ" w:eastAsia="en-US"/>
              </w:rPr>
              <w:t>коммуникативтік:</w:t>
            </w:r>
            <w:r w:rsidRPr="00F27E8A">
              <w:rPr>
                <w:rFonts w:ascii="Times New Roman" w:hAnsi="Times New Roman"/>
                <w:sz w:val="28"/>
                <w:szCs w:val="28"/>
                <w:lang w:val="kk-KZ" w:eastAsia="en-US"/>
              </w:rPr>
              <w:t xml:space="preserve"> ұйымдастыру қабілеттері, лидерлікке дайындығы; коммуникативті қабілеттер, сөйлеу – ішкі, сыртқы, вербалды, вербалсыз, ауызша, жазбаша, дауыстың күші, ырғағы; коммуникативті такт және тәрбиелілігі, әзіл-сықақ сезімі.</w:t>
            </w:r>
          </w:p>
          <w:p w:rsidR="00FD1D62" w:rsidRPr="00F27E8A" w:rsidRDefault="00FD1D62" w:rsidP="00C833EC">
            <w:pPr>
              <w:jc w:val="both"/>
              <w:rPr>
                <w:rFonts w:ascii="Times New Roman" w:hAnsi="Times New Roman"/>
                <w:sz w:val="28"/>
                <w:szCs w:val="28"/>
                <w:lang w:val="kk-KZ" w:eastAsia="en-US"/>
              </w:rPr>
            </w:pPr>
            <w:r w:rsidRPr="00F27E8A">
              <w:rPr>
                <w:rFonts w:ascii="Times New Roman" w:hAnsi="Times New Roman"/>
                <w:sz w:val="28"/>
                <w:szCs w:val="28"/>
                <w:lang w:val="kk-KZ" w:eastAsia="en-US"/>
              </w:rPr>
              <w:t>–</w:t>
            </w:r>
            <w:r w:rsidRPr="00C833EC">
              <w:rPr>
                <w:rFonts w:ascii="Times New Roman" w:hAnsi="Times New Roman"/>
                <w:sz w:val="28"/>
                <w:szCs w:val="28"/>
                <w:lang w:val="kk-KZ" w:eastAsia="en-US"/>
              </w:rPr>
              <w:t>уәждік</w:t>
            </w:r>
            <w:r w:rsidRPr="00F27E8A">
              <w:rPr>
                <w:rFonts w:ascii="Times New Roman" w:hAnsi="Times New Roman"/>
                <w:sz w:val="28"/>
                <w:szCs w:val="28"/>
                <w:lang w:val="kk-KZ" w:eastAsia="en-US"/>
              </w:rPr>
              <w:t xml:space="preserve"> (мотивация): кәсіби қызығушылықтар мен икемділігі, мотивтердің тұрақтылығы; мотивтердің бір-біріне қайшы келмеуі.</w:t>
            </w:r>
          </w:p>
          <w:p w:rsidR="00FD1D62" w:rsidRPr="00F27E8A" w:rsidRDefault="00FD1D62" w:rsidP="00C833EC">
            <w:pPr>
              <w:jc w:val="both"/>
              <w:rPr>
                <w:rFonts w:ascii="Times New Roman" w:hAnsi="Times New Roman"/>
                <w:sz w:val="28"/>
                <w:szCs w:val="28"/>
                <w:lang w:val="kk-KZ" w:eastAsia="en-US"/>
              </w:rPr>
            </w:pPr>
            <w:r w:rsidRPr="00F27E8A">
              <w:rPr>
                <w:rFonts w:ascii="Times New Roman" w:hAnsi="Times New Roman"/>
                <w:sz w:val="28"/>
                <w:szCs w:val="28"/>
                <w:lang w:val="kk-KZ" w:eastAsia="en-US"/>
              </w:rPr>
              <w:t>–</w:t>
            </w:r>
            <w:r w:rsidRPr="00C833EC">
              <w:rPr>
                <w:rFonts w:ascii="Times New Roman" w:hAnsi="Times New Roman"/>
                <w:sz w:val="28"/>
                <w:szCs w:val="28"/>
                <w:lang w:val="kk-KZ" w:eastAsia="en-US"/>
              </w:rPr>
              <w:t>эмоционалды-еріктік</w:t>
            </w:r>
            <w:r w:rsidRPr="00F27E8A">
              <w:rPr>
                <w:rFonts w:ascii="Times New Roman" w:hAnsi="Times New Roman"/>
                <w:i/>
                <w:sz w:val="28"/>
                <w:szCs w:val="28"/>
                <w:lang w:val="kk-KZ" w:eastAsia="en-US"/>
              </w:rPr>
              <w:t>:</w:t>
            </w:r>
            <w:r w:rsidRPr="00F27E8A">
              <w:rPr>
                <w:rFonts w:ascii="Times New Roman" w:hAnsi="Times New Roman"/>
                <w:sz w:val="28"/>
                <w:szCs w:val="28"/>
                <w:lang w:val="kk-KZ" w:eastAsia="en-US"/>
              </w:rPr>
              <w:t xml:space="preserve"> эмоционалдығы, тұрақтылығы, шыдамдылығы, стреске тұрақтылығы.</w:t>
            </w:r>
          </w:p>
        </w:tc>
        <w:tc>
          <w:tcPr>
            <w:tcW w:w="2233" w:type="dxa"/>
          </w:tcPr>
          <w:p w:rsidR="00FD1D62" w:rsidRPr="00DF256D" w:rsidRDefault="00FD1D62" w:rsidP="00FD1D62">
            <w:pPr>
              <w:pStyle w:val="a5"/>
              <w:tabs>
                <w:tab w:val="left" w:pos="176"/>
                <w:tab w:val="left" w:pos="993"/>
                <w:tab w:val="left" w:pos="1134"/>
              </w:tabs>
              <w:ind w:left="34"/>
              <w:jc w:val="both"/>
              <w:rPr>
                <w:sz w:val="28"/>
                <w:szCs w:val="28"/>
                <w:lang w:val="kk-KZ" w:eastAsia="en-US"/>
              </w:rPr>
            </w:pPr>
            <w:r w:rsidRPr="00DF256D">
              <w:rPr>
                <w:sz w:val="28"/>
                <w:szCs w:val="28"/>
                <w:lang w:eastAsia="en-US"/>
              </w:rPr>
              <w:t>Личностно-профессиональное развитие личности преподавателя в современного вуза: Учебное пособие. – Алматы: Каз НПУ им.Абая, 2010. − с. 90.</w:t>
            </w:r>
          </w:p>
          <w:p w:rsidR="00FD1D62" w:rsidRPr="00F27E8A" w:rsidRDefault="00FD1D62" w:rsidP="00FD1D62">
            <w:pPr>
              <w:ind w:firstLine="567"/>
              <w:jc w:val="both"/>
              <w:rPr>
                <w:rFonts w:ascii="Times New Roman" w:hAnsi="Times New Roman"/>
                <w:sz w:val="28"/>
                <w:szCs w:val="28"/>
                <w:lang w:val="kk-KZ" w:eastAsia="en-US"/>
              </w:rPr>
            </w:pPr>
          </w:p>
        </w:tc>
      </w:tr>
      <w:tr w:rsidR="00FD1D62" w:rsidRPr="00F27E8A" w:rsidTr="00FD1D62">
        <w:tc>
          <w:tcPr>
            <w:tcW w:w="2093" w:type="dxa"/>
            <w:tcBorders>
              <w:top w:val="single" w:sz="4" w:space="0" w:color="auto"/>
              <w:left w:val="single" w:sz="4" w:space="0" w:color="auto"/>
              <w:bottom w:val="nil"/>
              <w:right w:val="single" w:sz="4" w:space="0" w:color="auto"/>
            </w:tcBorders>
            <w:hideMark/>
          </w:tcPr>
          <w:p w:rsidR="00FD1D62" w:rsidRPr="00F27E8A" w:rsidRDefault="00FD1D62" w:rsidP="008D6F5F">
            <w:pPr>
              <w:rPr>
                <w:rFonts w:ascii="Times New Roman" w:hAnsi="Times New Roman"/>
                <w:sz w:val="28"/>
                <w:szCs w:val="28"/>
                <w:lang w:val="kk-KZ" w:eastAsia="en-US"/>
              </w:rPr>
            </w:pPr>
            <w:r w:rsidRPr="00F27E8A">
              <w:rPr>
                <w:rFonts w:ascii="Times New Roman" w:hAnsi="Times New Roman"/>
                <w:sz w:val="28"/>
                <w:szCs w:val="28"/>
                <w:lang w:val="kk-KZ" w:eastAsia="en-US"/>
              </w:rPr>
              <w:t>Ахтаева Н.С.</w:t>
            </w:r>
          </w:p>
          <w:p w:rsidR="00FD1D62" w:rsidRPr="00F27E8A" w:rsidRDefault="00FD1D62" w:rsidP="008D6F5F">
            <w:pPr>
              <w:rPr>
                <w:rFonts w:ascii="Times New Roman" w:hAnsi="Times New Roman"/>
                <w:sz w:val="28"/>
                <w:szCs w:val="28"/>
                <w:lang w:val="kk-KZ" w:eastAsia="en-US"/>
              </w:rPr>
            </w:pPr>
          </w:p>
        </w:tc>
        <w:tc>
          <w:tcPr>
            <w:tcW w:w="5245" w:type="dxa"/>
            <w:tcBorders>
              <w:top w:val="single" w:sz="4" w:space="0" w:color="auto"/>
              <w:left w:val="single" w:sz="4" w:space="0" w:color="auto"/>
              <w:bottom w:val="nil"/>
              <w:right w:val="single" w:sz="4" w:space="0" w:color="auto"/>
            </w:tcBorders>
            <w:hideMark/>
          </w:tcPr>
          <w:p w:rsidR="00FD1D62" w:rsidRPr="00C833EC" w:rsidRDefault="00FD1D62" w:rsidP="008D6F5F">
            <w:pPr>
              <w:jc w:val="both"/>
              <w:rPr>
                <w:rFonts w:ascii="Times New Roman" w:hAnsi="Times New Roman"/>
                <w:sz w:val="28"/>
                <w:szCs w:val="28"/>
                <w:lang w:val="kk-KZ" w:eastAsia="en-US"/>
              </w:rPr>
            </w:pPr>
            <w:r w:rsidRPr="00C833EC">
              <w:rPr>
                <w:rFonts w:ascii="Times New Roman" w:hAnsi="Times New Roman"/>
                <w:sz w:val="28"/>
                <w:szCs w:val="28"/>
                <w:lang w:val="kk-KZ" w:eastAsia="en-US"/>
              </w:rPr>
              <w:t>кәсіби сапалар:</w:t>
            </w:r>
          </w:p>
          <w:p w:rsidR="00FD1D62" w:rsidRPr="00F27E8A" w:rsidRDefault="00FD1D62" w:rsidP="008D6F5F">
            <w:pPr>
              <w:jc w:val="both"/>
              <w:rPr>
                <w:rFonts w:ascii="Times New Roman" w:hAnsi="Times New Roman"/>
                <w:sz w:val="28"/>
                <w:szCs w:val="28"/>
                <w:lang w:val="kk-KZ" w:eastAsia="en-US"/>
              </w:rPr>
            </w:pPr>
            <w:r w:rsidRPr="00F27E8A">
              <w:rPr>
                <w:rFonts w:ascii="Times New Roman" w:hAnsi="Times New Roman"/>
                <w:i/>
                <w:sz w:val="28"/>
                <w:szCs w:val="28"/>
                <w:lang w:val="kk-KZ" w:eastAsia="en-US"/>
              </w:rPr>
              <w:t>-</w:t>
            </w:r>
            <w:r w:rsidRPr="00F27E8A">
              <w:rPr>
                <w:rFonts w:ascii="Times New Roman" w:hAnsi="Times New Roman"/>
                <w:sz w:val="28"/>
                <w:szCs w:val="28"/>
                <w:lang w:val="kk-KZ" w:eastAsia="en-US"/>
              </w:rPr>
              <w:t xml:space="preserve"> кәсіби қызметіне шығармашылық тұрғыдан қарау;</w:t>
            </w:r>
          </w:p>
          <w:p w:rsidR="00FD1D62" w:rsidRPr="00F27E8A" w:rsidRDefault="00FD1D62" w:rsidP="008D6F5F">
            <w:pPr>
              <w:jc w:val="both"/>
              <w:rPr>
                <w:rFonts w:ascii="Times New Roman" w:hAnsi="Times New Roman"/>
                <w:sz w:val="28"/>
                <w:szCs w:val="28"/>
                <w:lang w:val="kk-KZ" w:eastAsia="en-US"/>
              </w:rPr>
            </w:pPr>
            <w:r w:rsidRPr="00F27E8A">
              <w:rPr>
                <w:rFonts w:ascii="Times New Roman" w:hAnsi="Times New Roman"/>
                <w:sz w:val="28"/>
                <w:szCs w:val="28"/>
                <w:lang w:val="kk-KZ" w:eastAsia="en-US"/>
              </w:rPr>
              <w:t>- жаңашылдықты, кәсібилігін үнемі үздіксіз жоғарылату;</w:t>
            </w:r>
          </w:p>
          <w:p w:rsidR="00FD1D62" w:rsidRPr="00F27E8A" w:rsidRDefault="00FD1D62" w:rsidP="008D6F5F">
            <w:pPr>
              <w:jc w:val="both"/>
              <w:rPr>
                <w:rFonts w:ascii="Times New Roman" w:hAnsi="Times New Roman"/>
                <w:sz w:val="28"/>
                <w:szCs w:val="28"/>
                <w:lang w:val="kk-KZ" w:eastAsia="en-US"/>
              </w:rPr>
            </w:pPr>
            <w:r w:rsidRPr="00F27E8A">
              <w:rPr>
                <w:rFonts w:ascii="Times New Roman" w:hAnsi="Times New Roman"/>
                <w:sz w:val="28"/>
                <w:szCs w:val="28"/>
                <w:lang w:val="kk-KZ" w:eastAsia="en-US"/>
              </w:rPr>
              <w:t>- өздігінен білім алу;</w:t>
            </w:r>
          </w:p>
          <w:p w:rsidR="00FD1D62" w:rsidRPr="00F27E8A" w:rsidRDefault="00FD1D62" w:rsidP="008D6F5F">
            <w:pPr>
              <w:jc w:val="both"/>
              <w:rPr>
                <w:rFonts w:ascii="Times New Roman" w:hAnsi="Times New Roman"/>
                <w:sz w:val="28"/>
                <w:szCs w:val="28"/>
                <w:lang w:val="kk-KZ" w:eastAsia="en-US"/>
              </w:rPr>
            </w:pPr>
            <w:r w:rsidRPr="00F27E8A">
              <w:rPr>
                <w:rFonts w:ascii="Times New Roman" w:hAnsi="Times New Roman"/>
                <w:sz w:val="28"/>
                <w:szCs w:val="28"/>
                <w:lang w:val="kk-KZ" w:eastAsia="en-US"/>
              </w:rPr>
              <w:t>-өзін-өзі өзі дамыту;</w:t>
            </w:r>
          </w:p>
          <w:p w:rsidR="00FD1D62" w:rsidRPr="00F27E8A" w:rsidRDefault="00FD1D62" w:rsidP="008D6F5F">
            <w:pPr>
              <w:jc w:val="both"/>
              <w:rPr>
                <w:rFonts w:ascii="Times New Roman" w:hAnsi="Times New Roman"/>
                <w:sz w:val="28"/>
                <w:szCs w:val="28"/>
                <w:lang w:val="kk-KZ" w:eastAsia="en-US"/>
              </w:rPr>
            </w:pPr>
            <w:r w:rsidRPr="00F27E8A">
              <w:rPr>
                <w:rFonts w:ascii="Times New Roman" w:hAnsi="Times New Roman"/>
                <w:sz w:val="28"/>
                <w:szCs w:val="28"/>
                <w:lang w:val="kk-KZ" w:eastAsia="en-US"/>
              </w:rPr>
              <w:t>-педагогикалық шеберлік;</w:t>
            </w:r>
          </w:p>
          <w:p w:rsidR="00FD1D62" w:rsidRPr="00F27E8A" w:rsidRDefault="00FD1D62" w:rsidP="008D6F5F">
            <w:pPr>
              <w:jc w:val="both"/>
              <w:rPr>
                <w:rFonts w:ascii="Times New Roman" w:hAnsi="Times New Roman"/>
                <w:sz w:val="28"/>
                <w:szCs w:val="28"/>
                <w:lang w:val="kk-KZ" w:eastAsia="en-US"/>
              </w:rPr>
            </w:pPr>
            <w:r w:rsidRPr="00F27E8A">
              <w:rPr>
                <w:rFonts w:ascii="Times New Roman" w:hAnsi="Times New Roman"/>
                <w:sz w:val="28"/>
                <w:szCs w:val="28"/>
                <w:lang w:val="kk-KZ" w:eastAsia="en-US"/>
              </w:rPr>
              <w:t>- кәсіби құзыреттілік;</w:t>
            </w:r>
          </w:p>
          <w:p w:rsidR="00FD1D62" w:rsidRPr="00F27E8A" w:rsidRDefault="00FD1D62" w:rsidP="008D6F5F">
            <w:pPr>
              <w:jc w:val="both"/>
              <w:rPr>
                <w:rFonts w:ascii="Times New Roman" w:hAnsi="Times New Roman"/>
                <w:sz w:val="28"/>
                <w:szCs w:val="28"/>
                <w:lang w:val="kk-KZ" w:eastAsia="en-US"/>
              </w:rPr>
            </w:pPr>
            <w:r w:rsidRPr="00F27E8A">
              <w:rPr>
                <w:rFonts w:ascii="Times New Roman" w:hAnsi="Times New Roman"/>
                <w:sz w:val="28"/>
                <w:szCs w:val="28"/>
                <w:lang w:val="kk-KZ" w:eastAsia="en-US"/>
              </w:rPr>
              <w:t>- кәсіби дамудың жан-жақтылығы;</w:t>
            </w:r>
          </w:p>
          <w:p w:rsidR="00FD1D62" w:rsidRPr="00F27E8A" w:rsidRDefault="00FD1D62" w:rsidP="008D6F5F">
            <w:pPr>
              <w:jc w:val="both"/>
              <w:rPr>
                <w:rFonts w:ascii="Times New Roman" w:hAnsi="Times New Roman"/>
                <w:sz w:val="28"/>
                <w:szCs w:val="28"/>
                <w:lang w:val="kk-KZ" w:eastAsia="en-US"/>
              </w:rPr>
            </w:pPr>
            <w:r w:rsidRPr="00F27E8A">
              <w:rPr>
                <w:rFonts w:ascii="Times New Roman" w:hAnsi="Times New Roman"/>
                <w:sz w:val="28"/>
                <w:szCs w:val="28"/>
                <w:lang w:val="kk-KZ" w:eastAsia="en-US"/>
              </w:rPr>
              <w:t>- эрудиция;</w:t>
            </w:r>
          </w:p>
          <w:p w:rsidR="00FD1D62" w:rsidRPr="00F27E8A" w:rsidRDefault="00FD1D62" w:rsidP="008D6F5F">
            <w:pPr>
              <w:jc w:val="both"/>
              <w:rPr>
                <w:rFonts w:ascii="Times New Roman" w:hAnsi="Times New Roman"/>
                <w:sz w:val="28"/>
                <w:szCs w:val="28"/>
                <w:lang w:val="kk-KZ" w:eastAsia="en-US"/>
              </w:rPr>
            </w:pPr>
            <w:r w:rsidRPr="00F27E8A">
              <w:rPr>
                <w:rFonts w:ascii="Times New Roman" w:hAnsi="Times New Roman"/>
                <w:sz w:val="28"/>
                <w:szCs w:val="28"/>
                <w:lang w:val="kk-KZ" w:eastAsia="en-US"/>
              </w:rPr>
              <w:t>- студенттің психологиялық ерекшеліктерін ескеру;</w:t>
            </w:r>
          </w:p>
          <w:p w:rsidR="00FD1D62" w:rsidRPr="00F27E8A" w:rsidRDefault="00FD1D62" w:rsidP="008D6F5F">
            <w:pPr>
              <w:jc w:val="both"/>
              <w:rPr>
                <w:rFonts w:ascii="Times New Roman" w:hAnsi="Times New Roman"/>
                <w:sz w:val="28"/>
                <w:szCs w:val="28"/>
                <w:lang w:val="kk-KZ" w:eastAsia="en-US"/>
              </w:rPr>
            </w:pPr>
            <w:r w:rsidRPr="00F27E8A">
              <w:rPr>
                <w:rFonts w:ascii="Times New Roman" w:hAnsi="Times New Roman"/>
                <w:sz w:val="28"/>
                <w:szCs w:val="28"/>
                <w:lang w:val="kk-KZ" w:eastAsia="en-US"/>
              </w:rPr>
              <w:t>- жекелік тұғыр;</w:t>
            </w:r>
          </w:p>
          <w:p w:rsidR="00FD1D62" w:rsidRPr="00F27E8A" w:rsidRDefault="00FD1D62" w:rsidP="008D6F5F">
            <w:pPr>
              <w:jc w:val="both"/>
              <w:rPr>
                <w:rFonts w:ascii="Times New Roman" w:hAnsi="Times New Roman"/>
                <w:sz w:val="28"/>
                <w:szCs w:val="28"/>
                <w:lang w:val="kk-KZ" w:eastAsia="en-US"/>
              </w:rPr>
            </w:pPr>
            <w:r w:rsidRPr="00F27E8A">
              <w:rPr>
                <w:rFonts w:ascii="Times New Roman" w:hAnsi="Times New Roman"/>
                <w:sz w:val="28"/>
                <w:szCs w:val="28"/>
                <w:lang w:val="kk-KZ" w:eastAsia="en-US"/>
              </w:rPr>
              <w:t>- студенттің мотивациясын, қызығушылығын оята алу біліктілігі;</w:t>
            </w:r>
          </w:p>
        </w:tc>
        <w:tc>
          <w:tcPr>
            <w:tcW w:w="2233" w:type="dxa"/>
            <w:tcBorders>
              <w:top w:val="single" w:sz="4" w:space="0" w:color="auto"/>
              <w:left w:val="single" w:sz="4" w:space="0" w:color="auto"/>
              <w:bottom w:val="nil"/>
              <w:right w:val="single" w:sz="4" w:space="0" w:color="auto"/>
            </w:tcBorders>
            <w:hideMark/>
          </w:tcPr>
          <w:p w:rsidR="00FD1D62" w:rsidRPr="00F27E8A" w:rsidRDefault="00FD1D62" w:rsidP="008D6F5F">
            <w:pPr>
              <w:ind w:firstLine="34"/>
              <w:rPr>
                <w:rFonts w:ascii="Times New Roman" w:hAnsi="Times New Roman"/>
                <w:i/>
                <w:sz w:val="28"/>
                <w:szCs w:val="28"/>
                <w:lang w:val="kk-KZ" w:eastAsia="en-US"/>
              </w:rPr>
            </w:pPr>
            <w:r w:rsidRPr="00F27E8A">
              <w:rPr>
                <w:rFonts w:ascii="Times New Roman" w:hAnsi="Times New Roman"/>
                <w:sz w:val="28"/>
                <w:szCs w:val="28"/>
                <w:lang w:eastAsia="en-US"/>
              </w:rPr>
              <w:t>Теория и практика психологической подготовки преподавателя вуза: Монография. – Алматы: Издательство «Ұлағат» Каз НПУ имени Абая, 2011. – с.  327.</w:t>
            </w:r>
          </w:p>
        </w:tc>
      </w:tr>
    </w:tbl>
    <w:p w:rsidR="0034349E" w:rsidRPr="00097C11" w:rsidRDefault="00097C11" w:rsidP="00097C11">
      <w:pPr>
        <w:spacing w:after="0" w:line="240" w:lineRule="auto"/>
        <w:rPr>
          <w:rFonts w:ascii="Times New Roman" w:hAnsi="Times New Roman"/>
          <w:sz w:val="28"/>
          <w:szCs w:val="28"/>
          <w:lang w:val="kk-KZ"/>
        </w:rPr>
      </w:pPr>
      <w:r>
        <w:rPr>
          <w:rFonts w:ascii="Times New Roman" w:hAnsi="Times New Roman"/>
          <w:sz w:val="28"/>
          <w:szCs w:val="28"/>
          <w:lang w:val="kk-KZ"/>
        </w:rPr>
        <w:lastRenderedPageBreak/>
        <w:t>3</w:t>
      </w:r>
      <w:r w:rsidRPr="00097C11">
        <w:rPr>
          <w:rFonts w:ascii="Times New Roman" w:hAnsi="Times New Roman"/>
          <w:sz w:val="28"/>
          <w:szCs w:val="28"/>
          <w:lang w:val="kk-KZ"/>
        </w:rPr>
        <w:t>– кесте</w:t>
      </w:r>
      <w:r w:rsidR="00655BAF">
        <w:rPr>
          <w:rFonts w:ascii="Times New Roman" w:hAnsi="Times New Roman"/>
          <w:sz w:val="28"/>
          <w:szCs w:val="28"/>
          <w:lang w:val="kk-KZ"/>
        </w:rPr>
        <w:t>нің</w:t>
      </w:r>
      <w:r w:rsidRPr="00097C11">
        <w:rPr>
          <w:rFonts w:ascii="Times New Roman" w:hAnsi="Times New Roman"/>
          <w:sz w:val="28"/>
          <w:szCs w:val="28"/>
          <w:lang w:val="kk-KZ"/>
        </w:rPr>
        <w:t xml:space="preserve"> жалғасы</w:t>
      </w:r>
    </w:p>
    <w:p w:rsidR="00097C11" w:rsidRPr="00097C11" w:rsidRDefault="00097C11" w:rsidP="00097C11">
      <w:pPr>
        <w:spacing w:after="0" w:line="240" w:lineRule="auto"/>
        <w:rPr>
          <w:rFonts w:ascii="Times New Roman" w:hAnsi="Times New Roman"/>
          <w:sz w:val="28"/>
          <w:szCs w:val="28"/>
          <w:lang w:val="kk-KZ"/>
        </w:rPr>
      </w:pPr>
    </w:p>
    <w:tbl>
      <w:tblPr>
        <w:tblStyle w:val="ab"/>
        <w:tblW w:w="9571" w:type="dxa"/>
        <w:tblLayout w:type="fixed"/>
        <w:tblLook w:val="04A0" w:firstRow="1" w:lastRow="0" w:firstColumn="1" w:lastColumn="0" w:noHBand="0" w:noVBand="1"/>
      </w:tblPr>
      <w:tblGrid>
        <w:gridCol w:w="2093"/>
        <w:gridCol w:w="5245"/>
        <w:gridCol w:w="2233"/>
      </w:tblGrid>
      <w:tr w:rsidR="008D6F5F" w:rsidRPr="00F27E8A" w:rsidTr="0034349E">
        <w:tc>
          <w:tcPr>
            <w:tcW w:w="2093" w:type="dxa"/>
            <w:tcBorders>
              <w:top w:val="single" w:sz="4" w:space="0" w:color="auto"/>
              <w:left w:val="single" w:sz="4" w:space="0" w:color="auto"/>
              <w:bottom w:val="single" w:sz="4" w:space="0" w:color="auto"/>
              <w:right w:val="single" w:sz="4" w:space="0" w:color="auto"/>
            </w:tcBorders>
          </w:tcPr>
          <w:p w:rsidR="008D6F5F" w:rsidRPr="008D6F5F" w:rsidRDefault="008D6F5F" w:rsidP="008D6F5F">
            <w:pPr>
              <w:jc w:val="center"/>
              <w:rPr>
                <w:rFonts w:ascii="Times New Roman" w:hAnsi="Times New Roman"/>
                <w:sz w:val="28"/>
                <w:szCs w:val="28"/>
                <w:lang w:val="kk-KZ" w:eastAsia="en-US"/>
              </w:rPr>
            </w:pPr>
            <w:r w:rsidRPr="008D6F5F">
              <w:rPr>
                <w:rFonts w:ascii="Times New Roman" w:hAnsi="Times New Roman"/>
                <w:sz w:val="28"/>
                <w:szCs w:val="28"/>
                <w:lang w:val="kk-KZ" w:eastAsia="en-US"/>
              </w:rPr>
              <w:t>1</w:t>
            </w:r>
          </w:p>
        </w:tc>
        <w:tc>
          <w:tcPr>
            <w:tcW w:w="5245" w:type="dxa"/>
            <w:tcBorders>
              <w:top w:val="single" w:sz="4" w:space="0" w:color="auto"/>
              <w:left w:val="single" w:sz="4" w:space="0" w:color="auto"/>
              <w:bottom w:val="single" w:sz="4" w:space="0" w:color="auto"/>
              <w:right w:val="single" w:sz="4" w:space="0" w:color="auto"/>
            </w:tcBorders>
          </w:tcPr>
          <w:p w:rsidR="008D6F5F" w:rsidRPr="008D6F5F" w:rsidRDefault="008D6F5F" w:rsidP="008D6F5F">
            <w:pPr>
              <w:jc w:val="center"/>
              <w:rPr>
                <w:rFonts w:ascii="Times New Roman" w:hAnsi="Times New Roman"/>
                <w:sz w:val="28"/>
                <w:szCs w:val="28"/>
                <w:lang w:val="kk-KZ" w:eastAsia="en-US"/>
              </w:rPr>
            </w:pPr>
            <w:r w:rsidRPr="008D6F5F">
              <w:rPr>
                <w:rFonts w:ascii="Times New Roman" w:hAnsi="Times New Roman"/>
                <w:sz w:val="28"/>
                <w:szCs w:val="28"/>
                <w:lang w:val="kk-KZ" w:eastAsia="en-US"/>
              </w:rPr>
              <w:t>2</w:t>
            </w:r>
          </w:p>
        </w:tc>
        <w:tc>
          <w:tcPr>
            <w:tcW w:w="2233" w:type="dxa"/>
            <w:tcBorders>
              <w:top w:val="single" w:sz="4" w:space="0" w:color="auto"/>
              <w:left w:val="single" w:sz="4" w:space="0" w:color="auto"/>
              <w:bottom w:val="single" w:sz="4" w:space="0" w:color="auto"/>
              <w:right w:val="single" w:sz="4" w:space="0" w:color="auto"/>
            </w:tcBorders>
          </w:tcPr>
          <w:p w:rsidR="008D6F5F" w:rsidRPr="008D6F5F" w:rsidRDefault="008D6F5F" w:rsidP="008D6F5F">
            <w:pPr>
              <w:jc w:val="center"/>
              <w:rPr>
                <w:rFonts w:ascii="Times New Roman" w:hAnsi="Times New Roman"/>
                <w:sz w:val="28"/>
                <w:szCs w:val="28"/>
                <w:lang w:val="kk-KZ" w:eastAsia="en-US"/>
              </w:rPr>
            </w:pPr>
            <w:r w:rsidRPr="008D6F5F">
              <w:rPr>
                <w:rFonts w:ascii="Times New Roman" w:hAnsi="Times New Roman"/>
                <w:sz w:val="28"/>
                <w:szCs w:val="28"/>
                <w:lang w:val="kk-KZ" w:eastAsia="en-US"/>
              </w:rPr>
              <w:t>3</w:t>
            </w:r>
          </w:p>
        </w:tc>
      </w:tr>
      <w:tr w:rsidR="0034349E" w:rsidRPr="00624B4F" w:rsidTr="0034349E">
        <w:tc>
          <w:tcPr>
            <w:tcW w:w="2093" w:type="dxa"/>
            <w:tcBorders>
              <w:top w:val="single" w:sz="4" w:space="0" w:color="auto"/>
              <w:left w:val="single" w:sz="4" w:space="0" w:color="auto"/>
              <w:bottom w:val="single" w:sz="4" w:space="0" w:color="auto"/>
              <w:right w:val="single" w:sz="4" w:space="0" w:color="auto"/>
            </w:tcBorders>
          </w:tcPr>
          <w:p w:rsidR="0034349E" w:rsidRPr="008D6F5F" w:rsidRDefault="0034349E" w:rsidP="008D6F5F">
            <w:pPr>
              <w:jc w:val="center"/>
              <w:rPr>
                <w:rFonts w:ascii="Times New Roman" w:hAnsi="Times New Roman"/>
                <w:sz w:val="28"/>
                <w:szCs w:val="28"/>
                <w:lang w:val="kk-KZ" w:eastAsia="en-US"/>
              </w:rPr>
            </w:pPr>
          </w:p>
        </w:tc>
        <w:tc>
          <w:tcPr>
            <w:tcW w:w="5245" w:type="dxa"/>
            <w:tcBorders>
              <w:top w:val="single" w:sz="4" w:space="0" w:color="auto"/>
              <w:left w:val="single" w:sz="4" w:space="0" w:color="auto"/>
              <w:bottom w:val="single" w:sz="4" w:space="0" w:color="auto"/>
              <w:right w:val="single" w:sz="4" w:space="0" w:color="auto"/>
            </w:tcBorders>
          </w:tcPr>
          <w:p w:rsidR="0034349E" w:rsidRPr="00F27E8A" w:rsidRDefault="0034349E" w:rsidP="0034349E">
            <w:pPr>
              <w:jc w:val="both"/>
              <w:rPr>
                <w:rFonts w:ascii="Times New Roman" w:hAnsi="Times New Roman"/>
                <w:sz w:val="28"/>
                <w:szCs w:val="28"/>
                <w:lang w:val="kk-KZ" w:eastAsia="en-US"/>
              </w:rPr>
            </w:pPr>
            <w:r w:rsidRPr="00F27E8A">
              <w:rPr>
                <w:rFonts w:ascii="Times New Roman" w:hAnsi="Times New Roman"/>
                <w:sz w:val="28"/>
                <w:szCs w:val="28"/>
                <w:lang w:val="kk-KZ" w:eastAsia="en-US"/>
              </w:rPr>
              <w:t>- мамандығын сүю, қызығушылығы</w:t>
            </w:r>
          </w:p>
          <w:p w:rsidR="0034349E" w:rsidRPr="00F27E8A" w:rsidRDefault="0034349E" w:rsidP="0034349E">
            <w:pPr>
              <w:jc w:val="both"/>
              <w:rPr>
                <w:rFonts w:ascii="Times New Roman" w:hAnsi="Times New Roman"/>
                <w:sz w:val="28"/>
                <w:szCs w:val="28"/>
                <w:lang w:val="kk-KZ" w:eastAsia="en-US"/>
              </w:rPr>
            </w:pPr>
            <w:r w:rsidRPr="00097C11">
              <w:rPr>
                <w:rFonts w:ascii="Times New Roman" w:hAnsi="Times New Roman"/>
                <w:sz w:val="28"/>
                <w:szCs w:val="28"/>
                <w:lang w:val="kk-KZ" w:eastAsia="en-US"/>
              </w:rPr>
              <w:t>тұлғалық қасиеттері</w:t>
            </w:r>
            <w:r w:rsidRPr="00F27E8A">
              <w:rPr>
                <w:rFonts w:ascii="Times New Roman" w:hAnsi="Times New Roman"/>
                <w:i/>
                <w:sz w:val="28"/>
                <w:szCs w:val="28"/>
                <w:lang w:val="kk-KZ" w:eastAsia="en-US"/>
              </w:rPr>
              <w:t>:</w:t>
            </w:r>
            <w:r w:rsidRPr="00F27E8A">
              <w:rPr>
                <w:rFonts w:ascii="Times New Roman" w:hAnsi="Times New Roman"/>
                <w:sz w:val="28"/>
                <w:szCs w:val="28"/>
                <w:lang w:val="kk-KZ" w:eastAsia="en-US"/>
              </w:rPr>
              <w:t>еңбекқорлық, жауапкершілік, әділеттілік, объективтілік, ұстанымшылдық, ұйымдастырушылық, тәрбиелілік, шыдамдылық, гуманистік, балаларға сүйіспеншілік, өнегелік, ұқыптылық, адалдық, оптимисттік, әзіл-сықақ сезімі, мейірімділік, достық, демократиялық, талап қоя білу, өзін-өзі бақылау, өзін-өзі ұйымдастыру, өзін сыни тұрғыдан бағалау, өзін-өзі талдау, абырой, харизма, беделдік, сүйкімділік, эмпатияға қабілеттілік, ықыластық, зияткерлік, тактикалық.</w:t>
            </w:r>
          </w:p>
          <w:p w:rsidR="0034349E" w:rsidRPr="00F27E8A" w:rsidRDefault="0034349E" w:rsidP="0034349E">
            <w:pPr>
              <w:jc w:val="both"/>
              <w:rPr>
                <w:rFonts w:ascii="Times New Roman" w:hAnsi="Times New Roman"/>
                <w:sz w:val="28"/>
                <w:szCs w:val="28"/>
                <w:lang w:val="kk-KZ" w:eastAsia="en-US"/>
              </w:rPr>
            </w:pPr>
            <w:r w:rsidRPr="00097C11">
              <w:rPr>
                <w:rFonts w:ascii="Times New Roman" w:hAnsi="Times New Roman"/>
                <w:sz w:val="28"/>
                <w:szCs w:val="28"/>
                <w:lang w:val="kk-KZ" w:eastAsia="en-US"/>
              </w:rPr>
              <w:t xml:space="preserve">қабілеттері: </w:t>
            </w:r>
            <w:r w:rsidRPr="00F27E8A">
              <w:rPr>
                <w:rFonts w:ascii="Times New Roman" w:hAnsi="Times New Roman"/>
                <w:sz w:val="28"/>
                <w:szCs w:val="28"/>
                <w:lang w:val="kk-KZ" w:eastAsia="en-US"/>
              </w:rPr>
              <w:t>көшбасшылық қабілеттері, өзіне өзгелерді ілестіре алу икемділігі, суггестивті қабілеттері, коммуникативтік қабілеттері, шешендік, ұйымдастырушылық қабілеттер.</w:t>
            </w:r>
          </w:p>
          <w:p w:rsidR="0034349E" w:rsidRPr="008D6F5F" w:rsidRDefault="0034349E" w:rsidP="00097C11">
            <w:pPr>
              <w:rPr>
                <w:rFonts w:ascii="Times New Roman" w:hAnsi="Times New Roman"/>
                <w:sz w:val="28"/>
                <w:szCs w:val="28"/>
                <w:lang w:val="kk-KZ" w:eastAsia="en-US"/>
              </w:rPr>
            </w:pPr>
            <w:r w:rsidRPr="00097C11">
              <w:rPr>
                <w:rFonts w:ascii="Times New Roman" w:hAnsi="Times New Roman"/>
                <w:sz w:val="28"/>
                <w:szCs w:val="28"/>
                <w:lang w:val="kk-KZ" w:eastAsia="en-US"/>
              </w:rPr>
              <w:t>кәсіби іс-әрекеттері</w:t>
            </w:r>
            <w:r w:rsidRPr="00F27E8A">
              <w:rPr>
                <w:rFonts w:ascii="Times New Roman" w:hAnsi="Times New Roman"/>
                <w:i/>
                <w:sz w:val="28"/>
                <w:szCs w:val="28"/>
                <w:lang w:val="kk-KZ" w:eastAsia="en-US"/>
              </w:rPr>
              <w:t>:</w:t>
            </w:r>
            <w:r w:rsidRPr="00F27E8A">
              <w:rPr>
                <w:rFonts w:ascii="Times New Roman" w:hAnsi="Times New Roman"/>
                <w:sz w:val="28"/>
                <w:szCs w:val="28"/>
                <w:lang w:val="kk-KZ" w:eastAsia="en-US"/>
              </w:rPr>
              <w:t>білім беру, оқу үдерісін ұйымдастыру және жүзеге асыру, түзету, тұрмыстық тәжірибені ғылымның тәжірибесіне еңдіре алу, студенттің тұлғасын қалыптастыру және дамыту</w:t>
            </w:r>
          </w:p>
        </w:tc>
        <w:tc>
          <w:tcPr>
            <w:tcW w:w="2233" w:type="dxa"/>
            <w:tcBorders>
              <w:top w:val="single" w:sz="4" w:space="0" w:color="auto"/>
              <w:left w:val="single" w:sz="4" w:space="0" w:color="auto"/>
              <w:bottom w:val="single" w:sz="4" w:space="0" w:color="auto"/>
              <w:right w:val="single" w:sz="4" w:space="0" w:color="auto"/>
            </w:tcBorders>
          </w:tcPr>
          <w:p w:rsidR="0034349E" w:rsidRPr="008D6F5F" w:rsidRDefault="0034349E" w:rsidP="008D6F5F">
            <w:pPr>
              <w:jc w:val="center"/>
              <w:rPr>
                <w:rFonts w:ascii="Times New Roman" w:hAnsi="Times New Roman"/>
                <w:sz w:val="28"/>
                <w:szCs w:val="28"/>
                <w:lang w:val="kk-KZ" w:eastAsia="en-US"/>
              </w:rPr>
            </w:pPr>
          </w:p>
        </w:tc>
      </w:tr>
      <w:tr w:rsidR="008D6F5F" w:rsidRPr="00F27E8A" w:rsidTr="0034349E">
        <w:trPr>
          <w:trHeight w:val="4426"/>
        </w:trPr>
        <w:tc>
          <w:tcPr>
            <w:tcW w:w="2093" w:type="dxa"/>
            <w:tcBorders>
              <w:top w:val="single" w:sz="4" w:space="0" w:color="auto"/>
              <w:left w:val="single" w:sz="4" w:space="0" w:color="auto"/>
              <w:bottom w:val="nil"/>
              <w:right w:val="single" w:sz="4" w:space="0" w:color="auto"/>
            </w:tcBorders>
          </w:tcPr>
          <w:p w:rsidR="008D6F5F" w:rsidRPr="00F27E8A" w:rsidRDefault="008D6F5F" w:rsidP="008D6F5F">
            <w:pPr>
              <w:jc w:val="both"/>
              <w:rPr>
                <w:rFonts w:ascii="Times New Roman" w:hAnsi="Times New Roman"/>
                <w:sz w:val="28"/>
                <w:szCs w:val="28"/>
                <w:lang w:val="kk-KZ" w:eastAsia="en-US"/>
              </w:rPr>
            </w:pPr>
            <w:r w:rsidRPr="00F27E8A">
              <w:rPr>
                <w:rFonts w:ascii="Times New Roman" w:hAnsi="Times New Roman"/>
                <w:sz w:val="28"/>
                <w:szCs w:val="28"/>
                <w:lang w:val="kk-KZ" w:eastAsia="en-US"/>
              </w:rPr>
              <w:t xml:space="preserve">Сластенин В.А. және т.б. </w:t>
            </w:r>
          </w:p>
          <w:p w:rsidR="008D6F5F" w:rsidRPr="00F27E8A" w:rsidRDefault="008D6F5F" w:rsidP="008D6F5F">
            <w:pPr>
              <w:jc w:val="both"/>
              <w:rPr>
                <w:rFonts w:ascii="Times New Roman" w:hAnsi="Times New Roman"/>
                <w:sz w:val="28"/>
                <w:szCs w:val="28"/>
                <w:lang w:val="kk-KZ" w:eastAsia="en-US"/>
              </w:rPr>
            </w:pPr>
          </w:p>
        </w:tc>
        <w:tc>
          <w:tcPr>
            <w:tcW w:w="5245" w:type="dxa"/>
            <w:tcBorders>
              <w:top w:val="single" w:sz="4" w:space="0" w:color="auto"/>
              <w:left w:val="single" w:sz="4" w:space="0" w:color="auto"/>
              <w:bottom w:val="nil"/>
              <w:right w:val="single" w:sz="4" w:space="0" w:color="auto"/>
            </w:tcBorders>
            <w:hideMark/>
          </w:tcPr>
          <w:p w:rsidR="008D6F5F" w:rsidRPr="00097C11" w:rsidRDefault="008D6F5F" w:rsidP="008D6F5F">
            <w:pPr>
              <w:jc w:val="both"/>
              <w:rPr>
                <w:rFonts w:ascii="Times New Roman" w:hAnsi="Times New Roman"/>
                <w:sz w:val="28"/>
                <w:szCs w:val="28"/>
                <w:lang w:val="kk-KZ" w:eastAsia="en-US"/>
              </w:rPr>
            </w:pPr>
            <w:r w:rsidRPr="00097C11">
              <w:rPr>
                <w:rFonts w:ascii="Times New Roman" w:hAnsi="Times New Roman"/>
                <w:sz w:val="28"/>
                <w:szCs w:val="28"/>
                <w:lang w:val="kk-KZ" w:eastAsia="en-US"/>
              </w:rPr>
              <w:t>кәсіби қабілеттер:</w:t>
            </w:r>
          </w:p>
          <w:p w:rsidR="008D6F5F" w:rsidRPr="00F27E8A" w:rsidRDefault="008D6F5F" w:rsidP="008D6F5F">
            <w:pPr>
              <w:jc w:val="both"/>
              <w:rPr>
                <w:rFonts w:ascii="Times New Roman" w:hAnsi="Times New Roman"/>
                <w:sz w:val="28"/>
                <w:szCs w:val="28"/>
                <w:lang w:val="kk-KZ" w:eastAsia="en-US"/>
              </w:rPr>
            </w:pPr>
            <w:r w:rsidRPr="00097C11">
              <w:rPr>
                <w:rFonts w:ascii="Times New Roman" w:hAnsi="Times New Roman"/>
                <w:sz w:val="28"/>
                <w:szCs w:val="28"/>
                <w:lang w:val="kk-KZ" w:eastAsia="en-US"/>
              </w:rPr>
              <w:t>Ұйымдастырушылық</w:t>
            </w:r>
            <w:r w:rsidRPr="00F27E8A">
              <w:rPr>
                <w:rFonts w:ascii="Times New Roman" w:hAnsi="Times New Roman"/>
                <w:i/>
                <w:sz w:val="28"/>
                <w:szCs w:val="28"/>
                <w:lang w:val="kk-KZ" w:eastAsia="en-US"/>
              </w:rPr>
              <w:t>:</w:t>
            </w:r>
            <w:r w:rsidRPr="00F27E8A">
              <w:rPr>
                <w:rFonts w:ascii="Times New Roman" w:hAnsi="Times New Roman"/>
                <w:sz w:val="28"/>
                <w:szCs w:val="28"/>
                <w:lang w:val="kk-KZ" w:eastAsia="en-US"/>
              </w:rPr>
              <w:t>мұғалімнің оқушыларды топтастыра алуы, оларды іске араластыру, міндеттерін бөліп беру, жүмысты жоспарлау.</w:t>
            </w:r>
          </w:p>
          <w:p w:rsidR="008D6F5F" w:rsidRPr="00F27E8A" w:rsidRDefault="008D6F5F" w:rsidP="008D6F5F">
            <w:pPr>
              <w:jc w:val="both"/>
              <w:rPr>
                <w:rFonts w:ascii="Times New Roman" w:hAnsi="Times New Roman"/>
                <w:sz w:val="28"/>
                <w:szCs w:val="28"/>
                <w:lang w:val="kk-KZ" w:eastAsia="en-US"/>
              </w:rPr>
            </w:pPr>
            <w:r w:rsidRPr="00097C11">
              <w:rPr>
                <w:rFonts w:ascii="Times New Roman" w:hAnsi="Times New Roman"/>
                <w:sz w:val="28"/>
                <w:szCs w:val="28"/>
                <w:lang w:val="kk-KZ" w:eastAsia="en-US"/>
              </w:rPr>
              <w:t>Дидактикалық:</w:t>
            </w:r>
            <w:r w:rsidRPr="00F27E8A">
              <w:rPr>
                <w:rFonts w:ascii="Times New Roman" w:hAnsi="Times New Roman"/>
                <w:sz w:val="28"/>
                <w:szCs w:val="28"/>
                <w:lang w:val="kk-KZ" w:eastAsia="en-US"/>
              </w:rPr>
              <w:t xml:space="preserve"> оқу материалын көрнекілік, құрал – жабдықтарды іріктеу және дайындау; </w:t>
            </w:r>
            <w:r w:rsidRPr="00097C11">
              <w:rPr>
                <w:rFonts w:ascii="Times New Roman" w:hAnsi="Times New Roman"/>
                <w:sz w:val="28"/>
                <w:szCs w:val="28"/>
                <w:lang w:val="kk-KZ" w:eastAsia="en-US"/>
              </w:rPr>
              <w:t>Коммуникативтік:</w:t>
            </w:r>
            <w:r w:rsidRPr="00F27E8A">
              <w:rPr>
                <w:rFonts w:ascii="Times New Roman" w:hAnsi="Times New Roman"/>
                <w:sz w:val="28"/>
                <w:szCs w:val="28"/>
                <w:lang w:val="kk-KZ" w:eastAsia="en-US"/>
              </w:rPr>
              <w:t xml:space="preserve"> мұғалімнің оқушылармен, олардың ата-аналарымен, әріптестерімен, оқу орнының жетекшілерімен педагогикалық максатқа сөйкес қарым-катынастар орната алу</w:t>
            </w:r>
          </w:p>
        </w:tc>
        <w:tc>
          <w:tcPr>
            <w:tcW w:w="2233" w:type="dxa"/>
            <w:tcBorders>
              <w:top w:val="single" w:sz="4" w:space="0" w:color="auto"/>
              <w:left w:val="single" w:sz="4" w:space="0" w:color="auto"/>
              <w:bottom w:val="nil"/>
              <w:right w:val="single" w:sz="4" w:space="0" w:color="auto"/>
            </w:tcBorders>
          </w:tcPr>
          <w:p w:rsidR="008D6F5F" w:rsidRPr="00F27E8A" w:rsidRDefault="008D6F5F" w:rsidP="008D6F5F">
            <w:pPr>
              <w:jc w:val="both"/>
              <w:rPr>
                <w:rFonts w:ascii="Times New Roman" w:hAnsi="Times New Roman"/>
                <w:sz w:val="28"/>
                <w:szCs w:val="28"/>
                <w:lang w:val="kk-KZ" w:eastAsia="en-US"/>
              </w:rPr>
            </w:pPr>
            <w:r w:rsidRPr="00F27E8A">
              <w:rPr>
                <w:rFonts w:ascii="Times New Roman" w:hAnsi="Times New Roman"/>
                <w:sz w:val="28"/>
                <w:szCs w:val="28"/>
                <w:lang w:val="kk-KZ" w:eastAsia="en-US"/>
              </w:rPr>
              <w:t>Педагогика: уч. пос</w:t>
            </w:r>
            <w:r w:rsidR="008A5095">
              <w:rPr>
                <w:rFonts w:ascii="Times New Roman" w:hAnsi="Times New Roman"/>
                <w:sz w:val="28"/>
                <w:szCs w:val="28"/>
                <w:lang w:val="kk-KZ" w:eastAsia="en-US"/>
              </w:rPr>
              <w:t>обие. — М.</w:t>
            </w:r>
            <w:r w:rsidRPr="00F27E8A">
              <w:rPr>
                <w:rFonts w:ascii="Times New Roman" w:hAnsi="Times New Roman"/>
                <w:sz w:val="28"/>
                <w:szCs w:val="28"/>
                <w:lang w:val="kk-KZ" w:eastAsia="en-US"/>
              </w:rPr>
              <w:t>: Академия, 2004</w:t>
            </w:r>
          </w:p>
          <w:p w:rsidR="008D6F5F" w:rsidRPr="00F27E8A" w:rsidRDefault="008D6F5F" w:rsidP="008D6F5F">
            <w:pPr>
              <w:jc w:val="both"/>
              <w:rPr>
                <w:rFonts w:ascii="Times New Roman" w:hAnsi="Times New Roman"/>
                <w:sz w:val="28"/>
                <w:szCs w:val="28"/>
                <w:lang w:val="kk-KZ" w:eastAsia="en-US"/>
              </w:rPr>
            </w:pPr>
          </w:p>
        </w:tc>
      </w:tr>
    </w:tbl>
    <w:p w:rsidR="0034349E" w:rsidRDefault="0034349E" w:rsidP="008D6F5F">
      <w:pPr>
        <w:spacing w:after="0"/>
        <w:rPr>
          <w:rFonts w:ascii="Times New Roman" w:hAnsi="Times New Roman"/>
          <w:sz w:val="28"/>
          <w:szCs w:val="28"/>
          <w:lang w:val="kk-KZ"/>
        </w:rPr>
      </w:pPr>
    </w:p>
    <w:p w:rsidR="008D6F5F" w:rsidRPr="00097C11" w:rsidRDefault="00097C11" w:rsidP="00097C11">
      <w:pPr>
        <w:spacing w:after="0"/>
        <w:rPr>
          <w:rFonts w:ascii="Times New Roman" w:hAnsi="Times New Roman"/>
          <w:sz w:val="28"/>
          <w:szCs w:val="28"/>
          <w:lang w:val="kk-KZ"/>
        </w:rPr>
      </w:pPr>
      <w:r>
        <w:rPr>
          <w:rFonts w:ascii="Times New Roman" w:hAnsi="Times New Roman"/>
          <w:sz w:val="28"/>
          <w:szCs w:val="28"/>
          <w:lang w:val="kk-KZ"/>
        </w:rPr>
        <w:lastRenderedPageBreak/>
        <w:t>3</w:t>
      </w:r>
      <w:r w:rsidRPr="00097C11">
        <w:rPr>
          <w:rFonts w:ascii="Times New Roman" w:hAnsi="Times New Roman"/>
          <w:sz w:val="28"/>
          <w:szCs w:val="28"/>
          <w:lang w:val="kk-KZ"/>
        </w:rPr>
        <w:t>– кесте</w:t>
      </w:r>
      <w:r w:rsidR="00655BAF">
        <w:rPr>
          <w:rFonts w:ascii="Times New Roman" w:hAnsi="Times New Roman"/>
          <w:sz w:val="28"/>
          <w:szCs w:val="28"/>
          <w:lang w:val="kk-KZ"/>
        </w:rPr>
        <w:t>нің</w:t>
      </w:r>
      <w:r w:rsidRPr="00097C11">
        <w:rPr>
          <w:rFonts w:ascii="Times New Roman" w:hAnsi="Times New Roman"/>
          <w:sz w:val="28"/>
          <w:szCs w:val="28"/>
          <w:lang w:val="kk-KZ"/>
        </w:rPr>
        <w:t xml:space="preserve"> жалғасы</w:t>
      </w:r>
    </w:p>
    <w:p w:rsidR="00097C11" w:rsidRPr="00097C11" w:rsidRDefault="00097C11" w:rsidP="00097C11">
      <w:pPr>
        <w:spacing w:after="0"/>
        <w:rPr>
          <w:rFonts w:ascii="Times New Roman" w:hAnsi="Times New Roman"/>
          <w:sz w:val="28"/>
          <w:szCs w:val="28"/>
          <w:lang w:val="kk-KZ"/>
        </w:rPr>
      </w:pPr>
    </w:p>
    <w:tbl>
      <w:tblPr>
        <w:tblStyle w:val="ab"/>
        <w:tblW w:w="9571" w:type="dxa"/>
        <w:tblLayout w:type="fixed"/>
        <w:tblLook w:val="04A0" w:firstRow="1" w:lastRow="0" w:firstColumn="1" w:lastColumn="0" w:noHBand="0" w:noVBand="1"/>
      </w:tblPr>
      <w:tblGrid>
        <w:gridCol w:w="1809"/>
        <w:gridCol w:w="5529"/>
        <w:gridCol w:w="2233"/>
      </w:tblGrid>
      <w:tr w:rsidR="008D6F5F" w:rsidRPr="00F27E8A" w:rsidTr="00544127">
        <w:tc>
          <w:tcPr>
            <w:tcW w:w="1809" w:type="dxa"/>
            <w:tcBorders>
              <w:top w:val="single" w:sz="4" w:space="0" w:color="auto"/>
              <w:left w:val="single" w:sz="4" w:space="0" w:color="auto"/>
              <w:bottom w:val="single" w:sz="4" w:space="0" w:color="auto"/>
              <w:right w:val="single" w:sz="4" w:space="0" w:color="auto"/>
            </w:tcBorders>
          </w:tcPr>
          <w:p w:rsidR="008D6F5F" w:rsidRPr="008D6F5F" w:rsidRDefault="008D6F5F" w:rsidP="008D6F5F">
            <w:pPr>
              <w:shd w:val="clear" w:color="auto" w:fill="FFFFFF"/>
              <w:spacing w:line="261" w:lineRule="atLeast"/>
              <w:jc w:val="center"/>
              <w:outlineLvl w:val="0"/>
              <w:rPr>
                <w:rFonts w:ascii="Times New Roman" w:hAnsi="Times New Roman"/>
                <w:sz w:val="28"/>
                <w:szCs w:val="28"/>
                <w:lang w:val="kk-KZ" w:eastAsia="en-US"/>
              </w:rPr>
            </w:pPr>
            <w:r w:rsidRPr="008D6F5F">
              <w:rPr>
                <w:rFonts w:ascii="Times New Roman" w:hAnsi="Times New Roman"/>
                <w:sz w:val="28"/>
                <w:szCs w:val="28"/>
                <w:lang w:val="kk-KZ" w:eastAsia="en-US"/>
              </w:rPr>
              <w:t>1</w:t>
            </w:r>
          </w:p>
        </w:tc>
        <w:tc>
          <w:tcPr>
            <w:tcW w:w="5529" w:type="dxa"/>
            <w:tcBorders>
              <w:top w:val="single" w:sz="4" w:space="0" w:color="auto"/>
              <w:left w:val="single" w:sz="4" w:space="0" w:color="auto"/>
              <w:bottom w:val="single" w:sz="4" w:space="0" w:color="auto"/>
              <w:right w:val="single" w:sz="4" w:space="0" w:color="auto"/>
            </w:tcBorders>
          </w:tcPr>
          <w:p w:rsidR="008D6F5F" w:rsidRPr="008D6F5F" w:rsidRDefault="008D6F5F" w:rsidP="008D6F5F">
            <w:pPr>
              <w:jc w:val="center"/>
              <w:rPr>
                <w:rFonts w:ascii="Times New Roman" w:hAnsi="Times New Roman"/>
                <w:sz w:val="28"/>
                <w:szCs w:val="28"/>
                <w:lang w:val="kk-KZ" w:eastAsia="en-US"/>
              </w:rPr>
            </w:pPr>
            <w:r w:rsidRPr="008D6F5F">
              <w:rPr>
                <w:rFonts w:ascii="Times New Roman" w:hAnsi="Times New Roman"/>
                <w:sz w:val="28"/>
                <w:szCs w:val="28"/>
                <w:lang w:val="kk-KZ" w:eastAsia="en-US"/>
              </w:rPr>
              <w:t>2</w:t>
            </w:r>
          </w:p>
        </w:tc>
        <w:tc>
          <w:tcPr>
            <w:tcW w:w="2233" w:type="dxa"/>
            <w:tcBorders>
              <w:top w:val="single" w:sz="4" w:space="0" w:color="auto"/>
              <w:left w:val="single" w:sz="4" w:space="0" w:color="auto"/>
              <w:bottom w:val="single" w:sz="4" w:space="0" w:color="auto"/>
              <w:right w:val="single" w:sz="4" w:space="0" w:color="auto"/>
            </w:tcBorders>
          </w:tcPr>
          <w:p w:rsidR="008D6F5F" w:rsidRPr="008D6F5F" w:rsidRDefault="008D6F5F" w:rsidP="008D6F5F">
            <w:pPr>
              <w:shd w:val="clear" w:color="auto" w:fill="FFFFFF"/>
              <w:spacing w:line="261" w:lineRule="atLeast"/>
              <w:jc w:val="center"/>
              <w:outlineLvl w:val="0"/>
              <w:rPr>
                <w:rFonts w:ascii="Times New Roman" w:hAnsi="Times New Roman"/>
                <w:bCs/>
                <w:kern w:val="36"/>
                <w:sz w:val="28"/>
                <w:szCs w:val="28"/>
                <w:lang w:val="kk-KZ" w:eastAsia="en-US"/>
              </w:rPr>
            </w:pPr>
            <w:r w:rsidRPr="008D6F5F">
              <w:rPr>
                <w:rFonts w:ascii="Times New Roman" w:hAnsi="Times New Roman"/>
                <w:bCs/>
                <w:kern w:val="36"/>
                <w:sz w:val="28"/>
                <w:szCs w:val="28"/>
                <w:lang w:val="kk-KZ" w:eastAsia="en-US"/>
              </w:rPr>
              <w:t>3</w:t>
            </w:r>
          </w:p>
        </w:tc>
      </w:tr>
      <w:tr w:rsidR="0034349E" w:rsidRPr="00F27E8A" w:rsidTr="00544127">
        <w:tc>
          <w:tcPr>
            <w:tcW w:w="1809" w:type="dxa"/>
            <w:tcBorders>
              <w:top w:val="single" w:sz="4" w:space="0" w:color="auto"/>
              <w:left w:val="single" w:sz="4" w:space="0" w:color="auto"/>
              <w:bottom w:val="single" w:sz="4" w:space="0" w:color="auto"/>
              <w:right w:val="single" w:sz="4" w:space="0" w:color="auto"/>
            </w:tcBorders>
          </w:tcPr>
          <w:p w:rsidR="0034349E" w:rsidRPr="00F27E8A" w:rsidRDefault="0034349E" w:rsidP="000432A9">
            <w:pPr>
              <w:rPr>
                <w:rFonts w:ascii="Times New Roman" w:hAnsi="Times New Roman"/>
                <w:b/>
                <w:sz w:val="28"/>
                <w:szCs w:val="28"/>
                <w:lang w:eastAsia="en-US"/>
              </w:rPr>
            </w:pPr>
            <w:r>
              <w:rPr>
                <w:rFonts w:ascii="Times New Roman" w:hAnsi="Times New Roman"/>
                <w:sz w:val="28"/>
                <w:szCs w:val="28"/>
                <w:lang w:val="kk-KZ" w:eastAsia="en-US"/>
              </w:rPr>
              <w:t xml:space="preserve">Раевский Р.Т, Канишевский С. </w:t>
            </w:r>
          </w:p>
          <w:p w:rsidR="0034349E" w:rsidRPr="00F27E8A" w:rsidRDefault="0034349E" w:rsidP="000432A9">
            <w:pPr>
              <w:jc w:val="both"/>
              <w:rPr>
                <w:rFonts w:ascii="Times New Roman" w:hAnsi="Times New Roman"/>
                <w:sz w:val="28"/>
                <w:szCs w:val="28"/>
                <w:lang w:val="kk-KZ" w:eastAsia="en-US"/>
              </w:rPr>
            </w:pPr>
          </w:p>
        </w:tc>
        <w:tc>
          <w:tcPr>
            <w:tcW w:w="5529" w:type="dxa"/>
            <w:tcBorders>
              <w:top w:val="single" w:sz="4" w:space="0" w:color="auto"/>
              <w:left w:val="single" w:sz="4" w:space="0" w:color="auto"/>
              <w:bottom w:val="single" w:sz="4" w:space="0" w:color="auto"/>
              <w:right w:val="single" w:sz="4" w:space="0" w:color="auto"/>
            </w:tcBorders>
          </w:tcPr>
          <w:p w:rsidR="0034349E" w:rsidRPr="00F27E8A" w:rsidRDefault="0034349E" w:rsidP="000432A9">
            <w:pPr>
              <w:pStyle w:val="1"/>
              <w:shd w:val="clear" w:color="auto" w:fill="FFFFFF"/>
              <w:spacing w:before="0" w:line="261" w:lineRule="atLeast"/>
              <w:outlineLvl w:val="0"/>
              <w:rPr>
                <w:rFonts w:ascii="Times New Roman" w:hAnsi="Times New Roman"/>
                <w:b w:val="0"/>
                <w:lang w:val="kk-KZ" w:eastAsia="en-US"/>
              </w:rPr>
            </w:pPr>
            <w:r w:rsidRPr="00F27E8A">
              <w:rPr>
                <w:rFonts w:ascii="Times New Roman" w:hAnsi="Times New Roman"/>
                <w:b w:val="0"/>
                <w:color w:val="auto"/>
                <w:lang w:val="kk-KZ" w:eastAsia="en-US"/>
              </w:rPr>
              <w:t>ақпаратты жинау және өңдеу, ақпаратты оқушыларға жеткізу, зерттеушілік ізденіс, ұжымды басқару, тәрбиелеу және қадағалау</w:t>
            </w:r>
          </w:p>
        </w:tc>
        <w:tc>
          <w:tcPr>
            <w:tcW w:w="2233" w:type="dxa"/>
            <w:tcBorders>
              <w:top w:val="single" w:sz="4" w:space="0" w:color="auto"/>
              <w:left w:val="single" w:sz="4" w:space="0" w:color="auto"/>
              <w:bottom w:val="single" w:sz="4" w:space="0" w:color="auto"/>
              <w:right w:val="single" w:sz="4" w:space="0" w:color="auto"/>
            </w:tcBorders>
          </w:tcPr>
          <w:p w:rsidR="0034349E" w:rsidRPr="00F27E8A" w:rsidRDefault="0034349E" w:rsidP="00097C11">
            <w:pPr>
              <w:rPr>
                <w:rFonts w:ascii="Times New Roman" w:hAnsi="Times New Roman"/>
                <w:sz w:val="28"/>
                <w:szCs w:val="28"/>
                <w:lang w:val="kk-KZ" w:eastAsia="en-US"/>
              </w:rPr>
            </w:pPr>
            <w:r w:rsidRPr="00F27E8A">
              <w:rPr>
                <w:rFonts w:ascii="Times New Roman" w:hAnsi="Times New Roman"/>
                <w:sz w:val="28"/>
                <w:szCs w:val="28"/>
                <w:lang w:eastAsia="en-US"/>
              </w:rPr>
              <w:t>Профессионально-прикладная физическая подготовка студентов высших учебных</w:t>
            </w:r>
            <w:r w:rsidRPr="00F27E8A">
              <w:rPr>
                <w:rFonts w:ascii="Times New Roman" w:hAnsi="Times New Roman"/>
                <w:sz w:val="28"/>
                <w:szCs w:val="28"/>
                <w:lang w:val="kk-KZ" w:eastAsia="en-US"/>
              </w:rPr>
              <w:t xml:space="preserve"> заведений, М., Одесса, 2010,</w:t>
            </w:r>
            <w:r w:rsidR="00097C11" w:rsidRPr="00F27E8A">
              <w:rPr>
                <w:rFonts w:ascii="Times New Roman" w:hAnsi="Times New Roman"/>
                <w:sz w:val="28"/>
                <w:szCs w:val="28"/>
                <w:lang w:val="kk-KZ" w:eastAsia="en-US"/>
              </w:rPr>
              <w:t xml:space="preserve"> б</w:t>
            </w:r>
            <w:r w:rsidR="00097C11">
              <w:rPr>
                <w:rFonts w:ascii="Times New Roman" w:hAnsi="Times New Roman"/>
                <w:sz w:val="28"/>
                <w:szCs w:val="28"/>
                <w:lang w:val="kk-KZ" w:eastAsia="en-US"/>
              </w:rPr>
              <w:t>.</w:t>
            </w:r>
            <w:r w:rsidR="00097C11" w:rsidRPr="00F27E8A">
              <w:rPr>
                <w:rFonts w:ascii="Times New Roman" w:hAnsi="Times New Roman"/>
                <w:sz w:val="28"/>
                <w:szCs w:val="28"/>
                <w:lang w:val="kk-KZ" w:eastAsia="en-US"/>
              </w:rPr>
              <w:t xml:space="preserve"> </w:t>
            </w:r>
            <w:r w:rsidRPr="00F27E8A">
              <w:rPr>
                <w:rFonts w:ascii="Times New Roman" w:hAnsi="Times New Roman"/>
                <w:sz w:val="28"/>
                <w:szCs w:val="28"/>
                <w:lang w:val="kk-KZ" w:eastAsia="en-US"/>
              </w:rPr>
              <w:t>95</w:t>
            </w:r>
          </w:p>
        </w:tc>
      </w:tr>
      <w:tr w:rsidR="0034349E" w:rsidRPr="00097C11" w:rsidTr="00544127">
        <w:tc>
          <w:tcPr>
            <w:tcW w:w="1809" w:type="dxa"/>
            <w:tcBorders>
              <w:top w:val="single" w:sz="4" w:space="0" w:color="auto"/>
              <w:left w:val="single" w:sz="4" w:space="0" w:color="auto"/>
              <w:bottom w:val="single" w:sz="4" w:space="0" w:color="auto"/>
              <w:right w:val="single" w:sz="4" w:space="0" w:color="auto"/>
            </w:tcBorders>
          </w:tcPr>
          <w:p w:rsidR="0034349E" w:rsidRPr="00F27E8A" w:rsidRDefault="0034349E" w:rsidP="000432A9">
            <w:pPr>
              <w:shd w:val="clear" w:color="auto" w:fill="FFFFFF"/>
              <w:spacing w:line="261" w:lineRule="atLeast"/>
              <w:outlineLvl w:val="0"/>
              <w:rPr>
                <w:rFonts w:ascii="Times New Roman" w:hAnsi="Times New Roman"/>
                <w:sz w:val="28"/>
                <w:szCs w:val="28"/>
                <w:lang w:val="kk-KZ" w:eastAsia="en-US"/>
              </w:rPr>
            </w:pPr>
            <w:r w:rsidRPr="00F27E8A">
              <w:rPr>
                <w:rFonts w:ascii="Times New Roman" w:hAnsi="Times New Roman"/>
                <w:sz w:val="28"/>
                <w:szCs w:val="28"/>
                <w:lang w:eastAsia="en-US"/>
              </w:rPr>
              <w:t>Ефремов О</w:t>
            </w:r>
            <w:r w:rsidRPr="00F27E8A">
              <w:rPr>
                <w:rFonts w:ascii="Times New Roman" w:hAnsi="Times New Roman"/>
                <w:sz w:val="28"/>
                <w:szCs w:val="28"/>
                <w:lang w:val="kk-KZ" w:eastAsia="en-US"/>
              </w:rPr>
              <w:t>.</w:t>
            </w:r>
            <w:r w:rsidRPr="00F27E8A">
              <w:rPr>
                <w:rFonts w:ascii="Times New Roman" w:hAnsi="Times New Roman"/>
                <w:sz w:val="28"/>
                <w:szCs w:val="28"/>
                <w:lang w:eastAsia="en-US"/>
              </w:rPr>
              <w:t>Ю</w:t>
            </w:r>
            <w:r w:rsidRPr="00F27E8A">
              <w:rPr>
                <w:rFonts w:ascii="Times New Roman" w:hAnsi="Times New Roman"/>
                <w:sz w:val="28"/>
                <w:szCs w:val="28"/>
                <w:lang w:val="kk-KZ" w:eastAsia="en-US"/>
              </w:rPr>
              <w:t>.</w:t>
            </w:r>
          </w:p>
          <w:p w:rsidR="0034349E" w:rsidRPr="00F27E8A" w:rsidRDefault="0034349E" w:rsidP="000432A9">
            <w:pPr>
              <w:jc w:val="both"/>
              <w:rPr>
                <w:rFonts w:ascii="Times New Roman" w:hAnsi="Times New Roman"/>
                <w:sz w:val="28"/>
                <w:szCs w:val="28"/>
                <w:lang w:val="kk-KZ" w:eastAsia="en-US"/>
              </w:rPr>
            </w:pPr>
          </w:p>
        </w:tc>
        <w:tc>
          <w:tcPr>
            <w:tcW w:w="5529" w:type="dxa"/>
            <w:tcBorders>
              <w:top w:val="single" w:sz="4" w:space="0" w:color="auto"/>
              <w:left w:val="single" w:sz="4" w:space="0" w:color="auto"/>
              <w:bottom w:val="single" w:sz="4" w:space="0" w:color="auto"/>
              <w:right w:val="single" w:sz="4" w:space="0" w:color="auto"/>
            </w:tcBorders>
          </w:tcPr>
          <w:p w:rsidR="0034349E" w:rsidRPr="00F27E8A" w:rsidRDefault="0034349E" w:rsidP="000432A9">
            <w:pPr>
              <w:rPr>
                <w:rFonts w:ascii="Times New Roman" w:hAnsi="Times New Roman"/>
                <w:sz w:val="28"/>
                <w:szCs w:val="28"/>
                <w:lang w:val="kk-KZ" w:eastAsia="en-US"/>
              </w:rPr>
            </w:pPr>
            <w:r w:rsidRPr="00F27E8A">
              <w:rPr>
                <w:rFonts w:ascii="Times New Roman" w:hAnsi="Times New Roman"/>
                <w:sz w:val="28"/>
                <w:szCs w:val="28"/>
                <w:lang w:val="kk-KZ" w:eastAsia="en-US"/>
              </w:rPr>
              <w:t>кәсіби мәнді қасиеттерге тілектестік, бақылаушылық қасиет, талап қоюшылық, ықыластылық және интеллигенттілік.</w:t>
            </w:r>
          </w:p>
        </w:tc>
        <w:tc>
          <w:tcPr>
            <w:tcW w:w="2233" w:type="dxa"/>
            <w:tcBorders>
              <w:top w:val="single" w:sz="4" w:space="0" w:color="auto"/>
              <w:left w:val="single" w:sz="4" w:space="0" w:color="auto"/>
              <w:bottom w:val="single" w:sz="4" w:space="0" w:color="auto"/>
              <w:right w:val="single" w:sz="4" w:space="0" w:color="auto"/>
            </w:tcBorders>
          </w:tcPr>
          <w:p w:rsidR="0034349E" w:rsidRPr="00097C11" w:rsidRDefault="0034349E" w:rsidP="000432A9">
            <w:pPr>
              <w:shd w:val="clear" w:color="auto" w:fill="FFFFFF"/>
              <w:spacing w:line="261" w:lineRule="atLeast"/>
              <w:outlineLvl w:val="0"/>
              <w:rPr>
                <w:rFonts w:ascii="Times New Roman" w:hAnsi="Times New Roman"/>
                <w:bCs/>
                <w:kern w:val="36"/>
                <w:sz w:val="28"/>
                <w:szCs w:val="28"/>
                <w:lang w:val="kk-KZ" w:eastAsia="en-US"/>
              </w:rPr>
            </w:pPr>
            <w:r w:rsidRPr="00097C11">
              <w:rPr>
                <w:rFonts w:ascii="Times New Roman" w:hAnsi="Times New Roman"/>
                <w:bCs/>
                <w:kern w:val="36"/>
                <w:sz w:val="28"/>
                <w:szCs w:val="28"/>
                <w:lang w:val="kk-KZ" w:eastAsia="en-US"/>
              </w:rPr>
              <w:t>Педагогика</w:t>
            </w:r>
          </w:p>
          <w:p w:rsidR="0034349E" w:rsidRPr="00F27E8A" w:rsidRDefault="0034349E" w:rsidP="00097C11">
            <w:pPr>
              <w:rPr>
                <w:rFonts w:ascii="Times New Roman" w:hAnsi="Times New Roman"/>
                <w:sz w:val="28"/>
                <w:szCs w:val="28"/>
                <w:lang w:val="kk-KZ" w:eastAsia="en-US"/>
              </w:rPr>
            </w:pPr>
            <w:r w:rsidRPr="00F27E8A">
              <w:rPr>
                <w:rFonts w:ascii="Times New Roman" w:hAnsi="Times New Roman"/>
                <w:sz w:val="28"/>
                <w:szCs w:val="28"/>
                <w:lang w:val="kk-KZ" w:eastAsia="en-US"/>
              </w:rPr>
              <w:t xml:space="preserve">Санкт Петербург, </w:t>
            </w:r>
            <w:r w:rsidRPr="00097C11">
              <w:rPr>
                <w:rFonts w:ascii="Times New Roman" w:hAnsi="Times New Roman"/>
                <w:sz w:val="28"/>
                <w:szCs w:val="28"/>
                <w:lang w:val="kk-KZ" w:eastAsia="en-US"/>
              </w:rPr>
              <w:t xml:space="preserve">2010, </w:t>
            </w:r>
            <w:r w:rsidR="00097C11" w:rsidRPr="00097C11">
              <w:rPr>
                <w:rFonts w:ascii="Times New Roman" w:hAnsi="Times New Roman"/>
                <w:sz w:val="28"/>
                <w:szCs w:val="28"/>
                <w:lang w:val="kk-KZ" w:eastAsia="en-US"/>
              </w:rPr>
              <w:t>б</w:t>
            </w:r>
            <w:r w:rsidR="00097C11">
              <w:rPr>
                <w:rFonts w:ascii="Times New Roman" w:hAnsi="Times New Roman"/>
                <w:sz w:val="28"/>
                <w:szCs w:val="28"/>
                <w:lang w:val="kk-KZ" w:eastAsia="en-US"/>
              </w:rPr>
              <w:t>.</w:t>
            </w:r>
            <w:r w:rsidR="00097C11" w:rsidRPr="00097C11">
              <w:rPr>
                <w:rFonts w:ascii="Times New Roman" w:hAnsi="Times New Roman"/>
                <w:sz w:val="28"/>
                <w:szCs w:val="28"/>
                <w:lang w:val="kk-KZ" w:eastAsia="en-US"/>
              </w:rPr>
              <w:t xml:space="preserve"> </w:t>
            </w:r>
            <w:r w:rsidRPr="00097C11">
              <w:rPr>
                <w:rFonts w:ascii="Times New Roman" w:hAnsi="Times New Roman"/>
                <w:sz w:val="28"/>
                <w:szCs w:val="28"/>
                <w:lang w:val="kk-KZ" w:eastAsia="en-US"/>
              </w:rPr>
              <w:t>44</w:t>
            </w:r>
          </w:p>
        </w:tc>
      </w:tr>
      <w:tr w:rsidR="0034349E" w:rsidRPr="00F27E8A" w:rsidTr="00544127">
        <w:tc>
          <w:tcPr>
            <w:tcW w:w="1809" w:type="dxa"/>
            <w:tcBorders>
              <w:top w:val="single" w:sz="4" w:space="0" w:color="auto"/>
              <w:left w:val="single" w:sz="4" w:space="0" w:color="auto"/>
              <w:bottom w:val="single" w:sz="4" w:space="0" w:color="auto"/>
              <w:right w:val="single" w:sz="4" w:space="0" w:color="auto"/>
            </w:tcBorders>
          </w:tcPr>
          <w:p w:rsidR="0034349E" w:rsidRPr="00F27E8A" w:rsidRDefault="0034349E" w:rsidP="000432A9">
            <w:pPr>
              <w:jc w:val="both"/>
              <w:rPr>
                <w:rFonts w:ascii="Times New Roman" w:hAnsi="Times New Roman"/>
                <w:sz w:val="28"/>
                <w:szCs w:val="28"/>
                <w:lang w:val="kk-KZ" w:eastAsia="en-US"/>
              </w:rPr>
            </w:pPr>
            <w:r w:rsidRPr="00F27E8A">
              <w:rPr>
                <w:rFonts w:ascii="Times New Roman" w:hAnsi="Times New Roman"/>
                <w:sz w:val="28"/>
                <w:szCs w:val="28"/>
                <w:lang w:val="kk-KZ" w:eastAsia="en-US"/>
              </w:rPr>
              <w:t xml:space="preserve">Новгородцева И.В. </w:t>
            </w:r>
          </w:p>
        </w:tc>
        <w:tc>
          <w:tcPr>
            <w:tcW w:w="5529" w:type="dxa"/>
            <w:tcBorders>
              <w:top w:val="single" w:sz="4" w:space="0" w:color="auto"/>
              <w:left w:val="single" w:sz="4" w:space="0" w:color="auto"/>
              <w:bottom w:val="single" w:sz="4" w:space="0" w:color="auto"/>
              <w:right w:val="single" w:sz="4" w:space="0" w:color="auto"/>
            </w:tcBorders>
          </w:tcPr>
          <w:p w:rsidR="0034349E" w:rsidRPr="00F27E8A" w:rsidRDefault="0034349E" w:rsidP="000432A9">
            <w:pPr>
              <w:rPr>
                <w:rFonts w:ascii="Times New Roman" w:hAnsi="Times New Roman"/>
                <w:sz w:val="28"/>
                <w:szCs w:val="28"/>
                <w:lang w:val="kk-KZ" w:eastAsia="en-US"/>
              </w:rPr>
            </w:pPr>
            <w:r w:rsidRPr="00F27E8A">
              <w:rPr>
                <w:rFonts w:ascii="Times New Roman" w:hAnsi="Times New Roman"/>
                <w:sz w:val="28"/>
                <w:szCs w:val="28"/>
                <w:lang w:val="kk-KZ" w:eastAsia="en-US"/>
              </w:rPr>
              <w:t>әлеуметтік белсенділік, мақсаткерлік, байсалдылық, оқушылармен жұмыс істеуге ынтасы,төтенше жағдайда өзін өзі қолға ала білу, әлпеттілік, шыншылдық, қазіргі заманға сай болу, адамгершілік.</w:t>
            </w:r>
          </w:p>
        </w:tc>
        <w:tc>
          <w:tcPr>
            <w:tcW w:w="2233" w:type="dxa"/>
            <w:tcBorders>
              <w:top w:val="single" w:sz="4" w:space="0" w:color="auto"/>
              <w:left w:val="single" w:sz="4" w:space="0" w:color="auto"/>
              <w:bottom w:val="single" w:sz="4" w:space="0" w:color="auto"/>
              <w:right w:val="single" w:sz="4" w:space="0" w:color="auto"/>
            </w:tcBorders>
          </w:tcPr>
          <w:p w:rsidR="0034349E" w:rsidRPr="00F27E8A" w:rsidRDefault="0034349E" w:rsidP="00097C11">
            <w:pPr>
              <w:rPr>
                <w:rFonts w:ascii="Times New Roman" w:hAnsi="Times New Roman"/>
                <w:sz w:val="28"/>
                <w:szCs w:val="28"/>
                <w:lang w:val="kk-KZ" w:eastAsia="en-US"/>
              </w:rPr>
            </w:pPr>
            <w:r w:rsidRPr="00F27E8A">
              <w:rPr>
                <w:rFonts w:ascii="Times New Roman" w:hAnsi="Times New Roman"/>
                <w:sz w:val="28"/>
                <w:szCs w:val="28"/>
                <w:lang w:val="kk-KZ" w:eastAsia="en-US"/>
              </w:rPr>
              <w:t>Педагогика в м</w:t>
            </w:r>
            <w:r w:rsidR="008A5095">
              <w:rPr>
                <w:rFonts w:ascii="Times New Roman" w:hAnsi="Times New Roman"/>
                <w:sz w:val="28"/>
                <w:szCs w:val="28"/>
                <w:lang w:val="kk-KZ" w:eastAsia="en-US"/>
              </w:rPr>
              <w:t>едицине: учебное пособие, М.</w:t>
            </w:r>
            <w:r w:rsidRPr="00F27E8A">
              <w:rPr>
                <w:rFonts w:ascii="Times New Roman" w:hAnsi="Times New Roman"/>
                <w:sz w:val="28"/>
                <w:szCs w:val="28"/>
                <w:lang w:val="kk-KZ" w:eastAsia="en-US"/>
              </w:rPr>
              <w:t xml:space="preserve">, 2011, </w:t>
            </w:r>
            <w:r w:rsidR="00097C11" w:rsidRPr="00F27E8A">
              <w:rPr>
                <w:rFonts w:ascii="Times New Roman" w:hAnsi="Times New Roman"/>
                <w:sz w:val="28"/>
                <w:szCs w:val="28"/>
                <w:lang w:val="kk-KZ" w:eastAsia="en-US"/>
              </w:rPr>
              <w:t>б</w:t>
            </w:r>
            <w:r w:rsidR="00097C11">
              <w:rPr>
                <w:rFonts w:ascii="Times New Roman" w:hAnsi="Times New Roman"/>
                <w:sz w:val="28"/>
                <w:szCs w:val="28"/>
                <w:lang w:val="kk-KZ" w:eastAsia="en-US"/>
              </w:rPr>
              <w:t>,</w:t>
            </w:r>
            <w:r w:rsidR="00097C11" w:rsidRPr="00F27E8A">
              <w:rPr>
                <w:rFonts w:ascii="Times New Roman" w:hAnsi="Times New Roman"/>
                <w:sz w:val="28"/>
                <w:szCs w:val="28"/>
                <w:lang w:val="kk-KZ" w:eastAsia="en-US"/>
              </w:rPr>
              <w:t xml:space="preserve"> </w:t>
            </w:r>
            <w:r w:rsidRPr="00F27E8A">
              <w:rPr>
                <w:rFonts w:ascii="Times New Roman" w:hAnsi="Times New Roman"/>
                <w:sz w:val="28"/>
                <w:szCs w:val="28"/>
                <w:lang w:val="kk-KZ" w:eastAsia="en-US"/>
              </w:rPr>
              <w:t>110</w:t>
            </w:r>
          </w:p>
        </w:tc>
      </w:tr>
      <w:tr w:rsidR="0034349E" w:rsidRPr="00F27E8A" w:rsidTr="00544127">
        <w:tc>
          <w:tcPr>
            <w:tcW w:w="1809" w:type="dxa"/>
            <w:tcBorders>
              <w:top w:val="single" w:sz="4" w:space="0" w:color="auto"/>
              <w:left w:val="single" w:sz="4" w:space="0" w:color="auto"/>
              <w:bottom w:val="single" w:sz="4" w:space="0" w:color="auto"/>
              <w:right w:val="single" w:sz="4" w:space="0" w:color="auto"/>
            </w:tcBorders>
          </w:tcPr>
          <w:p w:rsidR="0034349E" w:rsidRPr="00F27E8A" w:rsidRDefault="0034349E" w:rsidP="000432A9">
            <w:pPr>
              <w:shd w:val="clear" w:color="auto" w:fill="FFFFFF"/>
              <w:spacing w:line="261" w:lineRule="atLeast"/>
              <w:outlineLvl w:val="0"/>
              <w:rPr>
                <w:rFonts w:ascii="Times New Roman" w:hAnsi="Times New Roman"/>
                <w:sz w:val="28"/>
                <w:szCs w:val="28"/>
                <w:lang w:val="kk-KZ" w:eastAsia="en-US"/>
              </w:rPr>
            </w:pPr>
            <w:r w:rsidRPr="00F27E8A">
              <w:rPr>
                <w:rFonts w:ascii="Times New Roman" w:hAnsi="Times New Roman"/>
                <w:sz w:val="28"/>
                <w:szCs w:val="28"/>
                <w:lang w:eastAsia="en-US"/>
              </w:rPr>
              <w:t>Смирнов Е</w:t>
            </w:r>
            <w:r w:rsidRPr="00F27E8A">
              <w:rPr>
                <w:rFonts w:ascii="Times New Roman" w:hAnsi="Times New Roman"/>
                <w:sz w:val="28"/>
                <w:szCs w:val="28"/>
                <w:lang w:val="kk-KZ" w:eastAsia="en-US"/>
              </w:rPr>
              <w:t>.</w:t>
            </w:r>
            <w:r w:rsidRPr="00F27E8A">
              <w:rPr>
                <w:rFonts w:ascii="Times New Roman" w:hAnsi="Times New Roman"/>
                <w:sz w:val="28"/>
                <w:szCs w:val="28"/>
                <w:lang w:eastAsia="en-US"/>
              </w:rPr>
              <w:t>И</w:t>
            </w:r>
            <w:r w:rsidRPr="00F27E8A">
              <w:rPr>
                <w:rFonts w:ascii="Times New Roman" w:hAnsi="Times New Roman"/>
                <w:sz w:val="28"/>
                <w:szCs w:val="28"/>
                <w:lang w:val="kk-KZ" w:eastAsia="en-US"/>
              </w:rPr>
              <w:t>.</w:t>
            </w:r>
          </w:p>
          <w:p w:rsidR="0034349E" w:rsidRPr="00F27E8A" w:rsidRDefault="0034349E" w:rsidP="000432A9">
            <w:pPr>
              <w:jc w:val="both"/>
              <w:rPr>
                <w:rFonts w:ascii="Times New Roman" w:hAnsi="Times New Roman"/>
                <w:sz w:val="28"/>
                <w:szCs w:val="28"/>
                <w:lang w:val="kk-KZ" w:eastAsia="en-US"/>
              </w:rPr>
            </w:pPr>
          </w:p>
        </w:tc>
        <w:tc>
          <w:tcPr>
            <w:tcW w:w="5529" w:type="dxa"/>
            <w:tcBorders>
              <w:top w:val="single" w:sz="4" w:space="0" w:color="auto"/>
              <w:left w:val="single" w:sz="4" w:space="0" w:color="auto"/>
              <w:bottom w:val="single" w:sz="4" w:space="0" w:color="auto"/>
              <w:right w:val="single" w:sz="4" w:space="0" w:color="auto"/>
            </w:tcBorders>
          </w:tcPr>
          <w:p w:rsidR="0034349E" w:rsidRPr="00097C11" w:rsidRDefault="0034349E" w:rsidP="000432A9">
            <w:pPr>
              <w:rPr>
                <w:rFonts w:ascii="Times New Roman" w:hAnsi="Times New Roman"/>
                <w:sz w:val="28"/>
                <w:szCs w:val="28"/>
                <w:lang w:val="kk-KZ" w:eastAsia="en-US"/>
              </w:rPr>
            </w:pPr>
            <w:r w:rsidRPr="00097C11">
              <w:rPr>
                <w:rFonts w:ascii="Times New Roman" w:hAnsi="Times New Roman"/>
                <w:sz w:val="28"/>
                <w:szCs w:val="28"/>
                <w:lang w:val="kk-KZ" w:eastAsia="en-US"/>
              </w:rPr>
              <w:t xml:space="preserve">кәсіби мәнді қасиеттер: </w:t>
            </w:r>
          </w:p>
          <w:p w:rsidR="0034349E" w:rsidRPr="00F27E8A" w:rsidRDefault="0034349E" w:rsidP="000432A9">
            <w:pPr>
              <w:rPr>
                <w:rFonts w:ascii="Times New Roman" w:hAnsi="Times New Roman"/>
                <w:sz w:val="28"/>
                <w:szCs w:val="28"/>
                <w:lang w:val="kk-KZ" w:eastAsia="en-US"/>
              </w:rPr>
            </w:pPr>
            <w:r w:rsidRPr="00F27E8A">
              <w:rPr>
                <w:rFonts w:ascii="Times New Roman" w:hAnsi="Times New Roman"/>
                <w:sz w:val="28"/>
                <w:szCs w:val="28"/>
                <w:lang w:val="kk-KZ" w:eastAsia="en-US"/>
              </w:rPr>
              <w:t>педагогикалық құзіреттілік, мейрімділік, қарым қатынасқа түсе білу, шыдамдылық, оқушыларға сүйіспеншілік, интеллект және түсінушілік, объективтілік, еңбекқорлық.</w:t>
            </w:r>
          </w:p>
        </w:tc>
        <w:tc>
          <w:tcPr>
            <w:tcW w:w="2233" w:type="dxa"/>
            <w:tcBorders>
              <w:top w:val="single" w:sz="4" w:space="0" w:color="auto"/>
              <w:left w:val="single" w:sz="4" w:space="0" w:color="auto"/>
              <w:bottom w:val="single" w:sz="4" w:space="0" w:color="auto"/>
              <w:right w:val="single" w:sz="4" w:space="0" w:color="auto"/>
            </w:tcBorders>
          </w:tcPr>
          <w:p w:rsidR="0034349E" w:rsidRPr="00F27E8A" w:rsidRDefault="0034349E" w:rsidP="000432A9">
            <w:pPr>
              <w:shd w:val="clear" w:color="auto" w:fill="FFFFFF"/>
              <w:spacing w:line="261" w:lineRule="atLeast"/>
              <w:outlineLvl w:val="0"/>
              <w:rPr>
                <w:rFonts w:ascii="Times New Roman" w:hAnsi="Times New Roman"/>
                <w:bCs/>
                <w:kern w:val="36"/>
                <w:sz w:val="28"/>
                <w:szCs w:val="28"/>
                <w:lang w:val="kk-KZ" w:eastAsia="en-US"/>
              </w:rPr>
            </w:pPr>
            <w:r w:rsidRPr="00F27E8A">
              <w:rPr>
                <w:rFonts w:ascii="Times New Roman" w:hAnsi="Times New Roman"/>
                <w:bCs/>
                <w:kern w:val="36"/>
                <w:sz w:val="28"/>
                <w:szCs w:val="28"/>
                <w:lang w:eastAsia="en-US"/>
              </w:rPr>
              <w:t xml:space="preserve">Формирование опыта в профессиональной подготовке и инновационной </w:t>
            </w:r>
            <w:r w:rsidRPr="00F27E8A">
              <w:rPr>
                <w:rFonts w:ascii="Times New Roman" w:hAnsi="Times New Roman"/>
                <w:sz w:val="28"/>
                <w:szCs w:val="28"/>
                <w:shd w:val="clear" w:color="auto" w:fill="FFFFFF"/>
                <w:lang w:eastAsia="en-US"/>
              </w:rPr>
              <w:t>деятельности педагога</w:t>
            </w:r>
            <w:r w:rsidRPr="00F27E8A">
              <w:rPr>
                <w:rFonts w:ascii="Times New Roman" w:hAnsi="Times New Roman"/>
                <w:sz w:val="28"/>
                <w:szCs w:val="28"/>
                <w:shd w:val="clear" w:color="auto" w:fill="FFFFFF"/>
                <w:lang w:val="kk-KZ" w:eastAsia="en-US"/>
              </w:rPr>
              <w:t>,</w:t>
            </w:r>
          </w:p>
          <w:p w:rsidR="0034349E" w:rsidRPr="00F27E8A" w:rsidRDefault="0034349E" w:rsidP="00097C11">
            <w:pPr>
              <w:rPr>
                <w:rFonts w:ascii="Times New Roman" w:hAnsi="Times New Roman"/>
                <w:sz w:val="28"/>
                <w:szCs w:val="28"/>
                <w:lang w:val="kk-KZ" w:eastAsia="en-US"/>
              </w:rPr>
            </w:pPr>
            <w:r w:rsidRPr="00F27E8A">
              <w:rPr>
                <w:rFonts w:ascii="Times New Roman" w:hAnsi="Times New Roman"/>
                <w:sz w:val="28"/>
                <w:szCs w:val="28"/>
                <w:shd w:val="clear" w:color="auto" w:fill="FFFFFF"/>
                <w:lang w:eastAsia="en-US"/>
              </w:rPr>
              <w:t> </w:t>
            </w:r>
            <w:r w:rsidRPr="00F27E8A">
              <w:rPr>
                <w:rFonts w:ascii="Times New Roman" w:hAnsi="Times New Roman"/>
                <w:sz w:val="28"/>
                <w:szCs w:val="28"/>
                <w:lang w:val="kk-KZ" w:eastAsia="en-US"/>
              </w:rPr>
              <w:t xml:space="preserve">Ярославль, </w:t>
            </w:r>
            <w:r w:rsidRPr="00F27E8A">
              <w:rPr>
                <w:rFonts w:ascii="Times New Roman" w:hAnsi="Times New Roman"/>
                <w:sz w:val="28"/>
                <w:szCs w:val="28"/>
                <w:lang w:eastAsia="en-US"/>
              </w:rPr>
              <w:t xml:space="preserve">2012, </w:t>
            </w:r>
            <w:r w:rsidR="00097C11" w:rsidRPr="00F27E8A">
              <w:rPr>
                <w:rFonts w:ascii="Times New Roman" w:hAnsi="Times New Roman"/>
                <w:sz w:val="28"/>
                <w:szCs w:val="28"/>
                <w:lang w:eastAsia="en-US"/>
              </w:rPr>
              <w:t>б</w:t>
            </w:r>
            <w:r w:rsidR="00097C11">
              <w:rPr>
                <w:rFonts w:ascii="Times New Roman" w:hAnsi="Times New Roman"/>
                <w:sz w:val="28"/>
                <w:szCs w:val="28"/>
                <w:lang w:val="kk-KZ" w:eastAsia="en-US"/>
              </w:rPr>
              <w:t>.</w:t>
            </w:r>
            <w:r w:rsidR="00097C11" w:rsidRPr="00F27E8A">
              <w:rPr>
                <w:rFonts w:ascii="Times New Roman" w:hAnsi="Times New Roman"/>
                <w:sz w:val="28"/>
                <w:szCs w:val="28"/>
                <w:lang w:eastAsia="en-US"/>
              </w:rPr>
              <w:t xml:space="preserve"> </w:t>
            </w:r>
            <w:r w:rsidRPr="00F27E8A">
              <w:rPr>
                <w:rFonts w:ascii="Times New Roman" w:hAnsi="Times New Roman"/>
                <w:sz w:val="28"/>
                <w:szCs w:val="28"/>
                <w:lang w:eastAsia="en-US"/>
              </w:rPr>
              <w:t>119</w:t>
            </w:r>
          </w:p>
        </w:tc>
      </w:tr>
      <w:tr w:rsidR="0034349E" w:rsidRPr="00F27E8A" w:rsidTr="00544127">
        <w:tc>
          <w:tcPr>
            <w:tcW w:w="1809" w:type="dxa"/>
            <w:tcBorders>
              <w:top w:val="single" w:sz="4" w:space="0" w:color="auto"/>
              <w:left w:val="single" w:sz="4" w:space="0" w:color="auto"/>
              <w:bottom w:val="single" w:sz="4" w:space="0" w:color="auto"/>
              <w:right w:val="single" w:sz="4" w:space="0" w:color="auto"/>
            </w:tcBorders>
          </w:tcPr>
          <w:p w:rsidR="0034349E" w:rsidRPr="00F27E8A" w:rsidRDefault="0034349E" w:rsidP="002B29BA">
            <w:pPr>
              <w:shd w:val="clear" w:color="auto" w:fill="FFFFFF"/>
              <w:spacing w:line="261" w:lineRule="atLeast"/>
              <w:outlineLvl w:val="0"/>
              <w:rPr>
                <w:rFonts w:ascii="Times New Roman" w:hAnsi="Times New Roman"/>
                <w:sz w:val="28"/>
                <w:szCs w:val="28"/>
                <w:lang w:val="kk-KZ" w:eastAsia="en-US"/>
              </w:rPr>
            </w:pPr>
            <w:r w:rsidRPr="00F27E8A">
              <w:rPr>
                <w:rFonts w:ascii="Times New Roman" w:hAnsi="Times New Roman"/>
                <w:sz w:val="28"/>
                <w:szCs w:val="28"/>
                <w:lang w:val="kk-KZ" w:eastAsia="en-US"/>
              </w:rPr>
              <w:t>Телина И.</w:t>
            </w:r>
          </w:p>
          <w:p w:rsidR="0034349E" w:rsidRPr="00F27E8A" w:rsidRDefault="0034349E" w:rsidP="002B29BA">
            <w:pPr>
              <w:jc w:val="both"/>
              <w:rPr>
                <w:rFonts w:ascii="Times New Roman" w:hAnsi="Times New Roman"/>
                <w:sz w:val="28"/>
                <w:szCs w:val="28"/>
                <w:lang w:val="kk-KZ" w:eastAsia="en-US"/>
              </w:rPr>
            </w:pPr>
          </w:p>
        </w:tc>
        <w:tc>
          <w:tcPr>
            <w:tcW w:w="5529" w:type="dxa"/>
            <w:tcBorders>
              <w:top w:val="single" w:sz="4" w:space="0" w:color="auto"/>
              <w:left w:val="single" w:sz="4" w:space="0" w:color="auto"/>
              <w:bottom w:val="single" w:sz="4" w:space="0" w:color="auto"/>
              <w:right w:val="single" w:sz="4" w:space="0" w:color="auto"/>
            </w:tcBorders>
            <w:hideMark/>
          </w:tcPr>
          <w:p w:rsidR="0034349E" w:rsidRPr="00097C11" w:rsidRDefault="0034349E" w:rsidP="002B29BA">
            <w:pPr>
              <w:rPr>
                <w:rFonts w:ascii="Times New Roman" w:hAnsi="Times New Roman"/>
                <w:sz w:val="28"/>
                <w:szCs w:val="28"/>
                <w:lang w:val="kk-KZ" w:eastAsia="en-US"/>
              </w:rPr>
            </w:pPr>
            <w:r w:rsidRPr="00097C11">
              <w:rPr>
                <w:rFonts w:ascii="Times New Roman" w:hAnsi="Times New Roman"/>
                <w:sz w:val="28"/>
                <w:szCs w:val="28"/>
                <w:lang w:val="kk-KZ" w:eastAsia="en-US"/>
              </w:rPr>
              <w:t>кәсіби мәнді қасиеттер:</w:t>
            </w:r>
          </w:p>
          <w:p w:rsidR="0034349E" w:rsidRPr="00F27E8A" w:rsidRDefault="0034349E" w:rsidP="002B29BA">
            <w:pPr>
              <w:rPr>
                <w:rFonts w:ascii="Times New Roman" w:hAnsi="Times New Roman"/>
                <w:sz w:val="28"/>
                <w:szCs w:val="28"/>
                <w:lang w:val="kk-KZ" w:eastAsia="en-US"/>
              </w:rPr>
            </w:pPr>
            <w:r w:rsidRPr="00097C11">
              <w:rPr>
                <w:rFonts w:ascii="Times New Roman" w:hAnsi="Times New Roman"/>
                <w:sz w:val="28"/>
                <w:szCs w:val="28"/>
                <w:lang w:val="kk-KZ" w:eastAsia="en-US"/>
              </w:rPr>
              <w:t xml:space="preserve">Денсаулығы </w:t>
            </w:r>
            <w:r w:rsidRPr="00F27E8A">
              <w:rPr>
                <w:rFonts w:ascii="Times New Roman" w:hAnsi="Times New Roman"/>
                <w:sz w:val="28"/>
                <w:szCs w:val="28"/>
                <w:lang w:val="kk-KZ" w:eastAsia="en-US"/>
              </w:rPr>
              <w:t>(дені сау, салауатты өмір салтын ұстану, мәнерлі дауыс, мимика);</w:t>
            </w:r>
          </w:p>
          <w:p w:rsidR="0034349E" w:rsidRPr="00F27E8A" w:rsidRDefault="0034349E" w:rsidP="002B29BA">
            <w:pPr>
              <w:rPr>
                <w:rFonts w:ascii="Times New Roman" w:hAnsi="Times New Roman"/>
                <w:sz w:val="28"/>
                <w:szCs w:val="28"/>
                <w:lang w:val="kk-KZ" w:eastAsia="en-US"/>
              </w:rPr>
            </w:pPr>
            <w:r w:rsidRPr="00097C11">
              <w:rPr>
                <w:rFonts w:ascii="Times New Roman" w:hAnsi="Times New Roman"/>
                <w:sz w:val="28"/>
                <w:szCs w:val="28"/>
                <w:lang w:val="kk-KZ" w:eastAsia="en-US"/>
              </w:rPr>
              <w:t>нервті- психикалық</w:t>
            </w:r>
            <w:r w:rsidRPr="00F27E8A">
              <w:rPr>
                <w:rFonts w:ascii="Times New Roman" w:hAnsi="Times New Roman"/>
                <w:sz w:val="28"/>
                <w:szCs w:val="28"/>
                <w:lang w:val="kk-KZ" w:eastAsia="en-US"/>
              </w:rPr>
              <w:t xml:space="preserve"> (жаттау қабілеттілігі, төзімділік, уақыт үнемдей білушілік).</w:t>
            </w:r>
            <w:r w:rsidRPr="00097C11">
              <w:rPr>
                <w:rFonts w:ascii="Times New Roman" w:hAnsi="Times New Roman"/>
                <w:sz w:val="28"/>
                <w:szCs w:val="28"/>
                <w:lang w:val="kk-KZ" w:eastAsia="en-US"/>
              </w:rPr>
              <w:t>интеллектуалдылық:</w:t>
            </w:r>
            <w:r w:rsidRPr="00F27E8A">
              <w:rPr>
                <w:rFonts w:ascii="Times New Roman" w:hAnsi="Times New Roman"/>
                <w:sz w:val="28"/>
                <w:szCs w:val="28"/>
                <w:lang w:val="kk-KZ" w:eastAsia="en-US"/>
              </w:rPr>
              <w:t>әлеуметті (мейірімділік, адамгершілік, шыншылдық әділеттілік)</w:t>
            </w:r>
          </w:p>
        </w:tc>
        <w:tc>
          <w:tcPr>
            <w:tcW w:w="2233" w:type="dxa"/>
            <w:tcBorders>
              <w:top w:val="single" w:sz="4" w:space="0" w:color="auto"/>
              <w:left w:val="single" w:sz="4" w:space="0" w:color="auto"/>
              <w:bottom w:val="single" w:sz="4" w:space="0" w:color="auto"/>
              <w:right w:val="single" w:sz="4" w:space="0" w:color="auto"/>
            </w:tcBorders>
            <w:hideMark/>
          </w:tcPr>
          <w:p w:rsidR="0034349E" w:rsidRPr="00F27E8A" w:rsidRDefault="0034349E" w:rsidP="002B29BA">
            <w:pPr>
              <w:shd w:val="clear" w:color="auto" w:fill="FFFFFF"/>
              <w:spacing w:line="261" w:lineRule="atLeast"/>
              <w:outlineLvl w:val="0"/>
              <w:rPr>
                <w:rFonts w:ascii="Times New Roman" w:hAnsi="Times New Roman"/>
                <w:bCs/>
                <w:kern w:val="36"/>
                <w:sz w:val="28"/>
                <w:szCs w:val="28"/>
                <w:lang w:eastAsia="en-US"/>
              </w:rPr>
            </w:pPr>
            <w:r w:rsidRPr="00F27E8A">
              <w:rPr>
                <w:rFonts w:ascii="Times New Roman" w:hAnsi="Times New Roman"/>
                <w:bCs/>
                <w:kern w:val="36"/>
                <w:sz w:val="28"/>
                <w:szCs w:val="28"/>
                <w:lang w:eastAsia="en-US"/>
              </w:rPr>
              <w:t>Социальный педагог в школе: учебное пособие</w:t>
            </w:r>
          </w:p>
          <w:p w:rsidR="0034349E" w:rsidRPr="00F27E8A" w:rsidRDefault="0034349E" w:rsidP="00097C11">
            <w:pPr>
              <w:rPr>
                <w:rFonts w:ascii="Times New Roman" w:hAnsi="Times New Roman"/>
                <w:sz w:val="28"/>
                <w:szCs w:val="28"/>
                <w:lang w:val="kk-KZ" w:eastAsia="en-US"/>
              </w:rPr>
            </w:pPr>
            <w:r w:rsidRPr="00F27E8A">
              <w:rPr>
                <w:rFonts w:ascii="Times New Roman" w:hAnsi="Times New Roman"/>
                <w:sz w:val="28"/>
                <w:szCs w:val="28"/>
                <w:shd w:val="clear" w:color="auto" w:fill="FFFFFF"/>
                <w:lang w:eastAsia="en-US"/>
              </w:rPr>
              <w:t> </w:t>
            </w:r>
            <w:r w:rsidR="008A5095">
              <w:rPr>
                <w:rFonts w:ascii="Times New Roman" w:hAnsi="Times New Roman"/>
                <w:sz w:val="28"/>
                <w:szCs w:val="28"/>
                <w:lang w:eastAsia="en-US"/>
              </w:rPr>
              <w:t>М.</w:t>
            </w:r>
            <w:r w:rsidRPr="00F27E8A">
              <w:rPr>
                <w:rFonts w:ascii="Times New Roman" w:hAnsi="Times New Roman"/>
                <w:sz w:val="28"/>
                <w:szCs w:val="28"/>
                <w:lang w:eastAsia="en-US"/>
              </w:rPr>
              <w:t xml:space="preserve">, 2013, </w:t>
            </w:r>
            <w:r w:rsidR="00097C11" w:rsidRPr="00F27E8A">
              <w:rPr>
                <w:rFonts w:ascii="Times New Roman" w:hAnsi="Times New Roman"/>
                <w:sz w:val="28"/>
                <w:szCs w:val="28"/>
                <w:lang w:eastAsia="en-US"/>
              </w:rPr>
              <w:t>б</w:t>
            </w:r>
            <w:r w:rsidR="00097C11">
              <w:rPr>
                <w:rFonts w:ascii="Times New Roman" w:hAnsi="Times New Roman"/>
                <w:sz w:val="28"/>
                <w:szCs w:val="28"/>
                <w:lang w:val="kk-KZ" w:eastAsia="en-US"/>
              </w:rPr>
              <w:t>.</w:t>
            </w:r>
            <w:r w:rsidRPr="00F27E8A">
              <w:rPr>
                <w:rFonts w:ascii="Times New Roman" w:hAnsi="Times New Roman"/>
                <w:sz w:val="28"/>
                <w:szCs w:val="28"/>
                <w:lang w:eastAsia="en-US"/>
              </w:rPr>
              <w:t>66</w:t>
            </w:r>
          </w:p>
        </w:tc>
      </w:tr>
      <w:tr w:rsidR="0034349E" w:rsidRPr="00F27E8A" w:rsidTr="00544127">
        <w:tc>
          <w:tcPr>
            <w:tcW w:w="1809" w:type="dxa"/>
            <w:tcBorders>
              <w:top w:val="single" w:sz="4" w:space="0" w:color="auto"/>
              <w:left w:val="single" w:sz="4" w:space="0" w:color="auto"/>
              <w:bottom w:val="nil"/>
              <w:right w:val="single" w:sz="4" w:space="0" w:color="auto"/>
            </w:tcBorders>
          </w:tcPr>
          <w:p w:rsidR="0034349E" w:rsidRPr="00F27E8A" w:rsidRDefault="0034349E" w:rsidP="002B29BA">
            <w:pPr>
              <w:shd w:val="clear" w:color="auto" w:fill="FFFFFF"/>
              <w:spacing w:line="261" w:lineRule="atLeast"/>
              <w:outlineLvl w:val="0"/>
              <w:rPr>
                <w:rFonts w:ascii="Times New Roman" w:hAnsi="Times New Roman"/>
                <w:sz w:val="28"/>
                <w:szCs w:val="28"/>
                <w:lang w:eastAsia="en-US"/>
              </w:rPr>
            </w:pPr>
            <w:r w:rsidRPr="00F27E8A">
              <w:rPr>
                <w:rFonts w:ascii="Times New Roman" w:hAnsi="Times New Roman"/>
                <w:sz w:val="28"/>
                <w:szCs w:val="28"/>
                <w:lang w:eastAsia="en-US"/>
              </w:rPr>
              <w:t>Григорьева</w:t>
            </w:r>
          </w:p>
          <w:p w:rsidR="0034349E" w:rsidRPr="00F27E8A" w:rsidRDefault="0034349E" w:rsidP="002B29BA">
            <w:pPr>
              <w:shd w:val="clear" w:color="auto" w:fill="FFFFFF"/>
              <w:spacing w:line="261" w:lineRule="atLeast"/>
              <w:outlineLvl w:val="0"/>
              <w:rPr>
                <w:rFonts w:ascii="Times New Roman" w:hAnsi="Times New Roman"/>
                <w:sz w:val="28"/>
                <w:szCs w:val="28"/>
                <w:lang w:eastAsia="en-US"/>
              </w:rPr>
            </w:pPr>
            <w:r w:rsidRPr="00F27E8A">
              <w:rPr>
                <w:rFonts w:ascii="Times New Roman" w:hAnsi="Times New Roman"/>
                <w:sz w:val="28"/>
                <w:szCs w:val="28"/>
                <w:lang w:eastAsia="en-US"/>
              </w:rPr>
              <w:t>А.А, Николаева</w:t>
            </w:r>
          </w:p>
          <w:p w:rsidR="0034349E" w:rsidRPr="00F27E8A" w:rsidRDefault="0034349E" w:rsidP="0034349E">
            <w:pPr>
              <w:shd w:val="clear" w:color="auto" w:fill="FFFFFF"/>
              <w:spacing w:line="261" w:lineRule="atLeast"/>
              <w:outlineLvl w:val="0"/>
              <w:rPr>
                <w:rFonts w:ascii="Times New Roman" w:hAnsi="Times New Roman"/>
                <w:sz w:val="28"/>
                <w:szCs w:val="28"/>
                <w:lang w:val="kk-KZ" w:eastAsia="en-US"/>
              </w:rPr>
            </w:pPr>
            <w:r w:rsidRPr="00F27E8A">
              <w:rPr>
                <w:rFonts w:ascii="Times New Roman" w:hAnsi="Times New Roman"/>
                <w:sz w:val="28"/>
                <w:szCs w:val="28"/>
                <w:lang w:eastAsia="en-US"/>
              </w:rPr>
              <w:t xml:space="preserve">Л.В, </w:t>
            </w:r>
          </w:p>
        </w:tc>
        <w:tc>
          <w:tcPr>
            <w:tcW w:w="5529" w:type="dxa"/>
            <w:tcBorders>
              <w:top w:val="single" w:sz="4" w:space="0" w:color="auto"/>
              <w:left w:val="single" w:sz="4" w:space="0" w:color="auto"/>
              <w:bottom w:val="nil"/>
              <w:right w:val="single" w:sz="4" w:space="0" w:color="auto"/>
            </w:tcBorders>
            <w:hideMark/>
          </w:tcPr>
          <w:p w:rsidR="0034349E" w:rsidRPr="00F27E8A" w:rsidRDefault="0034349E" w:rsidP="0034349E">
            <w:pPr>
              <w:rPr>
                <w:rFonts w:ascii="Times New Roman" w:hAnsi="Times New Roman"/>
                <w:sz w:val="28"/>
                <w:szCs w:val="28"/>
                <w:lang w:val="kk-KZ" w:eastAsia="en-US"/>
              </w:rPr>
            </w:pPr>
            <w:r w:rsidRPr="00544127">
              <w:rPr>
                <w:rFonts w:ascii="Times New Roman" w:hAnsi="Times New Roman"/>
                <w:sz w:val="28"/>
                <w:szCs w:val="28"/>
                <w:lang w:val="kk-KZ" w:eastAsia="en-US"/>
              </w:rPr>
              <w:t>кәсіби мәнді қасиеттер:</w:t>
            </w:r>
            <w:r w:rsidRPr="00F27E8A">
              <w:rPr>
                <w:rFonts w:ascii="Times New Roman" w:hAnsi="Times New Roman"/>
                <w:sz w:val="28"/>
                <w:szCs w:val="28"/>
                <w:lang w:val="kk-KZ" w:eastAsia="en-US"/>
              </w:rPr>
              <w:t xml:space="preserve"> құзыреттілік, зерттеушілік және ұйымдастырушылық қасиеттері, педагогикалық эрудиция, педагогикалық бағыттылық, </w:t>
            </w:r>
          </w:p>
        </w:tc>
        <w:tc>
          <w:tcPr>
            <w:tcW w:w="2233" w:type="dxa"/>
            <w:tcBorders>
              <w:top w:val="single" w:sz="4" w:space="0" w:color="auto"/>
              <w:left w:val="single" w:sz="4" w:space="0" w:color="auto"/>
              <w:bottom w:val="nil"/>
              <w:right w:val="single" w:sz="4" w:space="0" w:color="auto"/>
            </w:tcBorders>
            <w:hideMark/>
          </w:tcPr>
          <w:p w:rsidR="0034349E" w:rsidRPr="00F27E8A" w:rsidRDefault="0034349E" w:rsidP="0034349E">
            <w:pPr>
              <w:shd w:val="clear" w:color="auto" w:fill="FFFFFF"/>
              <w:spacing w:line="261" w:lineRule="atLeast"/>
              <w:outlineLvl w:val="0"/>
              <w:rPr>
                <w:rFonts w:ascii="Times New Roman" w:hAnsi="Times New Roman"/>
                <w:sz w:val="28"/>
                <w:szCs w:val="28"/>
                <w:lang w:val="kk-KZ" w:eastAsia="en-US"/>
              </w:rPr>
            </w:pPr>
            <w:r w:rsidRPr="00F27E8A">
              <w:rPr>
                <w:rFonts w:ascii="Times New Roman" w:hAnsi="Times New Roman"/>
                <w:bCs/>
                <w:kern w:val="36"/>
                <w:sz w:val="28"/>
                <w:szCs w:val="28"/>
                <w:lang w:eastAsia="en-US"/>
              </w:rPr>
              <w:t xml:space="preserve">Качество дошкольного образования: интеграция </w:t>
            </w:r>
          </w:p>
        </w:tc>
      </w:tr>
    </w:tbl>
    <w:p w:rsidR="00EC1FBA" w:rsidRDefault="00EC1FBA" w:rsidP="006C2A34">
      <w:pPr>
        <w:spacing w:after="0" w:line="240" w:lineRule="auto"/>
        <w:rPr>
          <w:rFonts w:ascii="Times New Roman" w:hAnsi="Times New Roman"/>
          <w:sz w:val="28"/>
          <w:szCs w:val="28"/>
          <w:lang w:val="kk-KZ"/>
        </w:rPr>
      </w:pPr>
    </w:p>
    <w:p w:rsidR="008D6F5F" w:rsidRPr="00544127" w:rsidRDefault="00544127" w:rsidP="006C2A34">
      <w:pPr>
        <w:spacing w:after="0" w:line="240" w:lineRule="auto"/>
        <w:rPr>
          <w:rFonts w:ascii="Times New Roman" w:hAnsi="Times New Roman"/>
          <w:sz w:val="28"/>
          <w:szCs w:val="28"/>
          <w:lang w:val="kk-KZ"/>
        </w:rPr>
      </w:pPr>
      <w:r>
        <w:rPr>
          <w:rFonts w:ascii="Times New Roman" w:hAnsi="Times New Roman"/>
          <w:sz w:val="28"/>
          <w:szCs w:val="28"/>
          <w:lang w:val="kk-KZ"/>
        </w:rPr>
        <w:lastRenderedPageBreak/>
        <w:t>3</w:t>
      </w:r>
      <w:r w:rsidRPr="00544127">
        <w:rPr>
          <w:rFonts w:ascii="Times New Roman" w:hAnsi="Times New Roman"/>
          <w:sz w:val="28"/>
          <w:szCs w:val="28"/>
          <w:lang w:val="kk-KZ"/>
        </w:rPr>
        <w:t>– кесте</w:t>
      </w:r>
      <w:r w:rsidR="00655BAF">
        <w:rPr>
          <w:rFonts w:ascii="Times New Roman" w:hAnsi="Times New Roman"/>
          <w:sz w:val="28"/>
          <w:szCs w:val="28"/>
          <w:lang w:val="kk-KZ"/>
        </w:rPr>
        <w:t>нің</w:t>
      </w:r>
      <w:r w:rsidRPr="00544127">
        <w:rPr>
          <w:rFonts w:ascii="Times New Roman" w:hAnsi="Times New Roman"/>
          <w:sz w:val="28"/>
          <w:szCs w:val="28"/>
          <w:lang w:val="kk-KZ"/>
        </w:rPr>
        <w:t xml:space="preserve"> жалғасы</w:t>
      </w:r>
    </w:p>
    <w:p w:rsidR="00544127" w:rsidRPr="00544127" w:rsidRDefault="00544127" w:rsidP="006C2A34">
      <w:pPr>
        <w:pStyle w:val="a4"/>
        <w:spacing w:after="0" w:line="240" w:lineRule="auto"/>
        <w:ind w:left="1365"/>
        <w:rPr>
          <w:rFonts w:ascii="Times New Roman" w:hAnsi="Times New Roman"/>
          <w:sz w:val="28"/>
          <w:szCs w:val="28"/>
          <w:lang w:val="kk-KZ"/>
        </w:rPr>
      </w:pPr>
    </w:p>
    <w:tbl>
      <w:tblPr>
        <w:tblStyle w:val="ab"/>
        <w:tblW w:w="0" w:type="auto"/>
        <w:tblLook w:val="04A0" w:firstRow="1" w:lastRow="0" w:firstColumn="1" w:lastColumn="0" w:noHBand="0" w:noVBand="1"/>
      </w:tblPr>
      <w:tblGrid>
        <w:gridCol w:w="3284"/>
        <w:gridCol w:w="3285"/>
        <w:gridCol w:w="3285"/>
      </w:tblGrid>
      <w:tr w:rsidR="006F5474" w:rsidTr="0034349E">
        <w:tc>
          <w:tcPr>
            <w:tcW w:w="3284" w:type="dxa"/>
          </w:tcPr>
          <w:p w:rsidR="006F5474" w:rsidRPr="006F5474" w:rsidRDefault="006F5474" w:rsidP="006C2A34">
            <w:pPr>
              <w:shd w:val="clear" w:color="auto" w:fill="FFFFFF"/>
              <w:jc w:val="center"/>
              <w:outlineLvl w:val="0"/>
              <w:rPr>
                <w:rFonts w:ascii="Times New Roman" w:hAnsi="Times New Roman"/>
                <w:sz w:val="28"/>
                <w:szCs w:val="28"/>
                <w:lang w:val="kk-KZ" w:eastAsia="en-US"/>
              </w:rPr>
            </w:pPr>
            <w:r>
              <w:rPr>
                <w:rFonts w:ascii="Times New Roman" w:hAnsi="Times New Roman"/>
                <w:sz w:val="28"/>
                <w:szCs w:val="28"/>
                <w:lang w:val="kk-KZ" w:eastAsia="en-US"/>
              </w:rPr>
              <w:t>1</w:t>
            </w:r>
          </w:p>
        </w:tc>
        <w:tc>
          <w:tcPr>
            <w:tcW w:w="3285" w:type="dxa"/>
          </w:tcPr>
          <w:p w:rsidR="006F5474" w:rsidRPr="00F27E8A" w:rsidRDefault="006F5474" w:rsidP="006C2A34">
            <w:pPr>
              <w:jc w:val="center"/>
              <w:rPr>
                <w:rFonts w:ascii="Times New Roman" w:hAnsi="Times New Roman"/>
                <w:sz w:val="28"/>
                <w:szCs w:val="28"/>
                <w:lang w:val="kk-KZ" w:eastAsia="en-US"/>
              </w:rPr>
            </w:pPr>
            <w:r>
              <w:rPr>
                <w:rFonts w:ascii="Times New Roman" w:hAnsi="Times New Roman"/>
                <w:sz w:val="28"/>
                <w:szCs w:val="28"/>
                <w:lang w:val="kk-KZ" w:eastAsia="en-US"/>
              </w:rPr>
              <w:t>2</w:t>
            </w:r>
          </w:p>
        </w:tc>
        <w:tc>
          <w:tcPr>
            <w:tcW w:w="3285" w:type="dxa"/>
          </w:tcPr>
          <w:p w:rsidR="006F5474" w:rsidRPr="006F5474" w:rsidRDefault="006F5474" w:rsidP="006C2A34">
            <w:pPr>
              <w:shd w:val="clear" w:color="auto" w:fill="FFFFFF"/>
              <w:jc w:val="center"/>
              <w:outlineLvl w:val="0"/>
              <w:rPr>
                <w:rFonts w:ascii="Times New Roman" w:hAnsi="Times New Roman"/>
                <w:bCs/>
                <w:kern w:val="36"/>
                <w:sz w:val="28"/>
                <w:szCs w:val="28"/>
                <w:lang w:val="kk-KZ" w:eastAsia="en-US"/>
              </w:rPr>
            </w:pPr>
            <w:r>
              <w:rPr>
                <w:rFonts w:ascii="Times New Roman" w:hAnsi="Times New Roman"/>
                <w:bCs/>
                <w:kern w:val="36"/>
                <w:sz w:val="28"/>
                <w:szCs w:val="28"/>
                <w:lang w:val="kk-KZ" w:eastAsia="en-US"/>
              </w:rPr>
              <w:t>3</w:t>
            </w:r>
          </w:p>
        </w:tc>
      </w:tr>
      <w:tr w:rsidR="0034349E" w:rsidTr="0034349E">
        <w:tc>
          <w:tcPr>
            <w:tcW w:w="3284" w:type="dxa"/>
          </w:tcPr>
          <w:p w:rsidR="0034349E" w:rsidRPr="00F27E8A" w:rsidRDefault="0034349E" w:rsidP="006C2A34">
            <w:pPr>
              <w:shd w:val="clear" w:color="auto" w:fill="FFFFFF"/>
              <w:outlineLvl w:val="0"/>
              <w:rPr>
                <w:rFonts w:ascii="Times New Roman" w:hAnsi="Times New Roman"/>
                <w:sz w:val="28"/>
                <w:szCs w:val="28"/>
                <w:lang w:val="kk-KZ" w:eastAsia="en-US"/>
              </w:rPr>
            </w:pPr>
            <w:r w:rsidRPr="00F27E8A">
              <w:rPr>
                <w:rFonts w:ascii="Times New Roman" w:hAnsi="Times New Roman"/>
                <w:sz w:val="28"/>
                <w:szCs w:val="28"/>
                <w:lang w:eastAsia="en-US"/>
              </w:rPr>
              <w:t>Никифорова</w:t>
            </w:r>
            <w:r w:rsidR="006C2A34" w:rsidRPr="006C2A34">
              <w:rPr>
                <w:rFonts w:ascii="Times New Roman" w:hAnsi="Times New Roman"/>
                <w:sz w:val="28"/>
                <w:szCs w:val="28"/>
                <w:lang w:eastAsia="en-US"/>
              </w:rPr>
              <w:t xml:space="preserve"> </w:t>
            </w:r>
            <w:r w:rsidRPr="00F27E8A">
              <w:rPr>
                <w:rFonts w:ascii="Times New Roman" w:hAnsi="Times New Roman"/>
                <w:sz w:val="28"/>
                <w:szCs w:val="28"/>
                <w:lang w:eastAsia="en-US"/>
              </w:rPr>
              <w:t>Т.И, Ядрихинская Л.С</w:t>
            </w:r>
            <w:r w:rsidRPr="00F27E8A">
              <w:rPr>
                <w:rFonts w:ascii="Times New Roman" w:hAnsi="Times New Roman"/>
                <w:sz w:val="28"/>
                <w:szCs w:val="28"/>
                <w:lang w:val="kk-KZ" w:eastAsia="en-US"/>
              </w:rPr>
              <w:t xml:space="preserve">. </w:t>
            </w:r>
          </w:p>
          <w:p w:rsidR="0034349E" w:rsidRDefault="0034349E" w:rsidP="006C2A34">
            <w:pPr>
              <w:jc w:val="both"/>
              <w:rPr>
                <w:rFonts w:ascii="Times New Roman" w:hAnsi="Times New Roman"/>
                <w:sz w:val="28"/>
                <w:szCs w:val="28"/>
                <w:lang w:val="kk-KZ"/>
              </w:rPr>
            </w:pPr>
          </w:p>
        </w:tc>
        <w:tc>
          <w:tcPr>
            <w:tcW w:w="3285" w:type="dxa"/>
          </w:tcPr>
          <w:p w:rsidR="0034349E" w:rsidRPr="006C2A34" w:rsidRDefault="0034349E" w:rsidP="006C2A34">
            <w:pPr>
              <w:rPr>
                <w:lang w:val="kk-KZ"/>
              </w:rPr>
            </w:pPr>
            <w:r w:rsidRPr="00F27E8A">
              <w:rPr>
                <w:rFonts w:ascii="Times New Roman" w:hAnsi="Times New Roman"/>
                <w:sz w:val="28"/>
                <w:szCs w:val="28"/>
                <w:lang w:val="kk-KZ" w:eastAsia="en-US"/>
              </w:rPr>
              <w:t>педагогикалық ой, мақсатты тұжырымдау, рефлексия, педагогикалық сыпайылық (такт), импровизация, негізділік , дербестік және өзіндік шығармашылық даму</w:t>
            </w:r>
          </w:p>
        </w:tc>
        <w:tc>
          <w:tcPr>
            <w:tcW w:w="3285" w:type="dxa"/>
          </w:tcPr>
          <w:p w:rsidR="0034349E" w:rsidRPr="00F27E8A" w:rsidRDefault="0034349E" w:rsidP="006C2A34">
            <w:pPr>
              <w:shd w:val="clear" w:color="auto" w:fill="FFFFFF"/>
              <w:outlineLvl w:val="0"/>
              <w:rPr>
                <w:rFonts w:ascii="Times New Roman" w:hAnsi="Times New Roman"/>
                <w:bCs/>
                <w:kern w:val="36"/>
                <w:sz w:val="28"/>
                <w:szCs w:val="28"/>
                <w:lang w:eastAsia="en-US"/>
              </w:rPr>
            </w:pPr>
            <w:r w:rsidRPr="00F27E8A">
              <w:rPr>
                <w:rFonts w:ascii="Times New Roman" w:hAnsi="Times New Roman"/>
                <w:bCs/>
                <w:kern w:val="36"/>
                <w:sz w:val="28"/>
                <w:szCs w:val="28"/>
                <w:lang w:eastAsia="en-US"/>
              </w:rPr>
              <w:t>науки и практики.</w:t>
            </w:r>
          </w:p>
          <w:p w:rsidR="0034349E" w:rsidRPr="00F27E8A" w:rsidRDefault="0034349E" w:rsidP="006C2A34">
            <w:pPr>
              <w:rPr>
                <w:rFonts w:ascii="Times New Roman" w:hAnsi="Times New Roman"/>
                <w:sz w:val="28"/>
                <w:szCs w:val="28"/>
                <w:lang w:eastAsia="en-US"/>
              </w:rPr>
            </w:pPr>
            <w:r w:rsidRPr="00F27E8A">
              <w:rPr>
                <w:rFonts w:ascii="Times New Roman" w:hAnsi="Times New Roman"/>
                <w:sz w:val="28"/>
                <w:szCs w:val="28"/>
                <w:lang w:eastAsia="en-US"/>
              </w:rPr>
              <w:t>Якутск, 2013,</w:t>
            </w:r>
          </w:p>
          <w:p w:rsidR="0034349E" w:rsidRDefault="00544127" w:rsidP="006C2A34">
            <w:pPr>
              <w:jc w:val="both"/>
              <w:rPr>
                <w:rFonts w:ascii="Times New Roman" w:hAnsi="Times New Roman"/>
                <w:sz w:val="28"/>
                <w:szCs w:val="28"/>
                <w:lang w:val="kk-KZ"/>
              </w:rPr>
            </w:pPr>
            <w:r>
              <w:rPr>
                <w:rFonts w:ascii="Times New Roman" w:hAnsi="Times New Roman"/>
                <w:sz w:val="28"/>
                <w:szCs w:val="28"/>
                <w:lang w:val="kk-KZ" w:eastAsia="en-US"/>
              </w:rPr>
              <w:t>б.</w:t>
            </w:r>
            <w:r w:rsidR="0034349E" w:rsidRPr="00830C33">
              <w:rPr>
                <w:rFonts w:ascii="Times New Roman" w:hAnsi="Times New Roman"/>
                <w:sz w:val="28"/>
                <w:szCs w:val="28"/>
                <w:lang w:eastAsia="en-US"/>
              </w:rPr>
              <w:t>184</w:t>
            </w:r>
          </w:p>
        </w:tc>
      </w:tr>
    </w:tbl>
    <w:p w:rsidR="0034349E" w:rsidRDefault="0034349E" w:rsidP="002B29BA">
      <w:pPr>
        <w:spacing w:after="0" w:line="240" w:lineRule="auto"/>
        <w:ind w:firstLine="567"/>
        <w:jc w:val="both"/>
        <w:rPr>
          <w:rFonts w:ascii="Times New Roman" w:hAnsi="Times New Roman"/>
          <w:sz w:val="28"/>
          <w:szCs w:val="28"/>
          <w:lang w:val="kk-KZ"/>
        </w:rPr>
      </w:pPr>
    </w:p>
    <w:p w:rsidR="00F07C91" w:rsidRPr="00F27E8A" w:rsidRDefault="00F07C91" w:rsidP="002B29BA">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 xml:space="preserve">Кестеде көрсетілген ғалымдар еңбектеріндегі педагогтардың кәсіби мәнді сапаларының көрсеткіштері саны жағынан әрбір зерттеушіде әр түрлі екендігін 5 пен 55 сандарының аралығын қамтитындығын көрсетті. Ал олардың әрбіріндегі (бір бірінде қайталанатынын қоспағанда) педагогтың кәсіби мәнді сапаларының 80-ге жуық көрсеткіштері анықталғандығы туралы айтуға болады. Сондай-ақ осы көрсеткіштерге қоғамның дамуына сәйкес заман талабынан туындаған қазіргі педагогтарға қойылатын талаптардан толеранттылық, өзін-өзі бағалау, өзін-өзі көкейкестендіру, өзін-өзі белсендіру, ұтқырлық, лидерлік, аналитикалық іскерлік, зерттеушілік қабілет, имандылық, ізеттілік және т.б. мұғалімнің маңызды сапалық көрсеткіштерін өз тарапымыздан қосатын болсақ олардың саны жүзден асатынына күмәніміз жоқ. </w:t>
      </w:r>
    </w:p>
    <w:p w:rsidR="00F07C91" w:rsidRPr="00F27E8A" w:rsidRDefault="00F07C91" w:rsidP="00F07C91">
      <w:pPr>
        <w:spacing w:after="0" w:line="240" w:lineRule="auto"/>
        <w:ind w:firstLine="708"/>
        <w:jc w:val="both"/>
        <w:rPr>
          <w:rFonts w:ascii="Times New Roman" w:hAnsi="Times New Roman"/>
          <w:sz w:val="28"/>
          <w:szCs w:val="28"/>
          <w:lang w:val="kk-KZ"/>
        </w:rPr>
      </w:pPr>
      <w:r w:rsidRPr="00F27E8A">
        <w:rPr>
          <w:rFonts w:ascii="Times New Roman" w:hAnsi="Times New Roman"/>
          <w:sz w:val="28"/>
          <w:szCs w:val="28"/>
          <w:lang w:val="kk-KZ"/>
        </w:rPr>
        <w:t>Ал енді осы сапалық көрсеткіштерді ғалымдардың топтастырғанына назар аударатын болсақ:</w:t>
      </w:r>
    </w:p>
    <w:p w:rsidR="00F07C91" w:rsidRPr="00F27E8A" w:rsidRDefault="00F07C91" w:rsidP="00F07C91">
      <w:pPr>
        <w:pStyle w:val="a4"/>
        <w:numPr>
          <w:ilvl w:val="0"/>
          <w:numId w:val="10"/>
        </w:numPr>
        <w:spacing w:after="0" w:line="240" w:lineRule="auto"/>
        <w:ind w:left="0" w:firstLine="567"/>
        <w:jc w:val="both"/>
        <w:rPr>
          <w:rFonts w:ascii="Times New Roman" w:eastAsia="Times New Roman" w:hAnsi="Times New Roman" w:cs="Times New Roman"/>
          <w:sz w:val="28"/>
          <w:szCs w:val="28"/>
          <w:lang w:val="kk-KZ"/>
        </w:rPr>
      </w:pPr>
      <w:r w:rsidRPr="00D45739">
        <w:rPr>
          <w:rFonts w:ascii="Times New Roman" w:eastAsia="Times New Roman" w:hAnsi="Times New Roman" w:cs="Times New Roman"/>
          <w:sz w:val="28"/>
          <w:szCs w:val="28"/>
          <w:lang w:val="kk-KZ"/>
        </w:rPr>
        <w:t xml:space="preserve">қоғамдық, кәсіби-педагогикалық және танымдық </w:t>
      </w:r>
      <w:r w:rsidRPr="00F27E8A">
        <w:rPr>
          <w:rFonts w:ascii="Times New Roman" w:eastAsia="Times New Roman" w:hAnsi="Times New Roman" w:cs="Times New Roman"/>
          <w:sz w:val="28"/>
          <w:szCs w:val="28"/>
          <w:lang w:val="kk-KZ"/>
        </w:rPr>
        <w:t>бағытын анықтайтын арнайы қасиеттер мен сипаттар (</w:t>
      </w:r>
      <w:r w:rsidRPr="00D45739">
        <w:rPr>
          <w:rFonts w:ascii="Times New Roman" w:eastAsia="Times New Roman" w:hAnsi="Times New Roman" w:cs="Times New Roman"/>
          <w:sz w:val="28"/>
          <w:szCs w:val="28"/>
          <w:lang w:val="kk-KZ"/>
        </w:rPr>
        <w:t>В.А.Сластенин</w:t>
      </w:r>
      <w:r w:rsidRPr="00F27E8A">
        <w:rPr>
          <w:rFonts w:ascii="Times New Roman" w:eastAsia="Times New Roman" w:hAnsi="Times New Roman" w:cs="Times New Roman"/>
          <w:i/>
          <w:sz w:val="28"/>
          <w:szCs w:val="28"/>
          <w:lang w:val="kk-KZ"/>
        </w:rPr>
        <w:t xml:space="preserve"> </w:t>
      </w:r>
      <w:r w:rsidRPr="00F27E8A">
        <w:rPr>
          <w:rFonts w:ascii="Times New Roman" w:eastAsia="Times New Roman" w:hAnsi="Times New Roman" w:cs="Times New Roman"/>
          <w:sz w:val="28"/>
          <w:szCs w:val="28"/>
          <w:lang w:val="kk-KZ"/>
        </w:rPr>
        <w:t>[186</w:t>
      </w:r>
      <w:r w:rsidR="00BD370D">
        <w:rPr>
          <w:rFonts w:ascii="Times New Roman" w:eastAsia="Times New Roman" w:hAnsi="Times New Roman" w:cs="Times New Roman"/>
          <w:sz w:val="28"/>
          <w:szCs w:val="28"/>
          <w:lang w:val="kk-KZ"/>
        </w:rPr>
        <w:t xml:space="preserve">, </w:t>
      </w:r>
      <w:r w:rsidR="00D45739">
        <w:rPr>
          <w:rFonts w:ascii="Times New Roman" w:eastAsia="Times New Roman" w:hAnsi="Times New Roman" w:cs="Times New Roman"/>
          <w:sz w:val="28"/>
          <w:szCs w:val="28"/>
          <w:lang w:val="kk-KZ"/>
        </w:rPr>
        <w:t>б.</w:t>
      </w:r>
      <w:r w:rsidR="00BD370D">
        <w:rPr>
          <w:rFonts w:ascii="Times New Roman" w:eastAsia="Times New Roman" w:hAnsi="Times New Roman" w:cs="Times New Roman"/>
          <w:sz w:val="28"/>
          <w:szCs w:val="28"/>
          <w:lang w:val="kk-KZ"/>
        </w:rPr>
        <w:t>412</w:t>
      </w:r>
      <w:r w:rsidRPr="00F27E8A">
        <w:rPr>
          <w:rFonts w:ascii="Times New Roman" w:eastAsia="Times New Roman" w:hAnsi="Times New Roman" w:cs="Times New Roman"/>
          <w:sz w:val="28"/>
          <w:szCs w:val="28"/>
          <w:lang w:val="kk-KZ"/>
        </w:rPr>
        <w:t>]);</w:t>
      </w:r>
    </w:p>
    <w:p w:rsidR="00F07C91" w:rsidRPr="00F27E8A" w:rsidRDefault="00F07C91" w:rsidP="00F07C91">
      <w:pPr>
        <w:pStyle w:val="a4"/>
        <w:numPr>
          <w:ilvl w:val="0"/>
          <w:numId w:val="10"/>
        </w:numPr>
        <w:spacing w:after="0" w:line="240" w:lineRule="auto"/>
        <w:ind w:left="0" w:firstLine="567"/>
        <w:jc w:val="both"/>
        <w:rPr>
          <w:rFonts w:ascii="Times New Roman" w:eastAsia="Times New Roman" w:hAnsi="Times New Roman" w:cs="Times New Roman"/>
          <w:i/>
          <w:sz w:val="28"/>
          <w:szCs w:val="28"/>
          <w:lang w:val="kk-KZ"/>
        </w:rPr>
      </w:pPr>
      <w:r w:rsidRPr="00D45739">
        <w:rPr>
          <w:rFonts w:ascii="Times New Roman" w:eastAsia="Times New Roman" w:hAnsi="Times New Roman" w:cs="Times New Roman"/>
          <w:sz w:val="28"/>
          <w:szCs w:val="28"/>
          <w:lang w:val="kk-KZ"/>
        </w:rPr>
        <w:t>кәсіби бағыттар кеңістігі</w:t>
      </w:r>
      <w:r w:rsidRPr="00F27E8A">
        <w:rPr>
          <w:rFonts w:ascii="Times New Roman" w:eastAsia="Times New Roman" w:hAnsi="Times New Roman" w:cs="Times New Roman"/>
          <w:i/>
          <w:sz w:val="28"/>
          <w:szCs w:val="28"/>
          <w:lang w:val="kk-KZ"/>
        </w:rPr>
        <w:t>,</w:t>
      </w:r>
      <w:r w:rsidRPr="00F27E8A">
        <w:rPr>
          <w:rFonts w:ascii="Times New Roman" w:eastAsia="Times New Roman" w:hAnsi="Times New Roman" w:cs="Times New Roman"/>
          <w:sz w:val="28"/>
          <w:szCs w:val="28"/>
          <w:lang w:val="kk-KZ"/>
        </w:rPr>
        <w:t xml:space="preserve"> яғн</w:t>
      </w:r>
      <w:r w:rsidR="00D45739">
        <w:rPr>
          <w:rFonts w:ascii="Times New Roman" w:eastAsia="Times New Roman" w:hAnsi="Times New Roman" w:cs="Times New Roman"/>
          <w:sz w:val="28"/>
          <w:szCs w:val="28"/>
          <w:lang w:val="kk-KZ"/>
        </w:rPr>
        <w:t xml:space="preserve">и адам қызметінің кәсіби аясы; </w:t>
      </w:r>
      <w:r w:rsidRPr="00D45739">
        <w:rPr>
          <w:rFonts w:ascii="Times New Roman" w:eastAsia="Times New Roman" w:hAnsi="Times New Roman" w:cs="Times New Roman"/>
          <w:sz w:val="28"/>
          <w:szCs w:val="28"/>
          <w:lang w:val="kk-KZ"/>
        </w:rPr>
        <w:t>тұлғалық кеңістік</w:t>
      </w:r>
      <w:r w:rsidRPr="00F27E8A">
        <w:rPr>
          <w:rFonts w:ascii="Times New Roman" w:eastAsia="Times New Roman" w:hAnsi="Times New Roman" w:cs="Times New Roman"/>
          <w:i/>
          <w:sz w:val="28"/>
          <w:szCs w:val="28"/>
          <w:lang w:val="kk-KZ"/>
        </w:rPr>
        <w:t xml:space="preserve"> - </w:t>
      </w:r>
      <w:r w:rsidRPr="00F27E8A">
        <w:rPr>
          <w:rFonts w:ascii="Times New Roman" w:eastAsia="Times New Roman" w:hAnsi="Times New Roman" w:cs="Times New Roman"/>
          <w:sz w:val="28"/>
          <w:szCs w:val="28"/>
          <w:lang w:val="kk-KZ"/>
        </w:rPr>
        <w:t>адами құндылықтар (Л.В. Меньшикова [193]);</w:t>
      </w:r>
    </w:p>
    <w:p w:rsidR="00F07C91" w:rsidRPr="00F27E8A" w:rsidRDefault="00F07C91" w:rsidP="00F07C91">
      <w:pPr>
        <w:pStyle w:val="a4"/>
        <w:numPr>
          <w:ilvl w:val="0"/>
          <w:numId w:val="10"/>
        </w:numPr>
        <w:spacing w:after="0" w:line="240" w:lineRule="auto"/>
        <w:ind w:left="0" w:firstLine="567"/>
        <w:jc w:val="both"/>
        <w:rPr>
          <w:rFonts w:ascii="Times New Roman" w:eastAsia="Times New Roman" w:hAnsi="Times New Roman" w:cs="Times New Roman"/>
          <w:sz w:val="28"/>
          <w:szCs w:val="28"/>
          <w:lang w:val="kk-KZ"/>
        </w:rPr>
      </w:pPr>
      <w:r w:rsidRPr="00F27E8A">
        <w:rPr>
          <w:rFonts w:ascii="Times New Roman" w:eastAsia="Times New Roman" w:hAnsi="Times New Roman" w:cs="Times New Roman"/>
          <w:sz w:val="28"/>
          <w:szCs w:val="28"/>
          <w:lang w:val="kk-KZ"/>
        </w:rPr>
        <w:t>тұлғалық кәсіби-педагогикалық сапалар, педагогикалық және ерекше қабілеттер (Э.А. Гришин [194]);</w:t>
      </w:r>
    </w:p>
    <w:p w:rsidR="00F07C91" w:rsidRPr="00F27E8A" w:rsidRDefault="00F07C91" w:rsidP="00F07C91">
      <w:pPr>
        <w:pStyle w:val="a4"/>
        <w:numPr>
          <w:ilvl w:val="0"/>
          <w:numId w:val="10"/>
        </w:numPr>
        <w:spacing w:after="0" w:line="240" w:lineRule="auto"/>
        <w:ind w:left="0" w:firstLine="567"/>
        <w:jc w:val="both"/>
        <w:rPr>
          <w:rFonts w:ascii="Times New Roman" w:eastAsia="Times New Roman" w:hAnsi="Times New Roman" w:cs="Times New Roman"/>
          <w:sz w:val="28"/>
          <w:szCs w:val="28"/>
          <w:lang w:val="kk-KZ"/>
        </w:rPr>
      </w:pPr>
      <w:r w:rsidRPr="00F27E8A">
        <w:rPr>
          <w:rFonts w:ascii="Times New Roman" w:eastAsia="Times New Roman" w:hAnsi="Times New Roman" w:cs="Times New Roman"/>
          <w:sz w:val="28"/>
          <w:szCs w:val="28"/>
          <w:lang w:val="kk-KZ"/>
        </w:rPr>
        <w:t xml:space="preserve">тұлғаның мотивациясы (тұлғаның бағыттылығы және оның түрлері); тұлғаның сапалары (педагогикалық қабілеттер, мінез және оның сипаттық көрсеткіштері, психикалық үдерістер және тұлғаның қалыптары); тұлғаның кіріктірілген сипаттары (педагогикалық өзіндік сана, тұлғааралық стиль, шығармашылық әлеует ретіндегі креативтілік </w:t>
      </w:r>
      <w:r w:rsidR="00ED5EAA">
        <w:rPr>
          <w:rFonts w:ascii="Times New Roman" w:eastAsia="Times New Roman" w:hAnsi="Times New Roman" w:cs="Times New Roman"/>
          <w:sz w:val="28"/>
          <w:szCs w:val="28"/>
          <w:lang w:val="kk-KZ"/>
        </w:rPr>
        <w:t>(</w:t>
      </w:r>
      <w:r w:rsidRPr="00F27E8A">
        <w:rPr>
          <w:rFonts w:ascii="Times New Roman" w:eastAsia="Times New Roman" w:hAnsi="Times New Roman" w:cs="Times New Roman"/>
          <w:sz w:val="28"/>
          <w:szCs w:val="28"/>
          <w:lang w:val="kk-KZ"/>
        </w:rPr>
        <w:t>А.К. Маркова [154</w:t>
      </w:r>
      <w:r w:rsidR="00BD370D">
        <w:rPr>
          <w:rFonts w:ascii="Times New Roman" w:eastAsia="Times New Roman" w:hAnsi="Times New Roman" w:cs="Times New Roman"/>
          <w:sz w:val="28"/>
          <w:szCs w:val="28"/>
          <w:lang w:val="kk-KZ"/>
        </w:rPr>
        <w:t xml:space="preserve">, </w:t>
      </w:r>
      <w:r w:rsidR="00D45739">
        <w:rPr>
          <w:rFonts w:ascii="Times New Roman" w:eastAsia="Times New Roman" w:hAnsi="Times New Roman" w:cs="Times New Roman"/>
          <w:sz w:val="28"/>
          <w:szCs w:val="28"/>
          <w:lang w:val="kk-KZ"/>
        </w:rPr>
        <w:t>б.</w:t>
      </w:r>
      <w:r w:rsidR="00BD370D">
        <w:rPr>
          <w:rFonts w:ascii="Times New Roman" w:eastAsia="Times New Roman" w:hAnsi="Times New Roman" w:cs="Times New Roman"/>
          <w:sz w:val="28"/>
          <w:szCs w:val="28"/>
          <w:lang w:val="kk-KZ"/>
        </w:rPr>
        <w:t>82</w:t>
      </w:r>
      <w:r w:rsidRPr="00F27E8A">
        <w:rPr>
          <w:rFonts w:ascii="Times New Roman" w:eastAsia="Times New Roman" w:hAnsi="Times New Roman" w:cs="Times New Roman"/>
          <w:sz w:val="28"/>
          <w:szCs w:val="28"/>
          <w:lang w:val="kk-KZ"/>
        </w:rPr>
        <w:t>]);</w:t>
      </w:r>
    </w:p>
    <w:p w:rsidR="00F07C91" w:rsidRPr="00F27E8A" w:rsidRDefault="00F07C91" w:rsidP="00F07C91">
      <w:pPr>
        <w:pStyle w:val="a4"/>
        <w:numPr>
          <w:ilvl w:val="0"/>
          <w:numId w:val="10"/>
        </w:numPr>
        <w:spacing w:after="0" w:line="240" w:lineRule="auto"/>
        <w:ind w:left="0" w:firstLine="567"/>
        <w:jc w:val="both"/>
        <w:rPr>
          <w:rFonts w:ascii="Times New Roman" w:eastAsia="Times New Roman" w:hAnsi="Times New Roman" w:cs="Times New Roman"/>
          <w:sz w:val="28"/>
          <w:szCs w:val="28"/>
          <w:lang w:val="kk-KZ"/>
        </w:rPr>
      </w:pPr>
      <w:r w:rsidRPr="00F27E8A">
        <w:rPr>
          <w:rFonts w:ascii="Times New Roman" w:hAnsi="Times New Roman"/>
          <w:sz w:val="28"/>
          <w:szCs w:val="28"/>
          <w:lang w:val="kk-KZ"/>
        </w:rPr>
        <w:t>жалпы азаматтық қасиеттер; адамгершілік-педагогикалық қасиеттер; әлеуметтік перцептивті ерекшеліктер; жеке психологиялық қасиеттер (</w:t>
      </w:r>
      <w:r w:rsidRPr="00F27E8A">
        <w:rPr>
          <w:rFonts w:ascii="Times New Roman" w:eastAsia="Times New Roman" w:hAnsi="Times New Roman" w:cs="Times New Roman"/>
          <w:sz w:val="28"/>
          <w:szCs w:val="28"/>
          <w:lang w:val="kk-KZ"/>
        </w:rPr>
        <w:t>А.И. Щербаков [184</w:t>
      </w:r>
      <w:r w:rsidR="00BD370D">
        <w:rPr>
          <w:rFonts w:ascii="Times New Roman" w:eastAsia="Times New Roman" w:hAnsi="Times New Roman" w:cs="Times New Roman"/>
          <w:sz w:val="28"/>
          <w:szCs w:val="28"/>
          <w:lang w:val="kk-KZ"/>
        </w:rPr>
        <w:t xml:space="preserve">, </w:t>
      </w:r>
      <w:r w:rsidR="00D45739">
        <w:rPr>
          <w:rFonts w:ascii="Times New Roman" w:eastAsia="Times New Roman" w:hAnsi="Times New Roman" w:cs="Times New Roman"/>
          <w:sz w:val="28"/>
          <w:szCs w:val="28"/>
          <w:lang w:val="kk-KZ"/>
        </w:rPr>
        <w:t>б.</w:t>
      </w:r>
      <w:r w:rsidR="00BD370D">
        <w:rPr>
          <w:rFonts w:ascii="Times New Roman" w:eastAsia="Times New Roman" w:hAnsi="Times New Roman" w:cs="Times New Roman"/>
          <w:sz w:val="28"/>
          <w:szCs w:val="28"/>
          <w:lang w:val="kk-KZ"/>
        </w:rPr>
        <w:t>21</w:t>
      </w:r>
      <w:r w:rsidRPr="00F27E8A">
        <w:rPr>
          <w:rFonts w:ascii="Times New Roman" w:eastAsia="Times New Roman" w:hAnsi="Times New Roman" w:cs="Times New Roman"/>
          <w:sz w:val="28"/>
          <w:szCs w:val="28"/>
          <w:lang w:val="kk-KZ"/>
        </w:rPr>
        <w:t>]);</w:t>
      </w:r>
    </w:p>
    <w:p w:rsidR="00F07C91" w:rsidRPr="00F27E8A" w:rsidRDefault="00F07C91" w:rsidP="00F07C91">
      <w:pPr>
        <w:pStyle w:val="a4"/>
        <w:numPr>
          <w:ilvl w:val="0"/>
          <w:numId w:val="10"/>
        </w:numPr>
        <w:spacing w:after="0" w:line="240" w:lineRule="auto"/>
        <w:ind w:left="0" w:firstLine="567"/>
        <w:jc w:val="both"/>
        <w:rPr>
          <w:rFonts w:ascii="Times New Roman" w:eastAsia="Times New Roman" w:hAnsi="Times New Roman" w:cs="Times New Roman"/>
          <w:sz w:val="28"/>
          <w:szCs w:val="28"/>
          <w:lang w:val="kk-KZ"/>
        </w:rPr>
      </w:pPr>
      <w:r w:rsidRPr="00D45739">
        <w:rPr>
          <w:rFonts w:ascii="Times New Roman" w:eastAsia="Times New Roman" w:hAnsi="Times New Roman" w:cs="Times New Roman"/>
          <w:sz w:val="28"/>
          <w:szCs w:val="28"/>
          <w:lang w:val="kk-KZ"/>
        </w:rPr>
        <w:t>кәсіби бағыттылық - түрткілер, құндылық бағыттар, кәсіби ұстанымдар (мамандыққа деген қатынас</w:t>
      </w:r>
      <w:r w:rsidRPr="00F27E8A">
        <w:rPr>
          <w:rFonts w:ascii="Times New Roman" w:eastAsia="Times New Roman" w:hAnsi="Times New Roman" w:cs="Times New Roman"/>
          <w:sz w:val="28"/>
          <w:szCs w:val="28"/>
          <w:lang w:val="kk-KZ"/>
        </w:rPr>
        <w:t xml:space="preserve">, мақсаттар, педагогикалық дамуға даярлық), әлеуметтік-кәсіби мәртебе; </w:t>
      </w:r>
      <w:r w:rsidRPr="00D45739">
        <w:rPr>
          <w:rFonts w:ascii="Times New Roman" w:eastAsia="Times New Roman" w:hAnsi="Times New Roman" w:cs="Times New Roman"/>
          <w:sz w:val="28"/>
          <w:szCs w:val="28"/>
          <w:lang w:val="kk-KZ"/>
        </w:rPr>
        <w:t>кәсіби құзыреттілік - кәсіби білімдер, икемділіктер, дағдылар, біліктер; кәсіби маңызды сапалары</w:t>
      </w:r>
      <w:r w:rsidRPr="00F27E8A">
        <w:rPr>
          <w:rFonts w:ascii="Times New Roman" w:eastAsia="Times New Roman" w:hAnsi="Times New Roman" w:cs="Times New Roman"/>
          <w:i/>
          <w:sz w:val="28"/>
          <w:szCs w:val="28"/>
          <w:lang w:val="kk-KZ"/>
        </w:rPr>
        <w:t xml:space="preserve"> - </w:t>
      </w:r>
      <w:r w:rsidRPr="00F27E8A">
        <w:rPr>
          <w:rFonts w:ascii="Times New Roman" w:eastAsia="Times New Roman" w:hAnsi="Times New Roman" w:cs="Times New Roman"/>
          <w:sz w:val="28"/>
          <w:szCs w:val="28"/>
          <w:lang w:val="kk-KZ"/>
        </w:rPr>
        <w:t xml:space="preserve">ықыластылық, байқағыштық, </w:t>
      </w:r>
      <w:r w:rsidRPr="00F27E8A">
        <w:rPr>
          <w:rFonts w:ascii="Times New Roman" w:eastAsia="Times New Roman" w:hAnsi="Times New Roman" w:cs="Times New Roman"/>
          <w:sz w:val="28"/>
          <w:szCs w:val="28"/>
          <w:lang w:val="kk-KZ"/>
        </w:rPr>
        <w:lastRenderedPageBreak/>
        <w:t>креативтілік, батылдық, өзін-өзі бақылау, дербестік, мақсатқа ұмтылушылық; кәсіби маңызды психофизиологиялық қасиеттер (</w:t>
      </w:r>
      <w:r w:rsidRPr="00D45739">
        <w:rPr>
          <w:rFonts w:ascii="Times New Roman" w:eastAsia="Times New Roman" w:hAnsi="Times New Roman" w:cs="Times New Roman"/>
          <w:sz w:val="28"/>
          <w:szCs w:val="28"/>
          <w:lang w:val="kk-KZ"/>
        </w:rPr>
        <w:t>Э.Ф. Зеер</w:t>
      </w:r>
      <w:r w:rsidRPr="00F27E8A">
        <w:rPr>
          <w:rFonts w:ascii="Times New Roman" w:eastAsia="Times New Roman" w:hAnsi="Times New Roman" w:cs="Times New Roman"/>
          <w:i/>
          <w:sz w:val="28"/>
          <w:szCs w:val="28"/>
          <w:lang w:val="kk-KZ"/>
        </w:rPr>
        <w:t xml:space="preserve"> </w:t>
      </w:r>
      <w:r w:rsidRPr="00F27E8A">
        <w:rPr>
          <w:rFonts w:ascii="Times New Roman" w:eastAsia="Times New Roman" w:hAnsi="Times New Roman" w:cs="Times New Roman"/>
          <w:sz w:val="28"/>
          <w:szCs w:val="28"/>
          <w:lang w:val="kk-KZ"/>
        </w:rPr>
        <w:t>[183</w:t>
      </w:r>
      <w:r w:rsidR="00BD370D">
        <w:rPr>
          <w:rFonts w:ascii="Times New Roman" w:eastAsia="Times New Roman" w:hAnsi="Times New Roman" w:cs="Times New Roman"/>
          <w:sz w:val="28"/>
          <w:szCs w:val="28"/>
          <w:lang w:val="kk-KZ"/>
        </w:rPr>
        <w:t xml:space="preserve">, </w:t>
      </w:r>
      <w:r w:rsidR="00D45739">
        <w:rPr>
          <w:rFonts w:ascii="Times New Roman" w:eastAsia="Times New Roman" w:hAnsi="Times New Roman" w:cs="Times New Roman"/>
          <w:sz w:val="28"/>
          <w:szCs w:val="28"/>
          <w:lang w:val="kk-KZ"/>
        </w:rPr>
        <w:t>б.</w:t>
      </w:r>
      <w:r w:rsidR="00BD370D">
        <w:rPr>
          <w:rFonts w:ascii="Times New Roman" w:eastAsia="Times New Roman" w:hAnsi="Times New Roman" w:cs="Times New Roman"/>
          <w:sz w:val="28"/>
          <w:szCs w:val="28"/>
          <w:lang w:val="kk-KZ"/>
        </w:rPr>
        <w:t>256</w:t>
      </w:r>
      <w:r w:rsidRPr="00F27E8A">
        <w:rPr>
          <w:rFonts w:ascii="Times New Roman" w:eastAsia="Times New Roman" w:hAnsi="Times New Roman" w:cs="Times New Roman"/>
          <w:sz w:val="28"/>
          <w:szCs w:val="28"/>
          <w:lang w:val="kk-KZ"/>
        </w:rPr>
        <w:t>]);</w:t>
      </w:r>
    </w:p>
    <w:p w:rsidR="00F07C91" w:rsidRPr="00F27E8A" w:rsidRDefault="00F07C91" w:rsidP="00F07C91">
      <w:pPr>
        <w:pStyle w:val="a4"/>
        <w:numPr>
          <w:ilvl w:val="0"/>
          <w:numId w:val="10"/>
        </w:numPr>
        <w:spacing w:after="0" w:line="240" w:lineRule="auto"/>
        <w:ind w:left="0" w:firstLine="567"/>
        <w:jc w:val="both"/>
        <w:rPr>
          <w:rFonts w:ascii="Times New Roman" w:eastAsia="Times New Roman" w:hAnsi="Times New Roman" w:cs="Times New Roman"/>
          <w:sz w:val="28"/>
          <w:szCs w:val="28"/>
          <w:lang w:val="kk-KZ"/>
        </w:rPr>
      </w:pPr>
      <w:r w:rsidRPr="00F27E8A">
        <w:rPr>
          <w:rFonts w:ascii="Times New Roman" w:eastAsia="Times New Roman" w:hAnsi="Times New Roman" w:cs="Times New Roman"/>
          <w:sz w:val="28"/>
          <w:szCs w:val="28"/>
          <w:lang w:val="kk-KZ"/>
        </w:rPr>
        <w:t>кәсіби сапалар; тұлғалық сапалар; қабілеттер; іс-әрекет (</w:t>
      </w:r>
      <w:r w:rsidRPr="00D45739">
        <w:rPr>
          <w:rFonts w:ascii="Times New Roman" w:eastAsia="Times New Roman" w:hAnsi="Times New Roman" w:cs="Times New Roman"/>
          <w:sz w:val="28"/>
          <w:szCs w:val="28"/>
          <w:lang w:val="kk-KZ"/>
        </w:rPr>
        <w:t>Н.С. Ахтаева</w:t>
      </w:r>
      <w:r w:rsidRPr="00F27E8A">
        <w:rPr>
          <w:rFonts w:ascii="Times New Roman" w:eastAsia="Times New Roman" w:hAnsi="Times New Roman" w:cs="Times New Roman"/>
          <w:i/>
          <w:sz w:val="28"/>
          <w:szCs w:val="28"/>
          <w:lang w:val="kk-KZ"/>
        </w:rPr>
        <w:t xml:space="preserve"> </w:t>
      </w:r>
      <w:r w:rsidRPr="00BD370D">
        <w:rPr>
          <w:rFonts w:ascii="Times New Roman" w:eastAsia="Times New Roman" w:hAnsi="Times New Roman" w:cs="Times New Roman"/>
          <w:sz w:val="28"/>
          <w:szCs w:val="28"/>
          <w:lang w:val="kk-KZ"/>
        </w:rPr>
        <w:t>[51</w:t>
      </w:r>
      <w:r w:rsidR="00BD370D">
        <w:rPr>
          <w:rFonts w:ascii="Times New Roman" w:eastAsia="Times New Roman" w:hAnsi="Times New Roman" w:cs="Times New Roman"/>
          <w:sz w:val="28"/>
          <w:szCs w:val="28"/>
          <w:lang w:val="kk-KZ"/>
        </w:rPr>
        <w:t xml:space="preserve">, </w:t>
      </w:r>
      <w:r w:rsidR="00D45739">
        <w:rPr>
          <w:rFonts w:ascii="Times New Roman" w:eastAsia="Times New Roman" w:hAnsi="Times New Roman" w:cs="Times New Roman"/>
          <w:sz w:val="28"/>
          <w:szCs w:val="28"/>
          <w:lang w:val="kk-KZ"/>
        </w:rPr>
        <w:t>б.</w:t>
      </w:r>
      <w:r w:rsidR="00BD370D">
        <w:rPr>
          <w:rFonts w:ascii="Times New Roman" w:eastAsia="Times New Roman" w:hAnsi="Times New Roman" w:cs="Times New Roman"/>
          <w:sz w:val="28"/>
          <w:szCs w:val="28"/>
          <w:lang w:val="kk-KZ"/>
        </w:rPr>
        <w:t>21</w:t>
      </w:r>
      <w:r w:rsidRPr="00BD370D">
        <w:rPr>
          <w:rFonts w:ascii="Times New Roman" w:eastAsia="Times New Roman" w:hAnsi="Times New Roman" w:cs="Times New Roman"/>
          <w:sz w:val="28"/>
          <w:szCs w:val="28"/>
          <w:lang w:val="kk-KZ"/>
        </w:rPr>
        <w:t>]</w:t>
      </w:r>
      <w:r w:rsidRPr="00F27E8A">
        <w:rPr>
          <w:rFonts w:ascii="Times New Roman" w:eastAsia="Times New Roman" w:hAnsi="Times New Roman" w:cs="Times New Roman"/>
          <w:sz w:val="28"/>
          <w:szCs w:val="28"/>
          <w:lang w:val="kk-KZ"/>
        </w:rPr>
        <w:t>);</w:t>
      </w:r>
    </w:p>
    <w:p w:rsidR="00F07C91" w:rsidRPr="00F27E8A" w:rsidRDefault="00F07C91" w:rsidP="00F07C91">
      <w:pPr>
        <w:pStyle w:val="a4"/>
        <w:numPr>
          <w:ilvl w:val="0"/>
          <w:numId w:val="10"/>
        </w:numPr>
        <w:spacing w:after="0" w:line="240" w:lineRule="auto"/>
        <w:ind w:left="0" w:firstLine="567"/>
        <w:jc w:val="both"/>
        <w:rPr>
          <w:rFonts w:ascii="Times New Roman" w:eastAsia="Times New Roman" w:hAnsi="Times New Roman" w:cs="Times New Roman"/>
          <w:sz w:val="28"/>
          <w:szCs w:val="28"/>
          <w:lang w:val="kk-KZ"/>
        </w:rPr>
      </w:pPr>
      <w:r w:rsidRPr="00F27E8A">
        <w:rPr>
          <w:rFonts w:ascii="Times New Roman" w:eastAsia="Times New Roman" w:hAnsi="Times New Roman" w:cs="Times New Roman"/>
          <w:sz w:val="28"/>
          <w:szCs w:val="28"/>
          <w:lang w:val="kk-KZ"/>
        </w:rPr>
        <w:t xml:space="preserve">құндылық-адамгершілік қасиеттер; эстетикалық сапалар; коммуникативтік сапалар; мотивациялық сапалар; эмоционалды-еріктік қасиеттер </w:t>
      </w:r>
      <w:r w:rsidRPr="00D45739">
        <w:rPr>
          <w:rFonts w:ascii="Times New Roman" w:eastAsia="Times New Roman" w:hAnsi="Times New Roman" w:cs="Times New Roman"/>
          <w:sz w:val="28"/>
          <w:szCs w:val="28"/>
          <w:lang w:val="kk-KZ"/>
        </w:rPr>
        <w:t>(Ж.Ы. Намазбаева, З.Ш. Каракулова, Н.С. Лавриненко [</w:t>
      </w:r>
      <w:r w:rsidRPr="00F27E8A">
        <w:rPr>
          <w:rFonts w:ascii="Times New Roman" w:eastAsia="Times New Roman" w:hAnsi="Times New Roman" w:cs="Times New Roman"/>
          <w:sz w:val="28"/>
          <w:szCs w:val="28"/>
          <w:lang w:val="kk-KZ"/>
        </w:rPr>
        <w:t xml:space="preserve">50, </w:t>
      </w:r>
      <w:r w:rsidR="00D45739" w:rsidRPr="00F27E8A">
        <w:rPr>
          <w:rFonts w:ascii="Times New Roman" w:eastAsia="Times New Roman" w:hAnsi="Times New Roman" w:cs="Times New Roman"/>
          <w:sz w:val="28"/>
          <w:szCs w:val="28"/>
          <w:lang w:val="kk-KZ"/>
        </w:rPr>
        <w:t>б</w:t>
      </w:r>
      <w:r w:rsidR="00D45739">
        <w:rPr>
          <w:rFonts w:ascii="Times New Roman" w:eastAsia="Times New Roman" w:hAnsi="Times New Roman" w:cs="Times New Roman"/>
          <w:sz w:val="28"/>
          <w:szCs w:val="28"/>
          <w:lang w:val="kk-KZ"/>
        </w:rPr>
        <w:t>.</w:t>
      </w:r>
      <w:r w:rsidRPr="00F27E8A">
        <w:rPr>
          <w:rFonts w:ascii="Times New Roman" w:eastAsia="Times New Roman" w:hAnsi="Times New Roman" w:cs="Times New Roman"/>
          <w:sz w:val="28"/>
          <w:szCs w:val="28"/>
          <w:lang w:val="kk-KZ"/>
        </w:rPr>
        <w:t>55-56]);</w:t>
      </w:r>
    </w:p>
    <w:p w:rsidR="00F07C91" w:rsidRPr="00F27E8A" w:rsidRDefault="00F07C91" w:rsidP="00F07C91">
      <w:pPr>
        <w:pStyle w:val="a5"/>
        <w:numPr>
          <w:ilvl w:val="0"/>
          <w:numId w:val="10"/>
        </w:numPr>
        <w:spacing w:after="0"/>
        <w:ind w:left="0" w:firstLine="567"/>
        <w:jc w:val="both"/>
        <w:rPr>
          <w:bCs/>
          <w:color w:val="000000"/>
          <w:sz w:val="28"/>
          <w:szCs w:val="28"/>
          <w:lang w:val="kk-KZ"/>
        </w:rPr>
      </w:pPr>
      <w:r w:rsidRPr="00F27E8A">
        <w:rPr>
          <w:bCs/>
          <w:color w:val="000000"/>
          <w:sz w:val="28"/>
          <w:szCs w:val="28"/>
          <w:lang w:val="kk-KZ"/>
        </w:rPr>
        <w:t xml:space="preserve">дара тұлғалық-топологиялық, сенсорлық, перцептивті, аттенционды, психомоторлық, мнемоникалық, ойлық және еріктік қасиеттер </w:t>
      </w:r>
      <w:r w:rsidRPr="00D45739">
        <w:rPr>
          <w:bCs/>
          <w:color w:val="000000"/>
          <w:sz w:val="28"/>
          <w:szCs w:val="28"/>
          <w:lang w:val="kk-KZ"/>
        </w:rPr>
        <w:t>(М.А. Дмитриева, А.А. Крылов, А.И. Нафтульев</w:t>
      </w:r>
      <w:r w:rsidRPr="00F27E8A">
        <w:rPr>
          <w:bCs/>
          <w:i/>
          <w:color w:val="000000"/>
          <w:sz w:val="28"/>
          <w:szCs w:val="28"/>
          <w:lang w:val="kk-KZ"/>
        </w:rPr>
        <w:t xml:space="preserve"> </w:t>
      </w:r>
      <w:r w:rsidRPr="00F27E8A">
        <w:rPr>
          <w:bCs/>
          <w:color w:val="000000"/>
          <w:sz w:val="28"/>
          <w:szCs w:val="28"/>
          <w:lang w:val="kk-KZ"/>
        </w:rPr>
        <w:t xml:space="preserve">[195]); </w:t>
      </w:r>
    </w:p>
    <w:p w:rsidR="00F07C91" w:rsidRPr="00F27E8A" w:rsidRDefault="00F07C91" w:rsidP="00F07C91">
      <w:pPr>
        <w:pStyle w:val="a5"/>
        <w:numPr>
          <w:ilvl w:val="0"/>
          <w:numId w:val="10"/>
        </w:numPr>
        <w:spacing w:after="0"/>
        <w:ind w:left="0" w:firstLine="567"/>
        <w:jc w:val="both"/>
        <w:rPr>
          <w:bCs/>
          <w:color w:val="000000"/>
          <w:sz w:val="28"/>
          <w:szCs w:val="28"/>
          <w:lang w:val="kk-KZ"/>
        </w:rPr>
      </w:pPr>
      <w:r w:rsidRPr="00F27E8A">
        <w:rPr>
          <w:bCs/>
          <w:color w:val="000000"/>
          <w:sz w:val="28"/>
          <w:szCs w:val="28"/>
          <w:lang w:val="kk-KZ"/>
        </w:rPr>
        <w:t xml:space="preserve">Іс-әрекет субъектісінің мотивациясы, темпераменті, эмоционалды еріктік сфера  ерекшеліктері </w:t>
      </w:r>
      <w:r w:rsidRPr="00D45739">
        <w:rPr>
          <w:bCs/>
          <w:color w:val="000000"/>
          <w:sz w:val="28"/>
          <w:szCs w:val="28"/>
          <w:lang w:val="kk-KZ"/>
        </w:rPr>
        <w:t>(В.А. Бодров</w:t>
      </w:r>
      <w:r w:rsidRPr="00F27E8A">
        <w:rPr>
          <w:bCs/>
          <w:i/>
          <w:color w:val="000000"/>
          <w:sz w:val="28"/>
          <w:szCs w:val="28"/>
          <w:lang w:val="kk-KZ"/>
        </w:rPr>
        <w:t xml:space="preserve"> </w:t>
      </w:r>
      <w:r w:rsidRPr="00F27E8A">
        <w:rPr>
          <w:bCs/>
          <w:color w:val="000000"/>
          <w:sz w:val="28"/>
          <w:szCs w:val="28"/>
          <w:lang w:val="kk-KZ"/>
        </w:rPr>
        <w:t xml:space="preserve">[196]); </w:t>
      </w:r>
    </w:p>
    <w:p w:rsidR="00F07C91" w:rsidRPr="00F27E8A" w:rsidRDefault="00F07C91" w:rsidP="00F07C91">
      <w:pPr>
        <w:pStyle w:val="a5"/>
        <w:numPr>
          <w:ilvl w:val="0"/>
          <w:numId w:val="10"/>
        </w:numPr>
        <w:spacing w:after="0"/>
        <w:ind w:left="0" w:firstLine="567"/>
        <w:jc w:val="both"/>
        <w:rPr>
          <w:bCs/>
          <w:color w:val="000000"/>
          <w:sz w:val="28"/>
          <w:szCs w:val="28"/>
          <w:lang w:val="kk-KZ"/>
        </w:rPr>
      </w:pPr>
      <w:r w:rsidRPr="00F27E8A">
        <w:rPr>
          <w:sz w:val="28"/>
          <w:szCs w:val="28"/>
          <w:lang w:val="kk-KZ"/>
        </w:rPr>
        <w:t>арнайы-педагогикалық, әдістемелік, әлеуметтік-психологиялық, дифференциалды-психологиялық, аутопсихологиялық (</w:t>
      </w:r>
      <w:r w:rsidRPr="00D45739">
        <w:rPr>
          <w:sz w:val="28"/>
          <w:szCs w:val="28"/>
          <w:lang w:val="kk-KZ"/>
        </w:rPr>
        <w:t>Н.В. Кузьмина</w:t>
      </w:r>
      <w:r w:rsidRPr="00F27E8A">
        <w:rPr>
          <w:i/>
          <w:sz w:val="28"/>
          <w:szCs w:val="28"/>
          <w:lang w:val="kk-KZ"/>
        </w:rPr>
        <w:t xml:space="preserve"> </w:t>
      </w:r>
      <w:r w:rsidRPr="00F27E8A">
        <w:rPr>
          <w:sz w:val="28"/>
          <w:szCs w:val="28"/>
          <w:lang w:val="kk-KZ"/>
        </w:rPr>
        <w:t>[151</w:t>
      </w:r>
      <w:r w:rsidR="00BD370D">
        <w:rPr>
          <w:sz w:val="28"/>
          <w:szCs w:val="28"/>
          <w:lang w:val="kk-KZ"/>
        </w:rPr>
        <w:t xml:space="preserve">, </w:t>
      </w:r>
      <w:r w:rsidR="00D45739">
        <w:rPr>
          <w:sz w:val="28"/>
          <w:szCs w:val="28"/>
          <w:lang w:val="kk-KZ"/>
        </w:rPr>
        <w:t>б.</w:t>
      </w:r>
      <w:r w:rsidR="00BD370D">
        <w:rPr>
          <w:sz w:val="28"/>
          <w:szCs w:val="28"/>
          <w:lang w:val="kk-KZ"/>
        </w:rPr>
        <w:t>145</w:t>
      </w:r>
      <w:r w:rsidRPr="00F27E8A">
        <w:rPr>
          <w:sz w:val="28"/>
          <w:szCs w:val="28"/>
          <w:lang w:val="kk-KZ"/>
        </w:rPr>
        <w:t>]).</w:t>
      </w:r>
    </w:p>
    <w:p w:rsidR="00F07C91" w:rsidRPr="00F27E8A" w:rsidRDefault="00F07C91" w:rsidP="00F07C91">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Ғалымдар берілген жіктемелерде педагогтың кәсіби мәнді сапалары құрамына кәсіби қабілеттерді, психофизиологиялық ерекшеліктерді, икемділіктерді және тұлғалық қасиеттерді жатқызады. Сондай-ақ, олар кәсіби мәнді сапаларды дамыту барысында эмпатияның, яғни өзгенің жанын түсіну қажеттігін көрсетеді. Жалпы болашақ маманның кәсіби іс-әрекетінің тиімді жүзеге асыру үшін оны меңгеруге деген мотивация мен рефлексия, өзін-өзі көкейстендіру мен өзін-өзі белсендірудің маңыздылығы басым болатындығына мән береді. Осыған орай А.И.Щербаков педагогтың кәсіби маңызды қасиеттері мен жеке психологиялық қасиеттерінің бір-бірімен өзара тығыз байланыста дамитындығын негіздейді. Ал Ж.Ы. Намазбаеваның авторлық бірлестікте анықтаған оқытушының кәсіби мәнді тұлғалық сапаларының негізіне ұлттық ерекшеліктер, мәдени салт-дәстүрлер, тіл және тарих алынған. Бұдан оның жас ұрпақтың рухани-адамгершілік қасиеттерін дамытуға бағытталғандығы көрініп тұр. Ал, оқытушы тұлғасының әлеуметтік белсенділігінің дамуы яғни, тәрбиелік жұмыстарды және ұйымдастыруды жүзеге асыру үшін қажетті әлеуметтік маңызды білікті игеруі тиіс [122</w:t>
      </w:r>
      <w:r w:rsidR="00BD370D">
        <w:rPr>
          <w:rFonts w:ascii="Times New Roman" w:hAnsi="Times New Roman"/>
          <w:sz w:val="28"/>
          <w:szCs w:val="28"/>
          <w:lang w:val="kk-KZ"/>
        </w:rPr>
        <w:t xml:space="preserve">, </w:t>
      </w:r>
      <w:r w:rsidR="00D45739">
        <w:rPr>
          <w:rFonts w:ascii="Times New Roman" w:hAnsi="Times New Roman"/>
          <w:sz w:val="28"/>
          <w:szCs w:val="28"/>
          <w:lang w:val="kk-KZ"/>
        </w:rPr>
        <w:t>б.</w:t>
      </w:r>
      <w:r w:rsidR="00BD370D">
        <w:rPr>
          <w:rFonts w:ascii="Times New Roman" w:hAnsi="Times New Roman"/>
          <w:sz w:val="28"/>
          <w:szCs w:val="28"/>
          <w:lang w:val="kk-KZ"/>
        </w:rPr>
        <w:t>92</w:t>
      </w:r>
      <w:r w:rsidRPr="00F27E8A">
        <w:rPr>
          <w:rFonts w:ascii="Times New Roman" w:hAnsi="Times New Roman"/>
          <w:sz w:val="28"/>
          <w:szCs w:val="28"/>
          <w:lang w:val="kk-KZ"/>
        </w:rPr>
        <w:t xml:space="preserve">]. </w:t>
      </w:r>
    </w:p>
    <w:p w:rsidR="00F07C91" w:rsidRPr="00F27E8A" w:rsidRDefault="00F07C91" w:rsidP="00F07C91">
      <w:pPr>
        <w:widowControl w:val="0"/>
        <w:spacing w:after="0" w:line="240" w:lineRule="auto"/>
        <w:ind w:firstLine="567"/>
        <w:jc w:val="both"/>
        <w:rPr>
          <w:rFonts w:ascii="Times New Roman" w:hAnsi="Times New Roman"/>
          <w:color w:val="000000"/>
          <w:sz w:val="28"/>
          <w:szCs w:val="28"/>
          <w:shd w:val="clear" w:color="auto" w:fill="FFFFFF"/>
          <w:lang w:val="kk-KZ"/>
        </w:rPr>
      </w:pPr>
      <w:r w:rsidRPr="00F27E8A">
        <w:rPr>
          <w:rFonts w:ascii="Times New Roman" w:hAnsi="Times New Roman"/>
          <w:color w:val="000000"/>
          <w:sz w:val="28"/>
          <w:szCs w:val="28"/>
          <w:shd w:val="clear" w:color="auto" w:fill="FFFFFF"/>
          <w:lang w:val="kk-KZ"/>
        </w:rPr>
        <w:t xml:space="preserve">Сонымен зерттеуші ғалымдар болашақ педагогтың кәсіби мәнді сапаларының құрамын оның кәсіби іс-әрекетін тиімді жүзеге асыруына қажетті тұлғаның мотивациясы, білімдері, педагогикалық қарым-қатынас іскерліктері, эмоционалдық-еріктік қасиеттер және оларды жүзеге асыруға ықпал ететін сапалар екенін тағы да дәлелдей түседі. </w:t>
      </w:r>
    </w:p>
    <w:p w:rsidR="00F07C91" w:rsidRPr="00F27E8A" w:rsidRDefault="00F07C91" w:rsidP="00F07C91">
      <w:pPr>
        <w:widowControl w:val="0"/>
        <w:spacing w:after="0" w:line="240" w:lineRule="auto"/>
        <w:ind w:firstLine="567"/>
        <w:jc w:val="both"/>
        <w:rPr>
          <w:rFonts w:ascii="Times New Roman" w:hAnsi="Times New Roman"/>
          <w:color w:val="000000"/>
          <w:sz w:val="28"/>
          <w:szCs w:val="28"/>
          <w:lang w:val="kk-KZ"/>
        </w:rPr>
      </w:pPr>
      <w:r w:rsidRPr="00F27E8A">
        <w:rPr>
          <w:rFonts w:ascii="Times New Roman" w:hAnsi="Times New Roman"/>
          <w:color w:val="000000"/>
          <w:sz w:val="28"/>
          <w:szCs w:val="28"/>
          <w:shd w:val="clear" w:color="auto" w:fill="FFFFFF"/>
          <w:lang w:val="kk-KZ"/>
        </w:rPr>
        <w:t>Нақтылай түссек, педагогтың кәсіби мәнді сапаларын дамыту олардың кәсіби іс-әрекетіне қажетті сапаларын дамытуды білдіреді, Өйткені педагогикалық іс-әрекеттің шыңына апаратын баспалдақ – кәсібилік. Осы мәселені терең зерттеген А.К. Маркова магистранттардың кәсіби деңгейге көтерілуінің мына төмендегі психологиялық өлшемдерін (объективті,субъективтік, нәтижелік, шығармашылықты) анықтаған [135</w:t>
      </w:r>
      <w:r w:rsidR="00BD370D">
        <w:rPr>
          <w:rFonts w:ascii="Times New Roman" w:hAnsi="Times New Roman"/>
          <w:color w:val="000000"/>
          <w:sz w:val="28"/>
          <w:szCs w:val="28"/>
          <w:shd w:val="clear" w:color="auto" w:fill="FFFFFF"/>
          <w:lang w:val="kk-KZ"/>
        </w:rPr>
        <w:t xml:space="preserve">, </w:t>
      </w:r>
      <w:r w:rsidR="00D45739">
        <w:rPr>
          <w:rFonts w:ascii="Times New Roman" w:hAnsi="Times New Roman"/>
          <w:color w:val="000000"/>
          <w:sz w:val="28"/>
          <w:szCs w:val="28"/>
          <w:shd w:val="clear" w:color="auto" w:fill="FFFFFF"/>
          <w:lang w:val="kk-KZ"/>
        </w:rPr>
        <w:t>б.</w:t>
      </w:r>
      <w:r w:rsidR="00BD370D">
        <w:rPr>
          <w:rFonts w:ascii="Times New Roman" w:hAnsi="Times New Roman"/>
          <w:color w:val="000000"/>
          <w:sz w:val="28"/>
          <w:szCs w:val="28"/>
          <w:shd w:val="clear" w:color="auto" w:fill="FFFFFF"/>
          <w:lang w:val="kk-KZ"/>
        </w:rPr>
        <w:t>124</w:t>
      </w:r>
      <w:r w:rsidRPr="00F27E8A">
        <w:rPr>
          <w:rFonts w:ascii="Times New Roman" w:hAnsi="Times New Roman"/>
          <w:color w:val="000000"/>
          <w:sz w:val="28"/>
          <w:szCs w:val="28"/>
          <w:shd w:val="clear" w:color="auto" w:fill="FFFFFF"/>
          <w:lang w:val="kk-KZ"/>
        </w:rPr>
        <w:t>]:</w:t>
      </w:r>
    </w:p>
    <w:p w:rsidR="00F07C91" w:rsidRPr="00F27E8A" w:rsidRDefault="00F07C91" w:rsidP="00F07C91">
      <w:pPr>
        <w:widowControl w:val="0"/>
        <w:spacing w:after="0" w:line="240" w:lineRule="auto"/>
        <w:ind w:firstLine="567"/>
        <w:jc w:val="both"/>
        <w:rPr>
          <w:rFonts w:ascii="Times New Roman" w:hAnsi="Times New Roman"/>
          <w:color w:val="000000"/>
          <w:sz w:val="28"/>
          <w:szCs w:val="28"/>
          <w:lang w:val="kk-KZ"/>
        </w:rPr>
      </w:pPr>
      <w:r w:rsidRPr="00F27E8A">
        <w:rPr>
          <w:rFonts w:ascii="Times New Roman" w:hAnsi="Times New Roman"/>
          <w:color w:val="000000"/>
          <w:sz w:val="28"/>
          <w:szCs w:val="28"/>
          <w:shd w:val="clear" w:color="auto" w:fill="FFFFFF"/>
          <w:lang w:val="kk-KZ"/>
        </w:rPr>
        <w:t xml:space="preserve">1.Объективті өлшемдер: </w:t>
      </w:r>
      <w:r w:rsidRPr="00F27E8A">
        <w:rPr>
          <w:rFonts w:ascii="Times New Roman" w:hAnsi="Times New Roman"/>
          <w:bCs/>
          <w:sz w:val="28"/>
          <w:szCs w:val="28"/>
          <w:lang w:val="kk-KZ"/>
        </w:rPr>
        <w:t>жоғары білімнен кейінгі білім алушылардың</w:t>
      </w:r>
      <w:r w:rsidRPr="00F27E8A">
        <w:rPr>
          <w:rFonts w:ascii="Times New Roman" w:hAnsi="Times New Roman"/>
          <w:color w:val="000000"/>
          <w:sz w:val="28"/>
          <w:szCs w:val="28"/>
          <w:shd w:val="clear" w:color="auto" w:fill="FFFFFF"/>
          <w:lang w:val="kk-KZ"/>
        </w:rPr>
        <w:t xml:space="preserve"> өз </w:t>
      </w:r>
      <w:r w:rsidRPr="00F27E8A">
        <w:rPr>
          <w:rFonts w:ascii="Times New Roman" w:hAnsi="Times New Roman"/>
          <w:color w:val="000000"/>
          <w:sz w:val="28"/>
          <w:szCs w:val="28"/>
          <w:shd w:val="clear" w:color="auto" w:fill="FFFFFF"/>
          <w:lang w:val="kk-KZ"/>
        </w:rPr>
        <w:lastRenderedPageBreak/>
        <w:t>мамандығына сәйкестігі, сан және сападағы жоғарғы еңбек көрсеткіші;</w:t>
      </w:r>
    </w:p>
    <w:p w:rsidR="00F07C91" w:rsidRPr="00F27E8A" w:rsidRDefault="00F07C91" w:rsidP="00F07C91">
      <w:pPr>
        <w:widowControl w:val="0"/>
        <w:spacing w:after="0" w:line="240" w:lineRule="auto"/>
        <w:ind w:firstLine="567"/>
        <w:jc w:val="both"/>
        <w:rPr>
          <w:rFonts w:ascii="Times New Roman" w:hAnsi="Times New Roman"/>
          <w:color w:val="000000"/>
          <w:sz w:val="28"/>
          <w:szCs w:val="28"/>
          <w:lang w:val="kk-KZ"/>
        </w:rPr>
      </w:pPr>
      <w:r w:rsidRPr="00F27E8A">
        <w:rPr>
          <w:rFonts w:ascii="Times New Roman" w:hAnsi="Times New Roman"/>
          <w:color w:val="000000"/>
          <w:sz w:val="28"/>
          <w:szCs w:val="28"/>
          <w:shd w:val="clear" w:color="auto" w:fill="FFFFFF"/>
          <w:lang w:val="kk-KZ"/>
        </w:rPr>
        <w:t>2.Субъективті өлшемдер: адамның мамандығы қаншалықты оның табиғатына, қабілеттері мен қызығушылықтарына сәйкестігі;</w:t>
      </w:r>
    </w:p>
    <w:p w:rsidR="00F07C91" w:rsidRPr="00F27E8A" w:rsidRDefault="00F07C91" w:rsidP="00F07C91">
      <w:pPr>
        <w:widowControl w:val="0"/>
        <w:spacing w:after="0" w:line="240" w:lineRule="auto"/>
        <w:ind w:firstLine="567"/>
        <w:jc w:val="both"/>
        <w:rPr>
          <w:rFonts w:ascii="Times New Roman" w:hAnsi="Times New Roman"/>
          <w:color w:val="000000"/>
          <w:sz w:val="28"/>
          <w:szCs w:val="28"/>
          <w:lang w:val="kk-KZ"/>
        </w:rPr>
      </w:pPr>
      <w:r w:rsidRPr="00F27E8A">
        <w:rPr>
          <w:rFonts w:ascii="Times New Roman" w:hAnsi="Times New Roman"/>
          <w:color w:val="000000"/>
          <w:sz w:val="28"/>
          <w:szCs w:val="28"/>
          <w:shd w:val="clear" w:color="auto" w:fill="FFFFFF"/>
          <w:lang w:val="kk-KZ"/>
        </w:rPr>
        <w:t>3.Нәтижелік өлшемдер: мұғалім өз ісінде қоғам талап етіп отырған нәтижелерге қол жеткізуі;</w:t>
      </w:r>
    </w:p>
    <w:p w:rsidR="00F07C91" w:rsidRPr="00F27E8A" w:rsidRDefault="00F07C91" w:rsidP="00F07C91">
      <w:pPr>
        <w:widowControl w:val="0"/>
        <w:spacing w:after="0" w:line="240" w:lineRule="auto"/>
        <w:ind w:firstLine="567"/>
        <w:jc w:val="both"/>
        <w:rPr>
          <w:rFonts w:ascii="Times New Roman" w:hAnsi="Times New Roman"/>
          <w:color w:val="000000"/>
          <w:sz w:val="28"/>
          <w:szCs w:val="28"/>
          <w:shd w:val="clear" w:color="auto" w:fill="FFFFFF"/>
          <w:lang w:val="kk-KZ"/>
        </w:rPr>
      </w:pPr>
      <w:r w:rsidRPr="00F27E8A">
        <w:rPr>
          <w:rFonts w:ascii="Times New Roman" w:hAnsi="Times New Roman"/>
          <w:color w:val="000000"/>
          <w:sz w:val="28"/>
          <w:szCs w:val="28"/>
          <w:shd w:val="clear" w:color="auto" w:fill="FFFFFF"/>
          <w:lang w:val="kk-KZ"/>
        </w:rPr>
        <w:t>4.Шығармашылықты өлшемдер: магистранттардың өз кәсібінің шекарасынан шыға алу, сол арқылы өз тәжірибесін, еңбегіне қарай өзгерте алуы.</w:t>
      </w:r>
    </w:p>
    <w:p w:rsidR="00F07C91" w:rsidRPr="00F27E8A" w:rsidRDefault="00F07C91" w:rsidP="000C4CAD">
      <w:pPr>
        <w:pStyle w:val="a5"/>
        <w:spacing w:after="0"/>
        <w:ind w:firstLine="567"/>
        <w:jc w:val="both"/>
        <w:rPr>
          <w:bCs/>
          <w:color w:val="000000"/>
          <w:sz w:val="28"/>
          <w:szCs w:val="28"/>
          <w:lang w:val="kk-KZ"/>
        </w:rPr>
      </w:pPr>
      <w:r w:rsidRPr="00F27E8A">
        <w:rPr>
          <w:bCs/>
          <w:color w:val="000000"/>
          <w:sz w:val="28"/>
          <w:szCs w:val="28"/>
          <w:lang w:val="kk-KZ"/>
        </w:rPr>
        <w:t xml:space="preserve">Сондай-ақ, ол магистранттардың кәсіби мәнді сапаларын арнайы: объективтік (ғылыми даярлығы), субъективтік (жеке талант); тұлғалық (адамгершілік-еріктік қасиеттер) деп, бөліп қарастырады. Автор әрі қарай осы топтаманың мазмұнын аша түседі. Мәселен, ол субъектілік сапалардың құрылымына </w:t>
      </w:r>
      <w:r w:rsidRPr="00F27E8A">
        <w:rPr>
          <w:sz w:val="28"/>
          <w:szCs w:val="28"/>
          <w:lang w:val="kk-KZ"/>
        </w:rPr>
        <w:t xml:space="preserve">кәсіби, психологиялық, педагогикалық білімдер, кәсіби іскерліктер – объективтік; ал кәсіби психологиялық ұстанымлар, ұстанымдар, уәждеме, тұлғалық ерекшеліктер субъективтік тұрғысынан сипаттама береді. </w:t>
      </w:r>
    </w:p>
    <w:p w:rsidR="00F07C91" w:rsidRPr="00F27E8A" w:rsidRDefault="00F07C91" w:rsidP="000C4CAD">
      <w:pPr>
        <w:widowControl w:val="0"/>
        <w:spacing w:after="0" w:line="240" w:lineRule="auto"/>
        <w:ind w:firstLine="510"/>
        <w:jc w:val="both"/>
        <w:rPr>
          <w:rFonts w:ascii="Times New Roman" w:eastAsia="TimesNewRomanPSMT" w:hAnsi="Times New Roman"/>
          <w:sz w:val="28"/>
          <w:szCs w:val="28"/>
          <w:lang w:val="kk-KZ"/>
        </w:rPr>
      </w:pPr>
      <w:r w:rsidRPr="00F27E8A">
        <w:rPr>
          <w:rFonts w:ascii="Times New Roman" w:eastAsia="TimesNewRomanPSMT" w:hAnsi="Times New Roman"/>
          <w:sz w:val="28"/>
          <w:szCs w:val="28"/>
          <w:lang w:val="kk-KZ"/>
        </w:rPr>
        <w:t>Л.М. Митина кәсіби маманның кәсіби мәнді сапаларының құрылымын «іс-әрекет</w:t>
      </w:r>
      <w:r w:rsidRPr="00F27E8A">
        <w:rPr>
          <w:rFonts w:ascii="Times New Roman" w:hAnsi="Times New Roman"/>
          <w:szCs w:val="28"/>
          <w:lang w:val="kk-KZ"/>
        </w:rPr>
        <w:t>–</w:t>
      </w:r>
      <w:r w:rsidRPr="00F27E8A">
        <w:rPr>
          <w:rFonts w:ascii="Times New Roman" w:eastAsia="TimesNewRomanPSMT" w:hAnsi="Times New Roman"/>
          <w:sz w:val="28"/>
          <w:szCs w:val="28"/>
          <w:lang w:val="kk-KZ"/>
        </w:rPr>
        <w:t>қарым-қатынас</w:t>
      </w:r>
      <w:r w:rsidRPr="00F27E8A">
        <w:rPr>
          <w:rFonts w:ascii="Times New Roman" w:hAnsi="Times New Roman"/>
          <w:szCs w:val="28"/>
          <w:lang w:val="kk-KZ"/>
        </w:rPr>
        <w:t>–</w:t>
      </w:r>
      <w:r w:rsidRPr="00F27E8A">
        <w:rPr>
          <w:rFonts w:ascii="Times New Roman" w:eastAsia="TimesNewRomanPSMT" w:hAnsi="Times New Roman"/>
          <w:sz w:val="28"/>
          <w:szCs w:val="28"/>
          <w:lang w:val="kk-KZ"/>
        </w:rPr>
        <w:t>тұлға» жүйесі тұрғысынан гностикалық, ұйымдастырушылық, құрылымдық, жобалаушылық, коммуникативтік деп қарастырады [53</w:t>
      </w:r>
      <w:r w:rsidR="00165922">
        <w:rPr>
          <w:rFonts w:ascii="Times New Roman" w:eastAsia="TimesNewRomanPSMT" w:hAnsi="Times New Roman"/>
          <w:sz w:val="28"/>
          <w:szCs w:val="28"/>
          <w:lang w:val="kk-KZ"/>
        </w:rPr>
        <w:t xml:space="preserve">, </w:t>
      </w:r>
      <w:r w:rsidR="00D45739">
        <w:rPr>
          <w:rFonts w:ascii="Times New Roman" w:eastAsia="TimesNewRomanPSMT" w:hAnsi="Times New Roman"/>
          <w:sz w:val="28"/>
          <w:szCs w:val="28"/>
          <w:lang w:val="kk-KZ"/>
        </w:rPr>
        <w:t>б.</w:t>
      </w:r>
      <w:r w:rsidR="00165922">
        <w:rPr>
          <w:rFonts w:ascii="Times New Roman" w:eastAsia="TimesNewRomanPSMT" w:hAnsi="Times New Roman"/>
          <w:sz w:val="28"/>
          <w:szCs w:val="28"/>
          <w:lang w:val="kk-KZ"/>
        </w:rPr>
        <w:t>49</w:t>
      </w:r>
      <w:r w:rsidRPr="00F27E8A">
        <w:rPr>
          <w:rFonts w:ascii="Times New Roman" w:eastAsia="TimesNewRomanPSMT" w:hAnsi="Times New Roman"/>
          <w:sz w:val="28"/>
          <w:szCs w:val="28"/>
          <w:lang w:val="kk-KZ"/>
        </w:rPr>
        <w:t xml:space="preserve">]. </w:t>
      </w:r>
    </w:p>
    <w:p w:rsidR="00F07C91" w:rsidRPr="00F27E8A" w:rsidRDefault="000B3490" w:rsidP="000C4CAD">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F27E8A">
        <w:rPr>
          <w:rFonts w:ascii="Times New Roman" w:eastAsia="TimesNewRomanPSMT" w:hAnsi="Times New Roman"/>
          <w:sz w:val="28"/>
          <w:szCs w:val="28"/>
          <w:lang w:val="kk-KZ"/>
        </w:rPr>
        <w:t>Оның</w:t>
      </w:r>
      <w:r w:rsidR="00F07C91" w:rsidRPr="00F27E8A">
        <w:rPr>
          <w:rFonts w:ascii="Times New Roman" w:eastAsia="TimesNewRomanPSMT" w:hAnsi="Times New Roman"/>
          <w:sz w:val="28"/>
          <w:szCs w:val="28"/>
          <w:lang w:val="kk-KZ"/>
        </w:rPr>
        <w:t xml:space="preserve"> тұжырымдауынша гностикалық қасиеттер болашақ магистрлер үшін кез келген ақпаратты меңгеру барысында тез және шығармашылық түрде өзін-өзі көрсетуі болып табылады. </w:t>
      </w:r>
    </w:p>
    <w:p w:rsidR="00F07C91" w:rsidRPr="00F27E8A" w:rsidRDefault="00F07C91" w:rsidP="000C4CAD">
      <w:pPr>
        <w:autoSpaceDE w:val="0"/>
        <w:autoSpaceDN w:val="0"/>
        <w:adjustRightInd w:val="0"/>
        <w:spacing w:after="0" w:line="240" w:lineRule="auto"/>
        <w:ind w:firstLine="567"/>
        <w:jc w:val="both"/>
        <w:rPr>
          <w:rFonts w:ascii="Times New Roman" w:eastAsia="TimesNewRomanPSMT" w:hAnsi="Times New Roman"/>
          <w:sz w:val="30"/>
          <w:szCs w:val="30"/>
          <w:lang w:val="kk-KZ"/>
        </w:rPr>
      </w:pPr>
      <w:r w:rsidRPr="00F27E8A">
        <w:rPr>
          <w:rFonts w:ascii="Times New Roman" w:eastAsia="TimesNewRomanPSMT" w:hAnsi="Times New Roman"/>
          <w:sz w:val="28"/>
          <w:szCs w:val="28"/>
          <w:lang w:val="kk-KZ"/>
        </w:rPr>
        <w:t xml:space="preserve">Жобалау сапалары кез келген іс-әрекеттің мақсатын, міндетін, соңғы нәтижесін алу үшін әдістерді қолдану дағдыларынан көрінеді. </w:t>
      </w:r>
      <w:r w:rsidRPr="00F27E8A">
        <w:rPr>
          <w:rFonts w:ascii="Times New Roman" w:eastAsia="TimesNewRomanPSMT" w:hAnsi="Times New Roman"/>
          <w:sz w:val="30"/>
          <w:szCs w:val="30"/>
          <w:lang w:val="kk-KZ"/>
        </w:rPr>
        <w:t>Жобалау сапалары магистранттардың өз бетінше білім алуына, мамандығына қатысты белгілі іс-әрекетті жоспарлауында, сол іс-әрекеттің жолында кездесетін қиындықтарды болжауда</w:t>
      </w:r>
      <w:r w:rsidRPr="00F27E8A">
        <w:rPr>
          <w:rFonts w:ascii="Times New Roman" w:eastAsia="TimesNewRomanPSMT" w:hAnsi="Times New Roman"/>
          <w:sz w:val="28"/>
          <w:szCs w:val="28"/>
          <w:lang w:val="kk-KZ"/>
        </w:rPr>
        <w:t xml:space="preserve">, оңтайлы әдістерді және жолдарды табуда, мақсат қоюда, оларды нақтылауда, ақпаратты қойылған мақсаттарға сай таңдап алуында көрініс табады. </w:t>
      </w:r>
    </w:p>
    <w:p w:rsidR="00F07C91" w:rsidRPr="00F27E8A" w:rsidRDefault="00F07C91" w:rsidP="00F07C91">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F27E8A">
        <w:rPr>
          <w:rFonts w:ascii="Times New Roman" w:eastAsia="TimesNewRomanPSMT" w:hAnsi="Times New Roman"/>
          <w:sz w:val="28"/>
          <w:szCs w:val="28"/>
          <w:lang w:val="kk-KZ"/>
        </w:rPr>
        <w:t xml:space="preserve">Құрылымдық қасиеттер кез келген іс-шарада шығармашылық ортаны қалыптастыруда, біріккен қоғамдастық құруға негізделген </w:t>
      </w:r>
      <w:r w:rsidRPr="00F27E8A">
        <w:rPr>
          <w:rFonts w:ascii="Times New Roman" w:hAnsi="Times New Roman"/>
          <w:color w:val="000000"/>
          <w:sz w:val="28"/>
          <w:szCs w:val="28"/>
          <w:shd w:val="clear" w:color="auto" w:fill="FFFFFF"/>
          <w:lang w:val="kk-KZ"/>
        </w:rPr>
        <w:t>[53</w:t>
      </w:r>
      <w:r w:rsidR="00165922">
        <w:rPr>
          <w:rFonts w:ascii="Times New Roman" w:hAnsi="Times New Roman"/>
          <w:color w:val="000000"/>
          <w:sz w:val="28"/>
          <w:szCs w:val="28"/>
          <w:shd w:val="clear" w:color="auto" w:fill="FFFFFF"/>
          <w:lang w:val="kk-KZ"/>
        </w:rPr>
        <w:t xml:space="preserve">, </w:t>
      </w:r>
      <w:r w:rsidR="00D45739">
        <w:rPr>
          <w:rFonts w:ascii="Times New Roman" w:hAnsi="Times New Roman"/>
          <w:color w:val="000000"/>
          <w:sz w:val="28"/>
          <w:szCs w:val="28"/>
          <w:shd w:val="clear" w:color="auto" w:fill="FFFFFF"/>
          <w:lang w:val="kk-KZ"/>
        </w:rPr>
        <w:t>б.</w:t>
      </w:r>
      <w:r w:rsidR="00165922">
        <w:rPr>
          <w:rFonts w:ascii="Times New Roman" w:hAnsi="Times New Roman"/>
          <w:color w:val="000000"/>
          <w:sz w:val="28"/>
          <w:szCs w:val="28"/>
          <w:shd w:val="clear" w:color="auto" w:fill="FFFFFF"/>
          <w:lang w:val="kk-KZ"/>
        </w:rPr>
        <w:t>102</w:t>
      </w:r>
      <w:r w:rsidRPr="00F27E8A">
        <w:rPr>
          <w:rFonts w:ascii="Times New Roman" w:hAnsi="Times New Roman"/>
          <w:color w:val="000000"/>
          <w:sz w:val="28"/>
          <w:szCs w:val="28"/>
          <w:shd w:val="clear" w:color="auto" w:fill="FFFFFF"/>
          <w:lang w:val="kk-KZ"/>
        </w:rPr>
        <w:t>]</w:t>
      </w:r>
      <w:r w:rsidRPr="00F27E8A">
        <w:rPr>
          <w:rFonts w:ascii="Times New Roman" w:eastAsia="TimesNewRomanPSMT" w:hAnsi="Times New Roman"/>
          <w:sz w:val="28"/>
          <w:szCs w:val="28"/>
          <w:lang w:val="kk-KZ"/>
        </w:rPr>
        <w:t>.</w:t>
      </w:r>
    </w:p>
    <w:p w:rsidR="00F07C91" w:rsidRPr="00F27E8A" w:rsidRDefault="00F07C91" w:rsidP="00F07C91">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F27E8A">
        <w:rPr>
          <w:rFonts w:ascii="Times New Roman" w:eastAsia="TimesNewRomanPSMT" w:hAnsi="Times New Roman"/>
          <w:sz w:val="28"/>
          <w:szCs w:val="28"/>
          <w:lang w:val="kk-KZ"/>
        </w:rPr>
        <w:t>Коммуникативтік қасиеттер бұл адамдармен олардың әр түрлі лауазымдарына, жастарына сай қарым-қатынас жасай білуі болып табылады. Н.В. Кузьмина коммуникативтік қасиеттерді іштей идентификацияға қабілеттілік, адамның жеке ерекшеліктеріне сезімталдығы, жақсы дамытылған ішкі түйсік және суггестивті қасиеттер деп топтастырады.</w:t>
      </w:r>
    </w:p>
    <w:p w:rsidR="00F07C91" w:rsidRPr="00F27E8A" w:rsidRDefault="00F07C91" w:rsidP="00F07C91">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F27E8A">
        <w:rPr>
          <w:rFonts w:ascii="Times New Roman" w:eastAsia="TimesNewRomanPSMT" w:hAnsi="Times New Roman"/>
          <w:sz w:val="30"/>
          <w:szCs w:val="30"/>
          <w:lang w:val="kk-KZ"/>
        </w:rPr>
        <w:t xml:space="preserve">Ұйымдастырушылық компонент белгілі бір іс-әрекет орындау барысында нәтижелері мақсаттарға сай болатын ұйымдастыру қабілеттілігімен анықталады. </w:t>
      </w:r>
    </w:p>
    <w:p w:rsidR="00F07C91" w:rsidRPr="00F27E8A" w:rsidRDefault="00F07C91" w:rsidP="00F07C91">
      <w:pPr>
        <w:spacing w:after="0" w:line="240" w:lineRule="auto"/>
        <w:ind w:firstLine="709"/>
        <w:jc w:val="both"/>
        <w:rPr>
          <w:rFonts w:ascii="Times New Roman" w:eastAsia="Batang" w:hAnsi="Times New Roman"/>
          <w:sz w:val="28"/>
          <w:lang w:val="kk-KZ" w:eastAsia="ko-KR"/>
        </w:rPr>
      </w:pPr>
      <w:r w:rsidRPr="00F27E8A">
        <w:rPr>
          <w:rFonts w:ascii="Times New Roman" w:eastAsia="Batang" w:hAnsi="Times New Roman"/>
          <w:sz w:val="28"/>
          <w:lang w:val="kk-KZ" w:eastAsia="ko-KR"/>
        </w:rPr>
        <w:t xml:space="preserve">Г.С. Абрамованың пікірінше, адам өз кәсібіне сәйкес мінез-құлқына, ойлауына, әлемге қатынасына қарай өзгерістерге ұшырайды. Ол кәсіби мәнді сапаларды «кәсіби менталдық» деген ұғыммен байланыстырып отыр. Менталдық тұлға қасиеті ретінде белгілі әлеуметтік бағдар, құндылық бағдар, қабылдау ерекшелігі мен адамның әлемге қатынасын бейнелейтін, қоршаған </w:t>
      </w:r>
      <w:r w:rsidRPr="00F27E8A">
        <w:rPr>
          <w:rFonts w:ascii="Times New Roman" w:eastAsia="Batang" w:hAnsi="Times New Roman"/>
          <w:sz w:val="28"/>
          <w:lang w:val="kk-KZ" w:eastAsia="ko-KR"/>
        </w:rPr>
        <w:lastRenderedPageBreak/>
        <w:t xml:space="preserve">әлемді ұғыну, күнделікті өмірлік жағдайындағы мінез-құлық тәсілін таңдауымен айқындалады. Менталдық индивидтің жинақтаған әлеуметтік мәдени тәжірибесіне және белгілі әлеуметтік топқа, жыныстық, жас, ұлттық, кәсіби ерекшелігіне қатынасымен айқындалады. Менталдық топтық ми сипаттамасына қарай ұлттық, жас ерекшеліктік, жыныстық болып бөлінеді </w:t>
      </w:r>
      <w:r w:rsidRPr="00F27E8A">
        <w:rPr>
          <w:rFonts w:ascii="Times New Roman" w:hAnsi="Times New Roman"/>
          <w:color w:val="000000"/>
          <w:sz w:val="28"/>
          <w:szCs w:val="28"/>
          <w:shd w:val="clear" w:color="auto" w:fill="FFFFFF"/>
          <w:lang w:val="kk-KZ"/>
        </w:rPr>
        <w:t>[179</w:t>
      </w:r>
      <w:r w:rsidR="00165922">
        <w:rPr>
          <w:rFonts w:ascii="Times New Roman" w:hAnsi="Times New Roman"/>
          <w:color w:val="000000"/>
          <w:sz w:val="28"/>
          <w:szCs w:val="28"/>
          <w:shd w:val="clear" w:color="auto" w:fill="FFFFFF"/>
          <w:lang w:val="kk-KZ"/>
        </w:rPr>
        <w:t xml:space="preserve">, </w:t>
      </w:r>
      <w:r w:rsidR="00D45739">
        <w:rPr>
          <w:rFonts w:ascii="Times New Roman" w:hAnsi="Times New Roman"/>
          <w:color w:val="000000"/>
          <w:sz w:val="28"/>
          <w:szCs w:val="28"/>
          <w:shd w:val="clear" w:color="auto" w:fill="FFFFFF"/>
          <w:lang w:val="kk-KZ"/>
        </w:rPr>
        <w:t>б.</w:t>
      </w:r>
      <w:r w:rsidR="00165922">
        <w:rPr>
          <w:rFonts w:ascii="Times New Roman" w:hAnsi="Times New Roman"/>
          <w:color w:val="000000"/>
          <w:sz w:val="28"/>
          <w:szCs w:val="28"/>
          <w:shd w:val="clear" w:color="auto" w:fill="FFFFFF"/>
          <w:lang w:val="kk-KZ"/>
        </w:rPr>
        <w:t>354</w:t>
      </w:r>
      <w:r w:rsidRPr="00F27E8A">
        <w:rPr>
          <w:rFonts w:ascii="Times New Roman" w:hAnsi="Times New Roman"/>
          <w:color w:val="000000"/>
          <w:sz w:val="28"/>
          <w:szCs w:val="28"/>
          <w:shd w:val="clear" w:color="auto" w:fill="FFFFFF"/>
          <w:lang w:val="kk-KZ"/>
        </w:rPr>
        <w:t>]</w:t>
      </w:r>
      <w:r w:rsidRPr="00F27E8A">
        <w:rPr>
          <w:rFonts w:ascii="Times New Roman" w:eastAsia="Batang" w:hAnsi="Times New Roman"/>
          <w:sz w:val="28"/>
          <w:lang w:val="kk-KZ" w:eastAsia="ko-KR"/>
        </w:rPr>
        <w:t xml:space="preserve">. </w:t>
      </w:r>
    </w:p>
    <w:p w:rsidR="00F07C91" w:rsidRPr="00F27E8A" w:rsidRDefault="00F07C91" w:rsidP="00F07C91">
      <w:pPr>
        <w:spacing w:after="0" w:line="240" w:lineRule="auto"/>
        <w:ind w:firstLine="709"/>
        <w:jc w:val="both"/>
        <w:rPr>
          <w:rFonts w:ascii="Times New Roman" w:eastAsia="Batang" w:hAnsi="Times New Roman"/>
          <w:sz w:val="28"/>
          <w:lang w:val="kk-KZ" w:eastAsia="ko-KR"/>
        </w:rPr>
      </w:pPr>
      <w:r w:rsidRPr="00F27E8A">
        <w:rPr>
          <w:rFonts w:ascii="Times New Roman" w:eastAsia="Batang" w:hAnsi="Times New Roman"/>
          <w:sz w:val="28"/>
          <w:lang w:val="kk-KZ" w:eastAsia="ko-KR"/>
        </w:rPr>
        <w:t xml:space="preserve">Кәсіби менталдық адамның көбіне саналы түрде айқындалмаған тұлғалық қасиеттерінің жиынтығы және ол белгілі кәсіп өкілдеріне тән болып келеді. Ғалымдар педагогтың даралық-психологиялық ерекшеліктерін және арнайы қабілеттерін айқындай отырып тұлғалық және кәсіби ерекшеліктерін айқындайды. </w:t>
      </w:r>
    </w:p>
    <w:p w:rsidR="00F07C91" w:rsidRPr="00F27E8A" w:rsidRDefault="00F07C91" w:rsidP="00F07C91">
      <w:pPr>
        <w:spacing w:after="0" w:line="240" w:lineRule="auto"/>
        <w:ind w:firstLine="709"/>
        <w:jc w:val="both"/>
        <w:rPr>
          <w:rFonts w:ascii="Times New Roman" w:eastAsia="Batang" w:hAnsi="Times New Roman"/>
          <w:sz w:val="28"/>
          <w:lang w:val="kk-KZ" w:eastAsia="ko-KR"/>
        </w:rPr>
      </w:pPr>
      <w:r w:rsidRPr="00F27E8A">
        <w:rPr>
          <w:rFonts w:ascii="Times New Roman" w:eastAsia="Batang" w:hAnsi="Times New Roman"/>
          <w:sz w:val="28"/>
          <w:lang w:val="kk-KZ" w:eastAsia="ko-KR"/>
        </w:rPr>
        <w:t>Арнайы сапаларға байқампаздық, жағдаятқа тез бағдарлана білу, ішкі түйсік, эмпатия (өзін өзге адам орнына қоя білу және оның сезімін, идеясын, әрекетін ұғына білу), рефлексия, өзін-өзі бақылауды жатқызуға болады.</w:t>
      </w:r>
    </w:p>
    <w:p w:rsidR="00F07C91" w:rsidRPr="00F27E8A" w:rsidRDefault="00F07C91" w:rsidP="00F07C91">
      <w:pPr>
        <w:spacing w:after="0" w:line="240" w:lineRule="auto"/>
        <w:ind w:firstLine="709"/>
        <w:jc w:val="both"/>
        <w:rPr>
          <w:rFonts w:ascii="Times New Roman" w:eastAsia="Batang" w:hAnsi="Times New Roman"/>
          <w:sz w:val="28"/>
          <w:lang w:val="kk-KZ" w:eastAsia="ko-KR"/>
        </w:rPr>
      </w:pPr>
      <w:r w:rsidRPr="00F27E8A">
        <w:rPr>
          <w:rFonts w:ascii="Times New Roman" w:eastAsia="Batang" w:hAnsi="Times New Roman"/>
          <w:sz w:val="28"/>
          <w:lang w:val="kk-KZ" w:eastAsia="ko-KR"/>
        </w:rPr>
        <w:t>Өйткені болашақ педагогтың адамдармен өзара қарым-қатынас жасай алуы, өз көзқарасын жақтай білуі, оптимист болуы, даулы жағдайлардан шыға білуі, жүйкелік-психологиялық тұрақтылығы сынды сапаларды қалыптасуы қажет.</w:t>
      </w:r>
    </w:p>
    <w:p w:rsidR="00F07C91" w:rsidRPr="00F27E8A" w:rsidRDefault="00F07C91" w:rsidP="00F07C91">
      <w:pPr>
        <w:spacing w:after="0" w:line="240" w:lineRule="auto"/>
        <w:ind w:firstLine="709"/>
        <w:jc w:val="both"/>
        <w:rPr>
          <w:rFonts w:ascii="Times New Roman" w:hAnsi="Times New Roman"/>
          <w:sz w:val="28"/>
          <w:lang w:val="kk-KZ" w:eastAsia="ko-KR"/>
        </w:rPr>
      </w:pPr>
      <w:r w:rsidRPr="00F27E8A">
        <w:rPr>
          <w:rFonts w:ascii="Times New Roman" w:eastAsia="Batang" w:hAnsi="Times New Roman"/>
          <w:sz w:val="28"/>
          <w:lang w:val="kk-KZ" w:eastAsia="ko-KR"/>
        </w:rPr>
        <w:t xml:space="preserve">Магистранттың коммуникативтік қасиеттері </w:t>
      </w:r>
      <w:r w:rsidRPr="00F27E8A">
        <w:rPr>
          <w:rFonts w:ascii="Times New Roman" w:hAnsi="Times New Roman"/>
          <w:sz w:val="28"/>
          <w:lang w:val="kk-KZ" w:eastAsia="ko-KR"/>
        </w:rPr>
        <w:t>«кәсібилік» және «тұлғалық» қарым-қатынастарда дамиды. Жоғарыда көрсетілгендей кәсіби мәнді сапаларды дамытуда кәсібилік пен тұлғалық бірін бірі толықтыруы, тұлғалықтың кәсібилікке сіңіп, бірігіп кетуі немесе керісінше кәсіби құндылықтарды көпқырлы тұлға кеңістігіне енуі жүзеге асырылады.</w:t>
      </w:r>
    </w:p>
    <w:p w:rsidR="00F07C91" w:rsidRPr="00F27E8A" w:rsidRDefault="00F07C91" w:rsidP="00F07C91">
      <w:pPr>
        <w:spacing w:after="0" w:line="240" w:lineRule="auto"/>
        <w:ind w:firstLine="567"/>
        <w:jc w:val="both"/>
        <w:rPr>
          <w:rFonts w:ascii="Times New Roman" w:hAnsi="Times New Roman"/>
          <w:color w:val="000000"/>
          <w:sz w:val="28"/>
          <w:szCs w:val="28"/>
          <w:lang w:val="kk-KZ"/>
        </w:rPr>
      </w:pPr>
      <w:r w:rsidRPr="00F27E8A">
        <w:rPr>
          <w:rFonts w:ascii="Times New Roman" w:hAnsi="Times New Roman"/>
          <w:color w:val="000000"/>
          <w:sz w:val="28"/>
          <w:szCs w:val="28"/>
          <w:lang w:val="kk-KZ"/>
        </w:rPr>
        <w:t>Отандық ғалымдар А.А. Бейсенбаева, Қ.Т. Атемова маман сапасының бір көрсеткіші сөйлеу мәдениетінің жоғарылығы екендігін дәлелдеп,оның қатарында ойын жеткізе білу; еркін сөйлеу мен көпшілікті өзіне баурап алу қабілетін; ой мен сөздің біртұтастығын және т.б. қасиеттерді атайды [197].</w:t>
      </w:r>
    </w:p>
    <w:p w:rsidR="00F07C91" w:rsidRPr="00F27E8A" w:rsidRDefault="00F07C91" w:rsidP="00F07C91">
      <w:pPr>
        <w:pStyle w:val="Default"/>
        <w:ind w:firstLine="426"/>
        <w:jc w:val="both"/>
        <w:rPr>
          <w:color w:val="auto"/>
          <w:sz w:val="28"/>
          <w:szCs w:val="28"/>
          <w:lang w:val="kk-KZ"/>
        </w:rPr>
      </w:pPr>
      <w:r w:rsidRPr="00F27E8A">
        <w:rPr>
          <w:color w:val="auto"/>
          <w:sz w:val="28"/>
          <w:szCs w:val="28"/>
          <w:lang w:val="kk-KZ"/>
        </w:rPr>
        <w:t xml:space="preserve">Т.З.Рысбекова, С.Рысбекова </w:t>
      </w:r>
      <w:r w:rsidRPr="00F27E8A">
        <w:rPr>
          <w:sz w:val="28"/>
          <w:szCs w:val="28"/>
          <w:lang w:val="kk-KZ"/>
        </w:rPr>
        <w:t>педагог</w:t>
      </w:r>
      <w:r w:rsidR="00AC18AA">
        <w:rPr>
          <w:sz w:val="28"/>
          <w:szCs w:val="28"/>
          <w:lang w:val="kk-KZ"/>
        </w:rPr>
        <w:t>тың кәсіби қалыптасуында оның</w:t>
      </w:r>
      <w:r w:rsidR="00AC18AA" w:rsidRPr="00AC18AA">
        <w:rPr>
          <w:sz w:val="28"/>
          <w:szCs w:val="28"/>
          <w:lang w:val="kk-KZ"/>
        </w:rPr>
        <w:t xml:space="preserve"> </w:t>
      </w:r>
      <w:r w:rsidRPr="00F27E8A">
        <w:rPr>
          <w:sz w:val="28"/>
          <w:szCs w:val="28"/>
          <w:lang w:val="kk-KZ"/>
        </w:rPr>
        <w:t>интеллектуалдық, (кәсіби білімі және тәжірибе) эмоционалды, (эмоциялық сезімі) іс-әрекеттік (іскерлік даярлығы, өзін-өзі ұстай білуі) рухани-адамгершіліктік (құндылық бағдары, мәдениеті) мәдениетінің дамуы қажеттілігін көрсетеді [198].</w:t>
      </w:r>
    </w:p>
    <w:p w:rsidR="00F07C91" w:rsidRPr="00F27E8A" w:rsidRDefault="00F07C91" w:rsidP="00F07C91">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 xml:space="preserve">Сондай-ақ, </w:t>
      </w:r>
      <w:r w:rsidRPr="00D45739">
        <w:rPr>
          <w:rFonts w:ascii="Times New Roman" w:hAnsi="Times New Roman"/>
          <w:sz w:val="28"/>
          <w:szCs w:val="28"/>
          <w:lang w:val="kk-KZ"/>
        </w:rPr>
        <w:t>педагог-білім</w:t>
      </w:r>
      <w:r w:rsidRPr="00F27E8A">
        <w:rPr>
          <w:rFonts w:ascii="Times New Roman" w:hAnsi="Times New Roman"/>
          <w:sz w:val="28"/>
          <w:szCs w:val="28"/>
          <w:lang w:val="kk-KZ"/>
        </w:rPr>
        <w:t xml:space="preserve"> алушы жүйесінде субъект-субъектілік қатынас тұлға үшін эмоционалдық тұрғыдан құнды саналады. Олай дейтініміз осы қарым-қатынастар сенімділікке құрылған жағдайда субъектілердің тұлғалық жақтан өсуі қамтамасыздандырылады және өзіндік маңыздылығын сезінуі жүзеге асырылады. Осы тұрғыдан тұлғалық-кәсіби қасиеттің бірі ̶ </w:t>
      </w:r>
      <w:r w:rsidRPr="00D45739">
        <w:rPr>
          <w:rFonts w:ascii="Times New Roman" w:hAnsi="Times New Roman"/>
          <w:sz w:val="28"/>
          <w:szCs w:val="28"/>
          <w:lang w:val="kk-KZ"/>
        </w:rPr>
        <w:t>эмпатияның</w:t>
      </w:r>
      <w:r w:rsidRPr="00F27E8A">
        <w:rPr>
          <w:rFonts w:ascii="Times New Roman" w:hAnsi="Times New Roman"/>
          <w:i/>
          <w:sz w:val="28"/>
          <w:szCs w:val="28"/>
          <w:lang w:val="kk-KZ"/>
        </w:rPr>
        <w:t xml:space="preserve"> </w:t>
      </w:r>
      <w:r w:rsidRPr="00F27E8A">
        <w:rPr>
          <w:rFonts w:ascii="Times New Roman" w:hAnsi="Times New Roman"/>
          <w:sz w:val="28"/>
          <w:szCs w:val="28"/>
          <w:lang w:val="kk-KZ"/>
        </w:rPr>
        <w:t>маңыздылығы зор. Эмпатия адамның ішкі күйіне ене алуымен, өзге адамның іс-әрекеті мен мазасыздануына эмоционалды ортақтаса алуымен және қоршаған ортаға адекватты реакциясымен сипатталады. Т. Шибутани, Т.П. Гаврилова, А.В. Петровский эмпатияның үш негізгі құрамдас бөліктерін атайды: танымдық, өзара түсіністік пен өзге адамның күйін адекватты қабылдаумен байланысты; эмоционалды – өзге адамның көңіліне ортақтасуы; мінез-</w:t>
      </w:r>
      <w:r w:rsidRPr="00F27E8A">
        <w:rPr>
          <w:rFonts w:ascii="Times New Roman" w:hAnsi="Times New Roman"/>
          <w:sz w:val="28"/>
          <w:szCs w:val="28"/>
          <w:lang w:val="kk-KZ"/>
        </w:rPr>
        <w:lastRenderedPageBreak/>
        <w:t>құлықтық, әрекеттік - өзара көмек көрсету мен қолдау болып табылады [199; 200; 201].</w:t>
      </w:r>
    </w:p>
    <w:p w:rsidR="00F07C91" w:rsidRPr="00F27E8A" w:rsidRDefault="00F07C91" w:rsidP="00F07C91">
      <w:pPr>
        <w:spacing w:after="0" w:line="240" w:lineRule="auto"/>
        <w:ind w:firstLine="709"/>
        <w:jc w:val="both"/>
        <w:rPr>
          <w:rFonts w:ascii="Times New Roman" w:hAnsi="Times New Roman"/>
          <w:color w:val="000000"/>
          <w:sz w:val="28"/>
          <w:szCs w:val="28"/>
          <w:lang w:val="kk-KZ"/>
        </w:rPr>
      </w:pPr>
      <w:r w:rsidRPr="00F27E8A">
        <w:rPr>
          <w:rFonts w:ascii="Times New Roman" w:hAnsi="Times New Roman"/>
          <w:sz w:val="28"/>
          <w:lang w:val="kk-KZ" w:eastAsia="ko-KR"/>
        </w:rPr>
        <w:t xml:space="preserve">Г.С. Абрамова осы үрдісті мамандық, кәсіптің пәнін адамның «Мен – тұжырымдамасына» қосу рефлексиясына және кәсіби шектеушіліктен шыға алуға және кәсіби жетілуге негіз болады деп есептейді </w:t>
      </w:r>
      <w:r w:rsidR="00165922">
        <w:rPr>
          <w:rFonts w:ascii="Times New Roman" w:hAnsi="Times New Roman"/>
          <w:sz w:val="28"/>
          <w:szCs w:val="28"/>
          <w:lang w:val="kk-KZ"/>
        </w:rPr>
        <w:t>[202</w:t>
      </w:r>
      <w:r w:rsidRPr="00F27E8A">
        <w:rPr>
          <w:rFonts w:ascii="Times New Roman" w:hAnsi="Times New Roman"/>
          <w:sz w:val="28"/>
          <w:szCs w:val="28"/>
          <w:lang w:val="kk-KZ"/>
        </w:rPr>
        <w:t>].</w:t>
      </w:r>
    </w:p>
    <w:p w:rsidR="00F07C91" w:rsidRPr="00F27E8A" w:rsidRDefault="00F07C91" w:rsidP="00F07C91">
      <w:pPr>
        <w:tabs>
          <w:tab w:val="num" w:pos="1440"/>
        </w:tabs>
        <w:spacing w:after="0" w:line="240" w:lineRule="auto"/>
        <w:ind w:firstLine="709"/>
        <w:jc w:val="both"/>
        <w:rPr>
          <w:rFonts w:ascii="Times New Roman" w:hAnsi="Times New Roman"/>
          <w:sz w:val="28"/>
          <w:lang w:val="kk-KZ" w:eastAsia="ko-KR"/>
        </w:rPr>
      </w:pPr>
      <w:r w:rsidRPr="00F27E8A">
        <w:rPr>
          <w:rFonts w:ascii="Times New Roman" w:hAnsi="Times New Roman"/>
          <w:sz w:val="28"/>
          <w:lang w:val="kk-KZ" w:eastAsia="ko-KR"/>
        </w:rPr>
        <w:t>Осыған байланысты магистранттардың кәсіби мәнді сапаларын дамытуда бірге дамыған рефлексивті қабілеттер, өзін жетілдіру түрткісінің қалыптасуымен қатар кәсіби қалыптасуын жүзеге асыра отырып тұлғалық өзіндік шектеуді жою болып табылады.</w:t>
      </w:r>
    </w:p>
    <w:p w:rsidR="00F07C91" w:rsidRPr="00F27E8A" w:rsidRDefault="00F07C91" w:rsidP="00F07C91">
      <w:pPr>
        <w:spacing w:after="0" w:line="240" w:lineRule="auto"/>
        <w:ind w:firstLine="709"/>
        <w:jc w:val="both"/>
        <w:rPr>
          <w:rFonts w:ascii="Times New Roman" w:eastAsia="Batang" w:hAnsi="Times New Roman"/>
          <w:sz w:val="28"/>
          <w:lang w:val="kk-KZ" w:eastAsia="ko-KR"/>
        </w:rPr>
      </w:pPr>
      <w:r w:rsidRPr="00F27E8A">
        <w:rPr>
          <w:rFonts w:ascii="Times New Roman" w:eastAsia="Batang" w:hAnsi="Times New Roman"/>
          <w:sz w:val="28"/>
          <w:lang w:val="kk-KZ" w:eastAsia="ko-KR"/>
        </w:rPr>
        <w:t xml:space="preserve">Шет елдік зерттеулерде, Ұлыбританияда кәсіби мәнді сапалар қатарында интеллектуалдық дамудың жоғары деңгейі, өзін-өзі реттеу мен өзіндік тәртіп, ыждағаттылық, қиын жағдайдағы адамға көмектесе білуі, дене еңбегі мен адамгершілік күшті көтере білуі, айқын ойлай білуі, сезімталдық сапалары көрсетілген </w:t>
      </w:r>
      <w:r w:rsidRPr="00F27E8A">
        <w:rPr>
          <w:rFonts w:ascii="Times New Roman" w:hAnsi="Times New Roman"/>
          <w:color w:val="000000"/>
          <w:sz w:val="28"/>
          <w:szCs w:val="28"/>
          <w:shd w:val="clear" w:color="auto" w:fill="FFFFFF"/>
          <w:lang w:val="kk-KZ"/>
        </w:rPr>
        <w:t>[18</w:t>
      </w:r>
      <w:r w:rsidR="00165922">
        <w:rPr>
          <w:rFonts w:ascii="Times New Roman" w:hAnsi="Times New Roman"/>
          <w:color w:val="000000"/>
          <w:sz w:val="28"/>
          <w:szCs w:val="28"/>
          <w:shd w:val="clear" w:color="auto" w:fill="FFFFFF"/>
          <w:lang w:val="kk-KZ"/>
        </w:rPr>
        <w:t xml:space="preserve">, </w:t>
      </w:r>
      <w:r w:rsidR="00D45739">
        <w:rPr>
          <w:rFonts w:ascii="Times New Roman" w:hAnsi="Times New Roman"/>
          <w:color w:val="000000"/>
          <w:sz w:val="28"/>
          <w:szCs w:val="28"/>
          <w:shd w:val="clear" w:color="auto" w:fill="FFFFFF"/>
          <w:lang w:val="kk-KZ"/>
        </w:rPr>
        <w:t>б.</w:t>
      </w:r>
      <w:r w:rsidR="00165922">
        <w:rPr>
          <w:rFonts w:ascii="Times New Roman" w:hAnsi="Times New Roman"/>
          <w:color w:val="000000"/>
          <w:sz w:val="28"/>
          <w:szCs w:val="28"/>
          <w:shd w:val="clear" w:color="auto" w:fill="FFFFFF"/>
          <w:lang w:val="kk-KZ"/>
        </w:rPr>
        <w:t>6</w:t>
      </w:r>
      <w:r w:rsidRPr="00F27E8A">
        <w:rPr>
          <w:rFonts w:ascii="Times New Roman" w:hAnsi="Times New Roman"/>
          <w:color w:val="000000"/>
          <w:sz w:val="28"/>
          <w:szCs w:val="28"/>
          <w:shd w:val="clear" w:color="auto" w:fill="FFFFFF"/>
          <w:lang w:val="kk-KZ"/>
        </w:rPr>
        <w:t>]</w:t>
      </w:r>
      <w:r w:rsidRPr="00F27E8A">
        <w:rPr>
          <w:rFonts w:ascii="Times New Roman" w:eastAsia="Batang" w:hAnsi="Times New Roman"/>
          <w:sz w:val="28"/>
          <w:lang w:val="kk-KZ" w:eastAsia="ko-KR"/>
        </w:rPr>
        <w:t>.</w:t>
      </w:r>
    </w:p>
    <w:p w:rsidR="00F07C91" w:rsidRPr="00F27E8A" w:rsidRDefault="00F07C91" w:rsidP="00F07C91">
      <w:pPr>
        <w:spacing w:after="0" w:line="240" w:lineRule="auto"/>
        <w:ind w:firstLine="709"/>
        <w:jc w:val="both"/>
        <w:rPr>
          <w:rFonts w:ascii="Times New Roman" w:eastAsia="Batang" w:hAnsi="Times New Roman"/>
          <w:sz w:val="28"/>
          <w:szCs w:val="28"/>
          <w:lang w:val="kk-KZ" w:eastAsia="ko-KR"/>
        </w:rPr>
      </w:pPr>
      <w:r w:rsidRPr="00F27E8A">
        <w:rPr>
          <w:rFonts w:ascii="Times New Roman" w:eastAsia="Batang" w:hAnsi="Times New Roman"/>
          <w:sz w:val="28"/>
          <w:szCs w:val="28"/>
          <w:lang w:val="kk-KZ" w:eastAsia="ko-KR"/>
        </w:rPr>
        <w:t>Білім алушының және болашақ маманның кәсіби мәнді сапалары –  «Мен» - образының қалыптасуы, яғни өзіне деген жағымды қатынасы, жоғары жағымды өзін-өзі бағалауы, өзін қабылдауы, серіктесі тарапынан позитивті қатынасты күтуі болып табылады».</w:t>
      </w:r>
      <w:r w:rsidR="00955D5E">
        <w:rPr>
          <w:rFonts w:ascii="Times New Roman" w:eastAsia="Batang" w:hAnsi="Times New Roman"/>
          <w:sz w:val="28"/>
          <w:szCs w:val="28"/>
          <w:lang w:val="kk-KZ" w:eastAsia="ko-KR"/>
        </w:rPr>
        <w:t xml:space="preserve"> Педагог маманның </w:t>
      </w:r>
      <w:r w:rsidR="00955D5E" w:rsidRPr="00F27E8A">
        <w:rPr>
          <w:rFonts w:ascii="Times New Roman" w:eastAsia="Batang" w:hAnsi="Times New Roman"/>
          <w:sz w:val="28"/>
          <w:szCs w:val="28"/>
          <w:lang w:val="kk-KZ" w:eastAsia="ko-KR"/>
        </w:rPr>
        <w:t>«Мен» – образын</w:t>
      </w:r>
      <w:r w:rsidR="00955D5E">
        <w:rPr>
          <w:rFonts w:ascii="Times New Roman" w:eastAsia="Batang" w:hAnsi="Times New Roman"/>
          <w:sz w:val="28"/>
          <w:szCs w:val="28"/>
          <w:lang w:val="kk-KZ" w:eastAsia="ko-KR"/>
        </w:rPr>
        <w:t xml:space="preserve"> адамгершілік</w:t>
      </w:r>
      <w:r w:rsidR="00955D5E" w:rsidRPr="00F27E8A">
        <w:rPr>
          <w:rFonts w:ascii="Times New Roman" w:eastAsia="Batang" w:hAnsi="Times New Roman"/>
          <w:sz w:val="28"/>
          <w:szCs w:val="28"/>
          <w:lang w:val="kk-KZ" w:eastAsia="ko-KR"/>
        </w:rPr>
        <w:t xml:space="preserve"> қасиеттер(мейірімділік, өзін</w:t>
      </w:r>
      <w:r w:rsidR="00955D5E">
        <w:rPr>
          <w:rFonts w:ascii="Times New Roman" w:eastAsia="Batang" w:hAnsi="Times New Roman"/>
          <w:sz w:val="28"/>
          <w:szCs w:val="28"/>
          <w:lang w:val="kk-KZ" w:eastAsia="ko-KR"/>
        </w:rPr>
        <w:t>-өзі</w:t>
      </w:r>
      <w:r w:rsidR="00955D5E" w:rsidRPr="00F27E8A">
        <w:rPr>
          <w:rFonts w:ascii="Times New Roman" w:eastAsia="Batang" w:hAnsi="Times New Roman"/>
          <w:sz w:val="28"/>
          <w:szCs w:val="28"/>
          <w:lang w:val="kk-KZ" w:eastAsia="ko-KR"/>
        </w:rPr>
        <w:t xml:space="preserve"> сыйлау сезімі </w:t>
      </w:r>
      <w:r w:rsidR="00955D5E">
        <w:rPr>
          <w:rFonts w:ascii="Times New Roman" w:eastAsia="Batang" w:hAnsi="Times New Roman"/>
          <w:sz w:val="28"/>
          <w:szCs w:val="28"/>
          <w:lang w:val="kk-KZ" w:eastAsia="ko-KR"/>
        </w:rPr>
        <w:t xml:space="preserve">және </w:t>
      </w:r>
      <w:r w:rsidR="00955D5E" w:rsidRPr="00F27E8A">
        <w:rPr>
          <w:rFonts w:ascii="Times New Roman" w:eastAsia="Batang" w:hAnsi="Times New Roman"/>
          <w:sz w:val="28"/>
          <w:szCs w:val="28"/>
          <w:lang w:val="kk-KZ" w:eastAsia="ko-KR"/>
        </w:rPr>
        <w:t>т.б.)</w:t>
      </w:r>
      <w:r w:rsidR="00955D5E">
        <w:rPr>
          <w:rFonts w:ascii="Times New Roman" w:eastAsia="Batang" w:hAnsi="Times New Roman"/>
          <w:sz w:val="28"/>
          <w:szCs w:val="28"/>
          <w:lang w:val="kk-KZ" w:eastAsia="ko-KR"/>
        </w:rPr>
        <w:t xml:space="preserve">, </w:t>
      </w:r>
      <w:r w:rsidR="00955D5E" w:rsidRPr="00F27E8A">
        <w:rPr>
          <w:rFonts w:ascii="Times New Roman" w:eastAsia="Batang" w:hAnsi="Times New Roman"/>
          <w:sz w:val="28"/>
          <w:szCs w:val="28"/>
          <w:lang w:val="kk-KZ" w:eastAsia="ko-KR"/>
        </w:rPr>
        <w:t>психологиялық қасиеттер(тұрақты психикалық жағдай, эмоциялық</w:t>
      </w:r>
      <w:r w:rsidR="00955D5E">
        <w:rPr>
          <w:rFonts w:ascii="Times New Roman" w:eastAsia="Batang" w:hAnsi="Times New Roman"/>
          <w:sz w:val="28"/>
          <w:szCs w:val="28"/>
          <w:lang w:val="kk-KZ" w:eastAsia="ko-KR"/>
        </w:rPr>
        <w:t>-</w:t>
      </w:r>
      <w:r w:rsidR="00955D5E" w:rsidRPr="00F27E8A">
        <w:rPr>
          <w:rFonts w:ascii="Times New Roman" w:eastAsia="Batang" w:hAnsi="Times New Roman"/>
          <w:sz w:val="28"/>
          <w:szCs w:val="28"/>
          <w:lang w:val="kk-KZ" w:eastAsia="ko-KR"/>
        </w:rPr>
        <w:t>еріктік</w:t>
      </w:r>
      <w:r w:rsidR="00955D5E">
        <w:rPr>
          <w:rFonts w:ascii="Times New Roman" w:eastAsia="Batang" w:hAnsi="Times New Roman"/>
          <w:sz w:val="28"/>
          <w:szCs w:val="28"/>
          <w:lang w:val="kk-KZ" w:eastAsia="ko-KR"/>
        </w:rPr>
        <w:t xml:space="preserve"> және т .б.</w:t>
      </w:r>
      <w:r w:rsidR="00955D5E" w:rsidRPr="00F27E8A">
        <w:rPr>
          <w:rFonts w:ascii="Times New Roman" w:eastAsia="Batang" w:hAnsi="Times New Roman"/>
          <w:sz w:val="28"/>
          <w:szCs w:val="28"/>
          <w:lang w:val="kk-KZ" w:eastAsia="ko-KR"/>
        </w:rPr>
        <w:t>); психоанализдік қасиеттер</w:t>
      </w:r>
      <w:r w:rsidR="00955D5E">
        <w:rPr>
          <w:rFonts w:ascii="Times New Roman" w:eastAsia="Batang" w:hAnsi="Times New Roman"/>
          <w:sz w:val="28"/>
          <w:szCs w:val="28"/>
          <w:lang w:val="kk-KZ" w:eastAsia="ko-KR"/>
        </w:rPr>
        <w:t xml:space="preserve"> (</w:t>
      </w:r>
      <w:r w:rsidR="00955D5E" w:rsidRPr="00F27E8A">
        <w:rPr>
          <w:rFonts w:ascii="Times New Roman" w:eastAsia="Batang" w:hAnsi="Times New Roman"/>
          <w:sz w:val="28"/>
          <w:szCs w:val="28"/>
          <w:lang w:val="kk-KZ" w:eastAsia="ko-KR"/>
        </w:rPr>
        <w:t>өзін-өзі бақылау, өзін-өзі сынай білу, өзін-өзі бағалау)</w:t>
      </w:r>
      <w:r w:rsidR="00955D5E">
        <w:rPr>
          <w:rFonts w:ascii="Times New Roman" w:eastAsia="Batang" w:hAnsi="Times New Roman"/>
          <w:sz w:val="28"/>
          <w:szCs w:val="28"/>
          <w:lang w:val="kk-KZ" w:eastAsia="ko-KR"/>
        </w:rPr>
        <w:t xml:space="preserve">; </w:t>
      </w:r>
      <w:r w:rsidR="00955D5E" w:rsidRPr="00F27E8A">
        <w:rPr>
          <w:rFonts w:ascii="Times New Roman" w:eastAsia="Batang" w:hAnsi="Times New Roman"/>
          <w:sz w:val="28"/>
          <w:szCs w:val="28"/>
          <w:lang w:val="kk-KZ" w:eastAsia="ko-KR"/>
        </w:rPr>
        <w:t>психологиялық-педагогикалық қасиеттер (эмпатия</w:t>
      </w:r>
      <w:r w:rsidR="00955D5E">
        <w:rPr>
          <w:rFonts w:ascii="Times New Roman" w:eastAsia="Batang" w:hAnsi="Times New Roman"/>
          <w:sz w:val="28"/>
          <w:szCs w:val="28"/>
          <w:lang w:val="kk-KZ" w:eastAsia="ko-KR"/>
        </w:rPr>
        <w:t>ға қабілеттілік</w:t>
      </w:r>
      <w:r w:rsidR="00955D5E" w:rsidRPr="00F27E8A">
        <w:rPr>
          <w:rFonts w:ascii="Times New Roman" w:eastAsia="Batang" w:hAnsi="Times New Roman"/>
          <w:sz w:val="28"/>
          <w:szCs w:val="28"/>
          <w:lang w:val="kk-KZ" w:eastAsia="ko-KR"/>
        </w:rPr>
        <w:t>, кешенді</w:t>
      </w:r>
      <w:r w:rsidR="00955D5E">
        <w:rPr>
          <w:rFonts w:ascii="Times New Roman" w:eastAsia="Batang" w:hAnsi="Times New Roman"/>
          <w:sz w:val="28"/>
          <w:szCs w:val="28"/>
          <w:lang w:val="kk-KZ" w:eastAsia="ko-KR"/>
        </w:rPr>
        <w:t>лік</w:t>
      </w:r>
      <w:r w:rsidR="00D45739">
        <w:rPr>
          <w:rFonts w:ascii="Times New Roman" w:eastAsia="Batang" w:hAnsi="Times New Roman"/>
          <w:sz w:val="28"/>
          <w:szCs w:val="28"/>
          <w:lang w:val="kk-KZ" w:eastAsia="ko-KR"/>
        </w:rPr>
        <w:t xml:space="preserve"> </w:t>
      </w:r>
      <w:r w:rsidR="00955D5E">
        <w:rPr>
          <w:rFonts w:ascii="Times New Roman" w:eastAsia="Batang" w:hAnsi="Times New Roman"/>
          <w:sz w:val="28"/>
          <w:szCs w:val="28"/>
          <w:lang w:val="kk-KZ" w:eastAsia="ko-KR"/>
        </w:rPr>
        <w:t xml:space="preserve">және т .б.) құрайды. </w:t>
      </w:r>
    </w:p>
    <w:p w:rsidR="00F07C91" w:rsidRPr="00F27E8A" w:rsidRDefault="00F07C91" w:rsidP="00F07C91">
      <w:pPr>
        <w:pStyle w:val="ac"/>
        <w:spacing w:after="0" w:line="240" w:lineRule="auto"/>
        <w:ind w:left="0" w:firstLine="567"/>
        <w:jc w:val="both"/>
        <w:rPr>
          <w:rFonts w:ascii="Times New Roman" w:eastAsia="Batang" w:hAnsi="Times New Roman" w:cs="Times New Roman"/>
          <w:sz w:val="28"/>
          <w:szCs w:val="28"/>
          <w:lang w:val="kk-KZ" w:eastAsia="ko-KR"/>
        </w:rPr>
      </w:pPr>
      <w:r w:rsidRPr="00F27E8A">
        <w:rPr>
          <w:rFonts w:ascii="Times New Roman" w:eastAsia="Batang" w:hAnsi="Times New Roman" w:cs="Times New Roman"/>
          <w:sz w:val="28"/>
          <w:szCs w:val="28"/>
          <w:lang w:val="kk-KZ" w:eastAsia="ko-KR"/>
        </w:rPr>
        <w:t xml:space="preserve">Магистранттың тұлғалық қасиеттерін айқындау барысында оның құндылықтар жүйесі маңызды болып табылады. Олардың қатарында өзге адамға мейірімділік жасау қабілетін және шығу тегін, сенімін, әлеуметтік статусына тәуелсіз болуын және психологиялық сезімін атауға болады. Тұлғалық қасиеттерге альтруистік бағдардың кіруі, өз қажеттілігі мен талаптарына қарағанда баланың қабілетіне көбірек көңіл бөлу маңыздылығын көрсетеді. </w:t>
      </w:r>
    </w:p>
    <w:p w:rsidR="00F07C91" w:rsidRPr="00F27E8A" w:rsidRDefault="00F07C91" w:rsidP="00D464A4">
      <w:pPr>
        <w:spacing w:after="0" w:line="240" w:lineRule="auto"/>
        <w:ind w:firstLine="567"/>
        <w:jc w:val="both"/>
        <w:rPr>
          <w:rFonts w:ascii="Times New Roman" w:eastAsia="Batang" w:hAnsi="Times New Roman"/>
          <w:sz w:val="28"/>
          <w:szCs w:val="28"/>
          <w:lang w:val="kk-KZ" w:eastAsia="ko-KR"/>
        </w:rPr>
      </w:pPr>
      <w:r w:rsidRPr="00F27E8A">
        <w:rPr>
          <w:rFonts w:ascii="Times New Roman" w:eastAsia="Batang" w:hAnsi="Times New Roman"/>
          <w:sz w:val="28"/>
          <w:szCs w:val="28"/>
          <w:lang w:val="kk-KZ" w:eastAsia="ko-KR"/>
        </w:rPr>
        <w:t xml:space="preserve">Әрбір маманның құзырлылығы шеңберін нормативтік-құқықтық құжаттарда берілген біліктілік сипаттамасы, яғни теориялық және практикалық тәжірибесі (негізінде) деңгейінде маман даярлығына қойылған жалпы талаптар анықтайды. Диссертацияда біз кәсіби құзыреттілік ұғымына арнайы тоқталмаймыз. Өйткені бүгінгі ғылыми әдебиеттерде </w:t>
      </w:r>
      <w:r w:rsidRPr="00F27E8A">
        <w:rPr>
          <w:rFonts w:ascii="Times New Roman" w:eastAsia="Andale Sans UI" w:hAnsi="Times New Roman"/>
          <w:iCs/>
          <w:sz w:val="28"/>
          <w:szCs w:val="28"/>
          <w:lang w:val="kk-KZ"/>
        </w:rPr>
        <w:t xml:space="preserve">Сериков В.В. </w:t>
      </w:r>
      <w:r w:rsidRPr="00F27E8A">
        <w:rPr>
          <w:rFonts w:ascii="Times New Roman" w:hAnsi="Times New Roman"/>
          <w:color w:val="000000" w:themeColor="text1"/>
          <w:sz w:val="28"/>
          <w:szCs w:val="28"/>
          <w:lang w:val="kk-KZ"/>
        </w:rPr>
        <w:t>[42</w:t>
      </w:r>
      <w:r w:rsidR="00342663">
        <w:rPr>
          <w:rFonts w:ascii="Times New Roman" w:hAnsi="Times New Roman"/>
          <w:color w:val="000000" w:themeColor="text1"/>
          <w:sz w:val="28"/>
          <w:szCs w:val="28"/>
          <w:lang w:val="kk-KZ"/>
        </w:rPr>
        <w:t xml:space="preserve">, </w:t>
      </w:r>
      <w:r w:rsidR="00655BAF">
        <w:rPr>
          <w:rFonts w:ascii="Times New Roman" w:hAnsi="Times New Roman"/>
          <w:color w:val="000000" w:themeColor="text1"/>
          <w:sz w:val="28"/>
          <w:szCs w:val="28"/>
          <w:lang w:val="kk-KZ"/>
        </w:rPr>
        <w:t>б.</w:t>
      </w:r>
      <w:r w:rsidR="00342663">
        <w:rPr>
          <w:rFonts w:ascii="Times New Roman" w:hAnsi="Times New Roman"/>
          <w:color w:val="000000" w:themeColor="text1"/>
          <w:sz w:val="28"/>
          <w:szCs w:val="28"/>
          <w:lang w:val="kk-KZ"/>
        </w:rPr>
        <w:t>85</w:t>
      </w:r>
      <w:r w:rsidRPr="00F27E8A">
        <w:rPr>
          <w:rFonts w:ascii="Times New Roman" w:hAnsi="Times New Roman"/>
          <w:color w:val="000000" w:themeColor="text1"/>
          <w:sz w:val="28"/>
          <w:szCs w:val="28"/>
          <w:lang w:val="kk-KZ"/>
        </w:rPr>
        <w:t>]</w:t>
      </w:r>
      <w:r w:rsidRPr="00F27E8A">
        <w:rPr>
          <w:rFonts w:ascii="Times New Roman" w:eastAsia="Andale Sans UI" w:hAnsi="Times New Roman"/>
          <w:iCs/>
          <w:sz w:val="28"/>
          <w:szCs w:val="28"/>
          <w:lang w:val="kk-KZ"/>
        </w:rPr>
        <w:t xml:space="preserve">, </w:t>
      </w:r>
      <w:r w:rsidRPr="00F27E8A">
        <w:rPr>
          <w:rFonts w:ascii="Times New Roman" w:hAnsi="Times New Roman"/>
          <w:noProof/>
          <w:color w:val="000000"/>
          <w:spacing w:val="1"/>
          <w:sz w:val="28"/>
          <w:szCs w:val="28"/>
          <w:lang w:val="kk-KZ"/>
        </w:rPr>
        <w:t>Құдайкұлов М.А.</w:t>
      </w:r>
      <w:r w:rsidRPr="00F27E8A">
        <w:rPr>
          <w:rFonts w:ascii="Times New Roman" w:hAnsi="Times New Roman"/>
          <w:color w:val="000000" w:themeColor="text1"/>
          <w:sz w:val="28"/>
          <w:szCs w:val="28"/>
          <w:lang w:val="kk-KZ"/>
        </w:rPr>
        <w:t xml:space="preserve"> [43</w:t>
      </w:r>
      <w:r w:rsidR="00B60356">
        <w:rPr>
          <w:rFonts w:ascii="Times New Roman" w:hAnsi="Times New Roman"/>
          <w:color w:val="000000" w:themeColor="text1"/>
          <w:sz w:val="28"/>
          <w:szCs w:val="28"/>
          <w:lang w:val="kk-KZ"/>
        </w:rPr>
        <w:t xml:space="preserve">, </w:t>
      </w:r>
      <w:r w:rsidR="00D45739">
        <w:rPr>
          <w:rFonts w:ascii="Times New Roman" w:hAnsi="Times New Roman"/>
          <w:color w:val="000000" w:themeColor="text1"/>
          <w:sz w:val="28"/>
          <w:szCs w:val="28"/>
          <w:lang w:val="kk-KZ"/>
        </w:rPr>
        <w:t>б.</w:t>
      </w:r>
      <w:r w:rsidR="00B60356">
        <w:rPr>
          <w:rFonts w:ascii="Times New Roman" w:hAnsi="Times New Roman"/>
          <w:color w:val="000000" w:themeColor="text1"/>
          <w:sz w:val="28"/>
          <w:szCs w:val="28"/>
          <w:lang w:val="kk-KZ"/>
        </w:rPr>
        <w:t>27</w:t>
      </w:r>
      <w:r w:rsidRPr="00F27E8A">
        <w:rPr>
          <w:rFonts w:ascii="Times New Roman" w:hAnsi="Times New Roman"/>
          <w:color w:val="000000" w:themeColor="text1"/>
          <w:sz w:val="28"/>
          <w:szCs w:val="28"/>
          <w:lang w:val="kk-KZ"/>
        </w:rPr>
        <w:t>]</w:t>
      </w:r>
      <w:r w:rsidRPr="00F27E8A">
        <w:rPr>
          <w:rFonts w:ascii="Times New Roman" w:hAnsi="Times New Roman"/>
          <w:noProof/>
          <w:color w:val="000000"/>
          <w:spacing w:val="1"/>
          <w:sz w:val="28"/>
          <w:szCs w:val="28"/>
          <w:lang w:val="kk-KZ"/>
        </w:rPr>
        <w:t xml:space="preserve">, </w:t>
      </w:r>
      <w:r w:rsidRPr="00F27E8A">
        <w:rPr>
          <w:rFonts w:ascii="Times New Roman" w:hAnsi="Times New Roman"/>
          <w:sz w:val="28"/>
          <w:szCs w:val="28"/>
          <w:lang w:val="kk-KZ"/>
        </w:rPr>
        <w:t xml:space="preserve">Меңлібекова Г.Ж. </w:t>
      </w:r>
      <w:r w:rsidRPr="00F27E8A">
        <w:rPr>
          <w:rFonts w:ascii="Times New Roman" w:hAnsi="Times New Roman"/>
          <w:color w:val="000000" w:themeColor="text1"/>
          <w:sz w:val="28"/>
          <w:szCs w:val="28"/>
          <w:lang w:val="kk-KZ"/>
        </w:rPr>
        <w:t>[44</w:t>
      </w:r>
      <w:r w:rsidR="00B60356">
        <w:rPr>
          <w:rFonts w:ascii="Times New Roman" w:hAnsi="Times New Roman"/>
          <w:color w:val="000000" w:themeColor="text1"/>
          <w:sz w:val="28"/>
          <w:szCs w:val="28"/>
          <w:lang w:val="kk-KZ"/>
        </w:rPr>
        <w:t xml:space="preserve">, </w:t>
      </w:r>
      <w:r w:rsidR="00D45739">
        <w:rPr>
          <w:rFonts w:ascii="Times New Roman" w:hAnsi="Times New Roman"/>
          <w:color w:val="000000" w:themeColor="text1"/>
          <w:sz w:val="28"/>
          <w:szCs w:val="28"/>
          <w:lang w:val="kk-KZ"/>
        </w:rPr>
        <w:t>б.</w:t>
      </w:r>
      <w:r w:rsidR="00B60356">
        <w:rPr>
          <w:rFonts w:ascii="Times New Roman" w:hAnsi="Times New Roman"/>
          <w:color w:val="000000" w:themeColor="text1"/>
          <w:sz w:val="28"/>
          <w:szCs w:val="28"/>
          <w:lang w:val="kk-KZ"/>
        </w:rPr>
        <w:t>31</w:t>
      </w:r>
      <w:r w:rsidRPr="00F27E8A">
        <w:rPr>
          <w:rFonts w:ascii="Times New Roman" w:hAnsi="Times New Roman"/>
          <w:color w:val="000000" w:themeColor="text1"/>
          <w:sz w:val="28"/>
          <w:szCs w:val="28"/>
          <w:lang w:val="kk-KZ"/>
        </w:rPr>
        <w:t>]</w:t>
      </w:r>
      <w:r w:rsidRPr="00F27E8A">
        <w:rPr>
          <w:rFonts w:ascii="Times New Roman" w:hAnsi="Times New Roman"/>
          <w:sz w:val="28"/>
          <w:szCs w:val="28"/>
          <w:lang w:val="kk-KZ"/>
        </w:rPr>
        <w:t xml:space="preserve">, </w:t>
      </w:r>
      <w:r w:rsidRPr="00F27E8A">
        <w:rPr>
          <w:rFonts w:ascii="Times New Roman" w:hAnsi="Times New Roman"/>
          <w:noProof/>
          <w:color w:val="000000"/>
          <w:spacing w:val="7"/>
          <w:sz w:val="28"/>
          <w:szCs w:val="28"/>
          <w:lang w:val="kk-KZ"/>
        </w:rPr>
        <w:t xml:space="preserve">Кенжебеков Б. </w:t>
      </w:r>
      <w:r w:rsidRPr="00F27E8A">
        <w:rPr>
          <w:rFonts w:ascii="Times New Roman" w:hAnsi="Times New Roman"/>
          <w:color w:val="000000" w:themeColor="text1"/>
          <w:sz w:val="28"/>
          <w:szCs w:val="28"/>
          <w:lang w:val="kk-KZ"/>
        </w:rPr>
        <w:t>[45</w:t>
      </w:r>
      <w:r w:rsidR="00B60356">
        <w:rPr>
          <w:rFonts w:ascii="Times New Roman" w:hAnsi="Times New Roman"/>
          <w:color w:val="000000" w:themeColor="text1"/>
          <w:sz w:val="28"/>
          <w:szCs w:val="28"/>
          <w:lang w:val="kk-KZ"/>
        </w:rPr>
        <w:t xml:space="preserve">, </w:t>
      </w:r>
      <w:r w:rsidR="00D45739">
        <w:rPr>
          <w:rFonts w:ascii="Times New Roman" w:hAnsi="Times New Roman"/>
          <w:color w:val="000000" w:themeColor="text1"/>
          <w:sz w:val="28"/>
          <w:szCs w:val="28"/>
          <w:lang w:val="kk-KZ"/>
        </w:rPr>
        <w:t>б.</w:t>
      </w:r>
      <w:r w:rsidR="00B60356">
        <w:rPr>
          <w:rFonts w:ascii="Times New Roman" w:hAnsi="Times New Roman"/>
          <w:color w:val="000000" w:themeColor="text1"/>
          <w:sz w:val="28"/>
          <w:szCs w:val="28"/>
          <w:lang w:val="kk-KZ"/>
        </w:rPr>
        <w:t>33</w:t>
      </w:r>
      <w:r w:rsidRPr="00F27E8A">
        <w:rPr>
          <w:rFonts w:ascii="Times New Roman" w:hAnsi="Times New Roman"/>
          <w:color w:val="000000" w:themeColor="text1"/>
          <w:sz w:val="28"/>
          <w:szCs w:val="28"/>
          <w:lang w:val="kk-KZ"/>
        </w:rPr>
        <w:t xml:space="preserve">] </w:t>
      </w:r>
      <w:r w:rsidRPr="00F27E8A">
        <w:rPr>
          <w:rFonts w:ascii="Times New Roman" w:hAnsi="Times New Roman"/>
          <w:noProof/>
          <w:color w:val="000000"/>
          <w:spacing w:val="7"/>
          <w:sz w:val="28"/>
          <w:szCs w:val="28"/>
          <w:lang w:val="kk-KZ"/>
        </w:rPr>
        <w:t xml:space="preserve">және т.б)  </w:t>
      </w:r>
      <w:r w:rsidRPr="00F27E8A">
        <w:rPr>
          <w:rFonts w:ascii="Times New Roman" w:eastAsia="Batang" w:hAnsi="Times New Roman"/>
          <w:sz w:val="28"/>
          <w:szCs w:val="28"/>
          <w:lang w:val="kk-KZ" w:eastAsia="ko-KR"/>
        </w:rPr>
        <w:t xml:space="preserve">педагогтың кәсіби құзыреттілігі ұғымы жан-жақты негізделген.  </w:t>
      </w:r>
    </w:p>
    <w:p w:rsidR="00F07C91" w:rsidRPr="00F27E8A" w:rsidRDefault="00F07C91" w:rsidP="00D464A4">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Алайда, зерттеу барысында кәсіби құзыреттілік туралы ой қозғағанымызда А.Д. Абашина, Т.В. Бондареваның «кәсіби құзыреттілік оқыту-тәрбиелеу үдерісінің нәтижесі ғана емес, оқыту үдерісінде қалыптасатын білім, білік пен дағдылардың жиынтығы, кәсіби іс-әрекетке дайындығы мен оның нәтижесінде және сапасында көрінетін тұлғаның кіріктірілген қасиеттерінің жиынтығы» делінген аны</w:t>
      </w:r>
      <w:r w:rsidR="00AD2B7E">
        <w:rPr>
          <w:rFonts w:ascii="Times New Roman" w:hAnsi="Times New Roman"/>
          <w:sz w:val="28"/>
          <w:szCs w:val="28"/>
          <w:lang w:val="kk-KZ"/>
        </w:rPr>
        <w:t>қтамасын басшылыққа аламыз [203</w:t>
      </w:r>
      <w:r w:rsidRPr="00F27E8A">
        <w:rPr>
          <w:rFonts w:ascii="Times New Roman" w:hAnsi="Times New Roman"/>
          <w:sz w:val="28"/>
          <w:szCs w:val="28"/>
          <w:lang w:val="kk-KZ"/>
        </w:rPr>
        <w:t>].</w:t>
      </w:r>
    </w:p>
    <w:p w:rsidR="00F07C91" w:rsidRPr="00F27E8A" w:rsidRDefault="00F07C91" w:rsidP="00D464A4">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lastRenderedPageBreak/>
        <w:t>Қазіргі таңда маманның жаңа әлеуметтік жағдайларға адекватты жауап бере білуі, кәсіби өзін жетілдіруге қабілетті болуы, шығармашыл, ұлтжанды болуы қажет. Құзыреттілікке кәсіби біліммен, іскерліктермен қатар белсенділікті, ынтымақтастықты, бірлестікте әрекететуді,  коммуникативтік қабілеттерді, ақпаратты іріктеу мен қолдануды, логикалық ойлай білуді, ізденімпаздықты жатқызуға болады.</w:t>
      </w:r>
    </w:p>
    <w:p w:rsidR="00F07C91" w:rsidRPr="00F0721A" w:rsidRDefault="00F07C91" w:rsidP="00F07C91">
      <w:pPr>
        <w:spacing w:after="0" w:line="240" w:lineRule="auto"/>
        <w:ind w:firstLine="709"/>
        <w:jc w:val="both"/>
        <w:rPr>
          <w:rFonts w:ascii="Times New Roman" w:hAnsi="Times New Roman"/>
          <w:sz w:val="28"/>
          <w:szCs w:val="28"/>
          <w:lang w:val="kk-KZ"/>
        </w:rPr>
      </w:pPr>
      <w:r w:rsidRPr="00F0721A">
        <w:rPr>
          <w:rFonts w:ascii="Times New Roman" w:hAnsi="Times New Roman"/>
          <w:sz w:val="28"/>
          <w:szCs w:val="28"/>
          <w:lang w:val="kk-KZ"/>
        </w:rPr>
        <w:t>Өмірдің өзгермелі жағдайында құзыретті тұрғы білім берудің практикасы мен теориясының дәстүрлі мақсаты ретінде алға шығады. Құзыретті болу мен құзыретсіз болудың себептері бірдей, ол адамның жеке тұлға ретінде ахуалы. Немесе құзыреттіліктің бар-жоғын анықтау үшін қарым-қатынас, педагогтік еңбек нәтижелері мен адами қарым-қатынаста, оның қорытындыларына қарап пайымдау қажет. Мұның мағынасы педагог мамандар өз әрекеті мен орындаған жұмысы кәсіби іс-әрекеттің белгіленген талаптарына жауап беретін және орындай алатын болса, кәсіби құзыретті болып саналады [204].</w:t>
      </w:r>
    </w:p>
    <w:p w:rsidR="00F07C91" w:rsidRPr="00F27E8A" w:rsidRDefault="00F07C91" w:rsidP="00F07C91">
      <w:pPr>
        <w:spacing w:after="0" w:line="240" w:lineRule="auto"/>
        <w:ind w:firstLine="709"/>
        <w:jc w:val="both"/>
        <w:rPr>
          <w:rFonts w:ascii="Times New Roman" w:hAnsi="Times New Roman"/>
          <w:sz w:val="28"/>
          <w:szCs w:val="28"/>
          <w:lang w:val="kk-KZ"/>
        </w:rPr>
      </w:pPr>
      <w:r w:rsidRPr="00F0721A">
        <w:rPr>
          <w:rFonts w:ascii="Times New Roman" w:hAnsi="Times New Roman"/>
          <w:sz w:val="28"/>
          <w:szCs w:val="28"/>
          <w:lang w:val="kk-KZ"/>
        </w:rPr>
        <w:t>Магистрант магистрлік дайындық субъектісі ретінде белгілі кәсіби құзыреті, тәжірибесі, орнатылған көзқарасы бар тұлға; магистрлік білімді не үшін қажеттілігін жие түсінеді, кәсіби дайындық үдерісіне ұғынып қатысады;  кәсіби іс-әрекетте алған білімдерді, ептіліктерді, тәжірибені қол</w:t>
      </w:r>
      <w:r w:rsidR="00C405FE">
        <w:rPr>
          <w:rFonts w:ascii="Times New Roman" w:hAnsi="Times New Roman"/>
          <w:sz w:val="28"/>
          <w:szCs w:val="28"/>
          <w:lang w:val="kk-KZ"/>
        </w:rPr>
        <w:t xml:space="preserve">дануға қызығушылықпен қарайды. </w:t>
      </w:r>
      <w:r w:rsidRPr="00F0721A">
        <w:rPr>
          <w:rFonts w:ascii="Times New Roman" w:hAnsi="Times New Roman"/>
          <w:sz w:val="28"/>
          <w:szCs w:val="28"/>
          <w:lang w:val="kk-KZ"/>
        </w:rPr>
        <w:t>Білім алу үдерісіне қатысып, ересек адам онда белсенді позиция алуға ұмтылады, оның тәжірибесі басқа адамдарға қажет болатындай білім ұйымдастыруын қалайды. Магистранттың шешімдерінің өз бетімен және жауапты қабылдауы магистранттарды білім алу үдерісінде өз бетімен білім алу іс-әрекетіне жақындатады. Ересек адамның дербестігі оқытудың мазмұнын, ұйымдастыру түрін, оқудың мерзімін және жағдайын таңдауға мүмкіндік бере отырып, кәсіби дайындықта оның белсенді қатысуын қамтамасыз етеді [205].</w:t>
      </w:r>
    </w:p>
    <w:p w:rsidR="00F07C91" w:rsidRPr="00F27E8A" w:rsidRDefault="00F07C91" w:rsidP="00F07C91">
      <w:pPr>
        <w:spacing w:after="0" w:line="240" w:lineRule="auto"/>
        <w:ind w:firstLine="709"/>
        <w:jc w:val="both"/>
        <w:rPr>
          <w:rFonts w:ascii="Times New Roman" w:hAnsi="Times New Roman"/>
          <w:sz w:val="28"/>
          <w:szCs w:val="28"/>
          <w:lang w:val="kk-KZ"/>
        </w:rPr>
      </w:pPr>
      <w:r w:rsidRPr="00F27E8A">
        <w:rPr>
          <w:rFonts w:ascii="Times New Roman" w:hAnsi="Times New Roman"/>
          <w:sz w:val="28"/>
          <w:szCs w:val="28"/>
          <w:lang w:val="kk-KZ"/>
        </w:rPr>
        <w:t xml:space="preserve">Болашақ маман заманауи талаптарға сәйкес кәсіби мәнді сапалары дамытылған, психологиялық-әлеуметтік толығуымен ерекшеленіп, әлеуметтік сұранысқа ие болуы қажет. </w:t>
      </w:r>
    </w:p>
    <w:p w:rsidR="00F07C91" w:rsidRPr="00F27E8A" w:rsidRDefault="00F07C91" w:rsidP="00F07C91">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 xml:space="preserve">В.И. Абрамованың тұжырымдауынша, </w:t>
      </w:r>
      <w:r w:rsidRPr="00F27E8A">
        <w:rPr>
          <w:rFonts w:ascii="Times New Roman" w:hAnsi="Times New Roman"/>
          <w:bCs/>
          <w:sz w:val="28"/>
          <w:szCs w:val="28"/>
          <w:lang w:val="kk-KZ"/>
        </w:rPr>
        <w:t xml:space="preserve">жоғары білімнен кейінгі білім алушылардың </w:t>
      </w:r>
      <w:r w:rsidRPr="00F27E8A">
        <w:rPr>
          <w:rFonts w:ascii="Times New Roman" w:hAnsi="Times New Roman"/>
          <w:sz w:val="28"/>
          <w:szCs w:val="28"/>
          <w:lang w:val="kk-KZ"/>
        </w:rPr>
        <w:t>кәсіби даярлығын және тұлғалық қасиеттерін қалыптастыру үшін төмендегідей міндеттерді шешу қажет</w:t>
      </w:r>
      <w:r w:rsidR="00FF30B4">
        <w:rPr>
          <w:rFonts w:ascii="Times New Roman" w:hAnsi="Times New Roman"/>
          <w:sz w:val="28"/>
          <w:szCs w:val="28"/>
          <w:lang w:val="kk-KZ"/>
        </w:rPr>
        <w:t xml:space="preserve"> [179</w:t>
      </w:r>
      <w:r w:rsidR="00FF36D7">
        <w:rPr>
          <w:rFonts w:ascii="Times New Roman" w:hAnsi="Times New Roman"/>
          <w:sz w:val="28"/>
          <w:szCs w:val="28"/>
          <w:lang w:val="kk-KZ"/>
        </w:rPr>
        <w:t>, б. 42</w:t>
      </w:r>
      <w:r w:rsidR="00FF30B4">
        <w:rPr>
          <w:rFonts w:ascii="Times New Roman" w:hAnsi="Times New Roman"/>
          <w:sz w:val="28"/>
          <w:szCs w:val="28"/>
          <w:lang w:val="kk-KZ"/>
        </w:rPr>
        <w:t>]</w:t>
      </w:r>
      <w:r w:rsidRPr="00F27E8A">
        <w:rPr>
          <w:rFonts w:ascii="Times New Roman" w:hAnsi="Times New Roman"/>
          <w:sz w:val="28"/>
          <w:szCs w:val="28"/>
          <w:lang w:val="kk-KZ"/>
        </w:rPr>
        <w:t>.</w:t>
      </w:r>
    </w:p>
    <w:p w:rsidR="00F07C91" w:rsidRPr="00F27E8A" w:rsidRDefault="00F07C91" w:rsidP="00F07C91">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Оқыту үрдісіндегі міндеттер:</w:t>
      </w:r>
    </w:p>
    <w:p w:rsidR="00F07C91" w:rsidRPr="00F27E8A" w:rsidRDefault="00F07C91" w:rsidP="00F07C91">
      <w:pPr>
        <w:pStyle w:val="a4"/>
        <w:numPr>
          <w:ilvl w:val="0"/>
          <w:numId w:val="3"/>
        </w:numPr>
        <w:spacing w:after="0" w:line="240" w:lineRule="auto"/>
        <w:ind w:left="0" w:firstLine="567"/>
        <w:jc w:val="both"/>
        <w:rPr>
          <w:rFonts w:ascii="Times New Roman" w:hAnsi="Times New Roman" w:cs="Times New Roman"/>
          <w:sz w:val="28"/>
          <w:szCs w:val="28"/>
          <w:lang w:val="kk-KZ"/>
        </w:rPr>
      </w:pPr>
      <w:r w:rsidRPr="00F27E8A">
        <w:rPr>
          <w:rFonts w:ascii="Times New Roman" w:hAnsi="Times New Roman" w:cs="Times New Roman"/>
          <w:sz w:val="28"/>
          <w:szCs w:val="28"/>
          <w:lang w:val="kk-KZ"/>
        </w:rPr>
        <w:t xml:space="preserve">Оқуға деген </w:t>
      </w:r>
      <w:r w:rsidR="00891061">
        <w:rPr>
          <w:rFonts w:ascii="Times New Roman" w:hAnsi="Times New Roman" w:cs="Times New Roman"/>
          <w:sz w:val="28"/>
          <w:szCs w:val="28"/>
          <w:lang w:val="kk-KZ"/>
        </w:rPr>
        <w:t>мотивацияны, ынтаны</w:t>
      </w:r>
      <w:r w:rsidRPr="00F27E8A">
        <w:rPr>
          <w:rFonts w:ascii="Times New Roman" w:hAnsi="Times New Roman" w:cs="Times New Roman"/>
          <w:sz w:val="28"/>
          <w:szCs w:val="28"/>
          <w:lang w:val="kk-KZ"/>
        </w:rPr>
        <w:t xml:space="preserve"> қалыптастыру.</w:t>
      </w:r>
    </w:p>
    <w:p w:rsidR="00F07C91" w:rsidRPr="00F27E8A" w:rsidRDefault="00F07C91" w:rsidP="00F07C91">
      <w:pPr>
        <w:pStyle w:val="a4"/>
        <w:numPr>
          <w:ilvl w:val="0"/>
          <w:numId w:val="3"/>
        </w:numPr>
        <w:spacing w:after="0" w:line="240" w:lineRule="auto"/>
        <w:ind w:left="0" w:firstLine="567"/>
        <w:jc w:val="both"/>
        <w:rPr>
          <w:rFonts w:ascii="Times New Roman" w:hAnsi="Times New Roman" w:cs="Times New Roman"/>
          <w:sz w:val="28"/>
          <w:szCs w:val="28"/>
          <w:lang w:val="kk-KZ"/>
        </w:rPr>
      </w:pPr>
      <w:r w:rsidRPr="00F27E8A">
        <w:rPr>
          <w:rFonts w:ascii="Times New Roman" w:hAnsi="Times New Roman" w:cs="Times New Roman"/>
          <w:sz w:val="28"/>
          <w:szCs w:val="28"/>
          <w:lang w:val="kk-KZ"/>
        </w:rPr>
        <w:t xml:space="preserve">Жалпы білім </w:t>
      </w:r>
      <w:r w:rsidR="00891061">
        <w:rPr>
          <w:rFonts w:ascii="Times New Roman" w:hAnsi="Times New Roman" w:cs="Times New Roman"/>
          <w:sz w:val="28"/>
          <w:szCs w:val="28"/>
          <w:lang w:val="kk-KZ"/>
        </w:rPr>
        <w:t xml:space="preserve">беру </w:t>
      </w:r>
      <w:r w:rsidRPr="00F27E8A">
        <w:rPr>
          <w:rFonts w:ascii="Times New Roman" w:hAnsi="Times New Roman" w:cs="Times New Roman"/>
          <w:sz w:val="28"/>
          <w:szCs w:val="28"/>
          <w:lang w:val="kk-KZ"/>
        </w:rPr>
        <w:t>стандартын</w:t>
      </w:r>
      <w:r w:rsidR="00891061">
        <w:rPr>
          <w:rFonts w:ascii="Times New Roman" w:hAnsi="Times New Roman" w:cs="Times New Roman"/>
          <w:sz w:val="28"/>
          <w:szCs w:val="28"/>
          <w:lang w:val="kk-KZ"/>
        </w:rPr>
        <w:t>да берілген талаптарға сай</w:t>
      </w:r>
      <w:r w:rsidRPr="00F27E8A">
        <w:rPr>
          <w:rFonts w:ascii="Times New Roman" w:hAnsi="Times New Roman" w:cs="Times New Roman"/>
          <w:sz w:val="28"/>
          <w:szCs w:val="28"/>
          <w:lang w:val="kk-KZ"/>
        </w:rPr>
        <w:t xml:space="preserve"> оқу пәндерін </w:t>
      </w:r>
      <w:r w:rsidR="00891061">
        <w:rPr>
          <w:rFonts w:ascii="Times New Roman" w:hAnsi="Times New Roman" w:cs="Times New Roman"/>
          <w:sz w:val="28"/>
          <w:szCs w:val="28"/>
          <w:lang w:val="kk-KZ"/>
        </w:rPr>
        <w:t>меңгеруді қаматамасыздандыру</w:t>
      </w:r>
      <w:r w:rsidRPr="00F27E8A">
        <w:rPr>
          <w:rFonts w:ascii="Times New Roman" w:hAnsi="Times New Roman" w:cs="Times New Roman"/>
          <w:sz w:val="28"/>
          <w:szCs w:val="28"/>
          <w:lang w:val="kk-KZ"/>
        </w:rPr>
        <w:t>.</w:t>
      </w:r>
    </w:p>
    <w:p w:rsidR="00F07C91" w:rsidRPr="00F27E8A" w:rsidRDefault="00891061" w:rsidP="00F07C91">
      <w:pPr>
        <w:pStyle w:val="a4"/>
        <w:numPr>
          <w:ilvl w:val="0"/>
          <w:numId w:val="3"/>
        </w:numPr>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О</w:t>
      </w:r>
      <w:r w:rsidR="00F07C91" w:rsidRPr="00F27E8A">
        <w:rPr>
          <w:rFonts w:ascii="Times New Roman" w:hAnsi="Times New Roman" w:cs="Times New Roman"/>
          <w:sz w:val="28"/>
          <w:szCs w:val="28"/>
          <w:lang w:val="kk-KZ"/>
        </w:rPr>
        <w:t>қу іскерлігін</w:t>
      </w:r>
      <w:r>
        <w:rPr>
          <w:rFonts w:ascii="Times New Roman" w:hAnsi="Times New Roman" w:cs="Times New Roman"/>
          <w:sz w:val="28"/>
          <w:szCs w:val="28"/>
          <w:lang w:val="kk-KZ"/>
        </w:rPr>
        <w:t xml:space="preserve"> шыңдау</w:t>
      </w:r>
      <w:r w:rsidR="00F07C91" w:rsidRPr="00F27E8A">
        <w:rPr>
          <w:rFonts w:ascii="Times New Roman" w:hAnsi="Times New Roman" w:cs="Times New Roman"/>
          <w:sz w:val="28"/>
          <w:szCs w:val="28"/>
          <w:lang w:val="kk-KZ"/>
        </w:rPr>
        <w:t xml:space="preserve">, дағдысын </w:t>
      </w:r>
      <w:r>
        <w:rPr>
          <w:rFonts w:ascii="Times New Roman" w:hAnsi="Times New Roman" w:cs="Times New Roman"/>
          <w:sz w:val="28"/>
          <w:szCs w:val="28"/>
          <w:lang w:val="kk-KZ"/>
        </w:rPr>
        <w:t>дамыту</w:t>
      </w:r>
      <w:r w:rsidR="00F07C91" w:rsidRPr="00F27E8A">
        <w:rPr>
          <w:rFonts w:ascii="Times New Roman" w:hAnsi="Times New Roman" w:cs="Times New Roman"/>
          <w:sz w:val="28"/>
          <w:szCs w:val="28"/>
          <w:lang w:val="kk-KZ"/>
        </w:rPr>
        <w:t>.</w:t>
      </w:r>
    </w:p>
    <w:p w:rsidR="00F07C91" w:rsidRPr="00F27E8A" w:rsidRDefault="00891061" w:rsidP="00F07C91">
      <w:pPr>
        <w:pStyle w:val="a4"/>
        <w:numPr>
          <w:ilvl w:val="0"/>
          <w:numId w:val="3"/>
        </w:numPr>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Ш</w:t>
      </w:r>
      <w:r w:rsidR="00F07C91" w:rsidRPr="00F27E8A">
        <w:rPr>
          <w:rFonts w:ascii="Times New Roman" w:hAnsi="Times New Roman" w:cs="Times New Roman"/>
          <w:sz w:val="28"/>
          <w:szCs w:val="28"/>
          <w:lang w:val="kk-KZ"/>
        </w:rPr>
        <w:t xml:space="preserve">ығармашылық </w:t>
      </w:r>
      <w:r>
        <w:rPr>
          <w:rFonts w:ascii="Times New Roman" w:hAnsi="Times New Roman" w:cs="Times New Roman"/>
          <w:sz w:val="28"/>
          <w:szCs w:val="28"/>
          <w:lang w:val="kk-KZ"/>
        </w:rPr>
        <w:t xml:space="preserve">тұрғыдан </w:t>
      </w:r>
      <w:r w:rsidR="00F07C91" w:rsidRPr="00F27E8A">
        <w:rPr>
          <w:rFonts w:ascii="Times New Roman" w:hAnsi="Times New Roman" w:cs="Times New Roman"/>
          <w:sz w:val="28"/>
          <w:szCs w:val="28"/>
          <w:lang w:val="kk-KZ"/>
        </w:rPr>
        <w:t>ойлауын дамыту</w:t>
      </w:r>
      <w:r>
        <w:rPr>
          <w:rFonts w:ascii="Times New Roman" w:hAnsi="Times New Roman" w:cs="Times New Roman"/>
          <w:sz w:val="28"/>
          <w:szCs w:val="28"/>
          <w:lang w:val="kk-KZ"/>
        </w:rPr>
        <w:t>.</w:t>
      </w:r>
    </w:p>
    <w:p w:rsidR="00F07C91" w:rsidRPr="00F27E8A" w:rsidRDefault="00F07C91" w:rsidP="00F07C91">
      <w:pPr>
        <w:spacing w:after="0" w:line="240" w:lineRule="auto"/>
        <w:ind w:firstLine="709"/>
        <w:jc w:val="both"/>
        <w:rPr>
          <w:rFonts w:ascii="Times New Roman" w:hAnsi="Times New Roman"/>
          <w:sz w:val="28"/>
          <w:szCs w:val="28"/>
          <w:lang w:val="kk-KZ"/>
        </w:rPr>
      </w:pPr>
      <w:r w:rsidRPr="00F27E8A">
        <w:rPr>
          <w:rFonts w:ascii="Times New Roman" w:hAnsi="Times New Roman"/>
          <w:sz w:val="28"/>
          <w:szCs w:val="28"/>
          <w:lang w:val="kk-KZ"/>
        </w:rPr>
        <w:t>Тәрбие үрдісіндегі міндеттер:</w:t>
      </w:r>
    </w:p>
    <w:p w:rsidR="00F07C91" w:rsidRPr="00F27E8A" w:rsidRDefault="00891061" w:rsidP="00F07C91">
      <w:pPr>
        <w:pStyle w:val="a4"/>
        <w:numPr>
          <w:ilvl w:val="0"/>
          <w:numId w:val="3"/>
        </w:numPr>
        <w:tabs>
          <w:tab w:val="left" w:pos="851"/>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Тұлғаға бағдарланған жекелік</w:t>
      </w:r>
      <w:r w:rsidR="00F07C91" w:rsidRPr="00F27E8A">
        <w:rPr>
          <w:rFonts w:ascii="Times New Roman" w:hAnsi="Times New Roman" w:cs="Times New Roman"/>
          <w:sz w:val="28"/>
          <w:szCs w:val="28"/>
          <w:lang w:val="kk-KZ"/>
        </w:rPr>
        <w:t xml:space="preserve"> қарым-қатынасты жүзеге асыру.</w:t>
      </w:r>
    </w:p>
    <w:p w:rsidR="00F07C91" w:rsidRPr="00F27E8A" w:rsidRDefault="005033FA" w:rsidP="00F07C91">
      <w:pPr>
        <w:pStyle w:val="a4"/>
        <w:numPr>
          <w:ilvl w:val="0"/>
          <w:numId w:val="3"/>
        </w:numPr>
        <w:tabs>
          <w:tab w:val="left" w:pos="851"/>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Ө</w:t>
      </w:r>
      <w:r w:rsidR="00F07C91" w:rsidRPr="00F27E8A">
        <w:rPr>
          <w:rFonts w:ascii="Times New Roman" w:hAnsi="Times New Roman" w:cs="Times New Roman"/>
          <w:sz w:val="28"/>
          <w:szCs w:val="28"/>
          <w:lang w:val="kk-KZ"/>
        </w:rPr>
        <w:t xml:space="preserve">зін-өзі тәрбиелеу, </w:t>
      </w:r>
      <w:r>
        <w:rPr>
          <w:rFonts w:ascii="Times New Roman" w:hAnsi="Times New Roman" w:cs="Times New Roman"/>
          <w:sz w:val="28"/>
          <w:szCs w:val="28"/>
          <w:lang w:val="kk-KZ"/>
        </w:rPr>
        <w:t>өзін-өзі дамыту,</w:t>
      </w:r>
      <w:r w:rsidR="00F07C91" w:rsidRPr="00F27E8A">
        <w:rPr>
          <w:rFonts w:ascii="Times New Roman" w:hAnsi="Times New Roman" w:cs="Times New Roman"/>
          <w:sz w:val="28"/>
          <w:szCs w:val="28"/>
          <w:lang w:val="kk-KZ"/>
        </w:rPr>
        <w:t xml:space="preserve"> өзін-өзі жетілдіруін қолдау.</w:t>
      </w:r>
    </w:p>
    <w:p w:rsidR="00F07C91" w:rsidRPr="00F27E8A" w:rsidRDefault="001030CD" w:rsidP="00F07C91">
      <w:pPr>
        <w:pStyle w:val="a4"/>
        <w:numPr>
          <w:ilvl w:val="0"/>
          <w:numId w:val="3"/>
        </w:numPr>
        <w:tabs>
          <w:tab w:val="left" w:pos="851"/>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w:t>
      </w:r>
      <w:r w:rsidR="00F07C91" w:rsidRPr="00F27E8A">
        <w:rPr>
          <w:rFonts w:ascii="Times New Roman" w:hAnsi="Times New Roman" w:cs="Times New Roman"/>
          <w:sz w:val="28"/>
          <w:szCs w:val="28"/>
          <w:lang w:val="kk-KZ"/>
        </w:rPr>
        <w:t xml:space="preserve">дамгершілік, </w:t>
      </w:r>
      <w:r>
        <w:rPr>
          <w:rFonts w:ascii="Times New Roman" w:hAnsi="Times New Roman" w:cs="Times New Roman"/>
          <w:sz w:val="28"/>
          <w:szCs w:val="28"/>
          <w:lang w:val="kk-KZ"/>
        </w:rPr>
        <w:t>жігерлілік</w:t>
      </w:r>
      <w:r w:rsidR="00F07C91" w:rsidRPr="00F27E8A">
        <w:rPr>
          <w:rFonts w:ascii="Times New Roman" w:hAnsi="Times New Roman" w:cs="Times New Roman"/>
          <w:sz w:val="28"/>
          <w:szCs w:val="28"/>
          <w:lang w:val="kk-KZ"/>
        </w:rPr>
        <w:t xml:space="preserve">, эстетикалық </w:t>
      </w:r>
      <w:r>
        <w:rPr>
          <w:rFonts w:ascii="Times New Roman" w:hAnsi="Times New Roman" w:cs="Times New Roman"/>
          <w:sz w:val="28"/>
          <w:szCs w:val="28"/>
          <w:lang w:val="kk-KZ"/>
        </w:rPr>
        <w:t xml:space="preserve">қырларын </w:t>
      </w:r>
      <w:r w:rsidR="00F07C91" w:rsidRPr="00F27E8A">
        <w:rPr>
          <w:rFonts w:ascii="Times New Roman" w:hAnsi="Times New Roman" w:cs="Times New Roman"/>
          <w:sz w:val="28"/>
          <w:szCs w:val="28"/>
          <w:lang w:val="kk-KZ"/>
        </w:rPr>
        <w:t>дамыту.</w:t>
      </w:r>
    </w:p>
    <w:p w:rsidR="00F07C91" w:rsidRPr="00F27E8A" w:rsidRDefault="00F07C91" w:rsidP="00F07C91">
      <w:pPr>
        <w:pStyle w:val="a4"/>
        <w:numPr>
          <w:ilvl w:val="0"/>
          <w:numId w:val="3"/>
        </w:numPr>
        <w:tabs>
          <w:tab w:val="left" w:pos="851"/>
        </w:tabs>
        <w:spacing w:after="0" w:line="240" w:lineRule="auto"/>
        <w:ind w:left="0" w:firstLine="567"/>
        <w:jc w:val="both"/>
        <w:rPr>
          <w:rFonts w:ascii="Times New Roman" w:hAnsi="Times New Roman" w:cs="Times New Roman"/>
          <w:sz w:val="28"/>
          <w:szCs w:val="28"/>
          <w:lang w:val="kk-KZ"/>
        </w:rPr>
      </w:pPr>
      <w:r w:rsidRPr="00F27E8A">
        <w:rPr>
          <w:rFonts w:ascii="Times New Roman" w:hAnsi="Times New Roman" w:cs="Times New Roman"/>
          <w:sz w:val="28"/>
          <w:szCs w:val="28"/>
          <w:lang w:val="kk-KZ"/>
        </w:rPr>
        <w:t>Өзіне сенімділі</w:t>
      </w:r>
      <w:r w:rsidR="001030CD">
        <w:rPr>
          <w:rFonts w:ascii="Times New Roman" w:hAnsi="Times New Roman" w:cs="Times New Roman"/>
          <w:sz w:val="28"/>
          <w:szCs w:val="28"/>
          <w:lang w:val="kk-KZ"/>
        </w:rPr>
        <w:t>гін</w:t>
      </w:r>
      <w:r w:rsidRPr="00F27E8A">
        <w:rPr>
          <w:rFonts w:ascii="Times New Roman" w:hAnsi="Times New Roman" w:cs="Times New Roman"/>
          <w:sz w:val="28"/>
          <w:szCs w:val="28"/>
          <w:lang w:val="kk-KZ"/>
        </w:rPr>
        <w:t xml:space="preserve">, </w:t>
      </w:r>
      <w:r w:rsidR="001030CD">
        <w:rPr>
          <w:rFonts w:ascii="Times New Roman" w:hAnsi="Times New Roman" w:cs="Times New Roman"/>
          <w:sz w:val="28"/>
          <w:szCs w:val="28"/>
          <w:lang w:val="kk-KZ"/>
        </w:rPr>
        <w:t>сыйластығын</w:t>
      </w:r>
      <w:r w:rsidRPr="00F27E8A">
        <w:rPr>
          <w:rFonts w:ascii="Times New Roman" w:hAnsi="Times New Roman" w:cs="Times New Roman"/>
          <w:sz w:val="28"/>
          <w:szCs w:val="28"/>
          <w:lang w:val="kk-KZ"/>
        </w:rPr>
        <w:t xml:space="preserve"> арттыру.</w:t>
      </w:r>
    </w:p>
    <w:p w:rsidR="00F07C91" w:rsidRPr="00F27E8A" w:rsidRDefault="007F7D28" w:rsidP="00F07C91">
      <w:pPr>
        <w:pStyle w:val="a4"/>
        <w:numPr>
          <w:ilvl w:val="0"/>
          <w:numId w:val="3"/>
        </w:numPr>
        <w:tabs>
          <w:tab w:val="left" w:pos="851"/>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Ө</w:t>
      </w:r>
      <w:r w:rsidR="00F07C91" w:rsidRPr="00F27E8A">
        <w:rPr>
          <w:rFonts w:ascii="Times New Roman" w:hAnsi="Times New Roman" w:cs="Times New Roman"/>
          <w:sz w:val="28"/>
          <w:szCs w:val="28"/>
          <w:lang w:val="kk-KZ"/>
        </w:rPr>
        <w:t>зін</w:t>
      </w:r>
      <w:r>
        <w:rPr>
          <w:rFonts w:ascii="Times New Roman" w:hAnsi="Times New Roman" w:cs="Times New Roman"/>
          <w:sz w:val="28"/>
          <w:szCs w:val="28"/>
          <w:lang w:val="kk-KZ"/>
        </w:rPr>
        <w:t>-өзідамытуға мүмкіндік беретін</w:t>
      </w:r>
      <w:r w:rsidR="00F07C91" w:rsidRPr="00F27E8A">
        <w:rPr>
          <w:rFonts w:ascii="Times New Roman" w:hAnsi="Times New Roman" w:cs="Times New Roman"/>
          <w:sz w:val="28"/>
          <w:szCs w:val="28"/>
          <w:lang w:val="kk-KZ"/>
        </w:rPr>
        <w:t xml:space="preserve"> білім беру</w:t>
      </w:r>
      <w:r>
        <w:rPr>
          <w:rFonts w:ascii="Times New Roman" w:hAnsi="Times New Roman" w:cs="Times New Roman"/>
          <w:sz w:val="28"/>
          <w:szCs w:val="28"/>
          <w:lang w:val="kk-KZ"/>
        </w:rPr>
        <w:t>- тәрбиелеу</w:t>
      </w:r>
      <w:r w:rsidR="00F07C91" w:rsidRPr="00F27E8A">
        <w:rPr>
          <w:rFonts w:ascii="Times New Roman" w:hAnsi="Times New Roman" w:cs="Times New Roman"/>
          <w:sz w:val="28"/>
          <w:szCs w:val="28"/>
          <w:lang w:val="kk-KZ"/>
        </w:rPr>
        <w:t xml:space="preserve"> орта</w:t>
      </w:r>
      <w:r>
        <w:rPr>
          <w:rFonts w:ascii="Times New Roman" w:hAnsi="Times New Roman" w:cs="Times New Roman"/>
          <w:sz w:val="28"/>
          <w:szCs w:val="28"/>
          <w:lang w:val="kk-KZ"/>
        </w:rPr>
        <w:t>сын құру</w:t>
      </w:r>
      <w:r w:rsidR="00F07C91" w:rsidRPr="00F27E8A">
        <w:rPr>
          <w:rFonts w:ascii="Times New Roman" w:hAnsi="Times New Roman" w:cs="Times New Roman"/>
          <w:sz w:val="28"/>
          <w:szCs w:val="28"/>
          <w:lang w:val="kk-KZ"/>
        </w:rPr>
        <w:t>.</w:t>
      </w:r>
    </w:p>
    <w:p w:rsidR="00F07C91" w:rsidRPr="00F27E8A" w:rsidRDefault="00F07C91" w:rsidP="00F07C91">
      <w:pPr>
        <w:spacing w:after="0" w:line="240" w:lineRule="auto"/>
        <w:ind w:firstLine="709"/>
        <w:jc w:val="both"/>
        <w:rPr>
          <w:rFonts w:ascii="Times New Roman" w:hAnsi="Times New Roman"/>
          <w:sz w:val="28"/>
          <w:szCs w:val="28"/>
          <w:lang w:val="kk-KZ"/>
        </w:rPr>
      </w:pPr>
      <w:r w:rsidRPr="00F27E8A">
        <w:rPr>
          <w:rFonts w:ascii="Times New Roman" w:hAnsi="Times New Roman"/>
          <w:sz w:val="28"/>
          <w:szCs w:val="28"/>
          <w:lang w:val="kk-KZ"/>
        </w:rPr>
        <w:lastRenderedPageBreak/>
        <w:t>П</w:t>
      </w:r>
      <w:r w:rsidRPr="00F27E8A">
        <w:rPr>
          <w:rFonts w:ascii="Times New Roman" w:hAnsi="Times New Roman"/>
          <w:sz w:val="28"/>
          <w:szCs w:val="28"/>
        </w:rPr>
        <w:t>сих</w:t>
      </w:r>
      <w:r w:rsidRPr="00F27E8A">
        <w:rPr>
          <w:rFonts w:ascii="Times New Roman" w:hAnsi="Times New Roman"/>
          <w:sz w:val="28"/>
          <w:szCs w:val="28"/>
          <w:lang w:val="kk-KZ"/>
        </w:rPr>
        <w:t>ологиялық</w:t>
      </w:r>
      <w:r w:rsidRPr="00F27E8A">
        <w:rPr>
          <w:rFonts w:ascii="Times New Roman" w:hAnsi="Times New Roman"/>
          <w:sz w:val="28"/>
          <w:szCs w:val="28"/>
        </w:rPr>
        <w:t xml:space="preserve"> даму саласындағы міндеттер</w:t>
      </w:r>
      <w:r w:rsidRPr="00F27E8A">
        <w:rPr>
          <w:rFonts w:ascii="Times New Roman" w:hAnsi="Times New Roman"/>
          <w:sz w:val="28"/>
          <w:szCs w:val="28"/>
          <w:lang w:val="kk-KZ"/>
        </w:rPr>
        <w:t>:</w:t>
      </w:r>
    </w:p>
    <w:p w:rsidR="00F07C91" w:rsidRPr="00F27E8A" w:rsidRDefault="00F07C91" w:rsidP="00F07C91">
      <w:pPr>
        <w:pStyle w:val="a4"/>
        <w:numPr>
          <w:ilvl w:val="0"/>
          <w:numId w:val="3"/>
        </w:numPr>
        <w:tabs>
          <w:tab w:val="left" w:pos="1080"/>
        </w:tabs>
        <w:spacing w:after="0" w:line="240" w:lineRule="auto"/>
        <w:jc w:val="both"/>
        <w:rPr>
          <w:rFonts w:ascii="Times New Roman" w:hAnsi="Times New Roman" w:cs="Times New Roman"/>
          <w:sz w:val="28"/>
          <w:szCs w:val="28"/>
          <w:lang w:val="kk-KZ"/>
        </w:rPr>
      </w:pPr>
      <w:r w:rsidRPr="00F27E8A">
        <w:rPr>
          <w:rFonts w:ascii="Times New Roman" w:hAnsi="Times New Roman" w:cs="Times New Roman"/>
          <w:sz w:val="28"/>
          <w:szCs w:val="28"/>
          <w:lang w:val="kk-KZ"/>
        </w:rPr>
        <w:t xml:space="preserve">«Мен – тұжырымдамасын» </w:t>
      </w:r>
      <w:r w:rsidR="009D19FB">
        <w:rPr>
          <w:rFonts w:ascii="Times New Roman" w:hAnsi="Times New Roman" w:cs="Times New Roman"/>
          <w:sz w:val="28"/>
          <w:szCs w:val="28"/>
          <w:lang w:val="kk-KZ"/>
        </w:rPr>
        <w:t>жүзеге асыру</w:t>
      </w:r>
      <w:r w:rsidRPr="00F27E8A">
        <w:rPr>
          <w:rFonts w:ascii="Times New Roman" w:hAnsi="Times New Roman" w:cs="Times New Roman"/>
          <w:sz w:val="28"/>
          <w:szCs w:val="28"/>
          <w:lang w:val="kk-KZ"/>
        </w:rPr>
        <w:t>.</w:t>
      </w:r>
    </w:p>
    <w:p w:rsidR="00F07C91" w:rsidRPr="003F59A3" w:rsidRDefault="009D19FB" w:rsidP="003F59A3">
      <w:pPr>
        <w:pStyle w:val="a4"/>
        <w:numPr>
          <w:ilvl w:val="0"/>
          <w:numId w:val="3"/>
        </w:numPr>
        <w:tabs>
          <w:tab w:val="left" w:pos="1080"/>
        </w:tabs>
        <w:spacing w:after="0" w:line="240" w:lineRule="auto"/>
        <w:jc w:val="both"/>
        <w:rPr>
          <w:rFonts w:ascii="Times New Roman" w:hAnsi="Times New Roman"/>
          <w:sz w:val="28"/>
          <w:szCs w:val="28"/>
          <w:lang w:val="kk-KZ"/>
        </w:rPr>
      </w:pPr>
      <w:r>
        <w:rPr>
          <w:rFonts w:ascii="Times New Roman" w:hAnsi="Times New Roman"/>
          <w:sz w:val="28"/>
          <w:szCs w:val="28"/>
          <w:lang w:val="kk-KZ"/>
        </w:rPr>
        <w:t>Өзін-өзі бағалау,  ө</w:t>
      </w:r>
      <w:r w:rsidR="00F07C91" w:rsidRPr="003F59A3">
        <w:rPr>
          <w:rFonts w:ascii="Times New Roman" w:hAnsi="Times New Roman"/>
          <w:sz w:val="28"/>
          <w:szCs w:val="28"/>
          <w:lang w:val="kk-KZ"/>
        </w:rPr>
        <w:t>зін-өзі басқару, өзін-өзі реттеу</w:t>
      </w:r>
      <w:r>
        <w:rPr>
          <w:rFonts w:ascii="Times New Roman" w:hAnsi="Times New Roman"/>
          <w:sz w:val="28"/>
          <w:szCs w:val="28"/>
          <w:lang w:val="kk-KZ"/>
        </w:rPr>
        <w:t>ге дағдыландыру</w:t>
      </w:r>
      <w:r w:rsidR="00F07C91" w:rsidRPr="003F59A3">
        <w:rPr>
          <w:rFonts w:ascii="Times New Roman" w:hAnsi="Times New Roman"/>
          <w:sz w:val="28"/>
          <w:szCs w:val="28"/>
          <w:lang w:val="kk-KZ"/>
        </w:rPr>
        <w:t>.</w:t>
      </w:r>
    </w:p>
    <w:p w:rsidR="00F07C91" w:rsidRPr="003F59A3" w:rsidRDefault="00F07C91" w:rsidP="006106A9">
      <w:pPr>
        <w:pStyle w:val="a4"/>
        <w:numPr>
          <w:ilvl w:val="0"/>
          <w:numId w:val="3"/>
        </w:numPr>
        <w:tabs>
          <w:tab w:val="left" w:pos="0"/>
        </w:tabs>
        <w:spacing w:after="0" w:line="240" w:lineRule="auto"/>
        <w:ind w:left="0" w:firstLine="567"/>
        <w:jc w:val="both"/>
        <w:rPr>
          <w:rFonts w:ascii="Times New Roman" w:hAnsi="Times New Roman"/>
          <w:sz w:val="28"/>
          <w:szCs w:val="28"/>
          <w:lang w:val="kk-KZ"/>
        </w:rPr>
      </w:pPr>
      <w:r w:rsidRPr="003F59A3">
        <w:rPr>
          <w:rFonts w:ascii="Times New Roman" w:hAnsi="Times New Roman"/>
          <w:sz w:val="28"/>
          <w:szCs w:val="28"/>
          <w:lang w:val="kk-KZ"/>
        </w:rPr>
        <w:t>Өзін-өзі жетілдіру</w:t>
      </w:r>
      <w:r w:rsidR="006106A9">
        <w:rPr>
          <w:rFonts w:ascii="Times New Roman" w:hAnsi="Times New Roman"/>
          <w:sz w:val="28"/>
          <w:szCs w:val="28"/>
          <w:lang w:val="kk-KZ"/>
        </w:rPr>
        <w:t>ге арналған</w:t>
      </w:r>
      <w:r w:rsidRPr="003F59A3">
        <w:rPr>
          <w:rFonts w:ascii="Times New Roman" w:hAnsi="Times New Roman"/>
          <w:sz w:val="28"/>
          <w:szCs w:val="28"/>
          <w:lang w:val="kk-KZ"/>
        </w:rPr>
        <w:t xml:space="preserve"> бағдарлама</w:t>
      </w:r>
      <w:r w:rsidR="006106A9">
        <w:rPr>
          <w:rFonts w:ascii="Times New Roman" w:hAnsi="Times New Roman"/>
          <w:sz w:val="28"/>
          <w:szCs w:val="28"/>
          <w:lang w:val="kk-KZ"/>
        </w:rPr>
        <w:t>ның мазмұнын</w:t>
      </w:r>
      <w:r w:rsidRPr="003F59A3">
        <w:rPr>
          <w:rFonts w:ascii="Times New Roman" w:hAnsi="Times New Roman"/>
          <w:sz w:val="28"/>
          <w:szCs w:val="28"/>
          <w:lang w:val="kk-KZ"/>
        </w:rPr>
        <w:t xml:space="preserve"> жасау және</w:t>
      </w:r>
      <w:r w:rsidR="003F59A3">
        <w:rPr>
          <w:rFonts w:ascii="Times New Roman" w:hAnsi="Times New Roman"/>
          <w:sz w:val="28"/>
          <w:szCs w:val="28"/>
          <w:lang w:val="kk-KZ"/>
        </w:rPr>
        <w:t xml:space="preserve"> оны</w:t>
      </w:r>
      <w:r w:rsidR="006106A9">
        <w:rPr>
          <w:rFonts w:ascii="Times New Roman" w:hAnsi="Times New Roman"/>
          <w:sz w:val="28"/>
          <w:szCs w:val="28"/>
          <w:lang w:val="kk-KZ"/>
        </w:rPr>
        <w:t>іске</w:t>
      </w:r>
      <w:r w:rsidRPr="003F59A3">
        <w:rPr>
          <w:rFonts w:ascii="Times New Roman" w:hAnsi="Times New Roman"/>
          <w:sz w:val="28"/>
          <w:szCs w:val="28"/>
          <w:lang w:val="kk-KZ"/>
        </w:rPr>
        <w:t xml:space="preserve"> асыру.</w:t>
      </w:r>
    </w:p>
    <w:p w:rsidR="00F07C91" w:rsidRPr="00C405FE" w:rsidRDefault="00F07C91" w:rsidP="00F07C91">
      <w:pPr>
        <w:widowControl w:val="0"/>
        <w:spacing w:after="0" w:line="240" w:lineRule="auto"/>
        <w:ind w:firstLine="709"/>
        <w:jc w:val="both"/>
        <w:rPr>
          <w:rFonts w:ascii="Times New Roman" w:hAnsi="Times New Roman"/>
          <w:sz w:val="28"/>
          <w:szCs w:val="28"/>
          <w:lang w:val="kk-KZ"/>
        </w:rPr>
      </w:pPr>
      <w:r w:rsidRPr="00F27E8A">
        <w:rPr>
          <w:rFonts w:ascii="Times New Roman" w:hAnsi="Times New Roman"/>
          <w:sz w:val="28"/>
          <w:szCs w:val="28"/>
          <w:lang w:val="kk-KZ"/>
        </w:rPr>
        <w:t xml:space="preserve">Сонымен ғалымдар психологиялық-педагогикалық әдебиеттердегі «адам - адам», «іс-әрекет – қарым-қатынас - тұлға»; «Мен - тұжырымдамасы» жүйесі негізінде маманның, соның ішінде педагогтың кәсіби-мәнді сапаларына </w:t>
      </w:r>
      <w:r w:rsidRPr="00C405FE">
        <w:rPr>
          <w:rFonts w:ascii="Times New Roman" w:hAnsi="Times New Roman"/>
          <w:sz w:val="28"/>
          <w:szCs w:val="28"/>
          <w:lang w:val="kk-KZ"/>
        </w:rPr>
        <w:t xml:space="preserve">тұлғалық қасиеттерді, зерттеушілік қасиеттерді, іскерлік сапаларды: ұйымдастырушылық-іскерлік (әдіснамалық) қасиеттерді, креативтік қасиеттерді жатқызады. </w:t>
      </w:r>
    </w:p>
    <w:p w:rsidR="00F07C91" w:rsidRPr="00F27E8A" w:rsidRDefault="00F07C91" w:rsidP="00F07C91">
      <w:pPr>
        <w:widowControl w:val="0"/>
        <w:spacing w:after="0" w:line="240" w:lineRule="auto"/>
        <w:ind w:firstLine="709"/>
        <w:jc w:val="both"/>
        <w:rPr>
          <w:rFonts w:ascii="Times New Roman" w:hAnsi="Times New Roman"/>
          <w:sz w:val="28"/>
          <w:szCs w:val="28"/>
          <w:lang w:val="kk-KZ"/>
        </w:rPr>
      </w:pPr>
      <w:r w:rsidRPr="00F27E8A">
        <w:rPr>
          <w:rFonts w:ascii="Times New Roman" w:hAnsi="Times New Roman"/>
          <w:sz w:val="28"/>
          <w:szCs w:val="28"/>
          <w:lang w:val="kk-KZ"/>
        </w:rPr>
        <w:t xml:space="preserve">Оларға жекеше тоқталатын болсақ, </w:t>
      </w:r>
      <w:r w:rsidRPr="00C405FE">
        <w:rPr>
          <w:rFonts w:ascii="Times New Roman" w:hAnsi="Times New Roman"/>
          <w:sz w:val="28"/>
          <w:szCs w:val="28"/>
          <w:lang w:val="kk-KZ"/>
        </w:rPr>
        <w:t>тұлғалық қасиеттер</w:t>
      </w:r>
      <w:r w:rsidRPr="00F27E8A">
        <w:rPr>
          <w:rFonts w:ascii="Times New Roman" w:hAnsi="Times New Roman"/>
          <w:i/>
          <w:sz w:val="28"/>
          <w:szCs w:val="28"/>
          <w:lang w:val="kk-KZ"/>
        </w:rPr>
        <w:t xml:space="preserve"> </w:t>
      </w:r>
      <w:r w:rsidRPr="00F27E8A">
        <w:rPr>
          <w:rFonts w:ascii="Times New Roman" w:hAnsi="Times New Roman"/>
          <w:sz w:val="28"/>
          <w:szCs w:val="28"/>
          <w:lang w:val="kk-KZ"/>
        </w:rPr>
        <w:t>әлеуметтік ортада коммуникабельділік; адамдармен араласуға икемді болу; қоғамдағы түрлі мәселелерді шешуді білу іскерліктерін; өзін-өзін дамыту сапаларын қамтиды.</w:t>
      </w:r>
    </w:p>
    <w:p w:rsidR="00F07C91" w:rsidRPr="00F27E8A" w:rsidRDefault="00F07C91" w:rsidP="00F07C91">
      <w:pPr>
        <w:widowControl w:val="0"/>
        <w:spacing w:after="0" w:line="240" w:lineRule="auto"/>
        <w:ind w:firstLine="567"/>
        <w:jc w:val="both"/>
        <w:rPr>
          <w:rFonts w:ascii="Times New Roman" w:hAnsi="Times New Roman"/>
          <w:sz w:val="28"/>
          <w:szCs w:val="28"/>
          <w:lang w:val="kk-KZ"/>
        </w:rPr>
      </w:pPr>
      <w:r w:rsidRPr="00C405FE">
        <w:rPr>
          <w:rFonts w:ascii="Times New Roman" w:hAnsi="Times New Roman"/>
          <w:sz w:val="28"/>
          <w:szCs w:val="28"/>
          <w:lang w:val="kk-KZ"/>
        </w:rPr>
        <w:t>Зерттеушілік қасиеттер</w:t>
      </w:r>
      <w:r w:rsidRPr="00F27E8A">
        <w:rPr>
          <w:rFonts w:ascii="Times New Roman" w:hAnsi="Times New Roman"/>
          <w:i/>
          <w:sz w:val="28"/>
          <w:szCs w:val="28"/>
          <w:lang w:val="kk-KZ"/>
        </w:rPr>
        <w:t xml:space="preserve"> </w:t>
      </w:r>
      <w:r w:rsidRPr="00F27E8A">
        <w:rPr>
          <w:rFonts w:ascii="Times New Roman" w:hAnsi="Times New Roman"/>
          <w:sz w:val="28"/>
          <w:szCs w:val="28"/>
          <w:lang w:val="kk-KZ"/>
        </w:rPr>
        <w:t>қатарында экспериментке бейім, болжам құра білу, зерттейтін объектке нақты қызығушылық; оқиғаны объективті тұрғыдан қабылдау және ойын ашық айту, білмеген нәрсені анықтай білу; зерттеу үрдісінде мақсатқа жету үшін объектінің байланыстарын білу, соған байланысты проблемаларды іздеп табу; кез келген объектілер мен құбылыстардың мәнін білудің жалпы тәсілін меңгеру біліктерін атауға болады;</w:t>
      </w:r>
    </w:p>
    <w:p w:rsidR="00F07C91" w:rsidRPr="00F27E8A" w:rsidRDefault="00F07C91" w:rsidP="00F07C91">
      <w:pPr>
        <w:widowControl w:val="0"/>
        <w:tabs>
          <w:tab w:val="left" w:pos="851"/>
        </w:tabs>
        <w:spacing w:after="0" w:line="240" w:lineRule="auto"/>
        <w:ind w:firstLine="567"/>
        <w:jc w:val="both"/>
        <w:rPr>
          <w:rFonts w:ascii="Times New Roman" w:hAnsi="Times New Roman"/>
          <w:sz w:val="28"/>
          <w:szCs w:val="28"/>
          <w:lang w:val="kk-KZ"/>
        </w:rPr>
      </w:pPr>
      <w:r w:rsidRPr="00C405FE">
        <w:rPr>
          <w:rFonts w:ascii="Times New Roman" w:hAnsi="Times New Roman"/>
          <w:sz w:val="28"/>
          <w:szCs w:val="28"/>
          <w:lang w:val="kk-KZ"/>
        </w:rPr>
        <w:t>Іскерлік сапалар</w:t>
      </w:r>
      <w:r w:rsidRPr="00F27E8A">
        <w:rPr>
          <w:rFonts w:ascii="Times New Roman" w:hAnsi="Times New Roman"/>
          <w:i/>
          <w:sz w:val="28"/>
          <w:szCs w:val="28"/>
          <w:lang w:val="kk-KZ"/>
        </w:rPr>
        <w:t xml:space="preserve"> </w:t>
      </w:r>
      <w:r w:rsidRPr="00F27E8A">
        <w:rPr>
          <w:rFonts w:ascii="Times New Roman" w:hAnsi="Times New Roman"/>
          <w:sz w:val="28"/>
          <w:szCs w:val="28"/>
          <w:lang w:val="kk-KZ"/>
        </w:rPr>
        <w:t>белгілі бір істің мақсатын сезіну және түсіндіруді, онда өзін қалай көрсетуді білуді;жоспармен жұмыс жасауды, уақытты қадағалау және нақтылықты; өзінің жасаған ісіне сыни көзқарасты және бағалай білуді; әр түрлі сын-пікірге шыдамды болуды және сол ескертулерден нәтиже шығаруды; топта жұмыс жасай білуді, басқа мамандармен тәжірибе алмасуды білдіреді.</w:t>
      </w:r>
    </w:p>
    <w:p w:rsidR="00F07C91" w:rsidRPr="00F27E8A" w:rsidRDefault="003206A3" w:rsidP="00F07C91">
      <w:pPr>
        <w:widowControl w:val="0"/>
        <w:spacing w:after="0" w:line="240" w:lineRule="auto"/>
        <w:ind w:firstLine="567"/>
        <w:jc w:val="both"/>
        <w:rPr>
          <w:rFonts w:ascii="Times New Roman" w:hAnsi="Times New Roman"/>
          <w:sz w:val="28"/>
          <w:szCs w:val="28"/>
          <w:lang w:val="kk-KZ"/>
        </w:rPr>
      </w:pPr>
      <w:r w:rsidRPr="00C405FE">
        <w:rPr>
          <w:rFonts w:ascii="Times New Roman" w:hAnsi="Times New Roman"/>
          <w:sz w:val="28"/>
          <w:szCs w:val="28"/>
          <w:lang w:val="kk-KZ"/>
        </w:rPr>
        <w:t>Ұйымдастырушылық –</w:t>
      </w:r>
      <w:r w:rsidR="00F07C91" w:rsidRPr="00C405FE">
        <w:rPr>
          <w:rFonts w:ascii="Times New Roman" w:hAnsi="Times New Roman"/>
          <w:sz w:val="28"/>
          <w:szCs w:val="28"/>
          <w:lang w:val="kk-KZ"/>
        </w:rPr>
        <w:t>іскерлік қасиеттерге</w:t>
      </w:r>
      <w:r w:rsidR="00F07C91" w:rsidRPr="00F27E8A">
        <w:rPr>
          <w:rFonts w:ascii="Times New Roman" w:hAnsi="Times New Roman"/>
          <w:i/>
          <w:sz w:val="28"/>
          <w:szCs w:val="28"/>
          <w:lang w:val="kk-KZ"/>
        </w:rPr>
        <w:t xml:space="preserve"> </w:t>
      </w:r>
      <w:r w:rsidR="00F07C91" w:rsidRPr="00F27E8A">
        <w:rPr>
          <w:rFonts w:ascii="Times New Roman" w:hAnsi="Times New Roman"/>
          <w:sz w:val="28"/>
          <w:szCs w:val="28"/>
          <w:lang w:val="kk-KZ"/>
        </w:rPr>
        <w:t xml:space="preserve">мінез-құлық </w:t>
      </w:r>
      <w:r w:rsidRPr="00F27E8A">
        <w:rPr>
          <w:rFonts w:ascii="Times New Roman" w:hAnsi="Times New Roman"/>
          <w:sz w:val="28"/>
          <w:szCs w:val="28"/>
          <w:lang w:val="kk-KZ"/>
        </w:rPr>
        <w:t>ерекшеліктер</w:t>
      </w:r>
      <w:r>
        <w:rPr>
          <w:rFonts w:ascii="Times New Roman" w:hAnsi="Times New Roman"/>
          <w:sz w:val="28"/>
          <w:szCs w:val="28"/>
          <w:lang w:val="kk-KZ"/>
        </w:rPr>
        <w:t xml:space="preserve">і, </w:t>
      </w:r>
      <w:r w:rsidR="00F07C91" w:rsidRPr="00F27E8A">
        <w:rPr>
          <w:rFonts w:ascii="Times New Roman" w:hAnsi="Times New Roman"/>
          <w:sz w:val="28"/>
          <w:szCs w:val="28"/>
          <w:lang w:val="kk-KZ"/>
        </w:rPr>
        <w:t>табандылы</w:t>
      </w:r>
      <w:r>
        <w:rPr>
          <w:rFonts w:ascii="Times New Roman" w:hAnsi="Times New Roman"/>
          <w:sz w:val="28"/>
          <w:szCs w:val="28"/>
          <w:lang w:val="kk-KZ"/>
        </w:rPr>
        <w:t>қ</w:t>
      </w:r>
      <w:r w:rsidR="00F07C91" w:rsidRPr="00F27E8A">
        <w:rPr>
          <w:rFonts w:ascii="Times New Roman" w:hAnsi="Times New Roman"/>
          <w:sz w:val="28"/>
          <w:szCs w:val="28"/>
          <w:lang w:val="kk-KZ"/>
        </w:rPr>
        <w:t xml:space="preserve">, </w:t>
      </w:r>
      <w:r w:rsidRPr="00F27E8A">
        <w:rPr>
          <w:rFonts w:ascii="Times New Roman" w:hAnsi="Times New Roman"/>
          <w:sz w:val="28"/>
          <w:szCs w:val="28"/>
          <w:lang w:val="kk-KZ"/>
        </w:rPr>
        <w:t>мақсатты қоя білу,</w:t>
      </w:r>
      <w:r w:rsidR="00F07C91" w:rsidRPr="00F27E8A">
        <w:rPr>
          <w:rFonts w:ascii="Times New Roman" w:hAnsi="Times New Roman"/>
          <w:sz w:val="28"/>
          <w:szCs w:val="28"/>
          <w:lang w:val="kk-KZ"/>
        </w:rPr>
        <w:t>мақсатқа жету, жоспар</w:t>
      </w:r>
      <w:r>
        <w:rPr>
          <w:rFonts w:ascii="Times New Roman" w:hAnsi="Times New Roman"/>
          <w:sz w:val="28"/>
          <w:szCs w:val="28"/>
          <w:lang w:val="kk-KZ"/>
        </w:rPr>
        <w:t>лау</w:t>
      </w:r>
      <w:r w:rsidR="00F07C91" w:rsidRPr="00F27E8A">
        <w:rPr>
          <w:rFonts w:ascii="Times New Roman" w:hAnsi="Times New Roman"/>
          <w:sz w:val="28"/>
          <w:szCs w:val="28"/>
          <w:lang w:val="kk-KZ"/>
        </w:rPr>
        <w:t>;</w:t>
      </w:r>
      <w:r w:rsidRPr="00F27E8A">
        <w:rPr>
          <w:rFonts w:ascii="Times New Roman" w:hAnsi="Times New Roman"/>
          <w:sz w:val="28"/>
          <w:szCs w:val="28"/>
          <w:lang w:val="kk-KZ"/>
        </w:rPr>
        <w:t xml:space="preserve">іс-әрекет нәтижелерін болжау; </w:t>
      </w:r>
      <w:r>
        <w:rPr>
          <w:rFonts w:ascii="Times New Roman" w:hAnsi="Times New Roman"/>
          <w:sz w:val="28"/>
          <w:szCs w:val="28"/>
          <w:lang w:val="kk-KZ"/>
        </w:rPr>
        <w:t xml:space="preserve"> жоспарды</w:t>
      </w:r>
      <w:r w:rsidR="00F07C91" w:rsidRPr="00F27E8A">
        <w:rPr>
          <w:rFonts w:ascii="Times New Roman" w:hAnsi="Times New Roman"/>
          <w:sz w:val="28"/>
          <w:szCs w:val="28"/>
          <w:lang w:val="kk-KZ"/>
        </w:rPr>
        <w:t xml:space="preserve"> орындау; нәтиже</w:t>
      </w:r>
      <w:r>
        <w:rPr>
          <w:rFonts w:ascii="Times New Roman" w:hAnsi="Times New Roman"/>
          <w:sz w:val="28"/>
          <w:szCs w:val="28"/>
          <w:lang w:val="kk-KZ"/>
        </w:rPr>
        <w:t xml:space="preserve"> алу </w:t>
      </w:r>
      <w:r w:rsidR="00F07C91" w:rsidRPr="00F27E8A">
        <w:rPr>
          <w:rFonts w:ascii="Times New Roman" w:hAnsi="Times New Roman"/>
          <w:sz w:val="28"/>
          <w:szCs w:val="28"/>
          <w:lang w:val="kk-KZ"/>
        </w:rPr>
        <w:t xml:space="preserve">және оны сезіну; өзіндік ұйымдастыру </w:t>
      </w:r>
      <w:r>
        <w:rPr>
          <w:rFonts w:ascii="Times New Roman" w:hAnsi="Times New Roman"/>
          <w:sz w:val="28"/>
          <w:szCs w:val="28"/>
          <w:lang w:val="kk-KZ"/>
        </w:rPr>
        <w:t>біліктері, жекелік</w:t>
      </w:r>
      <w:r w:rsidR="00F07C91" w:rsidRPr="00F27E8A">
        <w:rPr>
          <w:rFonts w:ascii="Times New Roman" w:hAnsi="Times New Roman"/>
          <w:sz w:val="28"/>
          <w:szCs w:val="28"/>
          <w:lang w:val="kk-KZ"/>
        </w:rPr>
        <w:t xml:space="preserve">, </w:t>
      </w:r>
      <w:r>
        <w:rPr>
          <w:rFonts w:ascii="Times New Roman" w:hAnsi="Times New Roman"/>
          <w:sz w:val="28"/>
          <w:szCs w:val="28"/>
          <w:lang w:val="kk-KZ"/>
        </w:rPr>
        <w:t>еркіндік</w:t>
      </w:r>
      <w:r w:rsidR="00F07C91" w:rsidRPr="00F27E8A">
        <w:rPr>
          <w:rFonts w:ascii="Times New Roman" w:hAnsi="Times New Roman"/>
          <w:sz w:val="28"/>
          <w:szCs w:val="28"/>
          <w:lang w:val="kk-KZ"/>
        </w:rPr>
        <w:t xml:space="preserve">, </w:t>
      </w:r>
      <w:r>
        <w:rPr>
          <w:rFonts w:ascii="Times New Roman" w:hAnsi="Times New Roman"/>
          <w:sz w:val="28"/>
          <w:szCs w:val="28"/>
          <w:lang w:val="kk-KZ"/>
        </w:rPr>
        <w:t>талаптаушылық</w:t>
      </w:r>
      <w:r w:rsidR="00F07C91" w:rsidRPr="00F27E8A">
        <w:rPr>
          <w:rFonts w:ascii="Times New Roman" w:hAnsi="Times New Roman"/>
          <w:sz w:val="28"/>
          <w:szCs w:val="28"/>
          <w:lang w:val="kk-KZ"/>
        </w:rPr>
        <w:t xml:space="preserve">, шешімділік, коммуникативтілік; идеяларды тану және туғызу; ми шабуылын ұйымдастыра </w:t>
      </w:r>
      <w:r>
        <w:rPr>
          <w:rFonts w:ascii="Times New Roman" w:hAnsi="Times New Roman"/>
          <w:sz w:val="28"/>
          <w:szCs w:val="28"/>
          <w:lang w:val="kk-KZ"/>
        </w:rPr>
        <w:t>алу</w:t>
      </w:r>
      <w:r w:rsidR="00F07C91" w:rsidRPr="00F27E8A">
        <w:rPr>
          <w:rFonts w:ascii="Times New Roman" w:hAnsi="Times New Roman"/>
          <w:sz w:val="28"/>
          <w:szCs w:val="28"/>
          <w:lang w:val="kk-KZ"/>
        </w:rPr>
        <w:t xml:space="preserve">, оған қатысу; идеяларды </w:t>
      </w:r>
      <w:r>
        <w:rPr>
          <w:rFonts w:ascii="Times New Roman" w:hAnsi="Times New Roman"/>
          <w:sz w:val="28"/>
          <w:szCs w:val="28"/>
          <w:lang w:val="kk-KZ"/>
        </w:rPr>
        <w:t>талдау</w:t>
      </w:r>
      <w:r w:rsidR="00F07C91" w:rsidRPr="00F27E8A">
        <w:rPr>
          <w:rFonts w:ascii="Times New Roman" w:hAnsi="Times New Roman"/>
          <w:sz w:val="28"/>
          <w:szCs w:val="28"/>
          <w:lang w:val="kk-KZ"/>
        </w:rPr>
        <w:t xml:space="preserve">, </w:t>
      </w:r>
      <w:r>
        <w:rPr>
          <w:rFonts w:ascii="Times New Roman" w:hAnsi="Times New Roman"/>
          <w:sz w:val="28"/>
          <w:szCs w:val="28"/>
          <w:lang w:val="kk-KZ"/>
        </w:rPr>
        <w:t>дискуссияға түсе алу және т .б.</w:t>
      </w:r>
      <w:r w:rsidR="00F07C91" w:rsidRPr="00F27E8A">
        <w:rPr>
          <w:rFonts w:ascii="Times New Roman" w:hAnsi="Times New Roman"/>
          <w:sz w:val="28"/>
          <w:szCs w:val="28"/>
          <w:lang w:val="kk-KZ"/>
        </w:rPr>
        <w:t xml:space="preserve"> жатады.</w:t>
      </w:r>
    </w:p>
    <w:p w:rsidR="00F07C91" w:rsidRPr="00F27E8A" w:rsidRDefault="00F07C91" w:rsidP="00F07C91">
      <w:pPr>
        <w:widowControl w:val="0"/>
        <w:spacing w:after="0" w:line="240" w:lineRule="auto"/>
        <w:ind w:firstLine="709"/>
        <w:jc w:val="both"/>
        <w:rPr>
          <w:rFonts w:ascii="Times New Roman" w:hAnsi="Times New Roman"/>
          <w:sz w:val="28"/>
          <w:szCs w:val="28"/>
          <w:lang w:val="kk-KZ"/>
        </w:rPr>
      </w:pPr>
      <w:r w:rsidRPr="00C405FE">
        <w:rPr>
          <w:rFonts w:ascii="Times New Roman" w:hAnsi="Times New Roman"/>
          <w:sz w:val="28"/>
          <w:szCs w:val="28"/>
          <w:lang w:val="kk-KZ"/>
        </w:rPr>
        <w:t>Креативтік қасиеттер</w:t>
      </w:r>
      <w:r w:rsidRPr="00F27E8A">
        <w:rPr>
          <w:rFonts w:ascii="Times New Roman" w:hAnsi="Times New Roman"/>
          <w:i/>
          <w:sz w:val="28"/>
          <w:szCs w:val="28"/>
          <w:lang w:val="kk-KZ"/>
        </w:rPr>
        <w:t xml:space="preserve"> </w:t>
      </w:r>
      <w:r w:rsidR="000738CE">
        <w:rPr>
          <w:rFonts w:ascii="Times New Roman" w:hAnsi="Times New Roman"/>
          <w:i/>
          <w:sz w:val="28"/>
          <w:szCs w:val="28"/>
          <w:lang w:val="kk-KZ"/>
        </w:rPr>
        <w:t>–</w:t>
      </w:r>
      <w:r w:rsidRPr="00F27E8A">
        <w:rPr>
          <w:rFonts w:ascii="Times New Roman" w:hAnsi="Times New Roman"/>
          <w:sz w:val="28"/>
          <w:szCs w:val="28"/>
          <w:lang w:val="kk-KZ"/>
        </w:rPr>
        <w:t>шабыттылық, эмоциялық өрлеу; байқампаздық, елестету</w:t>
      </w:r>
      <w:r w:rsidR="000738CE">
        <w:rPr>
          <w:rFonts w:ascii="Times New Roman" w:hAnsi="Times New Roman"/>
          <w:sz w:val="28"/>
          <w:szCs w:val="28"/>
          <w:lang w:val="kk-KZ"/>
        </w:rPr>
        <w:t>шілік</w:t>
      </w:r>
      <w:r w:rsidRPr="00F27E8A">
        <w:rPr>
          <w:rFonts w:ascii="Times New Roman" w:hAnsi="Times New Roman"/>
          <w:sz w:val="28"/>
          <w:szCs w:val="28"/>
          <w:lang w:val="kk-KZ"/>
        </w:rPr>
        <w:t>, ішкі күйзелісті жеңу</w:t>
      </w:r>
      <w:r w:rsidR="000738CE">
        <w:rPr>
          <w:rFonts w:ascii="Times New Roman" w:hAnsi="Times New Roman"/>
          <w:sz w:val="28"/>
          <w:szCs w:val="28"/>
          <w:lang w:val="kk-KZ"/>
        </w:rPr>
        <w:t>шілік</w:t>
      </w:r>
      <w:r w:rsidRPr="00F27E8A">
        <w:rPr>
          <w:rFonts w:ascii="Times New Roman" w:hAnsi="Times New Roman"/>
          <w:sz w:val="28"/>
          <w:szCs w:val="28"/>
          <w:lang w:val="kk-KZ"/>
        </w:rPr>
        <w:t>, эмпатияға қабілеттілік, зеректік, ойдан шығар</w:t>
      </w:r>
      <w:r w:rsidR="000738CE">
        <w:rPr>
          <w:rFonts w:ascii="Times New Roman" w:hAnsi="Times New Roman"/>
          <w:sz w:val="28"/>
          <w:szCs w:val="28"/>
          <w:lang w:val="kk-KZ"/>
        </w:rPr>
        <w:t>а алушылық</w:t>
      </w:r>
      <w:r w:rsidRPr="00F27E8A">
        <w:rPr>
          <w:rFonts w:ascii="Times New Roman" w:hAnsi="Times New Roman"/>
          <w:sz w:val="28"/>
          <w:szCs w:val="28"/>
          <w:lang w:val="kk-KZ"/>
        </w:rPr>
        <w:t xml:space="preserve">; </w:t>
      </w:r>
      <w:r w:rsidR="000738CE">
        <w:rPr>
          <w:rFonts w:ascii="Times New Roman" w:hAnsi="Times New Roman"/>
          <w:sz w:val="28"/>
          <w:szCs w:val="28"/>
          <w:lang w:val="kk-KZ"/>
        </w:rPr>
        <w:t>ойлап табушылық</w:t>
      </w:r>
      <w:r w:rsidRPr="00F27E8A">
        <w:rPr>
          <w:rFonts w:ascii="Times New Roman" w:hAnsi="Times New Roman"/>
          <w:sz w:val="28"/>
          <w:szCs w:val="28"/>
          <w:lang w:val="kk-KZ"/>
        </w:rPr>
        <w:t>; өткірлікболжа</w:t>
      </w:r>
      <w:r w:rsidR="000738CE">
        <w:rPr>
          <w:rFonts w:ascii="Times New Roman" w:hAnsi="Times New Roman"/>
          <w:sz w:val="28"/>
          <w:szCs w:val="28"/>
          <w:lang w:val="kk-KZ"/>
        </w:rPr>
        <w:t>ушылық</w:t>
      </w:r>
      <w:r w:rsidRPr="00F27E8A">
        <w:rPr>
          <w:rFonts w:ascii="Times New Roman" w:hAnsi="Times New Roman"/>
          <w:sz w:val="28"/>
          <w:szCs w:val="28"/>
          <w:lang w:val="kk-KZ"/>
        </w:rPr>
        <w:t xml:space="preserve">, тәуелсіздік, тәуекелге бейімділік; </w:t>
      </w:r>
      <w:r w:rsidR="000738CE">
        <w:rPr>
          <w:rFonts w:ascii="Times New Roman" w:hAnsi="Times New Roman"/>
          <w:sz w:val="28"/>
          <w:szCs w:val="28"/>
          <w:lang w:val="kk-KZ"/>
        </w:rPr>
        <w:t>ойлаудың биік шыңына шығушылық, бейстандарттық идеялар табушылық және т .б.</w:t>
      </w:r>
    </w:p>
    <w:p w:rsidR="00F07C91" w:rsidRPr="00F27E8A" w:rsidRDefault="00F07C91" w:rsidP="00F07C91">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Шетелдік және отандық ғалымдар еңбектеріне жасаған талдау ЖОО оқытушыларына мынадай талаптар қойылатындығын көрсетті:</w:t>
      </w:r>
    </w:p>
    <w:p w:rsidR="00F07C91" w:rsidRPr="00F27E8A" w:rsidRDefault="00F07C91" w:rsidP="00F07C91">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–кәсіби құзыреттілігінің жоғары болуы;</w:t>
      </w:r>
    </w:p>
    <w:p w:rsidR="00F07C91" w:rsidRPr="00F27E8A" w:rsidRDefault="00F07C91" w:rsidP="00F07C91">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–педагогикалық құзыреттіліктер;</w:t>
      </w:r>
    </w:p>
    <w:p w:rsidR="00F07C91" w:rsidRPr="00F27E8A" w:rsidRDefault="00F07C91" w:rsidP="00F07C91">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–әлеуметтік-экономикалық құзыреттіліктер;</w:t>
      </w:r>
    </w:p>
    <w:p w:rsidR="00F07C91" w:rsidRPr="00F27E8A" w:rsidRDefault="00F07C91" w:rsidP="00F07C91">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–коммуникативтік құзыреттіліктер;</w:t>
      </w:r>
    </w:p>
    <w:p w:rsidR="00F07C91" w:rsidRPr="00F27E8A" w:rsidRDefault="00F07C91" w:rsidP="00F07C91">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–кәсіби және жалпы мәдениетінің жоғары деңгейі [19</w:t>
      </w:r>
      <w:r w:rsidR="00884013">
        <w:rPr>
          <w:rFonts w:ascii="Times New Roman" w:hAnsi="Times New Roman"/>
          <w:sz w:val="28"/>
          <w:szCs w:val="28"/>
          <w:lang w:val="kk-KZ"/>
        </w:rPr>
        <w:t xml:space="preserve">, </w:t>
      </w:r>
      <w:r w:rsidR="00C405FE">
        <w:rPr>
          <w:rFonts w:ascii="Times New Roman" w:hAnsi="Times New Roman"/>
          <w:sz w:val="28"/>
          <w:szCs w:val="28"/>
          <w:lang w:val="kk-KZ"/>
        </w:rPr>
        <w:t>б.</w:t>
      </w:r>
      <w:r w:rsidR="001E0367">
        <w:rPr>
          <w:rFonts w:ascii="Times New Roman" w:hAnsi="Times New Roman"/>
          <w:sz w:val="28"/>
          <w:szCs w:val="28"/>
          <w:lang w:val="kk-KZ"/>
        </w:rPr>
        <w:t>21</w:t>
      </w:r>
      <w:r w:rsidRPr="00F27E8A">
        <w:rPr>
          <w:rFonts w:ascii="Times New Roman" w:hAnsi="Times New Roman"/>
          <w:sz w:val="28"/>
          <w:szCs w:val="28"/>
          <w:lang w:val="kk-KZ"/>
        </w:rPr>
        <w:t>].</w:t>
      </w:r>
    </w:p>
    <w:p w:rsidR="00F07C91" w:rsidRPr="00F27E8A" w:rsidRDefault="00F07C91" w:rsidP="00F07C91">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lastRenderedPageBreak/>
        <w:t>Еуропалық кеңестің ұсыныстарында оқытушылардың тұрақтану тұжырымдамасының бес негізгі топтан тұратын талаптарды ескеру қажеттілігі туралы айтылған [19</w:t>
      </w:r>
      <w:r w:rsidR="001E0367">
        <w:rPr>
          <w:rFonts w:ascii="Times New Roman" w:hAnsi="Times New Roman"/>
          <w:sz w:val="28"/>
          <w:szCs w:val="28"/>
          <w:lang w:val="kk-KZ"/>
        </w:rPr>
        <w:t xml:space="preserve">, </w:t>
      </w:r>
      <w:r w:rsidR="00C405FE">
        <w:rPr>
          <w:rFonts w:ascii="Times New Roman" w:hAnsi="Times New Roman"/>
          <w:sz w:val="28"/>
          <w:szCs w:val="28"/>
          <w:lang w:val="kk-KZ"/>
        </w:rPr>
        <w:t>б.</w:t>
      </w:r>
      <w:r w:rsidR="001E0367">
        <w:rPr>
          <w:rFonts w:ascii="Times New Roman" w:hAnsi="Times New Roman"/>
          <w:sz w:val="28"/>
          <w:szCs w:val="28"/>
          <w:lang w:val="kk-KZ"/>
        </w:rPr>
        <w:t>11</w:t>
      </w:r>
      <w:r w:rsidRPr="00F27E8A">
        <w:rPr>
          <w:rFonts w:ascii="Times New Roman" w:hAnsi="Times New Roman"/>
          <w:sz w:val="28"/>
          <w:szCs w:val="28"/>
          <w:lang w:val="kk-KZ"/>
        </w:rPr>
        <w:t>]:</w:t>
      </w:r>
    </w:p>
    <w:p w:rsidR="00F07C91" w:rsidRPr="00F27E8A" w:rsidRDefault="00F07C91" w:rsidP="00F07C91">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–әлеуметтік – шешім қабылдауда өзіне жауапкершілік сезімін алумен байланысты саяси және әлеуметтік құзыреттіліктер.</w:t>
      </w:r>
    </w:p>
    <w:p w:rsidR="00F07C91" w:rsidRPr="00F27E8A" w:rsidRDefault="00F07C91" w:rsidP="00F07C91">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–көпмәдениеттілік – көпмәдени қоғамның өміріне қажетті құзыреттіліктер (мысалы, толеранттылық).</w:t>
      </w:r>
    </w:p>
    <w:p w:rsidR="00F07C91" w:rsidRPr="00F27E8A" w:rsidRDefault="00F07C91" w:rsidP="00F07C91">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–тіл – бірнеше тілді игеру, сауатты сөйлеу, өзара түсіністік, қарым-қатынасшылдық.</w:t>
      </w:r>
    </w:p>
    <w:p w:rsidR="00F07C91" w:rsidRPr="00F27E8A" w:rsidRDefault="00F07C91" w:rsidP="00F07C91">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–ақпараттық – ақпараттық технологияларды игеру, БАҚ-ын сын тұрғысынан бағалау.</w:t>
      </w:r>
    </w:p>
    <w:p w:rsidR="00F07C91" w:rsidRPr="00F27E8A" w:rsidRDefault="00F07C91" w:rsidP="00F07C91">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–ілеспелі – өмір бойы оқуға деген қабілеті, ұмтылуы (кәсіби және тұлғалық тұрақтанудың үздіксіз белсендендіруі).</w:t>
      </w:r>
    </w:p>
    <w:p w:rsidR="002D39A7" w:rsidRPr="006F5474" w:rsidRDefault="002D39A7" w:rsidP="006F5474">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Сурет 1-де педагогикалық мамандықтар магистранттарының кәсіби мәнді сапаларының құрылым көрсетілген.</w:t>
      </w:r>
    </w:p>
    <w:p w:rsidR="002D39A7" w:rsidRPr="00955991" w:rsidRDefault="00955991" w:rsidP="00955991">
      <w:pPr>
        <w:spacing w:after="0" w:line="240" w:lineRule="auto"/>
        <w:jc w:val="both"/>
        <w:rPr>
          <w:rFonts w:ascii="Times New Roman" w:hAnsi="Times New Roman"/>
          <w:b/>
          <w:spacing w:val="2"/>
          <w:sz w:val="28"/>
          <w:szCs w:val="28"/>
          <w:lang w:val="kk-KZ"/>
        </w:rPr>
      </w:pPr>
      <w:r w:rsidRPr="00955991">
        <w:rPr>
          <w:rFonts w:ascii="Times New Roman" w:hAnsi="Times New Roman"/>
          <w:b/>
          <w:noProof/>
          <w:spacing w:val="2"/>
          <w:sz w:val="28"/>
          <w:szCs w:val="28"/>
        </w:rPr>
        <w:drawing>
          <wp:inline distT="0" distB="0" distL="0" distR="0" wp14:anchorId="09758802" wp14:editId="7CEF655A">
            <wp:extent cx="6339876" cy="4582001"/>
            <wp:effectExtent l="0" t="0" r="0" b="9525"/>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l="768" t="15232" r="-3149" b="7917"/>
                    <a:stretch/>
                  </pic:blipFill>
                  <pic:spPr bwMode="auto">
                    <a:xfrm>
                      <a:off x="0" y="0"/>
                      <a:ext cx="6422199" cy="4641498"/>
                    </a:xfrm>
                    <a:prstGeom prst="rect">
                      <a:avLst/>
                    </a:prstGeom>
                    <a:ln>
                      <a:noFill/>
                    </a:ln>
                    <a:extLst>
                      <a:ext uri="{53640926-AAD7-44D8-BBD7-CCE9431645EC}">
                        <a14:shadowObscured xmlns:a14="http://schemas.microsoft.com/office/drawing/2010/main"/>
                      </a:ext>
                    </a:extLst>
                  </pic:spPr>
                </pic:pic>
              </a:graphicData>
            </a:graphic>
          </wp:inline>
        </w:drawing>
      </w:r>
    </w:p>
    <w:p w:rsidR="002D39A7" w:rsidRPr="00F27E8A" w:rsidRDefault="002D39A7" w:rsidP="00F16F6D">
      <w:pPr>
        <w:spacing w:after="0" w:line="240" w:lineRule="auto"/>
        <w:jc w:val="center"/>
        <w:rPr>
          <w:rFonts w:ascii="Times New Roman" w:hAnsi="Times New Roman"/>
          <w:spacing w:val="2"/>
          <w:sz w:val="28"/>
          <w:szCs w:val="28"/>
          <w:lang w:val="kk-KZ"/>
        </w:rPr>
      </w:pPr>
      <w:r w:rsidRPr="00F27E8A">
        <w:rPr>
          <w:rFonts w:ascii="Times New Roman" w:hAnsi="Times New Roman"/>
          <w:spacing w:val="2"/>
          <w:sz w:val="28"/>
          <w:szCs w:val="28"/>
          <w:lang w:val="kk-KZ"/>
        </w:rPr>
        <w:t>Сурет 1 – Педагогикалық мамандықтар магистранттарының кәсіби мәнді сапаларының құрылымы</w:t>
      </w:r>
    </w:p>
    <w:p w:rsidR="002D39A7" w:rsidRDefault="002D39A7" w:rsidP="00F07C91">
      <w:pPr>
        <w:spacing w:after="0" w:line="240" w:lineRule="auto"/>
        <w:ind w:firstLine="567"/>
        <w:jc w:val="both"/>
        <w:rPr>
          <w:rFonts w:ascii="Times New Roman" w:hAnsi="Times New Roman"/>
          <w:sz w:val="28"/>
          <w:szCs w:val="28"/>
          <w:lang w:val="kk-KZ"/>
        </w:rPr>
      </w:pPr>
    </w:p>
    <w:p w:rsidR="00F07C91" w:rsidRPr="00F27E8A" w:rsidRDefault="00F07C91" w:rsidP="00F07C91">
      <w:pPr>
        <w:spacing w:after="0" w:line="240" w:lineRule="auto"/>
        <w:ind w:firstLine="567"/>
        <w:jc w:val="both"/>
        <w:rPr>
          <w:rFonts w:ascii="Times New Roman" w:hAnsi="Times New Roman"/>
          <w:spacing w:val="2"/>
          <w:sz w:val="28"/>
          <w:szCs w:val="28"/>
          <w:lang w:val="kk-KZ"/>
        </w:rPr>
      </w:pPr>
      <w:r w:rsidRPr="00F27E8A">
        <w:rPr>
          <w:rFonts w:ascii="Times New Roman" w:hAnsi="Times New Roman"/>
          <w:sz w:val="28"/>
          <w:szCs w:val="28"/>
          <w:lang w:val="kk-KZ"/>
        </w:rPr>
        <w:t>Қазақстан Республикасының жоғары білімнен кейінгі білім беру жалпыға міндетті білім беру стандартында</w:t>
      </w:r>
      <w:r w:rsidRPr="00F27E8A">
        <w:rPr>
          <w:rFonts w:ascii="Times New Roman" w:hAnsi="Times New Roman"/>
          <w:spacing w:val="2"/>
          <w:sz w:val="28"/>
          <w:szCs w:val="28"/>
          <w:lang w:val="kk-KZ"/>
        </w:rPr>
        <w:t>ғылыми және педагогикалық магистратура бiтiрушiлерінің негізгі құзыреттіліктеріне қойылатын талаптар көрініс тапқан:</w:t>
      </w:r>
      <w:bookmarkStart w:id="6" w:name="z482"/>
      <w:bookmarkEnd w:id="6"/>
    </w:p>
    <w:p w:rsidR="00F07C91" w:rsidRPr="00F27E8A" w:rsidRDefault="00F07C91" w:rsidP="00F07C91">
      <w:pPr>
        <w:spacing w:after="0" w:line="240" w:lineRule="auto"/>
        <w:ind w:firstLine="567"/>
        <w:jc w:val="both"/>
        <w:rPr>
          <w:rFonts w:ascii="Times New Roman" w:hAnsi="Times New Roman"/>
          <w:spacing w:val="2"/>
          <w:sz w:val="28"/>
          <w:szCs w:val="28"/>
          <w:lang w:val="kk-KZ"/>
        </w:rPr>
      </w:pPr>
      <w:r w:rsidRPr="00F27E8A">
        <w:rPr>
          <w:rFonts w:ascii="Times New Roman" w:hAnsi="Times New Roman"/>
          <w:spacing w:val="2"/>
          <w:sz w:val="28"/>
          <w:szCs w:val="28"/>
          <w:lang w:val="kk-KZ"/>
        </w:rPr>
        <w:lastRenderedPageBreak/>
        <w:t xml:space="preserve">1) </w:t>
      </w:r>
      <w:bookmarkStart w:id="7" w:name="z483"/>
      <w:bookmarkEnd w:id="7"/>
      <w:r w:rsidRPr="00F27E8A">
        <w:rPr>
          <w:rFonts w:ascii="Times New Roman" w:hAnsi="Times New Roman"/>
          <w:spacing w:val="2"/>
          <w:sz w:val="28"/>
          <w:szCs w:val="28"/>
          <w:lang w:val="kk-KZ"/>
        </w:rPr>
        <w:t>қоғамдық өмiрдегi ғылым және бiлiмнiң рөлі туралы;</w:t>
      </w:r>
      <w:bookmarkStart w:id="8" w:name="z484"/>
      <w:bookmarkEnd w:id="8"/>
      <w:r w:rsidRPr="00F27E8A">
        <w:rPr>
          <w:rFonts w:ascii="Times New Roman" w:hAnsi="Times New Roman"/>
          <w:spacing w:val="2"/>
          <w:sz w:val="28"/>
          <w:szCs w:val="28"/>
          <w:lang w:val="kk-KZ"/>
        </w:rPr>
        <w:t xml:space="preserve"> ғылыми танымның дамуындағы қазiргi үрдістер туралы;</w:t>
      </w:r>
      <w:bookmarkStart w:id="9" w:name="z485"/>
      <w:bookmarkEnd w:id="9"/>
      <w:r w:rsidRPr="00F27E8A">
        <w:rPr>
          <w:rFonts w:ascii="Times New Roman" w:hAnsi="Times New Roman"/>
          <w:spacing w:val="2"/>
          <w:sz w:val="28"/>
          <w:szCs w:val="28"/>
          <w:lang w:val="kk-KZ"/>
        </w:rPr>
        <w:t xml:space="preserve"> жаратылыстану (әлеуметтік, гуманитарлық, экономикалық) ғылымдарының әдіснамалық және философиялық өзекті проблемалары туралы;</w:t>
      </w:r>
      <w:bookmarkStart w:id="10" w:name="z486"/>
      <w:bookmarkEnd w:id="10"/>
      <w:r w:rsidRPr="00F27E8A">
        <w:rPr>
          <w:rFonts w:ascii="Times New Roman" w:hAnsi="Times New Roman"/>
          <w:spacing w:val="2"/>
          <w:sz w:val="28"/>
          <w:szCs w:val="28"/>
          <w:lang w:val="kk-KZ"/>
        </w:rPr>
        <w:t xml:space="preserve"> жоғары мектеп оқытушысының кәсiби құзыреттілігі туралы;</w:t>
      </w:r>
      <w:bookmarkStart w:id="11" w:name="z487"/>
      <w:bookmarkEnd w:id="11"/>
      <w:r w:rsidRPr="00F27E8A">
        <w:rPr>
          <w:rFonts w:ascii="Times New Roman" w:hAnsi="Times New Roman"/>
          <w:spacing w:val="2"/>
          <w:sz w:val="28"/>
          <w:szCs w:val="28"/>
          <w:lang w:val="kk-KZ"/>
        </w:rPr>
        <w:t xml:space="preserve"> жаһандану процестерінің қарама-қайшылықтары мен әлеуметтiк-экономикалық салдары туралы түсінігі болуы керек;</w:t>
      </w:r>
      <w:bookmarkStart w:id="12" w:name="z488"/>
      <w:bookmarkEnd w:id="12"/>
    </w:p>
    <w:p w:rsidR="00B21821" w:rsidRDefault="00F07C91" w:rsidP="00F07C91">
      <w:pPr>
        <w:spacing w:after="0" w:line="240" w:lineRule="auto"/>
        <w:ind w:firstLine="567"/>
        <w:jc w:val="both"/>
        <w:rPr>
          <w:rFonts w:ascii="Times New Roman" w:hAnsi="Times New Roman"/>
          <w:spacing w:val="2"/>
          <w:sz w:val="28"/>
          <w:szCs w:val="28"/>
          <w:lang w:val="kk-KZ"/>
        </w:rPr>
      </w:pPr>
      <w:r w:rsidRPr="00F27E8A">
        <w:rPr>
          <w:rFonts w:ascii="Times New Roman" w:hAnsi="Times New Roman"/>
          <w:spacing w:val="2"/>
          <w:sz w:val="28"/>
          <w:szCs w:val="28"/>
          <w:lang w:val="kk-KZ"/>
        </w:rPr>
        <w:t>2</w:t>
      </w:r>
      <w:bookmarkStart w:id="13" w:name="z489"/>
      <w:bookmarkEnd w:id="13"/>
      <w:r w:rsidRPr="00F27E8A">
        <w:rPr>
          <w:rFonts w:ascii="Times New Roman" w:hAnsi="Times New Roman"/>
          <w:spacing w:val="2"/>
          <w:sz w:val="28"/>
          <w:szCs w:val="28"/>
          <w:lang w:val="kk-KZ"/>
        </w:rPr>
        <w:t>) ғылыми танымның әдiснамасын;</w:t>
      </w:r>
      <w:bookmarkStart w:id="14" w:name="z490"/>
      <w:bookmarkEnd w:id="14"/>
      <w:r w:rsidRPr="00F27E8A">
        <w:rPr>
          <w:rFonts w:ascii="Times New Roman" w:hAnsi="Times New Roman"/>
          <w:spacing w:val="2"/>
          <w:sz w:val="28"/>
          <w:szCs w:val="28"/>
          <w:lang w:val="kk-KZ"/>
        </w:rPr>
        <w:t xml:space="preserve"> ғылыми қызметті ұйымдастырудың қағидаттары мен құрылымын;</w:t>
      </w:r>
      <w:bookmarkStart w:id="15" w:name="z491"/>
      <w:bookmarkEnd w:id="15"/>
      <w:r w:rsidRPr="00F27E8A">
        <w:rPr>
          <w:rFonts w:ascii="Times New Roman" w:hAnsi="Times New Roman"/>
          <w:spacing w:val="2"/>
          <w:sz w:val="28"/>
          <w:szCs w:val="28"/>
          <w:lang w:val="kk-KZ"/>
        </w:rPr>
        <w:t xml:space="preserve"> оқыту процесінде студенттердің танымдық қызметінің психологиясын;</w:t>
      </w:r>
      <w:bookmarkStart w:id="16" w:name="z492"/>
      <w:bookmarkEnd w:id="16"/>
      <w:r w:rsidRPr="00F27E8A">
        <w:rPr>
          <w:rFonts w:ascii="Times New Roman" w:hAnsi="Times New Roman"/>
          <w:spacing w:val="2"/>
          <w:sz w:val="28"/>
          <w:szCs w:val="28"/>
          <w:lang w:val="kk-KZ"/>
        </w:rPr>
        <w:t xml:space="preserve"> білім берудің тиімділігі мен сапасын</w:t>
      </w:r>
      <w:r w:rsidR="00B21821">
        <w:rPr>
          <w:rFonts w:ascii="Times New Roman" w:hAnsi="Times New Roman"/>
          <w:spacing w:val="2"/>
          <w:sz w:val="28"/>
          <w:szCs w:val="28"/>
          <w:lang w:val="kk-KZ"/>
        </w:rPr>
        <w:t xml:space="preserve"> меңгеруі тиіс;</w:t>
      </w:r>
    </w:p>
    <w:p w:rsidR="00C60B29" w:rsidRPr="00F27E8A" w:rsidRDefault="00B21821" w:rsidP="002D39A7">
      <w:pPr>
        <w:spacing w:after="0" w:line="240" w:lineRule="auto"/>
        <w:ind w:firstLine="567"/>
        <w:jc w:val="both"/>
        <w:rPr>
          <w:rFonts w:ascii="Times New Roman" w:hAnsi="Times New Roman"/>
          <w:spacing w:val="2"/>
          <w:sz w:val="28"/>
          <w:szCs w:val="28"/>
          <w:lang w:val="kk-KZ"/>
        </w:rPr>
      </w:pPr>
      <w:r w:rsidRPr="00F27E8A">
        <w:rPr>
          <w:rFonts w:ascii="Times New Roman" w:hAnsi="Times New Roman"/>
          <w:spacing w:val="2"/>
          <w:sz w:val="28"/>
          <w:szCs w:val="28"/>
          <w:lang w:val="kk-KZ"/>
        </w:rPr>
        <w:t>3)</w:t>
      </w:r>
      <w:bookmarkStart w:id="17" w:name="z494"/>
      <w:bookmarkEnd w:id="17"/>
      <w:r w:rsidRPr="00F27E8A">
        <w:rPr>
          <w:rFonts w:ascii="Times New Roman" w:hAnsi="Times New Roman"/>
          <w:spacing w:val="2"/>
          <w:sz w:val="28"/>
          <w:szCs w:val="28"/>
          <w:lang w:val="kk-KZ"/>
        </w:rPr>
        <w:t xml:space="preserve"> алған білімін ғылыми зерттеулер контекстiнде идеяларды қолдану немесе өзіндік дамыту үшiн қолдана білуі;</w:t>
      </w:r>
      <w:bookmarkStart w:id="18" w:name="z495"/>
      <w:bookmarkEnd w:id="18"/>
      <w:r w:rsidRPr="00F27E8A">
        <w:rPr>
          <w:rFonts w:ascii="Times New Roman" w:hAnsi="Times New Roman"/>
          <w:spacing w:val="2"/>
          <w:sz w:val="28"/>
          <w:szCs w:val="28"/>
          <w:lang w:val="kk-KZ"/>
        </w:rPr>
        <w:t xml:space="preserve"> процестер мен құбылыстарды зерттеудiң қолданыстағы тұжырымдамаларын, теориясы мен әдістерін сын көзбен талдай алуы;</w:t>
      </w:r>
      <w:bookmarkStart w:id="19" w:name="z496"/>
      <w:bookmarkEnd w:id="19"/>
      <w:r w:rsidRPr="00F27E8A">
        <w:rPr>
          <w:rFonts w:ascii="Times New Roman" w:hAnsi="Times New Roman"/>
          <w:spacing w:val="2"/>
          <w:sz w:val="28"/>
          <w:szCs w:val="28"/>
          <w:lang w:val="kk-KZ"/>
        </w:rPr>
        <w:t xml:space="preserve"> әртүрлі пәндер аясында алған білімін жаңа таныс емес жағдайларда зерттеу мәселелерін шешуде интеграциялауы;</w:t>
      </w:r>
      <w:bookmarkStart w:id="20" w:name="z497"/>
      <w:bookmarkEnd w:id="20"/>
      <w:r w:rsidRPr="00F27E8A">
        <w:rPr>
          <w:rFonts w:ascii="Times New Roman" w:hAnsi="Times New Roman"/>
          <w:spacing w:val="2"/>
          <w:sz w:val="28"/>
          <w:szCs w:val="28"/>
          <w:lang w:val="kk-KZ"/>
        </w:rPr>
        <w:t xml:space="preserve"> бiлiмді интеграциялау жолымен, толық емес немесе шектеулі ақпараттар негiзiнде тұжырымдама жасап, шешiм қабылдай алуы;</w:t>
      </w:r>
      <w:bookmarkStart w:id="21" w:name="z498"/>
      <w:bookmarkEnd w:id="21"/>
      <w:r w:rsidRPr="00F27E8A">
        <w:rPr>
          <w:rFonts w:ascii="Times New Roman" w:hAnsi="Times New Roman"/>
          <w:spacing w:val="2"/>
          <w:sz w:val="28"/>
          <w:szCs w:val="28"/>
          <w:lang w:val="kk-KZ"/>
        </w:rPr>
        <w:t xml:space="preserve"> жоғары мектеп педагогикасы мен психологиясынан алған бiлiмін өз педагогикалық қызметiнде қолдана білуі;</w:t>
      </w:r>
      <w:bookmarkStart w:id="22" w:name="z499"/>
      <w:bookmarkEnd w:id="22"/>
      <w:r w:rsidRPr="00F27E8A">
        <w:rPr>
          <w:rFonts w:ascii="Times New Roman" w:hAnsi="Times New Roman"/>
          <w:spacing w:val="2"/>
          <w:sz w:val="28"/>
          <w:szCs w:val="28"/>
          <w:lang w:val="kk-KZ"/>
        </w:rPr>
        <w:t xml:space="preserve"> оқытудың интерактивті әдiстерін қолдана білуі;</w:t>
      </w:r>
      <w:bookmarkStart w:id="23" w:name="z500"/>
      <w:bookmarkEnd w:id="23"/>
      <w:r w:rsidRPr="00F27E8A">
        <w:rPr>
          <w:rFonts w:ascii="Times New Roman" w:hAnsi="Times New Roman"/>
          <w:spacing w:val="2"/>
          <w:sz w:val="28"/>
          <w:szCs w:val="28"/>
          <w:lang w:val="kk-KZ"/>
        </w:rPr>
        <w:t xml:space="preserve"> ақпараттық-аналитикалық және ақпараттық-библиографиялық жұмысты қазiргi ақпараттық технологияларды қолданып жүргізуі;</w:t>
      </w:r>
      <w:bookmarkStart w:id="24" w:name="z501"/>
      <w:bookmarkEnd w:id="24"/>
      <w:r w:rsidRPr="00F27E8A">
        <w:rPr>
          <w:rFonts w:ascii="Times New Roman" w:hAnsi="Times New Roman"/>
          <w:spacing w:val="2"/>
          <w:sz w:val="28"/>
          <w:szCs w:val="28"/>
          <w:lang w:val="kk-KZ"/>
        </w:rPr>
        <w:t xml:space="preserve"> жаңа проблемалар мен жағдайларды шешуде креативтi ойлауы және шығармашылықпен қарауы;</w:t>
      </w:r>
      <w:bookmarkStart w:id="25" w:name="z502"/>
      <w:bookmarkEnd w:id="25"/>
      <w:r w:rsidRPr="00F27E8A">
        <w:rPr>
          <w:rFonts w:ascii="Times New Roman" w:hAnsi="Times New Roman"/>
          <w:spacing w:val="2"/>
          <w:sz w:val="28"/>
          <w:szCs w:val="28"/>
          <w:lang w:val="kk-KZ"/>
        </w:rPr>
        <w:t xml:space="preserve"> ғылыми зерттеулер жүргізуге және ЖОО-да арнайы пәндер бойынша сабақ жүргізуді жүзеге асыруға мүмкіндік беретіндей кәсіптік деңгейде шет тілін </w:t>
      </w:r>
      <w:r w:rsidR="00F07C91" w:rsidRPr="00F27E8A">
        <w:rPr>
          <w:rFonts w:ascii="Times New Roman" w:hAnsi="Times New Roman"/>
          <w:spacing w:val="2"/>
          <w:sz w:val="28"/>
          <w:szCs w:val="28"/>
          <w:lang w:val="kk-KZ"/>
        </w:rPr>
        <w:t>арттырудың психологиялық әдістері мен құралдарын білуі тиіс;</w:t>
      </w:r>
      <w:bookmarkStart w:id="26" w:name="z504"/>
      <w:bookmarkEnd w:id="26"/>
      <w:r w:rsidR="00C60B29" w:rsidRPr="00F27E8A">
        <w:rPr>
          <w:rFonts w:ascii="Times New Roman" w:hAnsi="Times New Roman"/>
          <w:spacing w:val="2"/>
          <w:sz w:val="28"/>
          <w:szCs w:val="28"/>
          <w:lang w:val="kk-KZ"/>
        </w:rPr>
        <w:t>еркін меңгеруі;</w:t>
      </w:r>
      <w:bookmarkStart w:id="27" w:name="z503"/>
      <w:bookmarkEnd w:id="27"/>
      <w:r w:rsidR="00C60B29" w:rsidRPr="00F27E8A">
        <w:rPr>
          <w:rFonts w:ascii="Times New Roman" w:hAnsi="Times New Roman"/>
          <w:spacing w:val="2"/>
          <w:sz w:val="28"/>
          <w:szCs w:val="28"/>
          <w:lang w:val="kk-KZ"/>
        </w:rPr>
        <w:t xml:space="preserve"> диссертация, ғылыми мақала, есеп, аналитикалық жазбалар және т.б. түрінде ғылыми-зерттеу және аналитикалық жұмыс нәтижелерін жалпылай білуі тиіс.</w:t>
      </w:r>
    </w:p>
    <w:p w:rsidR="00F07C91" w:rsidRPr="00F27E8A" w:rsidRDefault="00C60B29" w:rsidP="00F07C91">
      <w:pPr>
        <w:spacing w:after="0" w:line="240" w:lineRule="auto"/>
        <w:ind w:firstLine="567"/>
        <w:jc w:val="both"/>
        <w:rPr>
          <w:rFonts w:ascii="Times New Roman" w:hAnsi="Times New Roman"/>
          <w:spacing w:val="2"/>
          <w:sz w:val="28"/>
          <w:szCs w:val="28"/>
          <w:lang w:val="kk-KZ"/>
        </w:rPr>
      </w:pPr>
      <w:r>
        <w:rPr>
          <w:rFonts w:ascii="Times New Roman" w:hAnsi="Times New Roman"/>
          <w:spacing w:val="2"/>
          <w:sz w:val="28"/>
          <w:szCs w:val="28"/>
          <w:lang w:val="kk-KZ"/>
        </w:rPr>
        <w:t xml:space="preserve">4) </w:t>
      </w:r>
      <w:r w:rsidR="00F07C91" w:rsidRPr="00F27E8A">
        <w:rPr>
          <w:rFonts w:ascii="Times New Roman" w:hAnsi="Times New Roman"/>
          <w:spacing w:val="2"/>
          <w:sz w:val="28"/>
          <w:szCs w:val="28"/>
          <w:lang w:val="kk-KZ"/>
        </w:rPr>
        <w:t>ғылыми-зерттеу әрекеттері, қалыпты ғылыми мәселерді шешу;</w:t>
      </w:r>
      <w:bookmarkStart w:id="28" w:name="z506"/>
      <w:bookmarkEnd w:id="28"/>
      <w:r w:rsidR="00F07C91" w:rsidRPr="00F27E8A">
        <w:rPr>
          <w:rFonts w:ascii="Times New Roman" w:hAnsi="Times New Roman"/>
          <w:spacing w:val="2"/>
          <w:sz w:val="28"/>
          <w:szCs w:val="28"/>
          <w:lang w:val="kk-KZ"/>
        </w:rPr>
        <w:t xml:space="preserve"> кредиттік оқыту технологиясы бойынша білім беру және педагогикалық қызметті жүзеге асыру;</w:t>
      </w:r>
      <w:bookmarkStart w:id="29" w:name="z507"/>
      <w:bookmarkEnd w:id="29"/>
      <w:r w:rsidR="00F07C91" w:rsidRPr="00F27E8A">
        <w:rPr>
          <w:rFonts w:ascii="Times New Roman" w:hAnsi="Times New Roman"/>
          <w:spacing w:val="2"/>
          <w:sz w:val="28"/>
          <w:szCs w:val="28"/>
          <w:lang w:val="kk-KZ"/>
        </w:rPr>
        <w:t xml:space="preserve"> кәсiптік пәндердi оқыту әдiстемесі;</w:t>
      </w:r>
      <w:bookmarkStart w:id="30" w:name="z508"/>
      <w:bookmarkEnd w:id="30"/>
      <w:r w:rsidR="00F07C91" w:rsidRPr="00F27E8A">
        <w:rPr>
          <w:rFonts w:ascii="Times New Roman" w:hAnsi="Times New Roman"/>
          <w:spacing w:val="2"/>
          <w:sz w:val="28"/>
          <w:szCs w:val="28"/>
          <w:lang w:val="kk-KZ"/>
        </w:rPr>
        <w:t xml:space="preserve"> білім беру процесінде қазiргi ақпараттық технологияларды қолдану;</w:t>
      </w:r>
      <w:bookmarkStart w:id="31" w:name="z509"/>
      <w:bookmarkEnd w:id="31"/>
      <w:r w:rsidR="00F07C91" w:rsidRPr="00F27E8A">
        <w:rPr>
          <w:rFonts w:ascii="Times New Roman" w:hAnsi="Times New Roman"/>
          <w:spacing w:val="2"/>
          <w:sz w:val="28"/>
          <w:szCs w:val="28"/>
          <w:lang w:val="kk-KZ"/>
        </w:rPr>
        <w:t xml:space="preserve"> кәсiптік қарым-қатынас және мәдениетаралық байланыс;</w:t>
      </w:r>
      <w:bookmarkStart w:id="32" w:name="z510"/>
      <w:bookmarkEnd w:id="32"/>
      <w:r w:rsidR="00F07C91" w:rsidRPr="00F27E8A">
        <w:rPr>
          <w:rFonts w:ascii="Times New Roman" w:hAnsi="Times New Roman"/>
          <w:spacing w:val="2"/>
          <w:sz w:val="28"/>
          <w:szCs w:val="28"/>
          <w:lang w:val="kk-KZ"/>
        </w:rPr>
        <w:t xml:space="preserve"> шешендік өнер, өз ойын ауызша және жазбаша түрде дұрыс және логикалық тұрғыдан ресiмдеу;</w:t>
      </w:r>
      <w:bookmarkStart w:id="33" w:name="z511"/>
      <w:bookmarkEnd w:id="33"/>
      <w:r w:rsidR="00F07C91" w:rsidRPr="00F27E8A">
        <w:rPr>
          <w:rFonts w:ascii="Times New Roman" w:hAnsi="Times New Roman"/>
          <w:spacing w:val="2"/>
          <w:sz w:val="28"/>
          <w:szCs w:val="28"/>
          <w:lang w:val="kk-KZ"/>
        </w:rPr>
        <w:t xml:space="preserve"> күнделiктi кәсiптік қызметте және докторантурада білімін жалғастыру үшін бiлiмін кеңейту және тереңдету дағдысының болуы қажет.</w:t>
      </w:r>
    </w:p>
    <w:p w:rsidR="00F07C91" w:rsidRPr="00F27E8A" w:rsidRDefault="00F07C91" w:rsidP="00F07C91">
      <w:pPr>
        <w:spacing w:after="0" w:line="240" w:lineRule="auto"/>
        <w:ind w:firstLine="567"/>
        <w:jc w:val="both"/>
        <w:rPr>
          <w:rFonts w:ascii="Times New Roman" w:hAnsi="Times New Roman"/>
          <w:spacing w:val="2"/>
          <w:sz w:val="28"/>
          <w:szCs w:val="28"/>
          <w:lang w:val="kk-KZ"/>
        </w:rPr>
      </w:pPr>
      <w:bookmarkStart w:id="34" w:name="z512"/>
      <w:bookmarkEnd w:id="34"/>
      <w:r w:rsidRPr="00F27E8A">
        <w:rPr>
          <w:rFonts w:ascii="Times New Roman" w:hAnsi="Times New Roman"/>
          <w:spacing w:val="2"/>
          <w:sz w:val="28"/>
          <w:szCs w:val="28"/>
          <w:lang w:val="kk-KZ"/>
        </w:rPr>
        <w:t>5)</w:t>
      </w:r>
      <w:bookmarkStart w:id="35" w:name="z513"/>
      <w:bookmarkEnd w:id="35"/>
      <w:r w:rsidRPr="00F27E8A">
        <w:rPr>
          <w:rFonts w:ascii="Times New Roman" w:hAnsi="Times New Roman"/>
          <w:spacing w:val="2"/>
          <w:sz w:val="28"/>
          <w:szCs w:val="28"/>
          <w:lang w:val="kk-KZ"/>
        </w:rPr>
        <w:t xml:space="preserve"> ғылыми зерттеулердің әдіснамасы саласында;</w:t>
      </w:r>
      <w:bookmarkStart w:id="36" w:name="z514"/>
      <w:bookmarkEnd w:id="36"/>
      <w:r w:rsidRPr="00F27E8A">
        <w:rPr>
          <w:rFonts w:ascii="Times New Roman" w:hAnsi="Times New Roman"/>
          <w:spacing w:val="2"/>
          <w:sz w:val="28"/>
          <w:szCs w:val="28"/>
          <w:lang w:val="kk-KZ"/>
        </w:rPr>
        <w:t xml:space="preserve"> жоғары оқу орындарындағы ғылыми және ғылыми-педагогикалық қызмет саласында;</w:t>
      </w:r>
      <w:bookmarkStart w:id="37" w:name="z515"/>
      <w:bookmarkEnd w:id="37"/>
      <w:r w:rsidRPr="00F27E8A">
        <w:rPr>
          <w:rFonts w:ascii="Times New Roman" w:hAnsi="Times New Roman"/>
          <w:spacing w:val="2"/>
          <w:sz w:val="28"/>
          <w:szCs w:val="28"/>
          <w:lang w:val="kk-KZ"/>
        </w:rPr>
        <w:t xml:space="preserve"> қазiргi бiлiм беру технологияларына қатысты мәселелерде;</w:t>
      </w:r>
      <w:bookmarkStart w:id="38" w:name="z516"/>
      <w:bookmarkEnd w:id="38"/>
      <w:r w:rsidRPr="00F27E8A">
        <w:rPr>
          <w:rFonts w:ascii="Times New Roman" w:hAnsi="Times New Roman"/>
          <w:spacing w:val="2"/>
          <w:sz w:val="28"/>
          <w:szCs w:val="28"/>
          <w:lang w:val="kk-KZ"/>
        </w:rPr>
        <w:t xml:space="preserve"> кәсiптік салада ғылыми жобалар мен зерттеулерді орындауда;</w:t>
      </w:r>
      <w:bookmarkStart w:id="39" w:name="z517"/>
      <w:bookmarkEnd w:id="39"/>
      <w:r w:rsidRPr="00F27E8A">
        <w:rPr>
          <w:rFonts w:ascii="Times New Roman" w:hAnsi="Times New Roman"/>
          <w:spacing w:val="2"/>
          <w:sz w:val="28"/>
          <w:szCs w:val="28"/>
          <w:lang w:val="kk-KZ"/>
        </w:rPr>
        <w:t xml:space="preserve"> бiлiмдi үнемі жаңартуды, кәсiптік дағды мен білікті кеңейтуді қамтамасыз ету әдістерінде құзыретті болуы тиіс.</w:t>
      </w:r>
    </w:p>
    <w:p w:rsidR="00F07C91" w:rsidRPr="00F27E8A" w:rsidRDefault="00F07C91" w:rsidP="00F07C91">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 xml:space="preserve">Жоғарыда көрсетілген біз тұжырымдаған магистранттардың кәсіби мәнді сапаларына берген анықтама мен жоғары білімнен кейінгі білім беру стандартында болашақ магистрлерге қойылған талаптар мазмұны және </w:t>
      </w:r>
      <w:r w:rsidRPr="00F27E8A">
        <w:rPr>
          <w:rFonts w:ascii="Times New Roman" w:hAnsi="Times New Roman"/>
          <w:sz w:val="28"/>
          <w:szCs w:val="28"/>
          <w:lang w:val="kk-KZ"/>
        </w:rPr>
        <w:lastRenderedPageBreak/>
        <w:t>ғалымдардың еңбектерінде көрсетілген педагогтың кәсіби мәнді сапаларының топтамаларына жасаған талдау бізге педагогикалық ЖОО магистранттарының кәсіб</w:t>
      </w:r>
      <w:r w:rsidR="004305A3">
        <w:rPr>
          <w:rFonts w:ascii="Times New Roman" w:hAnsi="Times New Roman"/>
          <w:sz w:val="28"/>
          <w:szCs w:val="28"/>
          <w:lang w:val="kk-KZ"/>
        </w:rPr>
        <w:t>и мәнді сапаларының құрылымын (с</w:t>
      </w:r>
      <w:r w:rsidRPr="00F27E8A">
        <w:rPr>
          <w:rFonts w:ascii="Times New Roman" w:hAnsi="Times New Roman"/>
          <w:sz w:val="28"/>
          <w:szCs w:val="28"/>
          <w:lang w:val="kk-KZ"/>
        </w:rPr>
        <w:t>урет 1) және аталған құрылымның мазмұнын (</w:t>
      </w:r>
      <w:r w:rsidR="006C046B">
        <w:rPr>
          <w:rFonts w:ascii="Times New Roman" w:hAnsi="Times New Roman"/>
          <w:sz w:val="28"/>
          <w:szCs w:val="28"/>
          <w:lang w:val="kk-KZ"/>
        </w:rPr>
        <w:t>к</w:t>
      </w:r>
      <w:r w:rsidRPr="00F27E8A">
        <w:rPr>
          <w:rFonts w:ascii="Times New Roman" w:hAnsi="Times New Roman"/>
          <w:sz w:val="28"/>
          <w:szCs w:val="28"/>
          <w:lang w:val="kk-KZ"/>
        </w:rPr>
        <w:t>есте 4) жасауға мүмкіндік берді.</w:t>
      </w:r>
    </w:p>
    <w:p w:rsidR="008435B1" w:rsidRPr="00F27E8A" w:rsidRDefault="008435B1" w:rsidP="008435B1">
      <w:pPr>
        <w:spacing w:after="0" w:line="240" w:lineRule="auto"/>
        <w:ind w:firstLine="567"/>
        <w:jc w:val="both"/>
        <w:rPr>
          <w:rFonts w:ascii="Times New Roman" w:hAnsi="Times New Roman"/>
          <w:sz w:val="28"/>
          <w:szCs w:val="28"/>
          <w:lang w:val="kk-KZ"/>
        </w:rPr>
      </w:pPr>
    </w:p>
    <w:p w:rsidR="008435B1" w:rsidRPr="00291BFA" w:rsidRDefault="00F16F6D" w:rsidP="009B4951">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Кесте 4 </w:t>
      </w:r>
      <w:r w:rsidR="008435B1" w:rsidRPr="00F27E8A">
        <w:rPr>
          <w:rFonts w:ascii="Times New Roman" w:hAnsi="Times New Roman"/>
          <w:sz w:val="28"/>
          <w:szCs w:val="28"/>
          <w:lang w:val="kk-KZ"/>
        </w:rPr>
        <w:t>- Педагогикалық мамандықтар магистранттарының кәсіби мә</w:t>
      </w:r>
      <w:r w:rsidR="009B4951">
        <w:rPr>
          <w:rFonts w:ascii="Times New Roman" w:hAnsi="Times New Roman"/>
          <w:sz w:val="28"/>
          <w:szCs w:val="28"/>
          <w:lang w:val="kk-KZ"/>
        </w:rPr>
        <w:t>нді  сапасы құрылымының мазмұны</w:t>
      </w:r>
    </w:p>
    <w:p w:rsidR="007E4E42" w:rsidRPr="00291BFA" w:rsidRDefault="007E4E42" w:rsidP="009B4951">
      <w:pPr>
        <w:spacing w:after="0" w:line="240" w:lineRule="auto"/>
        <w:jc w:val="both"/>
        <w:rPr>
          <w:rFonts w:ascii="Times New Roman" w:hAnsi="Times New Roman"/>
          <w:sz w:val="28"/>
          <w:szCs w:val="28"/>
          <w:lang w:val="kk-KZ"/>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985"/>
        <w:gridCol w:w="5811"/>
      </w:tblGrid>
      <w:tr w:rsidR="008435B1" w:rsidRPr="00F27E8A" w:rsidTr="00F16F6D">
        <w:tc>
          <w:tcPr>
            <w:tcW w:w="1843" w:type="dxa"/>
          </w:tcPr>
          <w:p w:rsidR="008435B1" w:rsidRPr="00F16F6D" w:rsidRDefault="008435B1" w:rsidP="008435B1">
            <w:pPr>
              <w:pStyle w:val="a4"/>
              <w:spacing w:after="0" w:line="240" w:lineRule="auto"/>
              <w:ind w:left="33"/>
              <w:jc w:val="center"/>
              <w:rPr>
                <w:rFonts w:ascii="Times New Roman" w:hAnsi="Times New Roman" w:cs="Times New Roman"/>
                <w:sz w:val="26"/>
                <w:szCs w:val="26"/>
                <w:lang w:val="kk-KZ"/>
              </w:rPr>
            </w:pPr>
            <w:r w:rsidRPr="00F16F6D">
              <w:rPr>
                <w:rFonts w:ascii="Times New Roman" w:hAnsi="Times New Roman" w:cs="Times New Roman"/>
                <w:sz w:val="26"/>
                <w:szCs w:val="26"/>
                <w:lang w:val="kk-KZ"/>
              </w:rPr>
              <w:t>Атаулары</w:t>
            </w:r>
          </w:p>
        </w:tc>
        <w:tc>
          <w:tcPr>
            <w:tcW w:w="1985" w:type="dxa"/>
          </w:tcPr>
          <w:p w:rsidR="008435B1" w:rsidRPr="00F16F6D" w:rsidRDefault="008435B1" w:rsidP="008435B1">
            <w:pPr>
              <w:pStyle w:val="a4"/>
              <w:spacing w:after="0" w:line="240" w:lineRule="auto"/>
              <w:ind w:left="-709"/>
              <w:jc w:val="center"/>
              <w:rPr>
                <w:rFonts w:ascii="Times New Roman" w:hAnsi="Times New Roman" w:cs="Times New Roman"/>
                <w:sz w:val="26"/>
                <w:szCs w:val="26"/>
                <w:lang w:val="kk-KZ"/>
              </w:rPr>
            </w:pPr>
            <w:r w:rsidRPr="00F16F6D">
              <w:rPr>
                <w:rFonts w:ascii="Times New Roman" w:hAnsi="Times New Roman" w:cs="Times New Roman"/>
                <w:sz w:val="26"/>
                <w:szCs w:val="26"/>
                <w:lang w:val="kk-KZ"/>
              </w:rPr>
              <w:t>Түрлері</w:t>
            </w:r>
          </w:p>
        </w:tc>
        <w:tc>
          <w:tcPr>
            <w:tcW w:w="5811" w:type="dxa"/>
          </w:tcPr>
          <w:p w:rsidR="008435B1" w:rsidRPr="00F16F6D" w:rsidRDefault="008435B1" w:rsidP="008435B1">
            <w:pPr>
              <w:pStyle w:val="a4"/>
              <w:spacing w:after="0" w:line="240" w:lineRule="auto"/>
              <w:ind w:left="-709"/>
              <w:jc w:val="center"/>
              <w:rPr>
                <w:rFonts w:ascii="Times New Roman" w:hAnsi="Times New Roman" w:cs="Times New Roman"/>
                <w:sz w:val="26"/>
                <w:szCs w:val="26"/>
                <w:lang w:val="kk-KZ"/>
              </w:rPr>
            </w:pPr>
            <w:r w:rsidRPr="00F16F6D">
              <w:rPr>
                <w:rFonts w:ascii="Times New Roman" w:hAnsi="Times New Roman" w:cs="Times New Roman"/>
                <w:sz w:val="26"/>
                <w:szCs w:val="26"/>
                <w:lang w:val="kk-KZ"/>
              </w:rPr>
              <w:t>Мазмұны</w:t>
            </w:r>
          </w:p>
        </w:tc>
      </w:tr>
      <w:tr w:rsidR="008435B1" w:rsidRPr="00F27E8A" w:rsidTr="00F16F6D">
        <w:tc>
          <w:tcPr>
            <w:tcW w:w="1843" w:type="dxa"/>
            <w:tcBorders>
              <w:bottom w:val="single" w:sz="4" w:space="0" w:color="000000"/>
            </w:tcBorders>
          </w:tcPr>
          <w:p w:rsidR="008435B1" w:rsidRPr="00F16F6D" w:rsidRDefault="008435B1" w:rsidP="008435B1">
            <w:pPr>
              <w:pStyle w:val="a4"/>
              <w:spacing w:after="0" w:line="240" w:lineRule="auto"/>
              <w:ind w:left="33"/>
              <w:jc w:val="center"/>
              <w:rPr>
                <w:rFonts w:ascii="Times New Roman" w:hAnsi="Times New Roman" w:cs="Times New Roman"/>
                <w:sz w:val="26"/>
                <w:szCs w:val="26"/>
                <w:lang w:val="kk-KZ"/>
              </w:rPr>
            </w:pPr>
            <w:r w:rsidRPr="00F16F6D">
              <w:rPr>
                <w:rFonts w:ascii="Times New Roman" w:hAnsi="Times New Roman" w:cs="Times New Roman"/>
                <w:sz w:val="26"/>
                <w:szCs w:val="26"/>
                <w:lang w:val="kk-KZ"/>
              </w:rPr>
              <w:t>1</w:t>
            </w:r>
          </w:p>
        </w:tc>
        <w:tc>
          <w:tcPr>
            <w:tcW w:w="1985" w:type="dxa"/>
            <w:tcBorders>
              <w:bottom w:val="single" w:sz="4" w:space="0" w:color="000000"/>
            </w:tcBorders>
          </w:tcPr>
          <w:p w:rsidR="008435B1" w:rsidRPr="00F16F6D" w:rsidRDefault="008435B1" w:rsidP="008435B1">
            <w:pPr>
              <w:pStyle w:val="a4"/>
              <w:spacing w:after="0" w:line="240" w:lineRule="auto"/>
              <w:ind w:left="-709"/>
              <w:jc w:val="center"/>
              <w:rPr>
                <w:rFonts w:ascii="Times New Roman" w:hAnsi="Times New Roman" w:cs="Times New Roman"/>
                <w:sz w:val="26"/>
                <w:szCs w:val="26"/>
                <w:lang w:val="kk-KZ"/>
              </w:rPr>
            </w:pPr>
            <w:r w:rsidRPr="00F16F6D">
              <w:rPr>
                <w:rFonts w:ascii="Times New Roman" w:hAnsi="Times New Roman" w:cs="Times New Roman"/>
                <w:sz w:val="26"/>
                <w:szCs w:val="26"/>
                <w:lang w:val="kk-KZ"/>
              </w:rPr>
              <w:t>2</w:t>
            </w:r>
          </w:p>
        </w:tc>
        <w:tc>
          <w:tcPr>
            <w:tcW w:w="5811" w:type="dxa"/>
            <w:tcBorders>
              <w:bottom w:val="single" w:sz="4" w:space="0" w:color="000000"/>
            </w:tcBorders>
          </w:tcPr>
          <w:p w:rsidR="008435B1" w:rsidRPr="00F16F6D" w:rsidRDefault="008435B1" w:rsidP="008435B1">
            <w:pPr>
              <w:pStyle w:val="a4"/>
              <w:spacing w:after="0" w:line="240" w:lineRule="auto"/>
              <w:ind w:left="-709"/>
              <w:jc w:val="center"/>
              <w:rPr>
                <w:rFonts w:ascii="Times New Roman" w:hAnsi="Times New Roman" w:cs="Times New Roman"/>
                <w:sz w:val="26"/>
                <w:szCs w:val="26"/>
                <w:lang w:val="kk-KZ"/>
              </w:rPr>
            </w:pPr>
            <w:r w:rsidRPr="00F16F6D">
              <w:rPr>
                <w:rFonts w:ascii="Times New Roman" w:hAnsi="Times New Roman" w:cs="Times New Roman"/>
                <w:sz w:val="26"/>
                <w:szCs w:val="26"/>
                <w:lang w:val="kk-KZ"/>
              </w:rPr>
              <w:t>3</w:t>
            </w:r>
          </w:p>
        </w:tc>
      </w:tr>
      <w:tr w:rsidR="008435B1" w:rsidRPr="00624B4F" w:rsidTr="00F16F6D">
        <w:trPr>
          <w:trHeight w:val="435"/>
        </w:trPr>
        <w:tc>
          <w:tcPr>
            <w:tcW w:w="1843" w:type="dxa"/>
            <w:vMerge w:val="restart"/>
          </w:tcPr>
          <w:p w:rsidR="008435B1" w:rsidRPr="00F16F6D" w:rsidRDefault="008435B1" w:rsidP="008435B1">
            <w:pPr>
              <w:pStyle w:val="a4"/>
              <w:spacing w:after="0" w:line="240" w:lineRule="auto"/>
              <w:ind w:left="176"/>
              <w:jc w:val="both"/>
              <w:rPr>
                <w:rFonts w:ascii="Times New Roman" w:hAnsi="Times New Roman" w:cs="Times New Roman"/>
                <w:bCs/>
                <w:sz w:val="26"/>
                <w:szCs w:val="26"/>
                <w:shd w:val="clear" w:color="auto" w:fill="FFFFFF"/>
                <w:lang w:val="kk-KZ"/>
              </w:rPr>
            </w:pPr>
          </w:p>
          <w:p w:rsidR="008435B1" w:rsidRPr="00F16F6D" w:rsidRDefault="008435B1" w:rsidP="008435B1">
            <w:pPr>
              <w:pStyle w:val="a4"/>
              <w:spacing w:after="0" w:line="240" w:lineRule="auto"/>
              <w:ind w:left="176"/>
              <w:jc w:val="both"/>
              <w:rPr>
                <w:rFonts w:ascii="Times New Roman" w:hAnsi="Times New Roman" w:cs="Times New Roman"/>
                <w:sz w:val="26"/>
                <w:szCs w:val="26"/>
                <w:lang w:val="kk-KZ"/>
              </w:rPr>
            </w:pPr>
            <w:r w:rsidRPr="00F16F6D">
              <w:rPr>
                <w:rFonts w:ascii="Times New Roman" w:hAnsi="Times New Roman" w:cs="Times New Roman"/>
                <w:bCs/>
                <w:sz w:val="26"/>
                <w:szCs w:val="26"/>
                <w:shd w:val="clear" w:color="auto" w:fill="FFFFFF"/>
                <w:lang w:val="kk-KZ"/>
              </w:rPr>
              <w:t>Педагогикалық</w:t>
            </w:r>
          </w:p>
        </w:tc>
        <w:tc>
          <w:tcPr>
            <w:tcW w:w="1985" w:type="dxa"/>
          </w:tcPr>
          <w:p w:rsidR="008435B1" w:rsidRPr="00F16F6D" w:rsidRDefault="008435B1" w:rsidP="008435B1">
            <w:pPr>
              <w:pStyle w:val="a4"/>
              <w:spacing w:after="0" w:line="240" w:lineRule="auto"/>
              <w:ind w:left="34"/>
              <w:rPr>
                <w:rFonts w:ascii="Times New Roman" w:hAnsi="Times New Roman" w:cs="Times New Roman"/>
                <w:sz w:val="26"/>
                <w:szCs w:val="26"/>
                <w:lang w:val="kk-KZ"/>
              </w:rPr>
            </w:pPr>
            <w:r w:rsidRPr="00F16F6D">
              <w:rPr>
                <w:rFonts w:ascii="Times New Roman" w:hAnsi="Times New Roman" w:cs="Times New Roman"/>
                <w:sz w:val="26"/>
                <w:szCs w:val="26"/>
                <w:lang w:val="kk-KZ"/>
              </w:rPr>
              <w:t>кәсіби білімділік</w:t>
            </w:r>
          </w:p>
          <w:p w:rsidR="008435B1" w:rsidRPr="00F16F6D" w:rsidRDefault="008435B1" w:rsidP="008435B1">
            <w:pPr>
              <w:pStyle w:val="a4"/>
              <w:spacing w:after="0" w:line="240" w:lineRule="auto"/>
              <w:ind w:left="34"/>
              <w:rPr>
                <w:rFonts w:ascii="Times New Roman" w:hAnsi="Times New Roman" w:cs="Times New Roman"/>
                <w:sz w:val="26"/>
                <w:szCs w:val="26"/>
                <w:lang w:val="kk-KZ"/>
              </w:rPr>
            </w:pPr>
          </w:p>
        </w:tc>
        <w:tc>
          <w:tcPr>
            <w:tcW w:w="5811" w:type="dxa"/>
          </w:tcPr>
          <w:p w:rsidR="008435B1" w:rsidRPr="00F16F6D" w:rsidRDefault="008435B1" w:rsidP="008435B1">
            <w:pPr>
              <w:pStyle w:val="a4"/>
              <w:spacing w:after="0" w:line="240" w:lineRule="auto"/>
              <w:ind w:left="71"/>
              <w:jc w:val="both"/>
              <w:rPr>
                <w:rFonts w:ascii="Times New Roman" w:hAnsi="Times New Roman" w:cs="Times New Roman"/>
                <w:i/>
                <w:sz w:val="26"/>
                <w:szCs w:val="26"/>
                <w:lang w:val="kk-KZ"/>
              </w:rPr>
            </w:pPr>
            <w:r w:rsidRPr="00F16F6D">
              <w:rPr>
                <w:rFonts w:ascii="Times New Roman" w:hAnsi="Times New Roman" w:cs="Times New Roman"/>
                <w:bCs/>
                <w:sz w:val="26"/>
                <w:szCs w:val="26"/>
                <w:shd w:val="clear" w:color="auto" w:fill="FFFFFF"/>
                <w:lang w:val="kk-KZ"/>
              </w:rPr>
              <w:t xml:space="preserve">ЖММББС, бағдарлама мазмұнында берілген білімдерді терең меңгеру; жаңа білімдерді игеру, танып білу, жете ұғыну және т.б. біліктері </w:t>
            </w:r>
          </w:p>
        </w:tc>
      </w:tr>
      <w:tr w:rsidR="008435B1" w:rsidRPr="00624B4F" w:rsidTr="00F16F6D">
        <w:trPr>
          <w:trHeight w:val="1641"/>
        </w:trPr>
        <w:tc>
          <w:tcPr>
            <w:tcW w:w="1843" w:type="dxa"/>
            <w:vMerge/>
          </w:tcPr>
          <w:p w:rsidR="008435B1" w:rsidRPr="00F16F6D" w:rsidRDefault="008435B1" w:rsidP="008435B1">
            <w:pPr>
              <w:spacing w:after="0" w:line="240" w:lineRule="auto"/>
              <w:ind w:left="176"/>
              <w:jc w:val="both"/>
              <w:rPr>
                <w:rFonts w:ascii="Times New Roman" w:hAnsi="Times New Roman"/>
                <w:sz w:val="26"/>
                <w:szCs w:val="26"/>
                <w:lang w:val="kk-KZ"/>
              </w:rPr>
            </w:pPr>
          </w:p>
        </w:tc>
        <w:tc>
          <w:tcPr>
            <w:tcW w:w="1985" w:type="dxa"/>
          </w:tcPr>
          <w:p w:rsidR="008435B1" w:rsidRPr="00F16F6D" w:rsidRDefault="008435B1" w:rsidP="008435B1">
            <w:pPr>
              <w:pStyle w:val="a4"/>
              <w:spacing w:after="0" w:line="240" w:lineRule="auto"/>
              <w:ind w:left="34"/>
              <w:rPr>
                <w:rFonts w:ascii="Times New Roman" w:hAnsi="Times New Roman" w:cs="Times New Roman"/>
                <w:sz w:val="26"/>
                <w:szCs w:val="26"/>
                <w:lang w:val="kk-KZ"/>
              </w:rPr>
            </w:pPr>
            <w:r w:rsidRPr="00F16F6D">
              <w:rPr>
                <w:rFonts w:ascii="Times New Roman" w:hAnsi="Times New Roman" w:cs="Times New Roman"/>
                <w:bCs/>
                <w:sz w:val="26"/>
                <w:szCs w:val="26"/>
                <w:shd w:val="clear" w:color="auto" w:fill="FFFFFF"/>
                <w:lang w:val="kk-KZ"/>
              </w:rPr>
              <w:t>дидактикалық</w:t>
            </w:r>
          </w:p>
        </w:tc>
        <w:tc>
          <w:tcPr>
            <w:tcW w:w="5811" w:type="dxa"/>
          </w:tcPr>
          <w:p w:rsidR="008435B1" w:rsidRPr="00F27E8A" w:rsidRDefault="008435B1" w:rsidP="008435B1">
            <w:pPr>
              <w:pStyle w:val="a5"/>
              <w:spacing w:after="0"/>
              <w:ind w:left="20" w:right="20"/>
              <w:jc w:val="both"/>
              <w:rPr>
                <w:i/>
                <w:sz w:val="26"/>
                <w:szCs w:val="26"/>
                <w:lang w:val="kk-KZ"/>
              </w:rPr>
            </w:pPr>
            <w:r w:rsidRPr="00F27E8A">
              <w:rPr>
                <w:bCs/>
                <w:sz w:val="26"/>
                <w:szCs w:val="26"/>
                <w:shd w:val="clear" w:color="auto" w:fill="FFFFFF"/>
                <w:lang w:val="kk-KZ"/>
              </w:rPr>
              <w:t xml:space="preserve">оқыту ұстанымдарын, әдістерін, амал-тәсілдерін, құралдарын, формаларын  жете меңгеру; </w:t>
            </w:r>
            <w:r w:rsidRPr="00F27E8A">
              <w:rPr>
                <w:sz w:val="26"/>
                <w:szCs w:val="26"/>
                <w:shd w:val="clear" w:color="auto" w:fill="FFFFFF"/>
                <w:lang w:val="kk-KZ"/>
              </w:rPr>
              <w:t xml:space="preserve">оқу-тәрбие материалын іріктей алу, жобалау, жасай білу; </w:t>
            </w:r>
            <w:r w:rsidRPr="00F27E8A">
              <w:rPr>
                <w:bCs/>
                <w:sz w:val="26"/>
                <w:szCs w:val="26"/>
                <w:shd w:val="clear" w:color="auto" w:fill="FFFFFF"/>
                <w:lang w:val="kk-KZ"/>
              </w:rPr>
              <w:t>үйрету, оқыту, түсіндіру т.б. біліктері</w:t>
            </w:r>
          </w:p>
        </w:tc>
      </w:tr>
      <w:tr w:rsidR="008435B1" w:rsidRPr="00624B4F" w:rsidTr="00F16F6D">
        <w:trPr>
          <w:trHeight w:val="434"/>
        </w:trPr>
        <w:tc>
          <w:tcPr>
            <w:tcW w:w="1843" w:type="dxa"/>
            <w:vMerge/>
          </w:tcPr>
          <w:p w:rsidR="008435B1" w:rsidRPr="00F16F6D" w:rsidRDefault="008435B1" w:rsidP="008435B1">
            <w:pPr>
              <w:spacing w:after="0" w:line="240" w:lineRule="auto"/>
              <w:ind w:left="176"/>
              <w:jc w:val="both"/>
              <w:rPr>
                <w:rFonts w:ascii="Times New Roman" w:hAnsi="Times New Roman"/>
                <w:sz w:val="26"/>
                <w:szCs w:val="26"/>
                <w:lang w:val="kk-KZ"/>
              </w:rPr>
            </w:pPr>
          </w:p>
        </w:tc>
        <w:tc>
          <w:tcPr>
            <w:tcW w:w="1985" w:type="dxa"/>
          </w:tcPr>
          <w:p w:rsidR="008435B1" w:rsidRPr="00F16F6D" w:rsidRDefault="008435B1" w:rsidP="008435B1">
            <w:pPr>
              <w:pStyle w:val="a4"/>
              <w:spacing w:after="0" w:line="240" w:lineRule="auto"/>
              <w:ind w:left="34"/>
              <w:rPr>
                <w:rFonts w:ascii="Times New Roman" w:hAnsi="Times New Roman" w:cs="Times New Roman"/>
                <w:bCs/>
                <w:sz w:val="26"/>
                <w:szCs w:val="26"/>
                <w:shd w:val="clear" w:color="auto" w:fill="FFFFFF"/>
                <w:lang w:val="kk-KZ"/>
              </w:rPr>
            </w:pPr>
            <w:r w:rsidRPr="00F16F6D">
              <w:rPr>
                <w:rFonts w:ascii="Times New Roman" w:hAnsi="Times New Roman" w:cs="Times New Roman"/>
                <w:bCs/>
                <w:sz w:val="26"/>
                <w:szCs w:val="26"/>
                <w:shd w:val="clear" w:color="auto" w:fill="FFFFFF"/>
                <w:lang w:val="kk-KZ"/>
              </w:rPr>
              <w:t>инновациялық</w:t>
            </w:r>
          </w:p>
        </w:tc>
        <w:tc>
          <w:tcPr>
            <w:tcW w:w="5811" w:type="dxa"/>
          </w:tcPr>
          <w:p w:rsidR="008435B1" w:rsidRPr="00F27E8A" w:rsidRDefault="008435B1" w:rsidP="008435B1">
            <w:pPr>
              <w:pStyle w:val="a5"/>
              <w:spacing w:after="0"/>
              <w:ind w:left="20" w:right="20"/>
              <w:jc w:val="both"/>
              <w:rPr>
                <w:bCs/>
                <w:sz w:val="26"/>
                <w:szCs w:val="26"/>
                <w:shd w:val="clear" w:color="auto" w:fill="FFFFFF"/>
                <w:lang w:val="kk-KZ"/>
              </w:rPr>
            </w:pPr>
            <w:r w:rsidRPr="00F27E8A">
              <w:rPr>
                <w:bCs/>
                <w:sz w:val="26"/>
                <w:szCs w:val="26"/>
                <w:shd w:val="clear" w:color="auto" w:fill="FFFFFF"/>
                <w:lang w:val="kk-KZ"/>
              </w:rPr>
              <w:t>жанашылдық,  жаңа технологияларды  меңгеру және қолдану және т.б. біліктері</w:t>
            </w:r>
          </w:p>
        </w:tc>
      </w:tr>
      <w:tr w:rsidR="00502197" w:rsidRPr="00624B4F" w:rsidTr="00F16F6D">
        <w:trPr>
          <w:trHeight w:val="434"/>
        </w:trPr>
        <w:tc>
          <w:tcPr>
            <w:tcW w:w="1843" w:type="dxa"/>
            <w:vMerge/>
          </w:tcPr>
          <w:p w:rsidR="00502197" w:rsidRPr="00F16F6D" w:rsidRDefault="00502197" w:rsidP="008435B1">
            <w:pPr>
              <w:spacing w:after="0" w:line="240" w:lineRule="auto"/>
              <w:ind w:left="176"/>
              <w:jc w:val="both"/>
              <w:rPr>
                <w:rFonts w:ascii="Times New Roman" w:hAnsi="Times New Roman"/>
                <w:sz w:val="26"/>
                <w:szCs w:val="26"/>
                <w:lang w:val="kk-KZ"/>
              </w:rPr>
            </w:pPr>
          </w:p>
        </w:tc>
        <w:tc>
          <w:tcPr>
            <w:tcW w:w="1985" w:type="dxa"/>
          </w:tcPr>
          <w:p w:rsidR="00502197" w:rsidRPr="00F16F6D" w:rsidRDefault="00502197" w:rsidP="00EF2A02">
            <w:pPr>
              <w:pStyle w:val="a4"/>
              <w:spacing w:after="0" w:line="240" w:lineRule="auto"/>
              <w:ind w:left="34"/>
              <w:rPr>
                <w:rFonts w:ascii="Times New Roman" w:hAnsi="Times New Roman" w:cs="Times New Roman"/>
                <w:bCs/>
                <w:sz w:val="26"/>
                <w:szCs w:val="26"/>
                <w:shd w:val="clear" w:color="auto" w:fill="FFFFFF"/>
                <w:lang w:val="kk-KZ"/>
              </w:rPr>
            </w:pPr>
            <w:r w:rsidRPr="00F16F6D">
              <w:rPr>
                <w:rFonts w:ascii="Times New Roman" w:hAnsi="Times New Roman" w:cs="Times New Roman"/>
                <w:bCs/>
                <w:sz w:val="26"/>
                <w:szCs w:val="26"/>
                <w:shd w:val="clear" w:color="auto" w:fill="FFFFFF"/>
                <w:lang w:val="kk-KZ"/>
              </w:rPr>
              <w:t>шешендік</w:t>
            </w:r>
          </w:p>
        </w:tc>
        <w:tc>
          <w:tcPr>
            <w:tcW w:w="5811" w:type="dxa"/>
          </w:tcPr>
          <w:p w:rsidR="00502197" w:rsidRPr="00F27E8A" w:rsidRDefault="00502197" w:rsidP="00EF2A02">
            <w:pPr>
              <w:pStyle w:val="a5"/>
              <w:spacing w:after="0"/>
              <w:ind w:left="20" w:right="20"/>
              <w:jc w:val="both"/>
              <w:rPr>
                <w:bCs/>
                <w:sz w:val="26"/>
                <w:szCs w:val="26"/>
                <w:shd w:val="clear" w:color="auto" w:fill="FFFFFF"/>
                <w:lang w:val="kk-KZ"/>
              </w:rPr>
            </w:pPr>
            <w:r w:rsidRPr="00F27E8A">
              <w:rPr>
                <w:bCs/>
                <w:sz w:val="26"/>
                <w:szCs w:val="26"/>
                <w:shd w:val="clear" w:color="auto" w:fill="FFFFFF"/>
                <w:lang w:val="kk-KZ"/>
              </w:rPr>
              <w:t>шешен сөйлеу, мәдениетті сөйлеу, дауды шеше алу, билік айта білу, әділ шешім қабылдау, дана сөйлеу, тілмар және т.б. біліктері</w:t>
            </w:r>
          </w:p>
        </w:tc>
      </w:tr>
      <w:tr w:rsidR="004A70C6" w:rsidRPr="00624B4F" w:rsidTr="00F16F6D">
        <w:trPr>
          <w:trHeight w:val="434"/>
        </w:trPr>
        <w:tc>
          <w:tcPr>
            <w:tcW w:w="1843" w:type="dxa"/>
            <w:vMerge/>
            <w:tcBorders>
              <w:bottom w:val="single" w:sz="4" w:space="0" w:color="000000"/>
            </w:tcBorders>
          </w:tcPr>
          <w:p w:rsidR="004A70C6" w:rsidRPr="00F16F6D" w:rsidRDefault="004A70C6" w:rsidP="00CF24CC">
            <w:pPr>
              <w:spacing w:after="0" w:line="240" w:lineRule="auto"/>
              <w:ind w:left="176"/>
              <w:jc w:val="both"/>
              <w:rPr>
                <w:rFonts w:ascii="Times New Roman" w:hAnsi="Times New Roman"/>
                <w:sz w:val="26"/>
                <w:szCs w:val="26"/>
                <w:lang w:val="kk-KZ"/>
              </w:rPr>
            </w:pPr>
          </w:p>
        </w:tc>
        <w:tc>
          <w:tcPr>
            <w:tcW w:w="1985" w:type="dxa"/>
            <w:tcBorders>
              <w:top w:val="single" w:sz="4" w:space="0" w:color="000000"/>
              <w:left w:val="single" w:sz="4" w:space="0" w:color="000000"/>
              <w:bottom w:val="single" w:sz="4" w:space="0" w:color="000000"/>
              <w:right w:val="single" w:sz="4" w:space="0" w:color="000000"/>
            </w:tcBorders>
          </w:tcPr>
          <w:p w:rsidR="004A70C6" w:rsidRPr="00F16F6D" w:rsidRDefault="004A70C6" w:rsidP="004A70C6">
            <w:pPr>
              <w:pStyle w:val="a4"/>
              <w:spacing w:after="0" w:line="240" w:lineRule="auto"/>
              <w:ind w:left="176"/>
              <w:jc w:val="both"/>
              <w:rPr>
                <w:rFonts w:ascii="Times New Roman" w:hAnsi="Times New Roman" w:cs="Times New Roman"/>
                <w:bCs/>
                <w:sz w:val="26"/>
                <w:szCs w:val="26"/>
                <w:shd w:val="clear" w:color="auto" w:fill="FFFFFF"/>
                <w:lang w:val="kk-KZ"/>
              </w:rPr>
            </w:pPr>
            <w:r w:rsidRPr="00F16F6D">
              <w:rPr>
                <w:rFonts w:ascii="Times New Roman" w:hAnsi="Times New Roman" w:cs="Times New Roman"/>
                <w:bCs/>
                <w:sz w:val="26"/>
                <w:szCs w:val="26"/>
                <w:shd w:val="clear" w:color="auto" w:fill="FFFFFF"/>
                <w:lang w:val="kk-KZ"/>
              </w:rPr>
              <w:t>шеберлік</w:t>
            </w:r>
          </w:p>
        </w:tc>
        <w:tc>
          <w:tcPr>
            <w:tcW w:w="5811" w:type="dxa"/>
            <w:tcBorders>
              <w:top w:val="single" w:sz="4" w:space="0" w:color="000000"/>
              <w:left w:val="single" w:sz="4" w:space="0" w:color="000000"/>
              <w:bottom w:val="single" w:sz="4" w:space="0" w:color="000000"/>
              <w:right w:val="single" w:sz="4" w:space="0" w:color="000000"/>
            </w:tcBorders>
          </w:tcPr>
          <w:p w:rsidR="004A70C6" w:rsidRPr="00F16F6D" w:rsidRDefault="004A70C6" w:rsidP="00F16F6D">
            <w:pPr>
              <w:pStyle w:val="a4"/>
              <w:ind w:left="34"/>
              <w:rPr>
                <w:rFonts w:ascii="Times New Roman" w:hAnsi="Times New Roman" w:cs="Times New Roman"/>
                <w:sz w:val="26"/>
                <w:szCs w:val="26"/>
                <w:lang w:val="kk-KZ"/>
              </w:rPr>
            </w:pPr>
            <w:r w:rsidRPr="009977EB">
              <w:rPr>
                <w:rFonts w:ascii="Times New Roman" w:hAnsi="Times New Roman" w:cs="Times New Roman"/>
                <w:sz w:val="26"/>
                <w:szCs w:val="26"/>
                <w:lang w:val="kk-KZ"/>
              </w:rPr>
              <w:t>өз ісінің шебері болу, эстетикалық, көркемдік, педагогикалық әдеп, педагогикалық такт, әртістік, өнерпаздық  және т.б. бі</w:t>
            </w:r>
            <w:r w:rsidR="00F16F6D">
              <w:rPr>
                <w:rFonts w:ascii="Times New Roman" w:hAnsi="Times New Roman" w:cs="Times New Roman"/>
                <w:sz w:val="26"/>
                <w:szCs w:val="26"/>
                <w:lang w:val="kk-KZ"/>
              </w:rPr>
              <w:t>ліктері</w:t>
            </w:r>
          </w:p>
        </w:tc>
      </w:tr>
      <w:tr w:rsidR="004A70C6" w:rsidRPr="00624B4F" w:rsidTr="00F16F6D">
        <w:trPr>
          <w:trHeight w:val="434"/>
        </w:trPr>
        <w:tc>
          <w:tcPr>
            <w:tcW w:w="1843" w:type="dxa"/>
            <w:vMerge w:val="restart"/>
          </w:tcPr>
          <w:p w:rsidR="004A70C6" w:rsidRPr="00F16F6D" w:rsidRDefault="004A70C6" w:rsidP="00CF24CC">
            <w:pPr>
              <w:spacing w:after="0" w:line="240" w:lineRule="auto"/>
              <w:ind w:left="176"/>
              <w:jc w:val="both"/>
              <w:rPr>
                <w:rFonts w:ascii="Times New Roman" w:hAnsi="Times New Roman"/>
                <w:sz w:val="26"/>
                <w:szCs w:val="26"/>
                <w:lang w:val="kk-KZ"/>
              </w:rPr>
            </w:pPr>
          </w:p>
          <w:p w:rsidR="004A70C6" w:rsidRPr="00F16F6D" w:rsidRDefault="004A70C6" w:rsidP="00CF24CC">
            <w:pPr>
              <w:spacing w:after="0" w:line="240" w:lineRule="auto"/>
              <w:jc w:val="both"/>
              <w:rPr>
                <w:rFonts w:ascii="Times New Roman" w:hAnsi="Times New Roman"/>
                <w:sz w:val="26"/>
                <w:szCs w:val="26"/>
                <w:lang w:val="kk-KZ"/>
              </w:rPr>
            </w:pPr>
            <w:r w:rsidRPr="00F16F6D">
              <w:rPr>
                <w:rFonts w:ascii="Times New Roman" w:hAnsi="Times New Roman"/>
                <w:sz w:val="26"/>
                <w:szCs w:val="26"/>
                <w:lang w:val="kk-KZ"/>
              </w:rPr>
              <w:t>Зерттеушілік</w:t>
            </w:r>
          </w:p>
        </w:tc>
        <w:tc>
          <w:tcPr>
            <w:tcW w:w="1985" w:type="dxa"/>
            <w:tcBorders>
              <w:top w:val="single" w:sz="4" w:space="0" w:color="000000"/>
              <w:left w:val="single" w:sz="4" w:space="0" w:color="000000"/>
              <w:bottom w:val="single" w:sz="4" w:space="0" w:color="000000"/>
              <w:right w:val="single" w:sz="4" w:space="0" w:color="000000"/>
            </w:tcBorders>
          </w:tcPr>
          <w:p w:rsidR="004A70C6" w:rsidRPr="00F16F6D" w:rsidRDefault="004A70C6" w:rsidP="00F16F6D">
            <w:pPr>
              <w:spacing w:after="0" w:line="240" w:lineRule="auto"/>
              <w:jc w:val="both"/>
              <w:rPr>
                <w:rFonts w:ascii="Times New Roman" w:hAnsi="Times New Roman"/>
                <w:bCs/>
                <w:sz w:val="26"/>
                <w:szCs w:val="26"/>
                <w:shd w:val="clear" w:color="auto" w:fill="FFFFFF"/>
                <w:lang w:val="kk-KZ"/>
              </w:rPr>
            </w:pPr>
            <w:r w:rsidRPr="00F16F6D">
              <w:rPr>
                <w:rFonts w:ascii="Times New Roman" w:hAnsi="Times New Roman"/>
                <w:bCs/>
                <w:sz w:val="26"/>
                <w:szCs w:val="26"/>
                <w:shd w:val="clear" w:color="auto" w:fill="FFFFFF"/>
                <w:lang w:val="kk-KZ"/>
              </w:rPr>
              <w:t>әдіснамалық</w:t>
            </w:r>
          </w:p>
        </w:tc>
        <w:tc>
          <w:tcPr>
            <w:tcW w:w="5811" w:type="dxa"/>
            <w:tcBorders>
              <w:top w:val="single" w:sz="4" w:space="0" w:color="000000"/>
              <w:left w:val="single" w:sz="4" w:space="0" w:color="000000"/>
              <w:bottom w:val="single" w:sz="4" w:space="0" w:color="000000"/>
              <w:right w:val="single" w:sz="4" w:space="0" w:color="000000"/>
            </w:tcBorders>
          </w:tcPr>
          <w:p w:rsidR="004A70C6" w:rsidRPr="009977EB" w:rsidRDefault="004A70C6" w:rsidP="004A70C6">
            <w:pPr>
              <w:pStyle w:val="a4"/>
              <w:ind w:left="34"/>
              <w:rPr>
                <w:rFonts w:ascii="Times New Roman" w:hAnsi="Times New Roman" w:cs="Times New Roman"/>
                <w:sz w:val="26"/>
                <w:szCs w:val="26"/>
                <w:lang w:val="kk-KZ"/>
              </w:rPr>
            </w:pPr>
            <w:r w:rsidRPr="009977EB">
              <w:rPr>
                <w:rFonts w:ascii="Times New Roman" w:hAnsi="Times New Roman" w:cs="Times New Roman"/>
                <w:sz w:val="26"/>
                <w:szCs w:val="26"/>
                <w:lang w:val="kk-KZ"/>
              </w:rPr>
              <w:t>ғылыми танымның әдіснамасын білу; жалпы-ғылыми, жеке-ғылыми әдістерді, әдіснамалық тұғырларды қолдану  және т.б. біліктері</w:t>
            </w:r>
          </w:p>
        </w:tc>
      </w:tr>
      <w:tr w:rsidR="004A70C6" w:rsidRPr="00624B4F" w:rsidTr="00F16F6D">
        <w:trPr>
          <w:trHeight w:val="434"/>
        </w:trPr>
        <w:tc>
          <w:tcPr>
            <w:tcW w:w="1843" w:type="dxa"/>
            <w:vMerge/>
          </w:tcPr>
          <w:p w:rsidR="004A70C6" w:rsidRPr="00F16F6D" w:rsidRDefault="004A70C6" w:rsidP="00CF24CC">
            <w:pPr>
              <w:spacing w:after="0" w:line="240" w:lineRule="auto"/>
              <w:ind w:left="176"/>
              <w:jc w:val="both"/>
              <w:rPr>
                <w:rFonts w:ascii="Times New Roman" w:hAnsi="Times New Roman"/>
                <w:sz w:val="26"/>
                <w:szCs w:val="26"/>
                <w:lang w:val="kk-KZ"/>
              </w:rPr>
            </w:pPr>
          </w:p>
        </w:tc>
        <w:tc>
          <w:tcPr>
            <w:tcW w:w="1985" w:type="dxa"/>
            <w:tcBorders>
              <w:top w:val="single" w:sz="4" w:space="0" w:color="000000"/>
              <w:left w:val="single" w:sz="4" w:space="0" w:color="000000"/>
              <w:bottom w:val="single" w:sz="4" w:space="0" w:color="000000"/>
              <w:right w:val="single" w:sz="4" w:space="0" w:color="000000"/>
            </w:tcBorders>
          </w:tcPr>
          <w:p w:rsidR="004A70C6" w:rsidRPr="00F16F6D" w:rsidRDefault="004A70C6" w:rsidP="00F16F6D">
            <w:pPr>
              <w:spacing w:after="0" w:line="240" w:lineRule="auto"/>
              <w:jc w:val="both"/>
              <w:rPr>
                <w:rFonts w:ascii="Times New Roman" w:hAnsi="Times New Roman"/>
                <w:bCs/>
                <w:sz w:val="26"/>
                <w:szCs w:val="26"/>
                <w:shd w:val="clear" w:color="auto" w:fill="FFFFFF"/>
                <w:lang w:val="kk-KZ"/>
              </w:rPr>
            </w:pPr>
            <w:r w:rsidRPr="00F16F6D">
              <w:rPr>
                <w:rFonts w:ascii="Times New Roman" w:hAnsi="Times New Roman"/>
                <w:bCs/>
                <w:sz w:val="26"/>
                <w:szCs w:val="26"/>
                <w:shd w:val="clear" w:color="auto" w:fill="FFFFFF"/>
                <w:lang w:val="kk-KZ"/>
              </w:rPr>
              <w:t>болжаушылық</w:t>
            </w:r>
          </w:p>
        </w:tc>
        <w:tc>
          <w:tcPr>
            <w:tcW w:w="5811" w:type="dxa"/>
            <w:tcBorders>
              <w:top w:val="single" w:sz="4" w:space="0" w:color="000000"/>
              <w:left w:val="single" w:sz="4" w:space="0" w:color="000000"/>
              <w:bottom w:val="single" w:sz="4" w:space="0" w:color="000000"/>
              <w:right w:val="single" w:sz="4" w:space="0" w:color="000000"/>
            </w:tcBorders>
          </w:tcPr>
          <w:p w:rsidR="004A70C6" w:rsidRPr="009977EB" w:rsidRDefault="004A70C6" w:rsidP="004A70C6">
            <w:pPr>
              <w:pStyle w:val="a4"/>
              <w:ind w:left="34"/>
              <w:rPr>
                <w:rFonts w:ascii="Times New Roman" w:hAnsi="Times New Roman" w:cs="Times New Roman"/>
                <w:sz w:val="26"/>
                <w:szCs w:val="26"/>
                <w:lang w:val="kk-KZ"/>
              </w:rPr>
            </w:pPr>
            <w:r w:rsidRPr="009977EB">
              <w:rPr>
                <w:rFonts w:ascii="Times New Roman" w:hAnsi="Times New Roman" w:cs="Times New Roman"/>
                <w:sz w:val="26"/>
                <w:szCs w:val="26"/>
                <w:lang w:val="kk-KZ"/>
              </w:rPr>
              <w:t>ғылыми эрудиция, нысананы көздеушілік, зерттеу іс-әрекетінің нәтижесін көре білу,  мәселені шешудің болжамын ұсыну және т.б. біліктері</w:t>
            </w:r>
          </w:p>
        </w:tc>
      </w:tr>
      <w:tr w:rsidR="004A70C6" w:rsidRPr="00624B4F" w:rsidTr="00F16F6D">
        <w:trPr>
          <w:trHeight w:val="434"/>
        </w:trPr>
        <w:tc>
          <w:tcPr>
            <w:tcW w:w="1843" w:type="dxa"/>
            <w:vMerge/>
            <w:tcBorders>
              <w:bottom w:val="nil"/>
            </w:tcBorders>
          </w:tcPr>
          <w:p w:rsidR="004A70C6" w:rsidRPr="00F16F6D" w:rsidRDefault="004A70C6" w:rsidP="00CF24CC">
            <w:pPr>
              <w:spacing w:after="0" w:line="240" w:lineRule="auto"/>
              <w:ind w:left="176"/>
              <w:jc w:val="both"/>
              <w:rPr>
                <w:rFonts w:ascii="Times New Roman" w:hAnsi="Times New Roman"/>
                <w:sz w:val="26"/>
                <w:szCs w:val="26"/>
                <w:lang w:val="kk-KZ"/>
              </w:rPr>
            </w:pPr>
          </w:p>
        </w:tc>
        <w:tc>
          <w:tcPr>
            <w:tcW w:w="1985" w:type="dxa"/>
            <w:tcBorders>
              <w:top w:val="single" w:sz="4" w:space="0" w:color="000000"/>
              <w:left w:val="single" w:sz="4" w:space="0" w:color="000000"/>
              <w:bottom w:val="nil"/>
              <w:right w:val="single" w:sz="4" w:space="0" w:color="000000"/>
            </w:tcBorders>
          </w:tcPr>
          <w:p w:rsidR="004A70C6" w:rsidRPr="00F16F6D" w:rsidRDefault="004A70C6" w:rsidP="00F16F6D">
            <w:pPr>
              <w:spacing w:after="0" w:line="240" w:lineRule="auto"/>
              <w:jc w:val="both"/>
              <w:rPr>
                <w:rFonts w:ascii="Times New Roman" w:hAnsi="Times New Roman"/>
                <w:bCs/>
                <w:sz w:val="26"/>
                <w:szCs w:val="26"/>
                <w:shd w:val="clear" w:color="auto" w:fill="FFFFFF"/>
                <w:lang w:val="kk-KZ"/>
              </w:rPr>
            </w:pPr>
            <w:r w:rsidRPr="00F16F6D">
              <w:rPr>
                <w:rFonts w:ascii="Times New Roman" w:hAnsi="Times New Roman"/>
                <w:bCs/>
                <w:sz w:val="26"/>
                <w:szCs w:val="26"/>
                <w:shd w:val="clear" w:color="auto" w:fill="FFFFFF"/>
                <w:lang w:val="kk-KZ"/>
              </w:rPr>
              <w:t>аналитикалық</w:t>
            </w:r>
          </w:p>
        </w:tc>
        <w:tc>
          <w:tcPr>
            <w:tcW w:w="5811" w:type="dxa"/>
            <w:tcBorders>
              <w:top w:val="single" w:sz="4" w:space="0" w:color="000000"/>
              <w:left w:val="single" w:sz="4" w:space="0" w:color="000000"/>
              <w:bottom w:val="nil"/>
              <w:right w:val="single" w:sz="4" w:space="0" w:color="000000"/>
            </w:tcBorders>
          </w:tcPr>
          <w:p w:rsidR="004A70C6" w:rsidRDefault="004A70C6" w:rsidP="00F16F6D">
            <w:pPr>
              <w:rPr>
                <w:lang w:val="kk-KZ"/>
              </w:rPr>
            </w:pPr>
            <w:r w:rsidRPr="009977EB">
              <w:rPr>
                <w:rFonts w:ascii="Times New Roman" w:hAnsi="Times New Roman"/>
                <w:sz w:val="26"/>
                <w:szCs w:val="26"/>
                <w:lang w:val="kk-KZ"/>
              </w:rPr>
              <w:t xml:space="preserve"> әдебиеттермен жұмыс істеу, ақпаратты талдау, қайта өңдеу, қолдануды болжау,   жаңа ақпарат жасау, ақпаратарды қолдану, коммуникацияның компьютерлік құралдарын, зерттеу әдістерін  </w:t>
            </w:r>
            <w:r w:rsidR="00F16F6D" w:rsidRPr="009977EB">
              <w:rPr>
                <w:rFonts w:ascii="Times New Roman" w:hAnsi="Times New Roman"/>
                <w:sz w:val="26"/>
                <w:szCs w:val="26"/>
                <w:lang w:val="kk-KZ"/>
              </w:rPr>
              <w:t>қолдану және т.б. біліктері</w:t>
            </w:r>
          </w:p>
          <w:p w:rsidR="00F16F6D" w:rsidRPr="00F16F6D" w:rsidRDefault="00F16F6D" w:rsidP="00F16F6D">
            <w:pPr>
              <w:rPr>
                <w:lang w:val="kk-KZ"/>
              </w:rPr>
            </w:pPr>
          </w:p>
        </w:tc>
      </w:tr>
    </w:tbl>
    <w:p w:rsidR="00F16F6D" w:rsidRDefault="00F16F6D" w:rsidP="00502197">
      <w:pPr>
        <w:spacing w:after="0" w:line="240" w:lineRule="auto"/>
        <w:jc w:val="both"/>
        <w:rPr>
          <w:rFonts w:ascii="Times New Roman" w:hAnsi="Times New Roman"/>
          <w:sz w:val="28"/>
          <w:szCs w:val="28"/>
          <w:lang w:val="kk-KZ"/>
        </w:rPr>
      </w:pPr>
    </w:p>
    <w:p w:rsidR="009B4951" w:rsidRDefault="00F16F6D" w:rsidP="00502197">
      <w:pPr>
        <w:spacing w:after="0" w:line="240" w:lineRule="auto"/>
        <w:jc w:val="both"/>
        <w:rPr>
          <w:rFonts w:ascii="Times New Roman" w:hAnsi="Times New Roman"/>
          <w:sz w:val="28"/>
          <w:szCs w:val="28"/>
          <w:lang w:val="kk-KZ"/>
        </w:rPr>
      </w:pPr>
      <w:r>
        <w:rPr>
          <w:rFonts w:ascii="Times New Roman" w:hAnsi="Times New Roman"/>
          <w:sz w:val="28"/>
          <w:szCs w:val="28"/>
          <w:lang w:val="kk-KZ"/>
        </w:rPr>
        <w:lastRenderedPageBreak/>
        <w:t>4 – кесте</w:t>
      </w:r>
      <w:r w:rsidR="006C046B">
        <w:rPr>
          <w:rFonts w:ascii="Times New Roman" w:hAnsi="Times New Roman"/>
          <w:sz w:val="28"/>
          <w:szCs w:val="28"/>
          <w:lang w:val="kk-KZ"/>
        </w:rPr>
        <w:t>нің</w:t>
      </w:r>
      <w:r>
        <w:rPr>
          <w:rFonts w:ascii="Times New Roman" w:hAnsi="Times New Roman"/>
          <w:sz w:val="28"/>
          <w:szCs w:val="28"/>
          <w:lang w:val="kk-KZ"/>
        </w:rPr>
        <w:t xml:space="preserve"> </w:t>
      </w:r>
      <w:r w:rsidR="000432A9">
        <w:rPr>
          <w:rFonts w:ascii="Times New Roman" w:hAnsi="Times New Roman"/>
          <w:sz w:val="28"/>
          <w:szCs w:val="28"/>
          <w:lang w:val="kk-KZ"/>
        </w:rPr>
        <w:t>жалғасы</w:t>
      </w:r>
    </w:p>
    <w:p w:rsidR="00F16F6D" w:rsidRDefault="00F16F6D" w:rsidP="00502197">
      <w:pPr>
        <w:spacing w:after="0" w:line="240" w:lineRule="auto"/>
        <w:jc w:val="both"/>
        <w:rPr>
          <w:rFonts w:ascii="Times New Roman" w:hAnsi="Times New Roman"/>
          <w:sz w:val="28"/>
          <w:szCs w:val="28"/>
          <w:lang w:val="kk-KZ"/>
        </w:rPr>
      </w:pPr>
    </w:p>
    <w:tbl>
      <w:tblPr>
        <w:tblStyle w:val="ab"/>
        <w:tblW w:w="0" w:type="auto"/>
        <w:tblLook w:val="04A0" w:firstRow="1" w:lastRow="0" w:firstColumn="1" w:lastColumn="0" w:noHBand="0" w:noVBand="1"/>
      </w:tblPr>
      <w:tblGrid>
        <w:gridCol w:w="1668"/>
        <w:gridCol w:w="2412"/>
        <w:gridCol w:w="5774"/>
      </w:tblGrid>
      <w:tr w:rsidR="000432A9" w:rsidTr="000432A9">
        <w:tc>
          <w:tcPr>
            <w:tcW w:w="1668" w:type="dxa"/>
          </w:tcPr>
          <w:p w:rsidR="000432A9" w:rsidRDefault="000432A9" w:rsidP="00502197">
            <w:pPr>
              <w:jc w:val="both"/>
              <w:rPr>
                <w:rFonts w:ascii="Times New Roman" w:hAnsi="Times New Roman"/>
                <w:sz w:val="28"/>
                <w:szCs w:val="28"/>
                <w:lang w:val="kk-KZ"/>
              </w:rPr>
            </w:pPr>
            <w:r>
              <w:rPr>
                <w:rFonts w:ascii="Times New Roman" w:hAnsi="Times New Roman"/>
                <w:sz w:val="28"/>
                <w:szCs w:val="28"/>
                <w:lang w:val="kk-KZ"/>
              </w:rPr>
              <w:t>1</w:t>
            </w:r>
          </w:p>
        </w:tc>
        <w:tc>
          <w:tcPr>
            <w:tcW w:w="2412" w:type="dxa"/>
          </w:tcPr>
          <w:p w:rsidR="000432A9" w:rsidRDefault="000432A9" w:rsidP="00502197">
            <w:pPr>
              <w:jc w:val="both"/>
              <w:rPr>
                <w:rFonts w:ascii="Times New Roman" w:hAnsi="Times New Roman"/>
                <w:sz w:val="28"/>
                <w:szCs w:val="28"/>
                <w:lang w:val="kk-KZ"/>
              </w:rPr>
            </w:pPr>
            <w:r>
              <w:rPr>
                <w:rFonts w:ascii="Times New Roman" w:hAnsi="Times New Roman"/>
                <w:sz w:val="28"/>
                <w:szCs w:val="28"/>
                <w:lang w:val="kk-KZ"/>
              </w:rPr>
              <w:t>2</w:t>
            </w:r>
          </w:p>
        </w:tc>
        <w:tc>
          <w:tcPr>
            <w:tcW w:w="5774" w:type="dxa"/>
          </w:tcPr>
          <w:p w:rsidR="000432A9" w:rsidRDefault="000432A9" w:rsidP="00502197">
            <w:pPr>
              <w:jc w:val="both"/>
              <w:rPr>
                <w:rFonts w:ascii="Times New Roman" w:hAnsi="Times New Roman"/>
                <w:sz w:val="28"/>
                <w:szCs w:val="28"/>
                <w:lang w:val="kk-KZ"/>
              </w:rPr>
            </w:pPr>
            <w:r>
              <w:rPr>
                <w:rFonts w:ascii="Times New Roman" w:hAnsi="Times New Roman"/>
                <w:sz w:val="28"/>
                <w:szCs w:val="28"/>
                <w:lang w:val="kk-KZ"/>
              </w:rPr>
              <w:t>3</w:t>
            </w:r>
          </w:p>
        </w:tc>
      </w:tr>
      <w:tr w:rsidR="000432A9" w:rsidRPr="00624B4F" w:rsidTr="000432A9">
        <w:trPr>
          <w:trHeight w:val="1112"/>
        </w:trPr>
        <w:tc>
          <w:tcPr>
            <w:tcW w:w="1668" w:type="dxa"/>
          </w:tcPr>
          <w:p w:rsidR="000432A9" w:rsidRPr="00F16F6D" w:rsidRDefault="000432A9" w:rsidP="00502197">
            <w:pPr>
              <w:jc w:val="both"/>
              <w:rPr>
                <w:rFonts w:ascii="Times New Roman" w:hAnsi="Times New Roman"/>
                <w:sz w:val="28"/>
                <w:szCs w:val="28"/>
                <w:lang w:val="kk-KZ"/>
              </w:rPr>
            </w:pPr>
          </w:p>
        </w:tc>
        <w:tc>
          <w:tcPr>
            <w:tcW w:w="2412" w:type="dxa"/>
          </w:tcPr>
          <w:p w:rsidR="000432A9" w:rsidRPr="00F16F6D" w:rsidRDefault="00F16F6D" w:rsidP="000432A9">
            <w:pPr>
              <w:pStyle w:val="a4"/>
              <w:ind w:left="176"/>
              <w:jc w:val="both"/>
              <w:rPr>
                <w:rFonts w:ascii="Times New Roman" w:hAnsi="Times New Roman" w:cs="Times New Roman"/>
                <w:bCs/>
                <w:sz w:val="26"/>
                <w:szCs w:val="26"/>
                <w:shd w:val="clear" w:color="auto" w:fill="FFFFFF"/>
                <w:lang w:val="kk-KZ"/>
              </w:rPr>
            </w:pPr>
            <w:r w:rsidRPr="00F16F6D">
              <w:rPr>
                <w:rFonts w:ascii="Times New Roman" w:hAnsi="Times New Roman" w:cs="Times New Roman"/>
                <w:bCs/>
                <w:sz w:val="26"/>
                <w:szCs w:val="26"/>
                <w:shd w:val="clear" w:color="auto" w:fill="FFFFFF"/>
                <w:lang w:val="kk-KZ"/>
              </w:rPr>
              <w:t>Қ</w:t>
            </w:r>
            <w:r w:rsidR="000432A9" w:rsidRPr="00F16F6D">
              <w:rPr>
                <w:rFonts w:ascii="Times New Roman" w:hAnsi="Times New Roman" w:cs="Times New Roman"/>
                <w:bCs/>
                <w:sz w:val="26"/>
                <w:szCs w:val="26"/>
                <w:shd w:val="clear" w:color="auto" w:fill="FFFFFF"/>
                <w:lang w:val="kk-KZ"/>
              </w:rPr>
              <w:t>ұрастырушылық</w:t>
            </w:r>
          </w:p>
        </w:tc>
        <w:tc>
          <w:tcPr>
            <w:tcW w:w="5774" w:type="dxa"/>
          </w:tcPr>
          <w:p w:rsidR="000432A9" w:rsidRPr="00F16F6D" w:rsidRDefault="000432A9" w:rsidP="000432A9">
            <w:pPr>
              <w:pStyle w:val="a4"/>
              <w:ind w:left="34"/>
              <w:rPr>
                <w:rFonts w:ascii="Times New Roman" w:hAnsi="Times New Roman" w:cs="Times New Roman"/>
                <w:sz w:val="26"/>
                <w:szCs w:val="26"/>
                <w:lang w:val="kk-KZ"/>
              </w:rPr>
            </w:pPr>
            <w:r w:rsidRPr="00F16F6D">
              <w:rPr>
                <w:rFonts w:ascii="Times New Roman" w:hAnsi="Times New Roman" w:cs="Times New Roman"/>
                <w:sz w:val="26"/>
                <w:szCs w:val="26"/>
                <w:lang w:val="kk-KZ"/>
              </w:rPr>
              <w:t>мәселені құрастыру, ғылыми стильді меңгеру, мәселенің шешімдерін талдау, эксперименттің техникасы мен әдістемесін құрастыру және т.б. біліктері</w:t>
            </w:r>
          </w:p>
        </w:tc>
      </w:tr>
    </w:tbl>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2409"/>
        <w:gridCol w:w="5812"/>
      </w:tblGrid>
      <w:tr w:rsidR="004A70C6" w:rsidRPr="00624B4F" w:rsidTr="000432A9">
        <w:trPr>
          <w:trHeight w:val="434"/>
        </w:trPr>
        <w:tc>
          <w:tcPr>
            <w:tcW w:w="1702" w:type="dxa"/>
            <w:tcBorders>
              <w:top w:val="single" w:sz="4" w:space="0" w:color="000000"/>
              <w:left w:val="single" w:sz="4" w:space="0" w:color="000000"/>
              <w:bottom w:val="single" w:sz="4" w:space="0" w:color="000000"/>
              <w:right w:val="single" w:sz="4" w:space="0" w:color="000000"/>
            </w:tcBorders>
          </w:tcPr>
          <w:p w:rsidR="004A70C6" w:rsidRPr="00F16F6D" w:rsidRDefault="004A70C6" w:rsidP="00CF24CC">
            <w:pPr>
              <w:pStyle w:val="a4"/>
              <w:spacing w:after="0" w:line="240" w:lineRule="auto"/>
              <w:ind w:left="176"/>
              <w:jc w:val="both"/>
              <w:rPr>
                <w:rFonts w:ascii="Times New Roman" w:hAnsi="Times New Roman" w:cs="Times New Roman"/>
                <w:bCs/>
                <w:sz w:val="26"/>
                <w:szCs w:val="26"/>
                <w:shd w:val="clear" w:color="auto" w:fill="FFFFFF"/>
                <w:lang w:val="kk-KZ"/>
              </w:rPr>
            </w:pPr>
          </w:p>
        </w:tc>
        <w:tc>
          <w:tcPr>
            <w:tcW w:w="2409" w:type="dxa"/>
            <w:tcBorders>
              <w:top w:val="single" w:sz="4" w:space="0" w:color="000000"/>
              <w:left w:val="single" w:sz="4" w:space="0" w:color="000000"/>
              <w:bottom w:val="single" w:sz="4" w:space="0" w:color="000000"/>
              <w:right w:val="single" w:sz="4" w:space="0" w:color="000000"/>
            </w:tcBorders>
          </w:tcPr>
          <w:p w:rsidR="004A70C6" w:rsidRPr="00F16F6D" w:rsidRDefault="00F16F6D" w:rsidP="00CF24CC">
            <w:pPr>
              <w:pStyle w:val="a4"/>
              <w:spacing w:after="0" w:line="240" w:lineRule="auto"/>
              <w:ind w:left="176"/>
              <w:jc w:val="both"/>
              <w:rPr>
                <w:rFonts w:ascii="Times New Roman" w:hAnsi="Times New Roman" w:cs="Times New Roman"/>
                <w:bCs/>
                <w:sz w:val="26"/>
                <w:szCs w:val="26"/>
                <w:shd w:val="clear" w:color="auto" w:fill="FFFFFF"/>
                <w:lang w:val="kk-KZ"/>
              </w:rPr>
            </w:pPr>
            <w:r w:rsidRPr="00F16F6D">
              <w:rPr>
                <w:rFonts w:ascii="Times New Roman" w:hAnsi="Times New Roman" w:cs="Times New Roman"/>
                <w:bCs/>
                <w:sz w:val="26"/>
                <w:szCs w:val="26"/>
                <w:shd w:val="clear" w:color="auto" w:fill="FFFFFF"/>
                <w:lang w:val="kk-KZ"/>
              </w:rPr>
              <w:t>Н</w:t>
            </w:r>
            <w:r w:rsidR="004A70C6" w:rsidRPr="00F16F6D">
              <w:rPr>
                <w:rFonts w:ascii="Times New Roman" w:hAnsi="Times New Roman" w:cs="Times New Roman"/>
                <w:bCs/>
                <w:sz w:val="26"/>
                <w:szCs w:val="26"/>
                <w:shd w:val="clear" w:color="auto" w:fill="FFFFFF"/>
                <w:lang w:val="kk-KZ"/>
              </w:rPr>
              <w:t>әтижелік</w:t>
            </w:r>
          </w:p>
        </w:tc>
        <w:tc>
          <w:tcPr>
            <w:tcW w:w="5812" w:type="dxa"/>
            <w:tcBorders>
              <w:top w:val="single" w:sz="4" w:space="0" w:color="000000"/>
              <w:left w:val="single" w:sz="4" w:space="0" w:color="000000"/>
              <w:bottom w:val="single" w:sz="4" w:space="0" w:color="000000"/>
              <w:right w:val="single" w:sz="4" w:space="0" w:color="000000"/>
            </w:tcBorders>
          </w:tcPr>
          <w:p w:rsidR="004A70C6" w:rsidRPr="00F16F6D" w:rsidRDefault="004A70C6" w:rsidP="00CF24CC">
            <w:pPr>
              <w:pStyle w:val="a4"/>
              <w:ind w:left="34"/>
              <w:rPr>
                <w:rFonts w:ascii="Times New Roman" w:hAnsi="Times New Roman" w:cs="Times New Roman"/>
                <w:sz w:val="26"/>
                <w:szCs w:val="26"/>
                <w:lang w:val="kk-KZ"/>
              </w:rPr>
            </w:pPr>
            <w:r w:rsidRPr="00F16F6D">
              <w:rPr>
                <w:rFonts w:ascii="Times New Roman" w:hAnsi="Times New Roman" w:cs="Times New Roman"/>
                <w:sz w:val="26"/>
                <w:szCs w:val="26"/>
                <w:lang w:val="kk-KZ"/>
              </w:rPr>
              <w:t>эксперимент жүргізу, нәтижелерін талдау; теорияның тұжырымдарымен нәтижелерді салыстыру және бағалау, тұжырымдарды құрастыру, зерттеу нәтижелерін практикаға ендіру және т.б. біліктері)</w:t>
            </w:r>
          </w:p>
        </w:tc>
      </w:tr>
      <w:tr w:rsidR="004A70C6" w:rsidRPr="00624B4F" w:rsidTr="000432A9">
        <w:trPr>
          <w:trHeight w:val="434"/>
        </w:trPr>
        <w:tc>
          <w:tcPr>
            <w:tcW w:w="1702" w:type="dxa"/>
            <w:tcBorders>
              <w:top w:val="single" w:sz="4" w:space="0" w:color="000000"/>
              <w:left w:val="single" w:sz="4" w:space="0" w:color="000000"/>
              <w:bottom w:val="single" w:sz="4" w:space="0" w:color="000000"/>
              <w:right w:val="single" w:sz="4" w:space="0" w:color="000000"/>
            </w:tcBorders>
          </w:tcPr>
          <w:p w:rsidR="004A70C6" w:rsidRPr="00F16F6D" w:rsidRDefault="004A70C6" w:rsidP="004A70C6">
            <w:pPr>
              <w:pStyle w:val="a4"/>
              <w:ind w:left="176"/>
              <w:rPr>
                <w:rFonts w:ascii="Times New Roman" w:hAnsi="Times New Roman" w:cs="Times New Roman"/>
                <w:bCs/>
                <w:sz w:val="26"/>
                <w:szCs w:val="26"/>
                <w:shd w:val="clear" w:color="auto" w:fill="FFFFFF"/>
                <w:lang w:val="kk-KZ"/>
              </w:rPr>
            </w:pPr>
            <w:r w:rsidRPr="00F16F6D">
              <w:rPr>
                <w:rFonts w:ascii="Times New Roman" w:hAnsi="Times New Roman" w:cs="Times New Roman"/>
                <w:bCs/>
                <w:sz w:val="26"/>
                <w:szCs w:val="26"/>
                <w:shd w:val="clear" w:color="auto" w:fill="FFFFFF"/>
                <w:lang w:val="kk-KZ"/>
              </w:rPr>
              <w:t xml:space="preserve">          Тұлғалық</w:t>
            </w:r>
          </w:p>
          <w:p w:rsidR="004A70C6" w:rsidRPr="00F16F6D" w:rsidRDefault="004A70C6" w:rsidP="00CF24CC">
            <w:pPr>
              <w:pStyle w:val="a4"/>
              <w:spacing w:after="0" w:line="240" w:lineRule="auto"/>
              <w:ind w:left="176"/>
              <w:jc w:val="both"/>
              <w:rPr>
                <w:rFonts w:ascii="Times New Roman" w:hAnsi="Times New Roman" w:cs="Times New Roman"/>
                <w:bCs/>
                <w:sz w:val="26"/>
                <w:szCs w:val="26"/>
                <w:shd w:val="clear" w:color="auto" w:fill="FFFFFF"/>
                <w:lang w:val="kk-KZ"/>
              </w:rPr>
            </w:pPr>
          </w:p>
        </w:tc>
        <w:tc>
          <w:tcPr>
            <w:tcW w:w="2409" w:type="dxa"/>
            <w:tcBorders>
              <w:top w:val="single" w:sz="4" w:space="0" w:color="000000"/>
              <w:left w:val="single" w:sz="4" w:space="0" w:color="000000"/>
              <w:bottom w:val="single" w:sz="4" w:space="0" w:color="000000"/>
              <w:right w:val="single" w:sz="4" w:space="0" w:color="000000"/>
            </w:tcBorders>
          </w:tcPr>
          <w:p w:rsidR="004A70C6" w:rsidRPr="00F16F6D" w:rsidRDefault="004A70C6" w:rsidP="004A70C6">
            <w:pPr>
              <w:pStyle w:val="a4"/>
              <w:spacing w:after="0" w:line="240" w:lineRule="auto"/>
              <w:ind w:left="176"/>
              <w:jc w:val="both"/>
              <w:rPr>
                <w:rFonts w:ascii="Times New Roman" w:hAnsi="Times New Roman" w:cs="Times New Roman"/>
                <w:bCs/>
                <w:sz w:val="26"/>
                <w:szCs w:val="26"/>
                <w:shd w:val="clear" w:color="auto" w:fill="FFFFFF"/>
                <w:lang w:val="kk-KZ"/>
              </w:rPr>
            </w:pPr>
            <w:r w:rsidRPr="00F16F6D">
              <w:rPr>
                <w:rFonts w:ascii="Times New Roman" w:hAnsi="Times New Roman" w:cs="Times New Roman"/>
                <w:bCs/>
                <w:sz w:val="26"/>
                <w:szCs w:val="26"/>
                <w:shd w:val="clear" w:color="auto" w:fill="FFFFFF"/>
                <w:lang w:val="kk-KZ"/>
              </w:rPr>
              <w:t>жалпы азаматтық</w:t>
            </w:r>
          </w:p>
        </w:tc>
        <w:tc>
          <w:tcPr>
            <w:tcW w:w="5812" w:type="dxa"/>
            <w:tcBorders>
              <w:top w:val="single" w:sz="4" w:space="0" w:color="000000"/>
              <w:left w:val="single" w:sz="4" w:space="0" w:color="000000"/>
              <w:bottom w:val="single" w:sz="4" w:space="0" w:color="000000"/>
              <w:right w:val="single" w:sz="4" w:space="0" w:color="000000"/>
            </w:tcBorders>
          </w:tcPr>
          <w:p w:rsidR="004A70C6" w:rsidRPr="00F16F6D" w:rsidRDefault="004A70C6" w:rsidP="004A70C6">
            <w:pPr>
              <w:pStyle w:val="a4"/>
              <w:ind w:left="34"/>
              <w:rPr>
                <w:rFonts w:ascii="Times New Roman" w:hAnsi="Times New Roman" w:cs="Times New Roman"/>
                <w:sz w:val="26"/>
                <w:szCs w:val="26"/>
                <w:lang w:val="kk-KZ"/>
              </w:rPr>
            </w:pPr>
            <w:r w:rsidRPr="00F16F6D">
              <w:rPr>
                <w:rFonts w:ascii="Times New Roman" w:hAnsi="Times New Roman" w:cs="Times New Roman"/>
                <w:sz w:val="26"/>
                <w:szCs w:val="26"/>
                <w:lang w:val="kk-KZ"/>
              </w:rPr>
              <w:t xml:space="preserve"> отанды қорғау, қоғамға қызмет ету, нормативтік-құқықтық заңдарды, құжаттарды білу, кәсібін сүю және т.б.іскерліктері</w:t>
            </w:r>
          </w:p>
        </w:tc>
      </w:tr>
      <w:tr w:rsidR="004A70C6" w:rsidRPr="00624B4F" w:rsidTr="000432A9">
        <w:trPr>
          <w:trHeight w:val="434"/>
        </w:trPr>
        <w:tc>
          <w:tcPr>
            <w:tcW w:w="1702" w:type="dxa"/>
            <w:tcBorders>
              <w:top w:val="single" w:sz="4" w:space="0" w:color="000000"/>
              <w:left w:val="single" w:sz="4" w:space="0" w:color="000000"/>
              <w:bottom w:val="single" w:sz="4" w:space="0" w:color="000000"/>
              <w:right w:val="single" w:sz="4" w:space="0" w:color="000000"/>
            </w:tcBorders>
          </w:tcPr>
          <w:p w:rsidR="004A70C6" w:rsidRPr="00F16F6D" w:rsidRDefault="004A70C6" w:rsidP="004A70C6">
            <w:pPr>
              <w:pStyle w:val="a4"/>
              <w:spacing w:after="0" w:line="240" w:lineRule="auto"/>
              <w:ind w:left="176"/>
              <w:jc w:val="both"/>
              <w:rPr>
                <w:rFonts w:ascii="Times New Roman" w:hAnsi="Times New Roman" w:cs="Times New Roman"/>
                <w:bCs/>
                <w:sz w:val="26"/>
                <w:szCs w:val="26"/>
                <w:shd w:val="clear" w:color="auto" w:fill="FFFFFF"/>
                <w:lang w:val="kk-KZ"/>
              </w:rPr>
            </w:pPr>
          </w:p>
        </w:tc>
        <w:tc>
          <w:tcPr>
            <w:tcW w:w="2409" w:type="dxa"/>
            <w:tcBorders>
              <w:top w:val="single" w:sz="4" w:space="0" w:color="000000"/>
              <w:left w:val="single" w:sz="4" w:space="0" w:color="000000"/>
              <w:bottom w:val="single" w:sz="4" w:space="0" w:color="000000"/>
              <w:right w:val="single" w:sz="4" w:space="0" w:color="000000"/>
            </w:tcBorders>
          </w:tcPr>
          <w:p w:rsidR="004A70C6" w:rsidRPr="00F16F6D" w:rsidRDefault="004A70C6" w:rsidP="004A70C6">
            <w:pPr>
              <w:pStyle w:val="a4"/>
              <w:spacing w:after="0" w:line="240" w:lineRule="auto"/>
              <w:ind w:left="176"/>
              <w:jc w:val="both"/>
              <w:rPr>
                <w:rFonts w:ascii="Times New Roman" w:hAnsi="Times New Roman" w:cs="Times New Roman"/>
                <w:bCs/>
                <w:sz w:val="26"/>
                <w:szCs w:val="26"/>
                <w:shd w:val="clear" w:color="auto" w:fill="FFFFFF"/>
                <w:lang w:val="kk-KZ"/>
              </w:rPr>
            </w:pPr>
            <w:r w:rsidRPr="00F16F6D">
              <w:rPr>
                <w:rFonts w:ascii="Times New Roman" w:hAnsi="Times New Roman" w:cs="Times New Roman"/>
                <w:bCs/>
                <w:sz w:val="26"/>
                <w:szCs w:val="26"/>
                <w:shd w:val="clear" w:color="auto" w:fill="FFFFFF"/>
                <w:lang w:val="kk-KZ"/>
              </w:rPr>
              <w:t>рухани-адамгершілік</w:t>
            </w:r>
          </w:p>
        </w:tc>
        <w:tc>
          <w:tcPr>
            <w:tcW w:w="5812" w:type="dxa"/>
            <w:tcBorders>
              <w:top w:val="single" w:sz="4" w:space="0" w:color="000000"/>
              <w:left w:val="single" w:sz="4" w:space="0" w:color="000000"/>
              <w:bottom w:val="single" w:sz="4" w:space="0" w:color="000000"/>
              <w:right w:val="single" w:sz="4" w:space="0" w:color="000000"/>
            </w:tcBorders>
          </w:tcPr>
          <w:p w:rsidR="004A70C6" w:rsidRPr="00F16F6D" w:rsidRDefault="004A70C6" w:rsidP="004A70C6">
            <w:pPr>
              <w:pStyle w:val="a4"/>
              <w:ind w:left="34"/>
              <w:rPr>
                <w:rFonts w:ascii="Times New Roman" w:hAnsi="Times New Roman" w:cs="Times New Roman"/>
                <w:sz w:val="26"/>
                <w:szCs w:val="26"/>
                <w:lang w:val="kk-KZ"/>
              </w:rPr>
            </w:pPr>
            <w:r w:rsidRPr="00F16F6D">
              <w:rPr>
                <w:rFonts w:ascii="Times New Roman" w:hAnsi="Times New Roman" w:cs="Times New Roman"/>
                <w:sz w:val="26"/>
                <w:szCs w:val="26"/>
                <w:lang w:val="kk-KZ"/>
              </w:rPr>
              <w:t>рухани-мәдени құндылықтарды меңгеру және оларды өмірлік тәжірибеде пайдалану біліктері, адамгершілік әрекеттер, адами қасиеттер және т.б.</w:t>
            </w:r>
          </w:p>
        </w:tc>
      </w:tr>
      <w:tr w:rsidR="004A70C6" w:rsidRPr="00624B4F" w:rsidTr="000432A9">
        <w:trPr>
          <w:trHeight w:val="434"/>
        </w:trPr>
        <w:tc>
          <w:tcPr>
            <w:tcW w:w="1702" w:type="dxa"/>
            <w:tcBorders>
              <w:top w:val="single" w:sz="4" w:space="0" w:color="000000"/>
              <w:left w:val="single" w:sz="4" w:space="0" w:color="000000"/>
              <w:bottom w:val="single" w:sz="4" w:space="0" w:color="000000"/>
              <w:right w:val="single" w:sz="4" w:space="0" w:color="000000"/>
            </w:tcBorders>
          </w:tcPr>
          <w:p w:rsidR="004A70C6" w:rsidRPr="00F16F6D" w:rsidRDefault="004A70C6" w:rsidP="004A70C6">
            <w:pPr>
              <w:pStyle w:val="a4"/>
              <w:spacing w:after="0" w:line="240" w:lineRule="auto"/>
              <w:ind w:left="176"/>
              <w:jc w:val="both"/>
              <w:rPr>
                <w:rFonts w:ascii="Times New Roman" w:hAnsi="Times New Roman" w:cs="Times New Roman"/>
                <w:bCs/>
                <w:sz w:val="26"/>
                <w:szCs w:val="26"/>
                <w:shd w:val="clear" w:color="auto" w:fill="FFFFFF"/>
                <w:lang w:val="kk-KZ"/>
              </w:rPr>
            </w:pPr>
          </w:p>
        </w:tc>
        <w:tc>
          <w:tcPr>
            <w:tcW w:w="2409" w:type="dxa"/>
            <w:tcBorders>
              <w:top w:val="single" w:sz="4" w:space="0" w:color="000000"/>
              <w:left w:val="single" w:sz="4" w:space="0" w:color="000000"/>
              <w:bottom w:val="single" w:sz="4" w:space="0" w:color="000000"/>
              <w:right w:val="single" w:sz="4" w:space="0" w:color="000000"/>
            </w:tcBorders>
          </w:tcPr>
          <w:p w:rsidR="004A70C6" w:rsidRPr="00F16F6D" w:rsidRDefault="004A70C6" w:rsidP="004A70C6">
            <w:pPr>
              <w:pStyle w:val="a4"/>
              <w:spacing w:after="0" w:line="240" w:lineRule="auto"/>
              <w:ind w:left="176"/>
              <w:jc w:val="both"/>
              <w:rPr>
                <w:rFonts w:ascii="Times New Roman" w:hAnsi="Times New Roman" w:cs="Times New Roman"/>
                <w:bCs/>
                <w:sz w:val="26"/>
                <w:szCs w:val="26"/>
                <w:shd w:val="clear" w:color="auto" w:fill="FFFFFF"/>
                <w:lang w:val="kk-KZ"/>
              </w:rPr>
            </w:pPr>
            <w:r w:rsidRPr="00F16F6D">
              <w:rPr>
                <w:rFonts w:ascii="Times New Roman" w:hAnsi="Times New Roman" w:cs="Times New Roman"/>
                <w:bCs/>
                <w:sz w:val="26"/>
                <w:szCs w:val="26"/>
                <w:shd w:val="clear" w:color="auto" w:fill="FFFFFF"/>
                <w:lang w:val="kk-KZ"/>
              </w:rPr>
              <w:t>коммуникативтік</w:t>
            </w:r>
          </w:p>
          <w:p w:rsidR="004A70C6" w:rsidRPr="00F16F6D" w:rsidRDefault="004A70C6" w:rsidP="004A70C6">
            <w:pPr>
              <w:pStyle w:val="a4"/>
              <w:spacing w:after="0" w:line="240" w:lineRule="auto"/>
              <w:ind w:left="176"/>
              <w:jc w:val="both"/>
              <w:rPr>
                <w:rFonts w:ascii="Times New Roman" w:hAnsi="Times New Roman" w:cs="Times New Roman"/>
                <w:bCs/>
                <w:sz w:val="26"/>
                <w:szCs w:val="26"/>
                <w:shd w:val="clear" w:color="auto" w:fill="FFFFFF"/>
                <w:lang w:val="kk-KZ"/>
              </w:rPr>
            </w:pPr>
          </w:p>
        </w:tc>
        <w:tc>
          <w:tcPr>
            <w:tcW w:w="5812" w:type="dxa"/>
            <w:tcBorders>
              <w:top w:val="single" w:sz="4" w:space="0" w:color="000000"/>
              <w:left w:val="single" w:sz="4" w:space="0" w:color="000000"/>
              <w:bottom w:val="single" w:sz="4" w:space="0" w:color="000000"/>
              <w:right w:val="single" w:sz="4" w:space="0" w:color="000000"/>
            </w:tcBorders>
          </w:tcPr>
          <w:p w:rsidR="004A70C6" w:rsidRPr="00F16F6D" w:rsidRDefault="004A70C6" w:rsidP="004A70C6">
            <w:pPr>
              <w:pStyle w:val="a4"/>
              <w:ind w:left="34"/>
              <w:rPr>
                <w:rFonts w:ascii="Times New Roman" w:hAnsi="Times New Roman" w:cs="Times New Roman"/>
                <w:sz w:val="26"/>
                <w:szCs w:val="26"/>
                <w:lang w:val="kk-KZ"/>
              </w:rPr>
            </w:pPr>
            <w:r w:rsidRPr="00F16F6D">
              <w:rPr>
                <w:rFonts w:ascii="Times New Roman" w:hAnsi="Times New Roman" w:cs="Times New Roman"/>
                <w:sz w:val="26"/>
                <w:szCs w:val="26"/>
                <w:lang w:val="kk-KZ"/>
              </w:rPr>
              <w:t>тіл табыса алушылық, қарым-қатынасқа бейімділік, адами қарым-қатынас, субъект-субъектілік қарым қатынас жасай білу, педагогикалық ынтымақтастық және т.б. біліктері</w:t>
            </w:r>
          </w:p>
        </w:tc>
      </w:tr>
      <w:tr w:rsidR="004A70C6" w:rsidRPr="00624B4F" w:rsidTr="000432A9">
        <w:trPr>
          <w:trHeight w:val="434"/>
        </w:trPr>
        <w:tc>
          <w:tcPr>
            <w:tcW w:w="1702" w:type="dxa"/>
            <w:tcBorders>
              <w:top w:val="single" w:sz="4" w:space="0" w:color="000000"/>
              <w:left w:val="single" w:sz="4" w:space="0" w:color="000000"/>
              <w:bottom w:val="single" w:sz="4" w:space="0" w:color="000000"/>
              <w:right w:val="single" w:sz="4" w:space="0" w:color="000000"/>
            </w:tcBorders>
          </w:tcPr>
          <w:p w:rsidR="004A70C6" w:rsidRPr="004A70C6" w:rsidRDefault="004A70C6" w:rsidP="004A70C6">
            <w:pPr>
              <w:pStyle w:val="a4"/>
              <w:spacing w:after="0" w:line="240" w:lineRule="auto"/>
              <w:ind w:left="176"/>
              <w:jc w:val="both"/>
              <w:rPr>
                <w:rFonts w:ascii="Times New Roman" w:hAnsi="Times New Roman" w:cs="Times New Roman"/>
                <w:bCs/>
                <w:i/>
                <w:sz w:val="26"/>
                <w:szCs w:val="26"/>
                <w:shd w:val="clear" w:color="auto" w:fill="FFFFFF"/>
                <w:lang w:val="kk-KZ"/>
              </w:rPr>
            </w:pPr>
          </w:p>
        </w:tc>
        <w:tc>
          <w:tcPr>
            <w:tcW w:w="2409" w:type="dxa"/>
            <w:tcBorders>
              <w:top w:val="single" w:sz="4" w:space="0" w:color="000000"/>
              <w:left w:val="single" w:sz="4" w:space="0" w:color="000000"/>
              <w:bottom w:val="single" w:sz="4" w:space="0" w:color="000000"/>
              <w:right w:val="single" w:sz="4" w:space="0" w:color="000000"/>
            </w:tcBorders>
          </w:tcPr>
          <w:p w:rsidR="004A70C6" w:rsidRPr="00F16F6D" w:rsidRDefault="00F16F6D" w:rsidP="004A70C6">
            <w:pPr>
              <w:pStyle w:val="a4"/>
              <w:spacing w:after="0" w:line="240" w:lineRule="auto"/>
              <w:ind w:left="176"/>
              <w:jc w:val="both"/>
              <w:rPr>
                <w:rFonts w:ascii="Times New Roman" w:hAnsi="Times New Roman" w:cs="Times New Roman"/>
                <w:bCs/>
                <w:sz w:val="26"/>
                <w:szCs w:val="26"/>
                <w:shd w:val="clear" w:color="auto" w:fill="FFFFFF"/>
                <w:lang w:val="kk-KZ"/>
              </w:rPr>
            </w:pPr>
            <w:r w:rsidRPr="00F16F6D">
              <w:rPr>
                <w:rFonts w:ascii="Times New Roman" w:hAnsi="Times New Roman" w:cs="Times New Roman"/>
                <w:bCs/>
                <w:sz w:val="26"/>
                <w:szCs w:val="26"/>
                <w:shd w:val="clear" w:color="auto" w:fill="FFFFFF"/>
                <w:lang w:val="kk-KZ"/>
              </w:rPr>
              <w:t>Д</w:t>
            </w:r>
            <w:r w:rsidR="004A70C6" w:rsidRPr="00F16F6D">
              <w:rPr>
                <w:rFonts w:ascii="Times New Roman" w:hAnsi="Times New Roman" w:cs="Times New Roman"/>
                <w:bCs/>
                <w:sz w:val="26"/>
                <w:szCs w:val="26"/>
                <w:shd w:val="clear" w:color="auto" w:fill="FFFFFF"/>
                <w:lang w:val="kk-KZ"/>
              </w:rPr>
              <w:t>енсаулық</w:t>
            </w:r>
          </w:p>
        </w:tc>
        <w:tc>
          <w:tcPr>
            <w:tcW w:w="5812" w:type="dxa"/>
            <w:tcBorders>
              <w:top w:val="single" w:sz="4" w:space="0" w:color="000000"/>
              <w:left w:val="single" w:sz="4" w:space="0" w:color="000000"/>
              <w:bottom w:val="single" w:sz="4" w:space="0" w:color="000000"/>
              <w:right w:val="single" w:sz="4" w:space="0" w:color="000000"/>
            </w:tcBorders>
          </w:tcPr>
          <w:p w:rsidR="004A70C6" w:rsidRPr="009977EB" w:rsidRDefault="004A70C6" w:rsidP="004A70C6">
            <w:pPr>
              <w:pStyle w:val="a4"/>
              <w:ind w:left="34"/>
              <w:rPr>
                <w:rFonts w:ascii="Times New Roman" w:hAnsi="Times New Roman" w:cs="Times New Roman"/>
                <w:sz w:val="26"/>
                <w:szCs w:val="26"/>
                <w:lang w:val="kk-KZ"/>
              </w:rPr>
            </w:pPr>
            <w:r w:rsidRPr="009977EB">
              <w:rPr>
                <w:rFonts w:ascii="Times New Roman" w:hAnsi="Times New Roman" w:cs="Times New Roman"/>
                <w:sz w:val="26"/>
                <w:szCs w:val="26"/>
                <w:lang w:val="kk-KZ"/>
              </w:rPr>
              <w:t xml:space="preserve">денсаулығын нығайту, салауатты өмір салты және т .б. біліктері </w:t>
            </w:r>
          </w:p>
        </w:tc>
      </w:tr>
      <w:tr w:rsidR="004A70C6" w:rsidRPr="00624B4F" w:rsidTr="000432A9">
        <w:trPr>
          <w:trHeight w:val="434"/>
        </w:trPr>
        <w:tc>
          <w:tcPr>
            <w:tcW w:w="1702" w:type="dxa"/>
            <w:tcBorders>
              <w:top w:val="single" w:sz="4" w:space="0" w:color="000000"/>
              <w:left w:val="single" w:sz="4" w:space="0" w:color="000000"/>
              <w:bottom w:val="single" w:sz="4" w:space="0" w:color="000000"/>
              <w:right w:val="single" w:sz="4" w:space="0" w:color="000000"/>
            </w:tcBorders>
          </w:tcPr>
          <w:p w:rsidR="004A70C6" w:rsidRPr="00F16F6D" w:rsidRDefault="004A70C6" w:rsidP="004A70C6">
            <w:pPr>
              <w:pStyle w:val="a4"/>
              <w:spacing w:after="0" w:line="240" w:lineRule="auto"/>
              <w:ind w:left="176"/>
              <w:jc w:val="both"/>
              <w:rPr>
                <w:rFonts w:ascii="Times New Roman" w:hAnsi="Times New Roman" w:cs="Times New Roman"/>
                <w:bCs/>
                <w:sz w:val="26"/>
                <w:szCs w:val="26"/>
                <w:shd w:val="clear" w:color="auto" w:fill="FFFFFF"/>
                <w:lang w:val="kk-KZ"/>
              </w:rPr>
            </w:pPr>
          </w:p>
        </w:tc>
        <w:tc>
          <w:tcPr>
            <w:tcW w:w="2409" w:type="dxa"/>
            <w:tcBorders>
              <w:top w:val="single" w:sz="4" w:space="0" w:color="000000"/>
              <w:left w:val="single" w:sz="4" w:space="0" w:color="000000"/>
              <w:bottom w:val="single" w:sz="4" w:space="0" w:color="000000"/>
              <w:right w:val="single" w:sz="4" w:space="0" w:color="000000"/>
            </w:tcBorders>
          </w:tcPr>
          <w:p w:rsidR="004A70C6" w:rsidRPr="00F16F6D" w:rsidRDefault="004A70C6" w:rsidP="004A70C6">
            <w:pPr>
              <w:pStyle w:val="a4"/>
              <w:spacing w:after="0" w:line="240" w:lineRule="auto"/>
              <w:ind w:left="176"/>
              <w:jc w:val="both"/>
              <w:rPr>
                <w:rFonts w:ascii="Times New Roman" w:hAnsi="Times New Roman" w:cs="Times New Roman"/>
                <w:bCs/>
                <w:sz w:val="26"/>
                <w:szCs w:val="26"/>
                <w:shd w:val="clear" w:color="auto" w:fill="FFFFFF"/>
                <w:lang w:val="kk-KZ"/>
              </w:rPr>
            </w:pPr>
            <w:r w:rsidRPr="00F16F6D">
              <w:rPr>
                <w:rFonts w:ascii="Times New Roman" w:hAnsi="Times New Roman" w:cs="Times New Roman"/>
                <w:bCs/>
                <w:sz w:val="26"/>
                <w:szCs w:val="26"/>
                <w:shd w:val="clear" w:color="auto" w:fill="FFFFFF"/>
                <w:lang w:val="kk-KZ"/>
              </w:rPr>
              <w:t>жоғары тәрбиелілік</w:t>
            </w:r>
          </w:p>
        </w:tc>
        <w:tc>
          <w:tcPr>
            <w:tcW w:w="5812" w:type="dxa"/>
            <w:tcBorders>
              <w:top w:val="single" w:sz="4" w:space="0" w:color="000000"/>
              <w:left w:val="single" w:sz="4" w:space="0" w:color="000000"/>
              <w:bottom w:val="single" w:sz="4" w:space="0" w:color="000000"/>
              <w:right w:val="single" w:sz="4" w:space="0" w:color="000000"/>
            </w:tcBorders>
          </w:tcPr>
          <w:p w:rsidR="004A70C6" w:rsidRPr="009977EB" w:rsidRDefault="004A70C6" w:rsidP="004A70C6">
            <w:pPr>
              <w:pStyle w:val="a4"/>
              <w:ind w:left="34"/>
              <w:rPr>
                <w:rFonts w:ascii="Times New Roman" w:hAnsi="Times New Roman" w:cs="Times New Roman"/>
                <w:sz w:val="26"/>
                <w:szCs w:val="26"/>
                <w:lang w:val="kk-KZ"/>
              </w:rPr>
            </w:pPr>
            <w:r w:rsidRPr="009977EB">
              <w:rPr>
                <w:rFonts w:ascii="Times New Roman" w:hAnsi="Times New Roman" w:cs="Times New Roman"/>
                <w:sz w:val="26"/>
                <w:szCs w:val="26"/>
                <w:lang w:val="kk-KZ"/>
              </w:rPr>
              <w:t>мәдениеттілік, толеранттылық, ұрпақ тәрбиелей алушылық, ұрпаққа үлгі болу, идеалдыққа ұмтылу және т.б. біліктері</w:t>
            </w:r>
          </w:p>
        </w:tc>
      </w:tr>
      <w:tr w:rsidR="004A70C6" w:rsidRPr="00624B4F" w:rsidTr="000432A9">
        <w:trPr>
          <w:trHeight w:val="434"/>
        </w:trPr>
        <w:tc>
          <w:tcPr>
            <w:tcW w:w="1702" w:type="dxa"/>
            <w:tcBorders>
              <w:top w:val="single" w:sz="4" w:space="0" w:color="000000"/>
              <w:left w:val="single" w:sz="4" w:space="0" w:color="000000"/>
              <w:bottom w:val="single" w:sz="4" w:space="0" w:color="000000"/>
              <w:right w:val="single" w:sz="4" w:space="0" w:color="000000"/>
            </w:tcBorders>
          </w:tcPr>
          <w:p w:rsidR="004A70C6" w:rsidRPr="00F16F6D" w:rsidRDefault="004A70C6" w:rsidP="004A70C6">
            <w:pPr>
              <w:pStyle w:val="a4"/>
              <w:ind w:left="176"/>
              <w:rPr>
                <w:rFonts w:ascii="Times New Roman" w:hAnsi="Times New Roman" w:cs="Times New Roman"/>
                <w:bCs/>
                <w:sz w:val="26"/>
                <w:szCs w:val="26"/>
                <w:shd w:val="clear" w:color="auto" w:fill="FFFFFF"/>
                <w:lang w:val="kk-KZ"/>
              </w:rPr>
            </w:pPr>
          </w:p>
        </w:tc>
        <w:tc>
          <w:tcPr>
            <w:tcW w:w="2409" w:type="dxa"/>
            <w:tcBorders>
              <w:top w:val="single" w:sz="4" w:space="0" w:color="000000"/>
              <w:left w:val="single" w:sz="4" w:space="0" w:color="000000"/>
              <w:bottom w:val="single" w:sz="4" w:space="0" w:color="000000"/>
              <w:right w:val="single" w:sz="4" w:space="0" w:color="000000"/>
            </w:tcBorders>
          </w:tcPr>
          <w:p w:rsidR="004A70C6" w:rsidRPr="00F16F6D" w:rsidRDefault="00F16F6D" w:rsidP="004A70C6">
            <w:pPr>
              <w:pStyle w:val="a4"/>
              <w:spacing w:after="0" w:line="240" w:lineRule="auto"/>
              <w:ind w:left="176"/>
              <w:jc w:val="both"/>
              <w:rPr>
                <w:rFonts w:ascii="Times New Roman" w:hAnsi="Times New Roman" w:cs="Times New Roman"/>
                <w:bCs/>
                <w:sz w:val="26"/>
                <w:szCs w:val="26"/>
                <w:shd w:val="clear" w:color="auto" w:fill="FFFFFF"/>
                <w:lang w:val="kk-KZ"/>
              </w:rPr>
            </w:pPr>
            <w:r w:rsidRPr="00F16F6D">
              <w:rPr>
                <w:rFonts w:ascii="Times New Roman" w:hAnsi="Times New Roman" w:cs="Times New Roman"/>
                <w:bCs/>
                <w:sz w:val="26"/>
                <w:szCs w:val="26"/>
                <w:shd w:val="clear" w:color="auto" w:fill="FFFFFF"/>
                <w:lang w:val="kk-KZ"/>
              </w:rPr>
              <w:t>С</w:t>
            </w:r>
            <w:r w:rsidR="004A70C6" w:rsidRPr="00F16F6D">
              <w:rPr>
                <w:rFonts w:ascii="Times New Roman" w:hAnsi="Times New Roman" w:cs="Times New Roman"/>
                <w:bCs/>
                <w:sz w:val="26"/>
                <w:szCs w:val="26"/>
                <w:shd w:val="clear" w:color="auto" w:fill="FFFFFF"/>
                <w:lang w:val="kk-KZ"/>
              </w:rPr>
              <w:t>тратегиялық</w:t>
            </w:r>
          </w:p>
        </w:tc>
        <w:tc>
          <w:tcPr>
            <w:tcW w:w="5812" w:type="dxa"/>
            <w:tcBorders>
              <w:top w:val="single" w:sz="4" w:space="0" w:color="000000"/>
              <w:left w:val="single" w:sz="4" w:space="0" w:color="000000"/>
              <w:bottom w:val="single" w:sz="4" w:space="0" w:color="000000"/>
              <w:right w:val="single" w:sz="4" w:space="0" w:color="000000"/>
            </w:tcBorders>
          </w:tcPr>
          <w:p w:rsidR="004A70C6" w:rsidRPr="009977EB" w:rsidRDefault="004A70C6" w:rsidP="004A70C6">
            <w:pPr>
              <w:pStyle w:val="a4"/>
              <w:ind w:left="34"/>
              <w:rPr>
                <w:rFonts w:ascii="Times New Roman" w:hAnsi="Times New Roman" w:cs="Times New Roman"/>
                <w:sz w:val="26"/>
                <w:szCs w:val="26"/>
                <w:lang w:val="kk-KZ"/>
              </w:rPr>
            </w:pPr>
            <w:r w:rsidRPr="009977EB">
              <w:rPr>
                <w:rFonts w:ascii="Times New Roman" w:hAnsi="Times New Roman" w:cs="Times New Roman"/>
                <w:sz w:val="26"/>
                <w:szCs w:val="26"/>
                <w:lang w:val="kk-KZ"/>
              </w:rPr>
              <w:t>стратегиялық қырағылық, стратегиялық бағыттылық, даму саясатын білу, болашағын  алдын ала болжап білу, ұзақ мерзімді жоспарлар жасау,  дұрыс тактика таңдау және т.б.біліктері</w:t>
            </w:r>
          </w:p>
        </w:tc>
      </w:tr>
      <w:tr w:rsidR="004A70C6" w:rsidRPr="00624B4F" w:rsidTr="000432A9">
        <w:trPr>
          <w:trHeight w:val="434"/>
        </w:trPr>
        <w:tc>
          <w:tcPr>
            <w:tcW w:w="1702" w:type="dxa"/>
            <w:tcBorders>
              <w:top w:val="single" w:sz="4" w:space="0" w:color="000000"/>
              <w:left w:val="single" w:sz="4" w:space="0" w:color="000000"/>
              <w:bottom w:val="nil"/>
              <w:right w:val="single" w:sz="4" w:space="0" w:color="000000"/>
            </w:tcBorders>
          </w:tcPr>
          <w:p w:rsidR="004A70C6" w:rsidRPr="00F16F6D" w:rsidRDefault="004A70C6" w:rsidP="004A70C6">
            <w:pPr>
              <w:pStyle w:val="a4"/>
              <w:spacing w:after="0" w:line="240" w:lineRule="auto"/>
              <w:ind w:left="176"/>
              <w:jc w:val="both"/>
              <w:rPr>
                <w:rFonts w:ascii="Times New Roman" w:hAnsi="Times New Roman" w:cs="Times New Roman"/>
                <w:bCs/>
                <w:sz w:val="26"/>
                <w:szCs w:val="26"/>
                <w:shd w:val="clear" w:color="auto" w:fill="FFFFFF"/>
                <w:lang w:val="kk-KZ"/>
              </w:rPr>
            </w:pPr>
          </w:p>
        </w:tc>
        <w:tc>
          <w:tcPr>
            <w:tcW w:w="2409" w:type="dxa"/>
            <w:tcBorders>
              <w:top w:val="single" w:sz="4" w:space="0" w:color="000000"/>
              <w:left w:val="single" w:sz="4" w:space="0" w:color="000000"/>
              <w:bottom w:val="nil"/>
              <w:right w:val="single" w:sz="4" w:space="0" w:color="000000"/>
            </w:tcBorders>
          </w:tcPr>
          <w:p w:rsidR="004A70C6" w:rsidRPr="00F16F6D" w:rsidRDefault="004A70C6" w:rsidP="004A70C6">
            <w:pPr>
              <w:pStyle w:val="a4"/>
              <w:spacing w:after="0" w:line="240" w:lineRule="auto"/>
              <w:ind w:left="176"/>
              <w:jc w:val="both"/>
              <w:rPr>
                <w:rFonts w:ascii="Times New Roman" w:hAnsi="Times New Roman" w:cs="Times New Roman"/>
                <w:bCs/>
                <w:sz w:val="26"/>
                <w:szCs w:val="26"/>
                <w:shd w:val="clear" w:color="auto" w:fill="FFFFFF"/>
                <w:lang w:val="kk-KZ"/>
              </w:rPr>
            </w:pPr>
            <w:r w:rsidRPr="00F16F6D">
              <w:rPr>
                <w:rFonts w:ascii="Times New Roman" w:hAnsi="Times New Roman" w:cs="Times New Roman"/>
                <w:bCs/>
                <w:sz w:val="26"/>
                <w:szCs w:val="26"/>
                <w:shd w:val="clear" w:color="auto" w:fill="FFFFFF"/>
                <w:lang w:val="kk-KZ"/>
              </w:rPr>
              <w:t xml:space="preserve">ұйымдастырушылық </w:t>
            </w:r>
          </w:p>
        </w:tc>
        <w:tc>
          <w:tcPr>
            <w:tcW w:w="5812" w:type="dxa"/>
            <w:tcBorders>
              <w:top w:val="single" w:sz="4" w:space="0" w:color="000000"/>
              <w:left w:val="single" w:sz="4" w:space="0" w:color="000000"/>
              <w:bottom w:val="nil"/>
              <w:right w:val="single" w:sz="4" w:space="0" w:color="000000"/>
            </w:tcBorders>
          </w:tcPr>
          <w:p w:rsidR="004A70C6" w:rsidRPr="009977EB" w:rsidRDefault="004A70C6" w:rsidP="000432A9">
            <w:pPr>
              <w:pStyle w:val="a4"/>
              <w:ind w:left="34"/>
              <w:rPr>
                <w:rFonts w:ascii="Times New Roman" w:hAnsi="Times New Roman" w:cs="Times New Roman"/>
                <w:sz w:val="26"/>
                <w:szCs w:val="26"/>
                <w:lang w:val="kk-KZ"/>
              </w:rPr>
            </w:pPr>
            <w:r w:rsidRPr="009977EB">
              <w:rPr>
                <w:rFonts w:ascii="Times New Roman" w:hAnsi="Times New Roman" w:cs="Times New Roman"/>
                <w:sz w:val="26"/>
                <w:szCs w:val="26"/>
                <w:lang w:val="kk-KZ"/>
              </w:rPr>
              <w:t xml:space="preserve">шәкірттерін баули білу, біріктіре алу, мүдделерін қойылған мақсатты орындауға бағыттай білу,  жауапкершілік, іскерлік, өз еркімен қатысуын </w:t>
            </w:r>
          </w:p>
        </w:tc>
      </w:tr>
    </w:tbl>
    <w:p w:rsidR="00F16F6D" w:rsidRDefault="00F16F6D" w:rsidP="00502197">
      <w:pPr>
        <w:spacing w:after="0" w:line="240" w:lineRule="auto"/>
        <w:jc w:val="both"/>
        <w:rPr>
          <w:rFonts w:ascii="Times New Roman" w:hAnsi="Times New Roman"/>
          <w:sz w:val="28"/>
          <w:szCs w:val="28"/>
          <w:lang w:val="kk-KZ"/>
        </w:rPr>
      </w:pPr>
    </w:p>
    <w:p w:rsidR="004A70C6" w:rsidRDefault="00F16F6D" w:rsidP="00502197">
      <w:pPr>
        <w:spacing w:after="0" w:line="240" w:lineRule="auto"/>
        <w:jc w:val="both"/>
        <w:rPr>
          <w:rFonts w:ascii="Times New Roman" w:hAnsi="Times New Roman"/>
          <w:sz w:val="28"/>
          <w:szCs w:val="28"/>
          <w:lang w:val="kk-KZ"/>
        </w:rPr>
      </w:pPr>
      <w:r>
        <w:rPr>
          <w:rFonts w:ascii="Times New Roman" w:hAnsi="Times New Roman"/>
          <w:sz w:val="28"/>
          <w:szCs w:val="28"/>
          <w:lang w:val="kk-KZ"/>
        </w:rPr>
        <w:lastRenderedPageBreak/>
        <w:t>4 – кесте</w:t>
      </w:r>
      <w:r w:rsidR="006C046B">
        <w:rPr>
          <w:rFonts w:ascii="Times New Roman" w:hAnsi="Times New Roman"/>
          <w:sz w:val="28"/>
          <w:szCs w:val="28"/>
          <w:lang w:val="kk-KZ"/>
        </w:rPr>
        <w:t>нің</w:t>
      </w:r>
      <w:r>
        <w:rPr>
          <w:rFonts w:ascii="Times New Roman" w:hAnsi="Times New Roman"/>
          <w:sz w:val="28"/>
          <w:szCs w:val="28"/>
          <w:lang w:val="kk-KZ"/>
        </w:rPr>
        <w:t xml:space="preserve"> жалғасы</w:t>
      </w:r>
    </w:p>
    <w:p w:rsidR="00F16F6D" w:rsidRDefault="00F16F6D" w:rsidP="00502197">
      <w:pPr>
        <w:spacing w:after="0" w:line="240" w:lineRule="auto"/>
        <w:jc w:val="both"/>
        <w:rPr>
          <w:rFonts w:ascii="Times New Roman" w:hAnsi="Times New Roman"/>
          <w:sz w:val="28"/>
          <w:szCs w:val="28"/>
          <w:lang w:val="kk-KZ"/>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2126"/>
        <w:gridCol w:w="5670"/>
      </w:tblGrid>
      <w:tr w:rsidR="004A70C6" w:rsidRPr="004A70C6" w:rsidTr="00C86618">
        <w:trPr>
          <w:trHeight w:val="434"/>
        </w:trPr>
        <w:tc>
          <w:tcPr>
            <w:tcW w:w="1560" w:type="dxa"/>
            <w:tcBorders>
              <w:top w:val="single" w:sz="4" w:space="0" w:color="000000"/>
              <w:left w:val="single" w:sz="4" w:space="0" w:color="000000"/>
              <w:bottom w:val="single" w:sz="4" w:space="0" w:color="000000"/>
              <w:right w:val="single" w:sz="4" w:space="0" w:color="000000"/>
            </w:tcBorders>
          </w:tcPr>
          <w:p w:rsidR="004A70C6" w:rsidRPr="004A70C6" w:rsidRDefault="004A70C6" w:rsidP="004A70C6">
            <w:pPr>
              <w:pStyle w:val="a4"/>
              <w:ind w:left="176"/>
              <w:jc w:val="center"/>
              <w:rPr>
                <w:rFonts w:ascii="Times New Roman" w:hAnsi="Times New Roman" w:cs="Times New Roman"/>
                <w:bCs/>
                <w:sz w:val="26"/>
                <w:szCs w:val="26"/>
                <w:shd w:val="clear" w:color="auto" w:fill="FFFFFF"/>
                <w:lang w:val="kk-KZ"/>
              </w:rPr>
            </w:pPr>
            <w:r w:rsidRPr="004A70C6">
              <w:rPr>
                <w:rFonts w:ascii="Times New Roman" w:hAnsi="Times New Roman" w:cs="Times New Roman"/>
                <w:bCs/>
                <w:sz w:val="26"/>
                <w:szCs w:val="26"/>
                <w:shd w:val="clear" w:color="auto" w:fill="FFFFFF"/>
                <w:lang w:val="kk-KZ"/>
              </w:rPr>
              <w:t>1</w:t>
            </w:r>
          </w:p>
        </w:tc>
        <w:tc>
          <w:tcPr>
            <w:tcW w:w="2126" w:type="dxa"/>
            <w:tcBorders>
              <w:top w:val="single" w:sz="4" w:space="0" w:color="000000"/>
              <w:left w:val="single" w:sz="4" w:space="0" w:color="000000"/>
              <w:bottom w:val="single" w:sz="4" w:space="0" w:color="000000"/>
              <w:right w:val="single" w:sz="4" w:space="0" w:color="000000"/>
            </w:tcBorders>
          </w:tcPr>
          <w:p w:rsidR="004A70C6" w:rsidRPr="004A70C6" w:rsidRDefault="004A70C6" w:rsidP="004A70C6">
            <w:pPr>
              <w:pStyle w:val="a4"/>
              <w:spacing w:after="0" w:line="240" w:lineRule="auto"/>
              <w:ind w:left="176"/>
              <w:jc w:val="center"/>
              <w:rPr>
                <w:rFonts w:ascii="Times New Roman" w:hAnsi="Times New Roman" w:cs="Times New Roman"/>
                <w:bCs/>
                <w:sz w:val="26"/>
                <w:szCs w:val="26"/>
                <w:shd w:val="clear" w:color="auto" w:fill="FFFFFF"/>
                <w:lang w:val="kk-KZ"/>
              </w:rPr>
            </w:pPr>
            <w:r w:rsidRPr="004A70C6">
              <w:rPr>
                <w:rFonts w:ascii="Times New Roman" w:hAnsi="Times New Roman" w:cs="Times New Roman"/>
                <w:bCs/>
                <w:sz w:val="26"/>
                <w:szCs w:val="26"/>
                <w:shd w:val="clear" w:color="auto" w:fill="FFFFFF"/>
                <w:lang w:val="kk-KZ"/>
              </w:rPr>
              <w:t>2</w:t>
            </w:r>
          </w:p>
        </w:tc>
        <w:tc>
          <w:tcPr>
            <w:tcW w:w="5670" w:type="dxa"/>
            <w:tcBorders>
              <w:top w:val="single" w:sz="4" w:space="0" w:color="000000"/>
              <w:left w:val="single" w:sz="4" w:space="0" w:color="000000"/>
              <w:bottom w:val="single" w:sz="4" w:space="0" w:color="000000"/>
              <w:right w:val="single" w:sz="4" w:space="0" w:color="000000"/>
            </w:tcBorders>
          </w:tcPr>
          <w:p w:rsidR="004A70C6" w:rsidRPr="004A70C6" w:rsidRDefault="004A70C6" w:rsidP="004A70C6">
            <w:pPr>
              <w:pStyle w:val="a4"/>
              <w:ind w:left="34"/>
              <w:jc w:val="center"/>
              <w:rPr>
                <w:rFonts w:ascii="Times New Roman" w:hAnsi="Times New Roman" w:cs="Times New Roman"/>
                <w:sz w:val="26"/>
                <w:szCs w:val="26"/>
                <w:lang w:val="kk-KZ"/>
              </w:rPr>
            </w:pPr>
            <w:r w:rsidRPr="004A70C6">
              <w:rPr>
                <w:rFonts w:ascii="Times New Roman" w:hAnsi="Times New Roman" w:cs="Times New Roman"/>
                <w:sz w:val="26"/>
                <w:szCs w:val="26"/>
                <w:lang w:val="kk-KZ"/>
              </w:rPr>
              <w:t>3</w:t>
            </w:r>
          </w:p>
        </w:tc>
      </w:tr>
      <w:tr w:rsidR="000432A9" w:rsidRPr="00624B4F" w:rsidTr="00C86618">
        <w:trPr>
          <w:trHeight w:val="434"/>
        </w:trPr>
        <w:tc>
          <w:tcPr>
            <w:tcW w:w="1560" w:type="dxa"/>
            <w:tcBorders>
              <w:top w:val="single" w:sz="4" w:space="0" w:color="000000"/>
              <w:left w:val="single" w:sz="4" w:space="0" w:color="000000"/>
              <w:bottom w:val="single" w:sz="4" w:space="0" w:color="000000"/>
              <w:right w:val="single" w:sz="4" w:space="0" w:color="000000"/>
            </w:tcBorders>
          </w:tcPr>
          <w:p w:rsidR="000432A9" w:rsidRPr="004A70C6" w:rsidRDefault="000432A9" w:rsidP="004A70C6">
            <w:pPr>
              <w:pStyle w:val="a4"/>
              <w:ind w:left="176"/>
              <w:jc w:val="center"/>
              <w:rPr>
                <w:rFonts w:ascii="Times New Roman" w:hAnsi="Times New Roman" w:cs="Times New Roman"/>
                <w:bCs/>
                <w:sz w:val="26"/>
                <w:szCs w:val="26"/>
                <w:shd w:val="clear" w:color="auto" w:fill="FFFFFF"/>
                <w:lang w:val="kk-KZ"/>
              </w:rPr>
            </w:pPr>
          </w:p>
        </w:tc>
        <w:tc>
          <w:tcPr>
            <w:tcW w:w="2126" w:type="dxa"/>
            <w:tcBorders>
              <w:top w:val="single" w:sz="4" w:space="0" w:color="000000"/>
              <w:left w:val="single" w:sz="4" w:space="0" w:color="000000"/>
              <w:bottom w:val="single" w:sz="4" w:space="0" w:color="000000"/>
              <w:right w:val="single" w:sz="4" w:space="0" w:color="000000"/>
            </w:tcBorders>
          </w:tcPr>
          <w:p w:rsidR="000432A9" w:rsidRPr="004A70C6" w:rsidRDefault="000432A9" w:rsidP="004A70C6">
            <w:pPr>
              <w:pStyle w:val="a4"/>
              <w:spacing w:after="0" w:line="240" w:lineRule="auto"/>
              <w:ind w:left="176"/>
              <w:jc w:val="center"/>
              <w:rPr>
                <w:rFonts w:ascii="Times New Roman" w:hAnsi="Times New Roman" w:cs="Times New Roman"/>
                <w:bCs/>
                <w:sz w:val="26"/>
                <w:szCs w:val="26"/>
                <w:shd w:val="clear" w:color="auto" w:fill="FFFFFF"/>
                <w:lang w:val="kk-KZ"/>
              </w:rPr>
            </w:pPr>
          </w:p>
        </w:tc>
        <w:tc>
          <w:tcPr>
            <w:tcW w:w="5670" w:type="dxa"/>
            <w:tcBorders>
              <w:top w:val="single" w:sz="4" w:space="0" w:color="000000"/>
              <w:left w:val="single" w:sz="4" w:space="0" w:color="000000"/>
              <w:bottom w:val="single" w:sz="4" w:space="0" w:color="000000"/>
              <w:right w:val="single" w:sz="4" w:space="0" w:color="000000"/>
            </w:tcBorders>
          </w:tcPr>
          <w:p w:rsidR="000432A9" w:rsidRPr="000432A9" w:rsidRDefault="000432A9" w:rsidP="000432A9">
            <w:pPr>
              <w:rPr>
                <w:rFonts w:ascii="Times New Roman" w:hAnsi="Times New Roman"/>
                <w:sz w:val="26"/>
                <w:szCs w:val="26"/>
                <w:lang w:val="kk-KZ"/>
              </w:rPr>
            </w:pPr>
            <w:r w:rsidRPr="009977EB">
              <w:rPr>
                <w:rFonts w:ascii="Times New Roman" w:hAnsi="Times New Roman"/>
                <w:sz w:val="26"/>
                <w:szCs w:val="26"/>
                <w:lang w:val="kk-KZ"/>
              </w:rPr>
              <w:t>қамтамасыздандыру, ұйымшылдық, дербестік,</w:t>
            </w:r>
            <w:r>
              <w:rPr>
                <w:rFonts w:ascii="Times New Roman" w:hAnsi="Times New Roman"/>
                <w:sz w:val="26"/>
                <w:szCs w:val="26"/>
                <w:lang w:val="kk-KZ"/>
              </w:rPr>
              <w:t xml:space="preserve"> </w:t>
            </w:r>
            <w:r w:rsidRPr="009977EB">
              <w:rPr>
                <w:rFonts w:ascii="Times New Roman" w:hAnsi="Times New Roman"/>
                <w:sz w:val="26"/>
                <w:szCs w:val="26"/>
                <w:lang w:val="kk-KZ"/>
              </w:rPr>
              <w:t>өзін-өзі бақылаушылық, педагогикалық, зерттеу іс-әрекетін жоспарлау; ұйымдастыру және жүргізу  және т.б. біліктері</w:t>
            </w:r>
          </w:p>
        </w:tc>
      </w:tr>
      <w:tr w:rsidR="004A70C6" w:rsidRPr="00624B4F" w:rsidTr="00C86618">
        <w:trPr>
          <w:trHeight w:val="434"/>
        </w:trPr>
        <w:tc>
          <w:tcPr>
            <w:tcW w:w="1560" w:type="dxa"/>
            <w:tcBorders>
              <w:top w:val="single" w:sz="4" w:space="0" w:color="000000"/>
              <w:left w:val="single" w:sz="4" w:space="0" w:color="000000"/>
              <w:bottom w:val="single" w:sz="4" w:space="0" w:color="000000"/>
              <w:right w:val="single" w:sz="4" w:space="0" w:color="000000"/>
            </w:tcBorders>
          </w:tcPr>
          <w:p w:rsidR="004A70C6" w:rsidRPr="004A70C6" w:rsidRDefault="004A70C6" w:rsidP="00CF24CC">
            <w:pPr>
              <w:pStyle w:val="a4"/>
              <w:ind w:left="176"/>
              <w:rPr>
                <w:rFonts w:ascii="Times New Roman" w:hAnsi="Times New Roman" w:cs="Times New Roman"/>
                <w:bCs/>
                <w:i/>
                <w:sz w:val="26"/>
                <w:szCs w:val="26"/>
                <w:shd w:val="clear" w:color="auto" w:fill="FFFFFF"/>
                <w:lang w:val="kk-KZ"/>
              </w:rPr>
            </w:pPr>
          </w:p>
        </w:tc>
        <w:tc>
          <w:tcPr>
            <w:tcW w:w="2126" w:type="dxa"/>
            <w:tcBorders>
              <w:top w:val="single" w:sz="4" w:space="0" w:color="000000"/>
              <w:left w:val="single" w:sz="4" w:space="0" w:color="000000"/>
              <w:bottom w:val="single" w:sz="4" w:space="0" w:color="000000"/>
              <w:right w:val="single" w:sz="4" w:space="0" w:color="000000"/>
            </w:tcBorders>
          </w:tcPr>
          <w:p w:rsidR="004A70C6" w:rsidRPr="009977EB" w:rsidRDefault="004A70C6" w:rsidP="00CF24CC">
            <w:pPr>
              <w:pStyle w:val="a4"/>
              <w:spacing w:after="0" w:line="240" w:lineRule="auto"/>
              <w:ind w:left="176"/>
              <w:jc w:val="both"/>
              <w:rPr>
                <w:rFonts w:ascii="Times New Roman" w:hAnsi="Times New Roman" w:cs="Times New Roman"/>
                <w:bCs/>
                <w:sz w:val="26"/>
                <w:szCs w:val="26"/>
                <w:shd w:val="clear" w:color="auto" w:fill="FFFFFF"/>
                <w:lang w:val="kk-KZ"/>
              </w:rPr>
            </w:pPr>
            <w:r w:rsidRPr="009977EB">
              <w:rPr>
                <w:rFonts w:ascii="Times New Roman" w:hAnsi="Times New Roman" w:cs="Times New Roman"/>
                <w:bCs/>
                <w:sz w:val="26"/>
                <w:szCs w:val="26"/>
                <w:shd w:val="clear" w:color="auto" w:fill="FFFFFF"/>
                <w:lang w:val="kk-KZ"/>
              </w:rPr>
              <w:t xml:space="preserve">көшбасшылық </w:t>
            </w:r>
          </w:p>
        </w:tc>
        <w:tc>
          <w:tcPr>
            <w:tcW w:w="5670" w:type="dxa"/>
            <w:tcBorders>
              <w:top w:val="single" w:sz="4" w:space="0" w:color="000000"/>
              <w:left w:val="single" w:sz="4" w:space="0" w:color="000000"/>
              <w:bottom w:val="single" w:sz="4" w:space="0" w:color="000000"/>
              <w:right w:val="single" w:sz="4" w:space="0" w:color="000000"/>
            </w:tcBorders>
          </w:tcPr>
          <w:p w:rsidR="004A70C6" w:rsidRPr="009977EB" w:rsidRDefault="004A70C6" w:rsidP="00CF24CC">
            <w:pPr>
              <w:pStyle w:val="a4"/>
              <w:ind w:left="34"/>
              <w:rPr>
                <w:rFonts w:ascii="Times New Roman" w:hAnsi="Times New Roman" w:cs="Times New Roman"/>
                <w:sz w:val="26"/>
                <w:szCs w:val="26"/>
                <w:lang w:val="kk-KZ"/>
              </w:rPr>
            </w:pPr>
            <w:r w:rsidRPr="009977EB">
              <w:rPr>
                <w:rFonts w:ascii="Times New Roman" w:hAnsi="Times New Roman" w:cs="Times New Roman"/>
                <w:sz w:val="26"/>
                <w:szCs w:val="26"/>
                <w:lang w:val="kk-KZ"/>
              </w:rPr>
              <w:t>бастамашылдық, тәуекел сүйгіштік, батылдық, жігерлілік, өзіне сенімділік, сендіре білушілік, құзыреттілік, жекелік, қадағалаушылық, мақсатқа жетушілік,  шешімпаз, балаларды соңынан ерте алушылық, өзгеріс жасай алушылық  және т.б. біліктері</w:t>
            </w:r>
          </w:p>
        </w:tc>
      </w:tr>
      <w:tr w:rsidR="004A70C6" w:rsidRPr="00624B4F" w:rsidTr="00C86618">
        <w:trPr>
          <w:trHeight w:val="434"/>
        </w:trPr>
        <w:tc>
          <w:tcPr>
            <w:tcW w:w="1560" w:type="dxa"/>
            <w:tcBorders>
              <w:top w:val="single" w:sz="4" w:space="0" w:color="000000"/>
              <w:left w:val="single" w:sz="4" w:space="0" w:color="000000"/>
              <w:bottom w:val="single" w:sz="4" w:space="0" w:color="000000"/>
              <w:right w:val="single" w:sz="4" w:space="0" w:color="000000"/>
            </w:tcBorders>
          </w:tcPr>
          <w:p w:rsidR="004A70C6" w:rsidRPr="004A70C6" w:rsidRDefault="004A70C6" w:rsidP="00CF24CC">
            <w:pPr>
              <w:pStyle w:val="a4"/>
              <w:spacing w:after="0" w:line="240" w:lineRule="auto"/>
              <w:ind w:left="176"/>
              <w:jc w:val="both"/>
              <w:rPr>
                <w:rFonts w:ascii="Times New Roman" w:hAnsi="Times New Roman" w:cs="Times New Roman"/>
                <w:bCs/>
                <w:i/>
                <w:sz w:val="26"/>
                <w:szCs w:val="26"/>
                <w:shd w:val="clear" w:color="auto" w:fill="FFFFFF"/>
                <w:lang w:val="kk-KZ"/>
              </w:rPr>
            </w:pPr>
          </w:p>
        </w:tc>
        <w:tc>
          <w:tcPr>
            <w:tcW w:w="2126" w:type="dxa"/>
            <w:tcBorders>
              <w:top w:val="single" w:sz="4" w:space="0" w:color="000000"/>
              <w:left w:val="single" w:sz="4" w:space="0" w:color="000000"/>
              <w:bottom w:val="single" w:sz="4" w:space="0" w:color="000000"/>
              <w:right w:val="single" w:sz="4" w:space="0" w:color="000000"/>
            </w:tcBorders>
          </w:tcPr>
          <w:p w:rsidR="004A70C6" w:rsidRPr="009977EB" w:rsidRDefault="004A70C6" w:rsidP="00CF24CC">
            <w:pPr>
              <w:pStyle w:val="a4"/>
              <w:spacing w:after="0" w:line="240" w:lineRule="auto"/>
              <w:ind w:left="176"/>
              <w:jc w:val="both"/>
              <w:rPr>
                <w:rFonts w:ascii="Times New Roman" w:hAnsi="Times New Roman" w:cs="Times New Roman"/>
                <w:bCs/>
                <w:sz w:val="26"/>
                <w:szCs w:val="26"/>
                <w:shd w:val="clear" w:color="auto" w:fill="FFFFFF"/>
                <w:lang w:val="kk-KZ"/>
              </w:rPr>
            </w:pPr>
            <w:r w:rsidRPr="009977EB">
              <w:rPr>
                <w:rFonts w:ascii="Times New Roman" w:hAnsi="Times New Roman" w:cs="Times New Roman"/>
                <w:bCs/>
                <w:sz w:val="26"/>
                <w:szCs w:val="26"/>
                <w:shd w:val="clear" w:color="auto" w:fill="FFFFFF"/>
                <w:lang w:val="kk-KZ"/>
              </w:rPr>
              <w:t>интеллектуалдық</w:t>
            </w:r>
          </w:p>
        </w:tc>
        <w:tc>
          <w:tcPr>
            <w:tcW w:w="5670" w:type="dxa"/>
            <w:tcBorders>
              <w:top w:val="single" w:sz="4" w:space="0" w:color="000000"/>
              <w:left w:val="single" w:sz="4" w:space="0" w:color="000000"/>
              <w:bottom w:val="single" w:sz="4" w:space="0" w:color="000000"/>
              <w:right w:val="single" w:sz="4" w:space="0" w:color="000000"/>
            </w:tcBorders>
          </w:tcPr>
          <w:p w:rsidR="004A70C6" w:rsidRPr="009977EB" w:rsidRDefault="004A70C6" w:rsidP="00CF24CC">
            <w:pPr>
              <w:pStyle w:val="a4"/>
              <w:ind w:left="34"/>
              <w:rPr>
                <w:rFonts w:ascii="Times New Roman" w:hAnsi="Times New Roman" w:cs="Times New Roman"/>
                <w:sz w:val="26"/>
                <w:szCs w:val="26"/>
                <w:lang w:val="kk-KZ"/>
              </w:rPr>
            </w:pPr>
            <w:r w:rsidRPr="009977EB">
              <w:rPr>
                <w:rFonts w:ascii="Times New Roman" w:hAnsi="Times New Roman" w:cs="Times New Roman"/>
                <w:sz w:val="26"/>
                <w:szCs w:val="26"/>
                <w:lang w:val="kk-KZ"/>
              </w:rPr>
              <w:t>білімділік, білімге құштарлық, өнерге құштарлық, парасаттылық, жадында сақтаушылық, біліктілік, зияткерлік, әлеуетін дамытушылық, ізденімпаздық және т.б. біліктері</w:t>
            </w:r>
          </w:p>
        </w:tc>
      </w:tr>
      <w:tr w:rsidR="004A70C6" w:rsidRPr="00624B4F" w:rsidTr="00C86618">
        <w:trPr>
          <w:trHeight w:val="434"/>
        </w:trPr>
        <w:tc>
          <w:tcPr>
            <w:tcW w:w="1560" w:type="dxa"/>
            <w:tcBorders>
              <w:top w:val="single" w:sz="4" w:space="0" w:color="000000"/>
              <w:left w:val="single" w:sz="4" w:space="0" w:color="000000"/>
              <w:bottom w:val="single" w:sz="4" w:space="0" w:color="000000"/>
              <w:right w:val="single" w:sz="4" w:space="0" w:color="000000"/>
            </w:tcBorders>
          </w:tcPr>
          <w:p w:rsidR="004A70C6" w:rsidRPr="004A70C6" w:rsidRDefault="004A70C6" w:rsidP="00CF24CC">
            <w:pPr>
              <w:pStyle w:val="a4"/>
              <w:spacing w:after="0" w:line="240" w:lineRule="auto"/>
              <w:ind w:left="176"/>
              <w:jc w:val="both"/>
              <w:rPr>
                <w:rFonts w:ascii="Times New Roman" w:hAnsi="Times New Roman" w:cs="Times New Roman"/>
                <w:bCs/>
                <w:i/>
                <w:sz w:val="26"/>
                <w:szCs w:val="26"/>
                <w:shd w:val="clear" w:color="auto" w:fill="FFFFFF"/>
                <w:lang w:val="kk-KZ"/>
              </w:rPr>
            </w:pPr>
          </w:p>
          <w:p w:rsidR="004A70C6" w:rsidRPr="00F16F6D" w:rsidRDefault="004A70C6" w:rsidP="00CF24CC">
            <w:pPr>
              <w:pStyle w:val="a4"/>
              <w:spacing w:after="0" w:line="240" w:lineRule="auto"/>
              <w:ind w:left="176"/>
              <w:jc w:val="both"/>
              <w:rPr>
                <w:rFonts w:ascii="Times New Roman" w:hAnsi="Times New Roman" w:cs="Times New Roman"/>
                <w:bCs/>
                <w:sz w:val="26"/>
                <w:szCs w:val="26"/>
                <w:shd w:val="clear" w:color="auto" w:fill="FFFFFF"/>
                <w:lang w:val="kk-KZ"/>
              </w:rPr>
            </w:pPr>
            <w:r w:rsidRPr="00F16F6D">
              <w:rPr>
                <w:rFonts w:ascii="Times New Roman" w:hAnsi="Times New Roman" w:cs="Times New Roman"/>
                <w:bCs/>
                <w:sz w:val="26"/>
                <w:szCs w:val="26"/>
                <w:shd w:val="clear" w:color="auto" w:fill="FFFFFF"/>
                <w:lang w:val="kk-KZ"/>
              </w:rPr>
              <w:t>Психологиялық</w:t>
            </w:r>
          </w:p>
        </w:tc>
        <w:tc>
          <w:tcPr>
            <w:tcW w:w="2126" w:type="dxa"/>
            <w:tcBorders>
              <w:top w:val="single" w:sz="4" w:space="0" w:color="000000"/>
              <w:left w:val="single" w:sz="4" w:space="0" w:color="000000"/>
              <w:bottom w:val="single" w:sz="4" w:space="0" w:color="000000"/>
              <w:right w:val="single" w:sz="4" w:space="0" w:color="000000"/>
            </w:tcBorders>
          </w:tcPr>
          <w:p w:rsidR="004A70C6" w:rsidRPr="009977EB" w:rsidRDefault="004A70C6" w:rsidP="00CF24CC">
            <w:pPr>
              <w:pStyle w:val="a4"/>
              <w:spacing w:after="0" w:line="240" w:lineRule="auto"/>
              <w:ind w:left="176"/>
              <w:jc w:val="both"/>
              <w:rPr>
                <w:rFonts w:ascii="Times New Roman" w:hAnsi="Times New Roman" w:cs="Times New Roman"/>
                <w:bCs/>
                <w:sz w:val="26"/>
                <w:szCs w:val="26"/>
                <w:shd w:val="clear" w:color="auto" w:fill="FFFFFF"/>
                <w:lang w:val="kk-KZ"/>
              </w:rPr>
            </w:pPr>
            <w:r w:rsidRPr="009977EB">
              <w:rPr>
                <w:rFonts w:ascii="Times New Roman" w:hAnsi="Times New Roman" w:cs="Times New Roman"/>
                <w:bCs/>
                <w:sz w:val="26"/>
                <w:szCs w:val="26"/>
                <w:shd w:val="clear" w:color="auto" w:fill="FFFFFF"/>
                <w:lang w:val="kk-KZ"/>
              </w:rPr>
              <w:t>мотивациялық</w:t>
            </w:r>
          </w:p>
        </w:tc>
        <w:tc>
          <w:tcPr>
            <w:tcW w:w="5670" w:type="dxa"/>
            <w:tcBorders>
              <w:top w:val="single" w:sz="4" w:space="0" w:color="000000"/>
              <w:left w:val="single" w:sz="4" w:space="0" w:color="000000"/>
              <w:bottom w:val="single" w:sz="4" w:space="0" w:color="000000"/>
              <w:right w:val="single" w:sz="4" w:space="0" w:color="000000"/>
            </w:tcBorders>
          </w:tcPr>
          <w:p w:rsidR="004A70C6" w:rsidRPr="009977EB" w:rsidRDefault="004A70C6" w:rsidP="00CF24CC">
            <w:pPr>
              <w:pStyle w:val="a4"/>
              <w:ind w:left="34"/>
              <w:rPr>
                <w:rFonts w:ascii="Times New Roman" w:hAnsi="Times New Roman" w:cs="Times New Roman"/>
                <w:sz w:val="26"/>
                <w:szCs w:val="26"/>
                <w:lang w:val="kk-KZ"/>
              </w:rPr>
            </w:pPr>
            <w:r w:rsidRPr="009977EB">
              <w:rPr>
                <w:rFonts w:ascii="Times New Roman" w:hAnsi="Times New Roman" w:cs="Times New Roman"/>
                <w:sz w:val="26"/>
                <w:szCs w:val="26"/>
                <w:lang w:val="kk-KZ"/>
              </w:rPr>
              <w:t xml:space="preserve">мамандығына қызығушылығы, жағымды қарым-қатынасы, оң ұстанымы және т.б. </w:t>
            </w:r>
          </w:p>
          <w:p w:rsidR="004A70C6" w:rsidRPr="009977EB" w:rsidRDefault="004A70C6" w:rsidP="00CF24CC">
            <w:pPr>
              <w:pStyle w:val="a4"/>
              <w:ind w:left="34"/>
              <w:rPr>
                <w:rFonts w:ascii="Times New Roman" w:hAnsi="Times New Roman" w:cs="Times New Roman"/>
                <w:sz w:val="26"/>
                <w:szCs w:val="26"/>
                <w:lang w:val="kk-KZ"/>
              </w:rPr>
            </w:pPr>
          </w:p>
        </w:tc>
      </w:tr>
      <w:tr w:rsidR="004A70C6" w:rsidRPr="00624B4F" w:rsidTr="00C86618">
        <w:trPr>
          <w:trHeight w:val="434"/>
        </w:trPr>
        <w:tc>
          <w:tcPr>
            <w:tcW w:w="1560" w:type="dxa"/>
            <w:tcBorders>
              <w:top w:val="single" w:sz="4" w:space="0" w:color="000000"/>
              <w:left w:val="single" w:sz="4" w:space="0" w:color="000000"/>
              <w:bottom w:val="single" w:sz="4" w:space="0" w:color="000000"/>
              <w:right w:val="single" w:sz="4" w:space="0" w:color="000000"/>
            </w:tcBorders>
          </w:tcPr>
          <w:p w:rsidR="004A70C6" w:rsidRPr="004A70C6" w:rsidRDefault="004A70C6" w:rsidP="00CF24CC">
            <w:pPr>
              <w:pStyle w:val="a4"/>
              <w:spacing w:after="0" w:line="240" w:lineRule="auto"/>
              <w:ind w:left="176"/>
              <w:jc w:val="both"/>
              <w:rPr>
                <w:rFonts w:ascii="Times New Roman" w:hAnsi="Times New Roman" w:cs="Times New Roman"/>
                <w:bCs/>
                <w:i/>
                <w:sz w:val="26"/>
                <w:szCs w:val="26"/>
                <w:shd w:val="clear" w:color="auto" w:fill="FFFFFF"/>
                <w:lang w:val="kk-KZ"/>
              </w:rPr>
            </w:pPr>
          </w:p>
        </w:tc>
        <w:tc>
          <w:tcPr>
            <w:tcW w:w="2126" w:type="dxa"/>
            <w:tcBorders>
              <w:top w:val="single" w:sz="4" w:space="0" w:color="000000"/>
              <w:left w:val="single" w:sz="4" w:space="0" w:color="000000"/>
              <w:bottom w:val="single" w:sz="4" w:space="0" w:color="000000"/>
              <w:right w:val="single" w:sz="4" w:space="0" w:color="000000"/>
            </w:tcBorders>
          </w:tcPr>
          <w:p w:rsidR="004A70C6" w:rsidRPr="009977EB" w:rsidRDefault="00C86618" w:rsidP="00CF24CC">
            <w:pPr>
              <w:pStyle w:val="a4"/>
              <w:spacing w:after="0" w:line="240" w:lineRule="auto"/>
              <w:ind w:left="176"/>
              <w:jc w:val="both"/>
              <w:rPr>
                <w:rFonts w:ascii="Times New Roman" w:hAnsi="Times New Roman" w:cs="Times New Roman"/>
                <w:bCs/>
                <w:sz w:val="26"/>
                <w:szCs w:val="26"/>
                <w:shd w:val="clear" w:color="auto" w:fill="FFFFFF"/>
                <w:lang w:val="kk-KZ"/>
              </w:rPr>
            </w:pPr>
            <w:r w:rsidRPr="009977EB">
              <w:rPr>
                <w:rFonts w:ascii="Times New Roman" w:hAnsi="Times New Roman" w:cs="Times New Roman"/>
                <w:bCs/>
                <w:sz w:val="26"/>
                <w:szCs w:val="26"/>
                <w:shd w:val="clear" w:color="auto" w:fill="FFFFFF"/>
                <w:lang w:val="kk-KZ"/>
              </w:rPr>
              <w:t>перцепт</w:t>
            </w:r>
            <w:r w:rsidR="004A70C6" w:rsidRPr="009977EB">
              <w:rPr>
                <w:rFonts w:ascii="Times New Roman" w:hAnsi="Times New Roman" w:cs="Times New Roman"/>
                <w:bCs/>
                <w:sz w:val="26"/>
                <w:szCs w:val="26"/>
                <w:shd w:val="clear" w:color="auto" w:fill="FFFFFF"/>
                <w:lang w:val="kk-KZ"/>
              </w:rPr>
              <w:t>ивтік</w:t>
            </w:r>
          </w:p>
        </w:tc>
        <w:tc>
          <w:tcPr>
            <w:tcW w:w="5670" w:type="dxa"/>
            <w:tcBorders>
              <w:top w:val="single" w:sz="4" w:space="0" w:color="000000"/>
              <w:left w:val="single" w:sz="4" w:space="0" w:color="000000"/>
              <w:bottom w:val="single" w:sz="4" w:space="0" w:color="000000"/>
              <w:right w:val="single" w:sz="4" w:space="0" w:color="000000"/>
            </w:tcBorders>
          </w:tcPr>
          <w:p w:rsidR="004A70C6" w:rsidRPr="009977EB" w:rsidRDefault="004A70C6" w:rsidP="00CF24CC">
            <w:pPr>
              <w:pStyle w:val="a4"/>
              <w:ind w:left="34"/>
              <w:rPr>
                <w:rFonts w:ascii="Times New Roman" w:hAnsi="Times New Roman" w:cs="Times New Roman"/>
                <w:sz w:val="26"/>
                <w:szCs w:val="26"/>
                <w:lang w:val="kk-KZ"/>
              </w:rPr>
            </w:pPr>
            <w:r w:rsidRPr="009977EB">
              <w:rPr>
                <w:rFonts w:ascii="Times New Roman" w:hAnsi="Times New Roman" w:cs="Times New Roman"/>
                <w:sz w:val="26"/>
                <w:szCs w:val="26"/>
                <w:lang w:val="kk-KZ"/>
              </w:rPr>
              <w:t xml:space="preserve">баланың ішкі жан дүниесін ұғыну, олардың сезімдері мен жай-күйін түсіну білігі,  </w:t>
            </w:r>
            <w:hyperlink r:id="rId21" w:tooltip="Эмпатия" w:history="1">
              <w:r w:rsidRPr="00F16F6D">
                <w:rPr>
                  <w:rStyle w:val="a9"/>
                  <w:rFonts w:ascii="Times New Roman" w:hAnsi="Times New Roman" w:cs="Times New Roman"/>
                  <w:color w:val="auto"/>
                  <w:sz w:val="26"/>
                  <w:szCs w:val="26"/>
                  <w:u w:val="none"/>
                  <w:lang w:val="kk-KZ"/>
                </w:rPr>
                <w:t>эмпатияға</w:t>
              </w:r>
            </w:hyperlink>
            <w:r w:rsidR="00F16F6D">
              <w:rPr>
                <w:rStyle w:val="apple-converted-space"/>
                <w:rFonts w:ascii="Times New Roman" w:hAnsi="Times New Roman" w:cs="Times New Roman"/>
                <w:sz w:val="26"/>
                <w:szCs w:val="26"/>
                <w:lang w:val="kk-KZ"/>
              </w:rPr>
              <w:t xml:space="preserve"> </w:t>
            </w:r>
            <w:r w:rsidRPr="009977EB">
              <w:rPr>
                <w:rFonts w:ascii="Times New Roman" w:hAnsi="Times New Roman" w:cs="Times New Roman"/>
                <w:sz w:val="26"/>
                <w:szCs w:val="26"/>
                <w:lang w:val="kk-KZ"/>
              </w:rPr>
              <w:t>қабілеттілік және т.б.</w:t>
            </w:r>
          </w:p>
        </w:tc>
      </w:tr>
      <w:tr w:rsidR="004A70C6" w:rsidRPr="00624B4F" w:rsidTr="00C86618">
        <w:trPr>
          <w:trHeight w:val="434"/>
        </w:trPr>
        <w:tc>
          <w:tcPr>
            <w:tcW w:w="1560" w:type="dxa"/>
            <w:tcBorders>
              <w:top w:val="single" w:sz="4" w:space="0" w:color="000000"/>
              <w:left w:val="single" w:sz="4" w:space="0" w:color="000000"/>
              <w:bottom w:val="single" w:sz="4" w:space="0" w:color="000000"/>
              <w:right w:val="single" w:sz="4" w:space="0" w:color="000000"/>
            </w:tcBorders>
          </w:tcPr>
          <w:p w:rsidR="004A70C6" w:rsidRPr="004A70C6" w:rsidRDefault="004A70C6" w:rsidP="00CF24CC">
            <w:pPr>
              <w:pStyle w:val="a4"/>
              <w:spacing w:after="0" w:line="240" w:lineRule="auto"/>
              <w:ind w:left="176"/>
              <w:jc w:val="both"/>
              <w:rPr>
                <w:rFonts w:ascii="Times New Roman" w:hAnsi="Times New Roman" w:cs="Times New Roman"/>
                <w:bCs/>
                <w:i/>
                <w:sz w:val="26"/>
                <w:szCs w:val="26"/>
                <w:shd w:val="clear" w:color="auto" w:fill="FFFFFF"/>
                <w:lang w:val="kk-KZ"/>
              </w:rPr>
            </w:pPr>
          </w:p>
        </w:tc>
        <w:tc>
          <w:tcPr>
            <w:tcW w:w="2126" w:type="dxa"/>
            <w:tcBorders>
              <w:top w:val="single" w:sz="4" w:space="0" w:color="000000"/>
              <w:left w:val="single" w:sz="4" w:space="0" w:color="000000"/>
              <w:bottom w:val="single" w:sz="4" w:space="0" w:color="000000"/>
              <w:right w:val="single" w:sz="4" w:space="0" w:color="000000"/>
            </w:tcBorders>
          </w:tcPr>
          <w:p w:rsidR="004A70C6" w:rsidRPr="009977EB" w:rsidRDefault="004A70C6" w:rsidP="00CF24CC">
            <w:pPr>
              <w:pStyle w:val="a4"/>
              <w:spacing w:after="0" w:line="240" w:lineRule="auto"/>
              <w:ind w:left="176"/>
              <w:jc w:val="both"/>
              <w:rPr>
                <w:rFonts w:ascii="Times New Roman" w:hAnsi="Times New Roman" w:cs="Times New Roman"/>
                <w:bCs/>
                <w:sz w:val="26"/>
                <w:szCs w:val="26"/>
                <w:shd w:val="clear" w:color="auto" w:fill="FFFFFF"/>
                <w:lang w:val="kk-KZ"/>
              </w:rPr>
            </w:pPr>
            <w:r w:rsidRPr="009977EB">
              <w:rPr>
                <w:rFonts w:ascii="Times New Roman" w:hAnsi="Times New Roman" w:cs="Times New Roman"/>
                <w:bCs/>
                <w:sz w:val="26"/>
                <w:szCs w:val="26"/>
                <w:shd w:val="clear" w:color="auto" w:fill="FFFFFF"/>
                <w:lang w:val="kk-KZ"/>
              </w:rPr>
              <w:t>эмоционалдық-еріктік</w:t>
            </w:r>
          </w:p>
        </w:tc>
        <w:tc>
          <w:tcPr>
            <w:tcW w:w="5670" w:type="dxa"/>
            <w:tcBorders>
              <w:top w:val="single" w:sz="4" w:space="0" w:color="000000"/>
              <w:left w:val="single" w:sz="4" w:space="0" w:color="000000"/>
              <w:bottom w:val="single" w:sz="4" w:space="0" w:color="000000"/>
              <w:right w:val="single" w:sz="4" w:space="0" w:color="000000"/>
            </w:tcBorders>
          </w:tcPr>
          <w:p w:rsidR="004A70C6" w:rsidRPr="009977EB" w:rsidRDefault="004A70C6" w:rsidP="00CF24CC">
            <w:pPr>
              <w:pStyle w:val="a4"/>
              <w:ind w:left="34"/>
              <w:rPr>
                <w:rFonts w:ascii="Times New Roman" w:hAnsi="Times New Roman" w:cs="Times New Roman"/>
                <w:sz w:val="26"/>
                <w:szCs w:val="26"/>
                <w:lang w:val="kk-KZ"/>
              </w:rPr>
            </w:pPr>
            <w:r w:rsidRPr="009977EB">
              <w:rPr>
                <w:rFonts w:ascii="Times New Roman" w:hAnsi="Times New Roman" w:cs="Times New Roman"/>
                <w:sz w:val="26"/>
                <w:szCs w:val="26"/>
                <w:lang w:val="kk-KZ"/>
              </w:rPr>
              <w:t>эмоционалдығы, тұрақтылығы, шыдамдылығы, стреске тұрақтылығы және т.б.</w:t>
            </w:r>
          </w:p>
        </w:tc>
      </w:tr>
      <w:tr w:rsidR="004A70C6" w:rsidRPr="00624B4F" w:rsidTr="00C86618">
        <w:trPr>
          <w:trHeight w:val="434"/>
        </w:trPr>
        <w:tc>
          <w:tcPr>
            <w:tcW w:w="1560" w:type="dxa"/>
            <w:tcBorders>
              <w:top w:val="single" w:sz="4" w:space="0" w:color="000000"/>
              <w:left w:val="single" w:sz="4" w:space="0" w:color="000000"/>
              <w:bottom w:val="single" w:sz="4" w:space="0" w:color="000000"/>
              <w:right w:val="single" w:sz="4" w:space="0" w:color="000000"/>
            </w:tcBorders>
          </w:tcPr>
          <w:p w:rsidR="004A70C6" w:rsidRPr="004A70C6" w:rsidRDefault="004A70C6" w:rsidP="00CF24CC">
            <w:pPr>
              <w:pStyle w:val="a4"/>
              <w:spacing w:after="0" w:line="240" w:lineRule="auto"/>
              <w:ind w:left="176"/>
              <w:jc w:val="both"/>
              <w:rPr>
                <w:rFonts w:ascii="Times New Roman" w:hAnsi="Times New Roman" w:cs="Times New Roman"/>
                <w:bCs/>
                <w:i/>
                <w:sz w:val="26"/>
                <w:szCs w:val="26"/>
                <w:shd w:val="clear" w:color="auto" w:fill="FFFFFF"/>
                <w:lang w:val="kk-KZ"/>
              </w:rPr>
            </w:pPr>
          </w:p>
        </w:tc>
        <w:tc>
          <w:tcPr>
            <w:tcW w:w="2126" w:type="dxa"/>
            <w:tcBorders>
              <w:top w:val="single" w:sz="4" w:space="0" w:color="000000"/>
              <w:left w:val="single" w:sz="4" w:space="0" w:color="000000"/>
              <w:bottom w:val="single" w:sz="4" w:space="0" w:color="000000"/>
              <w:right w:val="single" w:sz="4" w:space="0" w:color="000000"/>
            </w:tcBorders>
          </w:tcPr>
          <w:p w:rsidR="004A70C6" w:rsidRPr="009977EB" w:rsidRDefault="00F16F6D" w:rsidP="00CF24CC">
            <w:pPr>
              <w:pStyle w:val="a4"/>
              <w:spacing w:after="0" w:line="240" w:lineRule="auto"/>
              <w:ind w:left="176"/>
              <w:jc w:val="both"/>
              <w:rPr>
                <w:rFonts w:ascii="Times New Roman" w:hAnsi="Times New Roman" w:cs="Times New Roman"/>
                <w:bCs/>
                <w:sz w:val="26"/>
                <w:szCs w:val="26"/>
                <w:shd w:val="clear" w:color="auto" w:fill="FFFFFF"/>
                <w:lang w:val="kk-KZ"/>
              </w:rPr>
            </w:pPr>
            <w:r w:rsidRPr="009977EB">
              <w:rPr>
                <w:rFonts w:ascii="Times New Roman" w:hAnsi="Times New Roman" w:cs="Times New Roman"/>
                <w:bCs/>
                <w:sz w:val="26"/>
                <w:szCs w:val="26"/>
                <w:shd w:val="clear" w:color="auto" w:fill="FFFFFF"/>
                <w:lang w:val="kk-KZ"/>
              </w:rPr>
              <w:t>П</w:t>
            </w:r>
            <w:r w:rsidR="004A70C6" w:rsidRPr="009977EB">
              <w:rPr>
                <w:rFonts w:ascii="Times New Roman" w:hAnsi="Times New Roman" w:cs="Times New Roman"/>
                <w:bCs/>
                <w:sz w:val="26"/>
                <w:szCs w:val="26"/>
                <w:shd w:val="clear" w:color="auto" w:fill="FFFFFF"/>
                <w:lang w:val="kk-KZ"/>
              </w:rPr>
              <w:t>сихофизиологиялық</w:t>
            </w:r>
          </w:p>
        </w:tc>
        <w:tc>
          <w:tcPr>
            <w:tcW w:w="5670" w:type="dxa"/>
            <w:tcBorders>
              <w:top w:val="single" w:sz="4" w:space="0" w:color="000000"/>
              <w:left w:val="single" w:sz="4" w:space="0" w:color="000000"/>
              <w:bottom w:val="single" w:sz="4" w:space="0" w:color="000000"/>
              <w:right w:val="single" w:sz="4" w:space="0" w:color="000000"/>
            </w:tcBorders>
          </w:tcPr>
          <w:p w:rsidR="004A70C6" w:rsidRPr="009977EB" w:rsidRDefault="004A70C6" w:rsidP="00CF24CC">
            <w:pPr>
              <w:pStyle w:val="a4"/>
              <w:ind w:left="34"/>
              <w:rPr>
                <w:rFonts w:ascii="Times New Roman" w:hAnsi="Times New Roman" w:cs="Times New Roman"/>
                <w:sz w:val="26"/>
                <w:szCs w:val="26"/>
                <w:lang w:val="kk-KZ"/>
              </w:rPr>
            </w:pPr>
            <w:r w:rsidRPr="009977EB">
              <w:rPr>
                <w:rFonts w:ascii="Times New Roman" w:hAnsi="Times New Roman" w:cs="Times New Roman"/>
                <w:sz w:val="26"/>
                <w:szCs w:val="26"/>
                <w:lang w:val="kk-KZ"/>
              </w:rPr>
              <w:t>өзін-өзі көкейкестендіру, өзін-өзі дамыту, өзін-өзі белсендіру және т.б.</w:t>
            </w:r>
          </w:p>
        </w:tc>
      </w:tr>
      <w:tr w:rsidR="004A70C6" w:rsidRPr="00624B4F" w:rsidTr="00C86618">
        <w:trPr>
          <w:trHeight w:val="434"/>
        </w:trPr>
        <w:tc>
          <w:tcPr>
            <w:tcW w:w="1560" w:type="dxa"/>
            <w:tcBorders>
              <w:top w:val="single" w:sz="4" w:space="0" w:color="000000"/>
              <w:left w:val="single" w:sz="4" w:space="0" w:color="000000"/>
              <w:bottom w:val="single" w:sz="4" w:space="0" w:color="000000"/>
              <w:right w:val="single" w:sz="4" w:space="0" w:color="000000"/>
            </w:tcBorders>
          </w:tcPr>
          <w:p w:rsidR="004A70C6" w:rsidRPr="004A70C6" w:rsidRDefault="004A70C6" w:rsidP="00CF24CC">
            <w:pPr>
              <w:pStyle w:val="a4"/>
              <w:spacing w:after="0" w:line="240" w:lineRule="auto"/>
              <w:ind w:left="176"/>
              <w:jc w:val="both"/>
              <w:rPr>
                <w:rFonts w:ascii="Times New Roman" w:hAnsi="Times New Roman" w:cs="Times New Roman"/>
                <w:bCs/>
                <w:i/>
                <w:sz w:val="26"/>
                <w:szCs w:val="26"/>
                <w:shd w:val="clear" w:color="auto" w:fill="FFFFFF"/>
                <w:lang w:val="kk-KZ"/>
              </w:rPr>
            </w:pPr>
          </w:p>
        </w:tc>
        <w:tc>
          <w:tcPr>
            <w:tcW w:w="2126" w:type="dxa"/>
            <w:tcBorders>
              <w:top w:val="single" w:sz="4" w:space="0" w:color="000000"/>
              <w:left w:val="single" w:sz="4" w:space="0" w:color="000000"/>
              <w:bottom w:val="single" w:sz="4" w:space="0" w:color="000000"/>
              <w:right w:val="single" w:sz="4" w:space="0" w:color="000000"/>
            </w:tcBorders>
          </w:tcPr>
          <w:p w:rsidR="004A70C6" w:rsidRPr="009977EB" w:rsidRDefault="004A70C6" w:rsidP="00CF24CC">
            <w:pPr>
              <w:pStyle w:val="a4"/>
              <w:spacing w:after="0" w:line="240" w:lineRule="auto"/>
              <w:ind w:left="176"/>
              <w:jc w:val="both"/>
              <w:rPr>
                <w:rFonts w:ascii="Times New Roman" w:hAnsi="Times New Roman" w:cs="Times New Roman"/>
                <w:bCs/>
                <w:sz w:val="26"/>
                <w:szCs w:val="26"/>
                <w:shd w:val="clear" w:color="auto" w:fill="FFFFFF"/>
                <w:lang w:val="kk-KZ"/>
              </w:rPr>
            </w:pPr>
            <w:r w:rsidRPr="009977EB">
              <w:rPr>
                <w:rFonts w:ascii="Times New Roman" w:hAnsi="Times New Roman" w:cs="Times New Roman"/>
                <w:bCs/>
                <w:sz w:val="26"/>
                <w:szCs w:val="26"/>
                <w:shd w:val="clear" w:color="auto" w:fill="FFFFFF"/>
                <w:lang w:val="kk-KZ"/>
              </w:rPr>
              <w:t>креативтілік</w:t>
            </w:r>
          </w:p>
        </w:tc>
        <w:tc>
          <w:tcPr>
            <w:tcW w:w="5670" w:type="dxa"/>
            <w:tcBorders>
              <w:top w:val="single" w:sz="4" w:space="0" w:color="000000"/>
              <w:left w:val="single" w:sz="4" w:space="0" w:color="000000"/>
              <w:bottom w:val="single" w:sz="4" w:space="0" w:color="000000"/>
              <w:right w:val="single" w:sz="4" w:space="0" w:color="000000"/>
            </w:tcBorders>
          </w:tcPr>
          <w:p w:rsidR="004A70C6" w:rsidRPr="009977EB" w:rsidRDefault="004A70C6" w:rsidP="00CF24CC">
            <w:pPr>
              <w:pStyle w:val="a4"/>
              <w:ind w:left="34"/>
              <w:rPr>
                <w:rFonts w:ascii="Times New Roman" w:hAnsi="Times New Roman" w:cs="Times New Roman"/>
                <w:sz w:val="26"/>
                <w:szCs w:val="26"/>
                <w:lang w:val="kk-KZ"/>
              </w:rPr>
            </w:pPr>
            <w:r w:rsidRPr="009977EB">
              <w:rPr>
                <w:rFonts w:ascii="Times New Roman" w:hAnsi="Times New Roman" w:cs="Times New Roman"/>
                <w:sz w:val="26"/>
                <w:szCs w:val="26"/>
                <w:lang w:val="kk-KZ"/>
              </w:rPr>
              <w:t>шығармашылық жағдайлардағы шабыттылық, жігерлілік, эмоциялық өрлеу; байқампаздық, қиял, елестету, ішкі күйзелісті жеңу қабілеті, зеректік, ойдан шығаруға дайындық; сыни ойлау, ойлаудың шыңына жетушілік және т.б.</w:t>
            </w:r>
          </w:p>
          <w:p w:rsidR="004A70C6" w:rsidRPr="009977EB" w:rsidRDefault="004A70C6" w:rsidP="00CF24CC">
            <w:pPr>
              <w:pStyle w:val="a4"/>
              <w:ind w:left="34"/>
              <w:rPr>
                <w:rFonts w:ascii="Times New Roman" w:hAnsi="Times New Roman" w:cs="Times New Roman"/>
                <w:sz w:val="26"/>
                <w:szCs w:val="26"/>
                <w:lang w:val="kk-KZ"/>
              </w:rPr>
            </w:pPr>
          </w:p>
        </w:tc>
      </w:tr>
    </w:tbl>
    <w:p w:rsidR="004A70C6" w:rsidRDefault="004A70C6" w:rsidP="00502197">
      <w:pPr>
        <w:spacing w:after="0" w:line="240" w:lineRule="auto"/>
        <w:jc w:val="both"/>
        <w:rPr>
          <w:rFonts w:ascii="Times New Roman" w:hAnsi="Times New Roman"/>
          <w:sz w:val="28"/>
          <w:szCs w:val="28"/>
          <w:lang w:val="kk-KZ"/>
        </w:rPr>
      </w:pPr>
    </w:p>
    <w:p w:rsidR="00502197" w:rsidRDefault="00502197" w:rsidP="00880A9A">
      <w:pPr>
        <w:spacing w:after="0" w:line="240" w:lineRule="auto"/>
        <w:jc w:val="both"/>
        <w:rPr>
          <w:rFonts w:ascii="Times New Roman" w:hAnsi="Times New Roman"/>
          <w:sz w:val="28"/>
          <w:szCs w:val="28"/>
          <w:lang w:val="kk-KZ"/>
        </w:rPr>
      </w:pPr>
    </w:p>
    <w:p w:rsidR="00F07C91" w:rsidRPr="00F27E8A" w:rsidRDefault="00F07C91" w:rsidP="00F07C91">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lastRenderedPageBreak/>
        <w:t>Біздің ойымызша</w:t>
      </w:r>
      <w:r w:rsidR="00004FEE">
        <w:rPr>
          <w:rFonts w:ascii="Times New Roman" w:hAnsi="Times New Roman"/>
          <w:sz w:val="28"/>
          <w:szCs w:val="28"/>
          <w:lang w:val="kk-KZ"/>
        </w:rPr>
        <w:t>,</w:t>
      </w:r>
      <w:r w:rsidRPr="00F27E8A">
        <w:rPr>
          <w:rFonts w:ascii="Times New Roman" w:hAnsi="Times New Roman"/>
          <w:sz w:val="28"/>
          <w:szCs w:val="28"/>
          <w:lang w:val="kk-KZ"/>
        </w:rPr>
        <w:t xml:space="preserve"> суретте көрсетілгендей педагогикалық ЖОО магистранттарының кәсіби мәнді сапалары бір-бірімен өзара тығыз байланыстағы педагогикалық, зерттеушілік, тұлғалық, лидерлік, психологиялық сапалардан тұрады. </w:t>
      </w:r>
      <w:r w:rsidRPr="00F16F6D">
        <w:rPr>
          <w:rFonts w:ascii="Times New Roman" w:hAnsi="Times New Roman"/>
          <w:sz w:val="28"/>
          <w:szCs w:val="28"/>
          <w:lang w:val="kk-KZ"/>
        </w:rPr>
        <w:t>Педагогикалық</w:t>
      </w:r>
      <w:r w:rsidRPr="00F27E8A">
        <w:rPr>
          <w:rFonts w:ascii="Times New Roman" w:hAnsi="Times New Roman"/>
          <w:i/>
          <w:sz w:val="28"/>
          <w:szCs w:val="28"/>
          <w:lang w:val="kk-KZ"/>
        </w:rPr>
        <w:t xml:space="preserve"> </w:t>
      </w:r>
      <w:r w:rsidRPr="00F27E8A">
        <w:rPr>
          <w:rFonts w:ascii="Times New Roman" w:hAnsi="Times New Roman"/>
          <w:sz w:val="28"/>
          <w:szCs w:val="28"/>
          <w:lang w:val="kk-KZ"/>
        </w:rPr>
        <w:t xml:space="preserve">сапаларға педагогикалық іс-әрекетте тиімді жүзеге асыруға тиісті кәсіби білімділік, дидактикалық, инновациялық,  </w:t>
      </w:r>
      <w:bookmarkStart w:id="40" w:name="z493"/>
      <w:bookmarkEnd w:id="40"/>
      <w:r w:rsidRPr="00F27E8A">
        <w:rPr>
          <w:rFonts w:ascii="Times New Roman" w:hAnsi="Times New Roman"/>
          <w:sz w:val="28"/>
          <w:szCs w:val="28"/>
          <w:lang w:val="kk-KZ"/>
        </w:rPr>
        <w:t>шешендік, шеберлік сапалар жатады.</w:t>
      </w:r>
      <w:r w:rsidRPr="00F27E8A">
        <w:rPr>
          <w:rFonts w:ascii="Times New Roman" w:hAnsi="Times New Roman"/>
          <w:i/>
          <w:sz w:val="28"/>
          <w:szCs w:val="28"/>
          <w:lang w:val="kk-KZ"/>
        </w:rPr>
        <w:t xml:space="preserve"> </w:t>
      </w:r>
      <w:r w:rsidRPr="00F16F6D">
        <w:rPr>
          <w:rFonts w:ascii="Times New Roman" w:hAnsi="Times New Roman"/>
          <w:sz w:val="28"/>
          <w:szCs w:val="28"/>
          <w:lang w:val="kk-KZ"/>
        </w:rPr>
        <w:t>Зерттеушілік</w:t>
      </w:r>
      <w:r w:rsidRPr="00F27E8A">
        <w:rPr>
          <w:rFonts w:ascii="Times New Roman" w:hAnsi="Times New Roman"/>
          <w:sz w:val="28"/>
          <w:szCs w:val="28"/>
          <w:lang w:val="kk-KZ"/>
        </w:rPr>
        <w:t xml:space="preserve"> сапаларға ғылыми-зерттеу жұмыстарын орындауға, зерттеушілік іс-әрекеттерді нәтижелі іске асыруға қажетті </w:t>
      </w:r>
      <w:r w:rsidR="008359C6">
        <w:rPr>
          <w:rFonts w:ascii="Times New Roman" w:hAnsi="Times New Roman"/>
          <w:sz w:val="28"/>
          <w:szCs w:val="28"/>
          <w:lang w:val="kk-KZ"/>
        </w:rPr>
        <w:t xml:space="preserve">әдіснамалық </w:t>
      </w:r>
      <w:r w:rsidRPr="00F27E8A">
        <w:rPr>
          <w:rFonts w:ascii="Times New Roman" w:hAnsi="Times New Roman"/>
          <w:sz w:val="28"/>
          <w:szCs w:val="28"/>
          <w:lang w:val="kk-KZ"/>
        </w:rPr>
        <w:t xml:space="preserve">болжаушылық, аналитикалық, құрастырушылық, </w:t>
      </w:r>
      <w:r w:rsidR="00C5217D">
        <w:rPr>
          <w:rFonts w:ascii="Times New Roman" w:hAnsi="Times New Roman"/>
          <w:sz w:val="28"/>
          <w:szCs w:val="28"/>
          <w:lang w:val="kk-KZ"/>
        </w:rPr>
        <w:t xml:space="preserve">нәтижелілік </w:t>
      </w:r>
      <w:r w:rsidRPr="00F27E8A">
        <w:rPr>
          <w:rFonts w:ascii="Times New Roman" w:hAnsi="Times New Roman"/>
          <w:sz w:val="28"/>
          <w:szCs w:val="28"/>
          <w:lang w:val="kk-KZ"/>
        </w:rPr>
        <w:t xml:space="preserve">сапалары. </w:t>
      </w:r>
      <w:r w:rsidRPr="00F16F6D">
        <w:rPr>
          <w:rFonts w:ascii="Times New Roman" w:hAnsi="Times New Roman"/>
          <w:sz w:val="28"/>
          <w:szCs w:val="28"/>
          <w:lang w:val="kk-KZ"/>
        </w:rPr>
        <w:t>Тұлғалық</w:t>
      </w:r>
      <w:r w:rsidR="007219AC" w:rsidRPr="00F27E8A">
        <w:rPr>
          <w:rFonts w:ascii="Times New Roman" w:hAnsi="Times New Roman"/>
          <w:sz w:val="28"/>
          <w:szCs w:val="28"/>
          <w:lang w:val="kk-KZ"/>
        </w:rPr>
        <w:t xml:space="preserve">- </w:t>
      </w:r>
      <w:r w:rsidRPr="00F27E8A">
        <w:rPr>
          <w:rFonts w:ascii="Times New Roman" w:hAnsi="Times New Roman"/>
          <w:sz w:val="28"/>
          <w:szCs w:val="28"/>
          <w:lang w:val="kk-KZ"/>
        </w:rPr>
        <w:t xml:space="preserve">педагог-білім алушы жүйесіндегі субъект-субъектілік қарым-қатынасты жағымды атқаруға қажетті жалпы азаматтық, рухани-адамгершілік, денсаулық, коммуникативтік, жоғары тәрбиелілік сапалар. </w:t>
      </w:r>
      <w:r w:rsidRPr="00F16F6D">
        <w:rPr>
          <w:rFonts w:ascii="Times New Roman" w:hAnsi="Times New Roman"/>
          <w:sz w:val="28"/>
          <w:szCs w:val="28"/>
          <w:lang w:val="kk-KZ"/>
        </w:rPr>
        <w:t>Лидерлік сапаларға</w:t>
      </w:r>
      <w:r w:rsidRPr="00F27E8A">
        <w:rPr>
          <w:rFonts w:ascii="Times New Roman" w:hAnsi="Times New Roman"/>
          <w:sz w:val="28"/>
          <w:szCs w:val="28"/>
          <w:lang w:val="kk-KZ"/>
        </w:rPr>
        <w:t xml:space="preserve"> ғылыми-педагогикалық үдерісті тиімді ұйымдастыру мен жүргізуге қажетті </w:t>
      </w:r>
      <w:r w:rsidR="00872FC4">
        <w:rPr>
          <w:rFonts w:ascii="Times New Roman" w:hAnsi="Times New Roman"/>
          <w:sz w:val="28"/>
          <w:szCs w:val="28"/>
          <w:lang w:val="kk-KZ"/>
        </w:rPr>
        <w:t xml:space="preserve">харизматикалық, </w:t>
      </w:r>
      <w:r w:rsidRPr="00F27E8A">
        <w:rPr>
          <w:rFonts w:ascii="Times New Roman" w:hAnsi="Times New Roman"/>
          <w:sz w:val="28"/>
          <w:szCs w:val="28"/>
          <w:lang w:val="kk-KZ"/>
        </w:rPr>
        <w:t xml:space="preserve">стратегиялық, интеллектуалдық, ұйымдастырушылық, </w:t>
      </w:r>
      <w:r w:rsidR="00872FC4">
        <w:rPr>
          <w:rFonts w:ascii="Times New Roman" w:hAnsi="Times New Roman"/>
          <w:sz w:val="28"/>
          <w:szCs w:val="28"/>
          <w:lang w:val="kk-KZ"/>
        </w:rPr>
        <w:t xml:space="preserve">көшбасшылық </w:t>
      </w:r>
      <w:r w:rsidRPr="00F27E8A">
        <w:rPr>
          <w:rFonts w:ascii="Times New Roman" w:hAnsi="Times New Roman"/>
          <w:sz w:val="28"/>
          <w:szCs w:val="28"/>
          <w:lang w:val="kk-KZ"/>
        </w:rPr>
        <w:t xml:space="preserve">сапалар кіреді. </w:t>
      </w:r>
      <w:r w:rsidRPr="00F16F6D">
        <w:rPr>
          <w:rFonts w:ascii="Times New Roman" w:hAnsi="Times New Roman"/>
          <w:sz w:val="28"/>
          <w:szCs w:val="28"/>
          <w:lang w:val="kk-KZ"/>
        </w:rPr>
        <w:t>Психологиялық сапаларға</w:t>
      </w:r>
      <w:r w:rsidRPr="00F27E8A">
        <w:rPr>
          <w:rFonts w:ascii="Times New Roman" w:hAnsi="Times New Roman"/>
          <w:sz w:val="28"/>
          <w:szCs w:val="28"/>
          <w:lang w:val="kk-KZ"/>
        </w:rPr>
        <w:t xml:space="preserve"> осы аталған сапалардың барлығының педагогтың бойында қалыптасуын және дамуын жүзеге асыруға қажетті психофизиологиялық, мотивациялық, перцедивтік, эмоционалдық-еріктік, креативтілік сапалар жатады. </w:t>
      </w:r>
    </w:p>
    <w:p w:rsidR="00F07C91" w:rsidRDefault="00F07C91" w:rsidP="00F07C91">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 xml:space="preserve">4-кестеде көрсетілгендей осы әрбір сапаның өзінің құрылымдық мазмұны бар. Біздің ұсынып отырған болашақ ғылыми-педагогикалық кадрдың кәсіби мәнді сапалары мұнымен шектелмейді, сондай-ақ жоғарыда көрсетілген ғалымдар топтамасына қайшы келмейді. Әрине осы топтаманы шартты түрде топтастырып отырмыз. Олай дейтініміз болашақ магистрдің бойында көрсетілген сапалар кәсіби мәнді сапалар тұрғысынан дамытылуы үшін осы көрсетілген барлық топтағы сапалар біргелікте, бірін бірі толықтыра отырып жүзеге асырылуы тиіс. Ол үшін педагогикалық жоғары оқу орнының магистранттарының кәсіби мәнді саларын дамытудағы мүмкіндіктерін анықтау қажет. Ол туралы екінші тараудың 2.1 параграфында баяндалады. </w:t>
      </w:r>
    </w:p>
    <w:p w:rsidR="00A856D3" w:rsidRDefault="00A856D3" w:rsidP="00F07C91">
      <w:pPr>
        <w:spacing w:after="0" w:line="240" w:lineRule="auto"/>
        <w:ind w:firstLine="567"/>
        <w:jc w:val="both"/>
        <w:rPr>
          <w:rFonts w:ascii="Times New Roman" w:hAnsi="Times New Roman"/>
          <w:sz w:val="28"/>
          <w:szCs w:val="28"/>
          <w:lang w:val="kk-KZ"/>
        </w:rPr>
      </w:pPr>
    </w:p>
    <w:p w:rsidR="00A856D3" w:rsidRDefault="00A856D3" w:rsidP="00F07C91">
      <w:pPr>
        <w:spacing w:after="0" w:line="240" w:lineRule="auto"/>
        <w:ind w:firstLine="567"/>
        <w:jc w:val="both"/>
        <w:rPr>
          <w:rFonts w:ascii="Times New Roman" w:hAnsi="Times New Roman"/>
          <w:sz w:val="28"/>
          <w:szCs w:val="28"/>
          <w:lang w:val="kk-KZ"/>
        </w:rPr>
      </w:pPr>
    </w:p>
    <w:p w:rsidR="00A856D3" w:rsidRDefault="00A856D3" w:rsidP="00F07C91">
      <w:pPr>
        <w:spacing w:after="0" w:line="240" w:lineRule="auto"/>
        <w:ind w:firstLine="567"/>
        <w:jc w:val="both"/>
        <w:rPr>
          <w:rFonts w:ascii="Times New Roman" w:hAnsi="Times New Roman"/>
          <w:sz w:val="28"/>
          <w:szCs w:val="28"/>
          <w:lang w:val="kk-KZ"/>
        </w:rPr>
      </w:pPr>
    </w:p>
    <w:p w:rsidR="00A856D3" w:rsidRDefault="00A856D3" w:rsidP="00F07C91">
      <w:pPr>
        <w:spacing w:after="0" w:line="240" w:lineRule="auto"/>
        <w:ind w:firstLine="567"/>
        <w:jc w:val="both"/>
        <w:rPr>
          <w:rFonts w:ascii="Times New Roman" w:hAnsi="Times New Roman"/>
          <w:sz w:val="28"/>
          <w:szCs w:val="28"/>
          <w:lang w:val="kk-KZ"/>
        </w:rPr>
      </w:pPr>
    </w:p>
    <w:p w:rsidR="00A856D3" w:rsidRDefault="00A856D3" w:rsidP="00F07C91">
      <w:pPr>
        <w:spacing w:after="0" w:line="240" w:lineRule="auto"/>
        <w:ind w:firstLine="567"/>
        <w:jc w:val="both"/>
        <w:rPr>
          <w:rFonts w:ascii="Times New Roman" w:hAnsi="Times New Roman"/>
          <w:sz w:val="28"/>
          <w:szCs w:val="28"/>
          <w:lang w:val="kk-KZ"/>
        </w:rPr>
      </w:pPr>
    </w:p>
    <w:p w:rsidR="00A856D3" w:rsidRDefault="00A856D3" w:rsidP="00F07C91">
      <w:pPr>
        <w:spacing w:after="0" w:line="240" w:lineRule="auto"/>
        <w:ind w:firstLine="567"/>
        <w:jc w:val="both"/>
        <w:rPr>
          <w:rFonts w:ascii="Times New Roman" w:hAnsi="Times New Roman"/>
          <w:sz w:val="28"/>
          <w:szCs w:val="28"/>
          <w:lang w:val="kk-KZ"/>
        </w:rPr>
      </w:pPr>
    </w:p>
    <w:p w:rsidR="00A856D3" w:rsidRDefault="00A856D3" w:rsidP="00F07C91">
      <w:pPr>
        <w:spacing w:after="0" w:line="240" w:lineRule="auto"/>
        <w:ind w:firstLine="567"/>
        <w:jc w:val="both"/>
        <w:rPr>
          <w:rFonts w:ascii="Times New Roman" w:hAnsi="Times New Roman"/>
          <w:sz w:val="28"/>
          <w:szCs w:val="28"/>
          <w:lang w:val="kk-KZ"/>
        </w:rPr>
      </w:pPr>
    </w:p>
    <w:p w:rsidR="00A856D3" w:rsidRDefault="00A856D3" w:rsidP="00F07C91">
      <w:pPr>
        <w:spacing w:after="0" w:line="240" w:lineRule="auto"/>
        <w:ind w:firstLine="567"/>
        <w:jc w:val="both"/>
        <w:rPr>
          <w:rFonts w:ascii="Times New Roman" w:hAnsi="Times New Roman"/>
          <w:sz w:val="28"/>
          <w:szCs w:val="28"/>
          <w:lang w:val="kk-KZ"/>
        </w:rPr>
      </w:pPr>
    </w:p>
    <w:p w:rsidR="00A856D3" w:rsidRDefault="00A856D3" w:rsidP="00F07C91">
      <w:pPr>
        <w:spacing w:after="0" w:line="240" w:lineRule="auto"/>
        <w:ind w:firstLine="567"/>
        <w:jc w:val="both"/>
        <w:rPr>
          <w:rFonts w:ascii="Times New Roman" w:hAnsi="Times New Roman"/>
          <w:sz w:val="28"/>
          <w:szCs w:val="28"/>
          <w:lang w:val="kk-KZ"/>
        </w:rPr>
      </w:pPr>
    </w:p>
    <w:p w:rsidR="00A856D3" w:rsidRDefault="00A856D3" w:rsidP="00F07C91">
      <w:pPr>
        <w:spacing w:after="0" w:line="240" w:lineRule="auto"/>
        <w:ind w:firstLine="567"/>
        <w:jc w:val="both"/>
        <w:rPr>
          <w:rFonts w:ascii="Times New Roman" w:hAnsi="Times New Roman"/>
          <w:sz w:val="28"/>
          <w:szCs w:val="28"/>
          <w:lang w:val="kk-KZ"/>
        </w:rPr>
      </w:pPr>
    </w:p>
    <w:p w:rsidR="00A856D3" w:rsidRDefault="00A856D3" w:rsidP="00F07C91">
      <w:pPr>
        <w:spacing w:after="0" w:line="240" w:lineRule="auto"/>
        <w:ind w:firstLine="567"/>
        <w:jc w:val="both"/>
        <w:rPr>
          <w:rFonts w:ascii="Times New Roman" w:hAnsi="Times New Roman"/>
          <w:sz w:val="28"/>
          <w:szCs w:val="28"/>
          <w:lang w:val="kk-KZ"/>
        </w:rPr>
      </w:pPr>
    </w:p>
    <w:p w:rsidR="00A856D3" w:rsidRDefault="00A856D3" w:rsidP="00F07C91">
      <w:pPr>
        <w:spacing w:after="0" w:line="240" w:lineRule="auto"/>
        <w:ind w:firstLine="567"/>
        <w:jc w:val="both"/>
        <w:rPr>
          <w:rFonts w:ascii="Times New Roman" w:hAnsi="Times New Roman"/>
          <w:sz w:val="28"/>
          <w:szCs w:val="28"/>
          <w:lang w:val="kk-KZ"/>
        </w:rPr>
      </w:pPr>
    </w:p>
    <w:p w:rsidR="00A856D3" w:rsidRDefault="00A856D3" w:rsidP="00F07C91">
      <w:pPr>
        <w:spacing w:after="0" w:line="240" w:lineRule="auto"/>
        <w:ind w:firstLine="567"/>
        <w:jc w:val="both"/>
        <w:rPr>
          <w:rFonts w:ascii="Times New Roman" w:hAnsi="Times New Roman"/>
          <w:sz w:val="28"/>
          <w:szCs w:val="28"/>
          <w:lang w:val="kk-KZ"/>
        </w:rPr>
      </w:pPr>
    </w:p>
    <w:p w:rsidR="00A856D3" w:rsidRDefault="00A856D3" w:rsidP="00F07C91">
      <w:pPr>
        <w:spacing w:after="0" w:line="240" w:lineRule="auto"/>
        <w:ind w:firstLine="567"/>
        <w:jc w:val="both"/>
        <w:rPr>
          <w:rFonts w:ascii="Times New Roman" w:hAnsi="Times New Roman"/>
          <w:sz w:val="28"/>
          <w:szCs w:val="28"/>
          <w:lang w:val="kk-KZ"/>
        </w:rPr>
      </w:pPr>
    </w:p>
    <w:p w:rsidR="00A856D3" w:rsidRDefault="00A856D3" w:rsidP="000432A9">
      <w:pPr>
        <w:spacing w:after="0" w:line="240" w:lineRule="auto"/>
        <w:jc w:val="both"/>
        <w:rPr>
          <w:rFonts w:ascii="Times New Roman" w:hAnsi="Times New Roman"/>
          <w:sz w:val="28"/>
          <w:szCs w:val="28"/>
          <w:lang w:val="kk-KZ"/>
        </w:rPr>
      </w:pPr>
    </w:p>
    <w:p w:rsidR="00716A1A" w:rsidRPr="00C86618" w:rsidRDefault="000432A9" w:rsidP="00C86618">
      <w:pPr>
        <w:pStyle w:val="a4"/>
        <w:numPr>
          <w:ilvl w:val="0"/>
          <w:numId w:val="62"/>
        </w:numPr>
        <w:autoSpaceDE w:val="0"/>
        <w:autoSpaceDN w:val="0"/>
        <w:adjustRightInd w:val="0"/>
        <w:spacing w:after="0" w:line="240" w:lineRule="auto"/>
        <w:ind w:left="0" w:firstLine="567"/>
        <w:jc w:val="both"/>
        <w:rPr>
          <w:rFonts w:ascii="Times New Roman" w:hAnsi="Times New Roman"/>
          <w:b/>
          <w:sz w:val="28"/>
          <w:szCs w:val="28"/>
          <w:lang w:val="kk-KZ"/>
        </w:rPr>
      </w:pPr>
      <w:r>
        <w:rPr>
          <w:rFonts w:ascii="Times New Roman" w:hAnsi="Times New Roman"/>
          <w:b/>
          <w:sz w:val="28"/>
          <w:szCs w:val="28"/>
          <w:lang w:val="kk-KZ"/>
        </w:rPr>
        <w:lastRenderedPageBreak/>
        <w:t xml:space="preserve"> </w:t>
      </w:r>
      <w:r w:rsidR="00716A1A" w:rsidRPr="00C86618">
        <w:rPr>
          <w:rFonts w:ascii="Times New Roman" w:hAnsi="Times New Roman"/>
          <w:b/>
          <w:sz w:val="28"/>
          <w:szCs w:val="28"/>
          <w:lang w:val="kk-KZ"/>
        </w:rPr>
        <w:t>ПЕДАГОГИКАЛЫҚ ЖОҒАРЫ ОҚУ ОРНЫ</w:t>
      </w:r>
      <w:r w:rsidR="00680294" w:rsidRPr="00C86618">
        <w:rPr>
          <w:rFonts w:ascii="Times New Roman" w:hAnsi="Times New Roman"/>
          <w:b/>
          <w:sz w:val="28"/>
          <w:szCs w:val="28"/>
          <w:lang w:val="kk-KZ"/>
        </w:rPr>
        <w:t>НДА</w:t>
      </w:r>
      <w:r w:rsidR="00716A1A" w:rsidRPr="00C86618">
        <w:rPr>
          <w:rFonts w:ascii="Times New Roman" w:hAnsi="Times New Roman"/>
          <w:b/>
          <w:sz w:val="28"/>
          <w:szCs w:val="28"/>
          <w:lang w:val="kk-KZ"/>
        </w:rPr>
        <w:t xml:space="preserve"> (ЖОО) МАГИСТРАНТТАР</w:t>
      </w:r>
      <w:r w:rsidR="00680294" w:rsidRPr="00C86618">
        <w:rPr>
          <w:rFonts w:ascii="Times New Roman" w:hAnsi="Times New Roman"/>
          <w:b/>
          <w:sz w:val="28"/>
          <w:szCs w:val="28"/>
          <w:lang w:val="kk-KZ"/>
        </w:rPr>
        <w:t>Д</w:t>
      </w:r>
      <w:r w:rsidR="00716A1A" w:rsidRPr="00C86618">
        <w:rPr>
          <w:rFonts w:ascii="Times New Roman" w:hAnsi="Times New Roman"/>
          <w:b/>
          <w:sz w:val="28"/>
          <w:szCs w:val="28"/>
          <w:lang w:val="kk-KZ"/>
        </w:rPr>
        <w:t>ЫҢ КӘСІБИ МӘНДІ САПАЛАРЫН ДАМЫТУДЫ МОДЕЛЬДЕУ</w:t>
      </w:r>
    </w:p>
    <w:p w:rsidR="00C86618" w:rsidRPr="00C86618" w:rsidRDefault="00C86618" w:rsidP="00C86618">
      <w:pPr>
        <w:pStyle w:val="a4"/>
        <w:autoSpaceDE w:val="0"/>
        <w:autoSpaceDN w:val="0"/>
        <w:adjustRightInd w:val="0"/>
        <w:spacing w:after="0" w:line="240" w:lineRule="auto"/>
        <w:jc w:val="both"/>
        <w:rPr>
          <w:rFonts w:ascii="Times New Roman" w:hAnsi="Times New Roman"/>
          <w:b/>
          <w:sz w:val="28"/>
          <w:szCs w:val="28"/>
          <w:lang w:val="kk-KZ"/>
        </w:rPr>
      </w:pPr>
    </w:p>
    <w:p w:rsidR="00716A1A" w:rsidRPr="00C86618" w:rsidRDefault="004F6033" w:rsidP="00C86618">
      <w:pPr>
        <w:autoSpaceDE w:val="0"/>
        <w:autoSpaceDN w:val="0"/>
        <w:adjustRightInd w:val="0"/>
        <w:spacing w:after="0" w:line="240" w:lineRule="auto"/>
        <w:ind w:firstLine="567"/>
        <w:jc w:val="both"/>
        <w:rPr>
          <w:rFonts w:ascii="Times New Roman" w:hAnsi="Times New Roman"/>
          <w:b/>
          <w:sz w:val="28"/>
          <w:szCs w:val="28"/>
          <w:lang w:val="kk-KZ"/>
        </w:rPr>
      </w:pPr>
      <w:r w:rsidRPr="00F27E8A">
        <w:rPr>
          <w:rFonts w:ascii="Times New Roman" w:hAnsi="Times New Roman"/>
          <w:b/>
          <w:sz w:val="28"/>
          <w:szCs w:val="28"/>
          <w:lang w:val="kk-KZ"/>
        </w:rPr>
        <w:t xml:space="preserve">2.1 </w:t>
      </w:r>
      <w:r w:rsidR="00716A1A" w:rsidRPr="00F27E8A">
        <w:rPr>
          <w:rFonts w:ascii="Times New Roman" w:hAnsi="Times New Roman"/>
          <w:b/>
          <w:sz w:val="28"/>
          <w:szCs w:val="28"/>
          <w:lang w:val="kk-KZ"/>
        </w:rPr>
        <w:t>Педагогикалық жоғары оқу орнының магистранттардың кәсіби мәнді сапаларын дамытудағы мүмкіндіктері</w:t>
      </w:r>
    </w:p>
    <w:p w:rsidR="00716A1A" w:rsidRPr="00F27E8A" w:rsidRDefault="00716A1A" w:rsidP="00716A1A">
      <w:pPr>
        <w:autoSpaceDE w:val="0"/>
        <w:autoSpaceDN w:val="0"/>
        <w:adjustRightInd w:val="0"/>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Қазақстан Республикасында білім беруді дамытудың 2011-2020 жылдарға арналған мемлекеттік бағдарламасында қойылған міндеттердің негізгілері болып педагог мәртебесін көт</w:t>
      </w:r>
      <w:r w:rsidR="004F6033" w:rsidRPr="00F27E8A">
        <w:rPr>
          <w:rFonts w:ascii="Times New Roman" w:hAnsi="Times New Roman"/>
          <w:sz w:val="28"/>
          <w:szCs w:val="28"/>
          <w:lang w:val="kk-KZ"/>
        </w:rPr>
        <w:t>еру саналады. Осыған байланысты</w:t>
      </w:r>
      <w:r w:rsidRPr="00F27E8A">
        <w:rPr>
          <w:rFonts w:ascii="Times New Roman" w:hAnsi="Times New Roman"/>
          <w:sz w:val="28"/>
          <w:szCs w:val="28"/>
          <w:lang w:val="kk-KZ"/>
        </w:rPr>
        <w:t xml:space="preserve"> болашақ м</w:t>
      </w:r>
      <w:r w:rsidR="00A419FB" w:rsidRPr="00F27E8A">
        <w:rPr>
          <w:rFonts w:ascii="Times New Roman" w:hAnsi="Times New Roman"/>
          <w:sz w:val="28"/>
          <w:szCs w:val="28"/>
          <w:lang w:val="kk-KZ"/>
        </w:rPr>
        <w:t>ұ</w:t>
      </w:r>
      <w:r w:rsidRPr="00F27E8A">
        <w:rPr>
          <w:rFonts w:ascii="Times New Roman" w:hAnsi="Times New Roman"/>
          <w:sz w:val="28"/>
          <w:szCs w:val="28"/>
          <w:lang w:val="kk-KZ"/>
        </w:rPr>
        <w:t>ғалім</w:t>
      </w:r>
      <w:r w:rsidR="00A419FB" w:rsidRPr="00F27E8A">
        <w:rPr>
          <w:rFonts w:ascii="Times New Roman" w:hAnsi="Times New Roman"/>
          <w:sz w:val="28"/>
          <w:szCs w:val="28"/>
          <w:lang w:val="kk-KZ"/>
        </w:rPr>
        <w:t>д</w:t>
      </w:r>
      <w:r w:rsidRPr="00F27E8A">
        <w:rPr>
          <w:rFonts w:ascii="Times New Roman" w:hAnsi="Times New Roman"/>
          <w:sz w:val="28"/>
          <w:szCs w:val="28"/>
          <w:lang w:val="kk-KZ"/>
        </w:rPr>
        <w:t xml:space="preserve">ерді кәсіби даярлайтын республиканың педагогикалық жоғары оқу орындарына жоғары талаптар қойылып келеді. </w:t>
      </w:r>
      <w:r w:rsidR="00A419FB" w:rsidRPr="00F27E8A">
        <w:rPr>
          <w:rFonts w:ascii="Times New Roman" w:hAnsi="Times New Roman"/>
          <w:sz w:val="28"/>
          <w:szCs w:val="28"/>
          <w:lang w:val="kk-KZ"/>
        </w:rPr>
        <w:t xml:space="preserve">Сол себепті </w:t>
      </w:r>
      <w:r w:rsidRPr="00F27E8A">
        <w:rPr>
          <w:rFonts w:ascii="Times New Roman" w:hAnsi="Times New Roman"/>
          <w:sz w:val="28"/>
          <w:szCs w:val="28"/>
          <w:lang w:val="kk-KZ"/>
        </w:rPr>
        <w:t>аталған оқу мекемелері бәсекеге қабілетті сапалы мамандар даярлау мақсатында м</w:t>
      </w:r>
      <w:r w:rsidR="00A419FB" w:rsidRPr="00F27E8A">
        <w:rPr>
          <w:rFonts w:ascii="Times New Roman" w:hAnsi="Times New Roman"/>
          <w:sz w:val="28"/>
          <w:szCs w:val="28"/>
          <w:lang w:val="kk-KZ"/>
        </w:rPr>
        <w:t>атериалдық-техникалық базаларын</w:t>
      </w:r>
      <w:r w:rsidRPr="00F27E8A">
        <w:rPr>
          <w:rFonts w:ascii="Times New Roman" w:hAnsi="Times New Roman"/>
          <w:sz w:val="28"/>
          <w:szCs w:val="28"/>
          <w:lang w:val="kk-KZ"/>
        </w:rPr>
        <w:t xml:space="preserve"> молайтумен қатар ғылыми-білім беру іс</w:t>
      </w:r>
      <w:r w:rsidR="00A419FB" w:rsidRPr="00F27E8A">
        <w:rPr>
          <w:rFonts w:ascii="Times New Roman" w:hAnsi="Times New Roman"/>
          <w:sz w:val="28"/>
          <w:szCs w:val="28"/>
          <w:lang w:val="kk-KZ"/>
        </w:rPr>
        <w:t>-</w:t>
      </w:r>
      <w:r w:rsidRPr="00F27E8A">
        <w:rPr>
          <w:rFonts w:ascii="Times New Roman" w:hAnsi="Times New Roman"/>
          <w:sz w:val="28"/>
          <w:szCs w:val="28"/>
          <w:lang w:val="kk-KZ"/>
        </w:rPr>
        <w:t>әрекеттерін қамтамасыздандыру барысында да оқу-тәрбие үдерісіне бірқатар инновациялық бағыттар енгізді. Жоғары білім мен жоғары білімнен кейінгі жалпыға міндетті білім беру стантарттарының мазмұны қайта жасалды. Шетелдік жоғары оқу орындарымен халықар</w:t>
      </w:r>
      <w:r w:rsidR="00A419FB" w:rsidRPr="00F27E8A">
        <w:rPr>
          <w:rFonts w:ascii="Times New Roman" w:hAnsi="Times New Roman"/>
          <w:sz w:val="28"/>
          <w:szCs w:val="28"/>
          <w:lang w:val="kk-KZ"/>
        </w:rPr>
        <w:t>алық ынымақтастық істері жоғары</w:t>
      </w:r>
      <w:r w:rsidRPr="00F27E8A">
        <w:rPr>
          <w:rFonts w:ascii="Times New Roman" w:hAnsi="Times New Roman"/>
          <w:sz w:val="28"/>
          <w:szCs w:val="28"/>
          <w:lang w:val="kk-KZ"/>
        </w:rPr>
        <w:t xml:space="preserve"> деңгейге көтерілді. Магистранттардың академиялық ұтқырлығы, шетелдік тағылымдамадан тәжірибе жинақтауы, қосдипломдық білім беру жұмыстары қарқынды жүзеге асырыла бастады. Профессор-оқытушылармен, магистранттармен біргелікте халықаралық ғылыми бағдарламалар, жобалар орындалды. Шығармашылық одақтар құрылды. Шетелдік және отандық ғалымдар мен ізденушілердің біргеліктегі ғылыми-зерттеу жинақтары жарық көре бастады. Дүниежүзілік конгресстер, форумдар, конференциялар, әлемдік және халықаралық көрмелер ұйымдастырылды. Осы аталған кең көлемді масштабтағы іс-шаралардың жоғары оқу орындарының, соның ішінде педагогикалық оқу орындарының базасында өткізілуі мүмкін болды. </w:t>
      </w:r>
    </w:p>
    <w:p w:rsidR="00716A1A" w:rsidRPr="00F27E8A" w:rsidRDefault="00716A1A" w:rsidP="00716A1A">
      <w:pPr>
        <w:autoSpaceDE w:val="0"/>
        <w:autoSpaceDN w:val="0"/>
        <w:adjustRightInd w:val="0"/>
        <w:spacing w:after="0" w:line="240" w:lineRule="auto"/>
        <w:ind w:firstLine="567"/>
        <w:jc w:val="both"/>
        <w:rPr>
          <w:rFonts w:ascii="Times New Roman" w:hAnsi="Times New Roman"/>
          <w:color w:val="000000"/>
          <w:sz w:val="28"/>
          <w:szCs w:val="28"/>
          <w:lang w:val="kk-KZ"/>
        </w:rPr>
      </w:pPr>
      <w:r w:rsidRPr="00F27E8A">
        <w:rPr>
          <w:rFonts w:ascii="Times New Roman" w:hAnsi="Times New Roman"/>
          <w:sz w:val="28"/>
          <w:szCs w:val="28"/>
          <w:lang w:val="kk-KZ"/>
        </w:rPr>
        <w:t>Сол себепті де бірқатар ғалымдар өз еңбектерінде жоғары білім берудің әлеуметтік және экономикалық дамудың басты факторы тұрғысынан қарастырылатынын атап көрсетеді. Жоғ</w:t>
      </w:r>
      <w:r w:rsidR="00A419FB" w:rsidRPr="00F27E8A">
        <w:rPr>
          <w:rFonts w:ascii="Times New Roman" w:hAnsi="Times New Roman"/>
          <w:sz w:val="28"/>
          <w:szCs w:val="28"/>
          <w:lang w:val="kk-KZ"/>
        </w:rPr>
        <w:t>ары білім берудің мақсаты болып</w:t>
      </w:r>
      <w:r w:rsidRPr="00F27E8A">
        <w:rPr>
          <w:rFonts w:ascii="Times New Roman" w:hAnsi="Times New Roman"/>
          <w:sz w:val="28"/>
          <w:szCs w:val="28"/>
          <w:lang w:val="kk-KZ"/>
        </w:rPr>
        <w:t xml:space="preserve"> қоғам мен мемлекеттің қажеттіліктеріне сәйкес, қоғамдық-пайдалы іс-әрекеттің барлық негізгі бағыттары бойынша жоғары білікті кадрларды даярлауды қамтамасыз ету, тұлғаның интеллектуалды, мәден</w:t>
      </w:r>
      <w:r w:rsidR="00A419FB" w:rsidRPr="00F27E8A">
        <w:rPr>
          <w:rFonts w:ascii="Times New Roman" w:hAnsi="Times New Roman"/>
          <w:sz w:val="28"/>
          <w:szCs w:val="28"/>
          <w:lang w:val="kk-KZ"/>
        </w:rPr>
        <w:t xml:space="preserve">и және адамгершілік дамуындағы </w:t>
      </w:r>
      <w:r w:rsidRPr="00F27E8A">
        <w:rPr>
          <w:rFonts w:ascii="Times New Roman" w:hAnsi="Times New Roman"/>
          <w:sz w:val="28"/>
          <w:szCs w:val="28"/>
          <w:lang w:val="kk-KZ"/>
        </w:rPr>
        <w:t>қажеттіліктерін қанағаттандыру, білімді, ғылыми-педагогикалық біліктілікті тереңдету және кеңейту табылады</w:t>
      </w:r>
      <w:r w:rsidRPr="00F27E8A">
        <w:rPr>
          <w:rFonts w:ascii="Times New Roman" w:hAnsi="Times New Roman"/>
          <w:color w:val="000000"/>
          <w:sz w:val="28"/>
          <w:szCs w:val="28"/>
          <w:lang w:val="kk-KZ"/>
        </w:rPr>
        <w:t>.</w:t>
      </w:r>
    </w:p>
    <w:p w:rsidR="00716A1A" w:rsidRPr="00F27E8A" w:rsidRDefault="00716A1A" w:rsidP="00716A1A">
      <w:pPr>
        <w:autoSpaceDE w:val="0"/>
        <w:autoSpaceDN w:val="0"/>
        <w:adjustRightInd w:val="0"/>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В.И.Горовая,</w:t>
      </w:r>
      <w:r w:rsidR="00AC18AA" w:rsidRPr="00AC18AA">
        <w:rPr>
          <w:rFonts w:ascii="Times New Roman" w:hAnsi="Times New Roman"/>
          <w:sz w:val="28"/>
          <w:szCs w:val="28"/>
          <w:lang w:val="kk-KZ"/>
        </w:rPr>
        <w:t xml:space="preserve"> </w:t>
      </w:r>
      <w:r w:rsidRPr="00F27E8A">
        <w:rPr>
          <w:rFonts w:ascii="Times New Roman" w:hAnsi="Times New Roman"/>
          <w:sz w:val="28"/>
          <w:szCs w:val="28"/>
          <w:lang w:val="kk-KZ"/>
        </w:rPr>
        <w:t>Т.Н.Таранова қазіргі білім берудің негізгі миссиясы тұрғысынан әлемдік және ұлттық мәдениетті ұрпақтан ұрпаққа жеткізу және қайта жаңғырту, соның ішінде рухани, интеллектуалды, әлеуметтік, кәсіби дамуға аса мән берілетіндігін негіздейді. Қайта жаңғыртуды кеңейту, білім беру ортасындағы әрбір білім алушының мәдениетті тек «тұтынушы» ретінде ғана қолданбайтынын, сонымен бірге шығарма</w:t>
      </w:r>
      <w:r w:rsidR="00CF75D1" w:rsidRPr="00F27E8A">
        <w:rPr>
          <w:rFonts w:ascii="Times New Roman" w:hAnsi="Times New Roman"/>
          <w:sz w:val="28"/>
          <w:szCs w:val="28"/>
          <w:lang w:val="kk-KZ"/>
        </w:rPr>
        <w:t>шылық тұлғаның дамуымен оны бай</w:t>
      </w:r>
      <w:r w:rsidR="00E034FB" w:rsidRPr="00F27E8A">
        <w:rPr>
          <w:rFonts w:ascii="Times New Roman" w:hAnsi="Times New Roman"/>
          <w:sz w:val="28"/>
          <w:szCs w:val="28"/>
          <w:lang w:val="kk-KZ"/>
        </w:rPr>
        <w:t>ы</w:t>
      </w:r>
      <w:r w:rsidRPr="00F27E8A">
        <w:rPr>
          <w:rFonts w:ascii="Times New Roman" w:hAnsi="Times New Roman"/>
          <w:sz w:val="28"/>
          <w:szCs w:val="28"/>
          <w:lang w:val="kk-KZ"/>
        </w:rPr>
        <w:t xml:space="preserve">татынын білдіреді </w:t>
      </w:r>
      <w:r w:rsidRPr="00F27E8A">
        <w:rPr>
          <w:rFonts w:ascii="Times New Roman" w:hAnsi="Times New Roman"/>
          <w:color w:val="000000"/>
          <w:sz w:val="28"/>
          <w:szCs w:val="28"/>
          <w:lang w:val="kk-KZ"/>
        </w:rPr>
        <w:t>[</w:t>
      </w:r>
      <w:r w:rsidR="000F48E6" w:rsidRPr="00F27E8A">
        <w:rPr>
          <w:rFonts w:ascii="Times New Roman" w:hAnsi="Times New Roman"/>
          <w:color w:val="000000"/>
          <w:sz w:val="28"/>
          <w:szCs w:val="28"/>
          <w:lang w:val="kk-KZ"/>
        </w:rPr>
        <w:t>2</w:t>
      </w:r>
      <w:r w:rsidR="006358A3" w:rsidRPr="00F27E8A">
        <w:rPr>
          <w:rFonts w:ascii="Times New Roman" w:hAnsi="Times New Roman"/>
          <w:color w:val="000000"/>
          <w:sz w:val="28"/>
          <w:szCs w:val="28"/>
          <w:lang w:val="kk-KZ"/>
        </w:rPr>
        <w:t>06</w:t>
      </w:r>
      <w:r w:rsidR="004812BB" w:rsidRPr="004812BB">
        <w:rPr>
          <w:rFonts w:ascii="Times New Roman" w:hAnsi="Times New Roman"/>
          <w:color w:val="000000"/>
          <w:sz w:val="28"/>
          <w:szCs w:val="28"/>
          <w:lang w:val="kk-KZ"/>
        </w:rPr>
        <w:t xml:space="preserve">, </w:t>
      </w:r>
      <w:r w:rsidR="000F48E6" w:rsidRPr="00F27E8A">
        <w:rPr>
          <w:rFonts w:ascii="Times New Roman" w:hAnsi="Times New Roman"/>
          <w:color w:val="000000"/>
          <w:sz w:val="28"/>
          <w:szCs w:val="28"/>
          <w:lang w:val="kk-KZ"/>
        </w:rPr>
        <w:t>2</w:t>
      </w:r>
      <w:r w:rsidR="006358A3" w:rsidRPr="00F27E8A">
        <w:rPr>
          <w:rFonts w:ascii="Times New Roman" w:hAnsi="Times New Roman"/>
          <w:color w:val="000000"/>
          <w:sz w:val="28"/>
          <w:szCs w:val="28"/>
          <w:lang w:val="kk-KZ"/>
        </w:rPr>
        <w:t>07</w:t>
      </w:r>
      <w:r w:rsidRPr="00F27E8A">
        <w:rPr>
          <w:rFonts w:ascii="Times New Roman" w:hAnsi="Times New Roman"/>
          <w:color w:val="000000"/>
          <w:sz w:val="28"/>
          <w:szCs w:val="28"/>
          <w:lang w:val="kk-KZ"/>
        </w:rPr>
        <w:t>].</w:t>
      </w:r>
      <w:r w:rsidRPr="00F27E8A">
        <w:rPr>
          <w:rFonts w:ascii="Times New Roman" w:hAnsi="Times New Roman"/>
          <w:sz w:val="28"/>
          <w:szCs w:val="28"/>
          <w:lang w:val="kk-KZ"/>
        </w:rPr>
        <w:t xml:space="preserve">Білім беру жүйесін зерттеу саласындағы бірқатар мамандар, қазіргі жоғары білім берудің басты мақсаттарының бірі болып тұлғаның өзін-өзі өзгертуіндегі қызығушылықтары мен қажеттіліктерін </w:t>
      </w:r>
      <w:r w:rsidRPr="00F27E8A">
        <w:rPr>
          <w:rFonts w:ascii="Times New Roman" w:hAnsi="Times New Roman"/>
          <w:sz w:val="28"/>
          <w:szCs w:val="28"/>
          <w:lang w:val="kk-KZ"/>
        </w:rPr>
        <w:lastRenderedPageBreak/>
        <w:t xml:space="preserve">дамытудың табылатындығын атап көрсетеді. Әрі қарай бұл өзіндік іс-әрекетін құруға, оны өзгертуге және дамытуға қабілетті кәсіпқойды қалыптастыруға негіз болады.  </w:t>
      </w:r>
    </w:p>
    <w:p w:rsidR="00716A1A" w:rsidRPr="00F27E8A" w:rsidRDefault="00CF75D1" w:rsidP="00716A1A">
      <w:pPr>
        <w:autoSpaceDE w:val="0"/>
        <w:autoSpaceDN w:val="0"/>
        <w:adjustRightInd w:val="0"/>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 xml:space="preserve">Қазіргі </w:t>
      </w:r>
      <w:r w:rsidR="00716A1A" w:rsidRPr="00F27E8A">
        <w:rPr>
          <w:rFonts w:ascii="Times New Roman" w:hAnsi="Times New Roman"/>
          <w:sz w:val="28"/>
          <w:szCs w:val="28"/>
          <w:lang w:val="kk-KZ"/>
        </w:rPr>
        <w:t xml:space="preserve">педагогикалық жоғары оқу орындарында білім берудің құндылықтарына үлкен мән беріледі. В.П.Зинченко білім беру құндылықтарының жалпыадамзаттық құндылықтарға сәйкес болуын атап көрсетеді. Білім беру жүйесі мақсаттар мен оларға жету жолдарының басты субъектісі болып табылады </w:t>
      </w:r>
      <w:r w:rsidR="00716A1A" w:rsidRPr="00F27E8A">
        <w:rPr>
          <w:rFonts w:ascii="Times New Roman" w:hAnsi="Times New Roman"/>
          <w:color w:val="000000"/>
          <w:sz w:val="28"/>
          <w:szCs w:val="28"/>
          <w:lang w:val="kk-KZ"/>
        </w:rPr>
        <w:t>[2</w:t>
      </w:r>
      <w:r w:rsidR="006358A3" w:rsidRPr="00F27E8A">
        <w:rPr>
          <w:rFonts w:ascii="Times New Roman" w:hAnsi="Times New Roman"/>
          <w:color w:val="000000"/>
          <w:sz w:val="28"/>
          <w:szCs w:val="28"/>
          <w:lang w:val="kk-KZ"/>
        </w:rPr>
        <w:t>08</w:t>
      </w:r>
      <w:r w:rsidR="00716A1A" w:rsidRPr="00F27E8A">
        <w:rPr>
          <w:rFonts w:ascii="Times New Roman" w:hAnsi="Times New Roman"/>
          <w:color w:val="000000"/>
          <w:sz w:val="28"/>
          <w:szCs w:val="28"/>
          <w:lang w:val="kk-KZ"/>
        </w:rPr>
        <w:t>].</w:t>
      </w:r>
      <w:r w:rsidR="00D53D35">
        <w:rPr>
          <w:rFonts w:ascii="Times New Roman" w:hAnsi="Times New Roman"/>
          <w:color w:val="000000"/>
          <w:sz w:val="28"/>
          <w:szCs w:val="28"/>
          <w:lang w:val="kk-KZ"/>
        </w:rPr>
        <w:t xml:space="preserve"> </w:t>
      </w:r>
      <w:r w:rsidR="00716A1A" w:rsidRPr="00F27E8A">
        <w:rPr>
          <w:rFonts w:ascii="Times New Roman" w:hAnsi="Times New Roman"/>
          <w:sz w:val="28"/>
          <w:szCs w:val="28"/>
          <w:lang w:val="kk-KZ"/>
        </w:rPr>
        <w:t>Жоғары білім берудің басты құндылығы болып маманды оқыту үдерісіндегі өзін-өзі дамытуға қабілетті тұлғаны қалыптастыру саналады</w:t>
      </w:r>
      <w:r w:rsidR="00716A1A" w:rsidRPr="00F27E8A">
        <w:rPr>
          <w:rFonts w:ascii="Times New Roman" w:hAnsi="Times New Roman"/>
          <w:color w:val="000000"/>
          <w:sz w:val="28"/>
          <w:szCs w:val="28"/>
          <w:lang w:val="kk-KZ"/>
        </w:rPr>
        <w:t>.</w:t>
      </w:r>
      <w:r w:rsidR="00716A1A" w:rsidRPr="00F27E8A">
        <w:rPr>
          <w:rFonts w:ascii="Times New Roman" w:hAnsi="Times New Roman"/>
          <w:sz w:val="28"/>
          <w:szCs w:val="28"/>
          <w:lang w:val="kk-KZ"/>
        </w:rPr>
        <w:t xml:space="preserve"> Заманауи білім беру парадигмасы жағдайында, адамның ішкі әлеуетіне, тұлғаның шығармашылық тұрғыда өзін-өзі дамытуына ықпал ететін білім беру ортасын құруға ерекше зейін аудару байқалады</w:t>
      </w:r>
      <w:r w:rsidR="00716A1A" w:rsidRPr="00F27E8A">
        <w:rPr>
          <w:rFonts w:ascii="Times New Roman" w:hAnsi="Times New Roman"/>
          <w:color w:val="000000"/>
          <w:sz w:val="28"/>
          <w:szCs w:val="28"/>
          <w:lang w:val="kk-KZ"/>
        </w:rPr>
        <w:t>.</w:t>
      </w:r>
    </w:p>
    <w:p w:rsidR="00716A1A" w:rsidRPr="00F27E8A" w:rsidRDefault="00716A1A" w:rsidP="00716A1A">
      <w:pPr>
        <w:autoSpaceDE w:val="0"/>
        <w:autoSpaceDN w:val="0"/>
        <w:adjustRightInd w:val="0"/>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Педагогикалық жоғары оқу орындарының оқытушы тұлғасын шығармашылық тұрғы</w:t>
      </w:r>
      <w:r w:rsidR="00CF75D1" w:rsidRPr="00F27E8A">
        <w:rPr>
          <w:rFonts w:ascii="Times New Roman" w:hAnsi="Times New Roman"/>
          <w:sz w:val="28"/>
          <w:szCs w:val="28"/>
          <w:lang w:val="kk-KZ"/>
        </w:rPr>
        <w:t>да дамытудағы мүмкіндіктері мен</w:t>
      </w:r>
      <w:r w:rsidRPr="00F27E8A">
        <w:rPr>
          <w:rFonts w:ascii="Times New Roman" w:hAnsi="Times New Roman"/>
          <w:sz w:val="28"/>
          <w:szCs w:val="28"/>
          <w:lang w:val="kk-KZ"/>
        </w:rPr>
        <w:t xml:space="preserve"> ерекшеліктері ғылыми әдебиеттерде жан-жақты қарастырылған</w:t>
      </w:r>
      <w:r w:rsidRPr="00F27E8A">
        <w:rPr>
          <w:rFonts w:ascii="Times New Roman" w:hAnsi="Times New Roman"/>
          <w:color w:val="000000"/>
          <w:sz w:val="28"/>
          <w:szCs w:val="28"/>
          <w:lang w:val="kk-KZ"/>
        </w:rPr>
        <w:t>.</w:t>
      </w:r>
      <w:r w:rsidR="00D53D35">
        <w:rPr>
          <w:rFonts w:ascii="Times New Roman" w:hAnsi="Times New Roman"/>
          <w:color w:val="000000"/>
          <w:sz w:val="28"/>
          <w:szCs w:val="28"/>
          <w:lang w:val="kk-KZ"/>
        </w:rPr>
        <w:t xml:space="preserve"> </w:t>
      </w:r>
      <w:r w:rsidRPr="00F27E8A">
        <w:rPr>
          <w:rFonts w:ascii="Times New Roman" w:hAnsi="Times New Roman"/>
          <w:sz w:val="28"/>
          <w:szCs w:val="28"/>
          <w:lang w:val="kk-KZ"/>
        </w:rPr>
        <w:t>Мәселен Н.А.Войтлева жоғары кәсіби білім берудің маңызды мақсаттарының бірі ретінде, болашақ педагогт</w:t>
      </w:r>
      <w:r w:rsidR="00CF75D1" w:rsidRPr="00F27E8A">
        <w:rPr>
          <w:rFonts w:ascii="Times New Roman" w:hAnsi="Times New Roman"/>
          <w:sz w:val="28"/>
          <w:szCs w:val="28"/>
          <w:lang w:val="kk-KZ"/>
        </w:rPr>
        <w:t>ің тұлғасын кәсіби-шығармашылық</w:t>
      </w:r>
      <w:r w:rsidRPr="00F27E8A">
        <w:rPr>
          <w:rFonts w:ascii="Times New Roman" w:hAnsi="Times New Roman"/>
          <w:sz w:val="28"/>
          <w:szCs w:val="28"/>
          <w:lang w:val="kk-KZ"/>
        </w:rPr>
        <w:t xml:space="preserve"> дамыту деп есептейді. Ол студенттің болашақ кәсіби іс-әрекетінің тиімділігінің тек кәсіби білімдер мен біліктеріне байланысты емес, сонымен бірге оның кәсіби-шығармашылық даму деңгейіне байланысты болатынын атап көрсетеді </w:t>
      </w:r>
      <w:r w:rsidRPr="00F27E8A">
        <w:rPr>
          <w:rFonts w:ascii="Times New Roman" w:hAnsi="Times New Roman"/>
          <w:color w:val="000000"/>
          <w:sz w:val="28"/>
          <w:szCs w:val="28"/>
          <w:lang w:val="kk-KZ"/>
        </w:rPr>
        <w:t>[2</w:t>
      </w:r>
      <w:r w:rsidR="006358A3" w:rsidRPr="00F27E8A">
        <w:rPr>
          <w:rFonts w:ascii="Times New Roman" w:hAnsi="Times New Roman"/>
          <w:color w:val="000000"/>
          <w:sz w:val="28"/>
          <w:szCs w:val="28"/>
          <w:lang w:val="kk-KZ"/>
        </w:rPr>
        <w:t>09</w:t>
      </w:r>
      <w:r w:rsidRPr="00F27E8A">
        <w:rPr>
          <w:rFonts w:ascii="Times New Roman" w:hAnsi="Times New Roman"/>
          <w:color w:val="000000"/>
          <w:sz w:val="28"/>
          <w:szCs w:val="28"/>
          <w:lang w:val="kk-KZ"/>
        </w:rPr>
        <w:t>].</w:t>
      </w:r>
    </w:p>
    <w:p w:rsidR="00716A1A" w:rsidRPr="00F27E8A" w:rsidRDefault="00716A1A" w:rsidP="00716A1A">
      <w:pPr>
        <w:autoSpaceDE w:val="0"/>
        <w:autoSpaceDN w:val="0"/>
        <w:adjustRightInd w:val="0"/>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Педагогикалық жоғары оқу орны педагог-новаторларды даярлауда да мүмкіндіктері кең. Өйткені В.А.Кан-Калик, М.М.Р</w:t>
      </w:r>
      <w:r w:rsidR="00CF75D1" w:rsidRPr="00F27E8A">
        <w:rPr>
          <w:rFonts w:ascii="Times New Roman" w:hAnsi="Times New Roman"/>
          <w:sz w:val="28"/>
          <w:szCs w:val="28"/>
          <w:lang w:val="kk-KZ"/>
        </w:rPr>
        <w:t xml:space="preserve">убинштейн педагог-новаторларға </w:t>
      </w:r>
      <w:r w:rsidRPr="00F27E8A">
        <w:rPr>
          <w:rFonts w:ascii="Times New Roman" w:hAnsi="Times New Roman"/>
          <w:sz w:val="28"/>
          <w:szCs w:val="28"/>
          <w:lang w:val="kk-KZ"/>
        </w:rPr>
        <w:t>бастамашылдық, дербестік, ойлау инерциясын жеңу қабілеті, шынайы жаңаны сезу және оны тануға ұмтылысы, мақсатқа ұмтылушылық, ассоциациялар кеңдігі, байқампаздық, дамыған кәсіби ес, тәрбиеленушілерді жұмылдыру іскерлігі, олардың қызығушылықтарын түсіну, қоздыру және қанағаттандыру шеберлігі, кәсіби шығармашылық ойлау, шығармашылық педагогикалық іс-әрекетке деген ішкі мотивациясы, жеке дүниетанымы, фантазия мен интуцияның байлығы тән екендігін көрсетеді</w:t>
      </w:r>
      <w:r w:rsidR="00F16F6D">
        <w:rPr>
          <w:rFonts w:ascii="Times New Roman" w:hAnsi="Times New Roman"/>
          <w:sz w:val="28"/>
          <w:szCs w:val="28"/>
          <w:lang w:val="kk-KZ"/>
        </w:rPr>
        <w:t xml:space="preserve"> </w:t>
      </w:r>
      <w:r w:rsidRPr="00F27E8A">
        <w:rPr>
          <w:rFonts w:ascii="Times New Roman" w:hAnsi="Times New Roman"/>
          <w:color w:val="000000"/>
          <w:sz w:val="28"/>
          <w:szCs w:val="28"/>
          <w:lang w:val="kk-KZ"/>
        </w:rPr>
        <w:t>[2</w:t>
      </w:r>
      <w:r w:rsidR="000F48E6" w:rsidRPr="00F27E8A">
        <w:rPr>
          <w:rFonts w:ascii="Times New Roman" w:hAnsi="Times New Roman"/>
          <w:color w:val="000000"/>
          <w:sz w:val="28"/>
          <w:szCs w:val="28"/>
          <w:lang w:val="kk-KZ"/>
        </w:rPr>
        <w:t>1</w:t>
      </w:r>
      <w:r w:rsidR="006358A3" w:rsidRPr="00F27E8A">
        <w:rPr>
          <w:rFonts w:ascii="Times New Roman" w:hAnsi="Times New Roman"/>
          <w:color w:val="000000"/>
          <w:sz w:val="28"/>
          <w:szCs w:val="28"/>
          <w:lang w:val="kk-KZ"/>
        </w:rPr>
        <w:t>0</w:t>
      </w:r>
      <w:r w:rsidR="004812BB">
        <w:rPr>
          <w:rFonts w:ascii="Times New Roman" w:hAnsi="Times New Roman"/>
          <w:color w:val="000000"/>
          <w:sz w:val="28"/>
          <w:szCs w:val="28"/>
          <w:lang w:val="kk-KZ"/>
        </w:rPr>
        <w:t>,</w:t>
      </w:r>
      <w:r w:rsidR="00004FEE">
        <w:rPr>
          <w:rFonts w:ascii="Times New Roman" w:hAnsi="Times New Roman"/>
          <w:color w:val="000000"/>
          <w:sz w:val="28"/>
          <w:szCs w:val="28"/>
          <w:lang w:val="kk-KZ"/>
        </w:rPr>
        <w:t xml:space="preserve"> </w:t>
      </w:r>
      <w:r w:rsidR="000F48E6" w:rsidRPr="00F27E8A">
        <w:rPr>
          <w:rFonts w:ascii="Times New Roman" w:hAnsi="Times New Roman"/>
          <w:color w:val="000000"/>
          <w:sz w:val="28"/>
          <w:szCs w:val="28"/>
          <w:lang w:val="kk-KZ"/>
        </w:rPr>
        <w:t>21</w:t>
      </w:r>
      <w:r w:rsidR="006358A3" w:rsidRPr="00F27E8A">
        <w:rPr>
          <w:rFonts w:ascii="Times New Roman" w:hAnsi="Times New Roman"/>
          <w:color w:val="000000"/>
          <w:sz w:val="28"/>
          <w:szCs w:val="28"/>
          <w:lang w:val="kk-KZ"/>
        </w:rPr>
        <w:t>1</w:t>
      </w:r>
      <w:r w:rsidRPr="00F27E8A">
        <w:rPr>
          <w:rFonts w:ascii="Times New Roman" w:hAnsi="Times New Roman"/>
          <w:color w:val="000000"/>
          <w:sz w:val="28"/>
          <w:szCs w:val="28"/>
          <w:lang w:val="kk-KZ"/>
        </w:rPr>
        <w:t xml:space="preserve">]. Демек осы аталған сапаларды жоғары оқу орнының оқу-тәрбие үдерісінде дамыту әбден мүмкін. </w:t>
      </w:r>
    </w:p>
    <w:p w:rsidR="00716A1A" w:rsidRPr="00F27E8A" w:rsidRDefault="00CF75D1" w:rsidP="00716A1A">
      <w:pPr>
        <w:autoSpaceDE w:val="0"/>
        <w:autoSpaceDN w:val="0"/>
        <w:adjustRightInd w:val="0"/>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 xml:space="preserve">Педагогикалық іс-әрекет </w:t>
      </w:r>
      <w:r w:rsidR="00716A1A" w:rsidRPr="00F27E8A">
        <w:rPr>
          <w:rFonts w:ascii="Times New Roman" w:hAnsi="Times New Roman"/>
          <w:sz w:val="28"/>
          <w:szCs w:val="28"/>
          <w:lang w:val="kk-KZ"/>
        </w:rPr>
        <w:t>оқытушы үшін жетекші іс-әрекет болып саналады. Оның мақсаты өндірістік іс-әрекеттің таңдалған саласында табысты қызмет ету үшін қажетті құзыреттіліктерді меңгеруінен, қазіргі заманғы мамандарға қойылатын әлеуметтік сұраныстар мен тапсырыстарға  жауап беруінен талап етіледі. Жалпы педагогикалық жоғары оқу орнында негізгі екі мақсатқа қол жеткізуге болады. Оның біріншісі кәсіби білім, білік және дағдыларды қалыптастыру болса, екіншісі маманның тұлғасын тәрбиелеу</w:t>
      </w:r>
      <w:r w:rsidR="00716A1A" w:rsidRPr="00F27E8A">
        <w:rPr>
          <w:rFonts w:ascii="Times New Roman" w:hAnsi="Times New Roman"/>
          <w:color w:val="000000"/>
          <w:sz w:val="28"/>
          <w:szCs w:val="28"/>
          <w:lang w:val="kk-KZ"/>
        </w:rPr>
        <w:t>.</w:t>
      </w:r>
      <w:r w:rsidR="00716A1A" w:rsidRPr="00F27E8A">
        <w:rPr>
          <w:rFonts w:ascii="Times New Roman" w:hAnsi="Times New Roman"/>
          <w:sz w:val="28"/>
          <w:szCs w:val="28"/>
          <w:lang w:val="kk-KZ"/>
        </w:rPr>
        <w:t xml:space="preserve">Маманның тұлғасын тәрбиелеу, бұл тұлғалық сапалар мен қасиеттерді – бағыттылықты, қабілеттерді, саналылықты, борыш сезімін, тәртіптілікті, өзі сынды адамдармен командада жұмыс істеу шеберлігін және тұлғааралық қатынастарды құру шеберлігін қалыптастыру мақсатында оның психикасы мен іс-әрекетіне ықпал етуге негізделеді. Тұлғаны тәрбиелеу үдерісінің алуан түрлі жақтары отандық мамандардың көптеген еңбектерінде </w:t>
      </w:r>
      <w:r w:rsidR="00D17001">
        <w:rPr>
          <w:rFonts w:ascii="Times New Roman" w:hAnsi="Times New Roman"/>
          <w:sz w:val="28"/>
          <w:szCs w:val="28"/>
          <w:lang w:val="kk-KZ"/>
        </w:rPr>
        <w:lastRenderedPageBreak/>
        <w:t>жарық көрген (Намазбаева Ж.И</w:t>
      </w:r>
      <w:r w:rsidR="00716A1A" w:rsidRPr="00F27E8A">
        <w:rPr>
          <w:rFonts w:ascii="Times New Roman" w:hAnsi="Times New Roman"/>
          <w:sz w:val="28"/>
          <w:szCs w:val="28"/>
          <w:lang w:val="kk-KZ"/>
        </w:rPr>
        <w:t>.</w:t>
      </w:r>
      <w:r w:rsidR="00D17001">
        <w:rPr>
          <w:rFonts w:ascii="Times New Roman" w:hAnsi="Times New Roman"/>
          <w:sz w:val="28"/>
          <w:szCs w:val="28"/>
          <w:lang w:val="kk-KZ"/>
        </w:rPr>
        <w:t xml:space="preserve"> </w:t>
      </w:r>
      <w:r w:rsidR="00E301CA" w:rsidRPr="00F27E8A">
        <w:rPr>
          <w:rFonts w:ascii="Times New Roman" w:hAnsi="Times New Roman"/>
          <w:color w:val="000000"/>
          <w:sz w:val="28"/>
          <w:szCs w:val="28"/>
          <w:lang w:val="kk-KZ"/>
        </w:rPr>
        <w:t>[</w:t>
      </w:r>
      <w:r w:rsidR="00F03C39" w:rsidRPr="00F27E8A">
        <w:rPr>
          <w:rFonts w:ascii="Times New Roman" w:hAnsi="Times New Roman"/>
          <w:color w:val="000000"/>
          <w:sz w:val="28"/>
          <w:szCs w:val="28"/>
          <w:lang w:val="kk-KZ"/>
        </w:rPr>
        <w:t>32</w:t>
      </w:r>
      <w:r w:rsidR="000A1412">
        <w:rPr>
          <w:rFonts w:ascii="Times New Roman" w:hAnsi="Times New Roman"/>
          <w:color w:val="000000"/>
          <w:sz w:val="28"/>
          <w:szCs w:val="28"/>
          <w:lang w:val="kk-KZ"/>
        </w:rPr>
        <w:t xml:space="preserve">, </w:t>
      </w:r>
      <w:r w:rsidR="00F16F6D">
        <w:rPr>
          <w:rFonts w:ascii="Times New Roman" w:hAnsi="Times New Roman"/>
          <w:color w:val="000000"/>
          <w:sz w:val="28"/>
          <w:szCs w:val="28"/>
          <w:lang w:val="kk-KZ"/>
        </w:rPr>
        <w:t>б.</w:t>
      </w:r>
      <w:r w:rsidR="000A1412">
        <w:rPr>
          <w:rFonts w:ascii="Times New Roman" w:hAnsi="Times New Roman"/>
          <w:color w:val="000000"/>
          <w:sz w:val="28"/>
          <w:szCs w:val="28"/>
          <w:lang w:val="kk-KZ"/>
        </w:rPr>
        <w:t>178</w:t>
      </w:r>
      <w:r w:rsidR="00E301CA" w:rsidRPr="00F27E8A">
        <w:rPr>
          <w:rFonts w:ascii="Times New Roman" w:hAnsi="Times New Roman"/>
          <w:color w:val="000000"/>
          <w:sz w:val="28"/>
          <w:szCs w:val="28"/>
          <w:lang w:val="kk-KZ"/>
        </w:rPr>
        <w:t>]</w:t>
      </w:r>
      <w:r w:rsidR="00716A1A" w:rsidRPr="00F27E8A">
        <w:rPr>
          <w:rFonts w:ascii="Times New Roman" w:hAnsi="Times New Roman"/>
          <w:sz w:val="28"/>
          <w:szCs w:val="28"/>
          <w:lang w:val="kk-KZ"/>
        </w:rPr>
        <w:t>, Таубаева Ш.Т.</w:t>
      </w:r>
      <w:r w:rsidR="00E301CA" w:rsidRPr="00F27E8A">
        <w:rPr>
          <w:rFonts w:ascii="Times New Roman" w:hAnsi="Times New Roman"/>
          <w:color w:val="000000"/>
          <w:sz w:val="28"/>
          <w:szCs w:val="28"/>
          <w:lang w:val="kk-KZ"/>
        </w:rPr>
        <w:t>[</w:t>
      </w:r>
      <w:r w:rsidR="00F03C39" w:rsidRPr="00F27E8A">
        <w:rPr>
          <w:rFonts w:ascii="Times New Roman" w:hAnsi="Times New Roman"/>
          <w:color w:val="000000"/>
          <w:sz w:val="28"/>
          <w:szCs w:val="28"/>
          <w:lang w:val="kk-KZ"/>
        </w:rPr>
        <w:t>17</w:t>
      </w:r>
      <w:r w:rsidR="000A1412">
        <w:rPr>
          <w:rFonts w:ascii="Times New Roman" w:hAnsi="Times New Roman"/>
          <w:color w:val="000000"/>
          <w:sz w:val="28"/>
          <w:szCs w:val="28"/>
          <w:lang w:val="kk-KZ"/>
        </w:rPr>
        <w:t xml:space="preserve">, </w:t>
      </w:r>
      <w:r w:rsidR="00F16F6D">
        <w:rPr>
          <w:rFonts w:ascii="Times New Roman" w:hAnsi="Times New Roman"/>
          <w:color w:val="000000"/>
          <w:sz w:val="28"/>
          <w:szCs w:val="28"/>
          <w:lang w:val="kk-KZ"/>
        </w:rPr>
        <w:t>б.</w:t>
      </w:r>
      <w:r w:rsidR="000A1412">
        <w:rPr>
          <w:rFonts w:ascii="Times New Roman" w:hAnsi="Times New Roman"/>
          <w:color w:val="000000"/>
          <w:sz w:val="28"/>
          <w:szCs w:val="28"/>
          <w:lang w:val="kk-KZ"/>
        </w:rPr>
        <w:t>110</w:t>
      </w:r>
      <w:r w:rsidR="00E301CA" w:rsidRPr="00F27E8A">
        <w:rPr>
          <w:rFonts w:ascii="Times New Roman" w:hAnsi="Times New Roman"/>
          <w:color w:val="000000"/>
          <w:sz w:val="28"/>
          <w:szCs w:val="28"/>
          <w:lang w:val="kk-KZ"/>
        </w:rPr>
        <w:t>]</w:t>
      </w:r>
      <w:r w:rsidR="00716A1A" w:rsidRPr="00F27E8A">
        <w:rPr>
          <w:rFonts w:ascii="Times New Roman" w:hAnsi="Times New Roman"/>
          <w:sz w:val="28"/>
          <w:szCs w:val="28"/>
          <w:lang w:val="kk-KZ"/>
        </w:rPr>
        <w:t>, Бейсенбаева А.А.</w:t>
      </w:r>
      <w:r w:rsidR="00F16F6D">
        <w:rPr>
          <w:rFonts w:ascii="Times New Roman" w:hAnsi="Times New Roman"/>
          <w:sz w:val="28"/>
          <w:szCs w:val="28"/>
          <w:lang w:val="kk-KZ"/>
        </w:rPr>
        <w:t xml:space="preserve"> </w:t>
      </w:r>
      <w:r w:rsidR="00E301CA" w:rsidRPr="00F27E8A">
        <w:rPr>
          <w:rFonts w:ascii="Times New Roman" w:hAnsi="Times New Roman"/>
          <w:color w:val="000000"/>
          <w:sz w:val="28"/>
          <w:szCs w:val="28"/>
          <w:lang w:val="kk-KZ"/>
        </w:rPr>
        <w:t>[</w:t>
      </w:r>
      <w:r w:rsidR="00125EEF" w:rsidRPr="00F27E8A">
        <w:rPr>
          <w:rFonts w:ascii="Times New Roman" w:hAnsi="Times New Roman"/>
          <w:color w:val="000000"/>
          <w:sz w:val="28"/>
          <w:szCs w:val="28"/>
          <w:lang w:val="kk-KZ"/>
        </w:rPr>
        <w:t>197</w:t>
      </w:r>
      <w:r w:rsidR="000A1412">
        <w:rPr>
          <w:rFonts w:ascii="Times New Roman" w:hAnsi="Times New Roman"/>
          <w:color w:val="000000"/>
          <w:sz w:val="28"/>
          <w:szCs w:val="28"/>
          <w:lang w:val="kk-KZ"/>
        </w:rPr>
        <w:t xml:space="preserve">, </w:t>
      </w:r>
      <w:r w:rsidR="00F16F6D">
        <w:rPr>
          <w:rFonts w:ascii="Times New Roman" w:hAnsi="Times New Roman"/>
          <w:color w:val="000000"/>
          <w:sz w:val="28"/>
          <w:szCs w:val="28"/>
          <w:lang w:val="kk-KZ"/>
        </w:rPr>
        <w:t>б.</w:t>
      </w:r>
      <w:r w:rsidR="000A1412">
        <w:rPr>
          <w:rFonts w:ascii="Times New Roman" w:hAnsi="Times New Roman"/>
          <w:color w:val="000000"/>
          <w:sz w:val="28"/>
          <w:szCs w:val="28"/>
          <w:lang w:val="kk-KZ"/>
        </w:rPr>
        <w:t>25</w:t>
      </w:r>
      <w:r w:rsidR="00E301CA" w:rsidRPr="00F27E8A">
        <w:rPr>
          <w:rFonts w:ascii="Times New Roman" w:hAnsi="Times New Roman"/>
          <w:color w:val="000000"/>
          <w:sz w:val="28"/>
          <w:szCs w:val="28"/>
          <w:lang w:val="kk-KZ"/>
        </w:rPr>
        <w:t>]</w:t>
      </w:r>
      <w:r w:rsidR="00716A1A" w:rsidRPr="00F27E8A">
        <w:rPr>
          <w:rFonts w:ascii="Times New Roman" w:hAnsi="Times New Roman"/>
          <w:sz w:val="28"/>
          <w:szCs w:val="28"/>
          <w:lang w:val="kk-KZ"/>
        </w:rPr>
        <w:t>, Ұзақбаева С.А.</w:t>
      </w:r>
      <w:r w:rsidR="00F16F6D">
        <w:rPr>
          <w:rFonts w:ascii="Times New Roman" w:hAnsi="Times New Roman"/>
          <w:sz w:val="28"/>
          <w:szCs w:val="28"/>
          <w:lang w:val="kk-KZ"/>
        </w:rPr>
        <w:t xml:space="preserve"> </w:t>
      </w:r>
      <w:r w:rsidR="00E301CA" w:rsidRPr="00F27E8A">
        <w:rPr>
          <w:rFonts w:ascii="Times New Roman" w:hAnsi="Times New Roman"/>
          <w:color w:val="000000"/>
          <w:sz w:val="28"/>
          <w:szCs w:val="28"/>
          <w:lang w:val="kk-KZ"/>
        </w:rPr>
        <w:t>[</w:t>
      </w:r>
      <w:r w:rsidR="00F03C39" w:rsidRPr="00F27E8A">
        <w:rPr>
          <w:rFonts w:ascii="Times New Roman" w:hAnsi="Times New Roman"/>
          <w:color w:val="000000"/>
          <w:sz w:val="28"/>
          <w:szCs w:val="28"/>
          <w:lang w:val="kk-KZ"/>
        </w:rPr>
        <w:t>21</w:t>
      </w:r>
      <w:r w:rsidR="00B026D8" w:rsidRPr="00F27E8A">
        <w:rPr>
          <w:rFonts w:ascii="Times New Roman" w:hAnsi="Times New Roman"/>
          <w:color w:val="000000"/>
          <w:sz w:val="28"/>
          <w:szCs w:val="28"/>
          <w:lang w:val="kk-KZ"/>
        </w:rPr>
        <w:t>2</w:t>
      </w:r>
      <w:r w:rsidR="00E301CA" w:rsidRPr="00F27E8A">
        <w:rPr>
          <w:rFonts w:ascii="Times New Roman" w:hAnsi="Times New Roman"/>
          <w:color w:val="000000"/>
          <w:sz w:val="28"/>
          <w:szCs w:val="28"/>
          <w:lang w:val="kk-KZ"/>
        </w:rPr>
        <w:t>]</w:t>
      </w:r>
      <w:r w:rsidR="00716A1A" w:rsidRPr="00F27E8A">
        <w:rPr>
          <w:rFonts w:ascii="Times New Roman" w:hAnsi="Times New Roman"/>
          <w:sz w:val="28"/>
          <w:szCs w:val="28"/>
          <w:lang w:val="kk-KZ"/>
        </w:rPr>
        <w:t>, Төлеубекова Р.К.</w:t>
      </w:r>
      <w:r w:rsidR="00F16F6D">
        <w:rPr>
          <w:rFonts w:ascii="Times New Roman" w:hAnsi="Times New Roman"/>
          <w:sz w:val="28"/>
          <w:szCs w:val="28"/>
          <w:lang w:val="kk-KZ"/>
        </w:rPr>
        <w:t xml:space="preserve"> </w:t>
      </w:r>
      <w:r w:rsidR="00E301CA" w:rsidRPr="00F27E8A">
        <w:rPr>
          <w:rFonts w:ascii="Times New Roman" w:hAnsi="Times New Roman"/>
          <w:color w:val="000000"/>
          <w:sz w:val="28"/>
          <w:szCs w:val="28"/>
          <w:lang w:val="kk-KZ"/>
        </w:rPr>
        <w:t>[</w:t>
      </w:r>
      <w:r w:rsidR="00F03C39" w:rsidRPr="00F27E8A">
        <w:rPr>
          <w:rFonts w:ascii="Times New Roman" w:hAnsi="Times New Roman"/>
          <w:color w:val="000000"/>
          <w:sz w:val="28"/>
          <w:szCs w:val="28"/>
          <w:lang w:val="kk-KZ"/>
        </w:rPr>
        <w:t>21</w:t>
      </w:r>
      <w:r w:rsidR="00B026D8" w:rsidRPr="00F27E8A">
        <w:rPr>
          <w:rFonts w:ascii="Times New Roman" w:hAnsi="Times New Roman"/>
          <w:color w:val="000000"/>
          <w:sz w:val="28"/>
          <w:szCs w:val="28"/>
          <w:lang w:val="kk-KZ"/>
        </w:rPr>
        <w:t>3</w:t>
      </w:r>
      <w:r w:rsidR="00E301CA" w:rsidRPr="00F27E8A">
        <w:rPr>
          <w:rFonts w:ascii="Times New Roman" w:hAnsi="Times New Roman"/>
          <w:color w:val="000000"/>
          <w:sz w:val="28"/>
          <w:szCs w:val="28"/>
          <w:lang w:val="kk-KZ"/>
        </w:rPr>
        <w:t>]</w:t>
      </w:r>
      <w:r w:rsidR="00716A1A" w:rsidRPr="00F27E8A">
        <w:rPr>
          <w:rFonts w:ascii="Times New Roman" w:hAnsi="Times New Roman"/>
          <w:sz w:val="28"/>
          <w:szCs w:val="28"/>
          <w:lang w:val="kk-KZ"/>
        </w:rPr>
        <w:t>, Әбдіғапбарова Ұ.М.</w:t>
      </w:r>
      <w:r w:rsidR="00F16F6D">
        <w:rPr>
          <w:rFonts w:ascii="Times New Roman" w:hAnsi="Times New Roman"/>
          <w:sz w:val="28"/>
          <w:szCs w:val="28"/>
          <w:lang w:val="kk-KZ"/>
        </w:rPr>
        <w:t xml:space="preserve"> </w:t>
      </w:r>
      <w:r w:rsidR="00E301CA" w:rsidRPr="00F27E8A">
        <w:rPr>
          <w:rFonts w:ascii="Times New Roman" w:hAnsi="Times New Roman"/>
          <w:color w:val="000000"/>
          <w:sz w:val="28"/>
          <w:szCs w:val="28"/>
          <w:lang w:val="kk-KZ"/>
        </w:rPr>
        <w:t>[</w:t>
      </w:r>
      <w:r w:rsidR="00F03C39" w:rsidRPr="00F27E8A">
        <w:rPr>
          <w:rFonts w:ascii="Times New Roman" w:hAnsi="Times New Roman"/>
          <w:color w:val="000000"/>
          <w:sz w:val="28"/>
          <w:szCs w:val="28"/>
          <w:lang w:val="kk-KZ"/>
        </w:rPr>
        <w:t>47</w:t>
      </w:r>
      <w:r w:rsidR="000A1412">
        <w:rPr>
          <w:rFonts w:ascii="Times New Roman" w:hAnsi="Times New Roman"/>
          <w:color w:val="000000"/>
          <w:sz w:val="28"/>
          <w:szCs w:val="28"/>
          <w:lang w:val="kk-KZ"/>
        </w:rPr>
        <w:t xml:space="preserve">, </w:t>
      </w:r>
      <w:r w:rsidR="00F16F6D">
        <w:rPr>
          <w:rFonts w:ascii="Times New Roman" w:hAnsi="Times New Roman"/>
          <w:color w:val="000000"/>
          <w:sz w:val="28"/>
          <w:szCs w:val="28"/>
          <w:lang w:val="kk-KZ"/>
        </w:rPr>
        <w:t>б.</w:t>
      </w:r>
      <w:r w:rsidR="000A1412">
        <w:rPr>
          <w:rFonts w:ascii="Times New Roman" w:hAnsi="Times New Roman"/>
          <w:color w:val="000000"/>
          <w:sz w:val="28"/>
          <w:szCs w:val="28"/>
          <w:lang w:val="kk-KZ"/>
        </w:rPr>
        <w:t>73</w:t>
      </w:r>
      <w:r w:rsidR="00E301CA" w:rsidRPr="00F27E8A">
        <w:rPr>
          <w:rFonts w:ascii="Times New Roman" w:hAnsi="Times New Roman"/>
          <w:color w:val="000000"/>
          <w:sz w:val="28"/>
          <w:szCs w:val="28"/>
          <w:lang w:val="kk-KZ"/>
        </w:rPr>
        <w:t>]</w:t>
      </w:r>
      <w:r w:rsidR="00716A1A" w:rsidRPr="00F27E8A">
        <w:rPr>
          <w:rFonts w:ascii="Times New Roman" w:hAnsi="Times New Roman"/>
          <w:sz w:val="28"/>
          <w:szCs w:val="28"/>
          <w:lang w:val="kk-KZ"/>
        </w:rPr>
        <w:t xml:space="preserve"> және т.б.)</w:t>
      </w:r>
      <w:r w:rsidR="00716A1A" w:rsidRPr="00F27E8A">
        <w:rPr>
          <w:rFonts w:ascii="Times New Roman" w:hAnsi="Times New Roman"/>
          <w:color w:val="000000"/>
          <w:sz w:val="28"/>
          <w:szCs w:val="28"/>
          <w:lang w:val="kk-KZ"/>
        </w:rPr>
        <w:t>.</w:t>
      </w:r>
    </w:p>
    <w:p w:rsidR="00716A1A" w:rsidRPr="00F27E8A" w:rsidRDefault="00716A1A" w:rsidP="00716A1A">
      <w:pPr>
        <w:autoSpaceDE w:val="0"/>
        <w:autoSpaceDN w:val="0"/>
        <w:adjustRightInd w:val="0"/>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Кәсіби білім берудің не</w:t>
      </w:r>
      <w:r w:rsidR="00125EEF" w:rsidRPr="00F27E8A">
        <w:rPr>
          <w:rFonts w:ascii="Times New Roman" w:hAnsi="Times New Roman"/>
          <w:sz w:val="28"/>
          <w:szCs w:val="28"/>
          <w:lang w:val="kk-KZ"/>
        </w:rPr>
        <w:t xml:space="preserve">гізгі мақсаттарының бірі болып </w:t>
      </w:r>
      <w:r w:rsidRPr="00F27E8A">
        <w:rPr>
          <w:rFonts w:ascii="Times New Roman" w:hAnsi="Times New Roman"/>
          <w:sz w:val="28"/>
          <w:szCs w:val="28"/>
          <w:lang w:val="kk-KZ"/>
        </w:rPr>
        <w:t>кәсіби іс-әрекетті меңгеру үш</w:t>
      </w:r>
      <w:r w:rsidR="00CF75D1" w:rsidRPr="00F27E8A">
        <w:rPr>
          <w:rFonts w:ascii="Times New Roman" w:hAnsi="Times New Roman"/>
          <w:sz w:val="28"/>
          <w:szCs w:val="28"/>
          <w:lang w:val="kk-KZ"/>
        </w:rPr>
        <w:t>ін жағдай құру, біліктілікке ие</w:t>
      </w:r>
      <w:r w:rsidRPr="00F27E8A">
        <w:rPr>
          <w:rFonts w:ascii="Times New Roman" w:hAnsi="Times New Roman"/>
          <w:sz w:val="28"/>
          <w:szCs w:val="28"/>
          <w:lang w:val="kk-KZ"/>
        </w:rPr>
        <w:t xml:space="preserve"> болу немесе қажет болған жағдайларда – адамның қызығушылықтары мен қабілеттеріне сәйкес оны қоғамдық-пайдалы еңбекке енгізу үшін біліктілігін көтеру табылады. Кәсіби қалыптасу барысында кәсіби іс-әрекетті меңгеру, кәсіби өзіндік сананың дамуына белгілі дәрежеде әсер етеді. Кәсіби өзіндік сананы дамыту үдерісінің өзі, біртұтас тұлғаның өзіндік санасына тән болатын факторлар мен заңдылы</w:t>
      </w:r>
      <w:r w:rsidR="00CF75D1" w:rsidRPr="00F27E8A">
        <w:rPr>
          <w:rFonts w:ascii="Times New Roman" w:hAnsi="Times New Roman"/>
          <w:sz w:val="28"/>
          <w:szCs w:val="28"/>
          <w:lang w:val="kk-KZ"/>
        </w:rPr>
        <w:t xml:space="preserve">қтардың ықпалына бейім болады. </w:t>
      </w:r>
      <w:r w:rsidRPr="00F27E8A">
        <w:rPr>
          <w:rFonts w:ascii="Times New Roman" w:hAnsi="Times New Roman"/>
          <w:sz w:val="28"/>
          <w:szCs w:val="28"/>
          <w:lang w:val="kk-KZ"/>
        </w:rPr>
        <w:t>В.</w:t>
      </w:r>
      <w:r w:rsidR="00B94632">
        <w:rPr>
          <w:rFonts w:ascii="Times New Roman" w:hAnsi="Times New Roman"/>
          <w:sz w:val="28"/>
          <w:szCs w:val="28"/>
          <w:lang w:val="kk-KZ"/>
        </w:rPr>
        <w:t xml:space="preserve"> </w:t>
      </w:r>
      <w:r w:rsidRPr="00F27E8A">
        <w:rPr>
          <w:rFonts w:ascii="Times New Roman" w:hAnsi="Times New Roman"/>
          <w:sz w:val="28"/>
          <w:szCs w:val="28"/>
          <w:lang w:val="kk-KZ"/>
        </w:rPr>
        <w:t>П. Саврасов кәсіби өзіндік сананың дамуының басты факторлардың әсерімен жүзеге асатынын, студенттер тек кәсіби құндылықтарды меңгеріп қана</w:t>
      </w:r>
      <w:r w:rsidR="00CF75D1" w:rsidRPr="00F27E8A">
        <w:rPr>
          <w:rFonts w:ascii="Times New Roman" w:hAnsi="Times New Roman"/>
          <w:sz w:val="28"/>
          <w:szCs w:val="28"/>
          <w:lang w:val="kk-KZ"/>
        </w:rPr>
        <w:t xml:space="preserve"> қоймайды, сонымен бірге оларда</w:t>
      </w:r>
      <w:r w:rsidRPr="00F27E8A">
        <w:rPr>
          <w:rFonts w:ascii="Times New Roman" w:hAnsi="Times New Roman"/>
          <w:sz w:val="28"/>
          <w:szCs w:val="28"/>
          <w:lang w:val="kk-KZ"/>
        </w:rPr>
        <w:t xml:space="preserve"> кәсіби маңызды сапалар </w:t>
      </w:r>
      <w:r w:rsidR="00CF75D1" w:rsidRPr="00F27E8A">
        <w:rPr>
          <w:rFonts w:ascii="Times New Roman" w:hAnsi="Times New Roman"/>
          <w:sz w:val="28"/>
          <w:szCs w:val="28"/>
          <w:lang w:val="kk-KZ"/>
        </w:rPr>
        <w:t>мен қасиеттер қалыптасатындығын</w:t>
      </w:r>
      <w:r w:rsidRPr="00F27E8A">
        <w:rPr>
          <w:rFonts w:ascii="Times New Roman" w:hAnsi="Times New Roman"/>
          <w:sz w:val="28"/>
          <w:szCs w:val="28"/>
          <w:lang w:val="kk-KZ"/>
        </w:rPr>
        <w:t xml:space="preserve"> атап көрсетеді</w:t>
      </w:r>
      <w:r w:rsidRPr="00F27E8A">
        <w:rPr>
          <w:rFonts w:ascii="Times New Roman" w:hAnsi="Times New Roman"/>
          <w:color w:val="000000"/>
          <w:sz w:val="28"/>
          <w:szCs w:val="28"/>
          <w:lang w:val="kk-KZ"/>
        </w:rPr>
        <w:t xml:space="preserve"> [2</w:t>
      </w:r>
      <w:r w:rsidR="00B026D8" w:rsidRPr="00F27E8A">
        <w:rPr>
          <w:rFonts w:ascii="Times New Roman" w:hAnsi="Times New Roman"/>
          <w:color w:val="000000"/>
          <w:sz w:val="28"/>
          <w:szCs w:val="28"/>
          <w:lang w:val="kk-KZ"/>
        </w:rPr>
        <w:t>14</w:t>
      </w:r>
      <w:r w:rsidRPr="00F27E8A">
        <w:rPr>
          <w:rFonts w:ascii="Times New Roman" w:hAnsi="Times New Roman"/>
          <w:color w:val="000000"/>
          <w:sz w:val="28"/>
          <w:szCs w:val="28"/>
          <w:lang w:val="kk-KZ"/>
        </w:rPr>
        <w:t>].</w:t>
      </w:r>
    </w:p>
    <w:p w:rsidR="00716A1A" w:rsidRPr="00F27E8A" w:rsidRDefault="00716A1A" w:rsidP="00716A1A">
      <w:pPr>
        <w:autoSpaceDE w:val="0"/>
        <w:autoSpaceDN w:val="0"/>
        <w:adjustRightInd w:val="0"/>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В.А. Якунин өзінің зерттеуінде кәсіби маңызды сапалар мен біліктер белгілі бірізділікте бірқатар сатылардан өтеді, ол «бір жағынан, оқу-тәрбие үдерісінің мазмұнымен және ұйымд</w:t>
      </w:r>
      <w:r w:rsidR="00CF75D1" w:rsidRPr="00F27E8A">
        <w:rPr>
          <w:rFonts w:ascii="Times New Roman" w:hAnsi="Times New Roman"/>
          <w:sz w:val="28"/>
          <w:szCs w:val="28"/>
          <w:lang w:val="kk-KZ"/>
        </w:rPr>
        <w:t xml:space="preserve">астыруымен, ал екінші жағынан, </w:t>
      </w:r>
      <w:r w:rsidRPr="00F27E8A">
        <w:rPr>
          <w:rFonts w:ascii="Times New Roman" w:hAnsi="Times New Roman"/>
          <w:sz w:val="28"/>
          <w:szCs w:val="28"/>
          <w:lang w:val="kk-KZ"/>
        </w:rPr>
        <w:t xml:space="preserve">субъективті факторлармен анықталады» деп түсіндіреді </w:t>
      </w:r>
      <w:r w:rsidRPr="00F27E8A">
        <w:rPr>
          <w:rFonts w:ascii="Times New Roman" w:hAnsi="Times New Roman"/>
          <w:color w:val="000000"/>
          <w:sz w:val="28"/>
          <w:szCs w:val="28"/>
          <w:lang w:val="kk-KZ"/>
        </w:rPr>
        <w:t>[2</w:t>
      </w:r>
      <w:r w:rsidR="00B026D8" w:rsidRPr="00F27E8A">
        <w:rPr>
          <w:rFonts w:ascii="Times New Roman" w:hAnsi="Times New Roman"/>
          <w:color w:val="000000"/>
          <w:sz w:val="28"/>
          <w:szCs w:val="28"/>
          <w:lang w:val="kk-KZ"/>
        </w:rPr>
        <w:t>15</w:t>
      </w:r>
      <w:r w:rsidRPr="00F27E8A">
        <w:rPr>
          <w:rFonts w:ascii="Times New Roman" w:hAnsi="Times New Roman"/>
          <w:color w:val="000000"/>
          <w:sz w:val="28"/>
          <w:szCs w:val="28"/>
          <w:lang w:val="kk-KZ"/>
        </w:rPr>
        <w:t>].</w:t>
      </w:r>
    </w:p>
    <w:p w:rsidR="00716A1A" w:rsidRPr="00F27E8A" w:rsidRDefault="00716A1A" w:rsidP="00716A1A">
      <w:pPr>
        <w:autoSpaceDE w:val="0"/>
        <w:autoSpaceDN w:val="0"/>
        <w:adjustRightInd w:val="0"/>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 xml:space="preserve">Ю.Б.Максименко білімділіктің әлемді жеке-дара қабылдауды, оны шығармашылықпен қайта құру мүмкіндігін, субъективті тәжірибені, факторлар, құбылыстар, қоршаған болмыстың оқиғаларын, тұлғалық маңызды құндылықтар және ішкі бағдарларды, оны жүзеге асыру тәсілдерін өз бетімен таңдауды қолдануды қамтамасыз ететін тұлғалық сапаларды қалыптастыратынын атап көрсетеді </w:t>
      </w:r>
      <w:r w:rsidRPr="00F27E8A">
        <w:rPr>
          <w:rFonts w:ascii="Times New Roman" w:hAnsi="Times New Roman"/>
          <w:color w:val="000000"/>
          <w:sz w:val="28"/>
          <w:szCs w:val="28"/>
          <w:lang w:val="kk-KZ"/>
        </w:rPr>
        <w:t>[2</w:t>
      </w:r>
      <w:r w:rsidR="00B026D8" w:rsidRPr="00F27E8A">
        <w:rPr>
          <w:rFonts w:ascii="Times New Roman" w:hAnsi="Times New Roman"/>
          <w:color w:val="000000"/>
          <w:sz w:val="28"/>
          <w:szCs w:val="28"/>
          <w:lang w:val="kk-KZ"/>
        </w:rPr>
        <w:t>16</w:t>
      </w:r>
      <w:r w:rsidRPr="00F27E8A">
        <w:rPr>
          <w:rFonts w:ascii="Times New Roman" w:hAnsi="Times New Roman"/>
          <w:color w:val="000000"/>
          <w:sz w:val="28"/>
          <w:szCs w:val="28"/>
          <w:lang w:val="kk-KZ"/>
        </w:rPr>
        <w:t>].</w:t>
      </w:r>
    </w:p>
    <w:p w:rsidR="00716A1A" w:rsidRPr="00F27E8A" w:rsidRDefault="00716A1A" w:rsidP="00716A1A">
      <w:pPr>
        <w:autoSpaceDE w:val="0"/>
        <w:autoSpaceDN w:val="0"/>
        <w:adjustRightInd w:val="0"/>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Қазіргі кезде білім беру бірқатар қиындықтарды бастан өткеруде, олар өз кезегінде ЖОО-ның түлегіне – өз саласындағы болашақ маманға әсер етеді. Әртүрлі жанрдағы педагогикалық зерттеулердің – диссертациялар, монографиялар, оқу құралдары, басшылықтар</w:t>
      </w:r>
      <w:r w:rsidR="00380C34" w:rsidRPr="00F27E8A">
        <w:rPr>
          <w:rFonts w:ascii="Times New Roman" w:hAnsi="Times New Roman"/>
          <w:sz w:val="28"/>
          <w:szCs w:val="28"/>
          <w:lang w:val="kk-KZ"/>
        </w:rPr>
        <w:t>дың көпшілік санына қарамастан,</w:t>
      </w:r>
      <w:r w:rsidRPr="00F27E8A">
        <w:rPr>
          <w:rFonts w:ascii="Times New Roman" w:hAnsi="Times New Roman"/>
          <w:sz w:val="28"/>
          <w:szCs w:val="28"/>
          <w:lang w:val="kk-KZ"/>
        </w:rPr>
        <w:t xml:space="preserve"> олардың нәтижелері жоғары оқу орнында оқыту тәжірибесіне әлсіз ендіріліп келеді. </w:t>
      </w:r>
    </w:p>
    <w:p w:rsidR="00716A1A" w:rsidRPr="00F27E8A" w:rsidRDefault="00716A1A" w:rsidP="00716A1A">
      <w:pPr>
        <w:autoSpaceDE w:val="0"/>
        <w:autoSpaceDN w:val="0"/>
        <w:adjustRightInd w:val="0"/>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Жоғары кәсіби білім беру жүйесінің қызметі қоғамды толық қанағаттандыра алмай отыр. Бірқатар жағдайларда жоғары кәсіби білім беру жүйесі, өзіне жүктелген міндеттерді орындай алмай келеді</w:t>
      </w:r>
      <w:r w:rsidRPr="00F27E8A">
        <w:rPr>
          <w:rFonts w:ascii="Times New Roman" w:hAnsi="Times New Roman"/>
          <w:color w:val="000000"/>
          <w:sz w:val="28"/>
          <w:szCs w:val="28"/>
          <w:lang w:val="kk-KZ"/>
        </w:rPr>
        <w:t>.</w:t>
      </w:r>
      <w:r w:rsidRPr="00F27E8A">
        <w:rPr>
          <w:rFonts w:ascii="Times New Roman" w:hAnsi="Times New Roman"/>
          <w:sz w:val="28"/>
          <w:szCs w:val="28"/>
          <w:lang w:val="kk-KZ"/>
        </w:rPr>
        <w:t xml:space="preserve"> Одан басқа, кәсіби білім беру жүйесіндегі дамыған шығармашылық ойлауы бар интеллектуалды, бастамашыл мамандарды даярлауға деген өткір қажеттілік, біртұтас білім беру үдерісімен қанағаттанбаудың артуымен және жоғары оқу орындарының оқытушыларының кәсіби-педагогикалық іс-әрекетімен қанағаттанбауымен қатар артып келеді </w:t>
      </w:r>
      <w:r w:rsidRPr="00F27E8A">
        <w:rPr>
          <w:rFonts w:ascii="Times New Roman" w:hAnsi="Times New Roman"/>
          <w:color w:val="000000"/>
          <w:sz w:val="28"/>
          <w:szCs w:val="28"/>
          <w:lang w:val="kk-KZ"/>
        </w:rPr>
        <w:t>[</w:t>
      </w:r>
      <w:r w:rsidR="00F03C39" w:rsidRPr="00F27E8A">
        <w:rPr>
          <w:rFonts w:ascii="Times New Roman" w:hAnsi="Times New Roman"/>
          <w:color w:val="000000"/>
          <w:sz w:val="28"/>
          <w:szCs w:val="28"/>
          <w:lang w:val="kk-KZ"/>
        </w:rPr>
        <w:t>2</w:t>
      </w:r>
      <w:r w:rsidR="00B026D8" w:rsidRPr="00F27E8A">
        <w:rPr>
          <w:rFonts w:ascii="Times New Roman" w:hAnsi="Times New Roman"/>
          <w:color w:val="000000"/>
          <w:sz w:val="28"/>
          <w:szCs w:val="28"/>
          <w:lang w:val="kk-KZ"/>
        </w:rPr>
        <w:t>17</w:t>
      </w:r>
      <w:r w:rsidRPr="00F27E8A">
        <w:rPr>
          <w:rFonts w:ascii="Times New Roman" w:hAnsi="Times New Roman"/>
          <w:color w:val="000000"/>
          <w:sz w:val="28"/>
          <w:szCs w:val="28"/>
          <w:lang w:val="kk-KZ"/>
        </w:rPr>
        <w:t>].</w:t>
      </w:r>
    </w:p>
    <w:p w:rsidR="00716A1A" w:rsidRPr="00F27E8A" w:rsidRDefault="00716A1A" w:rsidP="00716A1A">
      <w:pPr>
        <w:widowControl w:val="0"/>
        <w:spacing w:after="0" w:line="240" w:lineRule="auto"/>
        <w:ind w:firstLine="567"/>
        <w:jc w:val="both"/>
        <w:rPr>
          <w:rFonts w:ascii="Times New Roman" w:hAnsi="Times New Roman"/>
          <w:caps/>
          <w:sz w:val="28"/>
          <w:szCs w:val="28"/>
          <w:lang w:val="kk-KZ"/>
        </w:rPr>
      </w:pPr>
      <w:r w:rsidRPr="00F27E8A">
        <w:rPr>
          <w:rFonts w:ascii="Times New Roman" w:hAnsi="Times New Roman"/>
          <w:color w:val="000000"/>
          <w:sz w:val="28"/>
          <w:szCs w:val="28"/>
          <w:lang w:val="kk-KZ"/>
        </w:rPr>
        <w:t>Магистранттардың кәсіби мәнді сапаларын дамытудың мәселесін қарастыра отырып, заманауи магистранттар – ересек адамдардың санатына кіретін кәсіби бағытталған адамдар, оқу және кәсіби іс-әрекетті қос істеуші, кәсіби тәжірибесі бар, кәсіби құзыреттіліктің байытуына және дамуына қызығушылық танытат</w:t>
      </w:r>
      <w:r w:rsidR="00380C34" w:rsidRPr="00F27E8A">
        <w:rPr>
          <w:rFonts w:ascii="Times New Roman" w:hAnsi="Times New Roman"/>
          <w:color w:val="000000"/>
          <w:sz w:val="28"/>
          <w:szCs w:val="28"/>
          <w:lang w:val="kk-KZ"/>
        </w:rPr>
        <w:t xml:space="preserve">ын </w:t>
      </w:r>
      <w:r w:rsidRPr="00F27E8A">
        <w:rPr>
          <w:rFonts w:ascii="Times New Roman" w:hAnsi="Times New Roman"/>
          <w:color w:val="000000"/>
          <w:sz w:val="28"/>
          <w:szCs w:val="28"/>
          <w:lang w:val="kk-KZ"/>
        </w:rPr>
        <w:t>ерекше білім алушылар [</w:t>
      </w:r>
      <w:r w:rsidR="00F03C39" w:rsidRPr="00F27E8A">
        <w:rPr>
          <w:rFonts w:ascii="Times New Roman" w:hAnsi="Times New Roman"/>
          <w:color w:val="000000"/>
          <w:sz w:val="28"/>
          <w:szCs w:val="28"/>
          <w:lang w:val="kk-KZ"/>
        </w:rPr>
        <w:t>2</w:t>
      </w:r>
      <w:r w:rsidR="00303F93" w:rsidRPr="00F27E8A">
        <w:rPr>
          <w:rFonts w:ascii="Times New Roman" w:hAnsi="Times New Roman"/>
          <w:color w:val="000000"/>
          <w:sz w:val="28"/>
          <w:szCs w:val="28"/>
          <w:lang w:val="kk-KZ"/>
        </w:rPr>
        <w:t>05</w:t>
      </w:r>
      <w:r w:rsidR="000A1412">
        <w:rPr>
          <w:rFonts w:ascii="Times New Roman" w:hAnsi="Times New Roman"/>
          <w:color w:val="000000"/>
          <w:sz w:val="28"/>
          <w:szCs w:val="28"/>
          <w:lang w:val="kk-KZ"/>
        </w:rPr>
        <w:t xml:space="preserve">, </w:t>
      </w:r>
      <w:r w:rsidR="00F16F6D">
        <w:rPr>
          <w:rFonts w:ascii="Times New Roman" w:hAnsi="Times New Roman"/>
          <w:color w:val="000000"/>
          <w:sz w:val="28"/>
          <w:szCs w:val="28"/>
          <w:lang w:val="kk-KZ"/>
        </w:rPr>
        <w:t>б.</w:t>
      </w:r>
      <w:r w:rsidR="000A1412">
        <w:rPr>
          <w:rFonts w:ascii="Times New Roman" w:hAnsi="Times New Roman"/>
          <w:color w:val="000000"/>
          <w:sz w:val="28"/>
          <w:szCs w:val="28"/>
          <w:lang w:val="kk-KZ"/>
        </w:rPr>
        <w:t>75</w:t>
      </w:r>
      <w:r w:rsidRPr="00F27E8A">
        <w:rPr>
          <w:rFonts w:ascii="Times New Roman" w:hAnsi="Times New Roman"/>
          <w:color w:val="000000"/>
          <w:sz w:val="28"/>
          <w:szCs w:val="28"/>
          <w:lang w:val="kk-KZ"/>
        </w:rPr>
        <w:t>].</w:t>
      </w:r>
    </w:p>
    <w:p w:rsidR="00716A1A" w:rsidRPr="00F27E8A" w:rsidRDefault="00380C34" w:rsidP="00716A1A">
      <w:pPr>
        <w:autoSpaceDE w:val="0"/>
        <w:autoSpaceDN w:val="0"/>
        <w:adjustRightInd w:val="0"/>
        <w:spacing w:after="0" w:line="240" w:lineRule="auto"/>
        <w:ind w:firstLine="567"/>
        <w:jc w:val="both"/>
        <w:rPr>
          <w:rFonts w:ascii="Times New Roman" w:hAnsi="Times New Roman"/>
          <w:sz w:val="28"/>
          <w:szCs w:val="28"/>
          <w:lang w:val="kk-KZ"/>
        </w:rPr>
      </w:pPr>
      <w:r w:rsidRPr="00F27E8A">
        <w:rPr>
          <w:rFonts w:ascii="Times New Roman" w:hAnsi="Times New Roman"/>
          <w:color w:val="000000"/>
          <w:sz w:val="28"/>
          <w:szCs w:val="28"/>
          <w:shd w:val="clear" w:color="auto" w:fill="FFFFFF"/>
          <w:lang w:val="kk-KZ"/>
        </w:rPr>
        <w:lastRenderedPageBreak/>
        <w:t>Олардың біріншіден,</w:t>
      </w:r>
      <w:r w:rsidR="00716A1A" w:rsidRPr="00F27E8A">
        <w:rPr>
          <w:rFonts w:ascii="Times New Roman" w:hAnsi="Times New Roman"/>
          <w:color w:val="000000"/>
          <w:sz w:val="28"/>
          <w:szCs w:val="28"/>
          <w:shd w:val="clear" w:color="auto" w:fill="FFFFFF"/>
          <w:lang w:val="kk-KZ"/>
        </w:rPr>
        <w:t xml:space="preserve"> магистратурада оқуы барысында бакалавриатта қол жеткізген кәсіби біл</w:t>
      </w:r>
      <w:r w:rsidRPr="00F27E8A">
        <w:rPr>
          <w:rFonts w:ascii="Times New Roman" w:hAnsi="Times New Roman"/>
          <w:color w:val="000000"/>
          <w:sz w:val="28"/>
          <w:szCs w:val="28"/>
          <w:shd w:val="clear" w:color="auto" w:fill="FFFFFF"/>
          <w:lang w:val="kk-KZ"/>
        </w:rPr>
        <w:t xml:space="preserve">імдері тереңдетілсе, екіншіден </w:t>
      </w:r>
      <w:r w:rsidR="00716A1A" w:rsidRPr="00F27E8A">
        <w:rPr>
          <w:rFonts w:ascii="Times New Roman" w:hAnsi="Times New Roman"/>
          <w:color w:val="000000"/>
          <w:sz w:val="28"/>
          <w:szCs w:val="28"/>
          <w:shd w:val="clear" w:color="auto" w:fill="FFFFFF"/>
          <w:lang w:val="kk-KZ"/>
        </w:rPr>
        <w:t>ғылыми-зерттеу іс-әрекеттерімен тікелей айналысуы мен ғылыми, инттеллектуалды-ақпараттық ортаға араласуы нәтижесінде әдіснамалық білімдері молайып, зерттеу құзыреттіліктері, лидерлік сапалары дамиды. Үшіншіден, бір топта ересек, тәжірибелі мамандармен бірге білім алумен тек қана ғалымдардан дәріс алу мүмкіндіктері олардың р</w:t>
      </w:r>
      <w:r w:rsidRPr="00F27E8A">
        <w:rPr>
          <w:rFonts w:ascii="Times New Roman" w:hAnsi="Times New Roman"/>
          <w:color w:val="000000"/>
          <w:sz w:val="28"/>
          <w:szCs w:val="28"/>
          <w:shd w:val="clear" w:color="auto" w:fill="FFFFFF"/>
          <w:lang w:val="kk-KZ"/>
        </w:rPr>
        <w:t>ефлексиялық құзыреттіліктерінің</w:t>
      </w:r>
      <w:r w:rsidR="00716A1A" w:rsidRPr="00F27E8A">
        <w:rPr>
          <w:rFonts w:ascii="Times New Roman" w:hAnsi="Times New Roman"/>
          <w:color w:val="000000"/>
          <w:sz w:val="28"/>
          <w:szCs w:val="28"/>
          <w:shd w:val="clear" w:color="auto" w:fill="FFFFFF"/>
          <w:lang w:val="kk-KZ"/>
        </w:rPr>
        <w:t xml:space="preserve"> дамуына басым ықпал етеді. Төртіншіден, магистранттардың мектептерде мұғалім қызметін атқара алу мүмкіндіктері олардың педагогикалық біліктерін арттырады. Сондай-ақ, педагогика мамандықтары бойынша «магистр» академиялық дәрежесі оларға білім беру жүйесінің барлық сатыларында, атап айтқанда мектепке дейінгі оқу мекемелерінде, жалпы білім беретін мектептерде, орта арнайы білім беру мекемелерінде және жоғары оқу орындарында қызмет атқаруға мүмкіндіктер береді</w:t>
      </w:r>
      <w:r w:rsidRPr="00F27E8A">
        <w:rPr>
          <w:rFonts w:ascii="Times New Roman" w:hAnsi="Times New Roman"/>
          <w:color w:val="000000"/>
          <w:sz w:val="28"/>
          <w:szCs w:val="28"/>
          <w:shd w:val="clear" w:color="auto" w:fill="FFFFFF"/>
          <w:lang w:val="kk-KZ"/>
        </w:rPr>
        <w:t>.</w:t>
      </w:r>
      <w:r w:rsidR="00FD353E">
        <w:rPr>
          <w:rFonts w:ascii="Times New Roman" w:hAnsi="Times New Roman"/>
          <w:color w:val="000000"/>
          <w:sz w:val="28"/>
          <w:szCs w:val="28"/>
          <w:shd w:val="clear" w:color="auto" w:fill="FFFFFF"/>
          <w:lang w:val="kk-KZ"/>
        </w:rPr>
        <w:t xml:space="preserve"> </w:t>
      </w:r>
      <w:r w:rsidR="00716A1A" w:rsidRPr="00F27E8A">
        <w:rPr>
          <w:rFonts w:ascii="Times New Roman" w:hAnsi="Times New Roman"/>
          <w:sz w:val="28"/>
          <w:szCs w:val="28"/>
          <w:lang w:val="kk-KZ"/>
        </w:rPr>
        <w:t>Мұнда білім берудің тиімділігінің көп жағдайда педагогтің субъектілі-тұлғалық ерекшеліктерімен және оның кәсіби шеберлігімен анықталатынын атап өту маңызды.</w:t>
      </w:r>
    </w:p>
    <w:p w:rsidR="00716A1A" w:rsidRPr="00F27E8A" w:rsidRDefault="00716A1A" w:rsidP="00716A1A">
      <w:pPr>
        <w:autoSpaceDE w:val="0"/>
        <w:autoSpaceDN w:val="0"/>
        <w:adjustRightInd w:val="0"/>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Жоғарыда көрсетілгендей болашақ магистрлердің жоғары оқу орны оқытушысы қызметін атқара алатындығы</w:t>
      </w:r>
      <w:r w:rsidR="00380C34" w:rsidRPr="00F27E8A">
        <w:rPr>
          <w:rFonts w:ascii="Times New Roman" w:hAnsi="Times New Roman"/>
          <w:sz w:val="28"/>
          <w:szCs w:val="28"/>
          <w:lang w:val="kk-KZ"/>
        </w:rPr>
        <w:t>н ескерсек, онда оқытушы тұлғас</w:t>
      </w:r>
      <w:r w:rsidRPr="00F27E8A">
        <w:rPr>
          <w:rFonts w:ascii="Times New Roman" w:hAnsi="Times New Roman"/>
          <w:sz w:val="28"/>
          <w:szCs w:val="28"/>
          <w:lang w:val="kk-KZ"/>
        </w:rPr>
        <w:t>ын қалыптастыруда педагогикалық жоғары оқу орны мүмкіндіктер</w:t>
      </w:r>
      <w:r w:rsidR="00380C34" w:rsidRPr="00F27E8A">
        <w:rPr>
          <w:rFonts w:ascii="Times New Roman" w:hAnsi="Times New Roman"/>
          <w:sz w:val="28"/>
          <w:szCs w:val="28"/>
          <w:lang w:val="kk-KZ"/>
        </w:rPr>
        <w:t xml:space="preserve">інің кеңдігіне тоқталған жөн. </w:t>
      </w:r>
      <w:r w:rsidRPr="00F27E8A">
        <w:rPr>
          <w:rFonts w:ascii="Times New Roman" w:hAnsi="Times New Roman"/>
          <w:sz w:val="28"/>
          <w:szCs w:val="28"/>
          <w:lang w:val="kk-KZ"/>
        </w:rPr>
        <w:t>Өйткені, университет оқытушысының тұлғасын, педагогтің идеалдары, сенімдері, ұстанымдары, көзқарастары, қызығушылықтары, моральды-этикалық сапалары, да</w:t>
      </w:r>
      <w:r w:rsidR="00380C34" w:rsidRPr="00F27E8A">
        <w:rPr>
          <w:rFonts w:ascii="Times New Roman" w:hAnsi="Times New Roman"/>
          <w:sz w:val="28"/>
          <w:szCs w:val="28"/>
          <w:lang w:val="kk-KZ"/>
        </w:rPr>
        <w:t>рындылығының үйлесімді бірлігі,</w:t>
      </w:r>
      <w:r w:rsidRPr="00F27E8A">
        <w:rPr>
          <w:rFonts w:ascii="Times New Roman" w:hAnsi="Times New Roman"/>
          <w:sz w:val="28"/>
          <w:szCs w:val="28"/>
          <w:lang w:val="kk-KZ"/>
        </w:rPr>
        <w:t xml:space="preserve"> өз еңбегіне деген сүйіспешілік, педагогикалық шеберлікті жетілдіру жолдарын үздіксіз іздеу, әрбір студентке зейін аудару, мәдениет дағдыларына баулу шеберлігі, тұлғаны қалыптастыру бірлігін құрайды. Оқытушы тек қана «білімді таратушы» емес, ол біршама дәрежеде жоғары білімді және жан-жақты дамыған мамандарды даярлаудың заманауи талаптарына жауап беретін біртұтас тұлға</w:t>
      </w:r>
      <w:r w:rsidRPr="00F27E8A">
        <w:rPr>
          <w:rFonts w:ascii="Times New Roman" w:hAnsi="Times New Roman"/>
          <w:color w:val="000000"/>
          <w:sz w:val="28"/>
          <w:szCs w:val="28"/>
          <w:lang w:val="kk-KZ"/>
        </w:rPr>
        <w:t>.</w:t>
      </w:r>
    </w:p>
    <w:p w:rsidR="00716A1A" w:rsidRPr="00F27E8A" w:rsidRDefault="00380C34" w:rsidP="00716A1A">
      <w:pPr>
        <w:autoSpaceDE w:val="0"/>
        <w:autoSpaceDN w:val="0"/>
        <w:adjustRightInd w:val="0"/>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Диссертацияның</w:t>
      </w:r>
      <w:r w:rsidR="00716A1A" w:rsidRPr="00F27E8A">
        <w:rPr>
          <w:rFonts w:ascii="Times New Roman" w:hAnsi="Times New Roman"/>
          <w:sz w:val="28"/>
          <w:szCs w:val="28"/>
          <w:lang w:val="kk-KZ"/>
        </w:rPr>
        <w:t xml:space="preserve"> 1.2 параграфында біз жоғары оқу орнының оқытушысы – бұл өзінің кәсіби іс-әрекетінің мазмұны бойынша әмбебап сапалардың жиынтығын меңгеруі қажет тұлға деп атап өткен болатынбыз. Жоғары білім беру саласындағы ресейлік және шетелдік сарапшылардың пікірлері бойынша, жоғары оқу орнының оқытушысына қойылатын жалпы талаптар келесі үлгіде құрылады: жоғары кәсіби құзыреттілік; педагогикалық құзыреттілік; әлеуметтік-экономикалық құзыреттілік; коммуникативті құзыреттілік; кәсіби, жалпы және психологиялық мәдениеттің жоғары деңгейі</w:t>
      </w:r>
      <w:r w:rsidR="00716A1A" w:rsidRPr="00F27E8A">
        <w:rPr>
          <w:rFonts w:ascii="Times New Roman" w:hAnsi="Times New Roman"/>
          <w:color w:val="000000"/>
          <w:sz w:val="28"/>
          <w:szCs w:val="28"/>
          <w:lang w:val="kk-KZ"/>
        </w:rPr>
        <w:t>.</w:t>
      </w:r>
    </w:p>
    <w:p w:rsidR="00716A1A" w:rsidRPr="00F27E8A" w:rsidRDefault="00716A1A" w:rsidP="00716A1A">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 xml:space="preserve">Республиканың жоғары оқу орны оқытушысына қойылатын талаптарды зерттеу барысында Н.С.Ахтаева магистранттар көзқарасымен контент-талдау әдісінің негізінде төрт фактордан тұратын (қазіргі оқытушының кәсіби сапалары, қазіргі оқытушының тұлғалық сапалары, қазіргі оқытушының қабілеттері, қазіргі оқытушының қызметтері) «21 ғасыр оқытушысының үлгісін» жасаған </w:t>
      </w:r>
      <w:r w:rsidRPr="00F27E8A">
        <w:rPr>
          <w:rFonts w:ascii="Times New Roman" w:hAnsi="Times New Roman"/>
          <w:color w:val="000000"/>
          <w:sz w:val="28"/>
          <w:szCs w:val="28"/>
          <w:lang w:val="kk-KZ"/>
        </w:rPr>
        <w:t>[</w:t>
      </w:r>
      <w:r w:rsidR="00210BB8" w:rsidRPr="00F27E8A">
        <w:rPr>
          <w:rFonts w:ascii="Times New Roman" w:hAnsi="Times New Roman"/>
          <w:color w:val="000000"/>
          <w:sz w:val="28"/>
          <w:szCs w:val="28"/>
          <w:lang w:val="kk-KZ"/>
        </w:rPr>
        <w:t>2</w:t>
      </w:r>
      <w:r w:rsidR="00B026D8" w:rsidRPr="00F27E8A">
        <w:rPr>
          <w:rFonts w:ascii="Times New Roman" w:hAnsi="Times New Roman"/>
          <w:color w:val="000000"/>
          <w:sz w:val="28"/>
          <w:szCs w:val="28"/>
          <w:lang w:val="kk-KZ"/>
        </w:rPr>
        <w:t>1</w:t>
      </w:r>
      <w:r w:rsidR="00303F93" w:rsidRPr="00F27E8A">
        <w:rPr>
          <w:rFonts w:ascii="Times New Roman" w:hAnsi="Times New Roman"/>
          <w:color w:val="000000"/>
          <w:sz w:val="28"/>
          <w:szCs w:val="28"/>
          <w:lang w:val="kk-KZ"/>
        </w:rPr>
        <w:t>8</w:t>
      </w:r>
      <w:r w:rsidRPr="00F27E8A">
        <w:rPr>
          <w:rFonts w:ascii="Times New Roman" w:hAnsi="Times New Roman"/>
          <w:color w:val="000000"/>
          <w:sz w:val="28"/>
          <w:szCs w:val="28"/>
          <w:lang w:val="kk-KZ"/>
        </w:rPr>
        <w:t>]</w:t>
      </w:r>
      <w:r w:rsidRPr="00F27E8A">
        <w:rPr>
          <w:rFonts w:ascii="Times New Roman" w:hAnsi="Times New Roman"/>
          <w:sz w:val="28"/>
          <w:szCs w:val="28"/>
          <w:lang w:val="kk-KZ"/>
        </w:rPr>
        <w:t>.</w:t>
      </w:r>
    </w:p>
    <w:p w:rsidR="00716A1A" w:rsidRPr="00F27E8A" w:rsidRDefault="00716A1A" w:rsidP="00716A1A">
      <w:pPr>
        <w:autoSpaceDE w:val="0"/>
        <w:autoSpaceDN w:val="0"/>
        <w:adjustRightInd w:val="0"/>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 xml:space="preserve">Қазіргі жоғары оқу орнының оқытушысы, өзінің тек білім беру сапасына ғана емес, сонымен бірге болашақ маманның тұлғасын қалыптастыруға жауапты екендігін түсінуі қажет. Қазіргі замандағы жоғары оқу орнының </w:t>
      </w:r>
      <w:r w:rsidRPr="00F27E8A">
        <w:rPr>
          <w:rFonts w:ascii="Times New Roman" w:hAnsi="Times New Roman"/>
          <w:sz w:val="28"/>
          <w:szCs w:val="28"/>
          <w:lang w:val="kk-KZ"/>
        </w:rPr>
        <w:lastRenderedPageBreak/>
        <w:t xml:space="preserve">түлегі, жоғары білімділік, адамгершілік, кәсіпкерлік, жауапкершілік, белсенділік, табандылық сияқты сапаларымен айрықшалануы қажет. Бұл сапалардың барлығы көшбасшыға тән. Жоғарыда аталған сапаларды қалыптастыруға табысты әсер ету үшін, жоғары оқу орнының оқытушысы еліктеу үлгісіне айналуы және психологиялық-педагогикалық және көшбасшылық құзыреттілікті игеруі қажет. </w:t>
      </w:r>
    </w:p>
    <w:p w:rsidR="00716A1A" w:rsidRPr="00F27E8A" w:rsidRDefault="00380C34" w:rsidP="00716A1A">
      <w:pPr>
        <w:autoSpaceDE w:val="0"/>
        <w:autoSpaceDN w:val="0"/>
        <w:adjustRightInd w:val="0"/>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Соңғы жылдары қосымша</w:t>
      </w:r>
      <w:r w:rsidR="00716A1A" w:rsidRPr="00F27E8A">
        <w:rPr>
          <w:rFonts w:ascii="Times New Roman" w:hAnsi="Times New Roman"/>
          <w:sz w:val="28"/>
          <w:szCs w:val="28"/>
          <w:lang w:val="kk-KZ"/>
        </w:rPr>
        <w:t xml:space="preserve"> кәсіби білім беру жүйесіндегі жоғары оқу орындары оқытушыларын психологиялық-педагогикалық даярлауды міндеттеу үрдісі артып келеді. 2000</w:t>
      </w:r>
      <w:r w:rsidRPr="00F27E8A">
        <w:rPr>
          <w:rFonts w:ascii="Times New Roman" w:hAnsi="Times New Roman"/>
          <w:sz w:val="28"/>
          <w:szCs w:val="28"/>
          <w:lang w:val="kk-KZ"/>
        </w:rPr>
        <w:t>-</w:t>
      </w:r>
      <w:r w:rsidR="00716A1A" w:rsidRPr="00F27E8A">
        <w:rPr>
          <w:rFonts w:ascii="Times New Roman" w:hAnsi="Times New Roman"/>
          <w:sz w:val="28"/>
          <w:szCs w:val="28"/>
          <w:lang w:val="kk-KZ"/>
        </w:rPr>
        <w:t xml:space="preserve">жылдардың басында магистранттардың  </w:t>
      </w:r>
      <w:r w:rsidRPr="00F27E8A">
        <w:rPr>
          <w:rFonts w:ascii="Times New Roman" w:hAnsi="Times New Roman"/>
          <w:sz w:val="28"/>
          <w:szCs w:val="28"/>
          <w:lang w:val="kk-KZ"/>
        </w:rPr>
        <w:t>«</w:t>
      </w:r>
      <w:r w:rsidR="00716A1A" w:rsidRPr="00F27E8A">
        <w:rPr>
          <w:rFonts w:ascii="Times New Roman" w:hAnsi="Times New Roman"/>
          <w:sz w:val="28"/>
          <w:szCs w:val="28"/>
          <w:lang w:val="kk-KZ"/>
        </w:rPr>
        <w:t>жоғары мектеп оқытушысы» қосымша біліктілігін алу үшін Мемлекеттік білім стандарты енгізіле бастады. Жоғары оқу орнының оқытушысы ретінде болатын жас маман өз жұмысында пәндік саладағы білімдерімен қатар, педагогикалық біліктері мен дағдыларын қолдануы қажет. Бұл жоғары мектептің дамуының қазіргі сатысында жалпы педагогикалық және психологиялық, әдістемелік білімнің сұранысқа ие болуымен, со</w:t>
      </w:r>
      <w:r w:rsidRPr="00F27E8A">
        <w:rPr>
          <w:rFonts w:ascii="Times New Roman" w:hAnsi="Times New Roman"/>
          <w:sz w:val="28"/>
          <w:szCs w:val="28"/>
          <w:lang w:val="kk-KZ"/>
        </w:rPr>
        <w:t xml:space="preserve">нымен бірге соңғы уақытта </w:t>
      </w:r>
      <w:r w:rsidR="00716A1A" w:rsidRPr="00F27E8A">
        <w:rPr>
          <w:rFonts w:ascii="Times New Roman" w:hAnsi="Times New Roman"/>
          <w:sz w:val="28"/>
          <w:szCs w:val="28"/>
          <w:lang w:val="kk-KZ"/>
        </w:rPr>
        <w:t xml:space="preserve">оқытудың сапасына және білім беру деңгейіне қойылатын талаптардың артуымен негізделеді. Жоғары оқу орнының оқытушысын аспирантура арқылы даярлау, жас ғалымды зерттеу қызметіне даярлап қоймай, сонымен бірге жоғары білім беру жүйесіндегі кәсіби іс-әрекетке даярлығын қалыптастыруға, педагогикалық құзыреттілік деңгейін арттыруға ықпал етуі қажет. </w:t>
      </w:r>
    </w:p>
    <w:p w:rsidR="00716A1A" w:rsidRPr="00F27E8A" w:rsidRDefault="00716A1A" w:rsidP="00716A1A">
      <w:pPr>
        <w:autoSpaceDE w:val="0"/>
        <w:autoSpaceDN w:val="0"/>
        <w:adjustRightInd w:val="0"/>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 xml:space="preserve">Осы талаптар Ресейдің білім беру жүйесінде де міндеттелген болатын Университеттердегі «Жоғары мектеп оқытушысы» бағдарламасын жүзеге асыру, жас оқытушыларға және аспиранттарға жоғары оқу орнында табысты педагогикалық іс-әрекетке қажетті білімдер мен біліктерді меңгеруге мүмкіндік береді </w:t>
      </w:r>
      <w:r w:rsidRPr="00F27E8A">
        <w:rPr>
          <w:rFonts w:ascii="Times New Roman" w:hAnsi="Times New Roman"/>
          <w:color w:val="000000"/>
          <w:sz w:val="28"/>
          <w:szCs w:val="28"/>
          <w:lang w:val="kk-KZ"/>
        </w:rPr>
        <w:t>[</w:t>
      </w:r>
      <w:r w:rsidR="00210BB8" w:rsidRPr="00F27E8A">
        <w:rPr>
          <w:rFonts w:ascii="Times New Roman" w:hAnsi="Times New Roman"/>
          <w:color w:val="000000"/>
          <w:sz w:val="28"/>
          <w:szCs w:val="28"/>
          <w:lang w:val="kk-KZ"/>
        </w:rPr>
        <w:t>2</w:t>
      </w:r>
      <w:r w:rsidR="00303F93" w:rsidRPr="00F27E8A">
        <w:rPr>
          <w:rFonts w:ascii="Times New Roman" w:hAnsi="Times New Roman"/>
          <w:color w:val="000000"/>
          <w:sz w:val="28"/>
          <w:szCs w:val="28"/>
          <w:lang w:val="kk-KZ"/>
        </w:rPr>
        <w:t>19</w:t>
      </w:r>
      <w:r w:rsidRPr="00F27E8A">
        <w:rPr>
          <w:rFonts w:ascii="Times New Roman" w:hAnsi="Times New Roman"/>
          <w:color w:val="000000"/>
          <w:sz w:val="28"/>
          <w:szCs w:val="28"/>
          <w:lang w:val="kk-KZ"/>
        </w:rPr>
        <w:t>].</w:t>
      </w:r>
    </w:p>
    <w:p w:rsidR="00716A1A" w:rsidRPr="00F27E8A" w:rsidRDefault="00716A1A" w:rsidP="00716A1A">
      <w:pPr>
        <w:autoSpaceDE w:val="0"/>
        <w:autoSpaceDN w:val="0"/>
        <w:adjustRightInd w:val="0"/>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Магистранттардың көп жағдайда ересек адамдар екендігін ескере отырып, оқытушының негізгі мақсаты ретіндегі маманды даярлауы, оқытуды өзін-өзі оқытуға қайта құру жолымен, олардың іс-әрекеттерін ішкі реттеуден өзіндік реттеуге қайта құруы арқылы жүзеге асырылады. Дүние жүзіндегі білім беруді дамыту үрдістері, жас ғалымдардың өзіндік танымдық белсенділігінің рөлін күшейтуге әкеледі, бұл өз кезегінде оқытушының басқарушы функцияларына деген жоғары талаптарды ұсынады</w:t>
      </w:r>
      <w:r w:rsidRPr="00F27E8A">
        <w:rPr>
          <w:rFonts w:ascii="Times New Roman" w:hAnsi="Times New Roman"/>
          <w:color w:val="000000"/>
          <w:sz w:val="28"/>
          <w:szCs w:val="28"/>
          <w:lang w:val="kk-KZ"/>
        </w:rPr>
        <w:t>.</w:t>
      </w:r>
    </w:p>
    <w:p w:rsidR="00716A1A" w:rsidRPr="00F27E8A" w:rsidRDefault="00716A1A" w:rsidP="00716A1A">
      <w:pPr>
        <w:autoSpaceDE w:val="0"/>
        <w:autoSpaceDN w:val="0"/>
        <w:adjustRightInd w:val="0"/>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 xml:space="preserve">Магистранттардың іс-әрекетінің ерекшеліктері, олардың интеллектуалды белсенділігінің жетекші формасы арқылы анықталады және кәсіби дербестікті дамытумен байланысты болады, мұнда маңызды орынды жетекші іс-әрекет алады ( магистрлік диссертация жазу). Магистранттардың жетекші іс-әрекеті болып танымдық-кәсіби іс-әрекет табылады. Таным мотивтері – бұл адамның оқу-танымдық іс-әрекетінің негізі, олар адамның ойлау әрекетінің табиғатына сәйкес келеді. Атап өтетін бір жайт, егер аспирант танымдық-кәсіби іс-әрекетке қызығушылық танытатын болса, оны ерекше ықыласпен және қызығушылықпен орындайтын болса, онда көп жағдайда көшбасшылық сапаларды дамыту аталған іс-әрекетпен анықталады. Бұл іс-әрекеттің кәсіби бағыттылығының болуы маңызды, ол өз кезегінде болашақ кәсіпке деген </w:t>
      </w:r>
      <w:r w:rsidRPr="00F27E8A">
        <w:rPr>
          <w:rFonts w:ascii="Times New Roman" w:hAnsi="Times New Roman"/>
          <w:sz w:val="28"/>
          <w:szCs w:val="28"/>
          <w:lang w:val="kk-KZ"/>
        </w:rPr>
        <w:lastRenderedPageBreak/>
        <w:t>қатынасты, кәсіби іс-әрекетке деген қажеттілікті және оған даярлықты анықтайды</w:t>
      </w:r>
      <w:r w:rsidR="00F016F9" w:rsidRPr="00F27E8A">
        <w:rPr>
          <w:rFonts w:ascii="Times New Roman" w:hAnsi="Times New Roman"/>
          <w:sz w:val="28"/>
          <w:szCs w:val="28"/>
          <w:lang w:val="kk-KZ"/>
        </w:rPr>
        <w:t>.</w:t>
      </w:r>
    </w:p>
    <w:p w:rsidR="00716A1A" w:rsidRPr="00F27E8A" w:rsidRDefault="00716A1A" w:rsidP="00716A1A">
      <w:pPr>
        <w:autoSpaceDE w:val="0"/>
        <w:autoSpaceDN w:val="0"/>
        <w:adjustRightInd w:val="0"/>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 xml:space="preserve">Магистранттың болашақ кәсіби іс-әрекетінің тиімділігі, меңгерген кәсіби білімдері мен біліктеріне ғана емес, сонымен бірге кәсіби-шығармашылық өзін-өзі дамыту қабілетінің қалыптасу деңгейіне байланысты болады. Бір жағынан, қалыптастан еңбек нарығы жағдайында, мамандарды даярлау сапасын жетілдіру бағыттарын іздеу, ал екінші жағынан, білім беру қызметінде тұлғаның сұраныстарын қанағаттандыру, білім беру мекемелерін оқу үдерісін қайта қарастыруға, оқытудың формалары мен әдістерін жетілдіруге міндеттейді </w:t>
      </w:r>
      <w:r w:rsidRPr="00F27E8A">
        <w:rPr>
          <w:rFonts w:ascii="Times New Roman" w:hAnsi="Times New Roman"/>
          <w:color w:val="000000"/>
          <w:sz w:val="28"/>
          <w:szCs w:val="28"/>
          <w:lang w:val="kk-KZ"/>
        </w:rPr>
        <w:t>[</w:t>
      </w:r>
      <w:r w:rsidR="00210BB8" w:rsidRPr="00F27E8A">
        <w:rPr>
          <w:rFonts w:ascii="Times New Roman" w:hAnsi="Times New Roman"/>
          <w:color w:val="000000"/>
          <w:sz w:val="28"/>
          <w:szCs w:val="28"/>
          <w:lang w:val="kk-KZ"/>
        </w:rPr>
        <w:t>22</w:t>
      </w:r>
      <w:r w:rsidR="00303F93" w:rsidRPr="00F27E8A">
        <w:rPr>
          <w:rFonts w:ascii="Times New Roman" w:hAnsi="Times New Roman"/>
          <w:color w:val="000000"/>
          <w:sz w:val="28"/>
          <w:szCs w:val="28"/>
          <w:lang w:val="kk-KZ"/>
        </w:rPr>
        <w:t>0</w:t>
      </w:r>
      <w:r w:rsidRPr="00F27E8A">
        <w:rPr>
          <w:rFonts w:ascii="Times New Roman" w:hAnsi="Times New Roman"/>
          <w:color w:val="000000"/>
          <w:sz w:val="28"/>
          <w:szCs w:val="28"/>
          <w:lang w:val="kk-KZ"/>
        </w:rPr>
        <w:t>].</w:t>
      </w:r>
    </w:p>
    <w:p w:rsidR="00716A1A" w:rsidRPr="00F27E8A" w:rsidRDefault="00716A1A" w:rsidP="00716A1A">
      <w:pPr>
        <w:autoSpaceDE w:val="0"/>
        <w:autoSpaceDN w:val="0"/>
        <w:adjustRightInd w:val="0"/>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Магистранттардың лидерлік әлеуетін дамытуды және белсендіруді ұйымдастыру бойынша жұмыс барысында, психологиялық-педагогикалық және әлеуметтанушылық іс-шаралар кешені қажет. Бұл арнайы диагностикалық әдістемелерді құрастыру, «лидерлік технологиялар» бірыңғай ғылыми-практикалық базасын құру; жоғары мектептің болашақ оқытушылары үшін тренингтерді және біліктілікті арттыру курстарын ұйымдастыру; дөңгелек үстелдер өткізу; жастар ұйымдарының көшбасшылары үшін оқытуды ұйымдастыру және тиімді көшбасшылықты қалыптастыру және болашақ педагогтар арасында көшбасшылық әлеуетті дамыту бойынша аймақтық деңгейдегі алуан түрлі бағдарламаларды құрастыру.</w:t>
      </w:r>
    </w:p>
    <w:p w:rsidR="00716A1A" w:rsidRPr="00F27E8A" w:rsidRDefault="00EA4A1B" w:rsidP="00716A1A">
      <w:pPr>
        <w:autoSpaceDE w:val="0"/>
        <w:autoSpaceDN w:val="0"/>
        <w:adjustRightInd w:val="0"/>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 xml:space="preserve">Магистранттардың </w:t>
      </w:r>
      <w:r w:rsidR="00716A1A" w:rsidRPr="00F27E8A">
        <w:rPr>
          <w:rFonts w:ascii="Times New Roman" w:hAnsi="Times New Roman"/>
          <w:sz w:val="28"/>
          <w:szCs w:val="28"/>
          <w:lang w:val="kk-KZ"/>
        </w:rPr>
        <w:t xml:space="preserve">кәсіби мәнді сапаларын дамытуға әлеуметтендіру үдерісі маңызды әсер етеді, әлеуметтендіру үдерісі – бұл ұжымға адамдар қауымдастығы ретінде ену және оған бейімделу үдерісі. Бұл кезеңде магистрант интеллектуалды және мәдени тұрғыда алуан түрлі өкілдермен кездеседі: олардың бірі – мінез-құлықтың, адамгершіліктің, интеллектінің жоғары деңгейін көрсете отырып, кәсіби мәнді сапалардың дамуына жағымды ықпал етуі мүмкін, ал екіншілері, керісінше, ескірген стереотиптерді, зиянды көзқарастарды, жағымсыз ұстанымдарды көрсетіп, магистранттардың кәсіби мәнді сапаларының дамуының ағымдағы деңгейіне жағымсыз әсер етуі мүмкін. Ал бұл болса, болашақ магистр тұлғасының бейімделу және қауымдастыққа ену үдерісін, кәсіби мәнді сапаларының алға қарай дамуына кедергі келтіретін жағымсыз үрдістерді жою үшін, бақылау және қадағалау қажеттілігін айқындайды. </w:t>
      </w:r>
    </w:p>
    <w:p w:rsidR="00716A1A" w:rsidRPr="00F27E8A" w:rsidRDefault="00716A1A" w:rsidP="00716A1A">
      <w:pPr>
        <w:autoSpaceDE w:val="0"/>
        <w:autoSpaceDN w:val="0"/>
        <w:adjustRightInd w:val="0"/>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Әрине, оқу ұжымының тұлғаның көшбасшылық сапаларын дамыту үдерісіне табысты әсер етуі, аспиранттардың дара-психологиялық ерекшеліктерін есепке алуымен негізделеді. Тұлғаны оқшаулайтын, оның психологиясын есепке алмайтын ұжымда міндетті түрде кикі</w:t>
      </w:r>
      <w:r w:rsidR="00EA4A1B" w:rsidRPr="00F27E8A">
        <w:rPr>
          <w:rFonts w:ascii="Times New Roman" w:hAnsi="Times New Roman"/>
          <w:sz w:val="28"/>
          <w:szCs w:val="28"/>
          <w:lang w:val="kk-KZ"/>
        </w:rPr>
        <w:t>лжіңдер орын алады. Мұнда тұлға</w:t>
      </w:r>
      <w:r w:rsidRPr="00F27E8A">
        <w:rPr>
          <w:rFonts w:ascii="Times New Roman" w:hAnsi="Times New Roman"/>
          <w:sz w:val="28"/>
          <w:szCs w:val="28"/>
          <w:lang w:val="kk-KZ"/>
        </w:rPr>
        <w:t xml:space="preserve"> көп жағдайда өзінің шығармашылық өсуі үшін жағдай жасай алмайды, жеке жоспарларын жүзеге асыруда сенімді, қолдауды, көмекті ала алмайды </w:t>
      </w:r>
      <w:r w:rsidRPr="00F27E8A">
        <w:rPr>
          <w:rFonts w:ascii="Times New Roman" w:hAnsi="Times New Roman"/>
          <w:color w:val="000000"/>
          <w:sz w:val="28"/>
          <w:szCs w:val="28"/>
          <w:lang w:val="kk-KZ"/>
        </w:rPr>
        <w:t>[2</w:t>
      </w:r>
      <w:r w:rsidR="00210BB8" w:rsidRPr="00F27E8A">
        <w:rPr>
          <w:rFonts w:ascii="Times New Roman" w:hAnsi="Times New Roman"/>
          <w:color w:val="000000"/>
          <w:sz w:val="28"/>
          <w:szCs w:val="28"/>
          <w:lang w:val="kk-KZ"/>
        </w:rPr>
        <w:t>2</w:t>
      </w:r>
      <w:r w:rsidR="00B026D8" w:rsidRPr="00F27E8A">
        <w:rPr>
          <w:rFonts w:ascii="Times New Roman" w:hAnsi="Times New Roman"/>
          <w:color w:val="000000"/>
          <w:sz w:val="28"/>
          <w:szCs w:val="28"/>
          <w:lang w:val="kk-KZ"/>
        </w:rPr>
        <w:t>1</w:t>
      </w:r>
      <w:r w:rsidR="0028048C">
        <w:rPr>
          <w:rFonts w:ascii="Times New Roman" w:hAnsi="Times New Roman"/>
          <w:color w:val="000000"/>
          <w:sz w:val="28"/>
          <w:szCs w:val="28"/>
          <w:lang w:val="kk-KZ"/>
        </w:rPr>
        <w:t xml:space="preserve">, </w:t>
      </w:r>
      <w:r w:rsidRPr="00F27E8A">
        <w:rPr>
          <w:rFonts w:ascii="Times New Roman" w:hAnsi="Times New Roman"/>
          <w:color w:val="000000"/>
          <w:sz w:val="28"/>
          <w:szCs w:val="28"/>
          <w:lang w:val="kk-KZ"/>
        </w:rPr>
        <w:t>2</w:t>
      </w:r>
      <w:r w:rsidR="00210BB8" w:rsidRPr="00F27E8A">
        <w:rPr>
          <w:rFonts w:ascii="Times New Roman" w:hAnsi="Times New Roman"/>
          <w:color w:val="000000"/>
          <w:sz w:val="28"/>
          <w:szCs w:val="28"/>
          <w:lang w:val="kk-KZ"/>
        </w:rPr>
        <w:t>2</w:t>
      </w:r>
      <w:r w:rsidR="00B026D8" w:rsidRPr="00F27E8A">
        <w:rPr>
          <w:rFonts w:ascii="Times New Roman" w:hAnsi="Times New Roman"/>
          <w:color w:val="000000"/>
          <w:sz w:val="28"/>
          <w:szCs w:val="28"/>
          <w:lang w:val="kk-KZ"/>
        </w:rPr>
        <w:t>2</w:t>
      </w:r>
      <w:r w:rsidRPr="00F27E8A">
        <w:rPr>
          <w:rFonts w:ascii="Times New Roman" w:hAnsi="Times New Roman"/>
          <w:color w:val="000000"/>
          <w:sz w:val="28"/>
          <w:szCs w:val="28"/>
          <w:lang w:val="kk-KZ"/>
        </w:rPr>
        <w:t>].</w:t>
      </w:r>
    </w:p>
    <w:p w:rsidR="00716A1A" w:rsidRPr="00F27E8A" w:rsidRDefault="00716A1A" w:rsidP="00716A1A">
      <w:pPr>
        <w:autoSpaceDE w:val="0"/>
        <w:autoSpaceDN w:val="0"/>
        <w:adjustRightInd w:val="0"/>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 xml:space="preserve">Осы тұрғыдан, ұжым тұлғаны тәрбиелеудің толыққанды құралы бола алмай қалады. Осылайша, оқу ұжымының магистранттың тұлғасына болашақ педагог тұрғысынан табысты психологиялық-педагогикалық әсер етуі үшін, ұжым мүшелерінің дара-шығармашылық қабілеттерін көрсетуге арналған  </w:t>
      </w:r>
      <w:r w:rsidRPr="00F27E8A">
        <w:rPr>
          <w:rFonts w:ascii="Times New Roman" w:hAnsi="Times New Roman"/>
          <w:sz w:val="28"/>
          <w:szCs w:val="28"/>
          <w:lang w:val="kk-KZ"/>
        </w:rPr>
        <w:lastRenderedPageBreak/>
        <w:t xml:space="preserve">қолайлы жағдайларды арнайы құру қажет. Бұл топтың индивидуум үшін беделді болған жағдайда, топта тұлғаның көшбасшылық қажеттіліктері қанағаттандырылған жағдайда, ал жекеленген аспиранттың жеке қызығушылықтары мен жалпы топтық қызығушылықтардың сәйкес болған жағдайда мүмкін болады </w:t>
      </w:r>
    </w:p>
    <w:p w:rsidR="00716A1A" w:rsidRPr="00F27E8A" w:rsidRDefault="00716A1A" w:rsidP="00716A1A">
      <w:pPr>
        <w:autoSpaceDE w:val="0"/>
        <w:autoSpaceDN w:val="0"/>
        <w:adjustRightInd w:val="0"/>
        <w:spacing w:after="0" w:line="240" w:lineRule="auto"/>
        <w:ind w:firstLine="567"/>
        <w:jc w:val="both"/>
        <w:rPr>
          <w:rFonts w:ascii="Times New Roman" w:hAnsi="Times New Roman"/>
          <w:sz w:val="28"/>
          <w:szCs w:val="28"/>
          <w:lang w:val="kk-KZ"/>
        </w:rPr>
      </w:pPr>
      <w:r w:rsidRPr="00405BAE">
        <w:rPr>
          <w:rFonts w:ascii="Times New Roman" w:hAnsi="Times New Roman"/>
          <w:sz w:val="28"/>
          <w:szCs w:val="28"/>
          <w:lang w:val="kk-KZ"/>
        </w:rPr>
        <w:t>Атап өтетін бір жайт, магистранттардың кәсіби мәнді сапаларын дамытуға оның оқитын жоғары оқу орнының сыртқы ортасы, жоғары оқу орнының аймақтық жағдайы және оның қызмет ету ерекшеліктері, жоғары оқу орнының ғылыми-педагогикалық ұжымының материалдық және моральды өмір сүру жағдайлары, сонымен бірге сабақтан бос уақыттағы іс-әрекет пен материалдық және моральды өмір сүру жағдайлары ықпал етеді</w:t>
      </w:r>
      <w:r w:rsidR="00EA4A1B" w:rsidRPr="00405BAE">
        <w:rPr>
          <w:rFonts w:ascii="Times New Roman" w:hAnsi="Times New Roman"/>
          <w:sz w:val="28"/>
          <w:szCs w:val="28"/>
          <w:lang w:val="kk-KZ"/>
        </w:rPr>
        <w:t>.</w:t>
      </w:r>
      <w:r w:rsidRPr="00F27E8A">
        <w:rPr>
          <w:rFonts w:ascii="Times New Roman" w:hAnsi="Times New Roman"/>
          <w:sz w:val="28"/>
          <w:szCs w:val="28"/>
          <w:lang w:val="kk-KZ"/>
        </w:rPr>
        <w:t>Магистранттың кәсіби мәнді сапаларын дамытудың тәсілдерінің бірі тұрғысынан, бірлескен педагогикалық жұмыс дағдыларын дамытуға; ұжымның ұйымшылдығын арттыруға; жас оқытушылардың шығарма</w:t>
      </w:r>
      <w:r w:rsidR="00EA4A1B" w:rsidRPr="00F27E8A">
        <w:rPr>
          <w:rFonts w:ascii="Times New Roman" w:hAnsi="Times New Roman"/>
          <w:sz w:val="28"/>
          <w:szCs w:val="28"/>
          <w:lang w:val="kk-KZ"/>
        </w:rPr>
        <w:t xml:space="preserve">шылық әлеуетін жүзеге асыруға; </w:t>
      </w:r>
      <w:r w:rsidRPr="00F27E8A">
        <w:rPr>
          <w:rFonts w:ascii="Times New Roman" w:hAnsi="Times New Roman"/>
          <w:sz w:val="28"/>
          <w:szCs w:val="28"/>
          <w:lang w:val="kk-KZ"/>
        </w:rPr>
        <w:t>көшбасшылық іскерліктер мен дағдыларды қалыптастыруға және дамытуға бағыттал</w:t>
      </w:r>
      <w:r w:rsidR="00EA4A1B" w:rsidRPr="00F27E8A">
        <w:rPr>
          <w:rFonts w:ascii="Times New Roman" w:hAnsi="Times New Roman"/>
          <w:sz w:val="28"/>
          <w:szCs w:val="28"/>
          <w:lang w:val="kk-KZ"/>
        </w:rPr>
        <w:t xml:space="preserve">ған тренингтер </w:t>
      </w:r>
      <w:r w:rsidRPr="00F27E8A">
        <w:rPr>
          <w:rFonts w:ascii="Times New Roman" w:hAnsi="Times New Roman"/>
          <w:sz w:val="28"/>
          <w:szCs w:val="28"/>
          <w:lang w:val="kk-KZ"/>
        </w:rPr>
        <w:t>алынуы тиіс.</w:t>
      </w:r>
    </w:p>
    <w:p w:rsidR="00716A1A" w:rsidRPr="00F27E8A" w:rsidRDefault="00716A1A" w:rsidP="00716A1A">
      <w:pPr>
        <w:autoSpaceDE w:val="0"/>
        <w:autoSpaceDN w:val="0"/>
        <w:adjustRightInd w:val="0"/>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Магистранттардың кәсіби мәнді сапаларын дамыту мақсатында, алуан түрлі процедуралардың бірқатары қолданылады: жеке мотивациясының  қалыптасуы, тұрақты тілегінің болуы, кәсіби білімінің молаюы, ғылыми-танымдық ақпараттарды меңгеруі, өзіне сенімділігі, шешім қабылдауға және жауапкершілікті өзіне жүктеуге даяр болу, ортақ мақсаттарды жүзеге асырудағы бірізділік пен табандылық, өзіндік күш-қуатын саналы ұғыну, мақсатқа жетудегі сенімділік, энтузиазм және т.б. Осы айтылғандар магистранттың кәсіби мәнді сапаларының педагогикалық, зерттеушілік, қабілеттер</w:t>
      </w:r>
      <w:r w:rsidR="00EA4A1B" w:rsidRPr="00F27E8A">
        <w:rPr>
          <w:rFonts w:ascii="Times New Roman" w:hAnsi="Times New Roman"/>
          <w:sz w:val="28"/>
          <w:szCs w:val="28"/>
          <w:lang w:val="kk-KZ"/>
        </w:rPr>
        <w:t>і</w:t>
      </w:r>
      <w:r w:rsidRPr="00F27E8A">
        <w:rPr>
          <w:rFonts w:ascii="Times New Roman" w:hAnsi="Times New Roman"/>
          <w:sz w:val="28"/>
          <w:szCs w:val="28"/>
          <w:lang w:val="kk-KZ"/>
        </w:rPr>
        <w:t>нің, тұлғалық қасиеттерінің, лидерлік әлеуетінің, психологиялық сапаларының сан түрлі параметрлерін сипаттайды. Жоғарыда атап көрсетілгендей, мұндай сапаларға ең алдымен кәсіби білімділік, дидактикалық, инновациялық, шешендік, шеберлік, болжаушылық, ізденушілік, аналитикалық, жазушылық, ғылыми эрудиция, жалпы азаматтық, рухани-адамгершілік, денсаулық, коммуникативтік, жоғары тәрбиелілік, стратегиялық, тактикалық, интеллектуалдық, ұйымдастырушылық, басқарушылық, психофизиологиялық, мотивациялық, перцедивтік, эмоционалдық-еріктік, креативті</w:t>
      </w:r>
      <w:r w:rsidR="00EA4A1B" w:rsidRPr="00F27E8A">
        <w:rPr>
          <w:rFonts w:ascii="Times New Roman" w:hAnsi="Times New Roman"/>
          <w:sz w:val="28"/>
          <w:szCs w:val="28"/>
          <w:lang w:val="kk-KZ"/>
        </w:rPr>
        <w:t>лік сапаларының дамуын қамтиды.</w:t>
      </w:r>
      <w:r w:rsidRPr="00F27E8A">
        <w:rPr>
          <w:rFonts w:ascii="Times New Roman" w:hAnsi="Times New Roman"/>
          <w:sz w:val="28"/>
          <w:szCs w:val="28"/>
          <w:lang w:val="kk-KZ"/>
        </w:rPr>
        <w:t xml:space="preserve"> Кәс</w:t>
      </w:r>
      <w:r w:rsidR="00EA4A1B" w:rsidRPr="00F27E8A">
        <w:rPr>
          <w:rFonts w:ascii="Times New Roman" w:hAnsi="Times New Roman"/>
          <w:sz w:val="28"/>
          <w:szCs w:val="28"/>
          <w:lang w:val="kk-KZ"/>
        </w:rPr>
        <w:t>іби мәнді сапаларды дамыту үшін</w:t>
      </w:r>
      <w:r w:rsidRPr="00F27E8A">
        <w:rPr>
          <w:rFonts w:ascii="Times New Roman" w:hAnsi="Times New Roman"/>
          <w:sz w:val="28"/>
          <w:szCs w:val="28"/>
          <w:lang w:val="kk-KZ"/>
        </w:rPr>
        <w:t xml:space="preserve"> жағдаятты, өзіндік күш-қуа</w:t>
      </w:r>
      <w:r w:rsidR="00EA4A1B" w:rsidRPr="00F27E8A">
        <w:rPr>
          <w:rFonts w:ascii="Times New Roman" w:hAnsi="Times New Roman"/>
          <w:sz w:val="28"/>
          <w:szCs w:val="28"/>
          <w:lang w:val="kk-KZ"/>
        </w:rPr>
        <w:t xml:space="preserve">тын және топтың мүмкіндіктерін </w:t>
      </w:r>
      <w:r w:rsidRPr="00F27E8A">
        <w:rPr>
          <w:rFonts w:ascii="Times New Roman" w:hAnsi="Times New Roman"/>
          <w:sz w:val="28"/>
          <w:szCs w:val="28"/>
          <w:lang w:val="kk-KZ"/>
        </w:rPr>
        <w:t>дұрыс бағалау да маңызды. Онсыз топтық іс-әрекет табысты болмайды.</w:t>
      </w:r>
    </w:p>
    <w:p w:rsidR="00716A1A" w:rsidRPr="00F27E8A" w:rsidRDefault="00716A1A" w:rsidP="00716A1A">
      <w:pPr>
        <w:autoSpaceDE w:val="0"/>
        <w:autoSpaceDN w:val="0"/>
        <w:adjustRightInd w:val="0"/>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Жоғары оқу орнында білім берудің ЖОО-ның болашақ оқытушыларының кәсіби мәнді сапаларын дамытуға әсер ету үдерісін қарастыра отырып, кафедралардың және жоғары оқу орнының тәрбие бөлімінің жұмысын атап өту қажет.</w:t>
      </w:r>
    </w:p>
    <w:p w:rsidR="00716A1A" w:rsidRPr="00F27E8A" w:rsidRDefault="00716A1A" w:rsidP="00716A1A">
      <w:pPr>
        <w:autoSpaceDE w:val="0"/>
        <w:autoSpaceDN w:val="0"/>
        <w:adjustRightInd w:val="0"/>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Кафедраның жоғары оқу орнының негізгі құрылымдық бөлімі тұрғысынан магистранттардың кәсіби мәнді сапаларын дамытудағы маңызы үлкен. Өйткені оның профе</w:t>
      </w:r>
      <w:r w:rsidR="00EA4A1B" w:rsidRPr="00F27E8A">
        <w:rPr>
          <w:rFonts w:ascii="Times New Roman" w:hAnsi="Times New Roman"/>
          <w:sz w:val="28"/>
          <w:szCs w:val="28"/>
          <w:lang w:val="kk-KZ"/>
        </w:rPr>
        <w:t>ссор-оқытушылар құрамының (ПОҚ)</w:t>
      </w:r>
      <w:r w:rsidRPr="00F27E8A">
        <w:rPr>
          <w:rFonts w:ascii="Times New Roman" w:hAnsi="Times New Roman"/>
          <w:sz w:val="28"/>
          <w:szCs w:val="28"/>
          <w:lang w:val="kk-KZ"/>
        </w:rPr>
        <w:t xml:space="preserve"> кәсіби деңгейінен магистранттарды даярлау сапасы талап етіледі. </w:t>
      </w:r>
    </w:p>
    <w:p w:rsidR="00716A1A" w:rsidRPr="00F27E8A" w:rsidRDefault="00716A1A" w:rsidP="00716A1A">
      <w:pPr>
        <w:autoSpaceDE w:val="0"/>
        <w:autoSpaceDN w:val="0"/>
        <w:adjustRightInd w:val="0"/>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lastRenderedPageBreak/>
        <w:t>Магистранттарм</w:t>
      </w:r>
      <w:r w:rsidR="00EA4A1B" w:rsidRPr="00F27E8A">
        <w:rPr>
          <w:rFonts w:ascii="Times New Roman" w:hAnsi="Times New Roman"/>
          <w:sz w:val="28"/>
          <w:szCs w:val="28"/>
          <w:lang w:val="kk-KZ"/>
        </w:rPr>
        <w:t xml:space="preserve">ен жүргізілетін тәрбие жұмысы, </w:t>
      </w:r>
      <w:r w:rsidRPr="00F27E8A">
        <w:rPr>
          <w:rFonts w:ascii="Times New Roman" w:hAnsi="Times New Roman"/>
          <w:sz w:val="28"/>
          <w:szCs w:val="28"/>
          <w:lang w:val="kk-KZ"/>
        </w:rPr>
        <w:t>кафедраның ПОҚ-ның функционалды міндеттерінің құрамдас бөлігі болып саналады және оқу сабақтары мен сабақтан тыс уақытта жүргізіле</w:t>
      </w:r>
      <w:r w:rsidR="00EA4A1B" w:rsidRPr="00F27E8A">
        <w:rPr>
          <w:rFonts w:ascii="Times New Roman" w:hAnsi="Times New Roman"/>
          <w:sz w:val="28"/>
          <w:szCs w:val="28"/>
          <w:lang w:val="kk-KZ"/>
        </w:rPr>
        <w:t>ді. Оқытушылардың сабақ үстінде</w:t>
      </w:r>
      <w:r w:rsidRPr="00F27E8A">
        <w:rPr>
          <w:rFonts w:ascii="Times New Roman" w:hAnsi="Times New Roman"/>
          <w:sz w:val="28"/>
          <w:szCs w:val="28"/>
          <w:lang w:val="kk-KZ"/>
        </w:rPr>
        <w:t xml:space="preserve"> жеке үлгі (сырт бейнесі, сөйлеу мәдениеті, материалды баяндаудың қолжетімділігі, білімді бағалаудағы объективтілік және т.б.); пән</w:t>
      </w:r>
      <w:r w:rsidR="00EA4A1B" w:rsidRPr="00F27E8A">
        <w:rPr>
          <w:rFonts w:ascii="Times New Roman" w:hAnsi="Times New Roman"/>
          <w:sz w:val="28"/>
          <w:szCs w:val="28"/>
          <w:lang w:val="kk-KZ"/>
        </w:rPr>
        <w:t xml:space="preserve">ді оқытуда тұрақты талапшылдық </w:t>
      </w:r>
      <w:r w:rsidRPr="00F27E8A">
        <w:rPr>
          <w:rFonts w:ascii="Times New Roman" w:hAnsi="Times New Roman"/>
          <w:sz w:val="28"/>
          <w:szCs w:val="28"/>
          <w:lang w:val="kk-KZ"/>
        </w:rPr>
        <w:t>(сабақтарға дайындық); оқу аудиториясында тәртіпті ұстау, оның ішінде сабақта тәртіпті болу, аспиранттардың сырт бейнесін қадағалу және т.б. тұрғыда тәрбиелік ықпалы басым</w:t>
      </w:r>
      <w:r w:rsidRPr="00F27E8A">
        <w:rPr>
          <w:rFonts w:ascii="Times New Roman" w:hAnsi="Times New Roman"/>
          <w:color w:val="000000"/>
          <w:sz w:val="28"/>
          <w:szCs w:val="28"/>
          <w:lang w:val="kk-KZ"/>
        </w:rPr>
        <w:t>.</w:t>
      </w:r>
    </w:p>
    <w:p w:rsidR="00716A1A" w:rsidRPr="00F27E8A" w:rsidRDefault="00716A1A" w:rsidP="00716A1A">
      <w:pPr>
        <w:autoSpaceDE w:val="0"/>
        <w:autoSpaceDN w:val="0"/>
        <w:adjustRightInd w:val="0"/>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 xml:space="preserve">Жоғары оқу орнының тәрбие жұмысы басқармасы (ТЖБ), білім алушылардың қызығушылықтары мен қажеттіліктерін қанағаттандыруға, олардың тұлғасын дамытуға ықпал ететін әлеуметтік-мәдени ортаның өмір сүру қабілетін жүзеге асырады. Бұл орта білім беру үдерісінің барлық субъектілерінің бірлескен өмір сүру әрекетінің көпмәдени кеңістігін білдіреді, оның құрылымы тұлғаның жеке-дара ресурстарын ашуды қамтамасыз етудегі жоғары оқу орнының ерекшеліктерімен негізделген. </w:t>
      </w:r>
    </w:p>
    <w:p w:rsidR="00716A1A" w:rsidRPr="00F27E8A" w:rsidRDefault="00716A1A" w:rsidP="00716A1A">
      <w:pPr>
        <w:autoSpaceDE w:val="0"/>
        <w:autoSpaceDN w:val="0"/>
        <w:adjustRightInd w:val="0"/>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ТЖБ-нің іс-әрекетінің негізгі м</w:t>
      </w:r>
      <w:r w:rsidR="00EA4A1B" w:rsidRPr="00F27E8A">
        <w:rPr>
          <w:rFonts w:ascii="Times New Roman" w:hAnsi="Times New Roman"/>
          <w:sz w:val="28"/>
          <w:szCs w:val="28"/>
          <w:lang w:val="kk-KZ"/>
        </w:rPr>
        <w:t>ақсаты</w:t>
      </w:r>
      <w:r w:rsidRPr="00F27E8A">
        <w:rPr>
          <w:rFonts w:ascii="Times New Roman" w:hAnsi="Times New Roman"/>
          <w:sz w:val="28"/>
          <w:szCs w:val="28"/>
          <w:lang w:val="kk-KZ"/>
        </w:rPr>
        <w:t xml:space="preserve"> – бұл оқушылардың, студенттердің, аспиранттардың, оқытушылар мен қызметкерлердің бірлескен оқу, ғылыми, қоғамдық іс-әрекетіндегі тәрбие міндеттерін жүзеге асыру, түлектерге маман және тұлға ретінде кә</w:t>
      </w:r>
      <w:r w:rsidR="00EA4A1B" w:rsidRPr="00F27E8A">
        <w:rPr>
          <w:rFonts w:ascii="Times New Roman" w:hAnsi="Times New Roman"/>
          <w:sz w:val="28"/>
          <w:szCs w:val="28"/>
          <w:lang w:val="kk-KZ"/>
        </w:rPr>
        <w:t xml:space="preserve">сіби міндеттерді және өзін-өзі </w:t>
      </w:r>
      <w:r w:rsidRPr="00F27E8A">
        <w:rPr>
          <w:rFonts w:ascii="Times New Roman" w:hAnsi="Times New Roman"/>
          <w:sz w:val="28"/>
          <w:szCs w:val="28"/>
          <w:lang w:val="kk-KZ"/>
        </w:rPr>
        <w:t xml:space="preserve">жүзеге асыру міндеттерін шешуде көмек беретін, еңбек нарығында бәсекеге қабілетті ететін сапалар мен әлеуметтік құзырлылықтарды қалыптастыру және дамыту </w:t>
      </w:r>
      <w:r w:rsidR="00EA4A1B" w:rsidRPr="00F27E8A">
        <w:rPr>
          <w:rFonts w:ascii="Times New Roman" w:hAnsi="Times New Roman"/>
          <w:sz w:val="28"/>
          <w:szCs w:val="28"/>
          <w:lang w:val="kk-KZ"/>
        </w:rPr>
        <w:t xml:space="preserve">болып </w:t>
      </w:r>
      <w:r w:rsidRPr="00F27E8A">
        <w:rPr>
          <w:rFonts w:ascii="Times New Roman" w:hAnsi="Times New Roman"/>
          <w:sz w:val="28"/>
          <w:szCs w:val="28"/>
          <w:lang w:val="kk-KZ"/>
        </w:rPr>
        <w:t>табылады</w:t>
      </w:r>
      <w:r w:rsidRPr="00F27E8A">
        <w:rPr>
          <w:rFonts w:ascii="Times New Roman" w:hAnsi="Times New Roman"/>
          <w:color w:val="000000"/>
          <w:sz w:val="28"/>
          <w:szCs w:val="28"/>
          <w:lang w:val="kk-KZ"/>
        </w:rPr>
        <w:t>.</w:t>
      </w:r>
    </w:p>
    <w:p w:rsidR="00716A1A" w:rsidRPr="00F27E8A" w:rsidRDefault="00716A1A" w:rsidP="00716A1A">
      <w:pPr>
        <w:autoSpaceDE w:val="0"/>
        <w:autoSpaceDN w:val="0"/>
        <w:adjustRightInd w:val="0"/>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Магистранттың кәсіби мәнді сапаларын дамыту мен б</w:t>
      </w:r>
      <w:r w:rsidR="00EA4A1B" w:rsidRPr="00F27E8A">
        <w:rPr>
          <w:rFonts w:ascii="Times New Roman" w:hAnsi="Times New Roman"/>
          <w:sz w:val="28"/>
          <w:szCs w:val="28"/>
          <w:lang w:val="kk-KZ"/>
        </w:rPr>
        <w:t xml:space="preserve">ілім берудің мектебі тұрғсынан </w:t>
      </w:r>
      <w:r w:rsidRPr="00F27E8A">
        <w:rPr>
          <w:rFonts w:ascii="Times New Roman" w:hAnsi="Times New Roman"/>
          <w:sz w:val="28"/>
          <w:szCs w:val="28"/>
          <w:lang w:val="kk-KZ"/>
        </w:rPr>
        <w:t>волонтерлікті атауға болады. Волонтерлер – бұл  қоғамға немесе нақты жеке адамға көмек беру үшін өзінің күш-қуаты мен уақытын жұмсауға ерікті түрде дайын адамдар. Бұл өзін-өзі дамытуға, өзін-өзі тәрбиелеуге, лидерлік әлеуетін көрсетуге бағытталған мақсатқа ұмтылушы, жауапты, белсенді магистранттар. Волонтерлерді қоғамдық көмекшілер, штаттан тыс ерікті қызметкерлер, көшбасшылар, делдалдар деп атайды.</w:t>
      </w:r>
    </w:p>
    <w:p w:rsidR="00716A1A" w:rsidRPr="00F27E8A" w:rsidRDefault="00716A1A" w:rsidP="00716A1A">
      <w:pPr>
        <w:autoSpaceDE w:val="0"/>
        <w:autoSpaceDN w:val="0"/>
        <w:adjustRightInd w:val="0"/>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Кәсіби жоғары білім беру жүйесі, болаша</w:t>
      </w:r>
      <w:r w:rsidR="00EA4A1B" w:rsidRPr="00F27E8A">
        <w:rPr>
          <w:rFonts w:ascii="Times New Roman" w:hAnsi="Times New Roman"/>
          <w:sz w:val="28"/>
          <w:szCs w:val="28"/>
          <w:lang w:val="kk-KZ"/>
        </w:rPr>
        <w:t xml:space="preserve">қ оқытушылардан өз саласындағы </w:t>
      </w:r>
      <w:r w:rsidRPr="00F27E8A">
        <w:rPr>
          <w:rFonts w:ascii="Times New Roman" w:hAnsi="Times New Roman"/>
          <w:sz w:val="28"/>
          <w:szCs w:val="28"/>
          <w:lang w:val="kk-KZ"/>
        </w:rPr>
        <w:t>ауқымды білімді меңгеруді ғана талап етпейді, сонымен бірге батыл және стандартты емес шешімдерді қабылдай алатын, жаңаша техника мен технологияларды қолданумен байланысты көптеген факторларды, олардың әлеуметтік және мәдени салдарын есепке ала білетін шығармашыл, бастамашыл тұлға болуды талап етеді.</w:t>
      </w:r>
    </w:p>
    <w:p w:rsidR="00716A1A" w:rsidRPr="00F27E8A" w:rsidRDefault="00716A1A" w:rsidP="00716A1A">
      <w:pPr>
        <w:autoSpaceDE w:val="0"/>
        <w:autoSpaceDN w:val="0"/>
        <w:adjustRightInd w:val="0"/>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Заманауи маман үшін кәсіби маңызды және тұлғалық сапалар, «іс-әрекеттің жоғары сапасын қамтамасыз ететін дамыған тұлғалық құндылықтардың аясын, жоғары білікті кәсіпқойдың беделін, жоғары жалақыны, жеке және қызметтік өсуді, адамгершілік-психологиялық қолайлылықты, мәнсаптық өсу мүмкіндігін» қамтиды</w:t>
      </w:r>
      <w:r w:rsidRPr="00F27E8A">
        <w:rPr>
          <w:rFonts w:ascii="Times New Roman" w:hAnsi="Times New Roman"/>
          <w:color w:val="000000"/>
          <w:sz w:val="28"/>
          <w:szCs w:val="28"/>
          <w:lang w:val="kk-KZ"/>
        </w:rPr>
        <w:t>.</w:t>
      </w:r>
    </w:p>
    <w:p w:rsidR="00716A1A" w:rsidRPr="00F27E8A" w:rsidRDefault="00716A1A" w:rsidP="00716A1A">
      <w:pPr>
        <w:autoSpaceDE w:val="0"/>
        <w:autoSpaceDN w:val="0"/>
        <w:adjustRightInd w:val="0"/>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Тар пәндік саладағы маманмен салыстырғанда, кәсіпқой -педагог – бұл білім беру және дамыту үдерістерімен жұмыс істей алатын; кәсіби іс-әрекетті және оның дамыту құралдарын меңгерген жоғары білімді тұлға; ол шығармашылық міндеттерді шешудің ұйымдастырушысы болып табылады; ол әртүрлі білім</w:t>
      </w:r>
      <w:r w:rsidR="00EA4A1B" w:rsidRPr="00F27E8A">
        <w:rPr>
          <w:rFonts w:ascii="Times New Roman" w:hAnsi="Times New Roman"/>
          <w:sz w:val="28"/>
          <w:szCs w:val="28"/>
          <w:lang w:val="kk-KZ"/>
        </w:rPr>
        <w:t xml:space="preserve"> жүйелерінің астарындағы ойлау </w:t>
      </w:r>
      <w:r w:rsidRPr="00F27E8A">
        <w:rPr>
          <w:rFonts w:ascii="Times New Roman" w:hAnsi="Times New Roman"/>
          <w:sz w:val="28"/>
          <w:szCs w:val="28"/>
          <w:lang w:val="kk-KZ"/>
        </w:rPr>
        <w:t xml:space="preserve">тәсілдерін көрсетуге қабілетті; </w:t>
      </w:r>
      <w:r w:rsidRPr="00F27E8A">
        <w:rPr>
          <w:rFonts w:ascii="Times New Roman" w:hAnsi="Times New Roman"/>
          <w:sz w:val="28"/>
          <w:szCs w:val="28"/>
          <w:lang w:val="kk-KZ"/>
        </w:rPr>
        <w:lastRenderedPageBreak/>
        <w:t xml:space="preserve">өзіндік білім алу бағдарламасын құра алады; жаңа білім беру технологияларын іздеуді және өңдеуді жүргізе алады. Кәсіпқой – бұл өзіндік іс-әрекетін жүзеге асыруға және шығармашылықпен қайта құруға бағытталған біртұтас, белсенді, еркін және жауапты субъект </w:t>
      </w:r>
      <w:r w:rsidR="00566DD3" w:rsidRPr="00F27E8A">
        <w:rPr>
          <w:rFonts w:ascii="Times New Roman" w:hAnsi="Times New Roman"/>
          <w:color w:val="000000"/>
          <w:sz w:val="28"/>
          <w:szCs w:val="28"/>
          <w:lang w:val="kk-KZ"/>
        </w:rPr>
        <w:t>[204</w:t>
      </w:r>
      <w:r w:rsidRPr="00F27E8A">
        <w:rPr>
          <w:rFonts w:ascii="Times New Roman" w:hAnsi="Times New Roman"/>
          <w:color w:val="000000"/>
          <w:sz w:val="28"/>
          <w:szCs w:val="28"/>
          <w:lang w:val="kk-KZ"/>
        </w:rPr>
        <w:t>].</w:t>
      </w:r>
    </w:p>
    <w:p w:rsidR="00716A1A" w:rsidRPr="00F27E8A" w:rsidRDefault="00EA4A1B" w:rsidP="00716A1A">
      <w:pPr>
        <w:autoSpaceDE w:val="0"/>
        <w:autoSpaceDN w:val="0"/>
        <w:adjustRightInd w:val="0"/>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Тармақтың мазмұнын</w:t>
      </w:r>
      <w:r w:rsidR="00716A1A" w:rsidRPr="00F27E8A">
        <w:rPr>
          <w:rFonts w:ascii="Times New Roman" w:hAnsi="Times New Roman"/>
          <w:sz w:val="28"/>
          <w:szCs w:val="28"/>
          <w:lang w:val="kk-KZ"/>
        </w:rPr>
        <w:t xml:space="preserve"> түйіндей келе, қазіргі жоғары білімнің маңызды өзгерістерге және реформаларға ұшырауын атап өтуге болады. Оның алдында болашақ маманға әсер ететін бірқатар мәселелер туындайды. Білім беру оқытушының өз еңбегінің нәтижелеріне деген жауапкершілікке, өзін-өзі дамытуға, өзін-өі тәрбиелеуге, өзін-өзі жобалауға бағытталған. Білім берудің мәртебесі, оның функциялары, міндеттері мен мақсаттары өзгереді.</w:t>
      </w:r>
    </w:p>
    <w:p w:rsidR="00716A1A" w:rsidRPr="00F27E8A" w:rsidRDefault="00716A1A" w:rsidP="00716A1A">
      <w:pPr>
        <w:autoSpaceDE w:val="0"/>
        <w:autoSpaceDN w:val="0"/>
        <w:adjustRightInd w:val="0"/>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Жоғары кәсіби білім беру жүйесін талдау, жоғары оқу орнының студенттер мен магистранттарының кәсіби мәнді сапаларын дамыту үшін жоғары әлеуетке ие болатынын көрсетті: оқу-тәрбие үдерісін ұйымдастыру, оқу тобындағы әлеуметтік өзара әрекеттестік, профессор-оқытушылар құрамының беделі, аудиториядан тыс жұмыс жүйесі және т.б. Сонымен бірге, магистранттардың – жоғары оқу орнының болашақ оқытушыларының кәсіби мәнді сапаларын мақсатты бағытталған тұрғыда дамытуға жеткілікті назар аударылмайды. Осы маңызды сапаларды д</w:t>
      </w:r>
      <w:r w:rsidR="0054427C" w:rsidRPr="00F27E8A">
        <w:rPr>
          <w:rFonts w:ascii="Times New Roman" w:hAnsi="Times New Roman"/>
          <w:sz w:val="28"/>
          <w:szCs w:val="28"/>
          <w:lang w:val="kk-KZ"/>
        </w:rPr>
        <w:t>амыту бойынша іс-шаралар жүйесі</w:t>
      </w:r>
      <w:r w:rsidRPr="00F27E8A">
        <w:rPr>
          <w:rFonts w:ascii="Times New Roman" w:hAnsi="Times New Roman"/>
          <w:sz w:val="28"/>
          <w:szCs w:val="28"/>
          <w:lang w:val="kk-KZ"/>
        </w:rPr>
        <w:t xml:space="preserve"> жоқ.</w:t>
      </w:r>
    </w:p>
    <w:p w:rsidR="00716A1A" w:rsidRPr="00F27E8A" w:rsidRDefault="00716A1A" w:rsidP="00716A1A">
      <w:pPr>
        <w:autoSpaceDE w:val="0"/>
        <w:autoSpaceDN w:val="0"/>
        <w:adjustRightInd w:val="0"/>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Магистранттар өзде</w:t>
      </w:r>
      <w:r w:rsidR="0054427C" w:rsidRPr="00F27E8A">
        <w:rPr>
          <w:rFonts w:ascii="Times New Roman" w:hAnsi="Times New Roman"/>
          <w:sz w:val="28"/>
          <w:szCs w:val="28"/>
          <w:lang w:val="kk-KZ"/>
        </w:rPr>
        <w:t xml:space="preserve">рінің бойында бар кәсіби мәнді </w:t>
      </w:r>
      <w:r w:rsidRPr="00F27E8A">
        <w:rPr>
          <w:rFonts w:ascii="Times New Roman" w:hAnsi="Times New Roman"/>
          <w:sz w:val="28"/>
          <w:szCs w:val="28"/>
          <w:lang w:val="kk-KZ"/>
        </w:rPr>
        <w:t xml:space="preserve">сапаларын толыққанды көрсете алмайды. Магистранттардың кәсіби мәнді сапаларын дамытуда жоғары оқу орнының мүмкіндіктері кең. Атап айтқанда: </w:t>
      </w:r>
    </w:p>
    <w:p w:rsidR="00716A1A" w:rsidRPr="00F27E8A" w:rsidRDefault="0054427C" w:rsidP="00716A1A">
      <w:pPr>
        <w:autoSpaceDE w:val="0"/>
        <w:autoSpaceDN w:val="0"/>
        <w:adjustRightInd w:val="0"/>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w:t>
      </w:r>
      <w:r w:rsidR="00716A1A" w:rsidRPr="00F27E8A">
        <w:rPr>
          <w:rFonts w:ascii="Times New Roman" w:hAnsi="Times New Roman"/>
          <w:sz w:val="28"/>
          <w:szCs w:val="28"/>
          <w:lang w:val="kk-KZ"/>
        </w:rPr>
        <w:t>ғылыми-зерттеушілік, пед</w:t>
      </w:r>
      <w:r w:rsidRPr="00F27E8A">
        <w:rPr>
          <w:rFonts w:ascii="Times New Roman" w:hAnsi="Times New Roman"/>
          <w:sz w:val="28"/>
          <w:szCs w:val="28"/>
          <w:lang w:val="kk-KZ"/>
        </w:rPr>
        <w:t xml:space="preserve">агогикалық, тұлғалық, лидерлік </w:t>
      </w:r>
      <w:r w:rsidR="00716A1A" w:rsidRPr="00F27E8A">
        <w:rPr>
          <w:rFonts w:ascii="Times New Roman" w:hAnsi="Times New Roman"/>
          <w:sz w:val="28"/>
          <w:szCs w:val="28"/>
          <w:lang w:val="kk-KZ"/>
        </w:rPr>
        <w:t>белсенділігін көрсетуді талап ететін дамытушы ортаның құрылуы;</w:t>
      </w:r>
    </w:p>
    <w:p w:rsidR="00716A1A" w:rsidRPr="00F27E8A" w:rsidRDefault="0054427C" w:rsidP="00716A1A">
      <w:pPr>
        <w:autoSpaceDE w:val="0"/>
        <w:autoSpaceDN w:val="0"/>
        <w:adjustRightInd w:val="0"/>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w:t>
      </w:r>
      <w:r w:rsidR="00716A1A" w:rsidRPr="00F27E8A">
        <w:rPr>
          <w:rFonts w:ascii="Times New Roman" w:hAnsi="Times New Roman"/>
          <w:sz w:val="28"/>
          <w:szCs w:val="28"/>
          <w:lang w:val="kk-KZ"/>
        </w:rPr>
        <w:t xml:space="preserve">ғылыми-педагогикалық іс-әрекеттің жоғары деңгейінің ұйымдастырушылық, әдістемелік тұрғыдан қамтамасыздандырылуы; </w:t>
      </w:r>
    </w:p>
    <w:p w:rsidR="00716A1A" w:rsidRPr="00F27E8A" w:rsidRDefault="0054427C" w:rsidP="00716A1A">
      <w:pPr>
        <w:autoSpaceDE w:val="0"/>
        <w:autoSpaceDN w:val="0"/>
        <w:adjustRightInd w:val="0"/>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w:t>
      </w:r>
      <w:r w:rsidR="00716A1A" w:rsidRPr="00F27E8A">
        <w:rPr>
          <w:rFonts w:ascii="Times New Roman" w:hAnsi="Times New Roman"/>
          <w:sz w:val="28"/>
          <w:szCs w:val="28"/>
          <w:lang w:val="kk-KZ"/>
        </w:rPr>
        <w:t>кәсіби мәнді сапаларды таратуға ықпал ететін психологиялық-педагогикалық жағдайлардың шешілуі;</w:t>
      </w:r>
    </w:p>
    <w:p w:rsidR="00716A1A" w:rsidRPr="00F27E8A" w:rsidRDefault="0054427C" w:rsidP="00716A1A">
      <w:pPr>
        <w:autoSpaceDE w:val="0"/>
        <w:autoSpaceDN w:val="0"/>
        <w:adjustRightInd w:val="0"/>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w:t>
      </w:r>
      <w:r w:rsidR="00716A1A" w:rsidRPr="00F27E8A">
        <w:rPr>
          <w:rFonts w:ascii="Times New Roman" w:hAnsi="Times New Roman"/>
          <w:sz w:val="28"/>
          <w:szCs w:val="28"/>
          <w:lang w:val="kk-KZ"/>
        </w:rPr>
        <w:t>тәрбие жұмысының кәсіби мәнді сапаларды дамытуға бағытталуы;</w:t>
      </w:r>
    </w:p>
    <w:p w:rsidR="00716A1A" w:rsidRPr="00F27E8A" w:rsidRDefault="0054427C" w:rsidP="00716A1A">
      <w:pPr>
        <w:autoSpaceDE w:val="0"/>
        <w:autoSpaceDN w:val="0"/>
        <w:adjustRightInd w:val="0"/>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w:t>
      </w:r>
      <w:r w:rsidR="00716A1A" w:rsidRPr="00F27E8A">
        <w:rPr>
          <w:rFonts w:ascii="Times New Roman" w:hAnsi="Times New Roman"/>
          <w:sz w:val="28"/>
          <w:szCs w:val="28"/>
          <w:lang w:val="kk-KZ"/>
        </w:rPr>
        <w:t>кафедраның кәсіби-тұлғалық, ғылыми әлеуеті;</w:t>
      </w:r>
    </w:p>
    <w:p w:rsidR="00716A1A" w:rsidRPr="00F27E8A" w:rsidRDefault="0054427C" w:rsidP="00716A1A">
      <w:pPr>
        <w:autoSpaceDE w:val="0"/>
        <w:autoSpaceDN w:val="0"/>
        <w:adjustRightInd w:val="0"/>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w:t>
      </w:r>
      <w:r w:rsidR="00716A1A" w:rsidRPr="00F27E8A">
        <w:rPr>
          <w:rFonts w:ascii="Times New Roman" w:hAnsi="Times New Roman"/>
          <w:sz w:val="28"/>
          <w:szCs w:val="28"/>
          <w:lang w:val="kk-KZ"/>
        </w:rPr>
        <w:t>педагогикалық ЖОО халықаралық ынтымақтастықтың дамуы;</w:t>
      </w:r>
    </w:p>
    <w:p w:rsidR="00716A1A" w:rsidRPr="00F27E8A" w:rsidRDefault="0054427C" w:rsidP="00716A1A">
      <w:pPr>
        <w:autoSpaceDE w:val="0"/>
        <w:autoSpaceDN w:val="0"/>
        <w:adjustRightInd w:val="0"/>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w:t>
      </w:r>
      <w:r w:rsidR="00716A1A" w:rsidRPr="00F27E8A">
        <w:rPr>
          <w:rFonts w:ascii="Times New Roman" w:hAnsi="Times New Roman"/>
          <w:sz w:val="28"/>
          <w:szCs w:val="28"/>
          <w:lang w:val="kk-KZ"/>
        </w:rPr>
        <w:t>академиялық ұтқырлық, шетелдік тағылымдама тәжірибесі және т.б.</w:t>
      </w:r>
    </w:p>
    <w:p w:rsidR="00397911" w:rsidRPr="00F27E8A" w:rsidRDefault="00397911" w:rsidP="00397911">
      <w:pPr>
        <w:tabs>
          <w:tab w:val="left" w:pos="851"/>
        </w:tabs>
        <w:spacing w:after="0" w:line="240" w:lineRule="auto"/>
        <w:ind w:firstLine="426"/>
        <w:jc w:val="both"/>
        <w:rPr>
          <w:rFonts w:ascii="Times New Roman" w:hAnsi="Times New Roman"/>
          <w:sz w:val="28"/>
          <w:szCs w:val="28"/>
          <w:lang w:val="kk-KZ"/>
        </w:rPr>
      </w:pPr>
      <w:r w:rsidRPr="00F27E8A">
        <w:rPr>
          <w:rFonts w:ascii="Times New Roman" w:hAnsi="Times New Roman"/>
          <w:sz w:val="28"/>
          <w:szCs w:val="28"/>
          <w:lang w:val="kk-KZ"/>
        </w:rPr>
        <w:t xml:space="preserve">Жоғары оқу орнының магистранттарды дамыту бағыттарын </w:t>
      </w:r>
      <w:r w:rsidR="0054427C" w:rsidRPr="00F27E8A">
        <w:rPr>
          <w:rFonts w:ascii="Times New Roman" w:hAnsi="Times New Roman"/>
          <w:sz w:val="28"/>
          <w:szCs w:val="28"/>
          <w:lang w:val="kk-KZ"/>
        </w:rPr>
        <w:t xml:space="preserve">көре </w:t>
      </w:r>
      <w:r w:rsidRPr="00F27E8A">
        <w:rPr>
          <w:rFonts w:ascii="Times New Roman" w:hAnsi="Times New Roman"/>
          <w:sz w:val="28"/>
          <w:szCs w:val="28"/>
          <w:lang w:val="kk-KZ"/>
        </w:rPr>
        <w:t>отырып, білім беру үрдісінде келесі өт</w:t>
      </w:r>
      <w:r w:rsidR="0054427C" w:rsidRPr="00F27E8A">
        <w:rPr>
          <w:rFonts w:ascii="Times New Roman" w:hAnsi="Times New Roman"/>
          <w:sz w:val="28"/>
          <w:szCs w:val="28"/>
          <w:lang w:val="kk-KZ"/>
        </w:rPr>
        <w:t>е маңызды талаптарға көңіл бөлу</w:t>
      </w:r>
      <w:r w:rsidRPr="00F27E8A">
        <w:rPr>
          <w:rFonts w:ascii="Times New Roman" w:hAnsi="Times New Roman"/>
          <w:sz w:val="28"/>
          <w:szCs w:val="28"/>
          <w:lang w:val="kk-KZ"/>
        </w:rPr>
        <w:t xml:space="preserve"> керек деп есептейміз:-Магистранттардың өзін-өзін дамыту;</w:t>
      </w:r>
    </w:p>
    <w:p w:rsidR="00397911" w:rsidRPr="00F27E8A" w:rsidRDefault="00397911" w:rsidP="00397911">
      <w:pPr>
        <w:tabs>
          <w:tab w:val="left" w:pos="851"/>
        </w:tabs>
        <w:spacing w:after="0" w:line="240" w:lineRule="auto"/>
        <w:ind w:firstLine="426"/>
        <w:jc w:val="both"/>
        <w:rPr>
          <w:rFonts w:ascii="Times New Roman" w:hAnsi="Times New Roman"/>
          <w:sz w:val="28"/>
          <w:szCs w:val="28"/>
          <w:lang w:val="kk-KZ"/>
        </w:rPr>
      </w:pPr>
      <w:r w:rsidRPr="00F27E8A">
        <w:rPr>
          <w:rFonts w:ascii="Times New Roman" w:hAnsi="Times New Roman"/>
          <w:sz w:val="28"/>
          <w:szCs w:val="28"/>
          <w:lang w:val="kk-KZ"/>
        </w:rPr>
        <w:t>-Кәсіби шығармашылыққа дайындау;</w:t>
      </w:r>
    </w:p>
    <w:p w:rsidR="00397911" w:rsidRPr="00F27E8A" w:rsidRDefault="0054427C" w:rsidP="00397911">
      <w:pPr>
        <w:tabs>
          <w:tab w:val="left" w:pos="851"/>
        </w:tabs>
        <w:spacing w:after="0" w:line="240" w:lineRule="auto"/>
        <w:ind w:firstLine="426"/>
        <w:jc w:val="both"/>
        <w:rPr>
          <w:rFonts w:ascii="Times New Roman" w:hAnsi="Times New Roman"/>
          <w:sz w:val="28"/>
          <w:szCs w:val="28"/>
          <w:lang w:val="kk-KZ"/>
        </w:rPr>
      </w:pPr>
      <w:r w:rsidRPr="00F27E8A">
        <w:rPr>
          <w:rFonts w:ascii="Times New Roman" w:hAnsi="Times New Roman"/>
          <w:sz w:val="28"/>
          <w:szCs w:val="28"/>
          <w:lang w:val="kk-KZ"/>
        </w:rPr>
        <w:t>-</w:t>
      </w:r>
      <w:r w:rsidR="00397911" w:rsidRPr="00F27E8A">
        <w:rPr>
          <w:rFonts w:ascii="Times New Roman" w:hAnsi="Times New Roman"/>
          <w:sz w:val="28"/>
          <w:szCs w:val="28"/>
          <w:lang w:val="kk-KZ"/>
        </w:rPr>
        <w:t>Зерттеушілік сапаларын дамыту;</w:t>
      </w:r>
    </w:p>
    <w:p w:rsidR="00397911" w:rsidRPr="00F27E8A" w:rsidRDefault="00397911" w:rsidP="00397911">
      <w:pPr>
        <w:tabs>
          <w:tab w:val="left" w:pos="851"/>
        </w:tabs>
        <w:spacing w:after="0" w:line="240" w:lineRule="auto"/>
        <w:ind w:firstLine="426"/>
        <w:jc w:val="both"/>
        <w:rPr>
          <w:rFonts w:ascii="Times New Roman" w:hAnsi="Times New Roman"/>
          <w:sz w:val="28"/>
          <w:szCs w:val="28"/>
          <w:lang w:val="kk-KZ"/>
        </w:rPr>
      </w:pPr>
      <w:r w:rsidRPr="00F27E8A">
        <w:rPr>
          <w:rFonts w:ascii="Times New Roman" w:hAnsi="Times New Roman"/>
          <w:sz w:val="28"/>
          <w:szCs w:val="28"/>
          <w:lang w:val="kk-KZ"/>
        </w:rPr>
        <w:t>-Білім игеру процесін заманауи талаптарға сай ұйымдастыру;</w:t>
      </w:r>
    </w:p>
    <w:p w:rsidR="00397911" w:rsidRPr="00F27E8A" w:rsidRDefault="0054427C" w:rsidP="00397911">
      <w:pPr>
        <w:tabs>
          <w:tab w:val="left" w:pos="851"/>
        </w:tabs>
        <w:spacing w:after="0" w:line="240" w:lineRule="auto"/>
        <w:ind w:firstLine="426"/>
        <w:jc w:val="both"/>
        <w:rPr>
          <w:rFonts w:ascii="Times New Roman" w:hAnsi="Times New Roman"/>
          <w:sz w:val="28"/>
          <w:szCs w:val="28"/>
          <w:lang w:val="kk-KZ"/>
        </w:rPr>
      </w:pPr>
      <w:r w:rsidRPr="00F27E8A">
        <w:rPr>
          <w:rFonts w:ascii="Times New Roman" w:hAnsi="Times New Roman"/>
          <w:sz w:val="28"/>
          <w:szCs w:val="28"/>
          <w:lang w:val="kk-KZ"/>
        </w:rPr>
        <w:t>-Қоғамдағы болып жатқ</w:t>
      </w:r>
      <w:r w:rsidR="00397911" w:rsidRPr="00F27E8A">
        <w:rPr>
          <w:rFonts w:ascii="Times New Roman" w:hAnsi="Times New Roman"/>
          <w:sz w:val="28"/>
          <w:szCs w:val="28"/>
          <w:lang w:val="kk-KZ"/>
        </w:rPr>
        <w:t>ан саяси, экономикалық процестерді сараптай білу.</w:t>
      </w:r>
    </w:p>
    <w:p w:rsidR="00716A1A" w:rsidRPr="00F27E8A" w:rsidRDefault="00397911" w:rsidP="00344955">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Сонымен, Қазақстан жоғары оқу орындарына магистранттардың оқу жоспарларынан басқа кәсіби мәнді сапаларын дамыту үшін белгілі бір модель қажет, жүйені құру өзекті мәселе болып табылады және магистранттардың білім беру үрдісін осы бағытта дамыту үшін көптеген педагогикалық шарттарды анықтау, өзгертулер енгізу қажет етеді</w:t>
      </w:r>
      <w:r w:rsidR="003C4185" w:rsidRPr="00F27E8A">
        <w:rPr>
          <w:rFonts w:ascii="Times New Roman" w:hAnsi="Times New Roman"/>
          <w:b/>
          <w:sz w:val="28"/>
          <w:szCs w:val="28"/>
          <w:lang w:val="kk-KZ"/>
        </w:rPr>
        <w:t>.</w:t>
      </w:r>
      <w:r w:rsidR="006C046B">
        <w:rPr>
          <w:rFonts w:ascii="Times New Roman" w:hAnsi="Times New Roman"/>
          <w:b/>
          <w:sz w:val="28"/>
          <w:szCs w:val="28"/>
          <w:lang w:val="kk-KZ"/>
        </w:rPr>
        <w:t xml:space="preserve"> </w:t>
      </w:r>
      <w:r w:rsidR="00716A1A" w:rsidRPr="00F27E8A">
        <w:rPr>
          <w:rFonts w:ascii="Times New Roman" w:hAnsi="Times New Roman"/>
          <w:sz w:val="28"/>
          <w:szCs w:val="28"/>
          <w:lang w:val="kk-KZ"/>
        </w:rPr>
        <w:t>Ол туралы келесі параграфт</w:t>
      </w:r>
      <w:r w:rsidRPr="00F27E8A">
        <w:rPr>
          <w:rFonts w:ascii="Times New Roman" w:hAnsi="Times New Roman"/>
          <w:sz w:val="28"/>
          <w:szCs w:val="28"/>
          <w:lang w:val="kk-KZ"/>
        </w:rPr>
        <w:t>ард</w:t>
      </w:r>
      <w:r w:rsidR="00716A1A" w:rsidRPr="00F27E8A">
        <w:rPr>
          <w:rFonts w:ascii="Times New Roman" w:hAnsi="Times New Roman"/>
          <w:sz w:val="28"/>
          <w:szCs w:val="28"/>
          <w:lang w:val="kk-KZ"/>
        </w:rPr>
        <w:t>а мазмұнды баяндалады.</w:t>
      </w:r>
    </w:p>
    <w:p w:rsidR="00DA025D" w:rsidRPr="00F27E8A" w:rsidRDefault="00DA025D" w:rsidP="00B85042">
      <w:pPr>
        <w:spacing w:after="0" w:line="240" w:lineRule="auto"/>
        <w:ind w:firstLine="567"/>
        <w:jc w:val="both"/>
        <w:rPr>
          <w:rFonts w:ascii="Times New Roman" w:hAnsi="Times New Roman"/>
          <w:b/>
          <w:sz w:val="28"/>
          <w:szCs w:val="28"/>
          <w:lang w:val="kk-KZ"/>
        </w:rPr>
      </w:pPr>
      <w:r w:rsidRPr="00F27E8A">
        <w:rPr>
          <w:rFonts w:ascii="Times New Roman" w:hAnsi="Times New Roman"/>
          <w:b/>
          <w:sz w:val="28"/>
          <w:szCs w:val="28"/>
          <w:lang w:val="kk-KZ"/>
        </w:rPr>
        <w:lastRenderedPageBreak/>
        <w:t>2.2 Педагогикалық жоғары оқу орны</w:t>
      </w:r>
      <w:r w:rsidR="000664E1">
        <w:rPr>
          <w:rFonts w:ascii="Times New Roman" w:hAnsi="Times New Roman"/>
          <w:b/>
          <w:sz w:val="28"/>
          <w:szCs w:val="28"/>
          <w:lang w:val="kk-KZ"/>
        </w:rPr>
        <w:t>нда</w:t>
      </w:r>
      <w:r w:rsidRPr="00F27E8A">
        <w:rPr>
          <w:rFonts w:ascii="Times New Roman" w:hAnsi="Times New Roman"/>
          <w:b/>
          <w:sz w:val="28"/>
          <w:szCs w:val="28"/>
          <w:lang w:val="kk-KZ"/>
        </w:rPr>
        <w:t xml:space="preserve"> магистранттар</w:t>
      </w:r>
      <w:r w:rsidR="000664E1">
        <w:rPr>
          <w:rFonts w:ascii="Times New Roman" w:hAnsi="Times New Roman"/>
          <w:b/>
          <w:sz w:val="28"/>
          <w:szCs w:val="28"/>
          <w:lang w:val="kk-KZ"/>
        </w:rPr>
        <w:t>д</w:t>
      </w:r>
      <w:r w:rsidRPr="00F27E8A">
        <w:rPr>
          <w:rFonts w:ascii="Times New Roman" w:hAnsi="Times New Roman"/>
          <w:b/>
          <w:sz w:val="28"/>
          <w:szCs w:val="28"/>
          <w:lang w:val="kk-KZ"/>
        </w:rPr>
        <w:t>ың кәсіби мәнді сапаларын дамытудың</w:t>
      </w:r>
      <w:r w:rsidR="006C046B">
        <w:rPr>
          <w:rFonts w:ascii="Times New Roman" w:hAnsi="Times New Roman"/>
          <w:b/>
          <w:sz w:val="28"/>
          <w:szCs w:val="28"/>
          <w:lang w:val="kk-KZ"/>
        </w:rPr>
        <w:t xml:space="preserve"> </w:t>
      </w:r>
      <w:r w:rsidRPr="00F27E8A">
        <w:rPr>
          <w:rFonts w:ascii="Times New Roman" w:hAnsi="Times New Roman"/>
          <w:b/>
          <w:sz w:val="28"/>
          <w:szCs w:val="28"/>
          <w:lang w:val="kk-KZ"/>
        </w:rPr>
        <w:t>моделі</w:t>
      </w:r>
    </w:p>
    <w:p w:rsidR="00DA025D" w:rsidRPr="00F27E8A" w:rsidRDefault="00DA025D" w:rsidP="00B85042">
      <w:pPr>
        <w:pStyle w:val="a5"/>
        <w:spacing w:after="0"/>
        <w:ind w:left="20" w:right="40" w:firstLine="547"/>
        <w:jc w:val="both"/>
        <w:rPr>
          <w:sz w:val="28"/>
          <w:szCs w:val="28"/>
          <w:lang w:val="kk-KZ"/>
        </w:rPr>
      </w:pPr>
      <w:r w:rsidRPr="00F27E8A">
        <w:rPr>
          <w:sz w:val="28"/>
          <w:szCs w:val="28"/>
          <w:lang w:val="kk-KZ"/>
        </w:rPr>
        <w:t>Алдыңғы параграфтарда магистранттардың кәсіби мәнді сапаларының құрылымы мен оның мазмұнын анықтау және магистранттардың  кәсіби мәнді сапаларын дамытуда педагогикалық жоғары оқу орны мүмкіндерінің кеңдігін айқындау бізге аталған дамыту бойынша модель жасау қажеттілігін көрсетті.  Педагогикалық ЖОО магистранттарының кәсіби мәнді сапаларын дамыту моделін жасау барысында алдымен  «модель» ұғымының мәнін анықтау  қажеттілігі туындайды.</w:t>
      </w:r>
    </w:p>
    <w:p w:rsidR="00DA025D" w:rsidRPr="00F27E8A" w:rsidRDefault="00DA025D" w:rsidP="00DA025D">
      <w:pPr>
        <w:pStyle w:val="a5"/>
        <w:spacing w:after="0"/>
        <w:ind w:left="20" w:right="40" w:firstLine="547"/>
        <w:jc w:val="both"/>
        <w:rPr>
          <w:sz w:val="28"/>
          <w:szCs w:val="28"/>
          <w:lang w:val="kk-KZ"/>
        </w:rPr>
      </w:pPr>
      <w:r w:rsidRPr="00F27E8A">
        <w:rPr>
          <w:sz w:val="28"/>
          <w:szCs w:val="28"/>
          <w:lang w:val="kk-KZ"/>
        </w:rPr>
        <w:t xml:space="preserve">Модель (латын тілінен аударғанда </w:t>
      </w:r>
      <w:r w:rsidRPr="00F27E8A">
        <w:rPr>
          <w:sz w:val="28"/>
          <w:szCs w:val="28"/>
          <w:lang w:val="kk-KZ" w:eastAsia="en-US"/>
        </w:rPr>
        <w:t xml:space="preserve">modulus </w:t>
      </w:r>
      <w:r w:rsidRPr="00F27E8A">
        <w:rPr>
          <w:sz w:val="28"/>
          <w:szCs w:val="28"/>
          <w:lang w:val="kk-KZ"/>
        </w:rPr>
        <w:t>– шама, үлгі, қалып) – бұл нәтижеге қатысты анықтаушы болып саналатын, аса маңызды белгілердің, қасиеттерді, құбылыстарды қайта жаңғыртатын шынайы объектінің идеалды көшірмесі [2</w:t>
      </w:r>
      <w:r w:rsidR="00B026D8" w:rsidRPr="00F27E8A">
        <w:rPr>
          <w:sz w:val="28"/>
          <w:szCs w:val="28"/>
          <w:lang w:val="kk-KZ"/>
        </w:rPr>
        <w:t>2</w:t>
      </w:r>
      <w:r w:rsidR="00303F93" w:rsidRPr="00F27E8A">
        <w:rPr>
          <w:sz w:val="28"/>
          <w:szCs w:val="28"/>
          <w:lang w:val="kk-KZ"/>
        </w:rPr>
        <w:t>2</w:t>
      </w:r>
      <w:r w:rsidRPr="00F27E8A">
        <w:rPr>
          <w:sz w:val="28"/>
          <w:szCs w:val="28"/>
          <w:lang w:val="kk-KZ"/>
        </w:rPr>
        <w:t xml:space="preserve">, </w:t>
      </w:r>
      <w:r w:rsidR="00F16F6D" w:rsidRPr="00F27E8A">
        <w:rPr>
          <w:sz w:val="28"/>
          <w:szCs w:val="28"/>
          <w:lang w:val="kk-KZ"/>
        </w:rPr>
        <w:t>б</w:t>
      </w:r>
      <w:r w:rsidR="00F16F6D">
        <w:rPr>
          <w:sz w:val="28"/>
          <w:szCs w:val="28"/>
          <w:lang w:val="kk-KZ"/>
        </w:rPr>
        <w:t>.</w:t>
      </w:r>
      <w:r w:rsidRPr="00F27E8A">
        <w:rPr>
          <w:sz w:val="28"/>
          <w:szCs w:val="28"/>
          <w:lang w:val="kk-KZ"/>
        </w:rPr>
        <w:t>399-400].</w:t>
      </w:r>
    </w:p>
    <w:p w:rsidR="00DA025D" w:rsidRPr="00F27E8A" w:rsidRDefault="00DA025D" w:rsidP="00DA025D">
      <w:pPr>
        <w:pStyle w:val="a5"/>
        <w:spacing w:after="0"/>
        <w:ind w:left="20" w:right="40" w:firstLine="547"/>
        <w:jc w:val="both"/>
        <w:rPr>
          <w:sz w:val="28"/>
          <w:szCs w:val="28"/>
          <w:highlight w:val="darkMagenta"/>
          <w:lang w:val="kk-KZ"/>
        </w:rPr>
      </w:pPr>
      <w:r w:rsidRPr="00F27E8A">
        <w:rPr>
          <w:sz w:val="28"/>
          <w:szCs w:val="28"/>
          <w:lang w:val="kk-KZ"/>
        </w:rPr>
        <w:t xml:space="preserve">Педагогикада модельдеу — теориялық танымның негізгі әдістерінің бірі, оның барысында таныс объектілерін зерттеу шынайы заттар мен </w:t>
      </w:r>
      <w:r w:rsidR="00754E19" w:rsidRPr="00F27E8A">
        <w:rPr>
          <w:sz w:val="28"/>
          <w:szCs w:val="28"/>
          <w:lang w:val="kk-KZ"/>
        </w:rPr>
        <w:t>құбылыстардың моделін құру және</w:t>
      </w:r>
      <w:r w:rsidRPr="00F27E8A">
        <w:rPr>
          <w:sz w:val="28"/>
          <w:szCs w:val="28"/>
          <w:lang w:val="kk-KZ"/>
        </w:rPr>
        <w:t xml:space="preserve"> зерттеу, олардың сипаттамаларын жақсарту, оларды құру тәсілдерін оңтайландыру, басқару арқылы жүзеге асырылады [2</w:t>
      </w:r>
      <w:r w:rsidR="00B026D8" w:rsidRPr="00F27E8A">
        <w:rPr>
          <w:sz w:val="28"/>
          <w:szCs w:val="28"/>
          <w:lang w:val="kk-KZ"/>
        </w:rPr>
        <w:t>2</w:t>
      </w:r>
      <w:r w:rsidR="00303F93" w:rsidRPr="00F27E8A">
        <w:rPr>
          <w:sz w:val="28"/>
          <w:szCs w:val="28"/>
          <w:lang w:val="kk-KZ"/>
        </w:rPr>
        <w:t>3</w:t>
      </w:r>
      <w:r w:rsidRPr="00F27E8A">
        <w:rPr>
          <w:sz w:val="28"/>
          <w:szCs w:val="28"/>
          <w:lang w:val="kk-KZ"/>
        </w:rPr>
        <w:t>].</w:t>
      </w:r>
    </w:p>
    <w:p w:rsidR="00DA025D" w:rsidRPr="00F27E8A" w:rsidRDefault="00DA025D" w:rsidP="00DA025D">
      <w:pPr>
        <w:pStyle w:val="a5"/>
        <w:spacing w:after="0"/>
        <w:ind w:left="20" w:right="40" w:firstLine="547"/>
        <w:jc w:val="both"/>
        <w:rPr>
          <w:sz w:val="28"/>
          <w:szCs w:val="28"/>
          <w:lang w:val="kk-KZ"/>
        </w:rPr>
      </w:pPr>
      <w:r w:rsidRPr="00F27E8A">
        <w:rPr>
          <w:sz w:val="28"/>
          <w:szCs w:val="28"/>
          <w:lang w:val="kk-KZ"/>
        </w:rPr>
        <w:t>Ғылыми-педагогикалық зерттеулердегі модельдің құрылымы туралы Ю.К.Бабанский [2</w:t>
      </w:r>
      <w:r w:rsidR="00B026D8" w:rsidRPr="00F27E8A">
        <w:rPr>
          <w:sz w:val="28"/>
          <w:szCs w:val="28"/>
          <w:lang w:val="kk-KZ"/>
        </w:rPr>
        <w:t>2</w:t>
      </w:r>
      <w:r w:rsidR="00303F93" w:rsidRPr="00F27E8A">
        <w:rPr>
          <w:sz w:val="28"/>
          <w:szCs w:val="28"/>
          <w:lang w:val="kk-KZ"/>
        </w:rPr>
        <w:t>4</w:t>
      </w:r>
      <w:r w:rsidRPr="00F27E8A">
        <w:rPr>
          <w:sz w:val="28"/>
          <w:szCs w:val="28"/>
          <w:lang w:val="kk-KZ"/>
        </w:rPr>
        <w:t>], В.В.Краевский [2</w:t>
      </w:r>
      <w:r w:rsidR="00B026D8" w:rsidRPr="00F27E8A">
        <w:rPr>
          <w:sz w:val="28"/>
          <w:szCs w:val="28"/>
          <w:lang w:val="kk-KZ"/>
        </w:rPr>
        <w:t>2</w:t>
      </w:r>
      <w:r w:rsidR="00303F93" w:rsidRPr="00F27E8A">
        <w:rPr>
          <w:sz w:val="28"/>
          <w:szCs w:val="28"/>
          <w:lang w:val="kk-KZ"/>
        </w:rPr>
        <w:t>5</w:t>
      </w:r>
      <w:r w:rsidR="00754E19" w:rsidRPr="00F27E8A">
        <w:rPr>
          <w:sz w:val="28"/>
          <w:szCs w:val="28"/>
          <w:lang w:val="kk-KZ"/>
        </w:rPr>
        <w:t xml:space="preserve">], </w:t>
      </w:r>
      <w:r w:rsidRPr="00F27E8A">
        <w:rPr>
          <w:sz w:val="28"/>
          <w:szCs w:val="28"/>
          <w:lang w:val="kk-KZ"/>
        </w:rPr>
        <w:t>Н.Д.Хмель [</w:t>
      </w:r>
      <w:r w:rsidR="00BF138F" w:rsidRPr="00F27E8A">
        <w:rPr>
          <w:sz w:val="28"/>
          <w:szCs w:val="28"/>
          <w:lang w:val="kk-KZ"/>
        </w:rPr>
        <w:t>40</w:t>
      </w:r>
      <w:r w:rsidR="00B17D03">
        <w:rPr>
          <w:sz w:val="28"/>
          <w:szCs w:val="28"/>
          <w:lang w:val="kk-KZ"/>
        </w:rPr>
        <w:t xml:space="preserve">, </w:t>
      </w:r>
      <w:r w:rsidR="00F16F6D">
        <w:rPr>
          <w:sz w:val="28"/>
          <w:szCs w:val="28"/>
          <w:lang w:val="kk-KZ"/>
        </w:rPr>
        <w:t>б.</w:t>
      </w:r>
      <w:r w:rsidR="00B17D03">
        <w:rPr>
          <w:sz w:val="28"/>
          <w:szCs w:val="28"/>
          <w:lang w:val="kk-KZ"/>
        </w:rPr>
        <w:t>214</w:t>
      </w:r>
      <w:r w:rsidRPr="00F27E8A">
        <w:rPr>
          <w:sz w:val="28"/>
          <w:szCs w:val="28"/>
          <w:lang w:val="kk-KZ"/>
        </w:rPr>
        <w:t xml:space="preserve">], еңбектерін талдау, педагогикалық зерттеуде модельді анықтауды оның келесі белгілерінің тіркелетінін көрсетті: </w:t>
      </w:r>
    </w:p>
    <w:p w:rsidR="00DA025D" w:rsidRPr="00F27E8A" w:rsidRDefault="00DA025D" w:rsidP="006C046B">
      <w:pPr>
        <w:pStyle w:val="a5"/>
        <w:numPr>
          <w:ilvl w:val="0"/>
          <w:numId w:val="11"/>
        </w:numPr>
        <w:tabs>
          <w:tab w:val="left" w:pos="284"/>
        </w:tabs>
        <w:spacing w:after="0"/>
        <w:ind w:left="20" w:right="40" w:hanging="20"/>
        <w:jc w:val="both"/>
        <w:rPr>
          <w:sz w:val="28"/>
          <w:szCs w:val="28"/>
          <w:lang w:val="kk-KZ"/>
        </w:rPr>
      </w:pPr>
      <w:r w:rsidRPr="00F27E8A">
        <w:rPr>
          <w:sz w:val="28"/>
          <w:szCs w:val="28"/>
          <w:lang w:val="kk-KZ"/>
        </w:rPr>
        <w:t>модельдегі зерттелетін объектінің, үдерістің көрінісі және (немесе) қайта өңделуі;</w:t>
      </w:r>
    </w:p>
    <w:p w:rsidR="00DA025D" w:rsidRPr="00F27E8A" w:rsidRDefault="00DA025D" w:rsidP="006C046B">
      <w:pPr>
        <w:pStyle w:val="a5"/>
        <w:numPr>
          <w:ilvl w:val="0"/>
          <w:numId w:val="11"/>
        </w:numPr>
        <w:tabs>
          <w:tab w:val="left" w:pos="284"/>
          <w:tab w:val="left" w:pos="817"/>
        </w:tabs>
        <w:spacing w:after="0"/>
        <w:ind w:left="20" w:right="40" w:hanging="20"/>
        <w:jc w:val="both"/>
        <w:rPr>
          <w:sz w:val="28"/>
          <w:szCs w:val="28"/>
          <w:lang w:val="kk-KZ"/>
        </w:rPr>
      </w:pPr>
      <w:r w:rsidRPr="00F27E8A">
        <w:rPr>
          <w:sz w:val="28"/>
          <w:szCs w:val="28"/>
          <w:lang w:val="kk-KZ"/>
        </w:rPr>
        <w:t>модельді құрудың нақты шарттары мен ережелерінің болуы, модель туралы ақпараттан объект туралы ақпаратқа өту;</w:t>
      </w:r>
    </w:p>
    <w:p w:rsidR="00DA025D" w:rsidRPr="00F27E8A" w:rsidRDefault="00DA025D" w:rsidP="006C046B">
      <w:pPr>
        <w:pStyle w:val="a5"/>
        <w:tabs>
          <w:tab w:val="left" w:pos="284"/>
        </w:tabs>
        <w:spacing w:after="0"/>
        <w:ind w:left="20" w:hanging="20"/>
        <w:jc w:val="both"/>
        <w:rPr>
          <w:sz w:val="28"/>
          <w:szCs w:val="28"/>
          <w:lang w:val="kk-KZ"/>
        </w:rPr>
      </w:pPr>
      <w:r w:rsidRPr="00F27E8A">
        <w:rPr>
          <w:sz w:val="28"/>
          <w:szCs w:val="28"/>
          <w:lang w:val="kk-KZ"/>
        </w:rPr>
        <w:t>- модельдің міндетті түрде мақсатты қызметі болады.</w:t>
      </w:r>
    </w:p>
    <w:p w:rsidR="00DA025D" w:rsidRPr="00F27E8A" w:rsidRDefault="00DA025D" w:rsidP="00DA025D">
      <w:pPr>
        <w:pStyle w:val="a5"/>
        <w:spacing w:after="0"/>
        <w:ind w:left="20" w:right="20" w:firstLine="547"/>
        <w:jc w:val="both"/>
        <w:rPr>
          <w:sz w:val="28"/>
          <w:szCs w:val="28"/>
          <w:lang w:val="kk-KZ"/>
        </w:rPr>
      </w:pPr>
      <w:r w:rsidRPr="00F27E8A">
        <w:rPr>
          <w:sz w:val="28"/>
          <w:szCs w:val="28"/>
          <w:lang w:val="kk-KZ"/>
        </w:rPr>
        <w:t xml:space="preserve">Магистранттардың кәсіби мәнді сапаларының дамуы күрделі үдерісті білдіреді. Оны толық зерттеу бір тұрғыда жүзеге асырылмайтынын ескере отырып және кіріктірілген сипаттама тұрғысынан біз педагогикалық құбылыстарды зерттеуде </w:t>
      </w:r>
      <w:r w:rsidRPr="00F16F6D">
        <w:rPr>
          <w:sz w:val="28"/>
          <w:szCs w:val="28"/>
          <w:lang w:val="kk-KZ"/>
        </w:rPr>
        <w:t>әдіснамалық тұғырларды</w:t>
      </w:r>
      <w:r w:rsidRPr="00F27E8A">
        <w:rPr>
          <w:sz w:val="28"/>
          <w:szCs w:val="28"/>
          <w:lang w:val="kk-KZ"/>
        </w:rPr>
        <w:t xml:space="preserve"> негізге алу қажет деп санаймыз.</w:t>
      </w:r>
    </w:p>
    <w:p w:rsidR="00DA025D" w:rsidRPr="00F27E8A" w:rsidRDefault="00DA025D" w:rsidP="00DA025D">
      <w:pPr>
        <w:widowControl w:val="0"/>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 xml:space="preserve">Педагогикалық-психологиялық бағыттағы әдебиеттерде магистратурада білім алу үрдісінде тұлға қалыптасуын зерттейтін басты төрт келісті ерекше атап өтуге болады:  </w:t>
      </w:r>
    </w:p>
    <w:p w:rsidR="00DA025D" w:rsidRPr="00F27E8A" w:rsidRDefault="00DA025D" w:rsidP="00DA025D">
      <w:pPr>
        <w:widowControl w:val="0"/>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1. Тұлғалық - іс-әрекеттік тұғыр. Кәсіби қабілеттер дамуының іс-әреке</w:t>
      </w:r>
      <w:r w:rsidR="00754E19" w:rsidRPr="00F27E8A">
        <w:rPr>
          <w:rFonts w:ascii="Times New Roman" w:hAnsi="Times New Roman"/>
          <w:sz w:val="28"/>
          <w:szCs w:val="28"/>
          <w:lang w:val="kk-KZ"/>
        </w:rPr>
        <w:t>ттік жағдайын, жалпы қабілеттер</w:t>
      </w:r>
      <w:r w:rsidRPr="00F27E8A">
        <w:rPr>
          <w:rFonts w:ascii="Times New Roman" w:hAnsi="Times New Roman"/>
          <w:sz w:val="28"/>
          <w:szCs w:val="28"/>
          <w:lang w:val="kk-KZ"/>
        </w:rPr>
        <w:t xml:space="preserve"> мен </w:t>
      </w:r>
      <w:r w:rsidR="00754E19" w:rsidRPr="00F27E8A">
        <w:rPr>
          <w:rFonts w:ascii="Times New Roman" w:hAnsi="Times New Roman"/>
          <w:sz w:val="28"/>
          <w:szCs w:val="28"/>
          <w:lang w:val="kk-KZ"/>
        </w:rPr>
        <w:t xml:space="preserve">кәсіптік маңызды сапаларды, </w:t>
      </w:r>
      <w:r w:rsidRPr="00F27E8A">
        <w:rPr>
          <w:rFonts w:ascii="Times New Roman" w:hAnsi="Times New Roman"/>
          <w:sz w:val="28"/>
          <w:szCs w:val="28"/>
          <w:lang w:val="kk-KZ"/>
        </w:rPr>
        <w:t>кәсі</w:t>
      </w:r>
      <w:r w:rsidR="00754E19" w:rsidRPr="00F27E8A">
        <w:rPr>
          <w:rFonts w:ascii="Times New Roman" w:hAnsi="Times New Roman"/>
          <w:sz w:val="28"/>
          <w:szCs w:val="28"/>
          <w:lang w:val="kk-KZ"/>
        </w:rPr>
        <w:t xml:space="preserve">би </w:t>
      </w:r>
      <w:r w:rsidRPr="00F27E8A">
        <w:rPr>
          <w:rFonts w:ascii="Times New Roman" w:hAnsi="Times New Roman"/>
          <w:sz w:val="28"/>
          <w:szCs w:val="28"/>
          <w:lang w:val="kk-KZ"/>
        </w:rPr>
        <w:t xml:space="preserve">іс-әрекет  барысындағы  тұлғаның өзгерісін зерттейді.  </w:t>
      </w:r>
    </w:p>
    <w:p w:rsidR="00DA025D" w:rsidRPr="00F27E8A" w:rsidRDefault="00DA025D" w:rsidP="00DA025D">
      <w:pPr>
        <w:widowControl w:val="0"/>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2</w:t>
      </w:r>
      <w:r w:rsidR="00754E19" w:rsidRPr="00F27E8A">
        <w:rPr>
          <w:rFonts w:ascii="Times New Roman" w:hAnsi="Times New Roman"/>
          <w:sz w:val="28"/>
          <w:szCs w:val="28"/>
          <w:lang w:val="kk-KZ"/>
        </w:rPr>
        <w:t xml:space="preserve">. Акмеологиялық </w:t>
      </w:r>
      <w:r w:rsidRPr="00F27E8A">
        <w:rPr>
          <w:rFonts w:ascii="Times New Roman" w:hAnsi="Times New Roman"/>
          <w:sz w:val="28"/>
          <w:szCs w:val="28"/>
          <w:lang w:val="kk-KZ"/>
        </w:rPr>
        <w:t>тұғыр</w:t>
      </w:r>
      <w:r w:rsidR="00754E19" w:rsidRPr="00F27E8A">
        <w:rPr>
          <w:rFonts w:ascii="Times New Roman" w:hAnsi="Times New Roman"/>
          <w:sz w:val="28"/>
          <w:szCs w:val="28"/>
          <w:lang w:val="kk-KZ"/>
        </w:rPr>
        <w:t xml:space="preserve">. Жоғары кәсіби нәтижелерге жету жағдайы, </w:t>
      </w:r>
      <w:r w:rsidRPr="00F27E8A">
        <w:rPr>
          <w:rFonts w:ascii="Times New Roman" w:hAnsi="Times New Roman"/>
          <w:sz w:val="28"/>
          <w:szCs w:val="28"/>
          <w:lang w:val="kk-KZ"/>
        </w:rPr>
        <w:t xml:space="preserve">кәсібидағдылардың даму деңгейі, біліктілікті жоғарылату мәселелері қарастырылады.  </w:t>
      </w:r>
    </w:p>
    <w:p w:rsidR="00DA025D" w:rsidRPr="00F27E8A" w:rsidRDefault="00DA025D" w:rsidP="00DA025D">
      <w:pPr>
        <w:widowControl w:val="0"/>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3. Кешенді тұғыр</w:t>
      </w:r>
      <w:r w:rsidR="00754E19" w:rsidRPr="00F27E8A">
        <w:rPr>
          <w:rFonts w:ascii="Times New Roman" w:hAnsi="Times New Roman"/>
          <w:sz w:val="28"/>
          <w:szCs w:val="28"/>
          <w:lang w:val="kk-KZ"/>
        </w:rPr>
        <w:t>. Оқу және</w:t>
      </w:r>
      <w:r w:rsidRPr="00F27E8A">
        <w:rPr>
          <w:rFonts w:ascii="Times New Roman" w:hAnsi="Times New Roman"/>
          <w:sz w:val="28"/>
          <w:szCs w:val="28"/>
          <w:lang w:val="kk-KZ"/>
        </w:rPr>
        <w:t xml:space="preserve"> кәсіби іс-әрекет  </w:t>
      </w:r>
      <w:r w:rsidR="00754E19" w:rsidRPr="00F27E8A">
        <w:rPr>
          <w:rFonts w:ascii="Times New Roman" w:hAnsi="Times New Roman"/>
          <w:sz w:val="28"/>
          <w:szCs w:val="28"/>
          <w:lang w:val="kk-KZ"/>
        </w:rPr>
        <w:t>барысында  қалыптасатын және</w:t>
      </w:r>
      <w:r w:rsidRPr="00F27E8A">
        <w:rPr>
          <w:rFonts w:ascii="Times New Roman" w:hAnsi="Times New Roman"/>
          <w:sz w:val="28"/>
          <w:szCs w:val="28"/>
          <w:lang w:val="kk-KZ"/>
        </w:rPr>
        <w:t xml:space="preserve"> кәсіби іс-әрекетіндегі жетістіктерге әсер ететін тұлғаның кешенді білім алуы қарастырылады.</w:t>
      </w:r>
    </w:p>
    <w:p w:rsidR="00DA025D" w:rsidRPr="00F27E8A" w:rsidRDefault="00DA025D" w:rsidP="00DA025D">
      <w:pPr>
        <w:widowControl w:val="0"/>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lastRenderedPageBreak/>
        <w:t>4. Жүйелілік тұғыр.Әрбір педагогикалық технологияның негізіне алынуы қажет. Оның тиімді жүзеге асырылуы жүйелілігінен талап етіледі.</w:t>
      </w:r>
    </w:p>
    <w:p w:rsidR="00DA025D" w:rsidRPr="00F27E8A" w:rsidRDefault="00754E19" w:rsidP="00DA025D">
      <w:pPr>
        <w:widowControl w:val="0"/>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 xml:space="preserve">5. </w:t>
      </w:r>
      <w:r w:rsidR="00DA025D" w:rsidRPr="00F27E8A">
        <w:rPr>
          <w:rFonts w:ascii="Times New Roman" w:hAnsi="Times New Roman"/>
          <w:sz w:val="28"/>
          <w:szCs w:val="28"/>
          <w:lang w:val="kk-KZ"/>
        </w:rPr>
        <w:t>Ақпараттық тұғыр. Күрделі жүйелердің қызметінің, құрылымдық құрамының және өзара әрекеттестігінің ақпараттық аспектісін зерттеу және абстрактілі-жалпылаушы сипаттау тәсілі</w:t>
      </w:r>
    </w:p>
    <w:p w:rsidR="00DA025D" w:rsidRPr="00F27E8A" w:rsidRDefault="00DA025D" w:rsidP="00DA025D">
      <w:pPr>
        <w:pStyle w:val="a5"/>
        <w:spacing w:after="0"/>
        <w:ind w:left="20" w:right="20" w:firstLine="547"/>
        <w:jc w:val="both"/>
        <w:rPr>
          <w:sz w:val="28"/>
          <w:szCs w:val="28"/>
          <w:lang w:val="kk-KZ"/>
        </w:rPr>
      </w:pPr>
      <w:r w:rsidRPr="00F27E8A">
        <w:rPr>
          <w:sz w:val="28"/>
          <w:szCs w:val="28"/>
          <w:lang w:val="kk-KZ"/>
        </w:rPr>
        <w:t>Біздің зерттеу жұмысымызда аталған әдіснамалық тұғырларды магистранттардың кәсіби мәнді дамыту үдерісін кешенді зерттеуді жүзеге асыруға және аталмыш модельді тиімді құрастыруға мүмкіндік береді.</w:t>
      </w:r>
    </w:p>
    <w:p w:rsidR="00DA025D" w:rsidRPr="00F27E8A" w:rsidRDefault="00DA025D" w:rsidP="00DA025D">
      <w:pPr>
        <w:pStyle w:val="a5"/>
        <w:spacing w:after="0"/>
        <w:ind w:left="20" w:right="20" w:firstLine="547"/>
        <w:jc w:val="both"/>
        <w:rPr>
          <w:sz w:val="28"/>
          <w:szCs w:val="28"/>
          <w:lang w:val="kk-KZ"/>
        </w:rPr>
      </w:pPr>
      <w:r w:rsidRPr="00F16F6D">
        <w:rPr>
          <w:sz w:val="28"/>
          <w:szCs w:val="28"/>
          <w:lang w:val="kk-KZ"/>
        </w:rPr>
        <w:t>Тұлғалық-іс-әрекеттік  тұғыр</w:t>
      </w:r>
      <w:r w:rsidRPr="00F27E8A">
        <w:rPr>
          <w:i/>
          <w:sz w:val="28"/>
          <w:szCs w:val="28"/>
          <w:lang w:val="kk-KZ"/>
        </w:rPr>
        <w:t>.</w:t>
      </w:r>
      <w:r w:rsidRPr="00F27E8A">
        <w:rPr>
          <w:sz w:val="28"/>
          <w:szCs w:val="28"/>
          <w:lang w:val="kk-KZ"/>
        </w:rPr>
        <w:t xml:space="preserve"> Маманды кәсіби даярлаудағы тұлғалық-іс-әрекеттік тұғыр кәсіби құзыретті және өзін-өзі жүзеге асырушы тұлғаның ішкі резервтерін белсендіру арқылы, үйлесімді және әлеуметтік белсенді тұлғаны дамытудың шарттарын құруға бағытталған. Тұлғалық-іс-әрекеттік тұғыр Л.С.Выготский, А.Н.Леонть</w:t>
      </w:r>
      <w:r w:rsidR="00754E19" w:rsidRPr="00F27E8A">
        <w:rPr>
          <w:sz w:val="28"/>
          <w:szCs w:val="28"/>
          <w:lang w:val="kk-KZ"/>
        </w:rPr>
        <w:t>ев, С.Л.Рубинштейннің және т.б.</w:t>
      </w:r>
      <w:r w:rsidR="00AC18AA">
        <w:rPr>
          <w:sz w:val="28"/>
          <w:szCs w:val="28"/>
          <w:lang w:val="kk-KZ"/>
        </w:rPr>
        <w:t xml:space="preserve"> еңбектерінде негізделген. Осы әдіснамалық тұғыр</w:t>
      </w:r>
      <w:r w:rsidRPr="00F27E8A">
        <w:rPr>
          <w:sz w:val="28"/>
          <w:szCs w:val="28"/>
          <w:lang w:val="kk-KZ"/>
        </w:rPr>
        <w:t xml:space="preserve"> тұлғаның басқа адамдармен іс-әрекетте және қарым-қатынаста қалыптасатындығын, сондай-ақ ол осы іс-әрекеттің  және қарым-қатынастың сипатын анықтайтын іс-әрекет субъектісі тұрғысынан қарастырылатындығын негіздейді [</w:t>
      </w:r>
      <w:r w:rsidR="006D202E" w:rsidRPr="00F27E8A">
        <w:rPr>
          <w:sz w:val="28"/>
          <w:szCs w:val="28"/>
          <w:lang w:val="kk-KZ"/>
        </w:rPr>
        <w:t>1</w:t>
      </w:r>
      <w:r w:rsidR="00B026D8" w:rsidRPr="00F27E8A">
        <w:rPr>
          <w:sz w:val="28"/>
          <w:szCs w:val="28"/>
          <w:lang w:val="kk-KZ"/>
        </w:rPr>
        <w:t>06</w:t>
      </w:r>
      <w:r w:rsidR="00B17D03">
        <w:rPr>
          <w:sz w:val="28"/>
          <w:szCs w:val="28"/>
          <w:lang w:val="kk-KZ"/>
        </w:rPr>
        <w:t xml:space="preserve">, </w:t>
      </w:r>
      <w:r w:rsidR="00F16F6D">
        <w:rPr>
          <w:sz w:val="28"/>
          <w:szCs w:val="28"/>
          <w:lang w:val="kk-KZ"/>
        </w:rPr>
        <w:t>б.</w:t>
      </w:r>
      <w:r w:rsidR="00B17D03">
        <w:rPr>
          <w:sz w:val="28"/>
          <w:szCs w:val="28"/>
          <w:lang w:val="kk-KZ"/>
        </w:rPr>
        <w:t xml:space="preserve">145, </w:t>
      </w:r>
      <w:r w:rsidR="006D202E" w:rsidRPr="00F27E8A">
        <w:rPr>
          <w:sz w:val="28"/>
          <w:szCs w:val="28"/>
          <w:lang w:val="kk-KZ"/>
        </w:rPr>
        <w:t>1</w:t>
      </w:r>
      <w:r w:rsidR="00BA4FB3" w:rsidRPr="00F27E8A">
        <w:rPr>
          <w:sz w:val="28"/>
          <w:szCs w:val="28"/>
          <w:lang w:val="kk-KZ"/>
        </w:rPr>
        <w:t>07</w:t>
      </w:r>
      <w:r w:rsidR="00B17D03">
        <w:rPr>
          <w:sz w:val="28"/>
          <w:szCs w:val="28"/>
          <w:lang w:val="kk-KZ"/>
        </w:rPr>
        <w:t xml:space="preserve">, </w:t>
      </w:r>
      <w:r w:rsidR="00F16F6D">
        <w:rPr>
          <w:sz w:val="28"/>
          <w:szCs w:val="28"/>
          <w:lang w:val="kk-KZ"/>
        </w:rPr>
        <w:t>б.</w:t>
      </w:r>
      <w:r w:rsidR="00B17D03">
        <w:rPr>
          <w:sz w:val="28"/>
          <w:szCs w:val="28"/>
          <w:lang w:val="kk-KZ"/>
        </w:rPr>
        <w:t xml:space="preserve">180, </w:t>
      </w:r>
      <w:r w:rsidR="006D202E" w:rsidRPr="00F27E8A">
        <w:rPr>
          <w:sz w:val="28"/>
          <w:szCs w:val="28"/>
          <w:lang w:val="kk-KZ"/>
        </w:rPr>
        <w:t>1</w:t>
      </w:r>
      <w:r w:rsidR="00BA4FB3" w:rsidRPr="00F27E8A">
        <w:rPr>
          <w:sz w:val="28"/>
          <w:szCs w:val="28"/>
          <w:lang w:val="kk-KZ"/>
        </w:rPr>
        <w:t>10</w:t>
      </w:r>
      <w:r w:rsidR="00B17D03">
        <w:rPr>
          <w:sz w:val="28"/>
          <w:szCs w:val="28"/>
          <w:lang w:val="kk-KZ"/>
        </w:rPr>
        <w:t xml:space="preserve">, </w:t>
      </w:r>
      <w:r w:rsidR="00F16F6D">
        <w:rPr>
          <w:sz w:val="28"/>
          <w:szCs w:val="28"/>
          <w:lang w:val="kk-KZ"/>
        </w:rPr>
        <w:t>б.</w:t>
      </w:r>
      <w:r w:rsidR="00B17D03">
        <w:rPr>
          <w:sz w:val="28"/>
          <w:szCs w:val="28"/>
          <w:lang w:val="kk-KZ"/>
        </w:rPr>
        <w:t>302</w:t>
      </w:r>
      <w:r w:rsidRPr="00F27E8A">
        <w:rPr>
          <w:sz w:val="28"/>
          <w:szCs w:val="28"/>
          <w:lang w:val="kk-KZ"/>
        </w:rPr>
        <w:t>].</w:t>
      </w:r>
    </w:p>
    <w:p w:rsidR="00DA025D" w:rsidRPr="00F27E8A" w:rsidRDefault="00DA025D" w:rsidP="00DA025D">
      <w:pPr>
        <w:widowControl w:val="0"/>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 xml:space="preserve">В.Д.Шадриков аталған тұғыр аясында іс-әрекет түрткісін; іс-әрекет мақсатын; іс-әрекет бағдарламасын; іс-әрекеттің ақпараттық негізін; шешім қабылдауды; маңызды сапалар іс-әрекетінің жүйесін бөліп көрсетеді </w:t>
      </w:r>
      <w:r w:rsidRPr="00F27E8A">
        <w:rPr>
          <w:rFonts w:ascii="Times New Roman" w:hAnsi="Times New Roman"/>
          <w:color w:val="000000"/>
          <w:sz w:val="28"/>
          <w:szCs w:val="28"/>
          <w:shd w:val="clear" w:color="auto" w:fill="FFFFFF"/>
          <w:lang w:val="kk-KZ"/>
        </w:rPr>
        <w:t>[</w:t>
      </w:r>
      <w:r w:rsidR="006D202E" w:rsidRPr="00F27E8A">
        <w:rPr>
          <w:rFonts w:ascii="Times New Roman" w:hAnsi="Times New Roman"/>
          <w:color w:val="000000"/>
          <w:sz w:val="28"/>
          <w:szCs w:val="28"/>
          <w:shd w:val="clear" w:color="auto" w:fill="FFFFFF"/>
          <w:lang w:val="kk-KZ"/>
        </w:rPr>
        <w:t>58</w:t>
      </w:r>
      <w:r w:rsidR="00E90A62">
        <w:rPr>
          <w:rFonts w:ascii="Times New Roman" w:hAnsi="Times New Roman"/>
          <w:color w:val="000000"/>
          <w:sz w:val="28"/>
          <w:szCs w:val="28"/>
          <w:shd w:val="clear" w:color="auto" w:fill="FFFFFF"/>
          <w:lang w:val="kk-KZ"/>
        </w:rPr>
        <w:t>, б. 13</w:t>
      </w:r>
      <w:r w:rsidRPr="00F27E8A">
        <w:rPr>
          <w:rFonts w:ascii="Times New Roman" w:hAnsi="Times New Roman"/>
          <w:color w:val="000000"/>
          <w:sz w:val="28"/>
          <w:szCs w:val="28"/>
          <w:shd w:val="clear" w:color="auto" w:fill="FFFFFF"/>
          <w:lang w:val="kk-KZ"/>
        </w:rPr>
        <w:t>]</w:t>
      </w:r>
      <w:r w:rsidRPr="00F27E8A">
        <w:rPr>
          <w:rFonts w:ascii="Times New Roman" w:hAnsi="Times New Roman"/>
          <w:sz w:val="28"/>
          <w:szCs w:val="28"/>
          <w:lang w:val="kk-KZ"/>
        </w:rPr>
        <w:t>.</w:t>
      </w:r>
    </w:p>
    <w:p w:rsidR="00DA025D" w:rsidRPr="00F27E8A" w:rsidRDefault="00DA025D" w:rsidP="00DA025D">
      <w:pPr>
        <w:pStyle w:val="a5"/>
        <w:spacing w:after="0"/>
        <w:ind w:left="20" w:right="20" w:firstLine="547"/>
        <w:jc w:val="both"/>
        <w:rPr>
          <w:sz w:val="28"/>
          <w:szCs w:val="28"/>
          <w:lang w:val="kk-KZ"/>
        </w:rPr>
      </w:pPr>
      <w:r w:rsidRPr="00F27E8A">
        <w:rPr>
          <w:sz w:val="28"/>
          <w:szCs w:val="28"/>
          <w:lang w:val="kk-KZ"/>
        </w:rPr>
        <w:t xml:space="preserve">Магистранттардың кәсіби мәнді сапаларын дамыту моделін жасауда практикалық-бағдарлы тактика тұрғысынан тұлғалық-іс-әрекеттік тұғыр мындай құрамдас бөліктерден тұрады: </w:t>
      </w:r>
    </w:p>
    <w:p w:rsidR="00DA025D" w:rsidRPr="00F27E8A" w:rsidRDefault="00DA025D" w:rsidP="0053612B">
      <w:pPr>
        <w:pStyle w:val="a5"/>
        <w:numPr>
          <w:ilvl w:val="0"/>
          <w:numId w:val="11"/>
        </w:numPr>
        <w:tabs>
          <w:tab w:val="left" w:pos="284"/>
          <w:tab w:val="left" w:pos="894"/>
        </w:tabs>
        <w:spacing w:after="0"/>
        <w:ind w:left="20" w:right="20" w:firstLine="547"/>
        <w:jc w:val="both"/>
        <w:rPr>
          <w:sz w:val="28"/>
          <w:szCs w:val="28"/>
          <w:lang w:val="kk-KZ"/>
        </w:rPr>
      </w:pPr>
      <w:r w:rsidRPr="00F27E8A">
        <w:rPr>
          <w:sz w:val="28"/>
          <w:szCs w:val="28"/>
          <w:lang w:val="kk-KZ"/>
        </w:rPr>
        <w:t>магистранттардың өзін-өзі көкейкестендіру және тұлғалық өсуі үшін жағдайлар жасау;</w:t>
      </w:r>
    </w:p>
    <w:p w:rsidR="00DA025D" w:rsidRPr="00F27E8A" w:rsidRDefault="00DA025D" w:rsidP="0053612B">
      <w:pPr>
        <w:pStyle w:val="a5"/>
        <w:numPr>
          <w:ilvl w:val="0"/>
          <w:numId w:val="11"/>
        </w:numPr>
        <w:tabs>
          <w:tab w:val="left" w:pos="284"/>
          <w:tab w:val="left" w:pos="908"/>
        </w:tabs>
        <w:spacing w:after="0"/>
        <w:ind w:left="20" w:right="20" w:firstLine="547"/>
        <w:jc w:val="both"/>
        <w:rPr>
          <w:sz w:val="28"/>
          <w:szCs w:val="28"/>
          <w:lang w:val="kk-KZ"/>
        </w:rPr>
      </w:pPr>
      <w:r w:rsidRPr="00F27E8A">
        <w:rPr>
          <w:sz w:val="28"/>
          <w:szCs w:val="28"/>
          <w:lang w:val="kk-KZ"/>
        </w:rPr>
        <w:t>магистранттардың белсенділігін педагогикалық ынтымақтастық, сенімді субъект-субъектілік қатынастарды құру есебінен дамыту;</w:t>
      </w:r>
    </w:p>
    <w:p w:rsidR="00DA025D" w:rsidRPr="00F27E8A" w:rsidRDefault="00DA025D" w:rsidP="0053612B">
      <w:pPr>
        <w:pStyle w:val="a5"/>
        <w:numPr>
          <w:ilvl w:val="0"/>
          <w:numId w:val="11"/>
        </w:numPr>
        <w:tabs>
          <w:tab w:val="left" w:pos="284"/>
          <w:tab w:val="left" w:pos="902"/>
        </w:tabs>
        <w:spacing w:after="0"/>
        <w:ind w:left="20" w:firstLine="547"/>
        <w:jc w:val="both"/>
        <w:rPr>
          <w:sz w:val="28"/>
          <w:szCs w:val="28"/>
          <w:lang w:val="kk-KZ"/>
        </w:rPr>
      </w:pPr>
      <w:r w:rsidRPr="00F27E8A">
        <w:rPr>
          <w:sz w:val="28"/>
          <w:szCs w:val="28"/>
          <w:lang w:val="kk-KZ"/>
        </w:rPr>
        <w:t>сыртқы және ішкі мотивтердің бірлігін есепке алу;</w:t>
      </w:r>
    </w:p>
    <w:p w:rsidR="00DA025D" w:rsidRPr="00F27E8A" w:rsidRDefault="00DA025D" w:rsidP="0053612B">
      <w:pPr>
        <w:pStyle w:val="a5"/>
        <w:numPr>
          <w:ilvl w:val="0"/>
          <w:numId w:val="11"/>
        </w:numPr>
        <w:tabs>
          <w:tab w:val="left" w:pos="284"/>
          <w:tab w:val="left" w:pos="898"/>
        </w:tabs>
        <w:spacing w:after="0"/>
        <w:ind w:left="20" w:right="20" w:firstLine="547"/>
        <w:jc w:val="both"/>
        <w:rPr>
          <w:sz w:val="28"/>
          <w:szCs w:val="28"/>
          <w:lang w:val="kk-KZ"/>
        </w:rPr>
      </w:pPr>
      <w:r w:rsidRPr="00F27E8A">
        <w:rPr>
          <w:sz w:val="28"/>
          <w:szCs w:val="28"/>
          <w:lang w:val="kk-KZ"/>
        </w:rPr>
        <w:t>оқу міндетін қою, қабылдау және оны оқу үдерісінің басқа қатысушыларымен ынтымақтастықта шешімін қанағаттандыру және т.б.</w:t>
      </w:r>
    </w:p>
    <w:p w:rsidR="00DA025D" w:rsidRPr="00F27E8A" w:rsidRDefault="00F16F6D" w:rsidP="00DA025D">
      <w:pPr>
        <w:widowControl w:val="0"/>
        <w:spacing w:after="0" w:line="240" w:lineRule="auto"/>
        <w:ind w:firstLine="567"/>
        <w:jc w:val="both"/>
        <w:rPr>
          <w:rFonts w:ascii="Times New Roman" w:hAnsi="Times New Roman"/>
          <w:sz w:val="28"/>
          <w:szCs w:val="28"/>
          <w:lang w:val="kk-KZ"/>
        </w:rPr>
      </w:pPr>
      <w:r w:rsidRPr="00F16F6D">
        <w:rPr>
          <w:rFonts w:ascii="Times New Roman" w:hAnsi="Times New Roman"/>
          <w:sz w:val="28"/>
          <w:szCs w:val="28"/>
          <w:lang w:val="kk-KZ"/>
        </w:rPr>
        <w:t xml:space="preserve">Акмеологиялық </w:t>
      </w:r>
      <w:r w:rsidR="00DA025D" w:rsidRPr="00F16F6D">
        <w:rPr>
          <w:rFonts w:ascii="Times New Roman" w:hAnsi="Times New Roman"/>
          <w:sz w:val="28"/>
          <w:szCs w:val="28"/>
          <w:lang w:val="kk-KZ"/>
        </w:rPr>
        <w:t>тұғыр</w:t>
      </w:r>
      <w:r w:rsidR="00DA025D" w:rsidRPr="00F27E8A">
        <w:rPr>
          <w:rFonts w:ascii="Times New Roman" w:hAnsi="Times New Roman"/>
          <w:i/>
          <w:sz w:val="28"/>
          <w:szCs w:val="28"/>
          <w:lang w:val="kk-KZ"/>
        </w:rPr>
        <w:t xml:space="preserve"> </w:t>
      </w:r>
      <w:r>
        <w:rPr>
          <w:rFonts w:ascii="Times New Roman" w:hAnsi="Times New Roman"/>
          <w:sz w:val="28"/>
          <w:szCs w:val="28"/>
          <w:lang w:val="kk-KZ"/>
        </w:rPr>
        <w:t xml:space="preserve">тұлғаның даму кезеңінде оның жоғары </w:t>
      </w:r>
      <w:r w:rsidR="00DA025D" w:rsidRPr="00F27E8A">
        <w:rPr>
          <w:rFonts w:ascii="Times New Roman" w:hAnsi="Times New Roman"/>
          <w:sz w:val="28"/>
          <w:szCs w:val="28"/>
          <w:lang w:val="kk-KZ"/>
        </w:rPr>
        <w:t>кәсіптік жетістіктерін зерттейтін тұғыр тұрғысынан қарастырылады. Е.А.Климов магистранттардың кәсіби мәнді сапаларының дамуының келесідей кезеңдерін бөліп көрсетеді: оптация фазасы (мамандық таңдау және оны ауыстыру кезеңі); адепта фазасы (мамандық туралы ақпаратқа ие болу кезеңі); бейімделу фазасы (мамандықты меңгеріп шығу кезеңі); интернал фазасы (кәсіби деңгейге жету кезеңі); шеберлік фазасы (кәсіптік тәжірибенің арту кезеңі)</w:t>
      </w:r>
      <w:r w:rsidR="00754E19" w:rsidRPr="00F27E8A">
        <w:rPr>
          <w:rFonts w:ascii="Times New Roman" w:hAnsi="Times New Roman"/>
          <w:sz w:val="28"/>
          <w:szCs w:val="28"/>
          <w:lang w:val="kk-KZ"/>
        </w:rPr>
        <w:t xml:space="preserve">; </w:t>
      </w:r>
      <w:r w:rsidR="00DA025D" w:rsidRPr="00F27E8A">
        <w:rPr>
          <w:rFonts w:ascii="Times New Roman" w:hAnsi="Times New Roman"/>
          <w:sz w:val="28"/>
          <w:szCs w:val="28"/>
          <w:lang w:val="kk-KZ"/>
        </w:rPr>
        <w:t xml:space="preserve">мәртебелі фаза (жастар мен әріптестер үлгі алуға тырысатын әйгілі маман атану кезеңі); шәкірт тәрбиелеу фазасы (оның идеяларын жалғастырушылар, шәкірттер, ізінен ерушілер пайда болу кезеңі) </w:t>
      </w:r>
      <w:r w:rsidR="00DA025D" w:rsidRPr="00F27E8A">
        <w:rPr>
          <w:rFonts w:ascii="Times New Roman" w:hAnsi="Times New Roman"/>
          <w:color w:val="000000"/>
          <w:sz w:val="28"/>
          <w:szCs w:val="28"/>
          <w:shd w:val="clear" w:color="auto" w:fill="FFFFFF"/>
          <w:lang w:val="kk-KZ"/>
        </w:rPr>
        <w:t>[</w:t>
      </w:r>
      <w:r w:rsidR="00C569E2" w:rsidRPr="00F27E8A">
        <w:rPr>
          <w:rFonts w:ascii="Times New Roman" w:hAnsi="Times New Roman"/>
          <w:color w:val="000000"/>
          <w:sz w:val="28"/>
          <w:szCs w:val="28"/>
          <w:shd w:val="clear" w:color="auto" w:fill="FFFFFF"/>
          <w:lang w:val="kk-KZ"/>
        </w:rPr>
        <w:t>30</w:t>
      </w:r>
      <w:r w:rsidR="009B7455">
        <w:rPr>
          <w:rFonts w:ascii="Times New Roman" w:hAnsi="Times New Roman"/>
          <w:color w:val="000000"/>
          <w:sz w:val="28"/>
          <w:szCs w:val="28"/>
          <w:shd w:val="clear" w:color="auto" w:fill="FFFFFF"/>
          <w:lang w:val="kk-KZ"/>
        </w:rPr>
        <w:t xml:space="preserve">, </w:t>
      </w:r>
      <w:r>
        <w:rPr>
          <w:rFonts w:ascii="Times New Roman" w:hAnsi="Times New Roman"/>
          <w:color w:val="000000"/>
          <w:sz w:val="28"/>
          <w:szCs w:val="28"/>
          <w:shd w:val="clear" w:color="auto" w:fill="FFFFFF"/>
          <w:lang w:val="kk-KZ"/>
        </w:rPr>
        <w:t>б.</w:t>
      </w:r>
      <w:r w:rsidR="009B7455">
        <w:rPr>
          <w:rFonts w:ascii="Times New Roman" w:hAnsi="Times New Roman"/>
          <w:color w:val="000000"/>
          <w:sz w:val="28"/>
          <w:szCs w:val="28"/>
          <w:shd w:val="clear" w:color="auto" w:fill="FFFFFF"/>
          <w:lang w:val="kk-KZ"/>
        </w:rPr>
        <w:t>127</w:t>
      </w:r>
      <w:r w:rsidR="00DA025D" w:rsidRPr="00F27E8A">
        <w:rPr>
          <w:rFonts w:ascii="Times New Roman" w:hAnsi="Times New Roman"/>
          <w:color w:val="000000"/>
          <w:sz w:val="28"/>
          <w:szCs w:val="28"/>
          <w:shd w:val="clear" w:color="auto" w:fill="FFFFFF"/>
          <w:lang w:val="kk-KZ"/>
        </w:rPr>
        <w:t>]</w:t>
      </w:r>
      <w:r w:rsidR="00DA025D" w:rsidRPr="00F27E8A">
        <w:rPr>
          <w:rFonts w:ascii="Times New Roman" w:hAnsi="Times New Roman"/>
          <w:sz w:val="28"/>
          <w:szCs w:val="28"/>
          <w:lang w:val="kk-KZ"/>
        </w:rPr>
        <w:t xml:space="preserve">. </w:t>
      </w:r>
    </w:p>
    <w:p w:rsidR="00DA025D" w:rsidRPr="00F27E8A" w:rsidRDefault="00DA025D" w:rsidP="00DA025D">
      <w:pPr>
        <w:widowControl w:val="0"/>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 xml:space="preserve">А.Маслоу акмеологиялық тұғырдың негізіне тұлға дамуының ең жоғары деңгейін </w:t>
      </w:r>
      <w:r w:rsidR="00754E19" w:rsidRPr="00F27E8A">
        <w:rPr>
          <w:rFonts w:ascii="Times New Roman" w:hAnsi="Times New Roman"/>
          <w:sz w:val="28"/>
          <w:szCs w:val="28"/>
          <w:lang w:val="kk-KZ"/>
        </w:rPr>
        <w:t xml:space="preserve">өзін-өзі </w:t>
      </w:r>
      <w:r w:rsidRPr="00F27E8A">
        <w:rPr>
          <w:rFonts w:ascii="Times New Roman" w:hAnsi="Times New Roman"/>
          <w:sz w:val="28"/>
          <w:szCs w:val="28"/>
          <w:lang w:val="kk-KZ"/>
        </w:rPr>
        <w:t>көкейкестендіруді қояды</w:t>
      </w:r>
      <w:r w:rsidR="00754E19" w:rsidRPr="00F27E8A">
        <w:rPr>
          <w:rFonts w:ascii="Times New Roman" w:hAnsi="Times New Roman"/>
          <w:sz w:val="28"/>
          <w:szCs w:val="28"/>
          <w:lang w:val="kk-KZ"/>
        </w:rPr>
        <w:t xml:space="preserve">. </w:t>
      </w:r>
      <w:r w:rsidRPr="00F27E8A">
        <w:rPr>
          <w:rFonts w:ascii="Times New Roman" w:hAnsi="Times New Roman"/>
          <w:sz w:val="28"/>
          <w:szCs w:val="28"/>
          <w:lang w:val="kk-KZ"/>
        </w:rPr>
        <w:t>Ю.П.</w:t>
      </w:r>
      <w:r w:rsidR="00754E19" w:rsidRPr="00F27E8A">
        <w:rPr>
          <w:rFonts w:ascii="Times New Roman" w:hAnsi="Times New Roman"/>
          <w:sz w:val="28"/>
          <w:szCs w:val="28"/>
          <w:lang w:val="kk-KZ"/>
        </w:rPr>
        <w:t xml:space="preserve"> Поваренковтың </w:t>
      </w:r>
      <w:r w:rsidRPr="00F27E8A">
        <w:rPr>
          <w:rFonts w:ascii="Times New Roman" w:hAnsi="Times New Roman"/>
          <w:sz w:val="28"/>
          <w:szCs w:val="28"/>
          <w:lang w:val="kk-KZ"/>
        </w:rPr>
        <w:t>пікірінше мамандықты</w:t>
      </w:r>
      <w:r w:rsidR="00754E19" w:rsidRPr="00F27E8A">
        <w:rPr>
          <w:rFonts w:ascii="Times New Roman" w:hAnsi="Times New Roman"/>
          <w:sz w:val="28"/>
          <w:szCs w:val="28"/>
          <w:lang w:val="kk-KZ"/>
        </w:rPr>
        <w:t xml:space="preserve"> меңгеріп шығудағы дағдарыстар негізгі мәнге</w:t>
      </w:r>
      <w:r w:rsidRPr="00F27E8A">
        <w:rPr>
          <w:rFonts w:ascii="Times New Roman" w:hAnsi="Times New Roman"/>
          <w:sz w:val="28"/>
          <w:szCs w:val="28"/>
          <w:lang w:val="kk-KZ"/>
        </w:rPr>
        <w:t xml:space="preserve"> ие. Мысалы, оқудағы алғашқы дағдарыс ол студенттің оқудың жаңа формас</w:t>
      </w:r>
      <w:r w:rsidR="00754E19" w:rsidRPr="00F27E8A">
        <w:rPr>
          <w:rFonts w:ascii="Times New Roman" w:hAnsi="Times New Roman"/>
          <w:sz w:val="28"/>
          <w:szCs w:val="28"/>
          <w:lang w:val="kk-KZ"/>
        </w:rPr>
        <w:t xml:space="preserve">ына бейімделуі. </w:t>
      </w:r>
      <w:r w:rsidR="00754E19" w:rsidRPr="00F27E8A">
        <w:rPr>
          <w:rFonts w:ascii="Times New Roman" w:hAnsi="Times New Roman"/>
          <w:sz w:val="28"/>
          <w:szCs w:val="28"/>
          <w:lang w:val="kk-KZ"/>
        </w:rPr>
        <w:lastRenderedPageBreak/>
        <w:t xml:space="preserve">Екінші дағдарыс педагогикалық практикаға шығуы. Үшінші жұмыс орнын </w:t>
      </w:r>
      <w:r w:rsidRPr="00F27E8A">
        <w:rPr>
          <w:rFonts w:ascii="Times New Roman" w:hAnsi="Times New Roman"/>
          <w:sz w:val="28"/>
          <w:szCs w:val="28"/>
          <w:lang w:val="kk-KZ"/>
        </w:rPr>
        <w:t xml:space="preserve">іздеу  қажеттілігі. Төртінші дағдарыс 2-ші жылдағы өзіндік жұмыс барысында туындайды </w:t>
      </w:r>
      <w:r w:rsidRPr="00F27E8A">
        <w:rPr>
          <w:rFonts w:ascii="Times New Roman" w:hAnsi="Times New Roman"/>
          <w:color w:val="000000"/>
          <w:sz w:val="28"/>
          <w:szCs w:val="28"/>
          <w:shd w:val="clear" w:color="auto" w:fill="FFFFFF"/>
          <w:lang w:val="kk-KZ"/>
        </w:rPr>
        <w:t>[1</w:t>
      </w:r>
      <w:r w:rsidR="00C569E2" w:rsidRPr="00F27E8A">
        <w:rPr>
          <w:rFonts w:ascii="Times New Roman" w:hAnsi="Times New Roman"/>
          <w:color w:val="000000"/>
          <w:sz w:val="28"/>
          <w:szCs w:val="28"/>
          <w:shd w:val="clear" w:color="auto" w:fill="FFFFFF"/>
          <w:lang w:val="kk-KZ"/>
        </w:rPr>
        <w:t>03</w:t>
      </w:r>
      <w:r w:rsidR="009B7455">
        <w:rPr>
          <w:rFonts w:ascii="Times New Roman" w:hAnsi="Times New Roman"/>
          <w:color w:val="000000"/>
          <w:sz w:val="28"/>
          <w:szCs w:val="28"/>
          <w:shd w:val="clear" w:color="auto" w:fill="FFFFFF"/>
          <w:lang w:val="kk-KZ"/>
        </w:rPr>
        <w:t xml:space="preserve">, </w:t>
      </w:r>
      <w:r w:rsidR="00F16F6D">
        <w:rPr>
          <w:rFonts w:ascii="Times New Roman" w:hAnsi="Times New Roman"/>
          <w:color w:val="000000"/>
          <w:sz w:val="28"/>
          <w:szCs w:val="28"/>
          <w:shd w:val="clear" w:color="auto" w:fill="FFFFFF"/>
          <w:lang w:val="kk-KZ"/>
        </w:rPr>
        <w:t>б.</w:t>
      </w:r>
      <w:r w:rsidR="009B7455">
        <w:rPr>
          <w:rFonts w:ascii="Times New Roman" w:hAnsi="Times New Roman"/>
          <w:color w:val="000000"/>
          <w:sz w:val="28"/>
          <w:szCs w:val="28"/>
          <w:shd w:val="clear" w:color="auto" w:fill="FFFFFF"/>
          <w:lang w:val="kk-KZ"/>
        </w:rPr>
        <w:t>356</w:t>
      </w:r>
      <w:r w:rsidRPr="00F27E8A">
        <w:rPr>
          <w:rFonts w:ascii="Times New Roman" w:hAnsi="Times New Roman"/>
          <w:color w:val="000000"/>
          <w:sz w:val="28"/>
          <w:szCs w:val="28"/>
          <w:shd w:val="clear" w:color="auto" w:fill="FFFFFF"/>
          <w:lang w:val="kk-KZ"/>
        </w:rPr>
        <w:t>]</w:t>
      </w:r>
      <w:r w:rsidR="00754E19" w:rsidRPr="00F27E8A">
        <w:rPr>
          <w:rFonts w:ascii="Times New Roman" w:hAnsi="Times New Roman"/>
          <w:sz w:val="28"/>
          <w:szCs w:val="28"/>
          <w:lang w:val="kk-KZ"/>
        </w:rPr>
        <w:t>. А.К. Маркованың еңбектерінде кәсібиліктің кезеңдері тұлғаның</w:t>
      </w:r>
      <w:r w:rsidRPr="00F27E8A">
        <w:rPr>
          <w:rFonts w:ascii="Times New Roman" w:hAnsi="Times New Roman"/>
          <w:sz w:val="28"/>
          <w:szCs w:val="28"/>
          <w:lang w:val="kk-KZ"/>
        </w:rPr>
        <w:t xml:space="preserve"> бағыттылығына, іс-әрекетке ен</w:t>
      </w:r>
      <w:r w:rsidR="00754E19" w:rsidRPr="00F27E8A">
        <w:rPr>
          <w:rFonts w:ascii="Times New Roman" w:hAnsi="Times New Roman"/>
          <w:sz w:val="28"/>
          <w:szCs w:val="28"/>
          <w:lang w:val="kk-KZ"/>
        </w:rPr>
        <w:t>уінің мотиві мен мақсатына, шығармашылықтағы қажеттіліктеріне,</w:t>
      </w:r>
      <w:r w:rsidRPr="00F27E8A">
        <w:rPr>
          <w:rFonts w:ascii="Times New Roman" w:hAnsi="Times New Roman"/>
          <w:sz w:val="28"/>
          <w:szCs w:val="28"/>
          <w:lang w:val="kk-KZ"/>
        </w:rPr>
        <w:t xml:space="preserve"> ой</w:t>
      </w:r>
      <w:r w:rsidR="00754E19" w:rsidRPr="00F27E8A">
        <w:rPr>
          <w:rFonts w:ascii="Times New Roman" w:hAnsi="Times New Roman"/>
          <w:sz w:val="28"/>
          <w:szCs w:val="28"/>
          <w:lang w:val="kk-KZ"/>
        </w:rPr>
        <w:t>лау типі сынды тұлғаның сипаттамасына</w:t>
      </w:r>
      <w:r w:rsidRPr="00F27E8A">
        <w:rPr>
          <w:rFonts w:ascii="Times New Roman" w:hAnsi="Times New Roman"/>
          <w:sz w:val="28"/>
          <w:szCs w:val="28"/>
          <w:lang w:val="kk-KZ"/>
        </w:rPr>
        <w:t xml:space="preserve"> сәйкес түсіндіріледі </w:t>
      </w:r>
      <w:r w:rsidRPr="00F27E8A">
        <w:rPr>
          <w:rFonts w:ascii="Times New Roman" w:hAnsi="Times New Roman"/>
          <w:color w:val="000000"/>
          <w:sz w:val="28"/>
          <w:szCs w:val="28"/>
          <w:shd w:val="clear" w:color="auto" w:fill="FFFFFF"/>
          <w:lang w:val="kk-KZ"/>
        </w:rPr>
        <w:t>[1</w:t>
      </w:r>
      <w:r w:rsidR="00C569E2" w:rsidRPr="00F27E8A">
        <w:rPr>
          <w:rFonts w:ascii="Times New Roman" w:hAnsi="Times New Roman"/>
          <w:color w:val="000000"/>
          <w:sz w:val="28"/>
          <w:szCs w:val="28"/>
          <w:shd w:val="clear" w:color="auto" w:fill="FFFFFF"/>
          <w:lang w:val="kk-KZ"/>
        </w:rPr>
        <w:t>28</w:t>
      </w:r>
      <w:r w:rsidR="009B7455">
        <w:rPr>
          <w:rFonts w:ascii="Times New Roman" w:hAnsi="Times New Roman"/>
          <w:color w:val="000000"/>
          <w:sz w:val="28"/>
          <w:szCs w:val="28"/>
          <w:shd w:val="clear" w:color="auto" w:fill="FFFFFF"/>
          <w:lang w:val="kk-KZ"/>
        </w:rPr>
        <w:t xml:space="preserve">, </w:t>
      </w:r>
      <w:r w:rsidR="00F16F6D">
        <w:rPr>
          <w:rFonts w:ascii="Times New Roman" w:hAnsi="Times New Roman"/>
          <w:color w:val="000000"/>
          <w:sz w:val="28"/>
          <w:szCs w:val="28"/>
          <w:shd w:val="clear" w:color="auto" w:fill="FFFFFF"/>
          <w:lang w:val="kk-KZ"/>
        </w:rPr>
        <w:t>б.</w:t>
      </w:r>
      <w:r w:rsidR="009B7455">
        <w:rPr>
          <w:rFonts w:ascii="Times New Roman" w:hAnsi="Times New Roman"/>
          <w:color w:val="000000"/>
          <w:sz w:val="28"/>
          <w:szCs w:val="28"/>
          <w:shd w:val="clear" w:color="auto" w:fill="FFFFFF"/>
          <w:lang w:val="kk-KZ"/>
        </w:rPr>
        <w:t>57</w:t>
      </w:r>
      <w:r w:rsidRPr="00F27E8A">
        <w:rPr>
          <w:rFonts w:ascii="Times New Roman" w:hAnsi="Times New Roman"/>
          <w:color w:val="000000"/>
          <w:sz w:val="28"/>
          <w:szCs w:val="28"/>
          <w:shd w:val="clear" w:color="auto" w:fill="FFFFFF"/>
          <w:lang w:val="kk-KZ"/>
        </w:rPr>
        <w:t>]</w:t>
      </w:r>
      <w:r w:rsidRPr="00F27E8A">
        <w:rPr>
          <w:rFonts w:ascii="Times New Roman" w:hAnsi="Times New Roman"/>
          <w:sz w:val="28"/>
          <w:szCs w:val="28"/>
          <w:lang w:val="kk-KZ"/>
        </w:rPr>
        <w:t xml:space="preserve">.  </w:t>
      </w:r>
    </w:p>
    <w:p w:rsidR="00DA025D" w:rsidRPr="00F27E8A" w:rsidRDefault="00DA025D" w:rsidP="00DA025D">
      <w:pPr>
        <w:widowControl w:val="0"/>
        <w:spacing w:after="0" w:line="240" w:lineRule="auto"/>
        <w:ind w:firstLine="567"/>
        <w:jc w:val="both"/>
        <w:rPr>
          <w:rFonts w:ascii="Times New Roman" w:hAnsi="Times New Roman"/>
          <w:sz w:val="28"/>
          <w:szCs w:val="28"/>
          <w:lang w:val="kk-KZ"/>
        </w:rPr>
      </w:pPr>
      <w:r w:rsidRPr="00F16F6D">
        <w:rPr>
          <w:rFonts w:ascii="Times New Roman" w:hAnsi="Times New Roman"/>
          <w:sz w:val="28"/>
          <w:szCs w:val="28"/>
          <w:lang w:val="kk-KZ"/>
        </w:rPr>
        <w:t>Кешенді</w:t>
      </w:r>
      <w:r w:rsidR="00F16F6D" w:rsidRPr="00F16F6D">
        <w:rPr>
          <w:rFonts w:ascii="Times New Roman" w:hAnsi="Times New Roman"/>
          <w:sz w:val="28"/>
          <w:szCs w:val="28"/>
          <w:lang w:val="kk-KZ"/>
        </w:rPr>
        <w:t xml:space="preserve"> </w:t>
      </w:r>
      <w:r w:rsidRPr="00F16F6D">
        <w:rPr>
          <w:rFonts w:ascii="Times New Roman" w:hAnsi="Times New Roman"/>
          <w:sz w:val="28"/>
          <w:szCs w:val="28"/>
          <w:lang w:val="kk-KZ"/>
        </w:rPr>
        <w:t>тұғыр</w:t>
      </w:r>
      <w:r w:rsidR="00754E19" w:rsidRPr="00F27E8A">
        <w:rPr>
          <w:rFonts w:ascii="Times New Roman" w:hAnsi="Times New Roman"/>
          <w:sz w:val="28"/>
          <w:szCs w:val="28"/>
          <w:lang w:val="kk-KZ"/>
        </w:rPr>
        <w:t xml:space="preserve"> жоғарыда аталған </w:t>
      </w:r>
      <w:r w:rsidRPr="00F27E8A">
        <w:rPr>
          <w:rFonts w:ascii="Times New Roman" w:hAnsi="Times New Roman"/>
          <w:sz w:val="28"/>
          <w:szCs w:val="28"/>
          <w:lang w:val="kk-KZ"/>
        </w:rPr>
        <w:t>тұғырларды</w:t>
      </w:r>
      <w:r w:rsidR="00754E19" w:rsidRPr="00F27E8A">
        <w:rPr>
          <w:rFonts w:ascii="Times New Roman" w:hAnsi="Times New Roman"/>
          <w:sz w:val="28"/>
          <w:szCs w:val="28"/>
          <w:lang w:val="kk-KZ"/>
        </w:rPr>
        <w:t xml:space="preserve"> біріктіреді. Еңбек іс-әрекеті </w:t>
      </w:r>
      <w:r w:rsidRPr="00F27E8A">
        <w:rPr>
          <w:rFonts w:ascii="Times New Roman" w:hAnsi="Times New Roman"/>
          <w:sz w:val="28"/>
          <w:szCs w:val="28"/>
          <w:lang w:val="kk-KZ"/>
        </w:rPr>
        <w:t>көп  жағдайда тұлғаның нақты жетістіктеріне тәуелді болады. Тұлғаның сәтті әлеуметтенуіне оқу мен кәсіптік іс-әрекет шешуші ықпал етеді. Мұның негіздемесі Б.И.Адаскин және К.К.Платоновтың, Ж.Ы.Намазбаеваның еңбектерінде көрініс тапқан</w:t>
      </w:r>
      <w:r w:rsidR="00754E19" w:rsidRPr="00F27E8A">
        <w:rPr>
          <w:rFonts w:ascii="Times New Roman" w:hAnsi="Times New Roman"/>
          <w:sz w:val="28"/>
          <w:szCs w:val="28"/>
          <w:lang w:val="kk-KZ"/>
        </w:rPr>
        <w:t xml:space="preserve">. </w:t>
      </w:r>
      <w:r w:rsidRPr="00F27E8A">
        <w:rPr>
          <w:rFonts w:ascii="Times New Roman" w:hAnsi="Times New Roman"/>
          <w:sz w:val="28"/>
          <w:szCs w:val="28"/>
          <w:lang w:val="kk-KZ"/>
        </w:rPr>
        <w:t>Тұлғаның</w:t>
      </w:r>
      <w:r w:rsidR="00754E19" w:rsidRPr="00F27E8A">
        <w:rPr>
          <w:rFonts w:ascii="Times New Roman" w:hAnsi="Times New Roman"/>
          <w:sz w:val="28"/>
          <w:szCs w:val="28"/>
          <w:lang w:val="kk-KZ"/>
        </w:rPr>
        <w:t xml:space="preserve"> қалыптасуына бағыттылық пен моральдық</w:t>
      </w:r>
      <w:r w:rsidRPr="00F27E8A">
        <w:rPr>
          <w:rFonts w:ascii="Times New Roman" w:hAnsi="Times New Roman"/>
          <w:sz w:val="28"/>
          <w:szCs w:val="28"/>
          <w:lang w:val="kk-KZ"/>
        </w:rPr>
        <w:t xml:space="preserve"> сап</w:t>
      </w:r>
      <w:r w:rsidR="00754E19" w:rsidRPr="00F27E8A">
        <w:rPr>
          <w:rFonts w:ascii="Times New Roman" w:hAnsi="Times New Roman"/>
          <w:sz w:val="28"/>
          <w:szCs w:val="28"/>
          <w:lang w:val="kk-KZ"/>
        </w:rPr>
        <w:t>алар (мамандыққа бағдарлану), темпераменттік</w:t>
      </w:r>
      <w:r w:rsidRPr="00F27E8A">
        <w:rPr>
          <w:rFonts w:ascii="Times New Roman" w:hAnsi="Times New Roman"/>
          <w:sz w:val="28"/>
          <w:szCs w:val="28"/>
          <w:lang w:val="kk-KZ"/>
        </w:rPr>
        <w:t xml:space="preserve"> ерекшелік, дайындық </w:t>
      </w:r>
      <w:r w:rsidR="00754E19" w:rsidRPr="00F27E8A">
        <w:rPr>
          <w:rFonts w:ascii="Times New Roman" w:hAnsi="Times New Roman"/>
          <w:sz w:val="28"/>
          <w:szCs w:val="28"/>
          <w:lang w:val="kk-KZ"/>
        </w:rPr>
        <w:t xml:space="preserve">деңгейі (тәжірибе), когнитивті </w:t>
      </w:r>
      <w:r w:rsidRPr="00F27E8A">
        <w:rPr>
          <w:rFonts w:ascii="Times New Roman" w:hAnsi="Times New Roman"/>
          <w:sz w:val="28"/>
          <w:szCs w:val="28"/>
          <w:lang w:val="kk-KZ"/>
        </w:rPr>
        <w:t>үрдіс</w:t>
      </w:r>
      <w:r w:rsidR="00754E19" w:rsidRPr="00F27E8A">
        <w:rPr>
          <w:rFonts w:ascii="Times New Roman" w:hAnsi="Times New Roman"/>
          <w:sz w:val="28"/>
          <w:szCs w:val="28"/>
          <w:lang w:val="kk-KZ"/>
        </w:rPr>
        <w:t xml:space="preserve">тер, тұлғаның жалпы сапалары  (мінез </w:t>
      </w:r>
      <w:r w:rsidRPr="00F27E8A">
        <w:rPr>
          <w:rFonts w:ascii="Times New Roman" w:hAnsi="Times New Roman"/>
          <w:sz w:val="28"/>
          <w:szCs w:val="28"/>
          <w:lang w:val="kk-KZ"/>
        </w:rPr>
        <w:t xml:space="preserve">және қабілеттер) дамуы қажет етіледі </w:t>
      </w:r>
      <w:r w:rsidRPr="00F27E8A">
        <w:rPr>
          <w:rFonts w:ascii="Times New Roman" w:hAnsi="Times New Roman"/>
          <w:color w:val="000000"/>
          <w:sz w:val="28"/>
          <w:szCs w:val="28"/>
          <w:shd w:val="clear" w:color="auto" w:fill="FFFFFF"/>
          <w:lang w:val="kk-KZ"/>
        </w:rPr>
        <w:t>[</w:t>
      </w:r>
      <w:r w:rsidR="00C569E2" w:rsidRPr="00F27E8A">
        <w:rPr>
          <w:rFonts w:ascii="Times New Roman" w:hAnsi="Times New Roman"/>
          <w:color w:val="000000"/>
          <w:sz w:val="28"/>
          <w:szCs w:val="28"/>
          <w:shd w:val="clear" w:color="auto" w:fill="FFFFFF"/>
          <w:lang w:val="kk-KZ"/>
        </w:rPr>
        <w:t>2</w:t>
      </w:r>
      <w:r w:rsidR="00BA4FB3" w:rsidRPr="00F27E8A">
        <w:rPr>
          <w:rFonts w:ascii="Times New Roman" w:hAnsi="Times New Roman"/>
          <w:color w:val="000000"/>
          <w:sz w:val="28"/>
          <w:szCs w:val="28"/>
          <w:shd w:val="clear" w:color="auto" w:fill="FFFFFF"/>
          <w:lang w:val="kk-KZ"/>
        </w:rPr>
        <w:t>2</w:t>
      </w:r>
      <w:r w:rsidR="00814108" w:rsidRPr="00F27E8A">
        <w:rPr>
          <w:rFonts w:ascii="Times New Roman" w:hAnsi="Times New Roman"/>
          <w:color w:val="000000"/>
          <w:sz w:val="28"/>
          <w:szCs w:val="28"/>
          <w:shd w:val="clear" w:color="auto" w:fill="FFFFFF"/>
          <w:lang w:val="kk-KZ"/>
        </w:rPr>
        <w:t>6</w:t>
      </w:r>
      <w:r w:rsidR="00C569E2" w:rsidRPr="00F27E8A">
        <w:rPr>
          <w:rFonts w:ascii="Times New Roman" w:hAnsi="Times New Roman"/>
          <w:color w:val="000000"/>
          <w:sz w:val="28"/>
          <w:szCs w:val="28"/>
          <w:shd w:val="clear" w:color="auto" w:fill="FFFFFF"/>
          <w:lang w:val="kk-KZ"/>
        </w:rPr>
        <w:t>;</w:t>
      </w:r>
      <w:r w:rsidR="00FD353E">
        <w:rPr>
          <w:rFonts w:ascii="Times New Roman" w:hAnsi="Times New Roman"/>
          <w:color w:val="000000"/>
          <w:sz w:val="28"/>
          <w:szCs w:val="28"/>
          <w:shd w:val="clear" w:color="auto" w:fill="FFFFFF"/>
          <w:lang w:val="kk-KZ"/>
        </w:rPr>
        <w:t xml:space="preserve"> </w:t>
      </w:r>
      <w:r w:rsidR="00C569E2" w:rsidRPr="00F27E8A">
        <w:rPr>
          <w:rFonts w:ascii="Times New Roman" w:hAnsi="Times New Roman"/>
          <w:color w:val="000000"/>
          <w:sz w:val="28"/>
          <w:szCs w:val="28"/>
          <w:shd w:val="clear" w:color="auto" w:fill="FFFFFF"/>
          <w:lang w:val="kk-KZ"/>
        </w:rPr>
        <w:t>2</w:t>
      </w:r>
      <w:r w:rsidR="00754E19" w:rsidRPr="00F27E8A">
        <w:rPr>
          <w:rFonts w:ascii="Times New Roman" w:hAnsi="Times New Roman"/>
          <w:color w:val="000000"/>
          <w:sz w:val="28"/>
          <w:szCs w:val="28"/>
          <w:shd w:val="clear" w:color="auto" w:fill="FFFFFF"/>
          <w:lang w:val="kk-KZ"/>
        </w:rPr>
        <w:t>2</w:t>
      </w:r>
      <w:r w:rsidR="00814108" w:rsidRPr="00F27E8A">
        <w:rPr>
          <w:rFonts w:ascii="Times New Roman" w:hAnsi="Times New Roman"/>
          <w:color w:val="000000"/>
          <w:sz w:val="28"/>
          <w:szCs w:val="28"/>
          <w:shd w:val="clear" w:color="auto" w:fill="FFFFFF"/>
          <w:lang w:val="kk-KZ"/>
        </w:rPr>
        <w:t>7</w:t>
      </w:r>
      <w:r w:rsidR="00BA4FB3" w:rsidRPr="00F27E8A">
        <w:rPr>
          <w:rFonts w:ascii="Times New Roman" w:hAnsi="Times New Roman"/>
          <w:color w:val="000000"/>
          <w:sz w:val="28"/>
          <w:szCs w:val="28"/>
          <w:shd w:val="clear" w:color="auto" w:fill="FFFFFF"/>
          <w:lang w:val="kk-KZ"/>
        </w:rPr>
        <w:t>; 122</w:t>
      </w:r>
      <w:r w:rsidR="00A3388C">
        <w:rPr>
          <w:rFonts w:ascii="Times New Roman" w:hAnsi="Times New Roman"/>
          <w:color w:val="000000"/>
          <w:sz w:val="28"/>
          <w:szCs w:val="28"/>
          <w:shd w:val="clear" w:color="auto" w:fill="FFFFFF"/>
          <w:lang w:val="kk-KZ"/>
        </w:rPr>
        <w:t xml:space="preserve">, </w:t>
      </w:r>
      <w:r w:rsidR="00F16F6D">
        <w:rPr>
          <w:rFonts w:ascii="Times New Roman" w:hAnsi="Times New Roman"/>
          <w:color w:val="000000"/>
          <w:sz w:val="28"/>
          <w:szCs w:val="28"/>
          <w:shd w:val="clear" w:color="auto" w:fill="FFFFFF"/>
          <w:lang w:val="kk-KZ"/>
        </w:rPr>
        <w:t>б.</w:t>
      </w:r>
      <w:r w:rsidR="00A3388C">
        <w:rPr>
          <w:rFonts w:ascii="Times New Roman" w:hAnsi="Times New Roman"/>
          <w:color w:val="000000"/>
          <w:sz w:val="28"/>
          <w:szCs w:val="28"/>
          <w:shd w:val="clear" w:color="auto" w:fill="FFFFFF"/>
          <w:lang w:val="kk-KZ"/>
        </w:rPr>
        <w:t>129</w:t>
      </w:r>
      <w:r w:rsidRPr="00F27E8A">
        <w:rPr>
          <w:rFonts w:ascii="Times New Roman" w:hAnsi="Times New Roman"/>
          <w:color w:val="000000"/>
          <w:sz w:val="28"/>
          <w:szCs w:val="28"/>
          <w:shd w:val="clear" w:color="auto" w:fill="FFFFFF"/>
          <w:lang w:val="kk-KZ"/>
        </w:rPr>
        <w:t>]</w:t>
      </w:r>
      <w:r w:rsidRPr="00F27E8A">
        <w:rPr>
          <w:rFonts w:ascii="Times New Roman" w:hAnsi="Times New Roman"/>
          <w:sz w:val="28"/>
          <w:szCs w:val="28"/>
          <w:lang w:val="kk-KZ"/>
        </w:rPr>
        <w:t xml:space="preserve">.  </w:t>
      </w:r>
    </w:p>
    <w:p w:rsidR="00DA025D" w:rsidRPr="00F27E8A" w:rsidRDefault="00DA025D" w:rsidP="00DA025D">
      <w:pPr>
        <w:pStyle w:val="a5"/>
        <w:spacing w:after="0"/>
        <w:ind w:left="20" w:right="20" w:firstLine="547"/>
        <w:jc w:val="both"/>
        <w:rPr>
          <w:sz w:val="28"/>
          <w:szCs w:val="28"/>
          <w:lang w:val="kk-KZ"/>
        </w:rPr>
      </w:pPr>
      <w:r w:rsidRPr="00F27E8A">
        <w:rPr>
          <w:sz w:val="28"/>
          <w:szCs w:val="28"/>
          <w:lang w:val="kk-KZ"/>
        </w:rPr>
        <w:t>Магистранттардың кәсіби мәнді сапаларын дамыту мәселесін зерттеуде жүйелі тұғырды қолдану мүмкіндігін зерттей отырып (Ю.А.Конаржевский, И.О.Котлярова, Г.Н. Сериков және т.б.) [</w:t>
      </w:r>
      <w:r w:rsidR="00B26226" w:rsidRPr="00F27E8A">
        <w:rPr>
          <w:sz w:val="28"/>
          <w:szCs w:val="28"/>
          <w:lang w:val="kk-KZ"/>
        </w:rPr>
        <w:t>22</w:t>
      </w:r>
      <w:r w:rsidR="00A3388C">
        <w:rPr>
          <w:sz w:val="28"/>
          <w:szCs w:val="28"/>
          <w:lang w:val="kk-KZ"/>
        </w:rPr>
        <w:t xml:space="preserve">8, </w:t>
      </w:r>
      <w:r w:rsidR="00814108" w:rsidRPr="00F27E8A">
        <w:rPr>
          <w:sz w:val="28"/>
          <w:szCs w:val="28"/>
          <w:lang w:val="kk-KZ"/>
        </w:rPr>
        <w:t>229</w:t>
      </w:r>
      <w:r w:rsidRPr="00F27E8A">
        <w:rPr>
          <w:sz w:val="28"/>
          <w:szCs w:val="28"/>
          <w:lang w:val="kk-KZ"/>
        </w:rPr>
        <w:t>],</w:t>
      </w:r>
      <w:r w:rsidR="00B26226" w:rsidRPr="00F27E8A">
        <w:rPr>
          <w:sz w:val="28"/>
          <w:szCs w:val="28"/>
          <w:lang w:val="kk-KZ"/>
        </w:rPr>
        <w:t xml:space="preserve"> біз </w:t>
      </w:r>
      <w:r w:rsidRPr="00F27E8A">
        <w:rPr>
          <w:sz w:val="28"/>
          <w:szCs w:val="28"/>
          <w:lang w:val="kk-KZ"/>
        </w:rPr>
        <w:t>аталған тұғырды жалпы-ғылыми деңгей ретінде таңдадық. Бұл жүйелі тұғырды жүзеге асырудың зерттеу барысының тұрақты бірізділігін қамтамасыз етуімен, іс-әрекет, зерттеу мен ойлауға белгілі тәртіпті енгізуімен, сонымен бірге өмірлік құбылыстарға белгілі құрылымы және қызметінің өзіндік заңдары бар жүйелер ретінде қарастырудың қажеттілігіне бағдарлаумен байланысты болады.</w:t>
      </w:r>
    </w:p>
    <w:p w:rsidR="00DA025D" w:rsidRPr="00F27E8A" w:rsidRDefault="00DA025D" w:rsidP="00DA025D">
      <w:pPr>
        <w:pStyle w:val="a5"/>
        <w:spacing w:after="0"/>
        <w:ind w:left="20" w:right="20" w:firstLine="547"/>
        <w:jc w:val="both"/>
        <w:rPr>
          <w:sz w:val="28"/>
          <w:szCs w:val="28"/>
          <w:lang w:val="kk-KZ"/>
        </w:rPr>
      </w:pPr>
      <w:r w:rsidRPr="00F27E8A">
        <w:rPr>
          <w:sz w:val="28"/>
          <w:szCs w:val="28"/>
          <w:lang w:val="kk-KZ"/>
        </w:rPr>
        <w:t>Магистранттардың кәсіби мәнді сапасын дамыту мәселесін зерттеудегі жүйелі тұғырды қолданудың мәні келесі құрамнан тұрады:</w:t>
      </w:r>
    </w:p>
    <w:p w:rsidR="00DA025D" w:rsidRPr="00F27E8A" w:rsidRDefault="00DA025D" w:rsidP="006A23D8">
      <w:pPr>
        <w:pStyle w:val="a5"/>
        <w:numPr>
          <w:ilvl w:val="1"/>
          <w:numId w:val="11"/>
        </w:numPr>
        <w:tabs>
          <w:tab w:val="left" w:pos="500"/>
          <w:tab w:val="left" w:pos="851"/>
        </w:tabs>
        <w:spacing w:after="0"/>
        <w:ind w:left="20" w:right="40" w:firstLine="547"/>
        <w:jc w:val="both"/>
        <w:rPr>
          <w:sz w:val="28"/>
          <w:szCs w:val="28"/>
          <w:lang w:val="kk-KZ"/>
        </w:rPr>
      </w:pPr>
      <w:r w:rsidRPr="00F27E8A">
        <w:rPr>
          <w:sz w:val="28"/>
          <w:szCs w:val="28"/>
          <w:lang w:val="kk-KZ"/>
        </w:rPr>
        <w:t>магистранттрдың кәсіби мәнді сапасын дамыту үдерісі кәсіби даярлаудың ішкі жүйесі болып табылады, бұл оны жалпы дидактикалық принциптерді ескеру арқылы құруға мүмкіндік береді;</w:t>
      </w:r>
    </w:p>
    <w:p w:rsidR="00DA025D" w:rsidRPr="00F27E8A" w:rsidRDefault="00DA025D" w:rsidP="006A23D8">
      <w:pPr>
        <w:pStyle w:val="a5"/>
        <w:numPr>
          <w:ilvl w:val="1"/>
          <w:numId w:val="11"/>
        </w:numPr>
        <w:tabs>
          <w:tab w:val="left" w:pos="490"/>
          <w:tab w:val="left" w:pos="851"/>
        </w:tabs>
        <w:spacing w:after="0"/>
        <w:ind w:left="20" w:right="40" w:firstLine="547"/>
        <w:jc w:val="both"/>
        <w:rPr>
          <w:sz w:val="28"/>
          <w:szCs w:val="28"/>
          <w:lang w:val="kk-KZ"/>
        </w:rPr>
      </w:pPr>
      <w:r w:rsidRPr="00F27E8A">
        <w:rPr>
          <w:sz w:val="28"/>
          <w:szCs w:val="28"/>
          <w:lang w:val="kk-KZ"/>
        </w:rPr>
        <w:t>магистранттардың кәсіби мәнді сапасын педагогикалық жүйе ретінде дамытудың ашық, ықтималдық сипаты болады, икемділігімен, динамикалығымен, басқарушылығымен айрықшаланады;</w:t>
      </w:r>
    </w:p>
    <w:p w:rsidR="00DA025D" w:rsidRPr="00F27E8A" w:rsidRDefault="00DA025D" w:rsidP="006A23D8">
      <w:pPr>
        <w:pStyle w:val="a5"/>
        <w:numPr>
          <w:ilvl w:val="1"/>
          <w:numId w:val="11"/>
        </w:numPr>
        <w:tabs>
          <w:tab w:val="left" w:pos="543"/>
          <w:tab w:val="left" w:pos="851"/>
        </w:tabs>
        <w:spacing w:after="0"/>
        <w:ind w:left="20" w:right="40" w:firstLine="547"/>
        <w:jc w:val="both"/>
        <w:rPr>
          <w:sz w:val="28"/>
          <w:szCs w:val="28"/>
          <w:lang w:val="kk-KZ"/>
        </w:rPr>
      </w:pPr>
      <w:r w:rsidRPr="00F27E8A">
        <w:rPr>
          <w:sz w:val="28"/>
          <w:szCs w:val="28"/>
          <w:lang w:val="kk-KZ"/>
        </w:rPr>
        <w:t>магистранттардың кәсіби мәнді сапасын дамыту үдерісінің тиімділігі, жоғарыоқу орнынан кейінгі білім беру үдерісіне магистранттарды даярлау және арнайы педагогикалық шарттарды құру бойынша жүйелі әсерлерді ұйымдастыруға байланысты болады;</w:t>
      </w:r>
    </w:p>
    <w:p w:rsidR="00DA025D" w:rsidRPr="00F27E8A" w:rsidRDefault="00DA025D" w:rsidP="006A23D8">
      <w:pPr>
        <w:pStyle w:val="a5"/>
        <w:numPr>
          <w:ilvl w:val="1"/>
          <w:numId w:val="11"/>
        </w:numPr>
        <w:tabs>
          <w:tab w:val="left" w:pos="404"/>
          <w:tab w:val="left" w:pos="851"/>
        </w:tabs>
        <w:spacing w:after="0"/>
        <w:ind w:left="20" w:right="40" w:firstLine="547"/>
        <w:jc w:val="both"/>
        <w:rPr>
          <w:sz w:val="28"/>
          <w:szCs w:val="28"/>
          <w:lang w:val="kk-KZ"/>
        </w:rPr>
      </w:pPr>
      <w:r w:rsidRPr="00F27E8A">
        <w:rPr>
          <w:sz w:val="28"/>
          <w:szCs w:val="28"/>
          <w:lang w:val="kk-KZ"/>
        </w:rPr>
        <w:t>педагогикалық жүйе ретінде магистранттардың кәсіби мәнді сапасын дамыту, олардың ғылыми-педагогикалық және ғылыми-зерттеу іс-әрекетін жүзеге асырудың тиімділігін қамтамасыз ететін, магистрант тұлғасының арнайы білімдері, біліктері мен дағдыларының біртұтас құрылымы болып табылады</w:t>
      </w:r>
      <w:r w:rsidR="00F16F6D">
        <w:rPr>
          <w:sz w:val="28"/>
          <w:szCs w:val="28"/>
          <w:lang w:val="kk-KZ"/>
        </w:rPr>
        <w:t xml:space="preserve"> </w:t>
      </w:r>
      <w:r w:rsidRPr="00F27E8A">
        <w:rPr>
          <w:sz w:val="28"/>
          <w:szCs w:val="28"/>
          <w:lang w:val="kk-KZ"/>
        </w:rPr>
        <w:t>[</w:t>
      </w:r>
      <w:r w:rsidR="00C569E2" w:rsidRPr="00F27E8A">
        <w:rPr>
          <w:sz w:val="28"/>
          <w:szCs w:val="28"/>
          <w:lang w:val="kk-KZ"/>
        </w:rPr>
        <w:t>23</w:t>
      </w:r>
      <w:r w:rsidR="00814108" w:rsidRPr="00F27E8A">
        <w:rPr>
          <w:sz w:val="28"/>
          <w:szCs w:val="28"/>
          <w:lang w:val="kk-KZ"/>
        </w:rPr>
        <w:t>0</w:t>
      </w:r>
      <w:r w:rsidRPr="00F27E8A">
        <w:rPr>
          <w:sz w:val="28"/>
          <w:szCs w:val="28"/>
          <w:lang w:val="kk-KZ"/>
        </w:rPr>
        <w:t>]</w:t>
      </w:r>
      <w:r w:rsidR="00B26226" w:rsidRPr="00F27E8A">
        <w:rPr>
          <w:sz w:val="28"/>
          <w:szCs w:val="28"/>
          <w:lang w:val="kk-KZ"/>
        </w:rPr>
        <w:t>.</w:t>
      </w:r>
    </w:p>
    <w:p w:rsidR="00DA025D" w:rsidRPr="00F27E8A" w:rsidRDefault="00DA025D" w:rsidP="00DA025D">
      <w:pPr>
        <w:pStyle w:val="a5"/>
        <w:tabs>
          <w:tab w:val="left" w:pos="4666"/>
        </w:tabs>
        <w:spacing w:after="0"/>
        <w:ind w:left="20" w:right="40" w:firstLine="547"/>
        <w:jc w:val="both"/>
        <w:rPr>
          <w:sz w:val="28"/>
          <w:szCs w:val="28"/>
          <w:lang w:val="kk-KZ"/>
        </w:rPr>
      </w:pPr>
      <w:r w:rsidRPr="00F27E8A">
        <w:rPr>
          <w:sz w:val="28"/>
          <w:szCs w:val="28"/>
          <w:lang w:val="kk-KZ"/>
        </w:rPr>
        <w:t xml:space="preserve">Көрсетілген қағидалар нақты-ғылыми деңгейдегі зерттеу стратегиясы болып саналатын </w:t>
      </w:r>
      <w:r w:rsidRPr="00F16F6D">
        <w:rPr>
          <w:sz w:val="28"/>
          <w:szCs w:val="28"/>
          <w:lang w:val="kk-KZ"/>
        </w:rPr>
        <w:t>ақпараттық тұғырмен</w:t>
      </w:r>
      <w:r w:rsidRPr="00F27E8A">
        <w:rPr>
          <w:sz w:val="28"/>
          <w:szCs w:val="28"/>
          <w:lang w:val="kk-KZ"/>
        </w:rPr>
        <w:t xml:space="preserve"> үйлесімде толық қарастырылады. Ақпараттық тұғыр ғылыми танымның стратегиясы тұрғысынан қалыптасып келеді. Алайда қазірдің өзінде оны қолдану көптеген педагогикалық мәселелерді шешуде нәтижелі болып табылады. Н.О.Яковлеваның </w:t>
      </w:r>
      <w:r w:rsidRPr="00F27E8A">
        <w:rPr>
          <w:sz w:val="28"/>
          <w:szCs w:val="28"/>
          <w:lang w:val="kk-KZ"/>
        </w:rPr>
        <w:lastRenderedPageBreak/>
        <w:t>тұжырымдауынша: «Жалпы түрде аталған тұғыр ақпарат теориясы тілінде күрделі жүйелердің қызметінің, құрылымдық құрамының және өзара әрекеттестігінің ақпараттық аспектісін зерттеуге және абстрактілі-жалпылаушы сипаттауға тіреледі» [2</w:t>
      </w:r>
      <w:r w:rsidR="00BA4FB3" w:rsidRPr="00F27E8A">
        <w:rPr>
          <w:sz w:val="28"/>
          <w:szCs w:val="28"/>
          <w:lang w:val="kk-KZ"/>
        </w:rPr>
        <w:t>3</w:t>
      </w:r>
      <w:r w:rsidR="00814108" w:rsidRPr="00F27E8A">
        <w:rPr>
          <w:sz w:val="28"/>
          <w:szCs w:val="28"/>
          <w:lang w:val="kk-KZ"/>
        </w:rPr>
        <w:t>1</w:t>
      </w:r>
      <w:r w:rsidRPr="00F27E8A">
        <w:rPr>
          <w:sz w:val="28"/>
          <w:szCs w:val="28"/>
          <w:lang w:val="kk-KZ"/>
        </w:rPr>
        <w:t>].</w:t>
      </w:r>
    </w:p>
    <w:p w:rsidR="00DA025D" w:rsidRPr="00F27E8A" w:rsidRDefault="00DA025D" w:rsidP="00DA025D">
      <w:pPr>
        <w:pStyle w:val="a5"/>
        <w:spacing w:after="0"/>
        <w:ind w:left="20" w:right="20" w:firstLine="547"/>
        <w:jc w:val="both"/>
        <w:rPr>
          <w:sz w:val="28"/>
          <w:szCs w:val="28"/>
          <w:lang w:val="kk-KZ"/>
        </w:rPr>
      </w:pPr>
      <w:r w:rsidRPr="00F27E8A">
        <w:rPr>
          <w:sz w:val="28"/>
          <w:szCs w:val="28"/>
          <w:lang w:val="kk-KZ"/>
        </w:rPr>
        <w:t>Ақпараттық тұғырдың жоғарыда аталған</w:t>
      </w:r>
      <w:r w:rsidR="00B26226" w:rsidRPr="00F27E8A">
        <w:rPr>
          <w:sz w:val="28"/>
          <w:szCs w:val="28"/>
          <w:lang w:val="kk-KZ"/>
        </w:rPr>
        <w:t xml:space="preserve"> әдіснамалық тұғырлармен өзара </w:t>
      </w:r>
      <w:r w:rsidRPr="00F27E8A">
        <w:rPr>
          <w:sz w:val="28"/>
          <w:szCs w:val="28"/>
          <w:lang w:val="kk-KZ"/>
        </w:rPr>
        <w:t xml:space="preserve">байланысын мындай қағидалар дәлелдей түседі: </w:t>
      </w:r>
    </w:p>
    <w:p w:rsidR="00DA025D" w:rsidRPr="00F27E8A" w:rsidRDefault="00DA025D" w:rsidP="006A23D8">
      <w:pPr>
        <w:pStyle w:val="a5"/>
        <w:numPr>
          <w:ilvl w:val="0"/>
          <w:numId w:val="11"/>
        </w:numPr>
        <w:tabs>
          <w:tab w:val="left" w:pos="851"/>
        </w:tabs>
        <w:spacing w:after="0"/>
        <w:ind w:left="20" w:right="20" w:firstLine="547"/>
        <w:jc w:val="both"/>
        <w:rPr>
          <w:sz w:val="28"/>
          <w:szCs w:val="28"/>
          <w:lang w:val="kk-KZ"/>
        </w:rPr>
      </w:pPr>
      <w:r w:rsidRPr="00F27E8A">
        <w:rPr>
          <w:sz w:val="28"/>
          <w:szCs w:val="28"/>
          <w:lang w:val="kk-KZ"/>
        </w:rPr>
        <w:t>ақпараттық тұғыр жүйенің жалпы теориясына негізделеді және жүйелер арасындағы ақпараттық өзара әрекеттестікті зерттеуге бағытталған;</w:t>
      </w:r>
    </w:p>
    <w:p w:rsidR="00DA025D" w:rsidRPr="00F27E8A" w:rsidRDefault="00DA025D" w:rsidP="006A23D8">
      <w:pPr>
        <w:pStyle w:val="a5"/>
        <w:numPr>
          <w:ilvl w:val="0"/>
          <w:numId w:val="11"/>
        </w:numPr>
        <w:tabs>
          <w:tab w:val="left" w:pos="851"/>
        </w:tabs>
        <w:spacing w:after="0"/>
        <w:ind w:left="20" w:right="20" w:firstLine="547"/>
        <w:jc w:val="both"/>
        <w:rPr>
          <w:sz w:val="28"/>
          <w:szCs w:val="28"/>
          <w:lang w:val="kk-KZ"/>
        </w:rPr>
      </w:pPr>
      <w:r w:rsidRPr="00F27E8A">
        <w:rPr>
          <w:sz w:val="28"/>
          <w:szCs w:val="28"/>
          <w:lang w:val="kk-KZ"/>
        </w:rPr>
        <w:t>ақпаратты жүйенің ұйымдастырылуын одан ажыратып қарастыруға болмайды (жүйе ақпараттық емес бола алмайды);</w:t>
      </w:r>
    </w:p>
    <w:p w:rsidR="00DA025D" w:rsidRPr="00F27E8A" w:rsidRDefault="00DA025D" w:rsidP="006A23D8">
      <w:pPr>
        <w:pStyle w:val="a5"/>
        <w:numPr>
          <w:ilvl w:val="0"/>
          <w:numId w:val="11"/>
        </w:numPr>
        <w:tabs>
          <w:tab w:val="left" w:pos="723"/>
          <w:tab w:val="left" w:pos="851"/>
        </w:tabs>
        <w:spacing w:after="0"/>
        <w:ind w:right="20" w:firstLine="547"/>
        <w:jc w:val="both"/>
        <w:rPr>
          <w:sz w:val="28"/>
          <w:szCs w:val="28"/>
          <w:lang w:val="kk-KZ"/>
        </w:rPr>
      </w:pPr>
      <w:r w:rsidRPr="00F27E8A">
        <w:rPr>
          <w:sz w:val="28"/>
          <w:szCs w:val="28"/>
          <w:lang w:val="kk-KZ"/>
        </w:rPr>
        <w:t>кез келген іс-әрекет ақпараттық қамтамасыз етуді қамтиды;</w:t>
      </w:r>
    </w:p>
    <w:p w:rsidR="00DA025D" w:rsidRPr="00F27E8A" w:rsidRDefault="00DA025D" w:rsidP="006A23D8">
      <w:pPr>
        <w:pStyle w:val="a5"/>
        <w:numPr>
          <w:ilvl w:val="0"/>
          <w:numId w:val="11"/>
        </w:numPr>
        <w:tabs>
          <w:tab w:val="left" w:pos="723"/>
          <w:tab w:val="left" w:pos="851"/>
        </w:tabs>
        <w:spacing w:after="0"/>
        <w:ind w:left="20" w:right="20" w:firstLine="547"/>
        <w:jc w:val="both"/>
        <w:rPr>
          <w:sz w:val="28"/>
          <w:szCs w:val="28"/>
          <w:lang w:val="kk-KZ"/>
        </w:rPr>
      </w:pPr>
      <w:r w:rsidRPr="00F27E8A">
        <w:rPr>
          <w:sz w:val="28"/>
          <w:szCs w:val="28"/>
          <w:lang w:val="kk-KZ"/>
        </w:rPr>
        <w:t xml:space="preserve">іс-әрекетті түрлендіру </w:t>
      </w:r>
      <w:r w:rsidR="00C569E2" w:rsidRPr="00F27E8A">
        <w:rPr>
          <w:sz w:val="28"/>
          <w:szCs w:val="28"/>
          <w:lang w:val="kk-KZ"/>
        </w:rPr>
        <w:t>ақпаратты өзгертуге негізделеді</w:t>
      </w:r>
      <w:r w:rsidRPr="00F27E8A">
        <w:rPr>
          <w:sz w:val="28"/>
          <w:szCs w:val="28"/>
          <w:lang w:val="kk-KZ"/>
        </w:rPr>
        <w:t>.</w:t>
      </w:r>
    </w:p>
    <w:p w:rsidR="00DA025D" w:rsidRPr="00F27E8A" w:rsidRDefault="00DA025D" w:rsidP="00DA025D">
      <w:pPr>
        <w:pStyle w:val="a5"/>
        <w:spacing w:after="0"/>
        <w:ind w:left="20" w:right="20" w:firstLine="547"/>
        <w:jc w:val="both"/>
        <w:rPr>
          <w:sz w:val="28"/>
          <w:szCs w:val="28"/>
          <w:lang w:val="kk-KZ"/>
        </w:rPr>
      </w:pPr>
      <w:r w:rsidRPr="00F27E8A">
        <w:rPr>
          <w:sz w:val="28"/>
          <w:szCs w:val="28"/>
          <w:lang w:val="kk-KZ"/>
        </w:rPr>
        <w:t xml:space="preserve">Магистранттардың зерттеу іс-әрекетіне даярлығын қалыптастыруда ақпараттық тұғырды қолдану келесі қағидаларда көрініс тапты: </w:t>
      </w:r>
    </w:p>
    <w:p w:rsidR="00DA025D" w:rsidRPr="00F27E8A" w:rsidRDefault="00DA025D" w:rsidP="006A23D8">
      <w:pPr>
        <w:pStyle w:val="a5"/>
        <w:numPr>
          <w:ilvl w:val="1"/>
          <w:numId w:val="11"/>
        </w:numPr>
        <w:tabs>
          <w:tab w:val="left" w:pos="490"/>
          <w:tab w:val="left" w:pos="851"/>
        </w:tabs>
        <w:spacing w:after="0"/>
        <w:ind w:left="20" w:right="20" w:firstLine="547"/>
        <w:jc w:val="both"/>
        <w:rPr>
          <w:sz w:val="28"/>
          <w:szCs w:val="28"/>
          <w:lang w:val="kk-KZ"/>
        </w:rPr>
      </w:pPr>
      <w:r w:rsidRPr="00F27E8A">
        <w:rPr>
          <w:sz w:val="28"/>
          <w:szCs w:val="28"/>
          <w:lang w:val="kk-KZ"/>
        </w:rPr>
        <w:t>магистранттардың кәсіби мәнді сапаларын дамыту өзінің табиғаты бойынша ақпараттық болып табылады, ақпараттың сапасы оның тиімділігін анықтайды;</w:t>
      </w:r>
    </w:p>
    <w:p w:rsidR="00DA025D" w:rsidRPr="00F27E8A" w:rsidRDefault="00DA025D" w:rsidP="006A23D8">
      <w:pPr>
        <w:pStyle w:val="a5"/>
        <w:numPr>
          <w:ilvl w:val="1"/>
          <w:numId w:val="11"/>
        </w:numPr>
        <w:tabs>
          <w:tab w:val="left" w:pos="409"/>
          <w:tab w:val="left" w:pos="851"/>
        </w:tabs>
        <w:spacing w:after="0"/>
        <w:ind w:left="20" w:right="20" w:firstLine="547"/>
        <w:jc w:val="both"/>
        <w:rPr>
          <w:sz w:val="28"/>
          <w:szCs w:val="28"/>
          <w:lang w:val="kk-KZ"/>
        </w:rPr>
      </w:pPr>
      <w:r w:rsidRPr="00F27E8A">
        <w:rPr>
          <w:sz w:val="28"/>
          <w:szCs w:val="28"/>
          <w:lang w:val="kk-KZ"/>
        </w:rPr>
        <w:t>магистранттардың кәсіби мәнді сапасын дамы</w:t>
      </w:r>
      <w:r w:rsidR="00B26226" w:rsidRPr="00F27E8A">
        <w:rPr>
          <w:sz w:val="28"/>
          <w:szCs w:val="28"/>
          <w:lang w:val="kk-KZ"/>
        </w:rPr>
        <w:t xml:space="preserve">тудың негізін құрайтын ақпарат </w:t>
      </w:r>
      <w:r w:rsidRPr="00F27E8A">
        <w:rPr>
          <w:sz w:val="28"/>
          <w:szCs w:val="28"/>
          <w:lang w:val="kk-KZ"/>
        </w:rPr>
        <w:t>білім беру үдерісі субъектілерінің тәжірибесін, олардың мақсатты және құндылық бағдарларын көрсетеді;</w:t>
      </w:r>
    </w:p>
    <w:p w:rsidR="00DA025D" w:rsidRPr="00F27E8A" w:rsidRDefault="00DA025D" w:rsidP="006A23D8">
      <w:pPr>
        <w:pStyle w:val="a5"/>
        <w:numPr>
          <w:ilvl w:val="1"/>
          <w:numId w:val="11"/>
        </w:numPr>
        <w:tabs>
          <w:tab w:val="left" w:pos="332"/>
          <w:tab w:val="left" w:pos="851"/>
        </w:tabs>
        <w:spacing w:after="0"/>
        <w:ind w:left="20" w:right="20" w:firstLine="547"/>
        <w:jc w:val="both"/>
        <w:rPr>
          <w:sz w:val="28"/>
          <w:szCs w:val="28"/>
          <w:lang w:val="kk-KZ"/>
        </w:rPr>
      </w:pPr>
      <w:r w:rsidRPr="00F27E8A">
        <w:rPr>
          <w:sz w:val="28"/>
          <w:szCs w:val="28"/>
          <w:lang w:val="kk-KZ"/>
        </w:rPr>
        <w:t>ақпараттық тұғыр бойынша магистранттардың кәсіби мәнді сапасын дамыту сыртқы ортамен тұрақты ақпаратты алмасуды қамтитын ашық жүйе болып табылады;</w:t>
      </w:r>
    </w:p>
    <w:p w:rsidR="00DA025D" w:rsidRPr="00F27E8A" w:rsidRDefault="00DA025D" w:rsidP="00DA025D">
      <w:pPr>
        <w:pStyle w:val="a5"/>
        <w:tabs>
          <w:tab w:val="left" w:pos="2799"/>
        </w:tabs>
        <w:spacing w:after="0"/>
        <w:ind w:right="20" w:firstLine="547"/>
        <w:jc w:val="both"/>
        <w:rPr>
          <w:sz w:val="28"/>
          <w:szCs w:val="28"/>
          <w:lang w:val="kk-KZ"/>
        </w:rPr>
      </w:pPr>
      <w:r w:rsidRPr="00F27E8A">
        <w:rPr>
          <w:sz w:val="28"/>
          <w:szCs w:val="28"/>
          <w:lang w:val="kk-KZ"/>
        </w:rPr>
        <w:t xml:space="preserve">4) магистранттардың кәсіби мәнді сапаларын дамытуды ақпараттық қамтамасыздандыру, зерттеу іс-әрекетінің әдіснамасы, зерттеу іс-әрекетінде заманауи ақпараттық технологияларды қолдану туралы қажетті теориялық білімді қамтуы керек. </w:t>
      </w:r>
    </w:p>
    <w:p w:rsidR="00DA025D" w:rsidRPr="00F27E8A" w:rsidRDefault="00DA025D" w:rsidP="00DA025D">
      <w:pPr>
        <w:pStyle w:val="a5"/>
        <w:tabs>
          <w:tab w:val="left" w:pos="4393"/>
          <w:tab w:val="left" w:pos="7182"/>
        </w:tabs>
        <w:spacing w:after="0"/>
        <w:ind w:left="20" w:right="40" w:firstLine="547"/>
        <w:jc w:val="both"/>
        <w:rPr>
          <w:sz w:val="28"/>
          <w:szCs w:val="28"/>
          <w:lang w:val="kk-KZ"/>
        </w:rPr>
      </w:pPr>
      <w:r w:rsidRPr="00F27E8A">
        <w:rPr>
          <w:sz w:val="28"/>
          <w:szCs w:val="28"/>
          <w:lang w:val="kk-KZ"/>
        </w:rPr>
        <w:t xml:space="preserve">Тұлғалық-іс-әрекеттік, акмеологиялық, кешенді, жүйелілік, ақпараттық тұғырлардың көрсетілген қағидаларына сәйкес теориялық талдау жүргізу барысында бірқатар ұстанымдарға сүйендік. Олардың </w:t>
      </w:r>
      <w:r w:rsidR="00B26226" w:rsidRPr="00F27E8A">
        <w:rPr>
          <w:sz w:val="28"/>
          <w:szCs w:val="28"/>
          <w:lang w:val="kk-KZ"/>
        </w:rPr>
        <w:t>қатарында</w:t>
      </w:r>
      <w:r w:rsidRPr="00F27E8A">
        <w:rPr>
          <w:sz w:val="28"/>
          <w:szCs w:val="28"/>
          <w:lang w:val="kk-KZ"/>
        </w:rPr>
        <w:t xml:space="preserve"> жалпы дидактикалық (тарихилық; ғылымилық; жүйелілік және бірізділік; теорияның практикамен байланысы; көрнекілік; белсенділік; саналылық; жауапкершілік; дербестік; оқытудың кәсіби бағыттылығы) және спецификалық (субъектілік; практиканы оқытудың қайнар көзі тұрғысынан қарастыру; көпфункционалдылық; жоғары білім берудің қайтарымдылығы және дискреттілігі, оқыту траекториясының таңдамалылығы, технологиялығы, даралығы және саралануы) ұстанымдарды атауға болады. </w:t>
      </w:r>
    </w:p>
    <w:p w:rsidR="00DA025D" w:rsidRPr="00F27E8A" w:rsidRDefault="00DA025D" w:rsidP="00DA025D">
      <w:pPr>
        <w:pStyle w:val="a5"/>
        <w:spacing w:after="0"/>
        <w:ind w:left="20" w:right="40" w:firstLine="547"/>
        <w:jc w:val="both"/>
        <w:rPr>
          <w:sz w:val="28"/>
          <w:szCs w:val="28"/>
          <w:lang w:val="kk-KZ"/>
        </w:rPr>
      </w:pPr>
      <w:r w:rsidRPr="00F27E8A">
        <w:rPr>
          <w:sz w:val="28"/>
          <w:szCs w:val="28"/>
          <w:lang w:val="kk-KZ"/>
        </w:rPr>
        <w:t xml:space="preserve">Жоғарыда айқындалған тұғырлар жүйесі, магистранттардың кәсіби мәнді сапаларын дамыту моделін қанағаттандыратын талаптар жиынтығын анықтауға мүмкіндік берді: </w:t>
      </w:r>
    </w:p>
    <w:p w:rsidR="00DA025D" w:rsidRPr="00F27E8A" w:rsidRDefault="00DA025D" w:rsidP="006A23D8">
      <w:pPr>
        <w:pStyle w:val="a5"/>
        <w:numPr>
          <w:ilvl w:val="0"/>
          <w:numId w:val="12"/>
        </w:numPr>
        <w:tabs>
          <w:tab w:val="left" w:pos="1134"/>
        </w:tabs>
        <w:spacing w:after="0"/>
        <w:ind w:left="20" w:right="40" w:firstLine="547"/>
        <w:jc w:val="both"/>
        <w:rPr>
          <w:sz w:val="28"/>
          <w:szCs w:val="28"/>
          <w:lang w:val="kk-KZ"/>
        </w:rPr>
      </w:pPr>
      <w:r w:rsidRPr="00F27E8A">
        <w:rPr>
          <w:sz w:val="28"/>
          <w:szCs w:val="28"/>
          <w:lang w:val="kk-KZ"/>
        </w:rPr>
        <w:t>магистранттардың кәсіби мәнді сапаларын дамыту үдерісінің зерттеу іс-әрекетінің мәні мен қажетті біліктерді қалыптастыру туралы теориялық-әдіснамалық білімді тереңдетуге бағыттылығы;</w:t>
      </w:r>
    </w:p>
    <w:p w:rsidR="00DA025D" w:rsidRPr="00F27E8A" w:rsidRDefault="00DA025D" w:rsidP="006A23D8">
      <w:pPr>
        <w:pStyle w:val="a5"/>
        <w:numPr>
          <w:ilvl w:val="0"/>
          <w:numId w:val="12"/>
        </w:numPr>
        <w:tabs>
          <w:tab w:val="left" w:pos="1014"/>
        </w:tabs>
        <w:spacing w:after="0"/>
        <w:ind w:left="20" w:right="40" w:firstLine="547"/>
        <w:jc w:val="both"/>
        <w:rPr>
          <w:sz w:val="28"/>
          <w:szCs w:val="28"/>
          <w:lang w:val="kk-KZ"/>
        </w:rPr>
      </w:pPr>
      <w:r w:rsidRPr="00F27E8A">
        <w:rPr>
          <w:sz w:val="28"/>
          <w:szCs w:val="28"/>
          <w:lang w:val="kk-KZ"/>
        </w:rPr>
        <w:lastRenderedPageBreak/>
        <w:t>ғылыми-педагогикалық іс-әрекетін ұйымдастыруда магистранттардың бастамасы мен белсенділігінің пайда болуы және көрініс беруі үшін жағдайлар құру;</w:t>
      </w:r>
    </w:p>
    <w:p w:rsidR="00DA025D" w:rsidRPr="00F27E8A" w:rsidRDefault="00DA025D" w:rsidP="006A23D8">
      <w:pPr>
        <w:pStyle w:val="a5"/>
        <w:numPr>
          <w:ilvl w:val="0"/>
          <w:numId w:val="12"/>
        </w:numPr>
        <w:tabs>
          <w:tab w:val="left" w:pos="1066"/>
        </w:tabs>
        <w:spacing w:after="0"/>
        <w:ind w:left="20" w:right="40" w:firstLine="547"/>
        <w:jc w:val="both"/>
        <w:rPr>
          <w:sz w:val="28"/>
          <w:szCs w:val="28"/>
          <w:lang w:val="kk-KZ"/>
        </w:rPr>
      </w:pPr>
      <w:r w:rsidRPr="00F27E8A">
        <w:rPr>
          <w:sz w:val="28"/>
          <w:szCs w:val="28"/>
          <w:lang w:val="kk-KZ"/>
        </w:rPr>
        <w:t>магистранттарды</w:t>
      </w:r>
      <w:r w:rsidR="004305A3">
        <w:rPr>
          <w:sz w:val="28"/>
          <w:szCs w:val="28"/>
          <w:lang w:val="kk-KZ"/>
        </w:rPr>
        <w:t xml:space="preserve"> шығармашылық жеке іс-әрекетке </w:t>
      </w:r>
      <w:r w:rsidRPr="00F27E8A">
        <w:rPr>
          <w:sz w:val="28"/>
          <w:szCs w:val="28"/>
          <w:lang w:val="kk-KZ"/>
        </w:rPr>
        <w:t>және тұлғалық қасиеттерінің, лидерлік әлеуетінің дамуына бағдарланатын кәсіби даярлықтың мазмұнын, формалары мен әдістерін кіріктіру үдерісін қамтамасыздандыру;</w:t>
      </w:r>
    </w:p>
    <w:p w:rsidR="00DA025D" w:rsidRPr="00F27E8A" w:rsidRDefault="00DA025D" w:rsidP="006A23D8">
      <w:pPr>
        <w:pStyle w:val="a5"/>
        <w:numPr>
          <w:ilvl w:val="0"/>
          <w:numId w:val="12"/>
        </w:numPr>
        <w:tabs>
          <w:tab w:val="left" w:pos="1191"/>
        </w:tabs>
        <w:spacing w:after="0"/>
        <w:ind w:left="20" w:right="40" w:firstLine="547"/>
        <w:jc w:val="both"/>
        <w:rPr>
          <w:sz w:val="28"/>
          <w:szCs w:val="28"/>
          <w:lang w:val="kk-KZ"/>
        </w:rPr>
      </w:pPr>
      <w:r w:rsidRPr="00F27E8A">
        <w:rPr>
          <w:sz w:val="28"/>
          <w:szCs w:val="28"/>
          <w:lang w:val="kk-KZ"/>
        </w:rPr>
        <w:t>магистранттардың кәсіби мәнді сапаларын педагогикалық және зерттеу іс-әрекеттерін жүзеге асыруда, сондай-ақ туындайтын міндеттері қою және шешу барысында, өзін-өзі реттейтін іс-әрекетке сатылы жылжуға сәйкес дамыту.</w:t>
      </w:r>
    </w:p>
    <w:p w:rsidR="00DA025D" w:rsidRPr="00F27E8A" w:rsidRDefault="00DA025D" w:rsidP="00DA025D">
      <w:pPr>
        <w:pStyle w:val="a5"/>
        <w:tabs>
          <w:tab w:val="left" w:pos="0"/>
        </w:tabs>
        <w:spacing w:after="0"/>
        <w:ind w:right="40" w:firstLine="567"/>
        <w:jc w:val="both"/>
        <w:rPr>
          <w:sz w:val="28"/>
          <w:szCs w:val="28"/>
          <w:lang w:val="kk-KZ"/>
        </w:rPr>
      </w:pPr>
      <w:r w:rsidRPr="00F27E8A">
        <w:rPr>
          <w:sz w:val="28"/>
          <w:szCs w:val="28"/>
          <w:lang w:val="kk-KZ"/>
        </w:rPr>
        <w:t xml:space="preserve">Педагогикалық ЖОО магистранттарының кәсіби мәнді сапаларын дамытудың құрылымдық моделін жасау барысында жоғары оқу орнының мүмкіндіктерін пайдалану мен қоғам сұранысынан туындаған талаптарды, мемлекет тарапынан қойылған міндеттерді, сондай-ақ жоғары білімнен кейінгі білім берудің жалпыға міндетті стандартында талаптарын қанағаттандыру қажеттілігі негізге алынды. Зерттеу барысында біз жасаған педагогикалық </w:t>
      </w:r>
      <w:r w:rsidR="001F4528" w:rsidRPr="00F27E8A">
        <w:rPr>
          <w:sz w:val="28"/>
          <w:szCs w:val="28"/>
          <w:lang w:val="kk-KZ"/>
        </w:rPr>
        <w:t xml:space="preserve">мамандықтар </w:t>
      </w:r>
      <w:r w:rsidRPr="00F27E8A">
        <w:rPr>
          <w:sz w:val="28"/>
          <w:szCs w:val="28"/>
          <w:lang w:val="kk-KZ"/>
        </w:rPr>
        <w:t>магистранттарының кәсіби мәнді сапаларын дамытудың моделі тұжырымдамалық-мақсаттық, мазмұндық-технологиялық, ұйымдастырушылық-іс-әрекеттік, өлшемдік-бағалаушылық құрамдардан тұрады</w:t>
      </w:r>
      <w:r w:rsidR="004305A3">
        <w:rPr>
          <w:sz w:val="28"/>
          <w:szCs w:val="28"/>
          <w:lang w:val="kk-KZ"/>
        </w:rPr>
        <w:t xml:space="preserve"> (с</w:t>
      </w:r>
      <w:r w:rsidR="003B4245" w:rsidRPr="00F27E8A">
        <w:rPr>
          <w:sz w:val="28"/>
          <w:szCs w:val="28"/>
          <w:lang w:val="kk-KZ"/>
        </w:rPr>
        <w:t>урет 2)</w:t>
      </w:r>
      <w:r w:rsidRPr="00F27E8A">
        <w:rPr>
          <w:sz w:val="28"/>
          <w:szCs w:val="28"/>
          <w:lang w:val="kk-KZ"/>
        </w:rPr>
        <w:t xml:space="preserve">. </w:t>
      </w:r>
    </w:p>
    <w:p w:rsidR="00DA025D" w:rsidRPr="00F27E8A" w:rsidRDefault="00DA025D" w:rsidP="00DA025D">
      <w:pPr>
        <w:pStyle w:val="a5"/>
        <w:spacing w:after="0"/>
        <w:ind w:left="20" w:right="40" w:firstLine="547"/>
        <w:jc w:val="both"/>
        <w:rPr>
          <w:sz w:val="28"/>
          <w:szCs w:val="28"/>
          <w:lang w:val="kk-KZ"/>
        </w:rPr>
      </w:pPr>
      <w:r w:rsidRPr="004305A3">
        <w:rPr>
          <w:sz w:val="28"/>
          <w:szCs w:val="28"/>
          <w:lang w:val="kk-KZ"/>
        </w:rPr>
        <w:t>Тұжырымдамалық-мақсаттық құрам</w:t>
      </w:r>
      <w:r w:rsidRPr="00F27E8A">
        <w:rPr>
          <w:sz w:val="28"/>
          <w:szCs w:val="28"/>
          <w:lang w:val="kk-KZ"/>
        </w:rPr>
        <w:t xml:space="preserve"> педагогикалық ЖОО болашақ магистрлерді кәсіби даярлау үдерісінде олардың кәсіби мәнді сапаларын дамытудың мотивтерін, мақсаттарын, қажеттіліктерін қамтиды. Оның түпкілікті мақсаты болып кәсіби мәнді сапалары дамыған магистрант болып табылады. Осы мақсатты жүзеге асыруда басшылыққа алынатын әдісн</w:t>
      </w:r>
      <w:r w:rsidR="00FD353E">
        <w:rPr>
          <w:sz w:val="28"/>
          <w:szCs w:val="28"/>
          <w:lang w:val="kk-KZ"/>
        </w:rPr>
        <w:t xml:space="preserve">амалық тұғырлар мен ұстанымдар </w:t>
      </w:r>
      <w:r w:rsidRPr="00F27E8A">
        <w:rPr>
          <w:sz w:val="28"/>
          <w:szCs w:val="28"/>
          <w:lang w:val="kk-KZ"/>
        </w:rPr>
        <w:t xml:space="preserve">таңдалады. </w:t>
      </w:r>
    </w:p>
    <w:p w:rsidR="00DA025D" w:rsidRPr="00F27E8A" w:rsidRDefault="00DA025D" w:rsidP="00DA025D">
      <w:pPr>
        <w:pStyle w:val="a5"/>
        <w:spacing w:after="0"/>
        <w:ind w:left="20" w:right="40" w:firstLine="547"/>
        <w:jc w:val="both"/>
        <w:rPr>
          <w:sz w:val="28"/>
          <w:szCs w:val="28"/>
          <w:lang w:val="kk-KZ"/>
        </w:rPr>
      </w:pPr>
      <w:r w:rsidRPr="00F27E8A">
        <w:rPr>
          <w:rStyle w:val="24"/>
          <w:b w:val="0"/>
          <w:sz w:val="28"/>
          <w:szCs w:val="28"/>
          <w:lang w:val="kk-KZ"/>
        </w:rPr>
        <w:t xml:space="preserve">Магистранттардың кәсіби мәнді сапаларының мотивтері болып оның ғылыми-педагогикалық позициясының, ғылыми-педагогикалық іс-әрекетке  құндылық қатынасының, ғылыми-педагогикалық іс-әрекетке бағдарларының дамуын қамтамасыздандыру тиістігі табылады. </w:t>
      </w:r>
    </w:p>
    <w:p w:rsidR="00A52673" w:rsidRPr="00F27E8A" w:rsidRDefault="00DA025D" w:rsidP="004305A3">
      <w:pPr>
        <w:pStyle w:val="a5"/>
        <w:spacing w:after="0"/>
        <w:ind w:left="20" w:right="20" w:firstLine="547"/>
        <w:jc w:val="both"/>
        <w:rPr>
          <w:sz w:val="28"/>
          <w:szCs w:val="28"/>
          <w:lang w:val="kk-KZ"/>
        </w:rPr>
      </w:pPr>
      <w:r w:rsidRPr="00F27E8A">
        <w:rPr>
          <w:rStyle w:val="12"/>
          <w:i w:val="0"/>
          <w:sz w:val="28"/>
          <w:szCs w:val="28"/>
          <w:lang w:val="kk-KZ"/>
        </w:rPr>
        <w:t xml:space="preserve">Мотивациялық құрамдас бөліктер тұлғалық-маңызды мотивтерді қалыптастыруды қамтамасыз ететін, магистранттарға арнайы ұйымдастырылған ынтыландырушы әсерлер арқылы жүзеге асырылатын ішкі мотивтерді сыртқы мотивтерге алмастыруды қамтиды. Атап өтетін бір жайт, мұнда магистратурада оқитын білім алушылардың спецификасы есепке алынады. Магистранттар </w:t>
      </w:r>
      <w:r w:rsidRPr="00F27E8A">
        <w:rPr>
          <w:sz w:val="28"/>
          <w:szCs w:val="28"/>
          <w:lang w:val="kk-KZ"/>
        </w:rPr>
        <w:t>– бұл жоғары кәсіби білім алған (бакалавр дипломы) және белгілі кәсіби тәжірибесі бар мамандар, сондықтан олардың оқуға деген жоғары мотивациясы болады. Нәтижесінде, магистрант білімгер ретінде емес, білім алушы тұрғысынан  қарастырылады. Осы тұрғыдан ол дербестікке, өзін-өзі жүзеге асыруға, өзін-өзі басқаруға ұмтылады; оқытудың қайнар көзі ретінде қолданылатын п</w:t>
      </w:r>
      <w:r w:rsidR="004305A3">
        <w:rPr>
          <w:sz w:val="28"/>
          <w:szCs w:val="28"/>
          <w:lang w:val="kk-KZ"/>
        </w:rPr>
        <w:t xml:space="preserve">рактиканы жан-жақты меңгереді; </w:t>
      </w:r>
      <w:r w:rsidRPr="00F27E8A">
        <w:rPr>
          <w:sz w:val="28"/>
          <w:szCs w:val="28"/>
          <w:lang w:val="kk-KZ"/>
        </w:rPr>
        <w:t>нақты мақсатқа жету үшін</w:t>
      </w:r>
      <w:r w:rsidR="00A52673" w:rsidRPr="00F27E8A">
        <w:rPr>
          <w:sz w:val="28"/>
          <w:szCs w:val="28"/>
          <w:lang w:val="kk-KZ"/>
        </w:rPr>
        <w:t xml:space="preserve">маңызды өмірлік мәселені шешу үшін оқиды. Сондықтан, мотивациялық құрамдастағы магистерлік бағдарламаларды меңгеру деңгейінде өзіндік білім </w:t>
      </w:r>
    </w:p>
    <w:p w:rsidR="00B845EB" w:rsidRPr="00A46456" w:rsidRDefault="00B845EB" w:rsidP="00A46456">
      <w:pPr>
        <w:pStyle w:val="a5"/>
        <w:spacing w:after="0"/>
        <w:ind w:right="20"/>
        <w:jc w:val="both"/>
        <w:rPr>
          <w:sz w:val="28"/>
          <w:szCs w:val="28"/>
          <w:lang w:val="en-US"/>
        </w:rPr>
      </w:pPr>
    </w:p>
    <w:p w:rsidR="00B845EB" w:rsidRPr="00F27E8A" w:rsidRDefault="00A46456" w:rsidP="00B845EB">
      <w:pPr>
        <w:rPr>
          <w:lang w:val="kk-KZ"/>
        </w:rPr>
      </w:pPr>
      <w:r w:rsidRPr="00A46456">
        <w:rPr>
          <w:noProof/>
        </w:rPr>
        <w:lastRenderedPageBreak/>
        <w:drawing>
          <wp:inline distT="0" distB="0" distL="0" distR="0" wp14:anchorId="14CB89CA" wp14:editId="5F71C93F">
            <wp:extent cx="6124575" cy="46101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t="14473" b="-629"/>
                    <a:stretch/>
                  </pic:blipFill>
                  <pic:spPr bwMode="auto">
                    <a:xfrm>
                      <a:off x="0" y="0"/>
                      <a:ext cx="6184768" cy="4655409"/>
                    </a:xfrm>
                    <a:prstGeom prst="rect">
                      <a:avLst/>
                    </a:prstGeom>
                    <a:ln>
                      <a:noFill/>
                    </a:ln>
                    <a:extLst>
                      <a:ext uri="{53640926-AAD7-44D8-BBD7-CCE9431645EC}">
                        <a14:shadowObscured xmlns:a14="http://schemas.microsoft.com/office/drawing/2010/main"/>
                      </a:ext>
                    </a:extLst>
                  </pic:spPr>
                </pic:pic>
              </a:graphicData>
            </a:graphic>
          </wp:inline>
        </w:drawing>
      </w:r>
    </w:p>
    <w:p w:rsidR="009977EB" w:rsidRDefault="00B845EB" w:rsidP="00A46456">
      <w:pPr>
        <w:spacing w:after="0"/>
        <w:jc w:val="center"/>
        <w:rPr>
          <w:rFonts w:ascii="Times New Roman" w:hAnsi="Times New Roman"/>
          <w:sz w:val="28"/>
          <w:szCs w:val="28"/>
          <w:lang w:val="kk-KZ"/>
        </w:rPr>
      </w:pPr>
      <w:r w:rsidRPr="009977EB">
        <w:rPr>
          <w:rFonts w:ascii="Times New Roman" w:hAnsi="Times New Roman"/>
          <w:sz w:val="28"/>
          <w:szCs w:val="28"/>
          <w:lang w:val="kk-KZ"/>
        </w:rPr>
        <w:t>Сурет 2 – Педагогикалық мамандықтар магистранттарының</w:t>
      </w:r>
    </w:p>
    <w:p w:rsidR="00B845EB" w:rsidRPr="00FE0174" w:rsidRDefault="00B845EB" w:rsidP="009977EB">
      <w:pPr>
        <w:spacing w:after="0"/>
        <w:jc w:val="center"/>
        <w:rPr>
          <w:rFonts w:ascii="Times New Roman" w:hAnsi="Times New Roman"/>
          <w:sz w:val="28"/>
          <w:szCs w:val="28"/>
        </w:rPr>
      </w:pPr>
      <w:r w:rsidRPr="009977EB">
        <w:rPr>
          <w:rFonts w:ascii="Times New Roman" w:hAnsi="Times New Roman"/>
          <w:sz w:val="28"/>
          <w:szCs w:val="28"/>
          <w:lang w:val="kk-KZ"/>
        </w:rPr>
        <w:t>КМС дамыту моделі</w:t>
      </w:r>
    </w:p>
    <w:p w:rsidR="00A46456" w:rsidRPr="00FE0174" w:rsidRDefault="00A46456" w:rsidP="009977EB">
      <w:pPr>
        <w:spacing w:after="0"/>
        <w:jc w:val="center"/>
        <w:rPr>
          <w:sz w:val="28"/>
          <w:szCs w:val="28"/>
        </w:rPr>
      </w:pPr>
    </w:p>
    <w:p w:rsidR="00605C93" w:rsidRDefault="00605C93" w:rsidP="00605C93">
      <w:pPr>
        <w:pStyle w:val="a5"/>
        <w:spacing w:after="0"/>
        <w:ind w:left="20" w:right="40"/>
        <w:jc w:val="both"/>
        <w:rPr>
          <w:sz w:val="28"/>
          <w:szCs w:val="28"/>
          <w:lang w:val="kk-KZ"/>
        </w:rPr>
      </w:pPr>
      <w:r w:rsidRPr="00F27E8A">
        <w:rPr>
          <w:sz w:val="28"/>
          <w:szCs w:val="28"/>
          <w:lang w:val="kk-KZ"/>
        </w:rPr>
        <w:t>алу іс-әрекетіне бағытталған мүлдем басқа әдістер, тәсілдер мен құралдар өзектіленуі қажет.</w:t>
      </w:r>
    </w:p>
    <w:p w:rsidR="00DA025D" w:rsidRPr="00F27E8A" w:rsidRDefault="00DA025D" w:rsidP="00DA025D">
      <w:pPr>
        <w:pStyle w:val="a5"/>
        <w:spacing w:after="0"/>
        <w:ind w:left="20" w:right="40" w:firstLine="547"/>
        <w:jc w:val="both"/>
        <w:rPr>
          <w:sz w:val="28"/>
          <w:szCs w:val="28"/>
          <w:lang w:val="kk-KZ"/>
        </w:rPr>
      </w:pPr>
      <w:r w:rsidRPr="00F27E8A">
        <w:rPr>
          <w:rStyle w:val="12"/>
          <w:i w:val="0"/>
          <w:sz w:val="28"/>
          <w:szCs w:val="28"/>
          <w:lang w:val="kk-KZ"/>
        </w:rPr>
        <w:t xml:space="preserve">Аталған блоктың </w:t>
      </w:r>
      <w:r w:rsidRPr="004305A3">
        <w:rPr>
          <w:rStyle w:val="12"/>
          <w:i w:val="0"/>
          <w:sz w:val="28"/>
          <w:szCs w:val="28"/>
          <w:lang w:val="kk-KZ"/>
        </w:rPr>
        <w:t>мақсатты құрамдасы зерттеу жұмысымымыздың пәніне сәйкес педагогикалық жоғары оқу орны</w:t>
      </w:r>
      <w:r w:rsidRPr="00F27E8A">
        <w:rPr>
          <w:rStyle w:val="12"/>
          <w:sz w:val="28"/>
          <w:szCs w:val="28"/>
          <w:lang w:val="kk-KZ"/>
        </w:rPr>
        <w:t xml:space="preserve"> </w:t>
      </w:r>
      <w:r w:rsidRPr="00F27E8A">
        <w:rPr>
          <w:rStyle w:val="12"/>
          <w:i w:val="0"/>
          <w:sz w:val="28"/>
          <w:szCs w:val="28"/>
          <w:lang w:val="kk-KZ"/>
        </w:rPr>
        <w:t>магистрант</w:t>
      </w:r>
      <w:r w:rsidR="00B26226" w:rsidRPr="00F27E8A">
        <w:rPr>
          <w:rStyle w:val="12"/>
          <w:i w:val="0"/>
          <w:sz w:val="28"/>
          <w:szCs w:val="28"/>
          <w:lang w:val="kk-KZ"/>
        </w:rPr>
        <w:t xml:space="preserve">тарының кәсіби мәнді сапаларын </w:t>
      </w:r>
      <w:r w:rsidRPr="00F27E8A">
        <w:rPr>
          <w:rStyle w:val="12"/>
          <w:i w:val="0"/>
          <w:sz w:val="28"/>
          <w:szCs w:val="28"/>
          <w:lang w:val="kk-KZ"/>
        </w:rPr>
        <w:t>қал</w:t>
      </w:r>
      <w:r w:rsidR="00B26226" w:rsidRPr="00F27E8A">
        <w:rPr>
          <w:rStyle w:val="12"/>
          <w:i w:val="0"/>
          <w:sz w:val="28"/>
          <w:szCs w:val="28"/>
          <w:lang w:val="kk-KZ"/>
        </w:rPr>
        <w:t>ыптастыру болып табылады. Әрбір</w:t>
      </w:r>
      <w:r w:rsidRPr="00F27E8A">
        <w:rPr>
          <w:rStyle w:val="12"/>
          <w:i w:val="0"/>
          <w:sz w:val="28"/>
          <w:szCs w:val="28"/>
          <w:lang w:val="kk-KZ"/>
        </w:rPr>
        <w:t xml:space="preserve"> іс-әрекет ортақ мақсатқа бағынуы қажет. </w:t>
      </w:r>
      <w:r w:rsidRPr="00F27E8A">
        <w:rPr>
          <w:sz w:val="28"/>
          <w:szCs w:val="28"/>
          <w:lang w:val="kk-KZ"/>
        </w:rPr>
        <w:t xml:space="preserve">Осы мақсат магистранттардың білім, білік және дағдыларын және олардың ғылыми-зерттеу, педагогикалық іс-әрекетке жағымды қатынасын қалыптастыру бойынша мақсатты бағытталған жұмысты талап ететін, магистранттардың кәсіби мәнді сапаларын дамыту үдерісінің мазмұнды және технологиялық қырларын анықтайды. Сондықтан, модельдің келесі компоненті ретінде мазмұнды-технологиялық құрам алынады, ол магистранттардың зерттеу іс-әрекетіне даярлығын қалыптастыру үшін қажетті білім және біліктерді меңгеруге бағытталған. </w:t>
      </w:r>
    </w:p>
    <w:p w:rsidR="00DA025D" w:rsidRPr="00F27E8A" w:rsidRDefault="00DA025D" w:rsidP="00DA025D">
      <w:pPr>
        <w:pStyle w:val="210"/>
        <w:keepNext/>
        <w:keepLines/>
        <w:shd w:val="clear" w:color="auto" w:fill="auto"/>
        <w:tabs>
          <w:tab w:val="left" w:pos="6143"/>
          <w:tab w:val="left" w:pos="8514"/>
        </w:tabs>
        <w:spacing w:line="240" w:lineRule="auto"/>
        <w:ind w:firstLine="547"/>
        <w:jc w:val="both"/>
        <w:rPr>
          <w:rStyle w:val="25"/>
          <w:b w:val="0"/>
          <w:sz w:val="28"/>
          <w:szCs w:val="28"/>
          <w:lang w:val="kk-KZ"/>
        </w:rPr>
      </w:pPr>
      <w:bookmarkStart w:id="41" w:name="bookmark13"/>
      <w:r w:rsidRPr="004305A3">
        <w:rPr>
          <w:rStyle w:val="25"/>
          <w:b w:val="0"/>
          <w:sz w:val="28"/>
          <w:szCs w:val="28"/>
          <w:lang w:val="kk-KZ"/>
        </w:rPr>
        <w:lastRenderedPageBreak/>
        <w:t>Мазмұнды-технологиялық</w:t>
      </w:r>
      <w:r w:rsidRPr="00F27E8A">
        <w:rPr>
          <w:rStyle w:val="25"/>
          <w:b w:val="0"/>
          <w:i/>
          <w:sz w:val="28"/>
          <w:szCs w:val="28"/>
          <w:lang w:val="kk-KZ"/>
        </w:rPr>
        <w:t xml:space="preserve"> </w:t>
      </w:r>
      <w:r w:rsidRPr="004305A3">
        <w:rPr>
          <w:rStyle w:val="25"/>
          <w:b w:val="0"/>
          <w:sz w:val="28"/>
          <w:szCs w:val="28"/>
          <w:lang w:val="kk-KZ"/>
        </w:rPr>
        <w:t>құрам</w:t>
      </w:r>
      <w:r w:rsidRPr="00F27E8A">
        <w:rPr>
          <w:rStyle w:val="25"/>
          <w:b w:val="0"/>
          <w:i/>
          <w:sz w:val="28"/>
          <w:szCs w:val="28"/>
          <w:lang w:val="kk-KZ"/>
        </w:rPr>
        <w:t xml:space="preserve"> </w:t>
      </w:r>
      <w:r w:rsidRPr="00F27E8A">
        <w:rPr>
          <w:rStyle w:val="25"/>
          <w:b w:val="0"/>
          <w:sz w:val="28"/>
          <w:szCs w:val="28"/>
          <w:lang w:val="kk-KZ"/>
        </w:rPr>
        <w:t xml:space="preserve">магистранттарға нақты оқу пәндерін  оқыту, зерттеу және педагогикалық практика барысында, ғылыми-зерттеу жұмысын орындау барысында олардың зерттеу іс-әрекетіне даярлығын қалыптастыруды қамтамасыз етеді. </w:t>
      </w:r>
      <w:bookmarkEnd w:id="41"/>
      <w:r w:rsidRPr="00F27E8A">
        <w:rPr>
          <w:rStyle w:val="25"/>
          <w:b w:val="0"/>
          <w:sz w:val="28"/>
          <w:szCs w:val="28"/>
          <w:lang w:val="kk-KZ"/>
        </w:rPr>
        <w:t xml:space="preserve">Аталған компонент оқытушы, тәрбиелік және дамытушы функцияларды атқарады. </w:t>
      </w:r>
    </w:p>
    <w:p w:rsidR="00DA025D" w:rsidRPr="00F27E8A" w:rsidRDefault="00DA025D" w:rsidP="00DA025D">
      <w:pPr>
        <w:pStyle w:val="a5"/>
        <w:spacing w:after="0"/>
        <w:ind w:right="20" w:firstLine="547"/>
        <w:jc w:val="both"/>
        <w:rPr>
          <w:rStyle w:val="12"/>
          <w:i w:val="0"/>
          <w:sz w:val="28"/>
          <w:szCs w:val="28"/>
          <w:lang w:val="kk-KZ"/>
        </w:rPr>
      </w:pPr>
      <w:r w:rsidRPr="00F27E8A">
        <w:rPr>
          <w:rStyle w:val="12"/>
          <w:i w:val="0"/>
          <w:sz w:val="28"/>
          <w:szCs w:val="28"/>
          <w:lang w:val="kk-KZ"/>
        </w:rPr>
        <w:t>Жүйедегі аталған компоненттің оқытушы функциясы, магистранттардың қарастырылған оқу пәндерін оқу және іс-әрекеттің алуан түрлерін орындау үдерісінде, зерттеу іс-әрекетін жүзеге асыру үшін қажетті білім, білік және дағдыларды меңгеретінінен құралады. Тәрбиелік функциязерттеушінің кәсіби-тұлғалық сапаларын қалыптастыруға, олардың өзін-өзі жүзеге асыруға, өзін-өзі дамытуға және өзіндік білім алуға саналы ұмтылысына бағытталған. Дамытушы функцияшығармашылық ойлауды, зерттеу мәдениетін дамыту үшін қажетті жағдайарды құруды қамтиды.</w:t>
      </w:r>
    </w:p>
    <w:p w:rsidR="00DA025D" w:rsidRPr="00F27E8A" w:rsidRDefault="00DA025D" w:rsidP="00DA025D">
      <w:pPr>
        <w:pStyle w:val="a5"/>
        <w:spacing w:after="0"/>
        <w:ind w:right="20" w:firstLine="547"/>
        <w:jc w:val="both"/>
        <w:rPr>
          <w:sz w:val="28"/>
          <w:szCs w:val="28"/>
          <w:lang w:val="kk-KZ"/>
        </w:rPr>
      </w:pPr>
      <w:r w:rsidRPr="00F27E8A">
        <w:rPr>
          <w:sz w:val="28"/>
          <w:szCs w:val="28"/>
          <w:lang w:val="kk-KZ"/>
        </w:rPr>
        <w:t>Аталған компоненттің аясында даярлықтың өзара байланысқан екі түрі жүзеге асырылады: теориялық және практикалық.</w:t>
      </w:r>
    </w:p>
    <w:p w:rsidR="00DA025D" w:rsidRPr="00F27E8A" w:rsidRDefault="00DA025D" w:rsidP="00DA025D">
      <w:pPr>
        <w:pStyle w:val="a5"/>
        <w:spacing w:after="0"/>
        <w:ind w:right="20" w:firstLine="547"/>
        <w:jc w:val="both"/>
        <w:rPr>
          <w:sz w:val="28"/>
          <w:szCs w:val="28"/>
          <w:lang w:val="kk-KZ"/>
        </w:rPr>
      </w:pPr>
      <w:r w:rsidRPr="00F27E8A">
        <w:rPr>
          <w:sz w:val="28"/>
          <w:szCs w:val="28"/>
          <w:lang w:val="kk-KZ"/>
        </w:rPr>
        <w:t>Теориялық даярлық магистранттардың әдіснамалық зерттеу білімдерін меңгеруге бағытталған. Біз Ш.Т.Таубаеваның, A.A.Булатбаеваның пікірлеріне негізге ала отырып ғылыми-зерттеу және қайта жасау іс-әрекетін жақсартуда жетекші рөл атқаратын әдіснамалық білімнің аспектілерін дамытуды қажет деп санаймыз [</w:t>
      </w:r>
      <w:r w:rsidR="00C569E2" w:rsidRPr="00F27E8A">
        <w:rPr>
          <w:sz w:val="28"/>
          <w:szCs w:val="28"/>
          <w:lang w:val="kk-KZ"/>
        </w:rPr>
        <w:t>2</w:t>
      </w:r>
      <w:r w:rsidR="00BA4FB3" w:rsidRPr="00F27E8A">
        <w:rPr>
          <w:sz w:val="28"/>
          <w:szCs w:val="28"/>
          <w:lang w:val="kk-KZ"/>
        </w:rPr>
        <w:t>3</w:t>
      </w:r>
      <w:r w:rsidR="00814108" w:rsidRPr="00F27E8A">
        <w:rPr>
          <w:sz w:val="28"/>
          <w:szCs w:val="28"/>
          <w:lang w:val="kk-KZ"/>
        </w:rPr>
        <w:t>2</w:t>
      </w:r>
      <w:r w:rsidRPr="00F27E8A">
        <w:rPr>
          <w:sz w:val="28"/>
          <w:szCs w:val="28"/>
          <w:lang w:val="kk-KZ"/>
        </w:rPr>
        <w:t>].</w:t>
      </w:r>
    </w:p>
    <w:p w:rsidR="00DA025D" w:rsidRPr="00F27E8A" w:rsidRDefault="00DA025D" w:rsidP="00DA025D">
      <w:pPr>
        <w:pStyle w:val="a5"/>
        <w:spacing w:after="0"/>
        <w:ind w:right="20" w:firstLine="547"/>
        <w:jc w:val="both"/>
        <w:rPr>
          <w:sz w:val="28"/>
          <w:szCs w:val="28"/>
          <w:lang w:val="kk-KZ"/>
        </w:rPr>
      </w:pPr>
      <w:r w:rsidRPr="00F27E8A">
        <w:rPr>
          <w:sz w:val="28"/>
          <w:szCs w:val="28"/>
          <w:lang w:val="kk-KZ"/>
        </w:rPr>
        <w:t>Ең алдымен, бұл ғылыми зерттеудің әдіснамасы, педагогикалық зерттеуді ұйымдастыру және жоспарлау, педагогикалық зерттеуді табысты ұйымдастыру және жоспарлаудың шарттары туралы білімдер болып табылады. Әдіснамалық білім бірнеше құрылымдық деңгейлерден тұрады. Ғалымдар мұның әртүрлі деңгейлерін айқындайды. Біз аса кең тараған құрылымдық модельді ұстанамыз, онда 3 деңгей анықталған</w:t>
      </w:r>
      <w:r w:rsidR="00D46E82" w:rsidRPr="00F27E8A">
        <w:rPr>
          <w:sz w:val="28"/>
          <w:szCs w:val="28"/>
          <w:lang w:val="kk-KZ"/>
        </w:rPr>
        <w:t>: жалпы-ғылыми әдіснама деңгейі</w:t>
      </w:r>
      <w:r w:rsidRPr="00F27E8A">
        <w:rPr>
          <w:sz w:val="28"/>
          <w:szCs w:val="28"/>
          <w:lang w:val="kk-KZ"/>
        </w:rPr>
        <w:t xml:space="preserve"> - зерттеудің жалпы-ғылыми принциптері мен формаларын зертеуді, ғылыми тұжырымдамаларды, жалпы-ғылыми әдіснамалық тұғырларды, философиялық-дүниетанымдық білімді қамтиды; нақты-ғылыми әдіснама деңгейі — нақты-ғылыми принциптерді, тұжырымдамалар мен теорияларды зерттеуді, нақты-әдіснамалық тұғырлар, категориялар мен ұғымдарды қамтиды; зерттеу процедурасы мен техникасының деңгейі — зерттеуді ұйымдастырудың әдіснамалық нормаларын меңгеруге, зерттеуді жүргізу тәсілдерінің талаптарын, жүргізілген зерттеудің әдістемесі мен техникасын, зерттеу нәтижелерін өңдеу, жалпылау, интерпретациялау және ұсыну тәсілдерін меңгеруге бағытталады.</w:t>
      </w:r>
    </w:p>
    <w:p w:rsidR="00DA025D" w:rsidRPr="00F27E8A" w:rsidRDefault="00DA025D" w:rsidP="00DA025D">
      <w:pPr>
        <w:pStyle w:val="a5"/>
        <w:spacing w:after="0"/>
        <w:ind w:right="20" w:firstLine="547"/>
        <w:jc w:val="both"/>
        <w:rPr>
          <w:sz w:val="28"/>
          <w:szCs w:val="28"/>
          <w:lang w:val="kk-KZ"/>
        </w:rPr>
      </w:pPr>
      <w:r w:rsidRPr="00F27E8A">
        <w:rPr>
          <w:sz w:val="28"/>
          <w:szCs w:val="28"/>
          <w:lang w:val="kk-KZ"/>
        </w:rPr>
        <w:t xml:space="preserve">Теориялық даярлық маманды жоғары әдіснамалық деңгейде іргелі және қолданбалы тұрғыда даярлауды қамтамасыз ететін, психологиялық-педагогикалық және арнайы пәндерді оқыту арқылы жүзеге асырылады. Психологиялық-педагогикалық пәндердің көмегі арқылы: «Ғылым тарихы және философиясы», «Педагогика тарихы және білім беру философиясы», «Педагогика», «Психология», «Педагогикалық пәндерді оқыту әдістемесі», «Ғылыми зерттеулердің әдіснамасы және философиясы» және т.б. пәндерді оқыту барысында, магистранттар философиялық-дүниетанымдық блімді меңгереді, ғылымның даму үрдістерімен танысады, жалпы-ғылыми </w:t>
      </w:r>
      <w:r w:rsidRPr="00F27E8A">
        <w:rPr>
          <w:sz w:val="28"/>
          <w:szCs w:val="28"/>
          <w:lang w:val="kk-KZ"/>
        </w:rPr>
        <w:lastRenderedPageBreak/>
        <w:t xml:space="preserve">әдіснамалық тұғырларды, қисынды-әдіснамалық тұжырымдамаларды, зерттеудің жалпы-ғылыми принциптері мен формалары, ғылыми тұжырымдамаларды меңгереді. </w:t>
      </w:r>
    </w:p>
    <w:p w:rsidR="00DA025D" w:rsidRPr="00F27E8A" w:rsidRDefault="00DA025D" w:rsidP="00DA025D">
      <w:pPr>
        <w:pStyle w:val="a5"/>
        <w:spacing w:after="0"/>
        <w:ind w:right="20" w:firstLine="547"/>
        <w:jc w:val="both"/>
        <w:rPr>
          <w:sz w:val="28"/>
          <w:szCs w:val="28"/>
          <w:lang w:val="kk-KZ"/>
        </w:rPr>
      </w:pPr>
      <w:r w:rsidRPr="00F27E8A">
        <w:rPr>
          <w:sz w:val="28"/>
          <w:szCs w:val="28"/>
          <w:lang w:val="kk-KZ"/>
        </w:rPr>
        <w:t>Теориялық даярлықтың маңызды бөлігі тұрғысынан оқытудың жеке траекториясын жүзеге асыруға және кәсіби мәнді сапаларды дамытуға  ықпал етуге мүмкі</w:t>
      </w:r>
      <w:r w:rsidR="00D46E82" w:rsidRPr="00F27E8A">
        <w:rPr>
          <w:sz w:val="28"/>
          <w:szCs w:val="28"/>
          <w:lang w:val="kk-KZ"/>
        </w:rPr>
        <w:t>ндік беретін элективтік курстар</w:t>
      </w:r>
      <w:r w:rsidRPr="00F27E8A">
        <w:rPr>
          <w:sz w:val="28"/>
          <w:szCs w:val="28"/>
          <w:lang w:val="kk-KZ"/>
        </w:rPr>
        <w:t xml:space="preserve"> алынады. Мұндай курстардың бірі </w:t>
      </w:r>
      <w:r w:rsidR="00D46E82" w:rsidRPr="00F27E8A">
        <w:rPr>
          <w:sz w:val="28"/>
          <w:szCs w:val="28"/>
          <w:lang w:val="kk-KZ"/>
        </w:rPr>
        <w:t>ретінде, «АІ</w:t>
      </w:r>
      <w:r w:rsidRPr="00F27E8A">
        <w:rPr>
          <w:sz w:val="28"/>
          <w:szCs w:val="28"/>
          <w:lang w:val="kk-KZ"/>
        </w:rPr>
        <w:t xml:space="preserve"> теориялық-әдіснамалық негіздері» алынады. Біз құрастырған курстың мазмұны жалпы-ғылыми әдіснамалық зерттеу білімін  меңгеруге бағытталған. </w:t>
      </w:r>
    </w:p>
    <w:p w:rsidR="00DA025D" w:rsidRPr="00F27E8A" w:rsidRDefault="00DA025D" w:rsidP="00DA025D">
      <w:pPr>
        <w:pStyle w:val="a5"/>
        <w:spacing w:after="0"/>
        <w:ind w:right="20" w:firstLine="547"/>
        <w:jc w:val="both"/>
        <w:rPr>
          <w:sz w:val="28"/>
          <w:szCs w:val="28"/>
          <w:lang w:val="kk-KZ"/>
        </w:rPr>
      </w:pPr>
      <w:r w:rsidRPr="00F27E8A">
        <w:rPr>
          <w:sz w:val="28"/>
          <w:szCs w:val="28"/>
          <w:lang w:val="kk-KZ"/>
        </w:rPr>
        <w:t xml:space="preserve">«ЖОО-да оқыту технологиясын және білім берудің мазмұнын құрастырудың ғылыми-теориялық негіздері», «Инновациялық педагогика», «Педагогикалық пәндерді оқыту әдістемесі», «Білім беру саландағы менеджмент», «Қазіргі ғылымның тарихы мен жай-күйі» арнайы пәндерін оқыту, нақты-ғылыми педагогикалық білімді меңгеруге бағытталған. Сондықтан, аталған пәндерді оқыту үдерісінде біздің ойымызша, магистранттардың зерттеу іс-әрекетіне даярлығын тиімді қалыптастыру мақсатында, технологиялық кмпонентті ұйымдастыруға ерекше назар аудару қажет. </w:t>
      </w:r>
    </w:p>
    <w:p w:rsidR="00DA025D" w:rsidRPr="00F27E8A" w:rsidRDefault="00DA025D" w:rsidP="00DA025D">
      <w:pPr>
        <w:pStyle w:val="a5"/>
        <w:spacing w:after="0"/>
        <w:ind w:firstLine="547"/>
        <w:jc w:val="both"/>
        <w:rPr>
          <w:sz w:val="28"/>
          <w:szCs w:val="28"/>
          <w:lang w:val="kk-KZ"/>
        </w:rPr>
      </w:pPr>
      <w:r w:rsidRPr="00F27E8A">
        <w:rPr>
          <w:sz w:val="28"/>
          <w:szCs w:val="28"/>
          <w:lang w:val="kk-KZ"/>
        </w:rPr>
        <w:t>Бірқатар оқу пәндеріне біз магистранттарды зерттеу іс-әрекетіне даярлығын қалыптастыру жүйесінде ерекше орын береміз, себебі аталған пәндерді әрі қарай оқыту магистранттардың табысты өзіндік ғылыми іс-әрекеті үшін қажет. Мұндай пәндердің бірі ретінде, «Ғылыми зерттеудің әдіснамасы мен әдістері» пәні алынады. Аталған курсты оқыту педагогикада ғылыми зерттеудің әдіснамасы бойынша магистранттардың білімін қалыптастыруға, педагогикалық зерттеудің  логикалық құрылымы және оның ғылыми аппараты туралы білімді меңгеруге, эксперименттің процедурасы мен негізгі сипаттамалары, педагогикалық эксперименттегі дәлелдердің логикасы туралы білімді қалыптастыруға, зерттеу біліктерін дамытуға ықпал етеді.</w:t>
      </w:r>
    </w:p>
    <w:p w:rsidR="00DA025D" w:rsidRPr="00F27E8A" w:rsidRDefault="00DA025D" w:rsidP="00DA025D">
      <w:pPr>
        <w:pStyle w:val="a5"/>
        <w:spacing w:after="0"/>
        <w:ind w:right="20" w:firstLine="547"/>
        <w:jc w:val="both"/>
        <w:rPr>
          <w:sz w:val="28"/>
          <w:szCs w:val="28"/>
          <w:lang w:val="kk-KZ"/>
        </w:rPr>
      </w:pPr>
      <w:r w:rsidRPr="00F27E8A">
        <w:rPr>
          <w:sz w:val="28"/>
          <w:szCs w:val="28"/>
          <w:lang w:val="kk-KZ"/>
        </w:rPr>
        <w:t>Модельдің мазмұнды-технологиялық саласы аясындағы практикалық даярлық, ғылыми-педагогикалық іс-әрекеттің процедурасы мен техникасының білімдері мен біліктерін меңгеруді қамтиды.</w:t>
      </w:r>
    </w:p>
    <w:p w:rsidR="00DA025D" w:rsidRPr="00F27E8A" w:rsidRDefault="00DA025D" w:rsidP="00DA025D">
      <w:pPr>
        <w:pStyle w:val="a5"/>
        <w:spacing w:after="0"/>
        <w:ind w:left="20" w:right="20" w:firstLine="547"/>
        <w:jc w:val="both"/>
        <w:rPr>
          <w:sz w:val="28"/>
          <w:szCs w:val="28"/>
          <w:lang w:val="kk-KZ"/>
        </w:rPr>
      </w:pPr>
      <w:r w:rsidRPr="00F27E8A">
        <w:rPr>
          <w:sz w:val="28"/>
          <w:szCs w:val="28"/>
          <w:lang w:val="kk-KZ"/>
        </w:rPr>
        <w:t xml:space="preserve">Магистранттардың негізгі іс-әрекеттері ғылыми-педагогикалық болып табылғандықтан, біз зерттеу барысында  оқу нәтижесінде қол жеткізілетін педагогикалық қабілеттер мен зерттеу біліктеріне аса мән береміз. </w:t>
      </w:r>
    </w:p>
    <w:p w:rsidR="00DA025D" w:rsidRPr="00F27E8A" w:rsidRDefault="00DA025D" w:rsidP="00DA025D">
      <w:pPr>
        <w:pStyle w:val="a5"/>
        <w:spacing w:after="0"/>
        <w:ind w:left="20" w:right="20" w:firstLine="547"/>
        <w:jc w:val="both"/>
        <w:rPr>
          <w:bCs/>
          <w:sz w:val="28"/>
          <w:szCs w:val="28"/>
          <w:shd w:val="clear" w:color="auto" w:fill="FFFFFF"/>
          <w:lang w:val="kk-KZ"/>
        </w:rPr>
      </w:pPr>
      <w:r w:rsidRPr="00F27E8A">
        <w:rPr>
          <w:bCs/>
          <w:sz w:val="28"/>
          <w:szCs w:val="28"/>
          <w:shd w:val="clear" w:color="auto" w:fill="FFFFFF"/>
          <w:lang w:val="kk-KZ"/>
        </w:rPr>
        <w:t xml:space="preserve">Соның ішінде, мазмұндық технологиялық блокта  зерттеу барысында өзіміз негіздеген кәсіби мәнді сапаларға  аса мән береміз. Атап айтқанда: </w:t>
      </w:r>
    </w:p>
    <w:p w:rsidR="00DA025D" w:rsidRPr="004305A3" w:rsidRDefault="00DA025D" w:rsidP="0053612B">
      <w:pPr>
        <w:pStyle w:val="a5"/>
        <w:spacing w:after="0"/>
        <w:ind w:left="20" w:right="20" w:firstLine="547"/>
        <w:jc w:val="both"/>
        <w:rPr>
          <w:bCs/>
          <w:sz w:val="28"/>
          <w:szCs w:val="28"/>
          <w:shd w:val="clear" w:color="auto" w:fill="FFFFFF"/>
          <w:lang w:val="kk-KZ"/>
        </w:rPr>
      </w:pPr>
      <w:r w:rsidRPr="004305A3">
        <w:rPr>
          <w:bCs/>
          <w:sz w:val="28"/>
          <w:szCs w:val="28"/>
          <w:shd w:val="clear" w:color="auto" w:fill="FFFFFF"/>
          <w:lang w:val="kk-KZ"/>
        </w:rPr>
        <w:t>1) педагогикалық:</w:t>
      </w:r>
    </w:p>
    <w:p w:rsidR="00DA025D" w:rsidRPr="00F27E8A" w:rsidRDefault="00DA025D" w:rsidP="0053612B">
      <w:pPr>
        <w:pStyle w:val="a5"/>
        <w:spacing w:after="0"/>
        <w:ind w:left="20" w:right="20" w:firstLine="547"/>
        <w:jc w:val="both"/>
        <w:rPr>
          <w:bCs/>
          <w:sz w:val="28"/>
          <w:szCs w:val="28"/>
          <w:shd w:val="clear" w:color="auto" w:fill="FFFFFF"/>
          <w:lang w:val="kk-KZ"/>
        </w:rPr>
      </w:pPr>
      <w:r w:rsidRPr="00F27E8A">
        <w:rPr>
          <w:bCs/>
          <w:sz w:val="28"/>
          <w:szCs w:val="28"/>
          <w:shd w:val="clear" w:color="auto" w:fill="FFFFFF"/>
          <w:lang w:val="kk-KZ"/>
        </w:rPr>
        <w:t xml:space="preserve">- кәсіби білімділік  (мемлекеттік стандартта, бағдарламалар мазмұнында берілген білімдерді терең меңгеру; жаңа білімдерді игеру, танып білу, жете ұғыну, одан ләззат алу және т.б.); </w:t>
      </w:r>
    </w:p>
    <w:p w:rsidR="00DA025D" w:rsidRPr="00F27E8A" w:rsidRDefault="00DA025D" w:rsidP="0053612B">
      <w:pPr>
        <w:pStyle w:val="a5"/>
        <w:spacing w:after="0"/>
        <w:ind w:left="20" w:right="20" w:firstLine="547"/>
        <w:jc w:val="both"/>
        <w:rPr>
          <w:bCs/>
          <w:sz w:val="28"/>
          <w:szCs w:val="28"/>
          <w:shd w:val="clear" w:color="auto" w:fill="FFFFFF"/>
          <w:lang w:val="kk-KZ"/>
        </w:rPr>
      </w:pPr>
      <w:r w:rsidRPr="00F27E8A">
        <w:rPr>
          <w:bCs/>
          <w:sz w:val="28"/>
          <w:szCs w:val="28"/>
          <w:shd w:val="clear" w:color="auto" w:fill="FFFFFF"/>
          <w:lang w:val="kk-KZ"/>
        </w:rPr>
        <w:t xml:space="preserve">- дидактикалық (оқыту ұстанымдарын, әдістерін, амал-тәсілдерін, құралдарын, формаларын  жете меңгеру; </w:t>
      </w:r>
      <w:r w:rsidRPr="00F27E8A">
        <w:rPr>
          <w:sz w:val="28"/>
          <w:szCs w:val="28"/>
          <w:shd w:val="clear" w:color="auto" w:fill="FFFFFF"/>
          <w:lang w:val="kk-KZ"/>
        </w:rPr>
        <w:t xml:space="preserve">оқу-тәрбие материалын іріктеп ала білу, жобалай, жасай білу; </w:t>
      </w:r>
      <w:r w:rsidRPr="00F27E8A">
        <w:rPr>
          <w:bCs/>
          <w:sz w:val="28"/>
          <w:szCs w:val="28"/>
          <w:shd w:val="clear" w:color="auto" w:fill="FFFFFF"/>
          <w:lang w:val="kk-KZ"/>
        </w:rPr>
        <w:t>үйрету, оқыту, түсіндіру біліктерінің болуы);</w:t>
      </w:r>
    </w:p>
    <w:p w:rsidR="00DA025D" w:rsidRPr="00F27E8A" w:rsidRDefault="00DA025D" w:rsidP="0053612B">
      <w:pPr>
        <w:pStyle w:val="a5"/>
        <w:spacing w:after="0"/>
        <w:ind w:left="20" w:right="20" w:firstLine="547"/>
        <w:jc w:val="both"/>
        <w:rPr>
          <w:bCs/>
          <w:sz w:val="28"/>
          <w:szCs w:val="28"/>
          <w:shd w:val="clear" w:color="auto" w:fill="FFFFFF"/>
          <w:lang w:val="kk-KZ"/>
        </w:rPr>
      </w:pPr>
      <w:r w:rsidRPr="00F27E8A">
        <w:rPr>
          <w:bCs/>
          <w:sz w:val="28"/>
          <w:szCs w:val="28"/>
          <w:shd w:val="clear" w:color="auto" w:fill="FFFFFF"/>
          <w:lang w:val="kk-KZ"/>
        </w:rPr>
        <w:lastRenderedPageBreak/>
        <w:t>- инновациялық (жанашылдық,  жаңа технологияларды  меңгеру және қолдану және т.б.);</w:t>
      </w:r>
    </w:p>
    <w:p w:rsidR="00DA025D" w:rsidRPr="00F27E8A" w:rsidRDefault="00DA025D" w:rsidP="0053612B">
      <w:pPr>
        <w:pStyle w:val="a5"/>
        <w:spacing w:after="0"/>
        <w:ind w:left="20" w:right="20" w:firstLine="547"/>
        <w:jc w:val="both"/>
        <w:rPr>
          <w:bCs/>
          <w:sz w:val="28"/>
          <w:szCs w:val="28"/>
          <w:shd w:val="clear" w:color="auto" w:fill="FFFFFF"/>
          <w:lang w:val="kk-KZ"/>
        </w:rPr>
      </w:pPr>
      <w:r w:rsidRPr="00F27E8A">
        <w:rPr>
          <w:bCs/>
          <w:sz w:val="28"/>
          <w:szCs w:val="28"/>
          <w:shd w:val="clear" w:color="auto" w:fill="FFFFFF"/>
          <w:lang w:val="kk-KZ"/>
        </w:rPr>
        <w:t>- шешендік (шешен сөйлеу, дауды шеше алу, билік айта білу, әділ шешім қабылдау, дана сөйлеу және т.б.);</w:t>
      </w:r>
    </w:p>
    <w:p w:rsidR="00DA025D" w:rsidRPr="00F27E8A" w:rsidRDefault="00DA025D" w:rsidP="0053612B">
      <w:pPr>
        <w:pStyle w:val="a5"/>
        <w:spacing w:after="0"/>
        <w:ind w:left="20" w:right="20" w:firstLine="547"/>
        <w:jc w:val="both"/>
        <w:rPr>
          <w:bCs/>
          <w:sz w:val="28"/>
          <w:szCs w:val="28"/>
          <w:shd w:val="clear" w:color="auto" w:fill="FFFFFF"/>
          <w:lang w:val="kk-KZ"/>
        </w:rPr>
      </w:pPr>
      <w:r w:rsidRPr="00F27E8A">
        <w:rPr>
          <w:bCs/>
          <w:sz w:val="28"/>
          <w:szCs w:val="28"/>
          <w:shd w:val="clear" w:color="auto" w:fill="FFFFFF"/>
          <w:lang w:val="kk-KZ"/>
        </w:rPr>
        <w:t>- шеберлік (эстетикалық, көркемдік, сөйлеу мәдениеті, педагогикалық әдеп, педагогикалық такт  және т.б.);</w:t>
      </w:r>
    </w:p>
    <w:p w:rsidR="00DA025D" w:rsidRPr="004305A3" w:rsidRDefault="004305A3" w:rsidP="0053612B">
      <w:pPr>
        <w:pStyle w:val="a5"/>
        <w:spacing w:after="0"/>
        <w:ind w:left="20" w:right="20" w:firstLine="547"/>
        <w:jc w:val="both"/>
        <w:rPr>
          <w:bCs/>
          <w:i/>
          <w:sz w:val="28"/>
          <w:szCs w:val="28"/>
          <w:shd w:val="clear" w:color="auto" w:fill="FFFFFF"/>
          <w:lang w:val="kk-KZ"/>
        </w:rPr>
      </w:pPr>
      <w:r w:rsidRPr="004305A3">
        <w:rPr>
          <w:bCs/>
          <w:sz w:val="28"/>
          <w:szCs w:val="28"/>
          <w:shd w:val="clear" w:color="auto" w:fill="FFFFFF"/>
          <w:lang w:val="kk-KZ"/>
        </w:rPr>
        <w:t xml:space="preserve">2) </w:t>
      </w:r>
      <w:r w:rsidR="00DA025D" w:rsidRPr="004305A3">
        <w:rPr>
          <w:bCs/>
          <w:sz w:val="28"/>
          <w:szCs w:val="28"/>
          <w:shd w:val="clear" w:color="auto" w:fill="FFFFFF"/>
          <w:lang w:val="kk-KZ"/>
        </w:rPr>
        <w:t>тұлғалық</w:t>
      </w:r>
      <w:r w:rsidR="00DA025D" w:rsidRPr="004305A3">
        <w:rPr>
          <w:bCs/>
          <w:i/>
          <w:sz w:val="28"/>
          <w:szCs w:val="28"/>
          <w:shd w:val="clear" w:color="auto" w:fill="FFFFFF"/>
          <w:lang w:val="kk-KZ"/>
        </w:rPr>
        <w:t>:</w:t>
      </w:r>
    </w:p>
    <w:p w:rsidR="00DA025D" w:rsidRPr="00F27E8A" w:rsidRDefault="00DA025D" w:rsidP="0053612B">
      <w:pPr>
        <w:pStyle w:val="a5"/>
        <w:spacing w:after="0"/>
        <w:ind w:left="20" w:right="20" w:firstLine="547"/>
        <w:jc w:val="both"/>
        <w:rPr>
          <w:bCs/>
          <w:sz w:val="28"/>
          <w:szCs w:val="28"/>
          <w:shd w:val="clear" w:color="auto" w:fill="FFFFFF"/>
          <w:lang w:val="kk-KZ"/>
        </w:rPr>
      </w:pPr>
      <w:r w:rsidRPr="00F27E8A">
        <w:rPr>
          <w:bCs/>
          <w:sz w:val="28"/>
          <w:szCs w:val="28"/>
          <w:shd w:val="clear" w:color="auto" w:fill="FFFFFF"/>
          <w:lang w:val="kk-KZ"/>
        </w:rPr>
        <w:t>- жалпы азаматтық (отанға, қоғамға қызмет ету, нормативтік-құқықтық заңдарды, құжаттарды білу және т.б.);</w:t>
      </w:r>
    </w:p>
    <w:p w:rsidR="00DA025D" w:rsidRPr="00F27E8A" w:rsidRDefault="00B94632" w:rsidP="0053612B">
      <w:pPr>
        <w:pStyle w:val="a5"/>
        <w:spacing w:after="0"/>
        <w:ind w:left="20" w:right="20" w:firstLine="547"/>
        <w:jc w:val="both"/>
        <w:rPr>
          <w:bCs/>
          <w:sz w:val="28"/>
          <w:szCs w:val="28"/>
          <w:shd w:val="clear" w:color="auto" w:fill="FFFFFF"/>
          <w:lang w:val="kk-KZ"/>
        </w:rPr>
      </w:pPr>
      <w:r>
        <w:rPr>
          <w:bCs/>
          <w:sz w:val="28"/>
          <w:szCs w:val="28"/>
          <w:shd w:val="clear" w:color="auto" w:fill="FFFFFF"/>
          <w:lang w:val="kk-KZ"/>
        </w:rPr>
        <w:t xml:space="preserve">- </w:t>
      </w:r>
      <w:r w:rsidR="00DA025D" w:rsidRPr="00F27E8A">
        <w:rPr>
          <w:bCs/>
          <w:sz w:val="28"/>
          <w:szCs w:val="28"/>
          <w:shd w:val="clear" w:color="auto" w:fill="FFFFFF"/>
          <w:lang w:val="kk-KZ"/>
        </w:rPr>
        <w:t>рухани-адамгершілік (рухани-мәдени құндылықтар, адамгершілік әрекеттер, адами қасиеттер және т.б.);</w:t>
      </w:r>
    </w:p>
    <w:p w:rsidR="00DA025D" w:rsidRPr="00F27E8A" w:rsidRDefault="00DA025D" w:rsidP="0053612B">
      <w:pPr>
        <w:pStyle w:val="a5"/>
        <w:spacing w:after="0"/>
        <w:ind w:left="20" w:right="20" w:firstLine="547"/>
        <w:jc w:val="both"/>
        <w:rPr>
          <w:bCs/>
          <w:sz w:val="28"/>
          <w:szCs w:val="28"/>
          <w:shd w:val="clear" w:color="auto" w:fill="FFFFFF"/>
          <w:lang w:val="kk-KZ"/>
        </w:rPr>
      </w:pPr>
      <w:r w:rsidRPr="00F27E8A">
        <w:rPr>
          <w:bCs/>
          <w:sz w:val="28"/>
          <w:szCs w:val="28"/>
          <w:shd w:val="clear" w:color="auto" w:fill="FFFFFF"/>
          <w:lang w:val="kk-KZ"/>
        </w:rPr>
        <w:t>- коммуникативтік (адами қарым-қатынас, субъект-субъектілік қарым қатынас; педагогикалық ынтымақтастық және т.б.);</w:t>
      </w:r>
    </w:p>
    <w:p w:rsidR="00DA025D" w:rsidRPr="00F27E8A" w:rsidRDefault="00DA025D" w:rsidP="0053612B">
      <w:pPr>
        <w:pStyle w:val="a5"/>
        <w:spacing w:after="0"/>
        <w:ind w:left="20" w:right="20" w:firstLine="547"/>
        <w:jc w:val="both"/>
        <w:rPr>
          <w:bCs/>
          <w:sz w:val="28"/>
          <w:szCs w:val="28"/>
          <w:shd w:val="clear" w:color="auto" w:fill="FFFFFF"/>
          <w:lang w:val="kk-KZ"/>
        </w:rPr>
      </w:pPr>
      <w:r w:rsidRPr="00F27E8A">
        <w:rPr>
          <w:bCs/>
          <w:sz w:val="28"/>
          <w:szCs w:val="28"/>
          <w:shd w:val="clear" w:color="auto" w:fill="FFFFFF"/>
          <w:lang w:val="kk-KZ"/>
        </w:rPr>
        <w:t>- жоғары тәрбиелілік (мәдениеттілік, толеранттылық, ұрпақ тәрбиелей алушылық, ұрпаққа үлгі болу, идеалдыққа ұмтылу және т.б.);</w:t>
      </w:r>
    </w:p>
    <w:p w:rsidR="00DA025D" w:rsidRPr="004305A3" w:rsidRDefault="00DA025D" w:rsidP="0053612B">
      <w:pPr>
        <w:pStyle w:val="a5"/>
        <w:spacing w:after="0"/>
        <w:ind w:left="20" w:right="20" w:firstLine="547"/>
        <w:jc w:val="both"/>
        <w:rPr>
          <w:bCs/>
          <w:sz w:val="28"/>
          <w:szCs w:val="28"/>
          <w:shd w:val="clear" w:color="auto" w:fill="FFFFFF"/>
          <w:lang w:val="kk-KZ"/>
        </w:rPr>
      </w:pPr>
      <w:r w:rsidRPr="004305A3">
        <w:rPr>
          <w:bCs/>
          <w:sz w:val="28"/>
          <w:szCs w:val="28"/>
          <w:shd w:val="clear" w:color="auto" w:fill="FFFFFF"/>
          <w:lang w:val="kk-KZ"/>
        </w:rPr>
        <w:t>3) лидерлік:</w:t>
      </w:r>
    </w:p>
    <w:p w:rsidR="00DA025D" w:rsidRPr="00F27E8A" w:rsidRDefault="00DA025D" w:rsidP="0053612B">
      <w:pPr>
        <w:pStyle w:val="a4"/>
        <w:spacing w:after="0" w:line="240" w:lineRule="auto"/>
        <w:ind w:left="71" w:firstLine="547"/>
        <w:jc w:val="both"/>
        <w:rPr>
          <w:rFonts w:ascii="Times New Roman" w:hAnsi="Times New Roman"/>
          <w:sz w:val="28"/>
          <w:szCs w:val="28"/>
          <w:lang w:val="kk-KZ"/>
        </w:rPr>
      </w:pPr>
      <w:r w:rsidRPr="00F27E8A">
        <w:rPr>
          <w:bCs/>
          <w:sz w:val="28"/>
          <w:szCs w:val="28"/>
          <w:shd w:val="clear" w:color="auto" w:fill="FFFFFF"/>
          <w:lang w:val="kk-KZ"/>
        </w:rPr>
        <w:t xml:space="preserve">- </w:t>
      </w:r>
      <w:r w:rsidRPr="00F27E8A">
        <w:rPr>
          <w:rFonts w:ascii="Times New Roman" w:hAnsi="Times New Roman"/>
          <w:bCs/>
          <w:sz w:val="28"/>
          <w:szCs w:val="28"/>
          <w:shd w:val="clear" w:color="auto" w:fill="FFFFFF"/>
          <w:lang w:val="kk-KZ"/>
        </w:rPr>
        <w:t>харизматикалық (</w:t>
      </w:r>
      <w:r w:rsidRPr="00F27E8A">
        <w:rPr>
          <w:rFonts w:ascii="Times New Roman" w:hAnsi="Times New Roman"/>
          <w:sz w:val="28"/>
          <w:szCs w:val="28"/>
          <w:lang w:val="kk-KZ"/>
        </w:rPr>
        <w:t>ықпал етушілік, жаулап алушылық, тәуелсіздік, шешендік, жағымдылық, қуаттылық, киелілік (қасиеттілік) және т.б.</w:t>
      </w:r>
    </w:p>
    <w:p w:rsidR="00DA025D" w:rsidRPr="00F27E8A" w:rsidRDefault="00DA025D" w:rsidP="0053612B">
      <w:pPr>
        <w:pStyle w:val="a5"/>
        <w:spacing w:after="0"/>
        <w:ind w:left="20" w:right="20" w:firstLine="547"/>
        <w:jc w:val="both"/>
        <w:rPr>
          <w:bCs/>
          <w:sz w:val="28"/>
          <w:szCs w:val="28"/>
          <w:shd w:val="clear" w:color="auto" w:fill="FFFFFF"/>
          <w:lang w:val="kk-KZ"/>
        </w:rPr>
      </w:pPr>
      <w:r w:rsidRPr="00F27E8A">
        <w:rPr>
          <w:bCs/>
          <w:sz w:val="28"/>
          <w:szCs w:val="28"/>
          <w:shd w:val="clear" w:color="auto" w:fill="FFFFFF"/>
          <w:lang w:val="kk-KZ"/>
        </w:rPr>
        <w:t>- стратегиялық (</w:t>
      </w:r>
      <w:r w:rsidRPr="00F27E8A">
        <w:rPr>
          <w:sz w:val="28"/>
          <w:szCs w:val="28"/>
          <w:lang w:val="kk-KZ"/>
        </w:rPr>
        <w:t xml:space="preserve">стратегиялық қырағылық, стратегиялық бағыттылық, даму саясатын білу, болашағын  алдын ала болжап білу, </w:t>
      </w:r>
      <w:r w:rsidR="00B608C7" w:rsidRPr="00F27E8A">
        <w:rPr>
          <w:sz w:val="28"/>
          <w:szCs w:val="28"/>
          <w:lang w:val="kk-KZ"/>
        </w:rPr>
        <w:t xml:space="preserve">ұзақ мерзімді жоспарлар жасау, </w:t>
      </w:r>
      <w:r w:rsidRPr="00F27E8A">
        <w:rPr>
          <w:sz w:val="28"/>
          <w:szCs w:val="28"/>
          <w:lang w:val="kk-KZ"/>
        </w:rPr>
        <w:t>дұрыс тактика таңдау және т .б.</w:t>
      </w:r>
      <w:r w:rsidRPr="00F27E8A">
        <w:rPr>
          <w:bCs/>
          <w:sz w:val="28"/>
          <w:szCs w:val="28"/>
          <w:shd w:val="clear" w:color="auto" w:fill="FFFFFF"/>
          <w:lang w:val="kk-KZ"/>
        </w:rPr>
        <w:t>);</w:t>
      </w:r>
    </w:p>
    <w:p w:rsidR="00DA025D" w:rsidRPr="00F27E8A" w:rsidRDefault="00B608C7" w:rsidP="0053612B">
      <w:pPr>
        <w:pStyle w:val="a5"/>
        <w:spacing w:after="0"/>
        <w:ind w:left="20" w:right="20" w:firstLine="547"/>
        <w:jc w:val="both"/>
        <w:rPr>
          <w:bCs/>
          <w:sz w:val="28"/>
          <w:szCs w:val="28"/>
          <w:shd w:val="clear" w:color="auto" w:fill="FFFFFF"/>
          <w:lang w:val="kk-KZ"/>
        </w:rPr>
      </w:pPr>
      <w:r w:rsidRPr="00F27E8A">
        <w:rPr>
          <w:bCs/>
          <w:sz w:val="28"/>
          <w:szCs w:val="28"/>
          <w:shd w:val="clear" w:color="auto" w:fill="FFFFFF"/>
          <w:lang w:val="kk-KZ"/>
        </w:rPr>
        <w:t xml:space="preserve">- </w:t>
      </w:r>
      <w:r w:rsidR="00DA025D" w:rsidRPr="00F27E8A">
        <w:rPr>
          <w:bCs/>
          <w:sz w:val="28"/>
          <w:szCs w:val="28"/>
          <w:shd w:val="clear" w:color="auto" w:fill="FFFFFF"/>
          <w:lang w:val="kk-KZ"/>
        </w:rPr>
        <w:t>ұйымдастырушылық (</w:t>
      </w:r>
      <w:r w:rsidR="00DA025D" w:rsidRPr="00F27E8A">
        <w:rPr>
          <w:sz w:val="28"/>
          <w:szCs w:val="28"/>
          <w:shd w:val="clear" w:color="auto" w:fill="FFFFFF"/>
          <w:lang w:val="kk-KZ"/>
        </w:rPr>
        <w:t>шәкірттерін әр алуан қарекет түрлеріне еліктіріп, тарта білу, қатысушылардың бәрін біріктіріп, олардың мүдделерін қойылған мақсатты орындауға бағыттай білу,</w:t>
      </w:r>
      <w:r w:rsidR="00DA025D" w:rsidRPr="00F27E8A">
        <w:rPr>
          <w:sz w:val="28"/>
          <w:szCs w:val="28"/>
          <w:lang w:val="kk-KZ"/>
        </w:rPr>
        <w:t xml:space="preserve"> жауапкершілік, іскерлік, өз еркімен қатысуын қамтамасыздандыру, ұйымшылдық, дербестік, өзін-өзі бақылаушылық, зерттеу іс-әрекетін жоспарлау; зерттеуді ұйымдастыру және жүргізу; зерттеу і</w:t>
      </w:r>
      <w:r w:rsidR="00B94632">
        <w:rPr>
          <w:sz w:val="28"/>
          <w:szCs w:val="28"/>
          <w:lang w:val="kk-KZ"/>
        </w:rPr>
        <w:t xml:space="preserve">с-әрекетін өзіндік ұйымдастыру </w:t>
      </w:r>
      <w:r w:rsidR="00DA025D" w:rsidRPr="00F27E8A">
        <w:rPr>
          <w:sz w:val="28"/>
          <w:szCs w:val="28"/>
          <w:lang w:val="kk-KZ"/>
        </w:rPr>
        <w:t>және т.б.</w:t>
      </w:r>
      <w:r w:rsidR="00DA025D" w:rsidRPr="00F27E8A">
        <w:rPr>
          <w:bCs/>
          <w:sz w:val="28"/>
          <w:szCs w:val="28"/>
          <w:shd w:val="clear" w:color="auto" w:fill="FFFFFF"/>
          <w:lang w:val="kk-KZ"/>
        </w:rPr>
        <w:t>);</w:t>
      </w:r>
    </w:p>
    <w:p w:rsidR="00DA025D" w:rsidRPr="00F27E8A" w:rsidRDefault="00DA025D" w:rsidP="0053612B">
      <w:pPr>
        <w:pStyle w:val="a5"/>
        <w:spacing w:after="0"/>
        <w:ind w:left="20" w:right="20" w:firstLine="547"/>
        <w:jc w:val="both"/>
        <w:rPr>
          <w:bCs/>
          <w:sz w:val="28"/>
          <w:szCs w:val="28"/>
          <w:shd w:val="clear" w:color="auto" w:fill="FFFFFF"/>
          <w:lang w:val="kk-KZ"/>
        </w:rPr>
      </w:pPr>
      <w:r w:rsidRPr="00F27E8A">
        <w:rPr>
          <w:bCs/>
          <w:sz w:val="28"/>
          <w:szCs w:val="28"/>
          <w:shd w:val="clear" w:color="auto" w:fill="FFFFFF"/>
          <w:lang w:val="kk-KZ"/>
        </w:rPr>
        <w:t>- көшбасшылық (</w:t>
      </w:r>
      <w:r w:rsidRPr="00F27E8A">
        <w:rPr>
          <w:sz w:val="28"/>
          <w:szCs w:val="28"/>
          <w:lang w:val="kk-KZ"/>
        </w:rPr>
        <w:t>бастамашылдық, тәуекел сүйгіштік, батылдық, жігерлілік, өзіне сенімділік, сендіре білушілік, құзыреттілік, жекелік, қадағалаушылық, мақсатқа жетушілік, шешімпаз, балаларды соңынан ерте ал</w:t>
      </w:r>
      <w:r w:rsidR="00B94632">
        <w:rPr>
          <w:sz w:val="28"/>
          <w:szCs w:val="28"/>
          <w:lang w:val="kk-KZ"/>
        </w:rPr>
        <w:t xml:space="preserve">ушылық, өзгеріс жасай алушылық </w:t>
      </w:r>
      <w:r w:rsidRPr="00F27E8A">
        <w:rPr>
          <w:sz w:val="28"/>
          <w:szCs w:val="28"/>
          <w:lang w:val="kk-KZ"/>
        </w:rPr>
        <w:t>және т.б.</w:t>
      </w:r>
      <w:r w:rsidRPr="00F27E8A">
        <w:rPr>
          <w:bCs/>
          <w:sz w:val="28"/>
          <w:szCs w:val="28"/>
          <w:shd w:val="clear" w:color="auto" w:fill="FFFFFF"/>
          <w:lang w:val="kk-KZ"/>
        </w:rPr>
        <w:t>);</w:t>
      </w:r>
    </w:p>
    <w:p w:rsidR="00DA025D" w:rsidRPr="00F27E8A" w:rsidRDefault="00DA025D" w:rsidP="0053612B">
      <w:pPr>
        <w:pStyle w:val="a5"/>
        <w:spacing w:after="0"/>
        <w:ind w:left="20" w:right="20" w:firstLine="547"/>
        <w:jc w:val="both"/>
        <w:rPr>
          <w:bCs/>
          <w:sz w:val="28"/>
          <w:szCs w:val="28"/>
          <w:shd w:val="clear" w:color="auto" w:fill="FFFFFF"/>
          <w:lang w:val="kk-KZ"/>
        </w:rPr>
      </w:pPr>
      <w:r w:rsidRPr="00F27E8A">
        <w:rPr>
          <w:bCs/>
          <w:sz w:val="28"/>
          <w:szCs w:val="28"/>
          <w:shd w:val="clear" w:color="auto" w:fill="FFFFFF"/>
          <w:lang w:val="kk-KZ"/>
        </w:rPr>
        <w:t>- интеллектуалдық (</w:t>
      </w:r>
      <w:r w:rsidRPr="00F27E8A">
        <w:rPr>
          <w:sz w:val="28"/>
          <w:szCs w:val="28"/>
          <w:lang w:val="kk-KZ"/>
        </w:rPr>
        <w:t>білімділік, білімге құштарлық, өнерге құштарлық, парасаттылық, жадында сақтаушылық, біліктілік, зияткерлік, әлеуетін дамытушылық, ізденімпаздық және т.б.</w:t>
      </w:r>
      <w:r w:rsidRPr="00F27E8A">
        <w:rPr>
          <w:bCs/>
          <w:sz w:val="28"/>
          <w:szCs w:val="28"/>
          <w:shd w:val="clear" w:color="auto" w:fill="FFFFFF"/>
          <w:lang w:val="kk-KZ"/>
        </w:rPr>
        <w:t>):</w:t>
      </w:r>
    </w:p>
    <w:p w:rsidR="00DA025D" w:rsidRPr="004305A3" w:rsidRDefault="00DA025D" w:rsidP="0053612B">
      <w:pPr>
        <w:pStyle w:val="a5"/>
        <w:spacing w:after="0"/>
        <w:ind w:left="20" w:right="20" w:firstLine="547"/>
        <w:jc w:val="both"/>
        <w:rPr>
          <w:bCs/>
          <w:sz w:val="28"/>
          <w:szCs w:val="28"/>
          <w:shd w:val="clear" w:color="auto" w:fill="FFFFFF"/>
          <w:lang w:val="kk-KZ"/>
        </w:rPr>
      </w:pPr>
      <w:r w:rsidRPr="004305A3">
        <w:rPr>
          <w:bCs/>
          <w:sz w:val="28"/>
          <w:szCs w:val="28"/>
          <w:shd w:val="clear" w:color="auto" w:fill="FFFFFF"/>
          <w:lang w:val="kk-KZ"/>
        </w:rPr>
        <w:t>4) психологиялық:</w:t>
      </w:r>
    </w:p>
    <w:p w:rsidR="00DA025D" w:rsidRPr="00F27E8A" w:rsidRDefault="004305A3" w:rsidP="0053612B">
      <w:pPr>
        <w:pStyle w:val="a5"/>
        <w:spacing w:after="0"/>
        <w:ind w:left="20" w:right="20" w:firstLine="547"/>
        <w:jc w:val="both"/>
        <w:rPr>
          <w:bCs/>
          <w:sz w:val="28"/>
          <w:szCs w:val="28"/>
          <w:shd w:val="clear" w:color="auto" w:fill="FFFFFF"/>
          <w:lang w:val="kk-KZ"/>
        </w:rPr>
      </w:pPr>
      <w:r>
        <w:rPr>
          <w:bCs/>
          <w:sz w:val="28"/>
          <w:szCs w:val="28"/>
          <w:shd w:val="clear" w:color="auto" w:fill="FFFFFF"/>
          <w:lang w:val="kk-KZ"/>
        </w:rPr>
        <w:t xml:space="preserve">- </w:t>
      </w:r>
      <w:r w:rsidR="00DA025D" w:rsidRPr="00F27E8A">
        <w:rPr>
          <w:bCs/>
          <w:sz w:val="28"/>
          <w:szCs w:val="28"/>
          <w:shd w:val="clear" w:color="auto" w:fill="FFFFFF"/>
          <w:lang w:val="kk-KZ"/>
        </w:rPr>
        <w:t>психофизиологиялық (өзін-өзі көкейкестендіру, өзін-өзі дамыту, өзін-өзі белсендіру және т.б.);</w:t>
      </w:r>
    </w:p>
    <w:p w:rsidR="00DA025D" w:rsidRPr="00F27E8A" w:rsidRDefault="00DA025D" w:rsidP="0053612B">
      <w:pPr>
        <w:pStyle w:val="a5"/>
        <w:spacing w:after="0"/>
        <w:ind w:left="20" w:right="20" w:firstLine="547"/>
        <w:jc w:val="both"/>
        <w:rPr>
          <w:bCs/>
          <w:sz w:val="28"/>
          <w:szCs w:val="28"/>
          <w:shd w:val="clear" w:color="auto" w:fill="FFFFFF"/>
          <w:lang w:val="kk-KZ"/>
        </w:rPr>
      </w:pPr>
      <w:r w:rsidRPr="00F27E8A">
        <w:rPr>
          <w:bCs/>
          <w:sz w:val="28"/>
          <w:szCs w:val="28"/>
          <w:shd w:val="clear" w:color="auto" w:fill="FFFFFF"/>
          <w:lang w:val="kk-KZ"/>
        </w:rPr>
        <w:t>- мотивациялық (мамандығына қызығушылығы, жағымды қарым-қатынасы, оң ұстанымы және т.б.);</w:t>
      </w:r>
    </w:p>
    <w:p w:rsidR="00DA025D" w:rsidRPr="00F27E8A" w:rsidRDefault="00004FEE" w:rsidP="0053612B">
      <w:pPr>
        <w:pStyle w:val="a5"/>
        <w:spacing w:after="0"/>
        <w:ind w:left="20" w:right="20" w:firstLine="547"/>
        <w:jc w:val="both"/>
        <w:rPr>
          <w:bCs/>
          <w:sz w:val="28"/>
          <w:szCs w:val="28"/>
          <w:shd w:val="clear" w:color="auto" w:fill="FFFFFF"/>
          <w:lang w:val="kk-KZ"/>
        </w:rPr>
      </w:pPr>
      <w:r>
        <w:rPr>
          <w:bCs/>
          <w:sz w:val="28"/>
          <w:szCs w:val="28"/>
          <w:shd w:val="clear" w:color="auto" w:fill="FFFFFF"/>
          <w:lang w:val="kk-KZ"/>
        </w:rPr>
        <w:t xml:space="preserve">- перцептивтік </w:t>
      </w:r>
      <w:r w:rsidR="00DA025D" w:rsidRPr="00F27E8A">
        <w:rPr>
          <w:bCs/>
          <w:sz w:val="28"/>
          <w:szCs w:val="28"/>
          <w:shd w:val="clear" w:color="auto" w:fill="FFFFFF"/>
          <w:lang w:val="kk-KZ"/>
        </w:rPr>
        <w:t>(</w:t>
      </w:r>
      <w:r w:rsidR="00DA025D" w:rsidRPr="00F27E8A">
        <w:rPr>
          <w:sz w:val="28"/>
          <w:szCs w:val="28"/>
          <w:shd w:val="clear" w:color="auto" w:fill="FFFFFF"/>
          <w:lang w:val="kk-KZ"/>
        </w:rPr>
        <w:t>баланың ішкі жан дүниесін ұғына білу, олардың сезімдері мен жай-күйін түсіне білу,</w:t>
      </w:r>
      <w:r w:rsidR="00DA025D" w:rsidRPr="00F27E8A">
        <w:rPr>
          <w:rStyle w:val="apple-converted-space"/>
          <w:sz w:val="28"/>
          <w:szCs w:val="28"/>
          <w:shd w:val="clear" w:color="auto" w:fill="FFFFFF"/>
          <w:lang w:val="kk-KZ"/>
        </w:rPr>
        <w:t> </w:t>
      </w:r>
      <w:hyperlink r:id="rId23" w:tooltip="Эмпатия" w:history="1">
        <w:r w:rsidR="00DA025D" w:rsidRPr="00F27E8A">
          <w:rPr>
            <w:rStyle w:val="a9"/>
            <w:color w:val="auto"/>
            <w:sz w:val="28"/>
            <w:szCs w:val="28"/>
            <w:u w:val="none"/>
            <w:shd w:val="clear" w:color="auto" w:fill="FFFFFF"/>
            <w:lang w:val="kk-KZ"/>
          </w:rPr>
          <w:t>эмпатияға</w:t>
        </w:r>
      </w:hyperlink>
      <w:r w:rsidR="00DA025D" w:rsidRPr="00F27E8A">
        <w:rPr>
          <w:rStyle w:val="apple-converted-space"/>
          <w:sz w:val="28"/>
          <w:szCs w:val="28"/>
          <w:shd w:val="clear" w:color="auto" w:fill="FFFFFF"/>
          <w:lang w:val="kk-KZ"/>
        </w:rPr>
        <w:t> </w:t>
      </w:r>
      <w:r w:rsidR="00DA025D" w:rsidRPr="00F27E8A">
        <w:rPr>
          <w:sz w:val="28"/>
          <w:szCs w:val="28"/>
          <w:shd w:val="clear" w:color="auto" w:fill="FFFFFF"/>
          <w:lang w:val="kk-KZ"/>
        </w:rPr>
        <w:t>қабілеттілік</w:t>
      </w:r>
      <w:r w:rsidR="00DA025D" w:rsidRPr="00F27E8A">
        <w:rPr>
          <w:bCs/>
          <w:sz w:val="28"/>
          <w:szCs w:val="28"/>
          <w:shd w:val="clear" w:color="auto" w:fill="FFFFFF"/>
          <w:lang w:val="kk-KZ"/>
        </w:rPr>
        <w:t>);</w:t>
      </w:r>
    </w:p>
    <w:p w:rsidR="00DA025D" w:rsidRPr="00F27E8A" w:rsidRDefault="00DA025D" w:rsidP="0053612B">
      <w:pPr>
        <w:pStyle w:val="a5"/>
        <w:spacing w:after="0"/>
        <w:ind w:left="20" w:right="20" w:firstLine="547"/>
        <w:jc w:val="both"/>
        <w:rPr>
          <w:bCs/>
          <w:sz w:val="28"/>
          <w:szCs w:val="28"/>
          <w:shd w:val="clear" w:color="auto" w:fill="FFFFFF"/>
          <w:lang w:val="kk-KZ"/>
        </w:rPr>
      </w:pPr>
      <w:r w:rsidRPr="00F27E8A">
        <w:rPr>
          <w:bCs/>
          <w:sz w:val="28"/>
          <w:szCs w:val="28"/>
          <w:shd w:val="clear" w:color="auto" w:fill="FFFFFF"/>
          <w:lang w:val="kk-KZ"/>
        </w:rPr>
        <w:t>- эмоционалдық-еріктік – (</w:t>
      </w:r>
      <w:r w:rsidRPr="00F27E8A">
        <w:rPr>
          <w:sz w:val="28"/>
          <w:szCs w:val="28"/>
          <w:lang w:val="kk-KZ" w:eastAsia="en-US"/>
        </w:rPr>
        <w:t>эмоционалдығы, тұрақтылығы, шыдамдылығы, стреске тұрақтылығы және т.б.)</w:t>
      </w:r>
    </w:p>
    <w:p w:rsidR="00DA025D" w:rsidRPr="00F27E8A" w:rsidRDefault="00DA025D" w:rsidP="0053612B">
      <w:pPr>
        <w:pStyle w:val="a5"/>
        <w:spacing w:after="0"/>
        <w:ind w:left="20" w:right="20" w:firstLine="547"/>
        <w:jc w:val="both"/>
        <w:rPr>
          <w:bCs/>
          <w:sz w:val="28"/>
          <w:szCs w:val="28"/>
          <w:shd w:val="clear" w:color="auto" w:fill="FFFFFF"/>
          <w:lang w:val="kk-KZ"/>
        </w:rPr>
      </w:pPr>
      <w:r w:rsidRPr="00F27E8A">
        <w:rPr>
          <w:bCs/>
          <w:sz w:val="28"/>
          <w:szCs w:val="28"/>
          <w:shd w:val="clear" w:color="auto" w:fill="FFFFFF"/>
          <w:lang w:val="kk-KZ"/>
        </w:rPr>
        <w:lastRenderedPageBreak/>
        <w:t>- креативтілік – (</w:t>
      </w:r>
      <w:r w:rsidRPr="00F27E8A">
        <w:rPr>
          <w:sz w:val="28"/>
          <w:szCs w:val="28"/>
          <w:lang w:val="kk-KZ"/>
        </w:rPr>
        <w:t>эмоциялық – бейнелік қасиеттер: шығармашылық жағдайлардағы шабыттылық, жігерлілік, эмоциялық өрлеу; байқампаздық, қиял, елестету, ішкі күйзелісті жеңу қабілеті, зеректік, ойдан шығаруға дайындық; сыни ойлау, ойлаудың шыңына жету және т.б.</w:t>
      </w:r>
      <w:r w:rsidRPr="00F27E8A">
        <w:rPr>
          <w:bCs/>
          <w:sz w:val="28"/>
          <w:szCs w:val="28"/>
          <w:shd w:val="clear" w:color="auto" w:fill="FFFFFF"/>
          <w:lang w:val="kk-KZ"/>
        </w:rPr>
        <w:t>)</w:t>
      </w:r>
    </w:p>
    <w:p w:rsidR="00DA025D" w:rsidRPr="00F27E8A" w:rsidRDefault="00DA025D" w:rsidP="0053612B">
      <w:pPr>
        <w:pStyle w:val="a5"/>
        <w:spacing w:after="0"/>
        <w:ind w:left="20" w:right="20" w:firstLine="547"/>
        <w:jc w:val="both"/>
        <w:rPr>
          <w:bCs/>
          <w:sz w:val="28"/>
          <w:szCs w:val="28"/>
          <w:shd w:val="clear" w:color="auto" w:fill="FFFFFF"/>
          <w:lang w:val="kk-KZ"/>
        </w:rPr>
      </w:pPr>
      <w:r w:rsidRPr="00F27E8A">
        <w:rPr>
          <w:bCs/>
          <w:sz w:val="28"/>
          <w:szCs w:val="28"/>
          <w:shd w:val="clear" w:color="auto" w:fill="FFFFFF"/>
          <w:lang w:val="kk-KZ"/>
        </w:rPr>
        <w:t>5) зерттеушілік:</w:t>
      </w:r>
    </w:p>
    <w:p w:rsidR="00DA025D" w:rsidRPr="00F27E8A" w:rsidRDefault="00DA025D" w:rsidP="0053612B">
      <w:pPr>
        <w:pStyle w:val="a5"/>
        <w:tabs>
          <w:tab w:val="left" w:pos="0"/>
        </w:tabs>
        <w:spacing w:after="0"/>
        <w:ind w:right="40" w:firstLine="547"/>
        <w:jc w:val="both"/>
        <w:rPr>
          <w:sz w:val="28"/>
          <w:szCs w:val="28"/>
          <w:lang w:val="kk-KZ"/>
        </w:rPr>
      </w:pPr>
      <w:r w:rsidRPr="00F27E8A">
        <w:rPr>
          <w:sz w:val="28"/>
          <w:szCs w:val="28"/>
          <w:lang w:val="kk-KZ"/>
        </w:rPr>
        <w:tab/>
        <w:t>- әдіснамалық ( жалпы-ғылыми және жеке-ғылыми әдістерді қолдану, әдіснамалық тұғырларды қолдану, ғылыми танымның әдіснамасы туралы білімі);</w:t>
      </w:r>
    </w:p>
    <w:p w:rsidR="00DA025D" w:rsidRPr="00F27E8A" w:rsidRDefault="00DA025D" w:rsidP="0053612B">
      <w:pPr>
        <w:pStyle w:val="a5"/>
        <w:tabs>
          <w:tab w:val="left" w:pos="908"/>
        </w:tabs>
        <w:spacing w:after="0"/>
        <w:ind w:right="40" w:firstLine="547"/>
        <w:jc w:val="both"/>
        <w:rPr>
          <w:sz w:val="28"/>
          <w:szCs w:val="28"/>
          <w:lang w:val="kk-KZ"/>
        </w:rPr>
      </w:pPr>
      <w:r w:rsidRPr="00F27E8A">
        <w:rPr>
          <w:sz w:val="28"/>
          <w:szCs w:val="28"/>
          <w:lang w:val="kk-KZ"/>
        </w:rPr>
        <w:tab/>
        <w:t>- аналитикалық (әдебиеттермен жұмыс істеу, алынған ақпаратты талдау, қайта өңде</w:t>
      </w:r>
      <w:r w:rsidR="00B608C7" w:rsidRPr="00F27E8A">
        <w:rPr>
          <w:sz w:val="28"/>
          <w:szCs w:val="28"/>
          <w:lang w:val="kk-KZ"/>
        </w:rPr>
        <w:t>у, әрі қарай қолдануды болжау,</w:t>
      </w:r>
      <w:r w:rsidRPr="00F27E8A">
        <w:rPr>
          <w:sz w:val="28"/>
          <w:szCs w:val="28"/>
          <w:lang w:val="kk-KZ"/>
        </w:rPr>
        <w:t xml:space="preserve"> жаңа ақпаратты жасау, ақпаратарды қолдану, коммуникацияның компьютерлік</w:t>
      </w:r>
      <w:r w:rsidR="00B608C7" w:rsidRPr="00F27E8A">
        <w:rPr>
          <w:sz w:val="28"/>
          <w:szCs w:val="28"/>
          <w:lang w:val="kk-KZ"/>
        </w:rPr>
        <w:t xml:space="preserve"> құралдарын, зерттеу әдістерін </w:t>
      </w:r>
      <w:r w:rsidRPr="00F27E8A">
        <w:rPr>
          <w:sz w:val="28"/>
          <w:szCs w:val="28"/>
          <w:lang w:val="kk-KZ"/>
        </w:rPr>
        <w:t>қолдану және т.б.);</w:t>
      </w:r>
    </w:p>
    <w:p w:rsidR="00DA025D" w:rsidRPr="00F27E8A" w:rsidRDefault="00DA025D" w:rsidP="0053612B">
      <w:pPr>
        <w:pStyle w:val="a5"/>
        <w:tabs>
          <w:tab w:val="left" w:pos="908"/>
        </w:tabs>
        <w:spacing w:after="0"/>
        <w:ind w:right="40" w:firstLine="547"/>
        <w:jc w:val="both"/>
        <w:rPr>
          <w:sz w:val="28"/>
          <w:szCs w:val="28"/>
          <w:lang w:val="kk-KZ"/>
        </w:rPr>
      </w:pPr>
      <w:r w:rsidRPr="00F27E8A">
        <w:rPr>
          <w:sz w:val="28"/>
          <w:szCs w:val="28"/>
          <w:lang w:val="kk-KZ"/>
        </w:rPr>
        <w:tab/>
        <w:t>- болжаушылық (ғылыми эрудиция, нысананы көздеушілік, зерттеу іс-әрекетінің нәтижесін көре білу, мәселені шешудің болжамын ұсыну)</w:t>
      </w:r>
      <w:r w:rsidR="00B608C7" w:rsidRPr="00F27E8A">
        <w:rPr>
          <w:sz w:val="28"/>
          <w:szCs w:val="28"/>
          <w:lang w:val="kk-KZ"/>
        </w:rPr>
        <w:t>;</w:t>
      </w:r>
    </w:p>
    <w:p w:rsidR="00DA025D" w:rsidRPr="00F27E8A" w:rsidRDefault="00DA025D" w:rsidP="0053612B">
      <w:pPr>
        <w:pStyle w:val="a5"/>
        <w:tabs>
          <w:tab w:val="left" w:pos="918"/>
          <w:tab w:val="left" w:pos="993"/>
        </w:tabs>
        <w:spacing w:after="0"/>
        <w:ind w:right="40" w:firstLine="547"/>
        <w:jc w:val="both"/>
        <w:rPr>
          <w:sz w:val="28"/>
          <w:szCs w:val="28"/>
          <w:lang w:val="kk-KZ"/>
        </w:rPr>
      </w:pPr>
      <w:r w:rsidRPr="00F27E8A">
        <w:rPr>
          <w:sz w:val="28"/>
          <w:szCs w:val="28"/>
          <w:lang w:val="kk-KZ"/>
        </w:rPr>
        <w:tab/>
        <w:t>- жобалау-құрастырушылық (мәселені құрастыру, ғылыми стильді меңгеру, мәселенің шешімдерін талдау, эксперименттің техникасы мен әдіст</w:t>
      </w:r>
      <w:r w:rsidR="00B608C7" w:rsidRPr="00F27E8A">
        <w:rPr>
          <w:sz w:val="28"/>
          <w:szCs w:val="28"/>
          <w:lang w:val="kk-KZ"/>
        </w:rPr>
        <w:t>емесін құрастыру</w:t>
      </w:r>
      <w:r w:rsidRPr="00F27E8A">
        <w:rPr>
          <w:sz w:val="28"/>
          <w:szCs w:val="28"/>
          <w:lang w:val="kk-KZ"/>
        </w:rPr>
        <w:t>;</w:t>
      </w:r>
    </w:p>
    <w:p w:rsidR="00DA025D" w:rsidRPr="00F27E8A" w:rsidRDefault="00DA025D" w:rsidP="0053612B">
      <w:pPr>
        <w:pStyle w:val="a5"/>
        <w:spacing w:after="0"/>
        <w:ind w:left="20" w:right="40" w:firstLine="547"/>
        <w:jc w:val="both"/>
        <w:rPr>
          <w:sz w:val="28"/>
          <w:szCs w:val="28"/>
          <w:lang w:val="kk-KZ"/>
        </w:rPr>
      </w:pPr>
      <w:r w:rsidRPr="00F27E8A">
        <w:rPr>
          <w:sz w:val="28"/>
          <w:szCs w:val="28"/>
          <w:lang w:val="kk-KZ"/>
        </w:rPr>
        <w:t>- нәтижелілік (эксперимент жүргізу, эксперимент нәтижелерін шығару, нәтижелерді сандық және сапалық талдау; теорияның тұжырымдарымен нәтижелерді салыстыру және бағалау, тұжырымдарды құрастыру, зерттеу нәтижелерін практикаға ендіру және т.б.)</w:t>
      </w:r>
      <w:r w:rsidR="00B608C7" w:rsidRPr="00F27E8A">
        <w:rPr>
          <w:sz w:val="28"/>
          <w:szCs w:val="28"/>
          <w:lang w:val="kk-KZ"/>
        </w:rPr>
        <w:t>.</w:t>
      </w:r>
    </w:p>
    <w:p w:rsidR="00DA025D" w:rsidRPr="00F27E8A" w:rsidRDefault="00DA025D" w:rsidP="00DA025D">
      <w:pPr>
        <w:pStyle w:val="a5"/>
        <w:spacing w:after="0"/>
        <w:ind w:left="20" w:right="20" w:firstLine="547"/>
        <w:jc w:val="both"/>
        <w:rPr>
          <w:rStyle w:val="12"/>
          <w:i w:val="0"/>
          <w:sz w:val="28"/>
          <w:szCs w:val="28"/>
          <w:lang w:val="kk-KZ"/>
        </w:rPr>
      </w:pPr>
      <w:r w:rsidRPr="004305A3">
        <w:rPr>
          <w:rStyle w:val="12"/>
          <w:i w:val="0"/>
          <w:sz w:val="28"/>
          <w:szCs w:val="28"/>
          <w:lang w:val="kk-KZ"/>
        </w:rPr>
        <w:t>Технологиялық құрамы</w:t>
      </w:r>
      <w:r w:rsidRPr="00F27E8A">
        <w:rPr>
          <w:rStyle w:val="12"/>
          <w:sz w:val="28"/>
          <w:szCs w:val="28"/>
          <w:lang w:val="kk-KZ"/>
        </w:rPr>
        <w:t xml:space="preserve"> </w:t>
      </w:r>
      <w:r w:rsidRPr="00F27E8A">
        <w:rPr>
          <w:rStyle w:val="12"/>
          <w:i w:val="0"/>
          <w:sz w:val="28"/>
          <w:szCs w:val="28"/>
          <w:lang w:val="kk-KZ"/>
        </w:rPr>
        <w:t>магистран</w:t>
      </w:r>
      <w:r w:rsidR="00B608C7" w:rsidRPr="00F27E8A">
        <w:rPr>
          <w:rStyle w:val="12"/>
          <w:i w:val="0"/>
          <w:sz w:val="28"/>
          <w:szCs w:val="28"/>
          <w:lang w:val="kk-KZ"/>
        </w:rPr>
        <w:t xml:space="preserve">ттардың кәсіби мәнді сапаларын </w:t>
      </w:r>
      <w:r w:rsidRPr="00F27E8A">
        <w:rPr>
          <w:rStyle w:val="12"/>
          <w:i w:val="0"/>
          <w:sz w:val="28"/>
          <w:szCs w:val="28"/>
          <w:lang w:val="kk-KZ"/>
        </w:rPr>
        <w:t>дамытудың аса оңтайлы формаларын, әдістері мен құралдарын қолдануды қамтиды. Ол үшін біз магистранттың белсенді позиция ұстанатын және толыққанды түрде өзіндік «Менін» көрсете алатын оқу ұйымдастырушылық формаларын іріктеп алдық.</w:t>
      </w:r>
    </w:p>
    <w:p w:rsidR="00DA025D" w:rsidRPr="00F27E8A" w:rsidRDefault="00DA025D" w:rsidP="00DA025D">
      <w:pPr>
        <w:pStyle w:val="a5"/>
        <w:spacing w:after="0"/>
        <w:ind w:left="20" w:right="20" w:firstLine="547"/>
        <w:jc w:val="both"/>
        <w:rPr>
          <w:sz w:val="28"/>
          <w:szCs w:val="28"/>
        </w:rPr>
      </w:pPr>
      <w:r w:rsidRPr="00F27E8A">
        <w:rPr>
          <w:sz w:val="28"/>
          <w:szCs w:val="28"/>
          <w:lang w:val="kk-KZ"/>
        </w:rPr>
        <w:t>Магистрлердің өзіндік, кәсіби, жалпы-мәдени, әлеуметтік, шығармашалық мүмкіндіктеріне қойылатын талаптардың біршама артуы,  оқытудың заманауи ұйымдастырушылық, жаңа формаларын инновациялық технологияларды қолдану негізінде құрастыруды талап етеді, олардың тиімділігі Н.С. Әлғожаева, H.A. Морева, С.А. Мухина, К.М.Беркімбаев, С.Т.Мухамбетжанова  және т.б. зерттеулерінде көрсетілген [2</w:t>
      </w:r>
      <w:r w:rsidR="00BA4FB3" w:rsidRPr="00F27E8A">
        <w:rPr>
          <w:sz w:val="28"/>
          <w:szCs w:val="28"/>
          <w:lang w:val="kk-KZ"/>
        </w:rPr>
        <w:t>3</w:t>
      </w:r>
      <w:r w:rsidR="007E7689" w:rsidRPr="00F27E8A">
        <w:rPr>
          <w:sz w:val="28"/>
          <w:szCs w:val="28"/>
          <w:lang w:val="kk-KZ"/>
        </w:rPr>
        <w:t>3</w:t>
      </w:r>
      <w:r w:rsidR="001E4C24">
        <w:rPr>
          <w:sz w:val="28"/>
          <w:szCs w:val="28"/>
          <w:lang w:val="kk-KZ"/>
        </w:rPr>
        <w:t xml:space="preserve">, </w:t>
      </w:r>
      <w:r w:rsidRPr="00F27E8A">
        <w:rPr>
          <w:sz w:val="28"/>
          <w:szCs w:val="28"/>
          <w:lang w:val="kk-KZ"/>
        </w:rPr>
        <w:t>2</w:t>
      </w:r>
      <w:r w:rsidR="00BA4FB3" w:rsidRPr="00F27E8A">
        <w:rPr>
          <w:sz w:val="28"/>
          <w:szCs w:val="28"/>
          <w:lang w:val="kk-KZ"/>
        </w:rPr>
        <w:t>3</w:t>
      </w:r>
      <w:r w:rsidR="007E7689" w:rsidRPr="00F27E8A">
        <w:rPr>
          <w:sz w:val="28"/>
          <w:szCs w:val="28"/>
          <w:lang w:val="kk-KZ"/>
        </w:rPr>
        <w:t>4</w:t>
      </w:r>
      <w:r w:rsidR="001E4C24">
        <w:rPr>
          <w:sz w:val="28"/>
          <w:szCs w:val="28"/>
          <w:lang w:val="kk-KZ"/>
        </w:rPr>
        <w:t xml:space="preserve">, </w:t>
      </w:r>
      <w:r w:rsidRPr="00F27E8A">
        <w:rPr>
          <w:sz w:val="28"/>
          <w:szCs w:val="28"/>
          <w:lang w:val="kk-KZ"/>
        </w:rPr>
        <w:t>2</w:t>
      </w:r>
      <w:r w:rsidR="00BA4FB3" w:rsidRPr="00F27E8A">
        <w:rPr>
          <w:sz w:val="28"/>
          <w:szCs w:val="28"/>
          <w:lang w:val="kk-KZ"/>
        </w:rPr>
        <w:t>3</w:t>
      </w:r>
      <w:r w:rsidR="007E7689" w:rsidRPr="00F27E8A">
        <w:rPr>
          <w:sz w:val="28"/>
          <w:szCs w:val="28"/>
          <w:lang w:val="kk-KZ"/>
        </w:rPr>
        <w:t>5</w:t>
      </w:r>
      <w:r w:rsidR="001E4C24">
        <w:rPr>
          <w:sz w:val="28"/>
          <w:szCs w:val="28"/>
          <w:lang w:val="kk-KZ"/>
        </w:rPr>
        <w:t xml:space="preserve">, </w:t>
      </w:r>
      <w:r w:rsidR="00BA4FB3" w:rsidRPr="00F27E8A">
        <w:rPr>
          <w:sz w:val="28"/>
          <w:szCs w:val="28"/>
          <w:lang w:val="kk-KZ"/>
        </w:rPr>
        <w:t>27</w:t>
      </w:r>
      <w:r w:rsidR="00A3388C">
        <w:rPr>
          <w:sz w:val="28"/>
          <w:szCs w:val="28"/>
          <w:lang w:val="kk-KZ"/>
        </w:rPr>
        <w:t xml:space="preserve">, </w:t>
      </w:r>
      <w:r w:rsidR="004305A3">
        <w:rPr>
          <w:sz w:val="28"/>
          <w:szCs w:val="28"/>
          <w:lang w:val="kk-KZ"/>
        </w:rPr>
        <w:t>б.</w:t>
      </w:r>
      <w:r w:rsidR="00A3388C">
        <w:rPr>
          <w:sz w:val="28"/>
          <w:szCs w:val="28"/>
          <w:lang w:val="kk-KZ"/>
        </w:rPr>
        <w:t>34</w:t>
      </w:r>
      <w:r w:rsidRPr="00F27E8A">
        <w:rPr>
          <w:sz w:val="28"/>
          <w:szCs w:val="28"/>
          <w:lang w:val="kk-KZ"/>
        </w:rPr>
        <w:t xml:space="preserve">]. Олардың арасында модульдік технология, интерактивті технологиялар, компьютерлік технологиялар маңызды орын алады. </w:t>
      </w:r>
    </w:p>
    <w:p w:rsidR="00DA025D" w:rsidRPr="00F27E8A" w:rsidRDefault="00DA025D" w:rsidP="00DA025D">
      <w:pPr>
        <w:pStyle w:val="a5"/>
        <w:spacing w:after="0"/>
        <w:ind w:left="20" w:right="20" w:firstLine="547"/>
        <w:jc w:val="both"/>
        <w:rPr>
          <w:sz w:val="28"/>
          <w:szCs w:val="28"/>
        </w:rPr>
      </w:pPr>
      <w:r w:rsidRPr="00F27E8A">
        <w:rPr>
          <w:sz w:val="28"/>
          <w:szCs w:val="28"/>
          <w:lang w:val="kk-KZ"/>
        </w:rPr>
        <w:t xml:space="preserve">Практикада біз оқу сабақтарының келесі ұйымдастырушылық формаларын қолданамыз: </w:t>
      </w:r>
      <w:r w:rsidRPr="004305A3">
        <w:rPr>
          <w:sz w:val="28"/>
          <w:szCs w:val="28"/>
          <w:lang w:val="kk-KZ"/>
        </w:rPr>
        <w:t>оқу сабақтары</w:t>
      </w:r>
      <w:r w:rsidRPr="00F27E8A">
        <w:rPr>
          <w:i/>
          <w:sz w:val="28"/>
          <w:szCs w:val="28"/>
          <w:lang w:val="kk-KZ"/>
        </w:rPr>
        <w:t xml:space="preserve">, </w:t>
      </w:r>
      <w:r w:rsidRPr="00F27E8A">
        <w:rPr>
          <w:sz w:val="28"/>
          <w:szCs w:val="28"/>
          <w:lang w:val="kk-KZ"/>
        </w:rPr>
        <w:t xml:space="preserve">инновациялық технологияларды қолдану арқылы </w:t>
      </w:r>
      <w:r w:rsidRPr="00F27E8A">
        <w:rPr>
          <w:sz w:val="28"/>
          <w:szCs w:val="28"/>
        </w:rPr>
        <w:t>(слайд</w:t>
      </w:r>
      <w:r w:rsidRPr="00F27E8A">
        <w:rPr>
          <w:sz w:val="28"/>
          <w:szCs w:val="28"/>
          <w:lang w:val="kk-KZ"/>
        </w:rPr>
        <w:t xml:space="preserve">-дәрістер, проблемалық дәрістер, зерттеу тапсырмаларын орындау арқылы практикалық сабақтар, семинар-пікірталастар, «іскерлік ойын» түріндегі семинарлар), сонымен бірге оқу үдерісін ұйымдастырудың </w:t>
      </w:r>
      <w:r w:rsidRPr="004305A3">
        <w:rPr>
          <w:sz w:val="28"/>
          <w:szCs w:val="28"/>
          <w:lang w:val="kk-KZ"/>
        </w:rPr>
        <w:t>оқудан тыс формалары</w:t>
      </w:r>
      <w:r w:rsidRPr="00F27E8A">
        <w:rPr>
          <w:i/>
          <w:sz w:val="28"/>
          <w:szCs w:val="28"/>
          <w:lang w:val="kk-KZ"/>
        </w:rPr>
        <w:t xml:space="preserve"> </w:t>
      </w:r>
      <w:r w:rsidRPr="00F27E8A">
        <w:rPr>
          <w:sz w:val="28"/>
          <w:szCs w:val="28"/>
        </w:rPr>
        <w:t>(</w:t>
      </w:r>
      <w:r w:rsidRPr="00F27E8A">
        <w:rPr>
          <w:sz w:val="28"/>
          <w:szCs w:val="28"/>
          <w:lang w:val="kk-KZ"/>
        </w:rPr>
        <w:t xml:space="preserve">жас ғалымдар мектебінде оқыту, ғылыми-практикалық конференцияларға, конкурстар, олимиадаларға қатысу). </w:t>
      </w:r>
    </w:p>
    <w:p w:rsidR="00DA025D" w:rsidRPr="00F27E8A" w:rsidRDefault="00DA025D" w:rsidP="00DA025D">
      <w:pPr>
        <w:pStyle w:val="a5"/>
        <w:spacing w:after="0"/>
        <w:ind w:left="20" w:right="20" w:firstLine="547"/>
        <w:jc w:val="both"/>
        <w:rPr>
          <w:sz w:val="28"/>
          <w:szCs w:val="28"/>
          <w:lang w:val="kk-KZ"/>
        </w:rPr>
      </w:pPr>
      <w:r w:rsidRPr="00F27E8A">
        <w:rPr>
          <w:sz w:val="28"/>
          <w:szCs w:val="28"/>
          <w:lang w:val="kk-KZ"/>
        </w:rPr>
        <w:t>Біз қолданатын оқу және оқудан тыс зерттеу іс-әрекетінің ұйымдастырушылық формаларының жиынтығы, оны жүйелі түрде жүзеге асыру үшін қолайлы жағдайларды құрады.</w:t>
      </w:r>
    </w:p>
    <w:p w:rsidR="00DA025D" w:rsidRPr="00F27E8A" w:rsidRDefault="00DA025D" w:rsidP="00DA025D">
      <w:pPr>
        <w:pStyle w:val="a5"/>
        <w:spacing w:after="0"/>
        <w:ind w:left="20" w:right="20" w:firstLine="547"/>
        <w:jc w:val="both"/>
        <w:rPr>
          <w:sz w:val="28"/>
          <w:szCs w:val="28"/>
          <w:lang w:val="kk-KZ"/>
        </w:rPr>
      </w:pPr>
      <w:r w:rsidRPr="00F27E8A">
        <w:rPr>
          <w:sz w:val="28"/>
          <w:szCs w:val="28"/>
          <w:lang w:val="kk-KZ"/>
        </w:rPr>
        <w:lastRenderedPageBreak/>
        <w:t>Зерттеу және педагогикалық іс-әрекеттің біз таңдаған ұйымдастырушылық формаларына, даярлықтың мақсаттары мен мазмұнына сүйеніп, біз магистранттардың кәсіби мәнді сапаларын дамыту әдістерін анықтадық.</w:t>
      </w:r>
    </w:p>
    <w:p w:rsidR="00DA025D" w:rsidRPr="00F27E8A" w:rsidRDefault="00DA025D" w:rsidP="00DA025D">
      <w:pPr>
        <w:pStyle w:val="a5"/>
        <w:spacing w:after="0"/>
        <w:ind w:left="20" w:right="40" w:firstLine="547"/>
        <w:jc w:val="both"/>
        <w:rPr>
          <w:sz w:val="28"/>
          <w:szCs w:val="28"/>
          <w:lang w:val="kk-KZ"/>
        </w:rPr>
      </w:pPr>
      <w:r w:rsidRPr="00F27E8A">
        <w:rPr>
          <w:sz w:val="28"/>
          <w:szCs w:val="28"/>
          <w:lang w:val="kk-KZ"/>
        </w:rPr>
        <w:t>Ғылыми-педагогикалық іс-әрекетін ұйымдастыруда, біз оқытудың белсенді, проблемалық және зерттеу әдістерінің өзара әрекеттестігін қолданамыз: логикалық ойлау әдісі, проблемалық-мотивациялық жағдаяттарды параметрлік талдау, микротоптардағы бірлескен жұмыс, «Ғылыми пікірталас» іскерлік ойыны, зерттеу әдісі, материалды жүйелеу және сызбалау әдістері, жобалау зерттеу тапсырмаларын орындау және т.б. Әдістердің әрқайсысы өздерінің функцияларын орындай отырып, магистранттардың ғылыми-педагогикалық іс-әрекетті жүзеге асырудың жеке тәжірибес</w:t>
      </w:r>
      <w:r w:rsidR="00316EFC" w:rsidRPr="00F27E8A">
        <w:rPr>
          <w:sz w:val="28"/>
          <w:szCs w:val="28"/>
          <w:lang w:val="kk-KZ"/>
        </w:rPr>
        <w:t xml:space="preserve">іне, бейсанасына, эмоцияларына </w:t>
      </w:r>
      <w:r w:rsidRPr="00F27E8A">
        <w:rPr>
          <w:sz w:val="28"/>
          <w:szCs w:val="28"/>
          <w:lang w:val="kk-KZ"/>
        </w:rPr>
        <w:t xml:space="preserve">сүйену арқылы, олардың дербестігін және шығармашылық белсенділігін ынталандырады. </w:t>
      </w:r>
    </w:p>
    <w:p w:rsidR="00DA025D" w:rsidRPr="00F27E8A" w:rsidRDefault="00DA025D" w:rsidP="00DA025D">
      <w:pPr>
        <w:pStyle w:val="a5"/>
        <w:spacing w:after="0"/>
        <w:ind w:left="20" w:right="40" w:firstLine="547"/>
        <w:jc w:val="both"/>
        <w:rPr>
          <w:sz w:val="28"/>
          <w:szCs w:val="28"/>
          <w:lang w:val="kk-KZ"/>
        </w:rPr>
      </w:pPr>
      <w:r w:rsidRPr="00F27E8A">
        <w:rPr>
          <w:sz w:val="28"/>
          <w:szCs w:val="28"/>
          <w:lang w:val="kk-KZ"/>
        </w:rPr>
        <w:t xml:space="preserve">Аталған жұмыста магистранттардың кәсіби мәнді сапаларын дамыту </w:t>
      </w:r>
      <w:r w:rsidRPr="004305A3">
        <w:rPr>
          <w:sz w:val="28"/>
          <w:szCs w:val="28"/>
          <w:lang w:val="kk-KZ"/>
        </w:rPr>
        <w:t>құралы</w:t>
      </w:r>
      <w:r w:rsidRPr="00F27E8A">
        <w:rPr>
          <w:sz w:val="28"/>
          <w:szCs w:val="28"/>
          <w:lang w:val="kk-KZ"/>
        </w:rPr>
        <w:t xml:space="preserve"> тұрғысынан оқытушы мен магистранттардың іс-әрекет құралдары алынады, олар ақпаратты таратушы және іс-әрекет инструменттері ретінде білім беру үдерісіне енгізілген материалдық және</w:t>
      </w:r>
      <w:r w:rsidR="00220AF4" w:rsidRPr="00F27E8A">
        <w:rPr>
          <w:sz w:val="28"/>
          <w:szCs w:val="28"/>
          <w:lang w:val="kk-KZ"/>
        </w:rPr>
        <w:t xml:space="preserve"> идеалды объектілерді білдіреді</w:t>
      </w:r>
      <w:r w:rsidRPr="00F27E8A">
        <w:rPr>
          <w:sz w:val="28"/>
          <w:szCs w:val="28"/>
          <w:lang w:val="kk-KZ"/>
        </w:rPr>
        <w:t>. Біз қолданған барлық құралдар 3 топқа бөлінді: ақпараттық-коммуникациялық құралдар (жаһандық және локальды желілердің ақпараттық ресурстары, компьютерлік анықтамалық жүйелер және энциклопедиялар, арнайы әдебиет, кітапханалр және т.б.), әдістемелік құралдар (зерттеу және педагогикалық практикасының бағдарламасы, магистерлік диссертацияны даярлау және қорғау бойынша әдістемелік құрал), оқытушы құралдар (зерттеу тапсырмалары, зерттеу міндеттері, «</w:t>
      </w:r>
      <w:r w:rsidRPr="00F27E8A">
        <w:rPr>
          <w:color w:val="000000"/>
          <w:sz w:val="28"/>
          <w:szCs w:val="28"/>
          <w:lang w:val="kk-KZ"/>
        </w:rPr>
        <w:t xml:space="preserve">Маманның кәсіби мәнді сапаларын дамытудың </w:t>
      </w:r>
      <w:r w:rsidRPr="00F27E8A">
        <w:rPr>
          <w:sz w:val="28"/>
          <w:szCs w:val="28"/>
          <w:lang w:val="kk-KZ"/>
        </w:rPr>
        <w:t>негіздері»» элективтік курс, өзіндік білім алушы бағдарламалар, психологиялық тренингтердің бағдарламасы).</w:t>
      </w:r>
    </w:p>
    <w:p w:rsidR="00DA025D" w:rsidRPr="00F27E8A" w:rsidRDefault="00DA025D" w:rsidP="00DA025D">
      <w:pPr>
        <w:pStyle w:val="a5"/>
        <w:spacing w:after="0"/>
        <w:ind w:left="20" w:right="40" w:firstLine="547"/>
        <w:jc w:val="both"/>
        <w:rPr>
          <w:sz w:val="28"/>
          <w:szCs w:val="28"/>
          <w:lang w:val="kk-KZ"/>
        </w:rPr>
      </w:pPr>
      <w:r w:rsidRPr="00F27E8A">
        <w:rPr>
          <w:sz w:val="28"/>
          <w:szCs w:val="28"/>
          <w:lang w:val="kk-KZ"/>
        </w:rPr>
        <w:t xml:space="preserve">Біздің зерттеуімізде магистранттардың кәсіби мәнді сапаларын дамытудың маңызды құралдарының бірі ретінде, </w:t>
      </w:r>
      <w:r w:rsidRPr="004305A3">
        <w:rPr>
          <w:sz w:val="28"/>
          <w:szCs w:val="28"/>
          <w:lang w:val="kk-KZ"/>
        </w:rPr>
        <w:t>педагогикалық және зерттеу</w:t>
      </w:r>
      <w:r w:rsidRPr="00F27E8A">
        <w:rPr>
          <w:i/>
          <w:sz w:val="28"/>
          <w:szCs w:val="28"/>
          <w:lang w:val="kk-KZ"/>
        </w:rPr>
        <w:t xml:space="preserve"> </w:t>
      </w:r>
      <w:r w:rsidRPr="00F27E8A">
        <w:rPr>
          <w:sz w:val="28"/>
          <w:szCs w:val="28"/>
          <w:lang w:val="kk-KZ"/>
        </w:rPr>
        <w:t xml:space="preserve">практикасы, сонымен бірге магистранттың өзіндік ғылыми-зерттеу жұмысы алынады. </w:t>
      </w:r>
    </w:p>
    <w:p w:rsidR="00DA025D" w:rsidRPr="00F27E8A" w:rsidRDefault="00DA025D" w:rsidP="00DA025D">
      <w:pPr>
        <w:pStyle w:val="a5"/>
        <w:spacing w:after="0"/>
        <w:ind w:left="20" w:right="40" w:firstLine="547"/>
        <w:jc w:val="both"/>
        <w:rPr>
          <w:sz w:val="28"/>
          <w:szCs w:val="28"/>
          <w:lang w:val="kk-KZ"/>
        </w:rPr>
      </w:pPr>
      <w:r w:rsidRPr="00F27E8A">
        <w:rPr>
          <w:sz w:val="28"/>
          <w:szCs w:val="28"/>
          <w:lang w:val="kk-KZ"/>
        </w:rPr>
        <w:t>Магистранттың зерттеу практикасы отандық және шетелдік ғылымның жаңаша теориялық, әдістемелік және технологиялық жетістіктерімен, ғылыми зерттеулердің заманауи әдістерімен, эксперименттік мәліметтерді өңдеу және интерпретациялау әдістерімен танысу мақсатында жүргізіледі. Педагогикалық практика магистрантқа өзіндік кәсіби іс-әрекетін ұйымдастыруда зерттеу білімі мен біліктерін қолдануға мүмкіндік береді.</w:t>
      </w:r>
    </w:p>
    <w:p w:rsidR="00DA025D" w:rsidRPr="00F27E8A" w:rsidRDefault="00DA025D" w:rsidP="00DA025D">
      <w:pPr>
        <w:pStyle w:val="a5"/>
        <w:spacing w:after="0"/>
        <w:ind w:left="20" w:right="20" w:firstLine="547"/>
        <w:jc w:val="both"/>
        <w:rPr>
          <w:sz w:val="28"/>
          <w:szCs w:val="28"/>
          <w:lang w:val="kk-KZ"/>
        </w:rPr>
      </w:pPr>
      <w:r w:rsidRPr="00F27E8A">
        <w:rPr>
          <w:sz w:val="28"/>
          <w:szCs w:val="28"/>
          <w:lang w:val="kk-KZ"/>
        </w:rPr>
        <w:t xml:space="preserve">Ғылыми-зерттеу жұмысының аясында — ғылыми-әдістемелі кеңестер, жеке зерттеу таырыбымен жұмыс (магистрлік диссертация). Жоғары оқу орнында ғылыми-зерттеу жұмысының кешенді жүйесін ұйымдастыру және ендірудің негізгі мақсаты ретінде, білім алушылардың ғылыми, зерттеу және шығармашылық жұмыстарды орындау әдістерін, тәсілдерін және дағдыларын меңгеру арқылы мамандарды даярлау деңгейін арттыру, олардың шығармашылық қабілеттерін, өзбетінділігін, оқудағы және болашақ іс-әрекеттегі бастамашылдығын дамыту алынады. Магистранттардың ғылыми-зерттеу жұмысының нәтижесі ретінде, олардың кәсіби мәнді сапаларын </w:t>
      </w:r>
      <w:r w:rsidRPr="00F27E8A">
        <w:rPr>
          <w:sz w:val="28"/>
          <w:szCs w:val="28"/>
          <w:lang w:val="kk-KZ"/>
        </w:rPr>
        <w:lastRenderedPageBreak/>
        <w:t xml:space="preserve">дамытудың алдыңғы сатыларында меңгерге тәжірибесі мен біліктерін шоғырландыратын бітіруші біліктілік жұмысы алынады. </w:t>
      </w:r>
    </w:p>
    <w:p w:rsidR="00DA025D" w:rsidRPr="00F27E8A" w:rsidRDefault="00DA025D" w:rsidP="00DA025D">
      <w:pPr>
        <w:pStyle w:val="a5"/>
        <w:spacing w:after="0"/>
        <w:ind w:left="20" w:right="20" w:firstLine="547"/>
        <w:jc w:val="both"/>
        <w:rPr>
          <w:sz w:val="28"/>
          <w:szCs w:val="28"/>
          <w:lang w:val="kk-KZ"/>
        </w:rPr>
      </w:pPr>
      <w:r w:rsidRPr="00F27E8A">
        <w:rPr>
          <w:sz w:val="28"/>
          <w:szCs w:val="28"/>
          <w:lang w:val="kk-KZ"/>
        </w:rPr>
        <w:t>Өзіндік зерттеу еңбегін орындауда, магистрант өзінің кәсіби және шығармашылық тәжірибесіне сүйенеді, іс-әрекеттің аталған түрінде табысты қамтамасыз ететін өзіндік зерттеу әрекеттеріне және кәсіби-маңызды сапаларына өзіндік талдауды және өзіндік бағалауды жүзеге асырады. Іс-әрекеттің осы түрін жүзеге асыруда магистранттың өзбетінділік дәрежесі, оның зерттеу іс-әрекетіне даярлығының аса жоғары деңгейіне өтуімен артады, нәтижесінде, магистранттың зерттеу құзыреттілігін әрі қарай қалыптастыруға және дамытуға ықпал етеді.</w:t>
      </w:r>
    </w:p>
    <w:p w:rsidR="00DA025D" w:rsidRPr="00F27E8A" w:rsidRDefault="00DA025D" w:rsidP="00DA025D">
      <w:pPr>
        <w:pStyle w:val="a5"/>
        <w:spacing w:after="0"/>
        <w:ind w:left="20" w:right="40" w:firstLine="547"/>
        <w:jc w:val="both"/>
        <w:rPr>
          <w:sz w:val="28"/>
          <w:szCs w:val="28"/>
          <w:lang w:val="kk-KZ"/>
        </w:rPr>
      </w:pPr>
      <w:r w:rsidRPr="00F27E8A">
        <w:rPr>
          <w:sz w:val="28"/>
          <w:szCs w:val="28"/>
          <w:lang w:val="kk-KZ"/>
        </w:rPr>
        <w:t xml:space="preserve">Магистранттардың кәсіби мәнді сапаларын дамыту моделінің мазмұнды-технологиялық құрамы, оқытудың формалары, әдістері, тәсілдері мен құралдарын, білім берудің мазмұнының құрылымын жобалауды қамтиды. Оның жиынтығын жоғары білімнен кейінгі білім берудің магистратура сатысында кәсіби даярлық үдерісінде қолдану, кешенді түрде және өзара байланыста кәсіби мәнді сапалардық барлық компоненттерін қалыптастыруға ықпал ететін болады. </w:t>
      </w:r>
    </w:p>
    <w:p w:rsidR="00DA025D" w:rsidRPr="00F27E8A" w:rsidRDefault="00DA025D" w:rsidP="00DA025D">
      <w:pPr>
        <w:pStyle w:val="a5"/>
        <w:spacing w:after="0"/>
        <w:ind w:left="20" w:right="40" w:firstLine="547"/>
        <w:jc w:val="both"/>
        <w:rPr>
          <w:sz w:val="28"/>
          <w:szCs w:val="28"/>
          <w:lang w:val="kk-KZ"/>
        </w:rPr>
      </w:pPr>
      <w:r w:rsidRPr="00F27E8A">
        <w:rPr>
          <w:sz w:val="28"/>
          <w:szCs w:val="28"/>
          <w:lang w:val="kk-KZ"/>
        </w:rPr>
        <w:t xml:space="preserve">Модельдің </w:t>
      </w:r>
      <w:r w:rsidRPr="004305A3">
        <w:rPr>
          <w:sz w:val="28"/>
          <w:szCs w:val="28"/>
          <w:lang w:val="kk-KZ"/>
        </w:rPr>
        <w:t>ұйымдастырушылық-іс-әрекеттік</w:t>
      </w:r>
      <w:r w:rsidRPr="00F27E8A">
        <w:rPr>
          <w:sz w:val="28"/>
          <w:szCs w:val="28"/>
          <w:lang w:val="kk-KZ"/>
        </w:rPr>
        <w:t xml:space="preserve"> құрамы жоспарлау, технологиялық блок мазмұнын даярлау, эксперимент субъектілерін анықтау, анықтау, қалыптастыру, қорытындылау іс-әрекеттерінен тұрады және оны жүзеге асыруды қамтамасыздандырады.</w:t>
      </w:r>
    </w:p>
    <w:p w:rsidR="00DA025D" w:rsidRPr="00F27E8A" w:rsidRDefault="00DA025D" w:rsidP="00DA025D">
      <w:pPr>
        <w:pStyle w:val="a5"/>
        <w:spacing w:after="0"/>
        <w:ind w:left="20" w:right="40" w:firstLine="547"/>
        <w:jc w:val="both"/>
        <w:rPr>
          <w:sz w:val="28"/>
          <w:szCs w:val="28"/>
          <w:lang w:val="kk-KZ"/>
        </w:rPr>
      </w:pPr>
      <w:r w:rsidRPr="00F27E8A">
        <w:rPr>
          <w:rStyle w:val="24"/>
          <w:b w:val="0"/>
          <w:sz w:val="28"/>
          <w:szCs w:val="28"/>
          <w:lang w:val="kk-KZ"/>
        </w:rPr>
        <w:t xml:space="preserve">Модельдің </w:t>
      </w:r>
      <w:r w:rsidRPr="004305A3">
        <w:rPr>
          <w:rStyle w:val="24"/>
          <w:b w:val="0"/>
          <w:sz w:val="28"/>
          <w:szCs w:val="28"/>
          <w:lang w:val="kk-KZ"/>
        </w:rPr>
        <w:t>өлшемдік-бағалаушы</w:t>
      </w:r>
      <w:r w:rsidRPr="00F27E8A">
        <w:rPr>
          <w:rStyle w:val="24"/>
          <w:b w:val="0"/>
          <w:i/>
          <w:sz w:val="28"/>
          <w:szCs w:val="28"/>
          <w:lang w:val="kk-KZ"/>
        </w:rPr>
        <w:t xml:space="preserve"> </w:t>
      </w:r>
      <w:r w:rsidRPr="004305A3">
        <w:rPr>
          <w:rStyle w:val="24"/>
          <w:b w:val="0"/>
          <w:sz w:val="28"/>
          <w:szCs w:val="28"/>
          <w:lang w:val="kk-KZ"/>
        </w:rPr>
        <w:t xml:space="preserve">құрамы </w:t>
      </w:r>
      <w:r w:rsidRPr="00F27E8A">
        <w:rPr>
          <w:rStyle w:val="24"/>
          <w:b w:val="0"/>
          <w:sz w:val="28"/>
          <w:szCs w:val="28"/>
          <w:lang w:val="kk-KZ"/>
        </w:rPr>
        <w:t xml:space="preserve">магистранттардың кәсіби мәнді сапаларының  даму үдерісінің тиімділігі, білім алушылардың білімді меңгерудегі қиындықтары мен жетістіктері, талап етілетін біліктер мен дағдыларды дамыту туралы ақпаратты дер кезінде алуды қамтамасыз етеді. Модельдің құрылымындағы аталған компонент бірқатар функцияларды атқарады: ақпараттық (магистранттардың кәсіби мәнді сапаларының дамуы деңгейі туралы мәліметтерді ұсыну), бақылаушы (магистранттардың кәсіби мәнді сапаларын дамыту үдерісінің үрдістерін айқындау, осы үдеріске әсер ететін байланыстардың арасында байланыс орнату), ынтыландырушы </w:t>
      </w:r>
      <w:r w:rsidRPr="00F27E8A">
        <w:rPr>
          <w:sz w:val="28"/>
          <w:szCs w:val="28"/>
          <w:lang w:val="kk-KZ"/>
        </w:rPr>
        <w:t>(магистранттың өзіндік күшіне деген сенімділігін қалыптастыру, оны белсенділікке және өзбетінділікке ояту, болашақ іс-әрекетке қызығушылығын ояту), рефлексивті (білім беру үдерісінде магистранттардың субъектілі позициясын қамтамасыз ету, олардың өзіндік тәжірибесін саналы ұғыну).</w:t>
      </w:r>
    </w:p>
    <w:p w:rsidR="00DA025D" w:rsidRPr="00F27E8A" w:rsidRDefault="00DA025D" w:rsidP="00DA025D">
      <w:pPr>
        <w:pStyle w:val="a5"/>
        <w:spacing w:after="0"/>
        <w:ind w:left="20" w:right="40" w:firstLine="547"/>
        <w:jc w:val="both"/>
        <w:rPr>
          <w:sz w:val="28"/>
          <w:szCs w:val="28"/>
          <w:lang w:val="kk-KZ"/>
        </w:rPr>
      </w:pPr>
      <w:r w:rsidRPr="00F27E8A">
        <w:rPr>
          <w:sz w:val="28"/>
          <w:szCs w:val="28"/>
          <w:lang w:val="kk-KZ"/>
        </w:rPr>
        <w:t xml:space="preserve">Аталған құрамды жүзеге асыру әдістері ретінде, бағалау, өзіндік бағалау, тестілеу, сауалнама алынады. </w:t>
      </w:r>
    </w:p>
    <w:p w:rsidR="00DA025D" w:rsidRPr="00F27E8A" w:rsidRDefault="00DA025D" w:rsidP="00DA025D">
      <w:pPr>
        <w:pStyle w:val="a5"/>
        <w:spacing w:after="0"/>
        <w:ind w:left="20" w:right="20" w:firstLine="547"/>
        <w:jc w:val="both"/>
        <w:rPr>
          <w:sz w:val="28"/>
          <w:szCs w:val="28"/>
          <w:lang w:val="kk-KZ"/>
        </w:rPr>
      </w:pPr>
      <w:r w:rsidRPr="00F27E8A">
        <w:rPr>
          <w:sz w:val="28"/>
          <w:szCs w:val="28"/>
          <w:lang w:val="kk-KZ"/>
        </w:rPr>
        <w:t xml:space="preserve">Осы құрамның маңыздылығы сонда бұл, магистранттардың кәсіби мәнді сапалары дамуын өлшеуді қамтамасыздандырады. Осыған байланысты, зерттеу барысында педагогикалық мамандықтар магистранттарының кәсіби мәнді сапалары дамығандығын өлшейтін өлшемдер мен көрсеткштерді, оларға сәйкес деңгейлерін белгілеп алдық </w:t>
      </w:r>
      <w:r w:rsidR="004305A3">
        <w:rPr>
          <w:sz w:val="28"/>
          <w:szCs w:val="28"/>
          <w:lang w:val="kk-KZ"/>
        </w:rPr>
        <w:t>(к</w:t>
      </w:r>
      <w:r w:rsidRPr="004305A3">
        <w:rPr>
          <w:sz w:val="28"/>
          <w:szCs w:val="28"/>
          <w:lang w:val="kk-KZ"/>
        </w:rPr>
        <w:t>есте 5).</w:t>
      </w:r>
      <w:r w:rsidRPr="00F27E8A">
        <w:rPr>
          <w:sz w:val="28"/>
          <w:szCs w:val="28"/>
          <w:lang w:val="kk-KZ"/>
        </w:rPr>
        <w:t xml:space="preserve"> Осы өлшемдер үш компоненттің аясында қарастырылды.</w:t>
      </w:r>
    </w:p>
    <w:p w:rsidR="00DA025D" w:rsidRPr="00F27E8A" w:rsidRDefault="00DA025D" w:rsidP="00DA025D">
      <w:pPr>
        <w:spacing w:after="0" w:line="240" w:lineRule="auto"/>
        <w:ind w:firstLine="567"/>
        <w:jc w:val="both"/>
        <w:rPr>
          <w:rFonts w:ascii="Times New Roman" w:hAnsi="Times New Roman"/>
          <w:sz w:val="28"/>
          <w:szCs w:val="28"/>
          <w:lang w:val="kk-KZ"/>
        </w:rPr>
      </w:pPr>
      <w:r w:rsidRPr="004305A3">
        <w:rPr>
          <w:rFonts w:ascii="Times New Roman" w:hAnsi="Times New Roman"/>
          <w:sz w:val="28"/>
          <w:szCs w:val="28"/>
          <w:lang w:val="kk-KZ"/>
        </w:rPr>
        <w:t xml:space="preserve">Мотивациялық-құндылық </w:t>
      </w:r>
      <w:r w:rsidRPr="00F27E8A">
        <w:rPr>
          <w:rFonts w:ascii="Times New Roman" w:hAnsi="Times New Roman"/>
          <w:sz w:val="28"/>
          <w:szCs w:val="28"/>
          <w:lang w:val="kk-KZ"/>
        </w:rPr>
        <w:t>– ізгіліктік құндылықтарға сәйкес іс-әрекеттің тұрақты мотивтерін</w:t>
      </w:r>
      <w:r w:rsidR="00316EFC" w:rsidRPr="00F27E8A">
        <w:rPr>
          <w:rFonts w:ascii="Times New Roman" w:hAnsi="Times New Roman"/>
          <w:sz w:val="28"/>
          <w:szCs w:val="28"/>
          <w:lang w:val="kk-KZ"/>
        </w:rPr>
        <w:t>, түрткісін</w:t>
      </w:r>
      <w:r w:rsidRPr="00F27E8A">
        <w:rPr>
          <w:rFonts w:ascii="Times New Roman" w:hAnsi="Times New Roman"/>
          <w:sz w:val="28"/>
          <w:szCs w:val="28"/>
          <w:lang w:val="kk-KZ"/>
        </w:rPr>
        <w:t xml:space="preserve"> қалыптастыруды қарастырады (кәсіби мәнді </w:t>
      </w:r>
      <w:r w:rsidRPr="00F27E8A">
        <w:rPr>
          <w:rFonts w:ascii="Times New Roman" w:hAnsi="Times New Roman"/>
          <w:sz w:val="28"/>
          <w:szCs w:val="28"/>
          <w:lang w:val="kk-KZ"/>
        </w:rPr>
        <w:lastRenderedPageBreak/>
        <w:t>сапалардың дамуын жеке психологиялық күйі тұрғысынан қабылдау; аталған дамуға ұмтылушылық; ғылыми-педагогикалық іс-әрекетінде осы сапаларын көрсетуге тілегінің, түртксінің болуы және т.б.).</w:t>
      </w:r>
    </w:p>
    <w:p w:rsidR="00DA025D" w:rsidRPr="00F27E8A" w:rsidRDefault="00DA025D" w:rsidP="00DA025D">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 xml:space="preserve">Осыған байланысты </w:t>
      </w:r>
      <w:r w:rsidRPr="004305A3">
        <w:rPr>
          <w:rFonts w:ascii="Times New Roman" w:hAnsi="Times New Roman"/>
          <w:sz w:val="28"/>
          <w:szCs w:val="28"/>
          <w:lang w:val="kk-KZ"/>
        </w:rPr>
        <w:t>мотивациялық-құндылық</w:t>
      </w:r>
      <w:r w:rsidR="004305A3">
        <w:rPr>
          <w:rFonts w:ascii="Times New Roman" w:hAnsi="Times New Roman"/>
          <w:sz w:val="28"/>
          <w:szCs w:val="28"/>
          <w:lang w:val="kk-KZ"/>
        </w:rPr>
        <w:t xml:space="preserve"> </w:t>
      </w:r>
      <w:r w:rsidRPr="004305A3">
        <w:rPr>
          <w:rFonts w:ascii="Times New Roman" w:hAnsi="Times New Roman"/>
          <w:sz w:val="28"/>
          <w:szCs w:val="28"/>
          <w:lang w:val="kk-KZ"/>
        </w:rPr>
        <w:t>өлшемдері</w:t>
      </w:r>
      <w:r w:rsidRPr="00F27E8A">
        <w:rPr>
          <w:rFonts w:ascii="Times New Roman" w:hAnsi="Times New Roman"/>
          <w:sz w:val="28"/>
          <w:szCs w:val="28"/>
          <w:lang w:val="kk-KZ"/>
        </w:rPr>
        <w:t xml:space="preserve"> болып магистранттардың  мамандығына қызығушылығы; кәсіби іс-әрекетіне оң қатынасы; кәсіби мәнді сапаларын дамытуға түрткісі және т.б. табылады.</w:t>
      </w:r>
    </w:p>
    <w:p w:rsidR="00C32580" w:rsidRPr="00F27E8A" w:rsidRDefault="00DA025D" w:rsidP="00C32580">
      <w:pPr>
        <w:spacing w:after="0" w:line="240" w:lineRule="auto"/>
        <w:jc w:val="both"/>
        <w:rPr>
          <w:rFonts w:ascii="Times New Roman" w:hAnsi="Times New Roman"/>
          <w:i/>
          <w:sz w:val="28"/>
          <w:szCs w:val="28"/>
          <w:lang w:val="kk-KZ"/>
        </w:rPr>
      </w:pPr>
      <w:r w:rsidRPr="004305A3">
        <w:rPr>
          <w:rFonts w:ascii="Times New Roman" w:hAnsi="Times New Roman"/>
          <w:sz w:val="28"/>
          <w:szCs w:val="28"/>
          <w:lang w:val="kk-KZ"/>
        </w:rPr>
        <w:t>Танымдық-процессуалдық</w:t>
      </w:r>
      <w:r w:rsidRPr="00F27E8A">
        <w:rPr>
          <w:rFonts w:ascii="Times New Roman" w:hAnsi="Times New Roman"/>
          <w:i/>
          <w:sz w:val="28"/>
          <w:szCs w:val="28"/>
          <w:lang w:val="kk-KZ"/>
        </w:rPr>
        <w:t xml:space="preserve"> </w:t>
      </w:r>
      <w:r w:rsidRPr="00F27E8A">
        <w:rPr>
          <w:rFonts w:ascii="Times New Roman" w:hAnsi="Times New Roman"/>
          <w:sz w:val="28"/>
          <w:szCs w:val="28"/>
          <w:lang w:val="kk-KZ"/>
        </w:rPr>
        <w:t xml:space="preserve">– магистранттардың кәсіби мәнді сапаларын танытуға қажетті теориялық-әдіснамалық және </w:t>
      </w:r>
      <w:r w:rsidR="00AA0361">
        <w:rPr>
          <w:rFonts w:ascii="Times New Roman" w:hAnsi="Times New Roman"/>
          <w:sz w:val="28"/>
          <w:szCs w:val="28"/>
          <w:lang w:val="kk-KZ"/>
        </w:rPr>
        <w:t>дидактикалық-әдістемелік</w:t>
      </w:r>
      <w:r w:rsidRPr="00F27E8A">
        <w:rPr>
          <w:rFonts w:ascii="Times New Roman" w:hAnsi="Times New Roman"/>
          <w:sz w:val="28"/>
          <w:szCs w:val="28"/>
          <w:lang w:val="kk-KZ"/>
        </w:rPr>
        <w:t xml:space="preserve"> білімдерін қалыптастыруды көздейді. </w:t>
      </w:r>
      <w:r w:rsidR="00AA0361">
        <w:rPr>
          <w:rFonts w:ascii="Times New Roman" w:hAnsi="Times New Roman"/>
          <w:sz w:val="28"/>
          <w:szCs w:val="28"/>
          <w:lang w:val="kk-KZ"/>
        </w:rPr>
        <w:t>Осы компоненттің т</w:t>
      </w:r>
      <w:r w:rsidRPr="00F27E8A">
        <w:rPr>
          <w:rFonts w:ascii="Times New Roman" w:hAnsi="Times New Roman"/>
          <w:sz w:val="28"/>
          <w:szCs w:val="28"/>
          <w:lang w:val="kk-KZ"/>
        </w:rPr>
        <w:t xml:space="preserve">анымдық </w:t>
      </w:r>
      <w:r w:rsidR="00AA0361">
        <w:rPr>
          <w:rFonts w:ascii="Times New Roman" w:hAnsi="Times New Roman"/>
          <w:sz w:val="28"/>
          <w:szCs w:val="28"/>
          <w:lang w:val="kk-KZ"/>
        </w:rPr>
        <w:t>мазмұны</w:t>
      </w:r>
      <w:r w:rsidRPr="00F27E8A">
        <w:rPr>
          <w:rFonts w:ascii="Times New Roman" w:hAnsi="Times New Roman"/>
          <w:sz w:val="28"/>
          <w:szCs w:val="28"/>
          <w:lang w:val="kk-KZ"/>
        </w:rPr>
        <w:t xml:space="preserve"> кәсіби білімдер</w:t>
      </w:r>
      <w:r w:rsidR="00AA0361">
        <w:rPr>
          <w:rFonts w:ascii="Times New Roman" w:hAnsi="Times New Roman"/>
          <w:sz w:val="28"/>
          <w:szCs w:val="28"/>
          <w:lang w:val="kk-KZ"/>
        </w:rPr>
        <w:t xml:space="preserve">ін </w:t>
      </w:r>
      <w:r w:rsidRPr="00F27E8A">
        <w:rPr>
          <w:rFonts w:ascii="Times New Roman" w:hAnsi="Times New Roman"/>
          <w:sz w:val="28"/>
          <w:szCs w:val="28"/>
          <w:lang w:val="kk-KZ"/>
        </w:rPr>
        <w:t xml:space="preserve"> және </w:t>
      </w:r>
      <w:r w:rsidR="00AA0361">
        <w:rPr>
          <w:rFonts w:ascii="Times New Roman" w:hAnsi="Times New Roman"/>
          <w:sz w:val="28"/>
          <w:szCs w:val="28"/>
          <w:lang w:val="kk-KZ"/>
        </w:rPr>
        <w:t xml:space="preserve">меңгерген білімдерін </w:t>
      </w:r>
      <w:r w:rsidRPr="00F27E8A">
        <w:rPr>
          <w:rFonts w:ascii="Times New Roman" w:hAnsi="Times New Roman"/>
          <w:sz w:val="28"/>
          <w:szCs w:val="28"/>
          <w:lang w:val="kk-KZ"/>
        </w:rPr>
        <w:t xml:space="preserve">кәсіби </w:t>
      </w:r>
      <w:r w:rsidR="00AA0361">
        <w:rPr>
          <w:rFonts w:ascii="Times New Roman" w:hAnsi="Times New Roman"/>
          <w:sz w:val="28"/>
          <w:szCs w:val="28"/>
          <w:lang w:val="kk-KZ"/>
        </w:rPr>
        <w:t xml:space="preserve">іс-әрекеттерде қолданаалу іскерліктерін  қамтамасыздандыратын </w:t>
      </w:r>
      <w:r w:rsidR="00AA0361" w:rsidRPr="00F27E8A">
        <w:rPr>
          <w:rFonts w:ascii="Times New Roman" w:hAnsi="Times New Roman"/>
          <w:sz w:val="28"/>
          <w:szCs w:val="28"/>
          <w:lang w:val="kk-KZ"/>
        </w:rPr>
        <w:t>теориялық</w:t>
      </w:r>
      <w:r w:rsidR="00AA0361">
        <w:rPr>
          <w:rFonts w:ascii="Times New Roman" w:hAnsi="Times New Roman"/>
          <w:sz w:val="28"/>
          <w:szCs w:val="28"/>
          <w:lang w:val="kk-KZ"/>
        </w:rPr>
        <w:t>-</w:t>
      </w:r>
      <w:r w:rsidRPr="00F27E8A">
        <w:rPr>
          <w:rFonts w:ascii="Times New Roman" w:hAnsi="Times New Roman"/>
          <w:sz w:val="28"/>
          <w:szCs w:val="28"/>
          <w:lang w:val="kk-KZ"/>
        </w:rPr>
        <w:t>әдіснамалық және технологиялық білімдерд</w:t>
      </w:r>
      <w:r w:rsidR="00AA0361">
        <w:rPr>
          <w:rFonts w:ascii="Times New Roman" w:hAnsi="Times New Roman"/>
          <w:sz w:val="28"/>
          <w:szCs w:val="28"/>
          <w:lang w:val="kk-KZ"/>
        </w:rPr>
        <w:t>ен тұрады</w:t>
      </w:r>
      <w:r w:rsidRPr="00F27E8A">
        <w:rPr>
          <w:rFonts w:ascii="Times New Roman" w:hAnsi="Times New Roman"/>
          <w:sz w:val="28"/>
          <w:szCs w:val="28"/>
          <w:lang w:val="kk-KZ"/>
        </w:rPr>
        <w:t xml:space="preserve">. </w:t>
      </w:r>
      <w:r w:rsidR="00467D71">
        <w:rPr>
          <w:rFonts w:ascii="Times New Roman" w:hAnsi="Times New Roman"/>
          <w:sz w:val="28"/>
          <w:szCs w:val="28"/>
          <w:lang w:val="kk-KZ"/>
        </w:rPr>
        <w:t xml:space="preserve">Аталған </w:t>
      </w:r>
      <w:r w:rsidRPr="00F27E8A">
        <w:rPr>
          <w:rFonts w:ascii="Times New Roman" w:hAnsi="Times New Roman"/>
          <w:sz w:val="28"/>
          <w:szCs w:val="28"/>
          <w:lang w:val="kk-KZ"/>
        </w:rPr>
        <w:t>компонент</w:t>
      </w:r>
      <w:r w:rsidR="00237209">
        <w:rPr>
          <w:rFonts w:ascii="Times New Roman" w:hAnsi="Times New Roman"/>
          <w:sz w:val="28"/>
          <w:szCs w:val="28"/>
          <w:lang w:val="kk-KZ"/>
        </w:rPr>
        <w:t xml:space="preserve"> құрамы</w:t>
      </w:r>
      <w:r w:rsidR="00467D71">
        <w:rPr>
          <w:rFonts w:ascii="Times New Roman" w:hAnsi="Times New Roman"/>
          <w:sz w:val="28"/>
          <w:szCs w:val="28"/>
          <w:lang w:val="kk-KZ"/>
        </w:rPr>
        <w:t>магистратурада</w:t>
      </w:r>
      <w:r w:rsidRPr="00F27E8A">
        <w:rPr>
          <w:rFonts w:ascii="Times New Roman" w:hAnsi="Times New Roman"/>
          <w:sz w:val="28"/>
          <w:szCs w:val="28"/>
          <w:lang w:val="kk-KZ"/>
        </w:rPr>
        <w:t xml:space="preserve"> кәсіби </w:t>
      </w:r>
      <w:r w:rsidR="00467D71">
        <w:rPr>
          <w:rFonts w:ascii="Times New Roman" w:hAnsi="Times New Roman"/>
          <w:sz w:val="28"/>
          <w:szCs w:val="28"/>
          <w:lang w:val="kk-KZ"/>
        </w:rPr>
        <w:t xml:space="preserve">магистранттарға кәсіби </w:t>
      </w:r>
      <w:r w:rsidRPr="00F27E8A">
        <w:rPr>
          <w:rFonts w:ascii="Times New Roman" w:hAnsi="Times New Roman"/>
          <w:sz w:val="28"/>
          <w:szCs w:val="28"/>
          <w:lang w:val="kk-KZ"/>
        </w:rPr>
        <w:t>мәнді сапа</w:t>
      </w:r>
      <w:r w:rsidR="00467D71">
        <w:rPr>
          <w:rFonts w:ascii="Times New Roman" w:hAnsi="Times New Roman"/>
          <w:sz w:val="28"/>
          <w:szCs w:val="28"/>
          <w:lang w:val="kk-KZ"/>
        </w:rPr>
        <w:t xml:space="preserve">сын </w:t>
      </w:r>
      <w:r w:rsidRPr="00F27E8A">
        <w:rPr>
          <w:rFonts w:ascii="Times New Roman" w:hAnsi="Times New Roman"/>
          <w:sz w:val="28"/>
          <w:szCs w:val="28"/>
          <w:lang w:val="kk-KZ"/>
        </w:rPr>
        <w:t xml:space="preserve">қалыптастыруға мүмкіндік беретін ақпараттық оқу-тәрбие беру, зерттеу ортасын құрайды. </w:t>
      </w:r>
      <w:r w:rsidR="00237209">
        <w:rPr>
          <w:rFonts w:ascii="Times New Roman" w:hAnsi="Times New Roman"/>
          <w:sz w:val="28"/>
          <w:szCs w:val="28"/>
          <w:lang w:val="kk-KZ"/>
        </w:rPr>
        <w:t>Осы компонеттің екінші п</w:t>
      </w:r>
      <w:r w:rsidRPr="00F27E8A">
        <w:rPr>
          <w:rFonts w:ascii="Times New Roman" w:hAnsi="Times New Roman"/>
          <w:sz w:val="28"/>
          <w:szCs w:val="28"/>
          <w:lang w:val="kk-KZ"/>
        </w:rPr>
        <w:t xml:space="preserve">роцессуалдық </w:t>
      </w:r>
      <w:r w:rsidR="00237209">
        <w:rPr>
          <w:rFonts w:ascii="Times New Roman" w:hAnsi="Times New Roman"/>
          <w:sz w:val="28"/>
          <w:szCs w:val="28"/>
          <w:lang w:val="kk-KZ"/>
        </w:rPr>
        <w:t>құрамы</w:t>
      </w:r>
      <w:r w:rsidRPr="00F27E8A">
        <w:rPr>
          <w:rFonts w:ascii="Times New Roman" w:hAnsi="Times New Roman"/>
          <w:sz w:val="28"/>
          <w:szCs w:val="28"/>
          <w:lang w:val="kk-KZ"/>
        </w:rPr>
        <w:t xml:space="preserve"> магистранттардың кәсіби мәнді сапасын </w:t>
      </w:r>
      <w:r w:rsidR="00237209">
        <w:rPr>
          <w:rFonts w:ascii="Times New Roman" w:hAnsi="Times New Roman"/>
          <w:sz w:val="28"/>
          <w:szCs w:val="28"/>
          <w:lang w:val="kk-KZ"/>
        </w:rPr>
        <w:t>көрсете алу іскерлігін</w:t>
      </w:r>
      <w:r w:rsidRPr="00F27E8A">
        <w:rPr>
          <w:rFonts w:ascii="Times New Roman" w:hAnsi="Times New Roman"/>
          <w:sz w:val="28"/>
          <w:szCs w:val="28"/>
          <w:lang w:val="kk-KZ"/>
        </w:rPr>
        <w:t>, практикалық іс</w:t>
      </w:r>
      <w:r w:rsidR="00316EFC" w:rsidRPr="00F27E8A">
        <w:rPr>
          <w:rFonts w:ascii="Times New Roman" w:hAnsi="Times New Roman"/>
          <w:sz w:val="28"/>
          <w:szCs w:val="28"/>
          <w:lang w:val="kk-KZ"/>
        </w:rPr>
        <w:t>-әрекетке</w:t>
      </w:r>
      <w:r w:rsidR="00237209">
        <w:rPr>
          <w:rFonts w:ascii="Times New Roman" w:hAnsi="Times New Roman"/>
          <w:sz w:val="28"/>
          <w:szCs w:val="28"/>
          <w:lang w:val="kk-KZ"/>
        </w:rPr>
        <w:t xml:space="preserve"> қабілеттілігін танытатын </w:t>
      </w:r>
      <w:r w:rsidR="00237209" w:rsidRPr="00F27E8A">
        <w:rPr>
          <w:rFonts w:ascii="Times New Roman" w:hAnsi="Times New Roman"/>
          <w:sz w:val="28"/>
          <w:szCs w:val="28"/>
          <w:lang w:val="kk-KZ"/>
        </w:rPr>
        <w:t>жағдайларды</w:t>
      </w:r>
      <w:r w:rsidR="00237209">
        <w:rPr>
          <w:rFonts w:ascii="Times New Roman" w:hAnsi="Times New Roman"/>
          <w:sz w:val="28"/>
          <w:szCs w:val="28"/>
          <w:lang w:val="kk-KZ"/>
        </w:rPr>
        <w:t>ң</w:t>
      </w:r>
      <w:r w:rsidR="00042392">
        <w:rPr>
          <w:rFonts w:ascii="Times New Roman" w:hAnsi="Times New Roman"/>
          <w:sz w:val="28"/>
          <w:szCs w:val="28"/>
          <w:lang w:val="kk-KZ"/>
        </w:rPr>
        <w:t xml:space="preserve"> </w:t>
      </w:r>
      <w:r w:rsidRPr="00F27E8A">
        <w:rPr>
          <w:rFonts w:ascii="Times New Roman" w:hAnsi="Times New Roman"/>
          <w:sz w:val="28"/>
          <w:szCs w:val="28"/>
          <w:lang w:val="kk-KZ"/>
        </w:rPr>
        <w:t>мүмкінді</w:t>
      </w:r>
      <w:r w:rsidR="00237209">
        <w:rPr>
          <w:rFonts w:ascii="Times New Roman" w:hAnsi="Times New Roman"/>
          <w:sz w:val="28"/>
          <w:szCs w:val="28"/>
          <w:lang w:val="kk-KZ"/>
        </w:rPr>
        <w:t>гін</w:t>
      </w:r>
      <w:r w:rsidRPr="00F27E8A">
        <w:rPr>
          <w:rFonts w:ascii="Times New Roman" w:hAnsi="Times New Roman"/>
          <w:sz w:val="28"/>
          <w:szCs w:val="28"/>
          <w:lang w:val="kk-KZ"/>
        </w:rPr>
        <w:t xml:space="preserve"> қарастырады. </w:t>
      </w:r>
      <w:r w:rsidR="004C3E5A">
        <w:rPr>
          <w:rFonts w:ascii="Times New Roman" w:hAnsi="Times New Roman"/>
          <w:sz w:val="28"/>
          <w:szCs w:val="28"/>
          <w:lang w:val="kk-KZ"/>
        </w:rPr>
        <w:t>Ғ</w:t>
      </w:r>
      <w:r w:rsidRPr="00F27E8A">
        <w:rPr>
          <w:rFonts w:ascii="Times New Roman" w:hAnsi="Times New Roman"/>
          <w:sz w:val="28"/>
          <w:szCs w:val="28"/>
          <w:lang w:val="kk-KZ"/>
        </w:rPr>
        <w:t xml:space="preserve">ылыми-педагогикалық іс-әрекеттерде, жағдаяттарда </w:t>
      </w:r>
      <w:r w:rsidR="004C3E5A">
        <w:rPr>
          <w:rFonts w:ascii="Times New Roman" w:hAnsi="Times New Roman"/>
          <w:sz w:val="28"/>
          <w:szCs w:val="28"/>
          <w:lang w:val="kk-KZ"/>
        </w:rPr>
        <w:t xml:space="preserve"> педагогикалық, зерттеушілік қабілеттерін, тұлғалық қасиеттерін, лидерлік әлеуетін, психологиялық  сапаларын таныта алуын қамтамасыздандырады. Осыған байланыстымагистранттың</w:t>
      </w:r>
      <w:r w:rsidRPr="00F27E8A">
        <w:rPr>
          <w:rFonts w:ascii="Times New Roman" w:hAnsi="Times New Roman"/>
          <w:sz w:val="28"/>
          <w:szCs w:val="28"/>
          <w:lang w:val="kk-KZ"/>
        </w:rPr>
        <w:t xml:space="preserve"> танымдық </w:t>
      </w:r>
      <w:r w:rsidR="004C3E5A">
        <w:rPr>
          <w:rFonts w:ascii="Times New Roman" w:hAnsi="Times New Roman"/>
          <w:sz w:val="28"/>
          <w:szCs w:val="28"/>
          <w:lang w:val="kk-KZ"/>
        </w:rPr>
        <w:t xml:space="preserve">мазмұнды </w:t>
      </w:r>
      <w:r w:rsidR="004C3E5A" w:rsidRPr="00F27E8A">
        <w:rPr>
          <w:rFonts w:ascii="Times New Roman" w:hAnsi="Times New Roman"/>
          <w:sz w:val="28"/>
          <w:szCs w:val="28"/>
          <w:lang w:val="kk-KZ"/>
        </w:rPr>
        <w:t>белсенді</w:t>
      </w:r>
      <w:r w:rsidR="004C3E5A">
        <w:rPr>
          <w:rFonts w:ascii="Times New Roman" w:hAnsi="Times New Roman"/>
          <w:sz w:val="28"/>
          <w:szCs w:val="28"/>
          <w:lang w:val="kk-KZ"/>
        </w:rPr>
        <w:t xml:space="preserve"> меңгеруге қажетті</w:t>
      </w:r>
      <w:r w:rsidRPr="00F27E8A">
        <w:rPr>
          <w:rFonts w:ascii="Times New Roman" w:hAnsi="Times New Roman"/>
          <w:sz w:val="28"/>
          <w:szCs w:val="28"/>
          <w:lang w:val="kk-KZ"/>
        </w:rPr>
        <w:t xml:space="preserve"> жағдай тудырады</w:t>
      </w:r>
      <w:r w:rsidR="004C3E5A">
        <w:rPr>
          <w:rFonts w:ascii="Times New Roman" w:hAnsi="Times New Roman"/>
          <w:sz w:val="28"/>
          <w:szCs w:val="28"/>
          <w:lang w:val="kk-KZ"/>
        </w:rPr>
        <w:t>. К</w:t>
      </w:r>
      <w:r w:rsidRPr="00F27E8A">
        <w:rPr>
          <w:rFonts w:ascii="Times New Roman" w:hAnsi="Times New Roman"/>
          <w:sz w:val="28"/>
          <w:szCs w:val="28"/>
          <w:lang w:val="kk-KZ"/>
        </w:rPr>
        <w:t>ері байланысты</w:t>
      </w:r>
      <w:r w:rsidR="004C3E5A">
        <w:rPr>
          <w:rFonts w:ascii="Times New Roman" w:hAnsi="Times New Roman"/>
          <w:sz w:val="28"/>
          <w:szCs w:val="28"/>
          <w:lang w:val="kk-KZ"/>
        </w:rPr>
        <w:t>ң</w:t>
      </w:r>
      <w:r w:rsidRPr="00F27E8A">
        <w:rPr>
          <w:rFonts w:ascii="Times New Roman" w:hAnsi="Times New Roman"/>
          <w:sz w:val="28"/>
          <w:szCs w:val="28"/>
          <w:lang w:val="kk-KZ"/>
        </w:rPr>
        <w:t xml:space="preserve"> жүзеге ас</w:t>
      </w:r>
      <w:r w:rsidR="004C3E5A">
        <w:rPr>
          <w:rFonts w:ascii="Times New Roman" w:hAnsi="Times New Roman"/>
          <w:sz w:val="28"/>
          <w:szCs w:val="28"/>
          <w:lang w:val="kk-KZ"/>
        </w:rPr>
        <w:t xml:space="preserve">уын қамтамасыз етеді.  Осы тұрғыдан танымдық-процессуалдық компонент алдыңғы мотивациялық-құндылық компонетпен өзара тығыз байланыста жүзеге асырылады. </w:t>
      </w:r>
      <w:r w:rsidR="00C32580" w:rsidRPr="004305A3">
        <w:rPr>
          <w:rFonts w:ascii="Times New Roman" w:hAnsi="Times New Roman"/>
          <w:sz w:val="28"/>
          <w:szCs w:val="28"/>
          <w:lang w:val="kk-KZ"/>
        </w:rPr>
        <w:t>Танымдық-процессуалдық өлшемдері</w:t>
      </w:r>
      <w:r w:rsidR="00C32580" w:rsidRPr="00F27E8A">
        <w:rPr>
          <w:rFonts w:ascii="Times New Roman" w:hAnsi="Times New Roman"/>
          <w:i/>
          <w:sz w:val="28"/>
          <w:szCs w:val="28"/>
          <w:lang w:val="kk-KZ"/>
        </w:rPr>
        <w:t xml:space="preserve"> </w:t>
      </w:r>
      <w:r w:rsidR="00C32580" w:rsidRPr="00F27E8A">
        <w:rPr>
          <w:rFonts w:ascii="Times New Roman" w:hAnsi="Times New Roman"/>
          <w:sz w:val="28"/>
          <w:szCs w:val="28"/>
          <w:lang w:val="kk-KZ"/>
        </w:rPr>
        <w:t>болыпғылыми-педагогикалық іс-әрекеті туралы білімінің толықтығы; ақпараттық оқу-тәрбие, зерттеу ортасында кәсіби мәнді сапаларын танытуы және т.б. саналады.</w:t>
      </w:r>
    </w:p>
    <w:p w:rsidR="00DA025D" w:rsidRPr="00F27E8A" w:rsidRDefault="00DA025D" w:rsidP="00DA025D">
      <w:pPr>
        <w:spacing w:after="0" w:line="240" w:lineRule="auto"/>
        <w:ind w:firstLine="567"/>
        <w:jc w:val="both"/>
        <w:rPr>
          <w:rFonts w:ascii="Times New Roman" w:hAnsi="Times New Roman"/>
          <w:b/>
          <w:sz w:val="28"/>
          <w:szCs w:val="28"/>
          <w:lang w:val="kk-KZ"/>
        </w:rPr>
        <w:sectPr w:rsidR="00DA025D" w:rsidRPr="00F27E8A" w:rsidSect="00624B4F">
          <w:footerReference w:type="default" r:id="rId24"/>
          <w:type w:val="nextColumn"/>
          <w:pgSz w:w="11906" w:h="16838"/>
          <w:pgMar w:top="1134" w:right="567" w:bottom="1134" w:left="1701" w:header="708" w:footer="708" w:gutter="0"/>
          <w:pgNumType w:start="1"/>
          <w:cols w:space="708"/>
          <w:docGrid w:linePitch="360"/>
        </w:sectPr>
      </w:pPr>
    </w:p>
    <w:p w:rsidR="00DA025D" w:rsidRPr="00F27E8A" w:rsidRDefault="00DA025D" w:rsidP="00D50BB4">
      <w:pPr>
        <w:spacing w:after="0" w:line="240" w:lineRule="auto"/>
        <w:jc w:val="both"/>
        <w:rPr>
          <w:rFonts w:ascii="Times New Roman" w:hAnsi="Times New Roman"/>
          <w:sz w:val="28"/>
          <w:szCs w:val="28"/>
          <w:lang w:val="kk-KZ"/>
        </w:rPr>
      </w:pPr>
      <w:r w:rsidRPr="00F27E8A">
        <w:rPr>
          <w:rFonts w:ascii="Times New Roman" w:hAnsi="Times New Roman"/>
          <w:sz w:val="28"/>
          <w:szCs w:val="28"/>
          <w:lang w:val="kk-KZ"/>
        </w:rPr>
        <w:lastRenderedPageBreak/>
        <w:t>Кесте 5 – Педагогикалық мамандықтар магистранттарының кәсіби мәнді сапалары дамуының өлшемдері, көрсеткіштері мен деңгейлері</w:t>
      </w:r>
    </w:p>
    <w:p w:rsidR="00DA025D" w:rsidRPr="00F27E8A" w:rsidRDefault="00DA025D" w:rsidP="00DA025D">
      <w:pPr>
        <w:spacing w:after="0" w:line="240" w:lineRule="auto"/>
        <w:ind w:firstLine="567"/>
        <w:jc w:val="both"/>
        <w:rPr>
          <w:rFonts w:ascii="Times New Roman" w:hAnsi="Times New Roman"/>
          <w:b/>
          <w:sz w:val="28"/>
          <w:szCs w:val="28"/>
          <w:lang w:val="kk-KZ"/>
        </w:rPr>
      </w:pPr>
    </w:p>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2268"/>
        <w:gridCol w:w="2551"/>
        <w:gridCol w:w="4536"/>
        <w:gridCol w:w="3544"/>
      </w:tblGrid>
      <w:tr w:rsidR="00DA025D" w:rsidRPr="00F27E8A" w:rsidTr="00B402A0">
        <w:trPr>
          <w:trHeight w:val="176"/>
        </w:trPr>
        <w:tc>
          <w:tcPr>
            <w:tcW w:w="1560" w:type="dxa"/>
            <w:vMerge w:val="restart"/>
          </w:tcPr>
          <w:p w:rsidR="00DA025D" w:rsidRPr="00B402A0" w:rsidRDefault="00DA025D" w:rsidP="00E76EC3">
            <w:pPr>
              <w:spacing w:after="0" w:line="240" w:lineRule="auto"/>
              <w:jc w:val="both"/>
              <w:rPr>
                <w:rFonts w:ascii="Times New Roman" w:hAnsi="Times New Roman"/>
                <w:sz w:val="20"/>
                <w:szCs w:val="20"/>
                <w:lang w:val="kk-KZ"/>
              </w:rPr>
            </w:pPr>
            <w:r w:rsidRPr="00B402A0">
              <w:rPr>
                <w:rFonts w:ascii="Times New Roman" w:hAnsi="Times New Roman"/>
                <w:sz w:val="20"/>
                <w:szCs w:val="20"/>
                <w:lang w:val="kk-KZ"/>
              </w:rPr>
              <w:t>Компоненттері</w:t>
            </w:r>
          </w:p>
        </w:tc>
        <w:tc>
          <w:tcPr>
            <w:tcW w:w="2268" w:type="dxa"/>
            <w:vMerge w:val="restart"/>
          </w:tcPr>
          <w:p w:rsidR="00DA025D" w:rsidRPr="00B402A0" w:rsidRDefault="00DA025D" w:rsidP="00E76EC3">
            <w:pPr>
              <w:spacing w:after="0" w:line="240" w:lineRule="auto"/>
              <w:jc w:val="both"/>
              <w:rPr>
                <w:rFonts w:ascii="Times New Roman" w:hAnsi="Times New Roman"/>
                <w:sz w:val="20"/>
                <w:szCs w:val="20"/>
                <w:lang w:val="kk-KZ"/>
              </w:rPr>
            </w:pPr>
            <w:r w:rsidRPr="00B402A0">
              <w:rPr>
                <w:rFonts w:ascii="Times New Roman" w:hAnsi="Times New Roman"/>
                <w:sz w:val="20"/>
                <w:szCs w:val="20"/>
                <w:lang w:val="kk-KZ"/>
              </w:rPr>
              <w:t>Өлшемдері</w:t>
            </w:r>
          </w:p>
        </w:tc>
        <w:tc>
          <w:tcPr>
            <w:tcW w:w="10631" w:type="dxa"/>
            <w:gridSpan w:val="3"/>
          </w:tcPr>
          <w:p w:rsidR="00DA025D" w:rsidRPr="00B402A0" w:rsidRDefault="00DA025D" w:rsidP="00E76EC3">
            <w:pPr>
              <w:spacing w:after="0" w:line="240" w:lineRule="auto"/>
              <w:ind w:firstLine="567"/>
              <w:jc w:val="center"/>
              <w:rPr>
                <w:rFonts w:ascii="Times New Roman" w:hAnsi="Times New Roman"/>
                <w:sz w:val="20"/>
                <w:szCs w:val="20"/>
                <w:lang w:val="kk-KZ"/>
              </w:rPr>
            </w:pPr>
            <w:r w:rsidRPr="00B402A0">
              <w:rPr>
                <w:rFonts w:ascii="Times New Roman" w:hAnsi="Times New Roman"/>
                <w:sz w:val="20"/>
                <w:szCs w:val="20"/>
                <w:lang w:val="kk-KZ"/>
              </w:rPr>
              <w:t>Көрсеткіштері</w:t>
            </w:r>
          </w:p>
        </w:tc>
      </w:tr>
      <w:tr w:rsidR="00DA025D" w:rsidRPr="00F27E8A" w:rsidTr="00B402A0">
        <w:trPr>
          <w:trHeight w:val="176"/>
        </w:trPr>
        <w:tc>
          <w:tcPr>
            <w:tcW w:w="1560" w:type="dxa"/>
            <w:vMerge/>
          </w:tcPr>
          <w:p w:rsidR="00DA025D" w:rsidRPr="00B402A0" w:rsidRDefault="00DA025D" w:rsidP="00E76EC3">
            <w:pPr>
              <w:spacing w:after="0" w:line="240" w:lineRule="auto"/>
              <w:ind w:firstLine="567"/>
              <w:jc w:val="both"/>
              <w:rPr>
                <w:rFonts w:ascii="Times New Roman" w:hAnsi="Times New Roman"/>
                <w:sz w:val="20"/>
                <w:szCs w:val="20"/>
                <w:lang w:val="kk-KZ"/>
              </w:rPr>
            </w:pPr>
          </w:p>
        </w:tc>
        <w:tc>
          <w:tcPr>
            <w:tcW w:w="2268" w:type="dxa"/>
            <w:vMerge/>
          </w:tcPr>
          <w:p w:rsidR="00DA025D" w:rsidRPr="00B402A0" w:rsidRDefault="00DA025D" w:rsidP="00E76EC3">
            <w:pPr>
              <w:spacing w:after="0" w:line="240" w:lineRule="auto"/>
              <w:ind w:firstLine="567"/>
              <w:jc w:val="both"/>
              <w:rPr>
                <w:rFonts w:ascii="Times New Roman" w:hAnsi="Times New Roman"/>
                <w:sz w:val="20"/>
                <w:szCs w:val="20"/>
                <w:lang w:val="kk-KZ"/>
              </w:rPr>
            </w:pPr>
          </w:p>
        </w:tc>
        <w:tc>
          <w:tcPr>
            <w:tcW w:w="2551" w:type="dxa"/>
          </w:tcPr>
          <w:p w:rsidR="00DA025D" w:rsidRPr="00B402A0" w:rsidRDefault="00DA025D" w:rsidP="00E76EC3">
            <w:pPr>
              <w:spacing w:after="0" w:line="240" w:lineRule="auto"/>
              <w:ind w:firstLine="567"/>
              <w:jc w:val="center"/>
              <w:rPr>
                <w:rFonts w:ascii="Times New Roman" w:hAnsi="Times New Roman"/>
                <w:i/>
                <w:sz w:val="20"/>
                <w:szCs w:val="20"/>
                <w:lang w:val="kk-KZ"/>
              </w:rPr>
            </w:pPr>
            <w:r w:rsidRPr="00B402A0">
              <w:rPr>
                <w:rFonts w:ascii="Times New Roman" w:hAnsi="Times New Roman"/>
                <w:i/>
                <w:sz w:val="20"/>
                <w:szCs w:val="20"/>
                <w:lang w:val="kk-KZ"/>
              </w:rPr>
              <w:t>төмен деңгей</w:t>
            </w:r>
          </w:p>
        </w:tc>
        <w:tc>
          <w:tcPr>
            <w:tcW w:w="4536" w:type="dxa"/>
          </w:tcPr>
          <w:p w:rsidR="00DA025D" w:rsidRPr="00B402A0" w:rsidRDefault="00DA025D" w:rsidP="00E76EC3">
            <w:pPr>
              <w:spacing w:after="0" w:line="240" w:lineRule="auto"/>
              <w:ind w:firstLine="567"/>
              <w:jc w:val="center"/>
              <w:rPr>
                <w:rFonts w:ascii="Times New Roman" w:hAnsi="Times New Roman"/>
                <w:i/>
                <w:sz w:val="20"/>
                <w:szCs w:val="20"/>
                <w:lang w:val="kk-KZ"/>
              </w:rPr>
            </w:pPr>
            <w:r w:rsidRPr="00B402A0">
              <w:rPr>
                <w:rFonts w:ascii="Times New Roman" w:hAnsi="Times New Roman"/>
                <w:i/>
                <w:sz w:val="20"/>
                <w:szCs w:val="20"/>
                <w:lang w:val="kk-KZ"/>
              </w:rPr>
              <w:t>орта деңгей</w:t>
            </w:r>
          </w:p>
        </w:tc>
        <w:tc>
          <w:tcPr>
            <w:tcW w:w="3544" w:type="dxa"/>
          </w:tcPr>
          <w:p w:rsidR="00DA025D" w:rsidRPr="00B402A0" w:rsidRDefault="00DA025D" w:rsidP="00E76EC3">
            <w:pPr>
              <w:spacing w:after="0" w:line="240" w:lineRule="auto"/>
              <w:ind w:firstLine="567"/>
              <w:jc w:val="center"/>
              <w:rPr>
                <w:rFonts w:ascii="Times New Roman" w:hAnsi="Times New Roman"/>
                <w:i/>
                <w:sz w:val="20"/>
                <w:szCs w:val="20"/>
                <w:lang w:val="kk-KZ"/>
              </w:rPr>
            </w:pPr>
            <w:r w:rsidRPr="00B402A0">
              <w:rPr>
                <w:rFonts w:ascii="Times New Roman" w:hAnsi="Times New Roman"/>
                <w:i/>
                <w:sz w:val="20"/>
                <w:szCs w:val="20"/>
                <w:lang w:val="kk-KZ"/>
              </w:rPr>
              <w:t>жоғары деңгей</w:t>
            </w:r>
          </w:p>
        </w:tc>
      </w:tr>
      <w:tr w:rsidR="00DA025D" w:rsidRPr="00F27E8A" w:rsidTr="00B402A0">
        <w:trPr>
          <w:trHeight w:val="176"/>
        </w:trPr>
        <w:tc>
          <w:tcPr>
            <w:tcW w:w="1560" w:type="dxa"/>
          </w:tcPr>
          <w:p w:rsidR="00DA025D" w:rsidRPr="00B402A0" w:rsidRDefault="00DA025D" w:rsidP="00E76EC3">
            <w:pPr>
              <w:spacing w:after="0" w:line="240" w:lineRule="auto"/>
              <w:jc w:val="both"/>
              <w:rPr>
                <w:rFonts w:ascii="Times New Roman" w:hAnsi="Times New Roman"/>
                <w:sz w:val="20"/>
                <w:szCs w:val="20"/>
                <w:lang w:val="kk-KZ"/>
              </w:rPr>
            </w:pPr>
            <w:r w:rsidRPr="00B402A0">
              <w:rPr>
                <w:rFonts w:ascii="Times New Roman" w:hAnsi="Times New Roman"/>
                <w:sz w:val="20"/>
                <w:szCs w:val="20"/>
                <w:lang w:val="kk-KZ"/>
              </w:rPr>
              <w:t>Мотивациялық-құндылық</w:t>
            </w:r>
          </w:p>
        </w:tc>
        <w:tc>
          <w:tcPr>
            <w:tcW w:w="2268" w:type="dxa"/>
          </w:tcPr>
          <w:p w:rsidR="00DA025D" w:rsidRPr="00B402A0" w:rsidRDefault="00DA025D" w:rsidP="00E76EC3">
            <w:pPr>
              <w:spacing w:after="0" w:line="240" w:lineRule="auto"/>
              <w:jc w:val="both"/>
              <w:rPr>
                <w:rFonts w:ascii="Times New Roman" w:hAnsi="Times New Roman"/>
                <w:sz w:val="20"/>
                <w:szCs w:val="20"/>
                <w:lang w:val="kk-KZ"/>
              </w:rPr>
            </w:pPr>
            <w:r w:rsidRPr="00B402A0">
              <w:rPr>
                <w:rFonts w:ascii="Times New Roman" w:hAnsi="Times New Roman"/>
                <w:sz w:val="20"/>
                <w:szCs w:val="20"/>
                <w:lang w:val="kk-KZ"/>
              </w:rPr>
              <w:t>Мамандығына қызығушылығы; кәсіби іс-әрекетіне оң қатынасы;</w:t>
            </w:r>
          </w:p>
          <w:p w:rsidR="00DA025D" w:rsidRPr="00B402A0" w:rsidRDefault="00DA025D" w:rsidP="00E76EC3">
            <w:pPr>
              <w:spacing w:after="0" w:line="240" w:lineRule="auto"/>
              <w:jc w:val="both"/>
              <w:rPr>
                <w:rFonts w:ascii="Times New Roman" w:hAnsi="Times New Roman"/>
                <w:sz w:val="20"/>
                <w:szCs w:val="20"/>
                <w:lang w:val="kk-KZ"/>
              </w:rPr>
            </w:pPr>
            <w:r w:rsidRPr="00B402A0">
              <w:rPr>
                <w:rFonts w:ascii="Times New Roman" w:hAnsi="Times New Roman"/>
                <w:sz w:val="20"/>
                <w:szCs w:val="20"/>
                <w:lang w:val="kk-KZ"/>
              </w:rPr>
              <w:t>кәсіби мәнді сапаларын дамытуға түрткісі және т.б.</w:t>
            </w:r>
          </w:p>
        </w:tc>
        <w:tc>
          <w:tcPr>
            <w:tcW w:w="2551" w:type="dxa"/>
          </w:tcPr>
          <w:p w:rsidR="00DA025D" w:rsidRPr="00B402A0" w:rsidRDefault="00DA025D" w:rsidP="00E76EC3">
            <w:pPr>
              <w:spacing w:after="0" w:line="240" w:lineRule="auto"/>
              <w:jc w:val="both"/>
              <w:rPr>
                <w:rFonts w:ascii="Times New Roman" w:hAnsi="Times New Roman"/>
                <w:sz w:val="20"/>
                <w:szCs w:val="20"/>
                <w:lang w:val="kk-KZ"/>
              </w:rPr>
            </w:pPr>
            <w:r w:rsidRPr="00B402A0">
              <w:rPr>
                <w:rFonts w:ascii="Times New Roman" w:hAnsi="Times New Roman"/>
                <w:sz w:val="20"/>
                <w:szCs w:val="20"/>
                <w:lang w:val="kk-KZ"/>
              </w:rPr>
              <w:t>Мамандығына қызығушылығы жоқ. Кәсіби іс-әрекетіне оң қатынасы  байқалмайды. Кәсіби мәнді сапаларын дамытуға талпынбайды.</w:t>
            </w:r>
          </w:p>
        </w:tc>
        <w:tc>
          <w:tcPr>
            <w:tcW w:w="4536" w:type="dxa"/>
          </w:tcPr>
          <w:p w:rsidR="00DA025D" w:rsidRPr="00B402A0" w:rsidRDefault="00DA025D" w:rsidP="00E76EC3">
            <w:pPr>
              <w:spacing w:after="0" w:line="240" w:lineRule="auto"/>
              <w:jc w:val="both"/>
              <w:rPr>
                <w:rFonts w:ascii="Times New Roman" w:hAnsi="Times New Roman"/>
                <w:sz w:val="20"/>
                <w:szCs w:val="20"/>
                <w:lang w:val="kk-KZ"/>
              </w:rPr>
            </w:pPr>
            <w:r w:rsidRPr="00B402A0">
              <w:rPr>
                <w:rFonts w:ascii="Times New Roman" w:hAnsi="Times New Roman"/>
                <w:sz w:val="20"/>
                <w:szCs w:val="20"/>
                <w:lang w:val="kk-KZ"/>
              </w:rPr>
              <w:t xml:space="preserve">Мамандығына қызығушылығы бар. Кәсіби іс-әрекетіне оң қатынасын ішінара танытады. Кәсіби мәнді сапаларын дамытуға талпынысы байқалады, бірақ, оның маңызын, әлеуметтік мәнін түсінуі жеткіліксіз. </w:t>
            </w:r>
          </w:p>
        </w:tc>
        <w:tc>
          <w:tcPr>
            <w:tcW w:w="3544" w:type="dxa"/>
          </w:tcPr>
          <w:p w:rsidR="00DA025D" w:rsidRPr="00B402A0" w:rsidRDefault="00DA025D" w:rsidP="00E76EC3">
            <w:pPr>
              <w:spacing w:after="0" w:line="240" w:lineRule="auto"/>
              <w:jc w:val="both"/>
              <w:rPr>
                <w:rFonts w:ascii="Times New Roman" w:hAnsi="Times New Roman"/>
                <w:sz w:val="20"/>
                <w:szCs w:val="20"/>
                <w:lang w:val="kk-KZ"/>
              </w:rPr>
            </w:pPr>
            <w:r w:rsidRPr="00B402A0">
              <w:rPr>
                <w:rFonts w:ascii="Times New Roman" w:hAnsi="Times New Roman"/>
                <w:sz w:val="20"/>
                <w:szCs w:val="20"/>
                <w:lang w:val="kk-KZ"/>
              </w:rPr>
              <w:t>Мамандығына қызығушылығы айқын байқалады. Кәсіби іс-әрекетіне оң қатынасы бар. Кәсіби мәнді сапаларын дамыту қажеттілігі мемлекет сұранысынан туындап отырғанын, қоғам үшін мәнділігін толық түсінеді. Осы саладан тұрақты қызығушылығын, білімдерін таныта алады</w:t>
            </w:r>
          </w:p>
        </w:tc>
      </w:tr>
      <w:tr w:rsidR="00DA025D" w:rsidRPr="00624B4F" w:rsidTr="00B402A0">
        <w:trPr>
          <w:trHeight w:val="176"/>
        </w:trPr>
        <w:tc>
          <w:tcPr>
            <w:tcW w:w="1560" w:type="dxa"/>
          </w:tcPr>
          <w:p w:rsidR="00DA025D" w:rsidRPr="00B402A0" w:rsidRDefault="00DA025D" w:rsidP="00E76EC3">
            <w:pPr>
              <w:spacing w:after="0" w:line="240" w:lineRule="auto"/>
              <w:jc w:val="both"/>
              <w:rPr>
                <w:rFonts w:ascii="Times New Roman" w:hAnsi="Times New Roman"/>
                <w:sz w:val="20"/>
                <w:szCs w:val="20"/>
                <w:lang w:val="kk-KZ"/>
              </w:rPr>
            </w:pPr>
            <w:r w:rsidRPr="00B402A0">
              <w:rPr>
                <w:rFonts w:ascii="Times New Roman" w:hAnsi="Times New Roman"/>
                <w:sz w:val="20"/>
                <w:szCs w:val="20"/>
                <w:lang w:val="kk-KZ"/>
              </w:rPr>
              <w:t>Танымдық- процессуалдық</w:t>
            </w:r>
          </w:p>
        </w:tc>
        <w:tc>
          <w:tcPr>
            <w:tcW w:w="2268" w:type="dxa"/>
          </w:tcPr>
          <w:p w:rsidR="00DA025D" w:rsidRPr="00B402A0" w:rsidRDefault="00DA025D" w:rsidP="00E76EC3">
            <w:pPr>
              <w:spacing w:after="0" w:line="240" w:lineRule="auto"/>
              <w:jc w:val="both"/>
              <w:rPr>
                <w:rFonts w:ascii="Times New Roman" w:hAnsi="Times New Roman"/>
                <w:sz w:val="20"/>
                <w:szCs w:val="20"/>
                <w:lang w:val="kk-KZ"/>
              </w:rPr>
            </w:pPr>
            <w:r w:rsidRPr="00B402A0">
              <w:rPr>
                <w:rFonts w:ascii="Times New Roman" w:hAnsi="Times New Roman"/>
                <w:sz w:val="20"/>
                <w:szCs w:val="20"/>
                <w:lang w:val="kk-KZ"/>
              </w:rPr>
              <w:t>Ғылыми-педагогикалық іс-әрекеті туралы</w:t>
            </w:r>
          </w:p>
          <w:p w:rsidR="00DA025D" w:rsidRPr="00B402A0" w:rsidRDefault="00DA025D" w:rsidP="00E76EC3">
            <w:pPr>
              <w:spacing w:after="0" w:line="240" w:lineRule="auto"/>
              <w:jc w:val="both"/>
              <w:rPr>
                <w:rFonts w:ascii="Times New Roman" w:hAnsi="Times New Roman"/>
                <w:sz w:val="20"/>
                <w:szCs w:val="20"/>
                <w:lang w:val="kk-KZ"/>
              </w:rPr>
            </w:pPr>
            <w:r w:rsidRPr="00B402A0">
              <w:rPr>
                <w:rFonts w:ascii="Times New Roman" w:hAnsi="Times New Roman"/>
                <w:sz w:val="20"/>
                <w:szCs w:val="20"/>
                <w:lang w:val="kk-KZ"/>
              </w:rPr>
              <w:t>білімінің толықтығы;</w:t>
            </w:r>
          </w:p>
          <w:p w:rsidR="00DA025D" w:rsidRPr="00B402A0" w:rsidRDefault="00DA025D" w:rsidP="00E76EC3">
            <w:pPr>
              <w:spacing w:after="0" w:line="240" w:lineRule="auto"/>
              <w:jc w:val="both"/>
              <w:rPr>
                <w:rFonts w:ascii="Times New Roman" w:hAnsi="Times New Roman"/>
                <w:sz w:val="20"/>
                <w:szCs w:val="20"/>
                <w:lang w:val="kk-KZ"/>
              </w:rPr>
            </w:pPr>
            <w:r w:rsidRPr="00B402A0">
              <w:rPr>
                <w:rFonts w:ascii="Times New Roman" w:hAnsi="Times New Roman"/>
                <w:sz w:val="20"/>
                <w:szCs w:val="20"/>
                <w:lang w:val="kk-KZ"/>
              </w:rPr>
              <w:t>ақпараттық оқу-тәрбие, зерттеу ортасында кәсіби мәнді сапаларын танытуы және т.б.</w:t>
            </w:r>
          </w:p>
        </w:tc>
        <w:tc>
          <w:tcPr>
            <w:tcW w:w="2551" w:type="dxa"/>
          </w:tcPr>
          <w:p w:rsidR="00DA025D" w:rsidRPr="00B402A0" w:rsidRDefault="00DA025D" w:rsidP="00E76EC3">
            <w:pPr>
              <w:spacing w:after="0" w:line="240" w:lineRule="auto"/>
              <w:jc w:val="both"/>
              <w:rPr>
                <w:rFonts w:ascii="Times New Roman" w:hAnsi="Times New Roman"/>
                <w:sz w:val="20"/>
                <w:szCs w:val="20"/>
                <w:lang w:val="kk-KZ"/>
              </w:rPr>
            </w:pPr>
            <w:r w:rsidRPr="00B402A0">
              <w:rPr>
                <w:rFonts w:ascii="Times New Roman" w:hAnsi="Times New Roman"/>
                <w:sz w:val="20"/>
                <w:szCs w:val="20"/>
                <w:lang w:val="kk-KZ"/>
              </w:rPr>
              <w:t>Ғылыми-педагогикалық іс-әрекетінен білімі төмен. Кәсіби мәнді  сапаларын білмейді. Оның педагог үшін мәнділігін түсінбейді. Ақпараттық оқу-тәрбие, зерттеу ортасында   белсенділік танытпайды. Сыни жағдаяттарда кәсіби мәнді сапаларын көрсете алмайды.</w:t>
            </w:r>
          </w:p>
        </w:tc>
        <w:tc>
          <w:tcPr>
            <w:tcW w:w="4536" w:type="dxa"/>
          </w:tcPr>
          <w:p w:rsidR="00DA025D" w:rsidRPr="00B402A0" w:rsidRDefault="00DA025D" w:rsidP="00E76EC3">
            <w:pPr>
              <w:spacing w:after="0" w:line="240" w:lineRule="auto"/>
              <w:jc w:val="both"/>
              <w:rPr>
                <w:rFonts w:ascii="Times New Roman" w:hAnsi="Times New Roman"/>
                <w:sz w:val="20"/>
                <w:szCs w:val="20"/>
                <w:lang w:val="kk-KZ"/>
              </w:rPr>
            </w:pPr>
            <w:r w:rsidRPr="00B402A0">
              <w:rPr>
                <w:rFonts w:ascii="Times New Roman" w:hAnsi="Times New Roman"/>
                <w:sz w:val="20"/>
                <w:szCs w:val="20"/>
                <w:lang w:val="kk-KZ"/>
              </w:rPr>
              <w:t xml:space="preserve">Ғылыми-педагогикалық іс-әрекет туралы білімдері бар. Кәсіби мәнді сапа түрлерін біледі. Бар түсініктерін ақпараттық оқу-тәрбие, зерттеу ортасында ішінара байқатады. Осы саладан педагогикалық, зерттеу іскерліктерін айтарлықтай біледі, бірақ тұрақты көрсете алмайды. Педагогикалық, зерттеушілік  іс-әрекеттерде ішінара белсенділік және жекелік таныта алады. Өзіне сенімділігі аз, сол себепті тұлғалық қасиеттері мен лидерлік қабілеттерін көрсете бермейді. </w:t>
            </w:r>
          </w:p>
        </w:tc>
        <w:tc>
          <w:tcPr>
            <w:tcW w:w="3544" w:type="dxa"/>
          </w:tcPr>
          <w:p w:rsidR="00DA025D" w:rsidRPr="00B402A0" w:rsidRDefault="00DA025D" w:rsidP="00E76EC3">
            <w:pPr>
              <w:spacing w:after="0" w:line="240" w:lineRule="auto"/>
              <w:jc w:val="both"/>
              <w:rPr>
                <w:rFonts w:ascii="Times New Roman" w:hAnsi="Times New Roman"/>
                <w:sz w:val="20"/>
                <w:szCs w:val="20"/>
                <w:lang w:val="kk-KZ"/>
              </w:rPr>
            </w:pPr>
            <w:r w:rsidRPr="00B402A0">
              <w:rPr>
                <w:rFonts w:ascii="Times New Roman" w:hAnsi="Times New Roman"/>
                <w:sz w:val="20"/>
                <w:szCs w:val="20"/>
                <w:lang w:val="kk-KZ"/>
              </w:rPr>
              <w:t xml:space="preserve">Ғылыми-педагогикалық іс-әрекеттен білімі жеткілікті. Кәсіби мәнді сапаларды жақсы меңгерген. Оларды ақпараттық оқу-тәрбие, зерттеу ортасында көрсетуге ұмтылады. Педагогикалық, зерттеушілік  іс-әрекеттерде белсенділік танытады. Кәсіби іс-әрекетінде тұлғалық қасиеттері мен лидерлік қабілеттерін көрсете алады. Ғылыми-педагогикалық сыни, проблемалық жағдаяттарда жігерлілік  танытады, оң шешім табады.  </w:t>
            </w:r>
          </w:p>
        </w:tc>
      </w:tr>
      <w:tr w:rsidR="00DA025D" w:rsidRPr="00F27E8A" w:rsidTr="00B402A0">
        <w:trPr>
          <w:trHeight w:val="176"/>
        </w:trPr>
        <w:tc>
          <w:tcPr>
            <w:tcW w:w="1560" w:type="dxa"/>
          </w:tcPr>
          <w:p w:rsidR="00DA025D" w:rsidRPr="00B402A0" w:rsidRDefault="00DA025D" w:rsidP="00E76EC3">
            <w:pPr>
              <w:spacing w:after="0" w:line="240" w:lineRule="auto"/>
              <w:jc w:val="both"/>
              <w:rPr>
                <w:rFonts w:ascii="Times New Roman" w:hAnsi="Times New Roman"/>
                <w:sz w:val="20"/>
                <w:szCs w:val="20"/>
                <w:lang w:val="kk-KZ"/>
              </w:rPr>
            </w:pPr>
            <w:r w:rsidRPr="00B402A0">
              <w:rPr>
                <w:rFonts w:ascii="Times New Roman" w:hAnsi="Times New Roman"/>
                <w:sz w:val="20"/>
                <w:szCs w:val="20"/>
                <w:lang w:val="kk-KZ"/>
              </w:rPr>
              <w:t>Рефлексивтік бағалаушылық-</w:t>
            </w:r>
          </w:p>
        </w:tc>
        <w:tc>
          <w:tcPr>
            <w:tcW w:w="2268" w:type="dxa"/>
          </w:tcPr>
          <w:p w:rsidR="00DA025D" w:rsidRPr="00B402A0" w:rsidRDefault="00DA025D" w:rsidP="00E76EC3">
            <w:pPr>
              <w:spacing w:after="0" w:line="240" w:lineRule="auto"/>
              <w:jc w:val="both"/>
              <w:rPr>
                <w:rFonts w:ascii="Times New Roman" w:hAnsi="Times New Roman"/>
                <w:sz w:val="20"/>
                <w:szCs w:val="20"/>
                <w:lang w:val="kk-KZ"/>
              </w:rPr>
            </w:pPr>
            <w:r w:rsidRPr="00B402A0">
              <w:rPr>
                <w:rFonts w:ascii="Times New Roman" w:hAnsi="Times New Roman"/>
                <w:sz w:val="20"/>
                <w:szCs w:val="20"/>
                <w:lang w:val="kk-KZ"/>
              </w:rPr>
              <w:t>Өзінің кәсіби мәнді сапаларын дамытуды  жете түсінуі, өзін-өзі көкейкестендіруі, өзін-өзі жетілдіруін ұғынуы мен өздігінен бағалауы және т.б.</w:t>
            </w:r>
          </w:p>
        </w:tc>
        <w:tc>
          <w:tcPr>
            <w:tcW w:w="2551" w:type="dxa"/>
          </w:tcPr>
          <w:p w:rsidR="00DA025D" w:rsidRPr="00B402A0" w:rsidRDefault="00DA025D" w:rsidP="00E76EC3">
            <w:pPr>
              <w:spacing w:after="0" w:line="240" w:lineRule="auto"/>
              <w:contextualSpacing/>
              <w:jc w:val="both"/>
              <w:rPr>
                <w:rFonts w:ascii="Times New Roman" w:hAnsi="Times New Roman"/>
                <w:sz w:val="20"/>
                <w:szCs w:val="20"/>
                <w:lang w:val="kk-KZ"/>
              </w:rPr>
            </w:pPr>
            <w:r w:rsidRPr="00B402A0">
              <w:rPr>
                <w:rFonts w:ascii="Times New Roman" w:hAnsi="Times New Roman"/>
                <w:sz w:val="20"/>
                <w:szCs w:val="20"/>
                <w:lang w:val="kk-KZ"/>
              </w:rPr>
              <w:t>Өзінің ғылыми-педагогикалық ісәрекетін талдауға, кәсіби мәнді сапаларын дамытуға ұмтылмайды,  өздігінен бағалай алмайды. Өзін-өзі көкейкестендіруге, өзін-өзі жетілдіруге ұмтылмайды.</w:t>
            </w:r>
          </w:p>
        </w:tc>
        <w:tc>
          <w:tcPr>
            <w:tcW w:w="4536" w:type="dxa"/>
          </w:tcPr>
          <w:p w:rsidR="00DA025D" w:rsidRPr="00B402A0" w:rsidRDefault="00DA025D" w:rsidP="00E76EC3">
            <w:pPr>
              <w:pStyle w:val="a4"/>
              <w:spacing w:after="0" w:line="240" w:lineRule="auto"/>
              <w:ind w:left="0"/>
              <w:jc w:val="both"/>
              <w:rPr>
                <w:rFonts w:ascii="Times New Roman" w:hAnsi="Times New Roman"/>
                <w:sz w:val="20"/>
                <w:szCs w:val="20"/>
                <w:lang w:val="kk-KZ"/>
              </w:rPr>
            </w:pPr>
            <w:r w:rsidRPr="00B402A0">
              <w:rPr>
                <w:rFonts w:ascii="Times New Roman" w:hAnsi="Times New Roman"/>
                <w:sz w:val="20"/>
                <w:szCs w:val="20"/>
                <w:lang w:val="kk-KZ"/>
              </w:rPr>
              <w:t>Өзінің ғылыми-педагогикалық іс-әрекетіндегі кәсіби мәнді сапаларын дамыту қажеттігін түсінеді.  Педагогикалық, зерттеушілік іс-әрекеттерін талдаудың амал-тәсілдерін меңгеруге ұмтылады. Бірақ оларды талдау, бағалау барысында өзгелердің көмегіне сүйенеді. Өзін-өзі көкейкестендіруі, өзін-өзі жетілдіруі ішінара байқалады.</w:t>
            </w:r>
          </w:p>
        </w:tc>
        <w:tc>
          <w:tcPr>
            <w:tcW w:w="3544" w:type="dxa"/>
          </w:tcPr>
          <w:p w:rsidR="00DA025D" w:rsidRPr="00B402A0" w:rsidRDefault="00DA025D" w:rsidP="00E76EC3">
            <w:pPr>
              <w:pStyle w:val="a4"/>
              <w:spacing w:after="0" w:line="240" w:lineRule="auto"/>
              <w:ind w:left="0"/>
              <w:jc w:val="both"/>
              <w:rPr>
                <w:rFonts w:ascii="Times New Roman" w:hAnsi="Times New Roman"/>
                <w:sz w:val="20"/>
                <w:szCs w:val="20"/>
                <w:lang w:val="kk-KZ"/>
              </w:rPr>
            </w:pPr>
            <w:r w:rsidRPr="00B402A0">
              <w:rPr>
                <w:rFonts w:ascii="Times New Roman" w:hAnsi="Times New Roman"/>
                <w:sz w:val="20"/>
                <w:szCs w:val="20"/>
                <w:lang w:val="kk-KZ"/>
              </w:rPr>
              <w:t>Өзінің ғылыми-педагогикалық іс-әрекетінде кәсіби мәнді сапаларын дамыту қажеттігін жете түсінеді. Оларды өздігінен талдайды және бағалай алады. Кәсіби іс-әрекетіндегі қажеттілікті, кәсібилікті, ғылымилықты, адамилықты, жағымдылықты  ажырата алады. Өзін-өзі көкейкестендіруге, өзін-өзі жетілдіруге ұмтылады.</w:t>
            </w:r>
          </w:p>
        </w:tc>
      </w:tr>
    </w:tbl>
    <w:p w:rsidR="00DA025D" w:rsidRPr="00F27E8A" w:rsidRDefault="00DA025D" w:rsidP="00DA025D">
      <w:pPr>
        <w:spacing w:after="0" w:line="240" w:lineRule="auto"/>
        <w:ind w:firstLine="567"/>
        <w:jc w:val="both"/>
        <w:rPr>
          <w:rFonts w:ascii="Times New Roman" w:hAnsi="Times New Roman"/>
          <w:i/>
          <w:sz w:val="28"/>
          <w:szCs w:val="28"/>
          <w:lang w:val="kk-KZ"/>
        </w:rPr>
        <w:sectPr w:rsidR="00DA025D" w:rsidRPr="00F27E8A" w:rsidSect="00D429B6">
          <w:type w:val="nextColumn"/>
          <w:pgSz w:w="16838" w:h="11906" w:orient="landscape"/>
          <w:pgMar w:top="1134" w:right="567" w:bottom="1134" w:left="1701" w:header="709" w:footer="709" w:gutter="0"/>
          <w:cols w:space="708"/>
          <w:docGrid w:linePitch="360"/>
        </w:sectPr>
      </w:pPr>
    </w:p>
    <w:p w:rsidR="00DA025D" w:rsidRPr="00F27E8A" w:rsidRDefault="00DA025D" w:rsidP="00DA025D">
      <w:pPr>
        <w:spacing w:after="0" w:line="240" w:lineRule="auto"/>
        <w:ind w:firstLine="567"/>
        <w:jc w:val="both"/>
        <w:rPr>
          <w:rFonts w:ascii="Times New Roman" w:hAnsi="Times New Roman"/>
          <w:sz w:val="28"/>
          <w:szCs w:val="28"/>
          <w:lang w:val="kk-KZ"/>
        </w:rPr>
      </w:pPr>
      <w:r w:rsidRPr="00B402A0">
        <w:rPr>
          <w:rFonts w:ascii="Times New Roman" w:hAnsi="Times New Roman"/>
          <w:sz w:val="28"/>
          <w:szCs w:val="28"/>
          <w:lang w:val="kk-KZ"/>
        </w:rPr>
        <w:lastRenderedPageBreak/>
        <w:t xml:space="preserve">Рефлексивтік-бағалаушылық </w:t>
      </w:r>
      <w:r w:rsidRPr="00F27E8A">
        <w:rPr>
          <w:rFonts w:ascii="Times New Roman" w:hAnsi="Times New Roman"/>
          <w:sz w:val="28"/>
          <w:szCs w:val="28"/>
          <w:lang w:val="kk-KZ"/>
        </w:rPr>
        <w:t xml:space="preserve">– магистранттардың кәсіби мәнді сапаларын дамыту қажеттігін түсінуді, педагогикалық, зерттеушілік іс-әрекеттерді талдаудың амал-тәсілдерін жете ұғынуын, өзін-өзі көкейкестендіруін, </w:t>
      </w:r>
      <w:r w:rsidR="00004FEE">
        <w:rPr>
          <w:rFonts w:ascii="Times New Roman" w:hAnsi="Times New Roman"/>
          <w:sz w:val="28"/>
          <w:szCs w:val="28"/>
          <w:lang w:val="kk-KZ"/>
        </w:rPr>
        <w:t xml:space="preserve">өзін-өзі жетілдіруін түсінуін </w:t>
      </w:r>
      <w:r w:rsidRPr="00F27E8A">
        <w:rPr>
          <w:rFonts w:ascii="Times New Roman" w:hAnsi="Times New Roman"/>
          <w:sz w:val="28"/>
          <w:szCs w:val="28"/>
          <w:lang w:val="kk-KZ"/>
        </w:rPr>
        <w:t>және өзінің педагогикалық-зерттеушілік іс-әрекеттеріне, кә</w:t>
      </w:r>
      <w:r w:rsidR="00316EFC" w:rsidRPr="00F27E8A">
        <w:rPr>
          <w:rFonts w:ascii="Times New Roman" w:hAnsi="Times New Roman"/>
          <w:sz w:val="28"/>
          <w:szCs w:val="28"/>
          <w:lang w:val="kk-KZ"/>
        </w:rPr>
        <w:t xml:space="preserve">сіби мәнді сапаларының дамуына </w:t>
      </w:r>
      <w:r w:rsidRPr="00F27E8A">
        <w:rPr>
          <w:rFonts w:ascii="Times New Roman" w:hAnsi="Times New Roman"/>
          <w:sz w:val="28"/>
          <w:szCs w:val="28"/>
          <w:lang w:val="kk-KZ"/>
        </w:rPr>
        <w:t>өзіндік талдау жасау мен өздігінен бағалауын, алынған нәтижелерді қойылған мақ</w:t>
      </w:r>
      <w:r w:rsidR="00316EFC" w:rsidRPr="00F27E8A">
        <w:rPr>
          <w:rFonts w:ascii="Times New Roman" w:hAnsi="Times New Roman"/>
          <w:sz w:val="28"/>
          <w:szCs w:val="28"/>
          <w:lang w:val="kk-KZ"/>
        </w:rPr>
        <w:t>саттармен біріктіруін танытады.</w:t>
      </w:r>
      <w:r w:rsidRPr="00F27E8A">
        <w:rPr>
          <w:rFonts w:ascii="Times New Roman" w:hAnsi="Times New Roman"/>
          <w:sz w:val="28"/>
          <w:szCs w:val="28"/>
          <w:lang w:val="kk-KZ"/>
        </w:rPr>
        <w:t xml:space="preserve"> Осы компоненттің </w:t>
      </w:r>
      <w:r w:rsidRPr="00B402A0">
        <w:rPr>
          <w:rFonts w:ascii="Times New Roman" w:hAnsi="Times New Roman"/>
          <w:sz w:val="28"/>
          <w:szCs w:val="28"/>
          <w:lang w:val="kk-KZ"/>
        </w:rPr>
        <w:t>өлшемдері б</w:t>
      </w:r>
      <w:r w:rsidRPr="00F27E8A">
        <w:rPr>
          <w:rFonts w:ascii="Times New Roman" w:hAnsi="Times New Roman"/>
          <w:sz w:val="28"/>
          <w:szCs w:val="28"/>
          <w:lang w:val="kk-KZ"/>
        </w:rPr>
        <w:t xml:space="preserve">олып </w:t>
      </w:r>
      <w:r w:rsidR="00B402A0">
        <w:rPr>
          <w:rFonts w:ascii="Times New Roman" w:hAnsi="Times New Roman"/>
          <w:sz w:val="28"/>
          <w:szCs w:val="28"/>
          <w:lang w:val="kk-KZ"/>
        </w:rPr>
        <w:t>ө</w:t>
      </w:r>
      <w:r w:rsidRPr="00F27E8A">
        <w:rPr>
          <w:rFonts w:ascii="Times New Roman" w:hAnsi="Times New Roman"/>
          <w:sz w:val="28"/>
          <w:szCs w:val="28"/>
          <w:lang w:val="kk-KZ"/>
        </w:rPr>
        <w:t xml:space="preserve">зінің </w:t>
      </w:r>
      <w:r w:rsidR="00316EFC" w:rsidRPr="00F27E8A">
        <w:rPr>
          <w:rFonts w:ascii="Times New Roman" w:hAnsi="Times New Roman"/>
          <w:sz w:val="28"/>
          <w:szCs w:val="28"/>
          <w:lang w:val="kk-KZ"/>
        </w:rPr>
        <w:t>кәсіби мәнді сапаларын дамытуды</w:t>
      </w:r>
      <w:r w:rsidRPr="00F27E8A">
        <w:rPr>
          <w:rFonts w:ascii="Times New Roman" w:hAnsi="Times New Roman"/>
          <w:sz w:val="28"/>
          <w:szCs w:val="28"/>
          <w:lang w:val="kk-KZ"/>
        </w:rPr>
        <w:t xml:space="preserve"> жете түсінуі, өзін-өзі көкейкестендіруі, өзін-өзі жетілдіруін ұғынуы мен өздігінен бағалауы және т.б.</w:t>
      </w:r>
    </w:p>
    <w:p w:rsidR="00DA025D" w:rsidRPr="00F27E8A" w:rsidRDefault="00DA025D" w:rsidP="00DA025D">
      <w:pPr>
        <w:pStyle w:val="a4"/>
        <w:spacing w:after="0" w:line="240" w:lineRule="auto"/>
        <w:ind w:left="0" w:firstLine="567"/>
        <w:jc w:val="both"/>
        <w:rPr>
          <w:rFonts w:ascii="Times New Roman" w:hAnsi="Times New Roman"/>
          <w:sz w:val="28"/>
          <w:szCs w:val="28"/>
          <w:lang w:val="kk-KZ"/>
        </w:rPr>
      </w:pPr>
      <w:r w:rsidRPr="00F27E8A">
        <w:rPr>
          <w:rFonts w:ascii="Times New Roman" w:hAnsi="Times New Roman"/>
          <w:sz w:val="28"/>
          <w:szCs w:val="28"/>
          <w:lang w:val="kk-KZ"/>
        </w:rPr>
        <w:t>Жоғарыда көрсетілген мотивациялық-құндылық, танымдық-процессуалдық, рефлексивтік-бағалаушылық компонеттерінің өлшемдеріне сәйкес педагогикалық мамандықтағы магистранттардың кәсіби мәнді сапалары даму</w:t>
      </w:r>
      <w:r w:rsidR="00B402A0">
        <w:rPr>
          <w:rFonts w:ascii="Times New Roman" w:hAnsi="Times New Roman"/>
          <w:sz w:val="28"/>
          <w:szCs w:val="28"/>
          <w:lang w:val="kk-KZ"/>
        </w:rPr>
        <w:t xml:space="preserve">ы көрсеткіштерінің </w:t>
      </w:r>
      <w:r w:rsidRPr="00F27E8A">
        <w:rPr>
          <w:rFonts w:ascii="Times New Roman" w:hAnsi="Times New Roman"/>
          <w:sz w:val="28"/>
          <w:szCs w:val="28"/>
          <w:lang w:val="kk-KZ"/>
        </w:rPr>
        <w:t xml:space="preserve">үш деңгейін (жоғары, орта және төмен) анықтадық: </w:t>
      </w:r>
    </w:p>
    <w:p w:rsidR="00DA025D" w:rsidRPr="00F27E8A" w:rsidRDefault="00DA025D" w:rsidP="00DA025D">
      <w:pPr>
        <w:spacing w:after="0" w:line="240" w:lineRule="auto"/>
        <w:ind w:firstLine="567"/>
        <w:jc w:val="both"/>
        <w:rPr>
          <w:rFonts w:ascii="Times New Roman" w:hAnsi="Times New Roman"/>
          <w:sz w:val="28"/>
          <w:szCs w:val="28"/>
          <w:lang w:val="kk-KZ"/>
        </w:rPr>
      </w:pPr>
      <w:r w:rsidRPr="00B402A0">
        <w:rPr>
          <w:rFonts w:ascii="Times New Roman" w:hAnsi="Times New Roman"/>
          <w:sz w:val="28"/>
          <w:szCs w:val="28"/>
          <w:lang w:val="kk-KZ"/>
        </w:rPr>
        <w:t>Төмен деңгей.</w:t>
      </w:r>
      <w:r w:rsidRPr="00F27E8A">
        <w:rPr>
          <w:rFonts w:ascii="Times New Roman" w:hAnsi="Times New Roman"/>
          <w:i/>
          <w:sz w:val="28"/>
          <w:szCs w:val="28"/>
          <w:lang w:val="kk-KZ"/>
        </w:rPr>
        <w:t xml:space="preserve"> </w:t>
      </w:r>
      <w:r w:rsidRPr="00F27E8A">
        <w:rPr>
          <w:rFonts w:ascii="Times New Roman" w:hAnsi="Times New Roman"/>
          <w:sz w:val="28"/>
          <w:szCs w:val="28"/>
          <w:lang w:val="kk-KZ"/>
        </w:rPr>
        <w:t>Мамандығына қызығушылығы жоқ. Кә</w:t>
      </w:r>
      <w:r w:rsidR="00316EFC" w:rsidRPr="00F27E8A">
        <w:rPr>
          <w:rFonts w:ascii="Times New Roman" w:hAnsi="Times New Roman"/>
          <w:sz w:val="28"/>
          <w:szCs w:val="28"/>
          <w:lang w:val="kk-KZ"/>
        </w:rPr>
        <w:t>сіби іс-әрекетіне оң қатынасы</w:t>
      </w:r>
      <w:r w:rsidRPr="00F27E8A">
        <w:rPr>
          <w:rFonts w:ascii="Times New Roman" w:hAnsi="Times New Roman"/>
          <w:sz w:val="28"/>
          <w:szCs w:val="28"/>
          <w:lang w:val="kk-KZ"/>
        </w:rPr>
        <w:t xml:space="preserve"> байқалмайды. Кәсіби мәнді сапаларын дамытуға талпынбайды. Ғылыми-педагогикалық іс-әрекетінен білімі төмен. Кәсіби мәнді  сапаларын білмейді. Оның педагог үшін мәнділігін түсінбейді. Ақпараттық</w:t>
      </w:r>
      <w:r w:rsidR="00316EFC" w:rsidRPr="00F27E8A">
        <w:rPr>
          <w:rFonts w:ascii="Times New Roman" w:hAnsi="Times New Roman"/>
          <w:sz w:val="28"/>
          <w:szCs w:val="28"/>
          <w:lang w:val="kk-KZ"/>
        </w:rPr>
        <w:t xml:space="preserve"> оқу-тәрбие, зерттеу ортасында</w:t>
      </w:r>
      <w:r w:rsidRPr="00F27E8A">
        <w:rPr>
          <w:rFonts w:ascii="Times New Roman" w:hAnsi="Times New Roman"/>
          <w:sz w:val="28"/>
          <w:szCs w:val="28"/>
          <w:lang w:val="kk-KZ"/>
        </w:rPr>
        <w:t xml:space="preserve"> белсенділік танытпайды. Сыни жағдаяттарда кәсіби мәнді сапаларын көрсете алмайды. Өзінің ғылыми-педагогикалық ісәрекетін талдауға, кәсіби мәнді сапаларын дамытуға ұмтылмайды,  өздігінен бағалай алмайды. Өзін-өзі көкейкестендіруге, өзін-өзі жетілдіруге ұмтылмайды.</w:t>
      </w:r>
    </w:p>
    <w:p w:rsidR="00DA025D" w:rsidRPr="00F27E8A" w:rsidRDefault="00DA025D" w:rsidP="00DA025D">
      <w:pPr>
        <w:spacing w:after="0" w:line="240" w:lineRule="auto"/>
        <w:ind w:firstLine="567"/>
        <w:jc w:val="both"/>
        <w:rPr>
          <w:rFonts w:ascii="Times New Roman" w:hAnsi="Times New Roman"/>
          <w:i/>
          <w:sz w:val="28"/>
          <w:szCs w:val="28"/>
          <w:lang w:val="kk-KZ"/>
        </w:rPr>
      </w:pPr>
      <w:r w:rsidRPr="00B402A0">
        <w:rPr>
          <w:rFonts w:ascii="Times New Roman" w:hAnsi="Times New Roman"/>
          <w:sz w:val="28"/>
          <w:szCs w:val="28"/>
          <w:lang w:val="kk-KZ"/>
        </w:rPr>
        <w:t>Орта деңгей</w:t>
      </w:r>
      <w:r w:rsidRPr="00F27E8A">
        <w:rPr>
          <w:rFonts w:ascii="Times New Roman" w:hAnsi="Times New Roman"/>
          <w:i/>
          <w:sz w:val="28"/>
          <w:szCs w:val="28"/>
          <w:lang w:val="kk-KZ"/>
        </w:rPr>
        <w:t xml:space="preserve">. </w:t>
      </w:r>
      <w:r w:rsidRPr="00F27E8A">
        <w:rPr>
          <w:rFonts w:ascii="Times New Roman" w:hAnsi="Times New Roman"/>
          <w:sz w:val="28"/>
          <w:szCs w:val="28"/>
          <w:lang w:val="kk-KZ"/>
        </w:rPr>
        <w:t>Мамандығына қызығушылығы бар. Кәсіби іс-әрекетіне оң қатынасын ішінара танытады. Кәсіби мәнді сапаларын дамытуға талпынысы байқалады, бірақ, оның маңызын, әлеуметтік мәнін түсінуі жеткіліксіз. Ғылыми-педагогикалық іс-әрекет туралы білімдері бар. Кәсіби мәнді сапа түрлерін біледі. Бар түсініктерін ақпараттық оқу-тәрбие, зерттеу ортасында ішінара байқатады. Осы саладан педагогикалық, зерттеу іскерліктерін айтарлықтай біледі, бірақ тұрақты көрсете алмайд</w:t>
      </w:r>
      <w:r w:rsidR="00004FEE">
        <w:rPr>
          <w:rFonts w:ascii="Times New Roman" w:hAnsi="Times New Roman"/>
          <w:sz w:val="28"/>
          <w:szCs w:val="28"/>
          <w:lang w:val="kk-KZ"/>
        </w:rPr>
        <w:t xml:space="preserve">ы. Педагогикалық, зерттеушілік </w:t>
      </w:r>
      <w:r w:rsidRPr="00F27E8A">
        <w:rPr>
          <w:rFonts w:ascii="Times New Roman" w:hAnsi="Times New Roman"/>
          <w:sz w:val="28"/>
          <w:szCs w:val="28"/>
          <w:lang w:val="kk-KZ"/>
        </w:rPr>
        <w:t>іс-әрекеттерде ішінара белсенділік және жекелік таныта алады. Өзіне сенімділігі аз, сол себепті тұлғалық қасиеттері мен лидерлік қабілеттерін көрсете бермейді. Өзінің ғылыми-педагогикалық іс-әрекетіндегі кәсіби мәнді сапала</w:t>
      </w:r>
      <w:r w:rsidR="00316EFC" w:rsidRPr="00F27E8A">
        <w:rPr>
          <w:rFonts w:ascii="Times New Roman" w:hAnsi="Times New Roman"/>
          <w:sz w:val="28"/>
          <w:szCs w:val="28"/>
          <w:lang w:val="kk-KZ"/>
        </w:rPr>
        <w:t>рын дамыту қажеттігін түсінеді.</w:t>
      </w:r>
      <w:r w:rsidRPr="00F27E8A">
        <w:rPr>
          <w:rFonts w:ascii="Times New Roman" w:hAnsi="Times New Roman"/>
          <w:sz w:val="28"/>
          <w:szCs w:val="28"/>
          <w:lang w:val="kk-KZ"/>
        </w:rPr>
        <w:t xml:space="preserve"> Педагогикалық, зерттеушілік іс-әрекеттерін талдаудың амал-тәсілдерін меңгеруге ұмтылады. Бірақ оларды талдау, бағалау барысында өзгелердің көмегіне сүйенеді. Өзін-өзі көкейкестендіруі, өзін-өзі жетілдіруі ішінара байқалады.</w:t>
      </w:r>
    </w:p>
    <w:p w:rsidR="00DA025D" w:rsidRPr="00F27E8A" w:rsidRDefault="00DA025D" w:rsidP="00DA025D">
      <w:pPr>
        <w:spacing w:after="0" w:line="240" w:lineRule="auto"/>
        <w:ind w:firstLine="567"/>
        <w:jc w:val="both"/>
        <w:rPr>
          <w:rFonts w:ascii="Times New Roman" w:hAnsi="Times New Roman"/>
          <w:i/>
          <w:sz w:val="28"/>
          <w:szCs w:val="28"/>
          <w:lang w:val="kk-KZ"/>
        </w:rPr>
      </w:pPr>
      <w:r w:rsidRPr="00B402A0">
        <w:rPr>
          <w:rFonts w:ascii="Times New Roman" w:hAnsi="Times New Roman"/>
          <w:sz w:val="28"/>
          <w:szCs w:val="28"/>
          <w:lang w:val="kk-KZ"/>
        </w:rPr>
        <w:t>Жоғары деңгей.</w:t>
      </w:r>
      <w:r w:rsidRPr="00F27E8A">
        <w:rPr>
          <w:rFonts w:ascii="Times New Roman" w:hAnsi="Times New Roman"/>
          <w:i/>
          <w:sz w:val="28"/>
          <w:szCs w:val="28"/>
          <w:lang w:val="kk-KZ"/>
        </w:rPr>
        <w:t xml:space="preserve"> </w:t>
      </w:r>
      <w:r w:rsidRPr="00F27E8A">
        <w:rPr>
          <w:rFonts w:ascii="Times New Roman" w:hAnsi="Times New Roman"/>
          <w:sz w:val="28"/>
          <w:szCs w:val="28"/>
          <w:lang w:val="kk-KZ"/>
        </w:rPr>
        <w:t>Мамандығына қызығушылығы айқын байқалады. Кәсіби іс-әрекетіне оң қатынасы бар. Кәсіби мәнді сапаларын дамыту қажеттілігі мемлекет сұранысынан туындап отырғанын, қоғам үшін мәнділігін толық түсінеді. Осы саладан тұрақты қызығушыл</w:t>
      </w:r>
      <w:r w:rsidR="00316EFC" w:rsidRPr="00F27E8A">
        <w:rPr>
          <w:rFonts w:ascii="Times New Roman" w:hAnsi="Times New Roman"/>
          <w:sz w:val="28"/>
          <w:szCs w:val="28"/>
          <w:lang w:val="kk-KZ"/>
        </w:rPr>
        <w:t xml:space="preserve">ығын, білімдерін таныта алады. </w:t>
      </w:r>
      <w:r w:rsidRPr="00F27E8A">
        <w:rPr>
          <w:rFonts w:ascii="Times New Roman" w:hAnsi="Times New Roman"/>
          <w:sz w:val="28"/>
          <w:szCs w:val="28"/>
          <w:lang w:val="kk-KZ"/>
        </w:rPr>
        <w:t>Ғылыми-педагогикалық іс-әрекеттен білімі жеткілікті. Кәсіби мәнді сапаларды жақсы меңгерген. Оларды ақпараттық оқу-тәрбие, зерттеу ортасында көрсетуге ұмтылады. Педагогикалық, зерттеушілік іс-әрекеттерде белсенділік танытады. Кәсіби іс-әрекетінде тұлғалық қасиеттері мен лидерлік қабілеттерін көрсете алады. Ғылыми-педагогикалық сыни, проб</w:t>
      </w:r>
      <w:r w:rsidR="00316EFC" w:rsidRPr="00F27E8A">
        <w:rPr>
          <w:rFonts w:ascii="Times New Roman" w:hAnsi="Times New Roman"/>
          <w:sz w:val="28"/>
          <w:szCs w:val="28"/>
          <w:lang w:val="kk-KZ"/>
        </w:rPr>
        <w:t>лемалық жағдаяттарда жігерлілік танытады, оң шешім табады.</w:t>
      </w:r>
      <w:r w:rsidRPr="00F27E8A">
        <w:rPr>
          <w:rFonts w:ascii="Times New Roman" w:hAnsi="Times New Roman"/>
          <w:sz w:val="28"/>
          <w:szCs w:val="28"/>
          <w:lang w:val="kk-KZ"/>
        </w:rPr>
        <w:t xml:space="preserve"> Өзінің ғылыми-педагогикалық іс-әрекетінде </w:t>
      </w:r>
      <w:r w:rsidRPr="00F27E8A">
        <w:rPr>
          <w:rFonts w:ascii="Times New Roman" w:hAnsi="Times New Roman"/>
          <w:sz w:val="28"/>
          <w:szCs w:val="28"/>
          <w:lang w:val="kk-KZ"/>
        </w:rPr>
        <w:lastRenderedPageBreak/>
        <w:t>кәсіби мәнді сапаларын дамыту қажеттігін жете түсінеді. Оларды өздігінен талдайды және бағалай алады. Кәсіби іс-әрекетіндегі қажеттілікті, кәсібилікті, ғылымилықты, адамилықты, жағымдылықты  ажырата алады. Өзін-өзі көкейкестендіруге, өзін-өзі жетілдіруге ұмтылады.</w:t>
      </w:r>
    </w:p>
    <w:p w:rsidR="00DA025D" w:rsidRPr="00F27E8A" w:rsidRDefault="00DA025D" w:rsidP="00DA025D">
      <w:pPr>
        <w:pStyle w:val="a5"/>
        <w:spacing w:after="0"/>
        <w:ind w:left="20" w:right="20" w:firstLine="547"/>
        <w:jc w:val="both"/>
        <w:rPr>
          <w:sz w:val="28"/>
          <w:szCs w:val="28"/>
          <w:lang w:val="kk-KZ"/>
        </w:rPr>
      </w:pPr>
      <w:r w:rsidRPr="00F27E8A">
        <w:rPr>
          <w:sz w:val="28"/>
          <w:szCs w:val="28"/>
          <w:lang w:val="kk-KZ"/>
        </w:rPr>
        <w:t>Сонымен, қоғамның әлеуметтік с</w:t>
      </w:r>
      <w:r w:rsidR="00316EFC" w:rsidRPr="00F27E8A">
        <w:rPr>
          <w:sz w:val="28"/>
          <w:szCs w:val="28"/>
          <w:lang w:val="kk-KZ"/>
        </w:rPr>
        <w:t xml:space="preserve">ұраныстарын есепке ала отырып, </w:t>
      </w:r>
      <w:r w:rsidRPr="00F27E8A">
        <w:rPr>
          <w:sz w:val="28"/>
          <w:szCs w:val="28"/>
          <w:lang w:val="kk-KZ"/>
        </w:rPr>
        <w:t>тұлғалық-іс-әре</w:t>
      </w:r>
      <w:r w:rsidR="00316EFC" w:rsidRPr="00F27E8A">
        <w:rPr>
          <w:sz w:val="28"/>
          <w:szCs w:val="28"/>
          <w:lang w:val="kk-KZ"/>
        </w:rPr>
        <w:t>кеттік,</w:t>
      </w:r>
      <w:r w:rsidRPr="00F27E8A">
        <w:rPr>
          <w:sz w:val="28"/>
          <w:szCs w:val="28"/>
          <w:lang w:val="kk-KZ"/>
        </w:rPr>
        <w:t xml:space="preserve"> жүйелілік, ақпараттық, акмеологиялық, кеш</w:t>
      </w:r>
      <w:r w:rsidR="00316EFC" w:rsidRPr="00F27E8A">
        <w:rPr>
          <w:sz w:val="28"/>
          <w:szCs w:val="28"/>
          <w:lang w:val="kk-KZ"/>
        </w:rPr>
        <w:t>енді тұғырлардың негізінде, біз</w:t>
      </w:r>
      <w:r w:rsidRPr="00F27E8A">
        <w:rPr>
          <w:sz w:val="28"/>
          <w:szCs w:val="28"/>
          <w:lang w:val="kk-KZ"/>
        </w:rPr>
        <w:t xml:space="preserve"> тұжырымдамалық-мақсатты, мазмұнды-технологиялық, ұйымдастырушылық-іс-әрекеттік және өлшемдік-бағалаушылық құрамдардан тұратын, магистранттың субъектілі тәжірибесіне бағыттылықпен, педагогикалық, зерттеушілік іс-әрекетіне белсенді ынталанудырмен сипатталатын магистранттардың кәсіби мәнді сапаларын дамыту моделін жасадық. </w:t>
      </w:r>
    </w:p>
    <w:p w:rsidR="00E76EC3" w:rsidRPr="00F27E8A" w:rsidRDefault="00DA025D" w:rsidP="004D0581">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Осы жасалған модельді педагогикалық мамандықтар бойынша жоғары білімнен кейінгі білім берудің магистратура сатысындағы кәсіби даярлауда тиімді жүзеге асыру мақсатында педагогикалық шарттарды айқындаудың және оларды тәжірибелік-эксперименттен өткізудің қажеттілігі туады. Ол туралы диссертациян</w:t>
      </w:r>
      <w:r w:rsidR="004D0581" w:rsidRPr="00F27E8A">
        <w:rPr>
          <w:rFonts w:ascii="Times New Roman" w:hAnsi="Times New Roman"/>
          <w:sz w:val="28"/>
          <w:szCs w:val="28"/>
          <w:lang w:val="kk-KZ"/>
        </w:rPr>
        <w:t>ың үшінші тарауында баяндалады.</w:t>
      </w:r>
    </w:p>
    <w:p w:rsidR="00316EFC" w:rsidRPr="00F27E8A" w:rsidRDefault="00316EFC" w:rsidP="004D0581">
      <w:pPr>
        <w:spacing w:after="0" w:line="240" w:lineRule="auto"/>
        <w:ind w:firstLine="567"/>
        <w:jc w:val="both"/>
        <w:rPr>
          <w:rFonts w:ascii="Times New Roman" w:hAnsi="Times New Roman"/>
          <w:sz w:val="28"/>
          <w:szCs w:val="28"/>
          <w:lang w:val="kk-KZ"/>
        </w:rPr>
      </w:pPr>
    </w:p>
    <w:p w:rsidR="00316EFC" w:rsidRPr="00F27E8A" w:rsidRDefault="00316EFC" w:rsidP="004D0581">
      <w:pPr>
        <w:spacing w:after="0" w:line="240" w:lineRule="auto"/>
        <w:ind w:firstLine="567"/>
        <w:jc w:val="both"/>
        <w:rPr>
          <w:rFonts w:ascii="Times New Roman" w:hAnsi="Times New Roman"/>
          <w:sz w:val="28"/>
          <w:szCs w:val="28"/>
          <w:lang w:val="kk-KZ"/>
        </w:rPr>
      </w:pPr>
    </w:p>
    <w:p w:rsidR="00573BA6" w:rsidRPr="00F27E8A" w:rsidRDefault="00573BA6" w:rsidP="004D0581">
      <w:pPr>
        <w:spacing w:after="0" w:line="240" w:lineRule="auto"/>
        <w:ind w:firstLine="567"/>
        <w:jc w:val="both"/>
        <w:rPr>
          <w:rFonts w:ascii="Times New Roman" w:hAnsi="Times New Roman"/>
          <w:sz w:val="28"/>
          <w:szCs w:val="28"/>
          <w:lang w:val="kk-KZ"/>
        </w:rPr>
      </w:pPr>
    </w:p>
    <w:p w:rsidR="00573BA6" w:rsidRPr="00F27E8A" w:rsidRDefault="00573BA6" w:rsidP="004D0581">
      <w:pPr>
        <w:spacing w:after="0" w:line="240" w:lineRule="auto"/>
        <w:ind w:firstLine="567"/>
        <w:jc w:val="both"/>
        <w:rPr>
          <w:rFonts w:ascii="Times New Roman" w:hAnsi="Times New Roman"/>
          <w:sz w:val="28"/>
          <w:szCs w:val="28"/>
          <w:lang w:val="kk-KZ"/>
        </w:rPr>
      </w:pPr>
    </w:p>
    <w:p w:rsidR="00573BA6" w:rsidRPr="00F27E8A" w:rsidRDefault="00573BA6" w:rsidP="004D0581">
      <w:pPr>
        <w:spacing w:after="0" w:line="240" w:lineRule="auto"/>
        <w:ind w:firstLine="567"/>
        <w:jc w:val="both"/>
        <w:rPr>
          <w:rFonts w:ascii="Times New Roman" w:hAnsi="Times New Roman"/>
          <w:sz w:val="28"/>
          <w:szCs w:val="28"/>
          <w:lang w:val="kk-KZ"/>
        </w:rPr>
      </w:pPr>
    </w:p>
    <w:p w:rsidR="00573BA6" w:rsidRPr="00F27E8A" w:rsidRDefault="00573BA6" w:rsidP="004D0581">
      <w:pPr>
        <w:spacing w:after="0" w:line="240" w:lineRule="auto"/>
        <w:ind w:firstLine="567"/>
        <w:jc w:val="both"/>
        <w:rPr>
          <w:rFonts w:ascii="Times New Roman" w:hAnsi="Times New Roman"/>
          <w:sz w:val="28"/>
          <w:szCs w:val="28"/>
          <w:lang w:val="kk-KZ"/>
        </w:rPr>
      </w:pPr>
    </w:p>
    <w:p w:rsidR="00573BA6" w:rsidRPr="00F27E8A" w:rsidRDefault="00573BA6" w:rsidP="004D0581">
      <w:pPr>
        <w:spacing w:after="0" w:line="240" w:lineRule="auto"/>
        <w:ind w:firstLine="567"/>
        <w:jc w:val="both"/>
        <w:rPr>
          <w:rFonts w:ascii="Times New Roman" w:hAnsi="Times New Roman"/>
          <w:sz w:val="28"/>
          <w:szCs w:val="28"/>
          <w:lang w:val="kk-KZ"/>
        </w:rPr>
      </w:pPr>
    </w:p>
    <w:p w:rsidR="00573BA6" w:rsidRPr="00F27E8A" w:rsidRDefault="00573BA6" w:rsidP="004D0581">
      <w:pPr>
        <w:spacing w:after="0" w:line="240" w:lineRule="auto"/>
        <w:ind w:firstLine="567"/>
        <w:jc w:val="both"/>
        <w:rPr>
          <w:rFonts w:ascii="Times New Roman" w:hAnsi="Times New Roman"/>
          <w:sz w:val="28"/>
          <w:szCs w:val="28"/>
          <w:lang w:val="kk-KZ"/>
        </w:rPr>
      </w:pPr>
    </w:p>
    <w:p w:rsidR="00573BA6" w:rsidRPr="00F27E8A" w:rsidRDefault="00573BA6" w:rsidP="004D0581">
      <w:pPr>
        <w:spacing w:after="0" w:line="240" w:lineRule="auto"/>
        <w:ind w:firstLine="567"/>
        <w:jc w:val="both"/>
        <w:rPr>
          <w:rFonts w:ascii="Times New Roman" w:hAnsi="Times New Roman"/>
          <w:sz w:val="28"/>
          <w:szCs w:val="28"/>
          <w:lang w:val="kk-KZ"/>
        </w:rPr>
      </w:pPr>
    </w:p>
    <w:p w:rsidR="00573BA6" w:rsidRPr="00F27E8A" w:rsidRDefault="00573BA6" w:rsidP="004D0581">
      <w:pPr>
        <w:spacing w:after="0" w:line="240" w:lineRule="auto"/>
        <w:ind w:firstLine="567"/>
        <w:jc w:val="both"/>
        <w:rPr>
          <w:rFonts w:ascii="Times New Roman" w:hAnsi="Times New Roman"/>
          <w:sz w:val="28"/>
          <w:szCs w:val="28"/>
          <w:lang w:val="kk-KZ"/>
        </w:rPr>
      </w:pPr>
    </w:p>
    <w:p w:rsidR="00573BA6" w:rsidRPr="00F27E8A" w:rsidRDefault="00573BA6" w:rsidP="004D0581">
      <w:pPr>
        <w:spacing w:after="0" w:line="240" w:lineRule="auto"/>
        <w:ind w:firstLine="567"/>
        <w:jc w:val="both"/>
        <w:rPr>
          <w:rFonts w:ascii="Times New Roman" w:hAnsi="Times New Roman"/>
          <w:sz w:val="28"/>
          <w:szCs w:val="28"/>
          <w:lang w:val="kk-KZ"/>
        </w:rPr>
      </w:pPr>
    </w:p>
    <w:p w:rsidR="00573BA6" w:rsidRPr="00F27E8A" w:rsidRDefault="00573BA6" w:rsidP="004D0581">
      <w:pPr>
        <w:spacing w:after="0" w:line="240" w:lineRule="auto"/>
        <w:ind w:firstLine="567"/>
        <w:jc w:val="both"/>
        <w:rPr>
          <w:rFonts w:ascii="Times New Roman" w:hAnsi="Times New Roman"/>
          <w:sz w:val="28"/>
          <w:szCs w:val="28"/>
          <w:lang w:val="kk-KZ"/>
        </w:rPr>
      </w:pPr>
    </w:p>
    <w:p w:rsidR="00573BA6" w:rsidRPr="00F27E8A" w:rsidRDefault="00573BA6" w:rsidP="004D0581">
      <w:pPr>
        <w:spacing w:after="0" w:line="240" w:lineRule="auto"/>
        <w:ind w:firstLine="567"/>
        <w:jc w:val="both"/>
        <w:rPr>
          <w:rFonts w:ascii="Times New Roman" w:hAnsi="Times New Roman"/>
          <w:sz w:val="28"/>
          <w:szCs w:val="28"/>
          <w:lang w:val="kk-KZ"/>
        </w:rPr>
      </w:pPr>
    </w:p>
    <w:p w:rsidR="00573BA6" w:rsidRPr="00F27E8A" w:rsidRDefault="00573BA6" w:rsidP="004D0581">
      <w:pPr>
        <w:spacing w:after="0" w:line="240" w:lineRule="auto"/>
        <w:ind w:firstLine="567"/>
        <w:jc w:val="both"/>
        <w:rPr>
          <w:rFonts w:ascii="Times New Roman" w:hAnsi="Times New Roman"/>
          <w:sz w:val="28"/>
          <w:szCs w:val="28"/>
          <w:lang w:val="kk-KZ"/>
        </w:rPr>
      </w:pPr>
    </w:p>
    <w:p w:rsidR="00573BA6" w:rsidRPr="00F27E8A" w:rsidRDefault="00573BA6" w:rsidP="004D0581">
      <w:pPr>
        <w:spacing w:after="0" w:line="240" w:lineRule="auto"/>
        <w:ind w:firstLine="567"/>
        <w:jc w:val="both"/>
        <w:rPr>
          <w:rFonts w:ascii="Times New Roman" w:hAnsi="Times New Roman"/>
          <w:sz w:val="28"/>
          <w:szCs w:val="28"/>
          <w:lang w:val="kk-KZ"/>
        </w:rPr>
      </w:pPr>
    </w:p>
    <w:p w:rsidR="00573BA6" w:rsidRDefault="00573BA6" w:rsidP="004D0581">
      <w:pPr>
        <w:spacing w:after="0" w:line="240" w:lineRule="auto"/>
        <w:ind w:firstLine="567"/>
        <w:jc w:val="both"/>
        <w:rPr>
          <w:rFonts w:ascii="Times New Roman" w:hAnsi="Times New Roman"/>
          <w:sz w:val="28"/>
          <w:szCs w:val="28"/>
          <w:lang w:val="kk-KZ"/>
        </w:rPr>
      </w:pPr>
    </w:p>
    <w:p w:rsidR="00730D9E" w:rsidRDefault="00730D9E" w:rsidP="004D0581">
      <w:pPr>
        <w:spacing w:after="0" w:line="240" w:lineRule="auto"/>
        <w:ind w:firstLine="567"/>
        <w:jc w:val="both"/>
        <w:rPr>
          <w:rFonts w:ascii="Times New Roman" w:hAnsi="Times New Roman"/>
          <w:sz w:val="28"/>
          <w:szCs w:val="28"/>
          <w:lang w:val="kk-KZ"/>
        </w:rPr>
      </w:pPr>
    </w:p>
    <w:p w:rsidR="00730D9E" w:rsidRDefault="00730D9E" w:rsidP="004D0581">
      <w:pPr>
        <w:spacing w:after="0" w:line="240" w:lineRule="auto"/>
        <w:ind w:firstLine="567"/>
        <w:jc w:val="both"/>
        <w:rPr>
          <w:rFonts w:ascii="Times New Roman" w:hAnsi="Times New Roman"/>
          <w:sz w:val="28"/>
          <w:szCs w:val="28"/>
          <w:lang w:val="kk-KZ"/>
        </w:rPr>
      </w:pPr>
    </w:p>
    <w:p w:rsidR="00730D9E" w:rsidRDefault="00730D9E" w:rsidP="004D0581">
      <w:pPr>
        <w:spacing w:after="0" w:line="240" w:lineRule="auto"/>
        <w:ind w:firstLine="567"/>
        <w:jc w:val="both"/>
        <w:rPr>
          <w:rFonts w:ascii="Times New Roman" w:hAnsi="Times New Roman"/>
          <w:sz w:val="28"/>
          <w:szCs w:val="28"/>
          <w:lang w:val="kk-KZ"/>
        </w:rPr>
      </w:pPr>
    </w:p>
    <w:p w:rsidR="00730D9E" w:rsidRDefault="00730D9E" w:rsidP="004D0581">
      <w:pPr>
        <w:spacing w:after="0" w:line="240" w:lineRule="auto"/>
        <w:ind w:firstLine="567"/>
        <w:jc w:val="both"/>
        <w:rPr>
          <w:rFonts w:ascii="Times New Roman" w:hAnsi="Times New Roman"/>
          <w:sz w:val="28"/>
          <w:szCs w:val="28"/>
          <w:lang w:val="kk-KZ"/>
        </w:rPr>
      </w:pPr>
    </w:p>
    <w:p w:rsidR="00730D9E" w:rsidRPr="00F27E8A" w:rsidRDefault="00730D9E" w:rsidP="004D0581">
      <w:pPr>
        <w:spacing w:after="0" w:line="240" w:lineRule="auto"/>
        <w:ind w:firstLine="567"/>
        <w:jc w:val="both"/>
        <w:rPr>
          <w:rFonts w:ascii="Times New Roman" w:hAnsi="Times New Roman"/>
          <w:sz w:val="28"/>
          <w:szCs w:val="28"/>
          <w:lang w:val="kk-KZ"/>
        </w:rPr>
      </w:pPr>
    </w:p>
    <w:p w:rsidR="00573BA6" w:rsidRPr="00F27E8A" w:rsidRDefault="00573BA6" w:rsidP="004D0581">
      <w:pPr>
        <w:spacing w:after="0" w:line="240" w:lineRule="auto"/>
        <w:ind w:firstLine="567"/>
        <w:jc w:val="both"/>
        <w:rPr>
          <w:rFonts w:ascii="Times New Roman" w:hAnsi="Times New Roman"/>
          <w:sz w:val="28"/>
          <w:szCs w:val="28"/>
          <w:lang w:val="kk-KZ"/>
        </w:rPr>
      </w:pPr>
    </w:p>
    <w:p w:rsidR="00573BA6" w:rsidRDefault="00573BA6" w:rsidP="004D0581">
      <w:pPr>
        <w:spacing w:after="0" w:line="240" w:lineRule="auto"/>
        <w:ind w:firstLine="567"/>
        <w:jc w:val="both"/>
        <w:rPr>
          <w:rFonts w:ascii="Times New Roman" w:hAnsi="Times New Roman"/>
          <w:sz w:val="28"/>
          <w:szCs w:val="28"/>
          <w:lang w:val="kk-KZ"/>
        </w:rPr>
      </w:pPr>
    </w:p>
    <w:p w:rsidR="00880A9A" w:rsidRDefault="00880A9A" w:rsidP="004D0581">
      <w:pPr>
        <w:spacing w:after="0" w:line="240" w:lineRule="auto"/>
        <w:ind w:firstLine="567"/>
        <w:jc w:val="both"/>
        <w:rPr>
          <w:rFonts w:ascii="Times New Roman" w:hAnsi="Times New Roman"/>
          <w:sz w:val="28"/>
          <w:szCs w:val="28"/>
          <w:lang w:val="kk-KZ"/>
        </w:rPr>
      </w:pPr>
    </w:p>
    <w:p w:rsidR="00880A9A" w:rsidRDefault="00880A9A" w:rsidP="004D0581">
      <w:pPr>
        <w:spacing w:after="0" w:line="240" w:lineRule="auto"/>
        <w:ind w:firstLine="567"/>
        <w:jc w:val="both"/>
        <w:rPr>
          <w:rFonts w:ascii="Times New Roman" w:hAnsi="Times New Roman"/>
          <w:sz w:val="28"/>
          <w:szCs w:val="28"/>
          <w:lang w:val="kk-KZ"/>
        </w:rPr>
      </w:pPr>
    </w:p>
    <w:p w:rsidR="00880A9A" w:rsidRPr="00F27E8A" w:rsidRDefault="00880A9A" w:rsidP="004D0581">
      <w:pPr>
        <w:spacing w:after="0" w:line="240" w:lineRule="auto"/>
        <w:ind w:firstLine="567"/>
        <w:jc w:val="both"/>
        <w:rPr>
          <w:rFonts w:ascii="Times New Roman" w:hAnsi="Times New Roman"/>
          <w:sz w:val="28"/>
          <w:szCs w:val="28"/>
          <w:lang w:val="kk-KZ"/>
        </w:rPr>
      </w:pPr>
    </w:p>
    <w:p w:rsidR="00E76EC3" w:rsidRPr="00F27E8A" w:rsidRDefault="00D8264A" w:rsidP="009977EB">
      <w:pPr>
        <w:spacing w:after="0" w:line="240" w:lineRule="auto"/>
        <w:ind w:right="-1" w:firstLine="567"/>
        <w:jc w:val="both"/>
        <w:rPr>
          <w:rFonts w:ascii="Times New Roman" w:hAnsi="Times New Roman"/>
          <w:b/>
          <w:sz w:val="28"/>
          <w:szCs w:val="28"/>
          <w:lang w:val="kk-KZ"/>
        </w:rPr>
      </w:pPr>
      <w:r w:rsidRPr="00D8264A">
        <w:rPr>
          <w:rFonts w:ascii="Times New Roman" w:hAnsi="Times New Roman"/>
          <w:b/>
          <w:sz w:val="28"/>
          <w:szCs w:val="28"/>
          <w:lang w:val="kk-KZ"/>
        </w:rPr>
        <w:lastRenderedPageBreak/>
        <w:t xml:space="preserve">3 </w:t>
      </w:r>
      <w:r w:rsidR="00E76EC3" w:rsidRPr="00F27E8A">
        <w:rPr>
          <w:rFonts w:ascii="Times New Roman" w:hAnsi="Times New Roman"/>
          <w:b/>
          <w:sz w:val="28"/>
          <w:szCs w:val="28"/>
          <w:lang w:val="kk-KZ"/>
        </w:rPr>
        <w:t>ПЕДАГОГИКАЛЫҚ ЖОО</w:t>
      </w:r>
      <w:r w:rsidR="0090237C">
        <w:rPr>
          <w:rFonts w:ascii="Times New Roman" w:hAnsi="Times New Roman"/>
          <w:b/>
          <w:sz w:val="28"/>
          <w:szCs w:val="28"/>
          <w:lang w:val="kk-KZ"/>
        </w:rPr>
        <w:t>-нда</w:t>
      </w:r>
      <w:r w:rsidR="00E76EC3" w:rsidRPr="00F27E8A">
        <w:rPr>
          <w:rFonts w:ascii="Times New Roman" w:hAnsi="Times New Roman"/>
          <w:b/>
          <w:sz w:val="28"/>
          <w:szCs w:val="28"/>
          <w:lang w:val="kk-KZ"/>
        </w:rPr>
        <w:t xml:space="preserve"> МАГИСТРАНТТАР</w:t>
      </w:r>
      <w:r w:rsidR="0090237C">
        <w:rPr>
          <w:rFonts w:ascii="Times New Roman" w:hAnsi="Times New Roman"/>
          <w:b/>
          <w:sz w:val="28"/>
          <w:szCs w:val="28"/>
          <w:lang w:val="kk-KZ"/>
        </w:rPr>
        <w:t>Д</w:t>
      </w:r>
      <w:r w:rsidR="00E76EC3" w:rsidRPr="00F27E8A">
        <w:rPr>
          <w:rFonts w:ascii="Times New Roman" w:hAnsi="Times New Roman"/>
          <w:b/>
          <w:sz w:val="28"/>
          <w:szCs w:val="28"/>
          <w:lang w:val="kk-KZ"/>
        </w:rPr>
        <w:t>ЫҢ</w:t>
      </w:r>
      <w:r w:rsidR="00AC18AA" w:rsidRPr="00AC18AA">
        <w:rPr>
          <w:rFonts w:ascii="Times New Roman" w:hAnsi="Times New Roman"/>
          <w:b/>
          <w:sz w:val="28"/>
          <w:szCs w:val="28"/>
          <w:lang w:val="kk-KZ"/>
        </w:rPr>
        <w:t xml:space="preserve"> </w:t>
      </w:r>
      <w:r w:rsidR="00E76EC3" w:rsidRPr="00F27E8A">
        <w:rPr>
          <w:rFonts w:ascii="Times New Roman" w:hAnsi="Times New Roman"/>
          <w:b/>
          <w:sz w:val="28"/>
          <w:szCs w:val="28"/>
          <w:lang w:val="kk-KZ"/>
        </w:rPr>
        <w:t>КӘСІБИ МӘНДІ САПАЛАРЫН ДАМЫТУДЫ</w:t>
      </w:r>
      <w:r w:rsidR="00316EFC" w:rsidRPr="00F27E8A">
        <w:rPr>
          <w:rFonts w:ascii="Times New Roman" w:hAnsi="Times New Roman"/>
          <w:b/>
          <w:sz w:val="28"/>
          <w:szCs w:val="28"/>
          <w:lang w:val="kk-KZ"/>
        </w:rPr>
        <w:t>Ң</w:t>
      </w:r>
      <w:r w:rsidR="00E76EC3" w:rsidRPr="00F27E8A">
        <w:rPr>
          <w:rFonts w:ascii="Times New Roman" w:hAnsi="Times New Roman"/>
          <w:b/>
          <w:sz w:val="28"/>
          <w:szCs w:val="28"/>
          <w:lang w:val="kk-KZ"/>
        </w:rPr>
        <w:t xml:space="preserve"> ПЕДАГОГИКАЛЫҚ ШАРТТАРЫ ЖӘНЕ ОНЫ ЖҮЗЕГЕ АСЫРУ </w:t>
      </w:r>
    </w:p>
    <w:p w:rsidR="00220AF4" w:rsidRPr="00F27E8A" w:rsidRDefault="00220AF4" w:rsidP="00F675B0">
      <w:pPr>
        <w:pStyle w:val="a5"/>
        <w:spacing w:after="0"/>
        <w:ind w:right="20"/>
        <w:jc w:val="both"/>
        <w:rPr>
          <w:sz w:val="28"/>
          <w:szCs w:val="28"/>
          <w:lang w:val="tr-TR"/>
        </w:rPr>
      </w:pPr>
    </w:p>
    <w:p w:rsidR="00220AF4" w:rsidRPr="00D50BB4" w:rsidRDefault="00220AF4" w:rsidP="009977EB">
      <w:pPr>
        <w:pStyle w:val="a5"/>
        <w:spacing w:after="0"/>
        <w:ind w:left="20" w:right="20" w:firstLine="547"/>
        <w:jc w:val="both"/>
        <w:rPr>
          <w:b/>
          <w:sz w:val="28"/>
          <w:szCs w:val="28"/>
          <w:lang w:val="kk-KZ"/>
        </w:rPr>
      </w:pPr>
      <w:r w:rsidRPr="00C3236D">
        <w:rPr>
          <w:b/>
          <w:sz w:val="28"/>
          <w:szCs w:val="28"/>
          <w:lang w:val="kk-KZ"/>
        </w:rPr>
        <w:t xml:space="preserve">3.1 </w:t>
      </w:r>
      <w:r w:rsidR="00C3236D" w:rsidRPr="00C3236D">
        <w:rPr>
          <w:b/>
          <w:sz w:val="28"/>
          <w:szCs w:val="28"/>
          <w:lang w:val="kk-KZ"/>
        </w:rPr>
        <w:t>Педагогикалық ЖОО-нда магистранттардың кәсіби мәнді сапаларын дамыту моделін жүзеге асырудың педагогикалық шарттары</w:t>
      </w:r>
    </w:p>
    <w:p w:rsidR="00220AF4" w:rsidRPr="00F27E8A" w:rsidRDefault="00220AF4" w:rsidP="00220AF4">
      <w:pPr>
        <w:pStyle w:val="a5"/>
        <w:spacing w:after="0"/>
        <w:ind w:left="20" w:right="20" w:firstLine="540"/>
        <w:jc w:val="both"/>
        <w:rPr>
          <w:sz w:val="28"/>
          <w:szCs w:val="28"/>
          <w:lang w:val="kk-KZ"/>
        </w:rPr>
      </w:pPr>
      <w:r w:rsidRPr="00F27E8A">
        <w:rPr>
          <w:sz w:val="28"/>
          <w:szCs w:val="28"/>
          <w:lang w:val="kk-KZ"/>
        </w:rPr>
        <w:t xml:space="preserve">Педагогикалық ЖОО магистранттарының кәсіби мәнді сапаларын дамыту моделін тиімді жүзеге асырудың шарттарын айқындау барысында «педагогикалық шарт» түсінігінің мәнін ұғыну қажеттілігі туады. </w:t>
      </w:r>
    </w:p>
    <w:p w:rsidR="00220AF4" w:rsidRPr="00F27E8A" w:rsidRDefault="00316EFC" w:rsidP="00220AF4">
      <w:pPr>
        <w:autoSpaceDE w:val="0"/>
        <w:autoSpaceDN w:val="0"/>
        <w:adjustRightInd w:val="0"/>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«Шарт» –</w:t>
      </w:r>
      <w:r w:rsidR="00220AF4" w:rsidRPr="00F27E8A">
        <w:rPr>
          <w:rFonts w:ascii="Times New Roman" w:hAnsi="Times New Roman"/>
          <w:sz w:val="28"/>
          <w:szCs w:val="28"/>
          <w:lang w:val="kk-KZ"/>
        </w:rPr>
        <w:t xml:space="preserve"> бір-бірінен бөлек өмір сүре алмайтын зат пен қоршаған ортаның арасындағы қарым-қатынас категориясы тұрғысынан түсіндіріледі. Белгілі бір құбылыстар пайда болатын, өмір сүретін макро не микро әлем сол шартты құрайды. Шарт – ол объектілер (заттардың, олардың жағдайының, арақатынасының) </w:t>
      </w:r>
      <w:r w:rsidR="002123B1" w:rsidRPr="00F27E8A">
        <w:rPr>
          <w:rFonts w:ascii="Times New Roman" w:hAnsi="Times New Roman"/>
          <w:sz w:val="28"/>
          <w:szCs w:val="28"/>
          <w:lang w:val="kk-KZ"/>
        </w:rPr>
        <w:t>кешенініңқұрамы</w:t>
      </w:r>
      <w:r w:rsidR="00220AF4" w:rsidRPr="00F27E8A">
        <w:rPr>
          <w:rFonts w:ascii="Times New Roman" w:hAnsi="Times New Roman"/>
          <w:sz w:val="28"/>
          <w:szCs w:val="28"/>
          <w:lang w:val="kk-KZ"/>
        </w:rPr>
        <w:t>, бұлардың өміршеңдігінен осы құбылыстардың да өмір сүру қажеттілігі туындайды» [</w:t>
      </w:r>
      <w:r w:rsidR="004335D5" w:rsidRPr="00F27E8A">
        <w:rPr>
          <w:rFonts w:ascii="Times New Roman" w:hAnsi="Times New Roman"/>
          <w:sz w:val="28"/>
          <w:szCs w:val="28"/>
          <w:lang w:val="kk-KZ"/>
        </w:rPr>
        <w:t>2</w:t>
      </w:r>
      <w:r w:rsidRPr="00F27E8A">
        <w:rPr>
          <w:rFonts w:ascii="Times New Roman" w:hAnsi="Times New Roman"/>
          <w:sz w:val="28"/>
          <w:szCs w:val="28"/>
          <w:lang w:val="kk-KZ"/>
        </w:rPr>
        <w:t>3</w:t>
      </w:r>
      <w:r w:rsidR="007E7689" w:rsidRPr="00F27E8A">
        <w:rPr>
          <w:rFonts w:ascii="Times New Roman" w:hAnsi="Times New Roman"/>
          <w:sz w:val="28"/>
          <w:szCs w:val="28"/>
          <w:lang w:val="kk-KZ"/>
        </w:rPr>
        <w:t>7</w:t>
      </w:r>
      <w:r w:rsidR="00220AF4" w:rsidRPr="00F27E8A">
        <w:rPr>
          <w:rFonts w:ascii="Times New Roman" w:hAnsi="Times New Roman"/>
          <w:sz w:val="28"/>
          <w:szCs w:val="28"/>
          <w:lang w:val="kk-KZ"/>
        </w:rPr>
        <w:t xml:space="preserve">]. </w:t>
      </w:r>
    </w:p>
    <w:p w:rsidR="00220AF4" w:rsidRPr="00F27E8A" w:rsidRDefault="00220AF4" w:rsidP="00220AF4">
      <w:pPr>
        <w:pStyle w:val="a5"/>
        <w:spacing w:after="0"/>
        <w:ind w:left="20" w:right="20" w:firstLine="540"/>
        <w:jc w:val="both"/>
        <w:rPr>
          <w:sz w:val="28"/>
          <w:szCs w:val="28"/>
          <w:lang w:val="kk-KZ"/>
        </w:rPr>
      </w:pPr>
      <w:r w:rsidRPr="00F27E8A">
        <w:rPr>
          <w:sz w:val="28"/>
          <w:szCs w:val="28"/>
          <w:lang w:val="kk-KZ"/>
        </w:rPr>
        <w:t>Ғылыми әдебиеттерде «фактор» және «шарт» ұғымдарының арасындағы нақты айырмашылы</w:t>
      </w:r>
      <w:r w:rsidR="00316EFC" w:rsidRPr="00F27E8A">
        <w:rPr>
          <w:sz w:val="28"/>
          <w:szCs w:val="28"/>
          <w:lang w:val="kk-KZ"/>
        </w:rPr>
        <w:t>қтың» болмауы атап көрсетіледі.</w:t>
      </w:r>
      <w:r w:rsidRPr="00F27E8A">
        <w:rPr>
          <w:sz w:val="28"/>
          <w:szCs w:val="28"/>
          <w:lang w:val="kk-KZ"/>
        </w:rPr>
        <w:t xml:space="preserve"> «Фактор — бұл объективті жағдай жә</w:t>
      </w:r>
      <w:r w:rsidR="00316EFC" w:rsidRPr="00F27E8A">
        <w:rPr>
          <w:sz w:val="28"/>
          <w:szCs w:val="28"/>
          <w:lang w:val="kk-KZ"/>
        </w:rPr>
        <w:t>не зертт</w:t>
      </w:r>
      <w:r w:rsidR="005C3BA4" w:rsidRPr="00F27E8A">
        <w:rPr>
          <w:sz w:val="28"/>
          <w:szCs w:val="28"/>
          <w:lang w:val="kk-KZ"/>
        </w:rPr>
        <w:t>е</w:t>
      </w:r>
      <w:r w:rsidR="00316EFC" w:rsidRPr="00F27E8A">
        <w:rPr>
          <w:sz w:val="28"/>
          <w:szCs w:val="28"/>
          <w:lang w:val="kk-KZ"/>
        </w:rPr>
        <w:t xml:space="preserve">ушінің таңдаған әрекет </w:t>
      </w:r>
      <w:r w:rsidRPr="00F27E8A">
        <w:rPr>
          <w:sz w:val="28"/>
          <w:szCs w:val="28"/>
          <w:lang w:val="kk-KZ"/>
        </w:rPr>
        <w:t>тәсіліне әсер ететін жағдай»; «Шарт – бұл белгілі бір тиімді әрекет</w:t>
      </w:r>
      <w:r w:rsidR="00042392">
        <w:rPr>
          <w:sz w:val="28"/>
          <w:szCs w:val="28"/>
          <w:lang w:val="kk-KZ"/>
        </w:rPr>
        <w:t xml:space="preserve"> етуге </w:t>
      </w:r>
      <w:r w:rsidRPr="00F27E8A">
        <w:rPr>
          <w:sz w:val="28"/>
          <w:szCs w:val="28"/>
          <w:lang w:val="kk-KZ"/>
        </w:rPr>
        <w:t>мүмкін</w:t>
      </w:r>
      <w:r w:rsidR="00421E94" w:rsidRPr="00F27E8A">
        <w:rPr>
          <w:sz w:val="28"/>
          <w:szCs w:val="28"/>
          <w:lang w:val="kk-KZ"/>
        </w:rPr>
        <w:t>дік тудыру үшін</w:t>
      </w:r>
      <w:r w:rsidRPr="00F27E8A">
        <w:rPr>
          <w:sz w:val="28"/>
          <w:szCs w:val="28"/>
          <w:lang w:val="kk-KZ"/>
        </w:rPr>
        <w:t xml:space="preserve"> зерттеушінің арнайы </w:t>
      </w:r>
      <w:r w:rsidR="00421E94" w:rsidRPr="00F27E8A">
        <w:rPr>
          <w:sz w:val="28"/>
          <w:szCs w:val="28"/>
          <w:lang w:val="kk-KZ"/>
        </w:rPr>
        <w:t>жасайтын</w:t>
      </w:r>
      <w:r w:rsidRPr="00F27E8A">
        <w:rPr>
          <w:sz w:val="28"/>
          <w:szCs w:val="28"/>
          <w:lang w:val="kk-KZ"/>
        </w:rPr>
        <w:t xml:space="preserve"> жағдайы» [2</w:t>
      </w:r>
      <w:r w:rsidR="00316EFC" w:rsidRPr="00F27E8A">
        <w:rPr>
          <w:sz w:val="28"/>
          <w:szCs w:val="28"/>
          <w:lang w:val="kk-KZ"/>
        </w:rPr>
        <w:t>3</w:t>
      </w:r>
      <w:r w:rsidR="007E7689" w:rsidRPr="00F27E8A">
        <w:rPr>
          <w:sz w:val="28"/>
          <w:szCs w:val="28"/>
          <w:lang w:val="kk-KZ"/>
        </w:rPr>
        <w:t>8</w:t>
      </w:r>
      <w:r w:rsidRPr="00F27E8A">
        <w:rPr>
          <w:sz w:val="28"/>
          <w:szCs w:val="28"/>
          <w:lang w:val="kk-KZ"/>
        </w:rPr>
        <w:t>].</w:t>
      </w:r>
    </w:p>
    <w:p w:rsidR="00220AF4" w:rsidRPr="00F27E8A" w:rsidRDefault="00220AF4" w:rsidP="00220AF4">
      <w:pPr>
        <w:pStyle w:val="a5"/>
        <w:spacing w:after="0"/>
        <w:ind w:left="20" w:right="20" w:firstLine="540"/>
        <w:jc w:val="both"/>
        <w:rPr>
          <w:sz w:val="28"/>
          <w:szCs w:val="28"/>
          <w:lang w:val="kk-KZ"/>
        </w:rPr>
      </w:pPr>
      <w:r w:rsidRPr="00F27E8A">
        <w:rPr>
          <w:sz w:val="28"/>
          <w:szCs w:val="28"/>
          <w:lang w:val="kk-KZ"/>
        </w:rPr>
        <w:t>Ал, оқыту үдерісінде</w:t>
      </w:r>
      <w:r w:rsidR="00316EFC" w:rsidRPr="00F27E8A">
        <w:rPr>
          <w:sz w:val="28"/>
          <w:szCs w:val="28"/>
          <w:lang w:val="kk-KZ"/>
        </w:rPr>
        <w:t xml:space="preserve"> құрылатын дидактикалық шарттар</w:t>
      </w:r>
      <w:r w:rsidRPr="00F27E8A">
        <w:rPr>
          <w:sz w:val="28"/>
          <w:szCs w:val="28"/>
          <w:lang w:val="kk-KZ"/>
        </w:rPr>
        <w:t xml:space="preserve"> «білім беру үдерісі жүзеге асырылатын және тұлғаны оқыту, тәрбиелеу және дамыту міндеттерін шешудің тиімділігін анықтайтын педагогикалық шындықтың жиынтығы» ретінде түсіндіріледі </w:t>
      </w:r>
      <w:r w:rsidR="00F675B0" w:rsidRPr="00F27E8A">
        <w:rPr>
          <w:sz w:val="28"/>
          <w:szCs w:val="28"/>
          <w:lang w:val="kk-KZ"/>
        </w:rPr>
        <w:t>[</w:t>
      </w:r>
      <w:r w:rsidR="004335D5" w:rsidRPr="00F27E8A">
        <w:rPr>
          <w:sz w:val="28"/>
          <w:szCs w:val="28"/>
          <w:lang w:val="kk-KZ"/>
        </w:rPr>
        <w:t>2</w:t>
      </w:r>
      <w:r w:rsidR="007431D7" w:rsidRPr="00F27E8A">
        <w:rPr>
          <w:sz w:val="28"/>
          <w:szCs w:val="28"/>
          <w:lang w:val="kk-KZ"/>
        </w:rPr>
        <w:t>39</w:t>
      </w:r>
      <w:r w:rsidRPr="00F27E8A">
        <w:rPr>
          <w:sz w:val="28"/>
          <w:szCs w:val="28"/>
          <w:lang w:val="kk-KZ"/>
        </w:rPr>
        <w:t>].</w:t>
      </w:r>
    </w:p>
    <w:p w:rsidR="00220AF4" w:rsidRPr="00D8264A" w:rsidRDefault="002123B1" w:rsidP="00220AF4">
      <w:pPr>
        <w:pStyle w:val="a5"/>
        <w:spacing w:after="0"/>
        <w:ind w:left="20" w:right="20" w:firstLine="540"/>
        <w:jc w:val="both"/>
        <w:rPr>
          <w:sz w:val="28"/>
          <w:szCs w:val="28"/>
          <w:lang w:val="kk-KZ"/>
        </w:rPr>
      </w:pPr>
      <w:r w:rsidRPr="00F27E8A">
        <w:rPr>
          <w:sz w:val="28"/>
          <w:szCs w:val="28"/>
          <w:lang w:val="kk-KZ"/>
        </w:rPr>
        <w:t>Н.М. Яковлева з</w:t>
      </w:r>
      <w:r w:rsidR="00220AF4" w:rsidRPr="00F27E8A">
        <w:rPr>
          <w:sz w:val="28"/>
          <w:szCs w:val="28"/>
          <w:lang w:val="kk-KZ"/>
        </w:rPr>
        <w:t>ерттелетін құбылыстың тиімді қызметі мен дамуының педагогикалық шарттарын қарастыр</w:t>
      </w:r>
      <w:r w:rsidRPr="00F27E8A">
        <w:rPr>
          <w:sz w:val="28"/>
          <w:szCs w:val="28"/>
          <w:lang w:val="kk-KZ"/>
        </w:rPr>
        <w:t>у барысында</w:t>
      </w:r>
      <w:r w:rsidR="00220AF4" w:rsidRPr="00F27E8A">
        <w:rPr>
          <w:sz w:val="28"/>
          <w:szCs w:val="28"/>
          <w:lang w:val="kk-KZ"/>
        </w:rPr>
        <w:t xml:space="preserve"> олардың «зерттелетін ғылыми құбылыстың аса өнімді қалыптасуын қамтамасыз ететін іс-шаралардың арнайы іріктелген жүйесін» сипаттайтынын атап көрсетеді [2</w:t>
      </w:r>
      <w:r w:rsidR="007E7689" w:rsidRPr="00F27E8A">
        <w:rPr>
          <w:sz w:val="28"/>
          <w:szCs w:val="28"/>
          <w:lang w:val="kk-KZ"/>
        </w:rPr>
        <w:t>39</w:t>
      </w:r>
      <w:r w:rsidR="00220AF4" w:rsidRPr="00F27E8A">
        <w:rPr>
          <w:sz w:val="28"/>
          <w:szCs w:val="28"/>
          <w:lang w:val="kk-KZ"/>
        </w:rPr>
        <w:t xml:space="preserve">, </w:t>
      </w:r>
      <w:r w:rsidR="00D8264A" w:rsidRPr="00F27E8A">
        <w:rPr>
          <w:sz w:val="28"/>
          <w:szCs w:val="28"/>
          <w:lang w:val="kk-KZ"/>
        </w:rPr>
        <w:t>б.</w:t>
      </w:r>
      <w:r w:rsidR="00220AF4" w:rsidRPr="00F27E8A">
        <w:rPr>
          <w:sz w:val="28"/>
          <w:szCs w:val="28"/>
          <w:lang w:val="kk-KZ"/>
        </w:rPr>
        <w:t xml:space="preserve">7]. Сондықтан, зерттелетін педагогикалық құбылыстың ортасын құрайтын объектілердің барлық жиынтығынан оған аса позитивті әсер ететінін таңдау маңызды. Осыған сүйене отырып, біздің зерттеуімізде </w:t>
      </w:r>
      <w:r w:rsidR="00220AF4" w:rsidRPr="00D8264A">
        <w:rPr>
          <w:sz w:val="28"/>
          <w:szCs w:val="28"/>
          <w:lang w:val="kk-KZ"/>
        </w:rPr>
        <w:t>педагогикалық шарттар деп, магистранттың кәсіби мән</w:t>
      </w:r>
      <w:r w:rsidR="007431D7" w:rsidRPr="00D8264A">
        <w:rPr>
          <w:sz w:val="28"/>
          <w:szCs w:val="28"/>
          <w:lang w:val="kk-KZ"/>
        </w:rPr>
        <w:t>ді сапаларын дамытуды  қажетті</w:t>
      </w:r>
      <w:r w:rsidR="00220AF4" w:rsidRPr="00D8264A">
        <w:rPr>
          <w:sz w:val="28"/>
          <w:szCs w:val="28"/>
          <w:lang w:val="kk-KZ"/>
        </w:rPr>
        <w:t xml:space="preserve"> деңгейіне жеткізуді қамтамасызданыдыратын оқу-тәрбие үдерісіндегі іс-шаралар кешені түсіндіріледі. </w:t>
      </w:r>
    </w:p>
    <w:p w:rsidR="00220AF4" w:rsidRPr="00F27E8A" w:rsidRDefault="00220AF4" w:rsidP="00220AF4">
      <w:pPr>
        <w:pStyle w:val="a5"/>
        <w:spacing w:after="0"/>
        <w:ind w:left="60" w:right="20" w:firstLine="540"/>
        <w:jc w:val="both"/>
        <w:rPr>
          <w:sz w:val="28"/>
          <w:szCs w:val="28"/>
          <w:lang w:val="kk-KZ"/>
        </w:rPr>
      </w:pPr>
      <w:r w:rsidRPr="00F27E8A">
        <w:rPr>
          <w:sz w:val="28"/>
          <w:szCs w:val="28"/>
          <w:lang w:val="kk-KZ"/>
        </w:rPr>
        <w:t xml:space="preserve">Педагогикалық шарттарды </w:t>
      </w:r>
      <w:r w:rsidR="002123B1" w:rsidRPr="00F27E8A">
        <w:rPr>
          <w:sz w:val="28"/>
          <w:szCs w:val="28"/>
          <w:lang w:val="kk-KZ"/>
        </w:rPr>
        <w:t>айқындау барысында</w:t>
      </w:r>
      <w:r w:rsidRPr="00F27E8A">
        <w:rPr>
          <w:sz w:val="28"/>
          <w:szCs w:val="28"/>
          <w:lang w:val="kk-KZ"/>
        </w:rPr>
        <w:t xml:space="preserve"> магистранттардың зерттеу іс-әрекетіне даярлығын қалыптастыру моделінің тиімді жүзеге асыру</w:t>
      </w:r>
      <w:r w:rsidR="002123B1" w:rsidRPr="00F27E8A">
        <w:rPr>
          <w:sz w:val="28"/>
          <w:szCs w:val="28"/>
          <w:lang w:val="kk-KZ"/>
        </w:rPr>
        <w:t xml:space="preserve">  мақсатындаҚР</w:t>
      </w:r>
      <w:r w:rsidRPr="00F27E8A">
        <w:rPr>
          <w:sz w:val="28"/>
          <w:szCs w:val="28"/>
          <w:lang w:val="kk-KZ"/>
        </w:rPr>
        <w:t xml:space="preserve"> жоғары </w:t>
      </w:r>
      <w:r w:rsidR="00E6181D" w:rsidRPr="00F27E8A">
        <w:rPr>
          <w:sz w:val="28"/>
          <w:szCs w:val="28"/>
          <w:lang w:val="kk-KZ"/>
        </w:rPr>
        <w:t xml:space="preserve">оқу орнынан </w:t>
      </w:r>
      <w:r w:rsidRPr="00F27E8A">
        <w:rPr>
          <w:sz w:val="28"/>
          <w:szCs w:val="28"/>
          <w:lang w:val="kk-KZ"/>
        </w:rPr>
        <w:t xml:space="preserve">кейінгі білім берудің жалпыға міндетті білім беру стандартын </w:t>
      </w:r>
      <w:r w:rsidR="002123B1" w:rsidRPr="00F27E8A">
        <w:rPr>
          <w:sz w:val="28"/>
          <w:szCs w:val="28"/>
          <w:lang w:val="kk-KZ"/>
        </w:rPr>
        <w:t>негізге алдық</w:t>
      </w:r>
      <w:r w:rsidR="00FE7251" w:rsidRPr="00F27E8A">
        <w:rPr>
          <w:sz w:val="28"/>
          <w:szCs w:val="28"/>
          <w:lang w:val="kk-KZ"/>
        </w:rPr>
        <w:t xml:space="preserve"> [</w:t>
      </w:r>
      <w:r w:rsidR="00E6181D" w:rsidRPr="00F27E8A">
        <w:rPr>
          <w:sz w:val="28"/>
          <w:szCs w:val="28"/>
          <w:lang w:val="kk-KZ"/>
        </w:rPr>
        <w:t>87</w:t>
      </w:r>
      <w:r w:rsidR="00A3388C">
        <w:rPr>
          <w:sz w:val="28"/>
          <w:szCs w:val="28"/>
          <w:lang w:val="kk-KZ"/>
        </w:rPr>
        <w:t xml:space="preserve">, </w:t>
      </w:r>
      <w:r w:rsidR="00D8264A">
        <w:rPr>
          <w:sz w:val="28"/>
          <w:szCs w:val="28"/>
          <w:lang w:val="kk-KZ"/>
        </w:rPr>
        <w:t>б.</w:t>
      </w:r>
      <w:r w:rsidR="00A3388C">
        <w:rPr>
          <w:sz w:val="28"/>
          <w:szCs w:val="28"/>
          <w:lang w:val="kk-KZ"/>
        </w:rPr>
        <w:t>3</w:t>
      </w:r>
      <w:r w:rsidRPr="00F27E8A">
        <w:rPr>
          <w:sz w:val="28"/>
          <w:szCs w:val="28"/>
          <w:lang w:val="kk-KZ"/>
        </w:rPr>
        <w:t xml:space="preserve">]. Сондай-ақ, магистранттардың ғылыми-педагогикалық іс-әрекетінің мәніне, магистранттардың кәсіби мәнді сапаларын дамыту компоненттерінің мазмұны мен құрылымына, жүйелілік, ақпараттық және тұлғалық-іс-әрекеттік, акмеологиялық, кешенді тұғырлардың негізгі қағидаларын </w:t>
      </w:r>
      <w:r w:rsidR="00801980" w:rsidRPr="00F27E8A">
        <w:rPr>
          <w:sz w:val="28"/>
          <w:szCs w:val="28"/>
          <w:lang w:val="kk-KZ"/>
        </w:rPr>
        <w:t>басшылыққа алдық</w:t>
      </w:r>
      <w:r w:rsidRPr="00F27E8A">
        <w:rPr>
          <w:sz w:val="28"/>
          <w:szCs w:val="28"/>
          <w:lang w:val="kk-KZ"/>
        </w:rPr>
        <w:t xml:space="preserve">. Аталған құжаттар мен қағидаларды талдау нәтижесінде  магистранттардың кәсіби мәнді сапаларын дамыту моделінің тиімді қызмет етуінің мынадай педагогикалық шарттарын айқындадық:                </w:t>
      </w:r>
    </w:p>
    <w:p w:rsidR="00220AF4" w:rsidRPr="00F27E8A" w:rsidRDefault="00220AF4" w:rsidP="006A23D8">
      <w:pPr>
        <w:pStyle w:val="a5"/>
        <w:numPr>
          <w:ilvl w:val="1"/>
          <w:numId w:val="13"/>
        </w:numPr>
        <w:tabs>
          <w:tab w:val="left" w:pos="382"/>
          <w:tab w:val="left" w:pos="993"/>
        </w:tabs>
        <w:spacing w:after="0"/>
        <w:ind w:left="60" w:right="20" w:firstLine="540"/>
        <w:jc w:val="both"/>
        <w:rPr>
          <w:sz w:val="28"/>
          <w:szCs w:val="28"/>
          <w:lang w:val="kk-KZ"/>
        </w:rPr>
      </w:pPr>
      <w:r w:rsidRPr="00F27E8A">
        <w:rPr>
          <w:sz w:val="28"/>
          <w:szCs w:val="28"/>
          <w:lang w:val="kk-KZ"/>
        </w:rPr>
        <w:lastRenderedPageBreak/>
        <w:t xml:space="preserve">кәсіби даярлықтың барлық сатыларында магистранттарды </w:t>
      </w:r>
      <w:r w:rsidR="000926CA" w:rsidRPr="00F27E8A">
        <w:rPr>
          <w:sz w:val="28"/>
          <w:szCs w:val="28"/>
          <w:lang w:val="kk-KZ"/>
        </w:rPr>
        <w:t>ақпараттық оқу-тәрбие,  зерттеу</w:t>
      </w:r>
      <w:r w:rsidRPr="00F27E8A">
        <w:rPr>
          <w:sz w:val="28"/>
          <w:szCs w:val="28"/>
          <w:lang w:val="kk-KZ"/>
        </w:rPr>
        <w:t xml:space="preserve"> ортасына ендіру; </w:t>
      </w:r>
    </w:p>
    <w:p w:rsidR="00220AF4" w:rsidRPr="00F27E8A" w:rsidRDefault="00220AF4" w:rsidP="006A23D8">
      <w:pPr>
        <w:pStyle w:val="a5"/>
        <w:numPr>
          <w:ilvl w:val="1"/>
          <w:numId w:val="13"/>
        </w:numPr>
        <w:tabs>
          <w:tab w:val="left" w:pos="426"/>
          <w:tab w:val="left" w:pos="993"/>
        </w:tabs>
        <w:spacing w:after="0"/>
        <w:ind w:left="60" w:right="20" w:firstLine="540"/>
        <w:jc w:val="both"/>
        <w:rPr>
          <w:sz w:val="28"/>
          <w:szCs w:val="28"/>
          <w:lang w:val="kk-KZ"/>
        </w:rPr>
      </w:pPr>
      <w:r w:rsidRPr="00F27E8A">
        <w:rPr>
          <w:sz w:val="28"/>
          <w:szCs w:val="28"/>
          <w:lang w:val="kk-KZ"/>
        </w:rPr>
        <w:t>оқытудың инновациялық технологияларын қолдану арқылы, магистранттардың ғылыми-педагогикалық іс-әрекетін белсендіру;</w:t>
      </w:r>
    </w:p>
    <w:p w:rsidR="00220AF4" w:rsidRPr="00F27E8A" w:rsidRDefault="00220AF4" w:rsidP="006A23D8">
      <w:pPr>
        <w:pStyle w:val="a5"/>
        <w:numPr>
          <w:ilvl w:val="1"/>
          <w:numId w:val="13"/>
        </w:numPr>
        <w:tabs>
          <w:tab w:val="left" w:pos="458"/>
          <w:tab w:val="left" w:pos="993"/>
        </w:tabs>
        <w:spacing w:after="0"/>
        <w:ind w:left="60" w:right="20" w:firstLine="540"/>
        <w:jc w:val="both"/>
        <w:rPr>
          <w:sz w:val="28"/>
          <w:szCs w:val="28"/>
          <w:lang w:val="kk-KZ"/>
        </w:rPr>
      </w:pPr>
      <w:r w:rsidRPr="00F27E8A">
        <w:rPr>
          <w:sz w:val="28"/>
          <w:szCs w:val="28"/>
          <w:lang w:val="kk-KZ"/>
        </w:rPr>
        <w:t xml:space="preserve">магистранттарды өзін-өзі көкейкестендіруге, өзін-өзі жетілдіруге бағдарлау. </w:t>
      </w:r>
    </w:p>
    <w:p w:rsidR="00220AF4" w:rsidRPr="00F27E8A" w:rsidRDefault="00220AF4" w:rsidP="00220AF4">
      <w:pPr>
        <w:pStyle w:val="a5"/>
        <w:spacing w:after="0"/>
        <w:ind w:left="20" w:right="20" w:firstLine="540"/>
        <w:jc w:val="both"/>
        <w:rPr>
          <w:sz w:val="28"/>
          <w:szCs w:val="28"/>
          <w:lang w:val="kk-KZ"/>
        </w:rPr>
      </w:pPr>
      <w:r w:rsidRPr="00F27E8A">
        <w:rPr>
          <w:sz w:val="28"/>
          <w:szCs w:val="28"/>
          <w:lang w:val="kk-KZ"/>
        </w:rPr>
        <w:t xml:space="preserve">Бірінші шарт көп жағдайларда магистрант тұлғасының танымдық, интеллектуалды жән шығармашылық әлеуетінің деңгейі </w:t>
      </w:r>
      <w:r w:rsidR="00090D52" w:rsidRPr="00F27E8A">
        <w:rPr>
          <w:sz w:val="28"/>
          <w:szCs w:val="28"/>
          <w:lang w:val="kk-KZ"/>
        </w:rPr>
        <w:t>ақпараттық оқу-тәрбие, зерттеу</w:t>
      </w:r>
      <w:r w:rsidRPr="00F27E8A">
        <w:rPr>
          <w:sz w:val="28"/>
          <w:szCs w:val="28"/>
          <w:lang w:val="kk-KZ"/>
        </w:rPr>
        <w:t xml:space="preserve"> үдерісінің мазмұнынан талап етілетіндігімен анықталады. Осы тұрғыдан магистратурадағы </w:t>
      </w:r>
      <w:r w:rsidRPr="00D8264A">
        <w:rPr>
          <w:sz w:val="28"/>
          <w:szCs w:val="28"/>
          <w:lang w:val="kk-KZ"/>
        </w:rPr>
        <w:t>білім беру сапасын қамтамасыздандыру</w:t>
      </w:r>
      <w:r w:rsidRPr="00F27E8A">
        <w:rPr>
          <w:sz w:val="28"/>
          <w:szCs w:val="28"/>
          <w:lang w:val="kk-KZ"/>
        </w:rPr>
        <w:t xml:space="preserve"> алдыңғы қатарға шығады. </w:t>
      </w:r>
    </w:p>
    <w:p w:rsidR="00220AF4" w:rsidRPr="00F27E8A" w:rsidRDefault="00220AF4" w:rsidP="00220AF4">
      <w:pPr>
        <w:pStyle w:val="a5"/>
        <w:spacing w:after="0"/>
        <w:ind w:left="20" w:right="20" w:firstLine="540"/>
        <w:jc w:val="both"/>
        <w:rPr>
          <w:sz w:val="28"/>
          <w:szCs w:val="28"/>
          <w:lang w:val="kk-KZ"/>
        </w:rPr>
      </w:pPr>
      <w:r w:rsidRPr="00F27E8A">
        <w:rPr>
          <w:sz w:val="28"/>
          <w:szCs w:val="28"/>
          <w:lang w:val="kk-KZ"/>
        </w:rPr>
        <w:t xml:space="preserve">Психологиялық-педагогикалық зерттеулер көрсеткендей, білім беру үдерісінің сапасы, тек қана ақпараттың көлеміне ғана емес, оны құрылымдау және тарату логикасына, оқу тапсырмаларының мазмұнына, ақпаратты меңгеру әдістеріне, іс-әрекет түрлеріне байланысты болады. Оқу ақпаратының мазмұнын ұсынудағы барлық аспектілерді ескере отырып, магистратураның білім беру үдерісінде магистранттарды кәсіби даярлау сапасын арттыру шарты </w:t>
      </w:r>
      <w:r w:rsidR="00826AE1" w:rsidRPr="00F27E8A">
        <w:rPr>
          <w:sz w:val="28"/>
          <w:szCs w:val="28"/>
          <w:lang w:val="kk-KZ"/>
        </w:rPr>
        <w:t>тұрғысынан</w:t>
      </w:r>
      <w:r w:rsidRPr="00F27E8A">
        <w:rPr>
          <w:sz w:val="28"/>
          <w:szCs w:val="28"/>
          <w:lang w:val="kk-KZ"/>
        </w:rPr>
        <w:t xml:space="preserve"> тиімді ақпараттық-зерттеу ортасын құру қажеттілігі пайда болады.</w:t>
      </w:r>
    </w:p>
    <w:p w:rsidR="00220AF4" w:rsidRPr="00F27E8A" w:rsidRDefault="00220AF4" w:rsidP="00220AF4">
      <w:pPr>
        <w:pStyle w:val="a5"/>
        <w:spacing w:after="0"/>
        <w:ind w:left="20" w:right="20" w:firstLine="540"/>
        <w:jc w:val="both"/>
        <w:rPr>
          <w:sz w:val="28"/>
          <w:szCs w:val="28"/>
          <w:lang w:val="kk-KZ"/>
        </w:rPr>
      </w:pPr>
      <w:r w:rsidRPr="00F27E8A">
        <w:rPr>
          <w:sz w:val="28"/>
          <w:szCs w:val="28"/>
          <w:lang w:val="kk-KZ"/>
        </w:rPr>
        <w:t>«Ақпараттық</w:t>
      </w:r>
      <w:r w:rsidR="00D26CF2" w:rsidRPr="00F27E8A">
        <w:rPr>
          <w:sz w:val="28"/>
          <w:szCs w:val="28"/>
          <w:lang w:val="kk-KZ"/>
        </w:rPr>
        <w:t xml:space="preserve"> оқу-тәрбие </w:t>
      </w:r>
      <w:r w:rsidRPr="00F27E8A">
        <w:rPr>
          <w:sz w:val="28"/>
          <w:szCs w:val="28"/>
          <w:lang w:val="kk-KZ"/>
        </w:rPr>
        <w:t xml:space="preserve">зерттеу ортасы» ұғымының негізіне, педагогикада салыстырмалы түрде кейінгі кезде пайда болған «білім беру ортасы» ұғымы алынады. Мұнда ғалымдар қолданылатын ұғымды әртүрлі тұрғыда түсіндіреді: </w:t>
      </w:r>
    </w:p>
    <w:p w:rsidR="00220AF4" w:rsidRPr="00F27E8A" w:rsidRDefault="00220AF4" w:rsidP="006A23D8">
      <w:pPr>
        <w:pStyle w:val="a5"/>
        <w:numPr>
          <w:ilvl w:val="0"/>
          <w:numId w:val="14"/>
        </w:numPr>
        <w:tabs>
          <w:tab w:val="left" w:pos="870"/>
        </w:tabs>
        <w:spacing w:after="0"/>
        <w:ind w:left="20" w:right="20" w:firstLine="540"/>
        <w:jc w:val="both"/>
        <w:rPr>
          <w:sz w:val="28"/>
          <w:szCs w:val="28"/>
          <w:lang w:val="kk-KZ"/>
        </w:rPr>
      </w:pPr>
      <w:r w:rsidRPr="00F27E8A">
        <w:rPr>
          <w:sz w:val="28"/>
          <w:szCs w:val="28"/>
          <w:lang w:val="kk-KZ"/>
        </w:rPr>
        <w:t xml:space="preserve">тұлғаның қажеттіліктер кешенін қанағаттандыруға арналған педагогикалық ұйымдастырылған шарттар жүйесі </w:t>
      </w:r>
      <w:r w:rsidRPr="00F27E8A">
        <w:rPr>
          <w:sz w:val="28"/>
          <w:szCs w:val="28"/>
          <w:lang w:val="kk-KZ" w:eastAsia="en-US"/>
        </w:rPr>
        <w:t>(B.C.</w:t>
      </w:r>
      <w:r w:rsidRPr="00F27E8A">
        <w:rPr>
          <w:sz w:val="28"/>
          <w:szCs w:val="28"/>
          <w:lang w:val="kk-KZ"/>
        </w:rPr>
        <w:t>Мухина) [</w:t>
      </w:r>
      <w:r w:rsidR="00DF0796" w:rsidRPr="00F27E8A">
        <w:rPr>
          <w:sz w:val="28"/>
          <w:szCs w:val="28"/>
          <w:lang w:val="kk-KZ"/>
        </w:rPr>
        <w:t>2</w:t>
      </w:r>
      <w:r w:rsidR="00BA4FB3" w:rsidRPr="00F27E8A">
        <w:rPr>
          <w:sz w:val="28"/>
          <w:szCs w:val="28"/>
          <w:lang w:val="kk-KZ"/>
        </w:rPr>
        <w:t>4</w:t>
      </w:r>
      <w:r w:rsidR="007E7689" w:rsidRPr="00F27E8A">
        <w:rPr>
          <w:sz w:val="28"/>
          <w:szCs w:val="28"/>
          <w:lang w:val="kk-KZ"/>
        </w:rPr>
        <w:t>1</w:t>
      </w:r>
      <w:r w:rsidRPr="00F27E8A">
        <w:rPr>
          <w:sz w:val="28"/>
          <w:szCs w:val="28"/>
          <w:lang w:val="kk-KZ"/>
        </w:rPr>
        <w:t>];</w:t>
      </w:r>
    </w:p>
    <w:p w:rsidR="00220AF4" w:rsidRPr="00F27E8A" w:rsidRDefault="00220AF4" w:rsidP="006A23D8">
      <w:pPr>
        <w:pStyle w:val="a5"/>
        <w:numPr>
          <w:ilvl w:val="0"/>
          <w:numId w:val="14"/>
        </w:numPr>
        <w:tabs>
          <w:tab w:val="left" w:pos="918"/>
        </w:tabs>
        <w:spacing w:after="0"/>
        <w:ind w:left="20" w:right="20" w:firstLine="540"/>
        <w:jc w:val="both"/>
        <w:rPr>
          <w:sz w:val="28"/>
          <w:szCs w:val="28"/>
          <w:lang w:val="kk-KZ"/>
        </w:rPr>
      </w:pPr>
      <w:r w:rsidRPr="00F27E8A">
        <w:rPr>
          <w:sz w:val="28"/>
          <w:szCs w:val="28"/>
          <w:lang w:val="kk-KZ"/>
        </w:rPr>
        <w:t>білім беру міндеттері аясындағы психологиялық, әлеуметтік және ақпараттық орта (А.С.Обухов) [</w:t>
      </w:r>
      <w:r w:rsidR="00DF0796" w:rsidRPr="00F27E8A">
        <w:rPr>
          <w:sz w:val="28"/>
          <w:szCs w:val="28"/>
          <w:lang w:val="kk-KZ"/>
        </w:rPr>
        <w:t>2</w:t>
      </w:r>
      <w:r w:rsidR="00BA4FB3" w:rsidRPr="00F27E8A">
        <w:rPr>
          <w:sz w:val="28"/>
          <w:szCs w:val="28"/>
          <w:lang w:val="kk-KZ"/>
        </w:rPr>
        <w:t>4</w:t>
      </w:r>
      <w:r w:rsidR="007E7689" w:rsidRPr="00F27E8A">
        <w:rPr>
          <w:sz w:val="28"/>
          <w:szCs w:val="28"/>
          <w:lang w:val="kk-KZ"/>
        </w:rPr>
        <w:t>2</w:t>
      </w:r>
      <w:r w:rsidRPr="00F27E8A">
        <w:rPr>
          <w:sz w:val="28"/>
          <w:szCs w:val="28"/>
          <w:lang w:val="kk-KZ"/>
        </w:rPr>
        <w:t>];</w:t>
      </w:r>
    </w:p>
    <w:p w:rsidR="00220AF4" w:rsidRPr="00F27E8A" w:rsidRDefault="00220AF4" w:rsidP="00220AF4">
      <w:pPr>
        <w:pStyle w:val="a5"/>
        <w:spacing w:after="0"/>
        <w:ind w:left="20" w:right="20" w:firstLine="540"/>
        <w:jc w:val="both"/>
        <w:rPr>
          <w:sz w:val="28"/>
          <w:szCs w:val="28"/>
          <w:lang w:val="kk-KZ"/>
        </w:rPr>
      </w:pPr>
      <w:r w:rsidRPr="00F27E8A">
        <w:rPr>
          <w:sz w:val="28"/>
          <w:szCs w:val="28"/>
          <w:lang w:val="kk-KZ"/>
        </w:rPr>
        <w:t>- білім алушылардың кәсіби өзіндік санасын қалыптастыру және тұлғалық-кәсіби дамытудың ұйымдастырушылық формалары (Е.А.Семенова) [</w:t>
      </w:r>
      <w:r w:rsidR="00DF0796" w:rsidRPr="00F27E8A">
        <w:rPr>
          <w:sz w:val="28"/>
          <w:szCs w:val="28"/>
          <w:lang w:val="kk-KZ"/>
        </w:rPr>
        <w:t>2</w:t>
      </w:r>
      <w:r w:rsidR="00BA4FB3" w:rsidRPr="00F27E8A">
        <w:rPr>
          <w:sz w:val="28"/>
          <w:szCs w:val="28"/>
          <w:lang w:val="kk-KZ"/>
        </w:rPr>
        <w:t>4</w:t>
      </w:r>
      <w:r w:rsidR="007E7689" w:rsidRPr="00F27E8A">
        <w:rPr>
          <w:sz w:val="28"/>
          <w:szCs w:val="28"/>
          <w:lang w:val="kk-KZ"/>
        </w:rPr>
        <w:t>3</w:t>
      </w:r>
      <w:r w:rsidRPr="00F27E8A">
        <w:rPr>
          <w:sz w:val="28"/>
          <w:szCs w:val="28"/>
          <w:lang w:val="kk-KZ"/>
        </w:rPr>
        <w:t>].</w:t>
      </w:r>
    </w:p>
    <w:p w:rsidR="00220AF4" w:rsidRPr="00F27E8A" w:rsidRDefault="00220AF4" w:rsidP="00220AF4">
      <w:pPr>
        <w:pStyle w:val="a5"/>
        <w:spacing w:after="0"/>
        <w:ind w:left="20" w:right="20" w:firstLine="540"/>
        <w:jc w:val="both"/>
        <w:rPr>
          <w:sz w:val="28"/>
          <w:szCs w:val="28"/>
          <w:lang w:val="kk-KZ"/>
        </w:rPr>
      </w:pPr>
      <w:r w:rsidRPr="00F27E8A">
        <w:rPr>
          <w:sz w:val="28"/>
          <w:szCs w:val="28"/>
          <w:lang w:val="kk-KZ"/>
        </w:rPr>
        <w:t>Осы айтылғандар бізге магистратурадағы білім бе</w:t>
      </w:r>
      <w:r w:rsidR="007431D7" w:rsidRPr="00F27E8A">
        <w:rPr>
          <w:sz w:val="28"/>
          <w:szCs w:val="28"/>
          <w:lang w:val="kk-KZ"/>
        </w:rPr>
        <w:t>ру ортасын ғылыми-педагогикалық</w:t>
      </w:r>
      <w:r w:rsidRPr="00F27E8A">
        <w:rPr>
          <w:sz w:val="28"/>
          <w:szCs w:val="28"/>
          <w:lang w:val="kk-KZ"/>
        </w:rPr>
        <w:t xml:space="preserve"> орта тұрғысынан қарастыру қажеттілігі</w:t>
      </w:r>
      <w:r w:rsidR="006C2A34">
        <w:rPr>
          <w:sz w:val="28"/>
          <w:szCs w:val="28"/>
          <w:lang w:val="kk-KZ"/>
        </w:rPr>
        <w:t xml:space="preserve">н көрсетеді. Осыған байланысты </w:t>
      </w:r>
      <w:r w:rsidRPr="00F27E8A">
        <w:rPr>
          <w:sz w:val="28"/>
          <w:szCs w:val="28"/>
          <w:lang w:val="kk-KZ"/>
        </w:rPr>
        <w:t xml:space="preserve">магистратураданың білім беру </w:t>
      </w:r>
      <w:r w:rsidR="007431D7" w:rsidRPr="00F27E8A">
        <w:rPr>
          <w:sz w:val="28"/>
          <w:szCs w:val="28"/>
          <w:lang w:val="kk-KZ"/>
        </w:rPr>
        <w:t xml:space="preserve">үдерісіндегі </w:t>
      </w:r>
      <w:r w:rsidR="000646B7" w:rsidRPr="00F27E8A">
        <w:rPr>
          <w:sz w:val="28"/>
          <w:szCs w:val="28"/>
          <w:lang w:val="kk-KZ"/>
        </w:rPr>
        <w:t>ақпараттық оқу-тәрбие, зерттеу</w:t>
      </w:r>
      <w:r w:rsidRPr="00F27E8A">
        <w:rPr>
          <w:sz w:val="28"/>
          <w:szCs w:val="28"/>
          <w:lang w:val="kk-KZ"/>
        </w:rPr>
        <w:t xml:space="preserve">ортасы деп, біз магистранттардың оқу-танымдық және зерттеу іс-әрекетін табысты ұйымдастыруға ықпал ететін, ақпараттың сапалық ауқымын қамтамасыз ететін, психологиялық-педагогикалық шарттар жүйесін түсінеміз. </w:t>
      </w:r>
    </w:p>
    <w:p w:rsidR="00220AF4" w:rsidRPr="00F27E8A" w:rsidRDefault="00220AF4" w:rsidP="00220AF4">
      <w:pPr>
        <w:pStyle w:val="a5"/>
        <w:spacing w:after="0"/>
        <w:ind w:left="20" w:right="20" w:firstLine="540"/>
        <w:jc w:val="both"/>
        <w:rPr>
          <w:sz w:val="28"/>
          <w:szCs w:val="28"/>
          <w:lang w:val="kk-KZ"/>
        </w:rPr>
      </w:pPr>
      <w:r w:rsidRPr="00F27E8A">
        <w:rPr>
          <w:sz w:val="28"/>
          <w:szCs w:val="28"/>
          <w:lang w:val="kk-KZ"/>
        </w:rPr>
        <w:t xml:space="preserve">Ғылыми-педагогикалық іс-әрекет мұнда оқу-тәрбие үдерісін бірыңғай жүйеге кіріктіретін фактор </w:t>
      </w:r>
      <w:r w:rsidR="00971476" w:rsidRPr="00F27E8A">
        <w:rPr>
          <w:sz w:val="28"/>
          <w:szCs w:val="28"/>
          <w:lang w:val="kk-KZ"/>
        </w:rPr>
        <w:t>тұрғысынан қарастырылады. С</w:t>
      </w:r>
      <w:r w:rsidRPr="00F27E8A">
        <w:rPr>
          <w:sz w:val="28"/>
          <w:szCs w:val="28"/>
          <w:lang w:val="kk-KZ"/>
        </w:rPr>
        <w:t xml:space="preserve">оның нәтижесінде тұлғаның дамуы, магистратураның білім беру үдерісіне қатысушылардың педагогикалық және зерттеуші құзыреттіліктерінің дамуы жүзеге асады. Сол себепті </w:t>
      </w:r>
      <w:r w:rsidR="00F03337" w:rsidRPr="00F27E8A">
        <w:rPr>
          <w:sz w:val="28"/>
          <w:szCs w:val="28"/>
          <w:lang w:val="kk-KZ"/>
        </w:rPr>
        <w:t>ақпараттық оқу-тәрбие, зерттеу</w:t>
      </w:r>
      <w:r w:rsidRPr="00F27E8A">
        <w:rPr>
          <w:sz w:val="28"/>
          <w:szCs w:val="28"/>
          <w:lang w:val="kk-KZ"/>
        </w:rPr>
        <w:t xml:space="preserve"> ортасы білім беру үдерісінің барлық қатысушыларының тиімді өзара әрекеттестігінің бірыңғай кеңістігін қамтамасыз етуі қажет. </w:t>
      </w:r>
    </w:p>
    <w:p w:rsidR="00220AF4" w:rsidRPr="00F27E8A" w:rsidRDefault="00220AF4" w:rsidP="00220AF4">
      <w:pPr>
        <w:pStyle w:val="a5"/>
        <w:spacing w:after="0"/>
        <w:ind w:left="20" w:right="20" w:firstLine="540"/>
        <w:jc w:val="both"/>
        <w:rPr>
          <w:sz w:val="28"/>
          <w:szCs w:val="28"/>
          <w:lang w:val="kk-KZ"/>
        </w:rPr>
      </w:pPr>
      <w:r w:rsidRPr="00F27E8A">
        <w:rPr>
          <w:sz w:val="28"/>
          <w:szCs w:val="28"/>
          <w:lang w:val="kk-KZ"/>
        </w:rPr>
        <w:t xml:space="preserve">Қазіргі уақытта магистратураның </w:t>
      </w:r>
      <w:r w:rsidR="00B14FE5" w:rsidRPr="00F27E8A">
        <w:rPr>
          <w:sz w:val="28"/>
          <w:szCs w:val="28"/>
          <w:lang w:val="kk-KZ"/>
        </w:rPr>
        <w:t xml:space="preserve">ақпараттық оқу-тәрбие, зерттеу ортасындағы </w:t>
      </w:r>
      <w:r w:rsidRPr="00F27E8A">
        <w:rPr>
          <w:sz w:val="28"/>
          <w:szCs w:val="28"/>
          <w:lang w:val="kk-KZ"/>
        </w:rPr>
        <w:t>негізгі тірек болып табылатын белсенді іс-әрекеті</w:t>
      </w:r>
      <w:r w:rsidR="000A7FF3" w:rsidRPr="00F27E8A">
        <w:rPr>
          <w:sz w:val="28"/>
          <w:szCs w:val="28"/>
          <w:lang w:val="kk-KZ"/>
        </w:rPr>
        <w:t>нің</w:t>
      </w:r>
      <w:r w:rsidR="006C2A34">
        <w:rPr>
          <w:sz w:val="28"/>
          <w:szCs w:val="28"/>
          <w:lang w:val="kk-KZ"/>
        </w:rPr>
        <w:t xml:space="preserve"> педагогикалық және </w:t>
      </w:r>
      <w:r w:rsidR="006C2A34" w:rsidRPr="006C2A34">
        <w:rPr>
          <w:sz w:val="28"/>
          <w:szCs w:val="28"/>
          <w:lang w:val="kk-KZ"/>
        </w:rPr>
        <w:t>`2</w:t>
      </w:r>
      <w:r w:rsidRPr="00F27E8A">
        <w:rPr>
          <w:sz w:val="28"/>
          <w:szCs w:val="28"/>
          <w:lang w:val="kk-KZ"/>
        </w:rPr>
        <w:t>зерттеу іс-әрекетін дамыту</w:t>
      </w:r>
      <w:r w:rsidR="000A7FF3" w:rsidRPr="00F27E8A">
        <w:rPr>
          <w:sz w:val="28"/>
          <w:szCs w:val="28"/>
          <w:lang w:val="kk-KZ"/>
        </w:rPr>
        <w:t>дың негізіне</w:t>
      </w:r>
      <w:r w:rsidRPr="00F27E8A">
        <w:rPr>
          <w:sz w:val="28"/>
          <w:szCs w:val="28"/>
          <w:lang w:val="kk-KZ"/>
        </w:rPr>
        <w:t xml:space="preserve"> айналған кезінде, </w:t>
      </w:r>
      <w:r w:rsidRPr="00F27E8A">
        <w:rPr>
          <w:sz w:val="28"/>
          <w:szCs w:val="28"/>
          <w:lang w:val="kk-KZ"/>
        </w:rPr>
        <w:lastRenderedPageBreak/>
        <w:t xml:space="preserve">білім берудің негізгі және бірыңғай мақсатындағы білімдер білім алушылардың тұлғасын дамыту құралына айналады. </w:t>
      </w:r>
    </w:p>
    <w:p w:rsidR="00220AF4" w:rsidRPr="00F27E8A" w:rsidRDefault="00220AF4" w:rsidP="00220AF4">
      <w:pPr>
        <w:pStyle w:val="a5"/>
        <w:spacing w:after="0"/>
        <w:ind w:left="20" w:right="20" w:firstLine="540"/>
        <w:jc w:val="both"/>
        <w:rPr>
          <w:sz w:val="28"/>
          <w:szCs w:val="28"/>
          <w:lang w:val="kk-KZ"/>
        </w:rPr>
      </w:pPr>
      <w:r w:rsidRPr="00F27E8A">
        <w:rPr>
          <w:sz w:val="28"/>
          <w:szCs w:val="28"/>
          <w:lang w:val="kk-KZ"/>
        </w:rPr>
        <w:t>Осы тұрғыдан жалпы ғылыми әдіснамалық білімдерді қалыптастыру</w:t>
      </w:r>
      <w:r w:rsidR="005A2DB2" w:rsidRPr="00F27E8A">
        <w:rPr>
          <w:sz w:val="28"/>
          <w:szCs w:val="28"/>
          <w:lang w:val="kk-KZ"/>
        </w:rPr>
        <w:t>дың</w:t>
      </w:r>
      <w:r w:rsidRPr="00F27E8A">
        <w:rPr>
          <w:sz w:val="28"/>
          <w:szCs w:val="28"/>
          <w:lang w:val="kk-KZ"/>
        </w:rPr>
        <w:t xml:space="preserve"> қажет</w:t>
      </w:r>
      <w:r w:rsidR="005A2DB2" w:rsidRPr="00F27E8A">
        <w:rPr>
          <w:sz w:val="28"/>
          <w:szCs w:val="28"/>
          <w:lang w:val="kk-KZ"/>
        </w:rPr>
        <w:t>тілігі туындайды</w:t>
      </w:r>
      <w:r w:rsidRPr="00F27E8A">
        <w:rPr>
          <w:sz w:val="28"/>
          <w:szCs w:val="28"/>
          <w:lang w:val="kk-KZ"/>
        </w:rPr>
        <w:t xml:space="preserve">. Өйткені магистрлік даярлықтың ерекшеліктеріне сүйеніп, магистранттардың әдіснамалық білімін оларды даярлаудың инвариантты құрамдасы </w:t>
      </w:r>
      <w:r w:rsidR="00076839" w:rsidRPr="00F27E8A">
        <w:rPr>
          <w:sz w:val="28"/>
          <w:szCs w:val="28"/>
          <w:lang w:val="kk-KZ"/>
        </w:rPr>
        <w:t xml:space="preserve">тұрғысынан </w:t>
      </w:r>
      <w:r w:rsidRPr="00F27E8A">
        <w:rPr>
          <w:sz w:val="28"/>
          <w:szCs w:val="28"/>
          <w:lang w:val="kk-KZ"/>
        </w:rPr>
        <w:t xml:space="preserve">қалыптастырудың қажеттілігі негізделетін болады. </w:t>
      </w:r>
    </w:p>
    <w:p w:rsidR="00220AF4" w:rsidRPr="00F27E8A" w:rsidRDefault="00220AF4" w:rsidP="00220AF4">
      <w:pPr>
        <w:pStyle w:val="a5"/>
        <w:spacing w:after="0"/>
        <w:ind w:left="40" w:right="40" w:firstLine="540"/>
        <w:jc w:val="both"/>
        <w:rPr>
          <w:sz w:val="28"/>
          <w:szCs w:val="28"/>
          <w:lang w:val="kk-KZ"/>
        </w:rPr>
      </w:pPr>
      <w:r w:rsidRPr="00F27E8A">
        <w:rPr>
          <w:sz w:val="28"/>
          <w:szCs w:val="28"/>
          <w:lang w:val="kk-KZ"/>
        </w:rPr>
        <w:t>Ш.Т.Таубаева, А.А.Булатбаева магистранттардың оқу пәнінің мазмұнында меңгерілетін зерттеу іс-әрекетінің құрылымындағы әдіснамалық білімнің құрамындағы негізгі терминдер мен ұғымдарды айқындап көрсетті. Олардың қатарында болмыстың деректері және ғылыми деректер, ғылыми білімнің жүйесі, іс-әрекет тәсілдері, бағалаушы білімдерді құрайтын ғылым мен теорияның негізгі заңдарын атап көрсетті [</w:t>
      </w:r>
      <w:r w:rsidR="00DF0796" w:rsidRPr="00F27E8A">
        <w:rPr>
          <w:sz w:val="28"/>
          <w:szCs w:val="28"/>
          <w:lang w:val="kk-KZ"/>
        </w:rPr>
        <w:t>2</w:t>
      </w:r>
      <w:r w:rsidR="00BA4FB3" w:rsidRPr="00F27E8A">
        <w:rPr>
          <w:sz w:val="28"/>
          <w:szCs w:val="28"/>
          <w:lang w:val="kk-KZ"/>
        </w:rPr>
        <w:t>3</w:t>
      </w:r>
      <w:r w:rsidR="007E7689" w:rsidRPr="00F27E8A">
        <w:rPr>
          <w:sz w:val="28"/>
          <w:szCs w:val="28"/>
          <w:lang w:val="kk-KZ"/>
        </w:rPr>
        <w:t>2</w:t>
      </w:r>
      <w:r w:rsidR="00A3388C">
        <w:rPr>
          <w:sz w:val="28"/>
          <w:szCs w:val="28"/>
          <w:lang w:val="kk-KZ"/>
        </w:rPr>
        <w:t xml:space="preserve">, </w:t>
      </w:r>
      <w:r w:rsidR="00D8264A">
        <w:rPr>
          <w:sz w:val="28"/>
          <w:szCs w:val="28"/>
          <w:lang w:val="kk-KZ"/>
        </w:rPr>
        <w:t>б.</w:t>
      </w:r>
      <w:r w:rsidR="00A3388C">
        <w:rPr>
          <w:sz w:val="28"/>
          <w:szCs w:val="28"/>
          <w:lang w:val="kk-KZ"/>
        </w:rPr>
        <w:t>7</w:t>
      </w:r>
      <w:r w:rsidRPr="00F27E8A">
        <w:rPr>
          <w:sz w:val="28"/>
          <w:szCs w:val="28"/>
          <w:lang w:val="kk-KZ"/>
        </w:rPr>
        <w:t>].</w:t>
      </w:r>
    </w:p>
    <w:p w:rsidR="00220AF4" w:rsidRPr="00F27E8A" w:rsidRDefault="00220AF4" w:rsidP="00220AF4">
      <w:pPr>
        <w:pStyle w:val="a5"/>
        <w:spacing w:after="0"/>
        <w:ind w:left="40" w:right="40" w:firstLine="540"/>
        <w:jc w:val="both"/>
        <w:rPr>
          <w:sz w:val="28"/>
          <w:szCs w:val="28"/>
          <w:lang w:val="kk-KZ"/>
        </w:rPr>
      </w:pPr>
      <w:r w:rsidRPr="00F27E8A">
        <w:rPr>
          <w:sz w:val="28"/>
          <w:szCs w:val="28"/>
          <w:lang w:val="kk-KZ"/>
        </w:rPr>
        <w:t xml:space="preserve">Ғылыми-педагогикалық іс-әрекеттің жалпы-ғылыми әдіснамалық білімдерін меңгерту үдерісі магистранттардың әдіснамалық зерттеуші білімдерін қамтамасыздандырады. </w:t>
      </w:r>
      <w:r w:rsidRPr="00D8264A">
        <w:rPr>
          <w:sz w:val="28"/>
          <w:szCs w:val="28"/>
          <w:lang w:val="kk-KZ"/>
        </w:rPr>
        <w:t>«</w:t>
      </w:r>
      <w:r w:rsidR="00902663" w:rsidRPr="00D8264A">
        <w:rPr>
          <w:sz w:val="28"/>
          <w:szCs w:val="28"/>
          <w:lang w:val="kk-KZ"/>
        </w:rPr>
        <w:t>Магистранттардың кәсіби мәнді сапаларын дамытудың</w:t>
      </w:r>
      <w:r w:rsidRPr="00D8264A">
        <w:rPr>
          <w:sz w:val="28"/>
          <w:szCs w:val="28"/>
          <w:lang w:val="kk-KZ"/>
        </w:rPr>
        <w:t xml:space="preserve"> негіздері»</w:t>
      </w:r>
      <w:r w:rsidRPr="00F27E8A">
        <w:rPr>
          <w:i/>
          <w:sz w:val="28"/>
          <w:szCs w:val="28"/>
          <w:lang w:val="kk-KZ"/>
        </w:rPr>
        <w:t xml:space="preserve"> </w:t>
      </w:r>
      <w:r w:rsidRPr="00F27E8A">
        <w:rPr>
          <w:sz w:val="28"/>
          <w:szCs w:val="28"/>
          <w:lang w:val="kk-KZ"/>
        </w:rPr>
        <w:t xml:space="preserve">элективті курсын пайдалануды ұсынамыз. </w:t>
      </w:r>
    </w:p>
    <w:p w:rsidR="00220AF4" w:rsidRPr="00F27E8A" w:rsidRDefault="00220AF4" w:rsidP="00220AF4">
      <w:pPr>
        <w:pStyle w:val="a5"/>
        <w:spacing w:after="0"/>
        <w:ind w:left="40" w:right="40" w:firstLine="540"/>
        <w:jc w:val="both"/>
        <w:rPr>
          <w:sz w:val="28"/>
          <w:szCs w:val="28"/>
          <w:lang w:val="kk-KZ"/>
        </w:rPr>
      </w:pPr>
      <w:r w:rsidRPr="00F27E8A">
        <w:rPr>
          <w:sz w:val="28"/>
          <w:szCs w:val="28"/>
          <w:lang w:val="kk-KZ"/>
        </w:rPr>
        <w:t xml:space="preserve">Магистранттардың ғылыми-педагогикалық білімін меңгерудегі саналы ұғынылған қызығушылығы, олардың білімді тұрақты меңгерудегі және практикада қолданудағы белсенділігі, магистранттардың даярлау бағдарламасына зерттеу міндеттері мен тапсырмаларын кең қолдануды енгізу есебінен жүзеге асырылады. Бұл келесі деректермен негізделеді: </w:t>
      </w:r>
    </w:p>
    <w:p w:rsidR="00220AF4" w:rsidRPr="00F27E8A" w:rsidRDefault="00220AF4" w:rsidP="00220AF4">
      <w:pPr>
        <w:pStyle w:val="a5"/>
        <w:tabs>
          <w:tab w:val="left" w:pos="1106"/>
        </w:tabs>
        <w:spacing w:after="0"/>
        <w:ind w:left="40" w:right="40" w:firstLine="540"/>
        <w:jc w:val="both"/>
        <w:rPr>
          <w:sz w:val="28"/>
          <w:szCs w:val="28"/>
          <w:lang w:val="kk-KZ"/>
        </w:rPr>
      </w:pPr>
      <w:r w:rsidRPr="00F27E8A">
        <w:rPr>
          <w:sz w:val="28"/>
          <w:szCs w:val="28"/>
          <w:lang w:val="kk-KZ"/>
        </w:rPr>
        <w:t>а)</w:t>
      </w:r>
      <w:r w:rsidRPr="00F27E8A">
        <w:rPr>
          <w:sz w:val="28"/>
          <w:szCs w:val="28"/>
          <w:lang w:val="kk-KZ"/>
        </w:rPr>
        <w:tab/>
        <w:t xml:space="preserve">міндеттің дидактикалық мәртебесі мақсат пен оған жетудің құралдарының диалектикалық бірлігін сипаттайды: бір жағынан, міндет — бұл мазмұнды ұсынудың формасы, ал екінші жағынан — белсендіру, басқару мен өзін-өзі басқару, ұйымдастыру және өзін-өзі ұйымдастыру, диагностика және өзіндік диагностика тәсілі </w:t>
      </w:r>
      <w:r w:rsidR="00DF0796" w:rsidRPr="00F27E8A">
        <w:rPr>
          <w:sz w:val="28"/>
          <w:szCs w:val="28"/>
          <w:lang w:val="kk-KZ"/>
        </w:rPr>
        <w:t>[2</w:t>
      </w:r>
      <w:r w:rsidR="004A014E" w:rsidRPr="00F27E8A">
        <w:rPr>
          <w:sz w:val="28"/>
          <w:szCs w:val="28"/>
          <w:lang w:val="kk-KZ"/>
        </w:rPr>
        <w:t>4</w:t>
      </w:r>
      <w:r w:rsidR="007E7689" w:rsidRPr="00F27E8A">
        <w:rPr>
          <w:sz w:val="28"/>
          <w:szCs w:val="28"/>
          <w:lang w:val="kk-KZ"/>
        </w:rPr>
        <w:t>4</w:t>
      </w:r>
      <w:r w:rsidR="00DF0796" w:rsidRPr="00F27E8A">
        <w:rPr>
          <w:sz w:val="28"/>
          <w:szCs w:val="28"/>
          <w:lang w:val="kk-KZ"/>
        </w:rPr>
        <w:t>]</w:t>
      </w:r>
      <w:r w:rsidRPr="00F27E8A">
        <w:rPr>
          <w:sz w:val="28"/>
          <w:szCs w:val="28"/>
          <w:lang w:val="kk-KZ"/>
        </w:rPr>
        <w:t xml:space="preserve"> және т.б.)</w:t>
      </w:r>
    </w:p>
    <w:p w:rsidR="00220AF4" w:rsidRPr="00F27E8A" w:rsidRDefault="00220AF4" w:rsidP="00220AF4">
      <w:pPr>
        <w:pStyle w:val="a5"/>
        <w:tabs>
          <w:tab w:val="left" w:pos="1139"/>
          <w:tab w:val="left" w:pos="8090"/>
        </w:tabs>
        <w:spacing w:after="0"/>
        <w:ind w:left="40" w:right="40" w:firstLine="540"/>
        <w:jc w:val="both"/>
        <w:rPr>
          <w:sz w:val="28"/>
          <w:szCs w:val="28"/>
          <w:lang w:val="kk-KZ"/>
        </w:rPr>
      </w:pPr>
      <w:r w:rsidRPr="00F27E8A">
        <w:rPr>
          <w:sz w:val="28"/>
          <w:szCs w:val="28"/>
          <w:lang w:val="kk-KZ"/>
        </w:rPr>
        <w:t>б)</w:t>
      </w:r>
      <w:r w:rsidRPr="00F27E8A">
        <w:rPr>
          <w:sz w:val="28"/>
          <w:szCs w:val="28"/>
          <w:lang w:val="kk-KZ"/>
        </w:rPr>
        <w:tab/>
        <w:t xml:space="preserve">міндет іс-әрекеттің алуан түрлі типтерінің негізін қалайтын буын болып саналады, ол оқытушыға білім алушылардың ғылыми-педагогикалық іс-әрекетін болжау мүмкіндігін ұсынады, нәтижесінде магистранттардың кәсіби мәнді сапаларын дамытуды тиімді басқару мүмкіндігін ұсынады </w:t>
      </w:r>
      <w:r w:rsidR="00DF0796" w:rsidRPr="00F27E8A">
        <w:rPr>
          <w:sz w:val="28"/>
          <w:szCs w:val="28"/>
          <w:lang w:val="kk-KZ"/>
        </w:rPr>
        <w:t>[2</w:t>
      </w:r>
      <w:r w:rsidR="004A014E" w:rsidRPr="00F27E8A">
        <w:rPr>
          <w:sz w:val="28"/>
          <w:szCs w:val="28"/>
          <w:lang w:val="kk-KZ"/>
        </w:rPr>
        <w:t>4</w:t>
      </w:r>
      <w:r w:rsidR="007E7689" w:rsidRPr="00F27E8A">
        <w:rPr>
          <w:sz w:val="28"/>
          <w:szCs w:val="28"/>
          <w:lang w:val="kk-KZ"/>
        </w:rPr>
        <w:t>5</w:t>
      </w:r>
      <w:r w:rsidR="00DF0796" w:rsidRPr="00F27E8A">
        <w:rPr>
          <w:sz w:val="28"/>
          <w:szCs w:val="28"/>
          <w:lang w:val="kk-KZ"/>
        </w:rPr>
        <w:t xml:space="preserve">] </w:t>
      </w:r>
      <w:r w:rsidRPr="00F27E8A">
        <w:rPr>
          <w:sz w:val="28"/>
          <w:szCs w:val="28"/>
          <w:lang w:val="kk-KZ"/>
        </w:rPr>
        <w:t>және т.б.).</w:t>
      </w:r>
    </w:p>
    <w:p w:rsidR="00220AF4" w:rsidRPr="00F27E8A" w:rsidRDefault="007431D7" w:rsidP="00220AF4">
      <w:pPr>
        <w:pStyle w:val="a5"/>
        <w:spacing w:after="0"/>
        <w:ind w:left="40" w:right="40" w:firstLine="540"/>
        <w:jc w:val="both"/>
        <w:rPr>
          <w:sz w:val="28"/>
          <w:szCs w:val="28"/>
          <w:lang w:val="kk-KZ"/>
        </w:rPr>
      </w:pPr>
      <w:r w:rsidRPr="00F27E8A">
        <w:rPr>
          <w:sz w:val="28"/>
          <w:szCs w:val="28"/>
          <w:lang w:val="kk-KZ"/>
        </w:rPr>
        <w:t>Н.М.Яковлева «...</w:t>
      </w:r>
      <w:r w:rsidR="00220AF4" w:rsidRPr="00F27E8A">
        <w:rPr>
          <w:sz w:val="28"/>
          <w:szCs w:val="28"/>
          <w:lang w:val="kk-KZ"/>
        </w:rPr>
        <w:t>студенттердің танымдық мәселелерді шешу барысында, өздеріне таныс әдістерді қолданып және педагогикалық зерттеудің жаңа әдістері мен тәсілдерін меңгеріп, нәтижесінде тәрбие теориясы мен тәжірибесі үшін қызығушылық танытатын өзіндік тұжырымдар жасай алатын міндеттерді» негіздейді</w:t>
      </w:r>
      <w:r w:rsidR="00D8264A" w:rsidRPr="00D8264A">
        <w:rPr>
          <w:sz w:val="28"/>
          <w:szCs w:val="28"/>
          <w:lang w:val="kk-KZ"/>
        </w:rPr>
        <w:t xml:space="preserve"> </w:t>
      </w:r>
      <w:r w:rsidR="00220AF4" w:rsidRPr="00F27E8A">
        <w:rPr>
          <w:sz w:val="28"/>
          <w:szCs w:val="28"/>
          <w:lang w:val="kk-KZ"/>
        </w:rPr>
        <w:t>[2</w:t>
      </w:r>
      <w:r w:rsidR="007E7689" w:rsidRPr="00F27E8A">
        <w:rPr>
          <w:sz w:val="28"/>
          <w:szCs w:val="28"/>
          <w:lang w:val="kk-KZ"/>
        </w:rPr>
        <w:t>46</w:t>
      </w:r>
      <w:r w:rsidR="00220AF4" w:rsidRPr="00F27E8A">
        <w:rPr>
          <w:rStyle w:val="14pt4"/>
          <w:lang w:val="kk-KZ"/>
        </w:rPr>
        <w:t>].</w:t>
      </w:r>
    </w:p>
    <w:p w:rsidR="00220AF4" w:rsidRPr="00F27E8A" w:rsidRDefault="00220AF4" w:rsidP="00220AF4">
      <w:pPr>
        <w:pStyle w:val="a5"/>
        <w:spacing w:after="0"/>
        <w:ind w:left="20" w:right="40" w:firstLine="540"/>
        <w:jc w:val="both"/>
        <w:rPr>
          <w:sz w:val="28"/>
          <w:szCs w:val="28"/>
          <w:lang w:val="kk-KZ"/>
        </w:rPr>
      </w:pPr>
      <w:r w:rsidRPr="00F27E8A">
        <w:rPr>
          <w:sz w:val="28"/>
          <w:szCs w:val="28"/>
          <w:lang w:val="kk-KZ"/>
        </w:rPr>
        <w:t xml:space="preserve">Зерттеу барысында магистранттардың кәсіби мәнді сапаларын дамыту үдерісінде жүзеге асырылатын, бірте-бірте күрделенетін зерттеу міндеттері мен тапсырмаларды анықтадық: </w:t>
      </w:r>
    </w:p>
    <w:p w:rsidR="00220AF4" w:rsidRPr="00F27E8A" w:rsidRDefault="00220AF4" w:rsidP="00220AF4">
      <w:pPr>
        <w:pStyle w:val="a5"/>
        <w:spacing w:after="0"/>
        <w:ind w:left="20" w:right="40" w:firstLine="540"/>
        <w:jc w:val="both"/>
        <w:rPr>
          <w:sz w:val="28"/>
          <w:szCs w:val="28"/>
          <w:lang w:val="kk-KZ"/>
        </w:rPr>
      </w:pPr>
      <w:r w:rsidRPr="00F27E8A">
        <w:rPr>
          <w:sz w:val="28"/>
          <w:szCs w:val="28"/>
          <w:lang w:val="kk-KZ"/>
        </w:rPr>
        <w:t xml:space="preserve">1) </w:t>
      </w:r>
      <w:r w:rsidR="004768B6" w:rsidRPr="00F27E8A">
        <w:rPr>
          <w:sz w:val="28"/>
          <w:szCs w:val="28"/>
          <w:lang w:val="kk-KZ"/>
        </w:rPr>
        <w:t>педагогикалық</w:t>
      </w:r>
      <w:r w:rsidRPr="00F27E8A">
        <w:rPr>
          <w:sz w:val="28"/>
          <w:szCs w:val="28"/>
          <w:lang w:val="kk-KZ"/>
        </w:rPr>
        <w:t>-зерттеуші</w:t>
      </w:r>
      <w:r w:rsidR="004768B6" w:rsidRPr="00F27E8A">
        <w:rPr>
          <w:sz w:val="28"/>
          <w:szCs w:val="28"/>
          <w:lang w:val="kk-KZ"/>
        </w:rPr>
        <w:t xml:space="preserve">лік </w:t>
      </w:r>
      <w:r w:rsidRPr="00F27E8A">
        <w:rPr>
          <w:sz w:val="28"/>
          <w:szCs w:val="28"/>
          <w:lang w:val="kk-KZ"/>
        </w:rPr>
        <w:t>— білімді бекітуге; ақпарат көздерінің мәселесін шешуге үшін қажетті салыстырмалы талдауды жүзеге асыратын біліктер мен дағдыларды қалыптастыруға бағытталған. Практикалық маңыздылық тануда, саналы ұғынуда, есте сақтауда көрініс табады.</w:t>
      </w:r>
    </w:p>
    <w:p w:rsidR="00220AF4" w:rsidRPr="00F27E8A" w:rsidRDefault="00220AF4" w:rsidP="006A23D8">
      <w:pPr>
        <w:pStyle w:val="a5"/>
        <w:numPr>
          <w:ilvl w:val="0"/>
          <w:numId w:val="15"/>
        </w:numPr>
        <w:tabs>
          <w:tab w:val="left" w:pos="851"/>
        </w:tabs>
        <w:spacing w:after="0"/>
        <w:ind w:left="20" w:right="20" w:firstLine="540"/>
        <w:jc w:val="both"/>
        <w:rPr>
          <w:sz w:val="28"/>
          <w:szCs w:val="28"/>
          <w:lang w:val="kk-KZ"/>
        </w:rPr>
      </w:pPr>
      <w:r w:rsidRPr="00F27E8A">
        <w:rPr>
          <w:sz w:val="28"/>
          <w:szCs w:val="28"/>
          <w:lang w:val="kk-KZ"/>
        </w:rPr>
        <w:lastRenderedPageBreak/>
        <w:t>зерттеушілік-логикалық – шешу алгоритмі таныс емес, аталған міндеттерді шешуде  талдау, салыстыру, жалпылау және т.б. логикалық процедуралар басым болады.</w:t>
      </w:r>
    </w:p>
    <w:p w:rsidR="00220AF4" w:rsidRPr="00F27E8A" w:rsidRDefault="00220AF4" w:rsidP="006A23D8">
      <w:pPr>
        <w:pStyle w:val="a5"/>
        <w:numPr>
          <w:ilvl w:val="0"/>
          <w:numId w:val="15"/>
        </w:numPr>
        <w:tabs>
          <w:tab w:val="left" w:pos="894"/>
        </w:tabs>
        <w:spacing w:after="0"/>
        <w:ind w:left="20" w:right="20" w:firstLine="540"/>
        <w:jc w:val="both"/>
        <w:rPr>
          <w:sz w:val="28"/>
          <w:szCs w:val="28"/>
          <w:lang w:val="kk-KZ"/>
        </w:rPr>
      </w:pPr>
      <w:r w:rsidRPr="00F27E8A">
        <w:rPr>
          <w:sz w:val="28"/>
          <w:szCs w:val="28"/>
          <w:lang w:val="kk-KZ"/>
        </w:rPr>
        <w:t xml:space="preserve">зерттеушілік-эвристикалық міндеттер — шешу алгоритмі таныс емес, аталған міндеттерді шешуде болжамды ұсынумен, аналогты немесе талқылаудағы аналогияны іздеумен және қолданумен байланысты эвристикалық процедуралар басым болады. </w:t>
      </w:r>
    </w:p>
    <w:p w:rsidR="00220AF4" w:rsidRPr="00F27E8A" w:rsidRDefault="00220AF4" w:rsidP="00220AF4">
      <w:pPr>
        <w:pStyle w:val="a5"/>
        <w:spacing w:after="0"/>
        <w:ind w:left="20" w:right="20" w:firstLine="540"/>
        <w:jc w:val="both"/>
        <w:rPr>
          <w:sz w:val="28"/>
          <w:szCs w:val="28"/>
          <w:lang w:val="kk-KZ"/>
        </w:rPr>
      </w:pPr>
      <w:r w:rsidRPr="00F27E8A">
        <w:rPr>
          <w:sz w:val="28"/>
          <w:szCs w:val="28"/>
          <w:lang w:val="kk-KZ"/>
        </w:rPr>
        <w:t xml:space="preserve">Бірінші, екінші деңгейдегі міндеттер әртүрлі </w:t>
      </w:r>
      <w:r w:rsidRPr="00D8264A">
        <w:rPr>
          <w:sz w:val="28"/>
          <w:szCs w:val="28"/>
          <w:lang w:val="kk-KZ"/>
        </w:rPr>
        <w:t>оқу пәндерін оқыту  барысында шешіледі, сонымен бірге педагогикалық және зерттеу практикасынан өту кезінде</w:t>
      </w:r>
      <w:r w:rsidRPr="00F27E8A">
        <w:rPr>
          <w:sz w:val="28"/>
          <w:szCs w:val="28"/>
          <w:lang w:val="kk-KZ"/>
        </w:rPr>
        <w:t xml:space="preserve"> шешіледі; үшінші деңгейдегі міндеттер – </w:t>
      </w:r>
      <w:r w:rsidRPr="00D8264A">
        <w:rPr>
          <w:sz w:val="28"/>
          <w:szCs w:val="28"/>
          <w:lang w:val="kk-KZ"/>
        </w:rPr>
        <w:t>магистерлік диссертацияны</w:t>
      </w:r>
      <w:r w:rsidRPr="00F27E8A">
        <w:rPr>
          <w:i/>
          <w:sz w:val="28"/>
          <w:szCs w:val="28"/>
          <w:lang w:val="kk-KZ"/>
        </w:rPr>
        <w:t xml:space="preserve"> </w:t>
      </w:r>
      <w:r w:rsidRPr="00042392">
        <w:rPr>
          <w:sz w:val="28"/>
          <w:szCs w:val="28"/>
          <w:lang w:val="kk-KZ"/>
        </w:rPr>
        <w:t>жазу</w:t>
      </w:r>
      <w:r w:rsidRPr="00F27E8A">
        <w:rPr>
          <w:sz w:val="28"/>
          <w:szCs w:val="28"/>
          <w:lang w:val="kk-KZ"/>
        </w:rPr>
        <w:t xml:space="preserve"> бойынша ғылыми-зерттеу жұмысының барысында шешіледі. </w:t>
      </w:r>
    </w:p>
    <w:p w:rsidR="00220AF4" w:rsidRPr="00F27E8A" w:rsidRDefault="00220AF4" w:rsidP="00220AF4">
      <w:pPr>
        <w:pStyle w:val="a5"/>
        <w:spacing w:after="0"/>
        <w:ind w:left="20" w:right="20" w:firstLine="540"/>
        <w:jc w:val="both"/>
        <w:rPr>
          <w:sz w:val="28"/>
          <w:szCs w:val="28"/>
          <w:lang w:val="kk-KZ"/>
        </w:rPr>
      </w:pPr>
      <w:r w:rsidRPr="00F27E8A">
        <w:rPr>
          <w:sz w:val="28"/>
          <w:szCs w:val="28"/>
          <w:lang w:val="kk-KZ"/>
        </w:rPr>
        <w:t xml:space="preserve">Бұдан басқа, ақпараттық-зерттеу ортасының қажетті шарттарының бірі ретінде, магистрлерді </w:t>
      </w:r>
      <w:r w:rsidRPr="00D8264A">
        <w:rPr>
          <w:sz w:val="28"/>
          <w:szCs w:val="28"/>
          <w:lang w:val="kk-KZ"/>
        </w:rPr>
        <w:t>ғылыми-зерттеу және ғылыми-педагогикалық іс-әрекетке даярлау үдерісін әдістемелік қолдау</w:t>
      </w:r>
      <w:r w:rsidRPr="00F27E8A">
        <w:rPr>
          <w:sz w:val="28"/>
          <w:szCs w:val="28"/>
          <w:lang w:val="kk-KZ"/>
        </w:rPr>
        <w:t xml:space="preserve"> алынады. Магистранттарды кәсіби даярлаудың оқу үдерісін әдістемелік қамтамасыз етуді жетілдірудің қажеттілігі туралы тұжырымның сенімділігі, заманауи оқулықтар мен жаңа буындағы ғылыми-әдістемелік әдебиеттің өткір жеткіліксіздігімен анықталады, атап айтсақ — жоғары оқу орнынан кейін даярлау талаптарына сәйкес келетін оқу-әдістемелік құралдардың жеткіліксіздігімен анықталады. Әдістемелік қолдауға біз даярлау бағыты бойынша оқу-әдісгемелік кешендерді жатқызамыз (жалпыға міндетті мемлекеттік білім беру стандарты, білім беру бағдарламасы, оқу жоспары, оқу үдерісінің </w:t>
      </w:r>
      <w:r w:rsidR="004768B6" w:rsidRPr="00F27E8A">
        <w:rPr>
          <w:sz w:val="28"/>
          <w:szCs w:val="28"/>
          <w:lang w:val="kk-KZ"/>
        </w:rPr>
        <w:t>кестесі</w:t>
      </w:r>
      <w:r w:rsidRPr="00F27E8A">
        <w:rPr>
          <w:sz w:val="28"/>
          <w:szCs w:val="28"/>
          <w:lang w:val="kk-KZ"/>
        </w:rPr>
        <w:t xml:space="preserve">) және даярлау пәндері бойынша (оқу-әдістемелік кешендер, оқулықтар, зертханалық жұмыстарды, практикалық сабақтарды өткізу, курстық, бітіруші біліктілік жұмыстарын жазу бойынша өзіндік жұмысты ұйымдастыру, практикадан өту бойынша әдістемелік құралдар). </w:t>
      </w:r>
    </w:p>
    <w:p w:rsidR="00220AF4" w:rsidRPr="00F27E8A" w:rsidRDefault="00220AF4" w:rsidP="00220AF4">
      <w:pPr>
        <w:pStyle w:val="a5"/>
        <w:spacing w:after="0"/>
        <w:ind w:left="20" w:right="20" w:firstLine="540"/>
        <w:jc w:val="both"/>
        <w:rPr>
          <w:sz w:val="28"/>
          <w:szCs w:val="28"/>
          <w:lang w:val="kk-KZ"/>
        </w:rPr>
      </w:pPr>
      <w:r w:rsidRPr="00F27E8A">
        <w:rPr>
          <w:sz w:val="28"/>
          <w:szCs w:val="28"/>
          <w:lang w:val="kk-KZ"/>
        </w:rPr>
        <w:t>Аталған шартты жүзеге асыру, магистранттардың зерттеу іс-әрекетіне теориялық және практикалық даярлығын қалыптастыруға, педагог-зерттеушінің кәсіби мәнді сапаларын дамытуға, зерттеу міндеттерін тиімді орындауға, магистранттарды ғылыми-педагогикалық іс-әрекетке даярлауды әдістемелік қолдауды қамтамасыз етуге ықпал етеді.</w:t>
      </w:r>
    </w:p>
    <w:p w:rsidR="00220AF4" w:rsidRPr="00F27E8A" w:rsidRDefault="00220AF4" w:rsidP="00220AF4">
      <w:pPr>
        <w:pStyle w:val="a5"/>
        <w:spacing w:after="0"/>
        <w:ind w:left="20" w:right="20" w:firstLine="540"/>
        <w:jc w:val="both"/>
        <w:rPr>
          <w:sz w:val="28"/>
          <w:szCs w:val="28"/>
          <w:lang w:val="kk-KZ"/>
        </w:rPr>
      </w:pPr>
      <w:r w:rsidRPr="00F27E8A">
        <w:rPr>
          <w:sz w:val="28"/>
          <w:szCs w:val="28"/>
          <w:lang w:val="kk-KZ"/>
        </w:rPr>
        <w:t xml:space="preserve">Магистранттардың кәсіби мәнді сапаларын дамыту моделінің тиімді қызмет етуінің бірінші шартын жүзеге асыру тәсілдері келесі үлгіде: </w:t>
      </w:r>
    </w:p>
    <w:p w:rsidR="00220AF4" w:rsidRPr="00F27E8A" w:rsidRDefault="00220AF4" w:rsidP="00D8264A">
      <w:pPr>
        <w:pStyle w:val="a5"/>
        <w:numPr>
          <w:ilvl w:val="0"/>
          <w:numId w:val="14"/>
        </w:numPr>
        <w:tabs>
          <w:tab w:val="left" w:pos="0"/>
          <w:tab w:val="left" w:pos="284"/>
        </w:tabs>
        <w:spacing w:after="0"/>
        <w:ind w:right="20"/>
        <w:jc w:val="both"/>
        <w:rPr>
          <w:sz w:val="28"/>
          <w:szCs w:val="28"/>
          <w:lang w:val="kk-KZ"/>
        </w:rPr>
      </w:pPr>
      <w:r w:rsidRPr="00F27E8A">
        <w:rPr>
          <w:sz w:val="28"/>
          <w:szCs w:val="28"/>
          <w:lang w:val="kk-KZ"/>
        </w:rPr>
        <w:t>элективті курсты құрастыру және ендіру;</w:t>
      </w:r>
    </w:p>
    <w:p w:rsidR="00220AF4" w:rsidRPr="00F27E8A" w:rsidRDefault="00220AF4" w:rsidP="00D8264A">
      <w:pPr>
        <w:pStyle w:val="a5"/>
        <w:numPr>
          <w:ilvl w:val="0"/>
          <w:numId w:val="14"/>
        </w:numPr>
        <w:tabs>
          <w:tab w:val="left" w:pos="0"/>
          <w:tab w:val="left" w:pos="284"/>
        </w:tabs>
        <w:spacing w:after="0"/>
        <w:ind w:right="20"/>
        <w:jc w:val="both"/>
        <w:rPr>
          <w:sz w:val="28"/>
          <w:szCs w:val="28"/>
          <w:lang w:val="kk-KZ"/>
        </w:rPr>
      </w:pPr>
      <w:r w:rsidRPr="00F27E8A">
        <w:rPr>
          <w:sz w:val="28"/>
          <w:szCs w:val="28"/>
          <w:lang w:val="kk-KZ"/>
        </w:rPr>
        <w:t>әртүрлі деңгейдегі, бірте-бірте күрделенетін зерттеу міндеттерін шешу;</w:t>
      </w:r>
    </w:p>
    <w:p w:rsidR="00220AF4" w:rsidRPr="00F27E8A" w:rsidRDefault="00220AF4" w:rsidP="00D8264A">
      <w:pPr>
        <w:pStyle w:val="a5"/>
        <w:numPr>
          <w:ilvl w:val="0"/>
          <w:numId w:val="14"/>
        </w:numPr>
        <w:tabs>
          <w:tab w:val="left" w:pos="0"/>
          <w:tab w:val="left" w:pos="284"/>
        </w:tabs>
        <w:spacing w:after="0"/>
        <w:ind w:right="20"/>
        <w:jc w:val="both"/>
        <w:rPr>
          <w:sz w:val="28"/>
          <w:szCs w:val="28"/>
          <w:lang w:val="kk-KZ"/>
        </w:rPr>
      </w:pPr>
      <w:r w:rsidRPr="00F27E8A">
        <w:rPr>
          <w:sz w:val="28"/>
          <w:szCs w:val="28"/>
          <w:lang w:val="kk-KZ"/>
        </w:rPr>
        <w:t>зерттеу және ғылыми-педагогикалық практиканы ұйымдастыру бағдарламасы, магистерлік диссертацияны даярлау және қорғау бойынша оқу-әдістемелік құрал</w:t>
      </w:r>
      <w:r w:rsidR="004768B6" w:rsidRPr="00F27E8A">
        <w:rPr>
          <w:sz w:val="28"/>
          <w:szCs w:val="28"/>
          <w:lang w:val="kk-KZ"/>
        </w:rPr>
        <w:t>дарына толықтырулар енгізу</w:t>
      </w:r>
      <w:r w:rsidRPr="00F27E8A">
        <w:rPr>
          <w:sz w:val="28"/>
          <w:szCs w:val="28"/>
          <w:lang w:val="kk-KZ"/>
        </w:rPr>
        <w:t>.</w:t>
      </w:r>
    </w:p>
    <w:p w:rsidR="00220AF4" w:rsidRPr="00F27E8A" w:rsidRDefault="00220AF4" w:rsidP="00220AF4">
      <w:pPr>
        <w:pStyle w:val="a5"/>
        <w:spacing w:after="0"/>
        <w:ind w:left="20" w:right="20" w:firstLine="540"/>
        <w:jc w:val="both"/>
        <w:rPr>
          <w:sz w:val="28"/>
          <w:szCs w:val="28"/>
          <w:lang w:val="kk-KZ"/>
        </w:rPr>
      </w:pPr>
      <w:r w:rsidRPr="00F27E8A">
        <w:rPr>
          <w:sz w:val="28"/>
          <w:szCs w:val="28"/>
          <w:lang w:val="kk-KZ"/>
        </w:rPr>
        <w:t>Аталған шарт кәсіби даярлықтың барлық кезеңі бойында жүзеге асырылады, сонымен бірге, біз құрастырған «</w:t>
      </w:r>
      <w:r w:rsidR="004768B6" w:rsidRPr="00F27E8A">
        <w:rPr>
          <w:sz w:val="28"/>
          <w:szCs w:val="28"/>
          <w:lang w:val="kk-KZ"/>
        </w:rPr>
        <w:t>Магистранттардың кәсіби мәнді сапаларын дамыту негіздері</w:t>
      </w:r>
      <w:r w:rsidRPr="00F27E8A">
        <w:rPr>
          <w:sz w:val="28"/>
          <w:szCs w:val="28"/>
          <w:lang w:val="kk-KZ"/>
        </w:rPr>
        <w:t xml:space="preserve">» элективтік курсының құрылымындағы құрастырылған модельдің тұжырымдамалық-мақсатты, мазмұнды-технологиялық және өлшемдік-бағалаушы құрамдарына ықпал етеді. Ол теориялық ақпарат, оқытылатын материалды бекіту, өзіндік білім алу, </w:t>
      </w:r>
      <w:r w:rsidRPr="00F27E8A">
        <w:rPr>
          <w:sz w:val="28"/>
          <w:szCs w:val="28"/>
          <w:lang w:val="kk-KZ"/>
        </w:rPr>
        <w:lastRenderedPageBreak/>
        <w:t>практикалық жұмыстар, тестілік бақылау блоктарын қамтиды. Модельдің мазмұнды-технологиялық компонентінде аталған шартты жүзеге асыру, магистранттардың әртүрлі деңгейдегі зерттеу міндеттерін шешу, магистрлерді ғылыми-педагогикалық іс-әрекетке даярлау үдерісін әдістемелік қолдау есебінен, магистранттардың кәсіби мәнді сапаларын қалыптастыруды жүзеге асыруға септігін тигізеді.</w:t>
      </w:r>
    </w:p>
    <w:p w:rsidR="00220AF4" w:rsidRPr="00F27E8A" w:rsidRDefault="00220AF4" w:rsidP="00220AF4">
      <w:pPr>
        <w:pStyle w:val="a5"/>
        <w:spacing w:after="0"/>
        <w:ind w:left="20" w:right="40" w:firstLine="540"/>
        <w:jc w:val="both"/>
        <w:rPr>
          <w:sz w:val="28"/>
          <w:szCs w:val="28"/>
          <w:lang w:val="kk-KZ"/>
        </w:rPr>
      </w:pPr>
      <w:r w:rsidRPr="00F27E8A">
        <w:rPr>
          <w:sz w:val="28"/>
          <w:szCs w:val="28"/>
          <w:lang w:val="kk-KZ"/>
        </w:rPr>
        <w:t xml:space="preserve">Осылайша, магистранттардың кәсіби даярлығының барлық кезеңдерінде </w:t>
      </w:r>
      <w:r w:rsidR="004768B6" w:rsidRPr="00F27E8A">
        <w:rPr>
          <w:sz w:val="28"/>
          <w:szCs w:val="28"/>
          <w:lang w:val="kk-KZ"/>
        </w:rPr>
        <w:t>ақпараттық оқу-тәрбие, зерттеу ортасына</w:t>
      </w:r>
      <w:r w:rsidRPr="00F27E8A">
        <w:rPr>
          <w:sz w:val="28"/>
          <w:szCs w:val="28"/>
          <w:lang w:val="kk-KZ"/>
        </w:rPr>
        <w:t xml:space="preserve"> ендіру, магистранттардың теориялық және практикалық зерттеу іс-әрекетінің бірлігін қамтамасыз етуге ықпал етеді, оқытудың әрбір сатысында магистранттардың білімдері мен біліктерін міндетті түрде бақылауды жүзеге асыруға мүмкіндік береді, олардың тұлғалық сапаларын қалыптастыруды жүзеге асырады. Мұнда қойылған міндеттерді шешудің табыстылығына, оқытудың инновациялық технологияларын қолдану арқылы, магистранттардың </w:t>
      </w:r>
      <w:r w:rsidRPr="00D8264A">
        <w:rPr>
          <w:sz w:val="28"/>
          <w:szCs w:val="28"/>
          <w:lang w:val="kk-KZ"/>
        </w:rPr>
        <w:t>ғылыми-педагогикалық іс-әрекетін белсендіру</w:t>
      </w:r>
      <w:r w:rsidRPr="00F27E8A">
        <w:rPr>
          <w:sz w:val="28"/>
          <w:szCs w:val="28"/>
          <w:lang w:val="kk-KZ"/>
        </w:rPr>
        <w:t xml:space="preserve"> негізінде жетуге болады. </w:t>
      </w:r>
    </w:p>
    <w:p w:rsidR="00220AF4" w:rsidRPr="00D8264A" w:rsidRDefault="00220AF4" w:rsidP="00220AF4">
      <w:pPr>
        <w:pStyle w:val="a5"/>
        <w:spacing w:after="0"/>
        <w:ind w:left="20" w:right="40" w:firstLine="540"/>
        <w:jc w:val="both"/>
        <w:rPr>
          <w:sz w:val="28"/>
          <w:szCs w:val="28"/>
          <w:lang w:val="kk-KZ"/>
        </w:rPr>
      </w:pPr>
      <w:r w:rsidRPr="00F27E8A">
        <w:rPr>
          <w:sz w:val="28"/>
          <w:szCs w:val="28"/>
          <w:lang w:val="kk-KZ"/>
        </w:rPr>
        <w:t xml:space="preserve">Қарастырылған шарт магистранттардың кәсіби мәнді сапаларын қалыптастыру моделінің тиімді қызмет етуіне </w:t>
      </w:r>
      <w:r w:rsidRPr="00D8264A">
        <w:rPr>
          <w:sz w:val="28"/>
          <w:szCs w:val="28"/>
          <w:lang w:val="kk-KZ"/>
        </w:rPr>
        <w:t>екінші шартпен</w:t>
      </w:r>
      <w:r w:rsidRPr="00F27E8A">
        <w:rPr>
          <w:sz w:val="28"/>
          <w:szCs w:val="28"/>
          <w:lang w:val="kk-KZ"/>
        </w:rPr>
        <w:t xml:space="preserve"> үйлесімде толыққанды ықпал ететін болады, ал </w:t>
      </w:r>
      <w:r w:rsidRPr="00D8264A">
        <w:rPr>
          <w:sz w:val="28"/>
          <w:szCs w:val="28"/>
          <w:lang w:val="kk-KZ"/>
        </w:rPr>
        <w:t xml:space="preserve">екінші шарт – оқытудың инновациялық технологияларын қолдану арқылы магистранттардың ғылыми-педагогикалық іс-әрекетін белсендіру. </w:t>
      </w:r>
    </w:p>
    <w:p w:rsidR="00220AF4" w:rsidRPr="00F27E8A" w:rsidRDefault="00220AF4" w:rsidP="00220AF4">
      <w:pPr>
        <w:pStyle w:val="a5"/>
        <w:spacing w:after="0"/>
        <w:ind w:left="20" w:right="40" w:firstLine="540"/>
        <w:jc w:val="both"/>
        <w:rPr>
          <w:sz w:val="28"/>
          <w:szCs w:val="28"/>
          <w:lang w:val="kk-KZ"/>
        </w:rPr>
      </w:pPr>
      <w:r w:rsidRPr="00F27E8A">
        <w:rPr>
          <w:sz w:val="28"/>
          <w:szCs w:val="28"/>
          <w:lang w:val="kk-KZ"/>
        </w:rPr>
        <w:t xml:space="preserve">Магистранттардың кәсіби мәнді сапаларын дамыту бағыттылығы, білім беру үдерісін ұйымдастыруға және оның мазмұнына бағдарланады. Мұның бәрі магистратураның білім беру үдерісінде білім алушыларды зерттеу білімдері мен біліктерін меңгеру барысында, белсенді ойлау және практикалық іс-әрекетке ынталандыратын оқытудың педагогикалық технологияларын қолдануды талап етеді. </w:t>
      </w:r>
    </w:p>
    <w:p w:rsidR="00220AF4" w:rsidRPr="00F27E8A" w:rsidRDefault="00220AF4" w:rsidP="00220AF4">
      <w:pPr>
        <w:pStyle w:val="a5"/>
        <w:spacing w:after="0"/>
        <w:ind w:left="20" w:right="40" w:firstLine="540"/>
        <w:jc w:val="both"/>
        <w:rPr>
          <w:sz w:val="28"/>
          <w:szCs w:val="28"/>
          <w:lang w:val="kk-KZ"/>
        </w:rPr>
      </w:pPr>
      <w:r w:rsidRPr="00F27E8A">
        <w:rPr>
          <w:sz w:val="28"/>
          <w:szCs w:val="28"/>
          <w:lang w:val="kk-KZ"/>
        </w:rPr>
        <w:t>Педагогикалық технологиялар оқу пәндері мен бағдарламалары, көрнекі оқу құралдары мен оқытудың дидактикалық құралдарымен қатар, инновациялық білім б</w:t>
      </w:r>
      <w:r w:rsidR="00385875" w:rsidRPr="00F27E8A">
        <w:rPr>
          <w:sz w:val="28"/>
          <w:szCs w:val="28"/>
          <w:lang w:val="kk-KZ"/>
        </w:rPr>
        <w:t>еру жүйелері рөлінде бола алады</w:t>
      </w:r>
      <w:r w:rsidRPr="00F27E8A">
        <w:rPr>
          <w:sz w:val="28"/>
          <w:szCs w:val="28"/>
          <w:lang w:val="kk-KZ"/>
        </w:rPr>
        <w:t>. Н.О.Яковлева инновациялық білім беру жүйесі деп, жүйенің күйін жедел өзгертетін, қайта құрулар нәтижесінде жаңадан құрылатын немесе жаңа маңызды сапаларды құратын жүйе ретінде түсіндіреді [2</w:t>
      </w:r>
      <w:r w:rsidR="007431D7" w:rsidRPr="00F27E8A">
        <w:rPr>
          <w:sz w:val="28"/>
          <w:szCs w:val="28"/>
          <w:lang w:val="kk-KZ"/>
        </w:rPr>
        <w:t>4</w:t>
      </w:r>
      <w:r w:rsidR="007E7689" w:rsidRPr="00F27E8A">
        <w:rPr>
          <w:sz w:val="28"/>
          <w:szCs w:val="28"/>
          <w:lang w:val="kk-KZ"/>
        </w:rPr>
        <w:t>7</w:t>
      </w:r>
      <w:r w:rsidRPr="00F27E8A">
        <w:rPr>
          <w:sz w:val="28"/>
          <w:szCs w:val="28"/>
          <w:lang w:val="kk-KZ"/>
        </w:rPr>
        <w:t xml:space="preserve">]. Осылайша, аталған анықтамаға сүйене отырып, білім берудегі инновациялық технология деп, білім беру үдерісіне озық өзгерістерді енгізуге мүмкіндік беретін жаңадан құрылған немесе өзгертілген педагогикалық технологияны атауға болады. </w:t>
      </w:r>
    </w:p>
    <w:p w:rsidR="00220AF4" w:rsidRPr="00F27E8A" w:rsidRDefault="00220AF4" w:rsidP="00220AF4">
      <w:pPr>
        <w:pStyle w:val="a5"/>
        <w:spacing w:after="0"/>
        <w:ind w:left="40" w:right="40" w:firstLine="540"/>
        <w:jc w:val="both"/>
        <w:rPr>
          <w:sz w:val="28"/>
          <w:szCs w:val="28"/>
          <w:lang w:val="kk-KZ"/>
        </w:rPr>
      </w:pPr>
      <w:r w:rsidRPr="00F27E8A">
        <w:rPr>
          <w:sz w:val="28"/>
          <w:szCs w:val="28"/>
          <w:lang w:val="kk-KZ"/>
        </w:rPr>
        <w:t>Е.С.Полаттың пікірі бойынша, инновациялық технологиялар білім берудің аса тереңдетілген, проф</w:t>
      </w:r>
      <w:r w:rsidR="00B77546" w:rsidRPr="00F27E8A">
        <w:rPr>
          <w:sz w:val="28"/>
          <w:szCs w:val="28"/>
          <w:lang w:val="kk-KZ"/>
        </w:rPr>
        <w:t>и</w:t>
      </w:r>
      <w:r w:rsidRPr="00F27E8A">
        <w:rPr>
          <w:sz w:val="28"/>
          <w:szCs w:val="28"/>
          <w:lang w:val="kk-KZ"/>
        </w:rPr>
        <w:t>льдік-бағдарланушы мазмұнын қамтитын білім беру жүйелерімен жақсы үйлеседі [</w:t>
      </w:r>
      <w:r w:rsidR="004A014E" w:rsidRPr="00F27E8A">
        <w:rPr>
          <w:sz w:val="28"/>
          <w:szCs w:val="28"/>
          <w:lang w:val="kk-KZ"/>
        </w:rPr>
        <w:t>24</w:t>
      </w:r>
      <w:r w:rsidR="007E7689" w:rsidRPr="00F27E8A">
        <w:rPr>
          <w:sz w:val="28"/>
          <w:szCs w:val="28"/>
          <w:lang w:val="kk-KZ"/>
        </w:rPr>
        <w:t>8</w:t>
      </w:r>
      <w:r w:rsidRPr="00F27E8A">
        <w:rPr>
          <w:sz w:val="28"/>
          <w:szCs w:val="28"/>
          <w:lang w:val="kk-KZ"/>
        </w:rPr>
        <w:t>].</w:t>
      </w:r>
    </w:p>
    <w:p w:rsidR="00220AF4" w:rsidRPr="00F27E8A" w:rsidRDefault="00220AF4" w:rsidP="00220AF4">
      <w:pPr>
        <w:pStyle w:val="a5"/>
        <w:spacing w:after="0"/>
        <w:ind w:left="40" w:right="40" w:firstLine="540"/>
        <w:jc w:val="both"/>
        <w:rPr>
          <w:sz w:val="28"/>
          <w:szCs w:val="28"/>
          <w:lang w:val="kk-KZ"/>
        </w:rPr>
      </w:pPr>
      <w:r w:rsidRPr="00F27E8A">
        <w:rPr>
          <w:sz w:val="28"/>
          <w:szCs w:val="28"/>
          <w:lang w:val="kk-KZ"/>
        </w:rPr>
        <w:t>В.П. Симоненко кәсіби білім берудегі инновациялық технологияларды оқытудың интерактивті технологиясы, жобалық оқыту технологиясы және компьютерлік технологиялар ретінде жіктейді [</w:t>
      </w:r>
      <w:r w:rsidR="00437466" w:rsidRPr="00F27E8A">
        <w:rPr>
          <w:sz w:val="28"/>
          <w:szCs w:val="28"/>
          <w:lang w:val="kk-KZ"/>
        </w:rPr>
        <w:t>2</w:t>
      </w:r>
      <w:r w:rsidR="007E7689" w:rsidRPr="00F27E8A">
        <w:rPr>
          <w:sz w:val="28"/>
          <w:szCs w:val="28"/>
          <w:lang w:val="kk-KZ"/>
        </w:rPr>
        <w:t>49</w:t>
      </w:r>
      <w:r w:rsidRPr="00F27E8A">
        <w:rPr>
          <w:sz w:val="28"/>
          <w:szCs w:val="28"/>
          <w:lang w:val="kk-KZ"/>
        </w:rPr>
        <w:t>].</w:t>
      </w:r>
    </w:p>
    <w:p w:rsidR="00220AF4" w:rsidRPr="00F27E8A" w:rsidRDefault="00220AF4" w:rsidP="00220AF4">
      <w:pPr>
        <w:pStyle w:val="a5"/>
        <w:spacing w:after="0"/>
        <w:ind w:left="40" w:right="40" w:firstLine="540"/>
        <w:jc w:val="both"/>
        <w:rPr>
          <w:sz w:val="28"/>
          <w:szCs w:val="28"/>
          <w:lang w:val="kk-KZ"/>
        </w:rPr>
      </w:pPr>
      <w:r w:rsidRPr="00F27E8A">
        <w:rPr>
          <w:sz w:val="28"/>
          <w:szCs w:val="28"/>
          <w:lang w:val="kk-KZ"/>
        </w:rPr>
        <w:t>Біз осы айтылғандардың арасынан модульдік; интерактивті; ақпараттық-коммуникациялық технологиялар ды негізге аламыз.</w:t>
      </w:r>
    </w:p>
    <w:p w:rsidR="00220AF4" w:rsidRPr="00F27E8A" w:rsidRDefault="00220AF4" w:rsidP="00220AF4">
      <w:pPr>
        <w:pStyle w:val="a5"/>
        <w:spacing w:after="0"/>
        <w:ind w:left="40" w:right="40" w:firstLine="540"/>
        <w:jc w:val="both"/>
        <w:rPr>
          <w:sz w:val="28"/>
          <w:szCs w:val="28"/>
          <w:lang w:val="kk-KZ"/>
        </w:rPr>
      </w:pPr>
      <w:r w:rsidRPr="00F27E8A">
        <w:rPr>
          <w:sz w:val="28"/>
          <w:szCs w:val="28"/>
          <w:lang w:val="kk-KZ"/>
        </w:rPr>
        <w:t xml:space="preserve">Модульдік технология (Н.М.Яковлева, Қ.Қ.Жампейісова және т.б.) оқу пәндерінің мазмұнын модульдік құру негізінде, оқу үдерісін құрастыруды және </w:t>
      </w:r>
      <w:r w:rsidRPr="00F27E8A">
        <w:rPr>
          <w:sz w:val="28"/>
          <w:szCs w:val="28"/>
          <w:lang w:val="kk-KZ"/>
        </w:rPr>
        <w:lastRenderedPageBreak/>
        <w:t>жүзеге асыруды қамтиды. Мұнда ақпаратты меңгеру ірі дидактикалық бірліктермен – модульдермен жүзеге асырылады. Модуль магистранттардың білімі мен біліктерін бақылаумен міндетті түрде қамтамасыз етілетін, оқу материалының логикалық аяқталған бөлігі болып саналады. Модульді құрудың міндетті шарты ретінде, оның құрылымында екі бөлімнің болуы алынады. Олар теориялық білімді қалыптастыратын ақпараттық (танымдық) және меңгерген білім негізінде практикалық біліктер мен дағдыларды қалыптастыратын практикалық (оқу-кәсіби) бол</w:t>
      </w:r>
      <w:r w:rsidR="00B77546" w:rsidRPr="00F27E8A">
        <w:rPr>
          <w:sz w:val="28"/>
          <w:szCs w:val="28"/>
          <w:lang w:val="kk-KZ"/>
        </w:rPr>
        <w:t>ы</w:t>
      </w:r>
      <w:r w:rsidRPr="00F27E8A">
        <w:rPr>
          <w:sz w:val="28"/>
          <w:szCs w:val="28"/>
          <w:lang w:val="kk-KZ"/>
        </w:rPr>
        <w:t>п табылады [</w:t>
      </w:r>
      <w:r w:rsidR="00437466" w:rsidRPr="00F27E8A">
        <w:rPr>
          <w:sz w:val="28"/>
          <w:szCs w:val="28"/>
          <w:lang w:val="kk-KZ"/>
        </w:rPr>
        <w:t>2</w:t>
      </w:r>
      <w:r w:rsidR="004A014E" w:rsidRPr="00F27E8A">
        <w:rPr>
          <w:sz w:val="28"/>
          <w:szCs w:val="28"/>
          <w:lang w:val="kk-KZ"/>
        </w:rPr>
        <w:t>4</w:t>
      </w:r>
      <w:r w:rsidR="007E7689" w:rsidRPr="00F27E8A">
        <w:rPr>
          <w:sz w:val="28"/>
          <w:szCs w:val="28"/>
          <w:lang w:val="kk-KZ"/>
        </w:rPr>
        <w:t>6</w:t>
      </w:r>
      <w:r w:rsidR="00C3229C">
        <w:rPr>
          <w:sz w:val="28"/>
          <w:szCs w:val="28"/>
          <w:lang w:val="kk-KZ"/>
        </w:rPr>
        <w:t xml:space="preserve">, </w:t>
      </w:r>
      <w:r w:rsidR="00D8264A">
        <w:rPr>
          <w:sz w:val="28"/>
          <w:szCs w:val="28"/>
          <w:lang w:val="kk-KZ"/>
        </w:rPr>
        <w:t>б.</w:t>
      </w:r>
      <w:r w:rsidR="00C3229C">
        <w:rPr>
          <w:sz w:val="28"/>
          <w:szCs w:val="28"/>
          <w:lang w:val="kk-KZ"/>
        </w:rPr>
        <w:t xml:space="preserve">37, </w:t>
      </w:r>
      <w:r w:rsidR="00437466" w:rsidRPr="00F27E8A">
        <w:rPr>
          <w:sz w:val="28"/>
          <w:szCs w:val="28"/>
          <w:lang w:val="kk-KZ"/>
        </w:rPr>
        <w:t>2</w:t>
      </w:r>
      <w:r w:rsidR="007E7689" w:rsidRPr="00F27E8A">
        <w:rPr>
          <w:sz w:val="28"/>
          <w:szCs w:val="28"/>
          <w:lang w:val="kk-KZ"/>
        </w:rPr>
        <w:t>50</w:t>
      </w:r>
      <w:r w:rsidRPr="00F27E8A">
        <w:rPr>
          <w:sz w:val="28"/>
          <w:szCs w:val="28"/>
          <w:lang w:val="kk-KZ"/>
        </w:rPr>
        <w:t>].</w:t>
      </w:r>
    </w:p>
    <w:p w:rsidR="00220AF4" w:rsidRPr="00F27E8A" w:rsidRDefault="00220AF4" w:rsidP="00220AF4">
      <w:pPr>
        <w:pStyle w:val="a5"/>
        <w:spacing w:after="0"/>
        <w:ind w:left="40" w:right="40" w:firstLine="540"/>
        <w:jc w:val="both"/>
        <w:rPr>
          <w:sz w:val="28"/>
          <w:szCs w:val="28"/>
          <w:lang w:val="kk-KZ"/>
        </w:rPr>
      </w:pPr>
      <w:r w:rsidRPr="00F27E8A">
        <w:rPr>
          <w:sz w:val="28"/>
          <w:szCs w:val="28"/>
          <w:lang w:val="kk-KZ"/>
        </w:rPr>
        <w:t>Магистрдің кәсіби құзыреттілігінің мазмұнында маңызды тұлғалық сапаларын анықтай отырып, біз өзіндік білім алуды айқындадық. Бұл жағдай магистрдің кәсіби құзыреттілігінің компоненті ретінде, оның өзін-өзі ұйымдастыру, өзін-өзі бақылау, белсенділігі, рефлексияға қабілеттілігін қалыптастыруға ықпал ететін, зерттеу міндеттері мен тапсырмалардың модульдің құрылымында болуын анықтайды. Бұл мақсатқа оқытудағы зерттеушілік тұғыр қызмет етеді.</w:t>
      </w:r>
    </w:p>
    <w:p w:rsidR="00220AF4" w:rsidRPr="00F27E8A" w:rsidRDefault="00220AF4" w:rsidP="00220AF4">
      <w:pPr>
        <w:pStyle w:val="a5"/>
        <w:spacing w:after="0"/>
        <w:ind w:left="20" w:right="40" w:firstLine="540"/>
        <w:jc w:val="both"/>
        <w:rPr>
          <w:sz w:val="28"/>
          <w:szCs w:val="28"/>
          <w:lang w:val="kk-KZ"/>
        </w:rPr>
      </w:pPr>
      <w:r w:rsidRPr="00F27E8A">
        <w:rPr>
          <w:sz w:val="28"/>
          <w:szCs w:val="28"/>
          <w:lang w:val="kk-KZ"/>
        </w:rPr>
        <w:t>В.И.</w:t>
      </w:r>
      <w:r w:rsidR="004A014E" w:rsidRPr="00F27E8A">
        <w:rPr>
          <w:sz w:val="28"/>
          <w:szCs w:val="28"/>
          <w:lang w:val="kk-KZ"/>
        </w:rPr>
        <w:t xml:space="preserve"> Загвязинский</w:t>
      </w:r>
      <w:r w:rsidRPr="00F27E8A">
        <w:rPr>
          <w:sz w:val="28"/>
          <w:szCs w:val="28"/>
          <w:lang w:val="kk-KZ"/>
        </w:rPr>
        <w:t xml:space="preserve"> зерттеу әдісінің негізгі белгілері қатарында ойлаудың ғылыми әдіске сәйкестігі, оқушылардың жекелігі мен белсенділігін жатқызады [</w:t>
      </w:r>
      <w:r w:rsidR="00437466" w:rsidRPr="00F27E8A">
        <w:rPr>
          <w:sz w:val="28"/>
          <w:szCs w:val="28"/>
          <w:lang w:val="kk-KZ"/>
        </w:rPr>
        <w:t>2</w:t>
      </w:r>
      <w:r w:rsidR="004A014E" w:rsidRPr="00F27E8A">
        <w:rPr>
          <w:sz w:val="28"/>
          <w:szCs w:val="28"/>
          <w:lang w:val="kk-KZ"/>
        </w:rPr>
        <w:t>5</w:t>
      </w:r>
      <w:r w:rsidR="007E7689" w:rsidRPr="00F27E8A">
        <w:rPr>
          <w:sz w:val="28"/>
          <w:szCs w:val="28"/>
          <w:lang w:val="kk-KZ"/>
        </w:rPr>
        <w:t>1</w:t>
      </w:r>
      <w:r w:rsidRPr="00F27E8A">
        <w:rPr>
          <w:sz w:val="28"/>
          <w:szCs w:val="28"/>
          <w:lang w:val="kk-KZ"/>
        </w:rPr>
        <w:t xml:space="preserve">]. </w:t>
      </w:r>
    </w:p>
    <w:p w:rsidR="00220AF4" w:rsidRPr="00F27E8A" w:rsidRDefault="00220AF4" w:rsidP="00220AF4">
      <w:pPr>
        <w:pStyle w:val="a5"/>
        <w:spacing w:after="0"/>
        <w:ind w:left="20" w:right="40" w:firstLine="540"/>
        <w:jc w:val="both"/>
        <w:rPr>
          <w:sz w:val="28"/>
          <w:szCs w:val="28"/>
          <w:lang w:val="kk-KZ"/>
        </w:rPr>
      </w:pPr>
      <w:r w:rsidRPr="00F27E8A">
        <w:rPr>
          <w:sz w:val="28"/>
          <w:szCs w:val="28"/>
          <w:lang w:val="kk-KZ"/>
        </w:rPr>
        <w:t xml:space="preserve">Магистратурада </w:t>
      </w:r>
      <w:r w:rsidR="00B77546" w:rsidRPr="00D8264A">
        <w:rPr>
          <w:sz w:val="28"/>
          <w:szCs w:val="28"/>
          <w:lang w:val="kk-KZ"/>
        </w:rPr>
        <w:t>зерттеу</w:t>
      </w:r>
      <w:r w:rsidR="00B77546" w:rsidRPr="00F27E8A">
        <w:rPr>
          <w:i/>
          <w:sz w:val="28"/>
          <w:szCs w:val="28"/>
          <w:lang w:val="kk-KZ"/>
        </w:rPr>
        <w:t xml:space="preserve"> </w:t>
      </w:r>
      <w:r w:rsidR="00B77546" w:rsidRPr="00D8264A">
        <w:rPr>
          <w:sz w:val="28"/>
          <w:szCs w:val="28"/>
          <w:lang w:val="kk-KZ"/>
        </w:rPr>
        <w:t>әдісі</w:t>
      </w:r>
      <w:r w:rsidR="00D8264A" w:rsidRPr="00D8264A">
        <w:rPr>
          <w:sz w:val="28"/>
          <w:szCs w:val="28"/>
          <w:lang w:val="kk-KZ"/>
        </w:rPr>
        <w:t xml:space="preserve"> </w:t>
      </w:r>
      <w:r w:rsidRPr="00F27E8A">
        <w:rPr>
          <w:sz w:val="28"/>
          <w:szCs w:val="28"/>
          <w:lang w:val="kk-KZ"/>
        </w:rPr>
        <w:t xml:space="preserve">ғылыми-педагогикалық іс-әрекеттің теориялық алғышарты болып табылады. Біріншіден, магистратурадағы білім беру үдерісі шығармашылық сипатқа ие болады; екіншіден, магистратурада терең талдау мен жалпылауды талап ететін ауқымды және күрделі материал оқытылады; үшіншіден, магистратураның оқытушылары магистранттардың </w:t>
      </w:r>
      <w:r w:rsidR="00461E48" w:rsidRPr="00F27E8A">
        <w:rPr>
          <w:sz w:val="28"/>
          <w:szCs w:val="28"/>
          <w:lang w:val="kk-KZ"/>
        </w:rPr>
        <w:t>жекелігіне</w:t>
      </w:r>
      <w:r w:rsidRPr="00F27E8A">
        <w:rPr>
          <w:sz w:val="28"/>
          <w:szCs w:val="28"/>
          <w:lang w:val="kk-KZ"/>
        </w:rPr>
        <w:t xml:space="preserve"> және шығармашылық белсенділігіне, олардың өз </w:t>
      </w:r>
      <w:r w:rsidR="00461E48" w:rsidRPr="00F27E8A">
        <w:rPr>
          <w:sz w:val="28"/>
          <w:szCs w:val="28"/>
          <w:lang w:val="kk-KZ"/>
        </w:rPr>
        <w:t>іс-</w:t>
      </w:r>
      <w:r w:rsidRPr="00F27E8A">
        <w:rPr>
          <w:sz w:val="28"/>
          <w:szCs w:val="28"/>
          <w:lang w:val="kk-KZ"/>
        </w:rPr>
        <w:t xml:space="preserve">әрекеттерін өзіндік бағалау шеберлігіне бағдарланады; төртіншіден, магистранттардың ғылыми зерттеу әдістерінің ерекшеліктерін білуі, зерттеу біліктерімен қаруландыру қажеттілігі туындайды; бесіншіден, қазіргі маманның зерттеу мәдениетіне қойылатын талаптар басымдық танытады. </w:t>
      </w:r>
    </w:p>
    <w:p w:rsidR="00220AF4" w:rsidRPr="00F27E8A" w:rsidRDefault="00220AF4" w:rsidP="00220AF4">
      <w:pPr>
        <w:pStyle w:val="a5"/>
        <w:spacing w:after="0"/>
        <w:ind w:left="20" w:right="40" w:firstLine="540"/>
        <w:jc w:val="both"/>
        <w:rPr>
          <w:sz w:val="28"/>
          <w:szCs w:val="28"/>
          <w:lang w:val="kk-KZ"/>
        </w:rPr>
      </w:pPr>
      <w:r w:rsidRPr="00F27E8A">
        <w:rPr>
          <w:sz w:val="28"/>
          <w:szCs w:val="28"/>
          <w:lang w:val="kk-KZ"/>
        </w:rPr>
        <w:t>Материалды меңгеруге әртүрлі тәсілдер арқылы қол жеткізуге болады, ең алдымен, оқытылатын материалда басты ойды айқындау және оларды сызба түрінде топтастыру арқылы жетуге болады. Сызбалау және жүйелеу әдістері материалдың бөліктері арасындағы ішкі логикалық байланыстарды орнатуға бағытталған. Л.П. Никитин</w:t>
      </w:r>
      <w:r w:rsidR="004A014E" w:rsidRPr="00F27E8A">
        <w:rPr>
          <w:sz w:val="28"/>
          <w:szCs w:val="28"/>
          <w:lang w:val="kk-KZ"/>
        </w:rPr>
        <w:t>аны</w:t>
      </w:r>
      <w:r w:rsidRPr="00F27E8A">
        <w:rPr>
          <w:sz w:val="28"/>
          <w:szCs w:val="28"/>
          <w:lang w:val="kk-KZ"/>
        </w:rPr>
        <w:t>ң пікірі бойынша, ақпаратты сызбалау және жүйелеу, ақпаратты нақты әрі дәл санлы ұғынуға ықпал етеді, логикалық ойлауды дамытады, белгілі бірізділікте зерттеу мәселесін шешуге көмек береді, өзіндік білім алу әрекетіне бағдарлайды [</w:t>
      </w:r>
      <w:r w:rsidR="00437466" w:rsidRPr="00F27E8A">
        <w:rPr>
          <w:sz w:val="28"/>
          <w:szCs w:val="28"/>
          <w:lang w:val="kk-KZ"/>
        </w:rPr>
        <w:t>2</w:t>
      </w:r>
      <w:r w:rsidR="004A014E" w:rsidRPr="00F27E8A">
        <w:rPr>
          <w:sz w:val="28"/>
          <w:szCs w:val="28"/>
          <w:lang w:val="kk-KZ"/>
        </w:rPr>
        <w:t>5</w:t>
      </w:r>
      <w:r w:rsidR="007E7689" w:rsidRPr="00F27E8A">
        <w:rPr>
          <w:sz w:val="28"/>
          <w:szCs w:val="28"/>
          <w:lang w:val="kk-KZ"/>
        </w:rPr>
        <w:t>2</w:t>
      </w:r>
      <w:r w:rsidRPr="00F27E8A">
        <w:rPr>
          <w:sz w:val="28"/>
          <w:szCs w:val="28"/>
          <w:lang w:val="kk-KZ"/>
        </w:rPr>
        <w:t>].</w:t>
      </w:r>
    </w:p>
    <w:p w:rsidR="00220AF4" w:rsidRPr="00F27E8A" w:rsidRDefault="00220AF4" w:rsidP="00220AF4">
      <w:pPr>
        <w:pStyle w:val="a5"/>
        <w:spacing w:after="0"/>
        <w:ind w:left="20" w:right="40" w:firstLine="540"/>
        <w:jc w:val="both"/>
        <w:rPr>
          <w:sz w:val="28"/>
          <w:szCs w:val="28"/>
          <w:lang w:val="kk-KZ"/>
        </w:rPr>
      </w:pPr>
      <w:r w:rsidRPr="00F27E8A">
        <w:rPr>
          <w:sz w:val="28"/>
          <w:szCs w:val="28"/>
          <w:lang w:val="kk-KZ"/>
        </w:rPr>
        <w:t>Осылайша, модульдік технология негізінде білім берудің мазмұнын құрылымдау, магистранттарды кәсіби даярлаудағы теориялық және практикалық іс-әрекеттің бірлігін қамтамсыз етуге ықпал етеді, сонымен бірге олардың педагог-зерттеуші ретіндегі кәсіби-маңызды тұлғалық сапаларын қалыптастыруға ықпал етеді.</w:t>
      </w:r>
    </w:p>
    <w:p w:rsidR="00220AF4" w:rsidRPr="00F27E8A" w:rsidRDefault="00220AF4" w:rsidP="00220AF4">
      <w:pPr>
        <w:pStyle w:val="a5"/>
        <w:spacing w:after="0"/>
        <w:ind w:left="40" w:right="20" w:firstLine="540"/>
        <w:jc w:val="both"/>
        <w:rPr>
          <w:sz w:val="28"/>
          <w:szCs w:val="28"/>
          <w:lang w:val="kk-KZ"/>
        </w:rPr>
      </w:pPr>
      <w:r w:rsidRPr="00F27E8A">
        <w:rPr>
          <w:sz w:val="28"/>
          <w:szCs w:val="28"/>
          <w:lang w:val="kk-KZ"/>
        </w:rPr>
        <w:t xml:space="preserve">Магистранттардың зерттеу іс-әрекетін белсендіру, оқытудың интерактивті технологияларын қолданбай мүмкін емес, себебі аталған технологияның сипаттамалық белгісі ретінде, олардың қабылдау, ес, зейін үдерістеріне </w:t>
      </w:r>
      <w:r w:rsidRPr="00F27E8A">
        <w:rPr>
          <w:sz w:val="28"/>
          <w:szCs w:val="28"/>
          <w:lang w:val="kk-KZ"/>
        </w:rPr>
        <w:lastRenderedPageBreak/>
        <w:t>сүйенетіні, ең алдымен, шығармашылық, өнімді ойлауға, мінез-құлыққа, қар</w:t>
      </w:r>
      <w:r w:rsidR="00437466" w:rsidRPr="00F27E8A">
        <w:rPr>
          <w:sz w:val="28"/>
          <w:szCs w:val="28"/>
          <w:lang w:val="kk-KZ"/>
        </w:rPr>
        <w:t>ым-қатынасқа сүйенетіні алынады</w:t>
      </w:r>
      <w:r w:rsidRPr="00F27E8A">
        <w:rPr>
          <w:sz w:val="28"/>
          <w:szCs w:val="28"/>
          <w:lang w:val="kk-KZ"/>
        </w:rPr>
        <w:t>.</w:t>
      </w:r>
    </w:p>
    <w:p w:rsidR="00220AF4" w:rsidRPr="00F27E8A" w:rsidRDefault="00461E48" w:rsidP="00220AF4">
      <w:pPr>
        <w:pStyle w:val="a5"/>
        <w:spacing w:after="0"/>
        <w:ind w:left="40" w:right="20" w:firstLine="540"/>
        <w:jc w:val="both"/>
        <w:rPr>
          <w:sz w:val="28"/>
          <w:szCs w:val="28"/>
          <w:lang w:val="kk-KZ"/>
        </w:rPr>
      </w:pPr>
      <w:r w:rsidRPr="00F27E8A">
        <w:rPr>
          <w:sz w:val="28"/>
          <w:szCs w:val="28"/>
          <w:lang w:val="kk-KZ"/>
        </w:rPr>
        <w:t>И</w:t>
      </w:r>
      <w:r w:rsidR="00220AF4" w:rsidRPr="00F27E8A">
        <w:rPr>
          <w:sz w:val="28"/>
          <w:szCs w:val="28"/>
          <w:lang w:val="kk-KZ"/>
        </w:rPr>
        <w:t>нтерактивті режимдегі оқу сабақтарын</w:t>
      </w:r>
      <w:r w:rsidRPr="00F27E8A">
        <w:rPr>
          <w:sz w:val="28"/>
          <w:szCs w:val="28"/>
          <w:lang w:val="kk-KZ"/>
        </w:rPr>
        <w:t xml:space="preserve"> өткізуде мындай</w:t>
      </w:r>
      <w:r w:rsidR="00220AF4" w:rsidRPr="00F27E8A">
        <w:rPr>
          <w:sz w:val="28"/>
          <w:szCs w:val="28"/>
          <w:lang w:val="kk-KZ"/>
        </w:rPr>
        <w:t xml:space="preserve"> ұйымдастырушылық-педагогикалық шарттар</w:t>
      </w:r>
      <w:r w:rsidRPr="00F27E8A">
        <w:rPr>
          <w:sz w:val="28"/>
          <w:szCs w:val="28"/>
          <w:lang w:val="kk-KZ"/>
        </w:rPr>
        <w:t>дың ссақталуы тиіс</w:t>
      </w:r>
      <w:r w:rsidR="00220AF4" w:rsidRPr="00F27E8A">
        <w:rPr>
          <w:sz w:val="28"/>
          <w:szCs w:val="28"/>
          <w:lang w:val="kk-KZ"/>
        </w:rPr>
        <w:t xml:space="preserve">: </w:t>
      </w:r>
      <w:r w:rsidR="00220AF4" w:rsidRPr="00D8264A">
        <w:rPr>
          <w:sz w:val="28"/>
          <w:szCs w:val="28"/>
          <w:lang w:val="kk-KZ"/>
        </w:rPr>
        <w:t xml:space="preserve">топтық немесе ұжымдық жұмыстың мақсаттарын қою; студенттердің сабақтағы қызығушылығы немесе тікелей тәжірибесіне құрылған сабақтық міндеттері құру; оқу кеңістігін ұйымдастыру, шағын топтарды қалыптастыру, студенттерді ынтымақтастық ережелерімен таныстыру; бірлескен оқу іс-әрекетінің бағалау жүйесін құру және оңтайландыру; студенттерді қойылған міндеттерді шешу үшін күш-қуатты интеграциялауға ынталандыратын арнайы жағдаяттарды құру; танымдық іс-әрекетті белсендіру әдістері мен құралдарын анықтау және студенттердің талдау және өзіндік талдаудың тұлғааралық дағдыларын құру </w:t>
      </w:r>
      <w:r w:rsidR="00220AF4" w:rsidRPr="00F27E8A">
        <w:rPr>
          <w:sz w:val="28"/>
          <w:szCs w:val="28"/>
          <w:lang w:val="kk-KZ"/>
        </w:rPr>
        <w:t>[</w:t>
      </w:r>
      <w:r w:rsidR="00437466" w:rsidRPr="00F27E8A">
        <w:rPr>
          <w:sz w:val="28"/>
          <w:szCs w:val="28"/>
          <w:lang w:val="kk-KZ"/>
        </w:rPr>
        <w:t>2</w:t>
      </w:r>
      <w:r w:rsidR="004A014E" w:rsidRPr="00F27E8A">
        <w:rPr>
          <w:sz w:val="28"/>
          <w:szCs w:val="28"/>
          <w:lang w:val="kk-KZ"/>
        </w:rPr>
        <w:t>5</w:t>
      </w:r>
      <w:r w:rsidR="007E7689" w:rsidRPr="00F27E8A">
        <w:rPr>
          <w:sz w:val="28"/>
          <w:szCs w:val="28"/>
          <w:lang w:val="kk-KZ"/>
        </w:rPr>
        <w:t>3</w:t>
      </w:r>
      <w:r w:rsidR="00220AF4" w:rsidRPr="00F27E8A">
        <w:rPr>
          <w:sz w:val="28"/>
          <w:szCs w:val="28"/>
          <w:lang w:val="kk-KZ"/>
        </w:rPr>
        <w:t>].</w:t>
      </w:r>
    </w:p>
    <w:p w:rsidR="00220AF4" w:rsidRPr="00F27E8A" w:rsidRDefault="00220AF4" w:rsidP="00220AF4">
      <w:pPr>
        <w:pStyle w:val="a5"/>
        <w:spacing w:after="0"/>
        <w:ind w:left="40" w:right="20" w:firstLine="540"/>
        <w:jc w:val="both"/>
        <w:rPr>
          <w:sz w:val="28"/>
          <w:szCs w:val="28"/>
          <w:lang w:val="kk-KZ"/>
        </w:rPr>
      </w:pPr>
      <w:r w:rsidRPr="00F27E8A">
        <w:rPr>
          <w:sz w:val="28"/>
          <w:szCs w:val="28"/>
          <w:lang w:val="kk-KZ"/>
        </w:rPr>
        <w:t xml:space="preserve">Интерактивті оқыту </w:t>
      </w:r>
      <w:r w:rsidR="007E614F" w:rsidRPr="00F27E8A">
        <w:rPr>
          <w:sz w:val="28"/>
          <w:szCs w:val="28"/>
          <w:lang w:val="kk-KZ"/>
        </w:rPr>
        <w:t xml:space="preserve">барысында </w:t>
      </w:r>
      <w:r w:rsidRPr="00F27E8A">
        <w:rPr>
          <w:sz w:val="28"/>
          <w:szCs w:val="28"/>
          <w:lang w:val="kk-KZ"/>
        </w:rPr>
        <w:t>проблемалық дәріс, семинар-пікірталас</w:t>
      </w:r>
      <w:r w:rsidR="007E614F" w:rsidRPr="00F27E8A">
        <w:rPr>
          <w:sz w:val="28"/>
          <w:szCs w:val="28"/>
          <w:lang w:val="kk-KZ"/>
        </w:rPr>
        <w:t xml:space="preserve"> ұйымдастыруы формалары мен </w:t>
      </w:r>
      <w:r w:rsidRPr="00F27E8A">
        <w:rPr>
          <w:sz w:val="28"/>
          <w:szCs w:val="28"/>
          <w:lang w:val="kk-KZ"/>
        </w:rPr>
        <w:t>проблемалық жағдаяттар, логикалық ойлау әдістері, параметрлік талдау, «Ғылыми пікірталас» іскерлік ойыны, микротоптағы бірлескен іс-әрекет әдістері және т.б.</w:t>
      </w:r>
      <w:r w:rsidR="007E614F" w:rsidRPr="00F27E8A">
        <w:rPr>
          <w:sz w:val="28"/>
          <w:szCs w:val="28"/>
          <w:lang w:val="kk-KZ"/>
        </w:rPr>
        <w:t xml:space="preserve"> қолданылады</w:t>
      </w:r>
      <w:r w:rsidR="00C93C8C" w:rsidRPr="00C93C8C">
        <w:rPr>
          <w:sz w:val="28"/>
          <w:szCs w:val="28"/>
          <w:lang w:val="kk-KZ"/>
        </w:rPr>
        <w:t xml:space="preserve"> </w:t>
      </w:r>
      <w:r w:rsidR="00C3229C" w:rsidRPr="00F27E8A">
        <w:rPr>
          <w:sz w:val="28"/>
          <w:szCs w:val="28"/>
          <w:lang w:val="kk-KZ"/>
        </w:rPr>
        <w:t>[25</w:t>
      </w:r>
      <w:r w:rsidR="00C3229C">
        <w:rPr>
          <w:sz w:val="28"/>
          <w:szCs w:val="28"/>
          <w:lang w:val="kk-KZ"/>
        </w:rPr>
        <w:t>4</w:t>
      </w:r>
      <w:r w:rsidR="00C3229C" w:rsidRPr="00F27E8A">
        <w:rPr>
          <w:sz w:val="28"/>
          <w:szCs w:val="28"/>
          <w:lang w:val="kk-KZ"/>
        </w:rPr>
        <w:t>]</w:t>
      </w:r>
      <w:r w:rsidR="007E614F" w:rsidRPr="00F27E8A">
        <w:rPr>
          <w:sz w:val="28"/>
          <w:szCs w:val="28"/>
          <w:lang w:val="kk-KZ"/>
        </w:rPr>
        <w:t>.</w:t>
      </w:r>
    </w:p>
    <w:p w:rsidR="00220AF4" w:rsidRPr="00F27E8A" w:rsidRDefault="00220AF4" w:rsidP="00220AF4">
      <w:pPr>
        <w:pStyle w:val="a5"/>
        <w:spacing w:after="0"/>
        <w:ind w:left="40" w:right="20" w:firstLine="540"/>
        <w:jc w:val="both"/>
        <w:rPr>
          <w:sz w:val="28"/>
          <w:szCs w:val="28"/>
          <w:lang w:val="kk-KZ"/>
        </w:rPr>
      </w:pPr>
      <w:r w:rsidRPr="00C93C8C">
        <w:rPr>
          <w:rStyle w:val="12"/>
          <w:i w:val="0"/>
          <w:sz w:val="28"/>
          <w:szCs w:val="28"/>
          <w:lang w:val="kk-KZ"/>
        </w:rPr>
        <w:t>Проблемалық дәріс</w:t>
      </w:r>
      <w:r w:rsidRPr="00F27E8A">
        <w:rPr>
          <w:rStyle w:val="12"/>
          <w:sz w:val="28"/>
          <w:szCs w:val="28"/>
          <w:lang w:val="kk-KZ"/>
        </w:rPr>
        <w:t xml:space="preserve"> </w:t>
      </w:r>
      <w:r w:rsidRPr="00F27E8A">
        <w:rPr>
          <w:rStyle w:val="12"/>
          <w:i w:val="0"/>
          <w:sz w:val="28"/>
          <w:szCs w:val="28"/>
          <w:lang w:val="kk-KZ"/>
        </w:rPr>
        <w:t xml:space="preserve">проблеманы қоюды, проблемалық жағдаятты және оларды әрі қарай шешуді қамтиды. Онда шынайы өмірдің қарама-қайшылықтары модельденеді. </w:t>
      </w:r>
      <w:r w:rsidRPr="00F27E8A">
        <w:rPr>
          <w:sz w:val="28"/>
          <w:szCs w:val="28"/>
          <w:lang w:val="kk-KZ"/>
        </w:rPr>
        <w:t>Заманауи ақпараттық қоғамдағы білім берудің проблемалық әдіс</w:t>
      </w:r>
      <w:r w:rsidR="00863B98" w:rsidRPr="00F27E8A">
        <w:rPr>
          <w:sz w:val="28"/>
          <w:szCs w:val="28"/>
          <w:lang w:val="kk-KZ"/>
        </w:rPr>
        <w:t>і</w:t>
      </w:r>
      <w:r w:rsidRPr="00F27E8A">
        <w:rPr>
          <w:sz w:val="28"/>
          <w:szCs w:val="28"/>
          <w:lang w:val="kk-KZ"/>
        </w:rPr>
        <w:t xml:space="preserve"> таңдалады. «Проблемалық жағдаяттарды жүйелі құра отырып, оқушылардың оқу мәселелерін шешу бойынша іс-әрекетін ұйымдастырып, оқытушы </w:t>
      </w:r>
      <w:r w:rsidR="003A35D9" w:rsidRPr="00F27E8A">
        <w:rPr>
          <w:sz w:val="28"/>
          <w:szCs w:val="28"/>
          <w:lang w:val="kk-KZ"/>
        </w:rPr>
        <w:t>жеке</w:t>
      </w:r>
      <w:r w:rsidRPr="00F27E8A">
        <w:rPr>
          <w:sz w:val="28"/>
          <w:szCs w:val="28"/>
          <w:lang w:val="kk-KZ"/>
        </w:rPr>
        <w:t>, ізденістік және репродуктивті оқу жұмысының оңтайлы үйлесімін қамтамасыз етеді. Проблемалық оқыту оқушылардың танымдық өзбетінділігін қалыптастыруға, олардың логикалық, ұтымды, сыни және шығармашылық ойлауын дамытуға бағытталған» [2</w:t>
      </w:r>
      <w:r w:rsidR="004A014E" w:rsidRPr="00F27E8A">
        <w:rPr>
          <w:sz w:val="28"/>
          <w:szCs w:val="28"/>
          <w:lang w:val="kk-KZ"/>
        </w:rPr>
        <w:t>5</w:t>
      </w:r>
      <w:r w:rsidR="007E7689" w:rsidRPr="00F27E8A">
        <w:rPr>
          <w:sz w:val="28"/>
          <w:szCs w:val="28"/>
          <w:lang w:val="kk-KZ"/>
        </w:rPr>
        <w:t>5</w:t>
      </w:r>
      <w:r w:rsidRPr="00F27E8A">
        <w:rPr>
          <w:sz w:val="28"/>
          <w:szCs w:val="28"/>
          <w:lang w:val="kk-KZ"/>
        </w:rPr>
        <w:t>].</w:t>
      </w:r>
    </w:p>
    <w:p w:rsidR="00220AF4" w:rsidRPr="00F27E8A" w:rsidRDefault="00220AF4" w:rsidP="00220AF4">
      <w:pPr>
        <w:pStyle w:val="a5"/>
        <w:spacing w:after="0"/>
        <w:ind w:left="40" w:right="40" w:firstLine="540"/>
        <w:jc w:val="both"/>
        <w:rPr>
          <w:sz w:val="28"/>
          <w:szCs w:val="28"/>
          <w:lang w:val="kk-KZ"/>
        </w:rPr>
      </w:pPr>
      <w:r w:rsidRPr="00F27E8A">
        <w:rPr>
          <w:sz w:val="28"/>
          <w:szCs w:val="28"/>
          <w:lang w:val="kk-KZ"/>
        </w:rPr>
        <w:t xml:space="preserve">Осылайша, проблемалық дәрістің басты мақсаты </w:t>
      </w:r>
      <w:r w:rsidR="003A35D9" w:rsidRPr="00F27E8A">
        <w:rPr>
          <w:sz w:val="28"/>
          <w:szCs w:val="28"/>
          <w:lang w:val="kk-KZ"/>
        </w:rPr>
        <w:t xml:space="preserve">болып </w:t>
      </w:r>
      <w:r w:rsidRPr="00F27E8A">
        <w:rPr>
          <w:sz w:val="28"/>
          <w:szCs w:val="28"/>
          <w:lang w:val="kk-KZ"/>
        </w:rPr>
        <w:t>магистранттардың тікелей қатысуымен білімді меңгеру</w:t>
      </w:r>
      <w:r w:rsidR="003A35D9" w:rsidRPr="00F27E8A">
        <w:rPr>
          <w:sz w:val="28"/>
          <w:szCs w:val="28"/>
          <w:lang w:val="kk-KZ"/>
        </w:rPr>
        <w:t xml:space="preserve"> табылады</w:t>
      </w:r>
      <w:r w:rsidRPr="00F27E8A">
        <w:rPr>
          <w:sz w:val="28"/>
          <w:szCs w:val="28"/>
          <w:lang w:val="kk-KZ"/>
        </w:rPr>
        <w:t xml:space="preserve">. Проблеманы қою магистранттардың зейіні мен ойлау іс-әрекетін белсендіреді, зерттелетін материалға қызығушылықтарын туындатады. </w:t>
      </w:r>
    </w:p>
    <w:p w:rsidR="00220AF4" w:rsidRPr="00F27E8A" w:rsidRDefault="00220AF4" w:rsidP="00220AF4">
      <w:pPr>
        <w:pStyle w:val="a5"/>
        <w:spacing w:after="0"/>
        <w:ind w:left="40" w:right="40" w:firstLine="540"/>
        <w:jc w:val="both"/>
        <w:rPr>
          <w:sz w:val="28"/>
          <w:szCs w:val="28"/>
          <w:lang w:val="kk-KZ"/>
        </w:rPr>
      </w:pPr>
      <w:r w:rsidRPr="00C93C8C">
        <w:rPr>
          <w:rStyle w:val="12"/>
          <w:i w:val="0"/>
          <w:sz w:val="28"/>
          <w:szCs w:val="28"/>
          <w:lang w:val="kk-KZ"/>
        </w:rPr>
        <w:t xml:space="preserve">Семинар-пікірталас </w:t>
      </w:r>
      <w:r w:rsidRPr="00F27E8A">
        <w:rPr>
          <w:rStyle w:val="12"/>
          <w:i w:val="0"/>
          <w:sz w:val="28"/>
          <w:szCs w:val="28"/>
          <w:lang w:val="kk-KZ"/>
        </w:rPr>
        <w:t>белгілі бір мәселені сенімді шешу жолдарын құру мақсатында, мәселені топтық талқылауды қамтиды және оған қатысушылардың диалогты қарым-қатынас формасында өткізіледі. Диалогты қарым-қатынас «топ мүшелерінің бір-бірін құндылық ретінде ішкі қабылдауға негізделген және әрбір субъектінің дара қайталанбастығына бағдарлануды қамтитын қарым-қатынас формасы» ретінде анықталады</w:t>
      </w:r>
      <w:r w:rsidRPr="00F27E8A">
        <w:rPr>
          <w:sz w:val="28"/>
          <w:szCs w:val="28"/>
          <w:lang w:val="kk-KZ"/>
        </w:rPr>
        <w:t>. Оқытушылар магистранттардың арасындағы қатынастар субъект-субъектілі</w:t>
      </w:r>
      <w:r w:rsidR="00BE199D" w:rsidRPr="00F27E8A">
        <w:rPr>
          <w:sz w:val="28"/>
          <w:szCs w:val="28"/>
          <w:lang w:val="kk-KZ"/>
        </w:rPr>
        <w:t>к</w:t>
      </w:r>
      <w:r w:rsidRPr="00F27E8A">
        <w:rPr>
          <w:sz w:val="28"/>
          <w:szCs w:val="28"/>
          <w:lang w:val="kk-KZ"/>
        </w:rPr>
        <w:t xml:space="preserve"> сипатқа ие болды, сенміділік, өзара құрмет, теңдікке негізделеді. </w:t>
      </w:r>
    </w:p>
    <w:p w:rsidR="00220AF4" w:rsidRPr="00F27E8A" w:rsidRDefault="00220AF4" w:rsidP="00220AF4">
      <w:pPr>
        <w:pStyle w:val="a5"/>
        <w:spacing w:after="0"/>
        <w:ind w:left="40" w:right="40" w:firstLine="540"/>
        <w:jc w:val="both"/>
        <w:rPr>
          <w:sz w:val="28"/>
          <w:szCs w:val="28"/>
          <w:lang w:val="kk-KZ"/>
        </w:rPr>
      </w:pPr>
      <w:r w:rsidRPr="00C93C8C">
        <w:rPr>
          <w:rStyle w:val="12"/>
          <w:i w:val="0"/>
          <w:sz w:val="28"/>
          <w:szCs w:val="28"/>
          <w:lang w:val="kk-KZ"/>
        </w:rPr>
        <w:t>Логикалық ойлау әдісі</w:t>
      </w:r>
      <w:r w:rsidRPr="00F27E8A">
        <w:rPr>
          <w:rStyle w:val="12"/>
          <w:sz w:val="28"/>
          <w:szCs w:val="28"/>
          <w:lang w:val="kk-KZ"/>
        </w:rPr>
        <w:t xml:space="preserve"> </w:t>
      </w:r>
      <w:r w:rsidRPr="00F27E8A">
        <w:rPr>
          <w:sz w:val="28"/>
          <w:szCs w:val="28"/>
          <w:lang w:val="kk-KZ"/>
        </w:rPr>
        <w:t>– бұл міндетті шешудегі шығармашылық белсенді тұғыр әдісі. Олпроблем</w:t>
      </w:r>
      <w:r w:rsidR="00BE199D" w:rsidRPr="00F27E8A">
        <w:rPr>
          <w:sz w:val="28"/>
          <w:szCs w:val="28"/>
          <w:lang w:val="kk-KZ"/>
        </w:rPr>
        <w:t>а</w:t>
      </w:r>
      <w:r w:rsidRPr="00F27E8A">
        <w:rPr>
          <w:sz w:val="28"/>
          <w:szCs w:val="28"/>
          <w:lang w:val="kk-KZ"/>
        </w:rPr>
        <w:t>ны анықтау; оларды орындау шарттарын айқындау; шешімнің оңтайлы тәсілін таңдау; шешім қабылдау сатыларын қамтиды [</w:t>
      </w:r>
      <w:r w:rsidR="00437466" w:rsidRPr="00F27E8A">
        <w:rPr>
          <w:sz w:val="28"/>
          <w:szCs w:val="28"/>
          <w:lang w:val="kk-KZ"/>
        </w:rPr>
        <w:t>2</w:t>
      </w:r>
      <w:r w:rsidR="008465D1" w:rsidRPr="00F27E8A">
        <w:rPr>
          <w:sz w:val="28"/>
          <w:szCs w:val="28"/>
          <w:lang w:val="kk-KZ"/>
        </w:rPr>
        <w:t>5</w:t>
      </w:r>
      <w:r w:rsidR="007E7689" w:rsidRPr="00F27E8A">
        <w:rPr>
          <w:sz w:val="28"/>
          <w:szCs w:val="28"/>
          <w:lang w:val="kk-KZ"/>
        </w:rPr>
        <w:t>6</w:t>
      </w:r>
      <w:r w:rsidRPr="00F27E8A">
        <w:rPr>
          <w:sz w:val="28"/>
          <w:szCs w:val="28"/>
          <w:lang w:val="kk-KZ"/>
        </w:rPr>
        <w:t>].</w:t>
      </w:r>
    </w:p>
    <w:p w:rsidR="00220AF4" w:rsidRPr="00F27E8A" w:rsidRDefault="00220AF4" w:rsidP="00220AF4">
      <w:pPr>
        <w:pStyle w:val="a5"/>
        <w:spacing w:after="0"/>
        <w:ind w:left="40" w:right="40" w:firstLine="540"/>
        <w:jc w:val="both"/>
        <w:rPr>
          <w:sz w:val="28"/>
          <w:szCs w:val="28"/>
          <w:lang w:val="kk-KZ"/>
        </w:rPr>
      </w:pPr>
      <w:r w:rsidRPr="00C93C8C">
        <w:rPr>
          <w:rStyle w:val="12"/>
          <w:i w:val="0"/>
          <w:sz w:val="28"/>
          <w:szCs w:val="28"/>
          <w:lang w:val="kk-KZ"/>
        </w:rPr>
        <w:t>Параметрлік талдау</w:t>
      </w:r>
      <w:r w:rsidRPr="00F27E8A">
        <w:rPr>
          <w:rStyle w:val="12"/>
          <w:sz w:val="28"/>
          <w:szCs w:val="28"/>
          <w:lang w:val="kk-KZ"/>
        </w:rPr>
        <w:t xml:space="preserve"> </w:t>
      </w:r>
      <w:r w:rsidRPr="00F27E8A">
        <w:rPr>
          <w:rStyle w:val="12"/>
          <w:i w:val="0"/>
          <w:sz w:val="28"/>
          <w:szCs w:val="28"/>
          <w:lang w:val="kk-KZ"/>
        </w:rPr>
        <w:t xml:space="preserve">екі сатыдан құралады </w:t>
      </w:r>
      <w:r w:rsidRPr="00F27E8A">
        <w:rPr>
          <w:sz w:val="28"/>
          <w:szCs w:val="28"/>
          <w:lang w:val="kk-KZ"/>
        </w:rPr>
        <w:t xml:space="preserve">— параметрлердің идентификациясы және шығармашылық синтез. Бірінші сатыда – парамтерлерді идентификциялау сатысында — проблеманы анықтайтын барлық көрсеткіштер талданады, олардың салыстырмалы маңыздылығы </w:t>
      </w:r>
      <w:r w:rsidRPr="00F27E8A">
        <w:rPr>
          <w:sz w:val="28"/>
          <w:szCs w:val="28"/>
          <w:lang w:val="kk-KZ"/>
        </w:rPr>
        <w:lastRenderedPageBreak/>
        <w:t>бағаланады және маңыздылары таңдалады. Алғашқы объектілердің шеңбері анықталғанна</w:t>
      </w:r>
      <w:r w:rsidR="00615D7B" w:rsidRPr="00F27E8A">
        <w:rPr>
          <w:sz w:val="28"/>
          <w:szCs w:val="28"/>
          <w:lang w:val="kk-KZ"/>
        </w:rPr>
        <w:t>н</w:t>
      </w:r>
      <w:r w:rsidRPr="00F27E8A">
        <w:rPr>
          <w:sz w:val="28"/>
          <w:szCs w:val="28"/>
          <w:lang w:val="kk-KZ"/>
        </w:rPr>
        <w:t xml:space="preserve"> кейін, осы объектілерді сипаттайтын параметрлер арасындағы өзара байланыстарды зерттеу басталады. Параметрлер мен олардың өзара байланысын бағалауға негізделген шешім, екінші сатыда – шығармашылық синтез сатысында құрылады. </w:t>
      </w:r>
    </w:p>
    <w:p w:rsidR="00220AF4" w:rsidRPr="00F27E8A" w:rsidRDefault="00220AF4" w:rsidP="00220AF4">
      <w:pPr>
        <w:pStyle w:val="a5"/>
        <w:spacing w:after="0"/>
        <w:ind w:left="20" w:right="40" w:firstLine="540"/>
        <w:jc w:val="both"/>
        <w:rPr>
          <w:sz w:val="28"/>
          <w:szCs w:val="28"/>
          <w:lang w:val="kk-KZ"/>
        </w:rPr>
      </w:pPr>
      <w:r w:rsidRPr="00C93C8C">
        <w:rPr>
          <w:sz w:val="28"/>
          <w:szCs w:val="28"/>
          <w:lang w:val="kk-KZ"/>
        </w:rPr>
        <w:t>Іскерлік ойын</w:t>
      </w:r>
      <w:r w:rsidRPr="00F27E8A">
        <w:rPr>
          <w:sz w:val="28"/>
          <w:szCs w:val="28"/>
          <w:lang w:val="kk-KZ"/>
        </w:rPr>
        <w:t xml:space="preserve"> барысында, білім алушы кәсіби іс-әрекетте орын алатын әрекеттерді орындауқажет</w:t>
      </w:r>
      <w:r w:rsidR="00615D7B" w:rsidRPr="00F27E8A">
        <w:rPr>
          <w:sz w:val="28"/>
          <w:szCs w:val="28"/>
          <w:lang w:val="kk-KZ"/>
        </w:rPr>
        <w:t>тігі туады</w:t>
      </w:r>
      <w:r w:rsidRPr="00F27E8A">
        <w:rPr>
          <w:sz w:val="28"/>
          <w:szCs w:val="28"/>
          <w:lang w:val="kk-KZ"/>
        </w:rPr>
        <w:t xml:space="preserve">. Іскерлік ойын білімді біліктер мен дағдыларға </w:t>
      </w:r>
      <w:r w:rsidR="00793652" w:rsidRPr="00F27E8A">
        <w:rPr>
          <w:sz w:val="28"/>
          <w:szCs w:val="28"/>
          <w:lang w:val="kk-KZ"/>
        </w:rPr>
        <w:t>тасымалдауға</w:t>
      </w:r>
      <w:r w:rsidRPr="00F27E8A">
        <w:rPr>
          <w:sz w:val="28"/>
          <w:szCs w:val="28"/>
          <w:lang w:val="kk-KZ"/>
        </w:rPr>
        <w:t xml:space="preserve"> мүмкіндік береді, тәжірибені қалыптастыруға және оған қатысушылардың тұлғасын дамытуға ықпал етеді. </w:t>
      </w:r>
    </w:p>
    <w:p w:rsidR="00220AF4" w:rsidRPr="00F27E8A" w:rsidRDefault="00220AF4" w:rsidP="00220AF4">
      <w:pPr>
        <w:pStyle w:val="a5"/>
        <w:spacing w:after="0"/>
        <w:ind w:left="20" w:right="40" w:firstLine="540"/>
        <w:jc w:val="both"/>
        <w:rPr>
          <w:sz w:val="28"/>
          <w:szCs w:val="28"/>
          <w:lang w:val="kk-KZ"/>
        </w:rPr>
      </w:pPr>
      <w:r w:rsidRPr="00C93C8C">
        <w:rPr>
          <w:rStyle w:val="12"/>
          <w:i w:val="0"/>
          <w:sz w:val="28"/>
          <w:szCs w:val="28"/>
          <w:lang w:val="kk-KZ"/>
        </w:rPr>
        <w:t>Микротоптағы бірлескен іс-әрекет әдісі</w:t>
      </w:r>
      <w:r w:rsidRPr="00F27E8A">
        <w:rPr>
          <w:rStyle w:val="12"/>
          <w:sz w:val="28"/>
          <w:szCs w:val="28"/>
          <w:lang w:val="kk-KZ"/>
        </w:rPr>
        <w:t xml:space="preserve"> </w:t>
      </w:r>
      <w:r w:rsidRPr="00F27E8A">
        <w:rPr>
          <w:rStyle w:val="12"/>
          <w:i w:val="0"/>
          <w:sz w:val="28"/>
          <w:szCs w:val="28"/>
          <w:lang w:val="kk-KZ"/>
        </w:rPr>
        <w:t xml:space="preserve">магистранттардың шағын топтардағы бірлескен жұмысы барысында өзара оқытуға негізделеді. Микротоптағы бірлескен іс-әрекет әдісінің негізгі идеясы қарапайым: </w:t>
      </w:r>
      <w:r w:rsidRPr="00F27E8A">
        <w:rPr>
          <w:sz w:val="28"/>
          <w:szCs w:val="28"/>
          <w:lang w:val="kk-KZ"/>
        </w:rPr>
        <w:t>магистранттар өздерінің интеллектуалды күш-қуатын ортақ тапсырманы орындау немесе ортақ мақсатқа жету үшін біріктіреді. Осылайша, интерактивті оқыту адамның қарым-қатынасқа қажеттілігін жүзе</w:t>
      </w:r>
      <w:r w:rsidR="00A72AAF" w:rsidRPr="00F27E8A">
        <w:rPr>
          <w:sz w:val="28"/>
          <w:szCs w:val="28"/>
          <w:lang w:val="kk-KZ"/>
        </w:rPr>
        <w:t>г</w:t>
      </w:r>
      <w:r w:rsidRPr="00F27E8A">
        <w:rPr>
          <w:sz w:val="28"/>
          <w:szCs w:val="28"/>
          <w:lang w:val="kk-KZ"/>
        </w:rPr>
        <w:t xml:space="preserve">е асырады, басқа адамдарға қолдау көрсету қажеттілігін қалыптастырады, сыни ойлауға және жағдайлар мен соған сәйкес ақпаратты талдау негізінде күрделі мәселелерді шешуге үйретеді, басқа адамдарды құндылықтарын саналы ұғынуға және белгілі мінез-құлық функциларын меңгеруге мүмкіндік береді. Интерактивті сабақтардың қорытындысы ретінде, тек сыртқы нәтижелер емес, сонымен бірге ішкі нәтижелер алынады. </w:t>
      </w:r>
    </w:p>
    <w:p w:rsidR="00220AF4" w:rsidRPr="00F27E8A" w:rsidRDefault="00220AF4" w:rsidP="00220AF4">
      <w:pPr>
        <w:pStyle w:val="a5"/>
        <w:spacing w:after="0"/>
        <w:ind w:left="20" w:right="40" w:firstLine="540"/>
        <w:jc w:val="both"/>
        <w:rPr>
          <w:sz w:val="28"/>
          <w:szCs w:val="28"/>
          <w:lang w:val="kk-KZ"/>
        </w:rPr>
      </w:pPr>
      <w:r w:rsidRPr="00F27E8A">
        <w:rPr>
          <w:sz w:val="28"/>
          <w:szCs w:val="28"/>
          <w:lang w:val="kk-KZ"/>
        </w:rPr>
        <w:t>Магистранттардың ғылыми-педагогикалық іс-әрекетін белсендіру, ақпараттық-коммуникациялық технологияларды кең қолдануды қамтиды, Олар Е.Ы.Бидайбеков, С.Т.Мухамбетжановалардың тұжырымдауынша сабақтардың ақпараттық ауқымын арттырады, білім беруді ақпараттандыруға ықпал етеді [</w:t>
      </w:r>
      <w:r w:rsidR="00437466" w:rsidRPr="00F27E8A">
        <w:rPr>
          <w:sz w:val="28"/>
          <w:szCs w:val="28"/>
          <w:lang w:val="kk-KZ"/>
        </w:rPr>
        <w:t>2</w:t>
      </w:r>
      <w:r w:rsidR="004A014E" w:rsidRPr="00F27E8A">
        <w:rPr>
          <w:sz w:val="28"/>
          <w:szCs w:val="28"/>
          <w:lang w:val="kk-KZ"/>
        </w:rPr>
        <w:t>5</w:t>
      </w:r>
      <w:r w:rsidR="007E7689" w:rsidRPr="00F27E8A">
        <w:rPr>
          <w:sz w:val="28"/>
          <w:szCs w:val="28"/>
          <w:lang w:val="kk-KZ"/>
        </w:rPr>
        <w:t>6</w:t>
      </w:r>
      <w:r w:rsidR="004A014E" w:rsidRPr="00F27E8A">
        <w:rPr>
          <w:sz w:val="28"/>
          <w:szCs w:val="28"/>
          <w:lang w:val="kk-KZ"/>
        </w:rPr>
        <w:t>; 25</w:t>
      </w:r>
      <w:r w:rsidR="007E7689" w:rsidRPr="00F27E8A">
        <w:rPr>
          <w:sz w:val="28"/>
          <w:szCs w:val="28"/>
          <w:lang w:val="kk-KZ"/>
        </w:rPr>
        <w:t>7</w:t>
      </w:r>
      <w:r w:rsidRPr="00F27E8A">
        <w:rPr>
          <w:sz w:val="28"/>
          <w:szCs w:val="28"/>
          <w:lang w:val="kk-KZ"/>
        </w:rPr>
        <w:t>]. К.М.Беркімбаевтың пікірінше</w:t>
      </w:r>
      <w:r w:rsidR="00C93C8C" w:rsidRPr="00C93C8C">
        <w:rPr>
          <w:sz w:val="28"/>
          <w:szCs w:val="28"/>
          <w:lang w:val="kk-KZ"/>
        </w:rPr>
        <w:t>,</w:t>
      </w:r>
      <w:r w:rsidRPr="00F27E8A">
        <w:rPr>
          <w:sz w:val="28"/>
          <w:szCs w:val="28"/>
          <w:lang w:val="kk-KZ"/>
        </w:rPr>
        <w:t xml:space="preserve"> жоғары оқу орнында білім беруді ақпараттандыру оқу үдерісін ақпараттық қолдау құралы ретінде ғана емес, сонымен бірге кез келген профильдегі маманның болашақ кәсіби іс-әрекетінің маңызды инструменті ретінде қарастырылады [</w:t>
      </w:r>
      <w:r w:rsidR="004A014E" w:rsidRPr="00F27E8A">
        <w:rPr>
          <w:sz w:val="28"/>
          <w:szCs w:val="28"/>
          <w:lang w:val="kk-KZ"/>
        </w:rPr>
        <w:t>25</w:t>
      </w:r>
      <w:r w:rsidR="007E7689" w:rsidRPr="00F27E8A">
        <w:rPr>
          <w:sz w:val="28"/>
          <w:szCs w:val="28"/>
          <w:lang w:val="kk-KZ"/>
        </w:rPr>
        <w:t>8</w:t>
      </w:r>
      <w:r w:rsidRPr="00F27E8A">
        <w:rPr>
          <w:sz w:val="28"/>
          <w:szCs w:val="28"/>
          <w:lang w:val="kk-KZ"/>
        </w:rPr>
        <w:t>]. Индивидтің ақпараттық іс-әрекетін жүзеге асыруды қамтамасыз ететін, жүйеленген арнайы білімдері, біліктері мен дағдыларының жиынтығы, қазіргі кезде зама</w:t>
      </w:r>
      <w:r w:rsidR="0029034F" w:rsidRPr="00F27E8A">
        <w:rPr>
          <w:sz w:val="28"/>
          <w:szCs w:val="28"/>
          <w:lang w:val="kk-KZ"/>
        </w:rPr>
        <w:t>н</w:t>
      </w:r>
      <w:r w:rsidRPr="00F27E8A">
        <w:rPr>
          <w:sz w:val="28"/>
          <w:szCs w:val="28"/>
          <w:lang w:val="kk-KZ"/>
        </w:rPr>
        <w:t>ауи білім беру құрылатын негізгі білім мен біліктер сиқяты мә</w:t>
      </w:r>
      <w:r w:rsidR="00437466" w:rsidRPr="00F27E8A">
        <w:rPr>
          <w:sz w:val="28"/>
          <w:szCs w:val="28"/>
          <w:lang w:val="kk-KZ"/>
        </w:rPr>
        <w:t>нге ие болатынын атап көрсетеді</w:t>
      </w:r>
      <w:r w:rsidRPr="00F27E8A">
        <w:rPr>
          <w:sz w:val="28"/>
          <w:szCs w:val="28"/>
          <w:lang w:val="kk-KZ"/>
        </w:rPr>
        <w:t>. Соған байланысты, магистратурада оқыту үдерісін ақпараттандыру магистранттардың ақпараттық мәдениетін қалыптастыруға бағытталған, олардың осы ортада өз бетімен әрекет етуіне және осы ортаның мүмкіндіктерін тиімді қолдануға мүмкіндік береді</w:t>
      </w:r>
      <w:r w:rsidR="00033F19" w:rsidRPr="00F27E8A">
        <w:rPr>
          <w:sz w:val="28"/>
          <w:szCs w:val="28"/>
          <w:lang w:val="kk-KZ"/>
        </w:rPr>
        <w:t xml:space="preserve">. Олардың қатарында  </w:t>
      </w:r>
      <w:r w:rsidRPr="00F27E8A">
        <w:rPr>
          <w:sz w:val="28"/>
          <w:szCs w:val="28"/>
          <w:lang w:val="kk-KZ"/>
        </w:rPr>
        <w:t xml:space="preserve"> қоршаған болмыстың жедел өзгеретін шындығына бейімделу; ақпаратқа деген өзінің қажеттілігін адекватты құрастыру және оны қ</w:t>
      </w:r>
      <w:r w:rsidR="0029034F" w:rsidRPr="00F27E8A">
        <w:rPr>
          <w:sz w:val="28"/>
          <w:szCs w:val="28"/>
          <w:lang w:val="kk-KZ"/>
        </w:rPr>
        <w:t>а</w:t>
      </w:r>
      <w:r w:rsidRPr="00F27E8A">
        <w:rPr>
          <w:sz w:val="28"/>
          <w:szCs w:val="28"/>
          <w:lang w:val="kk-KZ"/>
        </w:rPr>
        <w:t>нағаттандыру; оңтайлы шешімді таңдауға бағытталған операционалды ойлауды қалыптастыру; ақпаратты қабылдау, сақтау және қайта жаңғырту, сонымен бірге жаңа ақпаратты өндіру, ақпараттық ағындарды б</w:t>
      </w:r>
      <w:r w:rsidR="00437466" w:rsidRPr="00F27E8A">
        <w:rPr>
          <w:sz w:val="28"/>
          <w:szCs w:val="28"/>
          <w:lang w:val="kk-KZ"/>
        </w:rPr>
        <w:t>асқару және оларды тиімді өңдеу</w:t>
      </w:r>
      <w:r w:rsidR="00033F19" w:rsidRPr="00F27E8A">
        <w:rPr>
          <w:sz w:val="28"/>
          <w:szCs w:val="28"/>
          <w:lang w:val="kk-KZ"/>
        </w:rPr>
        <w:t>ді атауға болады.</w:t>
      </w:r>
    </w:p>
    <w:p w:rsidR="004A014E" w:rsidRPr="00F27E8A" w:rsidRDefault="00220AF4" w:rsidP="004A014E">
      <w:pPr>
        <w:pStyle w:val="a5"/>
        <w:spacing w:after="0"/>
        <w:ind w:left="20" w:right="40" w:firstLine="540"/>
        <w:jc w:val="both"/>
        <w:rPr>
          <w:sz w:val="28"/>
          <w:szCs w:val="28"/>
          <w:highlight w:val="green"/>
          <w:lang w:val="kk-KZ"/>
        </w:rPr>
      </w:pPr>
      <w:r w:rsidRPr="00F27E8A">
        <w:rPr>
          <w:sz w:val="28"/>
          <w:szCs w:val="28"/>
          <w:lang w:val="kk-KZ"/>
        </w:rPr>
        <w:t xml:space="preserve">Бұл магистратураны бітірушіден интеллектуалды дамудың жоғары деңгейін, ойлаудың икемділігі мен бірегейлігін, стандартты емес тапсырмаларды шешудің оңтайлы нұсқаларын табу білігін, ақпараттық </w:t>
      </w:r>
      <w:r w:rsidRPr="00F27E8A">
        <w:rPr>
          <w:sz w:val="28"/>
          <w:szCs w:val="28"/>
          <w:lang w:val="kk-KZ"/>
        </w:rPr>
        <w:lastRenderedPageBreak/>
        <w:t>қоғамдағы шығармашылық іс-әрекетке даярлықты талап етеді.</w:t>
      </w:r>
      <w:r w:rsidR="002F4116" w:rsidRPr="00F27E8A">
        <w:rPr>
          <w:sz w:val="28"/>
          <w:szCs w:val="28"/>
          <w:lang w:val="kk-KZ"/>
        </w:rPr>
        <w:t>Ол үшін мынадай біліктерді игеруі тиіс:</w:t>
      </w:r>
    </w:p>
    <w:p w:rsidR="004A014E" w:rsidRPr="00062988" w:rsidRDefault="00DB5D03" w:rsidP="00611449">
      <w:pPr>
        <w:pStyle w:val="a5"/>
        <w:numPr>
          <w:ilvl w:val="0"/>
          <w:numId w:val="20"/>
        </w:numPr>
        <w:tabs>
          <w:tab w:val="clear" w:pos="360"/>
          <w:tab w:val="num" w:pos="0"/>
        </w:tabs>
        <w:spacing w:after="0"/>
        <w:ind w:left="0" w:right="40" w:firstLine="567"/>
        <w:jc w:val="both"/>
        <w:rPr>
          <w:sz w:val="28"/>
          <w:szCs w:val="28"/>
          <w:lang w:val="kk-KZ"/>
        </w:rPr>
      </w:pPr>
      <w:r w:rsidRPr="00062988">
        <w:rPr>
          <w:sz w:val="28"/>
          <w:szCs w:val="28"/>
          <w:lang w:val="kk-KZ"/>
        </w:rPr>
        <w:t>қажетті білімді өз бетімен алып, оларды пайдалана білу, теория мен практиканы ұштастыру;</w:t>
      </w:r>
    </w:p>
    <w:p w:rsidR="00DB5D03" w:rsidRPr="00062988" w:rsidRDefault="00DB5D03" w:rsidP="00611449">
      <w:pPr>
        <w:pStyle w:val="a5"/>
        <w:numPr>
          <w:ilvl w:val="0"/>
          <w:numId w:val="20"/>
        </w:numPr>
        <w:tabs>
          <w:tab w:val="clear" w:pos="360"/>
          <w:tab w:val="num" w:pos="0"/>
        </w:tabs>
        <w:spacing w:after="0"/>
        <w:ind w:left="0" w:right="40" w:firstLine="567"/>
        <w:jc w:val="both"/>
        <w:rPr>
          <w:sz w:val="28"/>
          <w:szCs w:val="28"/>
          <w:lang w:val="kk-KZ"/>
        </w:rPr>
      </w:pPr>
      <w:r w:rsidRPr="00062988">
        <w:rPr>
          <w:sz w:val="28"/>
          <w:szCs w:val="28"/>
          <w:lang w:val="kk-KZ"/>
        </w:rPr>
        <w:t xml:space="preserve">дербес сыни ойлау, моделдер жасақтау қабілеттілігі, оқиғаларды талдай білу, алдын ала болжауды білу; </w:t>
      </w:r>
    </w:p>
    <w:p w:rsidR="00DB5D03" w:rsidRPr="00062988" w:rsidRDefault="00DB5D03" w:rsidP="00611449">
      <w:pPr>
        <w:pStyle w:val="a4"/>
        <w:numPr>
          <w:ilvl w:val="0"/>
          <w:numId w:val="20"/>
        </w:numPr>
        <w:tabs>
          <w:tab w:val="clear" w:pos="360"/>
          <w:tab w:val="num" w:pos="0"/>
        </w:tabs>
        <w:spacing w:after="0" w:line="240" w:lineRule="auto"/>
        <w:ind w:left="0" w:firstLine="567"/>
        <w:jc w:val="both"/>
        <w:rPr>
          <w:rFonts w:ascii="Times New Roman" w:hAnsi="Times New Roman"/>
          <w:b/>
          <w:caps/>
          <w:sz w:val="24"/>
          <w:szCs w:val="24"/>
          <w:lang w:val="kk-KZ"/>
        </w:rPr>
      </w:pPr>
      <w:r w:rsidRPr="00062988">
        <w:rPr>
          <w:rFonts w:ascii="Times New Roman" w:hAnsi="Times New Roman"/>
          <w:sz w:val="28"/>
          <w:szCs w:val="28"/>
          <w:lang w:val="kk-KZ"/>
        </w:rPr>
        <w:t>белгілі бір проблеманы шешу үшін қажетті фактілерді жинай білу, оларды талдай білу, проблеманы шешу жолдарын ұсыну, шешімнің ұқсас немесе баламалы нұсқаларына қажетті қорытулар, салыстырулар жасау, статистикалық заңдылықтарды белгілеу, дәлелді тұжырымдар жасау, алынған тұжырымдарды жаңа проблемаларды табуға және шешуге жұмсау</w:t>
      </w:r>
      <w:r w:rsidR="00C93C8C">
        <w:rPr>
          <w:rFonts w:ascii="Times New Roman" w:hAnsi="Times New Roman"/>
          <w:sz w:val="28"/>
          <w:szCs w:val="28"/>
          <w:lang w:val="kk-KZ"/>
        </w:rPr>
        <w:t xml:space="preserve"> </w:t>
      </w:r>
      <w:r w:rsidRPr="00062988">
        <w:rPr>
          <w:rFonts w:ascii="Times New Roman" w:hAnsi="Times New Roman"/>
          <w:sz w:val="28"/>
          <w:szCs w:val="28"/>
          <w:lang w:val="kk-KZ"/>
        </w:rPr>
        <w:t>[</w:t>
      </w:r>
      <w:r w:rsidR="004A014E" w:rsidRPr="00062988">
        <w:rPr>
          <w:rFonts w:ascii="Times New Roman" w:hAnsi="Times New Roman"/>
          <w:sz w:val="28"/>
          <w:szCs w:val="28"/>
          <w:lang w:val="kk-KZ"/>
        </w:rPr>
        <w:t>2</w:t>
      </w:r>
      <w:r w:rsidR="007E7689" w:rsidRPr="00062988">
        <w:rPr>
          <w:rFonts w:ascii="Times New Roman" w:hAnsi="Times New Roman"/>
          <w:sz w:val="28"/>
          <w:szCs w:val="28"/>
          <w:lang w:val="kk-KZ"/>
        </w:rPr>
        <w:t>59</w:t>
      </w:r>
      <w:r w:rsidRPr="00062988">
        <w:rPr>
          <w:rFonts w:ascii="Times New Roman" w:hAnsi="Times New Roman"/>
          <w:sz w:val="28"/>
          <w:szCs w:val="28"/>
          <w:lang w:val="kk-KZ"/>
        </w:rPr>
        <w:t>]</w:t>
      </w:r>
      <w:r w:rsidR="004A014E" w:rsidRPr="00062988">
        <w:rPr>
          <w:rFonts w:ascii="Times New Roman" w:hAnsi="Times New Roman"/>
          <w:sz w:val="28"/>
          <w:szCs w:val="28"/>
          <w:lang w:val="kk-KZ"/>
        </w:rPr>
        <w:t>.</w:t>
      </w:r>
    </w:p>
    <w:p w:rsidR="00220AF4" w:rsidRPr="00F27E8A" w:rsidRDefault="00220AF4" w:rsidP="00220AF4">
      <w:pPr>
        <w:pStyle w:val="a5"/>
        <w:spacing w:after="0"/>
        <w:ind w:left="40" w:right="40" w:firstLine="540"/>
        <w:jc w:val="both"/>
        <w:rPr>
          <w:sz w:val="28"/>
          <w:szCs w:val="28"/>
          <w:lang w:val="kk-KZ"/>
        </w:rPr>
      </w:pPr>
      <w:r w:rsidRPr="00F27E8A">
        <w:rPr>
          <w:sz w:val="28"/>
          <w:szCs w:val="28"/>
          <w:lang w:val="kk-KZ"/>
        </w:rPr>
        <w:t xml:space="preserve">Компьютерлік технологияларды қолдану, слайд-дәрістерді өткізуде жүзеге асырылады, онда біз оқу материалын компьютерлік слайдтар түрінде ұсындық. Бұл оқу ақпаратын бейнелі жеткізуге мүмкіндік береді, даралықты қамтамасыз етеді. Практикалық сабақтардағы компьютерлік технологияларды қолданудың негізгі әдісі ретінде, жобалау әдісі алынады. </w:t>
      </w:r>
    </w:p>
    <w:p w:rsidR="00220AF4" w:rsidRPr="00F27E8A" w:rsidRDefault="004A014E" w:rsidP="00220AF4">
      <w:pPr>
        <w:pStyle w:val="a5"/>
        <w:spacing w:after="0"/>
        <w:ind w:left="40" w:right="40" w:firstLine="540"/>
        <w:jc w:val="both"/>
        <w:rPr>
          <w:sz w:val="28"/>
          <w:szCs w:val="28"/>
          <w:lang w:val="kk-KZ"/>
        </w:rPr>
      </w:pPr>
      <w:r w:rsidRPr="00F27E8A">
        <w:rPr>
          <w:sz w:val="28"/>
          <w:szCs w:val="28"/>
          <w:lang w:val="kk-KZ"/>
        </w:rPr>
        <w:t xml:space="preserve">А.К. </w:t>
      </w:r>
      <w:r w:rsidR="00220AF4" w:rsidRPr="00F27E8A">
        <w:rPr>
          <w:sz w:val="28"/>
          <w:szCs w:val="28"/>
          <w:lang w:val="kk-KZ"/>
        </w:rPr>
        <w:t xml:space="preserve">Мынбаева, З.М. Садвакасованың пікірлері бойынша, жобалау әдісін қолдануға қойылатын талаптар келесі үлгіде беріледі: </w:t>
      </w:r>
    </w:p>
    <w:p w:rsidR="00220AF4" w:rsidRPr="00F27E8A" w:rsidRDefault="005767A2" w:rsidP="005767A2">
      <w:pPr>
        <w:pStyle w:val="a5"/>
        <w:tabs>
          <w:tab w:val="left" w:pos="395"/>
          <w:tab w:val="left" w:pos="851"/>
        </w:tabs>
        <w:spacing w:after="0"/>
        <w:ind w:right="40"/>
        <w:jc w:val="both"/>
        <w:rPr>
          <w:sz w:val="28"/>
          <w:szCs w:val="28"/>
          <w:lang w:val="kk-KZ"/>
        </w:rPr>
      </w:pPr>
      <w:r w:rsidRPr="00F27E8A">
        <w:rPr>
          <w:sz w:val="28"/>
          <w:szCs w:val="28"/>
          <w:lang w:val="kk-KZ"/>
        </w:rPr>
        <w:tab/>
        <w:t xml:space="preserve">- </w:t>
      </w:r>
      <w:r w:rsidR="00220AF4" w:rsidRPr="00F27E8A">
        <w:rPr>
          <w:sz w:val="28"/>
          <w:szCs w:val="28"/>
          <w:lang w:val="kk-KZ"/>
        </w:rPr>
        <w:t>шығармашылық тұрғыда интеграциялық білімді, зерттеу ізленісін талап ететін маңызды мәселенің (міндет) болуы;</w:t>
      </w:r>
    </w:p>
    <w:p w:rsidR="00220AF4" w:rsidRPr="00F27E8A" w:rsidRDefault="005767A2" w:rsidP="005767A2">
      <w:pPr>
        <w:pStyle w:val="a5"/>
        <w:tabs>
          <w:tab w:val="left" w:pos="410"/>
          <w:tab w:val="left" w:pos="851"/>
        </w:tabs>
        <w:spacing w:after="0"/>
        <w:ind w:right="40"/>
        <w:jc w:val="both"/>
        <w:rPr>
          <w:sz w:val="28"/>
          <w:szCs w:val="28"/>
          <w:lang w:val="kk-KZ"/>
        </w:rPr>
      </w:pPr>
      <w:r w:rsidRPr="00F27E8A">
        <w:rPr>
          <w:sz w:val="28"/>
          <w:szCs w:val="28"/>
          <w:lang w:val="kk-KZ"/>
        </w:rPr>
        <w:tab/>
        <w:t>- б</w:t>
      </w:r>
      <w:r w:rsidR="00220AF4" w:rsidRPr="00F27E8A">
        <w:rPr>
          <w:sz w:val="28"/>
          <w:szCs w:val="28"/>
          <w:lang w:val="kk-KZ"/>
        </w:rPr>
        <w:t>олжанатын нәтижелердің практикалық, теориялық, танымдық маңыздылығы;</w:t>
      </w:r>
    </w:p>
    <w:p w:rsidR="00220AF4" w:rsidRPr="00F27E8A" w:rsidRDefault="00AE1782" w:rsidP="00AE1782">
      <w:pPr>
        <w:pStyle w:val="a5"/>
        <w:tabs>
          <w:tab w:val="left" w:pos="414"/>
          <w:tab w:val="left" w:pos="851"/>
        </w:tabs>
        <w:spacing w:after="0"/>
        <w:ind w:right="20"/>
        <w:jc w:val="both"/>
        <w:rPr>
          <w:sz w:val="28"/>
          <w:szCs w:val="28"/>
          <w:lang w:val="kk-KZ"/>
        </w:rPr>
      </w:pPr>
      <w:r w:rsidRPr="00F27E8A">
        <w:rPr>
          <w:sz w:val="28"/>
          <w:szCs w:val="28"/>
          <w:lang w:val="kk-KZ"/>
        </w:rPr>
        <w:tab/>
        <w:t>- о</w:t>
      </w:r>
      <w:r w:rsidR="00220AF4" w:rsidRPr="00F27E8A">
        <w:rPr>
          <w:sz w:val="28"/>
          <w:szCs w:val="28"/>
          <w:lang w:val="kk-KZ"/>
        </w:rPr>
        <w:t xml:space="preserve">қушылардың </w:t>
      </w:r>
      <w:r w:rsidR="0043428B" w:rsidRPr="00F27E8A">
        <w:rPr>
          <w:sz w:val="28"/>
          <w:szCs w:val="28"/>
          <w:lang w:val="kk-KZ"/>
        </w:rPr>
        <w:t>дербес</w:t>
      </w:r>
      <w:r w:rsidR="00220AF4" w:rsidRPr="00F27E8A">
        <w:rPr>
          <w:sz w:val="28"/>
          <w:szCs w:val="28"/>
          <w:lang w:val="kk-KZ"/>
        </w:rPr>
        <w:t xml:space="preserve"> (жеке, жұптасқан, топтық) іс-әрекеті;</w:t>
      </w:r>
    </w:p>
    <w:p w:rsidR="00220AF4" w:rsidRPr="00F27E8A" w:rsidRDefault="00AE1782" w:rsidP="00AE1782">
      <w:pPr>
        <w:pStyle w:val="a5"/>
        <w:tabs>
          <w:tab w:val="left" w:pos="419"/>
          <w:tab w:val="left" w:pos="851"/>
        </w:tabs>
        <w:spacing w:after="0"/>
        <w:ind w:right="20"/>
        <w:jc w:val="both"/>
        <w:rPr>
          <w:sz w:val="28"/>
          <w:szCs w:val="28"/>
          <w:lang w:val="kk-KZ"/>
        </w:rPr>
      </w:pPr>
      <w:r w:rsidRPr="00F27E8A">
        <w:rPr>
          <w:sz w:val="28"/>
          <w:szCs w:val="28"/>
          <w:lang w:val="kk-KZ"/>
        </w:rPr>
        <w:tab/>
        <w:t>- ж</w:t>
      </w:r>
      <w:r w:rsidR="00220AF4" w:rsidRPr="00F27E8A">
        <w:rPr>
          <w:sz w:val="28"/>
          <w:szCs w:val="28"/>
          <w:lang w:val="kk-KZ"/>
        </w:rPr>
        <w:t>обаның мазмұнды бөлімін құрылымдау (сатылы нәтижелерді көрсетумен);</w:t>
      </w:r>
    </w:p>
    <w:p w:rsidR="00220AF4" w:rsidRPr="00F27E8A" w:rsidRDefault="00AE1782" w:rsidP="00AE1782">
      <w:pPr>
        <w:pStyle w:val="a5"/>
        <w:tabs>
          <w:tab w:val="left" w:pos="395"/>
          <w:tab w:val="left" w:pos="851"/>
        </w:tabs>
        <w:spacing w:after="0"/>
        <w:ind w:right="20"/>
        <w:jc w:val="both"/>
        <w:rPr>
          <w:sz w:val="28"/>
          <w:szCs w:val="28"/>
          <w:lang w:val="kk-KZ"/>
        </w:rPr>
      </w:pPr>
      <w:r w:rsidRPr="00F27E8A">
        <w:rPr>
          <w:sz w:val="28"/>
          <w:szCs w:val="28"/>
          <w:lang w:val="kk-KZ"/>
        </w:rPr>
        <w:tab/>
        <w:t>- ә</w:t>
      </w:r>
      <w:r w:rsidR="00220AF4" w:rsidRPr="00F27E8A">
        <w:rPr>
          <w:sz w:val="28"/>
          <w:szCs w:val="28"/>
          <w:lang w:val="kk-KZ"/>
        </w:rPr>
        <w:t>рекеттердің белгілі бірізділігін қамтитын зерттеу әдістерін қолдану: мәселені және одан туындайтын зерттеу міндеттерін анықтау; оларды шешу болжамын ұсыну; зерттеу әдістерін талқылау; соңғы нәтижелерді безендіру тәсілдерін талқылау (презентация, қорғау, шығармашылық есептер және т.б.); алынған мәліметтерді жинау, жүйелеу және талдау; қорытынды жасауғ нәтижелерді безендіру, оларды презентациялау; тұжырымдар, зерттеудің жаңа мәселелерін ұсыну</w:t>
      </w:r>
      <w:r w:rsidR="00C93C8C">
        <w:rPr>
          <w:sz w:val="28"/>
          <w:szCs w:val="28"/>
          <w:lang w:val="kk-KZ"/>
        </w:rPr>
        <w:t xml:space="preserve"> </w:t>
      </w:r>
      <w:r w:rsidR="00062988" w:rsidRPr="00F27E8A">
        <w:rPr>
          <w:sz w:val="28"/>
          <w:szCs w:val="28"/>
          <w:lang w:val="kk-KZ"/>
        </w:rPr>
        <w:t>[260]</w:t>
      </w:r>
      <w:r w:rsidR="00220AF4" w:rsidRPr="00F27E8A">
        <w:rPr>
          <w:sz w:val="28"/>
          <w:szCs w:val="28"/>
          <w:lang w:val="kk-KZ"/>
        </w:rPr>
        <w:t xml:space="preserve">. </w:t>
      </w:r>
    </w:p>
    <w:p w:rsidR="00220AF4" w:rsidRPr="00F27E8A" w:rsidRDefault="003C4BAA" w:rsidP="003C4BAA">
      <w:pPr>
        <w:pStyle w:val="a5"/>
        <w:tabs>
          <w:tab w:val="left" w:pos="395"/>
          <w:tab w:val="left" w:pos="851"/>
        </w:tabs>
        <w:spacing w:after="0"/>
        <w:ind w:right="20"/>
        <w:jc w:val="both"/>
        <w:rPr>
          <w:sz w:val="28"/>
          <w:szCs w:val="28"/>
          <w:lang w:val="kk-KZ"/>
        </w:rPr>
      </w:pPr>
      <w:r w:rsidRPr="00F27E8A">
        <w:rPr>
          <w:sz w:val="28"/>
          <w:szCs w:val="28"/>
          <w:lang w:val="kk-KZ"/>
        </w:rPr>
        <w:tab/>
      </w:r>
      <w:r w:rsidR="00220AF4" w:rsidRPr="00F27E8A">
        <w:rPr>
          <w:sz w:val="28"/>
          <w:szCs w:val="28"/>
          <w:lang w:val="kk-KZ"/>
        </w:rPr>
        <w:t>Орындалған жобалардың материалдық нәтижелері, яғни белгілі үлгіде безендіріл</w:t>
      </w:r>
      <w:r w:rsidRPr="00F27E8A">
        <w:rPr>
          <w:sz w:val="28"/>
          <w:szCs w:val="28"/>
          <w:lang w:val="kk-KZ"/>
        </w:rPr>
        <w:t xml:space="preserve">еді </w:t>
      </w:r>
      <w:r w:rsidR="00220AF4" w:rsidRPr="00F27E8A">
        <w:rPr>
          <w:sz w:val="28"/>
          <w:szCs w:val="28"/>
          <w:lang w:val="kk-KZ"/>
        </w:rPr>
        <w:t>(бейнефильм, альбом, «саяхаттар» бортжурналы, компьютерлік газет, альманах, баяндама және т.б.).Нәтижелердің міндетті презентациясы, ол ғылыми баяндама, іскерлік ойын, бейнефильмді көрсету, экскурсиялар, телехабарлар, ғылыми конференциялар, спорттық ойындар, спектакльдер, саяхаттар, жарнамалар, баспасөз конференциялары түрінде ұсынылуы мүмкін.</w:t>
      </w:r>
      <w:r w:rsidR="00C93C8C">
        <w:rPr>
          <w:sz w:val="28"/>
          <w:szCs w:val="28"/>
          <w:lang w:val="kk-KZ"/>
        </w:rPr>
        <w:t xml:space="preserve"> </w:t>
      </w:r>
      <w:r w:rsidR="00220AF4" w:rsidRPr="00F27E8A">
        <w:rPr>
          <w:sz w:val="28"/>
          <w:szCs w:val="28"/>
          <w:lang w:val="kk-KZ"/>
        </w:rPr>
        <w:t>Жобаны бағалау критерийлері түсінікті болуы қажет, олар</w:t>
      </w:r>
      <w:r w:rsidR="004A014E" w:rsidRPr="00F27E8A">
        <w:rPr>
          <w:sz w:val="28"/>
          <w:szCs w:val="28"/>
          <w:lang w:val="kk-KZ"/>
        </w:rPr>
        <w:t>дың саны 7-10-нан аспауы керек.</w:t>
      </w:r>
      <w:r w:rsidR="00220AF4" w:rsidRPr="00F27E8A">
        <w:rPr>
          <w:sz w:val="28"/>
          <w:szCs w:val="28"/>
          <w:lang w:val="kk-KZ"/>
        </w:rPr>
        <w:t xml:space="preserve"> Ең алдымен презентация емес, </w:t>
      </w:r>
      <w:r w:rsidR="00437466" w:rsidRPr="00F27E8A">
        <w:rPr>
          <w:sz w:val="28"/>
          <w:szCs w:val="28"/>
          <w:lang w:val="kk-KZ"/>
        </w:rPr>
        <w:t>жұмыстың сапасы бағалануы керек</w:t>
      </w:r>
      <w:r w:rsidR="00220AF4" w:rsidRPr="00F27E8A">
        <w:rPr>
          <w:sz w:val="28"/>
          <w:szCs w:val="28"/>
          <w:lang w:val="kk-KZ"/>
        </w:rPr>
        <w:t>.</w:t>
      </w:r>
    </w:p>
    <w:p w:rsidR="00220AF4" w:rsidRPr="00F27E8A" w:rsidRDefault="00220AF4" w:rsidP="00220AF4">
      <w:pPr>
        <w:pStyle w:val="a5"/>
        <w:spacing w:after="0"/>
        <w:ind w:left="40" w:right="20" w:firstLine="540"/>
        <w:jc w:val="both"/>
        <w:rPr>
          <w:sz w:val="28"/>
          <w:szCs w:val="28"/>
          <w:lang w:val="kk-KZ"/>
        </w:rPr>
      </w:pPr>
      <w:r w:rsidRPr="00F27E8A">
        <w:rPr>
          <w:sz w:val="28"/>
          <w:szCs w:val="28"/>
          <w:lang w:val="kk-KZ"/>
        </w:rPr>
        <w:t>Жобалау әдісін қолдану, жобалау тапсырмаларын орындау арқылы жүзеге асырылды</w:t>
      </w:r>
      <w:r w:rsidR="00B91D8B" w:rsidRPr="00F27E8A">
        <w:rPr>
          <w:sz w:val="28"/>
          <w:szCs w:val="28"/>
          <w:lang w:val="kk-KZ"/>
        </w:rPr>
        <w:t xml:space="preserve">. Олардың қатарында </w:t>
      </w:r>
      <w:r w:rsidRPr="00F27E8A">
        <w:rPr>
          <w:sz w:val="28"/>
          <w:szCs w:val="28"/>
          <w:lang w:val="kk-KZ"/>
        </w:rPr>
        <w:t xml:space="preserve"> жаңа ақпараттық технология құралдарын қолдану арқылы сабақтың әдістемелік жоспарын жазу, диссертациялық зерттеу </w:t>
      </w:r>
      <w:r w:rsidRPr="00F27E8A">
        <w:rPr>
          <w:sz w:val="28"/>
          <w:szCs w:val="28"/>
          <w:lang w:val="kk-KZ"/>
        </w:rPr>
        <w:lastRenderedPageBreak/>
        <w:t>тақырыбы бойынша презентациялық ақпараттық объектілерді, коллаждарды, тестілеуші бағдарламаларды құру</w:t>
      </w:r>
      <w:r w:rsidR="00B91D8B" w:rsidRPr="00F27E8A">
        <w:rPr>
          <w:sz w:val="28"/>
          <w:szCs w:val="28"/>
          <w:lang w:val="kk-KZ"/>
        </w:rPr>
        <w:t>ды атауға болады.</w:t>
      </w:r>
    </w:p>
    <w:p w:rsidR="00220AF4" w:rsidRPr="00F27E8A" w:rsidRDefault="00220AF4" w:rsidP="00220AF4">
      <w:pPr>
        <w:pStyle w:val="a5"/>
        <w:spacing w:after="0"/>
        <w:ind w:left="40" w:right="20" w:firstLine="540"/>
        <w:jc w:val="both"/>
        <w:rPr>
          <w:sz w:val="28"/>
          <w:szCs w:val="28"/>
          <w:lang w:val="kk-KZ"/>
        </w:rPr>
      </w:pPr>
      <w:r w:rsidRPr="00F27E8A">
        <w:rPr>
          <w:sz w:val="28"/>
          <w:szCs w:val="28"/>
          <w:lang w:val="kk-KZ"/>
        </w:rPr>
        <w:t xml:space="preserve">Аталған шартты жүзеге асыру, зерттеу іс-әрекетіне деген құндылықты-мағыналық қатынасты, зерттеу білімдері мен біліктерін меңгеруге тұрақты мотивацияны қалыптастыруға; магистранттардың интеллектуалды қабілеттерін дамытуға; білім беру үдерісінің тиімділігін арттыруға ықпал етеді. </w:t>
      </w:r>
    </w:p>
    <w:p w:rsidR="00220AF4" w:rsidRPr="00F27E8A" w:rsidRDefault="00220AF4" w:rsidP="00220AF4">
      <w:pPr>
        <w:pStyle w:val="a5"/>
        <w:spacing w:after="0"/>
        <w:ind w:left="20" w:right="20" w:firstLine="540"/>
        <w:jc w:val="both"/>
        <w:rPr>
          <w:sz w:val="28"/>
          <w:szCs w:val="28"/>
          <w:lang w:val="kk-KZ"/>
        </w:rPr>
      </w:pPr>
      <w:r w:rsidRPr="00F27E8A">
        <w:rPr>
          <w:sz w:val="28"/>
          <w:szCs w:val="28"/>
          <w:lang w:val="kk-KZ"/>
        </w:rPr>
        <w:t xml:space="preserve">Психологиялық-педагогикалық әдебиеттерді талдау және магистратурадағы білім беру үдерісінің </w:t>
      </w:r>
      <w:r w:rsidR="00FA414D" w:rsidRPr="00F27E8A">
        <w:rPr>
          <w:sz w:val="28"/>
          <w:szCs w:val="28"/>
          <w:lang w:val="kk-KZ"/>
        </w:rPr>
        <w:t>ерекшеліктерін</w:t>
      </w:r>
      <w:r w:rsidRPr="00F27E8A">
        <w:rPr>
          <w:sz w:val="28"/>
          <w:szCs w:val="28"/>
          <w:lang w:val="kk-KZ"/>
        </w:rPr>
        <w:t xml:space="preserve"> талдау негізінде, біз магистранттардың зерттеу іс-әрекетіне даярлығын қалыптастыру моделінің тиімді қызметінің шарттарының бірі ретінде, оқытудың инновациялық технологияларын қолдану арқылы, магистранттардың зерттеу іс-әрекетін белсендірудің келесі тәсілдерін анықтадық:</w:t>
      </w:r>
    </w:p>
    <w:p w:rsidR="00220AF4" w:rsidRPr="00F27E8A" w:rsidRDefault="00220AF4" w:rsidP="001E4C24">
      <w:pPr>
        <w:pStyle w:val="a5"/>
        <w:numPr>
          <w:ilvl w:val="0"/>
          <w:numId w:val="20"/>
        </w:numPr>
        <w:tabs>
          <w:tab w:val="clear" w:pos="360"/>
          <w:tab w:val="num" w:pos="0"/>
        </w:tabs>
        <w:spacing w:after="0"/>
        <w:ind w:left="0" w:right="20" w:firstLine="567"/>
        <w:jc w:val="both"/>
        <w:rPr>
          <w:sz w:val="28"/>
          <w:szCs w:val="28"/>
          <w:lang w:val="kk-KZ"/>
        </w:rPr>
      </w:pPr>
      <w:r w:rsidRPr="00F27E8A">
        <w:rPr>
          <w:sz w:val="28"/>
          <w:szCs w:val="28"/>
          <w:lang w:val="kk-KZ"/>
        </w:rPr>
        <w:t>оқу үдерісін ұйымдастыруда проблемалық элементтері бар дәрістерді, слайд-дәрістерді, семинар-пікірталастарды, іскерлік ойынның элементтері қолданылған семинарларды негізгі формалары ретінде қолдану;</w:t>
      </w:r>
    </w:p>
    <w:p w:rsidR="00220AF4" w:rsidRPr="00F27E8A" w:rsidRDefault="00220AF4" w:rsidP="001E4C24">
      <w:pPr>
        <w:pStyle w:val="a5"/>
        <w:numPr>
          <w:ilvl w:val="0"/>
          <w:numId w:val="20"/>
        </w:numPr>
        <w:tabs>
          <w:tab w:val="clear" w:pos="360"/>
          <w:tab w:val="num" w:pos="0"/>
        </w:tabs>
        <w:spacing w:after="0"/>
        <w:ind w:left="0" w:right="20" w:firstLine="567"/>
        <w:jc w:val="both"/>
        <w:rPr>
          <w:sz w:val="28"/>
          <w:szCs w:val="28"/>
          <w:lang w:val="kk-KZ"/>
        </w:rPr>
      </w:pPr>
      <w:r w:rsidRPr="00F27E8A">
        <w:rPr>
          <w:sz w:val="28"/>
          <w:szCs w:val="28"/>
          <w:lang w:val="kk-KZ"/>
        </w:rPr>
        <w:t>модульдік технология негізінде оқу сабақтарының мазмұнын құрылымдау;</w:t>
      </w:r>
    </w:p>
    <w:p w:rsidR="00220AF4" w:rsidRPr="00F27E8A" w:rsidRDefault="00220AF4" w:rsidP="001E4C24">
      <w:pPr>
        <w:pStyle w:val="a5"/>
        <w:numPr>
          <w:ilvl w:val="0"/>
          <w:numId w:val="20"/>
        </w:numPr>
        <w:tabs>
          <w:tab w:val="clear" w:pos="360"/>
          <w:tab w:val="num" w:pos="0"/>
        </w:tabs>
        <w:spacing w:after="0"/>
        <w:ind w:left="0" w:right="20" w:firstLine="567"/>
        <w:jc w:val="both"/>
        <w:rPr>
          <w:sz w:val="28"/>
          <w:szCs w:val="28"/>
        </w:rPr>
      </w:pPr>
      <w:r w:rsidRPr="00F27E8A">
        <w:rPr>
          <w:sz w:val="28"/>
          <w:szCs w:val="28"/>
          <w:lang w:val="kk-KZ"/>
        </w:rPr>
        <w:t xml:space="preserve">компьютерлік технологияларды қолдану арқылы жобалау тапсырмаларын орындау. </w:t>
      </w:r>
    </w:p>
    <w:p w:rsidR="00220AF4" w:rsidRPr="00F27E8A" w:rsidRDefault="00220AF4" w:rsidP="001E4C24">
      <w:pPr>
        <w:pStyle w:val="a5"/>
        <w:tabs>
          <w:tab w:val="num" w:pos="0"/>
        </w:tabs>
        <w:spacing w:after="0"/>
        <w:ind w:right="20" w:firstLine="567"/>
        <w:jc w:val="both"/>
        <w:rPr>
          <w:sz w:val="28"/>
          <w:szCs w:val="28"/>
        </w:rPr>
      </w:pPr>
      <w:r w:rsidRPr="00F27E8A">
        <w:rPr>
          <w:sz w:val="28"/>
          <w:szCs w:val="28"/>
          <w:lang w:val="kk-KZ"/>
        </w:rPr>
        <w:t>Аталған шарт жүйенің мазмұнды-технологиялық компонентіне б</w:t>
      </w:r>
      <w:r w:rsidR="004A014E" w:rsidRPr="00F27E8A">
        <w:rPr>
          <w:sz w:val="28"/>
          <w:szCs w:val="28"/>
          <w:lang w:val="kk-KZ"/>
        </w:rPr>
        <w:t>іршама әсер етеді. Атап айтсақ,</w:t>
      </w:r>
      <w:r w:rsidRPr="00F27E8A">
        <w:rPr>
          <w:sz w:val="28"/>
          <w:szCs w:val="28"/>
          <w:lang w:val="kk-KZ"/>
        </w:rPr>
        <w:t xml:space="preserve"> оқу үдерісінде инновациялық технологияларды қолдану қамтамасыз етеді: </w:t>
      </w:r>
    </w:p>
    <w:p w:rsidR="00220AF4" w:rsidRPr="00F27E8A" w:rsidRDefault="00220AF4" w:rsidP="001E4C24">
      <w:pPr>
        <w:pStyle w:val="a5"/>
        <w:numPr>
          <w:ilvl w:val="0"/>
          <w:numId w:val="18"/>
        </w:numPr>
        <w:tabs>
          <w:tab w:val="num" w:pos="0"/>
          <w:tab w:val="left" w:pos="188"/>
        </w:tabs>
        <w:spacing w:after="0"/>
        <w:ind w:firstLine="567"/>
        <w:jc w:val="both"/>
        <w:rPr>
          <w:sz w:val="28"/>
          <w:szCs w:val="28"/>
        </w:rPr>
      </w:pPr>
      <w:r w:rsidRPr="00F27E8A">
        <w:rPr>
          <w:sz w:val="28"/>
          <w:szCs w:val="28"/>
          <w:lang w:val="kk-KZ"/>
        </w:rPr>
        <w:t>барлық магистранттарды зерттеу іс-әрекетіне белсенді енгізу;</w:t>
      </w:r>
    </w:p>
    <w:p w:rsidR="00220AF4" w:rsidRPr="00F27E8A" w:rsidRDefault="00850E0A" w:rsidP="001E4C24">
      <w:pPr>
        <w:pStyle w:val="a5"/>
        <w:tabs>
          <w:tab w:val="num" w:pos="0"/>
          <w:tab w:val="left" w:pos="260"/>
        </w:tabs>
        <w:spacing w:after="0"/>
        <w:ind w:right="20" w:firstLine="567"/>
        <w:jc w:val="both"/>
        <w:rPr>
          <w:sz w:val="28"/>
          <w:szCs w:val="28"/>
        </w:rPr>
      </w:pPr>
      <w:r>
        <w:rPr>
          <w:sz w:val="28"/>
          <w:szCs w:val="28"/>
        </w:rPr>
        <w:t xml:space="preserve">- </w:t>
      </w:r>
      <w:r w:rsidR="00220AF4" w:rsidRPr="00F27E8A">
        <w:rPr>
          <w:sz w:val="28"/>
          <w:szCs w:val="28"/>
          <w:lang w:val="kk-KZ"/>
        </w:rPr>
        <w:t>зерттеу іс-әрекетінің білімдері мен біліктерінің практикалық маңыздылығын саналы ұғыну;</w:t>
      </w:r>
    </w:p>
    <w:p w:rsidR="00220AF4" w:rsidRPr="00F27E8A" w:rsidRDefault="00850E0A" w:rsidP="001E4C24">
      <w:pPr>
        <w:pStyle w:val="a5"/>
        <w:tabs>
          <w:tab w:val="num" w:pos="0"/>
          <w:tab w:val="left" w:pos="270"/>
        </w:tabs>
        <w:spacing w:after="0"/>
        <w:ind w:right="20" w:firstLine="567"/>
        <w:jc w:val="both"/>
        <w:rPr>
          <w:sz w:val="28"/>
          <w:szCs w:val="28"/>
        </w:rPr>
      </w:pPr>
      <w:r>
        <w:rPr>
          <w:sz w:val="28"/>
          <w:szCs w:val="28"/>
        </w:rPr>
        <w:t xml:space="preserve">- </w:t>
      </w:r>
      <w:r w:rsidR="00220AF4" w:rsidRPr="00F27E8A">
        <w:rPr>
          <w:sz w:val="28"/>
          <w:szCs w:val="28"/>
          <w:lang w:val="kk-KZ"/>
        </w:rPr>
        <w:t>зерттеу іс-әрекетінің білімдері мен біліктерін өзектілеуге ұмтылысты дамыту;</w:t>
      </w:r>
    </w:p>
    <w:p w:rsidR="00220AF4" w:rsidRPr="00F27E8A" w:rsidRDefault="00850E0A" w:rsidP="001E4C24">
      <w:pPr>
        <w:pStyle w:val="a5"/>
        <w:tabs>
          <w:tab w:val="num" w:pos="0"/>
          <w:tab w:val="left" w:pos="198"/>
        </w:tabs>
        <w:spacing w:after="0"/>
        <w:ind w:firstLine="567"/>
        <w:jc w:val="both"/>
        <w:rPr>
          <w:sz w:val="28"/>
          <w:szCs w:val="28"/>
        </w:rPr>
      </w:pPr>
      <w:r>
        <w:rPr>
          <w:sz w:val="28"/>
          <w:szCs w:val="28"/>
        </w:rPr>
        <w:t xml:space="preserve">- </w:t>
      </w:r>
      <w:r w:rsidR="00220AF4" w:rsidRPr="00F27E8A">
        <w:rPr>
          <w:sz w:val="28"/>
          <w:szCs w:val="28"/>
          <w:lang w:val="kk-KZ"/>
        </w:rPr>
        <w:t>зерттеу іс-әрекетінің тәжірибесін бірте-бірте жинақтау;</w:t>
      </w:r>
    </w:p>
    <w:p w:rsidR="00220AF4" w:rsidRPr="00F27E8A" w:rsidRDefault="00850E0A" w:rsidP="001E4C24">
      <w:pPr>
        <w:pStyle w:val="a5"/>
        <w:tabs>
          <w:tab w:val="num" w:pos="0"/>
          <w:tab w:val="left" w:pos="212"/>
        </w:tabs>
        <w:spacing w:after="0"/>
        <w:ind w:right="20" w:firstLine="567"/>
        <w:jc w:val="both"/>
        <w:rPr>
          <w:sz w:val="28"/>
          <w:szCs w:val="28"/>
        </w:rPr>
      </w:pPr>
      <w:r>
        <w:rPr>
          <w:sz w:val="28"/>
          <w:szCs w:val="28"/>
        </w:rPr>
        <w:t xml:space="preserve">- </w:t>
      </w:r>
      <w:r w:rsidR="00220AF4" w:rsidRPr="00F27E8A">
        <w:rPr>
          <w:sz w:val="28"/>
          <w:szCs w:val="28"/>
          <w:lang w:val="kk-KZ"/>
        </w:rPr>
        <w:t>зерттеу іс-әрекетінің табысты қызметі үшін тұлғалық сапаларды дамыту.</w:t>
      </w:r>
    </w:p>
    <w:p w:rsidR="00220AF4" w:rsidRPr="00F27E8A" w:rsidRDefault="00E72732" w:rsidP="00E72732">
      <w:pPr>
        <w:pStyle w:val="a5"/>
        <w:tabs>
          <w:tab w:val="left" w:pos="458"/>
          <w:tab w:val="left" w:pos="993"/>
        </w:tabs>
        <w:spacing w:after="0"/>
        <w:ind w:right="20"/>
        <w:jc w:val="both"/>
        <w:rPr>
          <w:sz w:val="28"/>
          <w:szCs w:val="28"/>
          <w:lang w:val="kk-KZ"/>
        </w:rPr>
      </w:pPr>
      <w:r w:rsidRPr="00F27E8A">
        <w:rPr>
          <w:sz w:val="28"/>
          <w:szCs w:val="28"/>
          <w:lang w:val="kk-KZ"/>
        </w:rPr>
        <w:tab/>
      </w:r>
      <w:r w:rsidR="00220AF4" w:rsidRPr="00F27E8A">
        <w:rPr>
          <w:sz w:val="28"/>
          <w:szCs w:val="28"/>
          <w:lang w:val="kk-KZ"/>
        </w:rPr>
        <w:t xml:space="preserve">Магистранттардың кәсіби мәнді сапаларын дамыту моделін тиімді жүзеге асырудың маңызды </w:t>
      </w:r>
      <w:r w:rsidR="00220AF4" w:rsidRPr="007D4664">
        <w:rPr>
          <w:sz w:val="28"/>
          <w:szCs w:val="28"/>
          <w:lang w:val="kk-KZ"/>
        </w:rPr>
        <w:t>үшінші шарты</w:t>
      </w:r>
      <w:r w:rsidR="00220AF4" w:rsidRPr="00F27E8A">
        <w:rPr>
          <w:sz w:val="28"/>
          <w:szCs w:val="28"/>
          <w:lang w:val="kk-KZ"/>
        </w:rPr>
        <w:t xml:space="preserve"> – магистранттарды өзінің тәжірибесіне негізделуге, өзін-өзі көкейкестендіруге, өзін-өзі жетілдіруге бағдарлау. </w:t>
      </w:r>
    </w:p>
    <w:p w:rsidR="00220AF4" w:rsidRPr="00F27E8A" w:rsidRDefault="00220AF4" w:rsidP="00220AF4">
      <w:pPr>
        <w:pStyle w:val="a5"/>
        <w:spacing w:after="0"/>
        <w:ind w:left="20" w:right="20" w:firstLine="540"/>
        <w:jc w:val="both"/>
        <w:rPr>
          <w:sz w:val="28"/>
          <w:szCs w:val="28"/>
          <w:lang w:val="kk-KZ"/>
        </w:rPr>
      </w:pPr>
      <w:r w:rsidRPr="00F27E8A">
        <w:rPr>
          <w:sz w:val="28"/>
          <w:szCs w:val="28"/>
          <w:lang w:val="kk-KZ"/>
        </w:rPr>
        <w:t>Магистрлік білім беру бағдарламаларының ерекшелігі, магистранттардың ғылыми-зерттеу жұмысының басымдықтарымен, олардың өзіндік білім алу және өзін-өзі дамыту қабілеттерін қалыптастырумен, өздерінің практикалық іс-әрекетіндегі магистранттардың білімді өз бетімен жекелік тұрғысынан шығармашылық тұрғыда меңгерудің қажеттіліктері мен дағдыларымен сипатталады.</w:t>
      </w:r>
    </w:p>
    <w:p w:rsidR="00220AF4" w:rsidRPr="00F27E8A" w:rsidRDefault="00220AF4" w:rsidP="00220AF4">
      <w:pPr>
        <w:pStyle w:val="a5"/>
        <w:spacing w:after="0"/>
        <w:ind w:left="60" w:right="-1" w:firstLine="540"/>
        <w:jc w:val="both"/>
        <w:rPr>
          <w:sz w:val="28"/>
          <w:szCs w:val="28"/>
          <w:lang w:val="kk-KZ"/>
        </w:rPr>
      </w:pPr>
      <w:r w:rsidRPr="00F27E8A">
        <w:rPr>
          <w:sz w:val="28"/>
          <w:szCs w:val="28"/>
          <w:lang w:val="kk-KZ"/>
        </w:rPr>
        <w:t xml:space="preserve">Әдебиеттерде жеке білім алу деп, жалпы-мәдени және кәсіби қызығушылықтарды қанағаттандыруға бағытталған, тұлғалық және қоғамлық-маңызды білім беру мақсаттарына жетуге бағытталған, </w:t>
      </w:r>
      <w:r w:rsidR="00D0614F" w:rsidRPr="00F27E8A">
        <w:rPr>
          <w:sz w:val="28"/>
          <w:szCs w:val="28"/>
          <w:lang w:val="kk-KZ"/>
        </w:rPr>
        <w:t>жеке</w:t>
      </w:r>
      <w:r w:rsidRPr="00F27E8A">
        <w:rPr>
          <w:sz w:val="28"/>
          <w:szCs w:val="28"/>
          <w:lang w:val="kk-KZ"/>
        </w:rPr>
        <w:t xml:space="preserve">, жүйелі </w:t>
      </w:r>
      <w:r w:rsidR="004A014E" w:rsidRPr="00F27E8A">
        <w:rPr>
          <w:sz w:val="28"/>
          <w:szCs w:val="28"/>
          <w:lang w:val="kk-KZ"/>
        </w:rPr>
        <w:t>және танымдық іс-әрекет аталады.</w:t>
      </w:r>
    </w:p>
    <w:p w:rsidR="00220AF4" w:rsidRPr="00F27E8A" w:rsidRDefault="00220AF4" w:rsidP="00220AF4">
      <w:pPr>
        <w:pStyle w:val="a5"/>
        <w:spacing w:after="0"/>
        <w:ind w:left="60" w:right="-1" w:firstLine="540"/>
        <w:jc w:val="both"/>
        <w:rPr>
          <w:sz w:val="28"/>
          <w:szCs w:val="28"/>
          <w:lang w:val="kk-KZ"/>
        </w:rPr>
      </w:pPr>
      <w:r w:rsidRPr="00F27E8A">
        <w:rPr>
          <w:sz w:val="28"/>
          <w:szCs w:val="28"/>
          <w:lang w:val="kk-KZ"/>
        </w:rPr>
        <w:t>Жеке білім алудың негізгі сипаттамалары тұрғысынан ғалымдар мәселелер шеңберін еркін таңдауды, ақпараттың дерек көздерімен жеке жұмыс жасауды, таңдалған п</w:t>
      </w:r>
      <w:r w:rsidR="004A014E" w:rsidRPr="00F27E8A">
        <w:rPr>
          <w:sz w:val="28"/>
          <w:szCs w:val="28"/>
          <w:lang w:val="kk-KZ"/>
        </w:rPr>
        <w:t xml:space="preserve">әнді </w:t>
      </w:r>
      <w:r w:rsidRPr="00F27E8A">
        <w:rPr>
          <w:sz w:val="28"/>
          <w:szCs w:val="28"/>
          <w:lang w:val="kk-KZ"/>
        </w:rPr>
        <w:t xml:space="preserve">қызығушылықпен меңгеруді негіздейді. Жеке білім алудың </w:t>
      </w:r>
      <w:r w:rsidRPr="00F27E8A">
        <w:rPr>
          <w:sz w:val="28"/>
          <w:szCs w:val="28"/>
          <w:lang w:val="kk-KZ"/>
        </w:rPr>
        <w:lastRenderedPageBreak/>
        <w:t>икемділігіне және даралығына қарамастан, оны стихиялы үдеріс ретінде қарастыруға болмайды. Өзінің алдына нақты мақсаттарды қоятын әрбір зерттеуші, зерттелетін мате</w:t>
      </w:r>
      <w:r w:rsidR="004A014E" w:rsidRPr="00F27E8A">
        <w:rPr>
          <w:sz w:val="28"/>
          <w:szCs w:val="28"/>
          <w:lang w:val="kk-KZ"/>
        </w:rPr>
        <w:t xml:space="preserve">риалдың көлемін назарға алады, </w:t>
      </w:r>
      <w:r w:rsidRPr="00F27E8A">
        <w:rPr>
          <w:sz w:val="28"/>
          <w:szCs w:val="28"/>
          <w:lang w:val="kk-KZ"/>
        </w:rPr>
        <w:t>жаңа білімді меңгерумен байланысты біршама қиындықтарды жеңе отырып, жұмы</w:t>
      </w:r>
      <w:r w:rsidR="00437466" w:rsidRPr="00F27E8A">
        <w:rPr>
          <w:sz w:val="28"/>
          <w:szCs w:val="28"/>
          <w:lang w:val="kk-KZ"/>
        </w:rPr>
        <w:t>стың белгілі жоспарына сүйенеді</w:t>
      </w:r>
      <w:r w:rsidRPr="00F27E8A">
        <w:rPr>
          <w:sz w:val="28"/>
          <w:szCs w:val="28"/>
          <w:lang w:val="kk-KZ"/>
        </w:rPr>
        <w:t>.</w:t>
      </w:r>
    </w:p>
    <w:p w:rsidR="00220AF4" w:rsidRPr="00F27E8A" w:rsidRDefault="00220AF4" w:rsidP="00220AF4">
      <w:pPr>
        <w:pStyle w:val="a5"/>
        <w:spacing w:after="0"/>
        <w:ind w:left="20" w:right="-1" w:firstLine="540"/>
        <w:jc w:val="both"/>
        <w:rPr>
          <w:sz w:val="28"/>
          <w:szCs w:val="28"/>
          <w:lang w:val="kk-KZ"/>
        </w:rPr>
      </w:pPr>
      <w:r w:rsidRPr="00F27E8A">
        <w:rPr>
          <w:sz w:val="28"/>
          <w:szCs w:val="28"/>
          <w:lang w:val="kk-KZ"/>
        </w:rPr>
        <w:t xml:space="preserve">Білім беру үдерісіндегі субъектінің өмірлік тәжірибесіне сүйене отырып,  оның тек өмірлік өзіндік тәжірибесін ескеріп қоймай, сонымен бірге оны басқалардың өмірлік тәжірибесімен арақатынаста қарастыру қажет. </w:t>
      </w:r>
      <w:r w:rsidR="00AB6603" w:rsidRPr="00F27E8A">
        <w:rPr>
          <w:sz w:val="28"/>
          <w:szCs w:val="28"/>
          <w:lang w:val="kk-KZ"/>
        </w:rPr>
        <w:t>А.</w:t>
      </w:r>
      <w:r w:rsidRPr="00F27E8A">
        <w:rPr>
          <w:sz w:val="28"/>
          <w:szCs w:val="28"/>
          <w:lang w:val="kk-KZ"/>
        </w:rPr>
        <w:t>С. Белкин атап көрсеткендей, «бұл өзіндік жетістіктер немесе сәтсіздіктердіғ дереккөздерін саналы ұғынуға мүмкіндік береді» [</w:t>
      </w:r>
      <w:r w:rsidR="00437466" w:rsidRPr="00F27E8A">
        <w:rPr>
          <w:sz w:val="28"/>
          <w:szCs w:val="28"/>
          <w:lang w:val="kk-KZ"/>
        </w:rPr>
        <w:t>2</w:t>
      </w:r>
      <w:r w:rsidR="004A014E" w:rsidRPr="00F27E8A">
        <w:rPr>
          <w:sz w:val="28"/>
          <w:szCs w:val="28"/>
          <w:lang w:val="kk-KZ"/>
        </w:rPr>
        <w:t>6</w:t>
      </w:r>
      <w:r w:rsidR="00AB6603" w:rsidRPr="00F27E8A">
        <w:rPr>
          <w:sz w:val="28"/>
          <w:szCs w:val="28"/>
          <w:lang w:val="kk-KZ"/>
        </w:rPr>
        <w:t>1</w:t>
      </w:r>
      <w:r w:rsidRPr="00F27E8A">
        <w:rPr>
          <w:sz w:val="28"/>
          <w:szCs w:val="28"/>
          <w:lang w:val="kk-KZ"/>
        </w:rPr>
        <w:t xml:space="preserve">]. Ол әртүрлі дереккөздерден алынатын (қоршаған орта, бұқаралық ақпарат құралдары, еркін және іскерлік қарым-қатынас, іс-әрекеттің алуан түрлерін орындау, әдебиет және өнер) витагендік ақпараттың «білім беру үдерісінің педагогикалық инструменті» бола алатын шарттарын айқындап көрсетеді: </w:t>
      </w:r>
    </w:p>
    <w:p w:rsidR="00220AF4" w:rsidRPr="00F27E8A" w:rsidRDefault="00220AF4" w:rsidP="00C3229C">
      <w:pPr>
        <w:pStyle w:val="a5"/>
        <w:numPr>
          <w:ilvl w:val="1"/>
          <w:numId w:val="18"/>
        </w:numPr>
        <w:tabs>
          <w:tab w:val="left" w:pos="386"/>
          <w:tab w:val="left" w:pos="993"/>
        </w:tabs>
        <w:spacing w:after="0"/>
        <w:ind w:right="-1" w:firstLine="567"/>
        <w:jc w:val="both"/>
        <w:rPr>
          <w:sz w:val="28"/>
          <w:szCs w:val="28"/>
          <w:lang w:val="kk-KZ"/>
        </w:rPr>
      </w:pPr>
      <w:r w:rsidRPr="00F27E8A">
        <w:rPr>
          <w:sz w:val="28"/>
          <w:szCs w:val="28"/>
          <w:lang w:val="kk-KZ"/>
        </w:rPr>
        <w:t>ғылыми білімге құнды қатынасты тәрбиелеу;</w:t>
      </w:r>
    </w:p>
    <w:p w:rsidR="00220AF4" w:rsidRPr="00F27E8A" w:rsidRDefault="00220AF4" w:rsidP="00C3229C">
      <w:pPr>
        <w:pStyle w:val="a5"/>
        <w:numPr>
          <w:ilvl w:val="1"/>
          <w:numId w:val="18"/>
        </w:numPr>
        <w:tabs>
          <w:tab w:val="left" w:pos="410"/>
          <w:tab w:val="left" w:pos="993"/>
        </w:tabs>
        <w:spacing w:after="0"/>
        <w:ind w:right="-1" w:firstLine="567"/>
        <w:jc w:val="both"/>
        <w:rPr>
          <w:sz w:val="28"/>
          <w:szCs w:val="28"/>
          <w:lang w:val="kk-KZ"/>
        </w:rPr>
      </w:pPr>
      <w:r w:rsidRPr="00F27E8A">
        <w:rPr>
          <w:sz w:val="28"/>
          <w:szCs w:val="28"/>
          <w:lang w:val="kk-KZ"/>
        </w:rPr>
        <w:t>білім беру үдерісінде таным тәсілі ретінде білімге құнды қатынас;</w:t>
      </w:r>
    </w:p>
    <w:p w:rsidR="00220AF4" w:rsidRPr="00F27E8A" w:rsidRDefault="00220AF4" w:rsidP="00C3229C">
      <w:pPr>
        <w:pStyle w:val="a5"/>
        <w:numPr>
          <w:ilvl w:val="1"/>
          <w:numId w:val="18"/>
        </w:numPr>
        <w:tabs>
          <w:tab w:val="left" w:pos="414"/>
          <w:tab w:val="left" w:pos="993"/>
        </w:tabs>
        <w:spacing w:after="0"/>
        <w:ind w:right="-1" w:firstLine="567"/>
        <w:jc w:val="both"/>
        <w:rPr>
          <w:sz w:val="28"/>
          <w:szCs w:val="28"/>
          <w:lang w:val="kk-KZ"/>
        </w:rPr>
      </w:pPr>
      <w:r w:rsidRPr="00F27E8A">
        <w:rPr>
          <w:sz w:val="28"/>
          <w:szCs w:val="28"/>
          <w:lang w:val="kk-KZ"/>
        </w:rPr>
        <w:t>білім беру үдерісінің көпқырлылығы туралы ұғымдарды қалыптастыру;</w:t>
      </w:r>
    </w:p>
    <w:p w:rsidR="00220AF4" w:rsidRPr="00F27E8A" w:rsidRDefault="00220AF4" w:rsidP="00C3229C">
      <w:pPr>
        <w:pStyle w:val="a5"/>
        <w:numPr>
          <w:ilvl w:val="1"/>
          <w:numId w:val="18"/>
        </w:numPr>
        <w:tabs>
          <w:tab w:val="left" w:pos="414"/>
          <w:tab w:val="left" w:pos="993"/>
        </w:tabs>
        <w:spacing w:after="0"/>
        <w:ind w:right="-1" w:firstLine="567"/>
        <w:jc w:val="both"/>
        <w:rPr>
          <w:sz w:val="28"/>
          <w:szCs w:val="28"/>
        </w:rPr>
      </w:pPr>
      <w:r w:rsidRPr="00F27E8A">
        <w:rPr>
          <w:sz w:val="28"/>
          <w:szCs w:val="28"/>
          <w:lang w:val="kk-KZ"/>
        </w:rPr>
        <w:t xml:space="preserve">тұлғаның санасына тірек </w:t>
      </w:r>
      <w:r w:rsidR="006400CE" w:rsidRPr="00F27E8A">
        <w:rPr>
          <w:sz w:val="28"/>
          <w:szCs w:val="28"/>
          <w:lang w:val="kk-KZ"/>
        </w:rPr>
        <w:t>болу</w:t>
      </w:r>
      <w:r w:rsidRPr="00F27E8A">
        <w:rPr>
          <w:sz w:val="28"/>
          <w:szCs w:val="28"/>
          <w:lang w:val="kk-KZ"/>
        </w:rPr>
        <w:t>.</w:t>
      </w:r>
    </w:p>
    <w:p w:rsidR="00220AF4" w:rsidRPr="00F27E8A" w:rsidRDefault="00220AF4" w:rsidP="00220AF4">
      <w:pPr>
        <w:pStyle w:val="a5"/>
        <w:spacing w:after="0"/>
        <w:ind w:left="20" w:right="-1" w:firstLine="540"/>
        <w:jc w:val="both"/>
        <w:rPr>
          <w:sz w:val="28"/>
          <w:szCs w:val="28"/>
          <w:lang w:val="kk-KZ"/>
        </w:rPr>
      </w:pPr>
      <w:r w:rsidRPr="00F27E8A">
        <w:rPr>
          <w:sz w:val="28"/>
          <w:szCs w:val="28"/>
          <w:lang w:val="kk-KZ"/>
        </w:rPr>
        <w:t xml:space="preserve">Педагогтің іс-әрекетінің басты мәні, әрбір тәрбиеленушіге жетістік жағдаятын құрудан тұрады. Мұнда «жетістік» және «жетістік жағдаяты» ұғымдарын ажыратып көрсету маңызды. </w:t>
      </w:r>
      <w:r w:rsidR="006400CE" w:rsidRPr="00F27E8A">
        <w:rPr>
          <w:sz w:val="28"/>
          <w:szCs w:val="28"/>
          <w:lang w:val="kk-KZ"/>
        </w:rPr>
        <w:t>Ж</w:t>
      </w:r>
      <w:r w:rsidR="004A014E" w:rsidRPr="00F27E8A">
        <w:rPr>
          <w:sz w:val="28"/>
          <w:szCs w:val="28"/>
          <w:lang w:val="kk-KZ"/>
        </w:rPr>
        <w:t>ағдаят</w:t>
      </w:r>
      <w:r w:rsidRPr="00F27E8A">
        <w:rPr>
          <w:sz w:val="28"/>
          <w:szCs w:val="28"/>
          <w:lang w:val="kk-KZ"/>
        </w:rPr>
        <w:t xml:space="preserve"> - бұл жетістікті қамтамасыз ететін шарттардың үйлесімі, ал жетістіктің өзі – осындай жағдаяттың нәтижесі. Жағдаят – педагогтың ұйымдастыруға қабілетті әрекеті: қуанышты, жетістікті бастан өткеру субъективті, біршама дәрежеде басқа қырынан жасырын, өзіндік жетістік сезімін, психологиялық қолайлылық, эмоционалды тұрақтылық сезімдерін туындатады. Педагогтің міндеті – әрбір тәрбиеленушіге жетістік қуанышын сезінуге, өз мүмкіндіктерін саналы ұғынуға, өзіне сенуге мүмкіндік беру [2</w:t>
      </w:r>
      <w:r w:rsidR="004A014E" w:rsidRPr="00F27E8A">
        <w:rPr>
          <w:sz w:val="28"/>
          <w:szCs w:val="28"/>
          <w:lang w:val="kk-KZ"/>
        </w:rPr>
        <w:t>6</w:t>
      </w:r>
      <w:r w:rsidR="00AB6603" w:rsidRPr="00F27E8A">
        <w:rPr>
          <w:sz w:val="28"/>
          <w:szCs w:val="28"/>
          <w:lang w:val="kk-KZ"/>
        </w:rPr>
        <w:t>2</w:t>
      </w:r>
      <w:r w:rsidRPr="00F27E8A">
        <w:rPr>
          <w:sz w:val="28"/>
          <w:szCs w:val="28"/>
          <w:lang w:val="kk-KZ"/>
        </w:rPr>
        <w:t>].</w:t>
      </w:r>
    </w:p>
    <w:p w:rsidR="00220AF4" w:rsidRPr="00F27E8A" w:rsidRDefault="00220AF4" w:rsidP="00220AF4">
      <w:pPr>
        <w:pStyle w:val="a5"/>
        <w:spacing w:after="0"/>
        <w:ind w:left="20" w:right="-1" w:firstLine="540"/>
        <w:jc w:val="both"/>
        <w:rPr>
          <w:sz w:val="28"/>
          <w:szCs w:val="28"/>
          <w:lang w:val="kk-KZ"/>
        </w:rPr>
      </w:pPr>
      <w:r w:rsidRPr="00F27E8A">
        <w:rPr>
          <w:sz w:val="28"/>
          <w:szCs w:val="28"/>
          <w:lang w:val="kk-KZ"/>
        </w:rPr>
        <w:t>Психологиялық тұрғыдан жетістік — бұл қуаныш күйін сезіну, тұлғаның ұмтылған нәтижесімен қанағаттануы, немесе тұлғаның қалаулар деңгейімен сәйкестігі (үміттері) [</w:t>
      </w:r>
      <w:r w:rsidR="000E02EA" w:rsidRPr="00F27E8A">
        <w:rPr>
          <w:sz w:val="28"/>
          <w:szCs w:val="28"/>
          <w:lang w:val="kk-KZ"/>
        </w:rPr>
        <w:t>2</w:t>
      </w:r>
      <w:r w:rsidR="004A014E" w:rsidRPr="00F27E8A">
        <w:rPr>
          <w:sz w:val="28"/>
          <w:szCs w:val="28"/>
          <w:lang w:val="kk-KZ"/>
        </w:rPr>
        <w:t>6</w:t>
      </w:r>
      <w:r w:rsidR="00AB6603" w:rsidRPr="00F27E8A">
        <w:rPr>
          <w:sz w:val="28"/>
          <w:szCs w:val="28"/>
          <w:lang w:val="kk-KZ"/>
        </w:rPr>
        <w:t>3</w:t>
      </w:r>
      <w:r w:rsidRPr="00F27E8A">
        <w:rPr>
          <w:sz w:val="28"/>
          <w:szCs w:val="28"/>
          <w:lang w:val="kk-KZ"/>
        </w:rPr>
        <w:t>].</w:t>
      </w:r>
    </w:p>
    <w:p w:rsidR="00220AF4" w:rsidRPr="00F27E8A" w:rsidRDefault="00220AF4" w:rsidP="00220AF4">
      <w:pPr>
        <w:pStyle w:val="a5"/>
        <w:spacing w:after="0"/>
        <w:ind w:left="20" w:right="-1" w:firstLine="540"/>
        <w:jc w:val="both"/>
        <w:rPr>
          <w:sz w:val="28"/>
          <w:szCs w:val="28"/>
          <w:lang w:val="kk-KZ"/>
        </w:rPr>
      </w:pPr>
      <w:r w:rsidRPr="00F27E8A">
        <w:rPr>
          <w:sz w:val="28"/>
          <w:szCs w:val="28"/>
          <w:lang w:val="kk-KZ"/>
        </w:rPr>
        <w:t xml:space="preserve">Осы күйдің негізінде іс-әрекеттің аса күшті, жаңа мотивтері қалыптасады, өзіндік бағалау, өзіндік құрметтеу деңгейлері өзгереді. </w:t>
      </w:r>
      <w:r w:rsidR="00EB1341" w:rsidRPr="00F27E8A">
        <w:rPr>
          <w:sz w:val="28"/>
          <w:szCs w:val="28"/>
          <w:lang w:val="kk-KZ"/>
        </w:rPr>
        <w:t xml:space="preserve">Табыс </w:t>
      </w:r>
      <w:r w:rsidRPr="00F27E8A">
        <w:rPr>
          <w:sz w:val="28"/>
          <w:szCs w:val="28"/>
          <w:lang w:val="kk-KZ"/>
        </w:rPr>
        <w:t xml:space="preserve"> тұрақты болған жағдайда, тұлғаның ауқымды, жасырын мүмкіндіктерін көрсететін реакция басталуы мүм</w:t>
      </w:r>
      <w:r w:rsidR="004A014E" w:rsidRPr="00F27E8A">
        <w:rPr>
          <w:sz w:val="28"/>
          <w:szCs w:val="28"/>
          <w:lang w:val="kk-KZ"/>
        </w:rPr>
        <w:t>кін.</w:t>
      </w:r>
      <w:r w:rsidRPr="00F27E8A">
        <w:rPr>
          <w:sz w:val="28"/>
          <w:szCs w:val="28"/>
          <w:lang w:val="kk-KZ"/>
        </w:rPr>
        <w:t xml:space="preserve"> Педагогикалық тұрғыдан, жетістік жағдаяты — бұл позитивті, эмоционалды және психологиялық күйлермен қатар жүретін, жекеленген тұлғаның және ұжымның іс-әрекетіндегі маңызды нәтижелерге жету мүмкіндігі құрылатын, шарттардың мақсатты бағыталған, ұйымдастырылған үйлесім</w:t>
      </w:r>
      <w:r w:rsidR="008465D1" w:rsidRPr="00F27E8A">
        <w:rPr>
          <w:sz w:val="28"/>
          <w:szCs w:val="28"/>
          <w:lang w:val="kk-KZ"/>
        </w:rPr>
        <w:t>і</w:t>
      </w:r>
      <w:r w:rsidRPr="00F27E8A">
        <w:rPr>
          <w:sz w:val="28"/>
          <w:szCs w:val="28"/>
          <w:lang w:val="kk-KZ"/>
        </w:rPr>
        <w:t>.</w:t>
      </w:r>
    </w:p>
    <w:p w:rsidR="00220AF4" w:rsidRPr="00F27E8A" w:rsidRDefault="00220AF4" w:rsidP="00220AF4">
      <w:pPr>
        <w:pStyle w:val="a5"/>
        <w:spacing w:after="0"/>
        <w:ind w:left="20" w:right="-1" w:firstLine="540"/>
        <w:jc w:val="both"/>
        <w:rPr>
          <w:sz w:val="28"/>
          <w:szCs w:val="28"/>
          <w:lang w:val="kk-KZ"/>
        </w:rPr>
      </w:pPr>
      <w:r w:rsidRPr="00F27E8A">
        <w:rPr>
          <w:sz w:val="28"/>
          <w:szCs w:val="28"/>
          <w:lang w:val="kk-KZ"/>
        </w:rPr>
        <w:t>Осылайша, жетістік тұлғаның және оның іс-әрекетінің нәтижелері, қоршаған адамдардың арасындағы оңтайлы арақатынасты қамтиды.</w:t>
      </w:r>
    </w:p>
    <w:p w:rsidR="00220AF4" w:rsidRPr="00F27E8A" w:rsidRDefault="00220AF4" w:rsidP="00220AF4">
      <w:pPr>
        <w:pStyle w:val="a5"/>
        <w:spacing w:after="0"/>
        <w:ind w:left="20" w:right="-1" w:firstLine="540"/>
        <w:jc w:val="both"/>
        <w:rPr>
          <w:sz w:val="28"/>
          <w:szCs w:val="28"/>
          <w:lang w:val="kk-KZ"/>
        </w:rPr>
      </w:pPr>
      <w:r w:rsidRPr="00F27E8A">
        <w:rPr>
          <w:sz w:val="28"/>
          <w:szCs w:val="28"/>
          <w:lang w:val="kk-KZ"/>
        </w:rPr>
        <w:t xml:space="preserve">Магистратураның білім беру үдерісінде </w:t>
      </w:r>
      <w:r w:rsidR="00EB1341" w:rsidRPr="00F27E8A">
        <w:rPr>
          <w:sz w:val="28"/>
          <w:szCs w:val="28"/>
          <w:lang w:val="kk-KZ"/>
        </w:rPr>
        <w:t xml:space="preserve">табыс </w:t>
      </w:r>
      <w:r w:rsidRPr="00F27E8A">
        <w:rPr>
          <w:sz w:val="28"/>
          <w:szCs w:val="28"/>
          <w:lang w:val="kk-KZ"/>
        </w:rPr>
        <w:t xml:space="preserve"> жағдаятын технологиялық тұрғыдан құру, келесі операциялардың бірізділігінен құралады:</w:t>
      </w:r>
    </w:p>
    <w:p w:rsidR="00220AF4" w:rsidRPr="00F27E8A" w:rsidRDefault="00220AF4" w:rsidP="006A23D8">
      <w:pPr>
        <w:pStyle w:val="a5"/>
        <w:numPr>
          <w:ilvl w:val="2"/>
          <w:numId w:val="18"/>
        </w:numPr>
        <w:tabs>
          <w:tab w:val="left" w:pos="601"/>
          <w:tab w:val="left" w:pos="993"/>
        </w:tabs>
        <w:spacing w:after="0"/>
        <w:ind w:left="20" w:right="-1" w:firstLine="540"/>
        <w:jc w:val="both"/>
        <w:rPr>
          <w:sz w:val="28"/>
          <w:szCs w:val="28"/>
          <w:lang w:val="kk-KZ"/>
        </w:rPr>
      </w:pPr>
      <w:r w:rsidRPr="00F27E8A">
        <w:rPr>
          <w:sz w:val="28"/>
          <w:szCs w:val="28"/>
          <w:lang w:val="kk-KZ"/>
        </w:rPr>
        <w:t xml:space="preserve">Табысты нәтижені алдын ала қамтамасыз ету. Педагогқа магистранттың міндетті түрде қойылған міндетті орындай алатыны туралы </w:t>
      </w:r>
      <w:r w:rsidRPr="00F27E8A">
        <w:rPr>
          <w:sz w:val="28"/>
          <w:szCs w:val="28"/>
          <w:lang w:val="kk-KZ"/>
        </w:rPr>
        <w:lastRenderedPageBreak/>
        <w:t xml:space="preserve">өзінің мықты сенімділігін көрсетуге көмек береді. Бұл өз кезегінде оған өзінің күші мен мүмкіндіктеріне сенімділік ұялатады. Магистрантқа өзінің күш-қуатына деген сенімсіздікті, ұяңдықты, өз ісінен және қоршаған адамдардың бағалауынан қорқу сезімін жеңуге көмек береді. </w:t>
      </w:r>
    </w:p>
    <w:p w:rsidR="00220AF4" w:rsidRPr="00F27E8A" w:rsidRDefault="00220AF4" w:rsidP="006A23D8">
      <w:pPr>
        <w:pStyle w:val="a5"/>
        <w:numPr>
          <w:ilvl w:val="2"/>
          <w:numId w:val="18"/>
        </w:numPr>
        <w:tabs>
          <w:tab w:val="left" w:pos="596"/>
          <w:tab w:val="left" w:pos="993"/>
        </w:tabs>
        <w:spacing w:after="0"/>
        <w:ind w:left="20" w:right="-1" w:firstLine="540"/>
        <w:jc w:val="both"/>
        <w:rPr>
          <w:sz w:val="28"/>
          <w:szCs w:val="28"/>
          <w:lang w:val="kk-KZ"/>
        </w:rPr>
      </w:pPr>
      <w:r w:rsidRPr="00F27E8A">
        <w:rPr>
          <w:sz w:val="28"/>
          <w:szCs w:val="28"/>
          <w:lang w:val="kk-KZ"/>
        </w:rPr>
        <w:t>Дербес бірегейлік. Болатын немесе орындалатын іс-әрекеттегі күш-қуаттың маңыздылығын білдіреді.</w:t>
      </w:r>
    </w:p>
    <w:p w:rsidR="00220AF4" w:rsidRPr="00F27E8A" w:rsidRDefault="00220AF4" w:rsidP="006A23D8">
      <w:pPr>
        <w:pStyle w:val="a5"/>
        <w:numPr>
          <w:ilvl w:val="2"/>
          <w:numId w:val="18"/>
        </w:numPr>
        <w:tabs>
          <w:tab w:val="left" w:pos="591"/>
          <w:tab w:val="left" w:pos="993"/>
        </w:tabs>
        <w:spacing w:after="0"/>
        <w:ind w:left="20" w:right="-1" w:firstLine="540"/>
        <w:jc w:val="both"/>
        <w:rPr>
          <w:sz w:val="28"/>
          <w:szCs w:val="28"/>
        </w:rPr>
      </w:pPr>
      <w:r w:rsidRPr="00F27E8A">
        <w:rPr>
          <w:sz w:val="28"/>
          <w:szCs w:val="28"/>
          <w:lang w:val="kk-KZ"/>
        </w:rPr>
        <w:t>Белсенділікті жұмылдыру немесе педагогикалық иландыру. Нақты әрекеттерді орындауға ынталандырады.</w:t>
      </w:r>
    </w:p>
    <w:p w:rsidR="00220AF4" w:rsidRPr="00F27E8A" w:rsidRDefault="00220AF4" w:rsidP="00220AF4">
      <w:pPr>
        <w:pStyle w:val="a5"/>
        <w:spacing w:after="0"/>
        <w:ind w:left="20" w:right="-1" w:firstLine="540"/>
        <w:jc w:val="both"/>
        <w:rPr>
          <w:sz w:val="28"/>
          <w:szCs w:val="28"/>
          <w:lang w:val="kk-KZ"/>
        </w:rPr>
      </w:pPr>
      <w:r w:rsidRPr="00F27E8A">
        <w:rPr>
          <w:sz w:val="28"/>
          <w:szCs w:val="28"/>
        </w:rPr>
        <w:t xml:space="preserve">4) </w:t>
      </w:r>
      <w:r w:rsidRPr="00F27E8A">
        <w:rPr>
          <w:sz w:val="28"/>
          <w:szCs w:val="28"/>
          <w:lang w:val="kk-KZ"/>
        </w:rPr>
        <w:t>Бөлшекті жоғары бағалау. Біртұтас нәтженің емес, оның белгілі бір бөлшегінің жетістігін эмоционалд</w:t>
      </w:r>
      <w:r w:rsidR="00437466" w:rsidRPr="00F27E8A">
        <w:rPr>
          <w:sz w:val="28"/>
          <w:szCs w:val="28"/>
          <w:lang w:val="kk-KZ"/>
        </w:rPr>
        <w:t>ы тұрғыда өткеруге көмек береді</w:t>
      </w:r>
      <w:r w:rsidRPr="00F27E8A">
        <w:rPr>
          <w:sz w:val="28"/>
          <w:szCs w:val="28"/>
          <w:lang w:val="kk-KZ"/>
        </w:rPr>
        <w:t>.</w:t>
      </w:r>
    </w:p>
    <w:p w:rsidR="00220AF4" w:rsidRPr="00F27E8A" w:rsidRDefault="00EB1341" w:rsidP="00220AF4">
      <w:pPr>
        <w:pStyle w:val="a5"/>
        <w:spacing w:after="0"/>
        <w:ind w:left="20" w:right="-1" w:firstLine="540"/>
        <w:jc w:val="both"/>
        <w:rPr>
          <w:sz w:val="28"/>
          <w:szCs w:val="28"/>
          <w:lang w:val="kk-KZ"/>
        </w:rPr>
      </w:pPr>
      <w:r w:rsidRPr="00F27E8A">
        <w:rPr>
          <w:sz w:val="28"/>
          <w:szCs w:val="28"/>
          <w:lang w:val="kk-KZ"/>
        </w:rPr>
        <w:t>Табыстылық</w:t>
      </w:r>
      <w:r w:rsidR="00220AF4" w:rsidRPr="00F27E8A">
        <w:rPr>
          <w:sz w:val="28"/>
          <w:szCs w:val="28"/>
          <w:lang w:val="kk-KZ"/>
        </w:rPr>
        <w:t xml:space="preserve"> педагогикасының бұл және басқа әдістемелік тәсілдері,  дамытушы, тұлғалық-бағдарланған білім берудің идеяларына үйлесімді енгізіледі.</w:t>
      </w:r>
    </w:p>
    <w:p w:rsidR="00220AF4" w:rsidRPr="00F27E8A" w:rsidRDefault="00220AF4" w:rsidP="00220AF4">
      <w:pPr>
        <w:pStyle w:val="a5"/>
        <w:spacing w:after="0"/>
        <w:ind w:left="20" w:right="-1" w:firstLine="540"/>
        <w:jc w:val="both"/>
        <w:rPr>
          <w:sz w:val="28"/>
          <w:szCs w:val="28"/>
          <w:lang w:val="kk-KZ"/>
        </w:rPr>
      </w:pPr>
      <w:r w:rsidRPr="00F27E8A">
        <w:rPr>
          <w:sz w:val="28"/>
          <w:szCs w:val="28"/>
          <w:lang w:val="kk-KZ"/>
        </w:rPr>
        <w:t>Білім беру үдерісінде магистранттардың өзіндік білім алушы іс-әрекетіне бағдарлануы, рефлексивті позицияға шығу есебінен жүзеге асырылады. Рефлексия (латын тілінен аударғанда - «кері оралу, өзіне қарай») — сананы өзіне қарату, ой-пікір туралы ойды өзіне қарату. Рефлексивті феномен біршама көпқырлы, жалпы түрінде ұғымның үш негізгі мәні ажыратылады [</w:t>
      </w:r>
      <w:r w:rsidR="00437466" w:rsidRPr="00F27E8A">
        <w:rPr>
          <w:sz w:val="28"/>
          <w:szCs w:val="28"/>
          <w:lang w:val="kk-KZ"/>
        </w:rPr>
        <w:t>2</w:t>
      </w:r>
      <w:r w:rsidR="002A5B3D" w:rsidRPr="00F27E8A">
        <w:rPr>
          <w:sz w:val="28"/>
          <w:szCs w:val="28"/>
          <w:lang w:val="kk-KZ"/>
        </w:rPr>
        <w:t>64</w:t>
      </w:r>
      <w:r w:rsidRPr="00F27E8A">
        <w:rPr>
          <w:sz w:val="28"/>
          <w:szCs w:val="28"/>
          <w:lang w:val="kk-KZ"/>
        </w:rPr>
        <w:t>].</w:t>
      </w:r>
    </w:p>
    <w:p w:rsidR="00220AF4" w:rsidRPr="00F27E8A" w:rsidRDefault="00220AF4" w:rsidP="00220AF4">
      <w:pPr>
        <w:pStyle w:val="a5"/>
        <w:spacing w:after="0"/>
        <w:ind w:left="20" w:right="20" w:firstLine="540"/>
        <w:jc w:val="both"/>
        <w:rPr>
          <w:sz w:val="28"/>
          <w:szCs w:val="28"/>
          <w:lang w:val="kk-KZ"/>
        </w:rPr>
      </w:pPr>
      <w:r w:rsidRPr="00F27E8A">
        <w:rPr>
          <w:sz w:val="28"/>
          <w:szCs w:val="28"/>
          <w:lang w:val="kk-KZ"/>
        </w:rPr>
        <w:t>Біріншіден, бұл философиялық-әдіснамалық рефлексия – өзін, өз пәнін және әдісті ғылым арқылы саналы ұғыну. Екіншіден, бұл дара-психологиялық рефлексия — адамның өзін-өзі тануы, өзіндік санасы. Ең қиыны – адамның өзін-өзі тануы екендігі жақсы таныс.</w:t>
      </w:r>
      <w:r w:rsidR="007D4664">
        <w:rPr>
          <w:sz w:val="28"/>
          <w:szCs w:val="28"/>
          <w:lang w:val="kk-KZ"/>
        </w:rPr>
        <w:t xml:space="preserve"> </w:t>
      </w:r>
      <w:r w:rsidRPr="00F27E8A">
        <w:rPr>
          <w:sz w:val="28"/>
          <w:szCs w:val="28"/>
          <w:lang w:val="kk-KZ"/>
        </w:rPr>
        <w:t xml:space="preserve">Үшіншіден, бұл әлеуметтік-психологиялық рефлексия </w:t>
      </w:r>
      <w:r w:rsidR="002A5B3D" w:rsidRPr="00F27E8A">
        <w:rPr>
          <w:sz w:val="28"/>
          <w:szCs w:val="28"/>
          <w:lang w:val="kk-KZ"/>
        </w:rPr>
        <w:t>—</w:t>
      </w:r>
      <w:r w:rsidRPr="00F27E8A">
        <w:rPr>
          <w:sz w:val="28"/>
          <w:szCs w:val="28"/>
          <w:lang w:val="kk-KZ"/>
        </w:rPr>
        <w:t xml:space="preserve"> өзін басқа адамның орнына қою және басқа адамның орнына ойлану.</w:t>
      </w:r>
    </w:p>
    <w:p w:rsidR="00220AF4" w:rsidRPr="00F27E8A" w:rsidRDefault="00220AF4" w:rsidP="00220AF4">
      <w:pPr>
        <w:pStyle w:val="a5"/>
        <w:spacing w:after="0"/>
        <w:ind w:left="20" w:right="20" w:firstLine="540"/>
        <w:jc w:val="both"/>
        <w:rPr>
          <w:sz w:val="28"/>
          <w:szCs w:val="28"/>
          <w:lang w:val="kk-KZ"/>
        </w:rPr>
      </w:pPr>
      <w:r w:rsidRPr="00F27E8A">
        <w:rPr>
          <w:sz w:val="28"/>
          <w:szCs w:val="28"/>
          <w:lang w:val="kk-KZ"/>
        </w:rPr>
        <w:t xml:space="preserve">Осылайша, рефлексия субъектінің өзіндік санасының мазмұнын, өзіндік іс-әрекетін, қарым-қатынасын, яғни мінез-құлқын қоршаған әлемге біртұтас қатынас ретінде саналы ұғыну және қайта ұғыну ретінде </w:t>
      </w:r>
      <w:r w:rsidR="008465D1" w:rsidRPr="00F27E8A">
        <w:rPr>
          <w:sz w:val="28"/>
          <w:szCs w:val="28"/>
          <w:lang w:val="kk-KZ"/>
        </w:rPr>
        <w:t>түсіндіріледі</w:t>
      </w:r>
      <w:r w:rsidRPr="00F27E8A">
        <w:rPr>
          <w:sz w:val="28"/>
          <w:szCs w:val="28"/>
          <w:lang w:val="kk-KZ"/>
        </w:rPr>
        <w:t xml:space="preserve">. </w:t>
      </w:r>
      <w:r w:rsidR="00EB1341" w:rsidRPr="00F27E8A">
        <w:rPr>
          <w:sz w:val="28"/>
          <w:szCs w:val="28"/>
          <w:lang w:val="kk-KZ"/>
        </w:rPr>
        <w:t>Р</w:t>
      </w:r>
      <w:r w:rsidRPr="00F27E8A">
        <w:rPr>
          <w:sz w:val="28"/>
          <w:szCs w:val="28"/>
          <w:lang w:val="kk-KZ"/>
        </w:rPr>
        <w:t>ефлексивті қабілеттерді қалыптастыру үшін, өзар</w:t>
      </w:r>
      <w:r w:rsidR="00B5025B" w:rsidRPr="00F27E8A">
        <w:rPr>
          <w:sz w:val="28"/>
          <w:szCs w:val="28"/>
          <w:lang w:val="kk-KZ"/>
        </w:rPr>
        <w:t>а</w:t>
      </w:r>
      <w:r w:rsidRPr="00F27E8A">
        <w:rPr>
          <w:sz w:val="28"/>
          <w:szCs w:val="28"/>
          <w:lang w:val="kk-KZ"/>
        </w:rPr>
        <w:t xml:space="preserve"> әрекеттестіктің белгілі мотивациясын, қиындықтарды жеңуді, жетістікке жетуді өзектілейтін, шешілетін міндеттердің проблемалығы, топтық өзара әрекет сияқты элементтер ұйымдастырылатын жағдаяттың болуы қажет. Жағдаяттың өзі рефлексивті процестерді кеңейту үшін мүмкіндіктер құрады, алайда кез келген мотивация кикілжіңді және проблемалық жағдаятты конструктивті шешуге әкеледі. Тек ұйымдастырылған жағдаятта және соған сәйкес мотивацияда, адам рефлексивті позицияға шығуға қабілетті және өзінің талдауын жағдаятқа және іс-әрекет тәсілдеріне бағыттай алады. Осыдан рефле</w:t>
      </w:r>
      <w:r w:rsidR="00661849" w:rsidRPr="00F27E8A">
        <w:rPr>
          <w:sz w:val="28"/>
          <w:szCs w:val="28"/>
          <w:lang w:val="kk-KZ"/>
        </w:rPr>
        <w:t>к</w:t>
      </w:r>
      <w:r w:rsidRPr="00F27E8A">
        <w:rPr>
          <w:sz w:val="28"/>
          <w:szCs w:val="28"/>
          <w:lang w:val="kk-KZ"/>
        </w:rPr>
        <w:t xml:space="preserve">сия процестері мен мотивацияны қалыптастыру процесінің өзара байланыстылығы көрініс береді </w:t>
      </w:r>
      <w:r w:rsidR="00437466" w:rsidRPr="00F27E8A">
        <w:rPr>
          <w:sz w:val="28"/>
          <w:szCs w:val="28"/>
          <w:lang w:val="kk-KZ"/>
        </w:rPr>
        <w:t>[2</w:t>
      </w:r>
      <w:r w:rsidR="008465D1" w:rsidRPr="00F27E8A">
        <w:rPr>
          <w:sz w:val="28"/>
          <w:szCs w:val="28"/>
          <w:lang w:val="kk-KZ"/>
        </w:rPr>
        <w:t>6</w:t>
      </w:r>
      <w:r w:rsidR="00AB6603" w:rsidRPr="00F27E8A">
        <w:rPr>
          <w:sz w:val="28"/>
          <w:szCs w:val="28"/>
          <w:lang w:val="kk-KZ"/>
        </w:rPr>
        <w:t>5</w:t>
      </w:r>
      <w:r w:rsidRPr="00F27E8A">
        <w:rPr>
          <w:sz w:val="28"/>
          <w:szCs w:val="28"/>
          <w:lang w:val="kk-KZ"/>
        </w:rPr>
        <w:t>].</w:t>
      </w:r>
    </w:p>
    <w:p w:rsidR="00220AF4" w:rsidRPr="00F27E8A" w:rsidRDefault="001E76BC" w:rsidP="00220AF4">
      <w:pPr>
        <w:pStyle w:val="a5"/>
        <w:spacing w:after="0"/>
        <w:ind w:left="40" w:right="40" w:firstLine="540"/>
        <w:jc w:val="both"/>
        <w:rPr>
          <w:sz w:val="28"/>
          <w:szCs w:val="28"/>
          <w:lang w:val="kk-KZ"/>
        </w:rPr>
      </w:pPr>
      <w:r w:rsidRPr="00F27E8A">
        <w:rPr>
          <w:sz w:val="28"/>
          <w:szCs w:val="28"/>
          <w:lang w:val="kk-KZ"/>
        </w:rPr>
        <w:t>Рефлексивті позиция т</w:t>
      </w:r>
      <w:r w:rsidR="00220AF4" w:rsidRPr="00F27E8A">
        <w:rPr>
          <w:sz w:val="28"/>
          <w:szCs w:val="28"/>
          <w:lang w:val="kk-KZ"/>
        </w:rPr>
        <w:t xml:space="preserve">ұлғаның өзін-өзі дамытуының қажетті шарты </w:t>
      </w:r>
      <w:r w:rsidR="001E573D" w:rsidRPr="00F27E8A">
        <w:rPr>
          <w:sz w:val="28"/>
          <w:szCs w:val="28"/>
          <w:lang w:val="kk-KZ"/>
        </w:rPr>
        <w:t>тұрғысынан оның</w:t>
      </w:r>
      <w:r w:rsidR="00220AF4" w:rsidRPr="00F27E8A">
        <w:rPr>
          <w:sz w:val="28"/>
          <w:szCs w:val="28"/>
          <w:lang w:val="kk-KZ"/>
        </w:rPr>
        <w:t xml:space="preserve"> өзін, өзіндік іс-әрекетін (мотивтері мен нәтижелері), әлемдегі өзіндік орнын белгілі тұрғыда саналы ұғынуын қамтиды. Рефлексивті позиция – индивидтің басқа адамның немесе топтың позициясына тұру қабілеті және осы позицияда өзінд</w:t>
      </w:r>
      <w:r w:rsidR="00437466" w:rsidRPr="00F27E8A">
        <w:rPr>
          <w:sz w:val="28"/>
          <w:szCs w:val="28"/>
          <w:lang w:val="kk-KZ"/>
        </w:rPr>
        <w:t>ің әрекеттерін бағалау қабілеті</w:t>
      </w:r>
      <w:r w:rsidR="00220AF4" w:rsidRPr="00F27E8A">
        <w:rPr>
          <w:sz w:val="28"/>
          <w:szCs w:val="28"/>
          <w:lang w:val="kk-KZ"/>
        </w:rPr>
        <w:t>.</w:t>
      </w:r>
    </w:p>
    <w:p w:rsidR="00220AF4" w:rsidRPr="00F27E8A" w:rsidRDefault="00220AF4" w:rsidP="00220AF4">
      <w:pPr>
        <w:pStyle w:val="a5"/>
        <w:spacing w:after="0"/>
        <w:ind w:left="40" w:right="40" w:firstLine="540"/>
        <w:jc w:val="both"/>
        <w:rPr>
          <w:sz w:val="28"/>
          <w:szCs w:val="28"/>
          <w:lang w:val="kk-KZ"/>
        </w:rPr>
      </w:pPr>
      <w:r w:rsidRPr="00F27E8A">
        <w:rPr>
          <w:sz w:val="28"/>
          <w:szCs w:val="28"/>
          <w:lang w:val="kk-KZ"/>
        </w:rPr>
        <w:t>Рефлексивті ойлау техникасы өзінің құрамын</w:t>
      </w:r>
      <w:r w:rsidR="001E573D" w:rsidRPr="00F27E8A">
        <w:rPr>
          <w:sz w:val="28"/>
          <w:szCs w:val="28"/>
          <w:lang w:val="kk-KZ"/>
        </w:rPr>
        <w:t>д</w:t>
      </w:r>
      <w:r w:rsidRPr="00F27E8A">
        <w:rPr>
          <w:sz w:val="28"/>
          <w:szCs w:val="28"/>
          <w:lang w:val="kk-KZ"/>
        </w:rPr>
        <w:t xml:space="preserve">а </w:t>
      </w:r>
      <w:r w:rsidR="001E573D" w:rsidRPr="00F27E8A">
        <w:rPr>
          <w:sz w:val="28"/>
          <w:szCs w:val="28"/>
          <w:lang w:val="kk-KZ"/>
        </w:rPr>
        <w:t xml:space="preserve">рефлексивті позицияға шығу, жағдаяттың рефлексивті көрінісі және іс-әрекетті рефлексивті негіздеу сияқты </w:t>
      </w:r>
      <w:r w:rsidRPr="00F27E8A">
        <w:rPr>
          <w:sz w:val="28"/>
          <w:szCs w:val="28"/>
          <w:lang w:val="kk-KZ"/>
        </w:rPr>
        <w:t>үш негізгі тәсілді қамтиды</w:t>
      </w:r>
      <w:r w:rsidR="001E573D" w:rsidRPr="00F27E8A">
        <w:rPr>
          <w:sz w:val="28"/>
          <w:szCs w:val="28"/>
          <w:lang w:val="kk-KZ"/>
        </w:rPr>
        <w:t>.</w:t>
      </w:r>
    </w:p>
    <w:p w:rsidR="00220AF4" w:rsidRPr="00F27E8A" w:rsidRDefault="00220AF4" w:rsidP="00220AF4">
      <w:pPr>
        <w:pStyle w:val="a5"/>
        <w:spacing w:after="0"/>
        <w:ind w:left="40" w:right="40" w:firstLine="540"/>
        <w:jc w:val="both"/>
        <w:rPr>
          <w:sz w:val="28"/>
          <w:szCs w:val="28"/>
          <w:lang w:val="kk-KZ"/>
        </w:rPr>
      </w:pPr>
      <w:r w:rsidRPr="00F27E8A">
        <w:rPr>
          <w:sz w:val="28"/>
          <w:szCs w:val="28"/>
          <w:lang w:val="kk-KZ"/>
        </w:rPr>
        <w:lastRenderedPageBreak/>
        <w:t>Рефлексивті позицияға шығу тәсілі, магистранттардың оқыту үдерісінде өзіндік білім алушы іс-әрекетке бағдарлануына ықпал етеді.</w:t>
      </w:r>
    </w:p>
    <w:p w:rsidR="00220AF4" w:rsidRPr="00F27E8A" w:rsidRDefault="00220AF4" w:rsidP="00220AF4">
      <w:pPr>
        <w:pStyle w:val="a5"/>
        <w:spacing w:after="0"/>
        <w:ind w:left="40" w:right="40" w:firstLine="540"/>
        <w:jc w:val="both"/>
        <w:rPr>
          <w:sz w:val="28"/>
          <w:szCs w:val="28"/>
          <w:lang w:val="kk-KZ"/>
        </w:rPr>
      </w:pPr>
      <w:r w:rsidRPr="00F27E8A">
        <w:rPr>
          <w:sz w:val="28"/>
          <w:szCs w:val="28"/>
          <w:lang w:val="kk-KZ"/>
        </w:rPr>
        <w:t>Рефлексия — ойлаудың аса «нәзік» ұйымдасуы, рефлексивті шығу тәсілін меңгеру үшін, үш сәтті түсіну маңызды: қайдан және неге «шығу», қайда «шығу» және «шығуды» қалай тіркеуге болады. Егер бәрі жақсы жүретін болса, онда рефлексияның қажеті жоқ. Қиындықты саналы ұғыну – рефлексияның бастапқы сәті. Мұнда қиындық туындаған жағдаяттың шекарасын белгілеу маңызды. Р</w:t>
      </w:r>
      <w:r w:rsidR="009177A3" w:rsidRPr="00F27E8A">
        <w:rPr>
          <w:sz w:val="28"/>
          <w:szCs w:val="28"/>
          <w:lang w:val="kk-KZ"/>
        </w:rPr>
        <w:t>е</w:t>
      </w:r>
      <w:r w:rsidRPr="00F27E8A">
        <w:rPr>
          <w:sz w:val="28"/>
          <w:szCs w:val="28"/>
          <w:lang w:val="kk-KZ"/>
        </w:rPr>
        <w:t xml:space="preserve">флексивті шығу іс-әрекеттегі қиындықты жеңу тәсілін табу үшін қажет, ол үшін туындаған жағдаяттың шекарасынан ойша шығу керек және рефлексивті позицияны таңдауды анықтау керек. Рефлексивті позиция – бұл қарастырылатын жағдаятқа көзқарас.  Нақты позицияны таңдау, аталған жағдаятқа қатысты оның әлеуетті пайдалы болуымен </w:t>
      </w:r>
      <w:r w:rsidR="008465D1" w:rsidRPr="00F27E8A">
        <w:rPr>
          <w:sz w:val="28"/>
          <w:szCs w:val="28"/>
          <w:lang w:val="kk-KZ"/>
        </w:rPr>
        <w:t>анықталады</w:t>
      </w:r>
      <w:r w:rsidRPr="00F27E8A">
        <w:rPr>
          <w:sz w:val="28"/>
          <w:szCs w:val="28"/>
          <w:lang w:val="kk-KZ"/>
        </w:rPr>
        <w:t>.</w:t>
      </w:r>
    </w:p>
    <w:p w:rsidR="008465D1" w:rsidRPr="00F27E8A" w:rsidRDefault="00220AF4" w:rsidP="008465D1">
      <w:pPr>
        <w:pStyle w:val="a5"/>
        <w:spacing w:after="0"/>
        <w:ind w:left="20" w:right="40" w:firstLine="540"/>
        <w:jc w:val="both"/>
        <w:rPr>
          <w:sz w:val="28"/>
          <w:szCs w:val="28"/>
          <w:lang w:val="kk-KZ"/>
        </w:rPr>
      </w:pPr>
      <w:r w:rsidRPr="00F27E8A">
        <w:rPr>
          <w:sz w:val="28"/>
          <w:szCs w:val="28"/>
          <w:lang w:val="kk-KZ"/>
        </w:rPr>
        <w:t xml:space="preserve">Соған байланысты, магистранттардың </w:t>
      </w:r>
      <w:r w:rsidR="00DB200A" w:rsidRPr="00F27E8A">
        <w:rPr>
          <w:sz w:val="28"/>
          <w:szCs w:val="28"/>
          <w:lang w:val="kk-KZ"/>
        </w:rPr>
        <w:t>жеке</w:t>
      </w:r>
      <w:r w:rsidR="008465D1" w:rsidRPr="00F27E8A">
        <w:rPr>
          <w:sz w:val="28"/>
          <w:szCs w:val="28"/>
          <w:lang w:val="kk-KZ"/>
        </w:rPr>
        <w:t xml:space="preserve"> білім алушы іс-әрекетіне даярлығын қалыптастыру тұлғаның өзіндің білімін үнемі жетілдіруге, өз бетімен танымды жүзеге асыру және оны ұйымдастыру білігін жетілдіруге ұмтылысын тәрбиелеуге әкеледі [26</w:t>
      </w:r>
      <w:r w:rsidR="00AB6603" w:rsidRPr="00F27E8A">
        <w:rPr>
          <w:sz w:val="28"/>
          <w:szCs w:val="28"/>
          <w:lang w:val="kk-KZ"/>
        </w:rPr>
        <w:t>2</w:t>
      </w:r>
      <w:r w:rsidR="00C3229C">
        <w:rPr>
          <w:sz w:val="28"/>
          <w:szCs w:val="28"/>
          <w:lang w:val="kk-KZ"/>
        </w:rPr>
        <w:t xml:space="preserve">, </w:t>
      </w:r>
      <w:r w:rsidR="007D4664">
        <w:rPr>
          <w:sz w:val="28"/>
          <w:szCs w:val="28"/>
          <w:lang w:val="kk-KZ"/>
        </w:rPr>
        <w:t>б.</w:t>
      </w:r>
      <w:r w:rsidR="00C3229C">
        <w:rPr>
          <w:sz w:val="28"/>
          <w:szCs w:val="28"/>
          <w:lang w:val="kk-KZ"/>
        </w:rPr>
        <w:t>74</w:t>
      </w:r>
      <w:r w:rsidR="008465D1" w:rsidRPr="00F27E8A">
        <w:rPr>
          <w:sz w:val="28"/>
          <w:szCs w:val="28"/>
          <w:lang w:val="kk-KZ"/>
        </w:rPr>
        <w:t xml:space="preserve">]. </w:t>
      </w:r>
    </w:p>
    <w:p w:rsidR="00AA7361" w:rsidRPr="00F27E8A" w:rsidRDefault="00E013F6" w:rsidP="00220AF4">
      <w:pPr>
        <w:pStyle w:val="a5"/>
        <w:spacing w:after="0"/>
        <w:ind w:left="20" w:right="40" w:firstLine="540"/>
        <w:jc w:val="both"/>
        <w:rPr>
          <w:sz w:val="28"/>
          <w:szCs w:val="28"/>
          <w:lang w:val="kk-KZ"/>
        </w:rPr>
      </w:pPr>
      <w:r w:rsidRPr="00F27E8A">
        <w:rPr>
          <w:sz w:val="28"/>
          <w:szCs w:val="28"/>
          <w:lang w:val="kk-KZ"/>
        </w:rPr>
        <w:t xml:space="preserve">Магистранттардың кәсіби мәнді сапаларын дамыту </w:t>
      </w:r>
      <w:r w:rsidR="00220AF4" w:rsidRPr="00F27E8A">
        <w:rPr>
          <w:sz w:val="28"/>
          <w:szCs w:val="28"/>
          <w:lang w:val="kk-KZ"/>
        </w:rPr>
        <w:t>үдерісінде</w:t>
      </w:r>
      <w:r w:rsidRPr="00F27E8A">
        <w:rPr>
          <w:sz w:val="28"/>
          <w:szCs w:val="28"/>
          <w:lang w:val="kk-KZ"/>
        </w:rPr>
        <w:t xml:space="preserve"> оларды жеке</w:t>
      </w:r>
      <w:r w:rsidR="00220AF4" w:rsidRPr="00F27E8A">
        <w:rPr>
          <w:sz w:val="28"/>
          <w:szCs w:val="28"/>
          <w:lang w:val="kk-KZ"/>
        </w:rPr>
        <w:t xml:space="preserve"> іс-әрекетке бағдарла</w:t>
      </w:r>
      <w:r w:rsidR="00AA7361" w:rsidRPr="00F27E8A">
        <w:rPr>
          <w:sz w:val="28"/>
          <w:szCs w:val="28"/>
          <w:lang w:val="kk-KZ"/>
        </w:rPr>
        <w:t>у қажет. Жеке</w:t>
      </w:r>
      <w:r w:rsidR="00220AF4" w:rsidRPr="00F27E8A">
        <w:rPr>
          <w:sz w:val="28"/>
          <w:szCs w:val="28"/>
          <w:lang w:val="kk-KZ"/>
        </w:rPr>
        <w:t xml:space="preserve"> білім алуды</w:t>
      </w:r>
      <w:r w:rsidR="00AA7361" w:rsidRPr="00F27E8A">
        <w:rPr>
          <w:sz w:val="28"/>
          <w:szCs w:val="28"/>
          <w:lang w:val="kk-KZ"/>
        </w:rPr>
        <w:t xml:space="preserve"> ерікті сипатқа ие болуы тиіс. Т</w:t>
      </w:r>
      <w:r w:rsidR="00220AF4" w:rsidRPr="00F27E8A">
        <w:rPr>
          <w:sz w:val="28"/>
          <w:szCs w:val="28"/>
          <w:lang w:val="kk-KZ"/>
        </w:rPr>
        <w:t>ұлғаның өзінің идеалдарын, өмірлік жоспарларын және одан туындайтын білім беру мақсаттары мен міндеттерін саналы ұғыну</w:t>
      </w:r>
      <w:r w:rsidR="00AA7361" w:rsidRPr="00F27E8A">
        <w:rPr>
          <w:sz w:val="28"/>
          <w:szCs w:val="28"/>
          <w:lang w:val="kk-KZ"/>
        </w:rPr>
        <w:t xml:space="preserve">ын жүзеге асыру қажет. </w:t>
      </w:r>
    </w:p>
    <w:p w:rsidR="00220AF4" w:rsidRPr="00F27E8A" w:rsidRDefault="00220AF4" w:rsidP="00220AF4">
      <w:pPr>
        <w:pStyle w:val="a5"/>
        <w:spacing w:after="0"/>
        <w:ind w:left="20" w:right="40" w:firstLine="540"/>
        <w:jc w:val="both"/>
        <w:rPr>
          <w:sz w:val="28"/>
          <w:szCs w:val="28"/>
          <w:lang w:val="kk-KZ"/>
        </w:rPr>
      </w:pPr>
      <w:r w:rsidRPr="00F27E8A">
        <w:rPr>
          <w:sz w:val="28"/>
          <w:szCs w:val="28"/>
          <w:lang w:val="kk-KZ"/>
        </w:rPr>
        <w:t>Аталған шартт</w:t>
      </w:r>
      <w:r w:rsidR="00B64FB2" w:rsidRPr="00F27E8A">
        <w:rPr>
          <w:sz w:val="28"/>
          <w:szCs w:val="28"/>
          <w:lang w:val="kk-KZ"/>
        </w:rPr>
        <w:t>ард</w:t>
      </w:r>
      <w:r w:rsidRPr="00F27E8A">
        <w:rPr>
          <w:sz w:val="28"/>
          <w:szCs w:val="28"/>
          <w:lang w:val="kk-KZ"/>
        </w:rPr>
        <w:t>ы жүзеге асыру</w:t>
      </w:r>
      <w:r w:rsidR="00B64FB2" w:rsidRPr="00F27E8A">
        <w:rPr>
          <w:sz w:val="28"/>
          <w:szCs w:val="28"/>
          <w:lang w:val="kk-KZ"/>
        </w:rPr>
        <w:t xml:space="preserve"> магистранттардың кәсіби мәнді сапаларға</w:t>
      </w:r>
      <w:r w:rsidRPr="00F27E8A">
        <w:rPr>
          <w:sz w:val="28"/>
          <w:szCs w:val="28"/>
          <w:lang w:val="kk-KZ"/>
        </w:rPr>
        <w:t xml:space="preserve"> мотивациялық-құнды</w:t>
      </w:r>
      <w:r w:rsidR="00B64FB2" w:rsidRPr="00F27E8A">
        <w:rPr>
          <w:sz w:val="28"/>
          <w:szCs w:val="28"/>
          <w:lang w:val="kk-KZ"/>
        </w:rPr>
        <w:t>лық</w:t>
      </w:r>
      <w:r w:rsidRPr="00F27E8A">
        <w:rPr>
          <w:sz w:val="28"/>
          <w:szCs w:val="28"/>
          <w:lang w:val="kk-KZ"/>
        </w:rPr>
        <w:t xml:space="preserve"> қатынас</w:t>
      </w:r>
      <w:r w:rsidR="00B64FB2" w:rsidRPr="00F27E8A">
        <w:rPr>
          <w:sz w:val="28"/>
          <w:szCs w:val="28"/>
          <w:lang w:val="kk-KZ"/>
        </w:rPr>
        <w:t xml:space="preserve">ын </w:t>
      </w:r>
      <w:r w:rsidRPr="00F27E8A">
        <w:rPr>
          <w:sz w:val="28"/>
          <w:szCs w:val="28"/>
          <w:lang w:val="kk-KZ"/>
        </w:rPr>
        <w:t xml:space="preserve">қалыптастыруға, ғылыми-педагогикалық және ғылыми-зерттеу іс-әрекетінің тиімділігін қамтамасыз ететін зерттеушінің тұлғалық сапаларын </w:t>
      </w:r>
      <w:r w:rsidR="006C31FE" w:rsidRPr="00F27E8A">
        <w:rPr>
          <w:sz w:val="28"/>
          <w:szCs w:val="28"/>
          <w:lang w:val="kk-KZ"/>
        </w:rPr>
        <w:t>дамытуға</w:t>
      </w:r>
      <w:r w:rsidRPr="00F27E8A">
        <w:rPr>
          <w:sz w:val="28"/>
          <w:szCs w:val="28"/>
          <w:lang w:val="kk-KZ"/>
        </w:rPr>
        <w:t xml:space="preserve">, үнемі өзгеретін жағдайларды әрі қарай жетілдурі мүмкіндіктерін </w:t>
      </w:r>
      <w:r w:rsidR="006C31FE" w:rsidRPr="00F27E8A">
        <w:rPr>
          <w:sz w:val="28"/>
          <w:szCs w:val="28"/>
          <w:lang w:val="kk-KZ"/>
        </w:rPr>
        <w:t>тудыруға</w:t>
      </w:r>
      <w:r w:rsidRPr="00F27E8A">
        <w:rPr>
          <w:sz w:val="28"/>
          <w:szCs w:val="28"/>
          <w:lang w:val="kk-KZ"/>
        </w:rPr>
        <w:t xml:space="preserve"> ықпал етеді.</w:t>
      </w:r>
    </w:p>
    <w:p w:rsidR="00220AF4" w:rsidRPr="00F27E8A" w:rsidRDefault="00220AF4" w:rsidP="00220AF4">
      <w:pPr>
        <w:pStyle w:val="a5"/>
        <w:spacing w:after="0"/>
        <w:ind w:left="20" w:right="40" w:firstLine="540"/>
        <w:jc w:val="both"/>
        <w:rPr>
          <w:sz w:val="28"/>
          <w:szCs w:val="28"/>
          <w:lang w:val="kk-KZ"/>
        </w:rPr>
      </w:pPr>
      <w:r w:rsidRPr="00F27E8A">
        <w:rPr>
          <w:sz w:val="28"/>
          <w:szCs w:val="28"/>
          <w:lang w:val="kk-KZ"/>
        </w:rPr>
        <w:t>Психологиялық-педагогикалық әдебиетт</w:t>
      </w:r>
      <w:r w:rsidR="001D62F2" w:rsidRPr="00F27E8A">
        <w:rPr>
          <w:sz w:val="28"/>
          <w:szCs w:val="28"/>
          <w:lang w:val="kk-KZ"/>
        </w:rPr>
        <w:t>ерд</w:t>
      </w:r>
      <w:r w:rsidRPr="00F27E8A">
        <w:rPr>
          <w:sz w:val="28"/>
          <w:szCs w:val="28"/>
          <w:lang w:val="kk-KZ"/>
        </w:rPr>
        <w:t xml:space="preserve">і талдау негізінде, біз магистранттардың </w:t>
      </w:r>
      <w:r w:rsidR="001F1E5D" w:rsidRPr="00F27E8A">
        <w:rPr>
          <w:sz w:val="28"/>
          <w:szCs w:val="28"/>
          <w:lang w:val="kk-KZ"/>
        </w:rPr>
        <w:t>кәсіби мәнді сапаларын дамыту</w:t>
      </w:r>
      <w:r w:rsidRPr="00F27E8A">
        <w:rPr>
          <w:sz w:val="28"/>
          <w:szCs w:val="28"/>
          <w:lang w:val="kk-KZ"/>
        </w:rPr>
        <w:t xml:space="preserve"> моделінің тиімді қызмет етуінің шарттарының бірі ретінде, </w:t>
      </w:r>
      <w:r w:rsidR="00467657" w:rsidRPr="00F27E8A">
        <w:rPr>
          <w:sz w:val="28"/>
          <w:szCs w:val="28"/>
          <w:lang w:val="kk-KZ"/>
        </w:rPr>
        <w:t xml:space="preserve">өзінің өмірлік </w:t>
      </w:r>
      <w:r w:rsidRPr="00F27E8A">
        <w:rPr>
          <w:sz w:val="28"/>
          <w:szCs w:val="28"/>
          <w:lang w:val="kk-KZ"/>
        </w:rPr>
        <w:t>тәжірибе</w:t>
      </w:r>
      <w:r w:rsidR="00467657" w:rsidRPr="00F27E8A">
        <w:rPr>
          <w:sz w:val="28"/>
          <w:szCs w:val="28"/>
          <w:lang w:val="kk-KZ"/>
        </w:rPr>
        <w:t>сін</w:t>
      </w:r>
      <w:r w:rsidRPr="00F27E8A">
        <w:rPr>
          <w:sz w:val="28"/>
          <w:szCs w:val="28"/>
          <w:lang w:val="kk-KZ"/>
        </w:rPr>
        <w:t xml:space="preserve"> өзектілеу, </w:t>
      </w:r>
      <w:r w:rsidR="00467657" w:rsidRPr="00F27E8A">
        <w:rPr>
          <w:sz w:val="28"/>
          <w:szCs w:val="28"/>
          <w:lang w:val="kk-KZ"/>
        </w:rPr>
        <w:t>табыстылық</w:t>
      </w:r>
      <w:r w:rsidRPr="00F27E8A">
        <w:rPr>
          <w:sz w:val="28"/>
          <w:szCs w:val="28"/>
          <w:lang w:val="kk-KZ"/>
        </w:rPr>
        <w:t xml:space="preserve"> жағдаятын құру және рефлексивті позицияға шығу есебінен, өзіндік білім алушы іс-әрекетке бағдарлаудың келесі тәсілдерін анықтадық:</w:t>
      </w:r>
    </w:p>
    <w:p w:rsidR="00220AF4" w:rsidRPr="00F27E8A" w:rsidRDefault="00467657" w:rsidP="00CE0854">
      <w:pPr>
        <w:pStyle w:val="a5"/>
        <w:numPr>
          <w:ilvl w:val="0"/>
          <w:numId w:val="18"/>
        </w:numPr>
        <w:tabs>
          <w:tab w:val="left" w:pos="0"/>
          <w:tab w:val="left" w:pos="284"/>
        </w:tabs>
        <w:spacing w:after="0"/>
        <w:ind w:firstLine="567"/>
        <w:jc w:val="both"/>
        <w:rPr>
          <w:sz w:val="28"/>
          <w:szCs w:val="28"/>
          <w:lang w:val="kk-KZ"/>
        </w:rPr>
      </w:pPr>
      <w:r w:rsidRPr="00F27E8A">
        <w:rPr>
          <w:sz w:val="28"/>
          <w:szCs w:val="28"/>
          <w:lang w:val="kk-KZ"/>
        </w:rPr>
        <w:t>жеке</w:t>
      </w:r>
      <w:r w:rsidR="00220AF4" w:rsidRPr="00F27E8A">
        <w:rPr>
          <w:sz w:val="28"/>
          <w:szCs w:val="28"/>
          <w:lang w:val="kk-KZ"/>
        </w:rPr>
        <w:t xml:space="preserve"> білім алушы бағдарламаларын құрастыру;</w:t>
      </w:r>
    </w:p>
    <w:p w:rsidR="00220AF4" w:rsidRPr="00917156" w:rsidRDefault="00220AF4" w:rsidP="00CE0854">
      <w:pPr>
        <w:pStyle w:val="a5"/>
        <w:numPr>
          <w:ilvl w:val="0"/>
          <w:numId w:val="18"/>
        </w:numPr>
        <w:tabs>
          <w:tab w:val="left" w:pos="0"/>
          <w:tab w:val="left" w:pos="284"/>
        </w:tabs>
        <w:spacing w:after="0"/>
        <w:ind w:right="40" w:firstLine="567"/>
        <w:jc w:val="both"/>
        <w:rPr>
          <w:sz w:val="28"/>
          <w:szCs w:val="28"/>
          <w:lang w:val="kk-KZ"/>
        </w:rPr>
      </w:pPr>
      <w:r w:rsidRPr="00917156">
        <w:rPr>
          <w:sz w:val="28"/>
          <w:szCs w:val="28"/>
          <w:lang w:val="kk-KZ"/>
        </w:rPr>
        <w:t xml:space="preserve">аудиториядан тыс </w:t>
      </w:r>
      <w:r w:rsidR="00467657" w:rsidRPr="00917156">
        <w:rPr>
          <w:sz w:val="28"/>
          <w:szCs w:val="28"/>
          <w:lang w:val="kk-KZ"/>
        </w:rPr>
        <w:t>жеке</w:t>
      </w:r>
      <w:r w:rsidR="005872D3">
        <w:rPr>
          <w:sz w:val="28"/>
          <w:szCs w:val="28"/>
          <w:lang w:val="kk-KZ"/>
        </w:rPr>
        <w:t xml:space="preserve"> </w:t>
      </w:r>
      <w:r w:rsidR="00467657" w:rsidRPr="00917156">
        <w:rPr>
          <w:sz w:val="28"/>
          <w:szCs w:val="28"/>
          <w:lang w:val="kk-KZ"/>
        </w:rPr>
        <w:t>ғылыми-</w:t>
      </w:r>
      <w:r w:rsidRPr="00917156">
        <w:rPr>
          <w:sz w:val="28"/>
          <w:szCs w:val="28"/>
          <w:lang w:val="kk-KZ"/>
        </w:rPr>
        <w:t>зерттеу жұмысын ұйымдастыру;</w:t>
      </w:r>
    </w:p>
    <w:p w:rsidR="00220AF4" w:rsidRPr="00917156" w:rsidRDefault="00220AF4" w:rsidP="00CE0854">
      <w:pPr>
        <w:pStyle w:val="a5"/>
        <w:numPr>
          <w:ilvl w:val="0"/>
          <w:numId w:val="18"/>
        </w:numPr>
        <w:tabs>
          <w:tab w:val="left" w:pos="0"/>
          <w:tab w:val="left" w:pos="284"/>
        </w:tabs>
        <w:spacing w:after="0"/>
        <w:ind w:firstLine="567"/>
        <w:jc w:val="both"/>
        <w:rPr>
          <w:sz w:val="28"/>
          <w:szCs w:val="28"/>
        </w:rPr>
      </w:pPr>
      <w:r w:rsidRPr="00917156">
        <w:rPr>
          <w:sz w:val="28"/>
          <w:szCs w:val="28"/>
          <w:lang w:val="kk-KZ"/>
        </w:rPr>
        <w:t>жас ғалым-магистрант мектебінде оқыту.</w:t>
      </w:r>
      <w:r w:rsidR="00467657" w:rsidRPr="00917156">
        <w:rPr>
          <w:sz w:val="28"/>
          <w:szCs w:val="28"/>
          <w:lang w:val="kk-KZ"/>
        </w:rPr>
        <w:t xml:space="preserve"> «Мансап технологиясы» практикумы</w:t>
      </w:r>
    </w:p>
    <w:p w:rsidR="00220AF4" w:rsidRPr="00F27E8A" w:rsidRDefault="00F10F35" w:rsidP="00220AF4">
      <w:pPr>
        <w:pStyle w:val="a5"/>
        <w:spacing w:after="0"/>
        <w:ind w:left="20" w:right="40" w:firstLine="540"/>
        <w:jc w:val="both"/>
        <w:rPr>
          <w:sz w:val="28"/>
          <w:szCs w:val="28"/>
          <w:lang w:val="kk-KZ"/>
        </w:rPr>
      </w:pPr>
      <w:r w:rsidRPr="00F27E8A">
        <w:rPr>
          <w:sz w:val="28"/>
          <w:szCs w:val="28"/>
          <w:lang w:val="kk-KZ"/>
        </w:rPr>
        <w:t>Жеке</w:t>
      </w:r>
      <w:r w:rsidR="00220AF4" w:rsidRPr="00F27E8A">
        <w:rPr>
          <w:sz w:val="28"/>
          <w:szCs w:val="28"/>
          <w:lang w:val="kk-KZ"/>
        </w:rPr>
        <w:t xml:space="preserve"> білім алушы іс-әрекет бағдарламасы, магистранттарды жеке білім беру траекториясы бойынша, әрбір магистранның жеке оқу жоспарын құру және элективті пәндерді таңдау арқылы оқытуды қамтиды. Мұндай бағдарлама әрбір білім алушының тұлғалық сапаларын, қабілеттерін, қызығушылықтарын, мотивтерін ескере отырып, жеке және дифференциалды тұғырларды қамтамасыз етеді, өзіндік іс-әрекетіне және рефлексияға саналы қатынасты дамытуға ықпал етеді. Өзіндік білім алушы іс-әрекет бағдарламасының болуы, озық болатын және өздерінің магистратурадағы оқу мерзімін қысқартуға тілек білдірген магистранттарға ерекше көмек береді. </w:t>
      </w:r>
    </w:p>
    <w:p w:rsidR="00220AF4" w:rsidRPr="00F27E8A" w:rsidRDefault="00220AF4" w:rsidP="00220AF4">
      <w:pPr>
        <w:pStyle w:val="a5"/>
        <w:spacing w:after="0"/>
        <w:ind w:left="40" w:right="40" w:firstLine="540"/>
        <w:jc w:val="both"/>
        <w:rPr>
          <w:sz w:val="28"/>
          <w:szCs w:val="28"/>
          <w:lang w:val="kk-KZ"/>
        </w:rPr>
      </w:pPr>
      <w:r w:rsidRPr="00F27E8A">
        <w:rPr>
          <w:sz w:val="28"/>
          <w:szCs w:val="28"/>
          <w:lang w:val="kk-KZ"/>
        </w:rPr>
        <w:lastRenderedPageBreak/>
        <w:t xml:space="preserve">Магистранттардың өзіндік білім алушы іс-әрекетке бағдарлануымен, ғылыми-педагогикалық жұмыс тәжірибесін байытумен және оның дамуын ынталандырумен байланысты </w:t>
      </w:r>
      <w:r w:rsidR="00101608" w:rsidRPr="00F27E8A">
        <w:rPr>
          <w:sz w:val="28"/>
          <w:szCs w:val="28"/>
          <w:lang w:val="kk-KZ"/>
        </w:rPr>
        <w:t xml:space="preserve">жеке </w:t>
      </w:r>
      <w:r w:rsidRPr="00F27E8A">
        <w:rPr>
          <w:sz w:val="28"/>
          <w:szCs w:val="28"/>
          <w:lang w:val="kk-KZ"/>
        </w:rPr>
        <w:t xml:space="preserve">жұмыстың рөлі артады. </w:t>
      </w:r>
    </w:p>
    <w:p w:rsidR="00220AF4" w:rsidRPr="00F27E8A" w:rsidRDefault="00220AF4" w:rsidP="00220AF4">
      <w:pPr>
        <w:pStyle w:val="a5"/>
        <w:spacing w:after="0"/>
        <w:ind w:left="40" w:right="40" w:firstLine="540"/>
        <w:jc w:val="both"/>
        <w:rPr>
          <w:sz w:val="28"/>
          <w:szCs w:val="28"/>
          <w:lang w:val="kk-KZ"/>
        </w:rPr>
      </w:pPr>
      <w:r w:rsidRPr="00F27E8A">
        <w:rPr>
          <w:sz w:val="28"/>
          <w:szCs w:val="28"/>
          <w:lang w:val="kk-KZ"/>
        </w:rPr>
        <w:t xml:space="preserve">Магистранттардың </w:t>
      </w:r>
      <w:r w:rsidR="00FA53E5" w:rsidRPr="00F27E8A">
        <w:rPr>
          <w:sz w:val="28"/>
          <w:szCs w:val="28"/>
          <w:lang w:val="kk-KZ"/>
        </w:rPr>
        <w:t>жеке</w:t>
      </w:r>
      <w:r w:rsidRPr="00F27E8A">
        <w:rPr>
          <w:sz w:val="28"/>
          <w:szCs w:val="28"/>
          <w:lang w:val="kk-KZ"/>
        </w:rPr>
        <w:t xml:space="preserve"> білім алушы іс-әрекетке даярлығын қалыптастырудағы ерекше рөлді, біз ұтымды ұйымдастырылған, сабақтан тыс өзіндік зерттеу іс-әрекетіне береміз, ол магистрлерді шығармашылық, зерттеу іс-әрекетіне сапалы даярлаудың шарттарының бірі  болып табылады.</w:t>
      </w:r>
    </w:p>
    <w:p w:rsidR="00220AF4" w:rsidRPr="00F27E8A" w:rsidRDefault="00220AF4" w:rsidP="00220AF4">
      <w:pPr>
        <w:pStyle w:val="a5"/>
        <w:spacing w:after="0"/>
        <w:ind w:left="40" w:right="40" w:firstLine="540"/>
        <w:jc w:val="both"/>
        <w:rPr>
          <w:sz w:val="28"/>
          <w:szCs w:val="28"/>
          <w:lang w:val="kk-KZ"/>
        </w:rPr>
      </w:pPr>
      <w:r w:rsidRPr="00F27E8A">
        <w:rPr>
          <w:sz w:val="28"/>
          <w:szCs w:val="28"/>
          <w:lang w:val="kk-KZ"/>
        </w:rPr>
        <w:t>Сабақтан тыс, өзіндік зерттеу іс-әрекетін ұйымдастыру формалары</w:t>
      </w:r>
      <w:r w:rsidR="00FA53E5" w:rsidRPr="00F27E8A">
        <w:rPr>
          <w:sz w:val="28"/>
          <w:szCs w:val="28"/>
          <w:lang w:val="kk-KZ"/>
        </w:rPr>
        <w:t xml:space="preserve">на </w:t>
      </w:r>
      <w:r w:rsidRPr="00F27E8A">
        <w:rPr>
          <w:sz w:val="28"/>
          <w:szCs w:val="28"/>
          <w:lang w:val="kk-KZ"/>
        </w:rPr>
        <w:t xml:space="preserve"> ғылыми үйірмелердегі жұмыс; ғылыми-практикалық конференцияларға, семинарларға, олимпиадаларға қатысу; магистранттардың жетекші мамандармен, ғалым-педагогтармен кездесулері; алуан түрлі білім беру мекемелерінің іс-әрекетімен танысу; магистранттардың ғылыми еңбектерінің жинағын даярлау және шығару; еліміздің және шет елдердің жетекші жоғары оқу орындарында ғылыми тағылымдамалар</w:t>
      </w:r>
      <w:r w:rsidR="00FA53E5" w:rsidRPr="00F27E8A">
        <w:rPr>
          <w:sz w:val="28"/>
          <w:szCs w:val="28"/>
          <w:lang w:val="kk-KZ"/>
        </w:rPr>
        <w:t xml:space="preserve"> жатады.</w:t>
      </w:r>
    </w:p>
    <w:p w:rsidR="00220AF4" w:rsidRPr="00F27E8A" w:rsidRDefault="00220AF4" w:rsidP="00220AF4">
      <w:pPr>
        <w:pStyle w:val="a5"/>
        <w:spacing w:after="0"/>
        <w:ind w:left="40" w:right="40" w:firstLine="540"/>
        <w:jc w:val="both"/>
        <w:rPr>
          <w:sz w:val="28"/>
          <w:szCs w:val="28"/>
          <w:lang w:val="kk-KZ"/>
        </w:rPr>
      </w:pPr>
      <w:r w:rsidRPr="00F27E8A">
        <w:rPr>
          <w:sz w:val="28"/>
          <w:szCs w:val="28"/>
          <w:lang w:val="kk-KZ"/>
        </w:rPr>
        <w:t>Магистранттардың сабақтан тыс, өзіндік зерттеу іс-әрекетінің нәтижесінде, олар тек ақпаратты белсенді қабылдап қоймайды, сонымен бірге, ғылыми-зерттеу жұмыс тәжірибесін жинақтауға, білімді тәжірибеде қолдануға, өз</w:t>
      </w:r>
      <w:r w:rsidR="00BA2F11" w:rsidRPr="00F27E8A">
        <w:rPr>
          <w:sz w:val="28"/>
          <w:szCs w:val="28"/>
          <w:lang w:val="kk-KZ"/>
        </w:rPr>
        <w:t>і</w:t>
      </w:r>
      <w:r w:rsidRPr="00F27E8A">
        <w:rPr>
          <w:sz w:val="28"/>
          <w:szCs w:val="28"/>
          <w:lang w:val="kk-KZ"/>
        </w:rPr>
        <w:t xml:space="preserve">нің қиындықтарын </w:t>
      </w:r>
      <w:r w:rsidR="00BA2F11" w:rsidRPr="00F27E8A">
        <w:rPr>
          <w:sz w:val="28"/>
          <w:szCs w:val="28"/>
          <w:lang w:val="kk-KZ"/>
        </w:rPr>
        <w:t>талдауға</w:t>
      </w:r>
      <w:r w:rsidRPr="00F27E8A">
        <w:rPr>
          <w:sz w:val="28"/>
          <w:szCs w:val="28"/>
          <w:lang w:val="kk-KZ"/>
        </w:rPr>
        <w:t xml:space="preserve"> үйренеді</w:t>
      </w:r>
      <w:r w:rsidR="00BA2F11" w:rsidRPr="00F27E8A">
        <w:rPr>
          <w:sz w:val="28"/>
          <w:szCs w:val="28"/>
          <w:lang w:val="kk-KZ"/>
        </w:rPr>
        <w:t>. О</w:t>
      </w:r>
      <w:r w:rsidRPr="00F27E8A">
        <w:rPr>
          <w:sz w:val="28"/>
          <w:szCs w:val="28"/>
          <w:lang w:val="kk-KZ"/>
        </w:rPr>
        <w:t>ларда өзін ұйымдастыру және өзін</w:t>
      </w:r>
      <w:r w:rsidR="00BA2F11" w:rsidRPr="00F27E8A">
        <w:rPr>
          <w:sz w:val="28"/>
          <w:szCs w:val="28"/>
          <w:lang w:val="kk-KZ"/>
        </w:rPr>
        <w:t>ің</w:t>
      </w:r>
      <w:r w:rsidRPr="00F27E8A">
        <w:rPr>
          <w:sz w:val="28"/>
          <w:szCs w:val="28"/>
          <w:lang w:val="kk-KZ"/>
        </w:rPr>
        <w:t xml:space="preserve"> тәрті</w:t>
      </w:r>
      <w:r w:rsidR="00BA2F11" w:rsidRPr="00F27E8A">
        <w:rPr>
          <w:sz w:val="28"/>
          <w:szCs w:val="28"/>
          <w:lang w:val="kk-KZ"/>
        </w:rPr>
        <w:t>бін</w:t>
      </w:r>
      <w:r w:rsidRPr="00F27E8A">
        <w:rPr>
          <w:sz w:val="28"/>
          <w:szCs w:val="28"/>
          <w:lang w:val="kk-KZ"/>
        </w:rPr>
        <w:t xml:space="preserve"> ұйымдастыру біліктері қалыптасады.</w:t>
      </w:r>
    </w:p>
    <w:p w:rsidR="00220AF4" w:rsidRPr="00F27E8A" w:rsidRDefault="00220AF4" w:rsidP="00220AF4">
      <w:pPr>
        <w:pStyle w:val="a5"/>
        <w:spacing w:after="0"/>
        <w:ind w:left="40" w:right="40" w:firstLine="540"/>
        <w:jc w:val="both"/>
        <w:rPr>
          <w:sz w:val="28"/>
          <w:szCs w:val="28"/>
          <w:lang w:val="kk-KZ"/>
        </w:rPr>
      </w:pPr>
      <w:r w:rsidRPr="00376E5B">
        <w:rPr>
          <w:sz w:val="28"/>
          <w:szCs w:val="28"/>
          <w:lang w:val="kk-KZ"/>
        </w:rPr>
        <w:t xml:space="preserve">Магистранттардың </w:t>
      </w:r>
      <w:r w:rsidR="00BA2F11" w:rsidRPr="00376E5B">
        <w:rPr>
          <w:sz w:val="28"/>
          <w:szCs w:val="28"/>
          <w:lang w:val="kk-KZ"/>
        </w:rPr>
        <w:t>жеке</w:t>
      </w:r>
      <w:r w:rsidRPr="00376E5B">
        <w:rPr>
          <w:sz w:val="28"/>
          <w:szCs w:val="28"/>
          <w:lang w:val="kk-KZ"/>
        </w:rPr>
        <w:t xml:space="preserve"> білім алушы іс-әрекеті дағдыларын дамытуға, білім беру үдерісімен қатар, жас ғалым-магистрант </w:t>
      </w:r>
      <w:r w:rsidR="00376E5B" w:rsidRPr="00376E5B">
        <w:rPr>
          <w:sz w:val="28"/>
          <w:szCs w:val="28"/>
          <w:lang w:val="kk-KZ"/>
        </w:rPr>
        <w:t xml:space="preserve">кружоктарында </w:t>
      </w:r>
      <w:r w:rsidRPr="00376E5B">
        <w:rPr>
          <w:sz w:val="28"/>
          <w:szCs w:val="28"/>
          <w:lang w:val="kk-KZ"/>
        </w:rPr>
        <w:t xml:space="preserve">оқыту ықпал етеді. Жас ғалым-магистрант </w:t>
      </w:r>
      <w:r w:rsidR="00376E5B" w:rsidRPr="00376E5B">
        <w:rPr>
          <w:sz w:val="28"/>
          <w:szCs w:val="28"/>
          <w:lang w:val="kk-KZ"/>
        </w:rPr>
        <w:t>кружоктарында</w:t>
      </w:r>
      <w:r w:rsidRPr="00376E5B">
        <w:rPr>
          <w:sz w:val="28"/>
          <w:szCs w:val="28"/>
          <w:lang w:val="kk-KZ"/>
        </w:rPr>
        <w:t xml:space="preserve"> оқытудың мазмұнына еліміздің және алыс шет елдердегі жоғары оқу орындарының жетекші ғалымдарының шеберлік сыныптарын жүргізуі енеді. Сонымен бірге, виртуалды зерттеу зертханаларындағы жұмыс енеді. Виртуалды зерттеу зертханалары әдетте, нақты ғылыми бағыттар бойынша ақпараттық зерттеулерге қолдау көрсетеді. Мұндай зертханалардың үлгісі ретінде алынатындар: когнитивті ғылымның виртуалды зертханасы  </w:t>
      </w:r>
      <w:r w:rsidRPr="00376E5B">
        <w:rPr>
          <w:sz w:val="28"/>
          <w:szCs w:val="28"/>
          <w:lang w:val="kk-KZ" w:eastAsia="en-US"/>
        </w:rPr>
        <w:t>(</w:t>
      </w:r>
      <w:hyperlink r:id="rId25" w:history="1">
        <w:r w:rsidRPr="00376E5B">
          <w:rPr>
            <w:rStyle w:val="a9"/>
            <w:color w:val="auto"/>
            <w:sz w:val="28"/>
            <w:szCs w:val="28"/>
            <w:u w:val="none"/>
            <w:lang w:val="kk-KZ" w:eastAsia="en-US"/>
          </w:rPr>
          <w:t>http://virtualcoglab.cs.insu</w:t>
        </w:r>
      </w:hyperlink>
      <w:r w:rsidRPr="00376E5B">
        <w:rPr>
          <w:sz w:val="28"/>
          <w:szCs w:val="28"/>
          <w:lang w:val="kk-KZ" w:eastAsia="en-US"/>
        </w:rPr>
        <w:t>); психология</w:t>
      </w:r>
      <w:r w:rsidRPr="00F27E8A">
        <w:rPr>
          <w:sz w:val="28"/>
          <w:szCs w:val="28"/>
          <w:lang w:val="kk-KZ" w:eastAsia="en-US"/>
        </w:rPr>
        <w:t xml:space="preserve"> ғылымының зертханасы </w:t>
      </w:r>
      <w:r w:rsidRPr="00F27E8A">
        <w:rPr>
          <w:sz w:val="28"/>
          <w:szCs w:val="28"/>
          <w:lang w:val="kk-KZ"/>
        </w:rPr>
        <w:t>(http:/flogiston.ru) және т.б. Ғаламтордың жаһандық желісінде олар магистранттарда арнайы әдебиеттердің болмауы мәселесін шешеді, әсіресе, шетелдік авторлардың аудармалары мен шолуларының ерекшеліктерін, ғылыми коммуникацияны қолдау мәселелерін шешеді.</w:t>
      </w:r>
    </w:p>
    <w:p w:rsidR="004470CA" w:rsidRPr="0004178C" w:rsidRDefault="00220AF4" w:rsidP="004470CA">
      <w:pPr>
        <w:widowControl w:val="0"/>
        <w:spacing w:after="0" w:line="240" w:lineRule="auto"/>
        <w:ind w:firstLine="567"/>
        <w:jc w:val="both"/>
        <w:rPr>
          <w:rFonts w:ascii="Times New Roman" w:hAnsi="Times New Roman"/>
          <w:caps/>
          <w:sz w:val="24"/>
          <w:szCs w:val="24"/>
          <w:lang w:val="kk-KZ"/>
        </w:rPr>
      </w:pPr>
      <w:r w:rsidRPr="00F27E8A">
        <w:rPr>
          <w:rFonts w:ascii="Times New Roman" w:hAnsi="Times New Roman"/>
          <w:sz w:val="28"/>
          <w:szCs w:val="28"/>
          <w:lang w:val="kk-KZ"/>
        </w:rPr>
        <w:t xml:space="preserve">Жас ғалымдар мектебінде психологиялық тренингтерге үлкен мән беріледі. Себебі, зерттеу іс-әрекеті күрделі, шығармашылық еңбек, ол толыққанды күш-қуат жұмсауды, шыдамдылықты, шығармашылық ойлауды, жаңаны тануға ұмтылысты талап етеді. Соған байланысты, біз психологиялық тренингтердің бағдарламасын құрастырдық, онда шынайы практикалық әрекетті ұйымдастыруды психикалық реттеуді жанамалау принципі болады, олар жаттығу нәтижесінде психикалық функцияларды басқару инструментіне айналады. </w:t>
      </w:r>
      <w:r w:rsidRPr="0004178C">
        <w:rPr>
          <w:rFonts w:ascii="Times New Roman" w:hAnsi="Times New Roman"/>
          <w:sz w:val="28"/>
          <w:szCs w:val="28"/>
          <w:lang w:val="kk-KZ"/>
        </w:rPr>
        <w:t>Психологиялық тренинг өзіндің білім алушы іс-әрекетке даярлықты қалыптастыруды  ұйымдастыру үшін кеңістік ашады.</w:t>
      </w:r>
      <w:r w:rsidR="004470CA" w:rsidRPr="0004178C">
        <w:rPr>
          <w:rFonts w:ascii="Times New Roman" w:hAnsi="Times New Roman"/>
          <w:sz w:val="28"/>
          <w:szCs w:val="28"/>
          <w:lang w:val="kk-KZ"/>
        </w:rPr>
        <w:t>Тренингтер</w:t>
      </w:r>
      <w:r w:rsidR="00BA2F11" w:rsidRPr="0004178C">
        <w:rPr>
          <w:rFonts w:ascii="Times New Roman" w:hAnsi="Times New Roman"/>
          <w:sz w:val="28"/>
          <w:szCs w:val="28"/>
          <w:lang w:val="kk-KZ"/>
        </w:rPr>
        <w:t xml:space="preserve">,әсіресе «адам-адам» жүйесінде </w:t>
      </w:r>
      <w:r w:rsidR="004470CA" w:rsidRPr="0004178C">
        <w:rPr>
          <w:rFonts w:ascii="Times New Roman" w:hAnsi="Times New Roman"/>
          <w:sz w:val="28"/>
          <w:szCs w:val="28"/>
          <w:lang w:val="kk-KZ"/>
        </w:rPr>
        <w:t>болашақ</w:t>
      </w:r>
      <w:r w:rsidR="00BA2F11" w:rsidRPr="0004178C">
        <w:rPr>
          <w:rFonts w:ascii="Times New Roman" w:hAnsi="Times New Roman"/>
          <w:sz w:val="28"/>
          <w:szCs w:val="28"/>
          <w:lang w:val="kk-KZ"/>
        </w:rPr>
        <w:t xml:space="preserve"> маманның</w:t>
      </w:r>
      <w:r w:rsidR="004470CA" w:rsidRPr="0004178C">
        <w:rPr>
          <w:rFonts w:ascii="Times New Roman" w:hAnsi="Times New Roman"/>
          <w:sz w:val="28"/>
          <w:szCs w:val="28"/>
          <w:lang w:val="kk-KZ"/>
        </w:rPr>
        <w:t xml:space="preserve"> кәсіби мәнді тұлғаралық қарым қатынас</w:t>
      </w:r>
      <w:r w:rsidR="00BA2F11" w:rsidRPr="0004178C">
        <w:rPr>
          <w:rFonts w:ascii="Times New Roman" w:hAnsi="Times New Roman"/>
          <w:sz w:val="28"/>
          <w:szCs w:val="28"/>
          <w:lang w:val="kk-KZ"/>
        </w:rPr>
        <w:t xml:space="preserve">ын </w:t>
      </w:r>
      <w:r w:rsidR="004470CA" w:rsidRPr="0004178C">
        <w:rPr>
          <w:rFonts w:ascii="Times New Roman" w:hAnsi="Times New Roman"/>
          <w:sz w:val="28"/>
          <w:szCs w:val="28"/>
          <w:lang w:val="kk-KZ"/>
        </w:rPr>
        <w:t xml:space="preserve">дамыту </w:t>
      </w:r>
      <w:r w:rsidR="00BA2F11" w:rsidRPr="0004178C">
        <w:rPr>
          <w:rFonts w:ascii="Times New Roman" w:hAnsi="Times New Roman"/>
          <w:sz w:val="28"/>
          <w:szCs w:val="28"/>
          <w:lang w:val="kk-KZ"/>
        </w:rPr>
        <w:t>мен</w:t>
      </w:r>
      <w:r w:rsidR="004470CA" w:rsidRPr="0004178C">
        <w:rPr>
          <w:rFonts w:ascii="Times New Roman" w:hAnsi="Times New Roman"/>
          <w:sz w:val="28"/>
          <w:szCs w:val="28"/>
          <w:lang w:val="kk-KZ"/>
        </w:rPr>
        <w:t xml:space="preserve"> ептілікті қалыптастыруға арналған зертхана секілді. Топ қатысушылары тұлғараралық әрекеттесу стил</w:t>
      </w:r>
      <w:r w:rsidR="00BA2F11" w:rsidRPr="0004178C">
        <w:rPr>
          <w:rFonts w:ascii="Times New Roman" w:hAnsi="Times New Roman"/>
          <w:sz w:val="28"/>
          <w:szCs w:val="28"/>
          <w:lang w:val="kk-KZ"/>
        </w:rPr>
        <w:t>ь</w:t>
      </w:r>
      <w:r w:rsidR="004470CA" w:rsidRPr="0004178C">
        <w:rPr>
          <w:rFonts w:ascii="Times New Roman" w:hAnsi="Times New Roman"/>
          <w:sz w:val="28"/>
          <w:szCs w:val="28"/>
          <w:lang w:val="kk-KZ"/>
        </w:rPr>
        <w:t xml:space="preserve">дерін зерттеуіне және кері </w:t>
      </w:r>
      <w:r w:rsidR="004470CA" w:rsidRPr="0004178C">
        <w:rPr>
          <w:rFonts w:ascii="Times New Roman" w:hAnsi="Times New Roman"/>
          <w:sz w:val="28"/>
          <w:szCs w:val="28"/>
          <w:lang w:val="kk-KZ"/>
        </w:rPr>
        <w:lastRenderedPageBreak/>
        <w:t xml:space="preserve">байланыс беретін топтың басқа мүшелерімен  тәжірибе жасауына болады. Күрделілігі әр түрлі деңгейдегі тренингтік топтардағы коммуникативтік ептіліктер қатарына  тәртіпті сипаттау, сезімдер коммуникациясы, белсенді тыңдау, кері байланыс жатады </w:t>
      </w:r>
      <w:r w:rsidR="002A5B3D" w:rsidRPr="0004178C">
        <w:rPr>
          <w:rFonts w:ascii="Times New Roman" w:hAnsi="Times New Roman"/>
          <w:sz w:val="28"/>
          <w:szCs w:val="28"/>
          <w:lang w:val="kk-KZ"/>
        </w:rPr>
        <w:t>[2</w:t>
      </w:r>
      <w:r w:rsidR="00AB6603" w:rsidRPr="0004178C">
        <w:rPr>
          <w:rFonts w:ascii="Times New Roman" w:hAnsi="Times New Roman"/>
          <w:sz w:val="28"/>
          <w:szCs w:val="28"/>
          <w:lang w:val="kk-KZ"/>
        </w:rPr>
        <w:t>05</w:t>
      </w:r>
      <w:r w:rsidR="00C3229C">
        <w:rPr>
          <w:rFonts w:ascii="Times New Roman" w:hAnsi="Times New Roman"/>
          <w:sz w:val="28"/>
          <w:szCs w:val="28"/>
          <w:lang w:val="kk-KZ"/>
        </w:rPr>
        <w:t xml:space="preserve">, </w:t>
      </w:r>
      <w:r w:rsidR="007D4664">
        <w:rPr>
          <w:rFonts w:ascii="Times New Roman" w:hAnsi="Times New Roman"/>
          <w:sz w:val="28"/>
          <w:szCs w:val="28"/>
          <w:lang w:val="kk-KZ"/>
        </w:rPr>
        <w:t>б.</w:t>
      </w:r>
      <w:r w:rsidR="00C3229C">
        <w:rPr>
          <w:rFonts w:ascii="Times New Roman" w:hAnsi="Times New Roman"/>
          <w:sz w:val="28"/>
          <w:szCs w:val="28"/>
          <w:lang w:val="kk-KZ"/>
        </w:rPr>
        <w:t>78</w:t>
      </w:r>
      <w:r w:rsidR="002A5B3D" w:rsidRPr="0004178C">
        <w:rPr>
          <w:rFonts w:ascii="Times New Roman" w:hAnsi="Times New Roman"/>
          <w:sz w:val="28"/>
          <w:szCs w:val="28"/>
          <w:lang w:val="kk-KZ"/>
        </w:rPr>
        <w:t>].</w:t>
      </w:r>
    </w:p>
    <w:p w:rsidR="00220AF4" w:rsidRPr="00F27E8A" w:rsidRDefault="00220AF4" w:rsidP="00220AF4">
      <w:pPr>
        <w:pStyle w:val="a5"/>
        <w:spacing w:after="0"/>
        <w:ind w:left="40" w:right="20" w:firstLine="540"/>
        <w:jc w:val="both"/>
        <w:rPr>
          <w:sz w:val="28"/>
          <w:szCs w:val="28"/>
          <w:lang w:val="kk-KZ"/>
        </w:rPr>
      </w:pPr>
      <w:r w:rsidRPr="0004178C">
        <w:rPr>
          <w:sz w:val="28"/>
          <w:szCs w:val="28"/>
          <w:lang w:val="kk-KZ"/>
        </w:rPr>
        <w:t xml:space="preserve">Біз </w:t>
      </w:r>
      <w:r w:rsidR="00E45396">
        <w:rPr>
          <w:sz w:val="28"/>
          <w:szCs w:val="28"/>
          <w:lang w:val="kk-KZ"/>
        </w:rPr>
        <w:t>қолданған</w:t>
      </w:r>
      <w:r w:rsidRPr="0004178C">
        <w:rPr>
          <w:sz w:val="28"/>
          <w:szCs w:val="28"/>
          <w:lang w:val="kk-KZ"/>
        </w:rPr>
        <w:t xml:space="preserve"> тренинг бағдарламалары</w:t>
      </w:r>
      <w:r w:rsidR="00E45396">
        <w:rPr>
          <w:sz w:val="28"/>
          <w:szCs w:val="28"/>
          <w:lang w:val="kk-KZ"/>
        </w:rPr>
        <w:t>, атап айтқанда</w:t>
      </w:r>
      <w:r w:rsidR="00BA2F11" w:rsidRPr="0004178C">
        <w:rPr>
          <w:sz w:val="28"/>
          <w:szCs w:val="28"/>
          <w:lang w:val="kk-KZ"/>
        </w:rPr>
        <w:t>табыстылық</w:t>
      </w:r>
      <w:r w:rsidRPr="0004178C">
        <w:rPr>
          <w:sz w:val="28"/>
          <w:szCs w:val="28"/>
          <w:lang w:val="kk-KZ"/>
        </w:rPr>
        <w:t xml:space="preserve"> мотивациясын қалыптастыру тренингі; зерттеушінің кәсіби-маңызды тұлғалық сапаларын дамыту тренингі; сенімділік және креативтілік трени</w:t>
      </w:r>
      <w:r w:rsidR="00E45396">
        <w:rPr>
          <w:sz w:val="28"/>
          <w:szCs w:val="28"/>
          <w:lang w:val="kk-KZ"/>
        </w:rPr>
        <w:t>н</w:t>
      </w:r>
      <w:r w:rsidRPr="0004178C">
        <w:rPr>
          <w:sz w:val="28"/>
          <w:szCs w:val="28"/>
          <w:lang w:val="kk-KZ"/>
        </w:rPr>
        <w:t>гі; өзіндің білім алушы іс-әрекетке даярлығын қалыпастыруға кедергі келтіретін ішкі «кедергілермен», кикілжіңдермен, терең тұлғалық мәселелермен жұмыс</w:t>
      </w:r>
      <w:r w:rsidR="005872D3">
        <w:rPr>
          <w:sz w:val="28"/>
          <w:szCs w:val="28"/>
          <w:lang w:val="kk-KZ"/>
        </w:rPr>
        <w:t xml:space="preserve"> </w:t>
      </w:r>
      <w:r w:rsidR="00E45396">
        <w:rPr>
          <w:sz w:val="28"/>
          <w:szCs w:val="28"/>
          <w:lang w:val="kk-KZ"/>
        </w:rPr>
        <w:t xml:space="preserve">жүргізуге </w:t>
      </w:r>
      <w:r w:rsidRPr="0004178C">
        <w:rPr>
          <w:sz w:val="28"/>
          <w:szCs w:val="28"/>
          <w:lang w:val="kk-KZ"/>
        </w:rPr>
        <w:t>арналған тренингтер; тұлғалық өсу тренингтері</w:t>
      </w:r>
      <w:r w:rsidR="00E45396">
        <w:rPr>
          <w:sz w:val="28"/>
          <w:szCs w:val="28"/>
          <w:lang w:val="kk-KZ"/>
        </w:rPr>
        <w:t xml:space="preserve"> магистранттардың өзіне сенімділігін арттыруға, өзінің іс-әрекетіне талдау жасау, бағалау іскерліктерін дамытуға бағытталған</w:t>
      </w:r>
      <w:r w:rsidRPr="0004178C">
        <w:rPr>
          <w:sz w:val="28"/>
          <w:szCs w:val="28"/>
          <w:lang w:val="kk-KZ"/>
        </w:rPr>
        <w:t>.</w:t>
      </w:r>
    </w:p>
    <w:p w:rsidR="00220AF4" w:rsidRDefault="00220AF4" w:rsidP="00220AF4">
      <w:pPr>
        <w:pStyle w:val="a5"/>
        <w:spacing w:after="0"/>
        <w:ind w:left="40" w:right="20" w:firstLine="540"/>
        <w:jc w:val="both"/>
        <w:rPr>
          <w:sz w:val="28"/>
          <w:szCs w:val="28"/>
          <w:lang w:val="kk-KZ"/>
        </w:rPr>
      </w:pPr>
      <w:r w:rsidRPr="00F27E8A">
        <w:rPr>
          <w:sz w:val="28"/>
          <w:szCs w:val="28"/>
          <w:lang w:val="kk-KZ"/>
        </w:rPr>
        <w:t xml:space="preserve">Психологиялық тренингтерді қолдану үдерісінде, магистранттардың өзіндік білім алушы іс-әрекетіне белсенділігі артады, зерттеуші-педагогтің кәсіби-маңызды тұлғалық сапалары қалыптасады. </w:t>
      </w:r>
    </w:p>
    <w:p w:rsidR="00E45396" w:rsidRPr="00F27E8A" w:rsidRDefault="00E45396" w:rsidP="00220AF4">
      <w:pPr>
        <w:pStyle w:val="a5"/>
        <w:spacing w:after="0"/>
        <w:ind w:left="40" w:right="20" w:firstLine="540"/>
        <w:jc w:val="both"/>
        <w:rPr>
          <w:sz w:val="28"/>
          <w:szCs w:val="28"/>
          <w:lang w:val="kk-KZ"/>
        </w:rPr>
      </w:pPr>
      <w:r>
        <w:rPr>
          <w:sz w:val="28"/>
          <w:szCs w:val="28"/>
          <w:lang w:val="kk-KZ"/>
        </w:rPr>
        <w:t>Осы айтылып өткен педагогикалық шарттардың нәтижелі жүзеге асыру үшін алдымен магистранттардың кәсіби мәнді сапалары дамуының бастапқы деңгейін айқындау және оларды түзету жұмыстарын жүргізу, аталған дамытуды мазмұндық-технологиялық қамтамас</w:t>
      </w:r>
      <w:r w:rsidR="00230A38">
        <w:rPr>
          <w:sz w:val="28"/>
          <w:szCs w:val="28"/>
          <w:lang w:val="kk-KZ"/>
        </w:rPr>
        <w:t>ыздандыруды кезеңдермен, жүйелі</w:t>
      </w:r>
      <w:r>
        <w:rPr>
          <w:sz w:val="28"/>
          <w:szCs w:val="28"/>
          <w:lang w:val="kk-KZ"/>
        </w:rPr>
        <w:t xml:space="preserve"> жүзеге асыру мен олардың қол жеткізген дамуының іс-әрекетте көрініс табуын бақылау үшін магистра</w:t>
      </w:r>
      <w:r w:rsidR="00B94632">
        <w:rPr>
          <w:sz w:val="28"/>
          <w:szCs w:val="28"/>
          <w:lang w:val="kk-KZ"/>
        </w:rPr>
        <w:t xml:space="preserve">нттардың кәсіби мәнді сапасын </w:t>
      </w:r>
      <w:r>
        <w:rPr>
          <w:sz w:val="28"/>
          <w:szCs w:val="28"/>
          <w:lang w:val="kk-KZ"/>
        </w:rPr>
        <w:t xml:space="preserve">дамыту әдістемесін жасау қажет болады. Ол туралы келесі параграфта баяндалады. </w:t>
      </w:r>
    </w:p>
    <w:p w:rsidR="00220AF4" w:rsidRPr="00F27E8A" w:rsidRDefault="00220AF4" w:rsidP="00220AF4">
      <w:pPr>
        <w:pStyle w:val="a5"/>
        <w:spacing w:after="0"/>
        <w:ind w:left="40" w:right="20" w:firstLine="540"/>
        <w:jc w:val="both"/>
        <w:rPr>
          <w:sz w:val="28"/>
          <w:szCs w:val="28"/>
          <w:lang w:val="kk-KZ"/>
        </w:rPr>
      </w:pPr>
    </w:p>
    <w:p w:rsidR="00D94595" w:rsidRPr="00880A9A" w:rsidRDefault="00D94595" w:rsidP="00880A9A">
      <w:pPr>
        <w:pStyle w:val="a5"/>
        <w:spacing w:after="0"/>
        <w:ind w:left="40" w:right="20" w:firstLine="527"/>
        <w:jc w:val="both"/>
        <w:rPr>
          <w:b/>
          <w:sz w:val="28"/>
          <w:szCs w:val="28"/>
          <w:lang w:val="kk-KZ"/>
        </w:rPr>
      </w:pPr>
      <w:r w:rsidRPr="00F27E8A">
        <w:rPr>
          <w:b/>
          <w:sz w:val="28"/>
          <w:szCs w:val="28"/>
          <w:lang w:val="kk-KZ"/>
        </w:rPr>
        <w:t>3.2 Педагогикалық ЖОО-нда магистранттардың кәсіби мә</w:t>
      </w:r>
      <w:r w:rsidR="00880A9A">
        <w:rPr>
          <w:b/>
          <w:sz w:val="28"/>
          <w:szCs w:val="28"/>
          <w:lang w:val="kk-KZ"/>
        </w:rPr>
        <w:t>нді сапаларын дамыту әдістемесі</w:t>
      </w:r>
    </w:p>
    <w:p w:rsidR="00D94595" w:rsidRPr="00F27E8A" w:rsidRDefault="00D94595" w:rsidP="00D94595">
      <w:pPr>
        <w:pStyle w:val="a5"/>
        <w:spacing w:after="0"/>
        <w:ind w:left="40" w:right="20" w:firstLine="527"/>
        <w:jc w:val="both"/>
        <w:rPr>
          <w:sz w:val="28"/>
          <w:szCs w:val="28"/>
          <w:lang w:val="kk-KZ"/>
        </w:rPr>
      </w:pPr>
      <w:r w:rsidRPr="00F27E8A">
        <w:rPr>
          <w:sz w:val="28"/>
          <w:szCs w:val="28"/>
          <w:lang w:val="kk-KZ"/>
        </w:rPr>
        <w:t xml:space="preserve">Диссертациялық жұмыстың бірінші, екінші тарауларында  магистранттардың кәсіби мәнді сапаларын дамытуды теориялық тұрғыдан негіздедік. Теориялық зерттеу барысында </w:t>
      </w:r>
      <w:r w:rsidRPr="00F27E8A">
        <w:rPr>
          <w:bCs/>
          <w:sz w:val="28"/>
          <w:szCs w:val="28"/>
          <w:lang w:val="kk-KZ"/>
        </w:rPr>
        <w:t>жоғары білімнен кейінгі білім алушылардың</w:t>
      </w:r>
      <w:r w:rsidRPr="00F27E8A">
        <w:rPr>
          <w:sz w:val="28"/>
          <w:szCs w:val="28"/>
          <w:lang w:val="kk-KZ"/>
        </w:rPr>
        <w:t xml:space="preserve"> кәсіби мәнді сапаларын дамуы мына жағдайларда жүзеге асатындығы анықталды:</w:t>
      </w:r>
    </w:p>
    <w:p w:rsidR="00D94595" w:rsidRPr="00F27E8A" w:rsidRDefault="00D94595" w:rsidP="009977EB">
      <w:pPr>
        <w:pStyle w:val="a5"/>
        <w:tabs>
          <w:tab w:val="left" w:pos="472"/>
        </w:tabs>
        <w:spacing w:after="0"/>
        <w:ind w:left="40" w:right="20" w:firstLine="527"/>
        <w:jc w:val="both"/>
        <w:rPr>
          <w:sz w:val="28"/>
          <w:szCs w:val="28"/>
          <w:lang w:val="kk-KZ"/>
        </w:rPr>
      </w:pPr>
      <w:r w:rsidRPr="00F27E8A">
        <w:rPr>
          <w:sz w:val="28"/>
          <w:szCs w:val="28"/>
          <w:lang w:val="kk-KZ"/>
        </w:rPr>
        <w:tab/>
        <w:t>а)</w:t>
      </w:r>
      <w:r w:rsidRPr="00F27E8A">
        <w:rPr>
          <w:sz w:val="28"/>
          <w:szCs w:val="28"/>
          <w:lang w:val="kk-KZ"/>
        </w:rPr>
        <w:tab/>
        <w:t>жүйелілік, тұлғалық-іс-әрекеттік, ақпараттық, акмеологиялық, кешенді тұғырлар негізінде  магистранттардың кәсіби мәнді сапаларын дамытудың моделін жасау және оны практикаға енгізу;</w:t>
      </w:r>
    </w:p>
    <w:p w:rsidR="00D94595" w:rsidRPr="00F27E8A" w:rsidRDefault="00D94595" w:rsidP="009977EB">
      <w:pPr>
        <w:pStyle w:val="a5"/>
        <w:tabs>
          <w:tab w:val="left" w:pos="472"/>
        </w:tabs>
        <w:spacing w:after="0"/>
        <w:ind w:left="40" w:right="20" w:firstLine="527"/>
        <w:jc w:val="both"/>
        <w:rPr>
          <w:sz w:val="28"/>
          <w:szCs w:val="28"/>
          <w:lang w:val="kk-KZ"/>
        </w:rPr>
      </w:pPr>
      <w:r w:rsidRPr="00F27E8A">
        <w:rPr>
          <w:sz w:val="28"/>
          <w:szCs w:val="28"/>
          <w:lang w:val="kk-KZ"/>
        </w:rPr>
        <w:tab/>
        <w:t xml:space="preserve">б)жасалған модельдің тиімді қызмет етуінің педагогикалық шарттарын анықтап, оларды ғылыми-педагогикалық іс-әрекеттерде жүзеге асыру. </w:t>
      </w:r>
    </w:p>
    <w:p w:rsidR="00D94595" w:rsidRPr="00F27E8A" w:rsidRDefault="00D94595" w:rsidP="00D94595">
      <w:pPr>
        <w:pStyle w:val="a5"/>
        <w:tabs>
          <w:tab w:val="left" w:pos="0"/>
        </w:tabs>
        <w:spacing w:after="0"/>
        <w:ind w:left="40" w:right="20" w:firstLine="527"/>
        <w:jc w:val="both"/>
        <w:rPr>
          <w:sz w:val="28"/>
          <w:szCs w:val="28"/>
          <w:lang w:val="kk-KZ"/>
        </w:rPr>
      </w:pPr>
      <w:r w:rsidRPr="00F27E8A">
        <w:rPr>
          <w:sz w:val="28"/>
          <w:szCs w:val="28"/>
          <w:lang w:val="kk-KZ"/>
        </w:rPr>
        <w:tab/>
        <w:t xml:space="preserve">Осыған байланысты алдыңғы 3.1 параграфта магистранттардың кәсіби мәнді сапаларын дамытудың педагогикалық шарттары айқындалды: </w:t>
      </w:r>
    </w:p>
    <w:p w:rsidR="00D94595" w:rsidRPr="00F27E8A" w:rsidRDefault="00D94595" w:rsidP="000E77C1">
      <w:pPr>
        <w:pStyle w:val="a5"/>
        <w:numPr>
          <w:ilvl w:val="1"/>
          <w:numId w:val="13"/>
        </w:numPr>
        <w:tabs>
          <w:tab w:val="left" w:pos="0"/>
          <w:tab w:val="left" w:pos="382"/>
          <w:tab w:val="left" w:pos="993"/>
        </w:tabs>
        <w:spacing w:after="0"/>
        <w:ind w:left="60" w:right="20" w:firstLine="527"/>
        <w:jc w:val="both"/>
        <w:rPr>
          <w:sz w:val="28"/>
          <w:szCs w:val="28"/>
          <w:lang w:val="kk-KZ"/>
        </w:rPr>
      </w:pPr>
      <w:r w:rsidRPr="00F27E8A">
        <w:rPr>
          <w:sz w:val="28"/>
          <w:szCs w:val="28"/>
          <w:lang w:val="kk-KZ"/>
        </w:rPr>
        <w:t xml:space="preserve">кәсіби даярлықтың барлық сатыларында магистранттарды ақпараттық оқу-тәрбие, зерттеу ортасына ендіру; </w:t>
      </w:r>
    </w:p>
    <w:p w:rsidR="00D94595" w:rsidRPr="00F27E8A" w:rsidRDefault="00D94595" w:rsidP="00D94595">
      <w:pPr>
        <w:pStyle w:val="a5"/>
        <w:numPr>
          <w:ilvl w:val="1"/>
          <w:numId w:val="13"/>
        </w:numPr>
        <w:tabs>
          <w:tab w:val="left" w:pos="0"/>
          <w:tab w:val="left" w:pos="426"/>
          <w:tab w:val="left" w:pos="993"/>
        </w:tabs>
        <w:spacing w:after="0"/>
        <w:ind w:left="60" w:right="20" w:firstLine="527"/>
        <w:jc w:val="both"/>
        <w:rPr>
          <w:sz w:val="28"/>
          <w:szCs w:val="28"/>
          <w:lang w:val="kk-KZ"/>
        </w:rPr>
      </w:pPr>
      <w:r w:rsidRPr="00F27E8A">
        <w:rPr>
          <w:sz w:val="28"/>
          <w:szCs w:val="28"/>
          <w:lang w:val="kk-KZ"/>
        </w:rPr>
        <w:t>оқытудың инновациялық технологияларын қолдану арқылы, магистранттардың ғылыми-педагогикалық іс-әрекетін белсендіру;</w:t>
      </w:r>
    </w:p>
    <w:p w:rsidR="00D94595" w:rsidRPr="00F27E8A" w:rsidRDefault="00D94595" w:rsidP="00D94595">
      <w:pPr>
        <w:pStyle w:val="a5"/>
        <w:numPr>
          <w:ilvl w:val="1"/>
          <w:numId w:val="13"/>
        </w:numPr>
        <w:tabs>
          <w:tab w:val="left" w:pos="0"/>
          <w:tab w:val="left" w:pos="993"/>
        </w:tabs>
        <w:spacing w:after="0"/>
        <w:ind w:left="60" w:right="20" w:firstLine="527"/>
        <w:jc w:val="both"/>
        <w:rPr>
          <w:sz w:val="28"/>
          <w:szCs w:val="28"/>
          <w:lang w:val="kk-KZ"/>
        </w:rPr>
      </w:pPr>
      <w:r w:rsidRPr="00F27E8A">
        <w:rPr>
          <w:sz w:val="28"/>
          <w:szCs w:val="28"/>
          <w:lang w:val="kk-KZ"/>
        </w:rPr>
        <w:t xml:space="preserve">магистранттарды өзін-өзі көкейкестендіруге, өзін-өзі жетілдіруге бағдарлау. </w:t>
      </w:r>
    </w:p>
    <w:p w:rsidR="00D94595" w:rsidRPr="00F27E8A" w:rsidRDefault="00D94595" w:rsidP="00D94595">
      <w:pPr>
        <w:pStyle w:val="a5"/>
        <w:tabs>
          <w:tab w:val="left" w:pos="0"/>
          <w:tab w:val="left" w:pos="851"/>
        </w:tabs>
        <w:spacing w:after="0"/>
        <w:ind w:right="40" w:firstLine="527"/>
        <w:jc w:val="both"/>
        <w:rPr>
          <w:sz w:val="28"/>
          <w:szCs w:val="28"/>
          <w:lang w:val="kk-KZ"/>
        </w:rPr>
      </w:pPr>
      <w:r w:rsidRPr="00F27E8A">
        <w:rPr>
          <w:sz w:val="28"/>
          <w:szCs w:val="28"/>
          <w:lang w:val="kk-KZ"/>
        </w:rPr>
        <w:t xml:space="preserve">Осы педагогикалық шарттарды практикаға ендіруді тәжірибелік-эксперимент жүзінде тексеріп көруді мақсат тұттық. Тәжірибелік-эксперимент </w:t>
      </w:r>
      <w:r w:rsidRPr="00F27E8A">
        <w:rPr>
          <w:sz w:val="28"/>
          <w:szCs w:val="28"/>
          <w:lang w:val="kk-KZ"/>
        </w:rPr>
        <w:lastRenderedPageBreak/>
        <w:t>жұмысының негізгі мақсаты болып магистранттардың кәсіби мәнді сапаларын дамытудың моделінің тиімділігін және ұсынылған шарттардың жеткіліктіл</w:t>
      </w:r>
      <w:r w:rsidR="005933DC">
        <w:rPr>
          <w:sz w:val="28"/>
          <w:szCs w:val="28"/>
          <w:lang w:val="kk-KZ"/>
        </w:rPr>
        <w:t xml:space="preserve">ігін және қажеттілігін тексеру </w:t>
      </w:r>
      <w:r w:rsidRPr="00F27E8A">
        <w:rPr>
          <w:sz w:val="28"/>
          <w:szCs w:val="28"/>
          <w:lang w:val="kk-KZ"/>
        </w:rPr>
        <w:t xml:space="preserve">болып табылады. </w:t>
      </w:r>
    </w:p>
    <w:p w:rsidR="00D94595" w:rsidRPr="008B40E4" w:rsidRDefault="008B40E4" w:rsidP="00D94595">
      <w:pPr>
        <w:pStyle w:val="a5"/>
        <w:tabs>
          <w:tab w:val="left" w:pos="0"/>
        </w:tabs>
        <w:spacing w:after="0"/>
        <w:ind w:right="40" w:firstLine="527"/>
        <w:jc w:val="both"/>
        <w:rPr>
          <w:rFonts w:ascii="KZ Times New Roman" w:hAnsi="KZ Times New Roman"/>
          <w:sz w:val="28"/>
          <w:szCs w:val="28"/>
          <w:lang w:val="kk-KZ"/>
        </w:rPr>
      </w:pPr>
      <w:r>
        <w:rPr>
          <w:rFonts w:ascii="KZ Times New Roman" w:hAnsi="KZ Times New Roman"/>
          <w:sz w:val="28"/>
          <w:szCs w:val="28"/>
          <w:lang w:val="kk-KZ"/>
        </w:rPr>
        <w:t>Тәжірибелік-э</w:t>
      </w:r>
      <w:r w:rsidR="00D94595" w:rsidRPr="00F27E8A">
        <w:rPr>
          <w:rFonts w:ascii="KZ Times New Roman" w:hAnsi="KZ Times New Roman"/>
          <w:sz w:val="28"/>
          <w:szCs w:val="28"/>
          <w:lang w:val="kk-KZ"/>
        </w:rPr>
        <w:t xml:space="preserve">ксперимент </w:t>
      </w:r>
      <w:r>
        <w:rPr>
          <w:rFonts w:ascii="KZ Times New Roman" w:hAnsi="KZ Times New Roman"/>
          <w:sz w:val="28"/>
          <w:szCs w:val="28"/>
          <w:lang w:val="kk-KZ"/>
        </w:rPr>
        <w:t xml:space="preserve">жұмысы </w:t>
      </w:r>
      <w:r w:rsidR="00D94595" w:rsidRPr="00F27E8A">
        <w:rPr>
          <w:rFonts w:ascii="KZ Times New Roman" w:hAnsi="KZ Times New Roman"/>
          <w:sz w:val="28"/>
          <w:szCs w:val="28"/>
          <w:lang w:val="kk-KZ"/>
        </w:rPr>
        <w:t xml:space="preserve">Қ.Жұбанов атындағы Ақтөбе мемлекеттік университеті мен </w:t>
      </w:r>
      <w:r w:rsidR="00D94595" w:rsidRPr="00F27E8A">
        <w:rPr>
          <w:sz w:val="28"/>
          <w:szCs w:val="28"/>
          <w:lang w:val="kk-KZ"/>
        </w:rPr>
        <w:t>Абай атындағы Қазақ ұлттық педагогикалық университетінің</w:t>
      </w:r>
      <w:r w:rsidR="00D94595" w:rsidRPr="00F27E8A">
        <w:rPr>
          <w:rFonts w:ascii="KZ Times New Roman" w:hAnsi="KZ Times New Roman"/>
          <w:sz w:val="28"/>
          <w:szCs w:val="28"/>
          <w:lang w:val="kk-KZ"/>
        </w:rPr>
        <w:t xml:space="preserve"> магистратурасында 2013-2015 жылдар аралығында өтті. Экспериментке </w:t>
      </w:r>
      <w:r>
        <w:rPr>
          <w:rFonts w:ascii="KZ Times New Roman" w:hAnsi="KZ Times New Roman"/>
          <w:sz w:val="28"/>
          <w:szCs w:val="28"/>
          <w:lang w:val="kk-KZ"/>
        </w:rPr>
        <w:t>6М0</w:t>
      </w:r>
      <w:r w:rsidR="00D94595" w:rsidRPr="00F27E8A">
        <w:rPr>
          <w:rFonts w:ascii="KZ Times New Roman" w:hAnsi="KZ Times New Roman"/>
          <w:sz w:val="28"/>
          <w:szCs w:val="28"/>
          <w:lang w:val="kk-KZ"/>
        </w:rPr>
        <w:t xml:space="preserve">01300 – </w:t>
      </w:r>
      <w:r w:rsidR="00D94595" w:rsidRPr="008B40E4">
        <w:rPr>
          <w:rFonts w:ascii="KZ Times New Roman" w:hAnsi="KZ Times New Roman"/>
          <w:sz w:val="28"/>
          <w:szCs w:val="28"/>
          <w:lang w:val="kk-KZ"/>
        </w:rPr>
        <w:t xml:space="preserve">Педагогика және психология, </w:t>
      </w:r>
      <w:r w:rsidRPr="008B40E4">
        <w:rPr>
          <w:rFonts w:ascii="KZ Times New Roman" w:hAnsi="KZ Times New Roman"/>
          <w:sz w:val="28"/>
          <w:szCs w:val="28"/>
          <w:lang w:val="kk-KZ"/>
        </w:rPr>
        <w:t>6М0</w:t>
      </w:r>
      <w:r w:rsidR="00D94595" w:rsidRPr="008B40E4">
        <w:rPr>
          <w:rFonts w:ascii="KZ Times New Roman" w:hAnsi="KZ Times New Roman"/>
          <w:sz w:val="28"/>
          <w:szCs w:val="28"/>
          <w:lang w:val="kk-KZ"/>
        </w:rPr>
        <w:t>01200 – Бастауыш оқытудың педагогикасы мен әдістемесі,</w:t>
      </w:r>
      <w:r w:rsidRPr="008B40E4">
        <w:rPr>
          <w:rFonts w:ascii="KZ Times New Roman" w:hAnsi="KZ Times New Roman"/>
          <w:sz w:val="28"/>
          <w:szCs w:val="28"/>
          <w:lang w:val="kk-KZ"/>
        </w:rPr>
        <w:t xml:space="preserve"> 6М011300 – Биология мамандығының магистранттары </w:t>
      </w:r>
      <w:r w:rsidR="00D94595" w:rsidRPr="008B40E4">
        <w:rPr>
          <w:rFonts w:ascii="KZ Times New Roman" w:hAnsi="KZ Times New Roman"/>
          <w:sz w:val="28"/>
          <w:szCs w:val="28"/>
          <w:lang w:val="kk-KZ"/>
        </w:rPr>
        <w:t>қатысты.</w:t>
      </w:r>
    </w:p>
    <w:p w:rsidR="00D94595" w:rsidRPr="00F27E8A" w:rsidRDefault="00D94595" w:rsidP="00D94595">
      <w:pPr>
        <w:pStyle w:val="a5"/>
        <w:tabs>
          <w:tab w:val="left" w:pos="0"/>
        </w:tabs>
        <w:spacing w:after="0"/>
        <w:ind w:left="20" w:right="40" w:firstLine="527"/>
        <w:jc w:val="both"/>
        <w:rPr>
          <w:rFonts w:ascii="KZ Times New Roman" w:hAnsi="KZ Times New Roman"/>
          <w:sz w:val="28"/>
          <w:szCs w:val="28"/>
          <w:lang w:val="kk-KZ"/>
        </w:rPr>
      </w:pPr>
      <w:r w:rsidRPr="008B40E4">
        <w:rPr>
          <w:rFonts w:ascii="KZ Times New Roman" w:hAnsi="KZ Times New Roman"/>
          <w:sz w:val="28"/>
          <w:szCs w:val="28"/>
          <w:lang w:val="kk-KZ"/>
        </w:rPr>
        <w:t>Тәжірибелік-эксперименттік жұмыс анықтаушы</w:t>
      </w:r>
      <w:r w:rsidRPr="00F27E8A">
        <w:rPr>
          <w:rFonts w:ascii="KZ Times New Roman" w:hAnsi="KZ Times New Roman"/>
          <w:sz w:val="28"/>
          <w:szCs w:val="28"/>
          <w:lang w:val="kk-KZ"/>
        </w:rPr>
        <w:t xml:space="preserve">, қалыптастырушы және қорытындылау 3 кезеңнен тұрды: </w:t>
      </w:r>
    </w:p>
    <w:p w:rsidR="00D94595" w:rsidRPr="00F27E8A" w:rsidRDefault="00D94595" w:rsidP="00D94595">
      <w:pPr>
        <w:pStyle w:val="a5"/>
        <w:tabs>
          <w:tab w:val="left" w:pos="0"/>
        </w:tabs>
        <w:spacing w:after="0"/>
        <w:ind w:left="20" w:firstLine="527"/>
        <w:jc w:val="both"/>
        <w:rPr>
          <w:rFonts w:ascii="KZ Times New Roman" w:hAnsi="KZ Times New Roman"/>
          <w:sz w:val="28"/>
          <w:szCs w:val="28"/>
          <w:lang w:val="kk-KZ"/>
        </w:rPr>
      </w:pPr>
      <w:r w:rsidRPr="00F27E8A">
        <w:rPr>
          <w:rFonts w:ascii="KZ Times New Roman" w:hAnsi="KZ Times New Roman"/>
          <w:sz w:val="28"/>
          <w:szCs w:val="28"/>
          <w:lang w:val="kk-KZ"/>
        </w:rPr>
        <w:t>Анықтаушы кезеңде келесі міндеттер шешілді:</w:t>
      </w:r>
    </w:p>
    <w:p w:rsidR="00D94595" w:rsidRPr="00F27E8A" w:rsidRDefault="00D94595" w:rsidP="00ED7313">
      <w:pPr>
        <w:pStyle w:val="a5"/>
        <w:numPr>
          <w:ilvl w:val="6"/>
          <w:numId w:val="30"/>
        </w:numPr>
        <w:tabs>
          <w:tab w:val="left" w:pos="0"/>
          <w:tab w:val="left" w:pos="903"/>
        </w:tabs>
        <w:spacing w:after="0"/>
        <w:ind w:left="20" w:right="20" w:firstLine="527"/>
        <w:jc w:val="both"/>
        <w:rPr>
          <w:rFonts w:ascii="KZ Times New Roman" w:hAnsi="KZ Times New Roman"/>
          <w:sz w:val="28"/>
          <w:szCs w:val="28"/>
          <w:lang w:val="kk-KZ"/>
        </w:rPr>
      </w:pPr>
      <w:r w:rsidRPr="00F27E8A">
        <w:rPr>
          <w:rFonts w:ascii="KZ Times New Roman" w:hAnsi="KZ Times New Roman"/>
          <w:sz w:val="28"/>
          <w:szCs w:val="28"/>
          <w:lang w:val="kk-KZ"/>
        </w:rPr>
        <w:t>Магистратурадағы магистранттардың кәсіби-мәнді сапаларын қалыптастыруға бағытталған білім беру процесін зерттеу;</w:t>
      </w:r>
    </w:p>
    <w:p w:rsidR="00D94595" w:rsidRPr="00F27E8A" w:rsidRDefault="00D94595" w:rsidP="00ED7313">
      <w:pPr>
        <w:pStyle w:val="a5"/>
        <w:numPr>
          <w:ilvl w:val="6"/>
          <w:numId w:val="30"/>
        </w:numPr>
        <w:tabs>
          <w:tab w:val="left" w:pos="0"/>
          <w:tab w:val="left" w:pos="894"/>
        </w:tabs>
        <w:spacing w:after="0"/>
        <w:ind w:left="20" w:right="20" w:firstLine="527"/>
        <w:jc w:val="both"/>
        <w:rPr>
          <w:rFonts w:ascii="KZ Times New Roman" w:hAnsi="KZ Times New Roman"/>
          <w:sz w:val="28"/>
          <w:szCs w:val="28"/>
          <w:lang w:val="kk-KZ"/>
        </w:rPr>
      </w:pPr>
      <w:r w:rsidRPr="00F27E8A">
        <w:rPr>
          <w:rFonts w:ascii="KZ Times New Roman" w:hAnsi="KZ Times New Roman"/>
          <w:sz w:val="28"/>
          <w:szCs w:val="28"/>
          <w:lang w:val="kk-KZ"/>
        </w:rPr>
        <w:t>Зерттелетін кәсіби-мәнді сапалардың критерийлерін, көрсеткіштерін және деңгейлерін жасақтау;</w:t>
      </w:r>
    </w:p>
    <w:p w:rsidR="00D94595" w:rsidRPr="00F27E8A" w:rsidRDefault="00D94595" w:rsidP="00ED7313">
      <w:pPr>
        <w:pStyle w:val="a5"/>
        <w:numPr>
          <w:ilvl w:val="6"/>
          <w:numId w:val="30"/>
        </w:numPr>
        <w:tabs>
          <w:tab w:val="left" w:pos="0"/>
          <w:tab w:val="left" w:pos="898"/>
        </w:tabs>
        <w:spacing w:after="0"/>
        <w:ind w:left="20" w:right="20" w:firstLine="527"/>
        <w:jc w:val="both"/>
        <w:rPr>
          <w:rFonts w:ascii="KZ Times New Roman" w:hAnsi="KZ Times New Roman"/>
          <w:sz w:val="28"/>
          <w:szCs w:val="28"/>
          <w:lang w:val="kk-KZ"/>
        </w:rPr>
      </w:pPr>
      <w:r w:rsidRPr="00F27E8A">
        <w:rPr>
          <w:rFonts w:ascii="KZ Times New Roman" w:hAnsi="KZ Times New Roman"/>
          <w:sz w:val="28"/>
          <w:szCs w:val="28"/>
          <w:lang w:val="kk-KZ"/>
        </w:rPr>
        <w:t xml:space="preserve">Бірінші, екінші курс магистратурасында оқитын магистранттардың кәсіби-мәнді сапаларының бастапқы деңгейін анықтау; </w:t>
      </w:r>
    </w:p>
    <w:p w:rsidR="00D94595" w:rsidRPr="00F27E8A" w:rsidRDefault="00D94595" w:rsidP="00ED7313">
      <w:pPr>
        <w:pStyle w:val="a5"/>
        <w:numPr>
          <w:ilvl w:val="6"/>
          <w:numId w:val="30"/>
        </w:numPr>
        <w:tabs>
          <w:tab w:val="left" w:pos="0"/>
          <w:tab w:val="left" w:pos="1052"/>
        </w:tabs>
        <w:spacing w:after="0"/>
        <w:ind w:left="20" w:right="20" w:firstLine="527"/>
        <w:jc w:val="both"/>
        <w:rPr>
          <w:rFonts w:ascii="KZ Times New Roman" w:hAnsi="KZ Times New Roman"/>
          <w:sz w:val="28"/>
          <w:szCs w:val="28"/>
          <w:lang w:val="kk-KZ"/>
        </w:rPr>
      </w:pPr>
      <w:r w:rsidRPr="00F27E8A">
        <w:rPr>
          <w:rFonts w:ascii="KZ Times New Roman" w:hAnsi="KZ Times New Roman"/>
          <w:sz w:val="28"/>
          <w:szCs w:val="28"/>
          <w:lang w:val="kk-KZ"/>
        </w:rPr>
        <w:t xml:space="preserve">Деңгейлері тең эксперименттік және бақылау топтарын жасақтау; </w:t>
      </w:r>
    </w:p>
    <w:p w:rsidR="00D94595" w:rsidRPr="00F27E8A" w:rsidRDefault="00D94595" w:rsidP="00ED7313">
      <w:pPr>
        <w:pStyle w:val="a5"/>
        <w:numPr>
          <w:ilvl w:val="6"/>
          <w:numId w:val="30"/>
        </w:numPr>
        <w:tabs>
          <w:tab w:val="left" w:pos="0"/>
          <w:tab w:val="left" w:pos="1050"/>
        </w:tabs>
        <w:spacing w:after="0"/>
        <w:ind w:left="20" w:firstLine="527"/>
        <w:jc w:val="both"/>
        <w:rPr>
          <w:rFonts w:ascii="KZ Times New Roman" w:hAnsi="KZ Times New Roman"/>
          <w:sz w:val="28"/>
          <w:szCs w:val="28"/>
          <w:lang w:val="kk-KZ"/>
        </w:rPr>
      </w:pPr>
      <w:r w:rsidRPr="00F27E8A">
        <w:rPr>
          <w:rFonts w:ascii="KZ Times New Roman" w:hAnsi="KZ Times New Roman"/>
          <w:sz w:val="28"/>
          <w:szCs w:val="28"/>
          <w:lang w:val="kk-KZ"/>
        </w:rPr>
        <w:t xml:space="preserve">Әр түрлі деңгейдегі тапсырмалардың мазмұнын анықтау </w:t>
      </w:r>
      <w:r w:rsidRPr="00F27E8A">
        <w:rPr>
          <w:sz w:val="28"/>
          <w:szCs w:val="28"/>
          <w:lang w:val="kk-KZ"/>
        </w:rPr>
        <w:t>[240</w:t>
      </w:r>
      <w:r w:rsidR="00C3229C">
        <w:rPr>
          <w:sz w:val="28"/>
          <w:szCs w:val="28"/>
          <w:lang w:val="kk-KZ"/>
        </w:rPr>
        <w:t xml:space="preserve">, </w:t>
      </w:r>
      <w:r w:rsidR="007D4664">
        <w:rPr>
          <w:sz w:val="28"/>
          <w:szCs w:val="28"/>
          <w:lang w:val="kk-KZ"/>
        </w:rPr>
        <w:t>б.</w:t>
      </w:r>
      <w:r w:rsidR="00C3229C">
        <w:rPr>
          <w:sz w:val="28"/>
          <w:szCs w:val="28"/>
          <w:lang w:val="kk-KZ"/>
        </w:rPr>
        <w:t>68</w:t>
      </w:r>
      <w:r w:rsidRPr="00F27E8A">
        <w:rPr>
          <w:sz w:val="28"/>
          <w:szCs w:val="28"/>
          <w:lang w:val="kk-KZ"/>
        </w:rPr>
        <w:t>]</w:t>
      </w:r>
      <w:r w:rsidRPr="00F27E8A">
        <w:rPr>
          <w:rFonts w:ascii="KZ Times New Roman" w:hAnsi="KZ Times New Roman"/>
          <w:sz w:val="28"/>
          <w:szCs w:val="28"/>
          <w:lang w:val="kk-KZ"/>
        </w:rPr>
        <w:t>.</w:t>
      </w:r>
    </w:p>
    <w:p w:rsidR="00D94595" w:rsidRPr="00F27E8A" w:rsidRDefault="00D94595" w:rsidP="00D94595">
      <w:pPr>
        <w:pStyle w:val="a5"/>
        <w:spacing w:after="0"/>
        <w:ind w:left="20" w:right="40" w:firstLine="540"/>
        <w:jc w:val="both"/>
        <w:rPr>
          <w:sz w:val="28"/>
          <w:szCs w:val="28"/>
          <w:lang w:val="kk-KZ"/>
        </w:rPr>
      </w:pPr>
      <w:r w:rsidRPr="00F27E8A">
        <w:rPr>
          <w:sz w:val="28"/>
          <w:szCs w:val="28"/>
          <w:lang w:val="kk-KZ"/>
        </w:rPr>
        <w:t xml:space="preserve">Бірінші кезең – анықтаушы (2013 қаңтар - 2013-мамыр) –магистратураның бірінші, екінші курсындағы магистранттардың кәсіби мәнді сапаларының деңгейін анықтауға мүмкіндік берді. Экспериментті өткізгенде біз анықтаушы кезеңнің маңызды рөлін ескердік, себебі экспериментте алынған мәліметтің дұрыстығы бастапқы мәліметке тәуелді болады. </w:t>
      </w:r>
    </w:p>
    <w:p w:rsidR="00D94595" w:rsidRPr="00F27E8A" w:rsidRDefault="00D94595" w:rsidP="00D94595">
      <w:pPr>
        <w:pStyle w:val="a5"/>
        <w:spacing w:after="0"/>
        <w:ind w:left="20" w:firstLine="560"/>
        <w:jc w:val="both"/>
        <w:rPr>
          <w:sz w:val="28"/>
          <w:szCs w:val="28"/>
          <w:lang w:val="kk-KZ"/>
        </w:rPr>
      </w:pPr>
      <w:r w:rsidRPr="00F27E8A">
        <w:rPr>
          <w:sz w:val="28"/>
          <w:szCs w:val="28"/>
          <w:lang w:val="kk-KZ"/>
        </w:rPr>
        <w:t xml:space="preserve">Анықтаушы кезеңде </w:t>
      </w:r>
      <w:r w:rsidRPr="00F27E8A">
        <w:rPr>
          <w:bCs/>
          <w:sz w:val="28"/>
          <w:szCs w:val="28"/>
          <w:lang w:val="kk-KZ"/>
        </w:rPr>
        <w:t>жоғары білімнен кейінгі білім алушылардың</w:t>
      </w:r>
      <w:r w:rsidRPr="00F27E8A">
        <w:rPr>
          <w:sz w:val="28"/>
          <w:szCs w:val="28"/>
          <w:lang w:val="kk-KZ"/>
        </w:rPr>
        <w:t xml:space="preserve"> кәсіби мәнді сапаларының даму деңгейі анықталды. </w:t>
      </w:r>
    </w:p>
    <w:p w:rsidR="00D94595" w:rsidRPr="00F27E8A" w:rsidRDefault="00D94595" w:rsidP="00D94595">
      <w:pPr>
        <w:pStyle w:val="a5"/>
        <w:spacing w:after="0"/>
        <w:ind w:right="40" w:firstLine="620"/>
        <w:jc w:val="both"/>
        <w:rPr>
          <w:sz w:val="28"/>
          <w:szCs w:val="28"/>
          <w:lang w:val="kk-KZ"/>
        </w:rPr>
      </w:pPr>
      <w:r w:rsidRPr="00F27E8A">
        <w:rPr>
          <w:sz w:val="28"/>
          <w:szCs w:val="28"/>
          <w:lang w:val="kk-KZ"/>
        </w:rPr>
        <w:t>Педагогикалық зертеудің келесі эмпирикалық әдістерін қолдандық:</w:t>
      </w:r>
    </w:p>
    <w:p w:rsidR="00D94595" w:rsidRPr="00F27E8A" w:rsidRDefault="00D94595" w:rsidP="00D94595">
      <w:pPr>
        <w:pStyle w:val="a5"/>
        <w:numPr>
          <w:ilvl w:val="0"/>
          <w:numId w:val="2"/>
        </w:numPr>
        <w:tabs>
          <w:tab w:val="left" w:pos="284"/>
          <w:tab w:val="left" w:pos="851"/>
        </w:tabs>
        <w:spacing w:after="0"/>
        <w:ind w:left="0" w:right="40" w:firstLine="567"/>
        <w:jc w:val="both"/>
        <w:rPr>
          <w:sz w:val="28"/>
          <w:szCs w:val="28"/>
          <w:lang w:val="kk-KZ"/>
        </w:rPr>
      </w:pPr>
      <w:r w:rsidRPr="00F27E8A">
        <w:rPr>
          <w:sz w:val="28"/>
          <w:szCs w:val="28"/>
          <w:lang w:val="kk-KZ"/>
        </w:rPr>
        <w:t xml:space="preserve">Магистранттардың кәсіби-мәнді сапаларын дамытуының </w:t>
      </w:r>
      <w:r w:rsidR="00230A38">
        <w:rPr>
          <w:sz w:val="28"/>
          <w:szCs w:val="28"/>
          <w:lang w:val="kk-KZ"/>
        </w:rPr>
        <w:t>өзін өзі бағалауын анықтау үшін</w:t>
      </w:r>
      <w:r w:rsidRPr="00F27E8A">
        <w:rPr>
          <w:sz w:val="28"/>
          <w:szCs w:val="28"/>
          <w:lang w:val="kk-KZ"/>
        </w:rPr>
        <w:t xml:space="preserve"> сауалнама және тестілеу жүргізу;</w:t>
      </w:r>
    </w:p>
    <w:p w:rsidR="00D94595" w:rsidRPr="00F27E8A" w:rsidRDefault="00D94595" w:rsidP="00D94595">
      <w:pPr>
        <w:pStyle w:val="a5"/>
        <w:numPr>
          <w:ilvl w:val="0"/>
          <w:numId w:val="2"/>
        </w:numPr>
        <w:tabs>
          <w:tab w:val="left" w:pos="284"/>
          <w:tab w:val="left" w:pos="851"/>
        </w:tabs>
        <w:spacing w:after="0"/>
        <w:ind w:left="0" w:right="40" w:firstLine="567"/>
        <w:jc w:val="both"/>
        <w:rPr>
          <w:sz w:val="28"/>
          <w:szCs w:val="28"/>
          <w:lang w:val="kk-KZ"/>
        </w:rPr>
      </w:pPr>
      <w:r w:rsidRPr="00F27E8A">
        <w:rPr>
          <w:sz w:val="28"/>
          <w:szCs w:val="28"/>
          <w:lang w:val="kk-KZ"/>
        </w:rPr>
        <w:t>Кәсіби-мәнді сапаларының дамуының деңгейін анықтау үшін тестілеу жүргізу.</w:t>
      </w:r>
    </w:p>
    <w:p w:rsidR="00D94595" w:rsidRPr="00F27E8A" w:rsidRDefault="00D94595" w:rsidP="00D94595">
      <w:pPr>
        <w:pStyle w:val="a5"/>
        <w:numPr>
          <w:ilvl w:val="0"/>
          <w:numId w:val="2"/>
        </w:numPr>
        <w:tabs>
          <w:tab w:val="left" w:pos="284"/>
          <w:tab w:val="left" w:pos="851"/>
        </w:tabs>
        <w:spacing w:after="0"/>
        <w:ind w:left="0" w:right="40" w:firstLine="567"/>
        <w:jc w:val="both"/>
        <w:rPr>
          <w:sz w:val="28"/>
          <w:szCs w:val="28"/>
          <w:lang w:val="kk-KZ"/>
        </w:rPr>
      </w:pPr>
      <w:r w:rsidRPr="00F27E8A">
        <w:rPr>
          <w:sz w:val="28"/>
          <w:szCs w:val="28"/>
          <w:lang w:val="kk-KZ"/>
        </w:rPr>
        <w:t>Магистранттардың кәсіби мәнді сапалар туралы хабардар болу деңгейін анықтау үшін ауызша сауалнама жүргізу;</w:t>
      </w:r>
    </w:p>
    <w:p w:rsidR="00D94595" w:rsidRPr="00F27E8A" w:rsidRDefault="00D94595" w:rsidP="00D94595">
      <w:pPr>
        <w:pStyle w:val="a5"/>
        <w:numPr>
          <w:ilvl w:val="0"/>
          <w:numId w:val="2"/>
        </w:numPr>
        <w:tabs>
          <w:tab w:val="clear" w:pos="720"/>
          <w:tab w:val="left" w:pos="284"/>
          <w:tab w:val="left" w:pos="702"/>
          <w:tab w:val="left" w:pos="851"/>
        </w:tabs>
        <w:spacing w:after="0"/>
        <w:ind w:left="0" w:right="40" w:firstLine="567"/>
        <w:jc w:val="both"/>
        <w:rPr>
          <w:sz w:val="28"/>
          <w:szCs w:val="28"/>
          <w:lang w:val="kk-KZ"/>
        </w:rPr>
      </w:pPr>
      <w:r w:rsidRPr="00F27E8A">
        <w:rPr>
          <w:bCs/>
          <w:sz w:val="28"/>
          <w:szCs w:val="28"/>
          <w:lang w:val="kk-KZ"/>
        </w:rPr>
        <w:t>Магистранттардың</w:t>
      </w:r>
      <w:r w:rsidRPr="00F27E8A">
        <w:rPr>
          <w:sz w:val="28"/>
          <w:szCs w:val="28"/>
          <w:lang w:val="kk-KZ"/>
        </w:rPr>
        <w:t xml:space="preserve"> кәсіби мәнді сапалар қалыптастыруының мотивациясын анықтау үшін әңгімелесу;</w:t>
      </w:r>
    </w:p>
    <w:p w:rsidR="00D94595" w:rsidRPr="00F27E8A" w:rsidRDefault="00D94595" w:rsidP="00D94595">
      <w:pPr>
        <w:pStyle w:val="a5"/>
        <w:numPr>
          <w:ilvl w:val="0"/>
          <w:numId w:val="2"/>
        </w:numPr>
        <w:tabs>
          <w:tab w:val="left" w:pos="284"/>
          <w:tab w:val="left" w:pos="851"/>
        </w:tabs>
        <w:spacing w:after="0"/>
        <w:ind w:left="0" w:right="40" w:firstLine="567"/>
        <w:jc w:val="both"/>
        <w:rPr>
          <w:sz w:val="28"/>
          <w:szCs w:val="28"/>
          <w:lang w:val="kk-KZ"/>
        </w:rPr>
      </w:pPr>
      <w:r w:rsidRPr="00F27E8A">
        <w:rPr>
          <w:sz w:val="28"/>
          <w:szCs w:val="28"/>
          <w:lang w:val="kk-KZ"/>
        </w:rPr>
        <w:t>Магистранттардың пәндерді меңгеру кезінде, педаг</w:t>
      </w:r>
      <w:r w:rsidR="005872D3">
        <w:rPr>
          <w:sz w:val="28"/>
          <w:szCs w:val="28"/>
          <w:lang w:val="kk-KZ"/>
        </w:rPr>
        <w:t xml:space="preserve">огикалық, зерттеу практикалары </w:t>
      </w:r>
      <w:r w:rsidRPr="00F27E8A">
        <w:rPr>
          <w:sz w:val="28"/>
          <w:szCs w:val="28"/>
          <w:lang w:val="kk-KZ"/>
        </w:rPr>
        <w:t>және диссертациялық жұмыс орындау барысындағы іс-әрекеттеріне бақылау жүргізу;</w:t>
      </w:r>
    </w:p>
    <w:p w:rsidR="00D94595" w:rsidRPr="00F27E8A" w:rsidRDefault="00D94595" w:rsidP="00D94595">
      <w:pPr>
        <w:pStyle w:val="a5"/>
        <w:numPr>
          <w:ilvl w:val="0"/>
          <w:numId w:val="2"/>
        </w:numPr>
        <w:tabs>
          <w:tab w:val="left" w:pos="284"/>
          <w:tab w:val="left" w:pos="851"/>
        </w:tabs>
        <w:spacing w:after="0"/>
        <w:ind w:left="0" w:right="40" w:firstLine="567"/>
        <w:jc w:val="both"/>
        <w:rPr>
          <w:sz w:val="28"/>
          <w:szCs w:val="28"/>
          <w:lang w:val="kk-KZ"/>
        </w:rPr>
      </w:pPr>
      <w:r w:rsidRPr="00F27E8A">
        <w:rPr>
          <w:sz w:val="28"/>
          <w:szCs w:val="28"/>
          <w:lang w:val="kk-KZ"/>
        </w:rPr>
        <w:t>Магистратураның білім беру бағдарламаларын және жұмыс оқу жоспараларын талдау;</w:t>
      </w:r>
    </w:p>
    <w:p w:rsidR="00D94595" w:rsidRPr="00F27E8A" w:rsidRDefault="00D94595" w:rsidP="007D4664">
      <w:pPr>
        <w:pStyle w:val="a5"/>
        <w:numPr>
          <w:ilvl w:val="0"/>
          <w:numId w:val="2"/>
        </w:numPr>
        <w:tabs>
          <w:tab w:val="clear" w:pos="720"/>
          <w:tab w:val="left" w:pos="284"/>
          <w:tab w:val="num" w:pos="426"/>
          <w:tab w:val="left" w:pos="851"/>
          <w:tab w:val="left" w:pos="993"/>
        </w:tabs>
        <w:spacing w:after="0"/>
        <w:ind w:left="0" w:right="40" w:firstLine="567"/>
        <w:jc w:val="both"/>
        <w:rPr>
          <w:sz w:val="28"/>
          <w:szCs w:val="28"/>
          <w:lang w:val="kk-KZ"/>
        </w:rPr>
      </w:pPr>
      <w:r w:rsidRPr="00F27E8A">
        <w:rPr>
          <w:sz w:val="28"/>
          <w:szCs w:val="28"/>
          <w:lang w:val="kk-KZ"/>
        </w:rPr>
        <w:lastRenderedPageBreak/>
        <w:t xml:space="preserve">Эксперименттік және бақылау топтарындағы </w:t>
      </w:r>
      <w:r w:rsidRPr="00F27E8A">
        <w:rPr>
          <w:bCs/>
          <w:sz w:val="28"/>
          <w:szCs w:val="28"/>
          <w:lang w:val="kk-KZ"/>
        </w:rPr>
        <w:t>магистранттардың</w:t>
      </w:r>
      <w:r w:rsidRPr="00F27E8A">
        <w:rPr>
          <w:sz w:val="28"/>
          <w:szCs w:val="28"/>
          <w:lang w:val="kk-KZ"/>
        </w:rPr>
        <w:t xml:space="preserve"> кәсіби мәнді сапаларының бастапқы деңгейін анықтау үшін статистикалық әдістерді пайдалану; </w:t>
      </w:r>
    </w:p>
    <w:p w:rsidR="00D94595" w:rsidRPr="00F27E8A" w:rsidRDefault="00D94595" w:rsidP="00D94595">
      <w:pPr>
        <w:pStyle w:val="a5"/>
        <w:tabs>
          <w:tab w:val="left" w:pos="284"/>
        </w:tabs>
        <w:spacing w:after="0"/>
        <w:ind w:right="40" w:firstLine="567"/>
        <w:jc w:val="both"/>
        <w:rPr>
          <w:sz w:val="28"/>
          <w:szCs w:val="28"/>
          <w:lang w:val="kk-KZ"/>
        </w:rPr>
      </w:pPr>
      <w:r w:rsidRPr="00F27E8A">
        <w:rPr>
          <w:sz w:val="28"/>
          <w:szCs w:val="28"/>
          <w:lang w:val="kk-KZ"/>
        </w:rPr>
        <w:t xml:space="preserve">Магистранттардың кәсіби мәнді сапаларының дамуын өлшеу мақсатында өзіміз белгілеген өлшемдерге сәйкес олардың мотивациялық-құндылық компонентінің дамуын анықтау үшін </w:t>
      </w:r>
      <w:r w:rsidRPr="007D4664">
        <w:rPr>
          <w:sz w:val="28"/>
          <w:szCs w:val="28"/>
          <w:lang w:val="kk-KZ"/>
        </w:rPr>
        <w:t>өзін-өзі бағалауына бағытталған сауалнама және тестілеу жүргіздік (Қосымша 2).</w:t>
      </w:r>
      <w:r w:rsidRPr="00F27E8A">
        <w:rPr>
          <w:sz w:val="28"/>
          <w:szCs w:val="28"/>
          <w:lang w:val="kk-KZ"/>
        </w:rPr>
        <w:t xml:space="preserve"> Бұл сауалнамада магистранттардың кәсіби мәнді сапаларының компоненттерінің даму деңгейлері бойынша сұрақтар блоктар бойынша құрастырылған. Тестілеуді және әңгімелесуді ақпарат жинақтау мақсатында жүргіздік (Қосымша 3-5). Психологиялық тұрғыдан әңгіме барысында магистранттардың іс-әрекеті, қимылдары ескерілді [266]. </w:t>
      </w:r>
    </w:p>
    <w:p w:rsidR="00D94595" w:rsidRPr="00F27E8A" w:rsidRDefault="00D94595" w:rsidP="00D94595">
      <w:pPr>
        <w:pStyle w:val="a5"/>
        <w:tabs>
          <w:tab w:val="left" w:pos="284"/>
        </w:tabs>
        <w:spacing w:after="0"/>
        <w:ind w:right="40" w:firstLine="567"/>
        <w:jc w:val="both"/>
        <w:rPr>
          <w:sz w:val="28"/>
          <w:szCs w:val="28"/>
          <w:lang w:val="kk-KZ"/>
        </w:rPr>
      </w:pPr>
      <w:r w:rsidRPr="00F27E8A">
        <w:rPr>
          <w:bCs/>
          <w:sz w:val="28"/>
          <w:szCs w:val="28"/>
          <w:lang w:val="kk-KZ"/>
        </w:rPr>
        <w:t>Жоғары білімнен кейінгі білім алушылардың</w:t>
      </w:r>
      <w:r w:rsidRPr="00F27E8A">
        <w:rPr>
          <w:sz w:val="28"/>
          <w:szCs w:val="28"/>
          <w:lang w:val="kk-KZ"/>
        </w:rPr>
        <w:t xml:space="preserve"> олардың оқу іс-әрекетіне, зерттеушілік жұмысы, педагогикалық практика барысында бақылау жасалынды. </w:t>
      </w:r>
      <w:r w:rsidRPr="003E04F2">
        <w:rPr>
          <w:sz w:val="28"/>
          <w:szCs w:val="28"/>
          <w:lang w:val="kk-KZ"/>
        </w:rPr>
        <w:t>Магистранттардың кәсіби мәнді сапаларының дамытуының негізі ретінде неміс ғалымы Г.Клаус</w:t>
      </w:r>
      <w:r w:rsidR="005872D3">
        <w:rPr>
          <w:sz w:val="28"/>
          <w:szCs w:val="28"/>
          <w:lang w:val="kk-KZ"/>
        </w:rPr>
        <w:t xml:space="preserve"> жасақтаған параметрлерді алдық</w:t>
      </w:r>
      <w:r w:rsidRPr="003E04F2">
        <w:rPr>
          <w:sz w:val="28"/>
          <w:szCs w:val="28"/>
          <w:lang w:val="kk-KZ"/>
        </w:rPr>
        <w:t xml:space="preserve"> </w:t>
      </w:r>
      <w:r w:rsidRPr="003E04F2">
        <w:rPr>
          <w:color w:val="000000"/>
          <w:sz w:val="28"/>
          <w:szCs w:val="28"/>
          <w:shd w:val="clear" w:color="auto" w:fill="FFFFFF"/>
          <w:lang w:val="kk-KZ"/>
        </w:rPr>
        <w:t>(Қосымша қараңыз)</w:t>
      </w:r>
      <w:r w:rsidRPr="003E04F2">
        <w:rPr>
          <w:sz w:val="28"/>
          <w:szCs w:val="28"/>
          <w:lang w:val="kk-KZ"/>
        </w:rPr>
        <w:t>.</w:t>
      </w:r>
    </w:p>
    <w:p w:rsidR="00D94595" w:rsidRPr="00F27E8A" w:rsidRDefault="00D94595" w:rsidP="00D94595">
      <w:pPr>
        <w:pStyle w:val="a5"/>
        <w:spacing w:after="0"/>
        <w:ind w:left="20" w:right="20" w:firstLine="547"/>
        <w:jc w:val="both"/>
        <w:rPr>
          <w:sz w:val="28"/>
          <w:szCs w:val="28"/>
          <w:lang w:val="kk-KZ"/>
        </w:rPr>
      </w:pPr>
      <w:r w:rsidRPr="00F27E8A">
        <w:rPr>
          <w:sz w:val="28"/>
          <w:szCs w:val="28"/>
          <w:lang w:val="kk-KZ"/>
        </w:rPr>
        <w:t xml:space="preserve">Магистранттардың кәсіби мәнді сапалар туралы хабардарлығын анықтау үшін олардың сапаларын құрайтын сұрақтардың және тапсырмалардың тізбегін қолданып тестілеу өткіздік. </w:t>
      </w:r>
    </w:p>
    <w:p w:rsidR="00D94595" w:rsidRPr="00F27E8A" w:rsidRDefault="00D94595" w:rsidP="00D94595">
      <w:pPr>
        <w:pStyle w:val="a5"/>
        <w:spacing w:after="0"/>
        <w:ind w:left="20" w:right="20" w:firstLine="547"/>
        <w:jc w:val="both"/>
        <w:rPr>
          <w:sz w:val="28"/>
          <w:szCs w:val="28"/>
          <w:lang w:val="kk-KZ"/>
        </w:rPr>
      </w:pPr>
      <w:r w:rsidRPr="00F27E8A">
        <w:rPr>
          <w:sz w:val="28"/>
          <w:szCs w:val="28"/>
          <w:lang w:val="kk-KZ"/>
        </w:rPr>
        <w:t xml:space="preserve">Нәтижесінде экспериментке қатысушылардың 65 % кәсіби мәнді сапалар туралы толық емес хабардар болып шықты, сапалардың, педагогикалық, зерттеушілік қабілеттердің  негізгі түрлерін нақты білмейді; лидерлік қабілеттерінің. Психологиялық сапаларының кәсіби мәнді сапалар құрамына кіретіндігінен бейхабаор болып шықты. Олардың ойынша кәсіби мәнді сапалары ғылыми жұмыс жазумен, педагогикалық шеберлікпен шектеледі. </w:t>
      </w:r>
    </w:p>
    <w:p w:rsidR="00D94595" w:rsidRPr="00F27E8A" w:rsidRDefault="00D94595" w:rsidP="00D94595">
      <w:pPr>
        <w:pStyle w:val="a5"/>
        <w:spacing w:after="0"/>
        <w:ind w:left="20" w:right="20" w:firstLine="547"/>
        <w:jc w:val="both"/>
        <w:rPr>
          <w:sz w:val="28"/>
          <w:szCs w:val="28"/>
          <w:lang w:val="kk-KZ"/>
        </w:rPr>
        <w:sectPr w:rsidR="00D94595" w:rsidRPr="00F27E8A" w:rsidSect="00D429B6">
          <w:footerReference w:type="default" r:id="rId26"/>
          <w:type w:val="nextColumn"/>
          <w:pgSz w:w="11907" w:h="16839" w:code="9"/>
          <w:pgMar w:top="1134" w:right="567" w:bottom="1134" w:left="1701" w:header="0" w:footer="3" w:gutter="0"/>
          <w:cols w:space="720"/>
          <w:noEndnote/>
          <w:docGrid w:linePitch="360"/>
        </w:sectPr>
      </w:pPr>
    </w:p>
    <w:p w:rsidR="002D04F2" w:rsidRPr="00F32469" w:rsidRDefault="00440F2F" w:rsidP="002D04F2">
      <w:pPr>
        <w:rPr>
          <w:b/>
          <w:lang w:val="kk-KZ"/>
        </w:rPr>
      </w:pPr>
      <w:r>
        <w:rPr>
          <w:noProof/>
        </w:rPr>
        <w:lastRenderedPageBreak/>
        <mc:AlternateContent>
          <mc:Choice Requires="wpg">
            <w:drawing>
              <wp:anchor distT="0" distB="0" distL="114300" distR="114300" simplePos="0" relativeHeight="251699200" behindDoc="0" locked="0" layoutInCell="1" allowOverlap="1" wp14:anchorId="688A800D" wp14:editId="245F55EE">
                <wp:simplePos x="0" y="0"/>
                <wp:positionH relativeFrom="column">
                  <wp:posOffset>977265</wp:posOffset>
                </wp:positionH>
                <wp:positionV relativeFrom="paragraph">
                  <wp:posOffset>-43815</wp:posOffset>
                </wp:positionV>
                <wp:extent cx="7634605" cy="762000"/>
                <wp:effectExtent l="0" t="0" r="42545" b="19050"/>
                <wp:wrapNone/>
                <wp:docPr id="85" name="Группа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34605" cy="762000"/>
                          <a:chOff x="0" y="0"/>
                          <a:chExt cx="7634844" cy="762000"/>
                        </a:xfrm>
                      </wpg:grpSpPr>
                      <wps:wsp>
                        <wps:cNvPr id="48" name="Блок-схема: несколько документов 48"/>
                        <wps:cNvSpPr/>
                        <wps:spPr>
                          <a:xfrm>
                            <a:off x="836762" y="0"/>
                            <a:ext cx="5408762" cy="758825"/>
                          </a:xfrm>
                          <a:prstGeom prst="flowChartMultidocumen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94632" w:rsidRPr="00BC0529" w:rsidRDefault="00B94632" w:rsidP="002D04F2">
                              <w:pPr>
                                <w:spacing w:after="0" w:line="240" w:lineRule="auto"/>
                                <w:jc w:val="center"/>
                                <w:rPr>
                                  <w:rFonts w:ascii="Times New Roman" w:hAnsi="Times New Roman"/>
                                  <w:b/>
                                  <w:color w:val="000000" w:themeColor="text1"/>
                                  <w:lang w:val="kk-KZ"/>
                                </w:rPr>
                              </w:pPr>
                              <w:r w:rsidRPr="00BC0529">
                                <w:rPr>
                                  <w:rFonts w:ascii="Times New Roman" w:hAnsi="Times New Roman"/>
                                  <w:b/>
                                  <w:color w:val="000000" w:themeColor="text1"/>
                                  <w:lang w:val="kk-KZ"/>
                                </w:rPr>
                                <w:t>Педагогикалық мамандықтар магистранттарының кәсіби мәнді сапаларын қалыптастыру әдістемесі</w:t>
                              </w:r>
                            </w:p>
                            <w:p w:rsidR="00B94632" w:rsidRDefault="00B94632" w:rsidP="002D04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Прямая соединительная линия 81"/>
                        <wps:cNvCnPr/>
                        <wps:spPr>
                          <a:xfrm>
                            <a:off x="6245524" y="284672"/>
                            <a:ext cx="138932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2" name="Прямая соединительная линия 82"/>
                        <wps:cNvCnPr/>
                        <wps:spPr>
                          <a:xfrm flipH="1" flipV="1">
                            <a:off x="0" y="327804"/>
                            <a:ext cx="836762" cy="862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3" name="Прямая соединительная линия 83"/>
                        <wps:cNvCnPr/>
                        <wps:spPr>
                          <a:xfrm>
                            <a:off x="0" y="336430"/>
                            <a:ext cx="0" cy="42557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4" name="Прямая соединительная линия 84"/>
                        <wps:cNvCnPr/>
                        <wps:spPr>
                          <a:xfrm>
                            <a:off x="7634377" y="284672"/>
                            <a:ext cx="467" cy="448753"/>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Группа 85" o:spid="_x0000_s1026" style="position:absolute;margin-left:76.95pt;margin-top:-3.45pt;width:601.15pt;height:60pt;z-index:251699200" coordsize="76348,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">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Блок-схема: несколько документов 48" o:spid="_x0000_s1027" type="#_x0000_t115" style="position:absolute;left:8367;width:54088;height:7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Fp7MIA&#10;AADbAAAADwAAAGRycy9kb3ducmV2LnhtbERPz2vCMBS+D/wfwhO8zdQxRDvTIm5jxcuYE3Z9NM+m&#10;2rx0TbSdf/1yEDx+fL9X+WAbcaHO144VzKYJCOLS6ZorBfvv98cFCB+QNTaOScEfeciz0cMKU+16&#10;/qLLLlQihrBPUYEJoU2l9KUhi37qWuLIHVxnMUTYVVJ32Mdw28inJJlLizXHBoMtbQyVp93ZKqh+&#10;Xg0XzWfxq69vezout/3yY67UZDysX0AEGsJdfHMXWsFzHBu/xB8g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8WnswgAAANsAAAAPAAAAAAAAAAAAAAAAAJgCAABkcnMvZG93&#10;bnJldi54bWxQSwUGAAAAAAQABAD1AAAAhwMAAAAA&#10;" fillcolor="#4f81bd [3204]" strokecolor="#243f60 [1604]" strokeweight="2pt">
                  <v:textbox>
                    <w:txbxContent>
                      <w:p w:rsidR="00B94632" w:rsidRPr="00BC0529" w:rsidRDefault="00B94632" w:rsidP="002D04F2">
                        <w:pPr>
                          <w:spacing w:after="0" w:line="240" w:lineRule="auto"/>
                          <w:jc w:val="center"/>
                          <w:rPr>
                            <w:rFonts w:ascii="Times New Roman" w:hAnsi="Times New Roman"/>
                            <w:b/>
                            <w:color w:val="000000" w:themeColor="text1"/>
                            <w:lang w:val="kk-KZ"/>
                          </w:rPr>
                        </w:pPr>
                        <w:r w:rsidRPr="00BC0529">
                          <w:rPr>
                            <w:rFonts w:ascii="Times New Roman" w:hAnsi="Times New Roman"/>
                            <w:b/>
                            <w:color w:val="000000" w:themeColor="text1"/>
                            <w:lang w:val="kk-KZ"/>
                          </w:rPr>
                          <w:t>Педагогикалық мамандықтар магистранттарының кәсіби мәнді сапаларын қалыптастыру әдістемесі</w:t>
                        </w:r>
                      </w:p>
                      <w:p w:rsidR="00B94632" w:rsidRDefault="00B94632" w:rsidP="002D04F2">
                        <w:pPr>
                          <w:jc w:val="center"/>
                        </w:pPr>
                      </w:p>
                    </w:txbxContent>
                  </v:textbox>
                </v:shape>
                <v:line id="Прямая соединительная линия 81" o:spid="_x0000_s1028" style="position:absolute;visibility:visible;mso-wrap-style:square" from="62455,2846" to="76348,2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rNhMQAAADbAAAADwAAAGRycy9kb3ducmV2LnhtbESPUWvCQBCE3wv9D8cKvtWLlkoaPUUK&#10;BbG+VPsD1tyaBHN76d1WY399Tyj4OMzMN8x82btWnSnExrOB8SgDRVx623Bl4Gv//pSDioJssfVM&#10;Bq4UYbl4fJhjYf2FP+m8k0olCMcCDdQiXaF1LGtyGEe+I07e0QeHkmSotA14SXDX6kmWTbXDhtNC&#10;jR291VSedj/OwPfHdh2vh3Yi05ffzSms8ld5jsYMB/1qBkqol3v4v722BvIx3L6kH6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us2ExAAAANsAAAAPAAAAAAAAAAAA&#10;AAAAAKECAABkcnMvZG93bnJldi54bWxQSwUGAAAAAAQABAD5AAAAkgMAAAAA&#10;" strokecolor="#4579b8 [3044]"/>
                <v:line id="Прямая соединительная линия 82" o:spid="_x0000_s1029" style="position:absolute;flip:x y;visibility:visible;mso-wrap-style:square" from="0,3278" to="8367,3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J49MQAAADbAAAADwAAAGRycy9kb3ducmV2LnhtbESPQWvCQBSE74X+h+UVvNVNRYtEN1LF&#10;ij0VYy+9PbLPJCT7Nu5uY/TXdwsFj8PMfMMsV4NpRU/O15YVvIwTEMSF1TWXCr6O789zED4ga2wt&#10;k4IreVhljw9LTLW98IH6PJQiQtinqKAKoUul9EVFBv3YdsTRO1lnMETpSqkdXiLctHKSJK/SYM1x&#10;ocKONhUVTf5jFOjtbde356Ix8uO63n5OZ+jW30qNnoa3BYhAQ7iH/9t7rWA+gb8v8QfI7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snj0xAAAANsAAAAPAAAAAAAAAAAA&#10;AAAAAKECAABkcnMvZG93bnJldi54bWxQSwUGAAAAAAQABAD5AAAAkgMAAAAA&#10;" strokecolor="#4579b8 [3044]"/>
                <v:line id="Прямая соединительная линия 83" o:spid="_x0000_s1030" style="position:absolute;visibility:visible;mso-wrap-style:square" from="0,3364" to="0,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T2aMQAAADbAAAADwAAAGRycy9kb3ducmV2LnhtbESPUWvCQBCE3wv+h2OFvtVLlUpMPUUE&#10;QVpfav0B29w2Ceb24t2qsb++JxT6OMzMN8x82btWXSjExrOB51EGirj0tuHKwOFz85SDioJssfVM&#10;Bm4UYbkYPMyxsP7KH3TZS6UShGOBBmqRrtA6ljU5jCPfESfv2weHkmSotA14TXDX6nGWTbXDhtNC&#10;jR2tayqP+7MzcHrfbePtqx3L9OXn7RhW+Uwm0ZjHYb96BSXUy3/4r721BvIJ3L+kH6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JPZoxAAAANsAAAAPAAAAAAAAAAAA&#10;AAAAAKECAABkcnMvZG93bnJldi54bWxQSwUGAAAAAAQABAD5AAAAkgMAAAAA&#10;" strokecolor="#4579b8 [3044]"/>
                <v:line id="Прямая соединительная линия 84" o:spid="_x0000_s1031" style="position:absolute;visibility:visible;mso-wrap-style:square" from="76343,2846" to="76348,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1uHMUAAADbAAAADwAAAGRycy9kb3ducmV2LnhtbESPUUvDQBCE3wv+h2MF39qLVUsaey1F&#10;EIrti9EfsM2tSWhuL96tbeqv7xUEH4eZ+YZZrAbXqSOF2Ho2cD/JQBFX3rZcG/j8eB3noKIgW+w8&#10;k4EzRVgtb0YLLKw/8TsdS6lVgnAs0EAj0hdax6ohh3Hie+LkffngUJIMtbYBTwnuOj3Nspl22HJa&#10;aLCnl4aqQ/njDHxvd5t43ndTmT39vh3COp/LQzTm7nZYP4MSGuQ//NfeWAP5I1y/pB+gl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81uHMUAAADbAAAADwAAAAAAAAAA&#10;AAAAAAChAgAAZHJzL2Rvd25yZXYueG1sUEsFBgAAAAAEAAQA+QAAAJMDAAAAAA==&#10;" strokecolor="#4579b8 [3044]"/>
              </v:group>
            </w:pict>
          </mc:Fallback>
        </mc:AlternateContent>
      </w:r>
      <w:r w:rsidR="00830C33">
        <w:rPr>
          <w:noProof/>
        </w:rPr>
        <mc:AlternateContent>
          <mc:Choice Requires="wps">
            <w:drawing>
              <wp:anchor distT="0" distB="0" distL="114298" distR="114298" simplePos="0" relativeHeight="251676672" behindDoc="0" locked="0" layoutInCell="1" allowOverlap="1" wp14:anchorId="18D877A9" wp14:editId="437357AD">
                <wp:simplePos x="0" y="0"/>
                <wp:positionH relativeFrom="column">
                  <wp:posOffset>9643109</wp:posOffset>
                </wp:positionH>
                <wp:positionV relativeFrom="paragraph">
                  <wp:posOffset>124460</wp:posOffset>
                </wp:positionV>
                <wp:extent cx="0" cy="5051425"/>
                <wp:effectExtent l="0" t="0" r="19050" b="1587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51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759.3pt;margin-top:9.8pt;width:0;height:397.75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"/>
            </w:pict>
          </mc:Fallback>
        </mc:AlternateContent>
      </w:r>
      <w:r w:rsidR="00830C33">
        <w:rPr>
          <w:noProof/>
        </w:rPr>
        <mc:AlternateContent>
          <mc:Choice Requires="wps">
            <w:drawing>
              <wp:anchor distT="4294967294" distB="4294967294" distL="114300" distR="114300" simplePos="0" relativeHeight="251685888" behindDoc="0" locked="0" layoutInCell="1" allowOverlap="1" wp14:anchorId="3AF7540D" wp14:editId="3D604626">
                <wp:simplePos x="0" y="0"/>
                <wp:positionH relativeFrom="column">
                  <wp:posOffset>7135495</wp:posOffset>
                </wp:positionH>
                <wp:positionV relativeFrom="paragraph">
                  <wp:posOffset>207644</wp:posOffset>
                </wp:positionV>
                <wp:extent cx="152400" cy="0"/>
                <wp:effectExtent l="0" t="0" r="19050"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561.85pt;margin-top:16.35pt;width:12pt;height:0;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"/>
            </w:pict>
          </mc:Fallback>
        </mc:AlternateContent>
      </w:r>
      <w:r w:rsidR="00830C33">
        <w:rPr>
          <w:noProof/>
        </w:rPr>
        <mc:AlternateContent>
          <mc:Choice Requires="wps">
            <w:drawing>
              <wp:anchor distT="0" distB="0" distL="114298" distR="114298" simplePos="0" relativeHeight="251674624" behindDoc="0" locked="0" layoutInCell="1" allowOverlap="1" wp14:anchorId="316FE7F6" wp14:editId="2D229F23">
                <wp:simplePos x="0" y="0"/>
                <wp:positionH relativeFrom="column">
                  <wp:posOffset>5015864</wp:posOffset>
                </wp:positionH>
                <wp:positionV relativeFrom="paragraph">
                  <wp:posOffset>150495</wp:posOffset>
                </wp:positionV>
                <wp:extent cx="0" cy="182245"/>
                <wp:effectExtent l="0" t="0" r="19050" b="2730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94.95pt;margin-top:11.85pt;width:0;height:14.35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"/>
            </w:pict>
          </mc:Fallback>
        </mc:AlternateContent>
      </w:r>
      <w:r w:rsidR="00830C33">
        <w:rPr>
          <w:noProof/>
        </w:rPr>
        <mc:AlternateContent>
          <mc:Choice Requires="wps">
            <w:drawing>
              <wp:anchor distT="0" distB="0" distL="114298" distR="114298" simplePos="0" relativeHeight="251675648" behindDoc="0" locked="0" layoutInCell="1" allowOverlap="1" wp14:anchorId="243FC23B" wp14:editId="3D0B13F8">
                <wp:simplePos x="0" y="0"/>
                <wp:positionH relativeFrom="column">
                  <wp:posOffset>6221094</wp:posOffset>
                </wp:positionH>
                <wp:positionV relativeFrom="paragraph">
                  <wp:posOffset>150495</wp:posOffset>
                </wp:positionV>
                <wp:extent cx="0" cy="182245"/>
                <wp:effectExtent l="0" t="0" r="19050" b="2730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489.85pt;margin-top:11.85pt;width:0;height:14.35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"/>
            </w:pict>
          </mc:Fallback>
        </mc:AlternateContent>
      </w:r>
      <w:r w:rsidR="00830C33">
        <w:rPr>
          <w:noProof/>
        </w:rPr>
        <mc:AlternateContent>
          <mc:Choice Requires="wps">
            <w:drawing>
              <wp:anchor distT="0" distB="0" distL="114298" distR="114298" simplePos="0" relativeHeight="251673600" behindDoc="0" locked="0" layoutInCell="1" allowOverlap="1" wp14:anchorId="6D09F652" wp14:editId="323B90D7">
                <wp:simplePos x="0" y="0"/>
                <wp:positionH relativeFrom="column">
                  <wp:posOffset>3921124</wp:posOffset>
                </wp:positionH>
                <wp:positionV relativeFrom="paragraph">
                  <wp:posOffset>150495</wp:posOffset>
                </wp:positionV>
                <wp:extent cx="0" cy="182245"/>
                <wp:effectExtent l="0" t="0" r="19050" b="2730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08.75pt;margin-top:11.85pt;width:0;height:14.35p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"/>
            </w:pict>
          </mc:Fallback>
        </mc:AlternateContent>
      </w:r>
      <w:r w:rsidR="00830C33">
        <w:rPr>
          <w:noProof/>
        </w:rPr>
        <mc:AlternateContent>
          <mc:Choice Requires="wps">
            <w:drawing>
              <wp:anchor distT="0" distB="0" distL="114298" distR="114298" simplePos="0" relativeHeight="251672576" behindDoc="0" locked="0" layoutInCell="1" allowOverlap="1" wp14:anchorId="323054E8" wp14:editId="03362918">
                <wp:simplePos x="0" y="0"/>
                <wp:positionH relativeFrom="column">
                  <wp:posOffset>2687954</wp:posOffset>
                </wp:positionH>
                <wp:positionV relativeFrom="paragraph">
                  <wp:posOffset>150495</wp:posOffset>
                </wp:positionV>
                <wp:extent cx="0" cy="182245"/>
                <wp:effectExtent l="0" t="0" r="19050" b="2730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11.65pt;margin-top:11.85pt;width:0;height:14.35pt;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"/>
            </w:pict>
          </mc:Fallback>
        </mc:AlternateContent>
      </w:r>
    </w:p>
    <w:p w:rsidR="002D04F2" w:rsidRPr="00B773A8" w:rsidRDefault="00BC0529" w:rsidP="002D04F2">
      <w:pPr>
        <w:rPr>
          <w:lang w:val="kk-KZ"/>
        </w:rPr>
      </w:pPr>
      <w:r>
        <w:rPr>
          <w:noProof/>
        </w:rPr>
        <mc:AlternateContent>
          <mc:Choice Requires="wps">
            <w:drawing>
              <wp:anchor distT="0" distB="0" distL="114298" distR="114298" simplePos="0" relativeHeight="251684864" behindDoc="0" locked="0" layoutInCell="1" allowOverlap="1" wp14:anchorId="57A07663" wp14:editId="41EA9DEA">
                <wp:simplePos x="0" y="0"/>
                <wp:positionH relativeFrom="column">
                  <wp:posOffset>7139940</wp:posOffset>
                </wp:positionH>
                <wp:positionV relativeFrom="paragraph">
                  <wp:posOffset>133350</wp:posOffset>
                </wp:positionV>
                <wp:extent cx="0" cy="5106035"/>
                <wp:effectExtent l="0" t="0" r="19050" b="1841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06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7" o:spid="_x0000_s1026" type="#_x0000_t32" style="position:absolute;margin-left:562.2pt;margin-top:10.5pt;width:0;height:402.05pt;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"/>
            </w:pict>
          </mc:Fallback>
        </mc:AlternateContent>
      </w:r>
      <w:r>
        <w:rPr>
          <w:noProof/>
        </w:rPr>
        <mc:AlternateContent>
          <mc:Choice Requires="wps">
            <w:drawing>
              <wp:anchor distT="0" distB="0" distL="114300" distR="114300" simplePos="0" relativeHeight="251682816" behindDoc="0" locked="0" layoutInCell="1" allowOverlap="1" wp14:anchorId="60B8EDB3" wp14:editId="3183E81C">
                <wp:simplePos x="0" y="0"/>
                <wp:positionH relativeFrom="column">
                  <wp:posOffset>5739765</wp:posOffset>
                </wp:positionH>
                <wp:positionV relativeFrom="paragraph">
                  <wp:posOffset>289560</wp:posOffset>
                </wp:positionV>
                <wp:extent cx="23495" cy="4943475"/>
                <wp:effectExtent l="0" t="0" r="33655" b="2857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 cy="4943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451.95pt;margin-top:22.8pt;width:1.85pt;height:38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"/>
            </w:pict>
          </mc:Fallback>
        </mc:AlternateContent>
      </w:r>
      <w:r w:rsidR="00830C33">
        <w:rPr>
          <w:noProof/>
        </w:rPr>
        <mc:AlternateContent>
          <mc:Choice Requires="wps">
            <w:drawing>
              <wp:anchor distT="0" distB="0" distL="114300" distR="114300" simplePos="0" relativeHeight="251683840" behindDoc="0" locked="0" layoutInCell="1" allowOverlap="1" wp14:anchorId="2C6C4C38" wp14:editId="51B4D636">
                <wp:simplePos x="0" y="0"/>
                <wp:positionH relativeFrom="column">
                  <wp:posOffset>5732780</wp:posOffset>
                </wp:positionH>
                <wp:positionV relativeFrom="paragraph">
                  <wp:posOffset>278765</wp:posOffset>
                </wp:positionV>
                <wp:extent cx="141605" cy="8890"/>
                <wp:effectExtent l="0" t="0" r="10795" b="2921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1605"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451.4pt;margin-top:21.95pt;width:11.15pt;height:.7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"/>
            </w:pict>
          </mc:Fallback>
        </mc:AlternateContent>
      </w:r>
      <w:r w:rsidR="00830C33">
        <w:rPr>
          <w:noProof/>
        </w:rPr>
        <mc:AlternateContent>
          <mc:Choice Requires="wps">
            <w:drawing>
              <wp:anchor distT="0" distB="0" distL="114300" distR="114300" simplePos="0" relativeHeight="251681792" behindDoc="0" locked="0" layoutInCell="1" allowOverlap="1" wp14:anchorId="218AB59A" wp14:editId="6165A292">
                <wp:simplePos x="0" y="0"/>
                <wp:positionH relativeFrom="column">
                  <wp:posOffset>4576445</wp:posOffset>
                </wp:positionH>
                <wp:positionV relativeFrom="paragraph">
                  <wp:posOffset>278765</wp:posOffset>
                </wp:positionV>
                <wp:extent cx="150495" cy="8255"/>
                <wp:effectExtent l="0" t="0" r="20955" b="2984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60.35pt;margin-top:21.95pt;width:11.85pt;height:.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"/>
            </w:pict>
          </mc:Fallback>
        </mc:AlternateContent>
      </w:r>
      <w:r w:rsidR="00830C33">
        <w:rPr>
          <w:noProof/>
        </w:rPr>
        <mc:AlternateContent>
          <mc:Choice Requires="wps">
            <w:drawing>
              <wp:anchor distT="4294967294" distB="4294967294" distL="114300" distR="114300" simplePos="0" relativeHeight="251679744" behindDoc="0" locked="0" layoutInCell="1" allowOverlap="1" wp14:anchorId="131A9BC6" wp14:editId="7ED6C182">
                <wp:simplePos x="0" y="0"/>
                <wp:positionH relativeFrom="column">
                  <wp:posOffset>3422650</wp:posOffset>
                </wp:positionH>
                <wp:positionV relativeFrom="paragraph">
                  <wp:posOffset>281304</wp:posOffset>
                </wp:positionV>
                <wp:extent cx="113665" cy="0"/>
                <wp:effectExtent l="0" t="0" r="19685" b="1905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269.5pt;margin-top:22.15pt;width:8.95pt;height:0;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"/>
            </w:pict>
          </mc:Fallback>
        </mc:AlternateContent>
      </w:r>
      <w:r w:rsidR="00830C33">
        <w:rPr>
          <w:noProof/>
        </w:rPr>
        <mc:AlternateContent>
          <mc:Choice Requires="wps">
            <w:drawing>
              <wp:anchor distT="4294967294" distB="4294967294" distL="114300" distR="114300" simplePos="0" relativeHeight="251671552" behindDoc="0" locked="0" layoutInCell="1" allowOverlap="1" wp14:anchorId="0FCA9C7A" wp14:editId="6AE1BEB9">
                <wp:simplePos x="0" y="0"/>
                <wp:positionH relativeFrom="column">
                  <wp:posOffset>1816100</wp:posOffset>
                </wp:positionH>
                <wp:positionV relativeFrom="paragraph">
                  <wp:posOffset>281304</wp:posOffset>
                </wp:positionV>
                <wp:extent cx="139700" cy="0"/>
                <wp:effectExtent l="0" t="0" r="12700" b="1905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143pt;margin-top:22.15pt;width:11pt;height:0;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"/>
            </w:pict>
          </mc:Fallback>
        </mc:AlternateContent>
      </w:r>
    </w:p>
    <w:p w:rsidR="002D04F2" w:rsidRDefault="00BC0529" w:rsidP="002D04F2">
      <w:pPr>
        <w:rPr>
          <w:lang w:val="kk-KZ"/>
        </w:rPr>
      </w:pPr>
      <w:r>
        <w:rPr>
          <w:noProof/>
        </w:rPr>
        <mc:AlternateContent>
          <mc:Choice Requires="wpg">
            <w:drawing>
              <wp:anchor distT="0" distB="0" distL="114300" distR="114300" simplePos="0" relativeHeight="251667456" behindDoc="0" locked="0" layoutInCell="1" allowOverlap="1" wp14:anchorId="30CB2DE6" wp14:editId="7DACA6DE">
                <wp:simplePos x="0" y="0"/>
                <wp:positionH relativeFrom="column">
                  <wp:posOffset>605790</wp:posOffset>
                </wp:positionH>
                <wp:positionV relativeFrom="paragraph">
                  <wp:posOffset>42545</wp:posOffset>
                </wp:positionV>
                <wp:extent cx="8590915" cy="4730750"/>
                <wp:effectExtent l="0" t="0" r="19685" b="12700"/>
                <wp:wrapNone/>
                <wp:docPr id="19" name="Группа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90915" cy="4730750"/>
                          <a:chOff x="2054" y="1933"/>
                          <a:chExt cx="13544" cy="7575"/>
                        </a:xfrm>
                      </wpg:grpSpPr>
                      <wps:wsp>
                        <wps:cNvPr id="21" name="Rectangle 4"/>
                        <wps:cNvSpPr>
                          <a:spLocks noChangeArrowheads="1"/>
                        </wps:cNvSpPr>
                        <wps:spPr bwMode="auto">
                          <a:xfrm>
                            <a:off x="12596" y="1933"/>
                            <a:ext cx="2987" cy="1052"/>
                          </a:xfrm>
                          <a:prstGeom prst="rect">
                            <a:avLst/>
                          </a:prstGeom>
                          <a:solidFill>
                            <a:srgbClr val="FFFFFF"/>
                          </a:solidFill>
                          <a:ln w="9525">
                            <a:solidFill>
                              <a:srgbClr val="000000"/>
                            </a:solidFill>
                            <a:miter lim="800000"/>
                            <a:headEnd/>
                            <a:tailEnd/>
                          </a:ln>
                        </wps:spPr>
                        <wps:txbx>
                          <w:txbxContent>
                            <w:p w:rsidR="00B94632" w:rsidRPr="00BC0529" w:rsidRDefault="00B94632" w:rsidP="002D04F2">
                              <w:pPr>
                                <w:spacing w:after="0" w:line="240" w:lineRule="auto"/>
                                <w:jc w:val="center"/>
                                <w:rPr>
                                  <w:rFonts w:ascii="Times New Roman" w:hAnsi="Times New Roman"/>
                                  <w:b/>
                                  <w:sz w:val="24"/>
                                  <w:szCs w:val="24"/>
                                  <w:lang w:val="kk-KZ"/>
                                </w:rPr>
                              </w:pPr>
                              <w:r w:rsidRPr="00BC0529">
                                <w:rPr>
                                  <w:rFonts w:ascii="Times New Roman" w:hAnsi="Times New Roman"/>
                                  <w:b/>
                                  <w:sz w:val="24"/>
                                  <w:szCs w:val="24"/>
                                  <w:lang w:val="kk-KZ"/>
                                </w:rPr>
                                <w:t>Даму нәтижесі (кәсіби мәнді сапаларының көрінуі)</w:t>
                              </w:r>
                            </w:p>
                          </w:txbxContent>
                        </wps:txbx>
                        <wps:bodyPr rot="0" vert="horz" wrap="square" lIns="91440" tIns="45720" rIns="91440" bIns="45720" anchor="t" anchorCtr="0" upright="1">
                          <a:noAutofit/>
                        </wps:bodyPr>
                      </wps:wsp>
                      <wps:wsp>
                        <wps:cNvPr id="22" name="Rectangle 5"/>
                        <wps:cNvSpPr>
                          <a:spLocks noChangeArrowheads="1"/>
                        </wps:cNvSpPr>
                        <wps:spPr bwMode="auto">
                          <a:xfrm>
                            <a:off x="2054" y="1974"/>
                            <a:ext cx="2062" cy="885"/>
                          </a:xfrm>
                          <a:prstGeom prst="rect">
                            <a:avLst/>
                          </a:prstGeom>
                          <a:solidFill>
                            <a:srgbClr val="FFFFFF"/>
                          </a:solidFill>
                          <a:ln w="9525">
                            <a:solidFill>
                              <a:srgbClr val="000000"/>
                            </a:solidFill>
                            <a:miter lim="800000"/>
                            <a:headEnd/>
                            <a:tailEnd/>
                          </a:ln>
                        </wps:spPr>
                        <wps:txbx>
                          <w:txbxContent>
                            <w:p w:rsidR="00B94632" w:rsidRPr="00BC0529" w:rsidRDefault="00B94632" w:rsidP="002D04F2">
                              <w:pPr>
                                <w:spacing w:after="0" w:line="240" w:lineRule="auto"/>
                                <w:jc w:val="center"/>
                                <w:rPr>
                                  <w:rFonts w:ascii="Times New Roman" w:hAnsi="Times New Roman"/>
                                  <w:b/>
                                  <w:sz w:val="24"/>
                                  <w:szCs w:val="24"/>
                                  <w:lang w:val="kk-KZ"/>
                                </w:rPr>
                              </w:pPr>
                              <w:r w:rsidRPr="00BC0529">
                                <w:rPr>
                                  <w:rFonts w:ascii="Times New Roman" w:hAnsi="Times New Roman"/>
                                  <w:b/>
                                  <w:sz w:val="24"/>
                                  <w:szCs w:val="24"/>
                                  <w:lang w:val="kk-KZ"/>
                                </w:rPr>
                                <w:t>Педагогикалық</w:t>
                              </w:r>
                            </w:p>
                            <w:p w:rsidR="00B94632" w:rsidRPr="00BC0529" w:rsidRDefault="00B94632" w:rsidP="002D04F2">
                              <w:pPr>
                                <w:spacing w:after="0" w:line="240" w:lineRule="auto"/>
                                <w:jc w:val="center"/>
                                <w:rPr>
                                  <w:rFonts w:ascii="Times New Roman" w:hAnsi="Times New Roman"/>
                                  <w:sz w:val="24"/>
                                  <w:szCs w:val="24"/>
                                  <w:lang w:val="kk-KZ"/>
                                </w:rPr>
                              </w:pPr>
                              <w:r w:rsidRPr="00BC0529">
                                <w:rPr>
                                  <w:rFonts w:ascii="Times New Roman" w:hAnsi="Times New Roman"/>
                                  <w:b/>
                                  <w:sz w:val="24"/>
                                  <w:szCs w:val="24"/>
                                  <w:lang w:val="kk-KZ"/>
                                </w:rPr>
                                <w:t>шарттары</w:t>
                              </w:r>
                            </w:p>
                          </w:txbxContent>
                        </wps:txbx>
                        <wps:bodyPr rot="0" vert="horz" wrap="square" lIns="91440" tIns="45720" rIns="91440" bIns="45720" anchor="t" anchorCtr="0" upright="1">
                          <a:noAutofit/>
                        </wps:bodyPr>
                      </wps:wsp>
                      <wps:wsp>
                        <wps:cNvPr id="23" name="Rectangle 6"/>
                        <wps:cNvSpPr>
                          <a:spLocks noChangeArrowheads="1"/>
                        </wps:cNvSpPr>
                        <wps:spPr bwMode="auto">
                          <a:xfrm>
                            <a:off x="6703" y="2084"/>
                            <a:ext cx="1392" cy="1191"/>
                          </a:xfrm>
                          <a:prstGeom prst="rect">
                            <a:avLst/>
                          </a:prstGeom>
                          <a:solidFill>
                            <a:srgbClr val="FFFFFF"/>
                          </a:solidFill>
                          <a:ln w="9525">
                            <a:solidFill>
                              <a:srgbClr val="000000"/>
                            </a:solidFill>
                            <a:miter lim="800000"/>
                            <a:headEnd/>
                            <a:tailEnd/>
                          </a:ln>
                        </wps:spPr>
                        <wps:txbx>
                          <w:txbxContent>
                            <w:p w:rsidR="00B94632" w:rsidRDefault="00B94632" w:rsidP="002D04F2">
                              <w:pPr>
                                <w:spacing w:after="0" w:line="240" w:lineRule="auto"/>
                                <w:jc w:val="center"/>
                                <w:rPr>
                                  <w:rFonts w:ascii="Times New Roman" w:hAnsi="Times New Roman"/>
                                  <w:sz w:val="18"/>
                                  <w:szCs w:val="18"/>
                                  <w:lang w:val="kk-KZ"/>
                                </w:rPr>
                              </w:pPr>
                              <w:r>
                                <w:rPr>
                                  <w:rFonts w:ascii="Times New Roman" w:hAnsi="Times New Roman"/>
                                  <w:sz w:val="18"/>
                                  <w:szCs w:val="18"/>
                                  <w:lang w:val="kk-KZ"/>
                                </w:rPr>
                                <w:t>Кәсіби мәнді сапаларын</w:t>
                              </w:r>
                            </w:p>
                            <w:p w:rsidR="00B94632" w:rsidRPr="0073371F" w:rsidRDefault="00B94632" w:rsidP="002D04F2">
                              <w:pPr>
                                <w:spacing w:after="0" w:line="240" w:lineRule="auto"/>
                                <w:jc w:val="center"/>
                                <w:rPr>
                                  <w:rFonts w:ascii="Times New Roman" w:hAnsi="Times New Roman"/>
                                  <w:sz w:val="18"/>
                                  <w:szCs w:val="18"/>
                                  <w:lang w:val="kk-KZ"/>
                                </w:rPr>
                              </w:pPr>
                              <w:r>
                                <w:rPr>
                                  <w:rFonts w:ascii="Times New Roman" w:hAnsi="Times New Roman"/>
                                  <w:sz w:val="18"/>
                                  <w:szCs w:val="18"/>
                                  <w:lang w:val="kk-KZ"/>
                                </w:rPr>
                                <w:t>дамыту мазмұны</w:t>
                              </w:r>
                            </w:p>
                          </w:txbxContent>
                        </wps:txbx>
                        <wps:bodyPr rot="0" vert="horz" wrap="square" lIns="91440" tIns="45720" rIns="91440" bIns="45720" anchor="t" anchorCtr="0" upright="1">
                          <a:noAutofit/>
                        </wps:bodyPr>
                      </wps:wsp>
                      <wps:wsp>
                        <wps:cNvPr id="24" name="Rectangle 7"/>
                        <wps:cNvSpPr>
                          <a:spLocks noChangeArrowheads="1"/>
                        </wps:cNvSpPr>
                        <wps:spPr bwMode="auto">
                          <a:xfrm>
                            <a:off x="8575" y="2084"/>
                            <a:ext cx="1373" cy="1191"/>
                          </a:xfrm>
                          <a:prstGeom prst="rect">
                            <a:avLst/>
                          </a:prstGeom>
                          <a:solidFill>
                            <a:srgbClr val="FFFFFF"/>
                          </a:solidFill>
                          <a:ln w="9525">
                            <a:solidFill>
                              <a:srgbClr val="000000"/>
                            </a:solidFill>
                            <a:miter lim="800000"/>
                            <a:headEnd/>
                            <a:tailEnd/>
                          </a:ln>
                        </wps:spPr>
                        <wps:txbx>
                          <w:txbxContent>
                            <w:p w:rsidR="00B94632" w:rsidRPr="0073371F" w:rsidRDefault="00B94632" w:rsidP="002D04F2">
                              <w:pPr>
                                <w:spacing w:after="0" w:line="240" w:lineRule="auto"/>
                                <w:jc w:val="center"/>
                                <w:rPr>
                                  <w:rFonts w:ascii="Times New Roman" w:hAnsi="Times New Roman"/>
                                  <w:sz w:val="18"/>
                                  <w:szCs w:val="18"/>
                                  <w:lang w:val="kk-KZ"/>
                                </w:rPr>
                              </w:pPr>
                              <w:r>
                                <w:rPr>
                                  <w:rFonts w:ascii="Times New Roman" w:hAnsi="Times New Roman"/>
                                  <w:sz w:val="18"/>
                                  <w:szCs w:val="18"/>
                                  <w:lang w:val="kk-KZ"/>
                                </w:rPr>
                                <w:t>Кәсіби мәнді сапаларын дамытуға ықпал ету</w:t>
                              </w:r>
                            </w:p>
                          </w:txbxContent>
                        </wps:txbx>
                        <wps:bodyPr rot="0" vert="horz" wrap="square" lIns="91440" tIns="45720" rIns="91440" bIns="45720" anchor="t" anchorCtr="0" upright="1">
                          <a:noAutofit/>
                        </wps:bodyPr>
                      </wps:wsp>
                      <wps:wsp>
                        <wps:cNvPr id="25" name="Rectangle 8"/>
                        <wps:cNvSpPr>
                          <a:spLocks noChangeArrowheads="1"/>
                        </wps:cNvSpPr>
                        <wps:spPr bwMode="auto">
                          <a:xfrm>
                            <a:off x="10385" y="2084"/>
                            <a:ext cx="1649" cy="1191"/>
                          </a:xfrm>
                          <a:prstGeom prst="rect">
                            <a:avLst/>
                          </a:prstGeom>
                          <a:solidFill>
                            <a:srgbClr val="FFFFFF"/>
                          </a:solidFill>
                          <a:ln w="9525">
                            <a:solidFill>
                              <a:srgbClr val="000000"/>
                            </a:solidFill>
                            <a:miter lim="800000"/>
                            <a:headEnd/>
                            <a:tailEnd/>
                          </a:ln>
                        </wps:spPr>
                        <wps:txbx>
                          <w:txbxContent>
                            <w:p w:rsidR="00B94632" w:rsidRPr="0073371F" w:rsidRDefault="00B94632" w:rsidP="002D04F2">
                              <w:pPr>
                                <w:spacing w:after="0" w:line="240" w:lineRule="auto"/>
                                <w:jc w:val="center"/>
                                <w:rPr>
                                  <w:rFonts w:ascii="Times New Roman" w:hAnsi="Times New Roman"/>
                                  <w:sz w:val="18"/>
                                  <w:szCs w:val="18"/>
                                  <w:lang w:val="kk-KZ"/>
                                </w:rPr>
                              </w:pPr>
                              <w:r>
                                <w:rPr>
                                  <w:rFonts w:ascii="Times New Roman" w:hAnsi="Times New Roman"/>
                                  <w:sz w:val="18"/>
                                  <w:szCs w:val="18"/>
                                  <w:lang w:val="kk-KZ"/>
                                </w:rPr>
                                <w:t>Кәсіби мәнді сапаларының дамуын бақылау</w:t>
                              </w:r>
                            </w:p>
                          </w:txbxContent>
                        </wps:txbx>
                        <wps:bodyPr rot="0" vert="horz" wrap="square" lIns="91440" tIns="45720" rIns="91440" bIns="45720" anchor="t" anchorCtr="0" upright="1">
                          <a:noAutofit/>
                        </wps:bodyPr>
                      </wps:wsp>
                      <wps:wsp>
                        <wps:cNvPr id="26" name="Rectangle 9"/>
                        <wps:cNvSpPr>
                          <a:spLocks noChangeArrowheads="1"/>
                        </wps:cNvSpPr>
                        <wps:spPr bwMode="auto">
                          <a:xfrm>
                            <a:off x="10385" y="3468"/>
                            <a:ext cx="1649" cy="1785"/>
                          </a:xfrm>
                          <a:prstGeom prst="rect">
                            <a:avLst/>
                          </a:prstGeom>
                          <a:solidFill>
                            <a:srgbClr val="FFFFFF"/>
                          </a:solidFill>
                          <a:ln w="9525">
                            <a:solidFill>
                              <a:srgbClr val="000000"/>
                            </a:solidFill>
                            <a:miter lim="800000"/>
                            <a:headEnd/>
                            <a:tailEnd/>
                          </a:ln>
                        </wps:spPr>
                        <wps:txbx>
                          <w:txbxContent>
                            <w:p w:rsidR="00B94632" w:rsidRDefault="00B94632" w:rsidP="002D04F2">
                              <w:pPr>
                                <w:spacing w:after="0" w:line="240" w:lineRule="auto"/>
                                <w:rPr>
                                  <w:rFonts w:ascii="Times New Roman" w:hAnsi="Times New Roman"/>
                                  <w:sz w:val="18"/>
                                  <w:szCs w:val="18"/>
                                  <w:lang w:val="kk-KZ"/>
                                </w:rPr>
                              </w:pPr>
                            </w:p>
                            <w:p w:rsidR="00B94632" w:rsidRPr="0073371F" w:rsidRDefault="00B94632" w:rsidP="002D04F2">
                              <w:pPr>
                                <w:spacing w:after="0" w:line="240" w:lineRule="auto"/>
                                <w:rPr>
                                  <w:rFonts w:ascii="Times New Roman" w:hAnsi="Times New Roman"/>
                                  <w:sz w:val="18"/>
                                  <w:szCs w:val="18"/>
                                  <w:lang w:val="kk-KZ"/>
                                </w:rPr>
                              </w:pPr>
                              <w:r w:rsidRPr="0073371F">
                                <w:rPr>
                                  <w:rFonts w:ascii="Times New Roman" w:hAnsi="Times New Roman"/>
                                  <w:sz w:val="18"/>
                                  <w:szCs w:val="18"/>
                                  <w:lang w:val="en-US"/>
                                </w:rPr>
                                <w:t xml:space="preserve">- </w:t>
                              </w:r>
                              <w:r w:rsidRPr="0073371F">
                                <w:rPr>
                                  <w:rFonts w:ascii="Times New Roman" w:hAnsi="Times New Roman"/>
                                  <w:sz w:val="18"/>
                                  <w:szCs w:val="18"/>
                                  <w:lang w:val="kk-KZ"/>
                                </w:rPr>
                                <w:t>Сауалнама</w:t>
                              </w:r>
                            </w:p>
                            <w:p w:rsidR="00B94632" w:rsidRDefault="00B94632" w:rsidP="002D04F2">
                              <w:pPr>
                                <w:spacing w:after="0" w:line="240" w:lineRule="auto"/>
                                <w:rPr>
                                  <w:rFonts w:ascii="Times New Roman" w:hAnsi="Times New Roman"/>
                                  <w:sz w:val="18"/>
                                  <w:szCs w:val="18"/>
                                  <w:lang w:val="kk-KZ"/>
                                </w:rPr>
                              </w:pPr>
                              <w:r w:rsidRPr="0073371F">
                                <w:rPr>
                                  <w:rFonts w:ascii="Times New Roman" w:hAnsi="Times New Roman"/>
                                  <w:sz w:val="18"/>
                                  <w:szCs w:val="18"/>
                                  <w:lang w:val="en-US"/>
                                </w:rPr>
                                <w:t>-</w:t>
                              </w:r>
                              <w:r w:rsidRPr="0073371F">
                                <w:rPr>
                                  <w:rFonts w:ascii="Times New Roman" w:hAnsi="Times New Roman"/>
                                  <w:sz w:val="18"/>
                                  <w:szCs w:val="18"/>
                                  <w:lang w:val="kk-KZ"/>
                                </w:rPr>
                                <w:t xml:space="preserve"> тестілеу</w:t>
                              </w:r>
                            </w:p>
                            <w:p w:rsidR="00B94632" w:rsidRDefault="00B94632" w:rsidP="002D04F2">
                              <w:pPr>
                                <w:spacing w:after="0" w:line="240" w:lineRule="auto"/>
                                <w:rPr>
                                  <w:rFonts w:ascii="Times New Roman" w:hAnsi="Times New Roman"/>
                                  <w:sz w:val="18"/>
                                  <w:szCs w:val="18"/>
                                  <w:lang w:val="kk-KZ"/>
                                </w:rPr>
                              </w:pPr>
                              <w:r>
                                <w:rPr>
                                  <w:rFonts w:ascii="Times New Roman" w:hAnsi="Times New Roman"/>
                                  <w:sz w:val="18"/>
                                  <w:szCs w:val="18"/>
                                  <w:lang w:val="kk-KZ"/>
                                </w:rPr>
                                <w:t>- интервью</w:t>
                              </w:r>
                            </w:p>
                            <w:p w:rsidR="00B94632" w:rsidRPr="00D01A52" w:rsidRDefault="00B94632" w:rsidP="002D04F2">
                              <w:pPr>
                                <w:spacing w:after="0" w:line="240" w:lineRule="auto"/>
                                <w:rPr>
                                  <w:sz w:val="20"/>
                                  <w:szCs w:val="20"/>
                                  <w:lang w:val="kk-KZ"/>
                                </w:rPr>
                              </w:pPr>
                              <w:r>
                                <w:rPr>
                                  <w:rFonts w:ascii="Times New Roman" w:hAnsi="Times New Roman"/>
                                  <w:sz w:val="18"/>
                                  <w:szCs w:val="18"/>
                                  <w:lang w:val="kk-KZ"/>
                                </w:rPr>
                                <w:t>- әңгімелесу</w:t>
                              </w:r>
                            </w:p>
                          </w:txbxContent>
                        </wps:txbx>
                        <wps:bodyPr rot="0" vert="horz" wrap="square" lIns="91440" tIns="45720" rIns="91440" bIns="45720" anchor="t" anchorCtr="0" upright="1">
                          <a:noAutofit/>
                        </wps:bodyPr>
                      </wps:wsp>
                      <wps:wsp>
                        <wps:cNvPr id="27" name="Rectangle 10"/>
                        <wps:cNvSpPr>
                          <a:spLocks noChangeArrowheads="1"/>
                        </wps:cNvSpPr>
                        <wps:spPr bwMode="auto">
                          <a:xfrm>
                            <a:off x="14347" y="3468"/>
                            <a:ext cx="1251" cy="1785"/>
                          </a:xfrm>
                          <a:prstGeom prst="rect">
                            <a:avLst/>
                          </a:prstGeom>
                          <a:solidFill>
                            <a:srgbClr val="FFFFFF"/>
                          </a:solidFill>
                          <a:ln w="9525">
                            <a:solidFill>
                              <a:srgbClr val="000000"/>
                            </a:solidFill>
                            <a:miter lim="800000"/>
                            <a:headEnd/>
                            <a:tailEnd/>
                          </a:ln>
                        </wps:spPr>
                        <wps:txbx>
                          <w:txbxContent>
                            <w:p w:rsidR="00B94632" w:rsidRPr="006C6FC1" w:rsidRDefault="00B94632" w:rsidP="002D04F2">
                              <w:pPr>
                                <w:rPr>
                                  <w:lang w:val="kk-KZ"/>
                                </w:rPr>
                              </w:pPr>
                              <w:r w:rsidRPr="00154AFB">
                                <w:rPr>
                                  <w:rFonts w:ascii="Times New Roman" w:hAnsi="Times New Roman"/>
                                  <w:sz w:val="18"/>
                                  <w:szCs w:val="18"/>
                                  <w:lang w:val="kk-KZ"/>
                                </w:rPr>
                                <w:t>Ғылыми-педагогикалық</w:t>
                              </w:r>
                              <w:r>
                                <w:rPr>
                                  <w:rFonts w:ascii="Times New Roman" w:hAnsi="Times New Roman"/>
                                  <w:sz w:val="18"/>
                                  <w:szCs w:val="18"/>
                                  <w:lang w:val="kk-KZ"/>
                                </w:rPr>
                                <w:t xml:space="preserve"> іс-әрекеттерде жекелік таныту</w:t>
                              </w:r>
                            </w:p>
                          </w:txbxContent>
                        </wps:txbx>
                        <wps:bodyPr rot="0" vert="horz" wrap="square" lIns="91440" tIns="45720" rIns="91440" bIns="45720" anchor="t" anchorCtr="0" upright="1">
                          <a:noAutofit/>
                        </wps:bodyPr>
                      </wps:wsp>
                      <wps:wsp>
                        <wps:cNvPr id="28" name="Rectangle 11"/>
                        <wps:cNvSpPr>
                          <a:spLocks noChangeArrowheads="1"/>
                        </wps:cNvSpPr>
                        <wps:spPr bwMode="auto">
                          <a:xfrm>
                            <a:off x="14238" y="5482"/>
                            <a:ext cx="1360" cy="1989"/>
                          </a:xfrm>
                          <a:prstGeom prst="rect">
                            <a:avLst/>
                          </a:prstGeom>
                          <a:solidFill>
                            <a:srgbClr val="FFFFFF"/>
                          </a:solidFill>
                          <a:ln w="9525">
                            <a:solidFill>
                              <a:srgbClr val="000000"/>
                            </a:solidFill>
                            <a:miter lim="800000"/>
                            <a:headEnd/>
                            <a:tailEnd/>
                          </a:ln>
                        </wps:spPr>
                        <wps:txbx>
                          <w:txbxContent>
                            <w:p w:rsidR="00B94632" w:rsidRPr="0073371F" w:rsidRDefault="00B94632" w:rsidP="002D04F2">
                              <w:pPr>
                                <w:spacing w:after="0" w:line="240" w:lineRule="auto"/>
                                <w:rPr>
                                  <w:rFonts w:ascii="Times New Roman" w:hAnsi="Times New Roman"/>
                                  <w:sz w:val="18"/>
                                  <w:szCs w:val="18"/>
                                  <w:lang w:val="kk-KZ"/>
                                </w:rPr>
                              </w:pPr>
                              <w:r w:rsidRPr="0073371F">
                                <w:rPr>
                                  <w:rFonts w:ascii="Times New Roman" w:hAnsi="Times New Roman"/>
                                  <w:sz w:val="18"/>
                                  <w:szCs w:val="18"/>
                                  <w:lang w:val="en-US"/>
                                </w:rPr>
                                <w:t>-</w:t>
                              </w:r>
                              <w:r>
                                <w:rPr>
                                  <w:rFonts w:ascii="Times New Roman" w:hAnsi="Times New Roman"/>
                                  <w:sz w:val="18"/>
                                  <w:szCs w:val="18"/>
                                  <w:lang w:val="kk-KZ"/>
                                </w:rPr>
                                <w:t xml:space="preserve"> Ө</w:t>
                              </w:r>
                              <w:r w:rsidRPr="0073371F">
                                <w:rPr>
                                  <w:rFonts w:ascii="Times New Roman" w:hAnsi="Times New Roman"/>
                                  <w:sz w:val="18"/>
                                  <w:szCs w:val="18"/>
                                  <w:lang w:val="kk-KZ"/>
                                </w:rPr>
                                <w:t xml:space="preserve">зінің </w:t>
                              </w:r>
                            </w:p>
                            <w:p w:rsidR="00B94632" w:rsidRPr="0073371F" w:rsidRDefault="00B94632" w:rsidP="002D04F2">
                              <w:pPr>
                                <w:spacing w:after="0" w:line="240" w:lineRule="auto"/>
                                <w:rPr>
                                  <w:rFonts w:ascii="Times New Roman" w:hAnsi="Times New Roman"/>
                                  <w:sz w:val="18"/>
                                  <w:szCs w:val="18"/>
                                  <w:lang w:val="kk-KZ"/>
                                </w:rPr>
                              </w:pPr>
                              <w:r w:rsidRPr="0073371F">
                                <w:rPr>
                                  <w:rFonts w:ascii="Times New Roman" w:hAnsi="Times New Roman"/>
                                  <w:sz w:val="18"/>
                                  <w:szCs w:val="18"/>
                                  <w:lang w:val="kk-KZ"/>
                                </w:rPr>
                                <w:t>іс-әрекеті</w:t>
                              </w:r>
                              <w:r>
                                <w:rPr>
                                  <w:rFonts w:ascii="Times New Roman" w:hAnsi="Times New Roman"/>
                                  <w:sz w:val="18"/>
                                  <w:szCs w:val="18"/>
                                  <w:lang w:val="kk-KZ"/>
                                </w:rPr>
                                <w:t>нің мақсаттылығы</w:t>
                              </w:r>
                              <w:r w:rsidRPr="0073371F">
                                <w:rPr>
                                  <w:rFonts w:ascii="Times New Roman" w:hAnsi="Times New Roman"/>
                                  <w:sz w:val="18"/>
                                  <w:szCs w:val="18"/>
                                  <w:lang w:val="kk-KZ"/>
                                </w:rPr>
                                <w:t>на айналасындағыларды сендіру</w:t>
                              </w:r>
                            </w:p>
                            <w:p w:rsidR="00B94632" w:rsidRPr="0073371F" w:rsidRDefault="00B94632" w:rsidP="002D04F2">
                              <w:pPr>
                                <w:spacing w:after="0" w:line="240" w:lineRule="auto"/>
                                <w:rPr>
                                  <w:rFonts w:ascii="Times New Roman" w:hAnsi="Times New Roman"/>
                                  <w:sz w:val="18"/>
                                  <w:szCs w:val="18"/>
                                  <w:lang w:val="kk-KZ"/>
                                </w:rPr>
                              </w:pPr>
                            </w:p>
                          </w:txbxContent>
                        </wps:txbx>
                        <wps:bodyPr rot="0" vert="horz" wrap="square" lIns="91440" tIns="45720" rIns="91440" bIns="45720" anchor="t" anchorCtr="0" upright="1">
                          <a:noAutofit/>
                        </wps:bodyPr>
                      </wps:wsp>
                      <wps:wsp>
                        <wps:cNvPr id="29" name="Rectangle 12"/>
                        <wps:cNvSpPr>
                          <a:spLocks noChangeArrowheads="1"/>
                        </wps:cNvSpPr>
                        <wps:spPr bwMode="auto">
                          <a:xfrm>
                            <a:off x="12611" y="5482"/>
                            <a:ext cx="1465" cy="1989"/>
                          </a:xfrm>
                          <a:prstGeom prst="rect">
                            <a:avLst/>
                          </a:prstGeom>
                          <a:solidFill>
                            <a:srgbClr val="FFFFFF"/>
                          </a:solidFill>
                          <a:ln w="9525">
                            <a:solidFill>
                              <a:srgbClr val="000000"/>
                            </a:solidFill>
                            <a:miter lim="800000"/>
                            <a:headEnd/>
                            <a:tailEnd/>
                          </a:ln>
                        </wps:spPr>
                        <wps:txbx>
                          <w:txbxContent>
                            <w:p w:rsidR="00B94632" w:rsidRPr="0073371F" w:rsidRDefault="00B94632" w:rsidP="002D04F2">
                              <w:pPr>
                                <w:spacing w:after="0" w:line="240" w:lineRule="auto"/>
                                <w:rPr>
                                  <w:rFonts w:ascii="Times New Roman" w:hAnsi="Times New Roman"/>
                                  <w:sz w:val="18"/>
                                  <w:szCs w:val="18"/>
                                  <w:lang w:val="kk-KZ"/>
                                </w:rPr>
                              </w:pPr>
                              <w:r>
                                <w:rPr>
                                  <w:rFonts w:ascii="Times New Roman" w:hAnsi="Times New Roman"/>
                                  <w:sz w:val="18"/>
                                  <w:szCs w:val="18"/>
                                  <w:lang w:val="kk-KZ"/>
                                </w:rPr>
                                <w:t>С</w:t>
                              </w:r>
                              <w:r w:rsidRPr="0073371F">
                                <w:rPr>
                                  <w:rFonts w:ascii="Times New Roman" w:hAnsi="Times New Roman"/>
                                  <w:sz w:val="18"/>
                                  <w:szCs w:val="18"/>
                                  <w:lang w:val="kk-KZ"/>
                                </w:rPr>
                                <w:t>туде</w:t>
                              </w:r>
                              <w:r>
                                <w:rPr>
                                  <w:rFonts w:ascii="Times New Roman" w:hAnsi="Times New Roman"/>
                                  <w:sz w:val="18"/>
                                  <w:szCs w:val="18"/>
                                  <w:lang w:val="kk-KZ"/>
                                </w:rPr>
                                <w:t>н</w:t>
                              </w:r>
                              <w:r w:rsidRPr="0073371F">
                                <w:rPr>
                                  <w:rFonts w:ascii="Times New Roman" w:hAnsi="Times New Roman"/>
                                  <w:sz w:val="18"/>
                                  <w:szCs w:val="18"/>
                                  <w:lang w:val="kk-KZ"/>
                                </w:rPr>
                                <w:t>ттік ғылыми жұмыстарға</w:t>
                              </w:r>
                              <w:r>
                                <w:rPr>
                                  <w:rFonts w:ascii="Times New Roman" w:hAnsi="Times New Roman"/>
                                  <w:sz w:val="18"/>
                                  <w:szCs w:val="18"/>
                                  <w:lang w:val="kk-KZ"/>
                                </w:rPr>
                                <w:t>, жобаларға</w:t>
                              </w:r>
                              <w:r w:rsidRPr="0073371F">
                                <w:rPr>
                                  <w:rFonts w:ascii="Times New Roman" w:hAnsi="Times New Roman"/>
                                  <w:sz w:val="18"/>
                                  <w:szCs w:val="18"/>
                                  <w:lang w:val="kk-KZ"/>
                                </w:rPr>
                                <w:t xml:space="preserve"> жетекшілік ету</w:t>
                              </w:r>
                            </w:p>
                          </w:txbxContent>
                        </wps:txbx>
                        <wps:bodyPr rot="0" vert="horz" wrap="square" lIns="91440" tIns="45720" rIns="91440" bIns="45720" anchor="t" anchorCtr="0" upright="1">
                          <a:noAutofit/>
                        </wps:bodyPr>
                      </wps:wsp>
                      <wps:wsp>
                        <wps:cNvPr id="30" name="Rectangle 13"/>
                        <wps:cNvSpPr>
                          <a:spLocks noChangeArrowheads="1"/>
                        </wps:cNvSpPr>
                        <wps:spPr bwMode="auto">
                          <a:xfrm>
                            <a:off x="14347" y="7704"/>
                            <a:ext cx="1251" cy="1736"/>
                          </a:xfrm>
                          <a:prstGeom prst="rect">
                            <a:avLst/>
                          </a:prstGeom>
                          <a:solidFill>
                            <a:srgbClr val="FFFFFF"/>
                          </a:solidFill>
                          <a:ln w="9525">
                            <a:solidFill>
                              <a:srgbClr val="000000"/>
                            </a:solidFill>
                            <a:miter lim="800000"/>
                            <a:headEnd/>
                            <a:tailEnd/>
                          </a:ln>
                        </wps:spPr>
                        <wps:txbx>
                          <w:txbxContent>
                            <w:p w:rsidR="00B94632" w:rsidRPr="0073371F" w:rsidRDefault="00B94632" w:rsidP="002D04F2">
                              <w:pPr>
                                <w:spacing w:after="0" w:line="240" w:lineRule="auto"/>
                                <w:rPr>
                                  <w:rFonts w:ascii="Times New Roman" w:hAnsi="Times New Roman"/>
                                  <w:sz w:val="18"/>
                                  <w:szCs w:val="18"/>
                                  <w:lang w:val="kk-KZ"/>
                                </w:rPr>
                              </w:pPr>
                              <w:r>
                                <w:rPr>
                                  <w:rFonts w:ascii="Times New Roman" w:hAnsi="Times New Roman"/>
                                  <w:sz w:val="18"/>
                                  <w:szCs w:val="18"/>
                                  <w:lang w:val="kk-KZ"/>
                                </w:rPr>
                                <w:t>Ж</w:t>
                              </w:r>
                              <w:r w:rsidRPr="0073371F">
                                <w:rPr>
                                  <w:rFonts w:ascii="Times New Roman" w:hAnsi="Times New Roman"/>
                                  <w:sz w:val="18"/>
                                  <w:szCs w:val="18"/>
                                  <w:lang w:val="kk-KZ"/>
                                </w:rPr>
                                <w:t>ұмысқа орналасу</w:t>
                              </w:r>
                              <w:r>
                                <w:rPr>
                                  <w:rFonts w:ascii="Times New Roman" w:hAnsi="Times New Roman"/>
                                  <w:sz w:val="18"/>
                                  <w:szCs w:val="18"/>
                                  <w:lang w:val="kk-KZ"/>
                                </w:rPr>
                                <w:t>ын</w:t>
                              </w:r>
                              <w:r w:rsidRPr="0073371F">
                                <w:rPr>
                                  <w:rFonts w:ascii="Times New Roman" w:hAnsi="Times New Roman"/>
                                  <w:sz w:val="18"/>
                                  <w:szCs w:val="18"/>
                                  <w:lang w:val="kk-KZ"/>
                                </w:rPr>
                                <w:t>а сұраныс</w:t>
                              </w:r>
                            </w:p>
                            <w:p w:rsidR="00B94632" w:rsidRPr="0073371F" w:rsidRDefault="00B94632" w:rsidP="002D04F2">
                              <w:pPr>
                                <w:rPr>
                                  <w:sz w:val="18"/>
                                  <w:szCs w:val="18"/>
                                  <w:lang w:val="kk-KZ"/>
                                </w:rPr>
                              </w:pPr>
                            </w:p>
                          </w:txbxContent>
                        </wps:txbx>
                        <wps:bodyPr rot="0" vert="horz" wrap="square" lIns="91440" tIns="45720" rIns="91440" bIns="45720" anchor="t" anchorCtr="0" upright="1">
                          <a:noAutofit/>
                        </wps:bodyPr>
                      </wps:wsp>
                      <wps:wsp>
                        <wps:cNvPr id="31" name="Rectangle 14"/>
                        <wps:cNvSpPr>
                          <a:spLocks noChangeArrowheads="1"/>
                        </wps:cNvSpPr>
                        <wps:spPr bwMode="auto">
                          <a:xfrm>
                            <a:off x="12611" y="7653"/>
                            <a:ext cx="1465" cy="1787"/>
                          </a:xfrm>
                          <a:prstGeom prst="rect">
                            <a:avLst/>
                          </a:prstGeom>
                          <a:solidFill>
                            <a:srgbClr val="FFFFFF"/>
                          </a:solidFill>
                          <a:ln w="9525">
                            <a:solidFill>
                              <a:srgbClr val="000000"/>
                            </a:solidFill>
                            <a:miter lim="800000"/>
                            <a:headEnd/>
                            <a:tailEnd/>
                          </a:ln>
                        </wps:spPr>
                        <wps:txbx>
                          <w:txbxContent>
                            <w:p w:rsidR="00B94632" w:rsidRPr="0073371F" w:rsidRDefault="00B94632" w:rsidP="002D04F2">
                              <w:pPr>
                                <w:spacing w:after="0" w:line="240" w:lineRule="auto"/>
                                <w:rPr>
                                  <w:rFonts w:ascii="Times New Roman" w:hAnsi="Times New Roman"/>
                                  <w:sz w:val="18"/>
                                  <w:szCs w:val="18"/>
                                  <w:lang w:val="kk-KZ"/>
                                </w:rPr>
                              </w:pPr>
                              <w:r>
                                <w:rPr>
                                  <w:rFonts w:ascii="Times New Roman" w:hAnsi="Times New Roman"/>
                                  <w:sz w:val="18"/>
                                  <w:szCs w:val="18"/>
                                  <w:lang w:val="kk-KZ"/>
                                </w:rPr>
                                <w:t>Тағылымдық, шығармашылық тұрғысындағы байқауларды жеке ұйымдастыру</w:t>
                              </w:r>
                            </w:p>
                          </w:txbxContent>
                        </wps:txbx>
                        <wps:bodyPr rot="0" vert="horz" wrap="square" lIns="91440" tIns="45720" rIns="91440" bIns="45720" anchor="t" anchorCtr="0" upright="1">
                          <a:noAutofit/>
                        </wps:bodyPr>
                      </wps:wsp>
                      <wps:wsp>
                        <wps:cNvPr id="32" name="Rectangle 15"/>
                        <wps:cNvSpPr>
                          <a:spLocks noChangeArrowheads="1"/>
                        </wps:cNvSpPr>
                        <wps:spPr bwMode="auto">
                          <a:xfrm>
                            <a:off x="12611" y="3468"/>
                            <a:ext cx="1465" cy="1785"/>
                          </a:xfrm>
                          <a:prstGeom prst="rect">
                            <a:avLst/>
                          </a:prstGeom>
                          <a:solidFill>
                            <a:srgbClr val="FFFFFF"/>
                          </a:solidFill>
                          <a:ln w="9525">
                            <a:solidFill>
                              <a:srgbClr val="000000"/>
                            </a:solidFill>
                            <a:miter lim="800000"/>
                            <a:headEnd/>
                            <a:tailEnd/>
                          </a:ln>
                        </wps:spPr>
                        <wps:txbx>
                          <w:txbxContent>
                            <w:p w:rsidR="00B94632" w:rsidRPr="006C6FC1" w:rsidRDefault="00B94632" w:rsidP="002D04F2">
                              <w:pPr>
                                <w:spacing w:after="0" w:line="240" w:lineRule="auto"/>
                                <w:rPr>
                                  <w:rFonts w:ascii="Times New Roman" w:hAnsi="Times New Roman"/>
                                  <w:sz w:val="18"/>
                                  <w:szCs w:val="18"/>
                                  <w:lang w:val="kk-KZ"/>
                                </w:rPr>
                              </w:pPr>
                              <w:r w:rsidRPr="006C6FC1">
                                <w:rPr>
                                  <w:rFonts w:ascii="Times New Roman" w:hAnsi="Times New Roman"/>
                                  <w:sz w:val="18"/>
                                  <w:szCs w:val="18"/>
                                  <w:lang w:val="kk-KZ"/>
                                </w:rPr>
                                <w:t xml:space="preserve">Ғылыми-педагогикалық іс-әрекеттерде курстастарына, мектеп мұғалімдеріне </w:t>
                              </w:r>
                              <w:r>
                                <w:rPr>
                                  <w:rFonts w:ascii="Times New Roman" w:hAnsi="Times New Roman"/>
                                  <w:sz w:val="18"/>
                                  <w:szCs w:val="18"/>
                                  <w:lang w:val="kk-KZ"/>
                                </w:rPr>
                                <w:t xml:space="preserve"> оң </w:t>
                              </w:r>
                              <w:r w:rsidRPr="006C6FC1">
                                <w:rPr>
                                  <w:rFonts w:ascii="Times New Roman" w:hAnsi="Times New Roman"/>
                                  <w:sz w:val="18"/>
                                  <w:szCs w:val="18"/>
                                  <w:lang w:val="kk-KZ"/>
                                </w:rPr>
                                <w:t>ықпал ету</w:t>
                              </w:r>
                            </w:p>
                          </w:txbxContent>
                        </wps:txbx>
                        <wps:bodyPr rot="0" vert="horz" wrap="square" lIns="91440" tIns="45720" rIns="91440" bIns="45720" anchor="t" anchorCtr="0" upright="1">
                          <a:noAutofit/>
                        </wps:bodyPr>
                      </wps:wsp>
                      <wps:wsp>
                        <wps:cNvPr id="33" name="Rectangle 16"/>
                        <wps:cNvSpPr>
                          <a:spLocks noChangeArrowheads="1"/>
                        </wps:cNvSpPr>
                        <wps:spPr bwMode="auto">
                          <a:xfrm>
                            <a:off x="4213" y="2084"/>
                            <a:ext cx="2027" cy="1191"/>
                          </a:xfrm>
                          <a:prstGeom prst="rect">
                            <a:avLst/>
                          </a:prstGeom>
                          <a:solidFill>
                            <a:srgbClr val="FFFFFF"/>
                          </a:solidFill>
                          <a:ln w="9525">
                            <a:solidFill>
                              <a:srgbClr val="000000"/>
                            </a:solidFill>
                            <a:miter lim="800000"/>
                            <a:headEnd/>
                            <a:tailEnd/>
                          </a:ln>
                        </wps:spPr>
                        <wps:txbx>
                          <w:txbxContent>
                            <w:p w:rsidR="00B94632" w:rsidRDefault="00B94632" w:rsidP="002D04F2">
                              <w:pPr>
                                <w:spacing w:after="0" w:line="240" w:lineRule="auto"/>
                                <w:jc w:val="center"/>
                                <w:rPr>
                                  <w:rFonts w:ascii="Times New Roman" w:hAnsi="Times New Roman"/>
                                  <w:sz w:val="18"/>
                                  <w:szCs w:val="18"/>
                                  <w:lang w:val="kk-KZ"/>
                                </w:rPr>
                              </w:pPr>
                              <w:r>
                                <w:rPr>
                                  <w:rFonts w:ascii="Times New Roman" w:hAnsi="Times New Roman"/>
                                  <w:sz w:val="18"/>
                                  <w:szCs w:val="18"/>
                                  <w:lang w:val="kk-KZ"/>
                                </w:rPr>
                                <w:t>Кәсіби мәнді сапаларын</w:t>
                              </w:r>
                            </w:p>
                            <w:p w:rsidR="00B94632" w:rsidRPr="0073371F" w:rsidRDefault="00B94632" w:rsidP="002D04F2">
                              <w:pPr>
                                <w:spacing w:after="0" w:line="240" w:lineRule="auto"/>
                                <w:jc w:val="center"/>
                                <w:rPr>
                                  <w:rFonts w:ascii="Times New Roman" w:hAnsi="Times New Roman"/>
                                  <w:sz w:val="18"/>
                                  <w:szCs w:val="18"/>
                                  <w:lang w:val="kk-KZ"/>
                                </w:rPr>
                              </w:pPr>
                              <w:r>
                                <w:rPr>
                                  <w:rFonts w:ascii="Times New Roman" w:hAnsi="Times New Roman"/>
                                  <w:sz w:val="18"/>
                                  <w:szCs w:val="18"/>
                                  <w:lang w:val="kk-KZ"/>
                                </w:rPr>
                                <w:t>анықтау</w:t>
                              </w:r>
                            </w:p>
                          </w:txbxContent>
                        </wps:txbx>
                        <wps:bodyPr rot="0" vert="horz" wrap="square" lIns="91440" tIns="45720" rIns="91440" bIns="45720" anchor="t" anchorCtr="0" upright="1">
                          <a:noAutofit/>
                        </wps:bodyPr>
                      </wps:wsp>
                      <wps:wsp>
                        <wps:cNvPr id="34" name="Rectangle 17"/>
                        <wps:cNvSpPr>
                          <a:spLocks noChangeArrowheads="1"/>
                        </wps:cNvSpPr>
                        <wps:spPr bwMode="auto">
                          <a:xfrm>
                            <a:off x="8575" y="3431"/>
                            <a:ext cx="1373" cy="1822"/>
                          </a:xfrm>
                          <a:prstGeom prst="rect">
                            <a:avLst/>
                          </a:prstGeom>
                          <a:solidFill>
                            <a:srgbClr val="FFFFFF"/>
                          </a:solidFill>
                          <a:ln w="9525">
                            <a:solidFill>
                              <a:srgbClr val="000000"/>
                            </a:solidFill>
                            <a:miter lim="800000"/>
                            <a:headEnd/>
                            <a:tailEnd/>
                          </a:ln>
                        </wps:spPr>
                        <wps:txbx>
                          <w:txbxContent>
                            <w:p w:rsidR="00B94632" w:rsidRPr="0073371F" w:rsidRDefault="00B94632" w:rsidP="002D04F2">
                              <w:pPr>
                                <w:spacing w:after="0" w:line="240" w:lineRule="auto"/>
                                <w:jc w:val="center"/>
                                <w:rPr>
                                  <w:rFonts w:ascii="Times New Roman" w:hAnsi="Times New Roman"/>
                                  <w:sz w:val="18"/>
                                  <w:szCs w:val="18"/>
                                  <w:lang w:val="kk-KZ"/>
                                </w:rPr>
                              </w:pPr>
                              <w:r>
                                <w:rPr>
                                  <w:rFonts w:ascii="Times New Roman" w:hAnsi="Times New Roman"/>
                                  <w:sz w:val="18"/>
                                  <w:szCs w:val="18"/>
                                  <w:lang w:val="kk-KZ"/>
                                </w:rPr>
                                <w:t>Модульдік, интерактивтіақпараттық-коммуникациялық технологияларды қолдану</w:t>
                              </w:r>
                            </w:p>
                          </w:txbxContent>
                        </wps:txbx>
                        <wps:bodyPr rot="0" vert="horz" wrap="square" lIns="91440" tIns="45720" rIns="91440" bIns="45720" anchor="t" anchorCtr="0" upright="1">
                          <a:noAutofit/>
                        </wps:bodyPr>
                      </wps:wsp>
                      <wps:wsp>
                        <wps:cNvPr id="35" name="Rectangle 18"/>
                        <wps:cNvSpPr>
                          <a:spLocks noChangeArrowheads="1"/>
                        </wps:cNvSpPr>
                        <wps:spPr bwMode="auto">
                          <a:xfrm>
                            <a:off x="6703" y="3431"/>
                            <a:ext cx="1392" cy="1822"/>
                          </a:xfrm>
                          <a:prstGeom prst="rect">
                            <a:avLst/>
                          </a:prstGeom>
                          <a:solidFill>
                            <a:srgbClr val="FFFFFF"/>
                          </a:solidFill>
                          <a:ln w="9525">
                            <a:solidFill>
                              <a:srgbClr val="000000"/>
                            </a:solidFill>
                            <a:miter lim="800000"/>
                            <a:headEnd/>
                            <a:tailEnd/>
                          </a:ln>
                        </wps:spPr>
                        <wps:txbx>
                          <w:txbxContent>
                            <w:p w:rsidR="00B94632" w:rsidRPr="0073371F" w:rsidRDefault="00B94632" w:rsidP="002D04F2">
                              <w:pPr>
                                <w:spacing w:after="0" w:line="240" w:lineRule="auto"/>
                                <w:jc w:val="center"/>
                                <w:rPr>
                                  <w:rFonts w:ascii="Times New Roman" w:hAnsi="Times New Roman"/>
                                  <w:sz w:val="18"/>
                                  <w:szCs w:val="18"/>
                                  <w:lang w:val="kk-KZ"/>
                                </w:rPr>
                              </w:pPr>
                              <w:r>
                                <w:rPr>
                                  <w:rFonts w:ascii="Times New Roman" w:hAnsi="Times New Roman"/>
                                  <w:sz w:val="18"/>
                                  <w:szCs w:val="18"/>
                                  <w:lang w:val="kk-KZ"/>
                                </w:rPr>
                                <w:t xml:space="preserve">«Сәттілікке бірге жетейік» бағдарламасы Оқу пәндері,   элективтік курс, практикум  </w:t>
                              </w:r>
                            </w:p>
                          </w:txbxContent>
                        </wps:txbx>
                        <wps:bodyPr rot="0" vert="horz" wrap="square" lIns="91440" tIns="45720" rIns="91440" bIns="45720" anchor="t" anchorCtr="0" upright="1">
                          <a:noAutofit/>
                        </wps:bodyPr>
                      </wps:wsp>
                      <wps:wsp>
                        <wps:cNvPr id="36" name="Rectangle 19"/>
                        <wps:cNvSpPr>
                          <a:spLocks noChangeArrowheads="1"/>
                        </wps:cNvSpPr>
                        <wps:spPr bwMode="auto">
                          <a:xfrm>
                            <a:off x="4213" y="3431"/>
                            <a:ext cx="2027" cy="1822"/>
                          </a:xfrm>
                          <a:prstGeom prst="rect">
                            <a:avLst/>
                          </a:prstGeom>
                          <a:solidFill>
                            <a:srgbClr val="FFFFFF"/>
                          </a:solidFill>
                          <a:ln w="9525">
                            <a:solidFill>
                              <a:srgbClr val="000000"/>
                            </a:solidFill>
                            <a:miter lim="800000"/>
                            <a:headEnd/>
                            <a:tailEnd/>
                          </a:ln>
                        </wps:spPr>
                        <wps:txbx>
                          <w:txbxContent>
                            <w:p w:rsidR="00B94632" w:rsidRPr="00D144A1" w:rsidRDefault="00B94632" w:rsidP="002D04F2">
                              <w:pPr>
                                <w:spacing w:after="0" w:line="240" w:lineRule="auto"/>
                                <w:jc w:val="center"/>
                                <w:rPr>
                                  <w:rFonts w:ascii="Times New Roman" w:hAnsi="Times New Roman"/>
                                  <w:sz w:val="18"/>
                                  <w:szCs w:val="18"/>
                                  <w:lang w:val="kk-KZ"/>
                                </w:rPr>
                              </w:pPr>
                              <w:r w:rsidRPr="00D144A1">
                                <w:rPr>
                                  <w:rFonts w:ascii="Times New Roman" w:hAnsi="Times New Roman"/>
                                  <w:sz w:val="18"/>
                                  <w:szCs w:val="18"/>
                                  <w:lang w:val="kk-KZ"/>
                                </w:rPr>
                                <w:t xml:space="preserve">Магистантардың  бұрынғы педагогикалық біліктерін, тәжірибесін талдау </w:t>
                              </w:r>
                            </w:p>
                          </w:txbxContent>
                        </wps:txbx>
                        <wps:bodyPr rot="0" vert="horz" wrap="square" lIns="91440" tIns="45720" rIns="91440" bIns="45720" anchor="t" anchorCtr="0" upright="1">
                          <a:noAutofit/>
                        </wps:bodyPr>
                      </wps:wsp>
                      <wps:wsp>
                        <wps:cNvPr id="37" name="Rectangle 20"/>
                        <wps:cNvSpPr>
                          <a:spLocks noChangeArrowheads="1"/>
                        </wps:cNvSpPr>
                        <wps:spPr bwMode="auto">
                          <a:xfrm>
                            <a:off x="10385" y="5482"/>
                            <a:ext cx="1649" cy="1989"/>
                          </a:xfrm>
                          <a:prstGeom prst="rect">
                            <a:avLst/>
                          </a:prstGeom>
                          <a:solidFill>
                            <a:srgbClr val="FFFFFF"/>
                          </a:solidFill>
                          <a:ln w="9525">
                            <a:solidFill>
                              <a:srgbClr val="000000"/>
                            </a:solidFill>
                            <a:miter lim="800000"/>
                            <a:headEnd/>
                            <a:tailEnd/>
                          </a:ln>
                        </wps:spPr>
                        <wps:txbx>
                          <w:txbxContent>
                            <w:p w:rsidR="00B94632" w:rsidRPr="0073371F" w:rsidRDefault="00B94632" w:rsidP="002D04F2">
                              <w:pPr>
                                <w:spacing w:after="0" w:line="240" w:lineRule="auto"/>
                                <w:rPr>
                                  <w:rFonts w:ascii="Times New Roman" w:hAnsi="Times New Roman"/>
                                  <w:sz w:val="18"/>
                                  <w:szCs w:val="18"/>
                                  <w:lang w:val="kk-KZ"/>
                                </w:rPr>
                              </w:pPr>
                              <w:r>
                                <w:rPr>
                                  <w:rFonts w:ascii="Times New Roman" w:hAnsi="Times New Roman"/>
                                  <w:sz w:val="18"/>
                                  <w:szCs w:val="18"/>
                                  <w:lang w:val="kk-KZ"/>
                                </w:rPr>
                                <w:t>-Ғылыми конкурстар</w:t>
                              </w:r>
                            </w:p>
                            <w:p w:rsidR="00B94632" w:rsidRDefault="00B94632" w:rsidP="002D04F2">
                              <w:pPr>
                                <w:spacing w:after="0" w:line="240" w:lineRule="auto"/>
                                <w:rPr>
                                  <w:rFonts w:ascii="Times New Roman" w:hAnsi="Times New Roman"/>
                                  <w:sz w:val="18"/>
                                  <w:szCs w:val="18"/>
                                  <w:lang w:val="kk-KZ"/>
                                </w:rPr>
                              </w:pPr>
                              <w:r w:rsidRPr="004F1164">
                                <w:rPr>
                                  <w:rFonts w:ascii="Times New Roman" w:hAnsi="Times New Roman"/>
                                  <w:sz w:val="18"/>
                                  <w:szCs w:val="18"/>
                                  <w:lang w:val="kk-KZ"/>
                                </w:rPr>
                                <w:t>-</w:t>
                              </w:r>
                              <w:r>
                                <w:rPr>
                                  <w:rFonts w:ascii="Times New Roman" w:hAnsi="Times New Roman"/>
                                  <w:sz w:val="18"/>
                                  <w:szCs w:val="18"/>
                                  <w:lang w:val="kk-KZ"/>
                                </w:rPr>
                                <w:t>инновациялық жобалар</w:t>
                              </w:r>
                            </w:p>
                            <w:p w:rsidR="00B94632" w:rsidRDefault="00B94632" w:rsidP="002D04F2">
                              <w:pPr>
                                <w:spacing w:after="0" w:line="240" w:lineRule="auto"/>
                                <w:rPr>
                                  <w:rFonts w:ascii="Times New Roman" w:hAnsi="Times New Roman"/>
                                  <w:sz w:val="18"/>
                                  <w:szCs w:val="18"/>
                                  <w:lang w:val="kk-KZ"/>
                                </w:rPr>
                              </w:pPr>
                              <w:r>
                                <w:rPr>
                                  <w:rFonts w:ascii="Times New Roman" w:hAnsi="Times New Roman"/>
                                  <w:sz w:val="18"/>
                                  <w:szCs w:val="18"/>
                                  <w:lang w:val="kk-KZ"/>
                                </w:rPr>
                                <w:t>Шығармашылық</w:t>
                              </w:r>
                            </w:p>
                            <w:p w:rsidR="00B94632" w:rsidRPr="004F1164" w:rsidRDefault="00B94632" w:rsidP="002D04F2">
                              <w:pPr>
                                <w:spacing w:after="0" w:line="240" w:lineRule="auto"/>
                                <w:rPr>
                                  <w:lang w:val="kk-KZ"/>
                                </w:rPr>
                              </w:pPr>
                              <w:r>
                                <w:rPr>
                                  <w:rFonts w:ascii="Times New Roman" w:hAnsi="Times New Roman"/>
                                  <w:sz w:val="18"/>
                                  <w:szCs w:val="18"/>
                                  <w:lang w:val="kk-KZ"/>
                                </w:rPr>
                                <w:t>байқаулар</w:t>
                              </w:r>
                            </w:p>
                          </w:txbxContent>
                        </wps:txbx>
                        <wps:bodyPr rot="0" vert="horz" wrap="square" lIns="91440" tIns="45720" rIns="91440" bIns="45720" anchor="t" anchorCtr="0" upright="1">
                          <a:noAutofit/>
                        </wps:bodyPr>
                      </wps:wsp>
                      <wps:wsp>
                        <wps:cNvPr id="38" name="Rectangle 21"/>
                        <wps:cNvSpPr>
                          <a:spLocks noChangeArrowheads="1"/>
                        </wps:cNvSpPr>
                        <wps:spPr bwMode="auto">
                          <a:xfrm>
                            <a:off x="8575" y="5482"/>
                            <a:ext cx="1373" cy="1989"/>
                          </a:xfrm>
                          <a:prstGeom prst="rect">
                            <a:avLst/>
                          </a:prstGeom>
                          <a:solidFill>
                            <a:srgbClr val="FFFFFF"/>
                          </a:solidFill>
                          <a:ln w="9525">
                            <a:solidFill>
                              <a:srgbClr val="000000"/>
                            </a:solidFill>
                            <a:miter lim="800000"/>
                            <a:headEnd/>
                            <a:tailEnd/>
                          </a:ln>
                        </wps:spPr>
                        <wps:txbx>
                          <w:txbxContent>
                            <w:p w:rsidR="00B94632" w:rsidRDefault="00B94632" w:rsidP="002D04F2">
                              <w:pPr>
                                <w:spacing w:after="0" w:line="240" w:lineRule="auto"/>
                                <w:jc w:val="center"/>
                                <w:rPr>
                                  <w:rFonts w:ascii="Times New Roman" w:hAnsi="Times New Roman"/>
                                  <w:sz w:val="18"/>
                                  <w:szCs w:val="18"/>
                                  <w:lang w:val="kk-KZ"/>
                                </w:rPr>
                              </w:pPr>
                              <w:r>
                                <w:rPr>
                                  <w:rFonts w:ascii="Times New Roman" w:hAnsi="Times New Roman"/>
                                  <w:sz w:val="18"/>
                                  <w:szCs w:val="18"/>
                                  <w:lang w:val="kk-KZ"/>
                                </w:rPr>
                                <w:t>Диссертация,</w:t>
                              </w:r>
                            </w:p>
                            <w:p w:rsidR="00B94632" w:rsidRDefault="00B94632" w:rsidP="002D04F2">
                              <w:pPr>
                                <w:spacing w:after="0" w:line="240" w:lineRule="auto"/>
                                <w:jc w:val="center"/>
                                <w:rPr>
                                  <w:rFonts w:ascii="Times New Roman" w:hAnsi="Times New Roman"/>
                                  <w:lang w:val="kk-KZ"/>
                                </w:rPr>
                              </w:pPr>
                              <w:r>
                                <w:rPr>
                                  <w:rFonts w:ascii="Times New Roman" w:hAnsi="Times New Roman"/>
                                  <w:sz w:val="18"/>
                                  <w:szCs w:val="18"/>
                                  <w:lang w:val="kk-KZ"/>
                                </w:rPr>
                                <w:t>Ғылыми-зерттеу бағдарламасы, жобалары , ғылыми конференция, форум және т.б.</w:t>
                              </w:r>
                            </w:p>
                          </w:txbxContent>
                        </wps:txbx>
                        <wps:bodyPr rot="0" vert="horz" wrap="square" lIns="91440" tIns="45720" rIns="91440" bIns="45720" anchor="t" anchorCtr="0" upright="1">
                          <a:noAutofit/>
                        </wps:bodyPr>
                      </wps:wsp>
                      <wps:wsp>
                        <wps:cNvPr id="39" name="Rectangle 22"/>
                        <wps:cNvSpPr>
                          <a:spLocks noChangeArrowheads="1"/>
                        </wps:cNvSpPr>
                        <wps:spPr bwMode="auto">
                          <a:xfrm>
                            <a:off x="6703" y="5482"/>
                            <a:ext cx="1392" cy="1989"/>
                          </a:xfrm>
                          <a:prstGeom prst="rect">
                            <a:avLst/>
                          </a:prstGeom>
                          <a:solidFill>
                            <a:srgbClr val="FFFFFF"/>
                          </a:solidFill>
                          <a:ln w="9525">
                            <a:solidFill>
                              <a:srgbClr val="000000"/>
                            </a:solidFill>
                            <a:miter lim="800000"/>
                            <a:headEnd/>
                            <a:tailEnd/>
                          </a:ln>
                        </wps:spPr>
                        <wps:txbx>
                          <w:txbxContent>
                            <w:p w:rsidR="00B94632" w:rsidRDefault="00B94632" w:rsidP="002D04F2">
                              <w:pPr>
                                <w:spacing w:after="0" w:line="240" w:lineRule="auto"/>
                                <w:jc w:val="center"/>
                                <w:rPr>
                                  <w:rFonts w:ascii="Times New Roman" w:hAnsi="Times New Roman"/>
                                  <w:sz w:val="18"/>
                                  <w:szCs w:val="18"/>
                                  <w:lang w:val="kk-KZ"/>
                                </w:rPr>
                              </w:pPr>
                              <w:r>
                                <w:rPr>
                                  <w:rFonts w:ascii="Times New Roman" w:hAnsi="Times New Roman"/>
                                  <w:sz w:val="18"/>
                                  <w:szCs w:val="18"/>
                                  <w:lang w:val="kk-KZ"/>
                                </w:rPr>
                                <w:t>Педагогикалық практика, зерттеу практикасы, ҒЗЖ</w:t>
                              </w:r>
                            </w:p>
                            <w:p w:rsidR="00B94632" w:rsidRPr="0073371F" w:rsidRDefault="00B94632" w:rsidP="002D04F2">
                              <w:pPr>
                                <w:spacing w:after="0" w:line="240" w:lineRule="auto"/>
                                <w:jc w:val="center"/>
                                <w:rPr>
                                  <w:rFonts w:ascii="Times New Roman" w:hAnsi="Times New Roman"/>
                                  <w:sz w:val="18"/>
                                  <w:szCs w:val="18"/>
                                  <w:lang w:val="kk-KZ"/>
                                </w:rPr>
                              </w:pPr>
                              <w:r>
                                <w:rPr>
                                  <w:rFonts w:ascii="Times New Roman" w:hAnsi="Times New Roman"/>
                                  <w:sz w:val="18"/>
                                  <w:szCs w:val="18"/>
                                  <w:lang w:val="kk-KZ"/>
                                </w:rPr>
                                <w:t>ғылыми тағылымдама</w:t>
                              </w:r>
                            </w:p>
                          </w:txbxContent>
                        </wps:txbx>
                        <wps:bodyPr rot="0" vert="horz" wrap="square" lIns="91440" tIns="45720" rIns="91440" bIns="45720" anchor="t" anchorCtr="0" upright="1">
                          <a:noAutofit/>
                        </wps:bodyPr>
                      </wps:wsp>
                      <wps:wsp>
                        <wps:cNvPr id="40" name="Rectangle 23"/>
                        <wps:cNvSpPr>
                          <a:spLocks noChangeArrowheads="1"/>
                        </wps:cNvSpPr>
                        <wps:spPr bwMode="auto">
                          <a:xfrm>
                            <a:off x="4213" y="5482"/>
                            <a:ext cx="2027" cy="1989"/>
                          </a:xfrm>
                          <a:prstGeom prst="rect">
                            <a:avLst/>
                          </a:prstGeom>
                          <a:solidFill>
                            <a:srgbClr val="FFFFFF"/>
                          </a:solidFill>
                          <a:ln w="9525">
                            <a:solidFill>
                              <a:srgbClr val="000000"/>
                            </a:solidFill>
                            <a:miter lim="800000"/>
                            <a:headEnd/>
                            <a:tailEnd/>
                          </a:ln>
                        </wps:spPr>
                        <wps:txbx>
                          <w:txbxContent>
                            <w:p w:rsidR="00B94632" w:rsidRDefault="00B94632" w:rsidP="002D04F2">
                              <w:pPr>
                                <w:spacing w:after="0" w:line="240" w:lineRule="auto"/>
                                <w:jc w:val="center"/>
                                <w:rPr>
                                  <w:rFonts w:ascii="Times New Roman" w:hAnsi="Times New Roman"/>
                                  <w:sz w:val="18"/>
                                  <w:szCs w:val="18"/>
                                  <w:lang w:val="kk-KZ"/>
                                </w:rPr>
                              </w:pPr>
                              <w:r>
                                <w:rPr>
                                  <w:rFonts w:ascii="Times New Roman" w:hAnsi="Times New Roman"/>
                                  <w:sz w:val="18"/>
                                  <w:szCs w:val="18"/>
                                  <w:lang w:val="kk-KZ"/>
                                </w:rPr>
                                <w:t>Магистрантурадағы</w:t>
                              </w:r>
                            </w:p>
                            <w:p w:rsidR="00B94632" w:rsidRPr="0073371F" w:rsidRDefault="00B94632" w:rsidP="002D04F2">
                              <w:pPr>
                                <w:spacing w:after="0" w:line="240" w:lineRule="auto"/>
                                <w:jc w:val="center"/>
                                <w:rPr>
                                  <w:rFonts w:ascii="Times New Roman" w:hAnsi="Times New Roman"/>
                                  <w:sz w:val="18"/>
                                  <w:szCs w:val="18"/>
                                  <w:lang w:val="kk-KZ"/>
                                </w:rPr>
                              </w:pPr>
                              <w:r>
                                <w:rPr>
                                  <w:rFonts w:ascii="Times New Roman" w:hAnsi="Times New Roman"/>
                                  <w:sz w:val="18"/>
                                  <w:szCs w:val="18"/>
                                  <w:lang w:val="kk-KZ"/>
                                </w:rPr>
                                <w:t>Ғылыми-білім беру үрдісін зерттеу</w:t>
                              </w:r>
                            </w:p>
                          </w:txbxContent>
                        </wps:txbx>
                        <wps:bodyPr rot="0" vert="horz" wrap="square" lIns="91440" tIns="45720" rIns="91440" bIns="45720" anchor="t" anchorCtr="0" upright="1">
                          <a:noAutofit/>
                        </wps:bodyPr>
                      </wps:wsp>
                      <wps:wsp>
                        <wps:cNvPr id="41" name="Rectangle 24"/>
                        <wps:cNvSpPr>
                          <a:spLocks noChangeArrowheads="1"/>
                        </wps:cNvSpPr>
                        <wps:spPr bwMode="auto">
                          <a:xfrm>
                            <a:off x="4213" y="7653"/>
                            <a:ext cx="2027" cy="1855"/>
                          </a:xfrm>
                          <a:prstGeom prst="rect">
                            <a:avLst/>
                          </a:prstGeom>
                          <a:solidFill>
                            <a:srgbClr val="FFFFFF"/>
                          </a:solidFill>
                          <a:ln w="9525">
                            <a:solidFill>
                              <a:srgbClr val="000000"/>
                            </a:solidFill>
                            <a:miter lim="800000"/>
                            <a:headEnd/>
                            <a:tailEnd/>
                          </a:ln>
                        </wps:spPr>
                        <wps:txbx>
                          <w:txbxContent>
                            <w:p w:rsidR="00B94632" w:rsidRDefault="00B94632" w:rsidP="002D04F2">
                              <w:pPr>
                                <w:jc w:val="center"/>
                                <w:rPr>
                                  <w:rFonts w:ascii="Times New Roman" w:hAnsi="Times New Roman"/>
                                  <w:sz w:val="18"/>
                                  <w:szCs w:val="18"/>
                                  <w:lang w:val="kk-KZ"/>
                                </w:rPr>
                              </w:pPr>
                            </w:p>
                            <w:p w:rsidR="00B94632" w:rsidRPr="0073371F" w:rsidRDefault="00B94632" w:rsidP="002D04F2">
                              <w:pPr>
                                <w:jc w:val="center"/>
                                <w:rPr>
                                  <w:rFonts w:ascii="Times New Roman" w:hAnsi="Times New Roman"/>
                                  <w:sz w:val="18"/>
                                  <w:szCs w:val="18"/>
                                  <w:lang w:val="kk-KZ"/>
                                </w:rPr>
                              </w:pPr>
                              <w:r>
                                <w:rPr>
                                  <w:rFonts w:ascii="Times New Roman" w:hAnsi="Times New Roman"/>
                                  <w:sz w:val="18"/>
                                  <w:szCs w:val="18"/>
                                  <w:lang w:val="kk-KZ"/>
                                </w:rPr>
                                <w:t>Магистранттардың кәсіби мәнді сапалары дамуының бастапқы деңгейін анықтау</w:t>
                              </w:r>
                            </w:p>
                          </w:txbxContent>
                        </wps:txbx>
                        <wps:bodyPr rot="0" vert="horz" wrap="square" lIns="91440" tIns="45720" rIns="91440" bIns="45720" anchor="t" anchorCtr="0" upright="1">
                          <a:noAutofit/>
                        </wps:bodyPr>
                      </wps:wsp>
                      <wps:wsp>
                        <wps:cNvPr id="42" name="Rectangle 25"/>
                        <wps:cNvSpPr>
                          <a:spLocks noChangeArrowheads="1"/>
                        </wps:cNvSpPr>
                        <wps:spPr bwMode="auto">
                          <a:xfrm>
                            <a:off x="6703" y="7653"/>
                            <a:ext cx="1392" cy="1855"/>
                          </a:xfrm>
                          <a:prstGeom prst="rect">
                            <a:avLst/>
                          </a:prstGeom>
                          <a:solidFill>
                            <a:srgbClr val="FFFFFF"/>
                          </a:solidFill>
                          <a:ln w="9525">
                            <a:solidFill>
                              <a:srgbClr val="000000"/>
                            </a:solidFill>
                            <a:miter lim="800000"/>
                            <a:headEnd/>
                            <a:tailEnd/>
                          </a:ln>
                        </wps:spPr>
                        <wps:txbx>
                          <w:txbxContent>
                            <w:p w:rsidR="00B94632" w:rsidRDefault="00B94632" w:rsidP="002D04F2">
                              <w:pPr>
                                <w:spacing w:after="0" w:line="240" w:lineRule="auto"/>
                                <w:jc w:val="center"/>
                                <w:rPr>
                                  <w:rFonts w:ascii="Times New Roman" w:hAnsi="Times New Roman"/>
                                  <w:sz w:val="20"/>
                                  <w:szCs w:val="20"/>
                                  <w:lang w:val="kk-KZ"/>
                                </w:rPr>
                              </w:pPr>
                            </w:p>
                            <w:p w:rsidR="00B94632" w:rsidRPr="0073371F" w:rsidRDefault="00B94632" w:rsidP="002D04F2">
                              <w:pPr>
                                <w:spacing w:after="0" w:line="240" w:lineRule="auto"/>
                                <w:jc w:val="center"/>
                                <w:rPr>
                                  <w:rFonts w:ascii="Times New Roman" w:hAnsi="Times New Roman"/>
                                  <w:sz w:val="18"/>
                                  <w:szCs w:val="18"/>
                                  <w:lang w:val="kk-KZ"/>
                                </w:rPr>
                              </w:pPr>
                              <w:r>
                                <w:rPr>
                                  <w:rFonts w:ascii="Times New Roman" w:hAnsi="Times New Roman"/>
                                  <w:sz w:val="18"/>
                                  <w:szCs w:val="18"/>
                                  <w:lang w:val="kk-KZ"/>
                                </w:rPr>
                                <w:t>Психологиялық тренингтер</w:t>
                              </w:r>
                            </w:p>
                          </w:txbxContent>
                        </wps:txbx>
                        <wps:bodyPr rot="0" vert="horz" wrap="square" lIns="91440" tIns="45720" rIns="91440" bIns="45720" anchor="t" anchorCtr="0" upright="1">
                          <a:noAutofit/>
                        </wps:bodyPr>
                      </wps:wsp>
                      <wps:wsp>
                        <wps:cNvPr id="43" name="Rectangle 26"/>
                        <wps:cNvSpPr>
                          <a:spLocks noChangeArrowheads="1"/>
                        </wps:cNvSpPr>
                        <wps:spPr bwMode="auto">
                          <a:xfrm>
                            <a:off x="8575" y="7653"/>
                            <a:ext cx="1373" cy="1855"/>
                          </a:xfrm>
                          <a:prstGeom prst="rect">
                            <a:avLst/>
                          </a:prstGeom>
                          <a:solidFill>
                            <a:srgbClr val="FFFFFF"/>
                          </a:solidFill>
                          <a:ln w="9525">
                            <a:solidFill>
                              <a:srgbClr val="000000"/>
                            </a:solidFill>
                            <a:miter lim="800000"/>
                            <a:headEnd/>
                            <a:tailEnd/>
                          </a:ln>
                        </wps:spPr>
                        <wps:txbx>
                          <w:txbxContent>
                            <w:p w:rsidR="00B94632" w:rsidRPr="0073371F" w:rsidRDefault="00B94632" w:rsidP="002D04F2">
                              <w:pPr>
                                <w:spacing w:after="0" w:line="240" w:lineRule="auto"/>
                                <w:rPr>
                                  <w:rFonts w:ascii="Times New Roman" w:hAnsi="Times New Roman"/>
                                  <w:sz w:val="18"/>
                                  <w:szCs w:val="18"/>
                                  <w:lang w:val="kk-KZ"/>
                                </w:rPr>
                              </w:pPr>
                              <w:r>
                                <w:rPr>
                                  <w:rFonts w:ascii="Times New Roman" w:hAnsi="Times New Roman"/>
                                  <w:sz w:val="18"/>
                                  <w:szCs w:val="18"/>
                                  <w:lang w:val="kk-KZ"/>
                                </w:rPr>
                                <w:t>дебаттар</w:t>
                              </w:r>
                            </w:p>
                            <w:p w:rsidR="00B94632" w:rsidRPr="0073371F" w:rsidRDefault="00B94632" w:rsidP="002D04F2">
                              <w:pPr>
                                <w:spacing w:after="0" w:line="240" w:lineRule="auto"/>
                                <w:rPr>
                                  <w:rFonts w:ascii="Times New Roman" w:hAnsi="Times New Roman"/>
                                  <w:sz w:val="18"/>
                                  <w:szCs w:val="18"/>
                                  <w:lang w:val="kk-KZ"/>
                                </w:rPr>
                              </w:pPr>
                              <w:r w:rsidRPr="0073371F">
                                <w:rPr>
                                  <w:rFonts w:ascii="Times New Roman" w:hAnsi="Times New Roman"/>
                                  <w:sz w:val="18"/>
                                  <w:szCs w:val="18"/>
                                </w:rPr>
                                <w:t>-</w:t>
                              </w:r>
                              <w:r w:rsidRPr="0073371F">
                                <w:rPr>
                                  <w:rFonts w:ascii="Times New Roman" w:hAnsi="Times New Roman"/>
                                  <w:sz w:val="18"/>
                                  <w:szCs w:val="18"/>
                                  <w:lang w:val="kk-KZ"/>
                                </w:rPr>
                                <w:t xml:space="preserve"> тренигтер</w:t>
                              </w:r>
                            </w:p>
                            <w:p w:rsidR="00B94632" w:rsidRPr="0073371F" w:rsidRDefault="00B94632" w:rsidP="002D04F2">
                              <w:pPr>
                                <w:spacing w:after="0" w:line="240" w:lineRule="auto"/>
                                <w:rPr>
                                  <w:rFonts w:ascii="Times New Roman" w:hAnsi="Times New Roman"/>
                                  <w:sz w:val="18"/>
                                  <w:szCs w:val="18"/>
                                  <w:lang w:val="kk-KZ"/>
                                </w:rPr>
                              </w:pPr>
                              <w:r w:rsidRPr="0073371F">
                                <w:rPr>
                                  <w:rFonts w:ascii="Times New Roman" w:hAnsi="Times New Roman"/>
                                  <w:sz w:val="18"/>
                                  <w:szCs w:val="18"/>
                                </w:rPr>
                                <w:t>-</w:t>
                              </w:r>
                              <w:r w:rsidRPr="0073371F">
                                <w:rPr>
                                  <w:rFonts w:ascii="Times New Roman" w:hAnsi="Times New Roman"/>
                                  <w:sz w:val="18"/>
                                  <w:szCs w:val="18"/>
                                  <w:lang w:val="kk-KZ"/>
                                </w:rPr>
                                <w:t xml:space="preserve"> іскерлік ойындар</w:t>
                              </w:r>
                            </w:p>
                            <w:p w:rsidR="00B94632" w:rsidRPr="0073371F" w:rsidRDefault="00B94632" w:rsidP="002D04F2">
                              <w:pPr>
                                <w:spacing w:after="0" w:line="240" w:lineRule="auto"/>
                                <w:rPr>
                                  <w:rFonts w:ascii="Times New Roman" w:hAnsi="Times New Roman"/>
                                  <w:sz w:val="18"/>
                                  <w:szCs w:val="18"/>
                                  <w:lang w:val="kk-KZ"/>
                                </w:rPr>
                              </w:pPr>
                              <w:r w:rsidRPr="0073371F">
                                <w:rPr>
                                  <w:rFonts w:ascii="Times New Roman" w:hAnsi="Times New Roman"/>
                                  <w:sz w:val="18"/>
                                  <w:szCs w:val="18"/>
                                  <w:lang w:val="kk-KZ"/>
                                </w:rPr>
                                <w:t>проблемалық дәрістер</w:t>
                              </w:r>
                              <w:r>
                                <w:rPr>
                                  <w:rFonts w:ascii="Times New Roman" w:hAnsi="Times New Roman"/>
                                  <w:sz w:val="18"/>
                                  <w:szCs w:val="18"/>
                                  <w:lang w:val="kk-KZ"/>
                                </w:rPr>
                                <w:t xml:space="preserve"> және т.б.</w:t>
                              </w:r>
                            </w:p>
                            <w:p w:rsidR="00B94632" w:rsidRDefault="00B94632" w:rsidP="002D04F2">
                              <w:pPr>
                                <w:spacing w:after="0" w:line="240" w:lineRule="auto"/>
                                <w:jc w:val="center"/>
                                <w:rPr>
                                  <w:rFonts w:ascii="Times New Roman" w:hAnsi="Times New Roman"/>
                                  <w:sz w:val="20"/>
                                  <w:szCs w:val="20"/>
                                  <w:lang w:val="kk-KZ"/>
                                </w:rPr>
                              </w:pPr>
                            </w:p>
                          </w:txbxContent>
                        </wps:txbx>
                        <wps:bodyPr rot="0" vert="horz" wrap="square" lIns="91440" tIns="45720" rIns="91440" bIns="45720" anchor="t" anchorCtr="0" upright="1">
                          <a:noAutofit/>
                        </wps:bodyPr>
                      </wps:wsp>
                      <wps:wsp>
                        <wps:cNvPr id="44" name="Rectangle 27"/>
                        <wps:cNvSpPr>
                          <a:spLocks noChangeArrowheads="1"/>
                        </wps:cNvSpPr>
                        <wps:spPr bwMode="auto">
                          <a:xfrm>
                            <a:off x="10385" y="7653"/>
                            <a:ext cx="1649" cy="1787"/>
                          </a:xfrm>
                          <a:prstGeom prst="rect">
                            <a:avLst/>
                          </a:prstGeom>
                          <a:solidFill>
                            <a:srgbClr val="FFFFFF"/>
                          </a:solidFill>
                          <a:ln w="9525">
                            <a:solidFill>
                              <a:srgbClr val="000000"/>
                            </a:solidFill>
                            <a:miter lim="800000"/>
                            <a:headEnd/>
                            <a:tailEnd/>
                          </a:ln>
                        </wps:spPr>
                        <wps:txbx>
                          <w:txbxContent>
                            <w:p w:rsidR="00B94632" w:rsidRDefault="00B94632" w:rsidP="002D04F2">
                              <w:pPr>
                                <w:spacing w:after="0" w:line="240" w:lineRule="auto"/>
                                <w:rPr>
                                  <w:rFonts w:ascii="Times New Roman" w:hAnsi="Times New Roman"/>
                                  <w:sz w:val="18"/>
                                  <w:szCs w:val="18"/>
                                  <w:lang w:val="kk-KZ"/>
                                </w:rPr>
                              </w:pPr>
                              <w:r>
                                <w:rPr>
                                  <w:rFonts w:ascii="Times New Roman" w:hAnsi="Times New Roman"/>
                                  <w:sz w:val="18"/>
                                  <w:szCs w:val="18"/>
                                  <w:lang w:val="kk-KZ"/>
                                </w:rPr>
                                <w:t>Педагогикалық о</w:t>
                              </w:r>
                              <w:r w:rsidRPr="0073371F">
                                <w:rPr>
                                  <w:rFonts w:ascii="Times New Roman" w:hAnsi="Times New Roman"/>
                                  <w:sz w:val="18"/>
                                  <w:szCs w:val="18"/>
                                  <w:lang w:val="kk-KZ"/>
                                </w:rPr>
                                <w:t>лимпиадалар</w:t>
                              </w:r>
                              <w:r>
                                <w:rPr>
                                  <w:rFonts w:ascii="Times New Roman" w:hAnsi="Times New Roman"/>
                                  <w:sz w:val="18"/>
                                  <w:szCs w:val="18"/>
                                  <w:lang w:val="kk-KZ"/>
                                </w:rPr>
                                <w:t>;</w:t>
                              </w:r>
                            </w:p>
                            <w:p w:rsidR="00B94632" w:rsidRDefault="00B94632" w:rsidP="002D04F2">
                              <w:pPr>
                                <w:spacing w:after="0" w:line="240" w:lineRule="auto"/>
                                <w:rPr>
                                  <w:rFonts w:ascii="Times New Roman" w:hAnsi="Times New Roman"/>
                                  <w:sz w:val="18"/>
                                  <w:szCs w:val="18"/>
                                  <w:lang w:val="kk-KZ"/>
                                </w:rPr>
                              </w:pPr>
                              <w:r>
                                <w:rPr>
                                  <w:rFonts w:ascii="Times New Roman" w:hAnsi="Times New Roman"/>
                                  <w:sz w:val="18"/>
                                  <w:szCs w:val="18"/>
                                  <w:lang w:val="kk-KZ"/>
                                </w:rPr>
                                <w:t>Мамандық байқаулары</w:t>
                              </w:r>
                            </w:p>
                            <w:p w:rsidR="00B94632" w:rsidRDefault="00B94632" w:rsidP="002D04F2">
                              <w:pPr>
                                <w:spacing w:after="0" w:line="240" w:lineRule="auto"/>
                              </w:pPr>
                              <w:r>
                                <w:rPr>
                                  <w:rFonts w:ascii="Times New Roman" w:hAnsi="Times New Roman"/>
                                  <w:sz w:val="18"/>
                                  <w:szCs w:val="18"/>
                                  <w:lang w:val="kk-KZ"/>
                                </w:rPr>
                                <w:t>Үздік тәлімгер</w:t>
                              </w:r>
                            </w:p>
                            <w:p w:rsidR="00B94632" w:rsidRDefault="00B94632" w:rsidP="002D04F2">
                              <w:pPr>
                                <w:rPr>
                                  <w:rFonts w:ascii="Times New Roman" w:hAnsi="Times New Roman"/>
                                  <w:sz w:val="18"/>
                                  <w:szCs w:val="18"/>
                                  <w:lang w:val="kk-KZ"/>
                                </w:rPr>
                              </w:pPr>
                            </w:p>
                            <w:p w:rsidR="00B94632" w:rsidRPr="0073371F" w:rsidRDefault="00B94632" w:rsidP="002D04F2">
                              <w:pPr>
                                <w:spacing w:after="0" w:line="240" w:lineRule="auto"/>
                                <w:rPr>
                                  <w:rFonts w:ascii="Times New Roman" w:hAnsi="Times New Roman"/>
                                  <w:sz w:val="18"/>
                                  <w:szCs w:val="18"/>
                                  <w:lang w:val="kk-KZ"/>
                                </w:rPr>
                              </w:pPr>
                            </w:p>
                          </w:txbxContent>
                        </wps:txbx>
                        <wps:bodyPr rot="0" vert="horz" wrap="square" lIns="91440" tIns="45720" rIns="91440" bIns="45720" anchor="t" anchorCtr="0" upright="1">
                          <a:noAutofit/>
                        </wps:bodyPr>
                      </wps:wsp>
                      <wps:wsp>
                        <wps:cNvPr id="45" name="Rectangle 28"/>
                        <wps:cNvSpPr>
                          <a:spLocks noChangeArrowheads="1"/>
                        </wps:cNvSpPr>
                        <wps:spPr bwMode="auto">
                          <a:xfrm>
                            <a:off x="2160" y="3410"/>
                            <a:ext cx="1903" cy="1822"/>
                          </a:xfrm>
                          <a:prstGeom prst="rect">
                            <a:avLst/>
                          </a:prstGeom>
                          <a:solidFill>
                            <a:srgbClr val="FFFFFF"/>
                          </a:solidFill>
                          <a:ln w="9525">
                            <a:solidFill>
                              <a:srgbClr val="000000"/>
                            </a:solidFill>
                            <a:miter lim="800000"/>
                            <a:headEnd/>
                            <a:tailEnd/>
                          </a:ln>
                        </wps:spPr>
                        <wps:txbx>
                          <w:txbxContent>
                            <w:p w:rsidR="00B94632" w:rsidRDefault="00B94632" w:rsidP="002D04F2">
                              <w:pPr>
                                <w:spacing w:after="0" w:line="240" w:lineRule="auto"/>
                                <w:jc w:val="center"/>
                                <w:rPr>
                                  <w:rFonts w:ascii="Times New Roman" w:hAnsi="Times New Roman"/>
                                  <w:sz w:val="20"/>
                                  <w:szCs w:val="20"/>
                                  <w:lang w:val="kk-KZ"/>
                                </w:rPr>
                              </w:pPr>
                            </w:p>
                            <w:p w:rsidR="00B94632" w:rsidRPr="00FE0F42" w:rsidRDefault="00B94632" w:rsidP="002D04F2">
                              <w:pPr>
                                <w:spacing w:after="0" w:line="240" w:lineRule="auto"/>
                                <w:jc w:val="center"/>
                                <w:rPr>
                                  <w:rFonts w:ascii="Times New Roman" w:hAnsi="Times New Roman"/>
                                  <w:sz w:val="18"/>
                                  <w:szCs w:val="18"/>
                                  <w:lang w:val="kk-KZ"/>
                                </w:rPr>
                              </w:pPr>
                              <w:r w:rsidRPr="00FE0F42">
                                <w:rPr>
                                  <w:rFonts w:ascii="Times New Roman" w:hAnsi="Times New Roman"/>
                                  <w:sz w:val="18"/>
                                  <w:szCs w:val="18"/>
                                  <w:lang w:val="kk-KZ"/>
                                </w:rPr>
                                <w:t>Магистранттарды ақпараттық оқу-танымдық, тәлімдік зерттеу ортасына ендіру</w:t>
                              </w:r>
                            </w:p>
                          </w:txbxContent>
                        </wps:txbx>
                        <wps:bodyPr rot="0" vert="horz" wrap="square" lIns="91440" tIns="45720" rIns="91440" bIns="45720" anchor="t" anchorCtr="0" upright="1">
                          <a:noAutofit/>
                        </wps:bodyPr>
                      </wps:wsp>
                      <wps:wsp>
                        <wps:cNvPr id="46" name="Rectangle 29"/>
                        <wps:cNvSpPr>
                          <a:spLocks noChangeArrowheads="1"/>
                        </wps:cNvSpPr>
                        <wps:spPr bwMode="auto">
                          <a:xfrm>
                            <a:off x="2160" y="5482"/>
                            <a:ext cx="1903" cy="1989"/>
                          </a:xfrm>
                          <a:prstGeom prst="rect">
                            <a:avLst/>
                          </a:prstGeom>
                          <a:solidFill>
                            <a:srgbClr val="FFFFFF"/>
                          </a:solidFill>
                          <a:ln w="9525">
                            <a:solidFill>
                              <a:srgbClr val="000000"/>
                            </a:solidFill>
                            <a:miter lim="800000"/>
                            <a:headEnd/>
                            <a:tailEnd/>
                          </a:ln>
                        </wps:spPr>
                        <wps:txbx>
                          <w:txbxContent>
                            <w:p w:rsidR="00B94632" w:rsidRPr="00D01A52" w:rsidRDefault="00B94632" w:rsidP="002D04F2">
                              <w:pPr>
                                <w:spacing w:after="0" w:line="240" w:lineRule="auto"/>
                                <w:jc w:val="center"/>
                                <w:rPr>
                                  <w:rFonts w:ascii="Times New Roman" w:hAnsi="Times New Roman"/>
                                  <w:sz w:val="20"/>
                                  <w:szCs w:val="20"/>
                                  <w:lang w:val="kk-KZ"/>
                                </w:rPr>
                              </w:pPr>
                            </w:p>
                            <w:p w:rsidR="00B94632" w:rsidRPr="00FE0F42" w:rsidRDefault="00B94632" w:rsidP="002D04F2">
                              <w:pPr>
                                <w:spacing w:after="0" w:line="240" w:lineRule="auto"/>
                                <w:jc w:val="center"/>
                                <w:rPr>
                                  <w:rFonts w:ascii="Times New Roman" w:hAnsi="Times New Roman"/>
                                  <w:sz w:val="18"/>
                                  <w:szCs w:val="18"/>
                                  <w:lang w:val="kk-KZ"/>
                                </w:rPr>
                              </w:pPr>
                              <w:r w:rsidRPr="00FE0F42">
                                <w:rPr>
                                  <w:rFonts w:ascii="Times New Roman" w:hAnsi="Times New Roman"/>
                                  <w:sz w:val="18"/>
                                  <w:szCs w:val="18"/>
                                  <w:lang w:val="kk-KZ"/>
                                </w:rPr>
                                <w:t>Оқытудың инновациялық  технологияларын қолдану арқылы ғылыми-педагогикалық іс-әрекетін белсендіру</w:t>
                              </w:r>
                            </w:p>
                          </w:txbxContent>
                        </wps:txbx>
                        <wps:bodyPr rot="0" vert="horz" wrap="square" lIns="91440" tIns="45720" rIns="91440" bIns="45720" anchor="t" anchorCtr="0" upright="1">
                          <a:noAutofit/>
                        </wps:bodyPr>
                      </wps:wsp>
                      <wps:wsp>
                        <wps:cNvPr id="47" name="Rectangle 30"/>
                        <wps:cNvSpPr>
                          <a:spLocks noChangeArrowheads="1"/>
                        </wps:cNvSpPr>
                        <wps:spPr bwMode="auto">
                          <a:xfrm>
                            <a:off x="2160" y="7653"/>
                            <a:ext cx="1903" cy="1787"/>
                          </a:xfrm>
                          <a:prstGeom prst="rect">
                            <a:avLst/>
                          </a:prstGeom>
                          <a:solidFill>
                            <a:srgbClr val="FFFFFF"/>
                          </a:solidFill>
                          <a:ln w="9525">
                            <a:solidFill>
                              <a:srgbClr val="000000"/>
                            </a:solidFill>
                            <a:miter lim="800000"/>
                            <a:headEnd/>
                            <a:tailEnd/>
                          </a:ln>
                        </wps:spPr>
                        <wps:txbx>
                          <w:txbxContent>
                            <w:p w:rsidR="00B94632" w:rsidRDefault="00B94632" w:rsidP="002D04F2">
                              <w:pPr>
                                <w:spacing w:after="0" w:line="240" w:lineRule="auto"/>
                                <w:jc w:val="center"/>
                                <w:rPr>
                                  <w:rFonts w:ascii="Times New Roman" w:hAnsi="Times New Roman"/>
                                  <w:sz w:val="20"/>
                                  <w:szCs w:val="20"/>
                                  <w:lang w:val="kk-KZ"/>
                                </w:rPr>
                              </w:pPr>
                            </w:p>
                            <w:p w:rsidR="00B94632" w:rsidRPr="00FE0F42" w:rsidRDefault="00B94632" w:rsidP="002D04F2">
                              <w:pPr>
                                <w:pStyle w:val="a5"/>
                                <w:tabs>
                                  <w:tab w:val="left" w:pos="458"/>
                                  <w:tab w:val="left" w:pos="993"/>
                                </w:tabs>
                                <w:spacing w:after="0"/>
                                <w:ind w:right="20"/>
                                <w:jc w:val="center"/>
                                <w:rPr>
                                  <w:sz w:val="18"/>
                                  <w:szCs w:val="18"/>
                                  <w:lang w:val="kk-KZ"/>
                                </w:rPr>
                              </w:pPr>
                              <w:r w:rsidRPr="00FE0F42">
                                <w:rPr>
                                  <w:sz w:val="18"/>
                                  <w:szCs w:val="18"/>
                                  <w:lang w:val="kk-KZ"/>
                                </w:rPr>
                                <w:t>магистранттарды өзін-өзі көкейкестендіруге,өзін-өзі жетілдіруге бағдарлау.</w:t>
                              </w:r>
                            </w:p>
                            <w:p w:rsidR="00B94632" w:rsidRPr="0073371F" w:rsidRDefault="00B94632" w:rsidP="002D04F2">
                              <w:pPr>
                                <w:spacing w:after="0" w:line="240" w:lineRule="auto"/>
                                <w:jc w:val="center"/>
                                <w:rPr>
                                  <w:rFonts w:ascii="Times New Roman" w:hAnsi="Times New Roman"/>
                                  <w:sz w:val="18"/>
                                  <w:szCs w:val="18"/>
                                  <w:lang w:val="kk-KZ"/>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9" o:spid="_x0000_s1032" style="position:absolute;margin-left:47.7pt;margin-top:3.35pt;width:676.45pt;height:372.5pt;z-index:251667456" coordorigin="2054,1933" coordsize="13544,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">
                <v:rect id="Rectangle 4" o:spid="_x0000_s1033" style="position:absolute;left:12596;top:1933;width:2987;height:1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B94632" w:rsidRPr="00BC0529" w:rsidRDefault="00B94632" w:rsidP="002D04F2">
                        <w:pPr>
                          <w:spacing w:after="0" w:line="240" w:lineRule="auto"/>
                          <w:jc w:val="center"/>
                          <w:rPr>
                            <w:rFonts w:ascii="Times New Roman" w:hAnsi="Times New Roman"/>
                            <w:b/>
                            <w:sz w:val="24"/>
                            <w:szCs w:val="24"/>
                            <w:lang w:val="kk-KZ"/>
                          </w:rPr>
                        </w:pPr>
                        <w:r w:rsidRPr="00BC0529">
                          <w:rPr>
                            <w:rFonts w:ascii="Times New Roman" w:hAnsi="Times New Roman"/>
                            <w:b/>
                            <w:sz w:val="24"/>
                            <w:szCs w:val="24"/>
                            <w:lang w:val="kk-KZ"/>
                          </w:rPr>
                          <w:t>Даму нәтижесі (кәсіби мәнді сапаларының көрінуі)</w:t>
                        </w:r>
                      </w:p>
                    </w:txbxContent>
                  </v:textbox>
                </v:rect>
                <v:rect id="Rectangle 5" o:spid="_x0000_s1034" style="position:absolute;left:2054;top:1974;width:2062;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B94632" w:rsidRPr="00BC0529" w:rsidRDefault="00B94632" w:rsidP="002D04F2">
                        <w:pPr>
                          <w:spacing w:after="0" w:line="240" w:lineRule="auto"/>
                          <w:jc w:val="center"/>
                          <w:rPr>
                            <w:rFonts w:ascii="Times New Roman" w:hAnsi="Times New Roman"/>
                            <w:b/>
                            <w:sz w:val="24"/>
                            <w:szCs w:val="24"/>
                            <w:lang w:val="kk-KZ"/>
                          </w:rPr>
                        </w:pPr>
                        <w:r w:rsidRPr="00BC0529">
                          <w:rPr>
                            <w:rFonts w:ascii="Times New Roman" w:hAnsi="Times New Roman"/>
                            <w:b/>
                            <w:sz w:val="24"/>
                            <w:szCs w:val="24"/>
                            <w:lang w:val="kk-KZ"/>
                          </w:rPr>
                          <w:t>Педагогикалық</w:t>
                        </w:r>
                      </w:p>
                      <w:p w:rsidR="00B94632" w:rsidRPr="00BC0529" w:rsidRDefault="00B94632" w:rsidP="002D04F2">
                        <w:pPr>
                          <w:spacing w:after="0" w:line="240" w:lineRule="auto"/>
                          <w:jc w:val="center"/>
                          <w:rPr>
                            <w:rFonts w:ascii="Times New Roman" w:hAnsi="Times New Roman"/>
                            <w:sz w:val="24"/>
                            <w:szCs w:val="24"/>
                            <w:lang w:val="kk-KZ"/>
                          </w:rPr>
                        </w:pPr>
                        <w:r w:rsidRPr="00BC0529">
                          <w:rPr>
                            <w:rFonts w:ascii="Times New Roman" w:hAnsi="Times New Roman"/>
                            <w:b/>
                            <w:sz w:val="24"/>
                            <w:szCs w:val="24"/>
                            <w:lang w:val="kk-KZ"/>
                          </w:rPr>
                          <w:t>шарттары</w:t>
                        </w:r>
                      </w:p>
                    </w:txbxContent>
                  </v:textbox>
                </v:rect>
                <v:rect id="Rectangle 6" o:spid="_x0000_s1035" style="position:absolute;left:6703;top:2084;width:1392;height:1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B94632" w:rsidRDefault="00B94632" w:rsidP="002D04F2">
                        <w:pPr>
                          <w:spacing w:after="0" w:line="240" w:lineRule="auto"/>
                          <w:jc w:val="center"/>
                          <w:rPr>
                            <w:rFonts w:ascii="Times New Roman" w:hAnsi="Times New Roman"/>
                            <w:sz w:val="18"/>
                            <w:szCs w:val="18"/>
                            <w:lang w:val="kk-KZ"/>
                          </w:rPr>
                        </w:pPr>
                        <w:r>
                          <w:rPr>
                            <w:rFonts w:ascii="Times New Roman" w:hAnsi="Times New Roman"/>
                            <w:sz w:val="18"/>
                            <w:szCs w:val="18"/>
                            <w:lang w:val="kk-KZ"/>
                          </w:rPr>
                          <w:t>Кәсіби мәнді сапаларын</w:t>
                        </w:r>
                      </w:p>
                      <w:p w:rsidR="00B94632" w:rsidRPr="0073371F" w:rsidRDefault="00B94632" w:rsidP="002D04F2">
                        <w:pPr>
                          <w:spacing w:after="0" w:line="240" w:lineRule="auto"/>
                          <w:jc w:val="center"/>
                          <w:rPr>
                            <w:rFonts w:ascii="Times New Roman" w:hAnsi="Times New Roman"/>
                            <w:sz w:val="18"/>
                            <w:szCs w:val="18"/>
                            <w:lang w:val="kk-KZ"/>
                          </w:rPr>
                        </w:pPr>
                        <w:r>
                          <w:rPr>
                            <w:rFonts w:ascii="Times New Roman" w:hAnsi="Times New Roman"/>
                            <w:sz w:val="18"/>
                            <w:szCs w:val="18"/>
                            <w:lang w:val="kk-KZ"/>
                          </w:rPr>
                          <w:t>дамыту мазмұны</w:t>
                        </w:r>
                      </w:p>
                    </w:txbxContent>
                  </v:textbox>
                </v:rect>
                <v:rect id="Rectangle 7" o:spid="_x0000_s1036" style="position:absolute;left:8575;top:2084;width:1373;height:1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B94632" w:rsidRPr="0073371F" w:rsidRDefault="00B94632" w:rsidP="002D04F2">
                        <w:pPr>
                          <w:spacing w:after="0" w:line="240" w:lineRule="auto"/>
                          <w:jc w:val="center"/>
                          <w:rPr>
                            <w:rFonts w:ascii="Times New Roman" w:hAnsi="Times New Roman"/>
                            <w:sz w:val="18"/>
                            <w:szCs w:val="18"/>
                            <w:lang w:val="kk-KZ"/>
                          </w:rPr>
                        </w:pPr>
                        <w:r>
                          <w:rPr>
                            <w:rFonts w:ascii="Times New Roman" w:hAnsi="Times New Roman"/>
                            <w:sz w:val="18"/>
                            <w:szCs w:val="18"/>
                            <w:lang w:val="kk-KZ"/>
                          </w:rPr>
                          <w:t>Кәсіби мәнді сапаларын дамытуға ықпал ету</w:t>
                        </w:r>
                      </w:p>
                    </w:txbxContent>
                  </v:textbox>
                </v:rect>
                <v:rect id="Rectangle 8" o:spid="_x0000_s1037" style="position:absolute;left:10385;top:2084;width:1649;height:1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B94632" w:rsidRPr="0073371F" w:rsidRDefault="00B94632" w:rsidP="002D04F2">
                        <w:pPr>
                          <w:spacing w:after="0" w:line="240" w:lineRule="auto"/>
                          <w:jc w:val="center"/>
                          <w:rPr>
                            <w:rFonts w:ascii="Times New Roman" w:hAnsi="Times New Roman"/>
                            <w:sz w:val="18"/>
                            <w:szCs w:val="18"/>
                            <w:lang w:val="kk-KZ"/>
                          </w:rPr>
                        </w:pPr>
                        <w:r>
                          <w:rPr>
                            <w:rFonts w:ascii="Times New Roman" w:hAnsi="Times New Roman"/>
                            <w:sz w:val="18"/>
                            <w:szCs w:val="18"/>
                            <w:lang w:val="kk-KZ"/>
                          </w:rPr>
                          <w:t>Кәсіби мәнді сапаларының дамуын бақылау</w:t>
                        </w:r>
                      </w:p>
                    </w:txbxContent>
                  </v:textbox>
                </v:rect>
                <v:rect id="Rectangle 9" o:spid="_x0000_s1038" style="position:absolute;left:10385;top:3468;width:1649;height:1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B94632" w:rsidRDefault="00B94632" w:rsidP="002D04F2">
                        <w:pPr>
                          <w:spacing w:after="0" w:line="240" w:lineRule="auto"/>
                          <w:rPr>
                            <w:rFonts w:ascii="Times New Roman" w:hAnsi="Times New Roman"/>
                            <w:sz w:val="18"/>
                            <w:szCs w:val="18"/>
                            <w:lang w:val="kk-KZ"/>
                          </w:rPr>
                        </w:pPr>
                      </w:p>
                      <w:p w:rsidR="00B94632" w:rsidRPr="0073371F" w:rsidRDefault="00B94632" w:rsidP="002D04F2">
                        <w:pPr>
                          <w:spacing w:after="0" w:line="240" w:lineRule="auto"/>
                          <w:rPr>
                            <w:rFonts w:ascii="Times New Roman" w:hAnsi="Times New Roman"/>
                            <w:sz w:val="18"/>
                            <w:szCs w:val="18"/>
                            <w:lang w:val="kk-KZ"/>
                          </w:rPr>
                        </w:pPr>
                        <w:r w:rsidRPr="0073371F">
                          <w:rPr>
                            <w:rFonts w:ascii="Times New Roman" w:hAnsi="Times New Roman"/>
                            <w:sz w:val="18"/>
                            <w:szCs w:val="18"/>
                            <w:lang w:val="en-US"/>
                          </w:rPr>
                          <w:t xml:space="preserve">- </w:t>
                        </w:r>
                        <w:r w:rsidRPr="0073371F">
                          <w:rPr>
                            <w:rFonts w:ascii="Times New Roman" w:hAnsi="Times New Roman"/>
                            <w:sz w:val="18"/>
                            <w:szCs w:val="18"/>
                            <w:lang w:val="kk-KZ"/>
                          </w:rPr>
                          <w:t>Сауалнама</w:t>
                        </w:r>
                      </w:p>
                      <w:p w:rsidR="00B94632" w:rsidRDefault="00B94632" w:rsidP="002D04F2">
                        <w:pPr>
                          <w:spacing w:after="0" w:line="240" w:lineRule="auto"/>
                          <w:rPr>
                            <w:rFonts w:ascii="Times New Roman" w:hAnsi="Times New Roman"/>
                            <w:sz w:val="18"/>
                            <w:szCs w:val="18"/>
                            <w:lang w:val="kk-KZ"/>
                          </w:rPr>
                        </w:pPr>
                        <w:r w:rsidRPr="0073371F">
                          <w:rPr>
                            <w:rFonts w:ascii="Times New Roman" w:hAnsi="Times New Roman"/>
                            <w:sz w:val="18"/>
                            <w:szCs w:val="18"/>
                            <w:lang w:val="en-US"/>
                          </w:rPr>
                          <w:t>-</w:t>
                        </w:r>
                        <w:r w:rsidRPr="0073371F">
                          <w:rPr>
                            <w:rFonts w:ascii="Times New Roman" w:hAnsi="Times New Roman"/>
                            <w:sz w:val="18"/>
                            <w:szCs w:val="18"/>
                            <w:lang w:val="kk-KZ"/>
                          </w:rPr>
                          <w:t xml:space="preserve"> тестілеу</w:t>
                        </w:r>
                      </w:p>
                      <w:p w:rsidR="00B94632" w:rsidRDefault="00B94632" w:rsidP="002D04F2">
                        <w:pPr>
                          <w:spacing w:after="0" w:line="240" w:lineRule="auto"/>
                          <w:rPr>
                            <w:rFonts w:ascii="Times New Roman" w:hAnsi="Times New Roman"/>
                            <w:sz w:val="18"/>
                            <w:szCs w:val="18"/>
                            <w:lang w:val="kk-KZ"/>
                          </w:rPr>
                        </w:pPr>
                        <w:r>
                          <w:rPr>
                            <w:rFonts w:ascii="Times New Roman" w:hAnsi="Times New Roman"/>
                            <w:sz w:val="18"/>
                            <w:szCs w:val="18"/>
                            <w:lang w:val="kk-KZ"/>
                          </w:rPr>
                          <w:t>- интервью</w:t>
                        </w:r>
                      </w:p>
                      <w:p w:rsidR="00B94632" w:rsidRPr="00D01A52" w:rsidRDefault="00B94632" w:rsidP="002D04F2">
                        <w:pPr>
                          <w:spacing w:after="0" w:line="240" w:lineRule="auto"/>
                          <w:rPr>
                            <w:sz w:val="20"/>
                            <w:szCs w:val="20"/>
                            <w:lang w:val="kk-KZ"/>
                          </w:rPr>
                        </w:pPr>
                        <w:r>
                          <w:rPr>
                            <w:rFonts w:ascii="Times New Roman" w:hAnsi="Times New Roman"/>
                            <w:sz w:val="18"/>
                            <w:szCs w:val="18"/>
                            <w:lang w:val="kk-KZ"/>
                          </w:rPr>
                          <w:t>- әңгімелесу</w:t>
                        </w:r>
                      </w:p>
                    </w:txbxContent>
                  </v:textbox>
                </v:rect>
                <v:rect id="Rectangle 10" o:spid="_x0000_s1039" style="position:absolute;left:14347;top:3468;width:1251;height:1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B94632" w:rsidRPr="006C6FC1" w:rsidRDefault="00B94632" w:rsidP="002D04F2">
                        <w:pPr>
                          <w:rPr>
                            <w:lang w:val="kk-KZ"/>
                          </w:rPr>
                        </w:pPr>
                        <w:r w:rsidRPr="00154AFB">
                          <w:rPr>
                            <w:rFonts w:ascii="Times New Roman" w:hAnsi="Times New Roman"/>
                            <w:sz w:val="18"/>
                            <w:szCs w:val="18"/>
                            <w:lang w:val="kk-KZ"/>
                          </w:rPr>
                          <w:t>Ғылыми-педагогикалық</w:t>
                        </w:r>
                        <w:r>
                          <w:rPr>
                            <w:rFonts w:ascii="Times New Roman" w:hAnsi="Times New Roman"/>
                            <w:sz w:val="18"/>
                            <w:szCs w:val="18"/>
                            <w:lang w:val="kk-KZ"/>
                          </w:rPr>
                          <w:t xml:space="preserve"> іс-әрекеттерде жекелік таныту</w:t>
                        </w:r>
                      </w:p>
                    </w:txbxContent>
                  </v:textbox>
                </v:rect>
                <v:rect id="Rectangle 11" o:spid="_x0000_s1040" style="position:absolute;left:14238;top:5482;width:1360;height:1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B94632" w:rsidRPr="0073371F" w:rsidRDefault="00B94632" w:rsidP="002D04F2">
                        <w:pPr>
                          <w:spacing w:after="0" w:line="240" w:lineRule="auto"/>
                          <w:rPr>
                            <w:rFonts w:ascii="Times New Roman" w:hAnsi="Times New Roman"/>
                            <w:sz w:val="18"/>
                            <w:szCs w:val="18"/>
                            <w:lang w:val="kk-KZ"/>
                          </w:rPr>
                        </w:pPr>
                        <w:r w:rsidRPr="0073371F">
                          <w:rPr>
                            <w:rFonts w:ascii="Times New Roman" w:hAnsi="Times New Roman"/>
                            <w:sz w:val="18"/>
                            <w:szCs w:val="18"/>
                            <w:lang w:val="en-US"/>
                          </w:rPr>
                          <w:t>-</w:t>
                        </w:r>
                        <w:r>
                          <w:rPr>
                            <w:rFonts w:ascii="Times New Roman" w:hAnsi="Times New Roman"/>
                            <w:sz w:val="18"/>
                            <w:szCs w:val="18"/>
                            <w:lang w:val="kk-KZ"/>
                          </w:rPr>
                          <w:t xml:space="preserve"> Ө</w:t>
                        </w:r>
                        <w:r w:rsidRPr="0073371F">
                          <w:rPr>
                            <w:rFonts w:ascii="Times New Roman" w:hAnsi="Times New Roman"/>
                            <w:sz w:val="18"/>
                            <w:szCs w:val="18"/>
                            <w:lang w:val="kk-KZ"/>
                          </w:rPr>
                          <w:t xml:space="preserve">зінің </w:t>
                        </w:r>
                      </w:p>
                      <w:p w:rsidR="00B94632" w:rsidRPr="0073371F" w:rsidRDefault="00B94632" w:rsidP="002D04F2">
                        <w:pPr>
                          <w:spacing w:after="0" w:line="240" w:lineRule="auto"/>
                          <w:rPr>
                            <w:rFonts w:ascii="Times New Roman" w:hAnsi="Times New Roman"/>
                            <w:sz w:val="18"/>
                            <w:szCs w:val="18"/>
                            <w:lang w:val="kk-KZ"/>
                          </w:rPr>
                        </w:pPr>
                        <w:r w:rsidRPr="0073371F">
                          <w:rPr>
                            <w:rFonts w:ascii="Times New Roman" w:hAnsi="Times New Roman"/>
                            <w:sz w:val="18"/>
                            <w:szCs w:val="18"/>
                            <w:lang w:val="kk-KZ"/>
                          </w:rPr>
                          <w:t>іс-әрекеті</w:t>
                        </w:r>
                        <w:r>
                          <w:rPr>
                            <w:rFonts w:ascii="Times New Roman" w:hAnsi="Times New Roman"/>
                            <w:sz w:val="18"/>
                            <w:szCs w:val="18"/>
                            <w:lang w:val="kk-KZ"/>
                          </w:rPr>
                          <w:t>нің мақсаттылығы</w:t>
                        </w:r>
                        <w:r w:rsidRPr="0073371F">
                          <w:rPr>
                            <w:rFonts w:ascii="Times New Roman" w:hAnsi="Times New Roman"/>
                            <w:sz w:val="18"/>
                            <w:szCs w:val="18"/>
                            <w:lang w:val="kk-KZ"/>
                          </w:rPr>
                          <w:t>на айналасындағыларды сендіру</w:t>
                        </w:r>
                      </w:p>
                      <w:p w:rsidR="00B94632" w:rsidRPr="0073371F" w:rsidRDefault="00B94632" w:rsidP="002D04F2">
                        <w:pPr>
                          <w:spacing w:after="0" w:line="240" w:lineRule="auto"/>
                          <w:rPr>
                            <w:rFonts w:ascii="Times New Roman" w:hAnsi="Times New Roman"/>
                            <w:sz w:val="18"/>
                            <w:szCs w:val="18"/>
                            <w:lang w:val="kk-KZ"/>
                          </w:rPr>
                        </w:pPr>
                      </w:p>
                    </w:txbxContent>
                  </v:textbox>
                </v:rect>
                <v:rect id="Rectangle 12" o:spid="_x0000_s1041" style="position:absolute;left:12611;top:5482;width:1465;height:1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B94632" w:rsidRPr="0073371F" w:rsidRDefault="00B94632" w:rsidP="002D04F2">
                        <w:pPr>
                          <w:spacing w:after="0" w:line="240" w:lineRule="auto"/>
                          <w:rPr>
                            <w:rFonts w:ascii="Times New Roman" w:hAnsi="Times New Roman"/>
                            <w:sz w:val="18"/>
                            <w:szCs w:val="18"/>
                            <w:lang w:val="kk-KZ"/>
                          </w:rPr>
                        </w:pPr>
                        <w:r>
                          <w:rPr>
                            <w:rFonts w:ascii="Times New Roman" w:hAnsi="Times New Roman"/>
                            <w:sz w:val="18"/>
                            <w:szCs w:val="18"/>
                            <w:lang w:val="kk-KZ"/>
                          </w:rPr>
                          <w:t>С</w:t>
                        </w:r>
                        <w:r w:rsidRPr="0073371F">
                          <w:rPr>
                            <w:rFonts w:ascii="Times New Roman" w:hAnsi="Times New Roman"/>
                            <w:sz w:val="18"/>
                            <w:szCs w:val="18"/>
                            <w:lang w:val="kk-KZ"/>
                          </w:rPr>
                          <w:t>туде</w:t>
                        </w:r>
                        <w:r>
                          <w:rPr>
                            <w:rFonts w:ascii="Times New Roman" w:hAnsi="Times New Roman"/>
                            <w:sz w:val="18"/>
                            <w:szCs w:val="18"/>
                            <w:lang w:val="kk-KZ"/>
                          </w:rPr>
                          <w:t>н</w:t>
                        </w:r>
                        <w:r w:rsidRPr="0073371F">
                          <w:rPr>
                            <w:rFonts w:ascii="Times New Roman" w:hAnsi="Times New Roman"/>
                            <w:sz w:val="18"/>
                            <w:szCs w:val="18"/>
                            <w:lang w:val="kk-KZ"/>
                          </w:rPr>
                          <w:t>ттік ғылыми жұмыстарға</w:t>
                        </w:r>
                        <w:r>
                          <w:rPr>
                            <w:rFonts w:ascii="Times New Roman" w:hAnsi="Times New Roman"/>
                            <w:sz w:val="18"/>
                            <w:szCs w:val="18"/>
                            <w:lang w:val="kk-KZ"/>
                          </w:rPr>
                          <w:t>, жобаларға</w:t>
                        </w:r>
                        <w:r w:rsidRPr="0073371F">
                          <w:rPr>
                            <w:rFonts w:ascii="Times New Roman" w:hAnsi="Times New Roman"/>
                            <w:sz w:val="18"/>
                            <w:szCs w:val="18"/>
                            <w:lang w:val="kk-KZ"/>
                          </w:rPr>
                          <w:t xml:space="preserve"> жетекшілік ету</w:t>
                        </w:r>
                      </w:p>
                    </w:txbxContent>
                  </v:textbox>
                </v:rect>
                <v:rect id="Rectangle 13" o:spid="_x0000_s1042" style="position:absolute;left:14347;top:7704;width:1251;height:1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B94632" w:rsidRPr="0073371F" w:rsidRDefault="00B94632" w:rsidP="002D04F2">
                        <w:pPr>
                          <w:spacing w:after="0" w:line="240" w:lineRule="auto"/>
                          <w:rPr>
                            <w:rFonts w:ascii="Times New Roman" w:hAnsi="Times New Roman"/>
                            <w:sz w:val="18"/>
                            <w:szCs w:val="18"/>
                            <w:lang w:val="kk-KZ"/>
                          </w:rPr>
                        </w:pPr>
                        <w:r>
                          <w:rPr>
                            <w:rFonts w:ascii="Times New Roman" w:hAnsi="Times New Roman"/>
                            <w:sz w:val="18"/>
                            <w:szCs w:val="18"/>
                            <w:lang w:val="kk-KZ"/>
                          </w:rPr>
                          <w:t>Ж</w:t>
                        </w:r>
                        <w:r w:rsidRPr="0073371F">
                          <w:rPr>
                            <w:rFonts w:ascii="Times New Roman" w:hAnsi="Times New Roman"/>
                            <w:sz w:val="18"/>
                            <w:szCs w:val="18"/>
                            <w:lang w:val="kk-KZ"/>
                          </w:rPr>
                          <w:t>ұмысқа орналасу</w:t>
                        </w:r>
                        <w:r>
                          <w:rPr>
                            <w:rFonts w:ascii="Times New Roman" w:hAnsi="Times New Roman"/>
                            <w:sz w:val="18"/>
                            <w:szCs w:val="18"/>
                            <w:lang w:val="kk-KZ"/>
                          </w:rPr>
                          <w:t>ын</w:t>
                        </w:r>
                        <w:r w:rsidRPr="0073371F">
                          <w:rPr>
                            <w:rFonts w:ascii="Times New Roman" w:hAnsi="Times New Roman"/>
                            <w:sz w:val="18"/>
                            <w:szCs w:val="18"/>
                            <w:lang w:val="kk-KZ"/>
                          </w:rPr>
                          <w:t>а сұраныс</w:t>
                        </w:r>
                      </w:p>
                      <w:p w:rsidR="00B94632" w:rsidRPr="0073371F" w:rsidRDefault="00B94632" w:rsidP="002D04F2">
                        <w:pPr>
                          <w:rPr>
                            <w:sz w:val="18"/>
                            <w:szCs w:val="18"/>
                            <w:lang w:val="kk-KZ"/>
                          </w:rPr>
                        </w:pPr>
                      </w:p>
                    </w:txbxContent>
                  </v:textbox>
                </v:rect>
                <v:rect id="Rectangle 14" o:spid="_x0000_s1043" style="position:absolute;left:12611;top:7653;width:1465;height:1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B94632" w:rsidRPr="0073371F" w:rsidRDefault="00B94632" w:rsidP="002D04F2">
                        <w:pPr>
                          <w:spacing w:after="0" w:line="240" w:lineRule="auto"/>
                          <w:rPr>
                            <w:rFonts w:ascii="Times New Roman" w:hAnsi="Times New Roman"/>
                            <w:sz w:val="18"/>
                            <w:szCs w:val="18"/>
                            <w:lang w:val="kk-KZ"/>
                          </w:rPr>
                        </w:pPr>
                        <w:r>
                          <w:rPr>
                            <w:rFonts w:ascii="Times New Roman" w:hAnsi="Times New Roman"/>
                            <w:sz w:val="18"/>
                            <w:szCs w:val="18"/>
                            <w:lang w:val="kk-KZ"/>
                          </w:rPr>
                          <w:t>Тағылымдық, шығармашылық тұрғысындағы байқауларды жеке ұйымдастыру</w:t>
                        </w:r>
                      </w:p>
                    </w:txbxContent>
                  </v:textbox>
                </v:rect>
                <v:rect id="Rectangle 15" o:spid="_x0000_s1044" style="position:absolute;left:12611;top:3468;width:1465;height:1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B94632" w:rsidRPr="006C6FC1" w:rsidRDefault="00B94632" w:rsidP="002D04F2">
                        <w:pPr>
                          <w:spacing w:after="0" w:line="240" w:lineRule="auto"/>
                          <w:rPr>
                            <w:rFonts w:ascii="Times New Roman" w:hAnsi="Times New Roman"/>
                            <w:sz w:val="18"/>
                            <w:szCs w:val="18"/>
                            <w:lang w:val="kk-KZ"/>
                          </w:rPr>
                        </w:pPr>
                        <w:r w:rsidRPr="006C6FC1">
                          <w:rPr>
                            <w:rFonts w:ascii="Times New Roman" w:hAnsi="Times New Roman"/>
                            <w:sz w:val="18"/>
                            <w:szCs w:val="18"/>
                            <w:lang w:val="kk-KZ"/>
                          </w:rPr>
                          <w:t xml:space="preserve">Ғылыми-педагогикалық іс-әрекеттерде курстастарына, мектеп мұғалімдеріне </w:t>
                        </w:r>
                        <w:r>
                          <w:rPr>
                            <w:rFonts w:ascii="Times New Roman" w:hAnsi="Times New Roman"/>
                            <w:sz w:val="18"/>
                            <w:szCs w:val="18"/>
                            <w:lang w:val="kk-KZ"/>
                          </w:rPr>
                          <w:t xml:space="preserve"> оң </w:t>
                        </w:r>
                        <w:r w:rsidRPr="006C6FC1">
                          <w:rPr>
                            <w:rFonts w:ascii="Times New Roman" w:hAnsi="Times New Roman"/>
                            <w:sz w:val="18"/>
                            <w:szCs w:val="18"/>
                            <w:lang w:val="kk-KZ"/>
                          </w:rPr>
                          <w:t>ықпал ету</w:t>
                        </w:r>
                      </w:p>
                    </w:txbxContent>
                  </v:textbox>
                </v:rect>
                <v:rect id="Rectangle 16" o:spid="_x0000_s1045" style="position:absolute;left:4213;top:2084;width:2027;height:1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B94632" w:rsidRDefault="00B94632" w:rsidP="002D04F2">
                        <w:pPr>
                          <w:spacing w:after="0" w:line="240" w:lineRule="auto"/>
                          <w:jc w:val="center"/>
                          <w:rPr>
                            <w:rFonts w:ascii="Times New Roman" w:hAnsi="Times New Roman"/>
                            <w:sz w:val="18"/>
                            <w:szCs w:val="18"/>
                            <w:lang w:val="kk-KZ"/>
                          </w:rPr>
                        </w:pPr>
                        <w:r>
                          <w:rPr>
                            <w:rFonts w:ascii="Times New Roman" w:hAnsi="Times New Roman"/>
                            <w:sz w:val="18"/>
                            <w:szCs w:val="18"/>
                            <w:lang w:val="kk-KZ"/>
                          </w:rPr>
                          <w:t>Кәсіби мәнді сапаларын</w:t>
                        </w:r>
                      </w:p>
                      <w:p w:rsidR="00B94632" w:rsidRPr="0073371F" w:rsidRDefault="00B94632" w:rsidP="002D04F2">
                        <w:pPr>
                          <w:spacing w:after="0" w:line="240" w:lineRule="auto"/>
                          <w:jc w:val="center"/>
                          <w:rPr>
                            <w:rFonts w:ascii="Times New Roman" w:hAnsi="Times New Roman"/>
                            <w:sz w:val="18"/>
                            <w:szCs w:val="18"/>
                            <w:lang w:val="kk-KZ"/>
                          </w:rPr>
                        </w:pPr>
                        <w:r>
                          <w:rPr>
                            <w:rFonts w:ascii="Times New Roman" w:hAnsi="Times New Roman"/>
                            <w:sz w:val="18"/>
                            <w:szCs w:val="18"/>
                            <w:lang w:val="kk-KZ"/>
                          </w:rPr>
                          <w:t>анықтау</w:t>
                        </w:r>
                      </w:p>
                    </w:txbxContent>
                  </v:textbox>
                </v:rect>
                <v:rect id="Rectangle 17" o:spid="_x0000_s1046" style="position:absolute;left:8575;top:3431;width:1373;height:1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B94632" w:rsidRPr="0073371F" w:rsidRDefault="00B94632" w:rsidP="002D04F2">
                        <w:pPr>
                          <w:spacing w:after="0" w:line="240" w:lineRule="auto"/>
                          <w:jc w:val="center"/>
                          <w:rPr>
                            <w:rFonts w:ascii="Times New Roman" w:hAnsi="Times New Roman"/>
                            <w:sz w:val="18"/>
                            <w:szCs w:val="18"/>
                            <w:lang w:val="kk-KZ"/>
                          </w:rPr>
                        </w:pPr>
                        <w:r>
                          <w:rPr>
                            <w:rFonts w:ascii="Times New Roman" w:hAnsi="Times New Roman"/>
                            <w:sz w:val="18"/>
                            <w:szCs w:val="18"/>
                            <w:lang w:val="kk-KZ"/>
                          </w:rPr>
                          <w:t>Модульдік, интерактивтіақпараттық-коммуникациялық технологияларды қолдану</w:t>
                        </w:r>
                      </w:p>
                    </w:txbxContent>
                  </v:textbox>
                </v:rect>
                <v:rect id="Rectangle 18" o:spid="_x0000_s1047" style="position:absolute;left:6703;top:3431;width:1392;height:1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B94632" w:rsidRPr="0073371F" w:rsidRDefault="00B94632" w:rsidP="002D04F2">
                        <w:pPr>
                          <w:spacing w:after="0" w:line="240" w:lineRule="auto"/>
                          <w:jc w:val="center"/>
                          <w:rPr>
                            <w:rFonts w:ascii="Times New Roman" w:hAnsi="Times New Roman"/>
                            <w:sz w:val="18"/>
                            <w:szCs w:val="18"/>
                            <w:lang w:val="kk-KZ"/>
                          </w:rPr>
                        </w:pPr>
                        <w:r>
                          <w:rPr>
                            <w:rFonts w:ascii="Times New Roman" w:hAnsi="Times New Roman"/>
                            <w:sz w:val="18"/>
                            <w:szCs w:val="18"/>
                            <w:lang w:val="kk-KZ"/>
                          </w:rPr>
                          <w:t xml:space="preserve">«Сәттілікке бірге жетейік» бағдарламасы Оқу пәндері,   элективтік курс, практикум  </w:t>
                        </w:r>
                      </w:p>
                    </w:txbxContent>
                  </v:textbox>
                </v:rect>
                <v:rect id="Rectangle 19" o:spid="_x0000_s1048" style="position:absolute;left:4213;top:3431;width:2027;height:1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B94632" w:rsidRPr="00D144A1" w:rsidRDefault="00B94632" w:rsidP="002D04F2">
                        <w:pPr>
                          <w:spacing w:after="0" w:line="240" w:lineRule="auto"/>
                          <w:jc w:val="center"/>
                          <w:rPr>
                            <w:rFonts w:ascii="Times New Roman" w:hAnsi="Times New Roman"/>
                            <w:sz w:val="18"/>
                            <w:szCs w:val="18"/>
                            <w:lang w:val="kk-KZ"/>
                          </w:rPr>
                        </w:pPr>
                        <w:r w:rsidRPr="00D144A1">
                          <w:rPr>
                            <w:rFonts w:ascii="Times New Roman" w:hAnsi="Times New Roman"/>
                            <w:sz w:val="18"/>
                            <w:szCs w:val="18"/>
                            <w:lang w:val="kk-KZ"/>
                          </w:rPr>
                          <w:t xml:space="preserve">Магистантардың  бұрынғы педагогикалық біліктерін, тәжірибесін талдау </w:t>
                        </w:r>
                      </w:p>
                    </w:txbxContent>
                  </v:textbox>
                </v:rect>
                <v:rect id="Rectangle 20" o:spid="_x0000_s1049" style="position:absolute;left:10385;top:5482;width:1649;height:1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B94632" w:rsidRPr="0073371F" w:rsidRDefault="00B94632" w:rsidP="002D04F2">
                        <w:pPr>
                          <w:spacing w:after="0" w:line="240" w:lineRule="auto"/>
                          <w:rPr>
                            <w:rFonts w:ascii="Times New Roman" w:hAnsi="Times New Roman"/>
                            <w:sz w:val="18"/>
                            <w:szCs w:val="18"/>
                            <w:lang w:val="kk-KZ"/>
                          </w:rPr>
                        </w:pPr>
                        <w:r>
                          <w:rPr>
                            <w:rFonts w:ascii="Times New Roman" w:hAnsi="Times New Roman"/>
                            <w:sz w:val="18"/>
                            <w:szCs w:val="18"/>
                            <w:lang w:val="kk-KZ"/>
                          </w:rPr>
                          <w:t>-Ғылыми конкурстар</w:t>
                        </w:r>
                      </w:p>
                      <w:p w:rsidR="00B94632" w:rsidRDefault="00B94632" w:rsidP="002D04F2">
                        <w:pPr>
                          <w:spacing w:after="0" w:line="240" w:lineRule="auto"/>
                          <w:rPr>
                            <w:rFonts w:ascii="Times New Roman" w:hAnsi="Times New Roman"/>
                            <w:sz w:val="18"/>
                            <w:szCs w:val="18"/>
                            <w:lang w:val="kk-KZ"/>
                          </w:rPr>
                        </w:pPr>
                        <w:r w:rsidRPr="004F1164">
                          <w:rPr>
                            <w:rFonts w:ascii="Times New Roman" w:hAnsi="Times New Roman"/>
                            <w:sz w:val="18"/>
                            <w:szCs w:val="18"/>
                            <w:lang w:val="kk-KZ"/>
                          </w:rPr>
                          <w:t>-</w:t>
                        </w:r>
                        <w:r>
                          <w:rPr>
                            <w:rFonts w:ascii="Times New Roman" w:hAnsi="Times New Roman"/>
                            <w:sz w:val="18"/>
                            <w:szCs w:val="18"/>
                            <w:lang w:val="kk-KZ"/>
                          </w:rPr>
                          <w:t>инновациялық жобалар</w:t>
                        </w:r>
                      </w:p>
                      <w:p w:rsidR="00B94632" w:rsidRDefault="00B94632" w:rsidP="002D04F2">
                        <w:pPr>
                          <w:spacing w:after="0" w:line="240" w:lineRule="auto"/>
                          <w:rPr>
                            <w:rFonts w:ascii="Times New Roman" w:hAnsi="Times New Roman"/>
                            <w:sz w:val="18"/>
                            <w:szCs w:val="18"/>
                            <w:lang w:val="kk-KZ"/>
                          </w:rPr>
                        </w:pPr>
                        <w:r>
                          <w:rPr>
                            <w:rFonts w:ascii="Times New Roman" w:hAnsi="Times New Roman"/>
                            <w:sz w:val="18"/>
                            <w:szCs w:val="18"/>
                            <w:lang w:val="kk-KZ"/>
                          </w:rPr>
                          <w:t>Шығармашылық</w:t>
                        </w:r>
                      </w:p>
                      <w:p w:rsidR="00B94632" w:rsidRPr="004F1164" w:rsidRDefault="00B94632" w:rsidP="002D04F2">
                        <w:pPr>
                          <w:spacing w:after="0" w:line="240" w:lineRule="auto"/>
                          <w:rPr>
                            <w:lang w:val="kk-KZ"/>
                          </w:rPr>
                        </w:pPr>
                        <w:r>
                          <w:rPr>
                            <w:rFonts w:ascii="Times New Roman" w:hAnsi="Times New Roman"/>
                            <w:sz w:val="18"/>
                            <w:szCs w:val="18"/>
                            <w:lang w:val="kk-KZ"/>
                          </w:rPr>
                          <w:t>байқаулар</w:t>
                        </w:r>
                      </w:p>
                    </w:txbxContent>
                  </v:textbox>
                </v:rect>
                <v:rect id="Rectangle 21" o:spid="_x0000_s1050" style="position:absolute;left:8575;top:5482;width:1373;height:1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B94632" w:rsidRDefault="00B94632" w:rsidP="002D04F2">
                        <w:pPr>
                          <w:spacing w:after="0" w:line="240" w:lineRule="auto"/>
                          <w:jc w:val="center"/>
                          <w:rPr>
                            <w:rFonts w:ascii="Times New Roman" w:hAnsi="Times New Roman"/>
                            <w:sz w:val="18"/>
                            <w:szCs w:val="18"/>
                            <w:lang w:val="kk-KZ"/>
                          </w:rPr>
                        </w:pPr>
                        <w:r>
                          <w:rPr>
                            <w:rFonts w:ascii="Times New Roman" w:hAnsi="Times New Roman"/>
                            <w:sz w:val="18"/>
                            <w:szCs w:val="18"/>
                            <w:lang w:val="kk-KZ"/>
                          </w:rPr>
                          <w:t>Диссертация,</w:t>
                        </w:r>
                      </w:p>
                      <w:p w:rsidR="00B94632" w:rsidRDefault="00B94632" w:rsidP="002D04F2">
                        <w:pPr>
                          <w:spacing w:after="0" w:line="240" w:lineRule="auto"/>
                          <w:jc w:val="center"/>
                          <w:rPr>
                            <w:rFonts w:ascii="Times New Roman" w:hAnsi="Times New Roman"/>
                            <w:lang w:val="kk-KZ"/>
                          </w:rPr>
                        </w:pPr>
                        <w:r>
                          <w:rPr>
                            <w:rFonts w:ascii="Times New Roman" w:hAnsi="Times New Roman"/>
                            <w:sz w:val="18"/>
                            <w:szCs w:val="18"/>
                            <w:lang w:val="kk-KZ"/>
                          </w:rPr>
                          <w:t>Ғылыми-зерттеу бағдарламасы, жобалары , ғылыми конференция, форум және т.б.</w:t>
                        </w:r>
                      </w:p>
                    </w:txbxContent>
                  </v:textbox>
                </v:rect>
                <v:rect id="Rectangle 22" o:spid="_x0000_s1051" style="position:absolute;left:6703;top:5482;width:1392;height:1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B94632" w:rsidRDefault="00B94632" w:rsidP="002D04F2">
                        <w:pPr>
                          <w:spacing w:after="0" w:line="240" w:lineRule="auto"/>
                          <w:jc w:val="center"/>
                          <w:rPr>
                            <w:rFonts w:ascii="Times New Roman" w:hAnsi="Times New Roman"/>
                            <w:sz w:val="18"/>
                            <w:szCs w:val="18"/>
                            <w:lang w:val="kk-KZ"/>
                          </w:rPr>
                        </w:pPr>
                        <w:r>
                          <w:rPr>
                            <w:rFonts w:ascii="Times New Roman" w:hAnsi="Times New Roman"/>
                            <w:sz w:val="18"/>
                            <w:szCs w:val="18"/>
                            <w:lang w:val="kk-KZ"/>
                          </w:rPr>
                          <w:t>Педагогикалық практика, зерттеу практикасы, ҒЗЖ</w:t>
                        </w:r>
                      </w:p>
                      <w:p w:rsidR="00B94632" w:rsidRPr="0073371F" w:rsidRDefault="00B94632" w:rsidP="002D04F2">
                        <w:pPr>
                          <w:spacing w:after="0" w:line="240" w:lineRule="auto"/>
                          <w:jc w:val="center"/>
                          <w:rPr>
                            <w:rFonts w:ascii="Times New Roman" w:hAnsi="Times New Roman"/>
                            <w:sz w:val="18"/>
                            <w:szCs w:val="18"/>
                            <w:lang w:val="kk-KZ"/>
                          </w:rPr>
                        </w:pPr>
                        <w:r>
                          <w:rPr>
                            <w:rFonts w:ascii="Times New Roman" w:hAnsi="Times New Roman"/>
                            <w:sz w:val="18"/>
                            <w:szCs w:val="18"/>
                            <w:lang w:val="kk-KZ"/>
                          </w:rPr>
                          <w:t>ғылыми тағылымдама</w:t>
                        </w:r>
                      </w:p>
                    </w:txbxContent>
                  </v:textbox>
                </v:rect>
                <v:rect id="Rectangle 23" o:spid="_x0000_s1052" style="position:absolute;left:4213;top:5482;width:2027;height:1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rsidR="00B94632" w:rsidRDefault="00B94632" w:rsidP="002D04F2">
                        <w:pPr>
                          <w:spacing w:after="0" w:line="240" w:lineRule="auto"/>
                          <w:jc w:val="center"/>
                          <w:rPr>
                            <w:rFonts w:ascii="Times New Roman" w:hAnsi="Times New Roman"/>
                            <w:sz w:val="18"/>
                            <w:szCs w:val="18"/>
                            <w:lang w:val="kk-KZ"/>
                          </w:rPr>
                        </w:pPr>
                        <w:r>
                          <w:rPr>
                            <w:rFonts w:ascii="Times New Roman" w:hAnsi="Times New Roman"/>
                            <w:sz w:val="18"/>
                            <w:szCs w:val="18"/>
                            <w:lang w:val="kk-KZ"/>
                          </w:rPr>
                          <w:t>Магистрантурадағы</w:t>
                        </w:r>
                      </w:p>
                      <w:p w:rsidR="00B94632" w:rsidRPr="0073371F" w:rsidRDefault="00B94632" w:rsidP="002D04F2">
                        <w:pPr>
                          <w:spacing w:after="0" w:line="240" w:lineRule="auto"/>
                          <w:jc w:val="center"/>
                          <w:rPr>
                            <w:rFonts w:ascii="Times New Roman" w:hAnsi="Times New Roman"/>
                            <w:sz w:val="18"/>
                            <w:szCs w:val="18"/>
                            <w:lang w:val="kk-KZ"/>
                          </w:rPr>
                        </w:pPr>
                        <w:r>
                          <w:rPr>
                            <w:rFonts w:ascii="Times New Roman" w:hAnsi="Times New Roman"/>
                            <w:sz w:val="18"/>
                            <w:szCs w:val="18"/>
                            <w:lang w:val="kk-KZ"/>
                          </w:rPr>
                          <w:t>Ғылыми-білім беру үрдісін зерттеу</w:t>
                        </w:r>
                      </w:p>
                    </w:txbxContent>
                  </v:textbox>
                </v:rect>
                <v:rect id="Rectangle 24" o:spid="_x0000_s1053" style="position:absolute;left:4213;top:7653;width:2027;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B94632" w:rsidRDefault="00B94632" w:rsidP="002D04F2">
                        <w:pPr>
                          <w:jc w:val="center"/>
                          <w:rPr>
                            <w:rFonts w:ascii="Times New Roman" w:hAnsi="Times New Roman"/>
                            <w:sz w:val="18"/>
                            <w:szCs w:val="18"/>
                            <w:lang w:val="kk-KZ"/>
                          </w:rPr>
                        </w:pPr>
                      </w:p>
                      <w:p w:rsidR="00B94632" w:rsidRPr="0073371F" w:rsidRDefault="00B94632" w:rsidP="002D04F2">
                        <w:pPr>
                          <w:jc w:val="center"/>
                          <w:rPr>
                            <w:rFonts w:ascii="Times New Roman" w:hAnsi="Times New Roman"/>
                            <w:sz w:val="18"/>
                            <w:szCs w:val="18"/>
                            <w:lang w:val="kk-KZ"/>
                          </w:rPr>
                        </w:pPr>
                        <w:r>
                          <w:rPr>
                            <w:rFonts w:ascii="Times New Roman" w:hAnsi="Times New Roman"/>
                            <w:sz w:val="18"/>
                            <w:szCs w:val="18"/>
                            <w:lang w:val="kk-KZ"/>
                          </w:rPr>
                          <w:t>Магистранттардың кәсіби мәнді сапалары дамуының бастапқы деңгейін анықтау</w:t>
                        </w:r>
                      </w:p>
                    </w:txbxContent>
                  </v:textbox>
                </v:rect>
                <v:rect id="Rectangle 25" o:spid="_x0000_s1054" style="position:absolute;left:6703;top:7653;width:1392;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rsidR="00B94632" w:rsidRDefault="00B94632" w:rsidP="002D04F2">
                        <w:pPr>
                          <w:spacing w:after="0" w:line="240" w:lineRule="auto"/>
                          <w:jc w:val="center"/>
                          <w:rPr>
                            <w:rFonts w:ascii="Times New Roman" w:hAnsi="Times New Roman"/>
                            <w:sz w:val="20"/>
                            <w:szCs w:val="20"/>
                            <w:lang w:val="kk-KZ"/>
                          </w:rPr>
                        </w:pPr>
                      </w:p>
                      <w:p w:rsidR="00B94632" w:rsidRPr="0073371F" w:rsidRDefault="00B94632" w:rsidP="002D04F2">
                        <w:pPr>
                          <w:spacing w:after="0" w:line="240" w:lineRule="auto"/>
                          <w:jc w:val="center"/>
                          <w:rPr>
                            <w:rFonts w:ascii="Times New Roman" w:hAnsi="Times New Roman"/>
                            <w:sz w:val="18"/>
                            <w:szCs w:val="18"/>
                            <w:lang w:val="kk-KZ"/>
                          </w:rPr>
                        </w:pPr>
                        <w:r>
                          <w:rPr>
                            <w:rFonts w:ascii="Times New Roman" w:hAnsi="Times New Roman"/>
                            <w:sz w:val="18"/>
                            <w:szCs w:val="18"/>
                            <w:lang w:val="kk-KZ"/>
                          </w:rPr>
                          <w:t>Психологиялық тренингтер</w:t>
                        </w:r>
                      </w:p>
                    </w:txbxContent>
                  </v:textbox>
                </v:rect>
                <v:rect id="Rectangle 26" o:spid="_x0000_s1055" style="position:absolute;left:8575;top:7653;width:137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B94632" w:rsidRPr="0073371F" w:rsidRDefault="00B94632" w:rsidP="002D04F2">
                        <w:pPr>
                          <w:spacing w:after="0" w:line="240" w:lineRule="auto"/>
                          <w:rPr>
                            <w:rFonts w:ascii="Times New Roman" w:hAnsi="Times New Roman"/>
                            <w:sz w:val="18"/>
                            <w:szCs w:val="18"/>
                            <w:lang w:val="kk-KZ"/>
                          </w:rPr>
                        </w:pPr>
                        <w:r>
                          <w:rPr>
                            <w:rFonts w:ascii="Times New Roman" w:hAnsi="Times New Roman"/>
                            <w:sz w:val="18"/>
                            <w:szCs w:val="18"/>
                            <w:lang w:val="kk-KZ"/>
                          </w:rPr>
                          <w:t>дебаттар</w:t>
                        </w:r>
                      </w:p>
                      <w:p w:rsidR="00B94632" w:rsidRPr="0073371F" w:rsidRDefault="00B94632" w:rsidP="002D04F2">
                        <w:pPr>
                          <w:spacing w:after="0" w:line="240" w:lineRule="auto"/>
                          <w:rPr>
                            <w:rFonts w:ascii="Times New Roman" w:hAnsi="Times New Roman"/>
                            <w:sz w:val="18"/>
                            <w:szCs w:val="18"/>
                            <w:lang w:val="kk-KZ"/>
                          </w:rPr>
                        </w:pPr>
                        <w:r w:rsidRPr="0073371F">
                          <w:rPr>
                            <w:rFonts w:ascii="Times New Roman" w:hAnsi="Times New Roman"/>
                            <w:sz w:val="18"/>
                            <w:szCs w:val="18"/>
                          </w:rPr>
                          <w:t>-</w:t>
                        </w:r>
                        <w:r w:rsidRPr="0073371F">
                          <w:rPr>
                            <w:rFonts w:ascii="Times New Roman" w:hAnsi="Times New Roman"/>
                            <w:sz w:val="18"/>
                            <w:szCs w:val="18"/>
                            <w:lang w:val="kk-KZ"/>
                          </w:rPr>
                          <w:t xml:space="preserve"> тренигтер</w:t>
                        </w:r>
                      </w:p>
                      <w:p w:rsidR="00B94632" w:rsidRPr="0073371F" w:rsidRDefault="00B94632" w:rsidP="002D04F2">
                        <w:pPr>
                          <w:spacing w:after="0" w:line="240" w:lineRule="auto"/>
                          <w:rPr>
                            <w:rFonts w:ascii="Times New Roman" w:hAnsi="Times New Roman"/>
                            <w:sz w:val="18"/>
                            <w:szCs w:val="18"/>
                            <w:lang w:val="kk-KZ"/>
                          </w:rPr>
                        </w:pPr>
                        <w:r w:rsidRPr="0073371F">
                          <w:rPr>
                            <w:rFonts w:ascii="Times New Roman" w:hAnsi="Times New Roman"/>
                            <w:sz w:val="18"/>
                            <w:szCs w:val="18"/>
                          </w:rPr>
                          <w:t>-</w:t>
                        </w:r>
                        <w:r w:rsidRPr="0073371F">
                          <w:rPr>
                            <w:rFonts w:ascii="Times New Roman" w:hAnsi="Times New Roman"/>
                            <w:sz w:val="18"/>
                            <w:szCs w:val="18"/>
                            <w:lang w:val="kk-KZ"/>
                          </w:rPr>
                          <w:t xml:space="preserve"> іскерлік ойындар</w:t>
                        </w:r>
                      </w:p>
                      <w:p w:rsidR="00B94632" w:rsidRPr="0073371F" w:rsidRDefault="00B94632" w:rsidP="002D04F2">
                        <w:pPr>
                          <w:spacing w:after="0" w:line="240" w:lineRule="auto"/>
                          <w:rPr>
                            <w:rFonts w:ascii="Times New Roman" w:hAnsi="Times New Roman"/>
                            <w:sz w:val="18"/>
                            <w:szCs w:val="18"/>
                            <w:lang w:val="kk-KZ"/>
                          </w:rPr>
                        </w:pPr>
                        <w:r w:rsidRPr="0073371F">
                          <w:rPr>
                            <w:rFonts w:ascii="Times New Roman" w:hAnsi="Times New Roman"/>
                            <w:sz w:val="18"/>
                            <w:szCs w:val="18"/>
                            <w:lang w:val="kk-KZ"/>
                          </w:rPr>
                          <w:t>проблемалық дәрістер</w:t>
                        </w:r>
                        <w:r>
                          <w:rPr>
                            <w:rFonts w:ascii="Times New Roman" w:hAnsi="Times New Roman"/>
                            <w:sz w:val="18"/>
                            <w:szCs w:val="18"/>
                            <w:lang w:val="kk-KZ"/>
                          </w:rPr>
                          <w:t xml:space="preserve"> және т.б.</w:t>
                        </w:r>
                      </w:p>
                      <w:p w:rsidR="00B94632" w:rsidRDefault="00B94632" w:rsidP="002D04F2">
                        <w:pPr>
                          <w:spacing w:after="0" w:line="240" w:lineRule="auto"/>
                          <w:jc w:val="center"/>
                          <w:rPr>
                            <w:rFonts w:ascii="Times New Roman" w:hAnsi="Times New Roman"/>
                            <w:sz w:val="20"/>
                            <w:szCs w:val="20"/>
                            <w:lang w:val="kk-KZ"/>
                          </w:rPr>
                        </w:pPr>
                      </w:p>
                    </w:txbxContent>
                  </v:textbox>
                </v:rect>
                <v:rect id="Rectangle 27" o:spid="_x0000_s1056" style="position:absolute;left:10385;top:7653;width:1649;height:1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p w:rsidR="00B94632" w:rsidRDefault="00B94632" w:rsidP="002D04F2">
                        <w:pPr>
                          <w:spacing w:after="0" w:line="240" w:lineRule="auto"/>
                          <w:rPr>
                            <w:rFonts w:ascii="Times New Roman" w:hAnsi="Times New Roman"/>
                            <w:sz w:val="18"/>
                            <w:szCs w:val="18"/>
                            <w:lang w:val="kk-KZ"/>
                          </w:rPr>
                        </w:pPr>
                        <w:r>
                          <w:rPr>
                            <w:rFonts w:ascii="Times New Roman" w:hAnsi="Times New Roman"/>
                            <w:sz w:val="18"/>
                            <w:szCs w:val="18"/>
                            <w:lang w:val="kk-KZ"/>
                          </w:rPr>
                          <w:t>Педагогикалық о</w:t>
                        </w:r>
                        <w:r w:rsidRPr="0073371F">
                          <w:rPr>
                            <w:rFonts w:ascii="Times New Roman" w:hAnsi="Times New Roman"/>
                            <w:sz w:val="18"/>
                            <w:szCs w:val="18"/>
                            <w:lang w:val="kk-KZ"/>
                          </w:rPr>
                          <w:t>лимпиадалар</w:t>
                        </w:r>
                        <w:r>
                          <w:rPr>
                            <w:rFonts w:ascii="Times New Roman" w:hAnsi="Times New Roman"/>
                            <w:sz w:val="18"/>
                            <w:szCs w:val="18"/>
                            <w:lang w:val="kk-KZ"/>
                          </w:rPr>
                          <w:t>;</w:t>
                        </w:r>
                      </w:p>
                      <w:p w:rsidR="00B94632" w:rsidRDefault="00B94632" w:rsidP="002D04F2">
                        <w:pPr>
                          <w:spacing w:after="0" w:line="240" w:lineRule="auto"/>
                          <w:rPr>
                            <w:rFonts w:ascii="Times New Roman" w:hAnsi="Times New Roman"/>
                            <w:sz w:val="18"/>
                            <w:szCs w:val="18"/>
                            <w:lang w:val="kk-KZ"/>
                          </w:rPr>
                        </w:pPr>
                        <w:r>
                          <w:rPr>
                            <w:rFonts w:ascii="Times New Roman" w:hAnsi="Times New Roman"/>
                            <w:sz w:val="18"/>
                            <w:szCs w:val="18"/>
                            <w:lang w:val="kk-KZ"/>
                          </w:rPr>
                          <w:t>Мамандық байқаулары</w:t>
                        </w:r>
                      </w:p>
                      <w:p w:rsidR="00B94632" w:rsidRDefault="00B94632" w:rsidP="002D04F2">
                        <w:pPr>
                          <w:spacing w:after="0" w:line="240" w:lineRule="auto"/>
                        </w:pPr>
                        <w:r>
                          <w:rPr>
                            <w:rFonts w:ascii="Times New Roman" w:hAnsi="Times New Roman"/>
                            <w:sz w:val="18"/>
                            <w:szCs w:val="18"/>
                            <w:lang w:val="kk-KZ"/>
                          </w:rPr>
                          <w:t>Үздік тәлімгер</w:t>
                        </w:r>
                      </w:p>
                      <w:p w:rsidR="00B94632" w:rsidRDefault="00B94632" w:rsidP="002D04F2">
                        <w:pPr>
                          <w:rPr>
                            <w:rFonts w:ascii="Times New Roman" w:hAnsi="Times New Roman"/>
                            <w:sz w:val="18"/>
                            <w:szCs w:val="18"/>
                            <w:lang w:val="kk-KZ"/>
                          </w:rPr>
                        </w:pPr>
                      </w:p>
                      <w:p w:rsidR="00B94632" w:rsidRPr="0073371F" w:rsidRDefault="00B94632" w:rsidP="002D04F2">
                        <w:pPr>
                          <w:spacing w:after="0" w:line="240" w:lineRule="auto"/>
                          <w:rPr>
                            <w:rFonts w:ascii="Times New Roman" w:hAnsi="Times New Roman"/>
                            <w:sz w:val="18"/>
                            <w:szCs w:val="18"/>
                            <w:lang w:val="kk-KZ"/>
                          </w:rPr>
                        </w:pPr>
                      </w:p>
                    </w:txbxContent>
                  </v:textbox>
                </v:rect>
                <v:rect id="Rectangle 28" o:spid="_x0000_s1057" style="position:absolute;left:2160;top:3410;width:1903;height:1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textbox>
                    <w:txbxContent>
                      <w:p w:rsidR="00B94632" w:rsidRDefault="00B94632" w:rsidP="002D04F2">
                        <w:pPr>
                          <w:spacing w:after="0" w:line="240" w:lineRule="auto"/>
                          <w:jc w:val="center"/>
                          <w:rPr>
                            <w:rFonts w:ascii="Times New Roman" w:hAnsi="Times New Roman"/>
                            <w:sz w:val="20"/>
                            <w:szCs w:val="20"/>
                            <w:lang w:val="kk-KZ"/>
                          </w:rPr>
                        </w:pPr>
                      </w:p>
                      <w:p w:rsidR="00B94632" w:rsidRPr="00FE0F42" w:rsidRDefault="00B94632" w:rsidP="002D04F2">
                        <w:pPr>
                          <w:spacing w:after="0" w:line="240" w:lineRule="auto"/>
                          <w:jc w:val="center"/>
                          <w:rPr>
                            <w:rFonts w:ascii="Times New Roman" w:hAnsi="Times New Roman"/>
                            <w:sz w:val="18"/>
                            <w:szCs w:val="18"/>
                            <w:lang w:val="kk-KZ"/>
                          </w:rPr>
                        </w:pPr>
                        <w:r w:rsidRPr="00FE0F42">
                          <w:rPr>
                            <w:rFonts w:ascii="Times New Roman" w:hAnsi="Times New Roman"/>
                            <w:sz w:val="18"/>
                            <w:szCs w:val="18"/>
                            <w:lang w:val="kk-KZ"/>
                          </w:rPr>
                          <w:t>Магистранттарды ақпараттық оқу-танымдық, тәлімдік зерттеу ортасына ендіру</w:t>
                        </w:r>
                      </w:p>
                    </w:txbxContent>
                  </v:textbox>
                </v:rect>
                <v:rect id="Rectangle 29" o:spid="_x0000_s1058" style="position:absolute;left:2160;top:5482;width:1903;height:1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w:txbxContent>
                      <w:p w:rsidR="00B94632" w:rsidRPr="00D01A52" w:rsidRDefault="00B94632" w:rsidP="002D04F2">
                        <w:pPr>
                          <w:spacing w:after="0" w:line="240" w:lineRule="auto"/>
                          <w:jc w:val="center"/>
                          <w:rPr>
                            <w:rFonts w:ascii="Times New Roman" w:hAnsi="Times New Roman"/>
                            <w:sz w:val="20"/>
                            <w:szCs w:val="20"/>
                            <w:lang w:val="kk-KZ"/>
                          </w:rPr>
                        </w:pPr>
                      </w:p>
                      <w:p w:rsidR="00B94632" w:rsidRPr="00FE0F42" w:rsidRDefault="00B94632" w:rsidP="002D04F2">
                        <w:pPr>
                          <w:spacing w:after="0" w:line="240" w:lineRule="auto"/>
                          <w:jc w:val="center"/>
                          <w:rPr>
                            <w:rFonts w:ascii="Times New Roman" w:hAnsi="Times New Roman"/>
                            <w:sz w:val="18"/>
                            <w:szCs w:val="18"/>
                            <w:lang w:val="kk-KZ"/>
                          </w:rPr>
                        </w:pPr>
                        <w:r w:rsidRPr="00FE0F42">
                          <w:rPr>
                            <w:rFonts w:ascii="Times New Roman" w:hAnsi="Times New Roman"/>
                            <w:sz w:val="18"/>
                            <w:szCs w:val="18"/>
                            <w:lang w:val="kk-KZ"/>
                          </w:rPr>
                          <w:t>Оқытудың инновациялық  технологияларын қолдану арқылы ғылыми-педагогикалық іс-әрекетін белсендіру</w:t>
                        </w:r>
                      </w:p>
                    </w:txbxContent>
                  </v:textbox>
                </v:rect>
                <v:rect id="Rectangle 30" o:spid="_x0000_s1059" style="position:absolute;left:2160;top:7653;width:1903;height:1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textbox>
                    <w:txbxContent>
                      <w:p w:rsidR="00B94632" w:rsidRDefault="00B94632" w:rsidP="002D04F2">
                        <w:pPr>
                          <w:spacing w:after="0" w:line="240" w:lineRule="auto"/>
                          <w:jc w:val="center"/>
                          <w:rPr>
                            <w:rFonts w:ascii="Times New Roman" w:hAnsi="Times New Roman"/>
                            <w:sz w:val="20"/>
                            <w:szCs w:val="20"/>
                            <w:lang w:val="kk-KZ"/>
                          </w:rPr>
                        </w:pPr>
                      </w:p>
                      <w:p w:rsidR="00B94632" w:rsidRPr="00FE0F42" w:rsidRDefault="00B94632" w:rsidP="002D04F2">
                        <w:pPr>
                          <w:pStyle w:val="a5"/>
                          <w:tabs>
                            <w:tab w:val="left" w:pos="458"/>
                            <w:tab w:val="left" w:pos="993"/>
                          </w:tabs>
                          <w:spacing w:after="0"/>
                          <w:ind w:right="20"/>
                          <w:jc w:val="center"/>
                          <w:rPr>
                            <w:sz w:val="18"/>
                            <w:szCs w:val="18"/>
                            <w:lang w:val="kk-KZ"/>
                          </w:rPr>
                        </w:pPr>
                        <w:r w:rsidRPr="00FE0F42">
                          <w:rPr>
                            <w:sz w:val="18"/>
                            <w:szCs w:val="18"/>
                            <w:lang w:val="kk-KZ"/>
                          </w:rPr>
                          <w:t>магистранттарды өзін-өзі көкейкестендіруге,өзін-өзі жетілдіруге бағдарлау.</w:t>
                        </w:r>
                      </w:p>
                      <w:p w:rsidR="00B94632" w:rsidRPr="0073371F" w:rsidRDefault="00B94632" w:rsidP="002D04F2">
                        <w:pPr>
                          <w:spacing w:after="0" w:line="240" w:lineRule="auto"/>
                          <w:jc w:val="center"/>
                          <w:rPr>
                            <w:rFonts w:ascii="Times New Roman" w:hAnsi="Times New Roman"/>
                            <w:sz w:val="18"/>
                            <w:szCs w:val="18"/>
                            <w:lang w:val="kk-KZ"/>
                          </w:rPr>
                        </w:pPr>
                      </w:p>
                    </w:txbxContent>
                  </v:textbox>
                </v:rect>
              </v:group>
            </w:pict>
          </mc:Fallback>
        </mc:AlternateContent>
      </w:r>
      <w:r>
        <w:rPr>
          <w:noProof/>
        </w:rPr>
        <mc:AlternateContent>
          <mc:Choice Requires="wps">
            <w:drawing>
              <wp:anchor distT="0" distB="0" distL="114300" distR="114300" simplePos="0" relativeHeight="251680768" behindDoc="0" locked="0" layoutInCell="1" allowOverlap="1" wp14:anchorId="31021C08" wp14:editId="38FA1AB3">
                <wp:simplePos x="0" y="0"/>
                <wp:positionH relativeFrom="column">
                  <wp:posOffset>4568190</wp:posOffset>
                </wp:positionH>
                <wp:positionV relativeFrom="paragraph">
                  <wp:posOffset>14605</wp:posOffset>
                </wp:positionV>
                <wp:extent cx="27305" cy="4961890"/>
                <wp:effectExtent l="0" t="0" r="29845" b="101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 cy="4961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59.7pt;margin-top:1.15pt;width:2.15pt;height:390.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"/>
            </w:pict>
          </mc:Fallback>
        </mc:AlternateContent>
      </w:r>
      <w:r>
        <w:rPr>
          <w:noProof/>
        </w:rPr>
        <mc:AlternateContent>
          <mc:Choice Requires="wps">
            <w:drawing>
              <wp:anchor distT="0" distB="0" distL="114300" distR="114300" simplePos="0" relativeHeight="251678720" behindDoc="0" locked="0" layoutInCell="1" allowOverlap="1" wp14:anchorId="6DDF1CEA" wp14:editId="23653FAF">
                <wp:simplePos x="0" y="0"/>
                <wp:positionH relativeFrom="column">
                  <wp:posOffset>3406140</wp:posOffset>
                </wp:positionH>
                <wp:positionV relativeFrom="paragraph">
                  <wp:posOffset>71755</wp:posOffset>
                </wp:positionV>
                <wp:extent cx="13970" cy="4885690"/>
                <wp:effectExtent l="0" t="0" r="24130" b="1016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4885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68.2pt;margin-top:5.65pt;width:1.1pt;height:384.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"/>
            </w:pict>
          </mc:Fallback>
        </mc:AlternateContent>
      </w:r>
      <w:r>
        <w:rPr>
          <w:noProof/>
        </w:rPr>
        <mc:AlternateContent>
          <mc:Choice Requires="wps">
            <w:drawing>
              <wp:anchor distT="0" distB="0" distL="114300" distR="114300" simplePos="0" relativeHeight="251670528" behindDoc="0" locked="0" layoutInCell="1" allowOverlap="1" wp14:anchorId="7E48EE05" wp14:editId="4EE020AA">
                <wp:simplePos x="0" y="0"/>
                <wp:positionH relativeFrom="column">
                  <wp:posOffset>1929765</wp:posOffset>
                </wp:positionH>
                <wp:positionV relativeFrom="paragraph">
                  <wp:posOffset>68580</wp:posOffset>
                </wp:positionV>
                <wp:extent cx="635" cy="4974590"/>
                <wp:effectExtent l="0" t="0" r="37465" b="1651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74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151.95pt;margin-top:5.4pt;width:.05pt;height:39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"/>
            </w:pict>
          </mc:Fallback>
        </mc:AlternateContent>
      </w:r>
      <w:r w:rsidR="00440F2F">
        <w:rPr>
          <w:noProof/>
        </w:rPr>
        <mc:AlternateContent>
          <mc:Choice Requires="wps">
            <w:drawing>
              <wp:anchor distT="0" distB="0" distL="114300" distR="114300" simplePos="0" relativeHeight="251668480" behindDoc="0" locked="0" layoutInCell="1" allowOverlap="1" wp14:anchorId="20EBE7E9" wp14:editId="152CA7B2">
                <wp:simplePos x="0" y="0"/>
                <wp:positionH relativeFrom="column">
                  <wp:posOffset>579120</wp:posOffset>
                </wp:positionH>
                <wp:positionV relativeFrom="paragraph">
                  <wp:posOffset>-635</wp:posOffset>
                </wp:positionV>
                <wp:extent cx="27940" cy="5051425"/>
                <wp:effectExtent l="0" t="0" r="29210" b="1587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 cy="5051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45.6pt;margin-top:-.05pt;width:2.2pt;height:39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"/>
            </w:pict>
          </mc:Fallback>
        </mc:AlternateContent>
      </w:r>
    </w:p>
    <w:p w:rsidR="002D04F2" w:rsidRPr="00401320" w:rsidRDefault="00830C33" w:rsidP="002D04F2">
      <w:pPr>
        <w:rPr>
          <w:lang w:val="kk-KZ"/>
        </w:rPr>
      </w:pPr>
      <w:r>
        <w:rPr>
          <w:noProof/>
        </w:rPr>
        <mc:AlternateContent>
          <mc:Choice Requires="wps">
            <w:drawing>
              <wp:anchor distT="4294967294" distB="4294967294" distL="114300" distR="114300" simplePos="0" relativeHeight="251695104" behindDoc="0" locked="0" layoutInCell="1" allowOverlap="1" wp14:anchorId="7E095964" wp14:editId="47B7428B">
                <wp:simplePos x="0" y="0"/>
                <wp:positionH relativeFrom="column">
                  <wp:posOffset>8317230</wp:posOffset>
                </wp:positionH>
                <wp:positionV relativeFrom="paragraph">
                  <wp:posOffset>736599</wp:posOffset>
                </wp:positionV>
                <wp:extent cx="69215" cy="0"/>
                <wp:effectExtent l="0" t="0" r="26035" b="1905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2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5" o:spid="_x0000_s1026" style="position:absolute;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4.9pt,58pt" to="660.3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" strokecolor="#4579b8 [3044]">
                <o:lock v:ext="edit" shapetype="f"/>
              </v:line>
            </w:pict>
          </mc:Fallback>
        </mc:AlternateContent>
      </w:r>
    </w:p>
    <w:p w:rsidR="00D94595" w:rsidRPr="00F27E8A" w:rsidRDefault="00D94595" w:rsidP="00D94595">
      <w:pPr>
        <w:pStyle w:val="a5"/>
        <w:spacing w:after="0"/>
        <w:ind w:left="20" w:right="20" w:firstLine="547"/>
        <w:jc w:val="both"/>
        <w:rPr>
          <w:sz w:val="28"/>
          <w:szCs w:val="28"/>
          <w:lang w:val="kk-KZ"/>
        </w:rPr>
      </w:pPr>
    </w:p>
    <w:p w:rsidR="00D94595" w:rsidRPr="00F27E8A" w:rsidRDefault="00D94595" w:rsidP="00D94595">
      <w:pPr>
        <w:pStyle w:val="a5"/>
        <w:spacing w:after="0"/>
        <w:ind w:left="20" w:right="20" w:firstLine="547"/>
        <w:jc w:val="both"/>
        <w:rPr>
          <w:sz w:val="28"/>
          <w:szCs w:val="28"/>
          <w:lang w:val="kk-KZ"/>
        </w:rPr>
      </w:pPr>
    </w:p>
    <w:p w:rsidR="00D94595" w:rsidRPr="00F27E8A" w:rsidRDefault="00D94595" w:rsidP="00D94595">
      <w:pPr>
        <w:pStyle w:val="a5"/>
        <w:spacing w:after="0"/>
        <w:ind w:left="20" w:right="20" w:firstLine="547"/>
        <w:jc w:val="both"/>
        <w:rPr>
          <w:sz w:val="28"/>
          <w:szCs w:val="28"/>
          <w:lang w:val="kk-KZ"/>
        </w:rPr>
      </w:pPr>
    </w:p>
    <w:p w:rsidR="00D94595" w:rsidRPr="00F27E8A" w:rsidRDefault="00D94595" w:rsidP="00D94595">
      <w:pPr>
        <w:pStyle w:val="a5"/>
        <w:spacing w:after="0"/>
        <w:ind w:left="20" w:right="20" w:firstLine="547"/>
        <w:jc w:val="both"/>
        <w:rPr>
          <w:sz w:val="28"/>
          <w:szCs w:val="28"/>
          <w:lang w:val="kk-KZ"/>
        </w:rPr>
      </w:pPr>
    </w:p>
    <w:p w:rsidR="00D94595" w:rsidRPr="00F27E8A" w:rsidRDefault="00D94595" w:rsidP="00D94595">
      <w:pPr>
        <w:pStyle w:val="a5"/>
        <w:spacing w:after="0"/>
        <w:ind w:left="20" w:right="20" w:firstLine="547"/>
        <w:jc w:val="both"/>
        <w:rPr>
          <w:sz w:val="28"/>
          <w:szCs w:val="28"/>
          <w:lang w:val="kk-KZ"/>
        </w:rPr>
      </w:pPr>
    </w:p>
    <w:p w:rsidR="00D94595" w:rsidRPr="00F27E8A" w:rsidRDefault="00D94595" w:rsidP="00D94595">
      <w:pPr>
        <w:pStyle w:val="a5"/>
        <w:spacing w:after="0"/>
        <w:ind w:left="20" w:right="20" w:firstLine="547"/>
        <w:jc w:val="both"/>
        <w:rPr>
          <w:sz w:val="28"/>
          <w:szCs w:val="28"/>
          <w:lang w:val="kk-KZ"/>
        </w:rPr>
      </w:pPr>
    </w:p>
    <w:p w:rsidR="00D94595" w:rsidRPr="00F27E8A" w:rsidRDefault="00D94595" w:rsidP="00D94595">
      <w:pPr>
        <w:pStyle w:val="a5"/>
        <w:spacing w:after="0"/>
        <w:ind w:left="20" w:right="20" w:firstLine="547"/>
        <w:jc w:val="both"/>
        <w:rPr>
          <w:sz w:val="28"/>
          <w:szCs w:val="28"/>
          <w:lang w:val="kk-KZ"/>
        </w:rPr>
      </w:pPr>
    </w:p>
    <w:p w:rsidR="00D94595" w:rsidRPr="00F27E8A" w:rsidRDefault="00D94595" w:rsidP="00D94595">
      <w:pPr>
        <w:pStyle w:val="a5"/>
        <w:spacing w:after="0"/>
        <w:ind w:left="20" w:right="20" w:firstLine="547"/>
        <w:jc w:val="both"/>
        <w:rPr>
          <w:sz w:val="28"/>
          <w:szCs w:val="28"/>
          <w:lang w:val="kk-KZ"/>
        </w:rPr>
      </w:pPr>
    </w:p>
    <w:p w:rsidR="00D94595" w:rsidRPr="00F27E8A" w:rsidRDefault="00D94595" w:rsidP="00D94595">
      <w:pPr>
        <w:pStyle w:val="a5"/>
        <w:spacing w:after="0"/>
        <w:ind w:left="20" w:right="20" w:firstLine="547"/>
        <w:jc w:val="both"/>
        <w:rPr>
          <w:sz w:val="28"/>
          <w:szCs w:val="28"/>
          <w:lang w:val="kk-KZ"/>
        </w:rPr>
      </w:pPr>
    </w:p>
    <w:p w:rsidR="00D94595" w:rsidRPr="00F27E8A" w:rsidRDefault="00D94595" w:rsidP="00D94595">
      <w:pPr>
        <w:pStyle w:val="a5"/>
        <w:spacing w:after="0"/>
        <w:ind w:left="20" w:right="20" w:firstLine="547"/>
        <w:jc w:val="both"/>
        <w:rPr>
          <w:sz w:val="28"/>
          <w:szCs w:val="28"/>
          <w:lang w:val="kk-KZ"/>
        </w:rPr>
      </w:pPr>
    </w:p>
    <w:p w:rsidR="00D94595" w:rsidRPr="00F27E8A" w:rsidRDefault="00D94595" w:rsidP="00D94595">
      <w:pPr>
        <w:pStyle w:val="a5"/>
        <w:spacing w:after="0"/>
        <w:ind w:left="20" w:right="20" w:firstLine="547"/>
        <w:jc w:val="both"/>
        <w:rPr>
          <w:sz w:val="28"/>
          <w:szCs w:val="28"/>
          <w:lang w:val="kk-KZ"/>
        </w:rPr>
      </w:pPr>
    </w:p>
    <w:p w:rsidR="00D94595" w:rsidRPr="00F27E8A" w:rsidRDefault="00D94595" w:rsidP="00D94595">
      <w:pPr>
        <w:pStyle w:val="a5"/>
        <w:spacing w:after="0"/>
        <w:ind w:left="20" w:right="20" w:firstLine="547"/>
        <w:jc w:val="both"/>
        <w:rPr>
          <w:sz w:val="28"/>
          <w:szCs w:val="28"/>
          <w:lang w:val="kk-KZ"/>
        </w:rPr>
      </w:pPr>
    </w:p>
    <w:p w:rsidR="00D94595" w:rsidRPr="00F27E8A" w:rsidRDefault="00D94595" w:rsidP="00D94595">
      <w:pPr>
        <w:pStyle w:val="a5"/>
        <w:spacing w:after="0"/>
        <w:ind w:left="20" w:right="20" w:firstLine="547"/>
        <w:jc w:val="both"/>
        <w:rPr>
          <w:sz w:val="28"/>
          <w:szCs w:val="28"/>
          <w:lang w:val="kk-KZ"/>
        </w:rPr>
      </w:pPr>
    </w:p>
    <w:p w:rsidR="00D94595" w:rsidRPr="00F27E8A" w:rsidRDefault="00D94595" w:rsidP="00D94595">
      <w:pPr>
        <w:pStyle w:val="a5"/>
        <w:spacing w:after="0"/>
        <w:ind w:left="20" w:right="20" w:firstLine="547"/>
        <w:jc w:val="both"/>
        <w:rPr>
          <w:sz w:val="28"/>
          <w:szCs w:val="28"/>
          <w:lang w:val="kk-KZ"/>
        </w:rPr>
      </w:pPr>
    </w:p>
    <w:p w:rsidR="00D94595" w:rsidRPr="00F27E8A" w:rsidRDefault="00D94595" w:rsidP="00D94595">
      <w:pPr>
        <w:pStyle w:val="a5"/>
        <w:spacing w:after="0"/>
        <w:ind w:left="20" w:right="20" w:firstLine="547"/>
        <w:jc w:val="both"/>
        <w:rPr>
          <w:sz w:val="28"/>
          <w:szCs w:val="28"/>
          <w:lang w:val="kk-KZ"/>
        </w:rPr>
      </w:pPr>
    </w:p>
    <w:p w:rsidR="00D94595" w:rsidRPr="00F27E8A" w:rsidRDefault="00D94595" w:rsidP="00D94595">
      <w:pPr>
        <w:pStyle w:val="a5"/>
        <w:spacing w:after="0"/>
        <w:ind w:left="20" w:right="20" w:firstLine="547"/>
        <w:jc w:val="both"/>
        <w:rPr>
          <w:sz w:val="28"/>
          <w:szCs w:val="28"/>
          <w:lang w:val="kk-KZ"/>
        </w:rPr>
      </w:pPr>
    </w:p>
    <w:p w:rsidR="00D94595" w:rsidRPr="00F27E8A" w:rsidRDefault="00D94595" w:rsidP="00D94595">
      <w:pPr>
        <w:pStyle w:val="a5"/>
        <w:spacing w:after="0"/>
        <w:ind w:left="20" w:right="20" w:firstLine="547"/>
        <w:jc w:val="both"/>
        <w:rPr>
          <w:sz w:val="28"/>
          <w:szCs w:val="28"/>
          <w:lang w:val="kk-KZ"/>
        </w:rPr>
      </w:pPr>
    </w:p>
    <w:p w:rsidR="00D94595" w:rsidRPr="00F27E8A" w:rsidRDefault="00D94595" w:rsidP="00D94595">
      <w:pPr>
        <w:pStyle w:val="a5"/>
        <w:spacing w:after="0"/>
        <w:ind w:left="20" w:right="20" w:firstLine="547"/>
        <w:jc w:val="both"/>
        <w:rPr>
          <w:sz w:val="28"/>
          <w:szCs w:val="28"/>
          <w:lang w:val="kk-KZ"/>
        </w:rPr>
      </w:pPr>
    </w:p>
    <w:p w:rsidR="00D94595" w:rsidRPr="00F27E8A" w:rsidRDefault="00D94595" w:rsidP="00D94595">
      <w:pPr>
        <w:pStyle w:val="a5"/>
        <w:spacing w:after="0"/>
        <w:ind w:left="20" w:right="20" w:firstLine="547"/>
        <w:jc w:val="both"/>
        <w:rPr>
          <w:sz w:val="28"/>
          <w:szCs w:val="28"/>
          <w:lang w:val="kk-KZ"/>
        </w:rPr>
      </w:pPr>
    </w:p>
    <w:p w:rsidR="00D94595" w:rsidRPr="00F27E8A" w:rsidRDefault="00D94595" w:rsidP="00D94595">
      <w:pPr>
        <w:pStyle w:val="a5"/>
        <w:spacing w:after="0"/>
        <w:ind w:left="20" w:right="20" w:firstLine="547"/>
        <w:jc w:val="both"/>
        <w:rPr>
          <w:sz w:val="28"/>
          <w:szCs w:val="28"/>
          <w:lang w:val="kk-KZ"/>
        </w:rPr>
      </w:pPr>
    </w:p>
    <w:p w:rsidR="00D94595" w:rsidRPr="00F27E8A" w:rsidRDefault="00440F2F" w:rsidP="00D94595">
      <w:pPr>
        <w:pStyle w:val="a5"/>
        <w:spacing w:after="0"/>
        <w:ind w:left="20" w:right="20" w:firstLine="547"/>
        <w:jc w:val="both"/>
        <w:rPr>
          <w:sz w:val="28"/>
          <w:szCs w:val="28"/>
          <w:lang w:val="kk-KZ"/>
        </w:rPr>
      </w:pPr>
      <w:r>
        <w:rPr>
          <w:noProof/>
        </w:rPr>
        <mc:AlternateContent>
          <mc:Choice Requires="wps">
            <w:drawing>
              <wp:anchor distT="0" distB="0" distL="114300" distR="114300" simplePos="0" relativeHeight="251691008" behindDoc="0" locked="0" layoutInCell="1" allowOverlap="1" wp14:anchorId="54D7B79C" wp14:editId="72ABC46B">
                <wp:simplePos x="0" y="0"/>
                <wp:positionH relativeFrom="column">
                  <wp:posOffset>5629275</wp:posOffset>
                </wp:positionH>
                <wp:positionV relativeFrom="paragraph">
                  <wp:posOffset>182245</wp:posOffset>
                </wp:positionV>
                <wp:extent cx="281305" cy="3810"/>
                <wp:effectExtent l="0" t="0" r="23495" b="3429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130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25pt,14.35pt" to="465.4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" strokecolor="#4579b8 [3044]">
                <o:lock v:ext="edit" shapetype="f"/>
              </v:line>
            </w:pict>
          </mc:Fallback>
        </mc:AlternateContent>
      </w:r>
      <w:r>
        <w:rPr>
          <w:noProof/>
        </w:rPr>
        <mc:AlternateContent>
          <mc:Choice Requires="wps">
            <w:drawing>
              <wp:anchor distT="4294967294" distB="4294967294" distL="114300" distR="114300" simplePos="0" relativeHeight="251692032" behindDoc="0" locked="0" layoutInCell="1" allowOverlap="1" wp14:anchorId="28A6205C" wp14:editId="08342E0F">
                <wp:simplePos x="0" y="0"/>
                <wp:positionH relativeFrom="column">
                  <wp:posOffset>6951345</wp:posOffset>
                </wp:positionH>
                <wp:positionV relativeFrom="paragraph">
                  <wp:posOffset>182245</wp:posOffset>
                </wp:positionV>
                <wp:extent cx="427990" cy="0"/>
                <wp:effectExtent l="0" t="0" r="10160" b="1905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79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z-index:251692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7.35pt,14.35pt" to="581.0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" strokecolor="#4579b8 [3044]">
                <o:lock v:ext="edit" shapetype="f"/>
              </v:line>
            </w:pict>
          </mc:Fallback>
        </mc:AlternateContent>
      </w:r>
    </w:p>
    <w:p w:rsidR="00440F2F" w:rsidRDefault="00440F2F" w:rsidP="00C3229C">
      <w:pPr>
        <w:pStyle w:val="a5"/>
        <w:spacing w:after="0"/>
        <w:ind w:left="20" w:right="20" w:firstLine="547"/>
        <w:jc w:val="center"/>
        <w:rPr>
          <w:lang w:val="kk-KZ"/>
        </w:rPr>
      </w:pPr>
      <w:r>
        <w:rPr>
          <w:noProof/>
        </w:rPr>
        <mc:AlternateContent>
          <mc:Choice Requires="wps">
            <w:drawing>
              <wp:anchor distT="0" distB="0" distL="114300" distR="114300" simplePos="0" relativeHeight="251687936" behindDoc="0" locked="0" layoutInCell="1" allowOverlap="1" wp14:anchorId="3810C5ED" wp14:editId="7685F0BB">
                <wp:simplePos x="0" y="0"/>
                <wp:positionH relativeFrom="column">
                  <wp:posOffset>1747520</wp:posOffset>
                </wp:positionH>
                <wp:positionV relativeFrom="paragraph">
                  <wp:posOffset>106680</wp:posOffset>
                </wp:positionV>
                <wp:extent cx="316230" cy="3810"/>
                <wp:effectExtent l="0" t="0" r="26670" b="34290"/>
                <wp:wrapNone/>
                <wp:docPr id="87"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16230"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87"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37.6pt,8.4pt" to="162.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" strokecolor="#4579b8 [3044]">
                <o:lock v:ext="edit" shapetype="f"/>
              </v:line>
            </w:pict>
          </mc:Fallback>
        </mc:AlternateContent>
      </w:r>
      <w:r>
        <w:rPr>
          <w:noProof/>
        </w:rPr>
        <mc:AlternateContent>
          <mc:Choice Requires="wps">
            <w:drawing>
              <wp:anchor distT="4294967294" distB="4294967294" distL="114300" distR="114300" simplePos="0" relativeHeight="251688960" behindDoc="0" locked="0" layoutInCell="1" allowOverlap="1" wp14:anchorId="036BB8FB" wp14:editId="56A4267C">
                <wp:simplePos x="0" y="0"/>
                <wp:positionH relativeFrom="column">
                  <wp:posOffset>3282950</wp:posOffset>
                </wp:positionH>
                <wp:positionV relativeFrom="paragraph">
                  <wp:posOffset>24130</wp:posOffset>
                </wp:positionV>
                <wp:extent cx="354965" cy="0"/>
                <wp:effectExtent l="0" t="0" r="26035" b="1905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49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 o:spid="_x0000_s1026" style="position:absolute;z-index:251688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8.5pt,1.9pt" to="286.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" strokecolor="#4579b8 [3044]">
                <o:lock v:ext="edit" shapetype="f"/>
              </v:line>
            </w:pict>
          </mc:Fallback>
        </mc:AlternateContent>
      </w:r>
      <w:r>
        <w:rPr>
          <w:noProof/>
        </w:rPr>
        <mc:AlternateContent>
          <mc:Choice Requires="wps">
            <w:drawing>
              <wp:anchor distT="0" distB="0" distL="114300" distR="114300" simplePos="0" relativeHeight="251689984" behindDoc="0" locked="0" layoutInCell="1" allowOverlap="1" wp14:anchorId="34853D89" wp14:editId="7696935F">
                <wp:simplePos x="0" y="0"/>
                <wp:positionH relativeFrom="column">
                  <wp:posOffset>4419600</wp:posOffset>
                </wp:positionH>
                <wp:positionV relativeFrom="paragraph">
                  <wp:posOffset>36195</wp:posOffset>
                </wp:positionV>
                <wp:extent cx="311150" cy="3810"/>
                <wp:effectExtent l="0" t="0" r="12700" b="3429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1150"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2.85pt" to="37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" strokecolor="#4579b8 [3044]">
                <o:lock v:ext="edit" shapetype="f"/>
              </v:line>
            </w:pict>
          </mc:Fallback>
        </mc:AlternateContent>
      </w:r>
      <w:r>
        <w:rPr>
          <w:noProof/>
        </w:rPr>
        <mc:AlternateContent>
          <mc:Choice Requires="wps">
            <w:drawing>
              <wp:anchor distT="0" distB="0" distL="114300" distR="114300" simplePos="0" relativeHeight="251686912" behindDoc="0" locked="0" layoutInCell="1" allowOverlap="1" wp14:anchorId="04012EE1" wp14:editId="3C70276F">
                <wp:simplePos x="0" y="0"/>
                <wp:positionH relativeFrom="column">
                  <wp:posOffset>542925</wp:posOffset>
                </wp:positionH>
                <wp:positionV relativeFrom="paragraph">
                  <wp:posOffset>110490</wp:posOffset>
                </wp:positionV>
                <wp:extent cx="135890" cy="7620"/>
                <wp:effectExtent l="0" t="0" r="16510" b="30480"/>
                <wp:wrapNone/>
                <wp:docPr id="88" name="Прямая соединительная линия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589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8"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8.7pt" to="53.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" strokecolor="#4579b8 [3044]">
                <o:lock v:ext="edit" shapetype="f"/>
              </v:line>
            </w:pict>
          </mc:Fallback>
        </mc:AlternateContent>
      </w:r>
    </w:p>
    <w:p w:rsidR="00D94595" w:rsidRPr="00440F2F" w:rsidRDefault="00D94595" w:rsidP="00C3229C">
      <w:pPr>
        <w:pStyle w:val="a5"/>
        <w:spacing w:after="0"/>
        <w:ind w:left="20" w:right="20" w:firstLine="547"/>
        <w:jc w:val="center"/>
        <w:rPr>
          <w:sz w:val="28"/>
          <w:szCs w:val="28"/>
          <w:lang w:val="kk-KZ"/>
        </w:rPr>
      </w:pPr>
      <w:r w:rsidRPr="00440F2F">
        <w:rPr>
          <w:sz w:val="28"/>
          <w:szCs w:val="28"/>
          <w:lang w:val="kk-KZ"/>
        </w:rPr>
        <w:t>Сурет 3 – Педагогикалық ЖОО-нда магистранттардың кәсіби мәнді сапаларын дамыту әдістемесі</w:t>
      </w:r>
    </w:p>
    <w:p w:rsidR="00D94595" w:rsidRPr="00F27E8A" w:rsidRDefault="00D94595" w:rsidP="00D94595">
      <w:pPr>
        <w:pStyle w:val="a5"/>
        <w:spacing w:after="0"/>
        <w:ind w:left="20" w:right="20" w:firstLine="547"/>
        <w:jc w:val="both"/>
        <w:rPr>
          <w:sz w:val="28"/>
          <w:szCs w:val="28"/>
          <w:lang w:val="kk-KZ"/>
        </w:rPr>
        <w:sectPr w:rsidR="00D94595" w:rsidRPr="00F27E8A" w:rsidSect="00D429B6">
          <w:type w:val="nextColumn"/>
          <w:pgSz w:w="16839" w:h="11907" w:orient="landscape" w:code="9"/>
          <w:pgMar w:top="1134" w:right="567" w:bottom="1134" w:left="1701" w:header="0" w:footer="6" w:gutter="0"/>
          <w:cols w:space="720"/>
          <w:noEndnote/>
          <w:docGrid w:linePitch="360"/>
        </w:sectPr>
      </w:pPr>
    </w:p>
    <w:p w:rsidR="00D94595" w:rsidRPr="00F27E8A" w:rsidRDefault="00D94595" w:rsidP="00D94595">
      <w:pPr>
        <w:pStyle w:val="a5"/>
        <w:spacing w:after="0"/>
        <w:ind w:left="20" w:right="20" w:firstLine="547"/>
        <w:jc w:val="both"/>
        <w:rPr>
          <w:sz w:val="28"/>
          <w:szCs w:val="28"/>
          <w:lang w:val="kk-KZ"/>
        </w:rPr>
      </w:pPr>
      <w:r w:rsidRPr="00F27E8A">
        <w:rPr>
          <w:sz w:val="28"/>
          <w:szCs w:val="28"/>
          <w:lang w:val="kk-KZ"/>
        </w:rPr>
        <w:lastRenderedPageBreak/>
        <w:t>Болашақ мамандардың 21%  кәсіби мәнді сапаларын</w:t>
      </w:r>
      <w:r w:rsidR="005933DC">
        <w:rPr>
          <w:sz w:val="28"/>
          <w:szCs w:val="28"/>
          <w:lang w:val="kk-KZ"/>
        </w:rPr>
        <w:t xml:space="preserve"> дамыту қажеттілігін түсінбеді.</w:t>
      </w:r>
      <w:r w:rsidRPr="00F27E8A">
        <w:rPr>
          <w:sz w:val="28"/>
          <w:szCs w:val="28"/>
          <w:lang w:val="kk-KZ"/>
        </w:rPr>
        <w:t xml:space="preserve"> Олардың жазған эсселерінде  кәсіби мәнді сапалардың кейбір түрлері аталғаны болмаса, қарапайы тілде негіздеуге ұмтылған, нақты түрлері бойынша топталмаған, жай әңгіме ретінде құрастырылған. Маманның кәсіби мәнді сапаларының түрлері, мақсаттары және құрылымы туралы нақты білімдері болмай шықты. </w:t>
      </w:r>
    </w:p>
    <w:p w:rsidR="00D94595" w:rsidRPr="00F27E8A" w:rsidRDefault="00D94595" w:rsidP="00D94595">
      <w:pPr>
        <w:pStyle w:val="a5"/>
        <w:spacing w:after="0"/>
        <w:ind w:left="20" w:right="20" w:firstLine="547"/>
        <w:jc w:val="both"/>
        <w:rPr>
          <w:sz w:val="28"/>
          <w:szCs w:val="28"/>
          <w:lang w:val="kk-KZ"/>
        </w:rPr>
      </w:pPr>
      <w:r w:rsidRPr="00F27E8A">
        <w:rPr>
          <w:sz w:val="28"/>
          <w:szCs w:val="28"/>
          <w:lang w:val="kk-KZ"/>
        </w:rPr>
        <w:t xml:space="preserve">Сонымен сауалнама, бақылау, әңгімелеу нәтижесінде магистранттардың кәсіби мәнді сапаларын дамыту қажеттілігі туындады. Біз зерттеу барысында өзіміз анықтаған магистранттардың кәсіби мәнді сапаларын дамытудағы педагогикалық ЖОО орнының мүмкіндіктері мен жасаған моделіміз бен оны іс-жүзіне тиімді асыру бойынша айқындалған  педагогикалық шарттар негізінде магистранттардың кәсіби мәнді сапасын </w:t>
      </w:r>
      <w:r w:rsidR="004305A3">
        <w:rPr>
          <w:sz w:val="28"/>
          <w:szCs w:val="28"/>
          <w:lang w:val="kk-KZ"/>
        </w:rPr>
        <w:t>дамытудың әдістемесін жасадық (с</w:t>
      </w:r>
      <w:r w:rsidRPr="00F27E8A">
        <w:rPr>
          <w:sz w:val="28"/>
          <w:szCs w:val="28"/>
          <w:lang w:val="kk-KZ"/>
        </w:rPr>
        <w:t xml:space="preserve">урет 3). </w:t>
      </w:r>
    </w:p>
    <w:p w:rsidR="00D94595" w:rsidRPr="000C24ED" w:rsidRDefault="00D94595" w:rsidP="00D94595">
      <w:pPr>
        <w:pStyle w:val="411"/>
        <w:keepNext/>
        <w:keepLines/>
        <w:shd w:val="clear" w:color="auto" w:fill="auto"/>
        <w:spacing w:before="0" w:after="0" w:line="240" w:lineRule="auto"/>
        <w:ind w:firstLine="567"/>
        <w:jc w:val="both"/>
        <w:rPr>
          <w:rStyle w:val="415"/>
          <w:b w:val="0"/>
          <w:bCs w:val="0"/>
          <w:sz w:val="28"/>
          <w:szCs w:val="28"/>
          <w:lang w:val="kk-KZ"/>
        </w:rPr>
      </w:pPr>
      <w:bookmarkStart w:id="42" w:name="bookmark28"/>
      <w:r w:rsidRPr="00F27E8A">
        <w:rPr>
          <w:rStyle w:val="415"/>
          <w:b w:val="0"/>
          <w:bCs w:val="0"/>
          <w:sz w:val="28"/>
          <w:szCs w:val="28"/>
          <w:lang w:val="kk-KZ"/>
        </w:rPr>
        <w:t>Әдістеме біз айқындаған педагогикалық шарттарды жүзеге асыру кезеңдерінен тұра</w:t>
      </w:r>
      <w:r w:rsidR="005933DC">
        <w:rPr>
          <w:rStyle w:val="415"/>
          <w:b w:val="0"/>
          <w:bCs w:val="0"/>
          <w:sz w:val="28"/>
          <w:szCs w:val="28"/>
          <w:lang w:val="kk-KZ"/>
        </w:rPr>
        <w:t xml:space="preserve">ды. Бірінші педагогикалық шарт </w:t>
      </w:r>
      <w:r w:rsidRPr="00F27E8A">
        <w:rPr>
          <w:rStyle w:val="415"/>
          <w:b w:val="0"/>
          <w:bCs w:val="0"/>
          <w:i/>
          <w:sz w:val="28"/>
          <w:szCs w:val="28"/>
          <w:lang w:val="kk-KZ"/>
        </w:rPr>
        <w:t xml:space="preserve">- </w:t>
      </w:r>
      <w:r w:rsidRPr="000C24ED">
        <w:rPr>
          <w:rStyle w:val="415"/>
          <w:b w:val="0"/>
          <w:bCs w:val="0"/>
          <w:sz w:val="28"/>
          <w:szCs w:val="28"/>
          <w:lang w:val="kk-KZ"/>
        </w:rPr>
        <w:t xml:space="preserve">кәсіби даярлауда </w:t>
      </w:r>
      <w:r w:rsidRPr="000C24ED">
        <w:rPr>
          <w:b w:val="0"/>
          <w:sz w:val="28"/>
          <w:szCs w:val="28"/>
          <w:lang w:val="kk-KZ"/>
        </w:rPr>
        <w:t>магистранттарды ақпараттық оқу-тәрбие, зерттеу ортасына ендіру</w:t>
      </w:r>
      <w:r w:rsidRPr="000C24ED">
        <w:rPr>
          <w:rStyle w:val="415"/>
          <w:b w:val="0"/>
          <w:bCs w:val="0"/>
          <w:sz w:val="28"/>
          <w:szCs w:val="28"/>
          <w:lang w:val="kk-KZ"/>
        </w:rPr>
        <w:t>.</w:t>
      </w:r>
    </w:p>
    <w:bookmarkEnd w:id="42"/>
    <w:p w:rsidR="00D94595" w:rsidRPr="00F27E8A" w:rsidRDefault="00D94595" w:rsidP="00D94595">
      <w:pPr>
        <w:pStyle w:val="a5"/>
        <w:spacing w:after="0"/>
        <w:ind w:left="20" w:right="20" w:firstLine="547"/>
        <w:jc w:val="both"/>
        <w:rPr>
          <w:sz w:val="28"/>
          <w:szCs w:val="28"/>
          <w:lang w:val="kk-KZ"/>
        </w:rPr>
      </w:pPr>
      <w:r w:rsidRPr="00F27E8A">
        <w:rPr>
          <w:rStyle w:val="11"/>
          <w:b w:val="0"/>
          <w:sz w:val="28"/>
          <w:szCs w:val="28"/>
          <w:lang w:val="kk-KZ"/>
        </w:rPr>
        <w:t xml:space="preserve">Бұл шартты жүзеге асырудың бірінші бағыты магистранттардың кәсіби мәнді сапалары дамуының мотивациялық-құндылық компонентін дамыту. </w:t>
      </w:r>
      <w:r w:rsidRPr="00F27E8A">
        <w:rPr>
          <w:sz w:val="28"/>
          <w:szCs w:val="28"/>
          <w:lang w:val="kk-KZ"/>
        </w:rPr>
        <w:t xml:space="preserve">Оның өлшемдері болып магистранттың ғылыми-педагогикалық іс-әрекет аясында белсенділік таныту үшін білім алу, кәсіби-бағалаушылық, тұлғалық, әлеуметті маңызды түрткілерінің пайда болуы; кәсіби бағыттылықты, өз ісіне қызығушылық және қатынасты, ішкі дүниені анықтайтын құнды қатынастарының болуы, білім және дағдыларға ие болу қызығушылығын және тәжірибеде жүзеге асыру дағдыларын қалыптастыратын негізгі сатыларды анықтайды. </w:t>
      </w:r>
    </w:p>
    <w:p w:rsidR="00D94595" w:rsidRPr="00F27E8A" w:rsidRDefault="00D94595" w:rsidP="00D94595">
      <w:pPr>
        <w:pStyle w:val="a4"/>
        <w:spacing w:after="0" w:line="240" w:lineRule="auto"/>
        <w:ind w:left="0" w:firstLine="567"/>
        <w:jc w:val="both"/>
        <w:rPr>
          <w:rFonts w:ascii="Times New Roman" w:hAnsi="Times New Roman"/>
          <w:sz w:val="28"/>
          <w:szCs w:val="28"/>
          <w:lang w:val="kk-KZ"/>
        </w:rPr>
      </w:pPr>
      <w:r w:rsidRPr="00F27E8A">
        <w:rPr>
          <w:rFonts w:ascii="Times New Roman" w:hAnsi="Times New Roman"/>
          <w:sz w:val="28"/>
          <w:szCs w:val="28"/>
          <w:lang w:val="kk-KZ"/>
        </w:rPr>
        <w:t xml:space="preserve">Магистранттардың </w:t>
      </w:r>
      <w:r w:rsidRPr="000C24ED">
        <w:rPr>
          <w:rFonts w:ascii="Times New Roman" w:hAnsi="Times New Roman"/>
          <w:sz w:val="28"/>
          <w:szCs w:val="28"/>
          <w:lang w:val="kk-KZ"/>
        </w:rPr>
        <w:t xml:space="preserve">кәсіби мәнді  сапаларының дамуы деңгейін айқындауға арналған сауалнама, </w:t>
      </w:r>
      <w:r w:rsidRPr="00F27E8A">
        <w:rPr>
          <w:rFonts w:ascii="Times New Roman" w:hAnsi="Times New Roman"/>
          <w:sz w:val="28"/>
          <w:szCs w:val="28"/>
          <w:lang w:val="kk-KZ"/>
        </w:rPr>
        <w:t xml:space="preserve">олардың  мамандыққа қызығушылығын кәсіби мәнді сапаның маңыздылығын түсінуі мен өздерінде кәсіби мәнді  сапаны дамытуға ұмтылуын, яғни кәсіби мәнді сапаға оң қарым-қатынасының болуын; кәсіби мәнді сапа саласынан білімін зерттеуге бағытталған; кәсіби мәнді сапасын таныта алуы, өзінің ғылыми-педагогикалық іс-әрекеттерін, онда жүзеге асыруға қажетті кәсіби мәнді сапаларын дамытуды  жете түсінуі мен өздігінен бағалай алу деңгейін анықтауға бағытталған. </w:t>
      </w:r>
    </w:p>
    <w:p w:rsidR="00D94595" w:rsidRPr="00F27E8A" w:rsidRDefault="00D94595" w:rsidP="00D94595">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Магистранттардың кәсіби мәнді сапаларын дамытуға оң қарым-қатынасының болуын  айқындау барысында «Магистрант және оның кәсіби мәнді сапалары» атты сауалнаманың «Сіздің кәсіби мәнді сапаларыңызды дамытқыңыз келе ме және қайда» деген сұрағына қатысушылардың 93 %  – дам ытқысы келетіндігін, олардың 27% – оқу пәндерінде, 23,9% -элективтік курстарда; 27,7% – ғылыми-зерттеу іс-әрекеттерінде, 14,4% – арнайы ұйымдастырылған іс-шараларда дамытқысы келетіндігін айтты. Сонымен бірге экспериментк</w:t>
      </w:r>
      <w:r w:rsidR="005933DC">
        <w:rPr>
          <w:rFonts w:ascii="Times New Roman" w:hAnsi="Times New Roman"/>
          <w:sz w:val="28"/>
          <w:szCs w:val="28"/>
          <w:lang w:val="kk-KZ"/>
        </w:rPr>
        <w:t>е қатысушы магистранттардың 7 %</w:t>
      </w:r>
      <w:r w:rsidRPr="00F27E8A">
        <w:rPr>
          <w:rFonts w:ascii="Times New Roman" w:hAnsi="Times New Roman"/>
          <w:sz w:val="28"/>
          <w:szCs w:val="28"/>
          <w:lang w:val="kk-KZ"/>
        </w:rPr>
        <w:t xml:space="preserve"> кәсіби мәнді сапасын дамытқыс</w:t>
      </w:r>
      <w:r w:rsidR="005872D3">
        <w:rPr>
          <w:rFonts w:ascii="Times New Roman" w:hAnsi="Times New Roman"/>
          <w:sz w:val="28"/>
          <w:szCs w:val="28"/>
          <w:lang w:val="kk-KZ"/>
        </w:rPr>
        <w:t xml:space="preserve">ы келмейтіндіктерін жасырмады. </w:t>
      </w:r>
      <w:r w:rsidRPr="00F27E8A">
        <w:rPr>
          <w:rFonts w:ascii="Times New Roman" w:hAnsi="Times New Roman"/>
          <w:sz w:val="28"/>
          <w:szCs w:val="28"/>
          <w:lang w:val="kk-KZ"/>
        </w:rPr>
        <w:t xml:space="preserve">Интервью барысында олар мамандыққа  қызығушылықтарының жоқ екендігін көрсетті. </w:t>
      </w:r>
    </w:p>
    <w:p w:rsidR="00D94595" w:rsidRPr="00F27E8A" w:rsidRDefault="00D94595" w:rsidP="00D94595">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lastRenderedPageBreak/>
        <w:t xml:space="preserve">Жоғарыда көрсетілген бірінші шарттың екінші бағыты олардың кәсіби мәнді сапаларынан білімінің деңгейін, яғни аталған дамудың мазмұндық құрамын дамытуды көздейді. Осыған байланысты магистранттардың кәсіби мәнді  сапасы дамуын айқындауға арналған сауалнаманың бірі – олардың ғылыми-педагогикалық іс-әрекет, кәсіби мәнді сапалары саласынан </w:t>
      </w:r>
      <w:r w:rsidRPr="000C24ED">
        <w:rPr>
          <w:rFonts w:ascii="Times New Roman" w:hAnsi="Times New Roman"/>
          <w:sz w:val="28"/>
          <w:szCs w:val="28"/>
          <w:lang w:val="kk-KZ"/>
        </w:rPr>
        <w:t>білімінің толықтығын анықтау</w:t>
      </w:r>
      <w:r w:rsidRPr="00F27E8A">
        <w:rPr>
          <w:rFonts w:ascii="Times New Roman" w:hAnsi="Times New Roman"/>
          <w:i/>
          <w:sz w:val="28"/>
          <w:szCs w:val="28"/>
          <w:lang w:val="kk-KZ"/>
        </w:rPr>
        <w:t xml:space="preserve"> </w:t>
      </w:r>
      <w:r w:rsidRPr="00F27E8A">
        <w:rPr>
          <w:rFonts w:ascii="Times New Roman" w:hAnsi="Times New Roman"/>
          <w:sz w:val="28"/>
          <w:szCs w:val="28"/>
          <w:lang w:val="kk-KZ"/>
        </w:rPr>
        <w:t xml:space="preserve">табылады. Осы сауалнаманың нәтижесіне жасалған сараптама магистранттардың  ғылыми-педагогикалық іс-әрекетті тиімді жүзеге асыруға қажетті кәсіби мәнді сапалар ақпараттануы деңгейінің төмен екендігін анықтады. Магистранттардың ғылыми-педагогикалық іс-әрекет туралы түсініктері болғанымен, олардың басым бөлігі ондағы кәсіби мәнді сапалардың маңыздылығын жете түсінбейтіндігін, кәсіби мәнді сапалардың құрылымы түрлері, мазмұны туралы түсініктері жоқтығын атап көрсетті. Олардың 91% зерттеушілік іс-әрекеттерінде әдіснамалақ білімдердің маңыздылығын түсінбеді. </w:t>
      </w:r>
    </w:p>
    <w:p w:rsidR="00D94595" w:rsidRPr="00F27E8A" w:rsidRDefault="00D94595" w:rsidP="00D94595">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Олардың кәсіби мәнді сапа туралы түсініктерін және оның түрлерін ажырата алатындықтарын айқындау мақсатында өзіміз құрастырған кәсіби мәнді сап</w:t>
      </w:r>
      <w:r w:rsidR="0054344E">
        <w:rPr>
          <w:rFonts w:ascii="Times New Roman" w:hAnsi="Times New Roman"/>
          <w:sz w:val="28"/>
          <w:szCs w:val="28"/>
          <w:lang w:val="kk-KZ"/>
        </w:rPr>
        <w:t xml:space="preserve">алар ішінен магистранттар үшін </w:t>
      </w:r>
      <w:r w:rsidRPr="00F27E8A">
        <w:rPr>
          <w:rFonts w:ascii="Times New Roman" w:hAnsi="Times New Roman"/>
          <w:sz w:val="28"/>
          <w:szCs w:val="28"/>
          <w:lang w:val="kk-KZ"/>
        </w:rPr>
        <w:t>түсінікті саналатын ғылыми-педагогикалық іс-әрекетті атқаруға қажетті сапалардың жиынтығы оларға мұқият оқуға ұсынылды. Сондай-ақ олардың ұсынылған сапалар арас</w:t>
      </w:r>
      <w:r w:rsidR="0054344E">
        <w:rPr>
          <w:rFonts w:ascii="Times New Roman" w:hAnsi="Times New Roman"/>
          <w:sz w:val="28"/>
          <w:szCs w:val="28"/>
          <w:lang w:val="kk-KZ"/>
        </w:rPr>
        <w:t>ында  ғылыми-педагогикалық кадр</w:t>
      </w:r>
      <w:r w:rsidRPr="00F27E8A">
        <w:rPr>
          <w:rFonts w:ascii="Times New Roman" w:hAnsi="Times New Roman"/>
          <w:sz w:val="28"/>
          <w:szCs w:val="28"/>
          <w:lang w:val="kk-KZ"/>
        </w:rPr>
        <w:t xml:space="preserve"> болу үшін қай сапалар ма</w:t>
      </w:r>
      <w:r w:rsidR="0054344E">
        <w:rPr>
          <w:rFonts w:ascii="Times New Roman" w:hAnsi="Times New Roman"/>
          <w:sz w:val="28"/>
          <w:szCs w:val="28"/>
          <w:lang w:val="kk-KZ"/>
        </w:rPr>
        <w:t xml:space="preserve">ңызды емес деп, есептегендерін </w:t>
      </w:r>
      <w:r w:rsidRPr="00F27E8A">
        <w:rPr>
          <w:rFonts w:ascii="Times New Roman" w:hAnsi="Times New Roman"/>
          <w:sz w:val="28"/>
          <w:szCs w:val="28"/>
          <w:lang w:val="kk-KZ"/>
        </w:rPr>
        <w:t xml:space="preserve">сызып тастауларына болатындығы айтылды. </w:t>
      </w:r>
    </w:p>
    <w:p w:rsidR="00D94595" w:rsidRPr="00F27E8A" w:rsidRDefault="00D94595" w:rsidP="00D94595">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 xml:space="preserve">Сауалнаманың нәтижесі бойынша студенттердің көпшілігі (83,2%) ЖОО оқытушы болу үшін  дидактикалық, коммуникативтік, болжаушылық, аналитикалық, құрастырушылық, стратегиялық, рухани-адамгершілік, ұйымдастырушылық сияқты  сапалардың қажеттілігін көрсетуде басымдық танытты. </w:t>
      </w:r>
    </w:p>
    <w:p w:rsidR="00D94595" w:rsidRPr="00F27E8A" w:rsidRDefault="00D94595" w:rsidP="00D94595">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Одан с</w:t>
      </w:r>
      <w:r w:rsidR="0054344E">
        <w:rPr>
          <w:rFonts w:ascii="Times New Roman" w:hAnsi="Times New Roman"/>
          <w:sz w:val="28"/>
          <w:szCs w:val="28"/>
          <w:lang w:val="kk-KZ"/>
        </w:rPr>
        <w:t xml:space="preserve">оң, магистранттарға ұсынылған </w:t>
      </w:r>
      <w:r w:rsidRPr="00F27E8A">
        <w:rPr>
          <w:rFonts w:ascii="Times New Roman" w:hAnsi="Times New Roman"/>
          <w:sz w:val="28"/>
          <w:szCs w:val="28"/>
          <w:lang w:val="kk-KZ"/>
        </w:rPr>
        <w:t>кәсіб</w:t>
      </w:r>
      <w:r w:rsidR="0054344E">
        <w:rPr>
          <w:rFonts w:ascii="Times New Roman" w:hAnsi="Times New Roman"/>
          <w:sz w:val="28"/>
          <w:szCs w:val="28"/>
          <w:lang w:val="kk-KZ"/>
        </w:rPr>
        <w:t xml:space="preserve">и мәнді сапалардың 30-ға жуық </w:t>
      </w:r>
      <w:r w:rsidRPr="00F27E8A">
        <w:rPr>
          <w:rFonts w:ascii="Times New Roman" w:hAnsi="Times New Roman"/>
          <w:sz w:val="28"/>
          <w:szCs w:val="28"/>
          <w:lang w:val="kk-KZ"/>
        </w:rPr>
        <w:t xml:space="preserve">түрі ішінен олардың пікірінше қазіргі заман педагогы үшін  маңызды саналатын түрлерін көрсету ұсынылды. Сұрақтардың жауаптарын талдай келе, кәсіби мәнді сапалардың мына түрлері магистранттар үшін көбірек таныс болды: «кәсіби білімділік» – 89%; «шешендік» –83,3%; «интеллектуалдылық» – 65,7% ; </w:t>
      </w:r>
      <w:r w:rsidR="005872D3">
        <w:rPr>
          <w:rFonts w:ascii="Times New Roman" w:hAnsi="Times New Roman"/>
          <w:sz w:val="28"/>
          <w:szCs w:val="28"/>
          <w:lang w:val="kk-KZ"/>
        </w:rPr>
        <w:t xml:space="preserve">«эмоционалды тұрақтылық» –65%; </w:t>
      </w:r>
      <w:r w:rsidRPr="00F27E8A">
        <w:rPr>
          <w:rFonts w:ascii="Times New Roman" w:hAnsi="Times New Roman"/>
          <w:sz w:val="28"/>
          <w:szCs w:val="28"/>
          <w:lang w:val="kk-KZ"/>
        </w:rPr>
        <w:t>«белсенділік» –60,3%; «эмпатияғ</w:t>
      </w:r>
      <w:r w:rsidR="0054344E">
        <w:rPr>
          <w:rFonts w:ascii="Times New Roman" w:hAnsi="Times New Roman"/>
          <w:sz w:val="28"/>
          <w:szCs w:val="28"/>
          <w:lang w:val="kk-KZ"/>
        </w:rPr>
        <w:t xml:space="preserve">а қабілеттілік» сапасын 52,1 % </w:t>
      </w:r>
      <w:r w:rsidRPr="00F27E8A">
        <w:rPr>
          <w:rFonts w:ascii="Times New Roman" w:hAnsi="Times New Roman"/>
          <w:sz w:val="28"/>
          <w:szCs w:val="28"/>
          <w:lang w:val="kk-KZ"/>
        </w:rPr>
        <w:t>көрсетті.</w:t>
      </w:r>
    </w:p>
    <w:p w:rsidR="00D94595" w:rsidRPr="00F27E8A" w:rsidRDefault="00D94595" w:rsidP="00D94595">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Бірінші шарттың үшінші бағыты болып экспериментке қатысушылардың кәсіб</w:t>
      </w:r>
      <w:r w:rsidR="005872D3">
        <w:rPr>
          <w:rFonts w:ascii="Times New Roman" w:hAnsi="Times New Roman"/>
          <w:sz w:val="28"/>
          <w:szCs w:val="28"/>
          <w:lang w:val="kk-KZ"/>
        </w:rPr>
        <w:t xml:space="preserve">и мәнді сапаларын көрсете алу </w:t>
      </w:r>
      <w:r w:rsidRPr="00F27E8A">
        <w:rPr>
          <w:rFonts w:ascii="Times New Roman" w:hAnsi="Times New Roman"/>
          <w:sz w:val="28"/>
          <w:szCs w:val="28"/>
          <w:lang w:val="kk-KZ"/>
        </w:rPr>
        <w:t>деңгейін анықтау үшін олардың әр түрлі оқу, зерттеушілік, аудиториядан тыс іс-әркеттеріндегі, және т.б. іс-шаралард</w:t>
      </w:r>
      <w:r w:rsidR="005872D3">
        <w:rPr>
          <w:rFonts w:ascii="Times New Roman" w:hAnsi="Times New Roman"/>
          <w:sz w:val="28"/>
          <w:szCs w:val="28"/>
          <w:lang w:val="kk-KZ"/>
        </w:rPr>
        <w:t>ағы белсенділіктері бақыланды.</w:t>
      </w:r>
    </w:p>
    <w:p w:rsidR="00D94595" w:rsidRPr="00F27E8A" w:rsidRDefault="00D94595" w:rsidP="00D94595">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Бақы</w:t>
      </w:r>
      <w:r w:rsidR="0054344E">
        <w:rPr>
          <w:rFonts w:ascii="Times New Roman" w:hAnsi="Times New Roman"/>
          <w:sz w:val="28"/>
          <w:szCs w:val="28"/>
          <w:lang w:val="kk-KZ"/>
        </w:rPr>
        <w:t xml:space="preserve">лаудың нәтижелері кәсіби мәнді </w:t>
      </w:r>
      <w:r w:rsidRPr="00F27E8A">
        <w:rPr>
          <w:rFonts w:ascii="Times New Roman" w:hAnsi="Times New Roman"/>
          <w:sz w:val="28"/>
          <w:szCs w:val="28"/>
          <w:lang w:val="kk-KZ"/>
        </w:rPr>
        <w:t>сапасы көрінуінің</w:t>
      </w:r>
      <w:r w:rsidR="005872D3">
        <w:rPr>
          <w:rFonts w:ascii="Times New Roman" w:hAnsi="Times New Roman"/>
          <w:sz w:val="28"/>
          <w:szCs w:val="28"/>
          <w:lang w:val="kk-KZ"/>
        </w:rPr>
        <w:t xml:space="preserve"> орта және төмен деңгейлерінің </w:t>
      </w:r>
      <w:r w:rsidRPr="00F27E8A">
        <w:rPr>
          <w:rFonts w:ascii="Times New Roman" w:hAnsi="Times New Roman"/>
          <w:sz w:val="28"/>
          <w:szCs w:val="28"/>
          <w:lang w:val="kk-KZ"/>
        </w:rPr>
        <w:t xml:space="preserve">басымдығын көрсетті.  </w:t>
      </w:r>
    </w:p>
    <w:p w:rsidR="00D94595" w:rsidRPr="00F27E8A" w:rsidRDefault="00D94595" w:rsidP="00D94595">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Кәсіби мәнді сапалары көрінуінің орта және төмен деңгейін  көрс</w:t>
      </w:r>
      <w:r w:rsidR="005872D3">
        <w:rPr>
          <w:rFonts w:ascii="Times New Roman" w:hAnsi="Times New Roman"/>
          <w:sz w:val="28"/>
          <w:szCs w:val="28"/>
          <w:lang w:val="kk-KZ"/>
        </w:rPr>
        <w:t xml:space="preserve">еткен эксперимент қатысушылары </w:t>
      </w:r>
      <w:r w:rsidRPr="00F27E8A">
        <w:rPr>
          <w:rFonts w:ascii="Times New Roman" w:hAnsi="Times New Roman"/>
          <w:sz w:val="28"/>
          <w:szCs w:val="28"/>
          <w:lang w:val="kk-KZ"/>
        </w:rPr>
        <w:t xml:space="preserve">педагогикалық, зерттеушілік іс-әрекеттерде белсенділігін көрсетуге талпыныс білдірмеді, көп жағдайда ортақ бір тапсырманы, ғылыми-зерттеу жұмыстарын орындау барысында серіктестерінің пікірлері оларды қызықтырмады. Олар өз идеяларын негіздеп, өз көзқарастарын </w:t>
      </w:r>
      <w:r w:rsidRPr="00F27E8A">
        <w:rPr>
          <w:rFonts w:ascii="Times New Roman" w:hAnsi="Times New Roman"/>
          <w:sz w:val="28"/>
          <w:szCs w:val="28"/>
          <w:lang w:val="kk-KZ"/>
        </w:rPr>
        <w:lastRenderedPageBreak/>
        <w:t xml:space="preserve">қорғап қалуға талпыныс жасамады. Педагогикалық практика мен зерттеу практикасы барысында педагогикалық, зерттеушілік  қабілеттерін толық көрсете алмады. Өзінің іс-әрекетіне, жасаған жұмыстарына талдау жасау, сыни көзбен бағалау, өзі-өзі бағалау байқала қоймады. </w:t>
      </w:r>
    </w:p>
    <w:p w:rsidR="00D94595" w:rsidRPr="00F27E8A" w:rsidRDefault="00D94595" w:rsidP="00D94595">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Бақылау мен сауалнама нәтижелері бойынша орта көрсеткіштерді көрсеткен студенттер өз тапсырмасын толық орындай алмады. Біздің бақылауымызша, 42,</w:t>
      </w:r>
      <w:r w:rsidRPr="00F27E8A">
        <w:rPr>
          <w:rFonts w:ascii="Times New Roman" w:hAnsi="Times New Roman"/>
          <w:sz w:val="28"/>
          <w:szCs w:val="28"/>
          <w:lang w:val="tr-TR"/>
        </w:rPr>
        <w:t>6</w:t>
      </w:r>
      <w:r w:rsidRPr="00F27E8A">
        <w:rPr>
          <w:rFonts w:ascii="Times New Roman" w:hAnsi="Times New Roman"/>
          <w:sz w:val="28"/>
          <w:szCs w:val="28"/>
          <w:lang w:val="kk-KZ"/>
        </w:rPr>
        <w:t>% магистранттар өз көзқарастарын жолдастары алдында қорғай алмады, өзгенің пікірімен тез келісе салуға жол берді; 23,8%- ұжымда позитивті атмосфераны орнатуда қиыншылыққа тап болды; 28,7%көп жағдайда топты белсендіре алмады және студенттерді байсалды жұмысқа жұмылдыра білмеді, өйткені өздері де селқостық танытты; 38,6%</w:t>
      </w:r>
      <w:r w:rsidR="00E90A62">
        <w:rPr>
          <w:rFonts w:ascii="Times New Roman" w:hAnsi="Times New Roman"/>
          <w:sz w:val="28"/>
          <w:szCs w:val="28"/>
          <w:lang w:val="kk-KZ"/>
        </w:rPr>
        <w:t xml:space="preserve"> </w:t>
      </w:r>
      <w:r w:rsidRPr="00F27E8A">
        <w:rPr>
          <w:rFonts w:ascii="Times New Roman" w:hAnsi="Times New Roman"/>
          <w:sz w:val="28"/>
          <w:szCs w:val="28"/>
          <w:lang w:val="kk-KZ"/>
        </w:rPr>
        <w:t>субъект-субъектілік қатынаста өзін көрсете алмады.</w:t>
      </w:r>
    </w:p>
    <w:p w:rsidR="00D94595" w:rsidRPr="00F27E8A" w:rsidRDefault="00D94595" w:rsidP="00D94595">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Сауалнама жүргізу нәтижесі бойынша, бір жағынан, магистранттардың кәсіби мәнді сапасын дамытуға талаптануы айқындалды, ал екінші жағынан олардың ғылыми-педагогикалық іс-әрекетті тиімді жүргізуге қажетті кәсіби мәнді сапаларын көрсете алу мен өзін</w:t>
      </w:r>
      <w:r w:rsidR="005872D3">
        <w:rPr>
          <w:rFonts w:ascii="Times New Roman" w:hAnsi="Times New Roman"/>
          <w:sz w:val="28"/>
          <w:szCs w:val="28"/>
          <w:lang w:val="kk-KZ"/>
        </w:rPr>
        <w:t xml:space="preserve">ің педагогикалық, зерттеушілік </w:t>
      </w:r>
      <w:r w:rsidRPr="00F27E8A">
        <w:rPr>
          <w:rFonts w:ascii="Times New Roman" w:hAnsi="Times New Roman"/>
          <w:sz w:val="28"/>
          <w:szCs w:val="28"/>
          <w:lang w:val="kk-KZ"/>
        </w:rPr>
        <w:t xml:space="preserve">қабілеттерін бағалай алу деңгейлерінің төмендігі анықталды. </w:t>
      </w:r>
    </w:p>
    <w:p w:rsidR="00D94595" w:rsidRPr="00F27E8A" w:rsidRDefault="00D94595" w:rsidP="00D94595">
      <w:pPr>
        <w:pStyle w:val="a5"/>
        <w:tabs>
          <w:tab w:val="left" w:pos="0"/>
          <w:tab w:val="left" w:pos="426"/>
          <w:tab w:val="left" w:pos="993"/>
        </w:tabs>
        <w:spacing w:after="0"/>
        <w:ind w:right="20" w:firstLine="567"/>
        <w:jc w:val="both"/>
        <w:rPr>
          <w:sz w:val="28"/>
          <w:szCs w:val="28"/>
          <w:lang w:val="kk-KZ"/>
        </w:rPr>
      </w:pPr>
      <w:r w:rsidRPr="00F27E8A">
        <w:rPr>
          <w:sz w:val="28"/>
          <w:szCs w:val="28"/>
          <w:lang w:val="kk-KZ"/>
        </w:rPr>
        <w:t xml:space="preserve">Осы айтылғандар біз анықтаған екінші педагогикалық шарттың – оқытудың инновациялық технологияларын қолдану арқылы, магистранттардың ғылыми-педагогикалық іс-әрекетін белсендіру қажеттілігін көрсетті. </w:t>
      </w:r>
    </w:p>
    <w:p w:rsidR="00D94595" w:rsidRPr="00F27E8A" w:rsidRDefault="00D94595" w:rsidP="00D94595">
      <w:pPr>
        <w:pStyle w:val="a5"/>
        <w:tabs>
          <w:tab w:val="left" w:pos="0"/>
          <w:tab w:val="left" w:pos="426"/>
          <w:tab w:val="left" w:pos="993"/>
        </w:tabs>
        <w:spacing w:after="0"/>
        <w:ind w:right="20" w:firstLine="567"/>
        <w:jc w:val="both"/>
        <w:rPr>
          <w:sz w:val="28"/>
          <w:szCs w:val="28"/>
          <w:lang w:val="kk-KZ"/>
        </w:rPr>
      </w:pPr>
      <w:r w:rsidRPr="00F27E8A">
        <w:rPr>
          <w:sz w:val="28"/>
          <w:szCs w:val="28"/>
          <w:lang w:val="kk-KZ"/>
        </w:rPr>
        <w:t xml:space="preserve">Бірінші, екінші педагогикалық шарттардың тиімді жүзеге асырылуы үшінші педагогикалық шартты ұстанудың – </w:t>
      </w:r>
      <w:r w:rsidRPr="000C24ED">
        <w:rPr>
          <w:sz w:val="28"/>
          <w:szCs w:val="28"/>
          <w:lang w:val="kk-KZ"/>
        </w:rPr>
        <w:t xml:space="preserve">магистранттарды өзін-өзі көкейкестендіруге, өзін-өзі жетілдіруге бағдарлау </w:t>
      </w:r>
      <w:r w:rsidRPr="00F27E8A">
        <w:rPr>
          <w:sz w:val="28"/>
          <w:szCs w:val="28"/>
          <w:lang w:val="kk-KZ"/>
        </w:rPr>
        <w:t xml:space="preserve">қажеттілігін тудырды. Өйткені магистрант өзін-өзі дамытуға, өзін-өзі жетілдіруге, өзін-өзі белсендіруге өзін дайындай алмаса, онда біз айқындаған бірінші, екінші педагогикалық шарттардың тиімділігі аз болады. Сол себепті біз айқындаған үш педагоги калық шартты кешенді жүргізуді дұрыс деп таптық. </w:t>
      </w:r>
    </w:p>
    <w:p w:rsidR="00D94595" w:rsidRPr="00F27E8A" w:rsidRDefault="00D94595" w:rsidP="00D94595">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 xml:space="preserve">Осыған байланысты магистранттардың кәсіби мәнді сапаларын дамыту моделін тиімді жүзеге асырудың біз айқындаған педагогикалық шарттарын жүзеге асыру бойынша </w:t>
      </w:r>
      <w:r w:rsidRPr="000C24ED">
        <w:rPr>
          <w:rFonts w:ascii="Times New Roman" w:hAnsi="Times New Roman"/>
          <w:sz w:val="28"/>
          <w:szCs w:val="28"/>
          <w:lang w:val="kk-KZ"/>
        </w:rPr>
        <w:t>«Сәттілікке бірге жетейік»</w:t>
      </w:r>
      <w:r w:rsidRPr="00F27E8A">
        <w:rPr>
          <w:rFonts w:ascii="Times New Roman" w:hAnsi="Times New Roman"/>
          <w:i/>
          <w:sz w:val="28"/>
          <w:szCs w:val="28"/>
          <w:lang w:val="kk-KZ"/>
        </w:rPr>
        <w:t xml:space="preserve"> </w:t>
      </w:r>
      <w:r w:rsidRPr="00F27E8A">
        <w:rPr>
          <w:rFonts w:ascii="Times New Roman" w:hAnsi="Times New Roman"/>
          <w:sz w:val="28"/>
          <w:szCs w:val="28"/>
          <w:lang w:val="kk-KZ"/>
        </w:rPr>
        <w:t xml:space="preserve"> бағдарламасы жасалды [205</w:t>
      </w:r>
      <w:r w:rsidR="00C3229C">
        <w:rPr>
          <w:rFonts w:ascii="Times New Roman" w:hAnsi="Times New Roman"/>
          <w:sz w:val="28"/>
          <w:szCs w:val="28"/>
          <w:lang w:val="kk-KZ"/>
        </w:rPr>
        <w:t xml:space="preserve">, </w:t>
      </w:r>
      <w:r w:rsidR="000C24ED">
        <w:rPr>
          <w:rFonts w:ascii="Times New Roman" w:hAnsi="Times New Roman"/>
          <w:sz w:val="28"/>
          <w:szCs w:val="28"/>
          <w:lang w:val="kk-KZ"/>
        </w:rPr>
        <w:t>б.</w:t>
      </w:r>
      <w:r w:rsidR="00C3229C">
        <w:rPr>
          <w:rFonts w:ascii="Times New Roman" w:hAnsi="Times New Roman"/>
          <w:sz w:val="28"/>
          <w:szCs w:val="28"/>
          <w:lang w:val="kk-KZ"/>
        </w:rPr>
        <w:t>74</w:t>
      </w:r>
      <w:r w:rsidRPr="00F27E8A">
        <w:rPr>
          <w:rFonts w:ascii="Times New Roman" w:hAnsi="Times New Roman"/>
          <w:sz w:val="28"/>
          <w:szCs w:val="28"/>
          <w:lang w:val="kk-KZ"/>
        </w:rPr>
        <w:t xml:space="preserve">].  </w:t>
      </w:r>
    </w:p>
    <w:p w:rsidR="00D94595" w:rsidRPr="00F27E8A" w:rsidRDefault="00D94595" w:rsidP="00D94595">
      <w:pPr>
        <w:shd w:val="clear" w:color="auto" w:fill="FFFFFF"/>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«Сәттілікке бірге жетейік!» атты магистрантардың кәсіби мәнді сапаларды дамыту бағдарламасының жалпы модулі күрделілігі</w:t>
      </w:r>
      <w:r w:rsidR="005872D3">
        <w:rPr>
          <w:rFonts w:ascii="Times New Roman" w:hAnsi="Times New Roman"/>
          <w:sz w:val="28"/>
          <w:szCs w:val="28"/>
          <w:lang w:val="kk-KZ"/>
        </w:rPr>
        <w:t xml:space="preserve"> әр түрлі деңгейдегі </w:t>
      </w:r>
      <w:r w:rsidRPr="00F27E8A">
        <w:rPr>
          <w:rFonts w:ascii="Times New Roman" w:hAnsi="Times New Roman"/>
          <w:sz w:val="28"/>
          <w:szCs w:val="28"/>
          <w:lang w:val="kk-KZ"/>
        </w:rPr>
        <w:t xml:space="preserve">алғы дағдыларды меңгеру бойынша бес модульден тұрады: </w:t>
      </w:r>
    </w:p>
    <w:p w:rsidR="00D94595" w:rsidRDefault="00D94595" w:rsidP="00880A9A">
      <w:pPr>
        <w:shd w:val="clear" w:color="auto" w:fill="FFFFFF"/>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 xml:space="preserve">Бағдарламаның мақсаты болып магистранттарды ақпараттық, оқу-тәрбие, зерттеу ортасына ендіру негізінде олардың кәсіби мәнді сапаларын дамыту табылады.  </w:t>
      </w:r>
    </w:p>
    <w:p w:rsidR="00880A9A" w:rsidRDefault="00880A9A" w:rsidP="00880A9A">
      <w:pPr>
        <w:shd w:val="clear" w:color="auto" w:fill="FFFFFF"/>
        <w:spacing w:after="0" w:line="240" w:lineRule="auto"/>
        <w:ind w:firstLine="567"/>
        <w:jc w:val="both"/>
        <w:rPr>
          <w:rFonts w:ascii="Times New Roman" w:hAnsi="Times New Roman"/>
          <w:sz w:val="28"/>
          <w:szCs w:val="28"/>
          <w:lang w:val="kk-KZ"/>
        </w:rPr>
      </w:pPr>
    </w:p>
    <w:p w:rsidR="00880A9A" w:rsidRDefault="00880A9A" w:rsidP="00880A9A">
      <w:pPr>
        <w:shd w:val="clear" w:color="auto" w:fill="FFFFFF"/>
        <w:spacing w:after="0" w:line="240" w:lineRule="auto"/>
        <w:ind w:firstLine="567"/>
        <w:jc w:val="both"/>
        <w:rPr>
          <w:rFonts w:ascii="Times New Roman" w:hAnsi="Times New Roman"/>
          <w:sz w:val="28"/>
          <w:szCs w:val="28"/>
          <w:lang w:val="kk-KZ"/>
        </w:rPr>
      </w:pPr>
    </w:p>
    <w:p w:rsidR="00880A9A" w:rsidRDefault="00880A9A" w:rsidP="00880A9A">
      <w:pPr>
        <w:shd w:val="clear" w:color="auto" w:fill="FFFFFF"/>
        <w:spacing w:after="0" w:line="240" w:lineRule="auto"/>
        <w:ind w:firstLine="567"/>
        <w:jc w:val="both"/>
        <w:rPr>
          <w:rFonts w:ascii="Times New Roman" w:hAnsi="Times New Roman"/>
          <w:sz w:val="28"/>
          <w:szCs w:val="28"/>
          <w:lang w:val="kk-KZ"/>
        </w:rPr>
      </w:pPr>
    </w:p>
    <w:p w:rsidR="00880A9A" w:rsidRDefault="00880A9A" w:rsidP="00880A9A">
      <w:pPr>
        <w:shd w:val="clear" w:color="auto" w:fill="FFFFFF"/>
        <w:spacing w:after="0" w:line="240" w:lineRule="auto"/>
        <w:ind w:firstLine="567"/>
        <w:jc w:val="both"/>
        <w:rPr>
          <w:rFonts w:ascii="Times New Roman" w:hAnsi="Times New Roman"/>
          <w:sz w:val="28"/>
          <w:szCs w:val="28"/>
          <w:lang w:val="kk-KZ"/>
        </w:rPr>
      </w:pPr>
    </w:p>
    <w:p w:rsidR="00880A9A" w:rsidRDefault="00880A9A" w:rsidP="00880A9A">
      <w:pPr>
        <w:shd w:val="clear" w:color="auto" w:fill="FFFFFF"/>
        <w:spacing w:after="0" w:line="240" w:lineRule="auto"/>
        <w:ind w:firstLine="567"/>
        <w:jc w:val="both"/>
        <w:rPr>
          <w:rFonts w:ascii="Times New Roman" w:hAnsi="Times New Roman"/>
          <w:sz w:val="28"/>
          <w:szCs w:val="28"/>
          <w:lang w:val="kk-KZ"/>
        </w:rPr>
      </w:pPr>
    </w:p>
    <w:p w:rsidR="00880A9A" w:rsidRDefault="00880A9A" w:rsidP="00880A9A">
      <w:pPr>
        <w:shd w:val="clear" w:color="auto" w:fill="FFFFFF"/>
        <w:spacing w:after="0" w:line="240" w:lineRule="auto"/>
        <w:ind w:firstLine="567"/>
        <w:jc w:val="both"/>
        <w:rPr>
          <w:rFonts w:ascii="Times New Roman" w:hAnsi="Times New Roman"/>
          <w:sz w:val="28"/>
          <w:szCs w:val="28"/>
          <w:lang w:val="kk-KZ"/>
        </w:rPr>
      </w:pPr>
    </w:p>
    <w:p w:rsidR="00880A9A" w:rsidRPr="00F27E8A" w:rsidRDefault="00880A9A" w:rsidP="00880A9A">
      <w:pPr>
        <w:shd w:val="clear" w:color="auto" w:fill="FFFFFF"/>
        <w:spacing w:after="0" w:line="240" w:lineRule="auto"/>
        <w:ind w:firstLine="567"/>
        <w:jc w:val="both"/>
        <w:rPr>
          <w:rFonts w:ascii="Times New Roman" w:hAnsi="Times New Roman"/>
          <w:sz w:val="28"/>
          <w:szCs w:val="28"/>
          <w:lang w:val="kk-KZ"/>
        </w:rPr>
      </w:pPr>
    </w:p>
    <w:p w:rsidR="00D94595" w:rsidRDefault="00D94595" w:rsidP="00880A9A">
      <w:pPr>
        <w:shd w:val="clear" w:color="auto" w:fill="FFFFFF"/>
        <w:spacing w:after="0" w:line="240" w:lineRule="auto"/>
        <w:jc w:val="both"/>
        <w:rPr>
          <w:rFonts w:ascii="Times New Roman" w:hAnsi="Times New Roman"/>
          <w:sz w:val="28"/>
          <w:szCs w:val="28"/>
          <w:lang w:val="kk-KZ"/>
        </w:rPr>
      </w:pPr>
      <w:r w:rsidRPr="00F27E8A">
        <w:rPr>
          <w:rFonts w:ascii="Times New Roman" w:hAnsi="Times New Roman"/>
          <w:sz w:val="28"/>
          <w:szCs w:val="28"/>
          <w:lang w:val="kk-KZ"/>
        </w:rPr>
        <w:lastRenderedPageBreak/>
        <w:t>Кесте 6 - «Сәттілікке бірге жетейік» бағдарламасы</w:t>
      </w:r>
    </w:p>
    <w:p w:rsidR="00405BAE" w:rsidRPr="00F27E8A" w:rsidRDefault="00405BAE" w:rsidP="00880A9A">
      <w:pPr>
        <w:shd w:val="clear" w:color="auto" w:fill="FFFFFF"/>
        <w:spacing w:after="0" w:line="240" w:lineRule="auto"/>
        <w:jc w:val="both"/>
        <w:rPr>
          <w:rFonts w:ascii="Times New Roman" w:hAnsi="Times New Roman"/>
          <w:sz w:val="28"/>
          <w:szCs w:val="28"/>
          <w:lang w:val="kk-KZ"/>
        </w:rPr>
      </w:pP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957"/>
        <w:gridCol w:w="4057"/>
        <w:gridCol w:w="3461"/>
      </w:tblGrid>
      <w:tr w:rsidR="00D94595" w:rsidRPr="00F27E8A" w:rsidTr="008126C5">
        <w:trPr>
          <w:jc w:val="center"/>
        </w:trPr>
        <w:tc>
          <w:tcPr>
            <w:tcW w:w="1957" w:type="dxa"/>
            <w:tcBorders>
              <w:top w:val="outset" w:sz="6" w:space="0" w:color="auto"/>
              <w:left w:val="outset" w:sz="6" w:space="0" w:color="auto"/>
              <w:bottom w:val="outset" w:sz="6" w:space="0" w:color="auto"/>
              <w:right w:val="outset" w:sz="6" w:space="0" w:color="auto"/>
            </w:tcBorders>
            <w:vAlign w:val="center"/>
            <w:hideMark/>
          </w:tcPr>
          <w:p w:rsidR="00D94595" w:rsidRPr="00F27E8A" w:rsidRDefault="00D94595" w:rsidP="008126C5">
            <w:pPr>
              <w:spacing w:after="0" w:line="240" w:lineRule="auto"/>
              <w:jc w:val="both"/>
              <w:rPr>
                <w:rFonts w:ascii="Times New Roman" w:hAnsi="Times New Roman"/>
                <w:sz w:val="28"/>
                <w:szCs w:val="28"/>
                <w:lang w:val="kk-KZ"/>
              </w:rPr>
            </w:pPr>
            <w:r w:rsidRPr="00F27E8A">
              <w:rPr>
                <w:rFonts w:ascii="Times New Roman" w:hAnsi="Times New Roman"/>
                <w:sz w:val="28"/>
                <w:szCs w:val="28"/>
                <w:lang w:val="kk-KZ"/>
              </w:rPr>
              <w:t>Атауы</w:t>
            </w:r>
          </w:p>
        </w:tc>
        <w:tc>
          <w:tcPr>
            <w:tcW w:w="4057" w:type="dxa"/>
            <w:tcBorders>
              <w:top w:val="outset" w:sz="6" w:space="0" w:color="auto"/>
              <w:left w:val="outset" w:sz="6" w:space="0" w:color="auto"/>
              <w:bottom w:val="outset" w:sz="6" w:space="0" w:color="auto"/>
              <w:right w:val="outset" w:sz="6" w:space="0" w:color="auto"/>
            </w:tcBorders>
            <w:vAlign w:val="center"/>
            <w:hideMark/>
          </w:tcPr>
          <w:p w:rsidR="00D94595" w:rsidRPr="00F27E8A" w:rsidRDefault="00D94595" w:rsidP="008126C5">
            <w:pPr>
              <w:spacing w:after="0" w:line="240" w:lineRule="auto"/>
              <w:jc w:val="both"/>
              <w:rPr>
                <w:rFonts w:ascii="Times New Roman" w:hAnsi="Times New Roman"/>
                <w:sz w:val="28"/>
                <w:szCs w:val="28"/>
                <w:lang w:val="kk-KZ"/>
              </w:rPr>
            </w:pPr>
            <w:r w:rsidRPr="00F27E8A">
              <w:rPr>
                <w:rFonts w:ascii="Times New Roman" w:hAnsi="Times New Roman"/>
                <w:sz w:val="28"/>
                <w:szCs w:val="28"/>
                <w:lang w:val="kk-KZ"/>
              </w:rPr>
              <w:t>Міндеттер</w:t>
            </w:r>
          </w:p>
        </w:tc>
        <w:tc>
          <w:tcPr>
            <w:tcW w:w="3461" w:type="dxa"/>
            <w:tcBorders>
              <w:top w:val="outset" w:sz="6" w:space="0" w:color="auto"/>
              <w:left w:val="outset" w:sz="6" w:space="0" w:color="auto"/>
              <w:bottom w:val="outset" w:sz="6" w:space="0" w:color="auto"/>
              <w:right w:val="outset" w:sz="6" w:space="0" w:color="auto"/>
            </w:tcBorders>
            <w:vAlign w:val="center"/>
            <w:hideMark/>
          </w:tcPr>
          <w:p w:rsidR="00D94595" w:rsidRPr="00F27E8A" w:rsidRDefault="00D94595" w:rsidP="008126C5">
            <w:pPr>
              <w:spacing w:after="0" w:line="240" w:lineRule="auto"/>
              <w:jc w:val="both"/>
              <w:rPr>
                <w:rFonts w:ascii="Times New Roman" w:hAnsi="Times New Roman"/>
                <w:sz w:val="28"/>
                <w:szCs w:val="28"/>
                <w:lang w:val="kk-KZ"/>
              </w:rPr>
            </w:pPr>
            <w:r w:rsidRPr="00F27E8A">
              <w:rPr>
                <w:rFonts w:ascii="Times New Roman" w:hAnsi="Times New Roman"/>
                <w:sz w:val="28"/>
                <w:szCs w:val="28"/>
                <w:lang w:val="kk-KZ"/>
              </w:rPr>
              <w:t xml:space="preserve"> Іс-әрекет құралдары, формалары</w:t>
            </w:r>
          </w:p>
        </w:tc>
      </w:tr>
      <w:tr w:rsidR="00D94595" w:rsidRPr="00F27E8A" w:rsidTr="000C24ED">
        <w:trPr>
          <w:trHeight w:val="212"/>
          <w:jc w:val="center"/>
        </w:trPr>
        <w:tc>
          <w:tcPr>
            <w:tcW w:w="1957" w:type="dxa"/>
            <w:tcBorders>
              <w:top w:val="outset" w:sz="6" w:space="0" w:color="auto"/>
              <w:left w:val="outset" w:sz="6" w:space="0" w:color="auto"/>
              <w:bottom w:val="outset" w:sz="6" w:space="0" w:color="auto"/>
              <w:right w:val="outset" w:sz="6" w:space="0" w:color="auto"/>
            </w:tcBorders>
            <w:vAlign w:val="center"/>
          </w:tcPr>
          <w:p w:rsidR="00D94595" w:rsidRPr="00F27E8A" w:rsidRDefault="00D94595" w:rsidP="008126C5">
            <w:pPr>
              <w:spacing w:after="0" w:line="240" w:lineRule="auto"/>
              <w:jc w:val="center"/>
              <w:rPr>
                <w:rFonts w:ascii="Times New Roman" w:hAnsi="Times New Roman"/>
                <w:sz w:val="28"/>
                <w:szCs w:val="28"/>
                <w:lang w:val="kk-KZ"/>
              </w:rPr>
            </w:pPr>
            <w:r w:rsidRPr="00F27E8A">
              <w:rPr>
                <w:rFonts w:ascii="Times New Roman" w:hAnsi="Times New Roman"/>
                <w:sz w:val="28"/>
                <w:szCs w:val="28"/>
                <w:lang w:val="kk-KZ"/>
              </w:rPr>
              <w:t>1</w:t>
            </w:r>
          </w:p>
        </w:tc>
        <w:tc>
          <w:tcPr>
            <w:tcW w:w="4057" w:type="dxa"/>
            <w:tcBorders>
              <w:top w:val="outset" w:sz="6" w:space="0" w:color="auto"/>
              <w:left w:val="outset" w:sz="6" w:space="0" w:color="auto"/>
              <w:bottom w:val="outset" w:sz="6" w:space="0" w:color="auto"/>
              <w:right w:val="outset" w:sz="6" w:space="0" w:color="auto"/>
            </w:tcBorders>
            <w:vAlign w:val="center"/>
          </w:tcPr>
          <w:p w:rsidR="00D94595" w:rsidRPr="00F27E8A" w:rsidRDefault="00D94595" w:rsidP="008126C5">
            <w:pPr>
              <w:spacing w:after="0" w:line="240" w:lineRule="auto"/>
              <w:jc w:val="center"/>
              <w:rPr>
                <w:rFonts w:ascii="Times New Roman" w:hAnsi="Times New Roman"/>
                <w:sz w:val="28"/>
                <w:szCs w:val="28"/>
                <w:lang w:val="kk-KZ"/>
              </w:rPr>
            </w:pPr>
            <w:r w:rsidRPr="00F27E8A">
              <w:rPr>
                <w:rFonts w:ascii="Times New Roman" w:hAnsi="Times New Roman"/>
                <w:sz w:val="28"/>
                <w:szCs w:val="28"/>
                <w:lang w:val="kk-KZ"/>
              </w:rPr>
              <w:t>2</w:t>
            </w:r>
          </w:p>
        </w:tc>
        <w:tc>
          <w:tcPr>
            <w:tcW w:w="3461" w:type="dxa"/>
            <w:tcBorders>
              <w:top w:val="outset" w:sz="6" w:space="0" w:color="auto"/>
              <w:left w:val="outset" w:sz="6" w:space="0" w:color="auto"/>
              <w:bottom w:val="outset" w:sz="6" w:space="0" w:color="auto"/>
              <w:right w:val="outset" w:sz="6" w:space="0" w:color="auto"/>
            </w:tcBorders>
            <w:vAlign w:val="center"/>
          </w:tcPr>
          <w:p w:rsidR="00D94595" w:rsidRPr="00F27E8A" w:rsidRDefault="00D94595" w:rsidP="008126C5">
            <w:pPr>
              <w:spacing w:after="0" w:line="240" w:lineRule="auto"/>
              <w:jc w:val="center"/>
              <w:rPr>
                <w:rFonts w:ascii="Times New Roman" w:hAnsi="Times New Roman"/>
                <w:sz w:val="28"/>
                <w:szCs w:val="28"/>
                <w:lang w:val="kk-KZ"/>
              </w:rPr>
            </w:pPr>
            <w:r w:rsidRPr="00F27E8A">
              <w:rPr>
                <w:rFonts w:ascii="Times New Roman" w:hAnsi="Times New Roman"/>
                <w:sz w:val="28"/>
                <w:szCs w:val="28"/>
                <w:lang w:val="kk-KZ"/>
              </w:rPr>
              <w:t>3</w:t>
            </w:r>
          </w:p>
        </w:tc>
      </w:tr>
      <w:tr w:rsidR="00D94595" w:rsidRPr="00624B4F" w:rsidTr="008126C5">
        <w:trPr>
          <w:jc w:val="center"/>
        </w:trPr>
        <w:tc>
          <w:tcPr>
            <w:tcW w:w="1957" w:type="dxa"/>
            <w:tcBorders>
              <w:top w:val="outset" w:sz="6" w:space="0" w:color="auto"/>
              <w:left w:val="outset" w:sz="6" w:space="0" w:color="auto"/>
              <w:bottom w:val="outset" w:sz="6" w:space="0" w:color="auto"/>
              <w:right w:val="outset" w:sz="6" w:space="0" w:color="auto"/>
            </w:tcBorders>
            <w:vAlign w:val="center"/>
          </w:tcPr>
          <w:p w:rsidR="00D94595" w:rsidRPr="00F27E8A" w:rsidRDefault="00D94595" w:rsidP="008126C5">
            <w:pPr>
              <w:spacing w:after="0" w:line="240" w:lineRule="auto"/>
              <w:jc w:val="both"/>
              <w:rPr>
                <w:rFonts w:ascii="Times New Roman" w:hAnsi="Times New Roman"/>
                <w:sz w:val="28"/>
                <w:szCs w:val="28"/>
              </w:rPr>
            </w:pPr>
            <w:r w:rsidRPr="00F27E8A">
              <w:rPr>
                <w:rFonts w:ascii="Times New Roman" w:hAnsi="Times New Roman"/>
                <w:sz w:val="28"/>
                <w:szCs w:val="28"/>
              </w:rPr>
              <w:t>Блок №1</w:t>
            </w:r>
          </w:p>
          <w:p w:rsidR="00D94595" w:rsidRPr="00F27E8A" w:rsidRDefault="00D94595" w:rsidP="008126C5">
            <w:pPr>
              <w:spacing w:after="0" w:line="240" w:lineRule="auto"/>
              <w:jc w:val="both"/>
              <w:rPr>
                <w:rFonts w:ascii="Times New Roman" w:hAnsi="Times New Roman"/>
                <w:sz w:val="28"/>
                <w:szCs w:val="28"/>
              </w:rPr>
            </w:pPr>
            <w:r w:rsidRPr="00F27E8A">
              <w:rPr>
                <w:rFonts w:ascii="Times New Roman" w:hAnsi="Times New Roman"/>
                <w:sz w:val="28"/>
                <w:szCs w:val="28"/>
                <w:lang w:val="kk-KZ"/>
              </w:rPr>
              <w:t>Өз-өзіне сенімділікті дамыту</w:t>
            </w:r>
            <w:r w:rsidRPr="00F27E8A">
              <w:rPr>
                <w:rFonts w:ascii="Times New Roman" w:hAnsi="Times New Roman"/>
                <w:sz w:val="28"/>
                <w:szCs w:val="28"/>
              </w:rPr>
              <w:t xml:space="preserve">. </w:t>
            </w:r>
          </w:p>
          <w:p w:rsidR="00D94595" w:rsidRPr="00F27E8A" w:rsidRDefault="00D94595" w:rsidP="008126C5">
            <w:pPr>
              <w:spacing w:after="0" w:line="240" w:lineRule="auto"/>
              <w:rPr>
                <w:rFonts w:ascii="Times New Roman" w:hAnsi="Times New Roman"/>
                <w:sz w:val="28"/>
                <w:szCs w:val="28"/>
                <w:lang w:val="kk-KZ"/>
              </w:rPr>
            </w:pPr>
            <w:r w:rsidRPr="00F27E8A">
              <w:rPr>
                <w:rFonts w:ascii="Times New Roman" w:hAnsi="Times New Roman"/>
                <w:sz w:val="28"/>
                <w:szCs w:val="28"/>
                <w:lang w:val="kk-KZ"/>
              </w:rPr>
              <w:t>Өзін өзі тану және тұлғалық өсу</w:t>
            </w:r>
            <w:r w:rsidRPr="00F27E8A">
              <w:rPr>
                <w:rFonts w:ascii="Times New Roman" w:hAnsi="Times New Roman"/>
                <w:sz w:val="28"/>
                <w:szCs w:val="28"/>
              </w:rPr>
              <w:t>.</w:t>
            </w:r>
          </w:p>
        </w:tc>
        <w:tc>
          <w:tcPr>
            <w:tcW w:w="4057" w:type="dxa"/>
            <w:tcBorders>
              <w:top w:val="outset" w:sz="6" w:space="0" w:color="auto"/>
              <w:left w:val="outset" w:sz="6" w:space="0" w:color="auto"/>
              <w:bottom w:val="outset" w:sz="6" w:space="0" w:color="auto"/>
              <w:right w:val="outset" w:sz="6" w:space="0" w:color="auto"/>
            </w:tcBorders>
            <w:vAlign w:val="center"/>
          </w:tcPr>
          <w:p w:rsidR="00D94595" w:rsidRPr="00F27E8A" w:rsidRDefault="00D94595" w:rsidP="008126C5">
            <w:pPr>
              <w:spacing w:after="0" w:line="240" w:lineRule="auto"/>
              <w:jc w:val="both"/>
              <w:rPr>
                <w:rFonts w:ascii="Times New Roman" w:hAnsi="Times New Roman"/>
                <w:sz w:val="28"/>
                <w:szCs w:val="28"/>
                <w:lang w:val="kk-KZ"/>
              </w:rPr>
            </w:pPr>
            <w:r w:rsidRPr="00F27E8A">
              <w:rPr>
                <w:rFonts w:ascii="Times New Roman" w:hAnsi="Times New Roman"/>
                <w:sz w:val="28"/>
                <w:szCs w:val="28"/>
                <w:lang w:val="kk-KZ"/>
              </w:rPr>
              <w:t xml:space="preserve">-Магистранттардың «Мен» образының оң түрін қалыптастыруға бағытталған психотехникалық әдістерді меңгеруі </w:t>
            </w:r>
          </w:p>
          <w:p w:rsidR="00D94595" w:rsidRPr="00F27E8A" w:rsidRDefault="00D94595" w:rsidP="008126C5">
            <w:pPr>
              <w:spacing w:after="0" w:line="240" w:lineRule="auto"/>
              <w:jc w:val="both"/>
              <w:rPr>
                <w:rFonts w:ascii="Times New Roman" w:hAnsi="Times New Roman"/>
                <w:sz w:val="28"/>
                <w:szCs w:val="28"/>
                <w:lang w:val="kk-KZ"/>
              </w:rPr>
            </w:pPr>
            <w:r w:rsidRPr="00F27E8A">
              <w:rPr>
                <w:rFonts w:ascii="Times New Roman" w:hAnsi="Times New Roman"/>
                <w:sz w:val="28"/>
                <w:szCs w:val="28"/>
                <w:lang w:val="kk-KZ"/>
              </w:rPr>
              <w:t>- Өзін өзін бағалауды арттыру,</w:t>
            </w:r>
            <w:r w:rsidRPr="00F27E8A">
              <w:rPr>
                <w:rFonts w:ascii="Times New Roman" w:hAnsi="Times New Roman"/>
                <w:sz w:val="28"/>
                <w:szCs w:val="28"/>
                <w:lang w:val="kk-KZ"/>
              </w:rPr>
              <w:br/>
              <w:t>- өз тұлғасының әлді жақтарын,   өзінің адамгершілігін дамыту,</w:t>
            </w:r>
            <w:r w:rsidRPr="00F27E8A">
              <w:rPr>
                <w:rFonts w:ascii="Times New Roman" w:hAnsi="Times New Roman"/>
                <w:sz w:val="28"/>
                <w:szCs w:val="28"/>
                <w:lang w:val="kk-KZ"/>
              </w:rPr>
              <w:br/>
              <w:t>- сенімсіздік, қорқыныш сезімін жеңу</w:t>
            </w:r>
          </w:p>
          <w:p w:rsidR="00D94595" w:rsidRPr="00F27E8A" w:rsidRDefault="00D94595" w:rsidP="008126C5">
            <w:pPr>
              <w:spacing w:after="0" w:line="240" w:lineRule="auto"/>
              <w:jc w:val="both"/>
              <w:rPr>
                <w:rFonts w:ascii="Times New Roman" w:hAnsi="Times New Roman"/>
                <w:sz w:val="28"/>
                <w:szCs w:val="28"/>
                <w:lang w:val="kk-KZ"/>
              </w:rPr>
            </w:pPr>
            <w:r w:rsidRPr="00F27E8A">
              <w:rPr>
                <w:rFonts w:ascii="Times New Roman" w:hAnsi="Times New Roman"/>
                <w:sz w:val="28"/>
                <w:szCs w:val="28"/>
                <w:lang w:val="kk-KZ"/>
              </w:rPr>
              <w:t xml:space="preserve">-  өзіне талдау жасау, бағалау </w:t>
            </w:r>
          </w:p>
          <w:p w:rsidR="00D94595" w:rsidRPr="00F27E8A" w:rsidRDefault="00D94595" w:rsidP="008126C5">
            <w:pPr>
              <w:spacing w:after="0" w:line="240" w:lineRule="auto"/>
              <w:jc w:val="both"/>
              <w:rPr>
                <w:rFonts w:ascii="Times New Roman" w:hAnsi="Times New Roman"/>
                <w:sz w:val="28"/>
                <w:szCs w:val="28"/>
                <w:lang w:val="kk-KZ"/>
              </w:rPr>
            </w:pPr>
            <w:r w:rsidRPr="00F27E8A">
              <w:rPr>
                <w:rFonts w:ascii="Times New Roman" w:hAnsi="Times New Roman"/>
                <w:sz w:val="28"/>
                <w:szCs w:val="28"/>
                <w:lang w:val="kk-KZ"/>
              </w:rPr>
              <w:t>- креативтілікті дамыту</w:t>
            </w:r>
          </w:p>
        </w:tc>
        <w:tc>
          <w:tcPr>
            <w:tcW w:w="3461" w:type="dxa"/>
            <w:tcBorders>
              <w:top w:val="outset" w:sz="6" w:space="0" w:color="auto"/>
              <w:left w:val="outset" w:sz="6" w:space="0" w:color="auto"/>
              <w:bottom w:val="outset" w:sz="6" w:space="0" w:color="auto"/>
              <w:right w:val="outset" w:sz="6" w:space="0" w:color="auto"/>
            </w:tcBorders>
            <w:vAlign w:val="center"/>
          </w:tcPr>
          <w:p w:rsidR="00D94595" w:rsidRPr="00F27E8A" w:rsidRDefault="00D94595" w:rsidP="008126C5">
            <w:pPr>
              <w:spacing w:after="0" w:line="240" w:lineRule="auto"/>
              <w:jc w:val="both"/>
              <w:rPr>
                <w:rFonts w:ascii="Times New Roman" w:hAnsi="Times New Roman"/>
                <w:sz w:val="28"/>
                <w:szCs w:val="28"/>
                <w:lang w:val="kk-KZ"/>
              </w:rPr>
            </w:pPr>
            <w:r w:rsidRPr="00F27E8A">
              <w:rPr>
                <w:rFonts w:ascii="Times New Roman" w:hAnsi="Times New Roman"/>
                <w:sz w:val="28"/>
                <w:szCs w:val="28"/>
                <w:lang w:val="kk-KZ"/>
              </w:rPr>
              <w:t>Позитивті өзін өзі тәрбиелеу және сенімді әрекет тренингі;</w:t>
            </w:r>
          </w:p>
          <w:p w:rsidR="00D94595" w:rsidRPr="00F27E8A" w:rsidRDefault="00D94595" w:rsidP="008126C5">
            <w:pPr>
              <w:spacing w:after="0" w:line="240" w:lineRule="auto"/>
              <w:jc w:val="both"/>
              <w:rPr>
                <w:rFonts w:ascii="Times New Roman" w:hAnsi="Times New Roman"/>
                <w:sz w:val="28"/>
                <w:szCs w:val="28"/>
                <w:lang w:val="kk-KZ"/>
              </w:rPr>
            </w:pPr>
            <w:r w:rsidRPr="00F27E8A">
              <w:rPr>
                <w:rFonts w:ascii="Times New Roman" w:hAnsi="Times New Roman"/>
                <w:sz w:val="28"/>
                <w:szCs w:val="28"/>
                <w:lang w:val="kk-KZ"/>
              </w:rPr>
              <w:t>-«Өзін өзі тану және тұлғалық өсу тренингі;</w:t>
            </w:r>
          </w:p>
          <w:p w:rsidR="00D94595" w:rsidRPr="00F27E8A" w:rsidRDefault="00D94595" w:rsidP="008126C5">
            <w:pPr>
              <w:spacing w:after="0" w:line="240" w:lineRule="auto"/>
              <w:jc w:val="both"/>
              <w:rPr>
                <w:rFonts w:ascii="Times New Roman" w:hAnsi="Times New Roman"/>
                <w:sz w:val="28"/>
                <w:szCs w:val="28"/>
                <w:lang w:val="kk-KZ"/>
              </w:rPr>
            </w:pPr>
          </w:p>
          <w:p w:rsidR="00D94595" w:rsidRPr="00F27E8A" w:rsidRDefault="00D94595" w:rsidP="008126C5">
            <w:pPr>
              <w:spacing w:after="0" w:line="240" w:lineRule="auto"/>
              <w:jc w:val="center"/>
              <w:rPr>
                <w:rFonts w:ascii="Times New Roman" w:hAnsi="Times New Roman"/>
                <w:sz w:val="28"/>
                <w:szCs w:val="28"/>
                <w:lang w:val="kk-KZ"/>
              </w:rPr>
            </w:pPr>
          </w:p>
        </w:tc>
      </w:tr>
      <w:tr w:rsidR="00D94595" w:rsidRPr="00F27E8A" w:rsidTr="006902A7">
        <w:trPr>
          <w:trHeight w:val="3326"/>
          <w:jc w:val="center"/>
        </w:trPr>
        <w:tc>
          <w:tcPr>
            <w:tcW w:w="1957" w:type="dxa"/>
            <w:tcBorders>
              <w:top w:val="outset" w:sz="6" w:space="0" w:color="auto"/>
              <w:left w:val="outset" w:sz="6" w:space="0" w:color="auto"/>
              <w:bottom w:val="outset" w:sz="6" w:space="0" w:color="auto"/>
              <w:right w:val="outset" w:sz="6" w:space="0" w:color="auto"/>
            </w:tcBorders>
            <w:vAlign w:val="center"/>
          </w:tcPr>
          <w:p w:rsidR="00D94595" w:rsidRPr="00F27E8A" w:rsidRDefault="00D94595" w:rsidP="008126C5">
            <w:pPr>
              <w:spacing w:after="0" w:line="240" w:lineRule="auto"/>
              <w:jc w:val="both"/>
              <w:rPr>
                <w:rFonts w:ascii="Times New Roman" w:hAnsi="Times New Roman"/>
                <w:sz w:val="28"/>
                <w:szCs w:val="28"/>
                <w:lang w:val="kk-KZ"/>
              </w:rPr>
            </w:pPr>
            <w:r w:rsidRPr="00F27E8A">
              <w:rPr>
                <w:rFonts w:ascii="Times New Roman" w:hAnsi="Times New Roman"/>
                <w:sz w:val="28"/>
                <w:szCs w:val="28"/>
              </w:rPr>
              <w:t>Блок №2</w:t>
            </w:r>
          </w:p>
          <w:p w:rsidR="00D94595" w:rsidRPr="00F27E8A" w:rsidRDefault="00D94595" w:rsidP="008126C5">
            <w:pPr>
              <w:spacing w:after="0" w:line="240" w:lineRule="auto"/>
              <w:jc w:val="both"/>
              <w:rPr>
                <w:rFonts w:ascii="Times New Roman" w:hAnsi="Times New Roman"/>
                <w:sz w:val="28"/>
                <w:szCs w:val="28"/>
              </w:rPr>
            </w:pPr>
            <w:r w:rsidRPr="00F27E8A">
              <w:rPr>
                <w:rFonts w:ascii="Times New Roman" w:hAnsi="Times New Roman"/>
                <w:sz w:val="28"/>
                <w:szCs w:val="28"/>
                <w:lang w:val="kk-KZ"/>
              </w:rPr>
              <w:t>Педагогикалық қабілеттерін дамыту</w:t>
            </w:r>
          </w:p>
        </w:tc>
        <w:tc>
          <w:tcPr>
            <w:tcW w:w="4057" w:type="dxa"/>
            <w:tcBorders>
              <w:top w:val="outset" w:sz="6" w:space="0" w:color="auto"/>
              <w:left w:val="outset" w:sz="6" w:space="0" w:color="auto"/>
              <w:bottom w:val="outset" w:sz="6" w:space="0" w:color="auto"/>
              <w:right w:val="outset" w:sz="6" w:space="0" w:color="auto"/>
            </w:tcBorders>
            <w:vAlign w:val="center"/>
          </w:tcPr>
          <w:p w:rsidR="00D94595" w:rsidRPr="00F27E8A" w:rsidRDefault="00D94595" w:rsidP="008126C5">
            <w:pPr>
              <w:spacing w:after="0" w:line="240" w:lineRule="auto"/>
              <w:jc w:val="both"/>
              <w:rPr>
                <w:rFonts w:ascii="Times New Roman" w:hAnsi="Times New Roman"/>
                <w:sz w:val="28"/>
                <w:szCs w:val="28"/>
                <w:lang w:val="kk-KZ"/>
              </w:rPr>
            </w:pPr>
            <w:r w:rsidRPr="00F27E8A">
              <w:rPr>
                <w:rFonts w:ascii="Times New Roman" w:hAnsi="Times New Roman"/>
                <w:sz w:val="28"/>
                <w:szCs w:val="28"/>
                <w:lang w:val="kk-KZ"/>
              </w:rPr>
              <w:t xml:space="preserve"> -Дидактикалық іскерліктерін дамыту;</w:t>
            </w:r>
          </w:p>
          <w:p w:rsidR="00D94595" w:rsidRPr="00F27E8A" w:rsidRDefault="00D94595" w:rsidP="008126C5">
            <w:pPr>
              <w:spacing w:after="0" w:line="240" w:lineRule="auto"/>
              <w:jc w:val="both"/>
              <w:rPr>
                <w:rFonts w:ascii="Times New Roman" w:hAnsi="Times New Roman"/>
                <w:sz w:val="28"/>
                <w:szCs w:val="28"/>
                <w:lang w:val="kk-KZ"/>
              </w:rPr>
            </w:pPr>
            <w:r w:rsidRPr="00F27E8A">
              <w:rPr>
                <w:rFonts w:ascii="Times New Roman" w:hAnsi="Times New Roman"/>
                <w:sz w:val="28"/>
                <w:szCs w:val="28"/>
                <w:lang w:val="kk-KZ"/>
              </w:rPr>
              <w:t>- кәсіби білімдерін жетілдіру;</w:t>
            </w:r>
          </w:p>
          <w:p w:rsidR="00D94595" w:rsidRPr="00F27E8A" w:rsidRDefault="00D94595" w:rsidP="008126C5">
            <w:pPr>
              <w:spacing w:after="0" w:line="240" w:lineRule="auto"/>
              <w:jc w:val="both"/>
              <w:rPr>
                <w:rFonts w:ascii="Times New Roman" w:hAnsi="Times New Roman"/>
                <w:sz w:val="28"/>
                <w:szCs w:val="28"/>
                <w:lang w:val="kk-KZ"/>
              </w:rPr>
            </w:pPr>
            <w:r w:rsidRPr="00F27E8A">
              <w:rPr>
                <w:rFonts w:ascii="Times New Roman" w:hAnsi="Times New Roman"/>
                <w:sz w:val="28"/>
                <w:szCs w:val="28"/>
                <w:lang w:val="kk-KZ"/>
              </w:rPr>
              <w:t>- шешендік қабілеттерін арттыру;</w:t>
            </w:r>
          </w:p>
          <w:p w:rsidR="00D94595" w:rsidRPr="00F27E8A" w:rsidRDefault="00D94595" w:rsidP="008126C5">
            <w:pPr>
              <w:spacing w:after="0" w:line="240" w:lineRule="auto"/>
              <w:jc w:val="both"/>
              <w:rPr>
                <w:rFonts w:ascii="Times New Roman" w:hAnsi="Times New Roman"/>
                <w:sz w:val="28"/>
                <w:szCs w:val="28"/>
                <w:lang w:val="kk-KZ"/>
              </w:rPr>
            </w:pPr>
            <w:r w:rsidRPr="00F27E8A">
              <w:rPr>
                <w:rFonts w:ascii="Times New Roman" w:hAnsi="Times New Roman"/>
                <w:sz w:val="28"/>
                <w:szCs w:val="28"/>
                <w:lang w:val="kk-KZ"/>
              </w:rPr>
              <w:t>-шеберлік іскерліктерін  дамыту</w:t>
            </w:r>
          </w:p>
          <w:p w:rsidR="00D94595" w:rsidRPr="00F27E8A" w:rsidRDefault="00D94595" w:rsidP="008126C5">
            <w:pPr>
              <w:spacing w:after="0" w:line="240" w:lineRule="auto"/>
              <w:jc w:val="both"/>
              <w:rPr>
                <w:rFonts w:ascii="Times New Roman" w:hAnsi="Times New Roman"/>
                <w:sz w:val="28"/>
                <w:szCs w:val="28"/>
                <w:lang w:val="kk-KZ"/>
              </w:rPr>
            </w:pPr>
          </w:p>
        </w:tc>
        <w:tc>
          <w:tcPr>
            <w:tcW w:w="3461" w:type="dxa"/>
            <w:tcBorders>
              <w:top w:val="outset" w:sz="6" w:space="0" w:color="auto"/>
              <w:left w:val="outset" w:sz="6" w:space="0" w:color="auto"/>
              <w:bottom w:val="outset" w:sz="6" w:space="0" w:color="auto"/>
              <w:right w:val="outset" w:sz="6" w:space="0" w:color="auto"/>
            </w:tcBorders>
            <w:vAlign w:val="center"/>
          </w:tcPr>
          <w:p w:rsidR="00D94595" w:rsidRPr="00F27E8A" w:rsidRDefault="00D94595" w:rsidP="008126C5">
            <w:pPr>
              <w:spacing w:after="0" w:line="240" w:lineRule="auto"/>
              <w:jc w:val="both"/>
              <w:rPr>
                <w:rFonts w:ascii="Times New Roman" w:hAnsi="Times New Roman"/>
                <w:sz w:val="28"/>
                <w:szCs w:val="28"/>
                <w:lang w:val="kk-KZ"/>
              </w:rPr>
            </w:pPr>
            <w:r w:rsidRPr="00F27E8A">
              <w:rPr>
                <w:rFonts w:ascii="Times New Roman" w:hAnsi="Times New Roman"/>
                <w:sz w:val="28"/>
                <w:szCs w:val="28"/>
                <w:lang w:val="kk-KZ"/>
              </w:rPr>
              <w:t>Рөлдік, сахналық ойындар</w:t>
            </w:r>
          </w:p>
          <w:p w:rsidR="00D94595" w:rsidRPr="00F27E8A" w:rsidRDefault="00D94595" w:rsidP="008126C5">
            <w:pPr>
              <w:spacing w:after="0" w:line="240" w:lineRule="auto"/>
              <w:jc w:val="both"/>
              <w:rPr>
                <w:rFonts w:ascii="Times New Roman" w:hAnsi="Times New Roman"/>
                <w:sz w:val="28"/>
                <w:szCs w:val="28"/>
                <w:lang w:val="kk-KZ"/>
              </w:rPr>
            </w:pPr>
            <w:r w:rsidRPr="00F27E8A">
              <w:rPr>
                <w:rFonts w:ascii="Times New Roman" w:hAnsi="Times New Roman"/>
                <w:sz w:val="28"/>
                <w:szCs w:val="28"/>
                <w:lang w:val="kk-KZ"/>
              </w:rPr>
              <w:t>Педагогикалық практика</w:t>
            </w:r>
          </w:p>
          <w:p w:rsidR="00D94595" w:rsidRPr="00F27E8A" w:rsidRDefault="00D94595" w:rsidP="008126C5">
            <w:pPr>
              <w:spacing w:after="0" w:line="240" w:lineRule="auto"/>
              <w:jc w:val="both"/>
              <w:rPr>
                <w:rFonts w:ascii="Times New Roman" w:hAnsi="Times New Roman"/>
                <w:sz w:val="28"/>
                <w:szCs w:val="28"/>
                <w:lang w:val="kk-KZ"/>
              </w:rPr>
            </w:pPr>
            <w:r w:rsidRPr="00F27E8A">
              <w:rPr>
                <w:rFonts w:ascii="Times New Roman" w:hAnsi="Times New Roman"/>
                <w:sz w:val="28"/>
                <w:szCs w:val="28"/>
                <w:lang w:val="kk-KZ"/>
              </w:rPr>
              <w:t>Ашық сабақтар</w:t>
            </w:r>
          </w:p>
          <w:p w:rsidR="00D94595" w:rsidRPr="00F27E8A" w:rsidRDefault="00D94595" w:rsidP="008126C5">
            <w:pPr>
              <w:spacing w:after="0" w:line="240" w:lineRule="auto"/>
              <w:jc w:val="both"/>
              <w:rPr>
                <w:rFonts w:ascii="Times New Roman" w:hAnsi="Times New Roman"/>
                <w:sz w:val="28"/>
                <w:szCs w:val="28"/>
                <w:lang w:val="kk-KZ"/>
              </w:rPr>
            </w:pPr>
            <w:r w:rsidRPr="00F27E8A">
              <w:rPr>
                <w:rFonts w:ascii="Times New Roman" w:hAnsi="Times New Roman"/>
                <w:sz w:val="28"/>
                <w:szCs w:val="28"/>
                <w:lang w:val="kk-KZ"/>
              </w:rPr>
              <w:t>Новатор педагогтармен кездесулер</w:t>
            </w:r>
          </w:p>
          <w:p w:rsidR="00D94595" w:rsidRPr="00F27E8A" w:rsidRDefault="00D94595" w:rsidP="008126C5">
            <w:pPr>
              <w:spacing w:after="0" w:line="240" w:lineRule="auto"/>
              <w:jc w:val="both"/>
              <w:rPr>
                <w:rFonts w:ascii="Times New Roman" w:hAnsi="Times New Roman"/>
                <w:sz w:val="28"/>
                <w:szCs w:val="28"/>
                <w:lang w:val="kk-KZ"/>
              </w:rPr>
            </w:pPr>
            <w:r w:rsidRPr="00F27E8A">
              <w:rPr>
                <w:rFonts w:ascii="Times New Roman" w:hAnsi="Times New Roman"/>
                <w:sz w:val="28"/>
                <w:szCs w:val="28"/>
                <w:lang w:val="kk-KZ"/>
              </w:rPr>
              <w:t>Оқу пәндеріне қосымшалар</w:t>
            </w:r>
          </w:p>
          <w:p w:rsidR="00D94595" w:rsidRPr="00F27E8A" w:rsidRDefault="00D94595" w:rsidP="008126C5">
            <w:pPr>
              <w:spacing w:after="0" w:line="240" w:lineRule="auto"/>
              <w:jc w:val="both"/>
              <w:rPr>
                <w:rFonts w:ascii="Times New Roman" w:hAnsi="Times New Roman"/>
                <w:sz w:val="28"/>
                <w:szCs w:val="28"/>
                <w:lang w:val="kk-KZ"/>
              </w:rPr>
            </w:pPr>
            <w:r w:rsidRPr="00F27E8A">
              <w:rPr>
                <w:rFonts w:ascii="Times New Roman" w:hAnsi="Times New Roman"/>
                <w:sz w:val="28"/>
                <w:szCs w:val="28"/>
                <w:lang w:val="kk-KZ"/>
              </w:rPr>
              <w:t xml:space="preserve">Элективті курс </w:t>
            </w:r>
          </w:p>
          <w:p w:rsidR="00D94595" w:rsidRPr="00F27E8A" w:rsidRDefault="00D94595" w:rsidP="008126C5">
            <w:pPr>
              <w:spacing w:after="0" w:line="240" w:lineRule="auto"/>
              <w:jc w:val="both"/>
              <w:rPr>
                <w:rFonts w:ascii="Times New Roman" w:hAnsi="Times New Roman"/>
                <w:sz w:val="28"/>
                <w:szCs w:val="28"/>
                <w:lang w:val="kk-KZ"/>
              </w:rPr>
            </w:pPr>
            <w:r w:rsidRPr="00F27E8A">
              <w:rPr>
                <w:rFonts w:ascii="Times New Roman" w:hAnsi="Times New Roman"/>
                <w:sz w:val="28"/>
                <w:szCs w:val="28"/>
                <w:lang w:val="kk-KZ"/>
              </w:rPr>
              <w:t>Оқыту технологиялары және т.б.</w:t>
            </w:r>
          </w:p>
        </w:tc>
      </w:tr>
      <w:tr w:rsidR="00D94595" w:rsidRPr="00624B4F" w:rsidTr="006902A7">
        <w:trPr>
          <w:jc w:val="center"/>
        </w:trPr>
        <w:tc>
          <w:tcPr>
            <w:tcW w:w="1957" w:type="dxa"/>
            <w:tcBorders>
              <w:top w:val="outset" w:sz="6" w:space="0" w:color="auto"/>
              <w:left w:val="outset" w:sz="6" w:space="0" w:color="auto"/>
              <w:bottom w:val="nil"/>
              <w:right w:val="outset" w:sz="6" w:space="0" w:color="auto"/>
            </w:tcBorders>
            <w:vAlign w:val="center"/>
          </w:tcPr>
          <w:p w:rsidR="00D94595" w:rsidRPr="00F27E8A" w:rsidRDefault="00D94595" w:rsidP="008126C5">
            <w:pPr>
              <w:spacing w:after="0" w:line="240" w:lineRule="auto"/>
              <w:jc w:val="both"/>
              <w:rPr>
                <w:rFonts w:ascii="Times New Roman" w:hAnsi="Times New Roman"/>
                <w:sz w:val="28"/>
                <w:szCs w:val="28"/>
              </w:rPr>
            </w:pPr>
            <w:r w:rsidRPr="00F27E8A">
              <w:rPr>
                <w:rFonts w:ascii="Times New Roman" w:hAnsi="Times New Roman"/>
                <w:sz w:val="28"/>
                <w:szCs w:val="28"/>
              </w:rPr>
              <w:t>Блок №3</w:t>
            </w:r>
          </w:p>
          <w:p w:rsidR="00D94595" w:rsidRPr="00F27E8A" w:rsidRDefault="00D94595" w:rsidP="008126C5">
            <w:pPr>
              <w:spacing w:after="0" w:line="240" w:lineRule="auto"/>
              <w:jc w:val="both"/>
              <w:rPr>
                <w:rFonts w:ascii="Times New Roman" w:hAnsi="Times New Roman"/>
                <w:sz w:val="28"/>
                <w:szCs w:val="28"/>
              </w:rPr>
            </w:pPr>
            <w:r w:rsidRPr="00F27E8A">
              <w:rPr>
                <w:rFonts w:ascii="Times New Roman" w:hAnsi="Times New Roman"/>
                <w:sz w:val="28"/>
                <w:szCs w:val="28"/>
                <w:lang w:val="kk-KZ"/>
              </w:rPr>
              <w:t>Тұлғалық қасиеттерді дамыту</w:t>
            </w:r>
          </w:p>
        </w:tc>
        <w:tc>
          <w:tcPr>
            <w:tcW w:w="4057" w:type="dxa"/>
            <w:tcBorders>
              <w:top w:val="outset" w:sz="6" w:space="0" w:color="auto"/>
              <w:left w:val="outset" w:sz="6" w:space="0" w:color="auto"/>
              <w:bottom w:val="nil"/>
              <w:right w:val="outset" w:sz="6" w:space="0" w:color="auto"/>
            </w:tcBorders>
            <w:vAlign w:val="center"/>
          </w:tcPr>
          <w:p w:rsidR="00D94595" w:rsidRPr="00F27E8A" w:rsidRDefault="00D94595" w:rsidP="008126C5">
            <w:pPr>
              <w:spacing w:after="0" w:line="240" w:lineRule="auto"/>
              <w:jc w:val="both"/>
              <w:rPr>
                <w:rFonts w:ascii="Times New Roman" w:hAnsi="Times New Roman"/>
                <w:sz w:val="28"/>
                <w:szCs w:val="28"/>
                <w:lang w:val="kk-KZ"/>
              </w:rPr>
            </w:pPr>
            <w:r w:rsidRPr="00F27E8A">
              <w:rPr>
                <w:rFonts w:ascii="Times New Roman" w:hAnsi="Times New Roman"/>
                <w:sz w:val="28"/>
                <w:szCs w:val="28"/>
              </w:rPr>
              <w:br/>
              <w:t xml:space="preserve">- </w:t>
            </w:r>
            <w:r w:rsidRPr="00F27E8A">
              <w:rPr>
                <w:rFonts w:ascii="Times New Roman" w:hAnsi="Times New Roman"/>
                <w:sz w:val="28"/>
                <w:szCs w:val="28"/>
                <w:lang w:val="kk-KZ"/>
              </w:rPr>
              <w:t>жеке құқықтарын және жеке құндылығын бекіту</w:t>
            </w:r>
            <w:r w:rsidRPr="00F27E8A">
              <w:rPr>
                <w:rFonts w:ascii="Times New Roman" w:hAnsi="Times New Roman"/>
                <w:sz w:val="28"/>
                <w:szCs w:val="28"/>
              </w:rPr>
              <w:t>,</w:t>
            </w:r>
            <w:r w:rsidRPr="00F27E8A">
              <w:rPr>
                <w:rFonts w:ascii="Times New Roman" w:hAnsi="Times New Roman"/>
                <w:sz w:val="28"/>
                <w:szCs w:val="28"/>
              </w:rPr>
              <w:br/>
              <w:t xml:space="preserve">- </w:t>
            </w:r>
            <w:r w:rsidRPr="00F27E8A">
              <w:rPr>
                <w:rFonts w:ascii="Times New Roman" w:hAnsi="Times New Roman"/>
                <w:sz w:val="28"/>
                <w:szCs w:val="28"/>
                <w:lang w:val="kk-KZ"/>
              </w:rPr>
              <w:t>қарым қатынастың әр түрлі жағдайларында контакт құру қабілетін кеңейту</w:t>
            </w:r>
            <w:r w:rsidRPr="00F27E8A">
              <w:rPr>
                <w:rFonts w:ascii="Times New Roman" w:hAnsi="Times New Roman"/>
                <w:sz w:val="28"/>
                <w:szCs w:val="28"/>
              </w:rPr>
              <w:t>;</w:t>
            </w:r>
          </w:p>
          <w:p w:rsidR="00D94595" w:rsidRPr="00F27E8A" w:rsidRDefault="00D94595" w:rsidP="008126C5">
            <w:pPr>
              <w:spacing w:after="0" w:line="240" w:lineRule="auto"/>
              <w:jc w:val="both"/>
              <w:rPr>
                <w:rFonts w:ascii="Times New Roman" w:hAnsi="Times New Roman"/>
                <w:sz w:val="28"/>
                <w:szCs w:val="28"/>
                <w:lang w:val="kk-KZ"/>
              </w:rPr>
            </w:pPr>
            <w:r w:rsidRPr="00F27E8A">
              <w:rPr>
                <w:rFonts w:ascii="Times New Roman" w:hAnsi="Times New Roman"/>
                <w:sz w:val="28"/>
                <w:szCs w:val="28"/>
                <w:lang w:val="kk-KZ"/>
              </w:rPr>
              <w:t>- Даулы ситуациялардың сындарлы шешуінің мүмкіндігін сезу және шыдамдылықты дамыту</w:t>
            </w:r>
          </w:p>
          <w:p w:rsidR="00D94595" w:rsidRPr="00F27E8A" w:rsidRDefault="00D94595" w:rsidP="008126C5">
            <w:pPr>
              <w:spacing w:after="0" w:line="240" w:lineRule="auto"/>
              <w:jc w:val="both"/>
              <w:rPr>
                <w:rFonts w:ascii="Times New Roman" w:hAnsi="Times New Roman"/>
                <w:sz w:val="28"/>
                <w:szCs w:val="28"/>
                <w:lang w:val="kk-KZ"/>
              </w:rPr>
            </w:pPr>
            <w:r w:rsidRPr="00F27E8A">
              <w:rPr>
                <w:rFonts w:ascii="Times New Roman" w:hAnsi="Times New Roman"/>
                <w:sz w:val="28"/>
                <w:szCs w:val="28"/>
                <w:lang w:val="kk-KZ"/>
              </w:rPr>
              <w:t>- жалпы азаматтық позициясын қалыптастыру</w:t>
            </w:r>
          </w:p>
          <w:p w:rsidR="00D94595" w:rsidRPr="00F27E8A" w:rsidRDefault="00D94595" w:rsidP="008126C5">
            <w:pPr>
              <w:spacing w:after="0" w:line="240" w:lineRule="auto"/>
              <w:jc w:val="both"/>
              <w:rPr>
                <w:rFonts w:ascii="Times New Roman" w:hAnsi="Times New Roman"/>
                <w:sz w:val="28"/>
                <w:szCs w:val="28"/>
                <w:lang w:val="kk-KZ"/>
              </w:rPr>
            </w:pPr>
            <w:r w:rsidRPr="00F27E8A">
              <w:rPr>
                <w:rFonts w:ascii="Times New Roman" w:hAnsi="Times New Roman"/>
                <w:sz w:val="28"/>
                <w:szCs w:val="28"/>
                <w:lang w:val="kk-KZ"/>
              </w:rPr>
              <w:t xml:space="preserve">- денсаулық сапаларын дамыту және т.б.  </w:t>
            </w:r>
          </w:p>
        </w:tc>
        <w:tc>
          <w:tcPr>
            <w:tcW w:w="3461" w:type="dxa"/>
            <w:tcBorders>
              <w:top w:val="outset" w:sz="6" w:space="0" w:color="auto"/>
              <w:left w:val="outset" w:sz="6" w:space="0" w:color="auto"/>
              <w:bottom w:val="nil"/>
              <w:right w:val="outset" w:sz="6" w:space="0" w:color="auto"/>
            </w:tcBorders>
            <w:vAlign w:val="center"/>
          </w:tcPr>
          <w:p w:rsidR="00D94595" w:rsidRPr="00F27E8A" w:rsidRDefault="00D94595" w:rsidP="008126C5">
            <w:pPr>
              <w:spacing w:after="0" w:line="240" w:lineRule="auto"/>
              <w:jc w:val="both"/>
              <w:rPr>
                <w:rFonts w:ascii="Times New Roman" w:hAnsi="Times New Roman"/>
                <w:sz w:val="28"/>
                <w:szCs w:val="28"/>
                <w:lang w:val="kk-KZ"/>
              </w:rPr>
            </w:pPr>
            <w:r w:rsidRPr="00F27E8A">
              <w:rPr>
                <w:rFonts w:ascii="Times New Roman" w:hAnsi="Times New Roman"/>
                <w:sz w:val="28"/>
                <w:szCs w:val="28"/>
                <w:lang w:val="kk-KZ"/>
              </w:rPr>
              <w:t>Коммуникативтілік ептіліктер және дағдылар қалыптастыру тренингі</w:t>
            </w:r>
          </w:p>
          <w:p w:rsidR="00D94595" w:rsidRPr="00F27E8A" w:rsidRDefault="00D94595" w:rsidP="008126C5">
            <w:pPr>
              <w:spacing w:after="0" w:line="240" w:lineRule="auto"/>
              <w:jc w:val="both"/>
              <w:rPr>
                <w:rFonts w:ascii="Times New Roman" w:hAnsi="Times New Roman"/>
                <w:sz w:val="28"/>
                <w:szCs w:val="28"/>
                <w:lang w:val="kk-KZ"/>
              </w:rPr>
            </w:pPr>
            <w:r w:rsidRPr="00F27E8A">
              <w:rPr>
                <w:rFonts w:ascii="Times New Roman" w:hAnsi="Times New Roman"/>
                <w:sz w:val="28"/>
                <w:szCs w:val="28"/>
                <w:lang w:val="kk-KZ"/>
              </w:rPr>
              <w:t xml:space="preserve"> -Коммуникативті амалдарды меңгерудің желістік-рөлдік түрі;</w:t>
            </w:r>
          </w:p>
          <w:p w:rsidR="00D94595" w:rsidRPr="00F27E8A" w:rsidRDefault="00D94595" w:rsidP="008126C5">
            <w:pPr>
              <w:spacing w:after="0" w:line="240" w:lineRule="auto"/>
              <w:jc w:val="both"/>
              <w:rPr>
                <w:rFonts w:ascii="Times New Roman" w:hAnsi="Times New Roman"/>
                <w:sz w:val="28"/>
                <w:szCs w:val="28"/>
                <w:lang w:val="kk-KZ"/>
              </w:rPr>
            </w:pPr>
            <w:r w:rsidRPr="00F27E8A">
              <w:rPr>
                <w:rFonts w:ascii="Times New Roman" w:hAnsi="Times New Roman"/>
                <w:sz w:val="28"/>
                <w:szCs w:val="28"/>
                <w:lang w:val="kk-KZ"/>
              </w:rPr>
              <w:t>-Жаңа адамдармен қызықты танысулар; </w:t>
            </w:r>
          </w:p>
          <w:p w:rsidR="00D94595" w:rsidRPr="00F27E8A" w:rsidRDefault="00D94595" w:rsidP="008126C5">
            <w:pPr>
              <w:spacing w:after="0" w:line="240" w:lineRule="auto"/>
              <w:jc w:val="both"/>
              <w:rPr>
                <w:rFonts w:ascii="Times New Roman" w:hAnsi="Times New Roman"/>
                <w:sz w:val="28"/>
                <w:szCs w:val="28"/>
                <w:lang w:val="kk-KZ"/>
              </w:rPr>
            </w:pPr>
            <w:r w:rsidRPr="00F27E8A">
              <w:rPr>
                <w:rFonts w:ascii="Times New Roman" w:hAnsi="Times New Roman"/>
                <w:sz w:val="28"/>
                <w:szCs w:val="28"/>
                <w:lang w:val="kk-KZ"/>
              </w:rPr>
              <w:t xml:space="preserve">-Тұлғалық және кәсіби қасиеттерді қалыптастыру үшін тренинг </w:t>
            </w:r>
          </w:p>
          <w:p w:rsidR="00D94595" w:rsidRPr="00F27E8A" w:rsidRDefault="00D94595" w:rsidP="008126C5">
            <w:pPr>
              <w:spacing w:after="0" w:line="240" w:lineRule="auto"/>
              <w:jc w:val="both"/>
              <w:rPr>
                <w:rFonts w:ascii="Times New Roman" w:hAnsi="Times New Roman"/>
                <w:sz w:val="28"/>
                <w:szCs w:val="28"/>
                <w:lang w:val="kk-KZ"/>
              </w:rPr>
            </w:pPr>
            <w:r w:rsidRPr="00F27E8A">
              <w:rPr>
                <w:rFonts w:ascii="Times New Roman" w:hAnsi="Times New Roman"/>
                <w:sz w:val="28"/>
                <w:szCs w:val="28"/>
                <w:lang w:val="kk-KZ"/>
              </w:rPr>
              <w:t>- «Шөлдегі апат» топтық ойын</w:t>
            </w:r>
          </w:p>
          <w:p w:rsidR="00D94595" w:rsidRPr="00F27E8A" w:rsidRDefault="00D94595" w:rsidP="008126C5">
            <w:pPr>
              <w:spacing w:after="0" w:line="240" w:lineRule="auto"/>
              <w:jc w:val="both"/>
              <w:rPr>
                <w:rFonts w:ascii="Times New Roman" w:hAnsi="Times New Roman"/>
                <w:sz w:val="28"/>
                <w:szCs w:val="28"/>
                <w:lang w:val="kk-KZ"/>
              </w:rPr>
            </w:pPr>
            <w:r w:rsidRPr="00F27E8A">
              <w:rPr>
                <w:rFonts w:ascii="Times New Roman" w:hAnsi="Times New Roman"/>
                <w:sz w:val="28"/>
                <w:szCs w:val="28"/>
                <w:lang w:val="kk-KZ"/>
              </w:rPr>
              <w:t>- салауатты өмір салты іс-шаралары</w:t>
            </w:r>
          </w:p>
        </w:tc>
      </w:tr>
    </w:tbl>
    <w:p w:rsidR="00880A9A" w:rsidRDefault="000C24ED" w:rsidP="00880A9A">
      <w:pPr>
        <w:spacing w:after="0" w:line="240" w:lineRule="auto"/>
        <w:jc w:val="both"/>
        <w:outlineLvl w:val="0"/>
        <w:rPr>
          <w:rFonts w:ascii="Times New Roman" w:hAnsi="Times New Roman"/>
          <w:color w:val="000000"/>
          <w:sz w:val="28"/>
          <w:szCs w:val="28"/>
          <w:lang w:val="kk-KZ"/>
        </w:rPr>
      </w:pPr>
      <w:r>
        <w:rPr>
          <w:rFonts w:ascii="Times New Roman" w:hAnsi="Times New Roman"/>
          <w:color w:val="000000"/>
          <w:sz w:val="28"/>
          <w:szCs w:val="28"/>
          <w:lang w:val="kk-KZ"/>
        </w:rPr>
        <w:lastRenderedPageBreak/>
        <w:t xml:space="preserve">6 – кестенің </w:t>
      </w:r>
      <w:r w:rsidR="00880A9A">
        <w:rPr>
          <w:rFonts w:ascii="Times New Roman" w:hAnsi="Times New Roman"/>
          <w:color w:val="000000"/>
          <w:sz w:val="28"/>
          <w:szCs w:val="28"/>
          <w:lang w:val="kk-KZ"/>
        </w:rPr>
        <w:t>жалғасы</w:t>
      </w:r>
    </w:p>
    <w:p w:rsidR="000C24ED" w:rsidRDefault="000C24ED" w:rsidP="00880A9A">
      <w:pPr>
        <w:spacing w:after="0" w:line="240" w:lineRule="auto"/>
        <w:jc w:val="both"/>
        <w:outlineLvl w:val="0"/>
        <w:rPr>
          <w:rFonts w:ascii="Times New Roman" w:hAnsi="Times New Roman"/>
          <w:color w:val="000000"/>
          <w:sz w:val="28"/>
          <w:szCs w:val="28"/>
          <w:lang w:val="kk-KZ"/>
        </w:rPr>
      </w:pP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957"/>
        <w:gridCol w:w="4057"/>
        <w:gridCol w:w="3461"/>
      </w:tblGrid>
      <w:tr w:rsidR="00880A9A" w:rsidRPr="00F27E8A" w:rsidTr="00880A9A">
        <w:trPr>
          <w:trHeight w:val="170"/>
          <w:jc w:val="center"/>
        </w:trPr>
        <w:tc>
          <w:tcPr>
            <w:tcW w:w="1957" w:type="dxa"/>
            <w:tcBorders>
              <w:top w:val="outset" w:sz="6" w:space="0" w:color="auto"/>
              <w:left w:val="outset" w:sz="6" w:space="0" w:color="auto"/>
              <w:bottom w:val="outset" w:sz="6" w:space="0" w:color="auto"/>
              <w:right w:val="outset" w:sz="6" w:space="0" w:color="auto"/>
            </w:tcBorders>
            <w:vAlign w:val="center"/>
          </w:tcPr>
          <w:p w:rsidR="00880A9A" w:rsidRPr="00880A9A" w:rsidRDefault="00880A9A" w:rsidP="00880A9A">
            <w:pPr>
              <w:spacing w:after="0" w:line="240" w:lineRule="auto"/>
              <w:jc w:val="center"/>
              <w:rPr>
                <w:rFonts w:ascii="Times New Roman" w:hAnsi="Times New Roman"/>
                <w:sz w:val="28"/>
                <w:szCs w:val="28"/>
                <w:lang w:val="kk-KZ"/>
              </w:rPr>
            </w:pPr>
            <w:r>
              <w:rPr>
                <w:rFonts w:ascii="Times New Roman" w:hAnsi="Times New Roman"/>
                <w:sz w:val="28"/>
                <w:szCs w:val="28"/>
                <w:lang w:val="kk-KZ"/>
              </w:rPr>
              <w:t>1</w:t>
            </w:r>
          </w:p>
        </w:tc>
        <w:tc>
          <w:tcPr>
            <w:tcW w:w="4057" w:type="dxa"/>
            <w:tcBorders>
              <w:top w:val="outset" w:sz="6" w:space="0" w:color="auto"/>
              <w:left w:val="outset" w:sz="6" w:space="0" w:color="auto"/>
              <w:bottom w:val="outset" w:sz="6" w:space="0" w:color="auto"/>
              <w:right w:val="outset" w:sz="6" w:space="0" w:color="auto"/>
            </w:tcBorders>
            <w:vAlign w:val="center"/>
          </w:tcPr>
          <w:p w:rsidR="00880A9A" w:rsidRPr="00F27E8A" w:rsidRDefault="00880A9A" w:rsidP="00880A9A">
            <w:pPr>
              <w:spacing w:after="0" w:line="240" w:lineRule="auto"/>
              <w:ind w:left="360"/>
              <w:jc w:val="center"/>
              <w:rPr>
                <w:rFonts w:ascii="Times New Roman" w:hAnsi="Times New Roman"/>
                <w:sz w:val="28"/>
                <w:szCs w:val="28"/>
                <w:lang w:val="kk-KZ"/>
              </w:rPr>
            </w:pPr>
            <w:r>
              <w:rPr>
                <w:rFonts w:ascii="Times New Roman" w:hAnsi="Times New Roman"/>
                <w:sz w:val="28"/>
                <w:szCs w:val="28"/>
                <w:lang w:val="kk-KZ"/>
              </w:rPr>
              <w:t>2</w:t>
            </w:r>
          </w:p>
        </w:tc>
        <w:tc>
          <w:tcPr>
            <w:tcW w:w="3461" w:type="dxa"/>
            <w:tcBorders>
              <w:top w:val="outset" w:sz="6" w:space="0" w:color="auto"/>
              <w:left w:val="outset" w:sz="6" w:space="0" w:color="auto"/>
              <w:bottom w:val="outset" w:sz="6" w:space="0" w:color="auto"/>
              <w:right w:val="outset" w:sz="6" w:space="0" w:color="auto"/>
            </w:tcBorders>
            <w:vAlign w:val="center"/>
          </w:tcPr>
          <w:p w:rsidR="00880A9A" w:rsidRPr="00F27E8A" w:rsidRDefault="00880A9A" w:rsidP="00880A9A">
            <w:pPr>
              <w:spacing w:after="0" w:line="240" w:lineRule="auto"/>
              <w:jc w:val="center"/>
              <w:rPr>
                <w:rFonts w:ascii="Times New Roman" w:hAnsi="Times New Roman"/>
                <w:sz w:val="28"/>
                <w:szCs w:val="28"/>
                <w:lang w:val="kk-KZ"/>
              </w:rPr>
            </w:pPr>
            <w:r>
              <w:rPr>
                <w:rFonts w:ascii="Times New Roman" w:hAnsi="Times New Roman"/>
                <w:sz w:val="28"/>
                <w:szCs w:val="28"/>
                <w:lang w:val="kk-KZ"/>
              </w:rPr>
              <w:t>3</w:t>
            </w:r>
          </w:p>
        </w:tc>
      </w:tr>
      <w:tr w:rsidR="00880A9A" w:rsidRPr="00F27E8A" w:rsidTr="00EF2A02">
        <w:trPr>
          <w:jc w:val="center"/>
        </w:trPr>
        <w:tc>
          <w:tcPr>
            <w:tcW w:w="1957" w:type="dxa"/>
            <w:tcBorders>
              <w:top w:val="outset" w:sz="6" w:space="0" w:color="auto"/>
              <w:left w:val="outset" w:sz="6" w:space="0" w:color="auto"/>
              <w:bottom w:val="outset" w:sz="6" w:space="0" w:color="auto"/>
              <w:right w:val="outset" w:sz="6" w:space="0" w:color="auto"/>
            </w:tcBorders>
            <w:vAlign w:val="center"/>
          </w:tcPr>
          <w:p w:rsidR="00880A9A" w:rsidRPr="00F27E8A" w:rsidRDefault="00880A9A" w:rsidP="00EF2A02">
            <w:pPr>
              <w:spacing w:after="0" w:line="240" w:lineRule="auto"/>
              <w:jc w:val="both"/>
              <w:rPr>
                <w:rFonts w:ascii="Times New Roman" w:hAnsi="Times New Roman"/>
                <w:sz w:val="28"/>
                <w:szCs w:val="28"/>
                <w:lang w:val="kk-KZ"/>
              </w:rPr>
            </w:pPr>
            <w:r w:rsidRPr="00F27E8A">
              <w:rPr>
                <w:rFonts w:ascii="Times New Roman" w:hAnsi="Times New Roman"/>
                <w:sz w:val="28"/>
                <w:szCs w:val="28"/>
              </w:rPr>
              <w:t>Блок №</w:t>
            </w:r>
            <w:r w:rsidRPr="00F27E8A">
              <w:rPr>
                <w:rFonts w:ascii="Times New Roman" w:hAnsi="Times New Roman"/>
                <w:sz w:val="28"/>
                <w:szCs w:val="28"/>
                <w:lang w:val="kk-KZ"/>
              </w:rPr>
              <w:t>4</w:t>
            </w:r>
          </w:p>
          <w:p w:rsidR="00880A9A" w:rsidRPr="00F27E8A" w:rsidRDefault="00880A9A" w:rsidP="00EF2A02">
            <w:pPr>
              <w:spacing w:after="0" w:line="240" w:lineRule="auto"/>
              <w:jc w:val="both"/>
              <w:rPr>
                <w:rFonts w:ascii="Times New Roman" w:hAnsi="Times New Roman"/>
                <w:sz w:val="28"/>
                <w:szCs w:val="28"/>
                <w:lang w:val="kk-KZ"/>
              </w:rPr>
            </w:pPr>
            <w:r w:rsidRPr="00F27E8A">
              <w:rPr>
                <w:rFonts w:ascii="Times New Roman" w:hAnsi="Times New Roman"/>
                <w:sz w:val="28"/>
                <w:szCs w:val="28"/>
                <w:lang w:val="kk-KZ"/>
              </w:rPr>
              <w:t>Зерттеушілік қабілеттерді</w:t>
            </w:r>
          </w:p>
          <w:p w:rsidR="00880A9A" w:rsidRPr="00F27E8A" w:rsidRDefault="00880A9A" w:rsidP="00EF2A02">
            <w:pPr>
              <w:spacing w:after="0" w:line="240" w:lineRule="auto"/>
              <w:jc w:val="both"/>
              <w:rPr>
                <w:rFonts w:ascii="Times New Roman" w:hAnsi="Times New Roman"/>
                <w:sz w:val="28"/>
                <w:szCs w:val="28"/>
                <w:lang w:val="kk-KZ"/>
              </w:rPr>
            </w:pPr>
            <w:r w:rsidRPr="00F27E8A">
              <w:rPr>
                <w:rFonts w:ascii="Times New Roman" w:hAnsi="Times New Roman"/>
                <w:sz w:val="28"/>
                <w:szCs w:val="28"/>
                <w:lang w:val="kk-KZ"/>
              </w:rPr>
              <w:t>дамыту</w:t>
            </w:r>
          </w:p>
          <w:p w:rsidR="00880A9A" w:rsidRPr="00F27E8A" w:rsidRDefault="00880A9A" w:rsidP="00EF2A02">
            <w:pPr>
              <w:spacing w:after="0" w:line="240" w:lineRule="auto"/>
              <w:jc w:val="both"/>
              <w:rPr>
                <w:rFonts w:ascii="Times New Roman" w:hAnsi="Times New Roman"/>
                <w:sz w:val="28"/>
                <w:szCs w:val="28"/>
              </w:rPr>
            </w:pPr>
          </w:p>
        </w:tc>
        <w:tc>
          <w:tcPr>
            <w:tcW w:w="4057" w:type="dxa"/>
            <w:tcBorders>
              <w:top w:val="outset" w:sz="6" w:space="0" w:color="auto"/>
              <w:left w:val="outset" w:sz="6" w:space="0" w:color="auto"/>
              <w:bottom w:val="outset" w:sz="6" w:space="0" w:color="auto"/>
              <w:right w:val="outset" w:sz="6" w:space="0" w:color="auto"/>
            </w:tcBorders>
            <w:vAlign w:val="center"/>
          </w:tcPr>
          <w:p w:rsidR="00880A9A" w:rsidRPr="00F27E8A" w:rsidRDefault="00880A9A" w:rsidP="00EF2A02">
            <w:pPr>
              <w:numPr>
                <w:ilvl w:val="0"/>
                <w:numId w:val="31"/>
              </w:numPr>
              <w:spacing w:after="0" w:line="240" w:lineRule="auto"/>
              <w:jc w:val="both"/>
              <w:rPr>
                <w:rFonts w:ascii="Times New Roman" w:hAnsi="Times New Roman"/>
                <w:sz w:val="28"/>
                <w:szCs w:val="28"/>
                <w:lang w:val="kk-KZ"/>
              </w:rPr>
            </w:pPr>
            <w:r w:rsidRPr="00F27E8A">
              <w:rPr>
                <w:rFonts w:ascii="Times New Roman" w:hAnsi="Times New Roman"/>
                <w:sz w:val="28"/>
                <w:szCs w:val="28"/>
                <w:lang w:val="kk-KZ"/>
              </w:rPr>
              <w:t>әдіснамалық білімдерін қалыптастыру;</w:t>
            </w:r>
          </w:p>
          <w:p w:rsidR="00880A9A" w:rsidRPr="00F27E8A" w:rsidRDefault="00880A9A" w:rsidP="00EF2A02">
            <w:pPr>
              <w:numPr>
                <w:ilvl w:val="0"/>
                <w:numId w:val="31"/>
              </w:numPr>
              <w:spacing w:after="0" w:line="240" w:lineRule="auto"/>
              <w:jc w:val="both"/>
              <w:rPr>
                <w:rFonts w:ascii="Times New Roman" w:hAnsi="Times New Roman"/>
                <w:sz w:val="28"/>
                <w:szCs w:val="28"/>
                <w:lang w:val="kk-KZ"/>
              </w:rPr>
            </w:pPr>
            <w:r w:rsidRPr="00F27E8A">
              <w:rPr>
                <w:rFonts w:ascii="Times New Roman" w:hAnsi="Times New Roman"/>
                <w:sz w:val="28"/>
                <w:szCs w:val="28"/>
                <w:lang w:val="kk-KZ"/>
              </w:rPr>
              <w:t>аналитикалық қабілеттерін дамыту</w:t>
            </w:r>
          </w:p>
          <w:p w:rsidR="00880A9A" w:rsidRPr="00F27E8A" w:rsidRDefault="00880A9A" w:rsidP="00EF2A02">
            <w:pPr>
              <w:numPr>
                <w:ilvl w:val="0"/>
                <w:numId w:val="31"/>
              </w:numPr>
              <w:spacing w:after="0" w:line="240" w:lineRule="auto"/>
              <w:jc w:val="both"/>
              <w:rPr>
                <w:rFonts w:ascii="Times New Roman" w:hAnsi="Times New Roman"/>
                <w:sz w:val="28"/>
                <w:szCs w:val="28"/>
                <w:lang w:val="kk-KZ"/>
              </w:rPr>
            </w:pPr>
            <w:r w:rsidRPr="00F27E8A">
              <w:rPr>
                <w:rFonts w:ascii="Times New Roman" w:hAnsi="Times New Roman"/>
                <w:sz w:val="28"/>
                <w:szCs w:val="28"/>
                <w:lang w:val="kk-KZ"/>
              </w:rPr>
              <w:t>болжаушылық іскерліктерін дамыту</w:t>
            </w:r>
          </w:p>
          <w:p w:rsidR="00880A9A" w:rsidRPr="00F27E8A" w:rsidRDefault="00880A9A" w:rsidP="00EF2A02">
            <w:pPr>
              <w:numPr>
                <w:ilvl w:val="0"/>
                <w:numId w:val="31"/>
              </w:numPr>
              <w:spacing w:after="0" w:line="240" w:lineRule="auto"/>
              <w:jc w:val="both"/>
              <w:rPr>
                <w:rFonts w:ascii="Times New Roman" w:hAnsi="Times New Roman"/>
                <w:sz w:val="28"/>
                <w:szCs w:val="28"/>
                <w:lang w:val="kk-KZ"/>
              </w:rPr>
            </w:pPr>
            <w:r w:rsidRPr="00F27E8A">
              <w:rPr>
                <w:rFonts w:ascii="Times New Roman" w:hAnsi="Times New Roman"/>
                <w:sz w:val="28"/>
                <w:szCs w:val="28"/>
                <w:lang w:val="kk-KZ"/>
              </w:rPr>
              <w:t>құрастырушылық қабілеттерін дамыту және т .б.</w:t>
            </w:r>
          </w:p>
        </w:tc>
        <w:tc>
          <w:tcPr>
            <w:tcW w:w="3461" w:type="dxa"/>
            <w:tcBorders>
              <w:top w:val="outset" w:sz="6" w:space="0" w:color="auto"/>
              <w:left w:val="outset" w:sz="6" w:space="0" w:color="auto"/>
              <w:bottom w:val="outset" w:sz="6" w:space="0" w:color="auto"/>
              <w:right w:val="outset" w:sz="6" w:space="0" w:color="auto"/>
            </w:tcBorders>
            <w:vAlign w:val="center"/>
          </w:tcPr>
          <w:p w:rsidR="00880A9A" w:rsidRPr="00F27E8A" w:rsidRDefault="00880A9A" w:rsidP="00EF2A02">
            <w:pPr>
              <w:spacing w:after="0" w:line="240" w:lineRule="auto"/>
              <w:jc w:val="both"/>
              <w:rPr>
                <w:rFonts w:ascii="Times New Roman" w:hAnsi="Times New Roman"/>
                <w:sz w:val="28"/>
                <w:szCs w:val="28"/>
                <w:lang w:val="kk-KZ"/>
              </w:rPr>
            </w:pPr>
            <w:r w:rsidRPr="00F27E8A">
              <w:rPr>
                <w:rFonts w:ascii="Times New Roman" w:hAnsi="Times New Roman"/>
                <w:sz w:val="28"/>
                <w:szCs w:val="28"/>
                <w:lang w:val="kk-KZ"/>
              </w:rPr>
              <w:t>Жеке ҒЗЖ</w:t>
            </w:r>
          </w:p>
          <w:p w:rsidR="00880A9A" w:rsidRPr="00F27E8A" w:rsidRDefault="00880A9A" w:rsidP="00EF2A02">
            <w:pPr>
              <w:spacing w:after="0" w:line="240" w:lineRule="auto"/>
              <w:jc w:val="both"/>
              <w:rPr>
                <w:rFonts w:ascii="Times New Roman" w:hAnsi="Times New Roman"/>
                <w:sz w:val="28"/>
                <w:szCs w:val="28"/>
                <w:lang w:val="kk-KZ"/>
              </w:rPr>
            </w:pPr>
            <w:r w:rsidRPr="00F27E8A">
              <w:rPr>
                <w:rFonts w:ascii="Times New Roman" w:hAnsi="Times New Roman"/>
                <w:sz w:val="28"/>
                <w:szCs w:val="28"/>
                <w:lang w:val="kk-KZ"/>
              </w:rPr>
              <w:t xml:space="preserve">Магистрлік дисссертация </w:t>
            </w:r>
          </w:p>
          <w:p w:rsidR="00880A9A" w:rsidRPr="00F27E8A" w:rsidRDefault="00880A9A" w:rsidP="00EF2A02">
            <w:pPr>
              <w:spacing w:after="0" w:line="240" w:lineRule="auto"/>
              <w:jc w:val="both"/>
              <w:rPr>
                <w:rFonts w:ascii="Times New Roman" w:hAnsi="Times New Roman"/>
                <w:sz w:val="28"/>
                <w:szCs w:val="28"/>
                <w:lang w:val="kk-KZ"/>
              </w:rPr>
            </w:pPr>
            <w:r w:rsidRPr="00F27E8A">
              <w:rPr>
                <w:rFonts w:ascii="Times New Roman" w:hAnsi="Times New Roman"/>
                <w:sz w:val="28"/>
                <w:szCs w:val="28"/>
                <w:lang w:val="kk-KZ"/>
              </w:rPr>
              <w:t>Зерттеу практикасы</w:t>
            </w:r>
          </w:p>
          <w:p w:rsidR="00880A9A" w:rsidRPr="00F27E8A" w:rsidRDefault="00880A9A" w:rsidP="00EF2A02">
            <w:pPr>
              <w:spacing w:after="0" w:line="240" w:lineRule="auto"/>
              <w:jc w:val="both"/>
              <w:rPr>
                <w:rFonts w:ascii="Times New Roman" w:hAnsi="Times New Roman"/>
                <w:sz w:val="28"/>
                <w:szCs w:val="28"/>
                <w:lang w:val="kk-KZ"/>
              </w:rPr>
            </w:pPr>
            <w:r w:rsidRPr="00F27E8A">
              <w:rPr>
                <w:rFonts w:ascii="Times New Roman" w:hAnsi="Times New Roman"/>
                <w:sz w:val="28"/>
                <w:szCs w:val="28"/>
                <w:lang w:val="kk-KZ"/>
              </w:rPr>
              <w:t>Жас ғалымдар кружоктары</w:t>
            </w:r>
          </w:p>
          <w:p w:rsidR="00880A9A" w:rsidRPr="00F27E8A" w:rsidRDefault="00880A9A" w:rsidP="00EF2A02">
            <w:pPr>
              <w:spacing w:after="0" w:line="240" w:lineRule="auto"/>
              <w:jc w:val="both"/>
              <w:rPr>
                <w:rFonts w:ascii="Times New Roman" w:hAnsi="Times New Roman"/>
                <w:sz w:val="28"/>
                <w:szCs w:val="28"/>
                <w:lang w:val="kk-KZ"/>
              </w:rPr>
            </w:pPr>
            <w:r w:rsidRPr="00F27E8A">
              <w:rPr>
                <w:rFonts w:ascii="Times New Roman" w:hAnsi="Times New Roman"/>
                <w:sz w:val="28"/>
                <w:szCs w:val="28"/>
                <w:lang w:val="kk-KZ"/>
              </w:rPr>
              <w:t>Ғылыми конференция, семинар,  ғылыми тағылымдама және т .б.</w:t>
            </w:r>
          </w:p>
        </w:tc>
      </w:tr>
      <w:tr w:rsidR="00880A9A" w:rsidRPr="00624B4F" w:rsidTr="00EF2A02">
        <w:trPr>
          <w:jc w:val="center"/>
        </w:trPr>
        <w:tc>
          <w:tcPr>
            <w:tcW w:w="1957" w:type="dxa"/>
            <w:tcBorders>
              <w:top w:val="outset" w:sz="6" w:space="0" w:color="auto"/>
              <w:left w:val="outset" w:sz="6" w:space="0" w:color="auto"/>
              <w:bottom w:val="outset" w:sz="6" w:space="0" w:color="auto"/>
              <w:right w:val="outset" w:sz="6" w:space="0" w:color="auto"/>
            </w:tcBorders>
            <w:vAlign w:val="center"/>
          </w:tcPr>
          <w:p w:rsidR="00880A9A" w:rsidRPr="00F27E8A" w:rsidRDefault="00880A9A" w:rsidP="00EF2A02">
            <w:pPr>
              <w:spacing w:after="0" w:line="240" w:lineRule="auto"/>
              <w:jc w:val="both"/>
              <w:rPr>
                <w:rFonts w:ascii="Times New Roman" w:hAnsi="Times New Roman"/>
                <w:sz w:val="28"/>
                <w:szCs w:val="28"/>
                <w:lang w:val="kk-KZ"/>
              </w:rPr>
            </w:pPr>
            <w:r w:rsidRPr="00F27E8A">
              <w:rPr>
                <w:rFonts w:ascii="Times New Roman" w:hAnsi="Times New Roman"/>
                <w:sz w:val="28"/>
                <w:szCs w:val="28"/>
                <w:lang w:val="kk-KZ"/>
              </w:rPr>
              <w:t>Блок №5</w:t>
            </w:r>
          </w:p>
          <w:p w:rsidR="00880A9A" w:rsidRPr="00F27E8A" w:rsidRDefault="00880A9A" w:rsidP="00EF2A02">
            <w:pPr>
              <w:spacing w:after="0" w:line="240" w:lineRule="auto"/>
              <w:jc w:val="both"/>
              <w:rPr>
                <w:rFonts w:ascii="Times New Roman" w:hAnsi="Times New Roman"/>
                <w:sz w:val="28"/>
                <w:szCs w:val="28"/>
              </w:rPr>
            </w:pPr>
            <w:r w:rsidRPr="00F27E8A">
              <w:rPr>
                <w:rFonts w:ascii="Times New Roman" w:hAnsi="Times New Roman"/>
                <w:sz w:val="28"/>
                <w:szCs w:val="28"/>
                <w:lang w:val="kk-KZ"/>
              </w:rPr>
              <w:t>Лидерлік сапаларын дамыту</w:t>
            </w:r>
          </w:p>
        </w:tc>
        <w:tc>
          <w:tcPr>
            <w:tcW w:w="4057" w:type="dxa"/>
            <w:tcBorders>
              <w:top w:val="outset" w:sz="6" w:space="0" w:color="auto"/>
              <w:left w:val="outset" w:sz="6" w:space="0" w:color="auto"/>
              <w:bottom w:val="outset" w:sz="6" w:space="0" w:color="auto"/>
              <w:right w:val="outset" w:sz="6" w:space="0" w:color="auto"/>
            </w:tcBorders>
            <w:vAlign w:val="center"/>
          </w:tcPr>
          <w:p w:rsidR="00880A9A" w:rsidRPr="00F27E8A" w:rsidRDefault="00880A9A" w:rsidP="00EF2A02">
            <w:pPr>
              <w:spacing w:after="0" w:line="240" w:lineRule="auto"/>
              <w:jc w:val="both"/>
              <w:rPr>
                <w:rFonts w:ascii="Times New Roman" w:hAnsi="Times New Roman"/>
                <w:sz w:val="28"/>
                <w:szCs w:val="28"/>
                <w:lang w:val="kk-KZ"/>
              </w:rPr>
            </w:pPr>
            <w:r w:rsidRPr="00F27E8A">
              <w:rPr>
                <w:rFonts w:ascii="Times New Roman" w:hAnsi="Times New Roman"/>
                <w:sz w:val="28"/>
                <w:szCs w:val="28"/>
                <w:lang w:val="kk-KZ"/>
              </w:rPr>
              <w:t>-стратегиялық  қабілеттерін кеңейту</w:t>
            </w:r>
          </w:p>
          <w:p w:rsidR="00880A9A" w:rsidRPr="00F27E8A" w:rsidRDefault="00880A9A" w:rsidP="00EF2A02">
            <w:pPr>
              <w:spacing w:after="0" w:line="240" w:lineRule="auto"/>
              <w:jc w:val="both"/>
              <w:rPr>
                <w:rFonts w:ascii="Times New Roman" w:hAnsi="Times New Roman"/>
                <w:sz w:val="28"/>
                <w:szCs w:val="28"/>
                <w:lang w:val="kk-KZ"/>
              </w:rPr>
            </w:pPr>
            <w:r w:rsidRPr="00F27E8A">
              <w:rPr>
                <w:rFonts w:ascii="Times New Roman" w:hAnsi="Times New Roman"/>
                <w:sz w:val="28"/>
                <w:szCs w:val="28"/>
                <w:lang w:val="kk-KZ"/>
              </w:rPr>
              <w:t>- іскерлік және көшбасшы сапаларын қалыптастыру:</w:t>
            </w:r>
          </w:p>
          <w:p w:rsidR="00880A9A" w:rsidRPr="00F27E8A" w:rsidRDefault="00880A9A" w:rsidP="00EF2A02">
            <w:pPr>
              <w:spacing w:after="0" w:line="240" w:lineRule="auto"/>
              <w:jc w:val="both"/>
              <w:rPr>
                <w:rFonts w:ascii="Times New Roman" w:hAnsi="Times New Roman"/>
                <w:sz w:val="28"/>
                <w:szCs w:val="28"/>
                <w:lang w:val="kk-KZ"/>
              </w:rPr>
            </w:pPr>
            <w:r w:rsidRPr="00F27E8A">
              <w:rPr>
                <w:rFonts w:ascii="Times New Roman" w:hAnsi="Times New Roman"/>
                <w:sz w:val="28"/>
                <w:szCs w:val="28"/>
                <w:lang w:val="kk-KZ"/>
              </w:rPr>
              <w:t>·      ой-пікірлердің тәуелсіздігі және бірқилылығы, интеллектуалдылығын дамыту</w:t>
            </w:r>
          </w:p>
          <w:p w:rsidR="00880A9A" w:rsidRPr="00F27E8A" w:rsidRDefault="00880A9A" w:rsidP="00EF2A02">
            <w:pPr>
              <w:tabs>
                <w:tab w:val="left" w:pos="258"/>
              </w:tabs>
              <w:spacing w:after="0" w:line="240" w:lineRule="auto"/>
              <w:jc w:val="both"/>
              <w:rPr>
                <w:rFonts w:ascii="Times New Roman" w:hAnsi="Times New Roman"/>
                <w:sz w:val="28"/>
                <w:szCs w:val="28"/>
                <w:lang w:val="kk-KZ"/>
              </w:rPr>
            </w:pPr>
            <w:r w:rsidRPr="00F27E8A">
              <w:rPr>
                <w:rFonts w:ascii="Times New Roman" w:hAnsi="Times New Roman"/>
                <w:sz w:val="28"/>
                <w:szCs w:val="28"/>
                <w:lang w:val="kk-KZ"/>
              </w:rPr>
              <w:t xml:space="preserve">·  ұйымдастырушылық қабілеттерін дамыту және т.б. </w:t>
            </w:r>
          </w:p>
        </w:tc>
        <w:tc>
          <w:tcPr>
            <w:tcW w:w="3461" w:type="dxa"/>
            <w:tcBorders>
              <w:top w:val="outset" w:sz="6" w:space="0" w:color="auto"/>
              <w:left w:val="outset" w:sz="6" w:space="0" w:color="auto"/>
              <w:bottom w:val="outset" w:sz="6" w:space="0" w:color="auto"/>
              <w:right w:val="outset" w:sz="6" w:space="0" w:color="auto"/>
            </w:tcBorders>
            <w:vAlign w:val="center"/>
          </w:tcPr>
          <w:p w:rsidR="00880A9A" w:rsidRPr="00F27E8A" w:rsidRDefault="00880A9A" w:rsidP="00EF2A02">
            <w:pPr>
              <w:spacing w:after="0" w:line="240" w:lineRule="auto"/>
              <w:jc w:val="both"/>
              <w:rPr>
                <w:rFonts w:ascii="Times New Roman" w:hAnsi="Times New Roman"/>
                <w:sz w:val="28"/>
                <w:szCs w:val="28"/>
                <w:lang w:val="kk-KZ"/>
              </w:rPr>
            </w:pPr>
            <w:r w:rsidRPr="00F27E8A">
              <w:rPr>
                <w:rFonts w:ascii="Times New Roman" w:hAnsi="Times New Roman"/>
                <w:sz w:val="28"/>
                <w:szCs w:val="28"/>
                <w:lang w:val="kk-KZ"/>
              </w:rPr>
              <w:t xml:space="preserve">-Пәндік олимпиадалар </w:t>
            </w:r>
          </w:p>
          <w:p w:rsidR="00880A9A" w:rsidRPr="00F27E8A" w:rsidRDefault="00880A9A" w:rsidP="00EF2A02">
            <w:pPr>
              <w:spacing w:after="0" w:line="240" w:lineRule="auto"/>
              <w:jc w:val="both"/>
              <w:rPr>
                <w:rFonts w:ascii="Times New Roman" w:hAnsi="Times New Roman"/>
                <w:sz w:val="28"/>
                <w:szCs w:val="28"/>
                <w:lang w:val="kk-KZ"/>
              </w:rPr>
            </w:pPr>
            <w:r w:rsidRPr="00F27E8A">
              <w:rPr>
                <w:rFonts w:ascii="Times New Roman" w:hAnsi="Times New Roman"/>
                <w:sz w:val="28"/>
                <w:szCs w:val="28"/>
                <w:lang w:val="kk-KZ"/>
              </w:rPr>
              <w:t>-Ғылыми байқаулар</w:t>
            </w:r>
          </w:p>
          <w:p w:rsidR="00880A9A" w:rsidRPr="00F27E8A" w:rsidRDefault="00880A9A" w:rsidP="00EF2A02">
            <w:pPr>
              <w:spacing w:after="0" w:line="240" w:lineRule="auto"/>
              <w:jc w:val="both"/>
              <w:rPr>
                <w:rFonts w:ascii="Times New Roman" w:hAnsi="Times New Roman"/>
                <w:sz w:val="28"/>
                <w:szCs w:val="28"/>
                <w:lang w:val="kk-KZ"/>
              </w:rPr>
            </w:pPr>
            <w:r w:rsidRPr="00F27E8A">
              <w:rPr>
                <w:rFonts w:ascii="Times New Roman" w:hAnsi="Times New Roman"/>
                <w:sz w:val="28"/>
                <w:szCs w:val="28"/>
                <w:lang w:val="kk-KZ"/>
              </w:rPr>
              <w:t>- Көшбасшылар тренингі</w:t>
            </w:r>
          </w:p>
          <w:p w:rsidR="00880A9A" w:rsidRPr="00F27E8A" w:rsidRDefault="00880A9A" w:rsidP="00EF2A02">
            <w:pPr>
              <w:spacing w:after="0" w:line="240" w:lineRule="auto"/>
              <w:jc w:val="both"/>
              <w:rPr>
                <w:rFonts w:ascii="Times New Roman" w:hAnsi="Times New Roman"/>
                <w:sz w:val="28"/>
                <w:szCs w:val="28"/>
                <w:lang w:val="kk-KZ"/>
              </w:rPr>
            </w:pPr>
            <w:r w:rsidRPr="00F27E8A">
              <w:rPr>
                <w:rFonts w:ascii="Times New Roman" w:hAnsi="Times New Roman"/>
                <w:sz w:val="28"/>
                <w:szCs w:val="28"/>
                <w:lang w:val="kk-KZ"/>
              </w:rPr>
              <w:t>- Лидерлермен кездесу</w:t>
            </w:r>
          </w:p>
          <w:p w:rsidR="00880A9A" w:rsidRPr="00F27E8A" w:rsidRDefault="00880A9A" w:rsidP="00EF2A02">
            <w:pPr>
              <w:spacing w:after="0" w:line="240" w:lineRule="auto"/>
              <w:jc w:val="both"/>
              <w:rPr>
                <w:rFonts w:ascii="Times New Roman" w:hAnsi="Times New Roman"/>
                <w:sz w:val="28"/>
                <w:szCs w:val="28"/>
                <w:lang w:val="kk-KZ"/>
              </w:rPr>
            </w:pPr>
            <w:r w:rsidRPr="00F27E8A">
              <w:rPr>
                <w:rFonts w:ascii="Times New Roman" w:hAnsi="Times New Roman"/>
                <w:sz w:val="28"/>
                <w:szCs w:val="28"/>
                <w:lang w:val="kk-KZ"/>
              </w:rPr>
              <w:t>- Іскерлік ойындар </w:t>
            </w:r>
          </w:p>
          <w:p w:rsidR="00880A9A" w:rsidRPr="00F27E8A" w:rsidRDefault="00880A9A" w:rsidP="00EF2A02">
            <w:pPr>
              <w:spacing w:after="0" w:line="240" w:lineRule="auto"/>
              <w:jc w:val="both"/>
              <w:rPr>
                <w:rFonts w:ascii="Times New Roman" w:hAnsi="Times New Roman"/>
                <w:sz w:val="28"/>
                <w:szCs w:val="28"/>
                <w:lang w:val="kk-KZ"/>
              </w:rPr>
            </w:pPr>
            <w:r w:rsidRPr="00F27E8A">
              <w:rPr>
                <w:rFonts w:ascii="Times New Roman" w:hAnsi="Times New Roman"/>
                <w:sz w:val="28"/>
                <w:szCs w:val="28"/>
                <w:lang w:val="kk-KZ"/>
              </w:rPr>
              <w:t xml:space="preserve"> және т.б.</w:t>
            </w:r>
          </w:p>
          <w:p w:rsidR="00880A9A" w:rsidRPr="00F27E8A" w:rsidRDefault="00880A9A" w:rsidP="00EF2A02">
            <w:pPr>
              <w:spacing w:after="0" w:line="240" w:lineRule="auto"/>
              <w:jc w:val="both"/>
              <w:rPr>
                <w:rFonts w:ascii="Times New Roman" w:hAnsi="Times New Roman"/>
                <w:sz w:val="28"/>
                <w:szCs w:val="28"/>
                <w:lang w:val="kk-KZ"/>
              </w:rPr>
            </w:pPr>
          </w:p>
        </w:tc>
      </w:tr>
    </w:tbl>
    <w:p w:rsidR="00880A9A" w:rsidRPr="00F27E8A" w:rsidRDefault="00880A9A" w:rsidP="00D94595">
      <w:pPr>
        <w:spacing w:after="0" w:line="240" w:lineRule="auto"/>
        <w:ind w:firstLine="567"/>
        <w:jc w:val="both"/>
        <w:outlineLvl w:val="0"/>
        <w:rPr>
          <w:rFonts w:ascii="Times New Roman" w:hAnsi="Times New Roman"/>
          <w:color w:val="000000"/>
          <w:sz w:val="28"/>
          <w:szCs w:val="28"/>
          <w:lang w:val="kk-KZ"/>
        </w:rPr>
      </w:pPr>
    </w:p>
    <w:p w:rsidR="00D94595" w:rsidRPr="00F27E8A" w:rsidRDefault="00D94595" w:rsidP="00D94595">
      <w:pPr>
        <w:spacing w:after="0" w:line="240" w:lineRule="auto"/>
        <w:ind w:firstLine="567"/>
        <w:jc w:val="both"/>
        <w:outlineLvl w:val="0"/>
        <w:rPr>
          <w:rFonts w:ascii="Times New Roman" w:hAnsi="Times New Roman"/>
          <w:color w:val="000000"/>
          <w:sz w:val="28"/>
          <w:szCs w:val="28"/>
          <w:lang w:val="kk-KZ"/>
        </w:rPr>
      </w:pPr>
      <w:r w:rsidRPr="00F27E8A">
        <w:rPr>
          <w:rFonts w:ascii="Times New Roman" w:hAnsi="Times New Roman"/>
          <w:color w:val="000000"/>
          <w:sz w:val="28"/>
          <w:szCs w:val="28"/>
          <w:lang w:val="kk-KZ"/>
        </w:rPr>
        <w:t>Осы бағдарлама</w:t>
      </w:r>
      <w:r w:rsidR="00E4335C">
        <w:rPr>
          <w:rFonts w:ascii="Times New Roman" w:hAnsi="Times New Roman"/>
          <w:color w:val="000000"/>
          <w:sz w:val="28"/>
          <w:szCs w:val="28"/>
          <w:lang w:val="kk-KZ"/>
        </w:rPr>
        <w:t xml:space="preserve"> аясында педагогикалық ЖОО-нда </w:t>
      </w:r>
      <w:r w:rsidRPr="00F27E8A">
        <w:rPr>
          <w:rFonts w:ascii="Times New Roman" w:hAnsi="Times New Roman"/>
          <w:color w:val="000000"/>
          <w:sz w:val="28"/>
          <w:szCs w:val="28"/>
          <w:lang w:val="kk-KZ"/>
        </w:rPr>
        <w:t xml:space="preserve">магистранттардың кәсіби мәнді сапаларын дамытуға бағытталған </w:t>
      </w:r>
      <w:r w:rsidRPr="000C24ED">
        <w:rPr>
          <w:rFonts w:ascii="Times New Roman" w:hAnsi="Times New Roman"/>
          <w:color w:val="000000"/>
          <w:sz w:val="28"/>
          <w:szCs w:val="28"/>
          <w:lang w:val="kk-KZ"/>
        </w:rPr>
        <w:t>«</w:t>
      </w:r>
      <w:r w:rsidRPr="000C24ED">
        <w:rPr>
          <w:rFonts w:ascii="Times New Roman" w:hAnsi="Times New Roman"/>
          <w:sz w:val="28"/>
          <w:szCs w:val="28"/>
          <w:lang w:val="kk-KZ"/>
        </w:rPr>
        <w:t xml:space="preserve">Маманның </w:t>
      </w:r>
      <w:r w:rsidRPr="000C24ED">
        <w:rPr>
          <w:rFonts w:ascii="Times New Roman" w:hAnsi="Times New Roman"/>
          <w:color w:val="000000"/>
          <w:sz w:val="28"/>
          <w:szCs w:val="28"/>
          <w:lang w:val="kk-KZ"/>
        </w:rPr>
        <w:t xml:space="preserve">кәсіби мәнді сапаларын дамытудың </w:t>
      </w:r>
      <w:r w:rsidRPr="000C24ED">
        <w:rPr>
          <w:rFonts w:ascii="Times New Roman" w:hAnsi="Times New Roman"/>
          <w:sz w:val="28"/>
          <w:szCs w:val="28"/>
          <w:lang w:val="kk-KZ"/>
        </w:rPr>
        <w:t>негіздері</w:t>
      </w:r>
      <w:r w:rsidRPr="000C24ED">
        <w:rPr>
          <w:rFonts w:ascii="Times New Roman" w:hAnsi="Times New Roman"/>
          <w:color w:val="000000"/>
          <w:sz w:val="28"/>
          <w:szCs w:val="28"/>
          <w:lang w:val="kk-KZ"/>
        </w:rPr>
        <w:t>»</w:t>
      </w:r>
      <w:r w:rsidRPr="00F27E8A">
        <w:rPr>
          <w:rFonts w:ascii="Times New Roman" w:hAnsi="Times New Roman"/>
          <w:i/>
          <w:color w:val="000000"/>
          <w:sz w:val="28"/>
          <w:szCs w:val="28"/>
          <w:lang w:val="kk-KZ"/>
        </w:rPr>
        <w:t xml:space="preserve"> </w:t>
      </w:r>
      <w:r w:rsidRPr="00F27E8A">
        <w:rPr>
          <w:rFonts w:ascii="Times New Roman" w:hAnsi="Times New Roman"/>
          <w:color w:val="000000"/>
          <w:sz w:val="28"/>
          <w:szCs w:val="28"/>
          <w:lang w:val="kk-KZ"/>
        </w:rPr>
        <w:t>атты элективтік курс бағдарламасы жасалды.</w:t>
      </w:r>
    </w:p>
    <w:p w:rsidR="00D94595" w:rsidRPr="00F27E8A" w:rsidRDefault="00D94595" w:rsidP="00D94595">
      <w:pPr>
        <w:widowControl w:val="0"/>
        <w:spacing w:after="0" w:line="240" w:lineRule="auto"/>
        <w:ind w:firstLine="567"/>
        <w:jc w:val="both"/>
        <w:rPr>
          <w:rFonts w:ascii="Times New Roman" w:hAnsi="Times New Roman"/>
          <w:color w:val="000000"/>
          <w:sz w:val="28"/>
          <w:szCs w:val="28"/>
          <w:lang w:val="kk-KZ"/>
        </w:rPr>
      </w:pPr>
      <w:r w:rsidRPr="000C24ED">
        <w:rPr>
          <w:rFonts w:ascii="Times New Roman" w:hAnsi="Times New Roman"/>
          <w:color w:val="000000"/>
          <w:sz w:val="28"/>
          <w:szCs w:val="28"/>
          <w:lang w:val="kk-KZ"/>
        </w:rPr>
        <w:t>Курстың мақсаты:</w:t>
      </w:r>
      <w:r w:rsidR="000C24ED">
        <w:rPr>
          <w:rFonts w:ascii="Times New Roman" w:hAnsi="Times New Roman"/>
          <w:color w:val="000000"/>
          <w:sz w:val="28"/>
          <w:szCs w:val="28"/>
          <w:lang w:val="kk-KZ"/>
        </w:rPr>
        <w:t xml:space="preserve"> </w:t>
      </w:r>
      <w:r w:rsidRPr="00F27E8A">
        <w:rPr>
          <w:rFonts w:ascii="Times New Roman" w:hAnsi="Times New Roman"/>
          <w:color w:val="000000"/>
          <w:sz w:val="28"/>
          <w:szCs w:val="28"/>
          <w:lang w:val="kk-KZ"/>
        </w:rPr>
        <w:t xml:space="preserve">Оқытудың кредиттік технологиясы жағдайында магистранттарды ғылыми-педагогикалық іс-әрекетін тиімді жүзеге  асыруға қажетті кәсіби мәнді сапаларын дамытудың теориялық негіздерімен таныстырып, әдістемесін меңгерту. </w:t>
      </w:r>
    </w:p>
    <w:p w:rsidR="00D94595" w:rsidRPr="000C24ED" w:rsidRDefault="00D94595" w:rsidP="00D94595">
      <w:pPr>
        <w:widowControl w:val="0"/>
        <w:tabs>
          <w:tab w:val="left" w:pos="284"/>
        </w:tabs>
        <w:spacing w:after="0" w:line="240" w:lineRule="auto"/>
        <w:ind w:firstLine="567"/>
        <w:jc w:val="both"/>
        <w:rPr>
          <w:rFonts w:ascii="Times New Roman" w:hAnsi="Times New Roman"/>
          <w:color w:val="000000"/>
          <w:sz w:val="28"/>
          <w:szCs w:val="28"/>
          <w:lang w:val="kk-KZ"/>
        </w:rPr>
      </w:pPr>
      <w:r w:rsidRPr="000C24ED">
        <w:rPr>
          <w:rFonts w:ascii="Times New Roman" w:hAnsi="Times New Roman"/>
          <w:color w:val="000000"/>
          <w:sz w:val="28"/>
          <w:szCs w:val="28"/>
          <w:lang w:val="kk-KZ"/>
        </w:rPr>
        <w:tab/>
        <w:t xml:space="preserve">Курстың міндеттері: </w:t>
      </w:r>
    </w:p>
    <w:p w:rsidR="00D94595" w:rsidRPr="00F27E8A" w:rsidRDefault="00D94595" w:rsidP="00ED7313">
      <w:pPr>
        <w:widowControl w:val="0"/>
        <w:numPr>
          <w:ilvl w:val="0"/>
          <w:numId w:val="28"/>
        </w:numPr>
        <w:tabs>
          <w:tab w:val="left" w:pos="284"/>
        </w:tabs>
        <w:spacing w:after="0" w:line="240" w:lineRule="auto"/>
        <w:ind w:left="0" w:firstLine="567"/>
        <w:jc w:val="both"/>
        <w:rPr>
          <w:rFonts w:ascii="Times New Roman" w:hAnsi="Times New Roman"/>
          <w:color w:val="000000"/>
          <w:sz w:val="28"/>
          <w:szCs w:val="28"/>
          <w:lang w:val="kk-KZ"/>
        </w:rPr>
      </w:pPr>
      <w:r w:rsidRPr="00F27E8A">
        <w:rPr>
          <w:rFonts w:ascii="Times New Roman" w:hAnsi="Times New Roman"/>
          <w:color w:val="000000"/>
          <w:sz w:val="28"/>
          <w:szCs w:val="28"/>
          <w:lang w:val="kk-KZ"/>
        </w:rPr>
        <w:t>Болашақ маманның кәсіби мәнді сапаларының дамуы туралы түсінік қалыптастыру;</w:t>
      </w:r>
    </w:p>
    <w:p w:rsidR="00D94595" w:rsidRPr="00F27E8A" w:rsidRDefault="00D94595" w:rsidP="00ED7313">
      <w:pPr>
        <w:widowControl w:val="0"/>
        <w:numPr>
          <w:ilvl w:val="0"/>
          <w:numId w:val="28"/>
        </w:numPr>
        <w:tabs>
          <w:tab w:val="left" w:pos="284"/>
        </w:tabs>
        <w:spacing w:after="0" w:line="240" w:lineRule="auto"/>
        <w:ind w:left="0" w:firstLine="567"/>
        <w:jc w:val="both"/>
        <w:rPr>
          <w:rFonts w:ascii="Times New Roman" w:hAnsi="Times New Roman"/>
          <w:color w:val="000000"/>
          <w:sz w:val="28"/>
          <w:szCs w:val="28"/>
          <w:lang w:val="kk-KZ"/>
        </w:rPr>
      </w:pPr>
      <w:r w:rsidRPr="00F27E8A">
        <w:rPr>
          <w:rFonts w:ascii="Times New Roman" w:hAnsi="Times New Roman"/>
          <w:color w:val="000000"/>
          <w:sz w:val="28"/>
          <w:szCs w:val="28"/>
          <w:lang w:val="kk-KZ"/>
        </w:rPr>
        <w:t>Магистранттардың кәсіби мәнді сапаларының құрылымымен таныстыру, мазмұнын м еңгерту;</w:t>
      </w:r>
    </w:p>
    <w:p w:rsidR="00D94595" w:rsidRPr="00F27E8A" w:rsidRDefault="00D94595" w:rsidP="00ED7313">
      <w:pPr>
        <w:widowControl w:val="0"/>
        <w:numPr>
          <w:ilvl w:val="0"/>
          <w:numId w:val="28"/>
        </w:numPr>
        <w:tabs>
          <w:tab w:val="left" w:pos="284"/>
        </w:tabs>
        <w:spacing w:after="0" w:line="240" w:lineRule="auto"/>
        <w:ind w:left="0" w:firstLine="567"/>
        <w:jc w:val="both"/>
        <w:rPr>
          <w:rFonts w:ascii="Times New Roman" w:hAnsi="Times New Roman"/>
          <w:b/>
          <w:color w:val="000000"/>
          <w:sz w:val="28"/>
          <w:szCs w:val="28"/>
          <w:lang w:val="kk-KZ"/>
        </w:rPr>
      </w:pPr>
      <w:r w:rsidRPr="00F27E8A">
        <w:rPr>
          <w:rFonts w:ascii="Times New Roman" w:hAnsi="Times New Roman"/>
          <w:color w:val="000000"/>
          <w:sz w:val="28"/>
          <w:szCs w:val="28"/>
          <w:lang w:val="kk-KZ"/>
        </w:rPr>
        <w:t>Магистранттардың кәсіби мәнді сапаларын дамытудың моделімен таныстыру;</w:t>
      </w:r>
    </w:p>
    <w:p w:rsidR="00D94595" w:rsidRPr="00F27E8A" w:rsidRDefault="00D94595" w:rsidP="00ED7313">
      <w:pPr>
        <w:widowControl w:val="0"/>
        <w:numPr>
          <w:ilvl w:val="0"/>
          <w:numId w:val="28"/>
        </w:numPr>
        <w:tabs>
          <w:tab w:val="left" w:pos="284"/>
        </w:tabs>
        <w:spacing w:after="0" w:line="240" w:lineRule="auto"/>
        <w:ind w:left="0" w:firstLine="567"/>
        <w:jc w:val="both"/>
        <w:rPr>
          <w:rFonts w:ascii="Times New Roman" w:hAnsi="Times New Roman"/>
          <w:b/>
          <w:color w:val="000000"/>
          <w:sz w:val="28"/>
          <w:szCs w:val="28"/>
          <w:lang w:val="kk-KZ"/>
        </w:rPr>
      </w:pPr>
      <w:r w:rsidRPr="00F27E8A">
        <w:rPr>
          <w:rFonts w:ascii="Times New Roman" w:hAnsi="Times New Roman"/>
          <w:color w:val="000000"/>
          <w:sz w:val="28"/>
          <w:szCs w:val="28"/>
          <w:lang w:val="kk-KZ"/>
        </w:rPr>
        <w:t>Магистранттардың кәсіби мәнді сапаларын дамыту моделін тиімді жүзеге асыруға қатысты педагогикалық шарттарды ұғындыру;</w:t>
      </w:r>
    </w:p>
    <w:p w:rsidR="00D94595" w:rsidRPr="00F27E8A" w:rsidRDefault="00D94595" w:rsidP="00ED7313">
      <w:pPr>
        <w:widowControl w:val="0"/>
        <w:numPr>
          <w:ilvl w:val="0"/>
          <w:numId w:val="28"/>
        </w:numPr>
        <w:tabs>
          <w:tab w:val="left" w:pos="284"/>
        </w:tabs>
        <w:spacing w:after="0" w:line="240" w:lineRule="auto"/>
        <w:ind w:left="0" w:firstLine="567"/>
        <w:jc w:val="both"/>
        <w:rPr>
          <w:rFonts w:ascii="Times New Roman" w:hAnsi="Times New Roman"/>
          <w:color w:val="000000"/>
          <w:sz w:val="28"/>
          <w:szCs w:val="28"/>
          <w:lang w:val="kk-KZ"/>
        </w:rPr>
      </w:pPr>
      <w:r w:rsidRPr="00F27E8A">
        <w:rPr>
          <w:rFonts w:ascii="Times New Roman" w:hAnsi="Times New Roman"/>
          <w:sz w:val="28"/>
          <w:szCs w:val="28"/>
          <w:lang w:val="kk-KZ"/>
        </w:rPr>
        <w:t xml:space="preserve">Маманның </w:t>
      </w:r>
      <w:r w:rsidRPr="00F27E8A">
        <w:rPr>
          <w:rFonts w:ascii="Times New Roman" w:hAnsi="Times New Roman"/>
          <w:color w:val="000000"/>
          <w:sz w:val="28"/>
          <w:szCs w:val="28"/>
          <w:lang w:val="kk-KZ"/>
        </w:rPr>
        <w:t>кәсіби мәнді сапаларын дамытудың әдістемесін меңгерту.</w:t>
      </w:r>
    </w:p>
    <w:p w:rsidR="00D94595" w:rsidRPr="00F27E8A" w:rsidRDefault="00D94595" w:rsidP="00D94595">
      <w:pPr>
        <w:widowControl w:val="0"/>
        <w:tabs>
          <w:tab w:val="left" w:pos="284"/>
        </w:tabs>
        <w:spacing w:after="0" w:line="240" w:lineRule="auto"/>
        <w:ind w:firstLine="567"/>
        <w:jc w:val="both"/>
        <w:rPr>
          <w:rFonts w:ascii="Times New Roman" w:hAnsi="Times New Roman"/>
          <w:color w:val="000000"/>
          <w:sz w:val="28"/>
          <w:szCs w:val="28"/>
          <w:lang w:val="kk-KZ"/>
        </w:rPr>
      </w:pPr>
      <w:r w:rsidRPr="00F27E8A">
        <w:rPr>
          <w:rFonts w:ascii="Times New Roman" w:hAnsi="Times New Roman"/>
          <w:color w:val="000000"/>
          <w:sz w:val="28"/>
          <w:szCs w:val="28"/>
          <w:lang w:val="kk-KZ"/>
        </w:rPr>
        <w:tab/>
        <w:t>Аталған элективтік курс педагогикалық мама</w:t>
      </w:r>
      <w:r w:rsidR="005872D3">
        <w:rPr>
          <w:rFonts w:ascii="Times New Roman" w:hAnsi="Times New Roman"/>
          <w:color w:val="000000"/>
          <w:sz w:val="28"/>
          <w:szCs w:val="28"/>
          <w:lang w:val="kk-KZ"/>
        </w:rPr>
        <w:t>ндықтар бойынша магистранттарға</w:t>
      </w:r>
      <w:r w:rsidRPr="00F27E8A">
        <w:rPr>
          <w:rFonts w:ascii="Times New Roman" w:hAnsi="Times New Roman"/>
          <w:color w:val="000000"/>
          <w:sz w:val="28"/>
          <w:szCs w:val="28"/>
          <w:lang w:val="kk-KZ"/>
        </w:rPr>
        <w:t xml:space="preserve"> таңдау пәні ретінде ұсынылады. «</w:t>
      </w:r>
      <w:r w:rsidRPr="00F27E8A">
        <w:rPr>
          <w:rFonts w:ascii="Times New Roman" w:hAnsi="Times New Roman"/>
          <w:sz w:val="28"/>
          <w:szCs w:val="28"/>
          <w:lang w:val="kk-KZ"/>
        </w:rPr>
        <w:t xml:space="preserve">Маманның </w:t>
      </w:r>
      <w:r w:rsidRPr="00F27E8A">
        <w:rPr>
          <w:rFonts w:ascii="Times New Roman" w:hAnsi="Times New Roman"/>
          <w:color w:val="000000"/>
          <w:sz w:val="28"/>
          <w:szCs w:val="28"/>
          <w:lang w:val="kk-KZ"/>
        </w:rPr>
        <w:t xml:space="preserve">кәсіби мәнді сапаларын дамытудың </w:t>
      </w:r>
      <w:r w:rsidRPr="00F27E8A">
        <w:rPr>
          <w:rFonts w:ascii="Times New Roman" w:hAnsi="Times New Roman"/>
          <w:sz w:val="28"/>
          <w:szCs w:val="28"/>
          <w:lang w:val="kk-KZ"/>
        </w:rPr>
        <w:t>негіздері</w:t>
      </w:r>
      <w:r w:rsidRPr="00F27E8A">
        <w:rPr>
          <w:rFonts w:ascii="Times New Roman" w:hAnsi="Times New Roman"/>
          <w:color w:val="000000"/>
          <w:sz w:val="28"/>
          <w:szCs w:val="28"/>
          <w:lang w:val="kk-KZ"/>
        </w:rPr>
        <w:t>» атты элективтік кур</w:t>
      </w:r>
      <w:r w:rsidR="000C24ED">
        <w:rPr>
          <w:rFonts w:ascii="Times New Roman" w:hAnsi="Times New Roman"/>
          <w:color w:val="000000"/>
          <w:sz w:val="28"/>
          <w:szCs w:val="28"/>
          <w:lang w:val="kk-KZ"/>
        </w:rPr>
        <w:t xml:space="preserve">сына бөлінген жалпы сағат саны </w:t>
      </w:r>
      <w:r w:rsidRPr="00F27E8A">
        <w:rPr>
          <w:rFonts w:ascii="Times New Roman" w:hAnsi="Times New Roman"/>
          <w:color w:val="000000"/>
          <w:sz w:val="28"/>
          <w:szCs w:val="28"/>
          <w:lang w:val="kk-KZ"/>
        </w:rPr>
        <w:t xml:space="preserve">– 1 кредит, яғни 45 сағат, оның ішінде 15 сағат – дәріс және семинар, </w:t>
      </w:r>
      <w:r w:rsidRPr="00F27E8A">
        <w:rPr>
          <w:rFonts w:ascii="Times New Roman" w:hAnsi="Times New Roman"/>
          <w:color w:val="000000"/>
          <w:sz w:val="28"/>
          <w:szCs w:val="28"/>
          <w:lang w:val="kk-KZ"/>
        </w:rPr>
        <w:lastRenderedPageBreak/>
        <w:t>15 сағат – магистранттың оқытушымен өзіндік жұмысы, 15 сағат– магистранттың өінздік жұмысына бөлінген (</w:t>
      </w:r>
      <w:r w:rsidR="000C24ED">
        <w:rPr>
          <w:rFonts w:ascii="Times New Roman" w:hAnsi="Times New Roman"/>
          <w:color w:val="000000"/>
          <w:sz w:val="28"/>
          <w:szCs w:val="28"/>
          <w:lang w:val="kk-KZ"/>
        </w:rPr>
        <w:t>к</w:t>
      </w:r>
      <w:r w:rsidR="005872D3">
        <w:rPr>
          <w:rFonts w:ascii="Times New Roman" w:hAnsi="Times New Roman"/>
          <w:color w:val="000000"/>
          <w:sz w:val="28"/>
          <w:szCs w:val="28"/>
          <w:lang w:val="kk-KZ"/>
        </w:rPr>
        <w:t xml:space="preserve">есте 7). </w:t>
      </w:r>
    </w:p>
    <w:p w:rsidR="00D94595" w:rsidRPr="00F27E8A" w:rsidRDefault="00D94595" w:rsidP="00D94595">
      <w:pPr>
        <w:spacing w:after="0" w:line="240" w:lineRule="auto"/>
        <w:ind w:firstLine="708"/>
        <w:jc w:val="both"/>
        <w:rPr>
          <w:rFonts w:ascii="Times New Roman" w:hAnsi="Times New Roman"/>
          <w:sz w:val="28"/>
          <w:szCs w:val="28"/>
          <w:lang w:val="kk-KZ"/>
        </w:rPr>
      </w:pPr>
    </w:p>
    <w:p w:rsidR="00D94595" w:rsidRPr="00F27E8A" w:rsidRDefault="00D94595" w:rsidP="00D94595">
      <w:pPr>
        <w:spacing w:after="0" w:line="240" w:lineRule="auto"/>
        <w:jc w:val="both"/>
        <w:rPr>
          <w:rFonts w:ascii="Times New Roman" w:hAnsi="Times New Roman"/>
          <w:color w:val="000000"/>
          <w:sz w:val="28"/>
          <w:lang w:val="kk-KZ"/>
        </w:rPr>
      </w:pPr>
      <w:r w:rsidRPr="00F27E8A">
        <w:rPr>
          <w:rFonts w:ascii="Times New Roman" w:hAnsi="Times New Roman"/>
          <w:color w:val="000000"/>
          <w:sz w:val="28"/>
          <w:szCs w:val="28"/>
          <w:lang w:val="kk-KZ"/>
        </w:rPr>
        <w:t xml:space="preserve">Кесте 7 - </w:t>
      </w:r>
      <w:r w:rsidRPr="00F27E8A">
        <w:rPr>
          <w:rFonts w:ascii="Times New Roman" w:hAnsi="Times New Roman"/>
          <w:sz w:val="28"/>
          <w:szCs w:val="28"/>
          <w:lang w:val="kk-KZ"/>
        </w:rPr>
        <w:t xml:space="preserve">«Маманның </w:t>
      </w:r>
      <w:r w:rsidRPr="00F27E8A">
        <w:rPr>
          <w:rFonts w:ascii="Times New Roman" w:hAnsi="Times New Roman"/>
          <w:color w:val="000000"/>
          <w:sz w:val="28"/>
          <w:szCs w:val="28"/>
          <w:lang w:val="kk-KZ"/>
        </w:rPr>
        <w:t xml:space="preserve"> кәсіби мәнді сапаларын дамытудың </w:t>
      </w:r>
      <w:r w:rsidRPr="00F27E8A">
        <w:rPr>
          <w:rFonts w:ascii="Times New Roman" w:hAnsi="Times New Roman"/>
          <w:sz w:val="28"/>
          <w:szCs w:val="28"/>
          <w:lang w:val="kk-KZ"/>
        </w:rPr>
        <w:t>негіздері</w:t>
      </w:r>
      <w:r w:rsidRPr="00F27E8A">
        <w:rPr>
          <w:rFonts w:ascii="Times New Roman" w:hAnsi="Times New Roman"/>
          <w:sz w:val="28"/>
          <w:lang w:val="kk-KZ"/>
        </w:rPr>
        <w:t>» элективтік курсының</w:t>
      </w:r>
      <w:r w:rsidRPr="00F27E8A">
        <w:rPr>
          <w:rFonts w:ascii="Times New Roman" w:hAnsi="Times New Roman"/>
          <w:color w:val="000000"/>
          <w:sz w:val="28"/>
          <w:lang w:val="kk-KZ"/>
        </w:rPr>
        <w:t xml:space="preserve"> тақырыптық жоспары</w:t>
      </w:r>
    </w:p>
    <w:p w:rsidR="00D94595" w:rsidRPr="00F27E8A" w:rsidRDefault="00D94595" w:rsidP="00D94595">
      <w:pPr>
        <w:spacing w:after="0" w:line="240" w:lineRule="auto"/>
        <w:ind w:firstLine="708"/>
        <w:jc w:val="both"/>
        <w:rPr>
          <w:rFonts w:ascii="Times New Roman" w:hAnsi="Times New Roman"/>
          <w:sz w:val="28"/>
          <w:szCs w:val="28"/>
          <w:lang w:val="kk-KZ"/>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7"/>
        <w:gridCol w:w="992"/>
        <w:gridCol w:w="1134"/>
        <w:gridCol w:w="1134"/>
      </w:tblGrid>
      <w:tr w:rsidR="00D94595" w:rsidRPr="00F27E8A" w:rsidTr="008126C5">
        <w:tc>
          <w:tcPr>
            <w:tcW w:w="567" w:type="dxa"/>
            <w:tcBorders>
              <w:top w:val="single" w:sz="4" w:space="0" w:color="auto"/>
              <w:left w:val="single" w:sz="4" w:space="0" w:color="auto"/>
              <w:bottom w:val="single" w:sz="4" w:space="0" w:color="auto"/>
              <w:right w:val="single" w:sz="4" w:space="0" w:color="auto"/>
            </w:tcBorders>
          </w:tcPr>
          <w:p w:rsidR="00D94595" w:rsidRPr="00F27E8A" w:rsidRDefault="00D94595" w:rsidP="008126C5">
            <w:pPr>
              <w:spacing w:after="0" w:line="240" w:lineRule="auto"/>
              <w:jc w:val="both"/>
              <w:rPr>
                <w:rFonts w:ascii="Times New Roman" w:hAnsi="Times New Roman"/>
                <w:color w:val="000000"/>
                <w:sz w:val="28"/>
                <w:lang w:val="en-US"/>
              </w:rPr>
            </w:pPr>
            <w:r w:rsidRPr="00F27E8A">
              <w:rPr>
                <w:rFonts w:ascii="Times New Roman" w:hAnsi="Times New Roman"/>
                <w:color w:val="000000"/>
                <w:sz w:val="28"/>
                <w:lang w:val="kk-KZ"/>
              </w:rPr>
              <w:t>№</w:t>
            </w:r>
          </w:p>
        </w:tc>
        <w:tc>
          <w:tcPr>
            <w:tcW w:w="5387" w:type="dxa"/>
            <w:tcBorders>
              <w:top w:val="single" w:sz="4" w:space="0" w:color="auto"/>
              <w:left w:val="single" w:sz="4" w:space="0" w:color="auto"/>
              <w:bottom w:val="single" w:sz="4" w:space="0" w:color="auto"/>
              <w:right w:val="single" w:sz="4" w:space="0" w:color="auto"/>
            </w:tcBorders>
          </w:tcPr>
          <w:p w:rsidR="00D94595" w:rsidRPr="00F27E8A" w:rsidRDefault="00D94595" w:rsidP="008126C5">
            <w:pPr>
              <w:spacing w:after="0" w:line="240" w:lineRule="auto"/>
              <w:jc w:val="both"/>
              <w:rPr>
                <w:rFonts w:ascii="Times New Roman" w:hAnsi="Times New Roman"/>
                <w:color w:val="000000"/>
                <w:sz w:val="28"/>
                <w:lang w:val="kk-KZ"/>
              </w:rPr>
            </w:pPr>
            <w:r w:rsidRPr="00F27E8A">
              <w:rPr>
                <w:rFonts w:ascii="Times New Roman" w:hAnsi="Times New Roman"/>
                <w:color w:val="000000"/>
                <w:sz w:val="28"/>
                <w:lang w:val="kk-KZ"/>
              </w:rPr>
              <w:t>Сабақтың тақырыбы</w:t>
            </w:r>
          </w:p>
          <w:p w:rsidR="00D94595" w:rsidRPr="00F27E8A" w:rsidRDefault="00D94595" w:rsidP="008126C5">
            <w:pPr>
              <w:spacing w:after="0" w:line="240" w:lineRule="auto"/>
              <w:jc w:val="both"/>
              <w:rPr>
                <w:rFonts w:ascii="Times New Roman" w:hAnsi="Times New Roman"/>
                <w:color w:val="000000"/>
                <w:sz w:val="28"/>
                <w:lang w:val="kk-KZ"/>
              </w:rPr>
            </w:pPr>
          </w:p>
        </w:tc>
        <w:tc>
          <w:tcPr>
            <w:tcW w:w="992" w:type="dxa"/>
            <w:tcBorders>
              <w:top w:val="single" w:sz="4" w:space="0" w:color="auto"/>
              <w:left w:val="single" w:sz="4" w:space="0" w:color="auto"/>
              <w:bottom w:val="single" w:sz="4" w:space="0" w:color="auto"/>
              <w:right w:val="single" w:sz="4" w:space="0" w:color="auto"/>
            </w:tcBorders>
          </w:tcPr>
          <w:p w:rsidR="00D94595" w:rsidRPr="00F27E8A" w:rsidRDefault="00D94595" w:rsidP="008126C5">
            <w:pPr>
              <w:spacing w:after="0" w:line="240" w:lineRule="auto"/>
              <w:jc w:val="both"/>
              <w:rPr>
                <w:rFonts w:ascii="Times New Roman" w:hAnsi="Times New Roman"/>
                <w:color w:val="000000"/>
                <w:sz w:val="28"/>
                <w:lang w:val="kk-KZ"/>
              </w:rPr>
            </w:pPr>
            <w:r w:rsidRPr="00F27E8A">
              <w:rPr>
                <w:rFonts w:ascii="Times New Roman" w:hAnsi="Times New Roman"/>
                <w:color w:val="000000"/>
                <w:sz w:val="28"/>
                <w:lang w:val="kk-KZ"/>
              </w:rPr>
              <w:t>Дәріс/</w:t>
            </w:r>
          </w:p>
          <w:p w:rsidR="00D94595" w:rsidRPr="00F27E8A" w:rsidRDefault="00D94595" w:rsidP="008126C5">
            <w:pPr>
              <w:spacing w:after="0" w:line="240" w:lineRule="auto"/>
              <w:jc w:val="both"/>
              <w:rPr>
                <w:rFonts w:ascii="Times New Roman" w:hAnsi="Times New Roman"/>
                <w:color w:val="000000"/>
                <w:sz w:val="28"/>
                <w:lang w:val="kk-KZ"/>
              </w:rPr>
            </w:pPr>
            <w:r w:rsidRPr="00F27E8A">
              <w:rPr>
                <w:rFonts w:ascii="Times New Roman" w:hAnsi="Times New Roman"/>
                <w:color w:val="000000"/>
                <w:sz w:val="28"/>
                <w:lang w:val="kk-KZ"/>
              </w:rPr>
              <w:t>сем</w:t>
            </w:r>
          </w:p>
        </w:tc>
        <w:tc>
          <w:tcPr>
            <w:tcW w:w="1134" w:type="dxa"/>
            <w:tcBorders>
              <w:top w:val="single" w:sz="4" w:space="0" w:color="auto"/>
              <w:left w:val="single" w:sz="4" w:space="0" w:color="auto"/>
              <w:bottom w:val="single" w:sz="4" w:space="0" w:color="auto"/>
              <w:right w:val="single" w:sz="4" w:space="0" w:color="auto"/>
            </w:tcBorders>
          </w:tcPr>
          <w:p w:rsidR="00D94595" w:rsidRPr="00F27E8A" w:rsidRDefault="00D94595" w:rsidP="008126C5">
            <w:pPr>
              <w:spacing w:after="0" w:line="240" w:lineRule="auto"/>
              <w:jc w:val="both"/>
              <w:rPr>
                <w:rFonts w:ascii="Times New Roman" w:hAnsi="Times New Roman"/>
                <w:color w:val="000000"/>
                <w:sz w:val="28"/>
                <w:lang w:val="kk-KZ"/>
              </w:rPr>
            </w:pPr>
            <w:r w:rsidRPr="00F27E8A">
              <w:rPr>
                <w:rFonts w:ascii="Times New Roman" w:hAnsi="Times New Roman"/>
                <w:color w:val="000000"/>
                <w:sz w:val="28"/>
                <w:lang w:val="kk-KZ"/>
              </w:rPr>
              <w:t>СӨЖ</w:t>
            </w:r>
          </w:p>
        </w:tc>
        <w:tc>
          <w:tcPr>
            <w:tcW w:w="1134" w:type="dxa"/>
            <w:tcBorders>
              <w:top w:val="single" w:sz="4" w:space="0" w:color="auto"/>
              <w:left w:val="single" w:sz="4" w:space="0" w:color="auto"/>
              <w:bottom w:val="single" w:sz="4" w:space="0" w:color="auto"/>
              <w:right w:val="single" w:sz="4" w:space="0" w:color="auto"/>
            </w:tcBorders>
          </w:tcPr>
          <w:p w:rsidR="00D94595" w:rsidRPr="00F27E8A" w:rsidRDefault="00D94595" w:rsidP="008126C5">
            <w:pPr>
              <w:spacing w:after="0" w:line="240" w:lineRule="auto"/>
              <w:jc w:val="both"/>
              <w:rPr>
                <w:rFonts w:ascii="Times New Roman" w:hAnsi="Times New Roman"/>
                <w:color w:val="000000"/>
                <w:sz w:val="28"/>
                <w:lang w:val="kk-KZ"/>
              </w:rPr>
            </w:pPr>
            <w:r w:rsidRPr="00F27E8A">
              <w:rPr>
                <w:rFonts w:ascii="Times New Roman" w:hAnsi="Times New Roman"/>
                <w:color w:val="000000"/>
                <w:sz w:val="28"/>
                <w:lang w:val="kk-KZ"/>
              </w:rPr>
              <w:t>СОӨЖ</w:t>
            </w:r>
          </w:p>
        </w:tc>
      </w:tr>
      <w:tr w:rsidR="00D94595" w:rsidRPr="00F27E8A" w:rsidTr="008126C5">
        <w:tc>
          <w:tcPr>
            <w:tcW w:w="567" w:type="dxa"/>
            <w:tcBorders>
              <w:top w:val="single" w:sz="4" w:space="0" w:color="auto"/>
              <w:left w:val="single" w:sz="4" w:space="0" w:color="auto"/>
              <w:bottom w:val="single" w:sz="4" w:space="0" w:color="auto"/>
              <w:right w:val="single" w:sz="4" w:space="0" w:color="auto"/>
            </w:tcBorders>
          </w:tcPr>
          <w:p w:rsidR="00D94595" w:rsidRPr="00F27E8A" w:rsidRDefault="00D94595" w:rsidP="00ED7313">
            <w:pPr>
              <w:pStyle w:val="a4"/>
              <w:numPr>
                <w:ilvl w:val="0"/>
                <w:numId w:val="29"/>
              </w:numPr>
              <w:spacing w:after="0" w:line="240" w:lineRule="auto"/>
              <w:ind w:left="0"/>
              <w:jc w:val="both"/>
              <w:rPr>
                <w:rFonts w:ascii="Times New Roman" w:hAnsi="Times New Roman"/>
                <w:color w:val="000000"/>
                <w:sz w:val="28"/>
                <w:lang w:val="kk-KZ"/>
              </w:rPr>
            </w:pPr>
            <w:r w:rsidRPr="00F27E8A">
              <w:rPr>
                <w:rFonts w:ascii="Times New Roman" w:hAnsi="Times New Roman"/>
                <w:color w:val="000000"/>
                <w:sz w:val="28"/>
                <w:lang w:val="kk-KZ"/>
              </w:rPr>
              <w:t>1</w:t>
            </w:r>
          </w:p>
        </w:tc>
        <w:tc>
          <w:tcPr>
            <w:tcW w:w="5387" w:type="dxa"/>
            <w:tcBorders>
              <w:top w:val="single" w:sz="4" w:space="0" w:color="auto"/>
              <w:left w:val="single" w:sz="4" w:space="0" w:color="auto"/>
              <w:bottom w:val="single" w:sz="4" w:space="0" w:color="auto"/>
              <w:right w:val="single" w:sz="4" w:space="0" w:color="auto"/>
            </w:tcBorders>
          </w:tcPr>
          <w:p w:rsidR="00D94595" w:rsidRPr="00F27E8A" w:rsidRDefault="00D94595" w:rsidP="008126C5">
            <w:pPr>
              <w:spacing w:after="0" w:line="240" w:lineRule="auto"/>
              <w:rPr>
                <w:rFonts w:ascii="Times New Roman" w:hAnsi="Times New Roman"/>
                <w:sz w:val="28"/>
                <w:lang w:val="kk-KZ"/>
              </w:rPr>
            </w:pPr>
            <w:r w:rsidRPr="00F27E8A">
              <w:rPr>
                <w:rFonts w:ascii="Times New Roman" w:hAnsi="Times New Roman"/>
                <w:sz w:val="28"/>
                <w:szCs w:val="28"/>
                <w:lang w:val="kk-KZ"/>
              </w:rPr>
              <w:t xml:space="preserve">«Маманның </w:t>
            </w:r>
            <w:r w:rsidRPr="00F27E8A">
              <w:rPr>
                <w:rFonts w:ascii="Times New Roman" w:hAnsi="Times New Roman"/>
                <w:color w:val="000000"/>
                <w:sz w:val="28"/>
                <w:szCs w:val="28"/>
                <w:lang w:val="kk-KZ"/>
              </w:rPr>
              <w:t xml:space="preserve"> кәсіби мәнді сапаларын дамытудың </w:t>
            </w:r>
            <w:r w:rsidRPr="00F27E8A">
              <w:rPr>
                <w:rFonts w:ascii="Times New Roman" w:hAnsi="Times New Roman"/>
                <w:sz w:val="28"/>
                <w:szCs w:val="28"/>
                <w:lang w:val="kk-KZ"/>
              </w:rPr>
              <w:t>негіздері</w:t>
            </w:r>
            <w:r w:rsidRPr="00F27E8A">
              <w:rPr>
                <w:rFonts w:ascii="Times New Roman" w:hAnsi="Times New Roman"/>
                <w:sz w:val="28"/>
                <w:lang w:val="kk-KZ"/>
              </w:rPr>
              <w:t xml:space="preserve">» элективтік </w:t>
            </w:r>
          </w:p>
          <w:p w:rsidR="00D94595" w:rsidRPr="00F27E8A" w:rsidRDefault="00D94595" w:rsidP="008126C5">
            <w:pPr>
              <w:spacing w:after="0" w:line="240" w:lineRule="auto"/>
              <w:jc w:val="both"/>
              <w:rPr>
                <w:rFonts w:ascii="Times New Roman" w:hAnsi="Times New Roman"/>
                <w:color w:val="000000"/>
                <w:sz w:val="28"/>
                <w:lang w:val="kk-KZ"/>
              </w:rPr>
            </w:pPr>
            <w:r w:rsidRPr="00F27E8A">
              <w:rPr>
                <w:rFonts w:ascii="Times New Roman" w:hAnsi="Times New Roman"/>
                <w:sz w:val="28"/>
                <w:lang w:val="kk-KZ"/>
              </w:rPr>
              <w:t>курсының</w:t>
            </w:r>
            <w:r w:rsidRPr="00F27E8A">
              <w:rPr>
                <w:rFonts w:ascii="Times New Roman" w:hAnsi="Times New Roman"/>
                <w:color w:val="000000"/>
                <w:sz w:val="28"/>
                <w:lang w:val="kk-KZ"/>
              </w:rPr>
              <w:t xml:space="preserve">  пәні, мақсаты мен міндеттері</w:t>
            </w:r>
          </w:p>
        </w:tc>
        <w:tc>
          <w:tcPr>
            <w:tcW w:w="992" w:type="dxa"/>
            <w:tcBorders>
              <w:top w:val="single" w:sz="4" w:space="0" w:color="auto"/>
              <w:left w:val="single" w:sz="4" w:space="0" w:color="auto"/>
              <w:bottom w:val="single" w:sz="4" w:space="0" w:color="auto"/>
              <w:right w:val="single" w:sz="4" w:space="0" w:color="auto"/>
            </w:tcBorders>
          </w:tcPr>
          <w:p w:rsidR="00D94595" w:rsidRPr="00F27E8A" w:rsidRDefault="00D94595" w:rsidP="008126C5">
            <w:pPr>
              <w:spacing w:after="0" w:line="240" w:lineRule="auto"/>
              <w:jc w:val="center"/>
              <w:rPr>
                <w:rFonts w:ascii="Times New Roman" w:hAnsi="Times New Roman"/>
                <w:color w:val="000000"/>
                <w:sz w:val="28"/>
                <w:lang w:val="kk-KZ"/>
              </w:rPr>
            </w:pPr>
            <w:r w:rsidRPr="00F27E8A">
              <w:rPr>
                <w:rFonts w:ascii="Times New Roman" w:hAnsi="Times New Roman"/>
                <w:color w:val="000000"/>
                <w:sz w:val="28"/>
                <w:lang w:val="kk-KZ"/>
              </w:rPr>
              <w:t>1</w:t>
            </w:r>
          </w:p>
        </w:tc>
        <w:tc>
          <w:tcPr>
            <w:tcW w:w="1134" w:type="dxa"/>
            <w:tcBorders>
              <w:top w:val="single" w:sz="4" w:space="0" w:color="auto"/>
              <w:left w:val="single" w:sz="4" w:space="0" w:color="auto"/>
              <w:bottom w:val="single" w:sz="4" w:space="0" w:color="auto"/>
              <w:right w:val="single" w:sz="4" w:space="0" w:color="auto"/>
            </w:tcBorders>
          </w:tcPr>
          <w:p w:rsidR="00D94595" w:rsidRPr="00F27E8A" w:rsidRDefault="00D94595" w:rsidP="008126C5">
            <w:pPr>
              <w:spacing w:after="0" w:line="240" w:lineRule="auto"/>
              <w:jc w:val="center"/>
              <w:rPr>
                <w:rFonts w:ascii="Times New Roman" w:hAnsi="Times New Roman"/>
                <w:color w:val="000000"/>
                <w:sz w:val="28"/>
                <w:lang w:val="kk-KZ"/>
              </w:rPr>
            </w:pPr>
            <w:r w:rsidRPr="00F27E8A">
              <w:rPr>
                <w:rFonts w:ascii="Times New Roman" w:hAnsi="Times New Roman"/>
                <w:color w:val="000000"/>
                <w:sz w:val="28"/>
                <w:lang w:val="kk-KZ"/>
              </w:rPr>
              <w:t>1</w:t>
            </w:r>
          </w:p>
        </w:tc>
        <w:tc>
          <w:tcPr>
            <w:tcW w:w="1134" w:type="dxa"/>
            <w:tcBorders>
              <w:top w:val="single" w:sz="4" w:space="0" w:color="auto"/>
              <w:left w:val="single" w:sz="4" w:space="0" w:color="auto"/>
              <w:bottom w:val="single" w:sz="4" w:space="0" w:color="auto"/>
              <w:right w:val="single" w:sz="4" w:space="0" w:color="auto"/>
            </w:tcBorders>
          </w:tcPr>
          <w:p w:rsidR="00D94595" w:rsidRPr="00F27E8A" w:rsidRDefault="00D94595" w:rsidP="008126C5">
            <w:pPr>
              <w:spacing w:after="0" w:line="240" w:lineRule="auto"/>
              <w:jc w:val="center"/>
              <w:rPr>
                <w:rFonts w:ascii="Times New Roman" w:hAnsi="Times New Roman"/>
                <w:color w:val="000000"/>
                <w:sz w:val="28"/>
                <w:lang w:val="kk-KZ"/>
              </w:rPr>
            </w:pPr>
            <w:r w:rsidRPr="00F27E8A">
              <w:rPr>
                <w:rFonts w:ascii="Times New Roman" w:hAnsi="Times New Roman"/>
                <w:color w:val="000000"/>
                <w:sz w:val="28"/>
                <w:lang w:val="kk-KZ"/>
              </w:rPr>
              <w:t>1</w:t>
            </w:r>
          </w:p>
        </w:tc>
      </w:tr>
      <w:tr w:rsidR="00D94595" w:rsidRPr="00F27E8A" w:rsidTr="008126C5">
        <w:trPr>
          <w:trHeight w:val="691"/>
        </w:trPr>
        <w:tc>
          <w:tcPr>
            <w:tcW w:w="567" w:type="dxa"/>
            <w:tcBorders>
              <w:top w:val="single" w:sz="4" w:space="0" w:color="auto"/>
              <w:left w:val="single" w:sz="4" w:space="0" w:color="auto"/>
              <w:bottom w:val="single" w:sz="4" w:space="0" w:color="auto"/>
              <w:right w:val="single" w:sz="4" w:space="0" w:color="auto"/>
            </w:tcBorders>
          </w:tcPr>
          <w:p w:rsidR="00D94595" w:rsidRPr="00F27E8A" w:rsidRDefault="00D94595" w:rsidP="00ED7313">
            <w:pPr>
              <w:pStyle w:val="a4"/>
              <w:numPr>
                <w:ilvl w:val="0"/>
                <w:numId w:val="29"/>
              </w:numPr>
              <w:spacing w:after="0" w:line="240" w:lineRule="auto"/>
              <w:ind w:left="0"/>
              <w:jc w:val="both"/>
              <w:rPr>
                <w:rFonts w:ascii="Times New Roman" w:hAnsi="Times New Roman"/>
                <w:color w:val="000000"/>
                <w:sz w:val="28"/>
                <w:lang w:val="kk-KZ"/>
              </w:rPr>
            </w:pPr>
            <w:r w:rsidRPr="00F27E8A">
              <w:rPr>
                <w:rFonts w:ascii="Times New Roman" w:hAnsi="Times New Roman"/>
                <w:color w:val="000000"/>
                <w:sz w:val="28"/>
                <w:lang w:val="kk-KZ"/>
              </w:rPr>
              <w:t>2</w:t>
            </w:r>
          </w:p>
        </w:tc>
        <w:tc>
          <w:tcPr>
            <w:tcW w:w="5387" w:type="dxa"/>
            <w:tcBorders>
              <w:top w:val="single" w:sz="4" w:space="0" w:color="auto"/>
              <w:left w:val="single" w:sz="4" w:space="0" w:color="auto"/>
              <w:bottom w:val="single" w:sz="4" w:space="0" w:color="auto"/>
              <w:right w:val="single" w:sz="4" w:space="0" w:color="auto"/>
            </w:tcBorders>
          </w:tcPr>
          <w:p w:rsidR="00D94595" w:rsidRPr="00F27E8A" w:rsidRDefault="00D94595" w:rsidP="008126C5">
            <w:pPr>
              <w:spacing w:after="0" w:line="240" w:lineRule="auto"/>
              <w:rPr>
                <w:rFonts w:ascii="Times New Roman" w:hAnsi="Times New Roman"/>
                <w:color w:val="000000"/>
                <w:sz w:val="28"/>
                <w:lang w:val="kk-KZ"/>
              </w:rPr>
            </w:pPr>
            <w:r w:rsidRPr="00F27E8A">
              <w:rPr>
                <w:rFonts w:ascii="Times New Roman" w:hAnsi="Times New Roman"/>
                <w:sz w:val="28"/>
                <w:szCs w:val="28"/>
                <w:lang w:val="kk-KZ"/>
              </w:rPr>
              <w:t xml:space="preserve">«Маманның </w:t>
            </w:r>
            <w:r w:rsidRPr="00F27E8A">
              <w:rPr>
                <w:rFonts w:ascii="Times New Roman" w:hAnsi="Times New Roman"/>
                <w:color w:val="000000"/>
                <w:sz w:val="28"/>
                <w:szCs w:val="28"/>
                <w:lang w:val="kk-KZ"/>
              </w:rPr>
              <w:t xml:space="preserve"> кәсіби мәнді сапаларын дамытудың </w:t>
            </w:r>
            <w:r w:rsidRPr="00F27E8A">
              <w:rPr>
                <w:rFonts w:ascii="Times New Roman" w:hAnsi="Times New Roman"/>
                <w:sz w:val="28"/>
                <w:szCs w:val="28"/>
                <w:lang w:val="kk-KZ"/>
              </w:rPr>
              <w:t>негіздері</w:t>
            </w:r>
            <w:r w:rsidRPr="00F27E8A">
              <w:rPr>
                <w:rFonts w:ascii="Times New Roman" w:hAnsi="Times New Roman"/>
                <w:sz w:val="28"/>
                <w:lang w:val="kk-KZ"/>
              </w:rPr>
              <w:t xml:space="preserve">» элективтік </w:t>
            </w:r>
            <w:r w:rsidRPr="00F27E8A">
              <w:rPr>
                <w:rFonts w:ascii="Times New Roman" w:hAnsi="Times New Roman"/>
                <w:color w:val="000000"/>
                <w:sz w:val="28"/>
                <w:lang w:val="kk-KZ"/>
              </w:rPr>
              <w:t xml:space="preserve"> курсының негізгі ұғымдары</w:t>
            </w:r>
          </w:p>
        </w:tc>
        <w:tc>
          <w:tcPr>
            <w:tcW w:w="992" w:type="dxa"/>
            <w:tcBorders>
              <w:top w:val="single" w:sz="4" w:space="0" w:color="auto"/>
              <w:left w:val="single" w:sz="4" w:space="0" w:color="auto"/>
              <w:bottom w:val="single" w:sz="4" w:space="0" w:color="auto"/>
              <w:right w:val="single" w:sz="4" w:space="0" w:color="auto"/>
            </w:tcBorders>
          </w:tcPr>
          <w:p w:rsidR="00D94595" w:rsidRPr="00F27E8A" w:rsidRDefault="00D94595" w:rsidP="008126C5">
            <w:pPr>
              <w:spacing w:after="0" w:line="240" w:lineRule="auto"/>
              <w:jc w:val="center"/>
              <w:rPr>
                <w:rFonts w:ascii="Times New Roman" w:hAnsi="Times New Roman"/>
                <w:color w:val="000000"/>
                <w:sz w:val="28"/>
                <w:lang w:val="kk-KZ"/>
              </w:rPr>
            </w:pPr>
            <w:r w:rsidRPr="00F27E8A">
              <w:rPr>
                <w:rFonts w:ascii="Times New Roman" w:hAnsi="Times New Roman"/>
                <w:color w:val="000000"/>
                <w:sz w:val="28"/>
                <w:lang w:val="kk-KZ"/>
              </w:rPr>
              <w:t>1</w:t>
            </w:r>
          </w:p>
        </w:tc>
        <w:tc>
          <w:tcPr>
            <w:tcW w:w="1134" w:type="dxa"/>
            <w:tcBorders>
              <w:top w:val="single" w:sz="4" w:space="0" w:color="auto"/>
              <w:left w:val="single" w:sz="4" w:space="0" w:color="auto"/>
              <w:bottom w:val="single" w:sz="4" w:space="0" w:color="auto"/>
              <w:right w:val="single" w:sz="4" w:space="0" w:color="auto"/>
            </w:tcBorders>
          </w:tcPr>
          <w:p w:rsidR="00D94595" w:rsidRPr="00F27E8A" w:rsidRDefault="00D94595" w:rsidP="008126C5">
            <w:pPr>
              <w:spacing w:after="0" w:line="240" w:lineRule="auto"/>
              <w:jc w:val="center"/>
              <w:rPr>
                <w:rFonts w:ascii="Times New Roman" w:hAnsi="Times New Roman"/>
                <w:color w:val="000000"/>
                <w:sz w:val="28"/>
                <w:lang w:val="kk-KZ"/>
              </w:rPr>
            </w:pPr>
            <w:r w:rsidRPr="00F27E8A">
              <w:rPr>
                <w:rFonts w:ascii="Times New Roman" w:hAnsi="Times New Roman"/>
                <w:color w:val="000000"/>
                <w:sz w:val="28"/>
                <w:lang w:val="kk-KZ"/>
              </w:rPr>
              <w:t>1</w:t>
            </w:r>
          </w:p>
        </w:tc>
        <w:tc>
          <w:tcPr>
            <w:tcW w:w="1134" w:type="dxa"/>
            <w:tcBorders>
              <w:top w:val="single" w:sz="4" w:space="0" w:color="auto"/>
              <w:left w:val="single" w:sz="4" w:space="0" w:color="auto"/>
              <w:bottom w:val="single" w:sz="4" w:space="0" w:color="auto"/>
              <w:right w:val="single" w:sz="4" w:space="0" w:color="auto"/>
            </w:tcBorders>
          </w:tcPr>
          <w:p w:rsidR="00D94595" w:rsidRPr="00F27E8A" w:rsidRDefault="00D94595" w:rsidP="008126C5">
            <w:pPr>
              <w:spacing w:after="0" w:line="240" w:lineRule="auto"/>
              <w:jc w:val="center"/>
              <w:rPr>
                <w:rFonts w:ascii="Times New Roman" w:hAnsi="Times New Roman"/>
                <w:color w:val="000000"/>
                <w:sz w:val="28"/>
                <w:lang w:val="kk-KZ"/>
              </w:rPr>
            </w:pPr>
            <w:r w:rsidRPr="00F27E8A">
              <w:rPr>
                <w:rFonts w:ascii="Times New Roman" w:hAnsi="Times New Roman"/>
                <w:color w:val="000000"/>
                <w:sz w:val="28"/>
                <w:lang w:val="kk-KZ"/>
              </w:rPr>
              <w:t>1</w:t>
            </w:r>
          </w:p>
        </w:tc>
      </w:tr>
      <w:tr w:rsidR="00D94595" w:rsidRPr="00F27E8A" w:rsidTr="008126C5">
        <w:trPr>
          <w:trHeight w:val="691"/>
        </w:trPr>
        <w:tc>
          <w:tcPr>
            <w:tcW w:w="567" w:type="dxa"/>
            <w:tcBorders>
              <w:top w:val="single" w:sz="4" w:space="0" w:color="auto"/>
              <w:left w:val="single" w:sz="4" w:space="0" w:color="auto"/>
              <w:bottom w:val="single" w:sz="4" w:space="0" w:color="auto"/>
              <w:right w:val="single" w:sz="4" w:space="0" w:color="auto"/>
            </w:tcBorders>
          </w:tcPr>
          <w:p w:rsidR="00D94595" w:rsidRPr="00F27E8A" w:rsidRDefault="00D94595" w:rsidP="00ED7313">
            <w:pPr>
              <w:pStyle w:val="a4"/>
              <w:numPr>
                <w:ilvl w:val="0"/>
                <w:numId w:val="29"/>
              </w:numPr>
              <w:spacing w:after="0" w:line="240" w:lineRule="auto"/>
              <w:ind w:left="0"/>
              <w:jc w:val="both"/>
              <w:rPr>
                <w:rFonts w:ascii="Times New Roman" w:hAnsi="Times New Roman"/>
                <w:color w:val="000000"/>
                <w:sz w:val="28"/>
                <w:lang w:val="kk-KZ"/>
              </w:rPr>
            </w:pPr>
            <w:r w:rsidRPr="00F27E8A">
              <w:rPr>
                <w:rFonts w:ascii="Times New Roman" w:hAnsi="Times New Roman"/>
                <w:color w:val="000000"/>
                <w:sz w:val="28"/>
                <w:lang w:val="kk-KZ"/>
              </w:rPr>
              <w:t>3</w:t>
            </w:r>
          </w:p>
        </w:tc>
        <w:tc>
          <w:tcPr>
            <w:tcW w:w="5387" w:type="dxa"/>
            <w:tcBorders>
              <w:top w:val="single" w:sz="4" w:space="0" w:color="auto"/>
              <w:left w:val="single" w:sz="4" w:space="0" w:color="auto"/>
              <w:bottom w:val="single" w:sz="4" w:space="0" w:color="auto"/>
              <w:right w:val="single" w:sz="4" w:space="0" w:color="auto"/>
            </w:tcBorders>
          </w:tcPr>
          <w:p w:rsidR="00D94595" w:rsidRPr="00F27E8A" w:rsidRDefault="00D94595" w:rsidP="008126C5">
            <w:pPr>
              <w:spacing w:after="0" w:line="240" w:lineRule="auto"/>
              <w:rPr>
                <w:rFonts w:ascii="Times New Roman" w:hAnsi="Times New Roman"/>
                <w:sz w:val="28"/>
                <w:szCs w:val="28"/>
                <w:lang w:val="kk-KZ"/>
              </w:rPr>
            </w:pPr>
            <w:r w:rsidRPr="00F27E8A">
              <w:rPr>
                <w:rFonts w:ascii="Times New Roman" w:hAnsi="Times New Roman"/>
                <w:color w:val="000000"/>
                <w:sz w:val="28"/>
                <w:lang w:val="kk-KZ"/>
              </w:rPr>
              <w:t>Болашақ магистрлердің педагогикалық, зерттеушілік іс-әрекетінің теориялық-әдіснамалық негіздері</w:t>
            </w:r>
          </w:p>
        </w:tc>
        <w:tc>
          <w:tcPr>
            <w:tcW w:w="992" w:type="dxa"/>
            <w:tcBorders>
              <w:top w:val="single" w:sz="4" w:space="0" w:color="auto"/>
              <w:left w:val="single" w:sz="4" w:space="0" w:color="auto"/>
              <w:bottom w:val="single" w:sz="4" w:space="0" w:color="auto"/>
              <w:right w:val="single" w:sz="4" w:space="0" w:color="auto"/>
            </w:tcBorders>
          </w:tcPr>
          <w:p w:rsidR="00D94595" w:rsidRPr="00F27E8A" w:rsidRDefault="00D94595" w:rsidP="008126C5">
            <w:pPr>
              <w:spacing w:after="0" w:line="240" w:lineRule="auto"/>
              <w:jc w:val="center"/>
              <w:rPr>
                <w:rFonts w:ascii="Times New Roman" w:hAnsi="Times New Roman"/>
                <w:color w:val="000000"/>
                <w:sz w:val="28"/>
                <w:lang w:val="kk-KZ"/>
              </w:rPr>
            </w:pPr>
            <w:r w:rsidRPr="00F27E8A">
              <w:rPr>
                <w:rFonts w:ascii="Times New Roman" w:hAnsi="Times New Roman"/>
                <w:color w:val="000000"/>
                <w:sz w:val="28"/>
                <w:lang w:val="kk-KZ"/>
              </w:rPr>
              <w:t>2</w:t>
            </w:r>
          </w:p>
        </w:tc>
        <w:tc>
          <w:tcPr>
            <w:tcW w:w="1134" w:type="dxa"/>
            <w:tcBorders>
              <w:top w:val="single" w:sz="4" w:space="0" w:color="auto"/>
              <w:left w:val="single" w:sz="4" w:space="0" w:color="auto"/>
              <w:bottom w:val="single" w:sz="4" w:space="0" w:color="auto"/>
              <w:right w:val="single" w:sz="4" w:space="0" w:color="auto"/>
            </w:tcBorders>
          </w:tcPr>
          <w:p w:rsidR="00D94595" w:rsidRPr="00F27E8A" w:rsidRDefault="00D94595" w:rsidP="008126C5">
            <w:pPr>
              <w:spacing w:after="0" w:line="240" w:lineRule="auto"/>
              <w:jc w:val="center"/>
              <w:rPr>
                <w:rFonts w:ascii="Times New Roman" w:hAnsi="Times New Roman"/>
                <w:color w:val="000000"/>
                <w:sz w:val="28"/>
                <w:lang w:val="kk-KZ"/>
              </w:rPr>
            </w:pPr>
            <w:r w:rsidRPr="00F27E8A">
              <w:rPr>
                <w:rFonts w:ascii="Times New Roman" w:hAnsi="Times New Roman"/>
                <w:color w:val="000000"/>
                <w:sz w:val="28"/>
                <w:lang w:val="kk-KZ"/>
              </w:rPr>
              <w:t>2</w:t>
            </w:r>
          </w:p>
        </w:tc>
        <w:tc>
          <w:tcPr>
            <w:tcW w:w="1134" w:type="dxa"/>
            <w:tcBorders>
              <w:top w:val="single" w:sz="4" w:space="0" w:color="auto"/>
              <w:left w:val="single" w:sz="4" w:space="0" w:color="auto"/>
              <w:bottom w:val="single" w:sz="4" w:space="0" w:color="auto"/>
              <w:right w:val="single" w:sz="4" w:space="0" w:color="auto"/>
            </w:tcBorders>
          </w:tcPr>
          <w:p w:rsidR="00D94595" w:rsidRPr="00F27E8A" w:rsidRDefault="00D94595" w:rsidP="008126C5">
            <w:pPr>
              <w:spacing w:after="0" w:line="240" w:lineRule="auto"/>
              <w:jc w:val="center"/>
              <w:rPr>
                <w:rFonts w:ascii="Times New Roman" w:hAnsi="Times New Roman"/>
                <w:color w:val="000000"/>
                <w:sz w:val="28"/>
                <w:lang w:val="kk-KZ"/>
              </w:rPr>
            </w:pPr>
            <w:r w:rsidRPr="00F27E8A">
              <w:rPr>
                <w:rFonts w:ascii="Times New Roman" w:hAnsi="Times New Roman"/>
                <w:color w:val="000000"/>
                <w:sz w:val="28"/>
                <w:lang w:val="kk-KZ"/>
              </w:rPr>
              <w:t>2</w:t>
            </w:r>
          </w:p>
        </w:tc>
      </w:tr>
      <w:tr w:rsidR="00D94595" w:rsidRPr="00F27E8A" w:rsidTr="008126C5">
        <w:trPr>
          <w:trHeight w:val="416"/>
        </w:trPr>
        <w:tc>
          <w:tcPr>
            <w:tcW w:w="567" w:type="dxa"/>
            <w:tcBorders>
              <w:top w:val="single" w:sz="4" w:space="0" w:color="auto"/>
              <w:left w:val="single" w:sz="4" w:space="0" w:color="auto"/>
              <w:bottom w:val="single" w:sz="4" w:space="0" w:color="auto"/>
              <w:right w:val="single" w:sz="4" w:space="0" w:color="auto"/>
            </w:tcBorders>
          </w:tcPr>
          <w:p w:rsidR="00D94595" w:rsidRPr="00F27E8A" w:rsidRDefault="00D94595" w:rsidP="00ED7313">
            <w:pPr>
              <w:pStyle w:val="a4"/>
              <w:numPr>
                <w:ilvl w:val="0"/>
                <w:numId w:val="29"/>
              </w:numPr>
              <w:spacing w:after="0" w:line="240" w:lineRule="auto"/>
              <w:ind w:left="0"/>
              <w:jc w:val="both"/>
              <w:rPr>
                <w:rFonts w:ascii="Times New Roman" w:hAnsi="Times New Roman"/>
                <w:color w:val="000000"/>
                <w:sz w:val="28"/>
                <w:lang w:val="kk-KZ"/>
              </w:rPr>
            </w:pPr>
            <w:r w:rsidRPr="00F27E8A">
              <w:rPr>
                <w:rFonts w:ascii="Times New Roman" w:hAnsi="Times New Roman"/>
                <w:color w:val="000000"/>
                <w:sz w:val="28"/>
                <w:lang w:val="kk-KZ"/>
              </w:rPr>
              <w:t>4</w:t>
            </w:r>
          </w:p>
        </w:tc>
        <w:tc>
          <w:tcPr>
            <w:tcW w:w="5387" w:type="dxa"/>
            <w:tcBorders>
              <w:top w:val="single" w:sz="4" w:space="0" w:color="auto"/>
              <w:left w:val="single" w:sz="4" w:space="0" w:color="auto"/>
              <w:bottom w:val="single" w:sz="4" w:space="0" w:color="auto"/>
              <w:right w:val="single" w:sz="4" w:space="0" w:color="auto"/>
            </w:tcBorders>
          </w:tcPr>
          <w:p w:rsidR="00D94595" w:rsidRPr="00F27E8A" w:rsidRDefault="00D94595" w:rsidP="008126C5">
            <w:pPr>
              <w:spacing w:after="0" w:line="240" w:lineRule="auto"/>
              <w:jc w:val="both"/>
              <w:rPr>
                <w:rFonts w:ascii="Times New Roman" w:hAnsi="Times New Roman"/>
                <w:sz w:val="28"/>
                <w:szCs w:val="28"/>
                <w:lang w:val="kk-KZ"/>
              </w:rPr>
            </w:pPr>
            <w:r w:rsidRPr="00F27E8A">
              <w:rPr>
                <w:rFonts w:ascii="Times New Roman" w:hAnsi="Times New Roman"/>
                <w:sz w:val="28"/>
                <w:szCs w:val="28"/>
                <w:lang w:val="kk-KZ"/>
              </w:rPr>
              <w:t>Болашақ педагогика ғылымдары  магистрлерінің кәсіби мәнді сапаларының құрылымы мен мазмұны:</w:t>
            </w:r>
          </w:p>
          <w:p w:rsidR="00D94595" w:rsidRPr="00F27E8A" w:rsidRDefault="00D94595" w:rsidP="00ED7313">
            <w:pPr>
              <w:numPr>
                <w:ilvl w:val="0"/>
                <w:numId w:val="28"/>
              </w:numPr>
              <w:spacing w:after="0" w:line="240" w:lineRule="auto"/>
              <w:ind w:left="-108" w:firstLine="0"/>
              <w:jc w:val="both"/>
              <w:rPr>
                <w:rFonts w:ascii="Times New Roman" w:hAnsi="Times New Roman"/>
                <w:color w:val="000000"/>
                <w:sz w:val="28"/>
                <w:lang w:val="kk-KZ"/>
              </w:rPr>
            </w:pPr>
            <w:r w:rsidRPr="00F27E8A">
              <w:rPr>
                <w:rFonts w:ascii="Times New Roman" w:hAnsi="Times New Roman"/>
                <w:sz w:val="28"/>
                <w:szCs w:val="28"/>
                <w:lang w:val="kk-KZ"/>
              </w:rPr>
              <w:t>педагогикалық</w:t>
            </w:r>
          </w:p>
          <w:p w:rsidR="00D94595" w:rsidRPr="00F27E8A" w:rsidRDefault="00D94595" w:rsidP="00ED7313">
            <w:pPr>
              <w:numPr>
                <w:ilvl w:val="0"/>
                <w:numId w:val="28"/>
              </w:numPr>
              <w:spacing w:after="0" w:line="240" w:lineRule="auto"/>
              <w:ind w:left="-108" w:firstLine="0"/>
              <w:jc w:val="both"/>
              <w:rPr>
                <w:rFonts w:ascii="Times New Roman" w:hAnsi="Times New Roman"/>
                <w:color w:val="000000"/>
                <w:sz w:val="28"/>
                <w:lang w:val="kk-KZ"/>
              </w:rPr>
            </w:pPr>
            <w:r w:rsidRPr="00F27E8A">
              <w:rPr>
                <w:rFonts w:ascii="Times New Roman" w:hAnsi="Times New Roman"/>
                <w:sz w:val="28"/>
                <w:szCs w:val="28"/>
                <w:lang w:val="kk-KZ"/>
              </w:rPr>
              <w:t>зерттеушілік</w:t>
            </w:r>
          </w:p>
          <w:p w:rsidR="00D94595" w:rsidRPr="00F27E8A" w:rsidRDefault="00D94595" w:rsidP="00ED7313">
            <w:pPr>
              <w:numPr>
                <w:ilvl w:val="0"/>
                <w:numId w:val="28"/>
              </w:numPr>
              <w:spacing w:after="0" w:line="240" w:lineRule="auto"/>
              <w:ind w:left="-108" w:firstLine="0"/>
              <w:jc w:val="both"/>
              <w:rPr>
                <w:rFonts w:ascii="Times New Roman" w:hAnsi="Times New Roman"/>
                <w:color w:val="000000"/>
                <w:sz w:val="28"/>
                <w:lang w:val="kk-KZ"/>
              </w:rPr>
            </w:pPr>
            <w:r w:rsidRPr="00F27E8A">
              <w:rPr>
                <w:rFonts w:ascii="Times New Roman" w:hAnsi="Times New Roman"/>
                <w:sz w:val="28"/>
                <w:szCs w:val="28"/>
                <w:lang w:val="kk-KZ"/>
              </w:rPr>
              <w:t>тұлғалық</w:t>
            </w:r>
          </w:p>
          <w:p w:rsidR="00D94595" w:rsidRPr="00F27E8A" w:rsidRDefault="00D94595" w:rsidP="00ED7313">
            <w:pPr>
              <w:numPr>
                <w:ilvl w:val="0"/>
                <w:numId w:val="28"/>
              </w:numPr>
              <w:spacing w:after="0" w:line="240" w:lineRule="auto"/>
              <w:ind w:left="-108" w:firstLine="0"/>
              <w:jc w:val="both"/>
              <w:rPr>
                <w:rFonts w:ascii="Times New Roman" w:hAnsi="Times New Roman"/>
                <w:color w:val="000000"/>
                <w:sz w:val="28"/>
                <w:lang w:val="kk-KZ"/>
              </w:rPr>
            </w:pPr>
            <w:r w:rsidRPr="00F27E8A">
              <w:rPr>
                <w:rFonts w:ascii="Times New Roman" w:hAnsi="Times New Roman"/>
                <w:sz w:val="28"/>
                <w:szCs w:val="28"/>
                <w:lang w:val="kk-KZ"/>
              </w:rPr>
              <w:t>лидерлік</w:t>
            </w:r>
          </w:p>
          <w:p w:rsidR="00D94595" w:rsidRPr="00F27E8A" w:rsidRDefault="00D94595" w:rsidP="00ED7313">
            <w:pPr>
              <w:numPr>
                <w:ilvl w:val="0"/>
                <w:numId w:val="28"/>
              </w:numPr>
              <w:spacing w:after="0" w:line="240" w:lineRule="auto"/>
              <w:ind w:left="-108" w:firstLine="0"/>
              <w:jc w:val="both"/>
              <w:rPr>
                <w:rFonts w:ascii="Times New Roman" w:hAnsi="Times New Roman"/>
                <w:color w:val="000000"/>
                <w:sz w:val="28"/>
                <w:lang w:val="kk-KZ"/>
              </w:rPr>
            </w:pPr>
            <w:r w:rsidRPr="00F27E8A">
              <w:rPr>
                <w:rFonts w:ascii="Times New Roman" w:hAnsi="Times New Roman"/>
                <w:sz w:val="28"/>
                <w:szCs w:val="28"/>
                <w:lang w:val="kk-KZ"/>
              </w:rPr>
              <w:t xml:space="preserve">психологиялық </w:t>
            </w:r>
          </w:p>
        </w:tc>
        <w:tc>
          <w:tcPr>
            <w:tcW w:w="992" w:type="dxa"/>
            <w:tcBorders>
              <w:top w:val="single" w:sz="4" w:space="0" w:color="auto"/>
              <w:left w:val="single" w:sz="4" w:space="0" w:color="auto"/>
              <w:bottom w:val="single" w:sz="4" w:space="0" w:color="auto"/>
              <w:right w:val="single" w:sz="4" w:space="0" w:color="auto"/>
            </w:tcBorders>
          </w:tcPr>
          <w:p w:rsidR="00D94595" w:rsidRPr="00F27E8A" w:rsidRDefault="00D94595" w:rsidP="008126C5">
            <w:pPr>
              <w:spacing w:after="0" w:line="240" w:lineRule="auto"/>
              <w:jc w:val="center"/>
              <w:rPr>
                <w:rFonts w:ascii="Times New Roman" w:hAnsi="Times New Roman"/>
                <w:color w:val="000000"/>
                <w:sz w:val="28"/>
                <w:lang w:val="kk-KZ"/>
              </w:rPr>
            </w:pPr>
            <w:r w:rsidRPr="00F27E8A">
              <w:rPr>
                <w:rFonts w:ascii="Times New Roman" w:hAnsi="Times New Roman"/>
                <w:color w:val="000000"/>
                <w:sz w:val="28"/>
                <w:lang w:val="kk-KZ"/>
              </w:rPr>
              <w:t>4</w:t>
            </w:r>
          </w:p>
        </w:tc>
        <w:tc>
          <w:tcPr>
            <w:tcW w:w="1134" w:type="dxa"/>
            <w:tcBorders>
              <w:top w:val="single" w:sz="4" w:space="0" w:color="auto"/>
              <w:left w:val="single" w:sz="4" w:space="0" w:color="auto"/>
              <w:bottom w:val="single" w:sz="4" w:space="0" w:color="auto"/>
              <w:right w:val="single" w:sz="4" w:space="0" w:color="auto"/>
            </w:tcBorders>
          </w:tcPr>
          <w:p w:rsidR="00D94595" w:rsidRPr="00F27E8A" w:rsidRDefault="00D94595" w:rsidP="008126C5">
            <w:pPr>
              <w:spacing w:after="0" w:line="240" w:lineRule="auto"/>
              <w:jc w:val="center"/>
              <w:rPr>
                <w:rFonts w:ascii="Times New Roman" w:hAnsi="Times New Roman"/>
                <w:color w:val="000000"/>
                <w:sz w:val="28"/>
                <w:lang w:val="kk-KZ"/>
              </w:rPr>
            </w:pPr>
            <w:r w:rsidRPr="00F27E8A">
              <w:rPr>
                <w:rFonts w:ascii="Times New Roman" w:hAnsi="Times New Roman"/>
                <w:color w:val="000000"/>
                <w:sz w:val="28"/>
                <w:lang w:val="kk-KZ"/>
              </w:rPr>
              <w:t>2</w:t>
            </w:r>
          </w:p>
        </w:tc>
        <w:tc>
          <w:tcPr>
            <w:tcW w:w="1134" w:type="dxa"/>
            <w:tcBorders>
              <w:top w:val="single" w:sz="4" w:space="0" w:color="auto"/>
              <w:left w:val="single" w:sz="4" w:space="0" w:color="auto"/>
              <w:bottom w:val="single" w:sz="4" w:space="0" w:color="auto"/>
              <w:right w:val="single" w:sz="4" w:space="0" w:color="auto"/>
            </w:tcBorders>
          </w:tcPr>
          <w:p w:rsidR="00D94595" w:rsidRPr="00F27E8A" w:rsidRDefault="00D94595" w:rsidP="008126C5">
            <w:pPr>
              <w:spacing w:after="0" w:line="240" w:lineRule="auto"/>
              <w:jc w:val="center"/>
              <w:rPr>
                <w:rFonts w:ascii="Times New Roman" w:hAnsi="Times New Roman"/>
                <w:color w:val="000000"/>
                <w:sz w:val="28"/>
                <w:lang w:val="kk-KZ"/>
              </w:rPr>
            </w:pPr>
            <w:r w:rsidRPr="00F27E8A">
              <w:rPr>
                <w:rFonts w:ascii="Times New Roman" w:hAnsi="Times New Roman"/>
                <w:color w:val="000000"/>
                <w:sz w:val="28"/>
                <w:lang w:val="kk-KZ"/>
              </w:rPr>
              <w:t>2</w:t>
            </w:r>
          </w:p>
        </w:tc>
      </w:tr>
      <w:tr w:rsidR="00D94595" w:rsidRPr="00F27E8A" w:rsidTr="008126C5">
        <w:tc>
          <w:tcPr>
            <w:tcW w:w="567" w:type="dxa"/>
            <w:tcBorders>
              <w:top w:val="single" w:sz="4" w:space="0" w:color="auto"/>
              <w:left w:val="single" w:sz="4" w:space="0" w:color="auto"/>
              <w:bottom w:val="single" w:sz="4" w:space="0" w:color="auto"/>
              <w:right w:val="single" w:sz="4" w:space="0" w:color="auto"/>
            </w:tcBorders>
          </w:tcPr>
          <w:p w:rsidR="00D94595" w:rsidRPr="00F27E8A" w:rsidRDefault="00D94595" w:rsidP="00ED7313">
            <w:pPr>
              <w:pStyle w:val="a4"/>
              <w:numPr>
                <w:ilvl w:val="0"/>
                <w:numId w:val="29"/>
              </w:numPr>
              <w:spacing w:after="0" w:line="240" w:lineRule="auto"/>
              <w:ind w:left="0"/>
              <w:jc w:val="both"/>
              <w:rPr>
                <w:rFonts w:ascii="Times New Roman" w:hAnsi="Times New Roman"/>
                <w:color w:val="000000"/>
                <w:sz w:val="28"/>
                <w:lang w:val="kk-KZ"/>
              </w:rPr>
            </w:pPr>
            <w:r w:rsidRPr="00F27E8A">
              <w:rPr>
                <w:rFonts w:ascii="Times New Roman" w:hAnsi="Times New Roman"/>
                <w:color w:val="000000"/>
                <w:sz w:val="28"/>
                <w:lang w:val="kk-KZ"/>
              </w:rPr>
              <w:t>5</w:t>
            </w:r>
          </w:p>
        </w:tc>
        <w:tc>
          <w:tcPr>
            <w:tcW w:w="5387" w:type="dxa"/>
            <w:tcBorders>
              <w:top w:val="single" w:sz="4" w:space="0" w:color="auto"/>
              <w:left w:val="single" w:sz="4" w:space="0" w:color="auto"/>
              <w:bottom w:val="single" w:sz="4" w:space="0" w:color="auto"/>
              <w:right w:val="single" w:sz="4" w:space="0" w:color="auto"/>
            </w:tcBorders>
          </w:tcPr>
          <w:p w:rsidR="00D94595" w:rsidRPr="00F27E8A" w:rsidRDefault="00D94595" w:rsidP="008126C5">
            <w:pPr>
              <w:spacing w:after="0" w:line="240" w:lineRule="auto"/>
              <w:ind w:left="-108"/>
              <w:jc w:val="both"/>
              <w:rPr>
                <w:rFonts w:ascii="Times New Roman" w:hAnsi="Times New Roman"/>
                <w:color w:val="000000"/>
                <w:sz w:val="28"/>
                <w:lang w:val="kk-KZ"/>
              </w:rPr>
            </w:pPr>
            <w:r w:rsidRPr="00F27E8A">
              <w:rPr>
                <w:rFonts w:ascii="Times New Roman" w:hAnsi="Times New Roman"/>
                <w:color w:val="000000"/>
                <w:sz w:val="28"/>
                <w:lang w:val="kk-KZ"/>
              </w:rPr>
              <w:t>Педагогикалық ЖОО магистранттарының кәсіби мәнді сапаларын дамытудың моделі</w:t>
            </w:r>
          </w:p>
        </w:tc>
        <w:tc>
          <w:tcPr>
            <w:tcW w:w="992" w:type="dxa"/>
            <w:tcBorders>
              <w:top w:val="single" w:sz="4" w:space="0" w:color="auto"/>
              <w:left w:val="single" w:sz="4" w:space="0" w:color="auto"/>
              <w:bottom w:val="single" w:sz="4" w:space="0" w:color="auto"/>
              <w:right w:val="single" w:sz="4" w:space="0" w:color="auto"/>
            </w:tcBorders>
          </w:tcPr>
          <w:p w:rsidR="00D94595" w:rsidRPr="00F27E8A" w:rsidRDefault="00D94595" w:rsidP="008126C5">
            <w:pPr>
              <w:spacing w:after="0" w:line="240" w:lineRule="auto"/>
              <w:jc w:val="center"/>
              <w:rPr>
                <w:rFonts w:ascii="Times New Roman" w:hAnsi="Times New Roman"/>
                <w:color w:val="000000"/>
                <w:sz w:val="28"/>
                <w:lang w:val="kk-KZ"/>
              </w:rPr>
            </w:pPr>
            <w:r w:rsidRPr="00F27E8A">
              <w:rPr>
                <w:rFonts w:ascii="Times New Roman" w:hAnsi="Times New Roman"/>
                <w:color w:val="000000"/>
                <w:sz w:val="28"/>
                <w:lang w:val="kk-KZ"/>
              </w:rPr>
              <w:t>1</w:t>
            </w:r>
          </w:p>
        </w:tc>
        <w:tc>
          <w:tcPr>
            <w:tcW w:w="1134" w:type="dxa"/>
            <w:tcBorders>
              <w:top w:val="single" w:sz="4" w:space="0" w:color="auto"/>
              <w:left w:val="single" w:sz="4" w:space="0" w:color="auto"/>
              <w:bottom w:val="single" w:sz="4" w:space="0" w:color="auto"/>
              <w:right w:val="single" w:sz="4" w:space="0" w:color="auto"/>
            </w:tcBorders>
          </w:tcPr>
          <w:p w:rsidR="00D94595" w:rsidRPr="00F27E8A" w:rsidRDefault="00D94595" w:rsidP="008126C5">
            <w:pPr>
              <w:spacing w:after="0" w:line="240" w:lineRule="auto"/>
              <w:jc w:val="center"/>
              <w:rPr>
                <w:rFonts w:ascii="Times New Roman" w:hAnsi="Times New Roman"/>
                <w:color w:val="000000"/>
                <w:sz w:val="28"/>
                <w:lang w:val="kk-KZ"/>
              </w:rPr>
            </w:pPr>
            <w:r w:rsidRPr="00F27E8A">
              <w:rPr>
                <w:rFonts w:ascii="Times New Roman" w:hAnsi="Times New Roman"/>
                <w:color w:val="000000"/>
                <w:sz w:val="28"/>
                <w:lang w:val="kk-KZ"/>
              </w:rPr>
              <w:t>2</w:t>
            </w:r>
          </w:p>
        </w:tc>
        <w:tc>
          <w:tcPr>
            <w:tcW w:w="1134" w:type="dxa"/>
            <w:tcBorders>
              <w:top w:val="single" w:sz="4" w:space="0" w:color="auto"/>
              <w:left w:val="single" w:sz="4" w:space="0" w:color="auto"/>
              <w:bottom w:val="single" w:sz="4" w:space="0" w:color="auto"/>
              <w:right w:val="single" w:sz="4" w:space="0" w:color="auto"/>
            </w:tcBorders>
          </w:tcPr>
          <w:p w:rsidR="00D94595" w:rsidRPr="00F27E8A" w:rsidRDefault="00D94595" w:rsidP="008126C5">
            <w:pPr>
              <w:spacing w:after="0" w:line="240" w:lineRule="auto"/>
              <w:jc w:val="center"/>
              <w:rPr>
                <w:rFonts w:ascii="Times New Roman" w:hAnsi="Times New Roman"/>
                <w:color w:val="000000"/>
                <w:sz w:val="28"/>
                <w:lang w:val="kk-KZ"/>
              </w:rPr>
            </w:pPr>
            <w:r w:rsidRPr="00F27E8A">
              <w:rPr>
                <w:rFonts w:ascii="Times New Roman" w:hAnsi="Times New Roman"/>
                <w:color w:val="000000"/>
                <w:sz w:val="28"/>
                <w:lang w:val="kk-KZ"/>
              </w:rPr>
              <w:t>1</w:t>
            </w:r>
          </w:p>
        </w:tc>
      </w:tr>
      <w:tr w:rsidR="00D94595" w:rsidRPr="00F27E8A" w:rsidTr="008126C5">
        <w:tc>
          <w:tcPr>
            <w:tcW w:w="567" w:type="dxa"/>
            <w:tcBorders>
              <w:top w:val="single" w:sz="4" w:space="0" w:color="auto"/>
              <w:left w:val="single" w:sz="4" w:space="0" w:color="auto"/>
              <w:bottom w:val="single" w:sz="4" w:space="0" w:color="auto"/>
              <w:right w:val="single" w:sz="4" w:space="0" w:color="auto"/>
            </w:tcBorders>
          </w:tcPr>
          <w:p w:rsidR="00D94595" w:rsidRPr="00F27E8A" w:rsidRDefault="00D94595" w:rsidP="00ED7313">
            <w:pPr>
              <w:pStyle w:val="a4"/>
              <w:numPr>
                <w:ilvl w:val="0"/>
                <w:numId w:val="29"/>
              </w:numPr>
              <w:spacing w:after="0" w:line="240" w:lineRule="auto"/>
              <w:ind w:left="0"/>
              <w:jc w:val="both"/>
              <w:rPr>
                <w:rFonts w:ascii="Times New Roman" w:hAnsi="Times New Roman"/>
                <w:color w:val="000000"/>
                <w:sz w:val="28"/>
                <w:lang w:val="kk-KZ"/>
              </w:rPr>
            </w:pPr>
            <w:r w:rsidRPr="00F27E8A">
              <w:rPr>
                <w:rFonts w:ascii="Times New Roman" w:hAnsi="Times New Roman"/>
                <w:color w:val="000000"/>
                <w:sz w:val="28"/>
                <w:lang w:val="kk-KZ"/>
              </w:rPr>
              <w:t>6</w:t>
            </w:r>
          </w:p>
        </w:tc>
        <w:tc>
          <w:tcPr>
            <w:tcW w:w="5387" w:type="dxa"/>
            <w:tcBorders>
              <w:top w:val="single" w:sz="4" w:space="0" w:color="auto"/>
              <w:left w:val="single" w:sz="4" w:space="0" w:color="auto"/>
              <w:bottom w:val="single" w:sz="4" w:space="0" w:color="auto"/>
              <w:right w:val="single" w:sz="4" w:space="0" w:color="auto"/>
            </w:tcBorders>
          </w:tcPr>
          <w:p w:rsidR="00D94595" w:rsidRPr="00F27E8A" w:rsidRDefault="00D94595" w:rsidP="008126C5">
            <w:pPr>
              <w:spacing w:after="0" w:line="240" w:lineRule="auto"/>
              <w:jc w:val="both"/>
              <w:rPr>
                <w:rFonts w:ascii="Times New Roman" w:hAnsi="Times New Roman"/>
                <w:color w:val="000000"/>
                <w:sz w:val="28"/>
                <w:lang w:val="kk-KZ"/>
              </w:rPr>
            </w:pPr>
            <w:r w:rsidRPr="00F27E8A">
              <w:rPr>
                <w:rFonts w:ascii="Times New Roman" w:hAnsi="Times New Roman"/>
                <w:color w:val="000000"/>
                <w:sz w:val="28"/>
                <w:lang w:val="kk-KZ"/>
              </w:rPr>
              <w:t>Педагогикалық ЖОО-нда  магистранттардың кәсіби мәнді сапаларын дамыту моделін іс жүзіне тиімді асырудың педагогикалық шарттары</w:t>
            </w:r>
          </w:p>
        </w:tc>
        <w:tc>
          <w:tcPr>
            <w:tcW w:w="992" w:type="dxa"/>
            <w:tcBorders>
              <w:top w:val="single" w:sz="4" w:space="0" w:color="auto"/>
              <w:left w:val="single" w:sz="4" w:space="0" w:color="auto"/>
              <w:bottom w:val="single" w:sz="4" w:space="0" w:color="auto"/>
              <w:right w:val="single" w:sz="4" w:space="0" w:color="auto"/>
            </w:tcBorders>
          </w:tcPr>
          <w:p w:rsidR="00D94595" w:rsidRPr="00F27E8A" w:rsidRDefault="00D94595" w:rsidP="008126C5">
            <w:pPr>
              <w:spacing w:after="0" w:line="240" w:lineRule="auto"/>
              <w:jc w:val="center"/>
              <w:rPr>
                <w:rFonts w:ascii="Times New Roman" w:hAnsi="Times New Roman"/>
                <w:color w:val="000000"/>
                <w:sz w:val="28"/>
                <w:lang w:val="kk-KZ"/>
              </w:rPr>
            </w:pPr>
            <w:r w:rsidRPr="00F27E8A">
              <w:rPr>
                <w:rFonts w:ascii="Times New Roman" w:hAnsi="Times New Roman"/>
                <w:color w:val="000000"/>
                <w:sz w:val="28"/>
                <w:lang w:val="kk-KZ"/>
              </w:rPr>
              <w:t>1</w:t>
            </w:r>
          </w:p>
        </w:tc>
        <w:tc>
          <w:tcPr>
            <w:tcW w:w="1134" w:type="dxa"/>
            <w:tcBorders>
              <w:top w:val="single" w:sz="4" w:space="0" w:color="auto"/>
              <w:left w:val="single" w:sz="4" w:space="0" w:color="auto"/>
              <w:bottom w:val="single" w:sz="4" w:space="0" w:color="auto"/>
              <w:right w:val="single" w:sz="4" w:space="0" w:color="auto"/>
            </w:tcBorders>
          </w:tcPr>
          <w:p w:rsidR="00D94595" w:rsidRPr="00F27E8A" w:rsidRDefault="00D94595" w:rsidP="008126C5">
            <w:pPr>
              <w:spacing w:after="0" w:line="240" w:lineRule="auto"/>
              <w:jc w:val="center"/>
              <w:rPr>
                <w:rFonts w:ascii="Times New Roman" w:hAnsi="Times New Roman"/>
                <w:color w:val="000000"/>
                <w:sz w:val="28"/>
                <w:lang w:val="kk-KZ"/>
              </w:rPr>
            </w:pPr>
            <w:r w:rsidRPr="00F27E8A">
              <w:rPr>
                <w:rFonts w:ascii="Times New Roman" w:hAnsi="Times New Roman"/>
                <w:color w:val="000000"/>
                <w:sz w:val="28"/>
                <w:lang w:val="kk-KZ"/>
              </w:rPr>
              <w:t>1</w:t>
            </w:r>
          </w:p>
        </w:tc>
        <w:tc>
          <w:tcPr>
            <w:tcW w:w="1134" w:type="dxa"/>
            <w:tcBorders>
              <w:top w:val="single" w:sz="4" w:space="0" w:color="auto"/>
              <w:left w:val="single" w:sz="4" w:space="0" w:color="auto"/>
              <w:bottom w:val="single" w:sz="4" w:space="0" w:color="auto"/>
              <w:right w:val="single" w:sz="4" w:space="0" w:color="auto"/>
            </w:tcBorders>
          </w:tcPr>
          <w:p w:rsidR="00D94595" w:rsidRPr="00F27E8A" w:rsidRDefault="00D94595" w:rsidP="008126C5">
            <w:pPr>
              <w:spacing w:after="0" w:line="240" w:lineRule="auto"/>
              <w:jc w:val="center"/>
              <w:rPr>
                <w:rFonts w:ascii="Times New Roman" w:hAnsi="Times New Roman"/>
                <w:color w:val="000000"/>
                <w:sz w:val="28"/>
                <w:lang w:val="kk-KZ"/>
              </w:rPr>
            </w:pPr>
            <w:r w:rsidRPr="00F27E8A">
              <w:rPr>
                <w:rFonts w:ascii="Times New Roman" w:hAnsi="Times New Roman"/>
                <w:color w:val="000000"/>
                <w:sz w:val="28"/>
                <w:lang w:val="kk-KZ"/>
              </w:rPr>
              <w:t>2</w:t>
            </w:r>
          </w:p>
        </w:tc>
      </w:tr>
      <w:tr w:rsidR="00D94595" w:rsidRPr="00F27E8A" w:rsidTr="008126C5">
        <w:tc>
          <w:tcPr>
            <w:tcW w:w="567" w:type="dxa"/>
            <w:tcBorders>
              <w:top w:val="single" w:sz="4" w:space="0" w:color="auto"/>
              <w:left w:val="single" w:sz="4" w:space="0" w:color="auto"/>
              <w:bottom w:val="single" w:sz="4" w:space="0" w:color="auto"/>
              <w:right w:val="single" w:sz="4" w:space="0" w:color="auto"/>
            </w:tcBorders>
          </w:tcPr>
          <w:p w:rsidR="00D94595" w:rsidRPr="00F27E8A" w:rsidRDefault="00D94595" w:rsidP="00ED7313">
            <w:pPr>
              <w:pStyle w:val="a4"/>
              <w:numPr>
                <w:ilvl w:val="0"/>
                <w:numId w:val="29"/>
              </w:numPr>
              <w:spacing w:after="0" w:line="240" w:lineRule="auto"/>
              <w:ind w:left="0"/>
              <w:jc w:val="both"/>
              <w:rPr>
                <w:rFonts w:ascii="Times New Roman" w:hAnsi="Times New Roman"/>
                <w:color w:val="000000"/>
                <w:sz w:val="28"/>
                <w:lang w:val="kk-KZ"/>
              </w:rPr>
            </w:pPr>
            <w:r w:rsidRPr="00F27E8A">
              <w:rPr>
                <w:rFonts w:ascii="Times New Roman" w:hAnsi="Times New Roman"/>
                <w:color w:val="000000"/>
                <w:sz w:val="28"/>
                <w:lang w:val="kk-KZ"/>
              </w:rPr>
              <w:t>7</w:t>
            </w:r>
          </w:p>
        </w:tc>
        <w:tc>
          <w:tcPr>
            <w:tcW w:w="5387" w:type="dxa"/>
            <w:tcBorders>
              <w:top w:val="single" w:sz="4" w:space="0" w:color="auto"/>
              <w:left w:val="single" w:sz="4" w:space="0" w:color="auto"/>
              <w:bottom w:val="single" w:sz="4" w:space="0" w:color="auto"/>
              <w:right w:val="single" w:sz="4" w:space="0" w:color="auto"/>
            </w:tcBorders>
          </w:tcPr>
          <w:p w:rsidR="00D94595" w:rsidRPr="00F27E8A" w:rsidRDefault="00D94595" w:rsidP="008126C5">
            <w:pPr>
              <w:spacing w:after="0" w:line="240" w:lineRule="auto"/>
              <w:jc w:val="both"/>
              <w:rPr>
                <w:rFonts w:ascii="Times New Roman" w:hAnsi="Times New Roman"/>
                <w:color w:val="000000"/>
                <w:sz w:val="28"/>
                <w:lang w:val="kk-KZ"/>
              </w:rPr>
            </w:pPr>
            <w:r w:rsidRPr="00F27E8A">
              <w:rPr>
                <w:rFonts w:ascii="Times New Roman" w:hAnsi="Times New Roman"/>
                <w:color w:val="000000"/>
                <w:sz w:val="28"/>
                <w:lang w:val="kk-KZ"/>
              </w:rPr>
              <w:t xml:space="preserve">Педагогикалық ЖОО-ндамагистранттардың </w:t>
            </w:r>
            <w:r w:rsidRPr="00F27E8A">
              <w:rPr>
                <w:rFonts w:ascii="Times New Roman" w:hAnsi="Times New Roman"/>
                <w:color w:val="000000"/>
                <w:sz w:val="28"/>
                <w:szCs w:val="28"/>
                <w:lang w:val="kk-KZ"/>
              </w:rPr>
              <w:t>кәсіби мәнді сапаларын дамытудың әдістемесі</w:t>
            </w:r>
          </w:p>
        </w:tc>
        <w:tc>
          <w:tcPr>
            <w:tcW w:w="992" w:type="dxa"/>
            <w:tcBorders>
              <w:top w:val="single" w:sz="4" w:space="0" w:color="auto"/>
              <w:left w:val="single" w:sz="4" w:space="0" w:color="auto"/>
              <w:bottom w:val="single" w:sz="4" w:space="0" w:color="auto"/>
              <w:right w:val="single" w:sz="4" w:space="0" w:color="auto"/>
            </w:tcBorders>
          </w:tcPr>
          <w:p w:rsidR="00D94595" w:rsidRPr="00F27E8A" w:rsidRDefault="00D94595" w:rsidP="008126C5">
            <w:pPr>
              <w:spacing w:after="0" w:line="240" w:lineRule="auto"/>
              <w:jc w:val="center"/>
              <w:rPr>
                <w:rFonts w:ascii="Times New Roman" w:hAnsi="Times New Roman"/>
                <w:color w:val="000000"/>
                <w:sz w:val="28"/>
                <w:lang w:val="kk-KZ"/>
              </w:rPr>
            </w:pPr>
            <w:r w:rsidRPr="00F27E8A">
              <w:rPr>
                <w:rFonts w:ascii="Times New Roman" w:hAnsi="Times New Roman"/>
                <w:color w:val="000000"/>
                <w:sz w:val="28"/>
                <w:lang w:val="kk-KZ"/>
              </w:rPr>
              <w:t>2</w:t>
            </w:r>
          </w:p>
        </w:tc>
        <w:tc>
          <w:tcPr>
            <w:tcW w:w="1134" w:type="dxa"/>
            <w:tcBorders>
              <w:top w:val="single" w:sz="4" w:space="0" w:color="auto"/>
              <w:left w:val="single" w:sz="4" w:space="0" w:color="auto"/>
              <w:bottom w:val="single" w:sz="4" w:space="0" w:color="auto"/>
              <w:right w:val="single" w:sz="4" w:space="0" w:color="auto"/>
            </w:tcBorders>
          </w:tcPr>
          <w:p w:rsidR="00D94595" w:rsidRPr="00F27E8A" w:rsidRDefault="00D94595" w:rsidP="008126C5">
            <w:pPr>
              <w:spacing w:after="0" w:line="240" w:lineRule="auto"/>
              <w:jc w:val="center"/>
              <w:rPr>
                <w:rFonts w:ascii="Times New Roman" w:hAnsi="Times New Roman"/>
                <w:color w:val="000000"/>
                <w:sz w:val="28"/>
                <w:lang w:val="kk-KZ"/>
              </w:rPr>
            </w:pPr>
            <w:r w:rsidRPr="00F27E8A">
              <w:rPr>
                <w:rFonts w:ascii="Times New Roman" w:hAnsi="Times New Roman"/>
                <w:color w:val="000000"/>
                <w:sz w:val="28"/>
                <w:lang w:val="kk-KZ"/>
              </w:rPr>
              <w:t>2</w:t>
            </w:r>
          </w:p>
        </w:tc>
        <w:tc>
          <w:tcPr>
            <w:tcW w:w="1134" w:type="dxa"/>
            <w:tcBorders>
              <w:top w:val="single" w:sz="4" w:space="0" w:color="auto"/>
              <w:left w:val="single" w:sz="4" w:space="0" w:color="auto"/>
              <w:bottom w:val="single" w:sz="4" w:space="0" w:color="auto"/>
              <w:right w:val="single" w:sz="4" w:space="0" w:color="auto"/>
            </w:tcBorders>
          </w:tcPr>
          <w:p w:rsidR="00D94595" w:rsidRPr="00F27E8A" w:rsidRDefault="00D94595" w:rsidP="008126C5">
            <w:pPr>
              <w:spacing w:after="0" w:line="240" w:lineRule="auto"/>
              <w:jc w:val="center"/>
              <w:rPr>
                <w:rFonts w:ascii="Times New Roman" w:hAnsi="Times New Roman"/>
                <w:color w:val="000000"/>
                <w:sz w:val="28"/>
                <w:lang w:val="kk-KZ"/>
              </w:rPr>
            </w:pPr>
            <w:r w:rsidRPr="00F27E8A">
              <w:rPr>
                <w:rFonts w:ascii="Times New Roman" w:hAnsi="Times New Roman"/>
                <w:color w:val="000000"/>
                <w:sz w:val="28"/>
                <w:lang w:val="kk-KZ"/>
              </w:rPr>
              <w:t>2</w:t>
            </w:r>
          </w:p>
        </w:tc>
      </w:tr>
      <w:tr w:rsidR="00D94595" w:rsidRPr="00F27E8A" w:rsidTr="008126C5">
        <w:tc>
          <w:tcPr>
            <w:tcW w:w="567" w:type="dxa"/>
            <w:tcBorders>
              <w:top w:val="single" w:sz="4" w:space="0" w:color="auto"/>
              <w:left w:val="single" w:sz="4" w:space="0" w:color="auto"/>
              <w:bottom w:val="single" w:sz="4" w:space="0" w:color="auto"/>
              <w:right w:val="single" w:sz="4" w:space="0" w:color="auto"/>
            </w:tcBorders>
          </w:tcPr>
          <w:p w:rsidR="00D94595" w:rsidRPr="00F27E8A" w:rsidRDefault="00D94595" w:rsidP="008126C5">
            <w:pPr>
              <w:spacing w:after="0" w:line="240" w:lineRule="auto"/>
              <w:jc w:val="both"/>
              <w:rPr>
                <w:rFonts w:ascii="Times New Roman" w:hAnsi="Times New Roman"/>
                <w:color w:val="000000"/>
                <w:sz w:val="28"/>
                <w:lang w:val="kk-KZ"/>
              </w:rPr>
            </w:pPr>
            <w:r w:rsidRPr="00F27E8A">
              <w:rPr>
                <w:rFonts w:ascii="Times New Roman" w:hAnsi="Times New Roman"/>
                <w:color w:val="000000"/>
                <w:sz w:val="28"/>
                <w:lang w:val="kk-KZ"/>
              </w:rPr>
              <w:t>8</w:t>
            </w:r>
          </w:p>
        </w:tc>
        <w:tc>
          <w:tcPr>
            <w:tcW w:w="5387" w:type="dxa"/>
            <w:tcBorders>
              <w:top w:val="single" w:sz="4" w:space="0" w:color="auto"/>
              <w:left w:val="single" w:sz="4" w:space="0" w:color="auto"/>
              <w:bottom w:val="single" w:sz="4" w:space="0" w:color="auto"/>
              <w:right w:val="single" w:sz="4" w:space="0" w:color="auto"/>
            </w:tcBorders>
          </w:tcPr>
          <w:p w:rsidR="00D94595" w:rsidRPr="00F27E8A" w:rsidRDefault="00D94595" w:rsidP="008126C5">
            <w:pPr>
              <w:spacing w:after="0" w:line="240" w:lineRule="auto"/>
              <w:jc w:val="both"/>
              <w:rPr>
                <w:rFonts w:ascii="Times New Roman" w:hAnsi="Times New Roman"/>
                <w:sz w:val="28"/>
                <w:szCs w:val="28"/>
                <w:lang w:val="kk-KZ"/>
              </w:rPr>
            </w:pPr>
            <w:r w:rsidRPr="00F27E8A">
              <w:rPr>
                <w:rFonts w:ascii="Times New Roman" w:hAnsi="Times New Roman"/>
                <w:color w:val="000000"/>
                <w:sz w:val="28"/>
                <w:szCs w:val="28"/>
                <w:lang w:val="kk-KZ"/>
              </w:rPr>
              <w:t>Кәсіби мәнді сапаларды дамытудың инновациялық әдістері</w:t>
            </w:r>
          </w:p>
        </w:tc>
        <w:tc>
          <w:tcPr>
            <w:tcW w:w="992" w:type="dxa"/>
            <w:tcBorders>
              <w:top w:val="single" w:sz="4" w:space="0" w:color="auto"/>
              <w:left w:val="single" w:sz="4" w:space="0" w:color="auto"/>
              <w:bottom w:val="single" w:sz="4" w:space="0" w:color="auto"/>
              <w:right w:val="single" w:sz="4" w:space="0" w:color="auto"/>
            </w:tcBorders>
          </w:tcPr>
          <w:p w:rsidR="00D94595" w:rsidRPr="00F27E8A" w:rsidRDefault="00D94595" w:rsidP="008126C5">
            <w:pPr>
              <w:spacing w:after="0" w:line="240" w:lineRule="auto"/>
              <w:jc w:val="center"/>
              <w:rPr>
                <w:rFonts w:ascii="Times New Roman" w:hAnsi="Times New Roman"/>
                <w:color w:val="000000"/>
                <w:sz w:val="28"/>
                <w:lang w:val="kk-KZ"/>
              </w:rPr>
            </w:pPr>
            <w:r w:rsidRPr="00F27E8A">
              <w:rPr>
                <w:rFonts w:ascii="Times New Roman" w:hAnsi="Times New Roman"/>
                <w:color w:val="000000"/>
                <w:sz w:val="28"/>
                <w:lang w:val="kk-KZ"/>
              </w:rPr>
              <w:t>1</w:t>
            </w:r>
          </w:p>
        </w:tc>
        <w:tc>
          <w:tcPr>
            <w:tcW w:w="1134" w:type="dxa"/>
            <w:tcBorders>
              <w:top w:val="single" w:sz="4" w:space="0" w:color="auto"/>
              <w:left w:val="single" w:sz="4" w:space="0" w:color="auto"/>
              <w:bottom w:val="single" w:sz="4" w:space="0" w:color="auto"/>
              <w:right w:val="single" w:sz="4" w:space="0" w:color="auto"/>
            </w:tcBorders>
          </w:tcPr>
          <w:p w:rsidR="00D94595" w:rsidRPr="00F27E8A" w:rsidRDefault="00D94595" w:rsidP="008126C5">
            <w:pPr>
              <w:spacing w:after="0" w:line="240" w:lineRule="auto"/>
              <w:jc w:val="center"/>
              <w:rPr>
                <w:rFonts w:ascii="Times New Roman" w:hAnsi="Times New Roman"/>
                <w:color w:val="000000"/>
                <w:sz w:val="28"/>
                <w:lang w:val="kk-KZ"/>
              </w:rPr>
            </w:pPr>
            <w:r w:rsidRPr="00F27E8A">
              <w:rPr>
                <w:rFonts w:ascii="Times New Roman" w:hAnsi="Times New Roman"/>
                <w:color w:val="000000"/>
                <w:sz w:val="28"/>
                <w:lang w:val="kk-KZ"/>
              </w:rPr>
              <w:t>2</w:t>
            </w:r>
          </w:p>
        </w:tc>
        <w:tc>
          <w:tcPr>
            <w:tcW w:w="1134" w:type="dxa"/>
            <w:tcBorders>
              <w:top w:val="single" w:sz="4" w:space="0" w:color="auto"/>
              <w:left w:val="single" w:sz="4" w:space="0" w:color="auto"/>
              <w:bottom w:val="single" w:sz="4" w:space="0" w:color="auto"/>
              <w:right w:val="single" w:sz="4" w:space="0" w:color="auto"/>
            </w:tcBorders>
          </w:tcPr>
          <w:p w:rsidR="00D94595" w:rsidRPr="00F27E8A" w:rsidRDefault="00D94595" w:rsidP="008126C5">
            <w:pPr>
              <w:spacing w:after="0" w:line="240" w:lineRule="auto"/>
              <w:jc w:val="center"/>
              <w:rPr>
                <w:rFonts w:ascii="Times New Roman" w:hAnsi="Times New Roman"/>
                <w:color w:val="000000"/>
                <w:sz w:val="28"/>
                <w:lang w:val="kk-KZ"/>
              </w:rPr>
            </w:pPr>
            <w:r w:rsidRPr="00F27E8A">
              <w:rPr>
                <w:rFonts w:ascii="Times New Roman" w:hAnsi="Times New Roman"/>
                <w:color w:val="000000"/>
                <w:sz w:val="28"/>
                <w:lang w:val="kk-KZ"/>
              </w:rPr>
              <w:t>2</w:t>
            </w:r>
          </w:p>
        </w:tc>
      </w:tr>
      <w:tr w:rsidR="00D94595" w:rsidRPr="00F27E8A" w:rsidTr="008126C5">
        <w:tc>
          <w:tcPr>
            <w:tcW w:w="567" w:type="dxa"/>
            <w:tcBorders>
              <w:top w:val="single" w:sz="4" w:space="0" w:color="auto"/>
              <w:left w:val="single" w:sz="4" w:space="0" w:color="auto"/>
              <w:bottom w:val="single" w:sz="4" w:space="0" w:color="auto"/>
              <w:right w:val="single" w:sz="4" w:space="0" w:color="auto"/>
            </w:tcBorders>
          </w:tcPr>
          <w:p w:rsidR="00D94595" w:rsidRPr="00F27E8A" w:rsidRDefault="00D94595" w:rsidP="008126C5">
            <w:pPr>
              <w:spacing w:after="0" w:line="240" w:lineRule="auto"/>
              <w:jc w:val="both"/>
              <w:rPr>
                <w:rFonts w:ascii="Times New Roman" w:hAnsi="Times New Roman"/>
                <w:color w:val="000000"/>
                <w:sz w:val="28"/>
                <w:lang w:val="kk-KZ"/>
              </w:rPr>
            </w:pPr>
            <w:r w:rsidRPr="00F27E8A">
              <w:rPr>
                <w:rFonts w:ascii="Times New Roman" w:hAnsi="Times New Roman"/>
                <w:color w:val="000000"/>
                <w:sz w:val="28"/>
                <w:lang w:val="kk-KZ"/>
              </w:rPr>
              <w:t>9</w:t>
            </w:r>
          </w:p>
        </w:tc>
        <w:tc>
          <w:tcPr>
            <w:tcW w:w="5387" w:type="dxa"/>
            <w:tcBorders>
              <w:top w:val="single" w:sz="4" w:space="0" w:color="auto"/>
              <w:left w:val="single" w:sz="4" w:space="0" w:color="auto"/>
              <w:bottom w:val="single" w:sz="4" w:space="0" w:color="auto"/>
              <w:right w:val="single" w:sz="4" w:space="0" w:color="auto"/>
            </w:tcBorders>
          </w:tcPr>
          <w:p w:rsidR="00D94595" w:rsidRPr="00F27E8A" w:rsidRDefault="00D94595" w:rsidP="008126C5">
            <w:pPr>
              <w:spacing w:after="0" w:line="240" w:lineRule="auto"/>
              <w:jc w:val="both"/>
              <w:rPr>
                <w:rFonts w:ascii="Times New Roman" w:hAnsi="Times New Roman"/>
                <w:color w:val="000000"/>
                <w:sz w:val="28"/>
                <w:lang w:val="kk-KZ"/>
              </w:rPr>
            </w:pPr>
            <w:r w:rsidRPr="00F27E8A">
              <w:rPr>
                <w:rFonts w:ascii="Times New Roman" w:hAnsi="Times New Roman"/>
                <w:color w:val="000000"/>
                <w:sz w:val="28"/>
                <w:szCs w:val="28"/>
                <w:lang w:val="kk-KZ"/>
              </w:rPr>
              <w:t>Кәсіби мәнді сапаларды дамытуды ұйымдастырудың құралдары мен формалары</w:t>
            </w:r>
          </w:p>
        </w:tc>
        <w:tc>
          <w:tcPr>
            <w:tcW w:w="992" w:type="dxa"/>
            <w:tcBorders>
              <w:top w:val="single" w:sz="4" w:space="0" w:color="auto"/>
              <w:left w:val="single" w:sz="4" w:space="0" w:color="auto"/>
              <w:bottom w:val="single" w:sz="4" w:space="0" w:color="auto"/>
              <w:right w:val="single" w:sz="4" w:space="0" w:color="auto"/>
            </w:tcBorders>
          </w:tcPr>
          <w:p w:rsidR="00D94595" w:rsidRPr="00F27E8A" w:rsidRDefault="00D94595" w:rsidP="008126C5">
            <w:pPr>
              <w:spacing w:after="0" w:line="240" w:lineRule="auto"/>
              <w:jc w:val="center"/>
              <w:rPr>
                <w:rFonts w:ascii="Times New Roman" w:hAnsi="Times New Roman"/>
                <w:color w:val="000000"/>
                <w:sz w:val="28"/>
                <w:lang w:val="kk-KZ"/>
              </w:rPr>
            </w:pPr>
            <w:r w:rsidRPr="00F27E8A">
              <w:rPr>
                <w:rFonts w:ascii="Times New Roman" w:hAnsi="Times New Roman"/>
                <w:color w:val="000000"/>
                <w:sz w:val="28"/>
                <w:lang w:val="kk-KZ"/>
              </w:rPr>
              <w:t>2</w:t>
            </w:r>
          </w:p>
        </w:tc>
        <w:tc>
          <w:tcPr>
            <w:tcW w:w="1134" w:type="dxa"/>
            <w:tcBorders>
              <w:top w:val="single" w:sz="4" w:space="0" w:color="auto"/>
              <w:left w:val="single" w:sz="4" w:space="0" w:color="auto"/>
              <w:bottom w:val="single" w:sz="4" w:space="0" w:color="auto"/>
              <w:right w:val="single" w:sz="4" w:space="0" w:color="auto"/>
            </w:tcBorders>
          </w:tcPr>
          <w:p w:rsidR="00D94595" w:rsidRPr="00F27E8A" w:rsidRDefault="00D94595" w:rsidP="008126C5">
            <w:pPr>
              <w:spacing w:after="0" w:line="240" w:lineRule="auto"/>
              <w:jc w:val="center"/>
              <w:rPr>
                <w:rFonts w:ascii="Times New Roman" w:hAnsi="Times New Roman"/>
                <w:color w:val="000000"/>
                <w:sz w:val="28"/>
                <w:lang w:val="kk-KZ"/>
              </w:rPr>
            </w:pPr>
            <w:r w:rsidRPr="00F27E8A">
              <w:rPr>
                <w:rFonts w:ascii="Times New Roman" w:hAnsi="Times New Roman"/>
                <w:color w:val="000000"/>
                <w:sz w:val="28"/>
                <w:lang w:val="kk-KZ"/>
              </w:rPr>
              <w:t>2</w:t>
            </w:r>
          </w:p>
        </w:tc>
        <w:tc>
          <w:tcPr>
            <w:tcW w:w="1134" w:type="dxa"/>
            <w:tcBorders>
              <w:top w:val="single" w:sz="4" w:space="0" w:color="auto"/>
              <w:left w:val="single" w:sz="4" w:space="0" w:color="auto"/>
              <w:bottom w:val="single" w:sz="4" w:space="0" w:color="auto"/>
              <w:right w:val="single" w:sz="4" w:space="0" w:color="auto"/>
            </w:tcBorders>
          </w:tcPr>
          <w:p w:rsidR="00D94595" w:rsidRPr="00F27E8A" w:rsidRDefault="00D94595" w:rsidP="008126C5">
            <w:pPr>
              <w:spacing w:after="0" w:line="240" w:lineRule="auto"/>
              <w:jc w:val="center"/>
              <w:rPr>
                <w:rFonts w:ascii="Times New Roman" w:hAnsi="Times New Roman"/>
                <w:color w:val="000000"/>
                <w:sz w:val="28"/>
                <w:lang w:val="kk-KZ"/>
              </w:rPr>
            </w:pPr>
            <w:r w:rsidRPr="00F27E8A">
              <w:rPr>
                <w:rFonts w:ascii="Times New Roman" w:hAnsi="Times New Roman"/>
                <w:color w:val="000000"/>
                <w:sz w:val="28"/>
                <w:lang w:val="kk-KZ"/>
              </w:rPr>
              <w:t>2</w:t>
            </w:r>
          </w:p>
        </w:tc>
      </w:tr>
      <w:tr w:rsidR="00D94595" w:rsidRPr="00F27E8A" w:rsidTr="008126C5">
        <w:tc>
          <w:tcPr>
            <w:tcW w:w="5954" w:type="dxa"/>
            <w:gridSpan w:val="2"/>
            <w:tcBorders>
              <w:top w:val="single" w:sz="4" w:space="0" w:color="auto"/>
              <w:left w:val="single" w:sz="4" w:space="0" w:color="auto"/>
              <w:bottom w:val="single" w:sz="4" w:space="0" w:color="auto"/>
              <w:right w:val="single" w:sz="4" w:space="0" w:color="auto"/>
            </w:tcBorders>
          </w:tcPr>
          <w:p w:rsidR="00D94595" w:rsidRPr="00F27E8A" w:rsidRDefault="00D94595" w:rsidP="008126C5">
            <w:pPr>
              <w:spacing w:after="0" w:line="240" w:lineRule="auto"/>
              <w:jc w:val="center"/>
              <w:rPr>
                <w:rFonts w:ascii="Times New Roman" w:hAnsi="Times New Roman"/>
                <w:sz w:val="28"/>
                <w:lang w:val="kk-KZ"/>
              </w:rPr>
            </w:pPr>
            <w:r w:rsidRPr="00F27E8A">
              <w:rPr>
                <w:rFonts w:ascii="Times New Roman" w:hAnsi="Times New Roman"/>
                <w:sz w:val="28"/>
                <w:lang w:val="kk-KZ"/>
              </w:rPr>
              <w:t>Барлығы</w:t>
            </w:r>
          </w:p>
          <w:p w:rsidR="00D94595" w:rsidRPr="00F27E8A" w:rsidRDefault="00D94595" w:rsidP="008126C5">
            <w:pPr>
              <w:spacing w:after="0" w:line="240" w:lineRule="auto"/>
              <w:jc w:val="center"/>
              <w:rPr>
                <w:rFonts w:ascii="Times New Roman" w:hAnsi="Times New Roman"/>
                <w:sz w:val="28"/>
                <w:lang w:val="en-US"/>
              </w:rPr>
            </w:pPr>
          </w:p>
        </w:tc>
        <w:tc>
          <w:tcPr>
            <w:tcW w:w="992" w:type="dxa"/>
            <w:tcBorders>
              <w:top w:val="single" w:sz="4" w:space="0" w:color="auto"/>
              <w:left w:val="single" w:sz="4" w:space="0" w:color="auto"/>
              <w:bottom w:val="single" w:sz="4" w:space="0" w:color="auto"/>
              <w:right w:val="single" w:sz="4" w:space="0" w:color="auto"/>
            </w:tcBorders>
          </w:tcPr>
          <w:p w:rsidR="00D94595" w:rsidRPr="00F27E8A" w:rsidRDefault="00D94595" w:rsidP="008126C5">
            <w:pPr>
              <w:spacing w:after="0" w:line="240" w:lineRule="auto"/>
              <w:jc w:val="center"/>
              <w:rPr>
                <w:rFonts w:ascii="Times New Roman" w:hAnsi="Times New Roman"/>
                <w:color w:val="000000"/>
                <w:sz w:val="28"/>
                <w:lang w:val="kk-KZ"/>
              </w:rPr>
            </w:pPr>
            <w:r w:rsidRPr="00F27E8A">
              <w:rPr>
                <w:rFonts w:ascii="Times New Roman" w:hAnsi="Times New Roman"/>
                <w:color w:val="000000"/>
                <w:sz w:val="28"/>
                <w:lang w:val="kk-KZ"/>
              </w:rPr>
              <w:t>15</w:t>
            </w:r>
          </w:p>
        </w:tc>
        <w:tc>
          <w:tcPr>
            <w:tcW w:w="1134" w:type="dxa"/>
            <w:tcBorders>
              <w:top w:val="single" w:sz="4" w:space="0" w:color="auto"/>
              <w:left w:val="single" w:sz="4" w:space="0" w:color="auto"/>
              <w:bottom w:val="single" w:sz="4" w:space="0" w:color="auto"/>
              <w:right w:val="single" w:sz="4" w:space="0" w:color="auto"/>
            </w:tcBorders>
          </w:tcPr>
          <w:p w:rsidR="00D94595" w:rsidRPr="00F27E8A" w:rsidRDefault="00D94595" w:rsidP="008126C5">
            <w:pPr>
              <w:spacing w:after="0" w:line="240" w:lineRule="auto"/>
              <w:jc w:val="center"/>
              <w:rPr>
                <w:rFonts w:ascii="Times New Roman" w:hAnsi="Times New Roman"/>
                <w:color w:val="000000"/>
                <w:sz w:val="28"/>
                <w:lang w:val="kk-KZ"/>
              </w:rPr>
            </w:pPr>
            <w:r w:rsidRPr="00F27E8A">
              <w:rPr>
                <w:rFonts w:ascii="Times New Roman" w:hAnsi="Times New Roman"/>
                <w:color w:val="000000"/>
                <w:sz w:val="28"/>
                <w:lang w:val="kk-KZ"/>
              </w:rPr>
              <w:t>15</w:t>
            </w:r>
          </w:p>
        </w:tc>
        <w:tc>
          <w:tcPr>
            <w:tcW w:w="1134" w:type="dxa"/>
            <w:tcBorders>
              <w:top w:val="single" w:sz="4" w:space="0" w:color="auto"/>
              <w:left w:val="single" w:sz="4" w:space="0" w:color="auto"/>
              <w:bottom w:val="single" w:sz="4" w:space="0" w:color="auto"/>
              <w:right w:val="single" w:sz="4" w:space="0" w:color="auto"/>
            </w:tcBorders>
          </w:tcPr>
          <w:p w:rsidR="00D94595" w:rsidRPr="00F27E8A" w:rsidRDefault="00D94595" w:rsidP="008126C5">
            <w:pPr>
              <w:spacing w:after="0" w:line="240" w:lineRule="auto"/>
              <w:jc w:val="center"/>
              <w:rPr>
                <w:rFonts w:ascii="Times New Roman" w:hAnsi="Times New Roman"/>
                <w:color w:val="000000"/>
                <w:sz w:val="28"/>
                <w:lang w:val="kk-KZ"/>
              </w:rPr>
            </w:pPr>
            <w:r w:rsidRPr="00F27E8A">
              <w:rPr>
                <w:rFonts w:ascii="Times New Roman" w:hAnsi="Times New Roman"/>
                <w:color w:val="000000"/>
                <w:sz w:val="28"/>
                <w:lang w:val="kk-KZ"/>
              </w:rPr>
              <w:t>15</w:t>
            </w:r>
          </w:p>
        </w:tc>
      </w:tr>
    </w:tbl>
    <w:p w:rsidR="00D94595" w:rsidRPr="00F27E8A" w:rsidRDefault="00D94595" w:rsidP="00D94595">
      <w:pPr>
        <w:spacing w:after="0" w:line="240" w:lineRule="auto"/>
        <w:ind w:firstLine="708"/>
        <w:jc w:val="both"/>
        <w:rPr>
          <w:rFonts w:ascii="Times New Roman" w:hAnsi="Times New Roman"/>
          <w:color w:val="000000"/>
          <w:sz w:val="28"/>
          <w:szCs w:val="28"/>
          <w:lang w:val="kk-KZ"/>
        </w:rPr>
      </w:pPr>
    </w:p>
    <w:p w:rsidR="00D94595" w:rsidRPr="00F27E8A" w:rsidRDefault="00D94595" w:rsidP="00D94595">
      <w:pPr>
        <w:pStyle w:val="a4"/>
        <w:spacing w:after="0" w:line="240" w:lineRule="auto"/>
        <w:ind w:left="0" w:firstLine="567"/>
        <w:jc w:val="both"/>
        <w:rPr>
          <w:rFonts w:ascii="Times New Roman" w:hAnsi="Times New Roman"/>
          <w:sz w:val="28"/>
          <w:szCs w:val="28"/>
          <w:lang w:val="kk-KZ"/>
        </w:rPr>
      </w:pPr>
      <w:r w:rsidRPr="00F27E8A">
        <w:rPr>
          <w:rFonts w:ascii="Times New Roman" w:hAnsi="Times New Roman"/>
          <w:sz w:val="28"/>
          <w:szCs w:val="28"/>
          <w:lang w:val="kk-KZ"/>
        </w:rPr>
        <w:t>Диссертациялық жұмыста осы элективті курстың қысқаша мазмұнына тоқталып кетуді жөн санадық.</w:t>
      </w:r>
    </w:p>
    <w:p w:rsidR="00D94595" w:rsidRPr="00F27E8A" w:rsidRDefault="00D94595" w:rsidP="00D94595">
      <w:pPr>
        <w:spacing w:after="0" w:line="240" w:lineRule="auto"/>
        <w:ind w:firstLine="567"/>
        <w:jc w:val="both"/>
        <w:rPr>
          <w:rFonts w:ascii="Times New Roman" w:hAnsi="Times New Roman"/>
          <w:sz w:val="28"/>
          <w:szCs w:val="28"/>
          <w:lang w:val="kk-KZ"/>
        </w:rPr>
      </w:pPr>
      <w:r w:rsidRPr="000C24ED">
        <w:rPr>
          <w:rFonts w:ascii="Times New Roman" w:hAnsi="Times New Roman"/>
          <w:b/>
          <w:sz w:val="28"/>
          <w:szCs w:val="28"/>
          <w:lang w:val="kk-KZ"/>
        </w:rPr>
        <w:lastRenderedPageBreak/>
        <w:t>1-тақырып.</w:t>
      </w:r>
      <w:r w:rsidRPr="00F27E8A">
        <w:rPr>
          <w:rFonts w:ascii="Times New Roman" w:hAnsi="Times New Roman"/>
          <w:i/>
          <w:sz w:val="28"/>
          <w:szCs w:val="28"/>
          <w:lang w:val="kk-KZ"/>
        </w:rPr>
        <w:t xml:space="preserve"> </w:t>
      </w:r>
      <w:r w:rsidR="005872D3">
        <w:rPr>
          <w:rFonts w:ascii="Times New Roman" w:hAnsi="Times New Roman"/>
          <w:sz w:val="28"/>
          <w:szCs w:val="28"/>
          <w:lang w:val="kk-KZ"/>
        </w:rPr>
        <w:t>«Маманның</w:t>
      </w:r>
      <w:r w:rsidRPr="000C24ED">
        <w:rPr>
          <w:rFonts w:ascii="Times New Roman" w:hAnsi="Times New Roman"/>
          <w:color w:val="000000"/>
          <w:sz w:val="28"/>
          <w:szCs w:val="28"/>
          <w:lang w:val="kk-KZ"/>
        </w:rPr>
        <w:t xml:space="preserve"> кәсіби мәнді сапаларын дамытудың </w:t>
      </w:r>
      <w:r w:rsidRPr="000C24ED">
        <w:rPr>
          <w:rFonts w:ascii="Times New Roman" w:hAnsi="Times New Roman"/>
          <w:sz w:val="28"/>
          <w:szCs w:val="28"/>
          <w:lang w:val="kk-KZ"/>
        </w:rPr>
        <w:t>негіздері</w:t>
      </w:r>
      <w:r w:rsidRPr="000C24ED">
        <w:rPr>
          <w:rFonts w:ascii="Times New Roman" w:hAnsi="Times New Roman"/>
          <w:sz w:val="28"/>
          <w:lang w:val="kk-KZ"/>
        </w:rPr>
        <w:t>» элективтік</w:t>
      </w:r>
      <w:r w:rsidRPr="00F27E8A">
        <w:rPr>
          <w:rFonts w:ascii="Times New Roman" w:hAnsi="Times New Roman"/>
          <w:i/>
          <w:sz w:val="28"/>
          <w:lang w:val="kk-KZ"/>
        </w:rPr>
        <w:t xml:space="preserve"> </w:t>
      </w:r>
      <w:r w:rsidRPr="00F27E8A">
        <w:rPr>
          <w:rFonts w:ascii="Times New Roman" w:hAnsi="Times New Roman"/>
          <w:sz w:val="28"/>
          <w:lang w:val="kk-KZ"/>
        </w:rPr>
        <w:t>курсының</w:t>
      </w:r>
      <w:r w:rsidRPr="00F27E8A">
        <w:rPr>
          <w:rFonts w:ascii="Times New Roman" w:hAnsi="Times New Roman"/>
          <w:color w:val="000000"/>
          <w:sz w:val="28"/>
          <w:lang w:val="kk-KZ"/>
        </w:rPr>
        <w:t xml:space="preserve"> пәні, мақсаты мен міндеттері</w:t>
      </w:r>
      <w:r w:rsidRPr="00F27E8A">
        <w:rPr>
          <w:rFonts w:ascii="Times New Roman" w:hAnsi="Times New Roman"/>
          <w:b/>
          <w:color w:val="000000"/>
          <w:sz w:val="28"/>
          <w:szCs w:val="28"/>
          <w:lang w:val="kk-KZ"/>
        </w:rPr>
        <w:t>.</w:t>
      </w:r>
      <w:r w:rsidRPr="00F27E8A">
        <w:rPr>
          <w:rFonts w:ascii="Times New Roman" w:hAnsi="Times New Roman"/>
          <w:sz w:val="28"/>
          <w:szCs w:val="28"/>
          <w:lang w:val="kk-KZ"/>
        </w:rPr>
        <w:t xml:space="preserve"> Болашақ маманның кәсіби мәнді сапаларын дамытудың бүгінгі күндегі маңызы мен қажеттілігі. ҚР Президентінің Халыққа Жолдауларында, </w:t>
      </w:r>
      <w:r w:rsidRPr="00F27E8A">
        <w:rPr>
          <w:rFonts w:ascii="Times New Roman" w:hAnsi="Times New Roman"/>
          <w:color w:val="000000"/>
          <w:sz w:val="28"/>
          <w:szCs w:val="28"/>
          <w:lang w:val="kk-KZ"/>
        </w:rPr>
        <w:t>Қазақстан Республи</w:t>
      </w:r>
      <w:r w:rsidR="000C24ED">
        <w:rPr>
          <w:rFonts w:ascii="Times New Roman" w:hAnsi="Times New Roman"/>
          <w:color w:val="000000"/>
          <w:sz w:val="28"/>
          <w:szCs w:val="28"/>
          <w:lang w:val="kk-KZ"/>
        </w:rPr>
        <w:t xml:space="preserve">касында білім беруді дамытудың </w:t>
      </w:r>
      <w:r w:rsidRPr="00F27E8A">
        <w:rPr>
          <w:rFonts w:ascii="Times New Roman" w:hAnsi="Times New Roman"/>
          <w:color w:val="000000"/>
          <w:sz w:val="28"/>
          <w:szCs w:val="28"/>
          <w:lang w:val="kk-KZ"/>
        </w:rPr>
        <w:t>2011-2020 жылдарға арналған Мемлекеттік бағдарламасы</w:t>
      </w:r>
      <w:r w:rsidRPr="00F27E8A">
        <w:rPr>
          <w:rFonts w:ascii="Times New Roman" w:hAnsi="Times New Roman"/>
          <w:sz w:val="28"/>
          <w:szCs w:val="28"/>
          <w:lang w:val="kk-KZ"/>
        </w:rPr>
        <w:t>нда, Білім және ғылым министрлігінің нормативтік құжаттарында маманның</w:t>
      </w:r>
      <w:r w:rsidR="005872D3">
        <w:rPr>
          <w:rFonts w:ascii="Times New Roman" w:hAnsi="Times New Roman"/>
          <w:sz w:val="28"/>
          <w:szCs w:val="28"/>
          <w:lang w:val="kk-KZ"/>
        </w:rPr>
        <w:t xml:space="preserve"> кәсіби мәнді сапаларын дамыту </w:t>
      </w:r>
      <w:r w:rsidRPr="00F27E8A">
        <w:rPr>
          <w:rFonts w:ascii="Times New Roman" w:hAnsi="Times New Roman"/>
          <w:sz w:val="28"/>
          <w:szCs w:val="28"/>
          <w:lang w:val="kk-KZ"/>
        </w:rPr>
        <w:t xml:space="preserve">қажеттілігінің көрініс табуы. Ғылыми-педагогикалық кадрлардың кәсіби мәнді сапаларын дамыту қажеттігінің себептері. «Маманның </w:t>
      </w:r>
      <w:r w:rsidRPr="00F27E8A">
        <w:rPr>
          <w:rFonts w:ascii="Times New Roman" w:hAnsi="Times New Roman"/>
          <w:color w:val="000000"/>
          <w:sz w:val="28"/>
          <w:szCs w:val="28"/>
          <w:lang w:val="kk-KZ"/>
        </w:rPr>
        <w:t xml:space="preserve">кәсіби мәнді сапаларын дамытудың </w:t>
      </w:r>
      <w:r w:rsidRPr="00F27E8A">
        <w:rPr>
          <w:rFonts w:ascii="Times New Roman" w:hAnsi="Times New Roman"/>
          <w:sz w:val="28"/>
          <w:szCs w:val="28"/>
          <w:lang w:val="kk-KZ"/>
        </w:rPr>
        <w:t>негіздері</w:t>
      </w:r>
      <w:r w:rsidRPr="00F27E8A">
        <w:rPr>
          <w:rFonts w:ascii="Times New Roman" w:hAnsi="Times New Roman"/>
          <w:sz w:val="28"/>
          <w:lang w:val="kk-KZ"/>
        </w:rPr>
        <w:t>» элективтік курсының</w:t>
      </w:r>
      <w:r w:rsidRPr="00F27E8A">
        <w:rPr>
          <w:rFonts w:ascii="Times New Roman" w:hAnsi="Times New Roman"/>
          <w:color w:val="000000"/>
          <w:sz w:val="28"/>
          <w:lang w:val="kk-KZ"/>
        </w:rPr>
        <w:t xml:space="preserve">  пәні, мақсаты мен міндеттерінің мәнін ашу</w:t>
      </w:r>
      <w:r w:rsidRPr="00F27E8A">
        <w:rPr>
          <w:rFonts w:ascii="Times New Roman" w:hAnsi="Times New Roman"/>
          <w:b/>
          <w:color w:val="000000"/>
          <w:sz w:val="28"/>
          <w:szCs w:val="28"/>
          <w:lang w:val="kk-KZ"/>
        </w:rPr>
        <w:t>.</w:t>
      </w:r>
    </w:p>
    <w:p w:rsidR="00D94595" w:rsidRPr="00F27E8A" w:rsidRDefault="00D94595" w:rsidP="00D94595">
      <w:pPr>
        <w:spacing w:after="0" w:line="240" w:lineRule="auto"/>
        <w:ind w:firstLine="567"/>
        <w:jc w:val="both"/>
        <w:rPr>
          <w:rFonts w:ascii="Times New Roman" w:hAnsi="Times New Roman"/>
          <w:sz w:val="28"/>
          <w:szCs w:val="28"/>
          <w:lang w:val="kk-KZ"/>
        </w:rPr>
      </w:pPr>
      <w:r w:rsidRPr="000C24ED">
        <w:rPr>
          <w:rFonts w:ascii="Times New Roman" w:hAnsi="Times New Roman"/>
          <w:b/>
          <w:sz w:val="28"/>
          <w:szCs w:val="28"/>
          <w:lang w:val="kk-KZ"/>
        </w:rPr>
        <w:t>2-тақырып.</w:t>
      </w:r>
      <w:r w:rsidRPr="00F27E8A">
        <w:rPr>
          <w:rFonts w:ascii="Times New Roman" w:hAnsi="Times New Roman"/>
          <w:i/>
          <w:sz w:val="28"/>
          <w:szCs w:val="28"/>
          <w:lang w:val="kk-KZ"/>
        </w:rPr>
        <w:t xml:space="preserve"> </w:t>
      </w:r>
      <w:r w:rsidR="000C24ED">
        <w:rPr>
          <w:rFonts w:ascii="Times New Roman" w:hAnsi="Times New Roman"/>
          <w:sz w:val="28"/>
          <w:szCs w:val="28"/>
          <w:lang w:val="kk-KZ"/>
        </w:rPr>
        <w:t>«Маманның</w:t>
      </w:r>
      <w:r w:rsidRPr="000C24ED">
        <w:rPr>
          <w:rFonts w:ascii="Times New Roman" w:hAnsi="Times New Roman"/>
          <w:color w:val="000000"/>
          <w:sz w:val="28"/>
          <w:szCs w:val="28"/>
          <w:lang w:val="kk-KZ"/>
        </w:rPr>
        <w:t xml:space="preserve"> кәсіби мәнді сапаларын дамытудың </w:t>
      </w:r>
      <w:r w:rsidRPr="000C24ED">
        <w:rPr>
          <w:rFonts w:ascii="Times New Roman" w:hAnsi="Times New Roman"/>
          <w:sz w:val="28"/>
          <w:szCs w:val="28"/>
          <w:lang w:val="kk-KZ"/>
        </w:rPr>
        <w:t>негіздері</w:t>
      </w:r>
      <w:r w:rsidRPr="000C24ED">
        <w:rPr>
          <w:rFonts w:ascii="Times New Roman" w:hAnsi="Times New Roman"/>
          <w:sz w:val="28"/>
          <w:lang w:val="kk-KZ"/>
        </w:rPr>
        <w:t xml:space="preserve">» элективтік </w:t>
      </w:r>
      <w:r w:rsidRPr="000C24ED">
        <w:rPr>
          <w:rFonts w:ascii="Times New Roman" w:hAnsi="Times New Roman"/>
          <w:color w:val="000000"/>
          <w:sz w:val="28"/>
          <w:lang w:val="kk-KZ"/>
        </w:rPr>
        <w:t>курсының негізгі ұғымдары</w:t>
      </w:r>
      <w:r w:rsidRPr="000C24ED">
        <w:rPr>
          <w:rFonts w:ascii="Times New Roman" w:hAnsi="Times New Roman"/>
          <w:sz w:val="28"/>
          <w:szCs w:val="28"/>
          <w:lang w:val="kk-KZ"/>
        </w:rPr>
        <w:t>.</w:t>
      </w:r>
      <w:r w:rsidRPr="00F27E8A">
        <w:rPr>
          <w:rFonts w:ascii="Times New Roman" w:hAnsi="Times New Roman"/>
          <w:sz w:val="28"/>
          <w:szCs w:val="28"/>
          <w:lang w:val="kk-KZ"/>
        </w:rPr>
        <w:t xml:space="preserve"> «магистр», «сапа», «кәсіби құзыреттілік», «кәсіби сапа», «кәсіби мәнді сапа» ұғымдары туралы түсінік беру. Олардың мән-маңызы мен мазмұнын ашу. «Кәсіби құызреттілік» пен «кәсіби мәнді сапа»  ұғымдарының ара қатынасын аша түсіндіру.  </w:t>
      </w:r>
    </w:p>
    <w:p w:rsidR="00D94595" w:rsidRPr="00F27E8A" w:rsidRDefault="00D94595" w:rsidP="00D94595">
      <w:pPr>
        <w:spacing w:after="0" w:line="240" w:lineRule="auto"/>
        <w:ind w:firstLine="567"/>
        <w:jc w:val="both"/>
        <w:rPr>
          <w:rFonts w:ascii="Times New Roman" w:eastAsia="Andale Sans UI" w:hAnsi="Times New Roman"/>
          <w:sz w:val="28"/>
          <w:szCs w:val="28"/>
          <w:lang w:val="kk-KZ"/>
        </w:rPr>
      </w:pPr>
      <w:r w:rsidRPr="00F27E8A">
        <w:rPr>
          <w:rFonts w:ascii="Times New Roman" w:eastAsia="Andale Sans UI" w:hAnsi="Times New Roman"/>
          <w:sz w:val="28"/>
          <w:szCs w:val="28"/>
          <w:lang w:val="kk-KZ"/>
        </w:rPr>
        <w:t>Магистранттардың оқу-танымдық іс-әрекетінің теориялық негіздері (Архангельский С.И., Лапина О.А., Науменко Н.К., Пидкасистый П.И. және т.б.), ғылыми іс-әрекетке даярлығы, зерттеушілік мәдениетін қалыптастыру  (</w:t>
      </w:r>
      <w:r w:rsidRPr="00F27E8A">
        <w:rPr>
          <w:rFonts w:ascii="Times New Roman" w:hAnsi="Times New Roman"/>
          <w:sz w:val="28"/>
          <w:szCs w:val="28"/>
          <w:lang w:val="kk-KZ"/>
        </w:rPr>
        <w:t>Ким Л.И., Соляников Ю.В., Таубаева Ш.Т., Булатбаева A.A., Баймухамбетова Б., және т.б.) ақпараттық-аналитикалық (Белоус Т., Гайдамак Е.С. және т.б</w:t>
      </w:r>
      <w:r w:rsidR="005872D3">
        <w:rPr>
          <w:rFonts w:ascii="Times New Roman" w:hAnsi="Times New Roman"/>
          <w:sz w:val="28"/>
          <w:szCs w:val="28"/>
          <w:lang w:val="kk-KZ"/>
        </w:rPr>
        <w:t xml:space="preserve">.) инновациялық, технологиялық </w:t>
      </w:r>
      <w:r w:rsidRPr="00F27E8A">
        <w:rPr>
          <w:rFonts w:ascii="Times New Roman" w:hAnsi="Times New Roman"/>
          <w:sz w:val="28"/>
          <w:szCs w:val="28"/>
          <w:lang w:val="kk-KZ"/>
        </w:rPr>
        <w:t>іс-әрекетке даярлау (Осина C.B.</w:t>
      </w:r>
      <w:r w:rsidRPr="00F27E8A">
        <w:rPr>
          <w:rFonts w:ascii="Times New Roman" w:eastAsia="Andale Sans UI" w:hAnsi="Times New Roman"/>
          <w:sz w:val="28"/>
          <w:szCs w:val="28"/>
          <w:lang w:val="kk-KZ"/>
        </w:rPr>
        <w:t xml:space="preserve">, </w:t>
      </w:r>
      <w:r w:rsidRPr="00F27E8A">
        <w:rPr>
          <w:rFonts w:ascii="Times New Roman" w:hAnsi="Times New Roman"/>
          <w:sz w:val="28"/>
          <w:szCs w:val="28"/>
          <w:lang w:val="kk-KZ"/>
        </w:rPr>
        <w:t>Смирнова М.О., Беркімбаев К.М. және т.б.) еңбектерге шолу жасау.</w:t>
      </w:r>
    </w:p>
    <w:p w:rsidR="00D94595" w:rsidRPr="00F27E8A" w:rsidRDefault="00D94595" w:rsidP="00D94595">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 xml:space="preserve">Болашақ оқытушының  кәсіби мәнді сапаларының мәні мен құрылымы этникалық негіздегі кәсіби-тұлғалық сапалар (Намазбаева Ж.Ы., Каракулова З.Ш., Ахтаева Н.С. және т.б.), </w:t>
      </w:r>
      <w:r w:rsidRPr="000C24ED">
        <w:rPr>
          <w:rFonts w:ascii="Times New Roman" w:hAnsi="Times New Roman"/>
          <w:sz w:val="28"/>
          <w:szCs w:val="28"/>
          <w:lang w:val="kk-KZ"/>
        </w:rPr>
        <w:t>кәсіби іс-әрекетті тиімді атқаруға қажетті</w:t>
      </w:r>
      <w:r w:rsidRPr="00F27E8A">
        <w:rPr>
          <w:rFonts w:ascii="Times New Roman" w:hAnsi="Times New Roman"/>
          <w:sz w:val="28"/>
          <w:szCs w:val="28"/>
          <w:lang w:val="kk-KZ"/>
        </w:rPr>
        <w:t xml:space="preserve"> психологиялық сапалар (Маркова А.К., Митина Л.М.,); тұлғалық қасиеттер жүйесі (Карельская А.К., Лазаренко Л.А.); кәсіби біліктілігі (Травин И.В.); педагогикалық қабілеттер кешені (Богачев И.В.); жеке сапалары (Щадриков В.Д., Яковлева Е.А.); эмоционалдық қыры (Журавлева О.П., Красинская Л.Ф., Новгородцева В.А.); рухани-адамгершілік құндылықтар (Әбдіғапбарова Ұ.М. және т.б.) тұрғысынан зерттелген еңбектерге талдау жасау.</w:t>
      </w:r>
    </w:p>
    <w:p w:rsidR="00D94595" w:rsidRPr="000C24ED" w:rsidRDefault="00D94595" w:rsidP="00D94595">
      <w:pPr>
        <w:spacing w:after="0" w:line="240" w:lineRule="auto"/>
        <w:ind w:firstLine="567"/>
        <w:jc w:val="both"/>
        <w:rPr>
          <w:rFonts w:ascii="Times New Roman" w:hAnsi="Times New Roman"/>
          <w:color w:val="000000"/>
          <w:sz w:val="28"/>
          <w:szCs w:val="28"/>
          <w:lang w:val="kk-KZ"/>
        </w:rPr>
      </w:pPr>
      <w:r w:rsidRPr="000C24ED">
        <w:rPr>
          <w:rFonts w:ascii="Times New Roman" w:hAnsi="Times New Roman"/>
          <w:b/>
          <w:sz w:val="28"/>
          <w:szCs w:val="28"/>
          <w:lang w:val="kk-KZ"/>
        </w:rPr>
        <w:t>3-тақырып.</w:t>
      </w:r>
      <w:r w:rsidRPr="000C24ED">
        <w:rPr>
          <w:rFonts w:ascii="Times New Roman" w:hAnsi="Times New Roman"/>
          <w:color w:val="000000"/>
          <w:sz w:val="28"/>
          <w:lang w:val="kk-KZ"/>
        </w:rPr>
        <w:t>Болашақ магистрлердің педагогикалық, зерттеушілік іс-әрекетінің теориялық-әдіснамалық негіздері.</w:t>
      </w:r>
    </w:p>
    <w:p w:rsidR="00D94595" w:rsidRPr="00F27E8A" w:rsidRDefault="00D94595" w:rsidP="00D94595">
      <w:pPr>
        <w:spacing w:after="0" w:line="240" w:lineRule="auto"/>
        <w:ind w:firstLine="567"/>
        <w:jc w:val="both"/>
        <w:rPr>
          <w:rFonts w:ascii="Times New Roman" w:eastAsia="Andale Sans UI" w:hAnsi="Times New Roman"/>
          <w:iCs/>
          <w:sz w:val="28"/>
          <w:lang w:val="kk-KZ"/>
        </w:rPr>
      </w:pPr>
      <w:r w:rsidRPr="00F27E8A">
        <w:rPr>
          <w:rFonts w:ascii="Times New Roman" w:eastAsia="Andale Sans UI" w:hAnsi="Times New Roman"/>
          <w:sz w:val="28"/>
          <w:lang w:val="kk-KZ"/>
        </w:rPr>
        <w:t>Тұлғаның дамуының, тәрбиеленуінің және кәсіби қалыптасуының психологиялық теориялары, (Адольф В.А., Зеер Э.Ф., Климов Е.А., Леонтьев А.Н., Намазбаева Ж.Ы. және т.б.), әр түрлі оқу іс-әрекеттерді орындау барысында кәсіби мәнді сапалардың дамытылуын қамтамасыздандыратын іс-әрекеттік тұғырлар (Абульханова-Славская К.А., Выготский Л.С., Гальперин П.Я., Рубинштейн С.Л. және т.б.</w:t>
      </w:r>
      <w:r w:rsidRPr="00F27E8A">
        <w:rPr>
          <w:rFonts w:ascii="Times New Roman" w:eastAsia="Andale Sans UI" w:hAnsi="Times New Roman"/>
          <w:b/>
          <w:bCs/>
          <w:iCs/>
          <w:sz w:val="28"/>
          <w:lang w:val="kk-KZ"/>
        </w:rPr>
        <w:t>)</w:t>
      </w:r>
      <w:r w:rsidRPr="00F27E8A">
        <w:rPr>
          <w:rFonts w:ascii="Times New Roman" w:eastAsia="Andale Sans UI" w:hAnsi="Times New Roman"/>
          <w:iCs/>
          <w:sz w:val="28"/>
          <w:lang w:val="kk-KZ"/>
        </w:rPr>
        <w:t xml:space="preserve">, тұлғалық-бағдарлық амал-тәсілдері (Бондаревская Е.В., Стефановская Т.А.. Шилова М.И., Якиманская И.С. </w:t>
      </w:r>
      <w:r w:rsidRPr="00F27E8A">
        <w:rPr>
          <w:rFonts w:ascii="Times New Roman" w:eastAsia="Andale Sans UI" w:hAnsi="Times New Roman"/>
          <w:sz w:val="28"/>
          <w:lang w:val="kk-KZ"/>
        </w:rPr>
        <w:t>және т.б.</w:t>
      </w:r>
      <w:r w:rsidRPr="00F27E8A">
        <w:rPr>
          <w:rFonts w:ascii="Times New Roman" w:eastAsia="Andale Sans UI" w:hAnsi="Times New Roman"/>
          <w:iCs/>
          <w:sz w:val="28"/>
          <w:lang w:val="kk-KZ"/>
        </w:rPr>
        <w:t xml:space="preserve">) қарастырылған еңбектерді теориялық талдау. </w:t>
      </w:r>
    </w:p>
    <w:p w:rsidR="00D94595" w:rsidRPr="00F27E8A" w:rsidRDefault="00D94595" w:rsidP="00D94595">
      <w:pPr>
        <w:spacing w:after="0" w:line="240" w:lineRule="auto"/>
        <w:ind w:firstLine="567"/>
        <w:jc w:val="both"/>
        <w:rPr>
          <w:rFonts w:ascii="Times New Roman" w:eastAsia="Andale Sans UI" w:hAnsi="Times New Roman"/>
          <w:iCs/>
          <w:sz w:val="28"/>
          <w:lang w:val="kk-KZ"/>
        </w:rPr>
      </w:pPr>
      <w:r w:rsidRPr="00F27E8A">
        <w:rPr>
          <w:rFonts w:ascii="Times New Roman" w:eastAsia="Andale Sans UI" w:hAnsi="Times New Roman"/>
          <w:iCs/>
          <w:sz w:val="28"/>
          <w:lang w:val="kk-KZ"/>
        </w:rPr>
        <w:t>Б</w:t>
      </w:r>
      <w:r w:rsidRPr="00F27E8A">
        <w:rPr>
          <w:rFonts w:ascii="Times New Roman" w:eastAsia="Andale Sans UI" w:hAnsi="Times New Roman"/>
          <w:sz w:val="28"/>
          <w:lang w:val="kk-KZ"/>
        </w:rPr>
        <w:t xml:space="preserve">олашақ мамандарды даярлаудағы </w:t>
      </w:r>
      <w:r w:rsidRPr="00F27E8A">
        <w:rPr>
          <w:rFonts w:ascii="Times New Roman" w:hAnsi="Times New Roman"/>
          <w:color w:val="000000"/>
          <w:sz w:val="28"/>
          <w:szCs w:val="28"/>
          <w:lang w:val="kk-KZ"/>
        </w:rPr>
        <w:t>біртұтас педагогикалық үрдістің теориясы мен тәжірибесі</w:t>
      </w:r>
      <w:r w:rsidRPr="00F27E8A">
        <w:rPr>
          <w:rFonts w:ascii="Times New Roman" w:hAnsi="Times New Roman"/>
          <w:sz w:val="28"/>
          <w:szCs w:val="28"/>
          <w:lang w:val="kk-KZ"/>
        </w:rPr>
        <w:t xml:space="preserve"> (</w:t>
      </w:r>
      <w:r w:rsidRPr="00F27E8A">
        <w:rPr>
          <w:rFonts w:ascii="Times New Roman" w:hAnsi="Times New Roman"/>
          <w:color w:val="000000"/>
          <w:sz w:val="28"/>
          <w:szCs w:val="28"/>
          <w:lang w:val="kk-KZ"/>
        </w:rPr>
        <w:t>Хмель Н.Д.</w:t>
      </w:r>
      <w:r w:rsidRPr="00F27E8A">
        <w:rPr>
          <w:rFonts w:ascii="Times New Roman" w:hAnsi="Times New Roman"/>
          <w:sz w:val="28"/>
          <w:szCs w:val="28"/>
          <w:lang w:val="kk-KZ"/>
        </w:rPr>
        <w:t>, Хан Н.Н. және т.б.), болашақ педагогтың кәсіби құзыреттілігі (</w:t>
      </w:r>
      <w:r w:rsidRPr="00F27E8A">
        <w:rPr>
          <w:rFonts w:ascii="Times New Roman" w:eastAsia="Andale Sans UI" w:hAnsi="Times New Roman"/>
          <w:iCs/>
          <w:sz w:val="28"/>
          <w:lang w:val="kk-KZ"/>
        </w:rPr>
        <w:t xml:space="preserve">Сериков В.В., </w:t>
      </w:r>
      <w:r w:rsidRPr="00F27E8A">
        <w:rPr>
          <w:rFonts w:ascii="Times New Roman" w:hAnsi="Times New Roman"/>
          <w:noProof/>
          <w:color w:val="000000"/>
          <w:spacing w:val="1"/>
          <w:sz w:val="28"/>
          <w:szCs w:val="28"/>
          <w:lang w:val="kk-KZ"/>
        </w:rPr>
        <w:t xml:space="preserve">Құдайкұлов М.А., </w:t>
      </w:r>
      <w:r w:rsidRPr="00F27E8A">
        <w:rPr>
          <w:rFonts w:ascii="Times New Roman" w:hAnsi="Times New Roman"/>
          <w:noProof/>
          <w:color w:val="000000"/>
          <w:spacing w:val="7"/>
          <w:sz w:val="28"/>
          <w:szCs w:val="28"/>
          <w:lang w:val="kk-KZ"/>
        </w:rPr>
        <w:t xml:space="preserve">Кенжебеков Б., </w:t>
      </w:r>
      <w:r w:rsidRPr="00F27E8A">
        <w:rPr>
          <w:rFonts w:ascii="Times New Roman" w:hAnsi="Times New Roman"/>
          <w:noProof/>
          <w:color w:val="000000"/>
          <w:spacing w:val="7"/>
          <w:sz w:val="28"/>
          <w:szCs w:val="28"/>
          <w:lang w:val="kk-KZ"/>
        </w:rPr>
        <w:lastRenderedPageBreak/>
        <w:t>К.Құдайбергенова, Г.Меңлібекова және т.б.)</w:t>
      </w:r>
      <w:r w:rsidRPr="00F27E8A">
        <w:rPr>
          <w:rFonts w:ascii="Times New Roman" w:eastAsia="Andale Sans UI" w:hAnsi="Times New Roman"/>
          <w:iCs/>
          <w:sz w:val="28"/>
          <w:lang w:val="kk-KZ"/>
        </w:rPr>
        <w:t xml:space="preserve">зерделенген еңбектер бойынша педагогикалық іс-әрекетті талдау. </w:t>
      </w:r>
    </w:p>
    <w:p w:rsidR="00D94595" w:rsidRPr="00F27E8A" w:rsidRDefault="005872D3" w:rsidP="00D94595">
      <w:pPr>
        <w:spacing w:after="0" w:line="240" w:lineRule="auto"/>
        <w:ind w:firstLine="567"/>
        <w:jc w:val="both"/>
        <w:rPr>
          <w:rFonts w:ascii="Times New Roman" w:eastAsia="Andale Sans UI" w:hAnsi="Times New Roman"/>
          <w:iCs/>
          <w:sz w:val="28"/>
          <w:lang w:val="kk-KZ"/>
        </w:rPr>
      </w:pPr>
      <w:r>
        <w:rPr>
          <w:rFonts w:ascii="Times New Roman" w:eastAsia="Andale Sans UI" w:hAnsi="Times New Roman"/>
          <w:iCs/>
          <w:sz w:val="28"/>
          <w:lang w:val="kk-KZ"/>
        </w:rPr>
        <w:t>Ш.Т.Таубаеваын, А.А.Булатбаева</w:t>
      </w:r>
      <w:r w:rsidR="00D94595" w:rsidRPr="00F27E8A">
        <w:rPr>
          <w:rFonts w:ascii="Times New Roman" w:eastAsia="Andale Sans UI" w:hAnsi="Times New Roman"/>
          <w:iCs/>
          <w:sz w:val="28"/>
          <w:lang w:val="kk-KZ"/>
        </w:rPr>
        <w:t>ның еңбектеріне сүйене отырып мұғалімнің әдіснамалық мәдениетін, зерттеушілік іс-әрекетін теориялық талдау. Мұғалімнің әдіснамалық мәдениетінің құрылымын, моделін жеке талдау. Педагогикалық, зерттеушілік іс-әрекеттің мәнін ашу.</w:t>
      </w:r>
    </w:p>
    <w:p w:rsidR="00D94595" w:rsidRPr="000C24ED" w:rsidRDefault="00D94595" w:rsidP="00D94595">
      <w:pPr>
        <w:spacing w:after="0" w:line="240" w:lineRule="auto"/>
        <w:ind w:firstLine="426"/>
        <w:jc w:val="both"/>
        <w:rPr>
          <w:rFonts w:ascii="Times New Roman" w:hAnsi="Times New Roman"/>
          <w:sz w:val="28"/>
          <w:szCs w:val="28"/>
          <w:lang w:val="kk-KZ"/>
        </w:rPr>
      </w:pPr>
      <w:r w:rsidRPr="000C24ED">
        <w:rPr>
          <w:rFonts w:ascii="Times New Roman" w:hAnsi="Times New Roman"/>
          <w:b/>
          <w:sz w:val="28"/>
          <w:szCs w:val="28"/>
          <w:lang w:val="kk-KZ"/>
        </w:rPr>
        <w:t xml:space="preserve">4-тақырып. </w:t>
      </w:r>
      <w:r w:rsidR="005872D3">
        <w:rPr>
          <w:rFonts w:ascii="Times New Roman" w:hAnsi="Times New Roman"/>
          <w:sz w:val="28"/>
          <w:szCs w:val="28"/>
          <w:lang w:val="kk-KZ"/>
        </w:rPr>
        <w:t>Болашақ педагогика ғылымдары</w:t>
      </w:r>
      <w:r w:rsidRPr="000C24ED">
        <w:rPr>
          <w:rFonts w:ascii="Times New Roman" w:hAnsi="Times New Roman"/>
          <w:sz w:val="28"/>
          <w:szCs w:val="28"/>
          <w:lang w:val="kk-KZ"/>
        </w:rPr>
        <w:t xml:space="preserve"> магистрлерінің кәсіби мәнді сапаларының құрылымы мен мазмұны: педагогикалық, зерттеушілік, тұлғалық, лидерлік, психологиялық. </w:t>
      </w:r>
    </w:p>
    <w:p w:rsidR="00D94595" w:rsidRPr="00F27E8A" w:rsidRDefault="00D94595" w:rsidP="00D94595">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«Магистранттардың кәсіби мәнді сапалары дегеніміз оның болашақ маман тұрғысынан кәсіби іс-әрекетін тиімді және ұтымды жүзеге асыруға қажетті педагогикалық, зерттеушілік қабілеттері мен тұлғалық қасиеттері мен лидерлік әлеуетінің және оларды дамуына ықпал ететін психологиялық сапаларының жиынтығы екенін негізді дәлелдеу. Оның</w:t>
      </w:r>
      <w:r w:rsidR="000C24ED">
        <w:rPr>
          <w:rFonts w:ascii="Times New Roman" w:hAnsi="Times New Roman"/>
          <w:sz w:val="28"/>
          <w:szCs w:val="28"/>
          <w:lang w:val="kk-KZ"/>
        </w:rPr>
        <w:t xml:space="preserve"> құрылымын жан жақты негіздеу. </w:t>
      </w:r>
      <w:r w:rsidRPr="00F27E8A">
        <w:rPr>
          <w:rFonts w:ascii="Times New Roman" w:hAnsi="Times New Roman"/>
          <w:sz w:val="28"/>
          <w:szCs w:val="28"/>
          <w:lang w:val="kk-KZ"/>
        </w:rPr>
        <w:t>педагогикалық іс-әрекетте тиімді жүзеге асыруға тиісті кәсіби білімділ</w:t>
      </w:r>
      <w:r w:rsidR="000C24ED">
        <w:rPr>
          <w:rFonts w:ascii="Times New Roman" w:hAnsi="Times New Roman"/>
          <w:sz w:val="28"/>
          <w:szCs w:val="28"/>
          <w:lang w:val="kk-KZ"/>
        </w:rPr>
        <w:t>ік, дидактикалық, инновациялық,</w:t>
      </w:r>
      <w:r w:rsidRPr="00F27E8A">
        <w:rPr>
          <w:rFonts w:ascii="Times New Roman" w:hAnsi="Times New Roman"/>
          <w:sz w:val="28"/>
          <w:szCs w:val="28"/>
          <w:lang w:val="kk-KZ"/>
        </w:rPr>
        <w:t xml:space="preserve"> шешендік, шеберлік сапалар.</w:t>
      </w:r>
      <w:r w:rsidRPr="00F27E8A">
        <w:rPr>
          <w:rFonts w:ascii="Times New Roman" w:hAnsi="Times New Roman"/>
          <w:i/>
          <w:sz w:val="28"/>
          <w:szCs w:val="28"/>
          <w:lang w:val="kk-KZ"/>
        </w:rPr>
        <w:t xml:space="preserve"> </w:t>
      </w:r>
      <w:r w:rsidRPr="000C24ED">
        <w:rPr>
          <w:rFonts w:ascii="Times New Roman" w:hAnsi="Times New Roman"/>
          <w:sz w:val="28"/>
          <w:szCs w:val="28"/>
          <w:lang w:val="kk-KZ"/>
        </w:rPr>
        <w:t>Зерттеушілік -</w:t>
      </w:r>
      <w:r w:rsidRPr="00F27E8A">
        <w:rPr>
          <w:rFonts w:ascii="Times New Roman" w:hAnsi="Times New Roman"/>
          <w:sz w:val="28"/>
          <w:szCs w:val="28"/>
          <w:lang w:val="kk-KZ"/>
        </w:rPr>
        <w:t xml:space="preserve"> ғылыми-зерттеу жұмыстарын орындауға, зерттеушілік іс-әрекеттерді нәтижелі іске асыруға қажетті әдіснамалық, болжаушылық, аналитикалық, құрастырушылық, ғылыми эрудиция. </w:t>
      </w:r>
      <w:r w:rsidRPr="000C24ED">
        <w:rPr>
          <w:rFonts w:ascii="Times New Roman" w:hAnsi="Times New Roman"/>
          <w:sz w:val="28"/>
          <w:szCs w:val="28"/>
          <w:lang w:val="kk-KZ"/>
        </w:rPr>
        <w:t xml:space="preserve">Тұлғалық </w:t>
      </w:r>
      <w:r w:rsidRPr="00F27E8A">
        <w:rPr>
          <w:rFonts w:ascii="Times New Roman" w:hAnsi="Times New Roman"/>
          <w:sz w:val="28"/>
          <w:szCs w:val="28"/>
          <w:lang w:val="kk-KZ"/>
        </w:rPr>
        <w:t xml:space="preserve">- педагог-білім алушы жүйесіндегі субъект-субъектілік қарым-қатынасты жағымды атқаруға қажетті жалпы азаматтық, рухани-адамгершілік, денсаулық, коммуникативтік, жоғары тәрбиелілік сапалар. </w:t>
      </w:r>
      <w:r w:rsidRPr="000C24ED">
        <w:rPr>
          <w:rFonts w:ascii="Times New Roman" w:hAnsi="Times New Roman"/>
          <w:sz w:val="28"/>
          <w:szCs w:val="28"/>
          <w:lang w:val="kk-KZ"/>
        </w:rPr>
        <w:t>Лидерлік</w:t>
      </w:r>
      <w:r w:rsidRPr="00F27E8A">
        <w:rPr>
          <w:rFonts w:ascii="Times New Roman" w:hAnsi="Times New Roman"/>
          <w:i/>
          <w:sz w:val="28"/>
          <w:szCs w:val="28"/>
          <w:lang w:val="kk-KZ"/>
        </w:rPr>
        <w:t xml:space="preserve"> -</w:t>
      </w:r>
      <w:r w:rsidRPr="00F27E8A">
        <w:rPr>
          <w:rFonts w:ascii="Times New Roman" w:hAnsi="Times New Roman"/>
          <w:sz w:val="28"/>
          <w:szCs w:val="28"/>
          <w:lang w:val="kk-KZ"/>
        </w:rPr>
        <w:t xml:space="preserve"> ғылыми-педагогикалық үдерісті тиімді ұйымдастыру мен жүргізуге қажетті харизматикалық, стратегиялық, интеллектуалдық, ұйымдастырушылық, көшбасшылық  сапалар. </w:t>
      </w:r>
      <w:r w:rsidRPr="000C24ED">
        <w:rPr>
          <w:rFonts w:ascii="Times New Roman" w:hAnsi="Times New Roman"/>
          <w:sz w:val="28"/>
          <w:szCs w:val="28"/>
          <w:lang w:val="kk-KZ"/>
        </w:rPr>
        <w:t>Психологиялық сапаларға</w:t>
      </w:r>
      <w:r w:rsidRPr="00F27E8A">
        <w:rPr>
          <w:rFonts w:ascii="Times New Roman" w:hAnsi="Times New Roman"/>
          <w:sz w:val="28"/>
          <w:szCs w:val="28"/>
          <w:lang w:val="kk-KZ"/>
        </w:rPr>
        <w:t xml:space="preserve"> осы аталған сапалардың барлығының педагогтың бойында қалыптасуын және дамуын жүзеге асыруға қажетті психофизиологиялық, мотивациялық, перце</w:t>
      </w:r>
      <w:r w:rsidR="000C24ED">
        <w:rPr>
          <w:rFonts w:ascii="Times New Roman" w:hAnsi="Times New Roman"/>
          <w:sz w:val="28"/>
          <w:szCs w:val="28"/>
          <w:lang w:val="kk-KZ"/>
        </w:rPr>
        <w:t>пт</w:t>
      </w:r>
      <w:r w:rsidRPr="00F27E8A">
        <w:rPr>
          <w:rFonts w:ascii="Times New Roman" w:hAnsi="Times New Roman"/>
          <w:sz w:val="28"/>
          <w:szCs w:val="28"/>
          <w:lang w:val="kk-KZ"/>
        </w:rPr>
        <w:t xml:space="preserve">ивтік, эмоционалдық-еріктік, креативтілік сапалар.  </w:t>
      </w:r>
    </w:p>
    <w:p w:rsidR="00D94595" w:rsidRPr="000C24ED" w:rsidRDefault="00D94595" w:rsidP="00D94595">
      <w:pPr>
        <w:spacing w:after="0" w:line="240" w:lineRule="auto"/>
        <w:ind w:firstLine="426"/>
        <w:jc w:val="both"/>
        <w:rPr>
          <w:rFonts w:ascii="Times New Roman" w:hAnsi="Times New Roman"/>
          <w:color w:val="000000"/>
          <w:sz w:val="28"/>
          <w:lang w:val="kk-KZ"/>
        </w:rPr>
      </w:pPr>
      <w:r w:rsidRPr="000C24ED">
        <w:rPr>
          <w:rFonts w:ascii="Times New Roman" w:hAnsi="Times New Roman"/>
          <w:b/>
          <w:sz w:val="28"/>
          <w:szCs w:val="28"/>
          <w:lang w:val="kk-KZ" w:eastAsia="ko-KR"/>
        </w:rPr>
        <w:t xml:space="preserve">5-тақырып. </w:t>
      </w:r>
      <w:r w:rsidRPr="000C24ED">
        <w:rPr>
          <w:rFonts w:ascii="Times New Roman" w:hAnsi="Times New Roman"/>
          <w:color w:val="000000"/>
          <w:sz w:val="28"/>
          <w:lang w:val="kk-KZ"/>
        </w:rPr>
        <w:t>Педагогикалық ЖОО магистранттарының кәсіби мәнді сапаларын дамытудың моделі</w:t>
      </w:r>
    </w:p>
    <w:p w:rsidR="00D94595" w:rsidRPr="00F27E8A" w:rsidRDefault="00D94595" w:rsidP="00D94595">
      <w:pPr>
        <w:tabs>
          <w:tab w:val="left" w:pos="0"/>
        </w:tabs>
        <w:spacing w:after="0" w:line="240" w:lineRule="auto"/>
        <w:ind w:firstLine="547"/>
        <w:jc w:val="both"/>
        <w:rPr>
          <w:rFonts w:ascii="Times New Roman" w:hAnsi="Times New Roman"/>
          <w:i/>
          <w:sz w:val="28"/>
          <w:szCs w:val="28"/>
          <w:lang w:val="kk-KZ"/>
        </w:rPr>
      </w:pPr>
      <w:r w:rsidRPr="00F27E8A">
        <w:rPr>
          <w:rFonts w:ascii="Times New Roman" w:hAnsi="Times New Roman"/>
          <w:sz w:val="28"/>
          <w:szCs w:val="28"/>
          <w:lang w:val="kk-KZ" w:eastAsia="ko-KR"/>
        </w:rPr>
        <w:t>Магистранттардың кәсіби мәнді сапаларын дамыту  моделінің мақсатына тоқталу. Модельді жасауда негізге алынатын әдіснамалық тұғырларға (жүйелілік, тұлғалық-іс-әрекеттік, акмеологиялық, ақпараттық, кешенді және т .б.</w:t>
      </w:r>
      <w:r w:rsidR="000C24ED">
        <w:rPr>
          <w:rFonts w:ascii="Times New Roman" w:hAnsi="Times New Roman"/>
          <w:sz w:val="28"/>
          <w:szCs w:val="28"/>
          <w:lang w:val="kk-KZ" w:eastAsia="ko-KR"/>
        </w:rPr>
        <w:t xml:space="preserve">) </w:t>
      </w:r>
      <w:r w:rsidRPr="00F27E8A">
        <w:rPr>
          <w:rFonts w:ascii="Times New Roman" w:hAnsi="Times New Roman"/>
          <w:sz w:val="28"/>
          <w:szCs w:val="28"/>
          <w:lang w:val="kk-KZ" w:eastAsia="ko-KR"/>
        </w:rPr>
        <w:t xml:space="preserve">тоқталу. </w:t>
      </w:r>
      <w:r w:rsidRPr="00F27E8A">
        <w:rPr>
          <w:rFonts w:ascii="Times New Roman" w:hAnsi="Times New Roman"/>
          <w:sz w:val="28"/>
          <w:szCs w:val="28"/>
          <w:lang w:val="kk-KZ"/>
        </w:rPr>
        <w:t>Модельдің тұжырымдамалық-мақсаттық; мазмұндық-</w:t>
      </w:r>
      <w:r w:rsidRPr="00F27E8A">
        <w:rPr>
          <w:rFonts w:ascii="Times New Roman" w:hAnsi="Times New Roman"/>
          <w:sz w:val="28"/>
          <w:szCs w:val="28"/>
          <w:lang w:val="kk-KZ" w:eastAsia="ko-KR"/>
        </w:rPr>
        <w:t xml:space="preserve"> Болашақ мұғалімдердің лидерлік сапасын қалыптастыру моделінің мақсатына тоқталу. </w:t>
      </w:r>
      <w:r w:rsidRPr="00F27E8A">
        <w:rPr>
          <w:rFonts w:ascii="Times New Roman" w:hAnsi="Times New Roman"/>
          <w:sz w:val="28"/>
          <w:szCs w:val="28"/>
          <w:lang w:val="kk-KZ"/>
        </w:rPr>
        <w:t>Модельдің тұжырымдам</w:t>
      </w:r>
      <w:r w:rsidR="000C24ED">
        <w:rPr>
          <w:rFonts w:ascii="Times New Roman" w:hAnsi="Times New Roman"/>
          <w:sz w:val="28"/>
          <w:szCs w:val="28"/>
          <w:lang w:val="kk-KZ"/>
        </w:rPr>
        <w:t xml:space="preserve">алық-мақсаттық; технологиялық; </w:t>
      </w:r>
      <w:r w:rsidRPr="00F27E8A">
        <w:rPr>
          <w:rFonts w:ascii="Times New Roman" w:hAnsi="Times New Roman"/>
          <w:sz w:val="28"/>
          <w:szCs w:val="28"/>
          <w:lang w:val="kk-KZ"/>
        </w:rPr>
        <w:t xml:space="preserve">ұйымдастырушылық-іс-әрекеттік; өлшемдік-бағалаушылық төрт бөлігінің мазмұнын аша түсіндіру. </w:t>
      </w:r>
    </w:p>
    <w:p w:rsidR="00D94595" w:rsidRPr="00F27E8A" w:rsidRDefault="00D94595" w:rsidP="00D94595">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 xml:space="preserve">Магистранттардың кәсіби мәнді сапасын дамыту процесінің негізгі үш компонентін ашу. Оның мотивациялық-құндылық, танымдық-процессуалдық, рефлексивтік-бағалау өлшемдеріне мән беру. Осы өлшемдердің көрсеткіштерін нақты мысалдармен дәйекті дәлелдеу. </w:t>
      </w:r>
    </w:p>
    <w:p w:rsidR="00D94595" w:rsidRPr="00F27E8A" w:rsidRDefault="00D94595" w:rsidP="00D94595">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 xml:space="preserve">Мотивациялық-құндылық өлшем – мамандыққа қызығушылығы, кәсіби мәнді сапаларын дамытуға оң қарым-қатынасының, түрткісінің болуы; танымдық-процессуалдық өлшем – кәсіби мәнді сапа саласынан білімінің </w:t>
      </w:r>
      <w:r w:rsidRPr="00F27E8A">
        <w:rPr>
          <w:rFonts w:ascii="Times New Roman" w:hAnsi="Times New Roman"/>
          <w:sz w:val="28"/>
          <w:szCs w:val="28"/>
          <w:lang w:val="kk-KZ"/>
        </w:rPr>
        <w:lastRenderedPageBreak/>
        <w:t>толықтығы; кәсіби мәнді сапасын таныта алуы; рефлексивтік-бағалау өлшемі – өзінің ғылым</w:t>
      </w:r>
      <w:r w:rsidR="00E9567C">
        <w:rPr>
          <w:rFonts w:ascii="Times New Roman" w:hAnsi="Times New Roman"/>
          <w:sz w:val="28"/>
          <w:szCs w:val="28"/>
          <w:lang w:val="kk-KZ"/>
        </w:rPr>
        <w:t xml:space="preserve">и-педагогикалық іс-әрекеттерін </w:t>
      </w:r>
      <w:r w:rsidRPr="00F27E8A">
        <w:rPr>
          <w:rFonts w:ascii="Times New Roman" w:hAnsi="Times New Roman"/>
          <w:sz w:val="28"/>
          <w:szCs w:val="28"/>
          <w:lang w:val="kk-KZ"/>
        </w:rPr>
        <w:t>жете түсінуі мен өздігінен бағалауы.</w:t>
      </w:r>
    </w:p>
    <w:p w:rsidR="00D94595" w:rsidRPr="00E9567C" w:rsidRDefault="00D94595" w:rsidP="00405BAE">
      <w:pPr>
        <w:spacing w:after="0" w:line="240" w:lineRule="auto"/>
        <w:ind w:firstLine="567"/>
        <w:jc w:val="both"/>
        <w:rPr>
          <w:rFonts w:ascii="Times New Roman" w:hAnsi="Times New Roman"/>
          <w:color w:val="000000"/>
          <w:sz w:val="28"/>
          <w:lang w:val="kk-KZ"/>
        </w:rPr>
      </w:pPr>
      <w:r w:rsidRPr="00E9567C">
        <w:rPr>
          <w:rFonts w:ascii="Times New Roman" w:hAnsi="Times New Roman"/>
          <w:b/>
          <w:sz w:val="28"/>
          <w:szCs w:val="28"/>
          <w:lang w:val="kk-KZ" w:eastAsia="ko-KR"/>
        </w:rPr>
        <w:t xml:space="preserve">6-тақырып. </w:t>
      </w:r>
      <w:r w:rsidRPr="00E9567C">
        <w:rPr>
          <w:rFonts w:ascii="Times New Roman" w:hAnsi="Times New Roman"/>
          <w:color w:val="000000"/>
          <w:sz w:val="28"/>
          <w:lang w:val="kk-KZ"/>
        </w:rPr>
        <w:t>Педагогикалық ЖОО-нда  магистранттардың кәсіби мәнді сапаларын дамыту моделін іс жүзіне тиімді асырудың педагогикалық шарттары</w:t>
      </w:r>
    </w:p>
    <w:p w:rsidR="00D94595" w:rsidRPr="00F27E8A" w:rsidRDefault="00D94595" w:rsidP="00D94595">
      <w:pPr>
        <w:spacing w:after="0" w:line="240" w:lineRule="auto"/>
        <w:ind w:firstLine="426"/>
        <w:jc w:val="both"/>
        <w:rPr>
          <w:rFonts w:ascii="Times New Roman" w:hAnsi="Times New Roman"/>
          <w:color w:val="000000"/>
          <w:sz w:val="28"/>
          <w:lang w:val="kk-KZ"/>
        </w:rPr>
      </w:pPr>
      <w:r w:rsidRPr="00F27E8A">
        <w:rPr>
          <w:rFonts w:ascii="Times New Roman" w:hAnsi="Times New Roman"/>
          <w:color w:val="000000"/>
          <w:sz w:val="28"/>
          <w:lang w:val="kk-KZ"/>
        </w:rPr>
        <w:t>Педагогикалық жоғары оқу орнының магистранттардың кәсіби мәнді сапаларын дамыту мүмкіндіктеріне тоқталу. Магистранттардың кәсіби мәнді сапаларын дамыту моделін жүзеге асырудың педагогикалық шарттарының мәнін ашу:</w:t>
      </w:r>
    </w:p>
    <w:p w:rsidR="00D94595" w:rsidRPr="00F27E8A" w:rsidRDefault="00D94595" w:rsidP="00ED7313">
      <w:pPr>
        <w:pStyle w:val="a5"/>
        <w:numPr>
          <w:ilvl w:val="1"/>
          <w:numId w:val="32"/>
        </w:numPr>
        <w:tabs>
          <w:tab w:val="left" w:pos="0"/>
        </w:tabs>
        <w:spacing w:after="0"/>
        <w:ind w:right="20" w:firstLine="567"/>
        <w:jc w:val="both"/>
        <w:rPr>
          <w:sz w:val="28"/>
          <w:szCs w:val="28"/>
          <w:lang w:val="kk-KZ"/>
        </w:rPr>
      </w:pPr>
      <w:r w:rsidRPr="00F27E8A">
        <w:rPr>
          <w:sz w:val="28"/>
          <w:szCs w:val="28"/>
          <w:lang w:val="kk-KZ"/>
        </w:rPr>
        <w:t xml:space="preserve">кәсіби даярлықтың барлық сатыларында магистранттарды ғылыми-білім беру ортасына ендіру; </w:t>
      </w:r>
    </w:p>
    <w:p w:rsidR="00D94595" w:rsidRPr="00F27E8A" w:rsidRDefault="00D94595" w:rsidP="00ED7313">
      <w:pPr>
        <w:pStyle w:val="a5"/>
        <w:numPr>
          <w:ilvl w:val="1"/>
          <w:numId w:val="32"/>
        </w:numPr>
        <w:tabs>
          <w:tab w:val="left" w:pos="426"/>
          <w:tab w:val="left" w:pos="993"/>
        </w:tabs>
        <w:spacing w:after="0"/>
        <w:ind w:left="60" w:right="20" w:firstLine="540"/>
        <w:jc w:val="both"/>
        <w:rPr>
          <w:sz w:val="28"/>
          <w:szCs w:val="28"/>
          <w:lang w:val="kk-KZ"/>
        </w:rPr>
      </w:pPr>
      <w:r w:rsidRPr="00F27E8A">
        <w:rPr>
          <w:sz w:val="28"/>
          <w:szCs w:val="28"/>
          <w:lang w:val="kk-KZ"/>
        </w:rPr>
        <w:t>оқытудың инновациялық технологияларын қолдану арқылы, магистранттардың ғылыми-педагогикалық іс-әрекетін белсендіру;</w:t>
      </w:r>
    </w:p>
    <w:p w:rsidR="00D94595" w:rsidRPr="00F27E8A" w:rsidRDefault="00D94595" w:rsidP="00ED7313">
      <w:pPr>
        <w:pStyle w:val="a5"/>
        <w:numPr>
          <w:ilvl w:val="1"/>
          <w:numId w:val="32"/>
        </w:numPr>
        <w:tabs>
          <w:tab w:val="left" w:pos="458"/>
          <w:tab w:val="left" w:pos="993"/>
        </w:tabs>
        <w:spacing w:after="0"/>
        <w:ind w:left="60" w:right="20" w:firstLine="540"/>
        <w:jc w:val="both"/>
        <w:rPr>
          <w:sz w:val="28"/>
          <w:szCs w:val="28"/>
          <w:lang w:val="kk-KZ"/>
        </w:rPr>
      </w:pPr>
      <w:r w:rsidRPr="00F27E8A">
        <w:rPr>
          <w:sz w:val="28"/>
          <w:szCs w:val="28"/>
          <w:lang w:val="kk-KZ"/>
        </w:rPr>
        <w:t xml:space="preserve">магистранттарды өзін-өзі көкейкестендіруге, өзін-өзі жетілдіруге бағдарлау. </w:t>
      </w:r>
    </w:p>
    <w:p w:rsidR="00D94595" w:rsidRPr="00E9567C" w:rsidRDefault="00D94595" w:rsidP="00D94595">
      <w:pPr>
        <w:spacing w:after="0" w:line="240" w:lineRule="auto"/>
        <w:ind w:firstLine="567"/>
        <w:jc w:val="both"/>
        <w:rPr>
          <w:rFonts w:ascii="Times New Roman" w:hAnsi="Times New Roman"/>
          <w:color w:val="000000"/>
          <w:sz w:val="28"/>
          <w:lang w:val="kk-KZ"/>
        </w:rPr>
      </w:pPr>
      <w:r w:rsidRPr="00E9567C">
        <w:rPr>
          <w:rFonts w:ascii="Times New Roman" w:hAnsi="Times New Roman"/>
          <w:b/>
          <w:sz w:val="28"/>
          <w:szCs w:val="28"/>
          <w:lang w:val="kk-KZ"/>
        </w:rPr>
        <w:t>7-тақырып.</w:t>
      </w:r>
      <w:r w:rsidRPr="00E9567C">
        <w:rPr>
          <w:rFonts w:ascii="Times New Roman" w:hAnsi="Times New Roman"/>
          <w:color w:val="000000"/>
          <w:sz w:val="28"/>
          <w:lang w:val="kk-KZ"/>
        </w:rPr>
        <w:t xml:space="preserve"> Педагогикалық ЖОО-нда</w:t>
      </w:r>
      <w:r w:rsidR="00854462">
        <w:rPr>
          <w:rFonts w:ascii="Times New Roman" w:hAnsi="Times New Roman"/>
          <w:color w:val="000000"/>
          <w:sz w:val="28"/>
          <w:lang w:val="kk-KZ"/>
        </w:rPr>
        <w:t xml:space="preserve"> </w:t>
      </w:r>
      <w:r w:rsidRPr="00E9567C">
        <w:rPr>
          <w:rFonts w:ascii="Times New Roman" w:hAnsi="Times New Roman"/>
          <w:color w:val="000000"/>
          <w:sz w:val="28"/>
          <w:lang w:val="kk-KZ"/>
        </w:rPr>
        <w:t xml:space="preserve">магистранттардың </w:t>
      </w:r>
      <w:r w:rsidRPr="00E9567C">
        <w:rPr>
          <w:rFonts w:ascii="Times New Roman" w:hAnsi="Times New Roman"/>
          <w:color w:val="000000"/>
          <w:sz w:val="28"/>
          <w:szCs w:val="28"/>
          <w:lang w:val="kk-KZ"/>
        </w:rPr>
        <w:t>кәсіби мәнді сапаларын дамытудың әдістемесі</w:t>
      </w:r>
    </w:p>
    <w:p w:rsidR="00D94595" w:rsidRPr="00F27E8A" w:rsidRDefault="00D94595" w:rsidP="00D94595">
      <w:pPr>
        <w:spacing w:after="0" w:line="240" w:lineRule="auto"/>
        <w:jc w:val="both"/>
        <w:rPr>
          <w:rFonts w:ascii="Times New Roman" w:hAnsi="Times New Roman"/>
          <w:sz w:val="28"/>
          <w:szCs w:val="28"/>
          <w:lang w:val="kk-KZ"/>
        </w:rPr>
      </w:pPr>
      <w:r w:rsidRPr="00F27E8A">
        <w:rPr>
          <w:rFonts w:ascii="Times New Roman" w:hAnsi="Times New Roman"/>
          <w:color w:val="000000"/>
          <w:sz w:val="28"/>
          <w:lang w:val="kk-KZ"/>
        </w:rPr>
        <w:tab/>
        <w:t xml:space="preserve">Педагогикалық ЖОО-нда магистранттардың кәсіби мәнді сапаларының дамуын </w:t>
      </w:r>
      <w:r w:rsidRPr="00F27E8A">
        <w:rPr>
          <w:rFonts w:ascii="Times New Roman" w:hAnsi="Times New Roman"/>
          <w:sz w:val="28"/>
          <w:szCs w:val="28"/>
          <w:lang w:val="kk-KZ"/>
        </w:rPr>
        <w:t>айқ</w:t>
      </w:r>
      <w:r w:rsidR="00854462">
        <w:rPr>
          <w:rFonts w:ascii="Times New Roman" w:hAnsi="Times New Roman"/>
          <w:sz w:val="28"/>
          <w:szCs w:val="28"/>
          <w:lang w:val="kk-KZ"/>
        </w:rPr>
        <w:t xml:space="preserve">ындау диагностикасына тоқталу. </w:t>
      </w:r>
      <w:r w:rsidRPr="00F27E8A">
        <w:rPr>
          <w:rFonts w:ascii="Times New Roman" w:hAnsi="Times New Roman"/>
          <w:sz w:val="28"/>
          <w:szCs w:val="28"/>
          <w:lang w:val="kk-KZ"/>
        </w:rPr>
        <w:t>Соның ішінде магистранттардың кәсіби мәнді сапасын құрайтын лидерлік бойынша Е.Жариков, Е.Крушельницкий диагностикасын, білім алушылардың коммуникативті және ұйымдастырушылық қабілеттерін анықтау және б</w:t>
      </w:r>
      <w:r w:rsidR="00854462">
        <w:rPr>
          <w:rFonts w:ascii="Times New Roman" w:hAnsi="Times New Roman"/>
          <w:sz w:val="28"/>
          <w:szCs w:val="28"/>
          <w:lang w:val="kk-KZ"/>
        </w:rPr>
        <w:t>ағалау</w:t>
      </w:r>
      <w:r w:rsidR="00E9567C">
        <w:rPr>
          <w:rFonts w:ascii="Times New Roman" w:hAnsi="Times New Roman"/>
          <w:sz w:val="28"/>
          <w:szCs w:val="28"/>
          <w:lang w:val="kk-KZ"/>
        </w:rPr>
        <w:t xml:space="preserve"> (КОС 1) әдістемелерін, </w:t>
      </w:r>
      <w:r w:rsidRPr="00F27E8A">
        <w:rPr>
          <w:rFonts w:ascii="Times New Roman" w:hAnsi="Times New Roman"/>
          <w:sz w:val="28"/>
          <w:szCs w:val="28"/>
          <w:lang w:val="kk-KZ"/>
        </w:rPr>
        <w:t>Е.И.Роговтың «</w:t>
      </w:r>
      <w:r w:rsidRPr="00F27E8A">
        <w:rPr>
          <w:rFonts w:ascii="Times New Roman" w:hAnsi="Times New Roman"/>
          <w:color w:val="000000"/>
          <w:sz w:val="28"/>
          <w:szCs w:val="28"/>
          <w:lang w:val="kk-KZ"/>
        </w:rPr>
        <w:t>Педагогикалық рефлексияны</w:t>
      </w:r>
      <w:r w:rsidR="00E9567C">
        <w:rPr>
          <w:rFonts w:ascii="Times New Roman" w:hAnsi="Times New Roman"/>
          <w:color w:val="000000"/>
          <w:sz w:val="28"/>
          <w:szCs w:val="28"/>
          <w:lang w:val="kk-KZ"/>
        </w:rPr>
        <w:t xml:space="preserve">ң қалыптасу деңгейін анықтау», </w:t>
      </w:r>
      <w:r w:rsidR="00E9567C">
        <w:rPr>
          <w:rFonts w:ascii="Times New Roman" w:hAnsi="Times New Roman"/>
          <w:sz w:val="28"/>
          <w:szCs w:val="28"/>
          <w:lang w:val="kk-KZ"/>
        </w:rPr>
        <w:t>И.Н.Семёновтың</w:t>
      </w:r>
      <w:r w:rsidRPr="00F27E8A">
        <w:rPr>
          <w:rFonts w:ascii="Times New Roman" w:hAnsi="Times New Roman"/>
          <w:sz w:val="28"/>
          <w:szCs w:val="28"/>
          <w:lang w:val="kk-KZ"/>
        </w:rPr>
        <w:t xml:space="preserve"> «Өз шығар</w:t>
      </w:r>
      <w:r w:rsidR="00E9567C">
        <w:rPr>
          <w:rFonts w:ascii="Times New Roman" w:hAnsi="Times New Roman"/>
          <w:sz w:val="28"/>
          <w:szCs w:val="28"/>
          <w:lang w:val="kk-KZ"/>
        </w:rPr>
        <w:t xml:space="preserve">машылық әлеуетін бағалау» </w:t>
      </w:r>
      <w:r w:rsidRPr="00F27E8A">
        <w:rPr>
          <w:rFonts w:ascii="Times New Roman" w:hAnsi="Times New Roman"/>
          <w:sz w:val="28"/>
          <w:szCs w:val="28"/>
          <w:lang w:val="kk-KZ"/>
        </w:rPr>
        <w:t>әдістемелерін, Г</w:t>
      </w:r>
      <w:r w:rsidR="00854462">
        <w:rPr>
          <w:rFonts w:ascii="Times New Roman" w:hAnsi="Times New Roman"/>
          <w:sz w:val="28"/>
          <w:szCs w:val="28"/>
          <w:lang w:val="kk-KZ"/>
        </w:rPr>
        <w:t>.Клаус жасақтаған параметрлерді</w:t>
      </w:r>
      <w:r w:rsidRPr="00F27E8A">
        <w:rPr>
          <w:rFonts w:ascii="Times New Roman" w:hAnsi="Times New Roman"/>
          <w:sz w:val="28"/>
          <w:szCs w:val="28"/>
          <w:lang w:val="kk-KZ"/>
        </w:rPr>
        <w:t xml:space="preserve"> жан-жақты талдау. </w:t>
      </w:r>
    </w:p>
    <w:p w:rsidR="00D94595" w:rsidRPr="00F27E8A" w:rsidRDefault="00D94595" w:rsidP="00D94595">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Магистранттардың кәсіби мәнді сапасын дамыту моделін жүзеге асыру әдістемесін түсіндіру. Әдістеменің магистранттардың кәсіби мәнді сапаларын анықтау, кәсіби мәнді сапаларын дамыту мазмұны, кәсіби мәнді сапаларының дамуына ықпал ету, кәсіби мәнді сапаларын</w:t>
      </w:r>
      <w:r w:rsidR="00E9567C">
        <w:rPr>
          <w:rFonts w:ascii="Times New Roman" w:hAnsi="Times New Roman"/>
          <w:sz w:val="28"/>
          <w:szCs w:val="28"/>
          <w:lang w:val="kk-KZ"/>
        </w:rPr>
        <w:t xml:space="preserve"> бақылау кезеңдеріне мән беру. </w:t>
      </w:r>
      <w:r w:rsidRPr="00F27E8A">
        <w:rPr>
          <w:rFonts w:ascii="Times New Roman" w:hAnsi="Times New Roman"/>
          <w:sz w:val="28"/>
          <w:szCs w:val="28"/>
          <w:lang w:val="kk-KZ"/>
        </w:rPr>
        <w:t>Қорытындылау нәтижесіне тоқталу. Магистранттардың кәсіби</w:t>
      </w:r>
      <w:r w:rsidR="00854462">
        <w:rPr>
          <w:rFonts w:ascii="Times New Roman" w:hAnsi="Times New Roman"/>
          <w:sz w:val="28"/>
          <w:szCs w:val="28"/>
          <w:lang w:val="kk-KZ"/>
        </w:rPr>
        <w:t xml:space="preserve"> мәнді сапасы дамуының деңгейін</w:t>
      </w:r>
      <w:r w:rsidRPr="00F27E8A">
        <w:rPr>
          <w:rFonts w:ascii="Times New Roman" w:hAnsi="Times New Roman"/>
          <w:sz w:val="28"/>
          <w:szCs w:val="28"/>
          <w:lang w:val="kk-KZ"/>
        </w:rPr>
        <w:t xml:space="preserve"> педагогикалық диагностикалау.</w:t>
      </w:r>
    </w:p>
    <w:p w:rsidR="00D94595" w:rsidRPr="00E9567C" w:rsidRDefault="00D94595" w:rsidP="00D94595">
      <w:pPr>
        <w:spacing w:after="0" w:line="240" w:lineRule="auto"/>
        <w:ind w:firstLine="567"/>
        <w:jc w:val="both"/>
        <w:rPr>
          <w:rFonts w:ascii="Times New Roman" w:hAnsi="Times New Roman"/>
          <w:color w:val="000000"/>
          <w:sz w:val="28"/>
          <w:szCs w:val="28"/>
          <w:lang w:val="kk-KZ"/>
        </w:rPr>
      </w:pPr>
      <w:r w:rsidRPr="00E9567C">
        <w:rPr>
          <w:rFonts w:ascii="Times New Roman" w:hAnsi="Times New Roman"/>
          <w:b/>
          <w:sz w:val="28"/>
          <w:szCs w:val="28"/>
          <w:lang w:val="kk-KZ"/>
        </w:rPr>
        <w:t>8-тақырып.</w:t>
      </w:r>
      <w:r w:rsidRPr="00E9567C">
        <w:rPr>
          <w:rFonts w:ascii="Times New Roman" w:hAnsi="Times New Roman"/>
          <w:color w:val="000000"/>
          <w:sz w:val="28"/>
          <w:szCs w:val="28"/>
          <w:lang w:val="kk-KZ"/>
        </w:rPr>
        <w:t xml:space="preserve"> Кәсіби мәнді сапаларды </w:t>
      </w:r>
      <w:r w:rsidR="00E9567C">
        <w:rPr>
          <w:rFonts w:ascii="Times New Roman" w:hAnsi="Times New Roman"/>
          <w:color w:val="000000"/>
          <w:sz w:val="28"/>
          <w:szCs w:val="28"/>
          <w:lang w:val="kk-KZ"/>
        </w:rPr>
        <w:t>дамытудың инновациялық әдістері</w:t>
      </w:r>
    </w:p>
    <w:p w:rsidR="00D94595" w:rsidRPr="00F27E8A" w:rsidRDefault="00D94595" w:rsidP="00D94595">
      <w:pPr>
        <w:spacing w:after="0" w:line="240" w:lineRule="auto"/>
        <w:ind w:firstLine="567"/>
        <w:jc w:val="both"/>
        <w:rPr>
          <w:rFonts w:ascii="Times New Roman" w:hAnsi="Times New Roman"/>
          <w:color w:val="000000"/>
          <w:sz w:val="28"/>
          <w:szCs w:val="28"/>
          <w:lang w:val="kk-KZ"/>
        </w:rPr>
      </w:pPr>
      <w:r w:rsidRPr="00F27E8A">
        <w:rPr>
          <w:rFonts w:ascii="Times New Roman" w:hAnsi="Times New Roman"/>
          <w:color w:val="000000"/>
          <w:sz w:val="28"/>
          <w:szCs w:val="28"/>
          <w:lang w:val="kk-KZ"/>
        </w:rPr>
        <w:t xml:space="preserve">Модульдік технологиялар. Компьютерлік технологиялар. Ақпараттық-коммуникациялық технологиялар. Интеративті әдістер. Жаңа технологияларды қолдану арқылы магистраттардың ғылыми-педагогикалық іс-әрекетін белсендіру. Слайд-шоу жасау. Презентациялар жасау. </w:t>
      </w:r>
      <w:r w:rsidR="005872D3">
        <w:rPr>
          <w:rFonts w:ascii="Times New Roman" w:hAnsi="Times New Roman"/>
          <w:color w:val="000000"/>
          <w:sz w:val="28"/>
          <w:szCs w:val="28"/>
          <w:lang w:val="kk-KZ"/>
        </w:rPr>
        <w:t>Са</w:t>
      </w:r>
      <w:r w:rsidRPr="00F27E8A">
        <w:rPr>
          <w:rFonts w:ascii="Times New Roman" w:hAnsi="Times New Roman"/>
          <w:color w:val="000000"/>
          <w:sz w:val="28"/>
          <w:szCs w:val="28"/>
          <w:lang w:val="kk-KZ"/>
        </w:rPr>
        <w:t>бақ сценарийлерін құрас</w:t>
      </w:r>
      <w:r w:rsidR="005872D3">
        <w:rPr>
          <w:rFonts w:ascii="Times New Roman" w:hAnsi="Times New Roman"/>
          <w:color w:val="000000"/>
          <w:sz w:val="28"/>
          <w:szCs w:val="28"/>
          <w:lang w:val="kk-KZ"/>
        </w:rPr>
        <w:t>ты</w:t>
      </w:r>
      <w:r w:rsidRPr="00F27E8A">
        <w:rPr>
          <w:rFonts w:ascii="Times New Roman" w:hAnsi="Times New Roman"/>
          <w:color w:val="000000"/>
          <w:sz w:val="28"/>
          <w:szCs w:val="28"/>
          <w:lang w:val="kk-KZ"/>
        </w:rPr>
        <w:t xml:space="preserve">ру. Онлайн сабақтарында қолданылатын технологияларға мән беру. </w:t>
      </w:r>
    </w:p>
    <w:p w:rsidR="00D94595" w:rsidRPr="00E9567C" w:rsidRDefault="00D94595" w:rsidP="00D94595">
      <w:pPr>
        <w:spacing w:after="0" w:line="240" w:lineRule="auto"/>
        <w:ind w:firstLine="567"/>
        <w:jc w:val="both"/>
        <w:rPr>
          <w:rFonts w:ascii="Times New Roman" w:hAnsi="Times New Roman"/>
          <w:b/>
          <w:sz w:val="28"/>
          <w:szCs w:val="28"/>
          <w:lang w:val="kk-KZ"/>
        </w:rPr>
      </w:pPr>
      <w:r w:rsidRPr="00E9567C">
        <w:rPr>
          <w:rFonts w:ascii="Times New Roman" w:hAnsi="Times New Roman"/>
          <w:b/>
          <w:sz w:val="28"/>
          <w:szCs w:val="28"/>
          <w:lang w:val="kk-KZ"/>
        </w:rPr>
        <w:t>9-тақырып.</w:t>
      </w:r>
      <w:r w:rsidRPr="00E9567C">
        <w:rPr>
          <w:rFonts w:ascii="Times New Roman" w:hAnsi="Times New Roman"/>
          <w:color w:val="000000"/>
          <w:sz w:val="28"/>
          <w:szCs w:val="28"/>
          <w:lang w:val="kk-KZ"/>
        </w:rPr>
        <w:t xml:space="preserve"> Кәсіби мәнді сапаларды дамытуды ұйымдас</w:t>
      </w:r>
      <w:r w:rsidR="00E9567C">
        <w:rPr>
          <w:rFonts w:ascii="Times New Roman" w:hAnsi="Times New Roman"/>
          <w:color w:val="000000"/>
          <w:sz w:val="28"/>
          <w:szCs w:val="28"/>
          <w:lang w:val="kk-KZ"/>
        </w:rPr>
        <w:t>тырудың құралдары мен формалары</w:t>
      </w:r>
    </w:p>
    <w:p w:rsidR="00D94595" w:rsidRPr="00F27E8A" w:rsidRDefault="00D94595" w:rsidP="00D94595">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Магистранттардың кәсіби мәнді сапаларын дамытудың оқу пәндерін қосымшалар, элективтік курс, практикум, сабақтан тыс іс-шаралар (пән олимпиадалары, ғылыми-практикалық конференциялар, ғылыми-инновациялық жобалар, көрмелер, кездесулер, спартакиадалар,  байқаулар, ғылыми конкурстар және т.б.) және арнайы ұйымдастырылған шаралар (педагог-</w:t>
      </w:r>
      <w:r w:rsidRPr="00F27E8A">
        <w:rPr>
          <w:rFonts w:ascii="Times New Roman" w:hAnsi="Times New Roman"/>
          <w:sz w:val="28"/>
          <w:szCs w:val="28"/>
          <w:lang w:val="kk-KZ"/>
        </w:rPr>
        <w:lastRenderedPageBreak/>
        <w:t xml:space="preserve">новаторлармен, көрнекті ғалымдармен кездесулер, акциялар, тұлға танымдық кештер және т.б.) мен магистранттың  қоғамдық, өзін-өзі басқару істері негізінде жүзеге асатындығына кеңінен тоқталу. Аталған дамыту үдерісінде қолданылатын педагогикалық құрал-әдістерге (сауалнама, проблемалық дәрістер, семинарлар, пікір-талас дәрістері, іскерлік ойындар, топта және командада жұмыс істеу, жағдаяттарды модельдеу, сензитивті тренинг, психологиялық тренингтер және т.б.) мән беру.  </w:t>
      </w:r>
    </w:p>
    <w:p w:rsidR="00D94595" w:rsidRPr="00F27E8A" w:rsidRDefault="00D94595" w:rsidP="00D94595">
      <w:pPr>
        <w:pStyle w:val="a5"/>
        <w:spacing w:after="0"/>
        <w:ind w:left="20" w:right="40" w:firstLine="547"/>
        <w:jc w:val="both"/>
        <w:rPr>
          <w:sz w:val="28"/>
          <w:szCs w:val="28"/>
          <w:lang w:val="kk-KZ"/>
        </w:rPr>
      </w:pPr>
      <w:r w:rsidRPr="00F27E8A">
        <w:rPr>
          <w:sz w:val="28"/>
          <w:szCs w:val="28"/>
          <w:lang w:val="kk-KZ"/>
        </w:rPr>
        <w:t>Элективтік курсты оқыту барысында оқу сабақтары диалогтік-іздену тәртібінде өткізілді. Негізгі әдістер – проблемалық–мотивациялық жағдаяттар, микротоптардағы магистранттардың біріккен іс-әрекеті, зерттеу әдістері, жобалар әдісі. Проблемалық мотивациялық жағдаяттар мақсаты – магистратурадағы оқу үрдісіне қызығушылықты қалыптастыру, жағдаяттарды жылдам әрі тиімді, әрі әділ шешуге дағдыландыру және белсенділіктерін дамыту болып табылады. Зерттеу әдістері бойынша болашақ магистрлерге ғылыми мақалалар ұсынылып, басты және қосымша ақпаратты бөлуге, негізгі тұжырымдарды бөліп шығаруға, мақала бойынша аңдатпа жазуға тапсырмалар ұсынылды. Тапсырмаларды орындау барысында магистранттардың ойындағы тапсырманы сәтті орындау нәтижесімен және мәтіннің мағынасына талдау  жасау дағдысы арасында қарама-қайшылықтар туындады. Осы жағдайда проблемалық жағдай туындап, жоғары білімнен кейінгі білім алушылар осы қарама-қайшылықты кетіруге шаралар қолданады. Әрі қарай оқытушымен ұсынылған мәтін бойынша аналитикалық талдау жасау ұсынылады. Өзінің қателіктері бойынша жұмыс жасалғанда, өзіне баға беру барысында магистранттарға өз қиыншылықтарының себебін түсінуге мүмкіндік беріледі. Ал, бұл болса оларға қателерін түзету, кемш</w:t>
      </w:r>
      <w:r w:rsidR="00E9567C">
        <w:rPr>
          <w:sz w:val="28"/>
          <w:szCs w:val="28"/>
          <w:lang w:val="kk-KZ"/>
        </w:rPr>
        <w:t xml:space="preserve">іліктекрін түзеу, олқылықтарын </w:t>
      </w:r>
      <w:r w:rsidRPr="00F27E8A">
        <w:rPr>
          <w:sz w:val="28"/>
          <w:szCs w:val="28"/>
          <w:lang w:val="kk-KZ"/>
        </w:rPr>
        <w:t xml:space="preserve">толтыру жолдарын табуға көмектеседі. </w:t>
      </w:r>
    </w:p>
    <w:p w:rsidR="00D94595" w:rsidRPr="00F27E8A" w:rsidRDefault="00D94595" w:rsidP="00D94595">
      <w:pPr>
        <w:pStyle w:val="a5"/>
        <w:spacing w:after="0"/>
        <w:ind w:left="20" w:right="40" w:firstLine="547"/>
        <w:jc w:val="both"/>
        <w:rPr>
          <w:sz w:val="28"/>
          <w:szCs w:val="28"/>
          <w:lang w:val="kk-KZ"/>
        </w:rPr>
      </w:pPr>
      <w:r w:rsidRPr="00F27E8A">
        <w:rPr>
          <w:sz w:val="28"/>
          <w:szCs w:val="28"/>
          <w:lang w:val="kk-KZ"/>
        </w:rPr>
        <w:t xml:space="preserve">Магистратурадағы оқу үрдісіне мотивациялық-құндылық қатынасты қалыптастыру үшін микротоптардағы біріккен іс-әрекетті жүргізудің әдісі қолданды. Ол алған білімдерді тәжірибеде қолдану үшін жүзеге асырылды. Осындай әдіс біріккен іс-әрекетке бүкіл білім алушылардың қатысуын қамтамасыз етті, қатысу формасын таңдауға, жекелігін көрсетуге, жауапкершілік, дербестікті дамытуға мүмкіндік береді. </w:t>
      </w:r>
    </w:p>
    <w:p w:rsidR="00D94595" w:rsidRPr="00F27E8A" w:rsidRDefault="00D94595" w:rsidP="00D94595">
      <w:pPr>
        <w:pStyle w:val="a5"/>
        <w:spacing w:after="0"/>
        <w:ind w:left="20" w:right="40" w:firstLine="547"/>
        <w:jc w:val="both"/>
        <w:rPr>
          <w:sz w:val="28"/>
          <w:szCs w:val="28"/>
          <w:lang w:val="kk-KZ"/>
        </w:rPr>
      </w:pPr>
      <w:r w:rsidRPr="00F27E8A">
        <w:rPr>
          <w:sz w:val="28"/>
          <w:szCs w:val="28"/>
          <w:lang w:val="kk-KZ"/>
        </w:rPr>
        <w:t xml:space="preserve">Жоғары білімнен кейінгі білім алушылардың кәсіби мәнді сапаларын дамытуды өз бетімен білім алу бағдарламаларын жасақтау жақсы қалыптастырады. Оларға магистранттың жеке жұмыс жоспарын толтыру, портфолио жасақтау жатады. </w:t>
      </w:r>
    </w:p>
    <w:p w:rsidR="00D94595" w:rsidRPr="00F27E8A" w:rsidRDefault="00D94595" w:rsidP="00D94595">
      <w:pPr>
        <w:pStyle w:val="a5"/>
        <w:spacing w:after="0"/>
        <w:ind w:left="20" w:right="40" w:firstLine="547"/>
        <w:jc w:val="both"/>
        <w:rPr>
          <w:sz w:val="28"/>
          <w:szCs w:val="28"/>
          <w:lang w:val="kk-KZ"/>
        </w:rPr>
      </w:pPr>
      <w:r w:rsidRPr="00F27E8A">
        <w:rPr>
          <w:sz w:val="28"/>
          <w:szCs w:val="28"/>
          <w:lang w:val="kk-KZ"/>
        </w:rPr>
        <w:t>Болашақ магистрдің жеке жұмыс жоспарын толтыру оның дайындығы жүретін негізгі құ</w:t>
      </w:r>
      <w:r w:rsidR="00E9567C">
        <w:rPr>
          <w:sz w:val="28"/>
          <w:szCs w:val="28"/>
          <w:lang w:val="kk-KZ"/>
        </w:rPr>
        <w:t xml:space="preserve">жаттардың бірі болып табылады. </w:t>
      </w:r>
      <w:r w:rsidRPr="00F27E8A">
        <w:rPr>
          <w:sz w:val="28"/>
          <w:szCs w:val="28"/>
          <w:lang w:val="kk-KZ"/>
        </w:rPr>
        <w:t xml:space="preserve">Бұл жоспар арқылы магистратураның негізгі ұстанымдарының бірі – магистрлік бағдарламаларының жеке оқыту, оқу және ғылыми-зерттеу компоненттерінің кіріктірілуін  жүзеге асырады. Жеке жоспарды құрастыру білім берудің жеке траекториясын таңдауға, магистрлерді дайындаудың мазмұнын нақты білуге, оқытылатын пәндердің тізімін және көлемін, олардың маңызын және пәндердің арасындағы орнын түсінуге мүмкіндік береді.  </w:t>
      </w:r>
    </w:p>
    <w:p w:rsidR="00D94595" w:rsidRPr="00F27E8A" w:rsidRDefault="00D94595" w:rsidP="00D94595">
      <w:pPr>
        <w:pStyle w:val="a5"/>
        <w:spacing w:after="0"/>
        <w:ind w:left="20" w:right="40" w:firstLine="547"/>
        <w:jc w:val="both"/>
        <w:rPr>
          <w:sz w:val="28"/>
          <w:szCs w:val="28"/>
          <w:lang w:val="kk-KZ"/>
        </w:rPr>
      </w:pPr>
      <w:r w:rsidRPr="00F27E8A">
        <w:rPr>
          <w:sz w:val="28"/>
          <w:szCs w:val="28"/>
          <w:lang w:val="kk-KZ"/>
        </w:rPr>
        <w:lastRenderedPageBreak/>
        <w:t xml:space="preserve">Магистрант үшін жеке жоспарды толтыру маңызды психологиялық сәт болып келеді. Жеке ерекшеліктерді ескеріп жасақталған жеке жоспар, жоғары білімнен кейінгі білім алушылар үшін оқу үрдісін тұлғалық маңызды, жоғары уәждемеленген етеді. </w:t>
      </w:r>
    </w:p>
    <w:p w:rsidR="00D94595" w:rsidRPr="00F27E8A" w:rsidRDefault="00D94595" w:rsidP="00D94595">
      <w:pPr>
        <w:pStyle w:val="a5"/>
        <w:spacing w:after="0"/>
        <w:ind w:left="20" w:right="40" w:firstLine="547"/>
        <w:jc w:val="both"/>
        <w:rPr>
          <w:sz w:val="28"/>
          <w:szCs w:val="28"/>
          <w:lang w:val="kk-KZ"/>
        </w:rPr>
      </w:pPr>
      <w:r w:rsidRPr="00F27E8A">
        <w:rPr>
          <w:sz w:val="28"/>
          <w:szCs w:val="28"/>
          <w:lang w:val="kk-KZ"/>
        </w:rPr>
        <w:t xml:space="preserve">Магистратураға оқу үрдісіне уәждеме деңгейін арттыру үшін және кәсіби мәнді сапаларды дамыту үшін біз әр білім алушыға портфолионы жасақтауға тапсырма бердік. Портфолио дегеніміз магистранттың іс-әрекетінің жеке аспектілерін байланыстыратын құжаттар жиынтығы. Портфолио ішінде бағалау, сын-пікірлер, баяндама тезистері, күнделік фрагменттері, болашақ магистрлердің жазбаша жұмыстары, конкурста қатысу өтініштері және т.б.  </w:t>
      </w:r>
    </w:p>
    <w:p w:rsidR="00D94595" w:rsidRPr="00F27E8A" w:rsidRDefault="00D94595" w:rsidP="00D94595">
      <w:pPr>
        <w:pStyle w:val="a5"/>
        <w:spacing w:after="0"/>
        <w:ind w:left="20" w:right="40" w:firstLine="547"/>
        <w:jc w:val="both"/>
        <w:rPr>
          <w:sz w:val="28"/>
          <w:szCs w:val="28"/>
        </w:rPr>
      </w:pPr>
      <w:r w:rsidRPr="00F27E8A">
        <w:rPr>
          <w:sz w:val="28"/>
          <w:szCs w:val="28"/>
          <w:lang w:val="kk-KZ"/>
        </w:rPr>
        <w:t>Портфолио — магистрант жұмыстарынан да артық зат, ол жетістіктерді жинау болып есептелінеді. Портфолио біз үшін</w:t>
      </w:r>
      <w:r w:rsidRPr="00F27E8A">
        <w:rPr>
          <w:sz w:val="28"/>
          <w:szCs w:val="28"/>
        </w:rPr>
        <w:t>:</w:t>
      </w:r>
    </w:p>
    <w:p w:rsidR="00D94595" w:rsidRPr="00F27E8A" w:rsidRDefault="00D94595" w:rsidP="00CE0854">
      <w:pPr>
        <w:pStyle w:val="a5"/>
        <w:numPr>
          <w:ilvl w:val="0"/>
          <w:numId w:val="28"/>
        </w:numPr>
        <w:tabs>
          <w:tab w:val="left" w:pos="709"/>
          <w:tab w:val="left" w:pos="993"/>
        </w:tabs>
        <w:spacing w:after="0"/>
        <w:ind w:left="0" w:right="40" w:firstLine="567"/>
        <w:jc w:val="both"/>
        <w:rPr>
          <w:sz w:val="28"/>
          <w:szCs w:val="28"/>
        </w:rPr>
      </w:pPr>
      <w:r w:rsidRPr="00F27E8A">
        <w:rPr>
          <w:sz w:val="28"/>
          <w:szCs w:val="28"/>
          <w:lang w:val="kk-KZ"/>
        </w:rPr>
        <w:t>оқыту нәтижелерін талқылау құралы;</w:t>
      </w:r>
    </w:p>
    <w:p w:rsidR="00D94595" w:rsidRPr="00F27E8A" w:rsidRDefault="00D94595" w:rsidP="00CE0854">
      <w:pPr>
        <w:pStyle w:val="a5"/>
        <w:numPr>
          <w:ilvl w:val="0"/>
          <w:numId w:val="28"/>
        </w:numPr>
        <w:tabs>
          <w:tab w:val="left" w:pos="567"/>
          <w:tab w:val="left" w:pos="709"/>
          <w:tab w:val="left" w:pos="993"/>
        </w:tabs>
        <w:spacing w:after="0"/>
        <w:ind w:left="0" w:firstLine="567"/>
        <w:jc w:val="both"/>
        <w:rPr>
          <w:sz w:val="28"/>
          <w:szCs w:val="28"/>
          <w:lang w:val="kk-KZ"/>
        </w:rPr>
      </w:pPr>
      <w:r w:rsidRPr="00F27E8A">
        <w:rPr>
          <w:sz w:val="28"/>
          <w:szCs w:val="28"/>
          <w:lang w:val="kk-KZ"/>
        </w:rPr>
        <w:t>жоғары білімнен кейінгі білім алушылардың жеке жұмысының рефлексиясы;</w:t>
      </w:r>
    </w:p>
    <w:p w:rsidR="00D94595" w:rsidRPr="00F27E8A" w:rsidRDefault="00D94595" w:rsidP="00CE0854">
      <w:pPr>
        <w:pStyle w:val="a5"/>
        <w:numPr>
          <w:ilvl w:val="0"/>
          <w:numId w:val="28"/>
        </w:numPr>
        <w:tabs>
          <w:tab w:val="left" w:pos="709"/>
          <w:tab w:val="left" w:pos="943"/>
          <w:tab w:val="left" w:pos="993"/>
        </w:tabs>
        <w:spacing w:after="0"/>
        <w:ind w:left="0" w:firstLine="567"/>
        <w:jc w:val="both"/>
        <w:rPr>
          <w:sz w:val="28"/>
          <w:szCs w:val="28"/>
          <w:lang w:val="kk-KZ"/>
        </w:rPr>
      </w:pPr>
      <w:r w:rsidRPr="00F27E8A">
        <w:rPr>
          <w:sz w:val="28"/>
          <w:szCs w:val="28"/>
          <w:lang w:val="kk-KZ"/>
        </w:rPr>
        <w:t>болашақ кәсібіне дайындалуы мен  мақсаттарын нақтылауы;</w:t>
      </w:r>
    </w:p>
    <w:p w:rsidR="00D94595" w:rsidRPr="00F27E8A" w:rsidRDefault="00D94595" w:rsidP="00CE0854">
      <w:pPr>
        <w:pStyle w:val="a5"/>
        <w:numPr>
          <w:ilvl w:val="0"/>
          <w:numId w:val="28"/>
        </w:numPr>
        <w:tabs>
          <w:tab w:val="left" w:pos="709"/>
          <w:tab w:val="left" w:pos="993"/>
        </w:tabs>
        <w:spacing w:after="0"/>
        <w:ind w:left="0" w:right="40" w:firstLine="567"/>
        <w:jc w:val="both"/>
        <w:rPr>
          <w:sz w:val="28"/>
          <w:szCs w:val="28"/>
          <w:lang w:val="kk-KZ"/>
        </w:rPr>
      </w:pPr>
      <w:r w:rsidRPr="00F27E8A">
        <w:rPr>
          <w:sz w:val="28"/>
          <w:szCs w:val="28"/>
          <w:lang w:val="kk-KZ"/>
        </w:rPr>
        <w:t>жоғары білімнен кейінгі білім алушылардың дамуын көрсететін, оның қатынастар жүйесін анықтайтын, оқытушы және зерттеуші іс-әрекетіндегі тиімділікті анықтауға көмекші құрал;</w:t>
      </w:r>
    </w:p>
    <w:p w:rsidR="00D94595" w:rsidRPr="00F27E8A" w:rsidRDefault="00D94595" w:rsidP="00CE0854">
      <w:pPr>
        <w:pStyle w:val="a5"/>
        <w:numPr>
          <w:ilvl w:val="0"/>
          <w:numId w:val="28"/>
        </w:numPr>
        <w:tabs>
          <w:tab w:val="left" w:pos="567"/>
          <w:tab w:val="left" w:pos="993"/>
        </w:tabs>
        <w:spacing w:after="0"/>
        <w:ind w:left="0" w:right="40" w:firstLine="567"/>
        <w:jc w:val="both"/>
        <w:rPr>
          <w:sz w:val="28"/>
          <w:szCs w:val="28"/>
          <w:lang w:val="kk-KZ"/>
        </w:rPr>
      </w:pPr>
      <w:r w:rsidRPr="00F27E8A">
        <w:rPr>
          <w:sz w:val="28"/>
          <w:szCs w:val="28"/>
          <w:lang w:val="kk-KZ"/>
        </w:rPr>
        <w:t>магистрантқа тән оқыту стильдерін көрсету, оның интеллектінің және мәдениетінің ерекшеліктерін сипаттаушы;</w:t>
      </w:r>
    </w:p>
    <w:p w:rsidR="00D94595" w:rsidRPr="00F27E8A" w:rsidRDefault="00D94595" w:rsidP="00CE0854">
      <w:pPr>
        <w:pStyle w:val="a5"/>
        <w:numPr>
          <w:ilvl w:val="0"/>
          <w:numId w:val="28"/>
        </w:numPr>
        <w:tabs>
          <w:tab w:val="left" w:pos="709"/>
          <w:tab w:val="left" w:pos="958"/>
          <w:tab w:val="left" w:pos="993"/>
        </w:tabs>
        <w:spacing w:after="0"/>
        <w:ind w:left="0" w:firstLine="567"/>
        <w:jc w:val="both"/>
        <w:rPr>
          <w:sz w:val="28"/>
          <w:szCs w:val="28"/>
          <w:lang w:val="kk-KZ"/>
        </w:rPr>
      </w:pPr>
      <w:r w:rsidRPr="00F27E8A">
        <w:rPr>
          <w:sz w:val="28"/>
          <w:szCs w:val="28"/>
          <w:lang w:val="kk-KZ"/>
        </w:rPr>
        <w:t>жеке өзгерістеріне рефлексия жасау мүмкіндігі;</w:t>
      </w:r>
    </w:p>
    <w:p w:rsidR="00D94595" w:rsidRPr="00F27E8A" w:rsidRDefault="00D94595" w:rsidP="00CE0854">
      <w:pPr>
        <w:pStyle w:val="a5"/>
        <w:numPr>
          <w:ilvl w:val="0"/>
          <w:numId w:val="28"/>
        </w:numPr>
        <w:tabs>
          <w:tab w:val="left" w:pos="709"/>
          <w:tab w:val="left" w:pos="993"/>
        </w:tabs>
        <w:spacing w:after="0"/>
        <w:ind w:left="0" w:right="40" w:firstLine="567"/>
        <w:jc w:val="both"/>
        <w:rPr>
          <w:sz w:val="28"/>
          <w:szCs w:val="28"/>
          <w:lang w:val="kk-KZ"/>
        </w:rPr>
      </w:pPr>
      <w:r w:rsidRPr="00F27E8A">
        <w:rPr>
          <w:sz w:val="28"/>
          <w:szCs w:val="28"/>
          <w:lang w:val="kk-KZ"/>
        </w:rPr>
        <w:t xml:space="preserve">болашақ маман үшін алдыңғы және болашақ білім арасында байланыс орнату мүмкіндігі болып табылады. </w:t>
      </w:r>
    </w:p>
    <w:p w:rsidR="00D94595" w:rsidRPr="00F27E8A" w:rsidRDefault="00D94595" w:rsidP="00D94595">
      <w:pPr>
        <w:pStyle w:val="a5"/>
        <w:tabs>
          <w:tab w:val="left" w:pos="993"/>
        </w:tabs>
        <w:spacing w:after="0"/>
        <w:ind w:left="20" w:right="40" w:firstLine="547"/>
        <w:jc w:val="both"/>
        <w:rPr>
          <w:sz w:val="28"/>
          <w:szCs w:val="28"/>
          <w:lang w:val="kk-KZ"/>
        </w:rPr>
      </w:pPr>
      <w:r w:rsidRPr="00F27E8A">
        <w:rPr>
          <w:sz w:val="28"/>
          <w:szCs w:val="28"/>
          <w:lang w:val="kk-KZ"/>
        </w:rPr>
        <w:t xml:space="preserve">Магистратураға түсуші талапкерлер жоғары білім алу мотивациясына ие, оқу-әдістемелік саладан жоғары тәжірибесі бар адамдар болып келеді. Сондықтан да біз оқу-зерттеу іс-әрекетіндегі позитивті тәжірибені өзектілеуге тырыстық. </w:t>
      </w:r>
    </w:p>
    <w:p w:rsidR="00D94595" w:rsidRPr="00F27E8A" w:rsidRDefault="00D94595" w:rsidP="00E9567C">
      <w:pPr>
        <w:spacing w:after="0" w:line="240" w:lineRule="auto"/>
        <w:ind w:left="20" w:firstLine="547"/>
        <w:jc w:val="both"/>
        <w:rPr>
          <w:rFonts w:ascii="Times New Roman" w:hAnsi="Times New Roman"/>
          <w:sz w:val="28"/>
          <w:szCs w:val="28"/>
          <w:lang w:val="kk-KZ"/>
        </w:rPr>
      </w:pPr>
      <w:r w:rsidRPr="00F27E8A">
        <w:rPr>
          <w:rFonts w:ascii="Times New Roman" w:hAnsi="Times New Roman"/>
          <w:sz w:val="28"/>
          <w:szCs w:val="28"/>
          <w:lang w:val="kk-KZ"/>
        </w:rPr>
        <w:t>Осы жағдайлар арнайы қызығушылықты қалыптастыруға бағытталған оқу үрдісін ұйымдастырудың белгілі бағдарламасы тұрғс</w:t>
      </w:r>
      <w:r w:rsidR="00E9567C">
        <w:rPr>
          <w:rFonts w:ascii="Times New Roman" w:hAnsi="Times New Roman"/>
          <w:sz w:val="28"/>
          <w:szCs w:val="28"/>
          <w:lang w:val="kk-KZ"/>
        </w:rPr>
        <w:t>ынан қызмет ете алады. </w:t>
      </w:r>
      <w:r w:rsidR="00E9567C">
        <w:rPr>
          <w:rFonts w:ascii="Times New Roman" w:hAnsi="Times New Roman"/>
          <w:sz w:val="28"/>
          <w:szCs w:val="28"/>
          <w:lang w:val="kk-KZ"/>
        </w:rPr>
        <w:br/>
      </w:r>
      <w:r w:rsidRPr="00F27E8A">
        <w:rPr>
          <w:rFonts w:ascii="Times New Roman" w:hAnsi="Times New Roman"/>
          <w:sz w:val="28"/>
          <w:szCs w:val="28"/>
          <w:lang w:val="kk-KZ"/>
        </w:rPr>
        <w:t>Білім алушылардың оқу мотивациялық аясын талдау үшін олардың оған де</w:t>
      </w:r>
      <w:r w:rsidR="00E9567C">
        <w:rPr>
          <w:rFonts w:ascii="Times New Roman" w:hAnsi="Times New Roman"/>
          <w:sz w:val="28"/>
          <w:szCs w:val="28"/>
          <w:lang w:val="kk-KZ"/>
        </w:rPr>
        <w:t>ген қатынасының сипаты маңызды. Мысалы, Маркова қатынастардың</w:t>
      </w:r>
      <w:r w:rsidRPr="00F27E8A">
        <w:rPr>
          <w:rFonts w:ascii="Times New Roman" w:hAnsi="Times New Roman"/>
          <w:sz w:val="28"/>
          <w:szCs w:val="28"/>
          <w:lang w:val="kk-KZ"/>
        </w:rPr>
        <w:t xml:space="preserve"> үш түрін анықтай отырып, теріс, бейтарап және жағымды қатынастарды, білім алушылардың оқу үрдісіне араласу негізінде, соңғы қатынастың нақты саралап жіктелінуін келтіреді. Автор оқуға деген қарым - қатынасты төмендегідей бөледі:</w:t>
      </w:r>
    </w:p>
    <w:p w:rsidR="00D94595" w:rsidRPr="00E9567C" w:rsidRDefault="00E9567C" w:rsidP="00CE0854">
      <w:pPr>
        <w:pStyle w:val="a4"/>
        <w:numPr>
          <w:ilvl w:val="0"/>
          <w:numId w:val="28"/>
        </w:numPr>
        <w:tabs>
          <w:tab w:val="left" w:pos="284"/>
        </w:tabs>
        <w:spacing w:after="0" w:line="240" w:lineRule="auto"/>
        <w:ind w:left="0" w:firstLine="567"/>
        <w:rPr>
          <w:rFonts w:ascii="Times New Roman" w:hAnsi="Times New Roman"/>
          <w:sz w:val="28"/>
          <w:szCs w:val="28"/>
          <w:lang w:val="kk-KZ"/>
        </w:rPr>
      </w:pPr>
      <w:r>
        <w:rPr>
          <w:rFonts w:ascii="Times New Roman" w:hAnsi="Times New Roman"/>
          <w:sz w:val="28"/>
          <w:szCs w:val="28"/>
          <w:lang w:val="kk-KZ"/>
        </w:rPr>
        <w:t>ж</w:t>
      </w:r>
      <w:r w:rsidR="00D94595" w:rsidRPr="00E9567C">
        <w:rPr>
          <w:rFonts w:ascii="Times New Roman" w:hAnsi="Times New Roman"/>
          <w:sz w:val="28"/>
          <w:szCs w:val="28"/>
          <w:lang w:val="kk-KZ"/>
        </w:rPr>
        <w:t>ағымды, айқын емес, оқуға кірісуге дайындығын білдіретін</w:t>
      </w:r>
    </w:p>
    <w:p w:rsidR="00D94595" w:rsidRPr="00E9567C" w:rsidRDefault="00E9567C" w:rsidP="00CE0854">
      <w:pPr>
        <w:pStyle w:val="a4"/>
        <w:numPr>
          <w:ilvl w:val="0"/>
          <w:numId w:val="28"/>
        </w:numPr>
        <w:tabs>
          <w:tab w:val="left" w:pos="284"/>
        </w:tabs>
        <w:spacing w:after="0" w:line="240" w:lineRule="auto"/>
        <w:ind w:left="0" w:firstLine="567"/>
        <w:rPr>
          <w:rFonts w:ascii="Times New Roman" w:hAnsi="Times New Roman"/>
          <w:sz w:val="28"/>
          <w:szCs w:val="28"/>
        </w:rPr>
      </w:pPr>
      <w:r>
        <w:rPr>
          <w:rFonts w:ascii="Times New Roman" w:hAnsi="Times New Roman"/>
          <w:sz w:val="28"/>
          <w:szCs w:val="28"/>
          <w:lang w:val="kk-KZ"/>
        </w:rPr>
        <w:t>ж</w:t>
      </w:r>
      <w:r w:rsidR="00D94595" w:rsidRPr="00E9567C">
        <w:rPr>
          <w:rFonts w:ascii="Times New Roman" w:hAnsi="Times New Roman"/>
          <w:sz w:val="28"/>
          <w:szCs w:val="28"/>
        </w:rPr>
        <w:t>ағымды, белсенді, танымдық</w:t>
      </w:r>
    </w:p>
    <w:p w:rsidR="00D94595" w:rsidRPr="00E9567C" w:rsidRDefault="00E9567C" w:rsidP="00CE0854">
      <w:pPr>
        <w:pStyle w:val="a4"/>
        <w:numPr>
          <w:ilvl w:val="0"/>
          <w:numId w:val="28"/>
        </w:numPr>
        <w:tabs>
          <w:tab w:val="left" w:pos="284"/>
        </w:tabs>
        <w:spacing w:after="0" w:line="240" w:lineRule="auto"/>
        <w:ind w:left="0" w:firstLine="567"/>
        <w:rPr>
          <w:rFonts w:ascii="Times New Roman" w:hAnsi="Times New Roman"/>
          <w:sz w:val="28"/>
          <w:szCs w:val="28"/>
          <w:lang w:val="kk-KZ"/>
        </w:rPr>
      </w:pPr>
      <w:r>
        <w:rPr>
          <w:rFonts w:ascii="Times New Roman" w:hAnsi="Times New Roman"/>
          <w:sz w:val="28"/>
          <w:szCs w:val="28"/>
          <w:lang w:val="kk-KZ"/>
        </w:rPr>
        <w:t>б</w:t>
      </w:r>
      <w:r w:rsidR="00D94595" w:rsidRPr="00E9567C">
        <w:rPr>
          <w:rFonts w:ascii="Times New Roman" w:hAnsi="Times New Roman"/>
          <w:sz w:val="28"/>
          <w:szCs w:val="28"/>
          <w:lang w:val="kk-KZ"/>
        </w:rPr>
        <w:t>ілім алушының  қарым – қатынас субъектісі тұрғысынан тұлға және қоғам мүшесі ретінде араласуын білдіретін жағымды, белсенді, тұлғалық – әуестік</w:t>
      </w:r>
      <w:r>
        <w:rPr>
          <w:rFonts w:ascii="Times New Roman" w:hAnsi="Times New Roman"/>
          <w:sz w:val="28"/>
          <w:szCs w:val="28"/>
          <w:lang w:val="kk-KZ"/>
        </w:rPr>
        <w:t xml:space="preserve"> </w:t>
      </w:r>
      <w:r w:rsidR="00D94595" w:rsidRPr="00E9567C">
        <w:rPr>
          <w:rFonts w:ascii="Times New Roman" w:hAnsi="Times New Roman"/>
          <w:sz w:val="28"/>
          <w:szCs w:val="28"/>
          <w:lang w:val="kk-KZ"/>
        </w:rPr>
        <w:t>[52</w:t>
      </w:r>
      <w:r w:rsidR="00C3229C" w:rsidRPr="00E9567C">
        <w:rPr>
          <w:rFonts w:ascii="Times New Roman" w:hAnsi="Times New Roman"/>
          <w:sz w:val="28"/>
          <w:szCs w:val="28"/>
          <w:lang w:val="kk-KZ"/>
        </w:rPr>
        <w:t xml:space="preserve">, </w:t>
      </w:r>
      <w:r w:rsidRPr="00E9567C">
        <w:rPr>
          <w:rFonts w:ascii="Times New Roman" w:hAnsi="Times New Roman"/>
          <w:sz w:val="28"/>
          <w:szCs w:val="28"/>
          <w:lang w:val="kk-KZ"/>
        </w:rPr>
        <w:t>б.</w:t>
      </w:r>
      <w:r w:rsidR="00C3229C" w:rsidRPr="00E9567C">
        <w:rPr>
          <w:rFonts w:ascii="Times New Roman" w:hAnsi="Times New Roman"/>
          <w:sz w:val="28"/>
          <w:szCs w:val="28"/>
          <w:lang w:val="kk-KZ"/>
        </w:rPr>
        <w:t>241</w:t>
      </w:r>
      <w:r w:rsidR="00D94595" w:rsidRPr="00E9567C">
        <w:rPr>
          <w:rFonts w:ascii="Times New Roman" w:hAnsi="Times New Roman"/>
          <w:sz w:val="28"/>
          <w:szCs w:val="28"/>
          <w:lang w:val="kk-KZ"/>
        </w:rPr>
        <w:t>].</w:t>
      </w:r>
    </w:p>
    <w:p w:rsidR="00D94595" w:rsidRPr="00F27E8A" w:rsidRDefault="00D94595" w:rsidP="00D94595">
      <w:pPr>
        <w:pStyle w:val="a4"/>
        <w:tabs>
          <w:tab w:val="left" w:pos="993"/>
        </w:tabs>
        <w:spacing w:after="0" w:line="240" w:lineRule="auto"/>
        <w:ind w:left="20" w:firstLine="547"/>
        <w:jc w:val="both"/>
        <w:rPr>
          <w:rFonts w:ascii="Times New Roman" w:eastAsia="Times New Roman" w:hAnsi="Times New Roman"/>
          <w:sz w:val="28"/>
          <w:szCs w:val="28"/>
          <w:lang w:val="kk-KZ"/>
        </w:rPr>
      </w:pPr>
      <w:r w:rsidRPr="00E9567C">
        <w:rPr>
          <w:rFonts w:ascii="Times New Roman" w:eastAsia="Times New Roman" w:hAnsi="Times New Roman"/>
          <w:bCs/>
          <w:iCs/>
          <w:sz w:val="28"/>
          <w:szCs w:val="28"/>
          <w:lang w:val="kk-KZ"/>
        </w:rPr>
        <w:t>Тұрақты танымдық қызығушылықты қалыптастыру:</w:t>
      </w:r>
      <w:r w:rsidR="00E9567C">
        <w:rPr>
          <w:rFonts w:ascii="Times New Roman" w:eastAsia="Times New Roman" w:hAnsi="Times New Roman"/>
          <w:sz w:val="28"/>
          <w:szCs w:val="28"/>
          <w:lang w:val="kk-KZ"/>
        </w:rPr>
        <w:t xml:space="preserve"> </w:t>
      </w:r>
      <w:r w:rsidRPr="00F27E8A">
        <w:rPr>
          <w:rFonts w:ascii="Times New Roman" w:eastAsia="Times New Roman" w:hAnsi="Times New Roman"/>
          <w:sz w:val="28"/>
          <w:szCs w:val="28"/>
          <w:lang w:val="kk-KZ"/>
        </w:rPr>
        <w:t xml:space="preserve">қызықтырып оқыту, оқу материалының жаңалығы, жаңа және дәстүрлі емес оқыту формаларын қолдану, компьютердің көмегімен оқыту, интерактивті компьютерлік, </w:t>
      </w:r>
      <w:r w:rsidRPr="00F27E8A">
        <w:rPr>
          <w:rFonts w:ascii="Times New Roman" w:eastAsia="Times New Roman" w:hAnsi="Times New Roman"/>
          <w:sz w:val="28"/>
          <w:szCs w:val="28"/>
          <w:lang w:val="kk-KZ"/>
        </w:rPr>
        <w:lastRenderedPageBreak/>
        <w:t>мультимедиалық құралдарды пайдалану, өзара оқыту, эвристикалық оқыту, жарыс, проблемалық оқыту</w:t>
      </w:r>
      <w:r w:rsidRPr="00E9567C">
        <w:rPr>
          <w:rFonts w:ascii="Times New Roman" w:eastAsia="Times New Roman" w:hAnsi="Times New Roman"/>
          <w:sz w:val="28"/>
          <w:szCs w:val="28"/>
          <w:lang w:val="kk-KZ"/>
        </w:rPr>
        <w:t xml:space="preserve"> арқылы жүзеге асты.</w:t>
      </w:r>
    </w:p>
    <w:p w:rsidR="00D94595" w:rsidRPr="00F27E8A" w:rsidRDefault="00D94595" w:rsidP="00D94595">
      <w:pPr>
        <w:pStyle w:val="a4"/>
        <w:tabs>
          <w:tab w:val="left" w:pos="993"/>
        </w:tabs>
        <w:spacing w:after="0" w:line="240" w:lineRule="auto"/>
        <w:ind w:left="20" w:firstLine="547"/>
        <w:jc w:val="both"/>
        <w:rPr>
          <w:rFonts w:ascii="Times New Roman" w:eastAsia="Times New Roman" w:hAnsi="Times New Roman"/>
          <w:color w:val="000000"/>
          <w:sz w:val="28"/>
          <w:szCs w:val="28"/>
          <w:lang w:val="kk-KZ"/>
        </w:rPr>
      </w:pPr>
      <w:r w:rsidRPr="00E9567C">
        <w:rPr>
          <w:rFonts w:ascii="Times New Roman" w:eastAsia="Times New Roman" w:hAnsi="Times New Roman"/>
          <w:bCs/>
          <w:iCs/>
          <w:sz w:val="28"/>
          <w:szCs w:val="28"/>
          <w:lang w:val="kk-KZ"/>
        </w:rPr>
        <w:t>Сабақ барысында білім алушының</w:t>
      </w:r>
      <w:r w:rsidRPr="00E9567C">
        <w:rPr>
          <w:rFonts w:ascii="Times New Roman" w:eastAsia="Times New Roman" w:hAnsi="Times New Roman"/>
          <w:bCs/>
          <w:iCs/>
          <w:color w:val="000000"/>
          <w:sz w:val="28"/>
          <w:szCs w:val="28"/>
          <w:lang w:val="kk-KZ"/>
        </w:rPr>
        <w:t xml:space="preserve"> жеке ерекшелігін есепке алу</w:t>
      </w:r>
      <w:r w:rsidR="00E9567C">
        <w:rPr>
          <w:rFonts w:ascii="Times New Roman" w:eastAsia="Times New Roman" w:hAnsi="Times New Roman"/>
          <w:color w:val="000000"/>
          <w:sz w:val="28"/>
          <w:szCs w:val="28"/>
          <w:lang w:val="kk-KZ"/>
        </w:rPr>
        <w:t xml:space="preserve"> </w:t>
      </w:r>
      <w:r w:rsidRPr="00F27E8A">
        <w:rPr>
          <w:rFonts w:ascii="Times New Roman" w:eastAsia="Times New Roman" w:hAnsi="Times New Roman"/>
          <w:color w:val="000000"/>
          <w:sz w:val="28"/>
          <w:szCs w:val="28"/>
          <w:lang w:val="kk-KZ"/>
        </w:rPr>
        <w:t>- бұл әрбір білім алушының  қызығушылығын, сапасын, талабын, мүмкіндіктерін ескере отырып, білім беруде педагогикалық әдіс, құрал, әдістемелердің барлығын пайдалануды білдіреді. Жеке ерекшелікті ескеру маңызды жағдай. Оқытушы бұл мәселеде шектен шығып кетпеуі керек, яғни білім алушының мүмкіншілігін артық бағалау да, ескермеуі де оның оқуға деген қызығушылығына з</w:t>
      </w:r>
      <w:r w:rsidR="00E9567C">
        <w:rPr>
          <w:rFonts w:ascii="Times New Roman" w:eastAsia="Times New Roman" w:hAnsi="Times New Roman"/>
          <w:color w:val="000000"/>
          <w:sz w:val="28"/>
          <w:szCs w:val="28"/>
          <w:lang w:val="kk-KZ"/>
        </w:rPr>
        <w:t xml:space="preserve">иянын тигізеді. Білім алушының </w:t>
      </w:r>
      <w:r w:rsidRPr="00F27E8A">
        <w:rPr>
          <w:rFonts w:ascii="Times New Roman" w:eastAsia="Times New Roman" w:hAnsi="Times New Roman"/>
          <w:color w:val="000000"/>
          <w:sz w:val="28"/>
          <w:szCs w:val="28"/>
          <w:lang w:val="kk-KZ"/>
        </w:rPr>
        <w:t xml:space="preserve">жеке ерекшелігіне </w:t>
      </w:r>
      <w:r w:rsidR="00E9567C">
        <w:rPr>
          <w:rFonts w:ascii="Times New Roman" w:eastAsia="Times New Roman" w:hAnsi="Times New Roman"/>
          <w:color w:val="000000"/>
          <w:sz w:val="28"/>
          <w:szCs w:val="28"/>
          <w:lang w:val="kk-KZ"/>
        </w:rPr>
        <w:t xml:space="preserve">орай оқытушы әр білім алушымен </w:t>
      </w:r>
      <w:r w:rsidRPr="00F27E8A">
        <w:rPr>
          <w:rFonts w:ascii="Times New Roman" w:eastAsia="Times New Roman" w:hAnsi="Times New Roman"/>
          <w:color w:val="000000"/>
          <w:sz w:val="28"/>
          <w:szCs w:val="28"/>
          <w:lang w:val="kk-KZ"/>
        </w:rPr>
        <w:t>жеке қарым-қатынас жасайды. Оқытушы білім алушының күшті жағына сүйенуі қажет. Осы айтылғандар дәріс, семинар өткізу барысында есепке алынды.</w:t>
      </w:r>
    </w:p>
    <w:p w:rsidR="00D94595" w:rsidRPr="00F27E8A" w:rsidRDefault="00D94595" w:rsidP="00D94595">
      <w:pPr>
        <w:pStyle w:val="a4"/>
        <w:tabs>
          <w:tab w:val="left" w:pos="993"/>
        </w:tabs>
        <w:spacing w:after="0" w:line="240" w:lineRule="auto"/>
        <w:ind w:left="20" w:firstLine="547"/>
        <w:jc w:val="both"/>
        <w:rPr>
          <w:rFonts w:ascii="Times New Roman" w:eastAsia="Times New Roman" w:hAnsi="Times New Roman"/>
          <w:color w:val="000000"/>
          <w:sz w:val="28"/>
          <w:szCs w:val="28"/>
          <w:lang w:val="kk-KZ"/>
        </w:rPr>
      </w:pPr>
      <w:r w:rsidRPr="00E9567C">
        <w:rPr>
          <w:rFonts w:ascii="Times New Roman" w:eastAsia="Times New Roman" w:hAnsi="Times New Roman"/>
          <w:bCs/>
          <w:iCs/>
          <w:color w:val="000000"/>
          <w:sz w:val="28"/>
          <w:szCs w:val="28"/>
          <w:lang w:val="kk-KZ"/>
        </w:rPr>
        <w:t>Білім алушыларға жеке тапсырмалар берілді:</w:t>
      </w:r>
      <w:r w:rsidR="00E9567C">
        <w:rPr>
          <w:rFonts w:ascii="Times New Roman" w:eastAsia="Times New Roman" w:hAnsi="Times New Roman"/>
          <w:color w:val="000000"/>
          <w:sz w:val="28"/>
          <w:szCs w:val="28"/>
          <w:lang w:val="kk-KZ"/>
        </w:rPr>
        <w:t xml:space="preserve"> </w:t>
      </w:r>
      <w:r w:rsidRPr="00E9567C">
        <w:rPr>
          <w:rFonts w:ascii="Times New Roman" w:eastAsia="Times New Roman" w:hAnsi="Times New Roman"/>
          <w:color w:val="000000"/>
          <w:sz w:val="28"/>
          <w:szCs w:val="28"/>
          <w:lang w:val="kk-KZ"/>
        </w:rPr>
        <w:t>өзіндік</w:t>
      </w:r>
      <w:r w:rsidRPr="00F27E8A">
        <w:rPr>
          <w:rFonts w:ascii="Times New Roman" w:eastAsia="Times New Roman" w:hAnsi="Times New Roman"/>
          <w:color w:val="000000"/>
          <w:sz w:val="28"/>
          <w:szCs w:val="28"/>
          <w:lang w:val="kk-KZ"/>
        </w:rPr>
        <w:t xml:space="preserve"> жұмыстар, жоба жасау, ғылыми-зерттеу жұмыстары, шығармашылық жұмыстар, пі</w:t>
      </w:r>
      <w:r w:rsidR="00E9567C">
        <w:rPr>
          <w:rFonts w:ascii="Times New Roman" w:eastAsia="Times New Roman" w:hAnsi="Times New Roman"/>
          <w:color w:val="000000"/>
          <w:sz w:val="28"/>
          <w:szCs w:val="28"/>
          <w:lang w:val="kk-KZ"/>
        </w:rPr>
        <w:t xml:space="preserve">кір жазу, сараптама жасау және </w:t>
      </w:r>
      <w:r w:rsidRPr="00F27E8A">
        <w:rPr>
          <w:rFonts w:ascii="Times New Roman" w:eastAsia="Times New Roman" w:hAnsi="Times New Roman"/>
          <w:color w:val="000000"/>
          <w:sz w:val="28"/>
          <w:szCs w:val="28"/>
          <w:lang w:val="kk-KZ"/>
        </w:rPr>
        <w:t>т.б.</w:t>
      </w:r>
    </w:p>
    <w:p w:rsidR="00D94595" w:rsidRPr="00F27E8A" w:rsidRDefault="00D94595" w:rsidP="00D94595">
      <w:pPr>
        <w:pStyle w:val="a4"/>
        <w:tabs>
          <w:tab w:val="left" w:pos="993"/>
        </w:tabs>
        <w:spacing w:after="0" w:line="240" w:lineRule="auto"/>
        <w:ind w:left="20" w:firstLine="547"/>
        <w:jc w:val="both"/>
        <w:rPr>
          <w:rFonts w:ascii="Times New Roman" w:eastAsia="Times New Roman" w:hAnsi="Times New Roman"/>
          <w:color w:val="000000"/>
          <w:sz w:val="28"/>
          <w:szCs w:val="28"/>
          <w:lang w:val="kk-KZ"/>
        </w:rPr>
      </w:pPr>
      <w:r w:rsidRPr="00E9567C">
        <w:rPr>
          <w:rFonts w:ascii="Times New Roman" w:eastAsia="Times New Roman" w:hAnsi="Times New Roman"/>
          <w:bCs/>
          <w:iCs/>
          <w:color w:val="000000"/>
          <w:sz w:val="28"/>
          <w:szCs w:val="28"/>
          <w:lang w:val="kk-KZ"/>
        </w:rPr>
        <w:t>Білім алушылардан жауапкершілікті талап етілді:</w:t>
      </w:r>
      <w:r w:rsidR="00E9567C">
        <w:rPr>
          <w:rFonts w:ascii="Times New Roman" w:eastAsia="Times New Roman" w:hAnsi="Times New Roman"/>
          <w:color w:val="000000"/>
          <w:sz w:val="28"/>
          <w:szCs w:val="28"/>
          <w:lang w:val="kk-KZ"/>
        </w:rPr>
        <w:t xml:space="preserve"> </w:t>
      </w:r>
      <w:r w:rsidRPr="00F27E8A">
        <w:rPr>
          <w:rFonts w:ascii="Times New Roman" w:eastAsia="Times New Roman" w:hAnsi="Times New Roman"/>
          <w:color w:val="000000"/>
          <w:sz w:val="28"/>
          <w:szCs w:val="28"/>
          <w:lang w:val="kk-KZ"/>
        </w:rPr>
        <w:t>Сан-қилы кедергілерді өз батылдығы мен табандылығының арқасында жеңе білген кейіпкерлер, лидерлер рөлінде болу.</w:t>
      </w:r>
    </w:p>
    <w:p w:rsidR="00D94595" w:rsidRPr="00F27E8A" w:rsidRDefault="00D94595" w:rsidP="00D94595">
      <w:pPr>
        <w:pStyle w:val="a4"/>
        <w:tabs>
          <w:tab w:val="left" w:pos="993"/>
        </w:tabs>
        <w:spacing w:after="0" w:line="240" w:lineRule="auto"/>
        <w:ind w:left="20" w:firstLine="547"/>
        <w:jc w:val="both"/>
        <w:rPr>
          <w:rFonts w:ascii="Times New Roman" w:eastAsia="Times New Roman" w:hAnsi="Times New Roman"/>
          <w:color w:val="000000"/>
          <w:sz w:val="28"/>
          <w:szCs w:val="28"/>
          <w:lang w:val="kk-KZ"/>
        </w:rPr>
      </w:pPr>
      <w:r w:rsidRPr="00E9567C">
        <w:rPr>
          <w:rFonts w:ascii="Times New Roman" w:eastAsia="Times New Roman" w:hAnsi="Times New Roman"/>
          <w:bCs/>
          <w:iCs/>
          <w:color w:val="000000"/>
          <w:sz w:val="28"/>
          <w:szCs w:val="28"/>
          <w:lang w:val="kk-KZ"/>
        </w:rPr>
        <w:t>Қарапайымнан күрделіге көшу ұстанымы</w:t>
      </w:r>
      <w:r w:rsidRPr="00F27E8A">
        <w:rPr>
          <w:rFonts w:ascii="Times New Roman" w:eastAsia="Times New Roman" w:hAnsi="Times New Roman"/>
          <w:bCs/>
          <w:i/>
          <w:iCs/>
          <w:color w:val="000000"/>
          <w:sz w:val="28"/>
          <w:szCs w:val="28"/>
          <w:lang w:val="kk-KZ"/>
        </w:rPr>
        <w:t xml:space="preserve"> </w:t>
      </w:r>
      <w:r w:rsidRPr="00E9567C">
        <w:rPr>
          <w:rFonts w:ascii="Times New Roman" w:eastAsia="Times New Roman" w:hAnsi="Times New Roman"/>
          <w:bCs/>
          <w:iCs/>
          <w:color w:val="000000"/>
          <w:sz w:val="28"/>
          <w:szCs w:val="28"/>
          <w:lang w:val="kk-KZ"/>
        </w:rPr>
        <w:t>жүзеге асырылды</w:t>
      </w:r>
      <w:r w:rsidRPr="00F27E8A">
        <w:rPr>
          <w:rFonts w:ascii="Times New Roman" w:eastAsia="Times New Roman" w:hAnsi="Times New Roman"/>
          <w:color w:val="000000"/>
          <w:sz w:val="28"/>
          <w:szCs w:val="28"/>
          <w:lang w:val="kk-KZ"/>
        </w:rPr>
        <w:t>: күрделілігі жоғары тапсырмаларды орындауға ынталандыру.</w:t>
      </w:r>
    </w:p>
    <w:p w:rsidR="00D94595" w:rsidRPr="00F27E8A" w:rsidRDefault="00D94595" w:rsidP="008C1F1B">
      <w:pPr>
        <w:pStyle w:val="a4"/>
        <w:tabs>
          <w:tab w:val="left" w:pos="993"/>
          <w:tab w:val="left" w:pos="1985"/>
        </w:tabs>
        <w:spacing w:after="0" w:line="240" w:lineRule="auto"/>
        <w:ind w:left="20" w:firstLine="547"/>
        <w:jc w:val="both"/>
        <w:rPr>
          <w:rFonts w:ascii="Times New Roman" w:eastAsia="Times New Roman" w:hAnsi="Times New Roman"/>
          <w:color w:val="000000"/>
          <w:sz w:val="28"/>
          <w:szCs w:val="28"/>
          <w:lang w:val="kk-KZ"/>
        </w:rPr>
      </w:pPr>
      <w:r w:rsidRPr="00E9567C">
        <w:rPr>
          <w:rFonts w:ascii="Times New Roman" w:eastAsia="Times New Roman" w:hAnsi="Times New Roman"/>
          <w:bCs/>
          <w:iCs/>
          <w:color w:val="000000"/>
          <w:sz w:val="28"/>
          <w:szCs w:val="28"/>
          <w:lang w:val="kk-KZ"/>
        </w:rPr>
        <w:t>Қажетті оқу-әдістемелік құрал-жабдықтармен қамтамасыздандырылды</w:t>
      </w:r>
      <w:r w:rsidRPr="00E9567C">
        <w:rPr>
          <w:rFonts w:ascii="Times New Roman" w:eastAsia="Times New Roman" w:hAnsi="Times New Roman"/>
          <w:iCs/>
          <w:color w:val="000000"/>
          <w:sz w:val="28"/>
          <w:szCs w:val="28"/>
          <w:lang w:val="kk-KZ"/>
        </w:rPr>
        <w:t>:</w:t>
      </w:r>
      <w:r w:rsidRPr="00F27E8A">
        <w:rPr>
          <w:rFonts w:ascii="Times New Roman" w:eastAsia="Times New Roman" w:hAnsi="Times New Roman"/>
          <w:i/>
          <w:iCs/>
          <w:color w:val="000000"/>
          <w:sz w:val="28"/>
          <w:szCs w:val="28"/>
          <w:lang w:val="kk-KZ"/>
        </w:rPr>
        <w:t xml:space="preserve"> к</w:t>
      </w:r>
      <w:r w:rsidRPr="00F27E8A">
        <w:rPr>
          <w:rFonts w:ascii="Times New Roman" w:eastAsia="Times New Roman" w:hAnsi="Times New Roman"/>
          <w:color w:val="000000"/>
          <w:sz w:val="28"/>
          <w:szCs w:val="28"/>
          <w:lang w:val="kk-KZ"/>
        </w:rPr>
        <w:t>омпьютерлік техникалар, интерактивті тақталар, онлайн режиміндегі сабақтар, жазба және электронды оқу құ</w:t>
      </w:r>
      <w:r w:rsidR="00E9567C">
        <w:rPr>
          <w:rFonts w:ascii="Times New Roman" w:eastAsia="Times New Roman" w:hAnsi="Times New Roman"/>
          <w:color w:val="000000"/>
          <w:sz w:val="28"/>
          <w:szCs w:val="28"/>
          <w:lang w:val="kk-KZ"/>
        </w:rPr>
        <w:t xml:space="preserve">ралдары, интернет көздері және </w:t>
      </w:r>
      <w:r w:rsidRPr="00F27E8A">
        <w:rPr>
          <w:rFonts w:ascii="Times New Roman" w:eastAsia="Times New Roman" w:hAnsi="Times New Roman"/>
          <w:color w:val="000000"/>
          <w:sz w:val="28"/>
          <w:szCs w:val="28"/>
          <w:lang w:val="kk-KZ"/>
        </w:rPr>
        <w:t xml:space="preserve">т.б. </w:t>
      </w:r>
    </w:p>
    <w:p w:rsidR="00D94595" w:rsidRPr="00F27E8A" w:rsidRDefault="00D94595" w:rsidP="00D94595">
      <w:pPr>
        <w:pStyle w:val="a4"/>
        <w:tabs>
          <w:tab w:val="left" w:pos="993"/>
        </w:tabs>
        <w:spacing w:after="0" w:line="240" w:lineRule="auto"/>
        <w:ind w:left="20" w:firstLine="547"/>
        <w:jc w:val="both"/>
        <w:rPr>
          <w:rFonts w:ascii="Times New Roman" w:eastAsia="Times New Roman" w:hAnsi="Times New Roman"/>
          <w:color w:val="000000"/>
          <w:sz w:val="28"/>
          <w:szCs w:val="28"/>
          <w:lang w:val="kk-KZ"/>
        </w:rPr>
      </w:pPr>
      <w:r w:rsidRPr="00E9567C">
        <w:rPr>
          <w:rFonts w:ascii="Times New Roman" w:eastAsia="Times New Roman" w:hAnsi="Times New Roman"/>
          <w:bCs/>
          <w:iCs/>
          <w:color w:val="000000"/>
          <w:sz w:val="28"/>
          <w:szCs w:val="28"/>
          <w:lang w:val="kk-KZ"/>
        </w:rPr>
        <w:t>Білім алушыларды ғылыми жұмыстарға араластырылды</w:t>
      </w:r>
      <w:r w:rsidRPr="00E9567C">
        <w:rPr>
          <w:rFonts w:ascii="Times New Roman" w:eastAsia="Times New Roman" w:hAnsi="Times New Roman"/>
          <w:color w:val="000000"/>
          <w:sz w:val="28"/>
          <w:szCs w:val="28"/>
          <w:lang w:val="kk-KZ"/>
        </w:rPr>
        <w:t>:</w:t>
      </w:r>
      <w:r w:rsidR="00E9567C">
        <w:rPr>
          <w:rFonts w:ascii="Times New Roman" w:eastAsia="Times New Roman" w:hAnsi="Times New Roman"/>
          <w:color w:val="000000"/>
          <w:sz w:val="28"/>
          <w:szCs w:val="28"/>
          <w:lang w:val="kk-KZ"/>
        </w:rPr>
        <w:t xml:space="preserve"> ғылыми жобалар, </w:t>
      </w:r>
      <w:r w:rsidRPr="00F27E8A">
        <w:rPr>
          <w:rFonts w:ascii="Times New Roman" w:eastAsia="Times New Roman" w:hAnsi="Times New Roman"/>
          <w:color w:val="000000"/>
          <w:sz w:val="28"/>
          <w:szCs w:val="28"/>
          <w:lang w:val="kk-KZ"/>
        </w:rPr>
        <w:t>олимпиадалар, ғылыми конференциялар, семинарлар, дөңгелек үстелдер және т .б.</w:t>
      </w:r>
    </w:p>
    <w:p w:rsidR="00D94595" w:rsidRPr="00F27E8A" w:rsidRDefault="00D94595" w:rsidP="00D94595">
      <w:pPr>
        <w:pStyle w:val="a4"/>
        <w:tabs>
          <w:tab w:val="left" w:pos="993"/>
        </w:tabs>
        <w:spacing w:after="0" w:line="240" w:lineRule="auto"/>
        <w:ind w:left="20" w:firstLine="547"/>
        <w:jc w:val="both"/>
        <w:rPr>
          <w:rFonts w:ascii="Times New Roman" w:eastAsia="Times New Roman" w:hAnsi="Times New Roman"/>
          <w:color w:val="000000"/>
          <w:sz w:val="28"/>
          <w:szCs w:val="28"/>
          <w:lang w:val="kk-KZ"/>
        </w:rPr>
      </w:pPr>
      <w:r w:rsidRPr="00E9567C">
        <w:rPr>
          <w:rFonts w:ascii="Times New Roman" w:eastAsia="Times New Roman" w:hAnsi="Times New Roman"/>
          <w:bCs/>
          <w:iCs/>
          <w:color w:val="000000"/>
          <w:sz w:val="28"/>
          <w:szCs w:val="28"/>
          <w:lang w:val="kk-KZ"/>
        </w:rPr>
        <w:t>Білім алушылардың танымдық іс-әрекетінің нәтижелілігі жоғарылатылды</w:t>
      </w:r>
      <w:r w:rsidR="00E9567C" w:rsidRPr="00E9567C">
        <w:rPr>
          <w:rFonts w:ascii="Times New Roman" w:eastAsia="Times New Roman" w:hAnsi="Times New Roman"/>
          <w:color w:val="000000"/>
          <w:sz w:val="28"/>
          <w:szCs w:val="28"/>
          <w:lang w:val="kk-KZ"/>
        </w:rPr>
        <w:t>:</w:t>
      </w:r>
      <w:r w:rsidR="00E9567C">
        <w:rPr>
          <w:rFonts w:ascii="Times New Roman" w:eastAsia="Times New Roman" w:hAnsi="Times New Roman"/>
          <w:color w:val="000000"/>
          <w:sz w:val="28"/>
          <w:szCs w:val="28"/>
          <w:lang w:val="kk-KZ"/>
        </w:rPr>
        <w:t xml:space="preserve"> </w:t>
      </w:r>
      <w:r w:rsidRPr="00F27E8A">
        <w:rPr>
          <w:rFonts w:ascii="Times New Roman" w:eastAsia="Times New Roman" w:hAnsi="Times New Roman"/>
          <w:color w:val="000000"/>
          <w:sz w:val="28"/>
          <w:szCs w:val="28"/>
          <w:lang w:val="kk-KZ"/>
        </w:rPr>
        <w:t>ой еңбегін рациональді ұйымдастыру</w:t>
      </w:r>
    </w:p>
    <w:p w:rsidR="00D94595" w:rsidRPr="00F27E8A" w:rsidRDefault="00D94595" w:rsidP="00D94595">
      <w:pPr>
        <w:pStyle w:val="a4"/>
        <w:tabs>
          <w:tab w:val="left" w:pos="993"/>
        </w:tabs>
        <w:spacing w:after="0" w:line="240" w:lineRule="auto"/>
        <w:ind w:left="0" w:firstLine="567"/>
        <w:jc w:val="both"/>
        <w:rPr>
          <w:rFonts w:ascii="Times New Roman" w:eastAsia="Times New Roman" w:hAnsi="Times New Roman"/>
          <w:color w:val="000000"/>
          <w:sz w:val="28"/>
          <w:szCs w:val="28"/>
          <w:lang w:val="kk-KZ"/>
        </w:rPr>
      </w:pPr>
      <w:r w:rsidRPr="00E9567C">
        <w:rPr>
          <w:rFonts w:ascii="Times New Roman" w:eastAsia="Times New Roman" w:hAnsi="Times New Roman"/>
          <w:bCs/>
          <w:iCs/>
          <w:color w:val="000000"/>
          <w:sz w:val="28"/>
          <w:szCs w:val="28"/>
          <w:lang w:val="kk-KZ"/>
        </w:rPr>
        <w:t>Логикалық ойлауын дамыту сенімдерін қал</w:t>
      </w:r>
      <w:r w:rsidR="00E9567C">
        <w:rPr>
          <w:rFonts w:ascii="Times New Roman" w:eastAsia="Times New Roman" w:hAnsi="Times New Roman"/>
          <w:bCs/>
          <w:iCs/>
          <w:color w:val="000000"/>
          <w:sz w:val="28"/>
          <w:szCs w:val="28"/>
          <w:lang w:val="kk-KZ"/>
        </w:rPr>
        <w:t xml:space="preserve">ыптастыру жұмыстары жүргізілді: </w:t>
      </w:r>
      <w:r w:rsidRPr="00F27E8A">
        <w:rPr>
          <w:rFonts w:ascii="Times New Roman" w:eastAsia="Times New Roman" w:hAnsi="Times New Roman"/>
          <w:color w:val="000000"/>
          <w:sz w:val="28"/>
          <w:szCs w:val="28"/>
          <w:lang w:val="kk-KZ"/>
        </w:rPr>
        <w:t>фактілерге, дәлелдерге сүйену және өз көзқарастарын негіздеу және т.б.</w:t>
      </w:r>
    </w:p>
    <w:p w:rsidR="00D94595" w:rsidRPr="00F27E8A" w:rsidRDefault="00D94595" w:rsidP="00D94595">
      <w:pPr>
        <w:pStyle w:val="a4"/>
        <w:tabs>
          <w:tab w:val="left" w:pos="993"/>
        </w:tabs>
        <w:spacing w:after="0" w:line="240" w:lineRule="auto"/>
        <w:ind w:left="0" w:firstLine="567"/>
        <w:jc w:val="both"/>
        <w:rPr>
          <w:lang w:val="kk-KZ"/>
        </w:rPr>
      </w:pPr>
      <w:r w:rsidRPr="00E9567C">
        <w:rPr>
          <w:rFonts w:ascii="Times New Roman" w:eastAsia="Times New Roman" w:hAnsi="Times New Roman"/>
          <w:bCs/>
          <w:iCs/>
          <w:color w:val="000000"/>
          <w:sz w:val="28"/>
          <w:szCs w:val="28"/>
          <w:lang w:val="kk-KZ"/>
        </w:rPr>
        <w:t>Интерактивті әдістер қолданылды:</w:t>
      </w:r>
      <w:r w:rsidRPr="00E9567C">
        <w:rPr>
          <w:rFonts w:ascii="Times New Roman" w:eastAsia="Times New Roman" w:hAnsi="Times New Roman"/>
          <w:color w:val="000000"/>
          <w:sz w:val="28"/>
          <w:szCs w:val="28"/>
          <w:lang w:val="kk-KZ"/>
        </w:rPr>
        <w:t xml:space="preserve"> </w:t>
      </w:r>
      <w:r w:rsidRPr="00F27E8A">
        <w:rPr>
          <w:rFonts w:ascii="Times New Roman" w:eastAsia="Times New Roman" w:hAnsi="Times New Roman"/>
          <w:color w:val="000000"/>
          <w:sz w:val="28"/>
          <w:szCs w:val="28"/>
          <w:lang w:val="kk-KZ"/>
        </w:rPr>
        <w:t>«Өрмекшінің торы», «Аквариум», «Дебат», «Ыстық орындық», «Миға шабуыл», «Пікірталас жүргізу әдістемесі», «Рольдік пікірталас», «</w:t>
      </w:r>
      <w:r w:rsidRPr="00F27E8A">
        <w:rPr>
          <w:rFonts w:ascii="Times New Roman" w:hAnsi="Times New Roman"/>
          <w:sz w:val="28"/>
          <w:szCs w:val="28"/>
          <w:lang w:val="kk-KZ"/>
        </w:rPr>
        <w:t xml:space="preserve">Уақыт шеңбері», </w:t>
      </w:r>
      <w:r w:rsidRPr="00F27E8A">
        <w:rPr>
          <w:rFonts w:ascii="Times New Roman" w:eastAsia="Times New Roman" w:hAnsi="Times New Roman"/>
          <w:color w:val="000000"/>
          <w:sz w:val="28"/>
          <w:szCs w:val="28"/>
          <w:lang w:val="kk-KZ"/>
        </w:rPr>
        <w:t>«</w:t>
      </w:r>
      <w:r w:rsidR="00E9567C">
        <w:rPr>
          <w:rFonts w:ascii="Times New Roman" w:hAnsi="Times New Roman"/>
          <w:sz w:val="28"/>
          <w:szCs w:val="28"/>
          <w:lang w:val="kk-KZ"/>
        </w:rPr>
        <w:t xml:space="preserve">Алтын балыққа </w:t>
      </w:r>
      <w:r w:rsidRPr="00F27E8A">
        <w:rPr>
          <w:rFonts w:ascii="Times New Roman" w:hAnsi="Times New Roman"/>
          <w:sz w:val="28"/>
          <w:szCs w:val="28"/>
          <w:lang w:val="kk-KZ"/>
        </w:rPr>
        <w:t xml:space="preserve">арналған  аквариум», </w:t>
      </w:r>
      <w:r w:rsidRPr="00F27E8A">
        <w:rPr>
          <w:rFonts w:ascii="Times New Roman" w:eastAsia="Times New Roman" w:hAnsi="Times New Roman"/>
          <w:color w:val="000000"/>
          <w:sz w:val="28"/>
          <w:szCs w:val="28"/>
          <w:lang w:val="kk-KZ"/>
        </w:rPr>
        <w:t>«Психологиялық-педогогикалық консилиум», «Мозайка» және т.б.</w:t>
      </w:r>
    </w:p>
    <w:p w:rsidR="00D94595" w:rsidRPr="00F27E8A" w:rsidRDefault="00D94595" w:rsidP="00D94595">
      <w:pPr>
        <w:pStyle w:val="a4"/>
        <w:tabs>
          <w:tab w:val="left" w:pos="993"/>
        </w:tabs>
        <w:spacing w:after="0" w:line="240" w:lineRule="auto"/>
        <w:ind w:left="0" w:firstLine="567"/>
        <w:jc w:val="both"/>
        <w:rPr>
          <w:rFonts w:ascii="Times New Roman" w:eastAsia="Times New Roman" w:hAnsi="Times New Roman"/>
          <w:color w:val="000000"/>
          <w:sz w:val="28"/>
          <w:szCs w:val="28"/>
          <w:lang w:val="kk-KZ"/>
        </w:rPr>
      </w:pPr>
      <w:r w:rsidRPr="00E9567C">
        <w:rPr>
          <w:rFonts w:ascii="Times New Roman" w:eastAsia="Times New Roman" w:hAnsi="Times New Roman"/>
          <w:bCs/>
          <w:iCs/>
          <w:color w:val="000000"/>
          <w:sz w:val="28"/>
          <w:szCs w:val="28"/>
          <w:lang w:val="kk-KZ"/>
        </w:rPr>
        <w:t>Оқу орнының беделін көтеруге мән берілді:</w:t>
      </w:r>
      <w:r w:rsidRPr="00F27E8A">
        <w:rPr>
          <w:rFonts w:ascii="Times New Roman" w:eastAsia="Times New Roman" w:hAnsi="Times New Roman"/>
          <w:color w:val="000000"/>
          <w:sz w:val="28"/>
          <w:szCs w:val="28"/>
          <w:lang w:val="kk-KZ"/>
        </w:rPr>
        <w:t xml:space="preserve"> университет түлектерімен кездесулер ұйымдастыру.</w:t>
      </w:r>
    </w:p>
    <w:p w:rsidR="00D94595" w:rsidRPr="00F27E8A" w:rsidRDefault="00D94595" w:rsidP="00D94595">
      <w:pPr>
        <w:pStyle w:val="a4"/>
        <w:tabs>
          <w:tab w:val="left" w:pos="993"/>
        </w:tabs>
        <w:spacing w:after="0" w:line="240" w:lineRule="auto"/>
        <w:ind w:left="0" w:firstLine="567"/>
        <w:jc w:val="both"/>
        <w:rPr>
          <w:rFonts w:ascii="Times New Roman" w:eastAsia="Times New Roman" w:hAnsi="Times New Roman"/>
          <w:color w:val="000000"/>
          <w:sz w:val="28"/>
          <w:szCs w:val="28"/>
          <w:lang w:val="kk-KZ"/>
        </w:rPr>
      </w:pPr>
      <w:r w:rsidRPr="00E9567C">
        <w:rPr>
          <w:rFonts w:ascii="Times New Roman" w:eastAsia="Times New Roman" w:hAnsi="Times New Roman"/>
          <w:color w:val="000000"/>
          <w:sz w:val="28"/>
          <w:szCs w:val="28"/>
          <w:lang w:val="kk-KZ"/>
        </w:rPr>
        <w:t xml:space="preserve">Тұлғалық қасиеттерін, лидерлік қабілеттерін дамытуға көңіл бөлінді: </w:t>
      </w:r>
      <w:r w:rsidRPr="00F27E8A">
        <w:rPr>
          <w:rFonts w:ascii="Times New Roman" w:eastAsia="Times New Roman" w:hAnsi="Times New Roman"/>
          <w:color w:val="000000"/>
          <w:sz w:val="28"/>
          <w:szCs w:val="28"/>
          <w:lang w:val="kk-KZ"/>
        </w:rPr>
        <w:t xml:space="preserve">ғылыми конкурстар, үздік магистрант байқаулары және т.б. өткізілді. </w:t>
      </w:r>
    </w:p>
    <w:p w:rsidR="00D94595" w:rsidRPr="00F27E8A" w:rsidRDefault="00D94595" w:rsidP="00D94595">
      <w:pPr>
        <w:shd w:val="clear" w:color="auto" w:fill="FFFFFF"/>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 xml:space="preserve">Тренингтер әсіресе «адам-адам» жүйесінде болашақ іс әрекет үшін кәсіби мәнді тұлғаралық қарым-қатынасты дамыту  және ептілікті қалыптастыруға арналған зертхана секілді. Топ қатысушылары тұлғараралық әрекеттесу стильдерін зерттеуіне және кері байланыс беретін топтың басқа мүшелерімен  тәжірибе алмасуына мүмкіндік алды. Коммуникативтік іскерліктерін дамыту </w:t>
      </w:r>
      <w:r w:rsidRPr="00F27E8A">
        <w:rPr>
          <w:rFonts w:ascii="Times New Roman" w:hAnsi="Times New Roman"/>
          <w:sz w:val="28"/>
          <w:szCs w:val="28"/>
          <w:lang w:val="kk-KZ"/>
        </w:rPr>
        <w:lastRenderedPageBreak/>
        <w:t xml:space="preserve">мақсатында әр түрлі деңгейдегі тәртіпті сипаттауға, сезімдер коммуникациясына, белсенді тыңдауға, кері байланысқа және т.б. тренингтер өткізілді.  </w:t>
      </w:r>
    </w:p>
    <w:p w:rsidR="00D94595" w:rsidRPr="00F27E8A" w:rsidRDefault="00D94595" w:rsidP="00D94595">
      <w:pPr>
        <w:pStyle w:val="a5"/>
        <w:spacing w:after="0"/>
        <w:ind w:left="20" w:right="40" w:firstLine="540"/>
        <w:jc w:val="both"/>
        <w:rPr>
          <w:sz w:val="28"/>
          <w:szCs w:val="28"/>
          <w:lang w:val="kk-KZ"/>
        </w:rPr>
      </w:pPr>
      <w:r w:rsidRPr="00F27E8A">
        <w:rPr>
          <w:sz w:val="28"/>
          <w:szCs w:val="28"/>
          <w:lang w:val="kk-KZ"/>
        </w:rPr>
        <w:t xml:space="preserve">Семинарларды дискуссия формасында өткіздік. Осы мақсатта біз магистранттарды өз бетімен ойлануға және қойылған сұрақтарға белсенді түрде жауап іздеуге талпындыратын проблемалық педагогикалық жағдайларды қолдандық. Семинар-дискуссияның құрылымды элементтері болып психологиялық педагогикалық мәселелер, психологиялық жағдаяттар, проблемалық сұрақтар табылды. Семинар дискуссияда параметрикалық талдау және іскерлік ойын әдісі қолданды. Параметрикалық талдау әдісі білім алушыларға мәселе шешудегі альтернативалар шығаруға мүмкіндік берді, содан кейін ең негізгісін анықтау, талқылау, оларды дәлелдеудегі мүмкіндіктер немесе оны кері талқылау мүмкіндіктері орын алды. </w:t>
      </w:r>
    </w:p>
    <w:p w:rsidR="00D94595" w:rsidRPr="00F27E8A" w:rsidRDefault="00D94595" w:rsidP="00D94595">
      <w:pPr>
        <w:pStyle w:val="a5"/>
        <w:spacing w:after="0"/>
        <w:ind w:left="20" w:right="40" w:firstLine="540"/>
        <w:jc w:val="both"/>
        <w:rPr>
          <w:sz w:val="28"/>
          <w:szCs w:val="28"/>
          <w:lang w:val="kk-KZ"/>
        </w:rPr>
      </w:pPr>
      <w:r w:rsidRPr="00F27E8A">
        <w:rPr>
          <w:sz w:val="28"/>
          <w:szCs w:val="28"/>
          <w:lang w:val="kk-KZ"/>
        </w:rPr>
        <w:t>Іскерлік ойын семинар-пікірталаста ғылыми дискуссияларда адамдардың шынайы ұстанымдарын көрсететін құрал тұрғсынан қолданылды. Ол үшін жүргізуші, оппонент, логик және эксперт рөлдері енгізілді. Жүргізуші магистрант дискуссияны ұйымдастыратын оқытушының бүкіл мүмкіндіктерін алады (талқылау барысын басқарады, дәлелдеулердің және кері дәлелдің негізділігін бақылайды және т.б.). Оппонент-магистрант ғылыми баяндаманың пікір айту процедурасын жүргізді, логик баяндамашы және оппоненттің қарама-қайшы қателерін және талқылаудағы логикалық қателерді шығарып отырды. Психолог магистранттардың өнімді қарым-қатынасына және ынтымақтастығына жауап берді, пікірталастың д</w:t>
      </w:r>
      <w:r w:rsidR="0075591D">
        <w:rPr>
          <w:sz w:val="28"/>
          <w:szCs w:val="28"/>
          <w:lang w:val="kk-KZ"/>
        </w:rPr>
        <w:t>ауға айналмауын бақылап отырды.</w:t>
      </w:r>
      <w:r w:rsidRPr="00F27E8A">
        <w:rPr>
          <w:sz w:val="28"/>
          <w:szCs w:val="28"/>
          <w:lang w:val="kk-KZ"/>
        </w:rPr>
        <w:t xml:space="preserve"> Эксперт пікірталастың өнімділігін, келтірілген болжамдардың шынайылығын бағалап отырды. Басқа қатысушылар оның жүргізілуін бақылап, сұрақтар қойып, дискуссияның кез келген сатысында белсенді қатысып отырды. Оқытушы тек пікірталас біткен кезде ғана жалпы қорытынды жасап, тұжырымдап, әр қайсысының үлесін бағалады. Содан кейін ең үздік баяндамаға конкурс өткізілді. Семинар дискуссияның жүргізілуінің мақсаты болып болашақ магистрлердің қарама-қайшылықтар шығару дағдысын қалыптастыру. Қарам-қайшылықтарды шығару жалған білімге жол бермейді, ойға келген қарама-қайшылықпен пайда болған тынымсыздық ақиқат іздеуге талпындырады. Осыған байланысты  магистранттардың ең басты сапалары – білім, дағдылар және зерттеушілік сапалары дамиды. </w:t>
      </w:r>
    </w:p>
    <w:p w:rsidR="00D94595" w:rsidRPr="00F27E8A" w:rsidRDefault="00D94595" w:rsidP="00D94595">
      <w:pPr>
        <w:pStyle w:val="a5"/>
        <w:spacing w:after="0"/>
        <w:ind w:left="20" w:right="40" w:firstLine="540"/>
        <w:jc w:val="both"/>
        <w:rPr>
          <w:sz w:val="28"/>
          <w:szCs w:val="28"/>
          <w:lang w:val="kk-KZ"/>
        </w:rPr>
      </w:pPr>
      <w:r w:rsidRPr="00F27E8A">
        <w:rPr>
          <w:sz w:val="28"/>
          <w:szCs w:val="28"/>
          <w:lang w:val="kk-KZ"/>
        </w:rPr>
        <w:t>Осы бағытта ерекше орын алған бұл болашақ мамандардың шығармашылық сапаларын дамыту. Тақырыптың мақсатына сәйкес шығармашылықпен сараланып алынған оқыту технологиялары білім алушылардың жаңа материалды меңгерудегі ізденістері мен шығармашылықтарын дамытады.</w:t>
      </w:r>
    </w:p>
    <w:p w:rsidR="00D94595" w:rsidRPr="00F27E8A" w:rsidRDefault="00D94595" w:rsidP="00D94595">
      <w:pPr>
        <w:pStyle w:val="aa"/>
        <w:widowControl w:val="0"/>
        <w:spacing w:before="0" w:beforeAutospacing="0" w:after="0" w:afterAutospacing="0"/>
        <w:ind w:firstLine="567"/>
        <w:jc w:val="both"/>
        <w:rPr>
          <w:sz w:val="28"/>
          <w:szCs w:val="28"/>
          <w:lang w:val="kk-KZ"/>
        </w:rPr>
      </w:pPr>
      <w:r w:rsidRPr="00F27E8A">
        <w:rPr>
          <w:rStyle w:val="a7"/>
          <w:i w:val="0"/>
          <w:sz w:val="28"/>
          <w:szCs w:val="28"/>
          <w:lang w:val="kk-KZ"/>
        </w:rPr>
        <w:t xml:space="preserve">Мысалы, магистранттардың практикалық сабақтарында </w:t>
      </w:r>
      <w:r w:rsidR="00E9567C">
        <w:rPr>
          <w:rStyle w:val="apple-converted-space"/>
          <w:sz w:val="28"/>
          <w:szCs w:val="28"/>
          <w:lang w:val="kk-KZ"/>
        </w:rPr>
        <w:t xml:space="preserve"> </w:t>
      </w:r>
      <w:r w:rsidRPr="00F27E8A">
        <w:rPr>
          <w:rStyle w:val="a7"/>
          <w:i w:val="0"/>
          <w:sz w:val="28"/>
          <w:szCs w:val="28"/>
          <w:lang w:val="kk-KZ"/>
        </w:rPr>
        <w:t>«Миға шабуыл» интербелсенді әдісін қолдану барыснда мынадай  тапсырма беріледі: «Шығармашылық тапсырмаларды шешу үшін ойлау белсенділігін арттыратын қандай әдістер қолдануға болады? Пікіріңізді дәлелдеңіз».</w:t>
      </w:r>
    </w:p>
    <w:p w:rsidR="00D94595" w:rsidRPr="00F27E8A" w:rsidRDefault="00D94595" w:rsidP="00D94595">
      <w:pPr>
        <w:pStyle w:val="aa"/>
        <w:widowControl w:val="0"/>
        <w:spacing w:before="0" w:beforeAutospacing="0" w:after="0" w:afterAutospacing="0"/>
        <w:ind w:firstLine="567"/>
        <w:jc w:val="both"/>
        <w:rPr>
          <w:sz w:val="28"/>
          <w:szCs w:val="28"/>
          <w:lang w:val="kk-KZ"/>
        </w:rPr>
      </w:pPr>
      <w:r w:rsidRPr="00F27E8A">
        <w:rPr>
          <w:rStyle w:val="a7"/>
          <w:i w:val="0"/>
          <w:sz w:val="28"/>
          <w:szCs w:val="28"/>
          <w:lang w:val="kk-KZ"/>
        </w:rPr>
        <w:t xml:space="preserve">«Шығармашылық мәселесіне арналған тапсырманы шешу үшін топтық </w:t>
      </w:r>
      <w:r w:rsidRPr="00F27E8A">
        <w:rPr>
          <w:rStyle w:val="a7"/>
          <w:i w:val="0"/>
          <w:sz w:val="28"/>
          <w:szCs w:val="28"/>
          <w:lang w:val="kk-KZ"/>
        </w:rPr>
        <w:lastRenderedPageBreak/>
        <w:t>команданы қалай құрып және осы бірлескен топпен жұмысты қалай ұйымдастыру керек?» - деп ойлайсыз? Мысал келтіріп дәлелдеңіз.</w:t>
      </w:r>
    </w:p>
    <w:p w:rsidR="00D94595" w:rsidRPr="00F27E8A" w:rsidRDefault="00D94595" w:rsidP="00D94595">
      <w:pPr>
        <w:pStyle w:val="aa"/>
        <w:widowControl w:val="0"/>
        <w:spacing w:before="0" w:beforeAutospacing="0" w:after="0" w:afterAutospacing="0"/>
        <w:ind w:firstLine="567"/>
        <w:jc w:val="both"/>
        <w:rPr>
          <w:sz w:val="28"/>
          <w:szCs w:val="28"/>
          <w:lang w:val="kk-KZ"/>
        </w:rPr>
      </w:pPr>
      <w:r w:rsidRPr="00F27E8A">
        <w:rPr>
          <w:rStyle w:val="a7"/>
          <w:i w:val="0"/>
          <w:sz w:val="28"/>
          <w:szCs w:val="28"/>
          <w:lang w:val="kk-KZ"/>
        </w:rPr>
        <w:t>Келесі тапсырма: Креативті сипатта болды. Эмпатия. Ойша объектінің немесе субъектінің даму кезеңдерінде «өмір сүресіз» (білім, тәрбие және т.б.) өзіңіздің сезіміңізді сипаттап айтыңыз және т.б.</w:t>
      </w:r>
    </w:p>
    <w:p w:rsidR="00D94595" w:rsidRPr="00F27E8A" w:rsidRDefault="00D94595" w:rsidP="00D94595">
      <w:pPr>
        <w:pStyle w:val="aa"/>
        <w:widowControl w:val="0"/>
        <w:spacing w:before="0" w:beforeAutospacing="0" w:after="0" w:afterAutospacing="0"/>
        <w:ind w:firstLine="567"/>
        <w:jc w:val="both"/>
        <w:rPr>
          <w:sz w:val="28"/>
          <w:szCs w:val="28"/>
          <w:lang w:val="kk-KZ"/>
        </w:rPr>
      </w:pPr>
      <w:r w:rsidRPr="00F27E8A">
        <w:rPr>
          <w:rStyle w:val="a7"/>
          <w:i w:val="0"/>
          <w:sz w:val="28"/>
          <w:szCs w:val="28"/>
          <w:lang w:val="kk-KZ"/>
        </w:rPr>
        <w:t>Магистранттарға ойларын</w:t>
      </w:r>
      <w:r w:rsidRPr="00F27E8A">
        <w:rPr>
          <w:rStyle w:val="apple-converted-space"/>
          <w:iCs/>
          <w:sz w:val="28"/>
          <w:szCs w:val="28"/>
          <w:lang w:val="kk-KZ"/>
        </w:rPr>
        <w:t> </w:t>
      </w:r>
      <w:r w:rsidRPr="00F27E8A">
        <w:rPr>
          <w:rStyle w:val="a8"/>
          <w:b w:val="0"/>
          <w:iCs/>
          <w:sz w:val="28"/>
          <w:szCs w:val="28"/>
          <w:lang w:val="kk-KZ"/>
        </w:rPr>
        <w:t>рефлексия</w:t>
      </w:r>
      <w:r w:rsidRPr="00F27E8A">
        <w:rPr>
          <w:rStyle w:val="apple-converted-space"/>
          <w:b/>
          <w:bCs/>
          <w:iCs/>
          <w:sz w:val="28"/>
          <w:szCs w:val="28"/>
          <w:lang w:val="kk-KZ"/>
        </w:rPr>
        <w:t> </w:t>
      </w:r>
      <w:r w:rsidRPr="00F27E8A">
        <w:rPr>
          <w:rStyle w:val="a7"/>
          <w:i w:val="0"/>
          <w:sz w:val="28"/>
          <w:szCs w:val="28"/>
          <w:lang w:val="kk-KZ"/>
        </w:rPr>
        <w:t>бойынша түйіндеуге тапсырмалар ұсынылады</w:t>
      </w:r>
      <w:r w:rsidRPr="00F27E8A">
        <w:rPr>
          <w:sz w:val="28"/>
          <w:szCs w:val="28"/>
          <w:lang w:val="kk-KZ"/>
        </w:rPr>
        <w:t>. Мысалы:</w:t>
      </w:r>
    </w:p>
    <w:p w:rsidR="00D94595" w:rsidRPr="00F27E8A" w:rsidRDefault="00D94595" w:rsidP="00D94595">
      <w:pPr>
        <w:pStyle w:val="aa"/>
        <w:widowControl w:val="0"/>
        <w:spacing w:before="0" w:beforeAutospacing="0" w:after="0" w:afterAutospacing="0"/>
        <w:ind w:firstLine="567"/>
        <w:jc w:val="both"/>
        <w:rPr>
          <w:sz w:val="28"/>
          <w:szCs w:val="28"/>
          <w:lang w:val="kk-KZ"/>
        </w:rPr>
      </w:pPr>
      <w:r w:rsidRPr="00F27E8A">
        <w:rPr>
          <w:sz w:val="28"/>
          <w:szCs w:val="28"/>
          <w:lang w:val="kk-KZ"/>
        </w:rPr>
        <w:t>-</w:t>
      </w:r>
      <w:r w:rsidRPr="00F27E8A">
        <w:rPr>
          <w:rStyle w:val="a7"/>
          <w:i w:val="0"/>
          <w:sz w:val="28"/>
          <w:szCs w:val="28"/>
          <w:lang w:val="kk-KZ"/>
        </w:rPr>
        <w:t>зерттеу тақырыбыңыз бойынша қандай шығармашылық тапсырмаларды алдыңыз және оның шешу жолын неде деп ойлайсыз? Оны тәжірибеге енгізуде қандай қиындық бар деп ойлайсыз? Болашақ магистр өзінің зерттеу мәселесімен байланыстырып дәлелдеуі тиіс.</w:t>
      </w:r>
    </w:p>
    <w:p w:rsidR="00D94595" w:rsidRPr="00F27E8A" w:rsidRDefault="00D94595" w:rsidP="00D94595">
      <w:pPr>
        <w:pStyle w:val="aa"/>
        <w:widowControl w:val="0"/>
        <w:spacing w:before="0" w:beforeAutospacing="0" w:after="0" w:afterAutospacing="0"/>
        <w:ind w:firstLine="567"/>
        <w:jc w:val="both"/>
        <w:rPr>
          <w:sz w:val="28"/>
          <w:szCs w:val="28"/>
          <w:lang w:val="kk-KZ"/>
        </w:rPr>
      </w:pPr>
      <w:r w:rsidRPr="00F27E8A">
        <w:rPr>
          <w:rStyle w:val="a7"/>
          <w:i w:val="0"/>
          <w:sz w:val="28"/>
          <w:szCs w:val="28"/>
          <w:lang w:val="kk-KZ"/>
        </w:rPr>
        <w:t>- кәсіби мәнді сапа деп нені түсінесіз, қазіргі тәжірибеде оны неден байқайсыз? Мысал келтіріп ойыңызды дәлелдеңіз.</w:t>
      </w:r>
    </w:p>
    <w:p w:rsidR="00D94595" w:rsidRPr="00F27E8A" w:rsidRDefault="00D94595" w:rsidP="00D94595">
      <w:pPr>
        <w:pStyle w:val="aa"/>
        <w:widowControl w:val="0"/>
        <w:spacing w:before="0" w:beforeAutospacing="0" w:after="0" w:afterAutospacing="0"/>
        <w:ind w:firstLine="567"/>
        <w:jc w:val="both"/>
        <w:rPr>
          <w:sz w:val="28"/>
          <w:szCs w:val="28"/>
          <w:lang w:val="kk-KZ"/>
        </w:rPr>
      </w:pPr>
      <w:r w:rsidRPr="00F27E8A">
        <w:rPr>
          <w:rStyle w:val="a7"/>
          <w:i w:val="0"/>
          <w:sz w:val="28"/>
          <w:szCs w:val="28"/>
          <w:lang w:val="kk-KZ"/>
        </w:rPr>
        <w:t>- оқыту үрдісі барысында шығармашылық тапсырмалар кәсіби мәнді сапаларды дамытуға ықпал ете ме? Сіздің пікіріңіз қандай? Нақты мысал келтіріп дәлелдеңіз.</w:t>
      </w:r>
    </w:p>
    <w:p w:rsidR="00D94595" w:rsidRPr="00F27E8A" w:rsidRDefault="00D94595" w:rsidP="00D94595">
      <w:pPr>
        <w:pStyle w:val="aa"/>
        <w:widowControl w:val="0"/>
        <w:spacing w:before="0" w:beforeAutospacing="0" w:after="0" w:afterAutospacing="0"/>
        <w:ind w:firstLine="567"/>
        <w:jc w:val="both"/>
        <w:rPr>
          <w:sz w:val="28"/>
          <w:szCs w:val="28"/>
          <w:lang w:val="kk-KZ"/>
        </w:rPr>
      </w:pPr>
      <w:r w:rsidRPr="00F27E8A">
        <w:rPr>
          <w:rStyle w:val="a7"/>
          <w:bCs/>
          <w:i w:val="0"/>
          <w:sz w:val="28"/>
          <w:szCs w:val="28"/>
          <w:lang w:val="kk-KZ"/>
        </w:rPr>
        <w:t>Рефлексиялық тапсырмалардың келесі түрі бейнетаспа түрінде ұсынылды</w:t>
      </w:r>
      <w:r w:rsidRPr="00F27E8A">
        <w:rPr>
          <w:rStyle w:val="a7"/>
          <w:i w:val="0"/>
          <w:sz w:val="28"/>
          <w:szCs w:val="28"/>
          <w:lang w:val="kk-KZ"/>
        </w:rPr>
        <w:t>.</w:t>
      </w:r>
      <w:r w:rsidR="001B6EFF">
        <w:rPr>
          <w:rStyle w:val="apple-converted-space"/>
          <w:iCs/>
          <w:sz w:val="28"/>
          <w:szCs w:val="28"/>
          <w:lang w:val="kk-KZ"/>
        </w:rPr>
        <w:t xml:space="preserve"> </w:t>
      </w:r>
      <w:r w:rsidRPr="00F27E8A">
        <w:rPr>
          <w:rStyle w:val="a7"/>
          <w:i w:val="0"/>
          <w:sz w:val="28"/>
          <w:szCs w:val="28"/>
          <w:lang w:val="kk-KZ"/>
        </w:rPr>
        <w:t>Мысалы, бейне материалдар бойынша, бір оқытушының өткізген сабағынан және Ш.Амонашивилидің семинарынан үзінділер көрсетіледі. Бейнетаспадан көргендері бойынша, екі педагогтың білім алушыларды шығармашылыққа баулудағы кәсіби мәнді сапаларын салыстырмалы түрде тұжырымдап, ой қорытындысын жасау тапсырады.</w:t>
      </w:r>
    </w:p>
    <w:p w:rsidR="00D94595" w:rsidRPr="00F27E8A" w:rsidRDefault="00D94595" w:rsidP="00D94595">
      <w:pPr>
        <w:pStyle w:val="aa"/>
        <w:widowControl w:val="0"/>
        <w:spacing w:before="0" w:beforeAutospacing="0" w:after="0" w:afterAutospacing="0"/>
        <w:ind w:firstLine="567"/>
        <w:jc w:val="both"/>
        <w:rPr>
          <w:sz w:val="28"/>
          <w:szCs w:val="28"/>
          <w:lang w:val="kk-KZ"/>
        </w:rPr>
      </w:pPr>
      <w:r w:rsidRPr="00F27E8A">
        <w:rPr>
          <w:sz w:val="28"/>
          <w:szCs w:val="28"/>
          <w:lang w:val="kk-KZ"/>
        </w:rPr>
        <w:t>Сонымен, жоғары білімнен кейінгі кезеңде оқыту үрдісінде берілетін білімнің мазмұны мен технологиялары әрбір магистранттың білім траекториясының негізін құрайтын әртүрлі тұжырымдамаларға сүйенуі, шығармашылықпен ізденуі мен кәсіби мәнді сапаларының дамуына ықпал етеді - деген тұжырым жасауға болады.</w:t>
      </w:r>
    </w:p>
    <w:p w:rsidR="00D94595" w:rsidRPr="00F27E8A" w:rsidRDefault="00D94595" w:rsidP="00D94595">
      <w:pPr>
        <w:pStyle w:val="aa"/>
        <w:widowControl w:val="0"/>
        <w:spacing w:before="0" w:beforeAutospacing="0" w:after="0" w:afterAutospacing="0"/>
        <w:ind w:firstLine="567"/>
        <w:jc w:val="both"/>
        <w:rPr>
          <w:sz w:val="28"/>
          <w:szCs w:val="28"/>
          <w:lang w:val="kk-KZ"/>
        </w:rPr>
      </w:pPr>
      <w:r w:rsidRPr="00F27E8A">
        <w:rPr>
          <w:sz w:val="28"/>
          <w:szCs w:val="28"/>
          <w:lang w:val="kk-KZ"/>
        </w:rPr>
        <w:t>Оқыту үрдісінде магистранттың тұлғалық жетістігінің деңгейін дамыту үшін және өзінің іс-әрекетінің нәтижесін саналы бақылауда рефлексивті компонент негізгі болып есептеледі. Рефлексивті компонентке негізінен педагогтың іс-әрекетін бақылау, бағалауда кәсіби құзыреттіліктің құрамына енетін дидактикалық, коммуникативтік компоненттердің мазмұны жатады. Оқытушының өзінің тәжірибесінде рефлексивті компоненті толығып, тұлғалық құзыреттілігінде көрініс береді. Соның нәтижесінде жоғары білімнен кейінгі білім алушылардың тұлғалық жетістігі, білім алушылармен субъектілік қарым-қатынаста болуы, олардың өзіндік танымын, кәсіби өсуін, шеберлігін жетілдіру, тұлға ретінде қалыптастыратын шығармашылық іс-әрекетке жетелейді. Сонымен болашақ магистр ізденісі, жетістігі, өзін-өзі дамытуы шығармашылық іс-әрекеті үздіксіз жүріп отыратын үрдіс, ол магистрдің бүкіл өмірінде жалғасын табуы тиіс.</w:t>
      </w:r>
    </w:p>
    <w:p w:rsidR="00D94595" w:rsidRPr="00F27E8A" w:rsidRDefault="00D94595" w:rsidP="00D94595">
      <w:pPr>
        <w:pStyle w:val="a5"/>
        <w:spacing w:after="0"/>
        <w:ind w:left="20" w:right="40" w:firstLine="540"/>
        <w:jc w:val="both"/>
        <w:rPr>
          <w:sz w:val="28"/>
          <w:szCs w:val="28"/>
          <w:lang w:val="kk-KZ"/>
        </w:rPr>
      </w:pPr>
      <w:r w:rsidRPr="00F27E8A">
        <w:rPr>
          <w:sz w:val="28"/>
          <w:szCs w:val="28"/>
          <w:lang w:val="kk-KZ"/>
        </w:rPr>
        <w:t>Сонымен, біз ұсынған оқу сабағының ұйымдастыру үлгісінде магистранттар белсенді түрде теориялық зерттеушілік білімді меңгереді</w:t>
      </w:r>
      <w:bookmarkStart w:id="43" w:name="bookmark30"/>
      <w:r w:rsidRPr="00F27E8A">
        <w:rPr>
          <w:sz w:val="28"/>
          <w:szCs w:val="28"/>
          <w:lang w:val="kk-KZ"/>
        </w:rPr>
        <w:t>.</w:t>
      </w:r>
    </w:p>
    <w:p w:rsidR="00D94595" w:rsidRPr="00F27E8A" w:rsidRDefault="00D94595" w:rsidP="00D94595">
      <w:pPr>
        <w:shd w:val="clear" w:color="auto" w:fill="FFFFFF"/>
        <w:spacing w:after="0" w:line="240" w:lineRule="auto"/>
        <w:jc w:val="both"/>
        <w:rPr>
          <w:rFonts w:ascii="Times New Roman" w:hAnsi="Times New Roman"/>
          <w:sz w:val="28"/>
          <w:szCs w:val="28"/>
          <w:lang w:val="kk-KZ"/>
        </w:rPr>
      </w:pPr>
      <w:r w:rsidRPr="00F27E8A">
        <w:rPr>
          <w:rFonts w:ascii="Times New Roman" w:hAnsi="Times New Roman"/>
          <w:sz w:val="28"/>
          <w:szCs w:val="28"/>
          <w:lang w:val="kk-KZ"/>
        </w:rPr>
        <w:t xml:space="preserve">Сонымен қатар магиситранттарға ғылыми-педагогикалық іс-әрекетті тиімді жүзеге асыруға қажетті кәсіби мәнді сапалардың болашақ кәсіптеріне </w:t>
      </w:r>
      <w:r w:rsidRPr="00F27E8A">
        <w:rPr>
          <w:rFonts w:ascii="Times New Roman" w:hAnsi="Times New Roman"/>
          <w:sz w:val="28"/>
          <w:szCs w:val="28"/>
          <w:lang w:val="kk-KZ"/>
        </w:rPr>
        <w:lastRenderedPageBreak/>
        <w:t xml:space="preserve">орналасуда маңыздылығын түсіндіру мақсат тұтатын «Мансап технологиясы» практикумының бағдарламасы жасалды.  </w:t>
      </w:r>
    </w:p>
    <w:p w:rsidR="00D94595" w:rsidRPr="00F27E8A" w:rsidRDefault="00D94595" w:rsidP="00D94595">
      <w:pPr>
        <w:shd w:val="clear" w:color="auto" w:fill="FFFFFF"/>
        <w:spacing w:after="0" w:line="240" w:lineRule="auto"/>
        <w:ind w:firstLine="426"/>
        <w:jc w:val="both"/>
        <w:rPr>
          <w:rFonts w:ascii="Times New Roman" w:hAnsi="Times New Roman"/>
          <w:sz w:val="28"/>
          <w:szCs w:val="28"/>
          <w:lang w:val="kk-KZ"/>
        </w:rPr>
      </w:pPr>
      <w:r w:rsidRPr="00E9567C">
        <w:rPr>
          <w:rFonts w:ascii="Times New Roman" w:hAnsi="Times New Roman"/>
          <w:sz w:val="28"/>
          <w:szCs w:val="28"/>
          <w:lang w:val="kk-KZ"/>
        </w:rPr>
        <w:t xml:space="preserve"> «Мансап технологиясы»</w:t>
      </w:r>
      <w:r w:rsidRPr="00F27E8A">
        <w:rPr>
          <w:rFonts w:ascii="Times New Roman" w:hAnsi="Times New Roman"/>
          <w:sz w:val="28"/>
          <w:szCs w:val="28"/>
          <w:lang w:val="kk-KZ"/>
        </w:rPr>
        <w:t xml:space="preserve"> бағдарламасының негізгі міндеттері: </w:t>
      </w:r>
    </w:p>
    <w:p w:rsidR="00D94595" w:rsidRPr="00F27E8A" w:rsidRDefault="00D94595" w:rsidP="00D94595">
      <w:pPr>
        <w:shd w:val="clear" w:color="auto" w:fill="FFFFFF"/>
        <w:spacing w:after="0" w:line="240" w:lineRule="auto"/>
        <w:ind w:firstLine="426"/>
        <w:jc w:val="both"/>
        <w:rPr>
          <w:rFonts w:ascii="Times New Roman" w:hAnsi="Times New Roman"/>
          <w:sz w:val="28"/>
          <w:szCs w:val="28"/>
          <w:lang w:val="kk-KZ"/>
        </w:rPr>
      </w:pPr>
      <w:r w:rsidRPr="00F27E8A">
        <w:rPr>
          <w:rFonts w:ascii="Times New Roman" w:hAnsi="Times New Roman"/>
          <w:sz w:val="28"/>
          <w:szCs w:val="28"/>
          <w:lang w:val="kk-KZ"/>
        </w:rPr>
        <w:t>- магистранттардың тұлғалық сапаларын және қасиеттерін арттыру, тұлғаның даралығын дамыту ;</w:t>
      </w:r>
    </w:p>
    <w:p w:rsidR="00D94595" w:rsidRPr="00F27E8A" w:rsidRDefault="00D94595" w:rsidP="00D94595">
      <w:pPr>
        <w:shd w:val="clear" w:color="auto" w:fill="FFFFFF"/>
        <w:spacing w:after="0" w:line="240" w:lineRule="auto"/>
        <w:ind w:firstLine="426"/>
        <w:jc w:val="both"/>
        <w:rPr>
          <w:rFonts w:ascii="Times New Roman" w:hAnsi="Times New Roman"/>
          <w:sz w:val="28"/>
          <w:szCs w:val="28"/>
          <w:lang w:val="kk-KZ"/>
        </w:rPr>
      </w:pPr>
      <w:r w:rsidRPr="00F27E8A">
        <w:rPr>
          <w:rFonts w:ascii="Times New Roman" w:hAnsi="Times New Roman"/>
          <w:sz w:val="28"/>
          <w:szCs w:val="28"/>
          <w:lang w:val="kk-KZ"/>
        </w:rPr>
        <w:t>- позитивті «Мен» тұжырымдамасы және өз өзіне сенімділігін қалыптастыру және бекіту;</w:t>
      </w:r>
    </w:p>
    <w:p w:rsidR="00D94595" w:rsidRPr="00F27E8A" w:rsidRDefault="00E9567C" w:rsidP="00D94595">
      <w:pPr>
        <w:shd w:val="clear" w:color="auto" w:fill="FFFFFF"/>
        <w:spacing w:after="0" w:line="240" w:lineRule="auto"/>
        <w:ind w:firstLine="426"/>
        <w:jc w:val="both"/>
        <w:rPr>
          <w:rFonts w:ascii="Times New Roman" w:hAnsi="Times New Roman"/>
          <w:sz w:val="28"/>
          <w:szCs w:val="28"/>
          <w:lang w:val="kk-KZ"/>
        </w:rPr>
      </w:pPr>
      <w:r>
        <w:rPr>
          <w:rFonts w:ascii="Times New Roman" w:hAnsi="Times New Roman"/>
          <w:sz w:val="28"/>
          <w:szCs w:val="28"/>
          <w:lang w:val="kk-KZ"/>
        </w:rPr>
        <w:t>-</w:t>
      </w:r>
      <w:r w:rsidR="00D94595" w:rsidRPr="00F27E8A">
        <w:rPr>
          <w:rFonts w:ascii="Times New Roman" w:hAnsi="Times New Roman"/>
          <w:sz w:val="28"/>
          <w:szCs w:val="28"/>
          <w:lang w:val="kk-KZ"/>
        </w:rPr>
        <w:t xml:space="preserve"> оқыту мотивациясын арттыру;</w:t>
      </w:r>
    </w:p>
    <w:p w:rsidR="00D94595" w:rsidRPr="00F27E8A" w:rsidRDefault="00E9567C" w:rsidP="00D94595">
      <w:pPr>
        <w:shd w:val="clear" w:color="auto" w:fill="FFFFFF"/>
        <w:spacing w:after="0" w:line="240" w:lineRule="auto"/>
        <w:ind w:firstLine="426"/>
        <w:jc w:val="both"/>
        <w:rPr>
          <w:rFonts w:ascii="Times New Roman" w:hAnsi="Times New Roman"/>
          <w:sz w:val="28"/>
          <w:szCs w:val="28"/>
          <w:lang w:val="kk-KZ"/>
        </w:rPr>
      </w:pPr>
      <w:r>
        <w:rPr>
          <w:rFonts w:ascii="Times New Roman" w:hAnsi="Times New Roman"/>
          <w:sz w:val="28"/>
          <w:szCs w:val="28"/>
          <w:lang w:val="kk-KZ"/>
        </w:rPr>
        <w:t xml:space="preserve">- </w:t>
      </w:r>
      <w:r w:rsidR="00D94595" w:rsidRPr="00F27E8A">
        <w:rPr>
          <w:rFonts w:ascii="Times New Roman" w:hAnsi="Times New Roman"/>
          <w:sz w:val="28"/>
          <w:szCs w:val="28"/>
          <w:lang w:val="kk-KZ"/>
        </w:rPr>
        <w:t>магистранттардың кәсіби мәнді сапаларын дамыту;</w:t>
      </w:r>
    </w:p>
    <w:p w:rsidR="00D94595" w:rsidRPr="00F27E8A" w:rsidRDefault="00E9567C" w:rsidP="00D94595">
      <w:pPr>
        <w:shd w:val="clear" w:color="auto" w:fill="FFFFFF"/>
        <w:spacing w:after="0" w:line="240" w:lineRule="auto"/>
        <w:ind w:firstLine="426"/>
        <w:jc w:val="both"/>
        <w:rPr>
          <w:rFonts w:ascii="Times New Roman" w:hAnsi="Times New Roman"/>
          <w:sz w:val="28"/>
          <w:szCs w:val="28"/>
          <w:lang w:val="kk-KZ"/>
        </w:rPr>
      </w:pPr>
      <w:r>
        <w:rPr>
          <w:rFonts w:ascii="Times New Roman" w:hAnsi="Times New Roman"/>
          <w:sz w:val="28"/>
          <w:szCs w:val="28"/>
          <w:lang w:val="kk-KZ"/>
        </w:rPr>
        <w:t xml:space="preserve">- </w:t>
      </w:r>
      <w:r w:rsidR="00D94595" w:rsidRPr="00F27E8A">
        <w:rPr>
          <w:rFonts w:ascii="Times New Roman" w:hAnsi="Times New Roman"/>
          <w:sz w:val="28"/>
          <w:szCs w:val="28"/>
          <w:lang w:val="kk-KZ"/>
        </w:rPr>
        <w:t>жауапкершілікті тәрбиелеу;</w:t>
      </w:r>
    </w:p>
    <w:p w:rsidR="00D94595" w:rsidRPr="00F27E8A" w:rsidRDefault="00E9567C" w:rsidP="00D94595">
      <w:pPr>
        <w:shd w:val="clear" w:color="auto" w:fill="FFFFFF"/>
        <w:spacing w:after="0" w:line="240" w:lineRule="auto"/>
        <w:ind w:firstLine="426"/>
        <w:jc w:val="both"/>
        <w:rPr>
          <w:rFonts w:ascii="Times New Roman" w:hAnsi="Times New Roman"/>
          <w:sz w:val="28"/>
          <w:szCs w:val="28"/>
          <w:lang w:val="kk-KZ"/>
        </w:rPr>
      </w:pPr>
      <w:r>
        <w:rPr>
          <w:rFonts w:ascii="Times New Roman" w:hAnsi="Times New Roman"/>
          <w:sz w:val="28"/>
          <w:szCs w:val="28"/>
          <w:lang w:val="kk-KZ"/>
        </w:rPr>
        <w:t xml:space="preserve">- </w:t>
      </w:r>
      <w:r w:rsidR="00D94595" w:rsidRPr="00F27E8A">
        <w:rPr>
          <w:rFonts w:ascii="Times New Roman" w:hAnsi="Times New Roman"/>
          <w:sz w:val="28"/>
          <w:szCs w:val="28"/>
          <w:lang w:val="kk-KZ"/>
        </w:rPr>
        <w:t>кәсіби дағдыларды меңгеру және маман ретінде даму;</w:t>
      </w:r>
    </w:p>
    <w:p w:rsidR="00D94595" w:rsidRPr="00F27E8A" w:rsidRDefault="00E9567C" w:rsidP="00D94595">
      <w:pPr>
        <w:shd w:val="clear" w:color="auto" w:fill="FFFFFF"/>
        <w:spacing w:after="0" w:line="240" w:lineRule="auto"/>
        <w:ind w:firstLine="426"/>
        <w:jc w:val="both"/>
        <w:rPr>
          <w:rFonts w:ascii="Times New Roman" w:hAnsi="Times New Roman"/>
          <w:sz w:val="28"/>
          <w:szCs w:val="28"/>
          <w:lang w:val="kk-KZ"/>
        </w:rPr>
      </w:pPr>
      <w:r>
        <w:rPr>
          <w:rFonts w:ascii="Times New Roman" w:hAnsi="Times New Roman"/>
          <w:sz w:val="28"/>
          <w:szCs w:val="28"/>
          <w:lang w:val="kk-KZ"/>
        </w:rPr>
        <w:t xml:space="preserve">- </w:t>
      </w:r>
      <w:r w:rsidR="00D94595" w:rsidRPr="00F27E8A">
        <w:rPr>
          <w:rFonts w:ascii="Times New Roman" w:hAnsi="Times New Roman"/>
          <w:sz w:val="28"/>
          <w:szCs w:val="28"/>
          <w:lang w:val="kk-KZ"/>
        </w:rPr>
        <w:t>өз кәсіби болашағын жобалау ептіліктерін дамыту, өмірлік және кәсіби өсу сатыларын, кәсіби мансапты  жоспарлау,</w:t>
      </w:r>
    </w:p>
    <w:p w:rsidR="00D94595" w:rsidRPr="00F27E8A" w:rsidRDefault="00D94595" w:rsidP="00D94595">
      <w:pPr>
        <w:shd w:val="clear" w:color="auto" w:fill="FFFFFF"/>
        <w:spacing w:after="0" w:line="240" w:lineRule="auto"/>
        <w:ind w:firstLine="426"/>
        <w:jc w:val="both"/>
        <w:rPr>
          <w:rFonts w:ascii="Times New Roman" w:hAnsi="Times New Roman"/>
          <w:sz w:val="28"/>
          <w:szCs w:val="28"/>
          <w:lang w:val="kk-KZ"/>
        </w:rPr>
      </w:pPr>
      <w:r w:rsidRPr="00F27E8A">
        <w:rPr>
          <w:rFonts w:ascii="Times New Roman" w:hAnsi="Times New Roman"/>
          <w:sz w:val="28"/>
          <w:szCs w:val="28"/>
          <w:lang w:val="kk-KZ"/>
        </w:rPr>
        <w:t xml:space="preserve">- көзқарасты, пікірлерін, идеалдарын әрі қарай өмірде өз бетімен тұлғалық және кәсіби мәселелерді шешу үшін қалыптастыру. </w:t>
      </w:r>
    </w:p>
    <w:p w:rsidR="00D94595" w:rsidRPr="00F27E8A" w:rsidRDefault="00D94595" w:rsidP="00D94595">
      <w:pPr>
        <w:shd w:val="clear" w:color="auto" w:fill="FFFFFF"/>
        <w:spacing w:after="0" w:line="240" w:lineRule="auto"/>
        <w:ind w:firstLine="426"/>
        <w:jc w:val="both"/>
        <w:rPr>
          <w:rFonts w:ascii="Times New Roman" w:hAnsi="Times New Roman"/>
          <w:sz w:val="28"/>
          <w:szCs w:val="28"/>
          <w:lang w:val="kk-KZ"/>
        </w:rPr>
      </w:pPr>
      <w:r w:rsidRPr="00F27E8A">
        <w:rPr>
          <w:rFonts w:ascii="Times New Roman" w:hAnsi="Times New Roman"/>
          <w:sz w:val="28"/>
          <w:szCs w:val="28"/>
          <w:lang w:val="kk-KZ"/>
        </w:rPr>
        <w:t xml:space="preserve">Бағдарлама мазмұны төрт блоктан тұрады, әрбірі жеке жоғары деңгейде, басқа сатылардан тәуелсіз мәселелерді шешуге бағытталған. Магистрант өзінің қалауы бойынша бүкіл бағдарламада емес, кейбір блоктарында ғана немесе біреуіне қатысуына болады [267]. </w:t>
      </w:r>
    </w:p>
    <w:p w:rsidR="00D94595" w:rsidRPr="00F27E8A" w:rsidRDefault="00D94595" w:rsidP="00D94595">
      <w:pPr>
        <w:shd w:val="clear" w:color="auto" w:fill="FFFFFF"/>
        <w:spacing w:after="0" w:line="240" w:lineRule="auto"/>
        <w:jc w:val="both"/>
        <w:rPr>
          <w:rFonts w:ascii="Times New Roman" w:hAnsi="Times New Roman"/>
          <w:sz w:val="28"/>
          <w:szCs w:val="28"/>
          <w:lang w:val="kk-KZ"/>
        </w:rPr>
      </w:pPr>
    </w:p>
    <w:p w:rsidR="00D94595" w:rsidRPr="00F27E8A" w:rsidRDefault="00D94595" w:rsidP="00880A9A">
      <w:pPr>
        <w:shd w:val="clear" w:color="auto" w:fill="FFFFFF"/>
        <w:spacing w:after="0" w:line="240" w:lineRule="auto"/>
        <w:jc w:val="both"/>
        <w:rPr>
          <w:rFonts w:ascii="Times New Roman" w:hAnsi="Times New Roman"/>
          <w:sz w:val="28"/>
          <w:szCs w:val="28"/>
          <w:lang w:val="kk-KZ"/>
        </w:rPr>
      </w:pPr>
      <w:r w:rsidRPr="00F27E8A">
        <w:rPr>
          <w:rFonts w:ascii="Times New Roman" w:hAnsi="Times New Roman"/>
          <w:sz w:val="28"/>
          <w:szCs w:val="28"/>
          <w:lang w:val="kk-KZ"/>
        </w:rPr>
        <w:t>Кесте 8 - «Мансап технологиясы» бағдарламасының мазмұны</w:t>
      </w:r>
    </w:p>
    <w:p w:rsidR="00D94595" w:rsidRPr="00F27E8A" w:rsidRDefault="00D94595" w:rsidP="00880A9A">
      <w:pPr>
        <w:shd w:val="clear" w:color="auto" w:fill="FFFFFF"/>
        <w:spacing w:after="0" w:line="240" w:lineRule="auto"/>
        <w:jc w:val="both"/>
        <w:rPr>
          <w:rFonts w:ascii="Times New Roman" w:hAnsi="Times New Roman"/>
          <w:sz w:val="28"/>
          <w:szCs w:val="28"/>
          <w:lang w:val="kk-KZ"/>
        </w:rPr>
      </w:pP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470"/>
        <w:gridCol w:w="4254"/>
        <w:gridCol w:w="2751"/>
      </w:tblGrid>
      <w:tr w:rsidR="00D94595" w:rsidRPr="00F27E8A" w:rsidTr="00880A9A">
        <w:trPr>
          <w:jc w:val="center"/>
        </w:trPr>
        <w:tc>
          <w:tcPr>
            <w:tcW w:w="2470" w:type="dxa"/>
            <w:tcBorders>
              <w:top w:val="outset" w:sz="6" w:space="0" w:color="auto"/>
              <w:left w:val="outset" w:sz="6" w:space="0" w:color="auto"/>
              <w:bottom w:val="outset" w:sz="6" w:space="0" w:color="auto"/>
              <w:right w:val="outset" w:sz="6" w:space="0" w:color="auto"/>
            </w:tcBorders>
            <w:vAlign w:val="center"/>
            <w:hideMark/>
          </w:tcPr>
          <w:p w:rsidR="00D94595" w:rsidRPr="00E9567C" w:rsidRDefault="00D94595" w:rsidP="00880A9A">
            <w:pPr>
              <w:spacing w:after="0" w:line="240" w:lineRule="auto"/>
              <w:jc w:val="both"/>
              <w:rPr>
                <w:rFonts w:ascii="Times New Roman" w:hAnsi="Times New Roman"/>
                <w:sz w:val="28"/>
                <w:szCs w:val="28"/>
                <w:lang w:val="kk-KZ"/>
              </w:rPr>
            </w:pPr>
            <w:r w:rsidRPr="00E9567C">
              <w:rPr>
                <w:rFonts w:ascii="Times New Roman" w:hAnsi="Times New Roman"/>
                <w:sz w:val="28"/>
                <w:szCs w:val="28"/>
                <w:lang w:val="kk-KZ"/>
              </w:rPr>
              <w:t>Атауы</w:t>
            </w:r>
          </w:p>
        </w:tc>
        <w:tc>
          <w:tcPr>
            <w:tcW w:w="4254" w:type="dxa"/>
            <w:tcBorders>
              <w:top w:val="outset" w:sz="6" w:space="0" w:color="auto"/>
              <w:left w:val="outset" w:sz="6" w:space="0" w:color="auto"/>
              <w:bottom w:val="outset" w:sz="6" w:space="0" w:color="auto"/>
              <w:right w:val="outset" w:sz="6" w:space="0" w:color="auto"/>
            </w:tcBorders>
            <w:vAlign w:val="center"/>
            <w:hideMark/>
          </w:tcPr>
          <w:p w:rsidR="00D94595" w:rsidRPr="00E9567C" w:rsidRDefault="00D94595" w:rsidP="00880A9A">
            <w:pPr>
              <w:spacing w:after="0" w:line="240" w:lineRule="auto"/>
              <w:jc w:val="both"/>
              <w:rPr>
                <w:rFonts w:ascii="Times New Roman" w:hAnsi="Times New Roman"/>
                <w:sz w:val="28"/>
                <w:szCs w:val="28"/>
                <w:lang w:val="kk-KZ"/>
              </w:rPr>
            </w:pPr>
            <w:r w:rsidRPr="00E9567C">
              <w:rPr>
                <w:rFonts w:ascii="Times New Roman" w:hAnsi="Times New Roman"/>
                <w:sz w:val="28"/>
                <w:szCs w:val="28"/>
                <w:lang w:val="kk-KZ"/>
              </w:rPr>
              <w:t>Міндеттер</w:t>
            </w:r>
          </w:p>
        </w:tc>
        <w:tc>
          <w:tcPr>
            <w:tcW w:w="2751" w:type="dxa"/>
            <w:tcBorders>
              <w:top w:val="outset" w:sz="6" w:space="0" w:color="auto"/>
              <w:left w:val="outset" w:sz="6" w:space="0" w:color="auto"/>
              <w:bottom w:val="outset" w:sz="6" w:space="0" w:color="auto"/>
              <w:right w:val="outset" w:sz="6" w:space="0" w:color="auto"/>
            </w:tcBorders>
            <w:vAlign w:val="center"/>
            <w:hideMark/>
          </w:tcPr>
          <w:p w:rsidR="00D94595" w:rsidRPr="00E9567C" w:rsidRDefault="00D94595" w:rsidP="00880A9A">
            <w:pPr>
              <w:spacing w:after="0" w:line="240" w:lineRule="auto"/>
              <w:jc w:val="both"/>
              <w:rPr>
                <w:rFonts w:ascii="Times New Roman" w:hAnsi="Times New Roman"/>
                <w:sz w:val="28"/>
                <w:szCs w:val="28"/>
                <w:lang w:val="kk-KZ"/>
              </w:rPr>
            </w:pPr>
            <w:r w:rsidRPr="00E9567C">
              <w:rPr>
                <w:rFonts w:ascii="Times New Roman" w:hAnsi="Times New Roman"/>
                <w:sz w:val="28"/>
                <w:szCs w:val="28"/>
                <w:lang w:val="kk-KZ"/>
              </w:rPr>
              <w:t>Әрекеттесу түрі</w:t>
            </w:r>
          </w:p>
        </w:tc>
      </w:tr>
      <w:tr w:rsidR="00D94595" w:rsidRPr="00F27E8A" w:rsidTr="006902A7">
        <w:trPr>
          <w:jc w:val="center"/>
        </w:trPr>
        <w:tc>
          <w:tcPr>
            <w:tcW w:w="2470" w:type="dxa"/>
            <w:tcBorders>
              <w:top w:val="outset" w:sz="6" w:space="0" w:color="auto"/>
              <w:left w:val="outset" w:sz="6" w:space="0" w:color="auto"/>
              <w:bottom w:val="outset" w:sz="6" w:space="0" w:color="auto"/>
              <w:right w:val="outset" w:sz="6" w:space="0" w:color="auto"/>
            </w:tcBorders>
            <w:vAlign w:val="center"/>
          </w:tcPr>
          <w:p w:rsidR="00D94595" w:rsidRPr="00F27E8A" w:rsidRDefault="00D94595" w:rsidP="00880A9A">
            <w:pPr>
              <w:spacing w:after="0" w:line="240" w:lineRule="auto"/>
              <w:jc w:val="center"/>
              <w:rPr>
                <w:rFonts w:ascii="Times New Roman" w:hAnsi="Times New Roman"/>
                <w:sz w:val="26"/>
                <w:szCs w:val="26"/>
                <w:lang w:val="en-US"/>
              </w:rPr>
            </w:pPr>
            <w:r w:rsidRPr="00F27E8A">
              <w:rPr>
                <w:rFonts w:ascii="Times New Roman" w:hAnsi="Times New Roman"/>
                <w:sz w:val="26"/>
                <w:szCs w:val="26"/>
                <w:lang w:val="en-US"/>
              </w:rPr>
              <w:t>1</w:t>
            </w:r>
          </w:p>
        </w:tc>
        <w:tc>
          <w:tcPr>
            <w:tcW w:w="4254" w:type="dxa"/>
            <w:tcBorders>
              <w:top w:val="outset" w:sz="6" w:space="0" w:color="auto"/>
              <w:left w:val="outset" w:sz="6" w:space="0" w:color="auto"/>
              <w:bottom w:val="outset" w:sz="6" w:space="0" w:color="auto"/>
              <w:right w:val="outset" w:sz="6" w:space="0" w:color="auto"/>
            </w:tcBorders>
            <w:vAlign w:val="center"/>
          </w:tcPr>
          <w:p w:rsidR="00D94595" w:rsidRPr="00F27E8A" w:rsidRDefault="00D94595" w:rsidP="00880A9A">
            <w:pPr>
              <w:spacing w:after="0" w:line="240" w:lineRule="auto"/>
              <w:jc w:val="center"/>
              <w:rPr>
                <w:rFonts w:ascii="Times New Roman" w:hAnsi="Times New Roman"/>
                <w:sz w:val="26"/>
                <w:szCs w:val="26"/>
                <w:lang w:val="en-US"/>
              </w:rPr>
            </w:pPr>
            <w:r w:rsidRPr="00F27E8A">
              <w:rPr>
                <w:rFonts w:ascii="Times New Roman" w:hAnsi="Times New Roman"/>
                <w:sz w:val="26"/>
                <w:szCs w:val="26"/>
                <w:lang w:val="en-US"/>
              </w:rPr>
              <w:t>2</w:t>
            </w:r>
          </w:p>
        </w:tc>
        <w:tc>
          <w:tcPr>
            <w:tcW w:w="2751" w:type="dxa"/>
            <w:tcBorders>
              <w:top w:val="outset" w:sz="6" w:space="0" w:color="auto"/>
              <w:left w:val="outset" w:sz="6" w:space="0" w:color="auto"/>
              <w:bottom w:val="outset" w:sz="6" w:space="0" w:color="auto"/>
              <w:right w:val="outset" w:sz="6" w:space="0" w:color="auto"/>
            </w:tcBorders>
            <w:vAlign w:val="center"/>
          </w:tcPr>
          <w:p w:rsidR="00D94595" w:rsidRPr="00F27E8A" w:rsidRDefault="00D94595" w:rsidP="00880A9A">
            <w:pPr>
              <w:spacing w:after="0" w:line="240" w:lineRule="auto"/>
              <w:jc w:val="center"/>
              <w:rPr>
                <w:rFonts w:ascii="Times New Roman" w:hAnsi="Times New Roman"/>
                <w:sz w:val="26"/>
                <w:szCs w:val="26"/>
                <w:lang w:val="en-US"/>
              </w:rPr>
            </w:pPr>
            <w:r w:rsidRPr="00F27E8A">
              <w:rPr>
                <w:rFonts w:ascii="Times New Roman" w:hAnsi="Times New Roman"/>
                <w:sz w:val="26"/>
                <w:szCs w:val="26"/>
                <w:lang w:val="en-US"/>
              </w:rPr>
              <w:t>3</w:t>
            </w:r>
          </w:p>
        </w:tc>
      </w:tr>
      <w:tr w:rsidR="00D94595" w:rsidRPr="00624B4F" w:rsidTr="006902A7">
        <w:trPr>
          <w:jc w:val="center"/>
        </w:trPr>
        <w:tc>
          <w:tcPr>
            <w:tcW w:w="2470" w:type="dxa"/>
            <w:tcBorders>
              <w:top w:val="outset" w:sz="6" w:space="0" w:color="auto"/>
              <w:left w:val="outset" w:sz="6" w:space="0" w:color="auto"/>
              <w:bottom w:val="nil"/>
              <w:right w:val="outset" w:sz="6" w:space="0" w:color="auto"/>
            </w:tcBorders>
            <w:vAlign w:val="center"/>
            <w:hideMark/>
          </w:tcPr>
          <w:p w:rsidR="00D94595" w:rsidRPr="00E9567C" w:rsidRDefault="00D94595" w:rsidP="00880A9A">
            <w:pPr>
              <w:widowControl w:val="0"/>
              <w:spacing w:after="0" w:line="240" w:lineRule="auto"/>
              <w:jc w:val="both"/>
              <w:rPr>
                <w:rFonts w:ascii="Times New Roman" w:hAnsi="Times New Roman"/>
                <w:sz w:val="28"/>
                <w:szCs w:val="28"/>
                <w:lang w:val="kk-KZ"/>
              </w:rPr>
            </w:pPr>
            <w:r w:rsidRPr="00E9567C">
              <w:rPr>
                <w:rFonts w:ascii="Times New Roman" w:hAnsi="Times New Roman"/>
                <w:sz w:val="28"/>
                <w:szCs w:val="28"/>
                <w:lang w:val="kk-KZ"/>
              </w:rPr>
              <w:t>Блок 1.</w:t>
            </w:r>
          </w:p>
          <w:p w:rsidR="00D94595" w:rsidRPr="00E9567C" w:rsidRDefault="00D94595" w:rsidP="00880A9A">
            <w:pPr>
              <w:widowControl w:val="0"/>
              <w:spacing w:after="0" w:line="240" w:lineRule="auto"/>
              <w:jc w:val="both"/>
              <w:rPr>
                <w:rFonts w:ascii="Times New Roman" w:hAnsi="Times New Roman"/>
                <w:sz w:val="28"/>
                <w:szCs w:val="28"/>
                <w:lang w:val="kk-KZ"/>
              </w:rPr>
            </w:pPr>
            <w:r w:rsidRPr="00E9567C">
              <w:rPr>
                <w:rFonts w:ascii="Times New Roman" w:hAnsi="Times New Roman"/>
                <w:sz w:val="28"/>
                <w:szCs w:val="28"/>
                <w:lang w:val="kk-KZ"/>
              </w:rPr>
              <w:t xml:space="preserve"> Мансаптың басталуы: таңдаған мамандық бойынша бірінші жұмысты қалай табуға және кіруге болады </w:t>
            </w:r>
          </w:p>
        </w:tc>
        <w:tc>
          <w:tcPr>
            <w:tcW w:w="4254" w:type="dxa"/>
            <w:tcBorders>
              <w:top w:val="outset" w:sz="6" w:space="0" w:color="auto"/>
              <w:left w:val="outset" w:sz="6" w:space="0" w:color="auto"/>
              <w:bottom w:val="nil"/>
              <w:right w:val="outset" w:sz="6" w:space="0" w:color="auto"/>
            </w:tcBorders>
            <w:vAlign w:val="center"/>
            <w:hideMark/>
          </w:tcPr>
          <w:p w:rsidR="00D94595" w:rsidRPr="00E9567C" w:rsidRDefault="00D94595" w:rsidP="00880A9A">
            <w:pPr>
              <w:widowControl w:val="0"/>
              <w:spacing w:after="0" w:line="240" w:lineRule="auto"/>
              <w:jc w:val="both"/>
              <w:rPr>
                <w:rFonts w:ascii="Times New Roman" w:hAnsi="Times New Roman"/>
                <w:sz w:val="28"/>
                <w:szCs w:val="28"/>
                <w:lang w:val="kk-KZ"/>
              </w:rPr>
            </w:pPr>
            <w:r w:rsidRPr="00E9567C">
              <w:rPr>
                <w:rFonts w:ascii="Times New Roman" w:hAnsi="Times New Roman"/>
                <w:sz w:val="28"/>
                <w:szCs w:val="28"/>
                <w:lang w:val="kk-KZ"/>
              </w:rPr>
              <w:t>-Кәсіптің, мамандықтың таңдауының басты қағидаттарын ұстануды үйрету,</w:t>
            </w:r>
            <w:r w:rsidRPr="00E9567C">
              <w:rPr>
                <w:rFonts w:ascii="Times New Roman" w:hAnsi="Times New Roman"/>
                <w:sz w:val="28"/>
                <w:szCs w:val="28"/>
                <w:lang w:val="kk-KZ"/>
              </w:rPr>
              <w:br/>
              <w:t xml:space="preserve">- Тәжірибеде кәсіби бейімділіктерді, жалпы және арнайы қабілеттерді бағалау әдістерін қолдануды үйрету, </w:t>
            </w:r>
          </w:p>
          <w:p w:rsidR="00D94595" w:rsidRPr="00E9567C" w:rsidRDefault="00D94595" w:rsidP="00880A9A">
            <w:pPr>
              <w:widowControl w:val="0"/>
              <w:spacing w:after="0" w:line="240" w:lineRule="auto"/>
              <w:jc w:val="both"/>
              <w:rPr>
                <w:rFonts w:ascii="Times New Roman" w:hAnsi="Times New Roman"/>
                <w:sz w:val="28"/>
                <w:szCs w:val="28"/>
                <w:lang w:val="kk-KZ"/>
              </w:rPr>
            </w:pPr>
            <w:r w:rsidRPr="00E9567C">
              <w:rPr>
                <w:rFonts w:ascii="Times New Roman" w:hAnsi="Times New Roman"/>
                <w:sz w:val="28"/>
                <w:szCs w:val="28"/>
                <w:lang w:val="kk-KZ"/>
              </w:rPr>
              <w:t>- кәсіптер әлемінде тұлғалық сәйкестендіруды табуды үйрету,</w:t>
            </w:r>
            <w:r w:rsidRPr="00E9567C">
              <w:rPr>
                <w:rFonts w:ascii="Times New Roman" w:hAnsi="Times New Roman"/>
                <w:sz w:val="28"/>
                <w:szCs w:val="28"/>
                <w:lang w:val="kk-KZ"/>
              </w:rPr>
              <w:br/>
              <w:t>- Қазіргі еңбек нарығының құрылымы және қызмет істеуімен таныстыру</w:t>
            </w:r>
          </w:p>
          <w:p w:rsidR="00D94595" w:rsidRPr="00E9567C" w:rsidRDefault="00D94595" w:rsidP="00880A9A">
            <w:pPr>
              <w:widowControl w:val="0"/>
              <w:spacing w:after="0" w:line="240" w:lineRule="auto"/>
              <w:jc w:val="both"/>
              <w:rPr>
                <w:rFonts w:ascii="Times New Roman" w:hAnsi="Times New Roman"/>
                <w:sz w:val="28"/>
                <w:szCs w:val="28"/>
                <w:lang w:val="kk-KZ"/>
              </w:rPr>
            </w:pPr>
          </w:p>
        </w:tc>
        <w:tc>
          <w:tcPr>
            <w:tcW w:w="2751" w:type="dxa"/>
            <w:tcBorders>
              <w:top w:val="outset" w:sz="6" w:space="0" w:color="auto"/>
              <w:left w:val="outset" w:sz="6" w:space="0" w:color="auto"/>
              <w:bottom w:val="nil"/>
              <w:right w:val="outset" w:sz="6" w:space="0" w:color="auto"/>
            </w:tcBorders>
            <w:vAlign w:val="center"/>
            <w:hideMark/>
          </w:tcPr>
          <w:p w:rsidR="00D94595" w:rsidRPr="00E9567C" w:rsidRDefault="00D94595" w:rsidP="00880A9A">
            <w:pPr>
              <w:spacing w:after="0" w:line="240" w:lineRule="auto"/>
              <w:jc w:val="both"/>
              <w:rPr>
                <w:rFonts w:ascii="Times New Roman" w:hAnsi="Times New Roman"/>
                <w:sz w:val="28"/>
                <w:szCs w:val="28"/>
                <w:lang w:val="kk-KZ"/>
              </w:rPr>
            </w:pPr>
            <w:r w:rsidRPr="00E9567C">
              <w:rPr>
                <w:rFonts w:ascii="Times New Roman" w:hAnsi="Times New Roman"/>
                <w:sz w:val="28"/>
                <w:szCs w:val="28"/>
                <w:lang w:val="kk-KZ"/>
              </w:rPr>
              <w:t>-Әңгімелер</w:t>
            </w:r>
          </w:p>
          <w:p w:rsidR="00D94595" w:rsidRPr="00E9567C" w:rsidRDefault="00D94595" w:rsidP="00880A9A">
            <w:pPr>
              <w:spacing w:after="0" w:line="240" w:lineRule="auto"/>
              <w:jc w:val="both"/>
              <w:rPr>
                <w:rFonts w:ascii="Times New Roman" w:hAnsi="Times New Roman"/>
                <w:sz w:val="28"/>
                <w:szCs w:val="28"/>
                <w:lang w:val="kk-KZ"/>
              </w:rPr>
            </w:pPr>
            <w:r w:rsidRPr="00E9567C">
              <w:rPr>
                <w:rFonts w:ascii="Times New Roman" w:hAnsi="Times New Roman"/>
                <w:sz w:val="28"/>
                <w:szCs w:val="28"/>
                <w:lang w:val="kk-KZ"/>
              </w:rPr>
              <w:t>- Тренингтер( түрі):</w:t>
            </w:r>
          </w:p>
          <w:p w:rsidR="00D94595" w:rsidRPr="00E9567C" w:rsidRDefault="00D94595" w:rsidP="00880A9A">
            <w:pPr>
              <w:spacing w:after="0" w:line="240" w:lineRule="auto"/>
              <w:jc w:val="both"/>
              <w:rPr>
                <w:rFonts w:ascii="Times New Roman" w:hAnsi="Times New Roman"/>
                <w:sz w:val="28"/>
                <w:szCs w:val="28"/>
                <w:lang w:val="kk-KZ"/>
              </w:rPr>
            </w:pPr>
            <w:r w:rsidRPr="00E9567C">
              <w:rPr>
                <w:rFonts w:ascii="Times New Roman" w:hAnsi="Times New Roman"/>
                <w:sz w:val="28"/>
                <w:szCs w:val="28"/>
                <w:lang w:val="kk-KZ"/>
              </w:rPr>
              <w:t>-іскерлік ойындар; </w:t>
            </w:r>
          </w:p>
          <w:p w:rsidR="00D94595" w:rsidRPr="00E9567C" w:rsidRDefault="00D94595" w:rsidP="00880A9A">
            <w:pPr>
              <w:spacing w:after="0" w:line="240" w:lineRule="auto"/>
              <w:jc w:val="both"/>
              <w:rPr>
                <w:rFonts w:ascii="Times New Roman" w:hAnsi="Times New Roman"/>
                <w:sz w:val="28"/>
                <w:szCs w:val="28"/>
                <w:lang w:val="kk-KZ"/>
              </w:rPr>
            </w:pPr>
            <w:r w:rsidRPr="00E9567C">
              <w:rPr>
                <w:rFonts w:ascii="Times New Roman" w:hAnsi="Times New Roman"/>
                <w:sz w:val="28"/>
                <w:szCs w:val="28"/>
                <w:lang w:val="kk-KZ"/>
              </w:rPr>
              <w:t>-коммуникативті амалдардың меңгеруінің желістік-рөлдік түрі;</w:t>
            </w:r>
          </w:p>
          <w:p w:rsidR="00D94595" w:rsidRPr="00E9567C" w:rsidRDefault="00D94595" w:rsidP="00880A9A">
            <w:pPr>
              <w:spacing w:after="0" w:line="240" w:lineRule="auto"/>
              <w:jc w:val="both"/>
              <w:rPr>
                <w:rFonts w:ascii="Times New Roman" w:hAnsi="Times New Roman"/>
                <w:sz w:val="28"/>
                <w:szCs w:val="28"/>
                <w:lang w:val="kk-KZ"/>
              </w:rPr>
            </w:pPr>
            <w:r w:rsidRPr="00E9567C">
              <w:rPr>
                <w:rFonts w:ascii="Times New Roman" w:hAnsi="Times New Roman"/>
                <w:sz w:val="28"/>
                <w:szCs w:val="28"/>
                <w:lang w:val="kk-KZ"/>
              </w:rPr>
              <w:t>-өздік диагностика; </w:t>
            </w:r>
          </w:p>
          <w:p w:rsidR="00D94595" w:rsidRPr="00E9567C" w:rsidRDefault="00D94595" w:rsidP="00880A9A">
            <w:pPr>
              <w:spacing w:after="0" w:line="240" w:lineRule="auto"/>
              <w:jc w:val="both"/>
              <w:rPr>
                <w:rFonts w:ascii="Times New Roman" w:hAnsi="Times New Roman"/>
                <w:sz w:val="28"/>
                <w:szCs w:val="28"/>
                <w:lang w:val="kk-KZ"/>
              </w:rPr>
            </w:pPr>
            <w:r w:rsidRPr="00E9567C">
              <w:rPr>
                <w:rFonts w:ascii="Times New Roman" w:hAnsi="Times New Roman"/>
                <w:sz w:val="28"/>
                <w:szCs w:val="28"/>
                <w:lang w:val="kk-KZ"/>
              </w:rPr>
              <w:t>-жобалық әдістемелер; </w:t>
            </w:r>
          </w:p>
          <w:p w:rsidR="00D94595" w:rsidRPr="00E9567C" w:rsidRDefault="00D94595" w:rsidP="00880A9A">
            <w:pPr>
              <w:spacing w:after="0" w:line="240" w:lineRule="auto"/>
              <w:jc w:val="both"/>
              <w:rPr>
                <w:rFonts w:ascii="Times New Roman" w:hAnsi="Times New Roman"/>
                <w:sz w:val="28"/>
                <w:szCs w:val="28"/>
                <w:lang w:val="kk-KZ"/>
              </w:rPr>
            </w:pPr>
            <w:r w:rsidRPr="00E9567C">
              <w:rPr>
                <w:rFonts w:ascii="Times New Roman" w:hAnsi="Times New Roman"/>
                <w:sz w:val="28"/>
                <w:szCs w:val="28"/>
                <w:lang w:val="kk-KZ"/>
              </w:rPr>
              <w:t>-жаңа адамдармен қызықты танысулар; </w:t>
            </w:r>
          </w:p>
          <w:p w:rsidR="00D94595" w:rsidRPr="00E9567C" w:rsidRDefault="00D94595" w:rsidP="00880A9A">
            <w:pPr>
              <w:spacing w:after="0" w:line="240" w:lineRule="auto"/>
              <w:jc w:val="both"/>
              <w:rPr>
                <w:rFonts w:ascii="Times New Roman" w:hAnsi="Times New Roman"/>
                <w:sz w:val="28"/>
                <w:szCs w:val="28"/>
                <w:lang w:val="kk-KZ"/>
              </w:rPr>
            </w:pPr>
            <w:r w:rsidRPr="00E9567C">
              <w:rPr>
                <w:rFonts w:ascii="Times New Roman" w:hAnsi="Times New Roman"/>
                <w:sz w:val="28"/>
                <w:szCs w:val="28"/>
                <w:lang w:val="kk-KZ"/>
              </w:rPr>
              <w:t>-жеке мүмкіндіктердің және ептіліктердің ғажайып ашылуы</w:t>
            </w:r>
          </w:p>
        </w:tc>
      </w:tr>
    </w:tbl>
    <w:p w:rsidR="00880A9A" w:rsidRDefault="00880A9A" w:rsidP="00D94595">
      <w:pPr>
        <w:shd w:val="clear" w:color="auto" w:fill="FFFFFF"/>
        <w:spacing w:after="0" w:line="240" w:lineRule="auto"/>
        <w:ind w:firstLine="567"/>
        <w:jc w:val="both"/>
        <w:rPr>
          <w:rFonts w:ascii="Times New Roman" w:hAnsi="Times New Roman"/>
          <w:i/>
          <w:sz w:val="28"/>
          <w:szCs w:val="28"/>
          <w:lang w:val="kk-KZ"/>
        </w:rPr>
      </w:pPr>
    </w:p>
    <w:p w:rsidR="00E9567C" w:rsidRDefault="00E9567C" w:rsidP="008C1F1B">
      <w:pPr>
        <w:shd w:val="clear" w:color="auto" w:fill="FFFFFF"/>
        <w:spacing w:after="0" w:line="240" w:lineRule="auto"/>
        <w:jc w:val="both"/>
        <w:rPr>
          <w:rFonts w:ascii="Times New Roman" w:hAnsi="Times New Roman"/>
          <w:sz w:val="28"/>
          <w:szCs w:val="28"/>
          <w:lang w:val="kk-KZ"/>
        </w:rPr>
      </w:pPr>
    </w:p>
    <w:p w:rsidR="00E9567C" w:rsidRDefault="00E9567C" w:rsidP="008C1F1B">
      <w:pPr>
        <w:shd w:val="clear" w:color="auto" w:fill="FFFFFF"/>
        <w:spacing w:after="0" w:line="240" w:lineRule="auto"/>
        <w:jc w:val="both"/>
        <w:rPr>
          <w:rFonts w:ascii="Times New Roman" w:hAnsi="Times New Roman"/>
          <w:sz w:val="28"/>
          <w:szCs w:val="28"/>
          <w:lang w:val="kk-KZ"/>
        </w:rPr>
      </w:pPr>
    </w:p>
    <w:p w:rsidR="00880A9A" w:rsidRDefault="00E9567C" w:rsidP="008C1F1B">
      <w:pPr>
        <w:shd w:val="clear" w:color="auto" w:fill="FFFFFF"/>
        <w:spacing w:after="0" w:line="240" w:lineRule="auto"/>
        <w:jc w:val="both"/>
        <w:rPr>
          <w:rFonts w:ascii="Times New Roman" w:hAnsi="Times New Roman"/>
          <w:sz w:val="28"/>
          <w:szCs w:val="28"/>
          <w:lang w:val="kk-KZ"/>
        </w:rPr>
      </w:pPr>
      <w:r>
        <w:rPr>
          <w:rFonts w:ascii="Times New Roman" w:hAnsi="Times New Roman"/>
          <w:sz w:val="28"/>
          <w:szCs w:val="28"/>
          <w:lang w:val="kk-KZ"/>
        </w:rPr>
        <w:lastRenderedPageBreak/>
        <w:t>8 – кестенің жалғасы</w:t>
      </w:r>
    </w:p>
    <w:p w:rsidR="00E9567C" w:rsidRPr="00880A9A" w:rsidRDefault="00E9567C" w:rsidP="008C1F1B">
      <w:pPr>
        <w:shd w:val="clear" w:color="auto" w:fill="FFFFFF"/>
        <w:spacing w:after="0" w:line="240" w:lineRule="auto"/>
        <w:jc w:val="both"/>
        <w:rPr>
          <w:rFonts w:ascii="Times New Roman" w:hAnsi="Times New Roman"/>
          <w:sz w:val="28"/>
          <w:szCs w:val="28"/>
          <w:lang w:val="kk-KZ"/>
        </w:rPr>
      </w:pP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470"/>
        <w:gridCol w:w="4254"/>
        <w:gridCol w:w="2751"/>
      </w:tblGrid>
      <w:tr w:rsidR="00880A9A" w:rsidRPr="00A3384C" w:rsidTr="00880A9A">
        <w:trPr>
          <w:trHeight w:val="169"/>
          <w:jc w:val="center"/>
        </w:trPr>
        <w:tc>
          <w:tcPr>
            <w:tcW w:w="2470" w:type="dxa"/>
            <w:tcBorders>
              <w:top w:val="outset" w:sz="6" w:space="0" w:color="auto"/>
              <w:left w:val="outset" w:sz="6" w:space="0" w:color="auto"/>
              <w:bottom w:val="outset" w:sz="6" w:space="0" w:color="auto"/>
              <w:right w:val="outset" w:sz="6" w:space="0" w:color="auto"/>
            </w:tcBorders>
            <w:vAlign w:val="center"/>
          </w:tcPr>
          <w:p w:rsidR="00880A9A" w:rsidRPr="00E9567C" w:rsidRDefault="00880A9A" w:rsidP="00880A9A">
            <w:pPr>
              <w:spacing w:after="0" w:line="240" w:lineRule="auto"/>
              <w:jc w:val="center"/>
              <w:rPr>
                <w:rFonts w:ascii="Times New Roman" w:hAnsi="Times New Roman"/>
                <w:sz w:val="28"/>
                <w:szCs w:val="28"/>
                <w:lang w:val="kk-KZ"/>
              </w:rPr>
            </w:pPr>
            <w:r w:rsidRPr="00E9567C">
              <w:rPr>
                <w:rFonts w:ascii="Times New Roman" w:hAnsi="Times New Roman"/>
                <w:sz w:val="28"/>
                <w:szCs w:val="28"/>
                <w:lang w:val="kk-KZ"/>
              </w:rPr>
              <w:t>1</w:t>
            </w:r>
          </w:p>
        </w:tc>
        <w:tc>
          <w:tcPr>
            <w:tcW w:w="4254" w:type="dxa"/>
            <w:tcBorders>
              <w:top w:val="outset" w:sz="6" w:space="0" w:color="auto"/>
              <w:left w:val="outset" w:sz="6" w:space="0" w:color="auto"/>
              <w:bottom w:val="outset" w:sz="6" w:space="0" w:color="auto"/>
              <w:right w:val="outset" w:sz="6" w:space="0" w:color="auto"/>
            </w:tcBorders>
            <w:vAlign w:val="center"/>
          </w:tcPr>
          <w:p w:rsidR="00880A9A" w:rsidRPr="00E9567C" w:rsidRDefault="00880A9A" w:rsidP="00880A9A">
            <w:pPr>
              <w:spacing w:after="0" w:line="240" w:lineRule="auto"/>
              <w:jc w:val="center"/>
              <w:rPr>
                <w:rFonts w:ascii="Times New Roman" w:hAnsi="Times New Roman"/>
                <w:sz w:val="28"/>
                <w:szCs w:val="28"/>
                <w:lang w:val="kk-KZ"/>
              </w:rPr>
            </w:pPr>
            <w:r w:rsidRPr="00E9567C">
              <w:rPr>
                <w:rFonts w:ascii="Times New Roman" w:hAnsi="Times New Roman"/>
                <w:sz w:val="28"/>
                <w:szCs w:val="28"/>
                <w:lang w:val="kk-KZ"/>
              </w:rPr>
              <w:t>2</w:t>
            </w:r>
          </w:p>
        </w:tc>
        <w:tc>
          <w:tcPr>
            <w:tcW w:w="2751" w:type="dxa"/>
            <w:tcBorders>
              <w:top w:val="outset" w:sz="6" w:space="0" w:color="auto"/>
              <w:left w:val="outset" w:sz="6" w:space="0" w:color="auto"/>
              <w:bottom w:val="outset" w:sz="6" w:space="0" w:color="auto"/>
              <w:right w:val="outset" w:sz="6" w:space="0" w:color="auto"/>
            </w:tcBorders>
            <w:vAlign w:val="center"/>
          </w:tcPr>
          <w:p w:rsidR="00880A9A" w:rsidRPr="00E9567C" w:rsidRDefault="00880A9A" w:rsidP="00880A9A">
            <w:pPr>
              <w:spacing w:after="0" w:line="240" w:lineRule="auto"/>
              <w:jc w:val="center"/>
              <w:rPr>
                <w:rFonts w:ascii="Times New Roman" w:hAnsi="Times New Roman"/>
                <w:sz w:val="28"/>
                <w:szCs w:val="28"/>
                <w:lang w:val="kk-KZ"/>
              </w:rPr>
            </w:pPr>
            <w:r w:rsidRPr="00E9567C">
              <w:rPr>
                <w:rFonts w:ascii="Times New Roman" w:hAnsi="Times New Roman"/>
                <w:sz w:val="28"/>
                <w:szCs w:val="28"/>
                <w:lang w:val="kk-KZ"/>
              </w:rPr>
              <w:t>3</w:t>
            </w:r>
          </w:p>
        </w:tc>
      </w:tr>
      <w:tr w:rsidR="00880A9A" w:rsidRPr="00624B4F" w:rsidTr="00EF2A02">
        <w:trPr>
          <w:trHeight w:val="5209"/>
          <w:jc w:val="center"/>
        </w:trPr>
        <w:tc>
          <w:tcPr>
            <w:tcW w:w="2470" w:type="dxa"/>
            <w:tcBorders>
              <w:top w:val="outset" w:sz="6" w:space="0" w:color="auto"/>
              <w:left w:val="outset" w:sz="6" w:space="0" w:color="auto"/>
              <w:bottom w:val="outset" w:sz="6" w:space="0" w:color="auto"/>
              <w:right w:val="outset" w:sz="6" w:space="0" w:color="auto"/>
            </w:tcBorders>
            <w:vAlign w:val="center"/>
            <w:hideMark/>
          </w:tcPr>
          <w:p w:rsidR="00880A9A" w:rsidRPr="00E9567C" w:rsidRDefault="00880A9A" w:rsidP="00EF2A02">
            <w:pPr>
              <w:spacing w:after="0" w:line="240" w:lineRule="auto"/>
              <w:jc w:val="both"/>
              <w:rPr>
                <w:rFonts w:ascii="Times New Roman" w:hAnsi="Times New Roman"/>
                <w:sz w:val="28"/>
                <w:szCs w:val="28"/>
                <w:lang w:val="kk-KZ"/>
              </w:rPr>
            </w:pPr>
            <w:r w:rsidRPr="00E9567C">
              <w:rPr>
                <w:rFonts w:ascii="Times New Roman" w:hAnsi="Times New Roman"/>
                <w:sz w:val="28"/>
                <w:szCs w:val="28"/>
                <w:lang w:val="kk-KZ"/>
              </w:rPr>
              <w:t>Блок 2.</w:t>
            </w:r>
          </w:p>
          <w:p w:rsidR="00880A9A" w:rsidRPr="00E9567C" w:rsidRDefault="00880A9A" w:rsidP="00EF2A02">
            <w:pPr>
              <w:spacing w:after="0" w:line="240" w:lineRule="auto"/>
              <w:jc w:val="both"/>
              <w:rPr>
                <w:rFonts w:ascii="Times New Roman" w:hAnsi="Times New Roman"/>
                <w:sz w:val="28"/>
                <w:szCs w:val="28"/>
                <w:lang w:val="kk-KZ"/>
              </w:rPr>
            </w:pPr>
            <w:r w:rsidRPr="00E9567C">
              <w:rPr>
                <w:rFonts w:ascii="Times New Roman" w:hAnsi="Times New Roman"/>
                <w:sz w:val="28"/>
                <w:szCs w:val="28"/>
                <w:lang w:val="kk-KZ"/>
              </w:rPr>
              <w:t>Жеке реклама: өз туралы ақпаратты қалай дұрыс дайындау және келтіру керек.</w:t>
            </w:r>
          </w:p>
        </w:tc>
        <w:tc>
          <w:tcPr>
            <w:tcW w:w="4254" w:type="dxa"/>
            <w:tcBorders>
              <w:top w:val="outset" w:sz="6" w:space="0" w:color="auto"/>
              <w:left w:val="outset" w:sz="6" w:space="0" w:color="auto"/>
              <w:bottom w:val="outset" w:sz="6" w:space="0" w:color="auto"/>
              <w:right w:val="outset" w:sz="6" w:space="0" w:color="auto"/>
            </w:tcBorders>
            <w:vAlign w:val="center"/>
            <w:hideMark/>
          </w:tcPr>
          <w:p w:rsidR="00880A9A" w:rsidRPr="00E9567C" w:rsidRDefault="00880A9A" w:rsidP="00EF2A02">
            <w:pPr>
              <w:spacing w:after="0" w:line="240" w:lineRule="auto"/>
              <w:jc w:val="both"/>
              <w:rPr>
                <w:rFonts w:ascii="Times New Roman" w:hAnsi="Times New Roman"/>
                <w:sz w:val="28"/>
                <w:szCs w:val="28"/>
                <w:lang w:val="kk-KZ"/>
              </w:rPr>
            </w:pPr>
            <w:r w:rsidRPr="00E9567C">
              <w:rPr>
                <w:rFonts w:ascii="Times New Roman" w:hAnsi="Times New Roman"/>
                <w:sz w:val="28"/>
                <w:szCs w:val="28"/>
                <w:lang w:val="kk-KZ"/>
              </w:rPr>
              <w:t>-кәсіби жоспарды жүзеге асыру үшін қандай мамандарға жолығу туралы ақпарат беру,</w:t>
            </w:r>
            <w:r w:rsidRPr="00E9567C">
              <w:rPr>
                <w:rFonts w:ascii="Times New Roman" w:hAnsi="Times New Roman"/>
                <w:sz w:val="28"/>
                <w:szCs w:val="28"/>
                <w:lang w:val="kk-KZ"/>
              </w:rPr>
              <w:br/>
              <w:t>-Өзін өзі тану және өзін өзі жетілдіру үшін меңгерілген әдістерді пайдалануды үйрету,</w:t>
            </w:r>
            <w:r w:rsidRPr="00E9567C">
              <w:rPr>
                <w:rFonts w:ascii="Times New Roman" w:hAnsi="Times New Roman"/>
                <w:sz w:val="28"/>
                <w:szCs w:val="28"/>
                <w:lang w:val="kk-KZ"/>
              </w:rPr>
              <w:br/>
              <w:t>-Әлеуетті жұмыс берушімен жеке презентациялауға және сұхбаттасуға дайындалу технологиясын үйрету  ,</w:t>
            </w:r>
          </w:p>
          <w:p w:rsidR="00880A9A" w:rsidRPr="00E9567C" w:rsidRDefault="00880A9A" w:rsidP="00EF2A02">
            <w:pPr>
              <w:spacing w:after="0" w:line="240" w:lineRule="auto"/>
              <w:jc w:val="both"/>
              <w:rPr>
                <w:rFonts w:ascii="Times New Roman" w:hAnsi="Times New Roman"/>
                <w:sz w:val="28"/>
                <w:szCs w:val="28"/>
                <w:lang w:val="kk-KZ"/>
              </w:rPr>
            </w:pPr>
            <w:r w:rsidRPr="00E9567C">
              <w:rPr>
                <w:rFonts w:ascii="Times New Roman" w:hAnsi="Times New Roman"/>
                <w:sz w:val="28"/>
                <w:szCs w:val="28"/>
                <w:lang w:val="kk-KZ"/>
              </w:rPr>
              <w:t xml:space="preserve">-Этикет нормаларын және іскерлік қарым қатынас хаттамасын пайдалану механизмінің, олардың  жасампаз және технологиялық рөлінің маңызын ашу </w:t>
            </w:r>
            <w:r w:rsidRPr="00E9567C">
              <w:rPr>
                <w:rFonts w:ascii="Times New Roman" w:hAnsi="Times New Roman"/>
                <w:sz w:val="28"/>
                <w:szCs w:val="28"/>
                <w:lang w:val="kk-KZ"/>
              </w:rPr>
              <w:br/>
              <w:t xml:space="preserve">-Іскерлік этикетке эәне хаттамаға адамдардың қатынасын психологиялық түрге, ұлттық мәдениетке қатысты үйрету </w:t>
            </w:r>
          </w:p>
        </w:tc>
        <w:tc>
          <w:tcPr>
            <w:tcW w:w="2751" w:type="dxa"/>
            <w:tcBorders>
              <w:top w:val="outset" w:sz="6" w:space="0" w:color="auto"/>
              <w:left w:val="outset" w:sz="6" w:space="0" w:color="auto"/>
              <w:bottom w:val="outset" w:sz="6" w:space="0" w:color="auto"/>
              <w:right w:val="outset" w:sz="6" w:space="0" w:color="auto"/>
            </w:tcBorders>
            <w:vAlign w:val="center"/>
            <w:hideMark/>
          </w:tcPr>
          <w:p w:rsidR="00880A9A" w:rsidRPr="00E9567C" w:rsidRDefault="00880A9A" w:rsidP="00EF2A02">
            <w:pPr>
              <w:spacing w:after="0" w:line="240" w:lineRule="auto"/>
              <w:jc w:val="both"/>
              <w:rPr>
                <w:rFonts w:ascii="Times New Roman" w:hAnsi="Times New Roman"/>
                <w:sz w:val="28"/>
                <w:szCs w:val="28"/>
                <w:lang w:val="kk-KZ"/>
              </w:rPr>
            </w:pPr>
            <w:r w:rsidRPr="00E9567C">
              <w:rPr>
                <w:rFonts w:ascii="Times New Roman" w:hAnsi="Times New Roman"/>
                <w:sz w:val="28"/>
                <w:szCs w:val="28"/>
                <w:lang w:val="kk-KZ"/>
              </w:rPr>
              <w:t>-Әңгімелер</w:t>
            </w:r>
          </w:p>
          <w:p w:rsidR="00880A9A" w:rsidRPr="00E9567C" w:rsidRDefault="00880A9A" w:rsidP="00EF2A02">
            <w:pPr>
              <w:spacing w:after="0" w:line="240" w:lineRule="auto"/>
              <w:jc w:val="both"/>
              <w:rPr>
                <w:rFonts w:ascii="Times New Roman" w:hAnsi="Times New Roman"/>
                <w:sz w:val="28"/>
                <w:szCs w:val="28"/>
                <w:lang w:val="kk-KZ"/>
              </w:rPr>
            </w:pPr>
            <w:r w:rsidRPr="00E9567C">
              <w:rPr>
                <w:rFonts w:ascii="Times New Roman" w:hAnsi="Times New Roman"/>
                <w:sz w:val="28"/>
                <w:szCs w:val="28"/>
                <w:lang w:val="kk-KZ"/>
              </w:rPr>
              <w:t>- Тренингтер( түрі):</w:t>
            </w:r>
          </w:p>
          <w:p w:rsidR="00880A9A" w:rsidRPr="00E9567C" w:rsidRDefault="00880A9A" w:rsidP="00EF2A02">
            <w:pPr>
              <w:spacing w:after="0" w:line="240" w:lineRule="auto"/>
              <w:jc w:val="both"/>
              <w:rPr>
                <w:rFonts w:ascii="Times New Roman" w:hAnsi="Times New Roman"/>
                <w:sz w:val="28"/>
                <w:szCs w:val="28"/>
                <w:lang w:val="kk-KZ"/>
              </w:rPr>
            </w:pPr>
            <w:r w:rsidRPr="00E9567C">
              <w:rPr>
                <w:rFonts w:ascii="Times New Roman" w:hAnsi="Times New Roman"/>
                <w:sz w:val="28"/>
                <w:szCs w:val="28"/>
                <w:lang w:val="kk-KZ"/>
              </w:rPr>
              <w:t>-іскерлік ойындар; </w:t>
            </w:r>
          </w:p>
          <w:p w:rsidR="00880A9A" w:rsidRPr="00E9567C" w:rsidRDefault="00880A9A" w:rsidP="00EF2A02">
            <w:pPr>
              <w:spacing w:after="0" w:line="240" w:lineRule="auto"/>
              <w:jc w:val="both"/>
              <w:rPr>
                <w:rFonts w:ascii="Times New Roman" w:hAnsi="Times New Roman"/>
                <w:sz w:val="28"/>
                <w:szCs w:val="28"/>
                <w:lang w:val="kk-KZ"/>
              </w:rPr>
            </w:pPr>
            <w:r w:rsidRPr="00E9567C">
              <w:rPr>
                <w:rFonts w:ascii="Times New Roman" w:hAnsi="Times New Roman"/>
                <w:sz w:val="28"/>
                <w:szCs w:val="28"/>
                <w:lang w:val="kk-KZ"/>
              </w:rPr>
              <w:t>-коммуникативті амалдардың меңгеруінің желістік-рөлдік түрі;</w:t>
            </w:r>
          </w:p>
          <w:p w:rsidR="00880A9A" w:rsidRPr="00E9567C" w:rsidRDefault="00880A9A" w:rsidP="00EF2A02">
            <w:pPr>
              <w:spacing w:after="0" w:line="240" w:lineRule="auto"/>
              <w:jc w:val="both"/>
              <w:rPr>
                <w:rFonts w:ascii="Times New Roman" w:hAnsi="Times New Roman"/>
                <w:sz w:val="28"/>
                <w:szCs w:val="28"/>
                <w:lang w:val="kk-KZ"/>
              </w:rPr>
            </w:pPr>
            <w:r w:rsidRPr="00E9567C">
              <w:rPr>
                <w:rFonts w:ascii="Times New Roman" w:hAnsi="Times New Roman"/>
                <w:sz w:val="28"/>
                <w:szCs w:val="28"/>
                <w:lang w:val="kk-KZ"/>
              </w:rPr>
              <w:t>-өздік диагностика; </w:t>
            </w:r>
          </w:p>
          <w:p w:rsidR="00880A9A" w:rsidRPr="00E9567C" w:rsidRDefault="00880A9A" w:rsidP="00EF2A02">
            <w:pPr>
              <w:spacing w:after="0" w:line="240" w:lineRule="auto"/>
              <w:jc w:val="both"/>
              <w:rPr>
                <w:rFonts w:ascii="Times New Roman" w:hAnsi="Times New Roman"/>
                <w:sz w:val="28"/>
                <w:szCs w:val="28"/>
                <w:lang w:val="kk-KZ"/>
              </w:rPr>
            </w:pPr>
            <w:r w:rsidRPr="00E9567C">
              <w:rPr>
                <w:rFonts w:ascii="Times New Roman" w:hAnsi="Times New Roman"/>
                <w:sz w:val="28"/>
                <w:szCs w:val="28"/>
                <w:lang w:val="kk-KZ"/>
              </w:rPr>
              <w:t>-жобалық әдістемелер; </w:t>
            </w:r>
          </w:p>
          <w:p w:rsidR="00880A9A" w:rsidRPr="00E9567C" w:rsidRDefault="00880A9A" w:rsidP="00EF2A02">
            <w:pPr>
              <w:spacing w:after="0" w:line="240" w:lineRule="auto"/>
              <w:jc w:val="both"/>
              <w:rPr>
                <w:rFonts w:ascii="Times New Roman" w:hAnsi="Times New Roman"/>
                <w:sz w:val="28"/>
                <w:szCs w:val="28"/>
                <w:lang w:val="kk-KZ"/>
              </w:rPr>
            </w:pPr>
            <w:r w:rsidRPr="00E9567C">
              <w:rPr>
                <w:rFonts w:ascii="Times New Roman" w:hAnsi="Times New Roman"/>
                <w:sz w:val="28"/>
                <w:szCs w:val="28"/>
                <w:lang w:val="kk-KZ"/>
              </w:rPr>
              <w:t>-жаңа адамдармен қызықты танысулар; </w:t>
            </w:r>
          </w:p>
          <w:p w:rsidR="00880A9A" w:rsidRPr="00E9567C" w:rsidRDefault="00880A9A" w:rsidP="00EF2A02">
            <w:pPr>
              <w:spacing w:after="0" w:line="240" w:lineRule="auto"/>
              <w:jc w:val="both"/>
              <w:rPr>
                <w:rFonts w:ascii="Times New Roman" w:hAnsi="Times New Roman"/>
                <w:sz w:val="28"/>
                <w:szCs w:val="28"/>
                <w:lang w:val="kk-KZ"/>
              </w:rPr>
            </w:pPr>
            <w:r w:rsidRPr="00E9567C">
              <w:rPr>
                <w:rFonts w:ascii="Times New Roman" w:hAnsi="Times New Roman"/>
                <w:sz w:val="28"/>
                <w:szCs w:val="28"/>
                <w:lang w:val="kk-KZ"/>
              </w:rPr>
              <w:t>-жеке мүмкіндіктердің және ептіліктердің ғажайып ашылуы</w:t>
            </w:r>
          </w:p>
        </w:tc>
      </w:tr>
      <w:tr w:rsidR="00880A9A" w:rsidRPr="00624B4F" w:rsidTr="00EF2A02">
        <w:trPr>
          <w:jc w:val="center"/>
        </w:trPr>
        <w:tc>
          <w:tcPr>
            <w:tcW w:w="2470" w:type="dxa"/>
            <w:tcBorders>
              <w:top w:val="outset" w:sz="6" w:space="0" w:color="auto"/>
              <w:left w:val="outset" w:sz="6" w:space="0" w:color="auto"/>
              <w:bottom w:val="outset" w:sz="6" w:space="0" w:color="auto"/>
              <w:right w:val="outset" w:sz="6" w:space="0" w:color="auto"/>
            </w:tcBorders>
            <w:vAlign w:val="center"/>
          </w:tcPr>
          <w:p w:rsidR="00880A9A" w:rsidRPr="00E9567C" w:rsidRDefault="00880A9A" w:rsidP="00EF2A02">
            <w:pPr>
              <w:spacing w:after="0" w:line="240" w:lineRule="auto"/>
              <w:jc w:val="both"/>
              <w:rPr>
                <w:rFonts w:ascii="Times New Roman" w:hAnsi="Times New Roman"/>
                <w:sz w:val="28"/>
                <w:szCs w:val="28"/>
                <w:lang w:val="kk-KZ"/>
              </w:rPr>
            </w:pPr>
            <w:r w:rsidRPr="00E9567C">
              <w:rPr>
                <w:rFonts w:ascii="Times New Roman" w:hAnsi="Times New Roman"/>
                <w:sz w:val="28"/>
                <w:szCs w:val="28"/>
                <w:lang w:val="kk-KZ"/>
              </w:rPr>
              <w:t>Блок 3.</w:t>
            </w:r>
          </w:p>
          <w:p w:rsidR="00880A9A" w:rsidRPr="00E9567C" w:rsidRDefault="00880A9A" w:rsidP="00EF2A02">
            <w:pPr>
              <w:spacing w:after="0" w:line="240" w:lineRule="auto"/>
              <w:jc w:val="both"/>
              <w:rPr>
                <w:rFonts w:ascii="Times New Roman" w:hAnsi="Times New Roman"/>
                <w:sz w:val="28"/>
                <w:szCs w:val="28"/>
                <w:lang w:val="kk-KZ"/>
              </w:rPr>
            </w:pPr>
            <w:r w:rsidRPr="00E9567C">
              <w:rPr>
                <w:rFonts w:ascii="Times New Roman" w:hAnsi="Times New Roman"/>
                <w:sz w:val="28"/>
                <w:szCs w:val="28"/>
                <w:lang w:val="kk-KZ"/>
              </w:rPr>
              <w:t>Келісімшарт: жұмыс жағдайларын келісу және еңбек келісімшартына отыру</w:t>
            </w:r>
          </w:p>
        </w:tc>
        <w:tc>
          <w:tcPr>
            <w:tcW w:w="4254" w:type="dxa"/>
            <w:tcBorders>
              <w:top w:val="outset" w:sz="6" w:space="0" w:color="auto"/>
              <w:left w:val="outset" w:sz="6" w:space="0" w:color="auto"/>
              <w:bottom w:val="outset" w:sz="6" w:space="0" w:color="auto"/>
              <w:right w:val="outset" w:sz="6" w:space="0" w:color="auto"/>
            </w:tcBorders>
            <w:vAlign w:val="center"/>
          </w:tcPr>
          <w:p w:rsidR="00880A9A" w:rsidRPr="00E9567C" w:rsidRDefault="00880A9A" w:rsidP="00EF2A02">
            <w:pPr>
              <w:spacing w:after="0" w:line="240" w:lineRule="auto"/>
              <w:jc w:val="both"/>
              <w:rPr>
                <w:rFonts w:ascii="Times New Roman" w:hAnsi="Times New Roman"/>
                <w:sz w:val="28"/>
                <w:szCs w:val="28"/>
                <w:lang w:val="kk-KZ"/>
              </w:rPr>
            </w:pPr>
            <w:r w:rsidRPr="00E9567C">
              <w:rPr>
                <w:rFonts w:ascii="Times New Roman" w:hAnsi="Times New Roman"/>
                <w:sz w:val="28"/>
                <w:szCs w:val="28"/>
                <w:lang w:val="kk-KZ"/>
              </w:rPr>
              <w:t>-Бос орындар жәрменкесінде, оқу орындарында, БАҚ, интернетте  керекті өзекті ақпарат іздеуге көмектесу</w:t>
            </w:r>
          </w:p>
        </w:tc>
        <w:tc>
          <w:tcPr>
            <w:tcW w:w="2751" w:type="dxa"/>
            <w:tcBorders>
              <w:top w:val="outset" w:sz="6" w:space="0" w:color="auto"/>
              <w:left w:val="outset" w:sz="6" w:space="0" w:color="auto"/>
              <w:bottom w:val="outset" w:sz="6" w:space="0" w:color="auto"/>
              <w:right w:val="outset" w:sz="6" w:space="0" w:color="auto"/>
            </w:tcBorders>
            <w:vAlign w:val="center"/>
          </w:tcPr>
          <w:p w:rsidR="00880A9A" w:rsidRPr="00E9567C" w:rsidRDefault="00880A9A" w:rsidP="00EF2A02">
            <w:pPr>
              <w:spacing w:after="0" w:line="240" w:lineRule="auto"/>
              <w:jc w:val="both"/>
              <w:rPr>
                <w:rFonts w:ascii="Times New Roman" w:hAnsi="Times New Roman"/>
                <w:sz w:val="28"/>
                <w:szCs w:val="28"/>
                <w:lang w:val="kk-KZ"/>
              </w:rPr>
            </w:pPr>
            <w:r w:rsidRPr="00E9567C">
              <w:rPr>
                <w:rFonts w:ascii="Times New Roman" w:hAnsi="Times New Roman"/>
                <w:sz w:val="28"/>
                <w:szCs w:val="28"/>
                <w:lang w:val="kk-KZ"/>
              </w:rPr>
              <w:t>-Жұмыс берушімен сұхбаттасқан кезде тестілеуге дайындалу</w:t>
            </w:r>
          </w:p>
        </w:tc>
      </w:tr>
      <w:tr w:rsidR="00880A9A" w:rsidRPr="00624B4F" w:rsidTr="00EF2A02">
        <w:trPr>
          <w:jc w:val="center"/>
        </w:trPr>
        <w:tc>
          <w:tcPr>
            <w:tcW w:w="2470" w:type="dxa"/>
            <w:tcBorders>
              <w:top w:val="outset" w:sz="6" w:space="0" w:color="auto"/>
              <w:left w:val="outset" w:sz="6" w:space="0" w:color="auto"/>
              <w:bottom w:val="outset" w:sz="6" w:space="0" w:color="auto"/>
              <w:right w:val="outset" w:sz="6" w:space="0" w:color="auto"/>
            </w:tcBorders>
            <w:vAlign w:val="center"/>
          </w:tcPr>
          <w:p w:rsidR="00880A9A" w:rsidRPr="00E9567C" w:rsidRDefault="00880A9A" w:rsidP="00EF2A02">
            <w:pPr>
              <w:spacing w:after="0" w:line="240" w:lineRule="auto"/>
              <w:jc w:val="both"/>
              <w:rPr>
                <w:rFonts w:ascii="Times New Roman" w:hAnsi="Times New Roman"/>
                <w:sz w:val="28"/>
                <w:szCs w:val="28"/>
                <w:lang w:val="kk-KZ"/>
              </w:rPr>
            </w:pPr>
            <w:r w:rsidRPr="00E9567C">
              <w:rPr>
                <w:rFonts w:ascii="Times New Roman" w:hAnsi="Times New Roman"/>
                <w:sz w:val="28"/>
                <w:szCs w:val="28"/>
                <w:lang w:val="kk-KZ"/>
              </w:rPr>
              <w:t>Блок 4.</w:t>
            </w:r>
          </w:p>
          <w:p w:rsidR="00880A9A" w:rsidRPr="00E9567C" w:rsidRDefault="00880A9A" w:rsidP="00EF2A02">
            <w:pPr>
              <w:spacing w:after="0" w:line="240" w:lineRule="auto"/>
              <w:jc w:val="both"/>
              <w:rPr>
                <w:rFonts w:ascii="Times New Roman" w:hAnsi="Times New Roman"/>
                <w:sz w:val="28"/>
                <w:szCs w:val="28"/>
                <w:lang w:val="kk-KZ"/>
              </w:rPr>
            </w:pPr>
            <w:r w:rsidRPr="00E9567C">
              <w:rPr>
                <w:rFonts w:ascii="Times New Roman" w:hAnsi="Times New Roman"/>
                <w:sz w:val="28"/>
                <w:szCs w:val="28"/>
                <w:lang w:val="kk-KZ"/>
              </w:rPr>
              <w:t>Тұлғалық және кәсіби сапаларды жеке презентациялау тренингі</w:t>
            </w:r>
          </w:p>
        </w:tc>
        <w:tc>
          <w:tcPr>
            <w:tcW w:w="4254" w:type="dxa"/>
            <w:tcBorders>
              <w:top w:val="outset" w:sz="6" w:space="0" w:color="auto"/>
              <w:left w:val="outset" w:sz="6" w:space="0" w:color="auto"/>
              <w:bottom w:val="outset" w:sz="6" w:space="0" w:color="auto"/>
              <w:right w:val="outset" w:sz="6" w:space="0" w:color="auto"/>
            </w:tcBorders>
            <w:vAlign w:val="center"/>
          </w:tcPr>
          <w:p w:rsidR="00880A9A" w:rsidRPr="00E9567C" w:rsidRDefault="00880A9A" w:rsidP="00EF2A02">
            <w:pPr>
              <w:spacing w:after="0" w:line="240" w:lineRule="auto"/>
              <w:jc w:val="both"/>
              <w:rPr>
                <w:rFonts w:ascii="Times New Roman" w:hAnsi="Times New Roman"/>
                <w:sz w:val="28"/>
                <w:szCs w:val="28"/>
                <w:lang w:val="kk-KZ"/>
              </w:rPr>
            </w:pPr>
            <w:r w:rsidRPr="00E9567C">
              <w:rPr>
                <w:rFonts w:ascii="Times New Roman" w:hAnsi="Times New Roman"/>
                <w:sz w:val="28"/>
                <w:szCs w:val="28"/>
                <w:lang w:val="kk-KZ"/>
              </w:rPr>
              <w:t>-Шығармашылық ойды, фантазияны, өзін өзі бағалау қабілеттерді;</w:t>
            </w:r>
          </w:p>
          <w:p w:rsidR="00880A9A" w:rsidRPr="00E9567C" w:rsidRDefault="00880A9A" w:rsidP="00EF2A02">
            <w:pPr>
              <w:spacing w:after="0" w:line="240" w:lineRule="auto"/>
              <w:jc w:val="both"/>
              <w:rPr>
                <w:rFonts w:ascii="Times New Roman" w:hAnsi="Times New Roman"/>
                <w:sz w:val="28"/>
                <w:szCs w:val="28"/>
                <w:lang w:val="kk-KZ"/>
              </w:rPr>
            </w:pPr>
            <w:r w:rsidRPr="00E9567C">
              <w:rPr>
                <w:rFonts w:ascii="Times New Roman" w:hAnsi="Times New Roman"/>
                <w:sz w:val="28"/>
                <w:szCs w:val="28"/>
                <w:lang w:val="kk-KZ"/>
              </w:rPr>
              <w:t>-іскерлік қарым қатынас мақсатында этикет нормаларымен және ережелерімен таныстыру.</w:t>
            </w:r>
          </w:p>
        </w:tc>
        <w:tc>
          <w:tcPr>
            <w:tcW w:w="2751" w:type="dxa"/>
            <w:tcBorders>
              <w:top w:val="outset" w:sz="6" w:space="0" w:color="auto"/>
              <w:left w:val="outset" w:sz="6" w:space="0" w:color="auto"/>
              <w:bottom w:val="outset" w:sz="6" w:space="0" w:color="auto"/>
              <w:right w:val="outset" w:sz="6" w:space="0" w:color="auto"/>
            </w:tcBorders>
            <w:vAlign w:val="center"/>
          </w:tcPr>
          <w:p w:rsidR="00880A9A" w:rsidRPr="00E9567C" w:rsidRDefault="00880A9A" w:rsidP="00EF2A02">
            <w:pPr>
              <w:spacing w:after="0" w:line="240" w:lineRule="auto"/>
              <w:jc w:val="both"/>
              <w:rPr>
                <w:rFonts w:ascii="Times New Roman" w:hAnsi="Times New Roman"/>
                <w:sz w:val="28"/>
                <w:szCs w:val="28"/>
                <w:lang w:val="kk-KZ"/>
              </w:rPr>
            </w:pPr>
            <w:r w:rsidRPr="00E9567C">
              <w:rPr>
                <w:rFonts w:ascii="Times New Roman" w:hAnsi="Times New Roman"/>
                <w:sz w:val="28"/>
                <w:szCs w:val="28"/>
                <w:lang w:val="kk-KZ"/>
              </w:rPr>
              <w:t>Жеке презентациялау мектебі;</w:t>
            </w:r>
          </w:p>
          <w:p w:rsidR="00880A9A" w:rsidRPr="00E9567C" w:rsidRDefault="00880A9A" w:rsidP="00EF2A02">
            <w:pPr>
              <w:spacing w:after="0" w:line="240" w:lineRule="auto"/>
              <w:jc w:val="both"/>
              <w:rPr>
                <w:rFonts w:ascii="Times New Roman" w:hAnsi="Times New Roman"/>
                <w:sz w:val="28"/>
                <w:szCs w:val="28"/>
                <w:lang w:val="kk-KZ"/>
              </w:rPr>
            </w:pPr>
            <w:r w:rsidRPr="00E9567C">
              <w:rPr>
                <w:rFonts w:ascii="Times New Roman" w:hAnsi="Times New Roman"/>
                <w:sz w:val="28"/>
                <w:szCs w:val="28"/>
                <w:lang w:val="kk-KZ"/>
              </w:rPr>
              <w:t>- Тұлғалық және кәсіби сапаларды жеке презентациялау тренингі</w:t>
            </w:r>
          </w:p>
        </w:tc>
      </w:tr>
    </w:tbl>
    <w:p w:rsidR="00880A9A" w:rsidRDefault="00880A9A" w:rsidP="00E9567C">
      <w:pPr>
        <w:shd w:val="clear" w:color="auto" w:fill="FFFFFF"/>
        <w:spacing w:after="0" w:line="240" w:lineRule="auto"/>
        <w:jc w:val="both"/>
        <w:rPr>
          <w:rFonts w:ascii="Times New Roman" w:hAnsi="Times New Roman"/>
          <w:i/>
          <w:sz w:val="28"/>
          <w:szCs w:val="28"/>
          <w:lang w:val="kk-KZ"/>
        </w:rPr>
      </w:pPr>
    </w:p>
    <w:p w:rsidR="00D94595" w:rsidRPr="00F27E8A" w:rsidRDefault="00E9567C" w:rsidP="00D94595">
      <w:pPr>
        <w:shd w:val="clear" w:color="auto" w:fill="FFFFFF"/>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w:t>
      </w:r>
      <w:r w:rsidR="00D94595" w:rsidRPr="00E9567C">
        <w:rPr>
          <w:rFonts w:ascii="Times New Roman" w:hAnsi="Times New Roman"/>
          <w:sz w:val="28"/>
          <w:szCs w:val="28"/>
          <w:lang w:val="kk-KZ"/>
        </w:rPr>
        <w:t>Мансап технологиясы»</w:t>
      </w:r>
      <w:r w:rsidR="00D94595" w:rsidRPr="00F27E8A">
        <w:rPr>
          <w:rFonts w:ascii="Times New Roman" w:hAnsi="Times New Roman"/>
          <w:sz w:val="28"/>
          <w:szCs w:val="28"/>
          <w:lang w:val="kk-KZ"/>
        </w:rPr>
        <w:t xml:space="preserve"> бағдарламасы бойынша бүкіл сабақтар дәстүрлі семинар</w:t>
      </w:r>
      <w:r>
        <w:rPr>
          <w:rFonts w:ascii="Times New Roman" w:hAnsi="Times New Roman"/>
          <w:sz w:val="28"/>
          <w:szCs w:val="28"/>
          <w:lang w:val="kk-KZ"/>
        </w:rPr>
        <w:t xml:space="preserve"> тренинг формасында өткізілді. </w:t>
      </w:r>
      <w:r w:rsidR="00D94595" w:rsidRPr="00F27E8A">
        <w:rPr>
          <w:rFonts w:ascii="Times New Roman" w:hAnsi="Times New Roman"/>
          <w:sz w:val="28"/>
          <w:szCs w:val="28"/>
          <w:lang w:val="kk-KZ"/>
        </w:rPr>
        <w:t xml:space="preserve">Тренинг барысында проблемалық материалдарды ұсыну, оларға талдау жасау және талқылау және өздігінен бағалау, өзінің көзқарасын білдіру негізінде магистранттардың кәсібіне қызығушылығын арттыруға, ғылыми-педагогикалық іскерліктерін дамытуға мүмкіндік туды. </w:t>
      </w:r>
    </w:p>
    <w:p w:rsidR="00D94595" w:rsidRPr="00F27E8A" w:rsidRDefault="00D94595" w:rsidP="00D94595">
      <w:pPr>
        <w:pStyle w:val="a4"/>
        <w:spacing w:after="0" w:line="240" w:lineRule="auto"/>
        <w:ind w:left="0" w:firstLine="567"/>
        <w:jc w:val="both"/>
        <w:rPr>
          <w:rFonts w:ascii="Times New Roman" w:hAnsi="Times New Roman" w:cs="Times New Roman"/>
          <w:sz w:val="28"/>
          <w:szCs w:val="28"/>
          <w:lang w:val="kk-KZ"/>
        </w:rPr>
      </w:pPr>
      <w:r w:rsidRPr="00F27E8A">
        <w:rPr>
          <w:rFonts w:ascii="Times New Roman" w:hAnsi="Times New Roman"/>
          <w:sz w:val="28"/>
          <w:szCs w:val="28"/>
          <w:lang w:val="kk-KZ"/>
        </w:rPr>
        <w:lastRenderedPageBreak/>
        <w:t>Магистранттардың кәсіби мәнді сапаларын дамыту</w:t>
      </w:r>
      <w:r w:rsidRPr="00F27E8A">
        <w:rPr>
          <w:rFonts w:ascii="Times New Roman" w:hAnsi="Times New Roman" w:cs="Times New Roman"/>
          <w:sz w:val="28"/>
          <w:szCs w:val="28"/>
          <w:lang w:val="kk-KZ"/>
        </w:rPr>
        <w:t xml:space="preserve"> үдерісін</w:t>
      </w:r>
      <w:r w:rsidRPr="00F27E8A">
        <w:rPr>
          <w:rFonts w:ascii="Times New Roman" w:hAnsi="Times New Roman"/>
          <w:sz w:val="28"/>
          <w:szCs w:val="28"/>
          <w:lang w:val="kk-KZ"/>
        </w:rPr>
        <w:t>де аудиториядан тыс өткізілетін іс-шаралардың (ғылыми конференциялар, семинарлар, дөңгелек үстелдер, акциялар, ғылыми конкурстар, шығармашылық көрмелер, кездесулер, олимпиадалар және т.б.) да мүмкіндігі кең болды.  Соның ішінде «Ү</w:t>
      </w:r>
      <w:r w:rsidR="003218C1">
        <w:rPr>
          <w:rFonts w:ascii="Times New Roman" w:hAnsi="Times New Roman"/>
          <w:sz w:val="28"/>
          <w:szCs w:val="28"/>
          <w:lang w:val="kk-KZ"/>
        </w:rPr>
        <w:t>з</w:t>
      </w:r>
      <w:r w:rsidRPr="00F27E8A">
        <w:rPr>
          <w:rFonts w:ascii="Times New Roman" w:hAnsi="Times New Roman"/>
          <w:sz w:val="28"/>
          <w:szCs w:val="28"/>
          <w:lang w:val="kk-KZ"/>
        </w:rPr>
        <w:t xml:space="preserve">дік магистрант» байқауына тоқталып өтуге болады.  </w:t>
      </w:r>
      <w:r w:rsidRPr="00F27E8A">
        <w:rPr>
          <w:rFonts w:ascii="Times New Roman" w:hAnsi="Times New Roman" w:cs="Times New Roman"/>
          <w:sz w:val="28"/>
          <w:szCs w:val="28"/>
          <w:lang w:val="kk-KZ"/>
        </w:rPr>
        <w:t>Біз о</w:t>
      </w:r>
      <w:r w:rsidRPr="00F27E8A">
        <w:rPr>
          <w:rFonts w:ascii="Times New Roman" w:hAnsi="Times New Roman"/>
          <w:sz w:val="28"/>
          <w:szCs w:val="28"/>
          <w:lang w:val="kk-KZ"/>
        </w:rPr>
        <w:t>сы</w:t>
      </w:r>
      <w:r w:rsidRPr="00F27E8A">
        <w:rPr>
          <w:rFonts w:ascii="Times New Roman" w:hAnsi="Times New Roman" w:cs="Times New Roman"/>
          <w:sz w:val="28"/>
          <w:szCs w:val="28"/>
          <w:lang w:val="kk-KZ"/>
        </w:rPr>
        <w:t>байқау</w:t>
      </w:r>
      <w:r w:rsidRPr="00F27E8A">
        <w:rPr>
          <w:rFonts w:ascii="Times New Roman" w:hAnsi="Times New Roman"/>
          <w:sz w:val="28"/>
          <w:szCs w:val="28"/>
          <w:lang w:val="kk-KZ"/>
        </w:rPr>
        <w:t>ды</w:t>
      </w:r>
      <w:r w:rsidRPr="00F27E8A">
        <w:rPr>
          <w:rFonts w:ascii="Times New Roman" w:hAnsi="Times New Roman" w:cs="Times New Roman"/>
          <w:sz w:val="28"/>
          <w:szCs w:val="28"/>
          <w:lang w:val="kk-KZ"/>
        </w:rPr>
        <w:t xml:space="preserve"> креативті білім беруді ұйымдастырудың инновациалық үлгісі тұрғысынан қарастырдық</w:t>
      </w:r>
      <w:r w:rsidRPr="00F27E8A">
        <w:rPr>
          <w:rFonts w:ascii="Times New Roman" w:hAnsi="Times New Roman"/>
          <w:sz w:val="28"/>
          <w:szCs w:val="28"/>
          <w:lang w:val="kk-KZ"/>
        </w:rPr>
        <w:t xml:space="preserve">. Байқау  оған </w:t>
      </w:r>
      <w:r w:rsidRPr="00F27E8A">
        <w:rPr>
          <w:rFonts w:ascii="Times New Roman" w:hAnsi="Times New Roman" w:cs="Times New Roman"/>
          <w:sz w:val="28"/>
          <w:szCs w:val="28"/>
          <w:lang w:val="kk-KZ"/>
        </w:rPr>
        <w:t xml:space="preserve"> дайындық</w:t>
      </w:r>
      <w:r w:rsidRPr="00F27E8A">
        <w:rPr>
          <w:rFonts w:ascii="Times New Roman" w:hAnsi="Times New Roman"/>
          <w:sz w:val="28"/>
          <w:szCs w:val="28"/>
          <w:lang w:val="kk-KZ"/>
        </w:rPr>
        <w:t xml:space="preserve"> кезеңінен</w:t>
      </w:r>
      <w:r w:rsidRPr="00F27E8A">
        <w:rPr>
          <w:rFonts w:ascii="Times New Roman" w:hAnsi="Times New Roman" w:cs="Times New Roman"/>
          <w:sz w:val="28"/>
          <w:szCs w:val="28"/>
          <w:lang w:val="kk-KZ"/>
        </w:rPr>
        <w:t xml:space="preserve"> және жарыстық екі кезең</w:t>
      </w:r>
      <w:r w:rsidRPr="00F27E8A">
        <w:rPr>
          <w:rFonts w:ascii="Times New Roman" w:hAnsi="Times New Roman"/>
          <w:sz w:val="28"/>
          <w:szCs w:val="28"/>
          <w:lang w:val="kk-KZ"/>
        </w:rPr>
        <w:t xml:space="preserve"> арқылы</w:t>
      </w:r>
      <w:r w:rsidRPr="00F27E8A">
        <w:rPr>
          <w:rFonts w:ascii="Times New Roman" w:hAnsi="Times New Roman" w:cs="Times New Roman"/>
          <w:sz w:val="28"/>
          <w:szCs w:val="28"/>
          <w:lang w:val="kk-KZ"/>
        </w:rPr>
        <w:t xml:space="preserve"> жүзеге асады. Осыдан </w:t>
      </w:r>
      <w:r w:rsidRPr="00F27E8A">
        <w:rPr>
          <w:rFonts w:ascii="Times New Roman" w:hAnsi="Times New Roman"/>
          <w:sz w:val="28"/>
          <w:szCs w:val="28"/>
          <w:lang w:val="kk-KZ"/>
        </w:rPr>
        <w:t>магистрант байқаудың</w:t>
      </w:r>
      <w:r w:rsidRPr="00F27E8A">
        <w:rPr>
          <w:rFonts w:ascii="Times New Roman" w:hAnsi="Times New Roman" w:cs="Times New Roman"/>
          <w:sz w:val="28"/>
          <w:szCs w:val="28"/>
          <w:lang w:val="kk-KZ"/>
        </w:rPr>
        <w:t xml:space="preserve"> шығармашылық міндетті тапсырмаларын шешіп, ғылыми білімнің логикалық үлгісін қайта құрады, интеллектуалдық белсенділіктің креативтік деңгейіне көтеріледі</w:t>
      </w:r>
      <w:r w:rsidRPr="00F27E8A">
        <w:rPr>
          <w:rFonts w:ascii="Times New Roman" w:hAnsi="Times New Roman"/>
          <w:sz w:val="28"/>
          <w:szCs w:val="28"/>
          <w:lang w:val="kk-KZ"/>
        </w:rPr>
        <w:t xml:space="preserve">. Оның </w:t>
      </w:r>
      <w:r w:rsidRPr="00F27E8A">
        <w:rPr>
          <w:rFonts w:ascii="Times New Roman" w:hAnsi="Times New Roman" w:cs="Times New Roman"/>
          <w:sz w:val="28"/>
          <w:szCs w:val="28"/>
          <w:lang w:val="kk-KZ"/>
        </w:rPr>
        <w:t xml:space="preserve"> міндеттер</w:t>
      </w:r>
      <w:r w:rsidRPr="00F27E8A">
        <w:rPr>
          <w:rFonts w:ascii="Times New Roman" w:hAnsi="Times New Roman"/>
          <w:sz w:val="28"/>
          <w:szCs w:val="28"/>
          <w:lang w:val="kk-KZ"/>
        </w:rPr>
        <w:t xml:space="preserve">ін </w:t>
      </w:r>
      <w:r w:rsidRPr="00F27E8A">
        <w:rPr>
          <w:rFonts w:ascii="Times New Roman" w:hAnsi="Times New Roman" w:cs="Times New Roman"/>
          <w:sz w:val="28"/>
          <w:szCs w:val="28"/>
          <w:lang w:val="kk-KZ"/>
        </w:rPr>
        <w:t xml:space="preserve">шешу </w:t>
      </w:r>
      <w:r w:rsidRPr="00F27E8A">
        <w:rPr>
          <w:rFonts w:ascii="Times New Roman" w:hAnsi="Times New Roman"/>
          <w:sz w:val="28"/>
          <w:szCs w:val="28"/>
          <w:lang w:val="kk-KZ"/>
        </w:rPr>
        <w:t xml:space="preserve">барыснда </w:t>
      </w:r>
      <w:r w:rsidRPr="00F27E8A">
        <w:rPr>
          <w:rFonts w:ascii="Times New Roman" w:hAnsi="Times New Roman" w:cs="Times New Roman"/>
          <w:sz w:val="28"/>
          <w:szCs w:val="28"/>
          <w:lang w:val="kk-KZ"/>
        </w:rPr>
        <w:t xml:space="preserve"> шешім тұрғысынан пайдаланылмайды, яғни оның бастапқы </w:t>
      </w:r>
      <w:r w:rsidRPr="00F27E8A">
        <w:rPr>
          <w:rFonts w:ascii="Times New Roman" w:hAnsi="Times New Roman"/>
          <w:sz w:val="28"/>
          <w:szCs w:val="28"/>
          <w:lang w:val="kk-KZ"/>
        </w:rPr>
        <w:t>шығу</w:t>
      </w:r>
      <w:r w:rsidRPr="00F27E8A">
        <w:rPr>
          <w:rFonts w:ascii="Times New Roman" w:hAnsi="Times New Roman" w:cs="Times New Roman"/>
          <w:sz w:val="28"/>
          <w:szCs w:val="28"/>
          <w:lang w:val="kk-KZ"/>
        </w:rPr>
        <w:t xml:space="preserve"> негізін іздеу жолымен</w:t>
      </w:r>
      <w:r w:rsidRPr="00F27E8A">
        <w:rPr>
          <w:rFonts w:ascii="Times New Roman" w:hAnsi="Times New Roman"/>
          <w:sz w:val="28"/>
          <w:szCs w:val="28"/>
          <w:lang w:val="kk-KZ"/>
        </w:rPr>
        <w:t xml:space="preserve"> оны</w:t>
      </w:r>
      <w:r w:rsidRPr="00F27E8A">
        <w:rPr>
          <w:rFonts w:ascii="Times New Roman" w:hAnsi="Times New Roman" w:cs="Times New Roman"/>
          <w:sz w:val="28"/>
          <w:szCs w:val="28"/>
          <w:lang w:val="kk-KZ"/>
        </w:rPr>
        <w:t xml:space="preserve"> жаңа туындаған мәселе тұрғысынан дәлелге айналдырады.</w:t>
      </w:r>
    </w:p>
    <w:p w:rsidR="00D94595" w:rsidRPr="00F27E8A" w:rsidRDefault="00D94595" w:rsidP="00D94595">
      <w:pPr>
        <w:pStyle w:val="a4"/>
        <w:spacing w:after="0" w:line="240" w:lineRule="auto"/>
        <w:ind w:left="0" w:firstLine="567"/>
        <w:jc w:val="both"/>
        <w:rPr>
          <w:rFonts w:ascii="Times New Roman" w:hAnsi="Times New Roman" w:cs="Times New Roman"/>
          <w:sz w:val="28"/>
          <w:szCs w:val="28"/>
          <w:lang w:val="kk-KZ"/>
        </w:rPr>
      </w:pPr>
      <w:r w:rsidRPr="00F27E8A">
        <w:rPr>
          <w:rFonts w:ascii="Times New Roman" w:hAnsi="Times New Roman" w:cs="Times New Roman"/>
          <w:sz w:val="28"/>
          <w:szCs w:val="28"/>
          <w:lang w:val="kk-KZ"/>
        </w:rPr>
        <w:t xml:space="preserve">Бірінші дайындық кезеңінде қолайлы креативті </w:t>
      </w:r>
      <w:r w:rsidRPr="00F27E8A">
        <w:rPr>
          <w:rFonts w:ascii="Times New Roman" w:hAnsi="Times New Roman"/>
          <w:sz w:val="28"/>
          <w:szCs w:val="28"/>
          <w:lang w:val="kk-KZ"/>
        </w:rPr>
        <w:t xml:space="preserve">байқау </w:t>
      </w:r>
      <w:r w:rsidRPr="00F27E8A">
        <w:rPr>
          <w:rFonts w:ascii="Times New Roman" w:hAnsi="Times New Roman" w:cs="Times New Roman"/>
          <w:sz w:val="28"/>
          <w:szCs w:val="28"/>
          <w:lang w:val="kk-KZ"/>
        </w:rPr>
        <w:t>орта</w:t>
      </w:r>
      <w:r w:rsidRPr="00F27E8A">
        <w:rPr>
          <w:rFonts w:ascii="Times New Roman" w:hAnsi="Times New Roman"/>
          <w:sz w:val="28"/>
          <w:szCs w:val="28"/>
          <w:lang w:val="kk-KZ"/>
        </w:rPr>
        <w:t>сында</w:t>
      </w:r>
      <w:r w:rsidRPr="00F27E8A">
        <w:rPr>
          <w:rFonts w:ascii="Times New Roman" w:hAnsi="Times New Roman" w:cs="Times New Roman"/>
          <w:sz w:val="28"/>
          <w:szCs w:val="28"/>
          <w:lang w:val="kk-KZ"/>
        </w:rPr>
        <w:t xml:space="preserve"> оқыту барысында білім алушыларда стресстік титықтау жағдайына қарсы «</w:t>
      </w:r>
      <w:r w:rsidRPr="00F27E8A">
        <w:rPr>
          <w:rFonts w:ascii="Times New Roman" w:hAnsi="Times New Roman"/>
          <w:sz w:val="28"/>
          <w:szCs w:val="28"/>
          <w:lang w:val="kk-KZ"/>
        </w:rPr>
        <w:t xml:space="preserve">негізгі </w:t>
      </w:r>
      <w:r w:rsidRPr="00F27E8A">
        <w:rPr>
          <w:rFonts w:ascii="Times New Roman" w:hAnsi="Times New Roman" w:cs="Times New Roman"/>
          <w:sz w:val="28"/>
          <w:szCs w:val="28"/>
          <w:lang w:val="kk-KZ"/>
        </w:rPr>
        <w:t xml:space="preserve">қоры» қалыптасады.  Екінші кезеңде </w:t>
      </w:r>
      <w:r w:rsidRPr="00F27E8A">
        <w:rPr>
          <w:rFonts w:ascii="Times New Roman" w:hAnsi="Times New Roman"/>
          <w:sz w:val="28"/>
          <w:szCs w:val="28"/>
          <w:lang w:val="kk-KZ"/>
        </w:rPr>
        <w:t xml:space="preserve">магистрант </w:t>
      </w:r>
      <w:r w:rsidRPr="00F27E8A">
        <w:rPr>
          <w:rFonts w:ascii="Times New Roman" w:hAnsi="Times New Roman" w:cs="Times New Roman"/>
          <w:sz w:val="28"/>
          <w:szCs w:val="28"/>
          <w:lang w:val="kk-KZ"/>
        </w:rPr>
        <w:t xml:space="preserve"> жарыс кезінде дайындалған «</w:t>
      </w:r>
      <w:r w:rsidRPr="00F27E8A">
        <w:rPr>
          <w:rFonts w:ascii="Times New Roman" w:hAnsi="Times New Roman"/>
          <w:sz w:val="28"/>
          <w:szCs w:val="28"/>
          <w:lang w:val="kk-KZ"/>
        </w:rPr>
        <w:t>негізгі</w:t>
      </w:r>
      <w:r w:rsidRPr="00F27E8A">
        <w:rPr>
          <w:rFonts w:ascii="Times New Roman" w:hAnsi="Times New Roman" w:cs="Times New Roman"/>
          <w:sz w:val="28"/>
          <w:szCs w:val="28"/>
          <w:lang w:val="kk-KZ"/>
        </w:rPr>
        <w:t xml:space="preserve"> қорымен» бәсекелестік</w:t>
      </w:r>
      <w:r w:rsidRPr="00F27E8A">
        <w:rPr>
          <w:rFonts w:ascii="Times New Roman" w:hAnsi="Times New Roman"/>
          <w:sz w:val="28"/>
          <w:szCs w:val="28"/>
          <w:lang w:val="kk-KZ"/>
        </w:rPr>
        <w:t>пен</w:t>
      </w:r>
      <w:r w:rsidRPr="00F27E8A">
        <w:rPr>
          <w:rFonts w:ascii="Times New Roman" w:hAnsi="Times New Roman" w:cs="Times New Roman"/>
          <w:sz w:val="28"/>
          <w:szCs w:val="28"/>
          <w:lang w:val="kk-KZ"/>
        </w:rPr>
        <w:t xml:space="preserve"> өзінің барлық шығармашылық қабілеттерін жұмсайды</w:t>
      </w:r>
      <w:r w:rsidRPr="00F27E8A">
        <w:rPr>
          <w:rFonts w:ascii="Times New Roman" w:hAnsi="Times New Roman"/>
          <w:sz w:val="28"/>
          <w:szCs w:val="28"/>
          <w:lang w:val="kk-KZ"/>
        </w:rPr>
        <w:t>.Б</w:t>
      </w:r>
      <w:r w:rsidRPr="00F27E8A">
        <w:rPr>
          <w:rFonts w:ascii="Times New Roman" w:hAnsi="Times New Roman" w:cs="Times New Roman"/>
          <w:sz w:val="28"/>
          <w:szCs w:val="28"/>
          <w:lang w:val="kk-KZ"/>
        </w:rPr>
        <w:t xml:space="preserve">асқаша айтқанда  бұрынғы достарымен қатаң бәсекелестік сайысқа түседі және нәтижесінде тек өзінің </w:t>
      </w:r>
      <w:r w:rsidRPr="00F27E8A">
        <w:rPr>
          <w:rFonts w:ascii="Times New Roman" w:hAnsi="Times New Roman"/>
          <w:sz w:val="28"/>
          <w:szCs w:val="28"/>
          <w:lang w:val="kk-KZ"/>
        </w:rPr>
        <w:t xml:space="preserve">кәсіби мәнді сапасы құрамындағы </w:t>
      </w:r>
      <w:r w:rsidRPr="00F27E8A">
        <w:rPr>
          <w:rFonts w:ascii="Times New Roman" w:hAnsi="Times New Roman" w:cs="Times New Roman"/>
          <w:sz w:val="28"/>
          <w:szCs w:val="28"/>
          <w:lang w:val="kk-KZ"/>
        </w:rPr>
        <w:t xml:space="preserve">лидерлік сапаларын көрсету арқылы жеңіске жетуі мүмкін. Мұндағы сайыстық кезеңде </w:t>
      </w:r>
      <w:r w:rsidRPr="00F27E8A">
        <w:rPr>
          <w:rFonts w:ascii="Times New Roman" w:hAnsi="Times New Roman"/>
          <w:sz w:val="28"/>
          <w:szCs w:val="28"/>
          <w:lang w:val="kk-KZ"/>
        </w:rPr>
        <w:t>магистранттың</w:t>
      </w:r>
      <w:r w:rsidRPr="00F27E8A">
        <w:rPr>
          <w:rFonts w:ascii="Times New Roman" w:hAnsi="Times New Roman" w:cs="Times New Roman"/>
          <w:sz w:val="28"/>
          <w:szCs w:val="28"/>
          <w:lang w:val="kk-KZ"/>
        </w:rPr>
        <w:t xml:space="preserve">  жалпы тұлғалық қасиеттері дамиды, сол ұжымдағы қолайлы білім алу қызметіндегі мүмкіндіктері сақталады және сайысқа және бәсекелестікке деген талабы тек кәсіби тұрғыдан жүзеге асады.</w:t>
      </w:r>
    </w:p>
    <w:p w:rsidR="00D94595" w:rsidRPr="00F27E8A" w:rsidRDefault="00D94595" w:rsidP="00D94595">
      <w:pPr>
        <w:pStyle w:val="a4"/>
        <w:spacing w:after="0" w:line="240" w:lineRule="auto"/>
        <w:ind w:left="0" w:firstLine="567"/>
        <w:jc w:val="both"/>
        <w:rPr>
          <w:rFonts w:ascii="Times New Roman" w:hAnsi="Times New Roman" w:cs="Times New Roman"/>
          <w:sz w:val="28"/>
          <w:szCs w:val="28"/>
          <w:lang w:val="kk-KZ"/>
        </w:rPr>
      </w:pPr>
      <w:r w:rsidRPr="00F27E8A">
        <w:rPr>
          <w:rFonts w:ascii="Times New Roman" w:hAnsi="Times New Roman"/>
          <w:sz w:val="28"/>
          <w:szCs w:val="28"/>
          <w:lang w:val="kk-KZ"/>
        </w:rPr>
        <w:t>Б</w:t>
      </w:r>
      <w:r w:rsidRPr="00F27E8A">
        <w:rPr>
          <w:rFonts w:ascii="Times New Roman" w:hAnsi="Times New Roman" w:cs="Times New Roman"/>
          <w:sz w:val="28"/>
          <w:szCs w:val="28"/>
          <w:lang w:val="kk-KZ"/>
        </w:rPr>
        <w:t xml:space="preserve">айқауларға қатысушыларда </w:t>
      </w:r>
      <w:r w:rsidRPr="00F27E8A">
        <w:rPr>
          <w:rFonts w:ascii="Times New Roman" w:hAnsi="Times New Roman"/>
          <w:sz w:val="28"/>
          <w:szCs w:val="28"/>
          <w:lang w:val="kk-KZ"/>
        </w:rPr>
        <w:t>дамитын</w:t>
      </w:r>
      <w:r w:rsidRPr="00F27E8A">
        <w:rPr>
          <w:rFonts w:ascii="Times New Roman" w:hAnsi="Times New Roman" w:cs="Times New Roman"/>
          <w:sz w:val="28"/>
          <w:szCs w:val="28"/>
          <w:lang w:val="kk-KZ"/>
        </w:rPr>
        <w:t xml:space="preserve"> кәсіби ойлау түрі, талдап қорыту және тұлғалық бейімделуі себебінен интеллектуалдық белсенділіктің креативтік деңгейі арт</w:t>
      </w:r>
      <w:r w:rsidRPr="00F27E8A">
        <w:rPr>
          <w:rFonts w:ascii="Times New Roman" w:hAnsi="Times New Roman"/>
          <w:sz w:val="28"/>
          <w:szCs w:val="28"/>
          <w:lang w:val="kk-KZ"/>
        </w:rPr>
        <w:t>тырады</w:t>
      </w:r>
      <w:r w:rsidRPr="00F27E8A">
        <w:rPr>
          <w:rFonts w:ascii="Times New Roman" w:hAnsi="Times New Roman" w:cs="Times New Roman"/>
          <w:sz w:val="28"/>
          <w:szCs w:val="28"/>
          <w:lang w:val="kk-KZ"/>
        </w:rPr>
        <w:t>.</w:t>
      </w:r>
    </w:p>
    <w:p w:rsidR="00D94595" w:rsidRPr="00F27E8A" w:rsidRDefault="00D94595" w:rsidP="00D94595">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Байқаулар оқу-танымдық, шығармашылық, зерттеушілік қызметінің құндылығы нәтижесінде, шығармашылық қызметтегі өнім  тұрғысынан қарастырыдады. Дейтұрғанмен  олардың жасағаны, ойлап шығарғаны, психологиялық қолайлы ортада қиялын дамыту мүмкіндігін тудырады. Мұндай байқаулар шығармашылық тұрғыдан шешімді бірлесіп іздеу, өзін-өзі көрсету, көңіл-күйі мен сезімін таныту, рухани мәдениеті мен интеллектісін дамыту, креативтілігін жүзеге асыру, адамдар арасындағы өзара түсінісу құралы тұрғысынан маңызды саналады.</w:t>
      </w:r>
    </w:p>
    <w:p w:rsidR="00D94595" w:rsidRPr="00F27E8A" w:rsidRDefault="00D94595" w:rsidP="00D94595">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 xml:space="preserve">Байқаулар креативтік іс-әрекет тұрғысынан әлеуметтендіру үдерісінің тиімділігін, өндіріс дамуының инновациялық сипатын арттыруда магистранттардың жеке мотивациясын қамтамасыздандырды. Байқаулар біздің зерттеуімізде кәсіби мәнді сапалардың көрінуін қамтамасыз етуге қажетті педагогикалық міндеттерді шешуде ұйымдастырылады.  </w:t>
      </w:r>
    </w:p>
    <w:p w:rsidR="00D94595" w:rsidRPr="00F27E8A" w:rsidRDefault="00D94595" w:rsidP="00D94595">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 xml:space="preserve">Бұдан басқа да жас ғалым кружоктары магистранттардың ғылыми ойын бөлісетін орта болып саналады. Осы кружоктарда талқыланатын зерттеу проблемалары, көкейкесті мәселелердің магистранттардан әдіснамалық-теориялық білімдер мен біліктерді талап етуі нәтижесінде олардың өздігінен </w:t>
      </w:r>
      <w:r w:rsidRPr="00F27E8A">
        <w:rPr>
          <w:rFonts w:ascii="Times New Roman" w:hAnsi="Times New Roman"/>
          <w:sz w:val="28"/>
          <w:szCs w:val="28"/>
          <w:lang w:val="kk-KZ"/>
        </w:rPr>
        <w:lastRenderedPageBreak/>
        <w:t xml:space="preserve">көп ізденуі жүзеге асады. Нәтижесінде магистранттардың зерттеушлік сапаларының дамуы көрінеді. </w:t>
      </w:r>
    </w:p>
    <w:p w:rsidR="00D94595" w:rsidRPr="00F27E8A" w:rsidRDefault="00D94595" w:rsidP="00D94595">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Сонымен магистранттардың кәсіби мәнді сапасын дамыту әдістемесі</w:t>
      </w:r>
    </w:p>
    <w:p w:rsidR="00D94595" w:rsidRPr="00F27E8A" w:rsidRDefault="0075591D" w:rsidP="00D94595">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 </w:t>
      </w:r>
      <w:r w:rsidR="00D94595" w:rsidRPr="00F27E8A">
        <w:rPr>
          <w:rFonts w:ascii="Times New Roman" w:hAnsi="Times New Roman"/>
          <w:sz w:val="28"/>
          <w:szCs w:val="28"/>
          <w:lang w:val="kk-KZ"/>
        </w:rPr>
        <w:t>аталған даму бойынша педагогикалық диагностикалау жүргізілгенде;</w:t>
      </w:r>
    </w:p>
    <w:p w:rsidR="00D94595" w:rsidRPr="00F27E8A" w:rsidRDefault="00D94595" w:rsidP="00D94595">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 xml:space="preserve">- кәсіби даярлықтың барлық сатыларында магистранттарды ақпараттық, оқу-тәрбие, зерттеу ортасына ендіру; оқытудың инновациялық технологияларын қолдану арқылы, магистранттардың ғылыми-педагогикалық іс-әрекетін белсендіру; магистранттарды өзін-өзі көкейкестендіруге, өзін-өзі жетілдіруге бағдарлау сынды педагогикалық шарттары кешенді жүзеге асырылғанда;  </w:t>
      </w:r>
    </w:p>
    <w:p w:rsidR="00D94595" w:rsidRPr="00F27E8A" w:rsidRDefault="00D94595" w:rsidP="00D94595">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t>- кәсіби мәнді сапаларын анықтау, кәсіби мәнді сапаларын дамыту мазмұны, кәсіби мәнді сапаларының дамуына ықпал ету, кәсіби мәнді сапаларын бақылау, қорытындылау кезеңдері толықтай қамтамасыздандырылғанда ғана аталған даму  нәтижесінің тиімділігі артатындығын көрсетеді. Осы ойымызды дәлелдейтін тәжірибелі-эксперименттік жұмыс динамикасы келесі параграфта баяндалады.</w:t>
      </w:r>
    </w:p>
    <w:bookmarkEnd w:id="43"/>
    <w:p w:rsidR="00D94595" w:rsidRPr="00F27E8A" w:rsidRDefault="00D94595" w:rsidP="00D94595">
      <w:pPr>
        <w:pStyle w:val="a5"/>
        <w:spacing w:after="0"/>
        <w:rPr>
          <w:sz w:val="28"/>
          <w:szCs w:val="28"/>
          <w:lang w:val="kk-KZ"/>
        </w:rPr>
      </w:pPr>
    </w:p>
    <w:p w:rsidR="00E202A7" w:rsidRPr="00F27E8A" w:rsidRDefault="00E202A7" w:rsidP="00E202A7">
      <w:pPr>
        <w:spacing w:after="0" w:line="240" w:lineRule="auto"/>
        <w:ind w:firstLine="425"/>
        <w:jc w:val="both"/>
        <w:rPr>
          <w:rFonts w:ascii="Times New Roman" w:hAnsi="Times New Roman"/>
          <w:b/>
          <w:sz w:val="28"/>
          <w:szCs w:val="28"/>
          <w:lang w:val="kk-KZ"/>
        </w:rPr>
      </w:pPr>
      <w:r w:rsidRPr="00F27E8A">
        <w:rPr>
          <w:rFonts w:ascii="Times New Roman" w:hAnsi="Times New Roman"/>
          <w:b/>
          <w:sz w:val="28"/>
          <w:szCs w:val="28"/>
          <w:lang w:val="kk-KZ"/>
        </w:rPr>
        <w:t xml:space="preserve">3.3 Тәжірибелі-эксперименттік жұмыс нәтижелері </w:t>
      </w:r>
    </w:p>
    <w:p w:rsidR="00E202A7" w:rsidRPr="00F27E8A" w:rsidRDefault="00E202A7" w:rsidP="00E202A7">
      <w:pPr>
        <w:spacing w:after="0" w:line="240" w:lineRule="auto"/>
        <w:ind w:firstLine="425"/>
        <w:jc w:val="both"/>
        <w:rPr>
          <w:rFonts w:ascii="Times New Roman" w:hAnsi="Times New Roman"/>
          <w:sz w:val="28"/>
          <w:szCs w:val="28"/>
          <w:lang w:val="kk-KZ"/>
        </w:rPr>
      </w:pPr>
      <w:r w:rsidRPr="00F27E8A">
        <w:rPr>
          <w:rFonts w:ascii="Times New Roman" w:hAnsi="Times New Roman"/>
          <w:sz w:val="28"/>
          <w:szCs w:val="28"/>
          <w:lang w:val="kk-KZ"/>
        </w:rPr>
        <w:t xml:space="preserve">Анықтау эксперименті барысында зерттеу міндеттерінің көкейкестілігі, мақсаттылығы мен дұрыстығы анықталды; болашақ магистрлердің кәсіби мәнді сапалары мен олардың даму деңгейі айқындалды; магистранттардың кәсіби мәнді сапаларын дамытудың өлшемдері мен бағалау деңгейлері белгіленді. </w:t>
      </w:r>
      <w:r w:rsidRPr="00F27E8A">
        <w:rPr>
          <w:rFonts w:ascii="Times New Roman" w:hAnsi="Times New Roman"/>
          <w:sz w:val="28"/>
          <w:szCs w:val="28"/>
          <w:lang w:val="kk-KZ"/>
        </w:rPr>
        <w:tab/>
      </w:r>
    </w:p>
    <w:p w:rsidR="00E202A7" w:rsidRPr="00F27E8A" w:rsidRDefault="00E202A7" w:rsidP="00E202A7">
      <w:pPr>
        <w:spacing w:after="0" w:line="240" w:lineRule="auto"/>
        <w:ind w:firstLine="425"/>
        <w:jc w:val="both"/>
        <w:rPr>
          <w:rFonts w:ascii="Times New Roman" w:hAnsi="Times New Roman"/>
          <w:sz w:val="28"/>
          <w:szCs w:val="28"/>
          <w:lang w:val="kk-KZ"/>
        </w:rPr>
      </w:pPr>
      <w:r w:rsidRPr="00F27E8A">
        <w:rPr>
          <w:rFonts w:ascii="Times New Roman" w:hAnsi="Times New Roman"/>
          <w:sz w:val="28"/>
          <w:szCs w:val="28"/>
          <w:lang w:val="kk-KZ"/>
        </w:rPr>
        <w:t>Педагогикалық жоғары оқу орны магистратурасын бітірушісінің кәсіби мәнді сапаларының құрылымын анықтау мақсатында жоғары оқу орнының оқытушылары мен магистранттарынан сауалнамалар мен интервью алынды. Сауалнама мен интервью нәтижесінде оқытушылар мен</w:t>
      </w:r>
      <w:r w:rsidR="00230A38">
        <w:rPr>
          <w:rFonts w:ascii="Times New Roman" w:hAnsi="Times New Roman"/>
          <w:sz w:val="28"/>
          <w:szCs w:val="28"/>
          <w:lang w:val="kk-KZ"/>
        </w:rPr>
        <w:t xml:space="preserve"> магистранттардың, тіпті білім </w:t>
      </w:r>
      <w:r w:rsidRPr="00F27E8A">
        <w:rPr>
          <w:rFonts w:ascii="Times New Roman" w:hAnsi="Times New Roman"/>
          <w:sz w:val="28"/>
          <w:szCs w:val="28"/>
          <w:lang w:val="kk-KZ"/>
        </w:rPr>
        <w:t xml:space="preserve">саласы магистранттары мен ғылыми сала </w:t>
      </w:r>
      <w:r w:rsidR="00230A38">
        <w:rPr>
          <w:rFonts w:ascii="Times New Roman" w:hAnsi="Times New Roman"/>
          <w:sz w:val="28"/>
          <w:szCs w:val="28"/>
          <w:lang w:val="kk-KZ"/>
        </w:rPr>
        <w:t xml:space="preserve">магистранттарының кәсіби мәнді </w:t>
      </w:r>
      <w:r w:rsidRPr="00F27E8A">
        <w:rPr>
          <w:rFonts w:ascii="Times New Roman" w:hAnsi="Times New Roman"/>
          <w:sz w:val="28"/>
          <w:szCs w:val="28"/>
          <w:lang w:val="kk-KZ"/>
        </w:rPr>
        <w:t xml:space="preserve">сапа құрылымдары бірдей емес деген болжамымыз дәлелденді. Бұл жағдай бізге диссертациялық жұмыстың 1.2 параграфында берілген  педагогикалық мамандықтар магистранттарының кәсіби мәнді сапасының  құрылымын жасауға және оларды үлкен үш топқа, іштей он бес топшаларға бөліп қарастыруға себеп болды. Ғылыми-педагогикалық іс-әрекеттегі кәсібиліктің сапа тұрғысынан ерекшеліктерін ескере отырып, бір-біріне ұқсас, жақын келетін сапаларды топтастыра келе магистранттардың кәсіби мәнді сапасы дамуының деңгейін айқындау мақсатында ортақ өлшемдер мен көрсеткіштерді белгіледік. Ал бұл болса, жүйетүзушілік кәсіби мәнді сапаларды және оларды дамыту әдістерін анықтауға септігін тигізді. Кәсіби мәнді сапаны дамыту  үрдісін жоспарлау мақсатқа жету үшін тиімді болып табылатын  педагогикалық шарттарды (ақпараттық оқу-тәрбие, зерттеу ортасына ендіру, инновациялық технологияларды қолдану арқылы белсендіру, өзін-өзі көкейкестендіруге, өзін-өзі жетілдіруге бағдарлау)  анықтау міндеттерін қамтиды. Осыған байланысты біз ЖОО оқытушылары мен педагогикалық мамандықтағы бірінші, екінші курс магистранттарына жүргізген сауалнамадан кәсіби мәнді сапалар басымдықтарын,  оларды дамытудың оңтайлы </w:t>
      </w:r>
      <w:r w:rsidRPr="00F27E8A">
        <w:rPr>
          <w:rFonts w:ascii="Times New Roman" w:hAnsi="Times New Roman"/>
          <w:sz w:val="28"/>
          <w:szCs w:val="28"/>
          <w:lang w:val="kk-KZ"/>
        </w:rPr>
        <w:lastRenderedPageBreak/>
        <w:t>жағдайларын, магистранттардың кәсіби мәнді сапаларын игеруге ұмтылысын; оқу пәндерінде, ҒЗЖ, арнайы педагогикалық, ғылыми, тәрбиелік іс-шараларды өткізу жағдайларында кәсіби мәнді сапаларды дамыту  қажеттігін айқындадық.</w:t>
      </w:r>
    </w:p>
    <w:p w:rsidR="00E202A7" w:rsidRPr="00F27E8A" w:rsidRDefault="00E202A7" w:rsidP="00E202A7">
      <w:pPr>
        <w:spacing w:after="0" w:line="240" w:lineRule="auto"/>
        <w:ind w:firstLine="425"/>
        <w:jc w:val="both"/>
        <w:rPr>
          <w:rFonts w:ascii="Times New Roman" w:hAnsi="Times New Roman"/>
          <w:sz w:val="28"/>
          <w:szCs w:val="28"/>
          <w:lang w:val="kk-KZ"/>
        </w:rPr>
      </w:pPr>
      <w:r w:rsidRPr="00F27E8A">
        <w:rPr>
          <w:rFonts w:ascii="Times New Roman" w:hAnsi="Times New Roman"/>
          <w:sz w:val="28"/>
          <w:szCs w:val="28"/>
          <w:lang w:val="kk-KZ"/>
        </w:rPr>
        <w:t xml:space="preserve">Осыған байланысты зерттеу барысында мынадай міндеттер анықталды: </w:t>
      </w:r>
    </w:p>
    <w:p w:rsidR="00E202A7" w:rsidRPr="00F27E8A" w:rsidRDefault="00E202A7" w:rsidP="00ED7313">
      <w:pPr>
        <w:pStyle w:val="a4"/>
        <w:numPr>
          <w:ilvl w:val="0"/>
          <w:numId w:val="34"/>
        </w:numPr>
        <w:spacing w:after="0" w:line="240" w:lineRule="auto"/>
        <w:ind w:left="0" w:firstLine="425"/>
        <w:jc w:val="both"/>
        <w:rPr>
          <w:rFonts w:ascii="Times New Roman" w:hAnsi="Times New Roman" w:cs="Times New Roman"/>
          <w:sz w:val="28"/>
          <w:szCs w:val="28"/>
          <w:lang w:val="kk-KZ"/>
        </w:rPr>
      </w:pPr>
      <w:r w:rsidRPr="00F27E8A">
        <w:rPr>
          <w:rFonts w:ascii="Times New Roman" w:hAnsi="Times New Roman" w:cs="Times New Roman"/>
          <w:sz w:val="28"/>
          <w:szCs w:val="28"/>
          <w:lang w:val="kk-KZ"/>
        </w:rPr>
        <w:t xml:space="preserve">магистранттардың кәсіби мәнді сапаларын дамытуға қызығушылығын; </w:t>
      </w:r>
    </w:p>
    <w:p w:rsidR="00E202A7" w:rsidRPr="00F27E8A" w:rsidRDefault="00E202A7" w:rsidP="00ED7313">
      <w:pPr>
        <w:pStyle w:val="a4"/>
        <w:numPr>
          <w:ilvl w:val="0"/>
          <w:numId w:val="34"/>
        </w:numPr>
        <w:spacing w:after="0" w:line="240" w:lineRule="auto"/>
        <w:ind w:left="0" w:firstLine="425"/>
        <w:jc w:val="both"/>
        <w:rPr>
          <w:rFonts w:ascii="Times New Roman" w:hAnsi="Times New Roman" w:cs="Times New Roman"/>
          <w:sz w:val="28"/>
          <w:szCs w:val="28"/>
          <w:lang w:val="kk-KZ"/>
        </w:rPr>
      </w:pPr>
      <w:r w:rsidRPr="00F27E8A">
        <w:rPr>
          <w:rFonts w:ascii="Times New Roman" w:hAnsi="Times New Roman" w:cs="Times New Roman"/>
          <w:sz w:val="28"/>
          <w:szCs w:val="28"/>
          <w:lang w:val="kk-KZ"/>
        </w:rPr>
        <w:t xml:space="preserve">магистранттардың кәсіби мәнді сапалар туралы білімдерінің толықтығын; </w:t>
      </w:r>
    </w:p>
    <w:p w:rsidR="00E202A7" w:rsidRPr="00F27E8A" w:rsidRDefault="00E202A7" w:rsidP="00ED7313">
      <w:pPr>
        <w:pStyle w:val="a4"/>
        <w:numPr>
          <w:ilvl w:val="0"/>
          <w:numId w:val="34"/>
        </w:numPr>
        <w:spacing w:after="0" w:line="240" w:lineRule="auto"/>
        <w:ind w:left="0" w:firstLine="425"/>
        <w:jc w:val="both"/>
        <w:rPr>
          <w:rFonts w:ascii="Times New Roman" w:hAnsi="Times New Roman" w:cs="Times New Roman"/>
          <w:sz w:val="28"/>
          <w:szCs w:val="28"/>
          <w:lang w:val="kk-KZ"/>
        </w:rPr>
      </w:pPr>
      <w:r w:rsidRPr="00F27E8A">
        <w:rPr>
          <w:rFonts w:ascii="Times New Roman" w:hAnsi="Times New Roman" w:cs="Times New Roman"/>
          <w:sz w:val="28"/>
          <w:szCs w:val="28"/>
          <w:lang w:val="kk-KZ"/>
        </w:rPr>
        <w:t>жоғары оқу орнында  ақпараттық, оқу-тәрбие, зерттеу ортасында магистранттың кәсіби мәнді сапаларының көрініс табуына олардың қарым-қатынасын;</w:t>
      </w:r>
    </w:p>
    <w:p w:rsidR="00E202A7" w:rsidRPr="00F27E8A" w:rsidRDefault="00E202A7" w:rsidP="00ED7313">
      <w:pPr>
        <w:pStyle w:val="a4"/>
        <w:numPr>
          <w:ilvl w:val="0"/>
          <w:numId w:val="34"/>
        </w:numPr>
        <w:spacing w:after="0" w:line="240" w:lineRule="auto"/>
        <w:ind w:left="0" w:firstLine="425"/>
        <w:jc w:val="both"/>
        <w:rPr>
          <w:rFonts w:ascii="Times New Roman" w:hAnsi="Times New Roman" w:cs="Times New Roman"/>
          <w:sz w:val="28"/>
          <w:szCs w:val="28"/>
          <w:lang w:val="kk-KZ"/>
        </w:rPr>
      </w:pPr>
      <w:r w:rsidRPr="00F27E8A">
        <w:rPr>
          <w:rFonts w:ascii="Times New Roman" w:hAnsi="Times New Roman" w:cs="Times New Roman"/>
          <w:sz w:val="28"/>
          <w:szCs w:val="28"/>
          <w:lang w:val="kk-KZ"/>
        </w:rPr>
        <w:t>магистранттардың кәсіби мәнді сапаларына біріктірілген, жеке, командалық, топтық  іс-әрекеттерінің ықпалын;</w:t>
      </w:r>
    </w:p>
    <w:p w:rsidR="00E202A7" w:rsidRPr="00F27E8A" w:rsidRDefault="00E202A7" w:rsidP="00ED7313">
      <w:pPr>
        <w:pStyle w:val="a4"/>
        <w:numPr>
          <w:ilvl w:val="0"/>
          <w:numId w:val="34"/>
        </w:numPr>
        <w:spacing w:after="0" w:line="240" w:lineRule="auto"/>
        <w:ind w:left="0" w:firstLine="425"/>
        <w:jc w:val="both"/>
        <w:rPr>
          <w:rFonts w:ascii="Times New Roman" w:hAnsi="Times New Roman" w:cs="Times New Roman"/>
          <w:sz w:val="28"/>
          <w:szCs w:val="28"/>
          <w:lang w:val="kk-KZ"/>
        </w:rPr>
      </w:pPr>
      <w:r w:rsidRPr="00F27E8A">
        <w:rPr>
          <w:rFonts w:ascii="Times New Roman" w:hAnsi="Times New Roman" w:cs="Times New Roman"/>
          <w:sz w:val="28"/>
          <w:szCs w:val="28"/>
          <w:lang w:val="kk-KZ"/>
        </w:rPr>
        <w:t>магистранттардың педагогикалық, психологиялық, зерттеушілік іс-әрекеттерінде қай кәсіби мәнді сапаларын дамытудың басымдығын;</w:t>
      </w:r>
    </w:p>
    <w:p w:rsidR="00E202A7" w:rsidRPr="00F27E8A" w:rsidRDefault="00E202A7" w:rsidP="00ED7313">
      <w:pPr>
        <w:pStyle w:val="a4"/>
        <w:numPr>
          <w:ilvl w:val="0"/>
          <w:numId w:val="34"/>
        </w:numPr>
        <w:spacing w:after="0" w:line="240" w:lineRule="auto"/>
        <w:ind w:left="0" w:firstLine="425"/>
        <w:jc w:val="both"/>
        <w:rPr>
          <w:rFonts w:ascii="Times New Roman" w:hAnsi="Times New Roman" w:cs="Times New Roman"/>
          <w:sz w:val="28"/>
          <w:szCs w:val="28"/>
          <w:lang w:val="kk-KZ"/>
        </w:rPr>
      </w:pPr>
      <w:r w:rsidRPr="00F27E8A">
        <w:rPr>
          <w:rFonts w:ascii="Times New Roman" w:hAnsi="Times New Roman" w:cs="Times New Roman"/>
          <w:sz w:val="28"/>
          <w:szCs w:val="28"/>
          <w:lang w:val="kk-KZ"/>
        </w:rPr>
        <w:t>магистранттардың қай іс-әрекет саласында кәсіби мәнді сапаларын тиімдірек зерттеп, дамытатынын анықтау, белгілеу, бағалау.</w:t>
      </w:r>
    </w:p>
    <w:p w:rsidR="00E202A7" w:rsidRPr="00F27E8A" w:rsidRDefault="00E202A7" w:rsidP="00E202A7">
      <w:pPr>
        <w:spacing w:after="0" w:line="240" w:lineRule="auto"/>
        <w:ind w:firstLine="425"/>
        <w:jc w:val="both"/>
        <w:rPr>
          <w:rFonts w:ascii="Times New Roman" w:hAnsi="Times New Roman"/>
          <w:sz w:val="28"/>
          <w:szCs w:val="28"/>
          <w:lang w:val="kk-KZ"/>
        </w:rPr>
      </w:pPr>
      <w:r w:rsidRPr="00F27E8A">
        <w:rPr>
          <w:rFonts w:ascii="Times New Roman" w:hAnsi="Times New Roman"/>
          <w:sz w:val="28"/>
          <w:szCs w:val="28"/>
          <w:lang w:val="kk-KZ"/>
        </w:rPr>
        <w:t xml:space="preserve">Жоғарыда аталып өткендей, анықтау эксперименті кезінде бастапқы деңгейді айқындау барысына бірінші, екінші курс магистранттары мен оқытушылар қатысқан болатын. Сонда кәсіби мәнді сапа  басымдықтарының маңыздылығын тексеру мақсатында сауалнама жүргізілді. Сауалнамалардың 1- тобында магистранттардың кәсіби мәнді сапалар туралы түсінігі болуы, магистранттың кәсіби мәнді сапасын анықтайтын ортаны  анықтау, 2- тобында магистранттар үшін кәсіби мәнді сапалардың маңыздылық дәрежесін анықтауға бағытталған сұрақтар, магистранттардың өзінің кәсіби мәнді сапасын көре алатындығын білу, 3- тобында өзіндік бағалауына байланысты сұрақтар берілді. Осы сауалнама нәтижесінде магистранттардың басымдық танытқан кәсіби мәнді сапалары педагогикалық пен зерттеушілік, лидерлік болса, оқытушылар тұлғалық қасиеттер мен психологиялық сапалардың қажеттілігіне басымдық танытты. Сондай-ақ осы сапалардың ішкі топшаларына олардың басымдықтарын анықтағанда, мәселен зерттеушілік сапалар арасынан студенттер аналитикалық пен құрастырушылық біліктерге басымдылық танытса, оқытушылар  әдіснамалық пен болжаушылыққа, жобалаушылық біліктер маңыздылығының басымдығын көрсетті.   </w:t>
      </w:r>
    </w:p>
    <w:p w:rsidR="00E202A7" w:rsidRPr="00F27E8A" w:rsidRDefault="00A34A9A" w:rsidP="00E202A7">
      <w:pPr>
        <w:spacing w:after="0" w:line="240" w:lineRule="auto"/>
        <w:ind w:firstLine="425"/>
        <w:jc w:val="both"/>
        <w:rPr>
          <w:rFonts w:ascii="Times New Roman" w:hAnsi="Times New Roman"/>
          <w:sz w:val="28"/>
          <w:szCs w:val="28"/>
          <w:lang w:val="kk-KZ"/>
        </w:rPr>
      </w:pPr>
      <w:r>
        <w:rPr>
          <w:rFonts w:ascii="Times New Roman" w:hAnsi="Times New Roman"/>
          <w:sz w:val="28"/>
          <w:szCs w:val="28"/>
          <w:lang w:val="kk-KZ"/>
        </w:rPr>
        <w:t xml:space="preserve">Алынған сауалнамаларға жауаптарды </w:t>
      </w:r>
      <w:r w:rsidRPr="00F27E8A">
        <w:rPr>
          <w:rFonts w:ascii="Times New Roman" w:hAnsi="Times New Roman"/>
          <w:sz w:val="28"/>
          <w:szCs w:val="28"/>
          <w:lang w:val="kk-KZ"/>
        </w:rPr>
        <w:t xml:space="preserve">сандық көрсеткіштермен бағалау </w:t>
      </w:r>
      <w:r>
        <w:rPr>
          <w:rFonts w:ascii="Times New Roman" w:hAnsi="Times New Roman"/>
          <w:sz w:val="28"/>
          <w:szCs w:val="28"/>
          <w:lang w:val="kk-KZ"/>
        </w:rPr>
        <w:t>үшін</w:t>
      </w:r>
      <w:r w:rsidRPr="00F27E8A">
        <w:rPr>
          <w:rFonts w:ascii="Times New Roman" w:hAnsi="Times New Roman"/>
          <w:sz w:val="28"/>
          <w:szCs w:val="28"/>
          <w:lang w:val="kk-KZ"/>
        </w:rPr>
        <w:t xml:space="preserve"> математикалық әдістер қолданылды. </w:t>
      </w:r>
      <w:r>
        <w:rPr>
          <w:rFonts w:ascii="Times New Roman" w:hAnsi="Times New Roman"/>
          <w:sz w:val="28"/>
          <w:szCs w:val="28"/>
          <w:lang w:val="kk-KZ"/>
        </w:rPr>
        <w:t xml:space="preserve">Біздің зерттеуіміз үшін біз анықтаған кәсіби мәнді сапалардың дұрыстығы мен олардың арасында қайсысының  мәні басым екендігін айқындау қажет болды. Сол себепті экспериментке қатысушыларға бір қатар кәсіби мәнді сапалардың атаулары ұсынылып, соның іщінде маңыздысын қалдыру ұсынылды. Олардың жауаптары негізінде  </w:t>
      </w:r>
      <w:r w:rsidR="00E202A7" w:rsidRPr="00F27E8A">
        <w:rPr>
          <w:rFonts w:ascii="Times New Roman" w:hAnsi="Times New Roman"/>
          <w:sz w:val="28"/>
          <w:szCs w:val="28"/>
          <w:lang w:val="kk-KZ"/>
        </w:rPr>
        <w:t xml:space="preserve">көпшілігі атаған кәсіби мәнді сапалар (педагогикалық, зерттеушілік, тұлғалық, лидерлік, психологиялық) </w:t>
      </w:r>
      <w:r>
        <w:rPr>
          <w:rFonts w:ascii="Times New Roman" w:hAnsi="Times New Roman"/>
          <w:sz w:val="28"/>
          <w:szCs w:val="28"/>
          <w:lang w:val="kk-KZ"/>
        </w:rPr>
        <w:t>тәжірибелі-зксперимент жұмысы барысында қолданылды</w:t>
      </w:r>
      <w:r w:rsidR="00E202A7" w:rsidRPr="00F27E8A">
        <w:rPr>
          <w:rFonts w:ascii="Times New Roman" w:hAnsi="Times New Roman"/>
          <w:sz w:val="28"/>
          <w:szCs w:val="28"/>
          <w:lang w:val="kk-KZ"/>
        </w:rPr>
        <w:t>.</w:t>
      </w:r>
    </w:p>
    <w:p w:rsidR="00E202A7" w:rsidRPr="00F27E8A" w:rsidRDefault="003C538A" w:rsidP="00E202A7">
      <w:pPr>
        <w:spacing w:after="0" w:line="240" w:lineRule="auto"/>
        <w:ind w:firstLine="425"/>
        <w:jc w:val="both"/>
        <w:rPr>
          <w:rFonts w:ascii="Times New Roman" w:hAnsi="Times New Roman"/>
          <w:sz w:val="28"/>
          <w:szCs w:val="28"/>
          <w:lang w:val="kk-KZ"/>
        </w:rPr>
      </w:pPr>
      <w:r>
        <w:rPr>
          <w:rFonts w:ascii="Times New Roman" w:hAnsi="Times New Roman"/>
          <w:sz w:val="28"/>
          <w:szCs w:val="28"/>
          <w:lang w:val="kk-KZ"/>
        </w:rPr>
        <w:t xml:space="preserve">Зерттеу барысында, сондай-ақ  кәсіби мәнді сапаларды олардың оқу және оқудан тыс іс-әрекеттерде дамытқысы келетіндігін анықтау біз үшін маңызды </w:t>
      </w:r>
      <w:r>
        <w:rPr>
          <w:rFonts w:ascii="Times New Roman" w:hAnsi="Times New Roman"/>
          <w:sz w:val="28"/>
          <w:szCs w:val="28"/>
          <w:lang w:val="kk-KZ"/>
        </w:rPr>
        <w:lastRenderedPageBreak/>
        <w:t xml:space="preserve">болды. Осыған орай </w:t>
      </w:r>
      <w:r w:rsidR="00E202A7" w:rsidRPr="00F27E8A">
        <w:rPr>
          <w:rFonts w:ascii="Times New Roman" w:hAnsi="Times New Roman"/>
          <w:sz w:val="28"/>
          <w:szCs w:val="28"/>
          <w:lang w:val="kk-KZ"/>
        </w:rPr>
        <w:t xml:space="preserve"> Абай атындағы ҚазҰПУ және </w:t>
      </w:r>
      <w:r w:rsidR="00E202A7" w:rsidRPr="00F27E8A">
        <w:rPr>
          <w:rFonts w:ascii="KZ Times New Roman" w:hAnsi="KZ Times New Roman"/>
          <w:sz w:val="28"/>
          <w:szCs w:val="28"/>
          <w:lang w:val="kk-KZ"/>
        </w:rPr>
        <w:t>Қ.Жұбанов атындағы АӨМУ</w:t>
      </w:r>
      <w:r w:rsidR="00E202A7" w:rsidRPr="00F27E8A">
        <w:rPr>
          <w:rFonts w:ascii="Times New Roman" w:hAnsi="Times New Roman"/>
          <w:sz w:val="28"/>
          <w:szCs w:val="28"/>
          <w:lang w:val="kk-KZ"/>
        </w:rPr>
        <w:t xml:space="preserve"> магистранттарына </w:t>
      </w:r>
      <w:r w:rsidR="00FF3B0A">
        <w:rPr>
          <w:rFonts w:ascii="Times New Roman" w:hAnsi="Times New Roman"/>
          <w:sz w:val="28"/>
          <w:szCs w:val="28"/>
          <w:lang w:val="kk-KZ"/>
        </w:rPr>
        <w:t>жүргізген</w:t>
      </w:r>
      <w:r w:rsidR="0075591D">
        <w:rPr>
          <w:rFonts w:ascii="Times New Roman" w:hAnsi="Times New Roman"/>
          <w:sz w:val="28"/>
          <w:szCs w:val="28"/>
          <w:lang w:val="kk-KZ"/>
        </w:rPr>
        <w:t xml:space="preserve"> </w:t>
      </w:r>
      <w:r w:rsidR="00FF3B0A">
        <w:rPr>
          <w:rFonts w:ascii="Times New Roman" w:hAnsi="Times New Roman"/>
          <w:sz w:val="28"/>
          <w:szCs w:val="28"/>
          <w:lang w:val="kk-KZ"/>
        </w:rPr>
        <w:t>сауалнаманың</w:t>
      </w:r>
      <w:r w:rsidR="00E202A7" w:rsidRPr="00F27E8A">
        <w:rPr>
          <w:rFonts w:ascii="Times New Roman" w:hAnsi="Times New Roman"/>
          <w:sz w:val="28"/>
          <w:szCs w:val="28"/>
          <w:lang w:val="kk-KZ"/>
        </w:rPr>
        <w:t xml:space="preserve"> нәтижесі мынадай болды: </w:t>
      </w:r>
    </w:p>
    <w:p w:rsidR="000D51DA" w:rsidRDefault="000D51DA" w:rsidP="00D50BB4">
      <w:pPr>
        <w:spacing w:after="0" w:line="240" w:lineRule="auto"/>
        <w:jc w:val="both"/>
        <w:rPr>
          <w:rFonts w:ascii="Times New Roman" w:hAnsi="Times New Roman"/>
          <w:sz w:val="28"/>
          <w:szCs w:val="28"/>
          <w:lang w:val="kk-KZ"/>
        </w:rPr>
      </w:pPr>
    </w:p>
    <w:p w:rsidR="00EA5F2F" w:rsidRDefault="00E202A7" w:rsidP="00D50BB4">
      <w:pPr>
        <w:spacing w:after="0" w:line="240" w:lineRule="auto"/>
        <w:jc w:val="both"/>
        <w:rPr>
          <w:rFonts w:ascii="Times New Roman" w:hAnsi="Times New Roman"/>
          <w:sz w:val="28"/>
          <w:szCs w:val="28"/>
          <w:lang w:val="kk-KZ"/>
        </w:rPr>
      </w:pPr>
      <w:r w:rsidRPr="00F27E8A">
        <w:rPr>
          <w:rFonts w:ascii="Times New Roman" w:hAnsi="Times New Roman"/>
          <w:sz w:val="28"/>
          <w:szCs w:val="28"/>
          <w:lang w:val="kk-KZ"/>
        </w:rPr>
        <w:t>Кесте 9- Магистранттардың пікірі бойынша кәсіби мәнді сапаның көрінуі мүмкін жағдайлар басымдылығы (1 – ең жоғары дәреже)</w:t>
      </w:r>
    </w:p>
    <w:p w:rsidR="00D50BB4" w:rsidRPr="00F27E8A" w:rsidRDefault="00D50BB4" w:rsidP="00D50BB4">
      <w:pPr>
        <w:spacing w:after="0" w:line="240" w:lineRule="auto"/>
        <w:jc w:val="both"/>
        <w:rPr>
          <w:rFonts w:ascii="Times New Roman" w:hAnsi="Times New Roman"/>
          <w:sz w:val="28"/>
          <w:szCs w:val="28"/>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1559"/>
        <w:gridCol w:w="1701"/>
        <w:gridCol w:w="1701"/>
        <w:gridCol w:w="1525"/>
      </w:tblGrid>
      <w:tr w:rsidR="00E202A7" w:rsidRPr="00F27E8A" w:rsidTr="008126C5">
        <w:trPr>
          <w:trHeight w:val="143"/>
        </w:trPr>
        <w:tc>
          <w:tcPr>
            <w:tcW w:w="3085" w:type="dxa"/>
            <w:vMerge w:val="restart"/>
          </w:tcPr>
          <w:p w:rsidR="00E202A7" w:rsidRPr="000D51DA" w:rsidRDefault="00E202A7" w:rsidP="008126C5">
            <w:pPr>
              <w:spacing w:after="0" w:line="240" w:lineRule="auto"/>
              <w:jc w:val="both"/>
              <w:rPr>
                <w:rFonts w:ascii="Times New Roman" w:hAnsi="Times New Roman"/>
                <w:sz w:val="28"/>
                <w:szCs w:val="28"/>
                <w:lang w:val="kk-KZ"/>
              </w:rPr>
            </w:pPr>
            <w:r w:rsidRPr="000D51DA">
              <w:rPr>
                <w:rFonts w:ascii="Times New Roman" w:hAnsi="Times New Roman"/>
                <w:sz w:val="28"/>
                <w:szCs w:val="28"/>
                <w:lang w:val="kk-KZ"/>
              </w:rPr>
              <w:t>Жағдайлар</w:t>
            </w:r>
          </w:p>
        </w:tc>
        <w:tc>
          <w:tcPr>
            <w:tcW w:w="6486" w:type="dxa"/>
            <w:gridSpan w:val="4"/>
          </w:tcPr>
          <w:p w:rsidR="00E202A7" w:rsidRPr="000D51DA" w:rsidRDefault="00E202A7" w:rsidP="008126C5">
            <w:pPr>
              <w:spacing w:after="0" w:line="240" w:lineRule="auto"/>
              <w:jc w:val="center"/>
              <w:rPr>
                <w:rFonts w:ascii="Times New Roman" w:hAnsi="Times New Roman"/>
                <w:sz w:val="28"/>
                <w:szCs w:val="28"/>
                <w:lang w:val="kk-KZ"/>
              </w:rPr>
            </w:pPr>
            <w:r w:rsidRPr="000D51DA">
              <w:rPr>
                <w:rFonts w:ascii="Times New Roman" w:hAnsi="Times New Roman"/>
                <w:sz w:val="28"/>
                <w:szCs w:val="28"/>
                <w:lang w:val="kk-KZ"/>
              </w:rPr>
              <w:t>Басымдылық дәрежесі</w:t>
            </w:r>
          </w:p>
          <w:p w:rsidR="00E202A7" w:rsidRPr="000D51DA" w:rsidRDefault="00E202A7" w:rsidP="008126C5">
            <w:pPr>
              <w:spacing w:after="0" w:line="240" w:lineRule="auto"/>
              <w:jc w:val="center"/>
              <w:rPr>
                <w:rFonts w:ascii="Times New Roman" w:hAnsi="Times New Roman"/>
                <w:sz w:val="28"/>
                <w:szCs w:val="28"/>
                <w:lang w:val="kk-KZ"/>
              </w:rPr>
            </w:pPr>
          </w:p>
        </w:tc>
      </w:tr>
      <w:tr w:rsidR="00E202A7" w:rsidRPr="00F27E8A" w:rsidTr="008126C5">
        <w:trPr>
          <w:trHeight w:val="142"/>
        </w:trPr>
        <w:tc>
          <w:tcPr>
            <w:tcW w:w="3085" w:type="dxa"/>
            <w:vMerge/>
          </w:tcPr>
          <w:p w:rsidR="00E202A7" w:rsidRPr="000D51DA" w:rsidRDefault="00E202A7" w:rsidP="008126C5">
            <w:pPr>
              <w:spacing w:after="0" w:line="240" w:lineRule="auto"/>
              <w:jc w:val="both"/>
              <w:rPr>
                <w:rFonts w:ascii="Times New Roman" w:hAnsi="Times New Roman"/>
                <w:sz w:val="28"/>
                <w:szCs w:val="28"/>
                <w:lang w:val="kk-KZ"/>
              </w:rPr>
            </w:pPr>
          </w:p>
        </w:tc>
        <w:tc>
          <w:tcPr>
            <w:tcW w:w="1559" w:type="dxa"/>
          </w:tcPr>
          <w:p w:rsidR="00E202A7" w:rsidRPr="000D51DA" w:rsidRDefault="00E202A7" w:rsidP="008126C5">
            <w:pPr>
              <w:spacing w:after="0" w:line="240" w:lineRule="auto"/>
              <w:jc w:val="center"/>
              <w:rPr>
                <w:rFonts w:ascii="Times New Roman" w:hAnsi="Times New Roman"/>
                <w:sz w:val="28"/>
                <w:szCs w:val="28"/>
                <w:lang w:val="kk-KZ"/>
              </w:rPr>
            </w:pPr>
            <w:r w:rsidRPr="000D51DA">
              <w:rPr>
                <w:rFonts w:ascii="Times New Roman" w:hAnsi="Times New Roman"/>
                <w:sz w:val="28"/>
                <w:szCs w:val="28"/>
                <w:lang w:val="kk-KZ"/>
              </w:rPr>
              <w:t xml:space="preserve">ҚазҰПУ </w:t>
            </w:r>
          </w:p>
          <w:p w:rsidR="00E202A7" w:rsidRPr="000D51DA" w:rsidRDefault="00E202A7" w:rsidP="008126C5">
            <w:pPr>
              <w:spacing w:after="0" w:line="240" w:lineRule="auto"/>
              <w:jc w:val="center"/>
              <w:rPr>
                <w:rFonts w:ascii="Times New Roman" w:hAnsi="Times New Roman"/>
                <w:sz w:val="28"/>
                <w:szCs w:val="28"/>
                <w:lang w:val="kk-KZ"/>
              </w:rPr>
            </w:pPr>
            <w:r w:rsidRPr="000D51DA">
              <w:rPr>
                <w:rFonts w:ascii="Times New Roman" w:hAnsi="Times New Roman"/>
                <w:sz w:val="28"/>
                <w:szCs w:val="28"/>
                <w:lang w:val="kk-KZ"/>
              </w:rPr>
              <w:t>(1 курс)</w:t>
            </w:r>
          </w:p>
        </w:tc>
        <w:tc>
          <w:tcPr>
            <w:tcW w:w="1701" w:type="dxa"/>
          </w:tcPr>
          <w:p w:rsidR="00E202A7" w:rsidRPr="000D51DA" w:rsidRDefault="00E202A7" w:rsidP="008126C5">
            <w:pPr>
              <w:spacing w:after="0" w:line="240" w:lineRule="auto"/>
              <w:jc w:val="center"/>
              <w:rPr>
                <w:rFonts w:ascii="KZ Times New Roman" w:hAnsi="KZ Times New Roman"/>
                <w:sz w:val="28"/>
                <w:szCs w:val="28"/>
                <w:lang w:val="kk-KZ"/>
              </w:rPr>
            </w:pPr>
            <w:r w:rsidRPr="000D51DA">
              <w:rPr>
                <w:rFonts w:ascii="KZ Times New Roman" w:hAnsi="KZ Times New Roman"/>
                <w:sz w:val="28"/>
                <w:szCs w:val="28"/>
                <w:lang w:val="kk-KZ"/>
              </w:rPr>
              <w:t>АӨМУ</w:t>
            </w:r>
          </w:p>
          <w:p w:rsidR="00E202A7" w:rsidRPr="000D51DA" w:rsidRDefault="00E202A7" w:rsidP="008126C5">
            <w:pPr>
              <w:spacing w:after="0" w:line="240" w:lineRule="auto"/>
              <w:jc w:val="center"/>
              <w:rPr>
                <w:rFonts w:ascii="Times New Roman" w:hAnsi="Times New Roman"/>
                <w:sz w:val="28"/>
                <w:szCs w:val="28"/>
                <w:lang w:val="kk-KZ"/>
              </w:rPr>
            </w:pPr>
            <w:r w:rsidRPr="000D51DA">
              <w:rPr>
                <w:rFonts w:ascii="Times New Roman" w:hAnsi="Times New Roman"/>
                <w:sz w:val="28"/>
                <w:szCs w:val="28"/>
                <w:lang w:val="kk-KZ"/>
              </w:rPr>
              <w:t xml:space="preserve"> (1 курс)</w:t>
            </w:r>
          </w:p>
        </w:tc>
        <w:tc>
          <w:tcPr>
            <w:tcW w:w="1701" w:type="dxa"/>
          </w:tcPr>
          <w:p w:rsidR="00E202A7" w:rsidRPr="000D51DA" w:rsidRDefault="00E202A7" w:rsidP="008126C5">
            <w:pPr>
              <w:spacing w:after="0" w:line="240" w:lineRule="auto"/>
              <w:jc w:val="center"/>
              <w:rPr>
                <w:rFonts w:ascii="Times New Roman" w:hAnsi="Times New Roman"/>
                <w:sz w:val="28"/>
                <w:szCs w:val="28"/>
                <w:lang w:val="kk-KZ"/>
              </w:rPr>
            </w:pPr>
            <w:r w:rsidRPr="000D51DA">
              <w:rPr>
                <w:rFonts w:ascii="Times New Roman" w:hAnsi="Times New Roman"/>
                <w:sz w:val="28"/>
                <w:szCs w:val="28"/>
                <w:lang w:val="kk-KZ"/>
              </w:rPr>
              <w:t xml:space="preserve">ҚазҰПУ </w:t>
            </w:r>
          </w:p>
          <w:p w:rsidR="00E202A7" w:rsidRPr="000D51DA" w:rsidRDefault="00E202A7" w:rsidP="008126C5">
            <w:pPr>
              <w:spacing w:after="0" w:line="240" w:lineRule="auto"/>
              <w:jc w:val="center"/>
              <w:rPr>
                <w:rFonts w:ascii="Times New Roman" w:hAnsi="Times New Roman"/>
                <w:sz w:val="28"/>
                <w:szCs w:val="28"/>
                <w:lang w:val="kk-KZ"/>
              </w:rPr>
            </w:pPr>
            <w:r w:rsidRPr="000D51DA">
              <w:rPr>
                <w:rFonts w:ascii="Times New Roman" w:hAnsi="Times New Roman"/>
                <w:sz w:val="28"/>
                <w:szCs w:val="28"/>
                <w:lang w:val="kk-KZ"/>
              </w:rPr>
              <w:t>(2курс)</w:t>
            </w:r>
          </w:p>
        </w:tc>
        <w:tc>
          <w:tcPr>
            <w:tcW w:w="1525" w:type="dxa"/>
          </w:tcPr>
          <w:p w:rsidR="00E202A7" w:rsidRPr="000D51DA" w:rsidRDefault="00E202A7" w:rsidP="008126C5">
            <w:pPr>
              <w:spacing w:after="0" w:line="240" w:lineRule="auto"/>
              <w:jc w:val="center"/>
              <w:rPr>
                <w:rFonts w:ascii="KZ Times New Roman" w:hAnsi="KZ Times New Roman"/>
                <w:sz w:val="28"/>
                <w:szCs w:val="28"/>
                <w:lang w:val="kk-KZ"/>
              </w:rPr>
            </w:pPr>
            <w:r w:rsidRPr="000D51DA">
              <w:rPr>
                <w:rFonts w:ascii="KZ Times New Roman" w:hAnsi="KZ Times New Roman"/>
                <w:sz w:val="28"/>
                <w:szCs w:val="28"/>
                <w:lang w:val="kk-KZ"/>
              </w:rPr>
              <w:t>АӨМУ</w:t>
            </w:r>
          </w:p>
          <w:p w:rsidR="00E202A7" w:rsidRPr="000D51DA" w:rsidRDefault="00E202A7" w:rsidP="008126C5">
            <w:pPr>
              <w:spacing w:after="0" w:line="240" w:lineRule="auto"/>
              <w:jc w:val="center"/>
              <w:rPr>
                <w:rFonts w:ascii="Times New Roman" w:hAnsi="Times New Roman"/>
                <w:sz w:val="28"/>
                <w:szCs w:val="28"/>
                <w:lang w:val="kk-KZ"/>
              </w:rPr>
            </w:pPr>
            <w:r w:rsidRPr="000D51DA">
              <w:rPr>
                <w:rFonts w:ascii="Times New Roman" w:hAnsi="Times New Roman"/>
                <w:sz w:val="28"/>
                <w:szCs w:val="28"/>
                <w:lang w:val="kk-KZ"/>
              </w:rPr>
              <w:t xml:space="preserve"> (2 курс)</w:t>
            </w:r>
          </w:p>
        </w:tc>
      </w:tr>
      <w:tr w:rsidR="00E202A7" w:rsidRPr="00F27E8A" w:rsidTr="008126C5">
        <w:tc>
          <w:tcPr>
            <w:tcW w:w="3085" w:type="dxa"/>
          </w:tcPr>
          <w:p w:rsidR="00E202A7" w:rsidRPr="000D51DA" w:rsidRDefault="00E202A7" w:rsidP="008126C5">
            <w:pPr>
              <w:spacing w:after="0" w:line="240" w:lineRule="auto"/>
              <w:jc w:val="both"/>
              <w:rPr>
                <w:rFonts w:ascii="Times New Roman" w:hAnsi="Times New Roman"/>
                <w:sz w:val="28"/>
                <w:szCs w:val="28"/>
                <w:lang w:val="kk-KZ"/>
              </w:rPr>
            </w:pPr>
            <w:r w:rsidRPr="000D51DA">
              <w:rPr>
                <w:rFonts w:ascii="Times New Roman" w:hAnsi="Times New Roman"/>
                <w:sz w:val="28"/>
                <w:szCs w:val="28"/>
                <w:lang w:val="kk-KZ"/>
              </w:rPr>
              <w:t>Секциялар, үйірмелер, бірлестіктер</w:t>
            </w:r>
          </w:p>
        </w:tc>
        <w:tc>
          <w:tcPr>
            <w:tcW w:w="1559" w:type="dxa"/>
          </w:tcPr>
          <w:p w:rsidR="00E202A7" w:rsidRPr="000D51DA" w:rsidRDefault="00E202A7" w:rsidP="008126C5">
            <w:pPr>
              <w:spacing w:after="0" w:line="240" w:lineRule="auto"/>
              <w:jc w:val="center"/>
              <w:rPr>
                <w:rFonts w:ascii="Times New Roman" w:hAnsi="Times New Roman"/>
                <w:sz w:val="28"/>
                <w:szCs w:val="28"/>
                <w:lang w:val="kk-KZ"/>
              </w:rPr>
            </w:pPr>
            <w:r w:rsidRPr="000D51DA">
              <w:rPr>
                <w:rFonts w:ascii="Times New Roman" w:hAnsi="Times New Roman"/>
                <w:sz w:val="28"/>
                <w:szCs w:val="28"/>
                <w:lang w:val="kk-KZ"/>
              </w:rPr>
              <w:t>2</w:t>
            </w:r>
          </w:p>
        </w:tc>
        <w:tc>
          <w:tcPr>
            <w:tcW w:w="1701" w:type="dxa"/>
          </w:tcPr>
          <w:p w:rsidR="00E202A7" w:rsidRPr="000D51DA" w:rsidRDefault="00E202A7" w:rsidP="008126C5">
            <w:pPr>
              <w:spacing w:after="0" w:line="240" w:lineRule="auto"/>
              <w:jc w:val="center"/>
              <w:rPr>
                <w:rFonts w:ascii="Times New Roman" w:hAnsi="Times New Roman"/>
                <w:sz w:val="28"/>
                <w:szCs w:val="28"/>
                <w:lang w:val="kk-KZ"/>
              </w:rPr>
            </w:pPr>
            <w:r w:rsidRPr="000D51DA">
              <w:rPr>
                <w:rFonts w:ascii="Times New Roman" w:hAnsi="Times New Roman"/>
                <w:sz w:val="28"/>
                <w:szCs w:val="28"/>
                <w:lang w:val="kk-KZ"/>
              </w:rPr>
              <w:t>3</w:t>
            </w:r>
          </w:p>
        </w:tc>
        <w:tc>
          <w:tcPr>
            <w:tcW w:w="1701" w:type="dxa"/>
          </w:tcPr>
          <w:p w:rsidR="00E202A7" w:rsidRPr="000D51DA" w:rsidRDefault="00E202A7" w:rsidP="008126C5">
            <w:pPr>
              <w:spacing w:after="0" w:line="240" w:lineRule="auto"/>
              <w:jc w:val="center"/>
              <w:rPr>
                <w:rFonts w:ascii="Times New Roman" w:hAnsi="Times New Roman"/>
                <w:sz w:val="28"/>
                <w:szCs w:val="28"/>
                <w:lang w:val="kk-KZ"/>
              </w:rPr>
            </w:pPr>
            <w:r w:rsidRPr="000D51DA">
              <w:rPr>
                <w:rFonts w:ascii="Times New Roman" w:hAnsi="Times New Roman"/>
                <w:sz w:val="28"/>
                <w:szCs w:val="28"/>
                <w:lang w:val="kk-KZ"/>
              </w:rPr>
              <w:t>5</w:t>
            </w:r>
          </w:p>
        </w:tc>
        <w:tc>
          <w:tcPr>
            <w:tcW w:w="1525" w:type="dxa"/>
          </w:tcPr>
          <w:p w:rsidR="00E202A7" w:rsidRPr="000D51DA" w:rsidRDefault="00E202A7" w:rsidP="008126C5">
            <w:pPr>
              <w:spacing w:after="0" w:line="240" w:lineRule="auto"/>
              <w:jc w:val="center"/>
              <w:rPr>
                <w:rFonts w:ascii="Times New Roman" w:hAnsi="Times New Roman"/>
                <w:sz w:val="28"/>
                <w:szCs w:val="28"/>
                <w:lang w:val="kk-KZ"/>
              </w:rPr>
            </w:pPr>
            <w:r w:rsidRPr="000D51DA">
              <w:rPr>
                <w:rFonts w:ascii="Times New Roman" w:hAnsi="Times New Roman"/>
                <w:sz w:val="28"/>
                <w:szCs w:val="28"/>
                <w:lang w:val="kk-KZ"/>
              </w:rPr>
              <w:t>4</w:t>
            </w:r>
          </w:p>
        </w:tc>
      </w:tr>
      <w:tr w:rsidR="00E202A7" w:rsidRPr="00F27E8A" w:rsidTr="008126C5">
        <w:tc>
          <w:tcPr>
            <w:tcW w:w="3085" w:type="dxa"/>
          </w:tcPr>
          <w:p w:rsidR="00E202A7" w:rsidRPr="000D51DA" w:rsidRDefault="00E202A7" w:rsidP="008126C5">
            <w:pPr>
              <w:spacing w:after="0" w:line="240" w:lineRule="auto"/>
              <w:jc w:val="both"/>
              <w:rPr>
                <w:rFonts w:ascii="Times New Roman" w:hAnsi="Times New Roman"/>
                <w:sz w:val="28"/>
                <w:szCs w:val="28"/>
                <w:lang w:val="kk-KZ"/>
              </w:rPr>
            </w:pPr>
            <w:r w:rsidRPr="000D51DA">
              <w:rPr>
                <w:rFonts w:ascii="Times New Roman" w:hAnsi="Times New Roman"/>
                <w:sz w:val="28"/>
                <w:szCs w:val="28"/>
                <w:lang w:val="kk-KZ"/>
              </w:rPr>
              <w:t>Ғылыми конференциялар, семинарлар</w:t>
            </w:r>
          </w:p>
        </w:tc>
        <w:tc>
          <w:tcPr>
            <w:tcW w:w="1559" w:type="dxa"/>
          </w:tcPr>
          <w:p w:rsidR="00E202A7" w:rsidRPr="000D51DA" w:rsidRDefault="00E202A7" w:rsidP="008126C5">
            <w:pPr>
              <w:spacing w:after="0" w:line="240" w:lineRule="auto"/>
              <w:jc w:val="center"/>
              <w:rPr>
                <w:rFonts w:ascii="Times New Roman" w:hAnsi="Times New Roman"/>
                <w:sz w:val="28"/>
                <w:szCs w:val="28"/>
                <w:lang w:val="kk-KZ"/>
              </w:rPr>
            </w:pPr>
            <w:r w:rsidRPr="000D51DA">
              <w:rPr>
                <w:rFonts w:ascii="Times New Roman" w:hAnsi="Times New Roman"/>
                <w:sz w:val="28"/>
                <w:szCs w:val="28"/>
                <w:lang w:val="kk-KZ"/>
              </w:rPr>
              <w:t>1</w:t>
            </w:r>
          </w:p>
        </w:tc>
        <w:tc>
          <w:tcPr>
            <w:tcW w:w="1701" w:type="dxa"/>
          </w:tcPr>
          <w:p w:rsidR="00E202A7" w:rsidRPr="000D51DA" w:rsidRDefault="00E202A7" w:rsidP="008126C5">
            <w:pPr>
              <w:spacing w:after="0" w:line="240" w:lineRule="auto"/>
              <w:jc w:val="center"/>
              <w:rPr>
                <w:rFonts w:ascii="Times New Roman" w:hAnsi="Times New Roman"/>
                <w:sz w:val="28"/>
                <w:szCs w:val="28"/>
                <w:lang w:val="kk-KZ"/>
              </w:rPr>
            </w:pPr>
            <w:r w:rsidRPr="000D51DA">
              <w:rPr>
                <w:rFonts w:ascii="Times New Roman" w:hAnsi="Times New Roman"/>
                <w:sz w:val="28"/>
                <w:szCs w:val="28"/>
                <w:lang w:val="kk-KZ"/>
              </w:rPr>
              <w:t>4</w:t>
            </w:r>
          </w:p>
        </w:tc>
        <w:tc>
          <w:tcPr>
            <w:tcW w:w="1701" w:type="dxa"/>
          </w:tcPr>
          <w:p w:rsidR="00E202A7" w:rsidRPr="000D51DA" w:rsidRDefault="00E202A7" w:rsidP="008126C5">
            <w:pPr>
              <w:spacing w:after="0" w:line="240" w:lineRule="auto"/>
              <w:jc w:val="center"/>
              <w:rPr>
                <w:rFonts w:ascii="Times New Roman" w:hAnsi="Times New Roman"/>
                <w:sz w:val="28"/>
                <w:szCs w:val="28"/>
                <w:lang w:val="kk-KZ"/>
              </w:rPr>
            </w:pPr>
            <w:r w:rsidRPr="000D51DA">
              <w:rPr>
                <w:rFonts w:ascii="Times New Roman" w:hAnsi="Times New Roman"/>
                <w:sz w:val="28"/>
                <w:szCs w:val="28"/>
                <w:lang w:val="kk-KZ"/>
              </w:rPr>
              <w:t>2</w:t>
            </w:r>
          </w:p>
        </w:tc>
        <w:tc>
          <w:tcPr>
            <w:tcW w:w="1525" w:type="dxa"/>
          </w:tcPr>
          <w:p w:rsidR="00E202A7" w:rsidRPr="000D51DA" w:rsidRDefault="00E202A7" w:rsidP="008126C5">
            <w:pPr>
              <w:spacing w:after="0" w:line="240" w:lineRule="auto"/>
              <w:jc w:val="center"/>
              <w:rPr>
                <w:rFonts w:ascii="Times New Roman" w:hAnsi="Times New Roman"/>
                <w:sz w:val="28"/>
                <w:szCs w:val="28"/>
                <w:lang w:val="kk-KZ"/>
              </w:rPr>
            </w:pPr>
            <w:r w:rsidRPr="000D51DA">
              <w:rPr>
                <w:rFonts w:ascii="Times New Roman" w:hAnsi="Times New Roman"/>
                <w:sz w:val="28"/>
                <w:szCs w:val="28"/>
                <w:lang w:val="kk-KZ"/>
              </w:rPr>
              <w:t>6</w:t>
            </w:r>
          </w:p>
        </w:tc>
      </w:tr>
      <w:tr w:rsidR="00E202A7" w:rsidRPr="00F27E8A" w:rsidTr="008126C5">
        <w:tc>
          <w:tcPr>
            <w:tcW w:w="3085" w:type="dxa"/>
          </w:tcPr>
          <w:p w:rsidR="00E202A7" w:rsidRPr="000D51DA" w:rsidRDefault="00E202A7" w:rsidP="008126C5">
            <w:pPr>
              <w:spacing w:after="0" w:line="240" w:lineRule="auto"/>
              <w:jc w:val="both"/>
              <w:rPr>
                <w:rFonts w:ascii="Times New Roman" w:hAnsi="Times New Roman"/>
                <w:sz w:val="28"/>
                <w:szCs w:val="28"/>
                <w:lang w:val="kk-KZ"/>
              </w:rPr>
            </w:pPr>
            <w:r w:rsidRPr="000D51DA">
              <w:rPr>
                <w:rFonts w:ascii="Times New Roman" w:hAnsi="Times New Roman"/>
                <w:sz w:val="28"/>
                <w:szCs w:val="28"/>
                <w:lang w:val="kk-KZ"/>
              </w:rPr>
              <w:t>Жас ғалымдар мектебі</w:t>
            </w:r>
          </w:p>
        </w:tc>
        <w:tc>
          <w:tcPr>
            <w:tcW w:w="1559" w:type="dxa"/>
          </w:tcPr>
          <w:p w:rsidR="00E202A7" w:rsidRPr="000D51DA" w:rsidRDefault="00E202A7" w:rsidP="008126C5">
            <w:pPr>
              <w:spacing w:after="0" w:line="240" w:lineRule="auto"/>
              <w:jc w:val="center"/>
              <w:rPr>
                <w:rFonts w:ascii="Times New Roman" w:hAnsi="Times New Roman"/>
                <w:sz w:val="28"/>
                <w:szCs w:val="28"/>
                <w:lang w:val="kk-KZ"/>
              </w:rPr>
            </w:pPr>
            <w:r w:rsidRPr="000D51DA">
              <w:rPr>
                <w:rFonts w:ascii="Times New Roman" w:hAnsi="Times New Roman"/>
                <w:sz w:val="28"/>
                <w:szCs w:val="28"/>
                <w:lang w:val="kk-KZ"/>
              </w:rPr>
              <w:t>5</w:t>
            </w:r>
          </w:p>
        </w:tc>
        <w:tc>
          <w:tcPr>
            <w:tcW w:w="1701" w:type="dxa"/>
          </w:tcPr>
          <w:p w:rsidR="00E202A7" w:rsidRPr="000D51DA" w:rsidRDefault="00E202A7" w:rsidP="008126C5">
            <w:pPr>
              <w:spacing w:after="0" w:line="240" w:lineRule="auto"/>
              <w:jc w:val="center"/>
              <w:rPr>
                <w:rFonts w:ascii="Times New Roman" w:hAnsi="Times New Roman"/>
                <w:sz w:val="28"/>
                <w:szCs w:val="28"/>
                <w:lang w:val="kk-KZ"/>
              </w:rPr>
            </w:pPr>
            <w:r w:rsidRPr="000D51DA">
              <w:rPr>
                <w:rFonts w:ascii="Times New Roman" w:hAnsi="Times New Roman"/>
                <w:sz w:val="28"/>
                <w:szCs w:val="28"/>
                <w:lang w:val="kk-KZ"/>
              </w:rPr>
              <w:t>2</w:t>
            </w:r>
          </w:p>
        </w:tc>
        <w:tc>
          <w:tcPr>
            <w:tcW w:w="1701" w:type="dxa"/>
          </w:tcPr>
          <w:p w:rsidR="00E202A7" w:rsidRPr="000D51DA" w:rsidRDefault="00E202A7" w:rsidP="008126C5">
            <w:pPr>
              <w:spacing w:after="0" w:line="240" w:lineRule="auto"/>
              <w:jc w:val="center"/>
              <w:rPr>
                <w:rFonts w:ascii="Times New Roman" w:hAnsi="Times New Roman"/>
                <w:sz w:val="28"/>
                <w:szCs w:val="28"/>
                <w:lang w:val="kk-KZ"/>
              </w:rPr>
            </w:pPr>
            <w:r w:rsidRPr="000D51DA">
              <w:rPr>
                <w:rFonts w:ascii="Times New Roman" w:hAnsi="Times New Roman"/>
                <w:sz w:val="28"/>
                <w:szCs w:val="28"/>
                <w:lang w:val="kk-KZ"/>
              </w:rPr>
              <w:t>6</w:t>
            </w:r>
          </w:p>
        </w:tc>
        <w:tc>
          <w:tcPr>
            <w:tcW w:w="1525" w:type="dxa"/>
          </w:tcPr>
          <w:p w:rsidR="00E202A7" w:rsidRPr="000D51DA" w:rsidRDefault="00E202A7" w:rsidP="008126C5">
            <w:pPr>
              <w:spacing w:after="0" w:line="240" w:lineRule="auto"/>
              <w:jc w:val="center"/>
              <w:rPr>
                <w:rFonts w:ascii="Times New Roman" w:hAnsi="Times New Roman"/>
                <w:sz w:val="28"/>
                <w:szCs w:val="28"/>
                <w:lang w:val="kk-KZ"/>
              </w:rPr>
            </w:pPr>
            <w:r w:rsidRPr="000D51DA">
              <w:rPr>
                <w:rFonts w:ascii="Times New Roman" w:hAnsi="Times New Roman"/>
                <w:sz w:val="28"/>
                <w:szCs w:val="28"/>
                <w:lang w:val="kk-KZ"/>
              </w:rPr>
              <w:t>5</w:t>
            </w:r>
          </w:p>
        </w:tc>
      </w:tr>
      <w:tr w:rsidR="00E202A7" w:rsidRPr="00F27E8A" w:rsidTr="008126C5">
        <w:tc>
          <w:tcPr>
            <w:tcW w:w="3085" w:type="dxa"/>
          </w:tcPr>
          <w:p w:rsidR="00E202A7" w:rsidRPr="000D51DA" w:rsidRDefault="00E202A7" w:rsidP="008126C5">
            <w:pPr>
              <w:spacing w:after="0" w:line="240" w:lineRule="auto"/>
              <w:jc w:val="both"/>
              <w:rPr>
                <w:rFonts w:ascii="Times New Roman" w:hAnsi="Times New Roman"/>
                <w:sz w:val="28"/>
                <w:szCs w:val="28"/>
                <w:lang w:val="kk-KZ"/>
              </w:rPr>
            </w:pPr>
            <w:r w:rsidRPr="000D51DA">
              <w:rPr>
                <w:rFonts w:ascii="Times New Roman" w:hAnsi="Times New Roman"/>
                <w:sz w:val="28"/>
                <w:szCs w:val="28"/>
                <w:lang w:val="kk-KZ"/>
              </w:rPr>
              <w:t>Олимпиадалар, конкурстар</w:t>
            </w:r>
          </w:p>
        </w:tc>
        <w:tc>
          <w:tcPr>
            <w:tcW w:w="1559" w:type="dxa"/>
          </w:tcPr>
          <w:p w:rsidR="00E202A7" w:rsidRPr="000D51DA" w:rsidRDefault="00E202A7" w:rsidP="008126C5">
            <w:pPr>
              <w:spacing w:after="0" w:line="240" w:lineRule="auto"/>
              <w:jc w:val="center"/>
              <w:rPr>
                <w:rFonts w:ascii="Times New Roman" w:hAnsi="Times New Roman"/>
                <w:sz w:val="28"/>
                <w:szCs w:val="28"/>
                <w:lang w:val="kk-KZ"/>
              </w:rPr>
            </w:pPr>
            <w:r w:rsidRPr="000D51DA">
              <w:rPr>
                <w:rFonts w:ascii="Times New Roman" w:hAnsi="Times New Roman"/>
                <w:sz w:val="28"/>
                <w:szCs w:val="28"/>
                <w:lang w:val="kk-KZ"/>
              </w:rPr>
              <w:t>3</w:t>
            </w:r>
          </w:p>
        </w:tc>
        <w:tc>
          <w:tcPr>
            <w:tcW w:w="1701" w:type="dxa"/>
          </w:tcPr>
          <w:p w:rsidR="00E202A7" w:rsidRPr="000D51DA" w:rsidRDefault="00E202A7" w:rsidP="008126C5">
            <w:pPr>
              <w:spacing w:after="0" w:line="240" w:lineRule="auto"/>
              <w:jc w:val="center"/>
              <w:rPr>
                <w:rFonts w:ascii="Times New Roman" w:hAnsi="Times New Roman"/>
                <w:sz w:val="28"/>
                <w:szCs w:val="28"/>
                <w:lang w:val="kk-KZ"/>
              </w:rPr>
            </w:pPr>
            <w:r w:rsidRPr="000D51DA">
              <w:rPr>
                <w:rFonts w:ascii="Times New Roman" w:hAnsi="Times New Roman"/>
                <w:sz w:val="28"/>
                <w:szCs w:val="28"/>
                <w:lang w:val="kk-KZ"/>
              </w:rPr>
              <w:t>5</w:t>
            </w:r>
          </w:p>
        </w:tc>
        <w:tc>
          <w:tcPr>
            <w:tcW w:w="1701" w:type="dxa"/>
          </w:tcPr>
          <w:p w:rsidR="00E202A7" w:rsidRPr="000D51DA" w:rsidRDefault="00E202A7" w:rsidP="008126C5">
            <w:pPr>
              <w:spacing w:after="0" w:line="240" w:lineRule="auto"/>
              <w:jc w:val="center"/>
              <w:rPr>
                <w:rFonts w:ascii="Times New Roman" w:hAnsi="Times New Roman"/>
                <w:sz w:val="28"/>
                <w:szCs w:val="28"/>
                <w:lang w:val="kk-KZ"/>
              </w:rPr>
            </w:pPr>
            <w:r w:rsidRPr="000D51DA">
              <w:rPr>
                <w:rFonts w:ascii="Times New Roman" w:hAnsi="Times New Roman"/>
                <w:sz w:val="28"/>
                <w:szCs w:val="28"/>
                <w:lang w:val="kk-KZ"/>
              </w:rPr>
              <w:t>3</w:t>
            </w:r>
          </w:p>
        </w:tc>
        <w:tc>
          <w:tcPr>
            <w:tcW w:w="1525" w:type="dxa"/>
          </w:tcPr>
          <w:p w:rsidR="00E202A7" w:rsidRPr="000D51DA" w:rsidRDefault="00E202A7" w:rsidP="008126C5">
            <w:pPr>
              <w:spacing w:after="0" w:line="240" w:lineRule="auto"/>
              <w:jc w:val="center"/>
              <w:rPr>
                <w:rFonts w:ascii="Times New Roman" w:hAnsi="Times New Roman"/>
                <w:sz w:val="28"/>
                <w:szCs w:val="28"/>
                <w:lang w:val="kk-KZ"/>
              </w:rPr>
            </w:pPr>
            <w:r w:rsidRPr="000D51DA">
              <w:rPr>
                <w:rFonts w:ascii="Times New Roman" w:hAnsi="Times New Roman"/>
                <w:sz w:val="28"/>
                <w:szCs w:val="28"/>
                <w:lang w:val="kk-KZ"/>
              </w:rPr>
              <w:t>3</w:t>
            </w:r>
          </w:p>
        </w:tc>
      </w:tr>
      <w:tr w:rsidR="00E202A7" w:rsidRPr="00F27E8A" w:rsidTr="008126C5">
        <w:tc>
          <w:tcPr>
            <w:tcW w:w="3085" w:type="dxa"/>
          </w:tcPr>
          <w:p w:rsidR="00E202A7" w:rsidRPr="000D51DA" w:rsidRDefault="00E202A7" w:rsidP="008126C5">
            <w:pPr>
              <w:spacing w:after="0" w:line="240" w:lineRule="auto"/>
              <w:jc w:val="both"/>
              <w:rPr>
                <w:rFonts w:ascii="Times New Roman" w:hAnsi="Times New Roman"/>
                <w:sz w:val="28"/>
                <w:szCs w:val="28"/>
                <w:lang w:val="kk-KZ"/>
              </w:rPr>
            </w:pPr>
            <w:r w:rsidRPr="000D51DA">
              <w:rPr>
                <w:rFonts w:ascii="Times New Roman" w:hAnsi="Times New Roman"/>
                <w:sz w:val="28"/>
                <w:szCs w:val="28"/>
                <w:lang w:val="kk-KZ"/>
              </w:rPr>
              <w:t>Ғылыми-зерттеу жұмысы</w:t>
            </w:r>
          </w:p>
        </w:tc>
        <w:tc>
          <w:tcPr>
            <w:tcW w:w="1559" w:type="dxa"/>
          </w:tcPr>
          <w:p w:rsidR="00E202A7" w:rsidRPr="000D51DA" w:rsidRDefault="00E202A7" w:rsidP="008126C5">
            <w:pPr>
              <w:spacing w:after="0" w:line="240" w:lineRule="auto"/>
              <w:jc w:val="center"/>
              <w:rPr>
                <w:rFonts w:ascii="Times New Roman" w:hAnsi="Times New Roman"/>
                <w:sz w:val="28"/>
                <w:szCs w:val="28"/>
                <w:lang w:val="kk-KZ"/>
              </w:rPr>
            </w:pPr>
            <w:r w:rsidRPr="000D51DA">
              <w:rPr>
                <w:rFonts w:ascii="Times New Roman" w:hAnsi="Times New Roman"/>
                <w:sz w:val="28"/>
                <w:szCs w:val="28"/>
                <w:lang w:val="kk-KZ"/>
              </w:rPr>
              <w:t>4</w:t>
            </w:r>
          </w:p>
        </w:tc>
        <w:tc>
          <w:tcPr>
            <w:tcW w:w="1701" w:type="dxa"/>
          </w:tcPr>
          <w:p w:rsidR="00E202A7" w:rsidRPr="000D51DA" w:rsidRDefault="00E202A7" w:rsidP="008126C5">
            <w:pPr>
              <w:spacing w:after="0" w:line="240" w:lineRule="auto"/>
              <w:jc w:val="center"/>
              <w:rPr>
                <w:rFonts w:ascii="Times New Roman" w:hAnsi="Times New Roman"/>
                <w:sz w:val="28"/>
                <w:szCs w:val="28"/>
                <w:lang w:val="kk-KZ"/>
              </w:rPr>
            </w:pPr>
            <w:r w:rsidRPr="000D51DA">
              <w:rPr>
                <w:rFonts w:ascii="Times New Roman" w:hAnsi="Times New Roman"/>
                <w:sz w:val="28"/>
                <w:szCs w:val="28"/>
                <w:lang w:val="kk-KZ"/>
              </w:rPr>
              <w:t>1</w:t>
            </w:r>
          </w:p>
        </w:tc>
        <w:tc>
          <w:tcPr>
            <w:tcW w:w="1701" w:type="dxa"/>
          </w:tcPr>
          <w:p w:rsidR="00E202A7" w:rsidRPr="000D51DA" w:rsidRDefault="00E202A7" w:rsidP="008126C5">
            <w:pPr>
              <w:spacing w:after="0" w:line="240" w:lineRule="auto"/>
              <w:jc w:val="center"/>
              <w:rPr>
                <w:rFonts w:ascii="Times New Roman" w:hAnsi="Times New Roman"/>
                <w:sz w:val="28"/>
                <w:szCs w:val="28"/>
                <w:lang w:val="kk-KZ"/>
              </w:rPr>
            </w:pPr>
            <w:r w:rsidRPr="000D51DA">
              <w:rPr>
                <w:rFonts w:ascii="Times New Roman" w:hAnsi="Times New Roman"/>
                <w:sz w:val="28"/>
                <w:szCs w:val="28"/>
                <w:lang w:val="kk-KZ"/>
              </w:rPr>
              <w:t>4</w:t>
            </w:r>
          </w:p>
        </w:tc>
        <w:tc>
          <w:tcPr>
            <w:tcW w:w="1525" w:type="dxa"/>
          </w:tcPr>
          <w:p w:rsidR="00E202A7" w:rsidRPr="000D51DA" w:rsidRDefault="00E202A7" w:rsidP="008126C5">
            <w:pPr>
              <w:spacing w:after="0" w:line="240" w:lineRule="auto"/>
              <w:jc w:val="center"/>
              <w:rPr>
                <w:rFonts w:ascii="Times New Roman" w:hAnsi="Times New Roman"/>
                <w:sz w:val="28"/>
                <w:szCs w:val="28"/>
                <w:lang w:val="kk-KZ"/>
              </w:rPr>
            </w:pPr>
            <w:r w:rsidRPr="000D51DA">
              <w:rPr>
                <w:rFonts w:ascii="Times New Roman" w:hAnsi="Times New Roman"/>
                <w:sz w:val="28"/>
                <w:szCs w:val="28"/>
                <w:lang w:val="kk-KZ"/>
              </w:rPr>
              <w:t>1</w:t>
            </w:r>
          </w:p>
        </w:tc>
      </w:tr>
      <w:tr w:rsidR="00E202A7" w:rsidRPr="00F27E8A" w:rsidTr="008126C5">
        <w:tc>
          <w:tcPr>
            <w:tcW w:w="3085" w:type="dxa"/>
          </w:tcPr>
          <w:p w:rsidR="00E202A7" w:rsidRPr="000D51DA" w:rsidRDefault="00E202A7" w:rsidP="008126C5">
            <w:pPr>
              <w:spacing w:after="0" w:line="240" w:lineRule="auto"/>
              <w:jc w:val="both"/>
              <w:rPr>
                <w:rFonts w:ascii="Times New Roman" w:hAnsi="Times New Roman"/>
                <w:sz w:val="28"/>
                <w:szCs w:val="28"/>
                <w:lang w:val="kk-KZ"/>
              </w:rPr>
            </w:pPr>
            <w:r w:rsidRPr="000D51DA">
              <w:rPr>
                <w:rFonts w:ascii="Times New Roman" w:hAnsi="Times New Roman"/>
                <w:sz w:val="28"/>
                <w:szCs w:val="28"/>
                <w:lang w:val="kk-KZ"/>
              </w:rPr>
              <w:t>Коммерциялық іс-әрекет</w:t>
            </w:r>
          </w:p>
        </w:tc>
        <w:tc>
          <w:tcPr>
            <w:tcW w:w="1559" w:type="dxa"/>
          </w:tcPr>
          <w:p w:rsidR="00E202A7" w:rsidRPr="000D51DA" w:rsidRDefault="00E202A7" w:rsidP="008126C5">
            <w:pPr>
              <w:spacing w:after="0" w:line="240" w:lineRule="auto"/>
              <w:jc w:val="center"/>
              <w:rPr>
                <w:rFonts w:ascii="Times New Roman" w:hAnsi="Times New Roman"/>
                <w:sz w:val="28"/>
                <w:szCs w:val="28"/>
                <w:lang w:val="kk-KZ"/>
              </w:rPr>
            </w:pPr>
            <w:r w:rsidRPr="000D51DA">
              <w:rPr>
                <w:rFonts w:ascii="Times New Roman" w:hAnsi="Times New Roman"/>
                <w:sz w:val="28"/>
                <w:szCs w:val="28"/>
                <w:lang w:val="kk-KZ"/>
              </w:rPr>
              <w:t>6</w:t>
            </w:r>
          </w:p>
        </w:tc>
        <w:tc>
          <w:tcPr>
            <w:tcW w:w="1701" w:type="dxa"/>
          </w:tcPr>
          <w:p w:rsidR="00E202A7" w:rsidRPr="000D51DA" w:rsidRDefault="00E202A7" w:rsidP="008126C5">
            <w:pPr>
              <w:spacing w:after="0" w:line="240" w:lineRule="auto"/>
              <w:jc w:val="center"/>
              <w:rPr>
                <w:rFonts w:ascii="Times New Roman" w:hAnsi="Times New Roman"/>
                <w:sz w:val="28"/>
                <w:szCs w:val="28"/>
                <w:lang w:val="kk-KZ"/>
              </w:rPr>
            </w:pPr>
            <w:r w:rsidRPr="000D51DA">
              <w:rPr>
                <w:rFonts w:ascii="Times New Roman" w:hAnsi="Times New Roman"/>
                <w:sz w:val="28"/>
                <w:szCs w:val="28"/>
                <w:lang w:val="kk-KZ"/>
              </w:rPr>
              <w:t>6</w:t>
            </w:r>
          </w:p>
        </w:tc>
        <w:tc>
          <w:tcPr>
            <w:tcW w:w="1701" w:type="dxa"/>
          </w:tcPr>
          <w:p w:rsidR="00E202A7" w:rsidRPr="000D51DA" w:rsidRDefault="00E202A7" w:rsidP="008126C5">
            <w:pPr>
              <w:spacing w:after="0" w:line="240" w:lineRule="auto"/>
              <w:jc w:val="center"/>
              <w:rPr>
                <w:rFonts w:ascii="Times New Roman" w:hAnsi="Times New Roman"/>
                <w:sz w:val="28"/>
                <w:szCs w:val="28"/>
                <w:lang w:val="kk-KZ"/>
              </w:rPr>
            </w:pPr>
            <w:r w:rsidRPr="000D51DA">
              <w:rPr>
                <w:rFonts w:ascii="Times New Roman" w:hAnsi="Times New Roman"/>
                <w:sz w:val="28"/>
                <w:szCs w:val="28"/>
                <w:lang w:val="kk-KZ"/>
              </w:rPr>
              <w:t>1</w:t>
            </w:r>
          </w:p>
        </w:tc>
        <w:tc>
          <w:tcPr>
            <w:tcW w:w="1525" w:type="dxa"/>
          </w:tcPr>
          <w:p w:rsidR="00E202A7" w:rsidRPr="000D51DA" w:rsidRDefault="00E202A7" w:rsidP="008126C5">
            <w:pPr>
              <w:spacing w:after="0" w:line="240" w:lineRule="auto"/>
              <w:jc w:val="center"/>
              <w:rPr>
                <w:rFonts w:ascii="Times New Roman" w:hAnsi="Times New Roman"/>
                <w:sz w:val="28"/>
                <w:szCs w:val="28"/>
                <w:lang w:val="kk-KZ"/>
              </w:rPr>
            </w:pPr>
            <w:r w:rsidRPr="000D51DA">
              <w:rPr>
                <w:rFonts w:ascii="Times New Roman" w:hAnsi="Times New Roman"/>
                <w:sz w:val="28"/>
                <w:szCs w:val="28"/>
                <w:lang w:val="kk-KZ"/>
              </w:rPr>
              <w:t>2</w:t>
            </w:r>
          </w:p>
        </w:tc>
      </w:tr>
    </w:tbl>
    <w:p w:rsidR="00E202A7" w:rsidRPr="00F27E8A" w:rsidRDefault="00E202A7" w:rsidP="00E202A7">
      <w:pPr>
        <w:spacing w:after="0" w:line="240" w:lineRule="auto"/>
        <w:ind w:firstLine="425"/>
        <w:jc w:val="both"/>
        <w:rPr>
          <w:rFonts w:ascii="Times New Roman" w:hAnsi="Times New Roman"/>
          <w:sz w:val="24"/>
          <w:szCs w:val="24"/>
          <w:lang w:val="kk-KZ"/>
        </w:rPr>
      </w:pPr>
    </w:p>
    <w:p w:rsidR="00E202A7" w:rsidRPr="00F27E8A" w:rsidRDefault="00E202A7" w:rsidP="00E202A7">
      <w:pPr>
        <w:pStyle w:val="a4"/>
        <w:spacing w:after="0" w:line="240" w:lineRule="auto"/>
        <w:ind w:left="0" w:firstLine="426"/>
        <w:jc w:val="both"/>
        <w:rPr>
          <w:rFonts w:ascii="Times New Roman" w:hAnsi="Times New Roman" w:cs="Times New Roman"/>
          <w:sz w:val="28"/>
          <w:szCs w:val="28"/>
          <w:lang w:val="kk-KZ"/>
        </w:rPr>
      </w:pPr>
      <w:r w:rsidRPr="00F27E8A">
        <w:rPr>
          <w:rFonts w:ascii="Times New Roman" w:hAnsi="Times New Roman" w:cs="Times New Roman"/>
          <w:sz w:val="28"/>
          <w:szCs w:val="28"/>
          <w:lang w:val="kk-KZ"/>
        </w:rPr>
        <w:t xml:space="preserve">Кестеден көрініп тұрғандай  кәсіби мәнді сапаның көрініс табуы  жағдайлары туралы әр түрлі жоғары оқу орны студенттерінің пікірлері әр түрлі (бұл әр ұйымның білім беру үдерісінің бірдей еместігімен, мәселен, үйірменің жұмыс істеу, олимпиадаларды, конкурстарды өткізу  сапасы; коммерциялық іс-әрекетпен айналысу және т.б.), сондай-ақ әр түрлі курстардың пікірлері де бірдей еместігі байқалды. </w:t>
      </w:r>
    </w:p>
    <w:p w:rsidR="00E202A7" w:rsidRPr="00F27E8A" w:rsidRDefault="00E202A7" w:rsidP="00E202A7">
      <w:pPr>
        <w:pStyle w:val="a4"/>
        <w:spacing w:after="0" w:line="240" w:lineRule="auto"/>
        <w:ind w:left="0" w:firstLine="426"/>
        <w:jc w:val="both"/>
        <w:rPr>
          <w:rFonts w:ascii="Times New Roman" w:hAnsi="Times New Roman" w:cs="Times New Roman"/>
          <w:sz w:val="28"/>
          <w:szCs w:val="28"/>
          <w:lang w:val="kk-KZ"/>
        </w:rPr>
      </w:pPr>
      <w:r w:rsidRPr="00F27E8A">
        <w:rPr>
          <w:rFonts w:ascii="Times New Roman" w:hAnsi="Times New Roman" w:cs="Times New Roman"/>
          <w:sz w:val="28"/>
          <w:szCs w:val="28"/>
          <w:lang w:val="kk-KZ"/>
        </w:rPr>
        <w:t xml:space="preserve">Алынған осындай ақпараттар педагогикалық мамандықтар магистранттарының кәсіби мәнді сапасын дамыту үдерісіне түзетулер енгізуге мүмкіндік береді. </w:t>
      </w:r>
    </w:p>
    <w:p w:rsidR="00E202A7" w:rsidRPr="00F27E8A" w:rsidRDefault="00E202A7" w:rsidP="00E202A7">
      <w:pPr>
        <w:pStyle w:val="a4"/>
        <w:spacing w:after="0" w:line="240" w:lineRule="auto"/>
        <w:ind w:left="0" w:firstLine="426"/>
        <w:jc w:val="both"/>
        <w:rPr>
          <w:rFonts w:ascii="Times New Roman" w:hAnsi="Times New Roman" w:cs="Times New Roman"/>
          <w:sz w:val="28"/>
          <w:szCs w:val="28"/>
          <w:lang w:val="kk-KZ"/>
        </w:rPr>
      </w:pPr>
      <w:r w:rsidRPr="00F27E8A">
        <w:rPr>
          <w:rFonts w:ascii="Times New Roman" w:hAnsi="Times New Roman" w:cs="Times New Roman"/>
          <w:sz w:val="28"/>
          <w:szCs w:val="28"/>
          <w:lang w:val="kk-KZ"/>
        </w:rPr>
        <w:t>Абай атындағы ҚазҰПУ магистранттары кәсіби мәнді сапалар кәсіби жұмысқа орналасқанда кәсіби іс-әрекеттерінде дамиды деп, санайды. Осы сұрақ бойынша Қ.Жұбанов атындағы АӨМУ магистранттарының да пікірі дәл осылай болып шықты. Сұралғандардың басым көпшілігі кәсіби мәнді сапалардың лидерлік қыры адамға туылғаннан берілген және олар өмірлік процестерде</w:t>
      </w:r>
      <w:r w:rsidR="00E9567C">
        <w:rPr>
          <w:rFonts w:ascii="Times New Roman" w:hAnsi="Times New Roman" w:cs="Times New Roman"/>
          <w:sz w:val="28"/>
          <w:szCs w:val="28"/>
          <w:lang w:val="kk-KZ"/>
        </w:rPr>
        <w:t xml:space="preserve"> игеріледі десе, екінші бөлігі </w:t>
      </w:r>
      <w:r w:rsidRPr="00F27E8A">
        <w:rPr>
          <w:rFonts w:ascii="Times New Roman" w:hAnsi="Times New Roman" w:cs="Times New Roman"/>
          <w:sz w:val="28"/>
          <w:szCs w:val="28"/>
          <w:lang w:val="kk-KZ"/>
        </w:rPr>
        <w:t>лидерлік сапалар негізінен  өмірлік процесстер барысында пайда болады деп көрсетеді. Магистранттардың бірқатары зерттеушілік сапалары магистратураны бітіргеннен кейін дами түседі десе, кейбіреулері ғылыми жұмыспен айналысу барысында, магистрлік диссертация жазуда, ғылыми тағылымдамадан өткенде дамитындығын айтты.</w:t>
      </w:r>
    </w:p>
    <w:p w:rsidR="00E202A7" w:rsidRPr="00F27E8A" w:rsidRDefault="00E202A7" w:rsidP="00E202A7">
      <w:pPr>
        <w:pStyle w:val="a4"/>
        <w:spacing w:after="0" w:line="240" w:lineRule="auto"/>
        <w:ind w:left="0" w:firstLine="426"/>
        <w:jc w:val="both"/>
        <w:rPr>
          <w:rFonts w:ascii="Times New Roman" w:hAnsi="Times New Roman" w:cs="Times New Roman"/>
          <w:sz w:val="28"/>
          <w:szCs w:val="28"/>
          <w:lang w:val="kk-KZ"/>
        </w:rPr>
      </w:pPr>
      <w:r w:rsidRPr="00F27E8A">
        <w:rPr>
          <w:rFonts w:ascii="Times New Roman" w:hAnsi="Times New Roman" w:cs="Times New Roman"/>
          <w:sz w:val="28"/>
          <w:szCs w:val="28"/>
          <w:lang w:val="kk-KZ"/>
        </w:rPr>
        <w:t xml:space="preserve">Жүргізілген зерттеу мынадай тұжырым жасауға мүмкіндік берді: жоғары оқу орнында оқу кезеңінде магистранттың кәсіби мәнді сапасын дамыту </w:t>
      </w:r>
      <w:r w:rsidRPr="00F27E8A">
        <w:rPr>
          <w:rFonts w:ascii="Times New Roman" w:hAnsi="Times New Roman" w:cs="Times New Roman"/>
          <w:sz w:val="28"/>
          <w:szCs w:val="28"/>
          <w:lang w:val="kk-KZ"/>
        </w:rPr>
        <w:lastRenderedPageBreak/>
        <w:t xml:space="preserve">мақсатының  көзделгені дұрыс. Кәсіби бағыттылық оқу процесінің міндеттерін жаңғырту үшін кәсіби мәнді сапаларды тәрбиелеу барысында – кәсіби мәнді сапалардың көрінуін «көрсететін» жағдайларды тиімді пайдалану қажет. </w:t>
      </w:r>
    </w:p>
    <w:p w:rsidR="00E202A7" w:rsidRPr="00F27E8A" w:rsidRDefault="00E202A7" w:rsidP="00E202A7">
      <w:pPr>
        <w:pStyle w:val="a4"/>
        <w:spacing w:after="0" w:line="240" w:lineRule="auto"/>
        <w:ind w:left="0" w:firstLine="426"/>
        <w:jc w:val="both"/>
        <w:rPr>
          <w:rFonts w:ascii="Times New Roman" w:hAnsi="Times New Roman" w:cs="Times New Roman"/>
          <w:sz w:val="28"/>
          <w:szCs w:val="28"/>
          <w:lang w:val="kk-KZ"/>
        </w:rPr>
      </w:pPr>
      <w:r w:rsidRPr="00F27E8A">
        <w:rPr>
          <w:rFonts w:ascii="Times New Roman" w:hAnsi="Times New Roman" w:cs="Times New Roman"/>
          <w:sz w:val="28"/>
          <w:szCs w:val="28"/>
          <w:lang w:val="kk-KZ"/>
        </w:rPr>
        <w:t xml:space="preserve">Ал бұл болса, жоғары оқу орындарының кәсіби мәнді сапаны дамытуға арналған жоғары мүмкіндіктерге ие екендігін және оған сәйкес жұмыстар жоспарлау қажеттігін  көрсетеді. </w:t>
      </w:r>
    </w:p>
    <w:p w:rsidR="00E202A7" w:rsidRPr="00F27E8A" w:rsidRDefault="00E202A7" w:rsidP="00E202A7">
      <w:pPr>
        <w:pStyle w:val="a4"/>
        <w:spacing w:after="0" w:line="240" w:lineRule="auto"/>
        <w:ind w:left="0" w:firstLine="426"/>
        <w:jc w:val="both"/>
        <w:rPr>
          <w:rFonts w:ascii="Times New Roman" w:hAnsi="Times New Roman" w:cs="Times New Roman"/>
          <w:sz w:val="28"/>
          <w:szCs w:val="28"/>
          <w:lang w:val="kk-KZ"/>
        </w:rPr>
      </w:pPr>
      <w:r w:rsidRPr="00F27E8A">
        <w:rPr>
          <w:rFonts w:ascii="Times New Roman" w:hAnsi="Times New Roman" w:cs="Times New Roman"/>
          <w:sz w:val="28"/>
          <w:szCs w:val="28"/>
          <w:lang w:val="kk-KZ"/>
        </w:rPr>
        <w:t xml:space="preserve">Сауалнама нәтижелері барлық қатысушылардың кәсіби мәнді  сапалардың оқу барысында көрінетінін жоққа шығармады және оларды дамыту қажеттігін көрсетті. Сауаланмаға қатысқан студенттердің барлығы деп айтса болады, кәсіби мәнді сапаларды қалыптастыруға арнайы көңіл бөлу қажеттігін қолдады, және осы сапаларды дамытуға бағытталған элективтік курстарды оқу және әр түрлі тренингтер мен іскерлік ойындарға қатысу маңыздылығын атап көрсетті. </w:t>
      </w:r>
    </w:p>
    <w:p w:rsidR="00E202A7" w:rsidRPr="00F27E8A" w:rsidRDefault="00E9567C" w:rsidP="00E202A7">
      <w:pPr>
        <w:spacing w:after="0" w:line="240" w:lineRule="auto"/>
        <w:ind w:firstLine="425"/>
        <w:jc w:val="both"/>
        <w:rPr>
          <w:rFonts w:ascii="Times New Roman" w:hAnsi="Times New Roman"/>
          <w:sz w:val="28"/>
          <w:szCs w:val="28"/>
          <w:lang w:val="kk-KZ"/>
        </w:rPr>
      </w:pPr>
      <w:r>
        <w:rPr>
          <w:rFonts w:ascii="Times New Roman" w:hAnsi="Times New Roman"/>
          <w:sz w:val="28"/>
          <w:szCs w:val="28"/>
          <w:lang w:val="kk-KZ"/>
        </w:rPr>
        <w:t>Анықтау</w:t>
      </w:r>
      <w:r w:rsidR="00E202A7" w:rsidRPr="00F27E8A">
        <w:rPr>
          <w:rFonts w:ascii="Times New Roman" w:hAnsi="Times New Roman"/>
          <w:sz w:val="28"/>
          <w:szCs w:val="28"/>
          <w:lang w:val="kk-KZ"/>
        </w:rPr>
        <w:t xml:space="preserve"> эксп</w:t>
      </w:r>
      <w:r>
        <w:rPr>
          <w:rFonts w:ascii="Times New Roman" w:hAnsi="Times New Roman"/>
          <w:sz w:val="28"/>
          <w:szCs w:val="28"/>
          <w:lang w:val="kk-KZ"/>
        </w:rPr>
        <w:t xml:space="preserve">ериментінің маңызды міндеттері </w:t>
      </w:r>
      <w:r w:rsidR="00E202A7" w:rsidRPr="00F27E8A">
        <w:rPr>
          <w:rFonts w:ascii="Times New Roman" w:hAnsi="Times New Roman"/>
          <w:sz w:val="28"/>
          <w:szCs w:val="28"/>
          <w:lang w:val="kk-KZ"/>
        </w:rPr>
        <w:t>болып магистранттардың кәсіби мәнді сапаларының даму деңгейін бағалауға арналғ</w:t>
      </w:r>
      <w:r>
        <w:rPr>
          <w:rFonts w:ascii="Times New Roman" w:hAnsi="Times New Roman"/>
          <w:sz w:val="28"/>
          <w:szCs w:val="28"/>
          <w:lang w:val="kk-KZ"/>
        </w:rPr>
        <w:t xml:space="preserve">ан өлшемдерді анықтау табылды. </w:t>
      </w:r>
      <w:r w:rsidR="00E202A7" w:rsidRPr="00F27E8A">
        <w:rPr>
          <w:rFonts w:ascii="Times New Roman" w:hAnsi="Times New Roman"/>
          <w:sz w:val="28"/>
          <w:szCs w:val="28"/>
          <w:lang w:val="kk-KZ"/>
        </w:rPr>
        <w:t xml:space="preserve">Бұл өлшемдер мотивациялық-құндылық, танымдық-процессуалдық, рефлексивтік-бағалау компоненттерінен, оларға сәйкес көрсеткіштер төмен, орта, жоғары деңгейлермен белгіленген. Бұл туралы осы диссертацияның 2.2 параграфында толық берілген. Олар жоғары оқу орнында магистранттың кәсіби мәнді сапасын дамыту модельінің дұрыстығы мен оны жүзеге асырудағы педагогикалық шарттардың  тиімділігін көрсетуге қызмет ете алады. </w:t>
      </w:r>
    </w:p>
    <w:p w:rsidR="00E202A7" w:rsidRPr="00F27E8A" w:rsidRDefault="00E202A7" w:rsidP="00E202A7">
      <w:pPr>
        <w:pStyle w:val="a5"/>
        <w:spacing w:after="0"/>
        <w:ind w:left="20" w:right="40" w:firstLine="560"/>
        <w:jc w:val="both"/>
        <w:rPr>
          <w:sz w:val="28"/>
          <w:szCs w:val="28"/>
          <w:lang w:val="kk-KZ"/>
        </w:rPr>
      </w:pPr>
      <w:r w:rsidRPr="00F27E8A">
        <w:rPr>
          <w:sz w:val="28"/>
          <w:szCs w:val="28"/>
          <w:lang w:val="kk-KZ"/>
        </w:rPr>
        <w:t>Зерттеуді теориялық қорытындымен қамтамасыз ету үшін, сапалық анализді сандық анализге қарап жасау қажет. Сондықтан магистранттардың кәсіби мәнді сапаларының дамуын анықтайтын әрбір компоненті (мотивациялық-құндылық, танымдық-процессуалдық, рефлексивтік-бағалау) көрсеткіштерінің деңгейлері (К</w:t>
      </w:r>
      <w:r w:rsidRPr="00F27E8A">
        <w:rPr>
          <w:sz w:val="28"/>
          <w:szCs w:val="28"/>
          <w:vertAlign w:val="subscript"/>
          <w:lang w:val="kk-KZ"/>
        </w:rPr>
        <w:t>1</w:t>
      </w:r>
      <w:r w:rsidRPr="00F27E8A">
        <w:rPr>
          <w:sz w:val="28"/>
          <w:szCs w:val="28"/>
          <w:lang w:val="kk-KZ"/>
        </w:rPr>
        <w:t>, К</w:t>
      </w:r>
      <w:r w:rsidRPr="00F27E8A">
        <w:rPr>
          <w:sz w:val="28"/>
          <w:szCs w:val="28"/>
          <w:vertAlign w:val="subscript"/>
          <w:lang w:val="kk-KZ"/>
        </w:rPr>
        <w:t>2</w:t>
      </w:r>
      <w:r w:rsidRPr="00F27E8A">
        <w:rPr>
          <w:sz w:val="28"/>
          <w:szCs w:val="28"/>
          <w:lang w:val="kk-KZ"/>
        </w:rPr>
        <w:t>, К</w:t>
      </w:r>
      <w:r w:rsidRPr="00F27E8A">
        <w:rPr>
          <w:sz w:val="28"/>
          <w:szCs w:val="28"/>
          <w:vertAlign w:val="subscript"/>
          <w:lang w:val="kk-KZ"/>
        </w:rPr>
        <w:t>3</w:t>
      </w:r>
      <w:r w:rsidRPr="00F27E8A">
        <w:rPr>
          <w:sz w:val="28"/>
          <w:szCs w:val="28"/>
          <w:lang w:val="kk-KZ"/>
        </w:rPr>
        <w:t>) балдарымен сәйкестндірілді: К</w:t>
      </w:r>
      <w:r w:rsidRPr="00F27E8A">
        <w:rPr>
          <w:sz w:val="28"/>
          <w:szCs w:val="28"/>
          <w:vertAlign w:val="subscript"/>
          <w:lang w:val="kk-KZ"/>
        </w:rPr>
        <w:t>1</w:t>
      </w:r>
      <w:r w:rsidRPr="00F27E8A">
        <w:rPr>
          <w:sz w:val="28"/>
          <w:szCs w:val="28"/>
          <w:lang w:val="kk-KZ"/>
        </w:rPr>
        <w:t xml:space="preserve"> –төмен деңгейі; К</w:t>
      </w:r>
      <w:r w:rsidRPr="00F27E8A">
        <w:rPr>
          <w:sz w:val="28"/>
          <w:szCs w:val="28"/>
          <w:vertAlign w:val="subscript"/>
          <w:lang w:val="kk-KZ"/>
        </w:rPr>
        <w:t>2</w:t>
      </w:r>
      <w:r w:rsidRPr="00F27E8A">
        <w:rPr>
          <w:sz w:val="28"/>
          <w:szCs w:val="28"/>
          <w:lang w:val="kk-KZ"/>
        </w:rPr>
        <w:t xml:space="preserve"> –орташа деңгей; К</w:t>
      </w:r>
      <w:r w:rsidRPr="00F27E8A">
        <w:rPr>
          <w:sz w:val="28"/>
          <w:szCs w:val="28"/>
          <w:vertAlign w:val="subscript"/>
          <w:lang w:val="kk-KZ"/>
        </w:rPr>
        <w:t>3</w:t>
      </w:r>
      <w:r w:rsidRPr="00F27E8A">
        <w:rPr>
          <w:sz w:val="28"/>
          <w:szCs w:val="28"/>
          <w:lang w:val="kk-KZ"/>
        </w:rPr>
        <w:t xml:space="preserve"> –жоғары деңгей; К - кәсіби мәнді сапаларының дамытуының жалпы деңгейі. </w:t>
      </w:r>
      <w:r w:rsidRPr="00F27E8A">
        <w:rPr>
          <w:b/>
          <w:sz w:val="28"/>
          <w:szCs w:val="28"/>
          <w:lang w:val="kk-KZ"/>
        </w:rPr>
        <w:t xml:space="preserve">К </w:t>
      </w:r>
      <w:r w:rsidRPr="00F27E8A">
        <w:rPr>
          <w:sz w:val="28"/>
          <w:szCs w:val="28"/>
          <w:lang w:val="kk-KZ"/>
        </w:rPr>
        <w:t xml:space="preserve">келесі формуламен анықталады: </w:t>
      </w:r>
      <w:r w:rsidRPr="00F27E8A">
        <w:rPr>
          <w:b/>
          <w:sz w:val="28"/>
          <w:szCs w:val="28"/>
          <w:lang w:val="kk-KZ"/>
        </w:rPr>
        <w:t>К</w:t>
      </w:r>
      <w:r w:rsidRPr="00F27E8A">
        <w:rPr>
          <w:sz w:val="28"/>
          <w:szCs w:val="28"/>
          <w:lang w:val="kk-KZ"/>
        </w:rPr>
        <w:t xml:space="preserve"> = </w:t>
      </w:r>
      <w:r w:rsidRPr="00EA5F2F">
        <w:rPr>
          <w:b/>
          <w:sz w:val="28"/>
          <w:szCs w:val="28"/>
          <w:u w:val="single"/>
          <w:lang w:val="kk-KZ"/>
        </w:rPr>
        <w:t>К</w:t>
      </w:r>
      <w:r w:rsidRPr="00EA5F2F">
        <w:rPr>
          <w:b/>
          <w:sz w:val="28"/>
          <w:szCs w:val="28"/>
          <w:u w:val="single"/>
          <w:vertAlign w:val="subscript"/>
          <w:lang w:val="kk-KZ"/>
        </w:rPr>
        <w:t>1</w:t>
      </w:r>
      <w:r w:rsidRPr="00EA5F2F">
        <w:rPr>
          <w:sz w:val="28"/>
          <w:szCs w:val="28"/>
          <w:u w:val="single"/>
          <w:lang w:val="kk-KZ"/>
        </w:rPr>
        <w:t>+</w:t>
      </w:r>
      <w:r w:rsidRPr="00EA5F2F">
        <w:rPr>
          <w:b/>
          <w:sz w:val="28"/>
          <w:szCs w:val="28"/>
          <w:u w:val="single"/>
          <w:lang w:val="kk-KZ"/>
        </w:rPr>
        <w:t>К</w:t>
      </w:r>
      <w:r w:rsidRPr="00EA5F2F">
        <w:rPr>
          <w:b/>
          <w:sz w:val="28"/>
          <w:szCs w:val="28"/>
          <w:u w:val="single"/>
          <w:vertAlign w:val="subscript"/>
          <w:lang w:val="kk-KZ"/>
        </w:rPr>
        <w:t>2</w:t>
      </w:r>
      <w:r w:rsidRPr="00EA5F2F">
        <w:rPr>
          <w:sz w:val="28"/>
          <w:szCs w:val="28"/>
          <w:u w:val="single"/>
          <w:lang w:val="kk-KZ"/>
        </w:rPr>
        <w:t>+</w:t>
      </w:r>
      <w:r w:rsidRPr="00EA5F2F">
        <w:rPr>
          <w:b/>
          <w:sz w:val="28"/>
          <w:szCs w:val="28"/>
          <w:u w:val="single"/>
          <w:lang w:val="kk-KZ"/>
        </w:rPr>
        <w:t>К</w:t>
      </w:r>
      <w:r w:rsidRPr="00EA5F2F">
        <w:rPr>
          <w:b/>
          <w:sz w:val="28"/>
          <w:szCs w:val="28"/>
          <w:u w:val="single"/>
          <w:vertAlign w:val="subscript"/>
          <w:lang w:val="kk-KZ"/>
        </w:rPr>
        <w:t>3.</w:t>
      </w:r>
    </w:p>
    <w:p w:rsidR="00E202A7" w:rsidRPr="00E9567C" w:rsidRDefault="00E9567C" w:rsidP="00E202A7">
      <w:pPr>
        <w:pStyle w:val="a5"/>
        <w:spacing w:after="0"/>
        <w:rPr>
          <w:b/>
          <w:sz w:val="28"/>
          <w:szCs w:val="28"/>
          <w:lang w:val="kk-KZ"/>
        </w:rPr>
      </w:pPr>
      <w:r>
        <w:rPr>
          <w:sz w:val="28"/>
          <w:szCs w:val="28"/>
          <w:lang w:val="kk-KZ"/>
        </w:rPr>
        <w:t xml:space="preserve">                                                                                                                               </w:t>
      </w:r>
      <w:r w:rsidR="00E202A7" w:rsidRPr="00E9567C">
        <w:rPr>
          <w:b/>
          <w:sz w:val="28"/>
          <w:szCs w:val="28"/>
          <w:lang w:val="kk-KZ"/>
        </w:rPr>
        <w:t xml:space="preserve">3 </w:t>
      </w:r>
    </w:p>
    <w:p w:rsidR="00E202A7" w:rsidRPr="00F27E8A" w:rsidRDefault="00E202A7" w:rsidP="00E202A7">
      <w:pPr>
        <w:pStyle w:val="a5"/>
        <w:spacing w:after="0"/>
        <w:ind w:right="20" w:firstLine="567"/>
        <w:jc w:val="both"/>
        <w:rPr>
          <w:color w:val="000000"/>
          <w:sz w:val="28"/>
          <w:szCs w:val="28"/>
          <w:lang w:val="kk-KZ"/>
        </w:rPr>
      </w:pPr>
      <w:r w:rsidRPr="00F27E8A">
        <w:rPr>
          <w:sz w:val="28"/>
          <w:szCs w:val="28"/>
          <w:lang w:val="kk-KZ"/>
        </w:rPr>
        <w:t>Жоғарыда айтылып өткендей кәсіби мәнді сапаның шешуші негізгі түйіндік сапаларының бірі рефлексивтік қабілеті та</w:t>
      </w:r>
      <w:r w:rsidR="00921279">
        <w:rPr>
          <w:sz w:val="28"/>
          <w:szCs w:val="28"/>
          <w:lang w:val="kk-KZ"/>
        </w:rPr>
        <w:t>б</w:t>
      </w:r>
      <w:r w:rsidRPr="00F27E8A">
        <w:rPr>
          <w:sz w:val="28"/>
          <w:szCs w:val="28"/>
          <w:lang w:val="kk-KZ"/>
        </w:rPr>
        <w:t>ылады. Осыған байланысты біз эксперимент барысында Е.И.Роговтың «</w:t>
      </w:r>
      <w:r w:rsidRPr="00F27E8A">
        <w:rPr>
          <w:color w:val="000000"/>
          <w:sz w:val="28"/>
          <w:szCs w:val="28"/>
          <w:lang w:val="kk-KZ"/>
        </w:rPr>
        <w:t xml:space="preserve">Педагогикалық рефлексияның қалыптасу деңгейін анықтау» [268] және </w:t>
      </w:r>
      <w:r w:rsidR="0075591D">
        <w:rPr>
          <w:sz w:val="28"/>
          <w:szCs w:val="28"/>
          <w:lang w:val="kk-KZ"/>
        </w:rPr>
        <w:t xml:space="preserve">И.Н.Семёновтың </w:t>
      </w:r>
      <w:r w:rsidRPr="00F27E8A">
        <w:rPr>
          <w:sz w:val="28"/>
          <w:szCs w:val="28"/>
          <w:lang w:val="kk-KZ"/>
        </w:rPr>
        <w:t xml:space="preserve">«Өз шығармашылық әлеуетін бағалау» </w:t>
      </w:r>
      <w:r w:rsidRPr="00F27E8A">
        <w:rPr>
          <w:color w:val="000000"/>
          <w:sz w:val="28"/>
          <w:szCs w:val="28"/>
          <w:lang w:val="kk-KZ"/>
        </w:rPr>
        <w:t>[269]</w:t>
      </w:r>
      <w:r w:rsidRPr="00F27E8A">
        <w:rPr>
          <w:sz w:val="28"/>
          <w:szCs w:val="28"/>
          <w:lang w:val="kk-KZ"/>
        </w:rPr>
        <w:t xml:space="preserve"> әдістемелерін қолдандық (Қосымшаны қараңыз).</w:t>
      </w:r>
    </w:p>
    <w:p w:rsidR="00E202A7" w:rsidRDefault="00921279" w:rsidP="00E202A7">
      <w:pPr>
        <w:pStyle w:val="a5"/>
        <w:spacing w:after="0"/>
        <w:ind w:right="20" w:firstLine="567"/>
        <w:jc w:val="both"/>
        <w:rPr>
          <w:sz w:val="28"/>
          <w:szCs w:val="28"/>
          <w:lang w:val="kk-KZ"/>
        </w:rPr>
      </w:pPr>
      <w:r>
        <w:rPr>
          <w:sz w:val="28"/>
          <w:szCs w:val="28"/>
          <w:lang w:val="kk-KZ"/>
        </w:rPr>
        <w:t xml:space="preserve">Келесі кестеде магистранттардың кәсіби мәнді сапаларының дамуының бастапқы деңгейі көрсетілген </w:t>
      </w:r>
      <w:r w:rsidRPr="00921279">
        <w:rPr>
          <w:sz w:val="28"/>
          <w:szCs w:val="28"/>
          <w:lang w:val="kk-KZ"/>
        </w:rPr>
        <w:t>(</w:t>
      </w:r>
      <w:r>
        <w:rPr>
          <w:sz w:val="28"/>
          <w:szCs w:val="28"/>
          <w:lang w:val="kk-KZ"/>
        </w:rPr>
        <w:t>кесте 10</w:t>
      </w:r>
      <w:r w:rsidRPr="00921279">
        <w:rPr>
          <w:sz w:val="28"/>
          <w:szCs w:val="28"/>
          <w:lang w:val="kk-KZ"/>
        </w:rPr>
        <w:t>)</w:t>
      </w:r>
      <w:r>
        <w:rPr>
          <w:sz w:val="28"/>
          <w:szCs w:val="28"/>
          <w:lang w:val="kk-KZ"/>
        </w:rPr>
        <w:t xml:space="preserve">. Ол кестедегі мәліметтер магистранттарының кәсіби мәнді сапалар даму деңгейлерін жоғарыда айтылып кеткен Семенов, Роговтың әдістемелері бойынша тексерілген. </w:t>
      </w:r>
    </w:p>
    <w:p w:rsidR="00921279" w:rsidRDefault="00921279" w:rsidP="00E202A7">
      <w:pPr>
        <w:pStyle w:val="a5"/>
        <w:spacing w:after="0"/>
        <w:ind w:right="20" w:firstLine="567"/>
        <w:jc w:val="both"/>
        <w:rPr>
          <w:sz w:val="28"/>
          <w:szCs w:val="28"/>
          <w:lang w:val="kk-KZ"/>
        </w:rPr>
      </w:pPr>
    </w:p>
    <w:p w:rsidR="00921279" w:rsidRDefault="00921279" w:rsidP="00E202A7">
      <w:pPr>
        <w:pStyle w:val="a5"/>
        <w:spacing w:after="0"/>
        <w:ind w:right="20" w:firstLine="567"/>
        <w:jc w:val="both"/>
        <w:rPr>
          <w:sz w:val="28"/>
          <w:szCs w:val="28"/>
          <w:lang w:val="kk-KZ"/>
        </w:rPr>
      </w:pPr>
    </w:p>
    <w:p w:rsidR="00921279" w:rsidRDefault="00921279" w:rsidP="00E202A7">
      <w:pPr>
        <w:pStyle w:val="a5"/>
        <w:spacing w:after="0"/>
        <w:ind w:right="20" w:firstLine="567"/>
        <w:jc w:val="both"/>
        <w:rPr>
          <w:sz w:val="28"/>
          <w:szCs w:val="28"/>
          <w:lang w:val="kk-KZ"/>
        </w:rPr>
      </w:pPr>
    </w:p>
    <w:p w:rsidR="00921279" w:rsidRPr="00921279" w:rsidRDefault="00921279" w:rsidP="00E202A7">
      <w:pPr>
        <w:pStyle w:val="a5"/>
        <w:spacing w:after="0"/>
        <w:ind w:right="20" w:firstLine="567"/>
        <w:jc w:val="both"/>
        <w:rPr>
          <w:sz w:val="28"/>
          <w:szCs w:val="28"/>
          <w:lang w:val="kk-KZ"/>
        </w:rPr>
      </w:pPr>
    </w:p>
    <w:p w:rsidR="00E202A7" w:rsidRDefault="00E202A7" w:rsidP="00E202A7">
      <w:pPr>
        <w:pStyle w:val="a5"/>
        <w:spacing w:after="0"/>
        <w:jc w:val="both"/>
        <w:rPr>
          <w:sz w:val="28"/>
          <w:szCs w:val="28"/>
          <w:lang w:val="kk-KZ"/>
        </w:rPr>
      </w:pPr>
      <w:r w:rsidRPr="00F27E8A">
        <w:rPr>
          <w:sz w:val="28"/>
          <w:szCs w:val="28"/>
          <w:lang w:val="kk-KZ"/>
        </w:rPr>
        <w:lastRenderedPageBreak/>
        <w:t>Кесте 10 –</w:t>
      </w:r>
      <w:bookmarkStart w:id="44" w:name="bookmark24"/>
      <w:r w:rsidRPr="00F27E8A">
        <w:rPr>
          <w:sz w:val="28"/>
          <w:szCs w:val="28"/>
          <w:lang w:val="kk-KZ"/>
        </w:rPr>
        <w:t xml:space="preserve"> Магистранттардың кәсіби мәнді сапалары дамуының бастапқы деңгейлер</w:t>
      </w:r>
      <w:r w:rsidR="00D50BB4">
        <w:rPr>
          <w:sz w:val="28"/>
          <w:szCs w:val="28"/>
          <w:lang w:val="kk-KZ"/>
        </w:rPr>
        <w:t xml:space="preserve">і </w:t>
      </w:r>
    </w:p>
    <w:p w:rsidR="00D50BB4" w:rsidRPr="00F27E8A" w:rsidRDefault="00D50BB4" w:rsidP="00E202A7">
      <w:pPr>
        <w:pStyle w:val="a5"/>
        <w:spacing w:after="0"/>
        <w:jc w:val="both"/>
        <w:rPr>
          <w:sz w:val="28"/>
          <w:szCs w:val="28"/>
          <w:lang w:val="kk-KZ"/>
        </w:rPr>
      </w:pPr>
    </w:p>
    <w:tbl>
      <w:tblPr>
        <w:tblW w:w="0" w:type="auto"/>
        <w:tblLayout w:type="fixed"/>
        <w:tblCellMar>
          <w:left w:w="0" w:type="dxa"/>
          <w:right w:w="0" w:type="dxa"/>
        </w:tblCellMar>
        <w:tblLook w:val="0000" w:firstRow="0" w:lastRow="0" w:firstColumn="0" w:lastColumn="0" w:noHBand="0" w:noVBand="0"/>
      </w:tblPr>
      <w:tblGrid>
        <w:gridCol w:w="994"/>
        <w:gridCol w:w="1286"/>
        <w:gridCol w:w="1176"/>
        <w:gridCol w:w="1166"/>
        <w:gridCol w:w="1306"/>
        <w:gridCol w:w="1171"/>
        <w:gridCol w:w="1315"/>
        <w:gridCol w:w="1176"/>
      </w:tblGrid>
      <w:tr w:rsidR="00E202A7" w:rsidRPr="00F27E8A" w:rsidTr="008126C5">
        <w:trPr>
          <w:trHeight w:val="432"/>
        </w:trPr>
        <w:tc>
          <w:tcPr>
            <w:tcW w:w="994" w:type="dxa"/>
            <w:vMerge w:val="restart"/>
            <w:tcBorders>
              <w:top w:val="single" w:sz="4" w:space="0" w:color="auto"/>
              <w:left w:val="single" w:sz="4" w:space="0" w:color="auto"/>
              <w:bottom w:val="nil"/>
              <w:right w:val="single" w:sz="4" w:space="0" w:color="auto"/>
            </w:tcBorders>
            <w:shd w:val="clear" w:color="auto" w:fill="FFFFFF"/>
          </w:tcPr>
          <w:bookmarkEnd w:id="44"/>
          <w:p w:rsidR="00E202A7" w:rsidRPr="00F27E8A" w:rsidRDefault="00E202A7" w:rsidP="008126C5">
            <w:pPr>
              <w:pStyle w:val="212"/>
              <w:shd w:val="clear" w:color="auto" w:fill="auto"/>
              <w:spacing w:after="0" w:line="240" w:lineRule="auto"/>
              <w:ind w:left="120"/>
              <w:jc w:val="left"/>
              <w:rPr>
                <w:b w:val="0"/>
                <w:sz w:val="28"/>
                <w:szCs w:val="28"/>
                <w:lang w:val="kk-KZ"/>
              </w:rPr>
            </w:pPr>
            <w:r w:rsidRPr="00F27E8A">
              <w:rPr>
                <w:rStyle w:val="238"/>
                <w:b w:val="0"/>
                <w:bCs w:val="0"/>
                <w:sz w:val="28"/>
                <w:szCs w:val="28"/>
                <w:lang w:val="kk-KZ"/>
              </w:rPr>
              <w:t>Топ</w:t>
            </w:r>
          </w:p>
        </w:tc>
        <w:tc>
          <w:tcPr>
            <w:tcW w:w="1286" w:type="dxa"/>
            <w:vMerge w:val="restart"/>
            <w:tcBorders>
              <w:top w:val="single" w:sz="4" w:space="0" w:color="auto"/>
              <w:left w:val="single" w:sz="4" w:space="0" w:color="auto"/>
              <w:bottom w:val="nil"/>
              <w:right w:val="single" w:sz="4" w:space="0" w:color="auto"/>
            </w:tcBorders>
            <w:shd w:val="clear" w:color="auto" w:fill="FFFFFF"/>
          </w:tcPr>
          <w:p w:rsidR="00E202A7" w:rsidRPr="00F27E8A" w:rsidRDefault="00E202A7" w:rsidP="008126C5">
            <w:pPr>
              <w:pStyle w:val="212"/>
              <w:shd w:val="clear" w:color="auto" w:fill="auto"/>
              <w:spacing w:after="0" w:line="240" w:lineRule="auto"/>
              <w:jc w:val="both"/>
              <w:rPr>
                <w:b w:val="0"/>
                <w:sz w:val="28"/>
                <w:szCs w:val="28"/>
                <w:lang w:val="kk-KZ"/>
              </w:rPr>
            </w:pPr>
            <w:r w:rsidRPr="00F27E8A">
              <w:rPr>
                <w:rStyle w:val="238"/>
                <w:b w:val="0"/>
                <w:bCs w:val="0"/>
                <w:sz w:val="28"/>
                <w:szCs w:val="28"/>
                <w:lang w:val="kk-KZ"/>
              </w:rPr>
              <w:t>Топтағы адам саны</w:t>
            </w:r>
          </w:p>
        </w:tc>
        <w:tc>
          <w:tcPr>
            <w:tcW w:w="7310" w:type="dxa"/>
            <w:gridSpan w:val="6"/>
            <w:tcBorders>
              <w:top w:val="single" w:sz="4" w:space="0" w:color="auto"/>
              <w:left w:val="single" w:sz="4" w:space="0" w:color="auto"/>
              <w:bottom w:val="single" w:sz="4" w:space="0" w:color="auto"/>
              <w:right w:val="single" w:sz="4" w:space="0" w:color="auto"/>
            </w:tcBorders>
            <w:shd w:val="clear" w:color="auto" w:fill="FFFFFF"/>
          </w:tcPr>
          <w:p w:rsidR="00E202A7" w:rsidRPr="00F27E8A" w:rsidRDefault="00E202A7" w:rsidP="008126C5">
            <w:pPr>
              <w:pStyle w:val="212"/>
              <w:shd w:val="clear" w:color="auto" w:fill="auto"/>
              <w:spacing w:after="0" w:line="240" w:lineRule="auto"/>
              <w:ind w:left="3240"/>
              <w:jc w:val="left"/>
              <w:rPr>
                <w:b w:val="0"/>
                <w:sz w:val="28"/>
                <w:szCs w:val="28"/>
                <w:lang w:val="kk-KZ"/>
              </w:rPr>
            </w:pPr>
            <w:r w:rsidRPr="00F27E8A">
              <w:rPr>
                <w:rStyle w:val="238"/>
                <w:b w:val="0"/>
                <w:bCs w:val="0"/>
                <w:sz w:val="28"/>
                <w:szCs w:val="28"/>
                <w:lang w:val="kk-KZ"/>
              </w:rPr>
              <w:t>Деңгейлері</w:t>
            </w:r>
          </w:p>
        </w:tc>
      </w:tr>
      <w:tr w:rsidR="00E202A7" w:rsidRPr="00F27E8A" w:rsidTr="008126C5">
        <w:trPr>
          <w:trHeight w:val="418"/>
        </w:trPr>
        <w:tc>
          <w:tcPr>
            <w:tcW w:w="994" w:type="dxa"/>
            <w:vMerge/>
            <w:tcBorders>
              <w:top w:val="nil"/>
              <w:left w:val="single" w:sz="4" w:space="0" w:color="auto"/>
              <w:bottom w:val="nil"/>
              <w:right w:val="single" w:sz="4" w:space="0" w:color="auto"/>
            </w:tcBorders>
            <w:shd w:val="clear" w:color="auto" w:fill="FFFFFF"/>
          </w:tcPr>
          <w:p w:rsidR="00E202A7" w:rsidRPr="00F27E8A" w:rsidRDefault="00E202A7" w:rsidP="008126C5">
            <w:pPr>
              <w:pStyle w:val="212"/>
              <w:shd w:val="clear" w:color="auto" w:fill="auto"/>
              <w:spacing w:after="0" w:line="240" w:lineRule="auto"/>
              <w:ind w:left="3240"/>
              <w:jc w:val="left"/>
              <w:rPr>
                <w:b w:val="0"/>
                <w:sz w:val="28"/>
                <w:szCs w:val="28"/>
              </w:rPr>
            </w:pPr>
          </w:p>
        </w:tc>
        <w:tc>
          <w:tcPr>
            <w:tcW w:w="1286" w:type="dxa"/>
            <w:vMerge/>
            <w:tcBorders>
              <w:top w:val="nil"/>
              <w:left w:val="single" w:sz="4" w:space="0" w:color="auto"/>
              <w:bottom w:val="nil"/>
              <w:right w:val="single" w:sz="4" w:space="0" w:color="auto"/>
            </w:tcBorders>
            <w:shd w:val="clear" w:color="auto" w:fill="FFFFFF"/>
          </w:tcPr>
          <w:p w:rsidR="00E202A7" w:rsidRPr="00F27E8A" w:rsidRDefault="00E202A7" w:rsidP="008126C5">
            <w:pPr>
              <w:pStyle w:val="212"/>
              <w:shd w:val="clear" w:color="auto" w:fill="auto"/>
              <w:spacing w:after="0" w:line="240" w:lineRule="auto"/>
              <w:ind w:left="3240"/>
              <w:jc w:val="left"/>
              <w:rPr>
                <w:b w:val="0"/>
                <w:sz w:val="28"/>
                <w:szCs w:val="28"/>
              </w:rPr>
            </w:pPr>
          </w:p>
        </w:tc>
        <w:tc>
          <w:tcPr>
            <w:tcW w:w="2342" w:type="dxa"/>
            <w:gridSpan w:val="2"/>
            <w:tcBorders>
              <w:top w:val="single" w:sz="4" w:space="0" w:color="auto"/>
              <w:left w:val="single" w:sz="4" w:space="0" w:color="auto"/>
              <w:bottom w:val="single" w:sz="4" w:space="0" w:color="auto"/>
              <w:right w:val="single" w:sz="4" w:space="0" w:color="auto"/>
            </w:tcBorders>
            <w:shd w:val="clear" w:color="auto" w:fill="FFFFFF"/>
          </w:tcPr>
          <w:p w:rsidR="00E202A7" w:rsidRPr="00F27E8A" w:rsidRDefault="00E202A7" w:rsidP="008126C5">
            <w:pPr>
              <w:pStyle w:val="212"/>
              <w:shd w:val="clear" w:color="auto" w:fill="auto"/>
              <w:spacing w:after="0" w:line="240" w:lineRule="auto"/>
              <w:ind w:left="240"/>
              <w:jc w:val="left"/>
              <w:rPr>
                <w:b w:val="0"/>
                <w:sz w:val="28"/>
                <w:szCs w:val="28"/>
                <w:lang w:val="kk-KZ"/>
              </w:rPr>
            </w:pPr>
            <w:r w:rsidRPr="00F27E8A">
              <w:rPr>
                <w:rStyle w:val="238"/>
                <w:b w:val="0"/>
                <w:bCs w:val="0"/>
                <w:sz w:val="28"/>
                <w:szCs w:val="28"/>
                <w:lang w:val="kk-KZ"/>
              </w:rPr>
              <w:t>Төмен</w:t>
            </w:r>
          </w:p>
        </w:tc>
        <w:tc>
          <w:tcPr>
            <w:tcW w:w="2477" w:type="dxa"/>
            <w:gridSpan w:val="2"/>
            <w:tcBorders>
              <w:top w:val="single" w:sz="4" w:space="0" w:color="auto"/>
              <w:left w:val="single" w:sz="4" w:space="0" w:color="auto"/>
              <w:bottom w:val="single" w:sz="4" w:space="0" w:color="auto"/>
              <w:right w:val="single" w:sz="4" w:space="0" w:color="auto"/>
            </w:tcBorders>
            <w:shd w:val="clear" w:color="auto" w:fill="FFFFFF"/>
          </w:tcPr>
          <w:p w:rsidR="00E202A7" w:rsidRPr="00F27E8A" w:rsidRDefault="00E202A7" w:rsidP="008126C5">
            <w:pPr>
              <w:pStyle w:val="212"/>
              <w:shd w:val="clear" w:color="auto" w:fill="auto"/>
              <w:spacing w:after="0" w:line="240" w:lineRule="auto"/>
              <w:ind w:left="180"/>
              <w:jc w:val="left"/>
              <w:rPr>
                <w:b w:val="0"/>
                <w:sz w:val="28"/>
                <w:szCs w:val="28"/>
                <w:lang w:val="kk-KZ"/>
              </w:rPr>
            </w:pPr>
            <w:r w:rsidRPr="00F27E8A">
              <w:rPr>
                <w:rStyle w:val="238"/>
                <w:b w:val="0"/>
                <w:bCs w:val="0"/>
                <w:sz w:val="28"/>
                <w:szCs w:val="28"/>
                <w:lang w:val="kk-KZ"/>
              </w:rPr>
              <w:t>Орташа</w:t>
            </w:r>
          </w:p>
        </w:tc>
        <w:tc>
          <w:tcPr>
            <w:tcW w:w="2491" w:type="dxa"/>
            <w:gridSpan w:val="2"/>
            <w:tcBorders>
              <w:top w:val="single" w:sz="4" w:space="0" w:color="auto"/>
              <w:left w:val="single" w:sz="4" w:space="0" w:color="auto"/>
              <w:bottom w:val="single" w:sz="4" w:space="0" w:color="auto"/>
              <w:right w:val="single" w:sz="4" w:space="0" w:color="auto"/>
            </w:tcBorders>
            <w:shd w:val="clear" w:color="auto" w:fill="FFFFFF"/>
          </w:tcPr>
          <w:p w:rsidR="00E202A7" w:rsidRPr="00F27E8A" w:rsidRDefault="00E202A7" w:rsidP="008126C5">
            <w:pPr>
              <w:pStyle w:val="212"/>
              <w:shd w:val="clear" w:color="auto" w:fill="auto"/>
              <w:spacing w:after="0" w:line="240" w:lineRule="auto"/>
              <w:jc w:val="left"/>
              <w:rPr>
                <w:b w:val="0"/>
                <w:sz w:val="28"/>
                <w:szCs w:val="28"/>
                <w:lang w:val="kk-KZ"/>
              </w:rPr>
            </w:pPr>
            <w:r w:rsidRPr="00F27E8A">
              <w:rPr>
                <w:rStyle w:val="238"/>
                <w:b w:val="0"/>
                <w:sz w:val="28"/>
                <w:szCs w:val="28"/>
                <w:lang w:val="kk-KZ"/>
              </w:rPr>
              <w:t>Жоғары</w:t>
            </w:r>
          </w:p>
        </w:tc>
      </w:tr>
      <w:tr w:rsidR="00E202A7" w:rsidRPr="00F27E8A" w:rsidTr="008126C5">
        <w:trPr>
          <w:trHeight w:val="422"/>
        </w:trPr>
        <w:tc>
          <w:tcPr>
            <w:tcW w:w="994" w:type="dxa"/>
            <w:vMerge/>
            <w:tcBorders>
              <w:top w:val="nil"/>
              <w:left w:val="single" w:sz="4" w:space="0" w:color="auto"/>
              <w:bottom w:val="single" w:sz="4" w:space="0" w:color="auto"/>
              <w:right w:val="single" w:sz="4" w:space="0" w:color="auto"/>
            </w:tcBorders>
            <w:shd w:val="clear" w:color="auto" w:fill="FFFFFF"/>
          </w:tcPr>
          <w:p w:rsidR="00E202A7" w:rsidRPr="00F27E8A" w:rsidRDefault="00E202A7" w:rsidP="008126C5">
            <w:pPr>
              <w:pStyle w:val="212"/>
              <w:shd w:val="clear" w:color="auto" w:fill="auto"/>
              <w:spacing w:after="0" w:line="240" w:lineRule="auto"/>
              <w:ind w:left="240"/>
              <w:jc w:val="left"/>
              <w:rPr>
                <w:b w:val="0"/>
                <w:sz w:val="28"/>
                <w:szCs w:val="28"/>
              </w:rPr>
            </w:pPr>
          </w:p>
        </w:tc>
        <w:tc>
          <w:tcPr>
            <w:tcW w:w="1286" w:type="dxa"/>
            <w:vMerge/>
            <w:tcBorders>
              <w:top w:val="nil"/>
              <w:left w:val="single" w:sz="4" w:space="0" w:color="auto"/>
              <w:bottom w:val="single" w:sz="4" w:space="0" w:color="auto"/>
              <w:right w:val="single" w:sz="4" w:space="0" w:color="auto"/>
            </w:tcBorders>
            <w:shd w:val="clear" w:color="auto" w:fill="FFFFFF"/>
          </w:tcPr>
          <w:p w:rsidR="00E202A7" w:rsidRPr="00F27E8A" w:rsidRDefault="00E202A7" w:rsidP="008126C5">
            <w:pPr>
              <w:pStyle w:val="212"/>
              <w:shd w:val="clear" w:color="auto" w:fill="auto"/>
              <w:spacing w:after="0" w:line="240" w:lineRule="auto"/>
              <w:ind w:left="240"/>
              <w:jc w:val="left"/>
              <w:rPr>
                <w:b w:val="0"/>
                <w:sz w:val="28"/>
                <w:szCs w:val="28"/>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E202A7" w:rsidRPr="00F27E8A" w:rsidRDefault="00E202A7" w:rsidP="008126C5">
            <w:pPr>
              <w:pStyle w:val="212"/>
              <w:shd w:val="clear" w:color="auto" w:fill="auto"/>
              <w:spacing w:after="0" w:line="240" w:lineRule="auto"/>
              <w:ind w:left="220"/>
              <w:jc w:val="left"/>
              <w:rPr>
                <w:b w:val="0"/>
                <w:sz w:val="28"/>
                <w:szCs w:val="28"/>
                <w:lang w:val="kk-KZ"/>
              </w:rPr>
            </w:pPr>
            <w:r w:rsidRPr="00F27E8A">
              <w:rPr>
                <w:rStyle w:val="238"/>
                <w:b w:val="0"/>
                <w:bCs w:val="0"/>
                <w:sz w:val="28"/>
                <w:szCs w:val="28"/>
                <w:lang w:val="kk-KZ"/>
              </w:rPr>
              <w:t>Саны</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E202A7" w:rsidRPr="00F27E8A" w:rsidRDefault="00E202A7" w:rsidP="008126C5">
            <w:pPr>
              <w:pStyle w:val="253"/>
              <w:shd w:val="clear" w:color="auto" w:fill="auto"/>
              <w:spacing w:line="240" w:lineRule="auto"/>
              <w:ind w:left="480"/>
              <w:rPr>
                <w:rFonts w:ascii="Times New Roman" w:hAnsi="Times New Roman" w:cs="Times New Roman"/>
                <w:sz w:val="28"/>
                <w:szCs w:val="28"/>
              </w:rPr>
            </w:pPr>
            <w:r w:rsidRPr="00F27E8A">
              <w:rPr>
                <w:rFonts w:ascii="Times New Roman" w:hAnsi="Times New Roman" w:cs="Times New Roman"/>
                <w:noProof w:val="0"/>
                <w:sz w:val="28"/>
                <w:szCs w:val="28"/>
              </w:rPr>
              <w:t>%</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E202A7" w:rsidRPr="00F27E8A" w:rsidRDefault="00E202A7" w:rsidP="008126C5">
            <w:pPr>
              <w:pStyle w:val="212"/>
              <w:shd w:val="clear" w:color="auto" w:fill="auto"/>
              <w:spacing w:after="0" w:line="240" w:lineRule="auto"/>
              <w:ind w:left="300"/>
              <w:jc w:val="left"/>
              <w:rPr>
                <w:b w:val="0"/>
                <w:sz w:val="28"/>
                <w:szCs w:val="28"/>
                <w:lang w:val="kk-KZ"/>
              </w:rPr>
            </w:pPr>
            <w:r w:rsidRPr="00F27E8A">
              <w:rPr>
                <w:rStyle w:val="238"/>
                <w:b w:val="0"/>
                <w:bCs w:val="0"/>
                <w:sz w:val="28"/>
                <w:szCs w:val="28"/>
                <w:lang w:val="kk-KZ"/>
              </w:rPr>
              <w:t>Саны</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E202A7" w:rsidRPr="00F27E8A" w:rsidRDefault="00E202A7" w:rsidP="008126C5">
            <w:pPr>
              <w:pStyle w:val="253"/>
              <w:shd w:val="clear" w:color="auto" w:fill="auto"/>
              <w:spacing w:line="240" w:lineRule="auto"/>
              <w:ind w:left="480"/>
              <w:rPr>
                <w:rFonts w:ascii="Times New Roman" w:hAnsi="Times New Roman" w:cs="Times New Roman"/>
                <w:sz w:val="28"/>
                <w:szCs w:val="28"/>
              </w:rPr>
            </w:pPr>
            <w:r w:rsidRPr="00F27E8A">
              <w:rPr>
                <w:rFonts w:ascii="Times New Roman" w:hAnsi="Times New Roman" w:cs="Times New Roman"/>
                <w:noProof w:val="0"/>
                <w:sz w:val="28"/>
                <w:szCs w:val="28"/>
              </w:rPr>
              <w:t>%</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E202A7" w:rsidRPr="00F27E8A" w:rsidRDefault="00E202A7" w:rsidP="008126C5">
            <w:pPr>
              <w:pStyle w:val="212"/>
              <w:shd w:val="clear" w:color="auto" w:fill="auto"/>
              <w:spacing w:after="0" w:line="240" w:lineRule="auto"/>
              <w:ind w:left="300"/>
              <w:jc w:val="left"/>
              <w:rPr>
                <w:b w:val="0"/>
                <w:sz w:val="28"/>
                <w:szCs w:val="28"/>
                <w:lang w:val="kk-KZ"/>
              </w:rPr>
            </w:pPr>
            <w:r w:rsidRPr="00F27E8A">
              <w:rPr>
                <w:rStyle w:val="238"/>
                <w:b w:val="0"/>
                <w:bCs w:val="0"/>
                <w:sz w:val="28"/>
                <w:szCs w:val="28"/>
                <w:lang w:val="kk-KZ"/>
              </w:rPr>
              <w:t>Саны</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E202A7" w:rsidRPr="00F27E8A" w:rsidRDefault="00E202A7" w:rsidP="008126C5">
            <w:pPr>
              <w:pStyle w:val="253"/>
              <w:shd w:val="clear" w:color="auto" w:fill="auto"/>
              <w:spacing w:line="240" w:lineRule="auto"/>
              <w:ind w:left="400"/>
              <w:rPr>
                <w:rFonts w:ascii="Times New Roman" w:hAnsi="Times New Roman" w:cs="Times New Roman"/>
                <w:sz w:val="28"/>
                <w:szCs w:val="28"/>
              </w:rPr>
            </w:pPr>
            <w:r w:rsidRPr="00F27E8A">
              <w:rPr>
                <w:rFonts w:ascii="Times New Roman" w:hAnsi="Times New Roman" w:cs="Times New Roman"/>
                <w:noProof w:val="0"/>
                <w:sz w:val="28"/>
                <w:szCs w:val="28"/>
              </w:rPr>
              <w:t>%</w:t>
            </w:r>
          </w:p>
        </w:tc>
      </w:tr>
      <w:tr w:rsidR="00E202A7" w:rsidRPr="00F27E8A" w:rsidTr="008126C5">
        <w:trPr>
          <w:trHeight w:val="427"/>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E202A7" w:rsidRPr="00F27E8A" w:rsidRDefault="00E202A7" w:rsidP="008126C5">
            <w:pPr>
              <w:pStyle w:val="212"/>
              <w:shd w:val="clear" w:color="auto" w:fill="auto"/>
              <w:spacing w:after="0" w:line="240" w:lineRule="auto"/>
              <w:ind w:left="280"/>
              <w:jc w:val="left"/>
              <w:rPr>
                <w:b w:val="0"/>
                <w:sz w:val="28"/>
                <w:szCs w:val="28"/>
                <w:lang w:val="kk-KZ"/>
              </w:rPr>
            </w:pPr>
            <w:r w:rsidRPr="00F27E8A">
              <w:rPr>
                <w:rStyle w:val="238"/>
                <w:b w:val="0"/>
                <w:bCs w:val="0"/>
                <w:sz w:val="28"/>
                <w:szCs w:val="28"/>
                <w:lang w:val="kk-KZ"/>
              </w:rPr>
              <w:t>БТ</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E202A7" w:rsidRPr="00F27E8A" w:rsidRDefault="00E202A7" w:rsidP="008126C5">
            <w:pPr>
              <w:pStyle w:val="212"/>
              <w:shd w:val="clear" w:color="auto" w:fill="auto"/>
              <w:spacing w:after="0" w:line="240" w:lineRule="auto"/>
              <w:ind w:left="580"/>
              <w:jc w:val="left"/>
              <w:rPr>
                <w:b w:val="0"/>
                <w:sz w:val="28"/>
                <w:szCs w:val="28"/>
              </w:rPr>
            </w:pPr>
            <w:r w:rsidRPr="00F27E8A">
              <w:rPr>
                <w:rStyle w:val="238"/>
                <w:b w:val="0"/>
                <w:bCs w:val="0"/>
                <w:sz w:val="28"/>
                <w:szCs w:val="28"/>
              </w:rPr>
              <w:t>18</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E202A7" w:rsidRPr="00F27E8A" w:rsidRDefault="00E202A7" w:rsidP="008126C5">
            <w:pPr>
              <w:pStyle w:val="212"/>
              <w:shd w:val="clear" w:color="auto" w:fill="auto"/>
              <w:spacing w:after="0" w:line="240" w:lineRule="auto"/>
              <w:ind w:left="500"/>
              <w:jc w:val="left"/>
              <w:rPr>
                <w:b w:val="0"/>
                <w:sz w:val="28"/>
                <w:szCs w:val="28"/>
              </w:rPr>
            </w:pPr>
            <w:r w:rsidRPr="00F27E8A">
              <w:rPr>
                <w:rStyle w:val="238"/>
                <w:b w:val="0"/>
                <w:bCs w:val="0"/>
                <w:sz w:val="28"/>
                <w:szCs w:val="28"/>
              </w:rPr>
              <w:t>16</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E202A7" w:rsidRPr="00F27E8A" w:rsidRDefault="00E202A7" w:rsidP="008126C5">
            <w:pPr>
              <w:pStyle w:val="212"/>
              <w:shd w:val="clear" w:color="auto" w:fill="auto"/>
              <w:spacing w:after="0" w:line="240" w:lineRule="auto"/>
              <w:ind w:left="300"/>
              <w:jc w:val="left"/>
              <w:rPr>
                <w:b w:val="0"/>
                <w:sz w:val="28"/>
                <w:szCs w:val="28"/>
              </w:rPr>
            </w:pPr>
            <w:r w:rsidRPr="00F27E8A">
              <w:rPr>
                <w:rStyle w:val="238"/>
                <w:b w:val="0"/>
                <w:bCs w:val="0"/>
                <w:sz w:val="28"/>
                <w:szCs w:val="28"/>
              </w:rPr>
              <w:t>88,89</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E202A7" w:rsidRPr="00B847D2" w:rsidRDefault="00E202A7" w:rsidP="008126C5">
            <w:pPr>
              <w:pStyle w:val="212"/>
              <w:shd w:val="clear" w:color="auto" w:fill="auto"/>
              <w:spacing w:after="0" w:line="240" w:lineRule="auto"/>
              <w:ind w:left="600"/>
              <w:jc w:val="left"/>
              <w:rPr>
                <w:b w:val="0"/>
                <w:sz w:val="28"/>
                <w:szCs w:val="28"/>
                <w:lang w:val="kk-KZ"/>
              </w:rPr>
            </w:pPr>
            <w:r w:rsidRPr="00F27E8A">
              <w:rPr>
                <w:rStyle w:val="238"/>
                <w:b w:val="0"/>
                <w:bCs w:val="0"/>
                <w:sz w:val="28"/>
                <w:szCs w:val="28"/>
              </w:rPr>
              <w:t>2</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E202A7" w:rsidRPr="00F27E8A" w:rsidRDefault="00E202A7" w:rsidP="008126C5">
            <w:pPr>
              <w:pStyle w:val="212"/>
              <w:shd w:val="clear" w:color="auto" w:fill="auto"/>
              <w:spacing w:after="0" w:line="240" w:lineRule="auto"/>
              <w:ind w:left="340"/>
              <w:jc w:val="left"/>
              <w:rPr>
                <w:b w:val="0"/>
                <w:sz w:val="28"/>
                <w:szCs w:val="28"/>
              </w:rPr>
            </w:pPr>
            <w:r w:rsidRPr="00F27E8A">
              <w:rPr>
                <w:rStyle w:val="238"/>
                <w:b w:val="0"/>
                <w:bCs w:val="0"/>
                <w:sz w:val="28"/>
                <w:szCs w:val="28"/>
              </w:rPr>
              <w:t>11,11</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E202A7" w:rsidRPr="00F27E8A" w:rsidRDefault="00E202A7" w:rsidP="008126C5">
            <w:pPr>
              <w:pStyle w:val="212"/>
              <w:shd w:val="clear" w:color="auto" w:fill="auto"/>
              <w:spacing w:after="0" w:line="240" w:lineRule="auto"/>
              <w:ind w:left="600"/>
              <w:jc w:val="left"/>
              <w:rPr>
                <w:b w:val="0"/>
                <w:sz w:val="28"/>
                <w:szCs w:val="28"/>
              </w:rPr>
            </w:pPr>
            <w:r w:rsidRPr="00F27E8A">
              <w:rPr>
                <w:rStyle w:val="238"/>
                <w:b w:val="0"/>
                <w:bCs w:val="0"/>
                <w:sz w:val="28"/>
                <w:szCs w:val="28"/>
              </w:rPr>
              <w:t>0</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E202A7" w:rsidRPr="00F27E8A" w:rsidRDefault="00E202A7" w:rsidP="008126C5">
            <w:pPr>
              <w:pStyle w:val="212"/>
              <w:shd w:val="clear" w:color="auto" w:fill="auto"/>
              <w:spacing w:after="0" w:line="240" w:lineRule="auto"/>
              <w:ind w:left="400"/>
              <w:jc w:val="left"/>
              <w:rPr>
                <w:b w:val="0"/>
                <w:sz w:val="28"/>
                <w:szCs w:val="28"/>
              </w:rPr>
            </w:pPr>
            <w:r w:rsidRPr="00F27E8A">
              <w:rPr>
                <w:rStyle w:val="238"/>
                <w:b w:val="0"/>
                <w:bCs w:val="0"/>
                <w:sz w:val="28"/>
                <w:szCs w:val="28"/>
              </w:rPr>
              <w:t>0,00</w:t>
            </w:r>
          </w:p>
        </w:tc>
      </w:tr>
      <w:tr w:rsidR="00E202A7" w:rsidRPr="00F27E8A" w:rsidTr="008126C5">
        <w:trPr>
          <w:trHeight w:val="427"/>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E202A7" w:rsidRPr="00F27E8A" w:rsidRDefault="00E202A7" w:rsidP="008126C5">
            <w:pPr>
              <w:pStyle w:val="212"/>
              <w:shd w:val="clear" w:color="auto" w:fill="auto"/>
              <w:spacing w:after="0" w:line="240" w:lineRule="auto"/>
              <w:ind w:left="280"/>
              <w:jc w:val="left"/>
              <w:rPr>
                <w:b w:val="0"/>
                <w:sz w:val="28"/>
                <w:szCs w:val="28"/>
              </w:rPr>
            </w:pPr>
            <w:r w:rsidRPr="00F27E8A">
              <w:rPr>
                <w:rStyle w:val="238"/>
                <w:b w:val="0"/>
                <w:bCs w:val="0"/>
                <w:sz w:val="28"/>
                <w:szCs w:val="28"/>
                <w:lang w:val="kk-KZ"/>
              </w:rPr>
              <w:t>1-</w:t>
            </w:r>
            <w:r w:rsidRPr="00F27E8A">
              <w:rPr>
                <w:rStyle w:val="238"/>
                <w:b w:val="0"/>
                <w:bCs w:val="0"/>
                <w:sz w:val="28"/>
                <w:szCs w:val="28"/>
              </w:rPr>
              <w:t>Э</w:t>
            </w:r>
            <w:r w:rsidRPr="00F27E8A">
              <w:rPr>
                <w:rStyle w:val="238"/>
                <w:b w:val="0"/>
                <w:bCs w:val="0"/>
                <w:sz w:val="28"/>
                <w:szCs w:val="28"/>
                <w:lang w:val="kk-KZ"/>
              </w:rPr>
              <w:t>Т</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E202A7" w:rsidRPr="00460FBC" w:rsidRDefault="00E202A7" w:rsidP="00460FBC">
            <w:pPr>
              <w:pStyle w:val="212"/>
              <w:shd w:val="clear" w:color="auto" w:fill="auto"/>
              <w:spacing w:after="0" w:line="240" w:lineRule="auto"/>
              <w:ind w:left="580"/>
              <w:jc w:val="left"/>
              <w:rPr>
                <w:b w:val="0"/>
                <w:sz w:val="28"/>
                <w:szCs w:val="28"/>
                <w:lang w:val="kk-KZ"/>
              </w:rPr>
            </w:pPr>
            <w:r w:rsidRPr="00F27E8A">
              <w:rPr>
                <w:rStyle w:val="238"/>
                <w:b w:val="0"/>
                <w:bCs w:val="0"/>
                <w:sz w:val="28"/>
                <w:szCs w:val="28"/>
              </w:rPr>
              <w:t>1</w:t>
            </w:r>
            <w:r w:rsidR="00460FBC">
              <w:rPr>
                <w:rStyle w:val="238"/>
                <w:b w:val="0"/>
                <w:bCs w:val="0"/>
                <w:sz w:val="28"/>
                <w:szCs w:val="28"/>
                <w:lang w:val="kk-KZ"/>
              </w:rPr>
              <w:t>7</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E202A7" w:rsidRPr="00460FBC" w:rsidRDefault="00E202A7" w:rsidP="00460FBC">
            <w:pPr>
              <w:pStyle w:val="212"/>
              <w:shd w:val="clear" w:color="auto" w:fill="auto"/>
              <w:spacing w:after="0" w:line="240" w:lineRule="auto"/>
              <w:ind w:left="500"/>
              <w:jc w:val="left"/>
              <w:rPr>
                <w:b w:val="0"/>
                <w:sz w:val="28"/>
                <w:szCs w:val="28"/>
                <w:lang w:val="kk-KZ"/>
              </w:rPr>
            </w:pPr>
            <w:r w:rsidRPr="00F27E8A">
              <w:rPr>
                <w:rStyle w:val="238"/>
                <w:b w:val="0"/>
                <w:bCs w:val="0"/>
                <w:sz w:val="28"/>
                <w:szCs w:val="28"/>
              </w:rPr>
              <w:t>1</w:t>
            </w:r>
            <w:r w:rsidR="00460FBC">
              <w:rPr>
                <w:rStyle w:val="238"/>
                <w:b w:val="0"/>
                <w:bCs w:val="0"/>
                <w:sz w:val="28"/>
                <w:szCs w:val="28"/>
                <w:lang w:val="kk-KZ"/>
              </w:rPr>
              <w:t>6</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E202A7" w:rsidRPr="00460FBC" w:rsidRDefault="00E202A7" w:rsidP="00460FBC">
            <w:pPr>
              <w:pStyle w:val="212"/>
              <w:shd w:val="clear" w:color="auto" w:fill="auto"/>
              <w:spacing w:after="0" w:line="240" w:lineRule="auto"/>
              <w:ind w:left="300"/>
              <w:jc w:val="left"/>
              <w:rPr>
                <w:b w:val="0"/>
                <w:sz w:val="28"/>
                <w:szCs w:val="28"/>
                <w:lang w:val="kk-KZ"/>
              </w:rPr>
            </w:pPr>
            <w:r w:rsidRPr="00F27E8A">
              <w:rPr>
                <w:rStyle w:val="238"/>
                <w:b w:val="0"/>
                <w:bCs w:val="0"/>
                <w:sz w:val="28"/>
                <w:szCs w:val="28"/>
              </w:rPr>
              <w:t>94,</w:t>
            </w:r>
            <w:r w:rsidR="00460FBC">
              <w:rPr>
                <w:rStyle w:val="238"/>
                <w:b w:val="0"/>
                <w:bCs w:val="0"/>
                <w:sz w:val="28"/>
                <w:szCs w:val="28"/>
                <w:lang w:val="kk-KZ"/>
              </w:rPr>
              <w:t>11</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E202A7" w:rsidRPr="00F27E8A" w:rsidRDefault="00E202A7" w:rsidP="008126C5">
            <w:pPr>
              <w:pStyle w:val="212"/>
              <w:shd w:val="clear" w:color="auto" w:fill="auto"/>
              <w:spacing w:after="0" w:line="240" w:lineRule="auto"/>
              <w:ind w:left="600"/>
              <w:jc w:val="left"/>
              <w:rPr>
                <w:b w:val="0"/>
                <w:sz w:val="28"/>
                <w:szCs w:val="28"/>
              </w:rPr>
            </w:pPr>
            <w:r w:rsidRPr="00F27E8A">
              <w:rPr>
                <w:rStyle w:val="238"/>
                <w:b w:val="0"/>
                <w:bCs w:val="0"/>
                <w:sz w:val="28"/>
                <w:szCs w:val="28"/>
              </w:rPr>
              <w:t>1</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E202A7" w:rsidRPr="00460FBC" w:rsidRDefault="00E202A7" w:rsidP="00460FBC">
            <w:pPr>
              <w:pStyle w:val="212"/>
              <w:shd w:val="clear" w:color="auto" w:fill="auto"/>
              <w:spacing w:after="0" w:line="240" w:lineRule="auto"/>
              <w:ind w:left="340"/>
              <w:jc w:val="left"/>
              <w:rPr>
                <w:b w:val="0"/>
                <w:sz w:val="28"/>
                <w:szCs w:val="28"/>
                <w:lang w:val="kk-KZ"/>
              </w:rPr>
            </w:pPr>
            <w:r w:rsidRPr="00F27E8A">
              <w:rPr>
                <w:rStyle w:val="238"/>
                <w:b w:val="0"/>
                <w:bCs w:val="0"/>
                <w:sz w:val="28"/>
                <w:szCs w:val="28"/>
              </w:rPr>
              <w:t>5,</w:t>
            </w:r>
            <w:r w:rsidR="00460FBC">
              <w:rPr>
                <w:rStyle w:val="238"/>
                <w:b w:val="0"/>
                <w:bCs w:val="0"/>
                <w:sz w:val="28"/>
                <w:szCs w:val="28"/>
                <w:lang w:val="kk-KZ"/>
              </w:rPr>
              <w:t>88</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E202A7" w:rsidRPr="00F27E8A" w:rsidRDefault="00E202A7" w:rsidP="008126C5">
            <w:pPr>
              <w:pStyle w:val="212"/>
              <w:shd w:val="clear" w:color="auto" w:fill="auto"/>
              <w:spacing w:after="0" w:line="240" w:lineRule="auto"/>
              <w:ind w:left="600"/>
              <w:jc w:val="left"/>
              <w:rPr>
                <w:b w:val="0"/>
                <w:sz w:val="28"/>
                <w:szCs w:val="28"/>
              </w:rPr>
            </w:pPr>
            <w:r w:rsidRPr="00F27E8A">
              <w:rPr>
                <w:rStyle w:val="238"/>
                <w:b w:val="0"/>
                <w:bCs w:val="0"/>
                <w:sz w:val="28"/>
                <w:szCs w:val="28"/>
              </w:rPr>
              <w:t>0</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E202A7" w:rsidRPr="00F27E8A" w:rsidRDefault="00E202A7" w:rsidP="008126C5">
            <w:pPr>
              <w:pStyle w:val="212"/>
              <w:shd w:val="clear" w:color="auto" w:fill="auto"/>
              <w:spacing w:after="0" w:line="240" w:lineRule="auto"/>
              <w:ind w:left="400"/>
              <w:jc w:val="left"/>
              <w:rPr>
                <w:b w:val="0"/>
                <w:sz w:val="28"/>
                <w:szCs w:val="28"/>
              </w:rPr>
            </w:pPr>
            <w:r w:rsidRPr="00F27E8A">
              <w:rPr>
                <w:rStyle w:val="238"/>
                <w:b w:val="0"/>
                <w:bCs w:val="0"/>
                <w:sz w:val="28"/>
                <w:szCs w:val="28"/>
              </w:rPr>
              <w:t>0,00</w:t>
            </w:r>
          </w:p>
        </w:tc>
      </w:tr>
      <w:tr w:rsidR="00E202A7" w:rsidRPr="00F27E8A" w:rsidTr="008126C5">
        <w:trPr>
          <w:trHeight w:val="422"/>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E202A7" w:rsidRPr="00F27E8A" w:rsidRDefault="00E202A7" w:rsidP="008126C5">
            <w:pPr>
              <w:pStyle w:val="212"/>
              <w:shd w:val="clear" w:color="auto" w:fill="auto"/>
              <w:spacing w:after="0" w:line="240" w:lineRule="auto"/>
              <w:ind w:left="280"/>
              <w:jc w:val="left"/>
              <w:rPr>
                <w:b w:val="0"/>
                <w:sz w:val="28"/>
                <w:szCs w:val="28"/>
              </w:rPr>
            </w:pPr>
            <w:r w:rsidRPr="00F27E8A">
              <w:rPr>
                <w:rStyle w:val="238"/>
                <w:b w:val="0"/>
                <w:bCs w:val="0"/>
                <w:sz w:val="28"/>
                <w:szCs w:val="28"/>
                <w:lang w:val="kk-KZ"/>
              </w:rPr>
              <w:t>2-</w:t>
            </w:r>
            <w:r w:rsidRPr="00F27E8A">
              <w:rPr>
                <w:rStyle w:val="238"/>
                <w:b w:val="0"/>
                <w:bCs w:val="0"/>
                <w:sz w:val="28"/>
                <w:szCs w:val="28"/>
              </w:rPr>
              <w:t>Э</w:t>
            </w:r>
            <w:r w:rsidRPr="00F27E8A">
              <w:rPr>
                <w:rStyle w:val="238"/>
                <w:b w:val="0"/>
                <w:bCs w:val="0"/>
                <w:sz w:val="28"/>
                <w:szCs w:val="28"/>
                <w:lang w:val="kk-KZ"/>
              </w:rPr>
              <w:t>Т</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E202A7" w:rsidRPr="00460FBC" w:rsidRDefault="00E202A7" w:rsidP="00460FBC">
            <w:pPr>
              <w:pStyle w:val="212"/>
              <w:shd w:val="clear" w:color="auto" w:fill="auto"/>
              <w:spacing w:after="0" w:line="240" w:lineRule="auto"/>
              <w:ind w:left="580"/>
              <w:jc w:val="left"/>
              <w:rPr>
                <w:b w:val="0"/>
                <w:sz w:val="28"/>
                <w:szCs w:val="28"/>
                <w:lang w:val="kk-KZ"/>
              </w:rPr>
            </w:pPr>
            <w:r w:rsidRPr="00F27E8A">
              <w:rPr>
                <w:rStyle w:val="238"/>
                <w:b w:val="0"/>
                <w:bCs w:val="0"/>
                <w:sz w:val="28"/>
                <w:szCs w:val="28"/>
              </w:rPr>
              <w:t>1</w:t>
            </w:r>
            <w:r w:rsidR="00460FBC">
              <w:rPr>
                <w:rStyle w:val="238"/>
                <w:b w:val="0"/>
                <w:bCs w:val="0"/>
                <w:sz w:val="28"/>
                <w:szCs w:val="28"/>
                <w:lang w:val="kk-KZ"/>
              </w:rPr>
              <w:t>8</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E202A7" w:rsidRPr="00460FBC" w:rsidRDefault="00E202A7" w:rsidP="00460FBC">
            <w:pPr>
              <w:pStyle w:val="212"/>
              <w:shd w:val="clear" w:color="auto" w:fill="auto"/>
              <w:spacing w:after="0" w:line="240" w:lineRule="auto"/>
              <w:ind w:left="500"/>
              <w:jc w:val="left"/>
              <w:rPr>
                <w:b w:val="0"/>
                <w:sz w:val="28"/>
                <w:szCs w:val="28"/>
                <w:lang w:val="kk-KZ"/>
              </w:rPr>
            </w:pPr>
            <w:r w:rsidRPr="00F27E8A">
              <w:rPr>
                <w:rStyle w:val="238"/>
                <w:b w:val="0"/>
                <w:bCs w:val="0"/>
                <w:sz w:val="28"/>
                <w:szCs w:val="28"/>
              </w:rPr>
              <w:t>1</w:t>
            </w:r>
            <w:r w:rsidR="00460FBC">
              <w:rPr>
                <w:rStyle w:val="238"/>
                <w:b w:val="0"/>
                <w:bCs w:val="0"/>
                <w:sz w:val="28"/>
                <w:szCs w:val="28"/>
                <w:lang w:val="kk-KZ"/>
              </w:rPr>
              <w:t>5</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E202A7" w:rsidRPr="00460FBC" w:rsidRDefault="00E202A7" w:rsidP="00460FBC">
            <w:pPr>
              <w:pStyle w:val="212"/>
              <w:shd w:val="clear" w:color="auto" w:fill="auto"/>
              <w:spacing w:after="0" w:line="240" w:lineRule="auto"/>
              <w:ind w:left="300"/>
              <w:jc w:val="left"/>
              <w:rPr>
                <w:b w:val="0"/>
                <w:sz w:val="28"/>
                <w:szCs w:val="28"/>
                <w:lang w:val="kk-KZ"/>
              </w:rPr>
            </w:pPr>
            <w:r w:rsidRPr="00F27E8A">
              <w:rPr>
                <w:rStyle w:val="238"/>
                <w:b w:val="0"/>
                <w:bCs w:val="0"/>
                <w:sz w:val="28"/>
                <w:szCs w:val="28"/>
              </w:rPr>
              <w:t>8</w:t>
            </w:r>
            <w:r w:rsidR="00460FBC">
              <w:rPr>
                <w:rStyle w:val="238"/>
                <w:b w:val="0"/>
                <w:bCs w:val="0"/>
                <w:sz w:val="28"/>
                <w:szCs w:val="28"/>
                <w:lang w:val="kk-KZ"/>
              </w:rPr>
              <w:t>3</w:t>
            </w:r>
            <w:r w:rsidRPr="00F27E8A">
              <w:rPr>
                <w:rStyle w:val="238"/>
                <w:b w:val="0"/>
                <w:bCs w:val="0"/>
                <w:sz w:val="28"/>
                <w:szCs w:val="28"/>
              </w:rPr>
              <w:t>,</w:t>
            </w:r>
            <w:r w:rsidR="00460FBC">
              <w:rPr>
                <w:rStyle w:val="238"/>
                <w:b w:val="0"/>
                <w:bCs w:val="0"/>
                <w:sz w:val="28"/>
                <w:szCs w:val="28"/>
                <w:lang w:val="kk-KZ"/>
              </w:rPr>
              <w:t>33</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E202A7" w:rsidRPr="00F27E8A" w:rsidRDefault="00E202A7" w:rsidP="008126C5">
            <w:pPr>
              <w:pStyle w:val="212"/>
              <w:shd w:val="clear" w:color="auto" w:fill="auto"/>
              <w:spacing w:after="0" w:line="240" w:lineRule="auto"/>
              <w:ind w:left="600"/>
              <w:jc w:val="left"/>
              <w:rPr>
                <w:b w:val="0"/>
                <w:sz w:val="28"/>
                <w:szCs w:val="28"/>
              </w:rPr>
            </w:pPr>
            <w:r w:rsidRPr="00F27E8A">
              <w:rPr>
                <w:rStyle w:val="238"/>
                <w:b w:val="0"/>
                <w:bCs w:val="0"/>
                <w:sz w:val="28"/>
                <w:szCs w:val="28"/>
              </w:rPr>
              <w:t>3</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E202A7" w:rsidRPr="00460FBC" w:rsidRDefault="00E202A7" w:rsidP="00460FBC">
            <w:pPr>
              <w:pStyle w:val="212"/>
              <w:shd w:val="clear" w:color="auto" w:fill="auto"/>
              <w:spacing w:after="0" w:line="240" w:lineRule="auto"/>
              <w:ind w:left="340"/>
              <w:jc w:val="left"/>
              <w:rPr>
                <w:b w:val="0"/>
                <w:sz w:val="28"/>
                <w:szCs w:val="28"/>
                <w:lang w:val="kk-KZ"/>
              </w:rPr>
            </w:pPr>
            <w:r w:rsidRPr="00F27E8A">
              <w:rPr>
                <w:rStyle w:val="238"/>
                <w:b w:val="0"/>
                <w:bCs w:val="0"/>
                <w:sz w:val="28"/>
                <w:szCs w:val="28"/>
              </w:rPr>
              <w:t>1</w:t>
            </w:r>
            <w:r w:rsidR="00460FBC">
              <w:rPr>
                <w:rStyle w:val="238"/>
                <w:b w:val="0"/>
                <w:bCs w:val="0"/>
                <w:sz w:val="28"/>
                <w:szCs w:val="28"/>
                <w:lang w:val="kk-KZ"/>
              </w:rPr>
              <w:t>6</w:t>
            </w:r>
            <w:r w:rsidRPr="00F27E8A">
              <w:rPr>
                <w:rStyle w:val="238"/>
                <w:b w:val="0"/>
                <w:bCs w:val="0"/>
                <w:sz w:val="28"/>
                <w:szCs w:val="28"/>
              </w:rPr>
              <w:t>,</w:t>
            </w:r>
            <w:r w:rsidR="00460FBC">
              <w:rPr>
                <w:rStyle w:val="238"/>
                <w:b w:val="0"/>
                <w:bCs w:val="0"/>
                <w:sz w:val="28"/>
                <w:szCs w:val="28"/>
                <w:lang w:val="kk-KZ"/>
              </w:rPr>
              <w:t>66</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E202A7" w:rsidRPr="00F27E8A" w:rsidRDefault="00E202A7" w:rsidP="008126C5">
            <w:pPr>
              <w:pStyle w:val="212"/>
              <w:shd w:val="clear" w:color="auto" w:fill="auto"/>
              <w:spacing w:after="0" w:line="240" w:lineRule="auto"/>
              <w:ind w:left="600"/>
              <w:jc w:val="left"/>
              <w:rPr>
                <w:b w:val="0"/>
                <w:sz w:val="28"/>
                <w:szCs w:val="28"/>
              </w:rPr>
            </w:pPr>
            <w:r w:rsidRPr="00F27E8A">
              <w:rPr>
                <w:rStyle w:val="238"/>
                <w:b w:val="0"/>
                <w:bCs w:val="0"/>
                <w:sz w:val="28"/>
                <w:szCs w:val="28"/>
              </w:rPr>
              <w:t>0</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E202A7" w:rsidRPr="00F27E8A" w:rsidRDefault="00E202A7" w:rsidP="008126C5">
            <w:pPr>
              <w:pStyle w:val="212"/>
              <w:shd w:val="clear" w:color="auto" w:fill="auto"/>
              <w:spacing w:after="0" w:line="240" w:lineRule="auto"/>
              <w:ind w:left="400"/>
              <w:jc w:val="left"/>
              <w:rPr>
                <w:b w:val="0"/>
                <w:sz w:val="28"/>
                <w:szCs w:val="28"/>
              </w:rPr>
            </w:pPr>
            <w:r w:rsidRPr="00F27E8A">
              <w:rPr>
                <w:rStyle w:val="238"/>
                <w:b w:val="0"/>
                <w:bCs w:val="0"/>
                <w:sz w:val="28"/>
                <w:szCs w:val="28"/>
              </w:rPr>
              <w:t>0,00</w:t>
            </w:r>
          </w:p>
        </w:tc>
      </w:tr>
      <w:tr w:rsidR="00E202A7" w:rsidRPr="00F27E8A" w:rsidTr="008126C5">
        <w:trPr>
          <w:trHeight w:val="437"/>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E202A7" w:rsidRPr="00F27E8A" w:rsidRDefault="00E202A7" w:rsidP="008126C5">
            <w:pPr>
              <w:pStyle w:val="212"/>
              <w:shd w:val="clear" w:color="auto" w:fill="auto"/>
              <w:spacing w:after="0" w:line="240" w:lineRule="auto"/>
              <w:ind w:left="280"/>
              <w:jc w:val="left"/>
              <w:rPr>
                <w:b w:val="0"/>
                <w:sz w:val="28"/>
                <w:szCs w:val="28"/>
              </w:rPr>
            </w:pPr>
            <w:r w:rsidRPr="00F27E8A">
              <w:rPr>
                <w:rStyle w:val="238"/>
                <w:b w:val="0"/>
                <w:bCs w:val="0"/>
                <w:sz w:val="28"/>
                <w:szCs w:val="28"/>
                <w:lang w:val="kk-KZ"/>
              </w:rPr>
              <w:t>3-</w:t>
            </w:r>
            <w:r w:rsidRPr="00F27E8A">
              <w:rPr>
                <w:rStyle w:val="238"/>
                <w:b w:val="0"/>
                <w:bCs w:val="0"/>
                <w:sz w:val="28"/>
                <w:szCs w:val="28"/>
              </w:rPr>
              <w:t>Э</w:t>
            </w:r>
            <w:r w:rsidRPr="00F27E8A">
              <w:rPr>
                <w:rStyle w:val="238"/>
                <w:b w:val="0"/>
                <w:bCs w:val="0"/>
                <w:sz w:val="28"/>
                <w:szCs w:val="28"/>
                <w:lang w:val="kk-KZ"/>
              </w:rPr>
              <w:t>Т</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E202A7" w:rsidRPr="00F27E8A" w:rsidRDefault="00E202A7" w:rsidP="008126C5">
            <w:pPr>
              <w:pStyle w:val="212"/>
              <w:shd w:val="clear" w:color="auto" w:fill="auto"/>
              <w:spacing w:after="0" w:line="240" w:lineRule="auto"/>
              <w:ind w:left="580"/>
              <w:jc w:val="left"/>
              <w:rPr>
                <w:b w:val="0"/>
                <w:sz w:val="28"/>
                <w:szCs w:val="28"/>
                <w:lang w:val="kk-KZ"/>
              </w:rPr>
            </w:pPr>
            <w:r w:rsidRPr="00F27E8A">
              <w:rPr>
                <w:rStyle w:val="238"/>
                <w:b w:val="0"/>
                <w:bCs w:val="0"/>
                <w:sz w:val="28"/>
                <w:szCs w:val="28"/>
              </w:rPr>
              <w:t>19</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E202A7" w:rsidRPr="00F27E8A" w:rsidRDefault="00E202A7" w:rsidP="008126C5">
            <w:pPr>
              <w:pStyle w:val="212"/>
              <w:shd w:val="clear" w:color="auto" w:fill="auto"/>
              <w:spacing w:after="0" w:line="240" w:lineRule="auto"/>
              <w:ind w:left="500"/>
              <w:jc w:val="left"/>
              <w:rPr>
                <w:b w:val="0"/>
                <w:sz w:val="28"/>
                <w:szCs w:val="28"/>
                <w:lang w:val="kk-KZ"/>
              </w:rPr>
            </w:pPr>
            <w:r w:rsidRPr="00F27E8A">
              <w:rPr>
                <w:rStyle w:val="238"/>
                <w:b w:val="0"/>
                <w:bCs w:val="0"/>
                <w:sz w:val="28"/>
                <w:szCs w:val="28"/>
              </w:rPr>
              <w:t>17</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E202A7" w:rsidRPr="00F27E8A" w:rsidRDefault="00E202A7" w:rsidP="008126C5">
            <w:pPr>
              <w:pStyle w:val="212"/>
              <w:shd w:val="clear" w:color="auto" w:fill="auto"/>
              <w:spacing w:after="0" w:line="240" w:lineRule="auto"/>
              <w:ind w:left="300"/>
              <w:jc w:val="left"/>
              <w:rPr>
                <w:b w:val="0"/>
                <w:sz w:val="28"/>
                <w:szCs w:val="28"/>
              </w:rPr>
            </w:pPr>
            <w:r w:rsidRPr="00F27E8A">
              <w:rPr>
                <w:rStyle w:val="238"/>
                <w:b w:val="0"/>
                <w:bCs w:val="0"/>
                <w:sz w:val="28"/>
                <w:szCs w:val="28"/>
              </w:rPr>
              <w:t>89,48</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E202A7" w:rsidRPr="00F27E8A" w:rsidRDefault="00E202A7" w:rsidP="008126C5">
            <w:pPr>
              <w:pStyle w:val="212"/>
              <w:shd w:val="clear" w:color="auto" w:fill="auto"/>
              <w:spacing w:after="0" w:line="240" w:lineRule="auto"/>
              <w:ind w:left="600"/>
              <w:jc w:val="left"/>
              <w:rPr>
                <w:b w:val="0"/>
                <w:sz w:val="28"/>
                <w:szCs w:val="28"/>
                <w:lang w:val="kk-KZ"/>
              </w:rPr>
            </w:pPr>
            <w:r w:rsidRPr="00F27E8A">
              <w:rPr>
                <w:rStyle w:val="238"/>
                <w:b w:val="0"/>
                <w:bCs w:val="0"/>
                <w:sz w:val="28"/>
                <w:szCs w:val="28"/>
              </w:rPr>
              <w:t>2</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E202A7" w:rsidRPr="00F27E8A" w:rsidRDefault="00E202A7" w:rsidP="008126C5">
            <w:pPr>
              <w:pStyle w:val="212"/>
              <w:shd w:val="clear" w:color="auto" w:fill="auto"/>
              <w:spacing w:after="0" w:line="240" w:lineRule="auto"/>
              <w:ind w:left="340"/>
              <w:jc w:val="left"/>
              <w:rPr>
                <w:b w:val="0"/>
                <w:sz w:val="28"/>
                <w:szCs w:val="28"/>
              </w:rPr>
            </w:pPr>
            <w:r w:rsidRPr="00F27E8A">
              <w:rPr>
                <w:rStyle w:val="238"/>
                <w:b w:val="0"/>
                <w:bCs w:val="0"/>
                <w:sz w:val="28"/>
                <w:szCs w:val="28"/>
              </w:rPr>
              <w:t>10,52</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E202A7" w:rsidRPr="00F27E8A" w:rsidRDefault="00E202A7" w:rsidP="008126C5">
            <w:pPr>
              <w:pStyle w:val="212"/>
              <w:shd w:val="clear" w:color="auto" w:fill="auto"/>
              <w:spacing w:after="0" w:line="240" w:lineRule="auto"/>
              <w:ind w:left="600"/>
              <w:jc w:val="left"/>
              <w:rPr>
                <w:b w:val="0"/>
                <w:sz w:val="28"/>
                <w:szCs w:val="28"/>
              </w:rPr>
            </w:pPr>
            <w:r w:rsidRPr="00F27E8A">
              <w:rPr>
                <w:rStyle w:val="238"/>
                <w:b w:val="0"/>
                <w:bCs w:val="0"/>
                <w:sz w:val="28"/>
                <w:szCs w:val="28"/>
              </w:rPr>
              <w:t>0</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E202A7" w:rsidRPr="00F27E8A" w:rsidRDefault="00E202A7" w:rsidP="008126C5">
            <w:pPr>
              <w:pStyle w:val="212"/>
              <w:shd w:val="clear" w:color="auto" w:fill="auto"/>
              <w:spacing w:after="0" w:line="240" w:lineRule="auto"/>
              <w:ind w:left="400"/>
              <w:jc w:val="left"/>
              <w:rPr>
                <w:b w:val="0"/>
                <w:sz w:val="28"/>
                <w:szCs w:val="28"/>
              </w:rPr>
            </w:pPr>
            <w:r w:rsidRPr="00F27E8A">
              <w:rPr>
                <w:rStyle w:val="238"/>
                <w:b w:val="0"/>
                <w:bCs w:val="0"/>
                <w:sz w:val="28"/>
                <w:szCs w:val="28"/>
              </w:rPr>
              <w:t>0,00</w:t>
            </w:r>
          </w:p>
        </w:tc>
      </w:tr>
    </w:tbl>
    <w:p w:rsidR="00E202A7" w:rsidRPr="00F27E8A" w:rsidRDefault="00E202A7" w:rsidP="00E202A7">
      <w:pPr>
        <w:spacing w:after="0" w:line="240" w:lineRule="auto"/>
        <w:rPr>
          <w:rFonts w:ascii="Times New Roman" w:hAnsi="Times New Roman"/>
          <w:sz w:val="28"/>
          <w:szCs w:val="28"/>
        </w:rPr>
      </w:pPr>
    </w:p>
    <w:p w:rsidR="00E202A7" w:rsidRPr="00F27E8A" w:rsidRDefault="00E202A7" w:rsidP="00E202A7">
      <w:pPr>
        <w:pStyle w:val="a5"/>
        <w:spacing w:after="0"/>
        <w:ind w:right="20" w:firstLine="580"/>
        <w:jc w:val="both"/>
        <w:rPr>
          <w:sz w:val="28"/>
          <w:szCs w:val="28"/>
          <w:lang w:val="kk-KZ"/>
        </w:rPr>
      </w:pPr>
      <w:r w:rsidRPr="00F27E8A">
        <w:rPr>
          <w:sz w:val="28"/>
          <w:szCs w:val="28"/>
          <w:lang w:val="kk-KZ"/>
        </w:rPr>
        <w:t>Кестеден бірінші көрсеткіш қалыптасу деңгейі бойынша магистранттар эксперименттік және бақылау топтарында тепе тең үлестірілгенін байқауға болады: бірінші көрсеткіш бойынша төмен көрсеткішке сыналушылардың 84%-95% ие, орташа деңгей - 5-1</w:t>
      </w:r>
      <w:r w:rsidR="00605D7F">
        <w:rPr>
          <w:sz w:val="28"/>
          <w:szCs w:val="28"/>
          <w:lang w:val="kk-KZ"/>
        </w:rPr>
        <w:t>6</w:t>
      </w:r>
      <w:r w:rsidRPr="00F27E8A">
        <w:rPr>
          <w:sz w:val="28"/>
          <w:szCs w:val="28"/>
          <w:lang w:val="kk-KZ"/>
        </w:rPr>
        <w:t>%</w:t>
      </w:r>
      <w:r w:rsidR="00921279">
        <w:rPr>
          <w:sz w:val="28"/>
          <w:szCs w:val="28"/>
          <w:lang w:val="kk-KZ"/>
        </w:rPr>
        <w:t xml:space="preserve"> магистрант, жоғары деңгейдегі </w:t>
      </w:r>
      <w:r w:rsidRPr="00F27E8A">
        <w:rPr>
          <w:sz w:val="28"/>
          <w:szCs w:val="28"/>
          <w:lang w:val="kk-KZ"/>
        </w:rPr>
        <w:t>үміткерлер табыла қоймады.</w:t>
      </w:r>
    </w:p>
    <w:p w:rsidR="00E202A7" w:rsidRPr="00F27E8A" w:rsidRDefault="00E202A7" w:rsidP="00E202A7">
      <w:pPr>
        <w:pStyle w:val="a5"/>
        <w:spacing w:after="0"/>
        <w:ind w:left="20" w:right="20" w:firstLine="580"/>
        <w:jc w:val="both"/>
        <w:rPr>
          <w:sz w:val="28"/>
          <w:szCs w:val="28"/>
          <w:lang w:val="kk-KZ"/>
        </w:rPr>
      </w:pPr>
      <w:r w:rsidRPr="00F27E8A">
        <w:rPr>
          <w:sz w:val="28"/>
          <w:szCs w:val="28"/>
          <w:lang w:val="kk-KZ"/>
        </w:rPr>
        <w:t xml:space="preserve">Кәсіби мәнді сапалар дамытылу деңгейінің және бақылау, эксперименттік топтарындағы орташа көрсеткіштер балдары арасындағы тәуелділікті анықтады. Мұнда кәсіби мәнді сапалар қалыптасу деңгейінің және магистратурадағы оқу үрдісіне мотивациялық бағалаушылық қатынас, кәсіби мәнді сапалар дамытылу деңгейінің және болашақ магистрлердің білім мен дағдылар жиынтығы, кәсіби мәнді сапалар дамытылу деңгейінің және тұлғалық қасиеттер арасындағы тәуелділіктері анықталды. </w:t>
      </w:r>
    </w:p>
    <w:p w:rsidR="00E202A7" w:rsidRPr="00F27E8A" w:rsidRDefault="00E202A7" w:rsidP="00E202A7">
      <w:pPr>
        <w:pStyle w:val="a5"/>
        <w:spacing w:after="0"/>
        <w:ind w:left="20" w:right="40" w:firstLine="580"/>
        <w:jc w:val="both"/>
        <w:rPr>
          <w:sz w:val="28"/>
          <w:szCs w:val="28"/>
          <w:lang w:val="kk-KZ"/>
        </w:rPr>
      </w:pPr>
      <w:r w:rsidRPr="00F27E8A">
        <w:rPr>
          <w:sz w:val="28"/>
          <w:szCs w:val="28"/>
          <w:lang w:val="kk-KZ"/>
        </w:rPr>
        <w:t>Сонымен, жоғары білімнен кейінгі білім алушылардың кәсіби мәнді сапаларының даму деңгейінің артуы әр көрсеткіштің мәніне тәуелді және де К1-дің артуы тікелей К2 және К3-ке тәуелді және де керісінше деп қорытуға болады.</w:t>
      </w:r>
    </w:p>
    <w:p w:rsidR="00E202A7" w:rsidRPr="00F27E8A" w:rsidRDefault="00E202A7" w:rsidP="00E202A7">
      <w:pPr>
        <w:pStyle w:val="a5"/>
        <w:tabs>
          <w:tab w:val="left" w:pos="851"/>
          <w:tab w:val="left" w:pos="1148"/>
        </w:tabs>
        <w:spacing w:after="0"/>
        <w:ind w:right="40" w:firstLine="580"/>
        <w:jc w:val="both"/>
        <w:rPr>
          <w:sz w:val="28"/>
          <w:szCs w:val="28"/>
          <w:lang w:val="kk-KZ"/>
        </w:rPr>
      </w:pPr>
      <w:r w:rsidRPr="00F27E8A">
        <w:rPr>
          <w:sz w:val="28"/>
          <w:szCs w:val="28"/>
          <w:lang w:val="kk-KZ"/>
        </w:rPr>
        <w:t>Анықтаушы эксперимент нәтижелері бойынша эксперимент үшін таңдалған магистранттар тобының кәсіби мәнді сапаларының дамуы салыстырмалы түрде бірдей деңгейді көрсетіп отыр. Ал қалыптастыру кезеңінде экспер</w:t>
      </w:r>
      <w:r w:rsidR="00921279">
        <w:rPr>
          <w:sz w:val="28"/>
          <w:szCs w:val="28"/>
          <w:lang w:val="kk-KZ"/>
        </w:rPr>
        <w:t xml:space="preserve">иментке қатысушылардың аталған </w:t>
      </w:r>
      <w:r w:rsidRPr="00F27E8A">
        <w:rPr>
          <w:sz w:val="28"/>
          <w:szCs w:val="28"/>
          <w:lang w:val="kk-KZ"/>
        </w:rPr>
        <w:t>даму бойынша айырмашылықтар орын алатын болса ол магистранттардың кәсіби мәнді сапаларын дамыту моделінің жүзеге асырылуының әр түрлі педагогикалық шарттарымен түсіндіріледі.</w:t>
      </w:r>
    </w:p>
    <w:p w:rsidR="00E202A7" w:rsidRPr="00F27E8A" w:rsidRDefault="00E202A7" w:rsidP="00E202A7">
      <w:pPr>
        <w:pStyle w:val="aa"/>
        <w:spacing w:before="0" w:beforeAutospacing="0" w:after="0" w:afterAutospacing="0"/>
        <w:ind w:right="40" w:firstLine="567"/>
        <w:jc w:val="both"/>
        <w:rPr>
          <w:sz w:val="28"/>
          <w:szCs w:val="28"/>
          <w:lang w:val="kk-KZ"/>
        </w:rPr>
      </w:pPr>
      <w:r w:rsidRPr="00F27E8A">
        <w:rPr>
          <w:sz w:val="28"/>
          <w:szCs w:val="28"/>
          <w:lang w:val="kk-KZ"/>
        </w:rPr>
        <w:t>Қалыптастырушы эксперимент магистранттардың кәсіби мәнді сапаларын қалыптастыруға және оның тиімді жүзеге асуы үшін педагогикалық шарттар кешенін анықтауға бағытталған. Эксперименттің қалыптастырушы кезеңінде келесі міндеттер алға қойылды:</w:t>
      </w:r>
    </w:p>
    <w:p w:rsidR="00E202A7" w:rsidRPr="00F27E8A" w:rsidRDefault="00E202A7" w:rsidP="00E202A7">
      <w:pPr>
        <w:pStyle w:val="aa"/>
        <w:tabs>
          <w:tab w:val="left" w:pos="547"/>
          <w:tab w:val="left" w:pos="851"/>
        </w:tabs>
        <w:spacing w:before="0" w:beforeAutospacing="0" w:after="0" w:afterAutospacing="0"/>
        <w:ind w:right="40"/>
        <w:contextualSpacing/>
        <w:jc w:val="both"/>
        <w:rPr>
          <w:sz w:val="28"/>
          <w:szCs w:val="28"/>
          <w:lang w:val="kk-KZ"/>
        </w:rPr>
      </w:pPr>
      <w:r w:rsidRPr="00F27E8A">
        <w:rPr>
          <w:sz w:val="28"/>
          <w:szCs w:val="28"/>
          <w:lang w:val="kk-KZ"/>
        </w:rPr>
        <w:tab/>
        <w:t>- магистранттардың кәсіби мәнді сапаларын дамыту моделін жүзеге асыру бойынша айқындалған педагогикалық шарттар кешені ықпалының тиімділігін тексеру;</w:t>
      </w:r>
    </w:p>
    <w:p w:rsidR="00E202A7" w:rsidRPr="00F27E8A" w:rsidRDefault="00E202A7" w:rsidP="00E202A7">
      <w:pPr>
        <w:pStyle w:val="aa"/>
        <w:tabs>
          <w:tab w:val="left" w:pos="614"/>
          <w:tab w:val="left" w:pos="851"/>
        </w:tabs>
        <w:spacing w:before="0" w:beforeAutospacing="0" w:after="0" w:afterAutospacing="0"/>
        <w:ind w:right="40"/>
        <w:contextualSpacing/>
        <w:jc w:val="both"/>
        <w:rPr>
          <w:sz w:val="28"/>
          <w:szCs w:val="28"/>
          <w:lang w:val="kk-KZ"/>
        </w:rPr>
      </w:pPr>
      <w:r w:rsidRPr="00F27E8A">
        <w:rPr>
          <w:sz w:val="28"/>
          <w:szCs w:val="28"/>
          <w:lang w:val="kk-KZ"/>
        </w:rPr>
        <w:lastRenderedPageBreak/>
        <w:tab/>
        <w:t xml:space="preserve">- диссертациялық зерттеу қорытындылары негізінде әдістемелік ұсыныстар жасау. </w:t>
      </w:r>
    </w:p>
    <w:p w:rsidR="00E202A7" w:rsidRPr="00F27E8A" w:rsidRDefault="00E202A7" w:rsidP="00E202A7">
      <w:pPr>
        <w:pStyle w:val="a5"/>
        <w:tabs>
          <w:tab w:val="left" w:pos="851"/>
          <w:tab w:val="left" w:pos="1148"/>
        </w:tabs>
        <w:spacing w:after="0"/>
        <w:ind w:right="40" w:firstLine="580"/>
        <w:jc w:val="both"/>
        <w:rPr>
          <w:sz w:val="28"/>
          <w:szCs w:val="28"/>
          <w:lang w:val="kk-KZ"/>
        </w:rPr>
      </w:pPr>
      <w:r w:rsidRPr="00F27E8A">
        <w:rPr>
          <w:sz w:val="28"/>
          <w:szCs w:val="28"/>
          <w:lang w:val="kk-KZ"/>
        </w:rPr>
        <w:t xml:space="preserve">Қалыптастырушы эксперимент  диссертацияның 3.2 парагафында ұсынылған әдістемемен Абай атындағы Қазақ ұлттық педагогикалық университетінде өткізілді. Яғни эксперименттік топтар осы университеттің 6М011300 – биология (1-ЭТ), 6М010200 бастауыш оқытудың педагогикасы мен әдістемесі (2-ЭТ),  6М010300 - педагогика және психология (3-ЭТ) мамандықтарының магистранттары қатысты. Ал, бақылау тобына </w:t>
      </w:r>
      <w:r w:rsidRPr="00F27E8A">
        <w:rPr>
          <w:rFonts w:ascii="KZ Times New Roman" w:hAnsi="KZ Times New Roman"/>
          <w:sz w:val="28"/>
          <w:szCs w:val="28"/>
          <w:lang w:val="kk-KZ"/>
        </w:rPr>
        <w:t xml:space="preserve">Қ.Жұбанов атындағы Ақтөбе мемлекеттік университетінің  педагогикалық мамандықтары (БТ) магистранттары қатысты. </w:t>
      </w:r>
    </w:p>
    <w:p w:rsidR="00E202A7" w:rsidRPr="00F27E8A" w:rsidRDefault="00E202A7" w:rsidP="00E202A7">
      <w:pPr>
        <w:pStyle w:val="a5"/>
        <w:spacing w:after="0"/>
        <w:ind w:left="20" w:right="20" w:firstLine="580"/>
        <w:jc w:val="both"/>
        <w:rPr>
          <w:sz w:val="28"/>
          <w:szCs w:val="28"/>
          <w:lang w:val="kk-KZ"/>
        </w:rPr>
      </w:pPr>
      <w:r w:rsidRPr="00F27E8A">
        <w:rPr>
          <w:sz w:val="28"/>
          <w:szCs w:val="28"/>
          <w:lang w:val="kk-KZ"/>
        </w:rPr>
        <w:t xml:space="preserve">Қалыптастырушы эксперимент барысында біз экспериментке қатысушылардың эксперимент нәтижесінде жоғары деңгейге жетуі үшін  магистранттардың кәсіби мәнді сапаларын дамыту моделін жүзеге асыру мақсатында айқындалған педагогикалық шарттардың тиімділігін көрсететін негізгі қағидаларды басшылыққа алдық.  Әр топпен эксперимент бір жарым жыл мерзім жүргізілді.  </w:t>
      </w:r>
    </w:p>
    <w:p w:rsidR="00E202A7" w:rsidRPr="00F27E8A" w:rsidRDefault="00E202A7" w:rsidP="00E202A7">
      <w:pPr>
        <w:pStyle w:val="a5"/>
        <w:spacing w:after="0"/>
        <w:ind w:left="20" w:right="20" w:firstLine="560"/>
        <w:jc w:val="both"/>
        <w:rPr>
          <w:sz w:val="28"/>
          <w:szCs w:val="28"/>
          <w:lang w:val="kk-KZ"/>
        </w:rPr>
      </w:pPr>
      <w:r w:rsidRPr="00F27E8A">
        <w:rPr>
          <w:sz w:val="28"/>
          <w:szCs w:val="28"/>
          <w:lang w:val="kk-KZ"/>
        </w:rPr>
        <w:t>Бақылау тобы бақылауға алынғанымен, біз жасаған модельдің кейбір бөліктерін қолдануы болмаса, оларды тиімді жүзеге асыратын педагогикалық шарттарды ұстанбады.</w:t>
      </w:r>
    </w:p>
    <w:p w:rsidR="00E202A7" w:rsidRPr="00F27E8A" w:rsidRDefault="00E202A7" w:rsidP="00E202A7">
      <w:pPr>
        <w:pStyle w:val="a5"/>
        <w:spacing w:after="0"/>
        <w:ind w:left="20" w:right="20" w:firstLine="560"/>
        <w:jc w:val="both"/>
        <w:rPr>
          <w:sz w:val="28"/>
          <w:szCs w:val="28"/>
          <w:lang w:val="kk-KZ"/>
        </w:rPr>
      </w:pPr>
      <w:r w:rsidRPr="00F27E8A">
        <w:rPr>
          <w:sz w:val="28"/>
          <w:szCs w:val="28"/>
          <w:lang w:val="kk-KZ"/>
        </w:rPr>
        <w:t>Эксперименттік топтар  магистранттардың кәсіби мәнді сапаларын дамыту моделі негізінде оқыды. Алайда олардың барлығы біз белгілеген педагогикалық шарттарды бірд</w:t>
      </w:r>
      <w:r w:rsidR="00921279">
        <w:rPr>
          <w:sz w:val="28"/>
          <w:szCs w:val="28"/>
          <w:lang w:val="kk-KZ"/>
        </w:rPr>
        <w:t xml:space="preserve">ей жүзеге асырған жоқ. Мәселен, 1-ЭТ кәсіби мәнді сапаларды </w:t>
      </w:r>
      <w:r w:rsidRPr="00F27E8A">
        <w:rPr>
          <w:sz w:val="28"/>
          <w:szCs w:val="28"/>
          <w:lang w:val="kk-KZ"/>
        </w:rPr>
        <w:t xml:space="preserve">дамыту моделінің бірінші педагогикалық шартымен оқыды.  Демек олар біз жасаған кешенді бағдарламаны, элективтік курсты, мансап практикумын және ақпараттық оқу-тәрбие, зерттеу ортасына ендіру бойынша ұсынылған оқу пәндеріне қосымшаларды өздері қолданып жүрген оқыту технологияларының әдістерімен жүргізді. 2-ЭТ кәсіби мәнді сапаларды  дамыту моделінің бірінші және екінші педагогикалық шартымен оқыды. Жоғарыда аталған оқыту мазмұнын оқытудың инновациялық технологияларын қоладану және магистранттардың оқу және зерттеу іс-әрекеттерін белсендендіру арқылы жүргізді. 3- ЭТ тобында аталған модельді жүзеге асыруда бірінші, екінші, үшінші педагогикалық  шарттар, яғни біз айқындаған </w:t>
      </w:r>
      <w:r w:rsidR="00921279">
        <w:rPr>
          <w:sz w:val="28"/>
          <w:szCs w:val="28"/>
          <w:lang w:val="kk-KZ"/>
        </w:rPr>
        <w:t xml:space="preserve">шарттардың барлығы қолданылды. </w:t>
      </w:r>
      <w:r w:rsidRPr="00F27E8A">
        <w:rPr>
          <w:sz w:val="28"/>
          <w:szCs w:val="28"/>
          <w:lang w:val="kk-KZ"/>
        </w:rPr>
        <w:t>Қалыптастыру экспериментінің барлық кезеңінде  біз ұсыныған технологиялық мазмұнмен қамтылу, оқытудың инновациялық технологияларын қолданумен қатар магистранттардың оқу және зерттеу іс-әрекетін белсендендіру және болашақ мамандардың жеке іс-әрекетінде өзінің тәжірибесін өзектілеу арқылы, өзін-өзі көкейкестендіру, өзін-өзі жетілдіруге бағдарла</w:t>
      </w:r>
      <w:r w:rsidR="00921279">
        <w:rPr>
          <w:sz w:val="28"/>
          <w:szCs w:val="28"/>
          <w:lang w:val="kk-KZ"/>
        </w:rPr>
        <w:t xml:space="preserve">у арқылы табыстылыққа жеткізу, </w:t>
      </w:r>
      <w:r w:rsidRPr="00F27E8A">
        <w:rPr>
          <w:sz w:val="28"/>
          <w:szCs w:val="28"/>
          <w:lang w:val="kk-KZ"/>
        </w:rPr>
        <w:t>өзін-өзі бағалауға дағдыландыру шарттары қамтылды.</w:t>
      </w:r>
    </w:p>
    <w:p w:rsidR="00E202A7" w:rsidRPr="00F27E8A" w:rsidRDefault="00E202A7" w:rsidP="00E202A7">
      <w:pPr>
        <w:pStyle w:val="a5"/>
        <w:spacing w:after="0"/>
        <w:ind w:left="20" w:right="40" w:firstLine="540"/>
        <w:jc w:val="both"/>
        <w:rPr>
          <w:sz w:val="28"/>
          <w:szCs w:val="28"/>
          <w:lang w:val="kk-KZ"/>
        </w:rPr>
      </w:pPr>
      <w:r w:rsidRPr="00F27E8A">
        <w:rPr>
          <w:sz w:val="28"/>
          <w:szCs w:val="28"/>
          <w:lang w:val="kk-KZ"/>
        </w:rPr>
        <w:t xml:space="preserve">Қалыптастырушы эксперимент соңында кәсіби мәнді сапалар деңгейін анықтау үшін бақылау білім кесіндісі жасалды. Эксперимент нәтижелері жалпыланып, жүйеленіп және сипатталды; диссертациялық жұмыс жазылып, нәтижелер енгізілді. Негізгі жасақталған модел магистратураның жұмыс тәжірибесіне енгізілді. </w:t>
      </w:r>
    </w:p>
    <w:p w:rsidR="00E202A7" w:rsidRPr="00F27E8A" w:rsidRDefault="00E202A7" w:rsidP="00E202A7">
      <w:pPr>
        <w:pStyle w:val="aa"/>
        <w:tabs>
          <w:tab w:val="left" w:pos="7077"/>
        </w:tabs>
        <w:spacing w:before="0" w:beforeAutospacing="0" w:after="0" w:afterAutospacing="0"/>
        <w:ind w:right="23" w:firstLine="567"/>
        <w:jc w:val="both"/>
        <w:rPr>
          <w:sz w:val="28"/>
          <w:szCs w:val="28"/>
          <w:lang w:val="kk-KZ"/>
        </w:rPr>
      </w:pPr>
      <w:r w:rsidRPr="00F27E8A">
        <w:rPr>
          <w:sz w:val="28"/>
          <w:szCs w:val="28"/>
          <w:lang w:val="kk-KZ"/>
        </w:rPr>
        <w:lastRenderedPageBreak/>
        <w:t>Жасалған модельді жүзеге асырудағы айқындалған педагогикалық  шарттардың тиімділігін анықтау үшін және зерттелетін сапалар дамуы деңгейінің динамикасын шығару үшін қалыптастырушы кезең барысында екі аралық және бақылау тексерулер жүргізілді. Бағалау өлшемдері 2.2 парграфында сипатталған. Бақылау тексеру айқындалған педагогикалық шарттардың тиімділігін анықтау үшін «Сәттілікке бірге жетейік!» бағдарламасын, «Маманның кәсіби мәнді сапаларын дамытудың теориялық негіздері» элективтік курсын. Екінші бақылау «Мансап» практикумын, педагогикалық практика, зерттеу практикасын өткізгеннен кейін алынды. Үшінші бақылау ғылыми-зерттеу жұмысын орындағаннан, магистрлік диссертациясын қорғағаннан, әр түрлі психологиялық тренингтер өткізгеннен кейін  өткізілді (екінші оқу жылының 4-ші семестр соңы).</w:t>
      </w:r>
    </w:p>
    <w:p w:rsidR="00E202A7" w:rsidRPr="00F27E8A" w:rsidRDefault="00E202A7" w:rsidP="00E202A7">
      <w:pPr>
        <w:pStyle w:val="aa"/>
        <w:spacing w:before="0" w:beforeAutospacing="0" w:after="0" w:afterAutospacing="0"/>
        <w:ind w:left="40" w:right="23" w:firstLine="660"/>
        <w:jc w:val="both"/>
        <w:rPr>
          <w:sz w:val="28"/>
          <w:szCs w:val="28"/>
          <w:lang w:val="kk-KZ"/>
        </w:rPr>
      </w:pPr>
      <w:r w:rsidRPr="00F27E8A">
        <w:rPr>
          <w:sz w:val="28"/>
          <w:szCs w:val="28"/>
          <w:lang w:val="kk-KZ"/>
        </w:rPr>
        <w:t xml:space="preserve">Нәтижесінде біз үш көрсеткіш бойынша магистранттардың кәсіби мәнді сапаларының даму деңгейін анықтадық. </w:t>
      </w:r>
    </w:p>
    <w:p w:rsidR="00E202A7" w:rsidRPr="00F27E8A" w:rsidRDefault="00E202A7" w:rsidP="00E202A7">
      <w:pPr>
        <w:pStyle w:val="aa"/>
        <w:spacing w:before="0" w:beforeAutospacing="0" w:after="0" w:afterAutospacing="0"/>
        <w:ind w:right="23" w:firstLine="567"/>
        <w:jc w:val="both"/>
        <w:rPr>
          <w:sz w:val="28"/>
          <w:szCs w:val="28"/>
          <w:lang w:val="kk-KZ"/>
        </w:rPr>
      </w:pPr>
      <w:r w:rsidRPr="00F27E8A">
        <w:rPr>
          <w:sz w:val="28"/>
          <w:szCs w:val="28"/>
          <w:lang w:val="kk-KZ"/>
        </w:rPr>
        <w:t>Нольдік, бірінші, екінші және үшінші тексеру нәтижесінде алған мәліметтер бірінші көрсеткіш бойынша жоғары деңгейге жеткен магистранттар саны 3-ЭТ-да байқалды. Магистратураға, кәсіби магистрлік іс-әрекетке мотивациялық -құндылық қатынас қалыптасудың жоғары деңгейіне ие экспериментке қатысушылар санының тұрақты өсу динамикасы байқалады.  Нольдік тексерумен салыстырғанда, олардың өсуі: бірінші тексеруде</w:t>
      </w:r>
      <w:r w:rsidR="00E90A62">
        <w:rPr>
          <w:sz w:val="28"/>
          <w:szCs w:val="28"/>
          <w:lang w:val="kk-KZ"/>
        </w:rPr>
        <w:t xml:space="preserve"> - 15,79 %; екінші тексеруде - </w:t>
      </w:r>
      <w:r w:rsidRPr="00F27E8A">
        <w:rPr>
          <w:sz w:val="28"/>
          <w:szCs w:val="28"/>
          <w:lang w:val="kk-KZ"/>
        </w:rPr>
        <w:t xml:space="preserve">57,89 %; үшінші тексеруде - 73,68 %. ЭТ-2 тобында мотивациялық-құндылықты қатынастың қалыптасу қарқындылығының деңгейі азырақ болып келеді, бірінші көрсеткіш бойынша келесі динамика байқалады: бірінші тексеруде - 10,52 %; екінші тексеруде- 47,37 %; үшінші тексеруде - 63,16 %. 1-ЭТ тобында да позитивті өзгерістер орын алды, мұнда бірінші көрсеткіш бойынша сапалар қалыптасу деңгейі келесі динамикамен өзгеріп: бірінші тексеруде - 5,56 %; екіншіде - 44,44 %; үшіншіде - 61,11%.  Бақылау тобында магистранттардың магистратурадағы оқу үрдісіне мотивациялық-құндылық қатынас деңгейі өсіп отырды, бірақ артуы маңызды болған жоқ. Бұл топ үшін нольдік тексеруде - 5,56 %; біріншіде - 22,22 %; екінші және үшіншіде өзгеріс байқалған жоқ. </w:t>
      </w:r>
    </w:p>
    <w:p w:rsidR="00E202A7" w:rsidRPr="00F27E8A" w:rsidRDefault="00E202A7" w:rsidP="00E202A7">
      <w:pPr>
        <w:pStyle w:val="aa"/>
        <w:spacing w:before="0" w:beforeAutospacing="0" w:after="0" w:afterAutospacing="0"/>
        <w:ind w:left="40" w:right="20" w:firstLine="580"/>
        <w:jc w:val="both"/>
        <w:rPr>
          <w:sz w:val="28"/>
          <w:szCs w:val="28"/>
          <w:lang w:val="kk-KZ"/>
        </w:rPr>
      </w:pPr>
      <w:r w:rsidRPr="00F27E8A">
        <w:rPr>
          <w:sz w:val="28"/>
          <w:szCs w:val="28"/>
          <w:lang w:val="kk-KZ"/>
        </w:rPr>
        <w:t>Біздің тәжірибелі-эксперименттік жұмыстың мақсаты мен міндеттеріне сәйкес магистранттардың кәсіби мәнді сапаларының деңгейлері бойынша динамикасының өсуі бақыланды  (төмен, орташа және жоғары). Қалыптастыру  эксперименті сатысында магистранттардың зерттелетін кәсіби мәнді сапаларының  даму деңгейлері бастапқы деңгейімен салыстырылды. Осы тұрғыдан қалыптастыру эксперименті барысында үш кесінді (тексер</w:t>
      </w:r>
      <w:r w:rsidR="00921279">
        <w:rPr>
          <w:sz w:val="28"/>
          <w:szCs w:val="28"/>
          <w:lang w:val="kk-KZ"/>
        </w:rPr>
        <w:t>у) алынды (к</w:t>
      </w:r>
      <w:r w:rsidR="004305A3">
        <w:rPr>
          <w:sz w:val="28"/>
          <w:szCs w:val="28"/>
          <w:lang w:val="kk-KZ"/>
        </w:rPr>
        <w:t>есте – 11, 12, 13; с</w:t>
      </w:r>
      <w:r w:rsidRPr="00F27E8A">
        <w:rPr>
          <w:sz w:val="28"/>
          <w:szCs w:val="28"/>
          <w:lang w:val="kk-KZ"/>
        </w:rPr>
        <w:t>урет – 4,5,6)</w:t>
      </w:r>
    </w:p>
    <w:p w:rsidR="00465B41" w:rsidRDefault="00465B41" w:rsidP="00E202A7">
      <w:pPr>
        <w:pStyle w:val="aa"/>
        <w:spacing w:before="0" w:beforeAutospacing="0" w:after="0" w:afterAutospacing="0"/>
        <w:jc w:val="both"/>
        <w:rPr>
          <w:sz w:val="28"/>
          <w:szCs w:val="28"/>
          <w:lang w:val="kk-KZ"/>
        </w:rPr>
      </w:pPr>
    </w:p>
    <w:p w:rsidR="00921279" w:rsidRDefault="00921279" w:rsidP="00E202A7">
      <w:pPr>
        <w:pStyle w:val="aa"/>
        <w:spacing w:before="0" w:beforeAutospacing="0" w:after="0" w:afterAutospacing="0"/>
        <w:jc w:val="both"/>
        <w:rPr>
          <w:sz w:val="28"/>
          <w:szCs w:val="28"/>
          <w:lang w:val="kk-KZ"/>
        </w:rPr>
      </w:pPr>
    </w:p>
    <w:p w:rsidR="00921279" w:rsidRDefault="00921279" w:rsidP="00E202A7">
      <w:pPr>
        <w:pStyle w:val="aa"/>
        <w:spacing w:before="0" w:beforeAutospacing="0" w:after="0" w:afterAutospacing="0"/>
        <w:jc w:val="both"/>
        <w:rPr>
          <w:sz w:val="28"/>
          <w:szCs w:val="28"/>
          <w:lang w:val="kk-KZ"/>
        </w:rPr>
      </w:pPr>
    </w:p>
    <w:p w:rsidR="00921279" w:rsidRDefault="00921279" w:rsidP="00E202A7">
      <w:pPr>
        <w:pStyle w:val="aa"/>
        <w:spacing w:before="0" w:beforeAutospacing="0" w:after="0" w:afterAutospacing="0"/>
        <w:jc w:val="both"/>
        <w:rPr>
          <w:sz w:val="28"/>
          <w:szCs w:val="28"/>
          <w:lang w:val="kk-KZ"/>
        </w:rPr>
      </w:pPr>
    </w:p>
    <w:p w:rsidR="00921279" w:rsidRDefault="00921279" w:rsidP="00E202A7">
      <w:pPr>
        <w:pStyle w:val="aa"/>
        <w:spacing w:before="0" w:beforeAutospacing="0" w:after="0" w:afterAutospacing="0"/>
        <w:jc w:val="both"/>
        <w:rPr>
          <w:sz w:val="28"/>
          <w:szCs w:val="28"/>
          <w:lang w:val="kk-KZ"/>
        </w:rPr>
      </w:pPr>
    </w:p>
    <w:p w:rsidR="00E202A7" w:rsidRPr="00921279" w:rsidRDefault="00E202A7" w:rsidP="00E202A7">
      <w:pPr>
        <w:pStyle w:val="aa"/>
        <w:spacing w:before="0" w:beforeAutospacing="0" w:after="0" w:afterAutospacing="0"/>
        <w:jc w:val="both"/>
        <w:rPr>
          <w:sz w:val="28"/>
          <w:szCs w:val="28"/>
          <w:lang w:val="kk-KZ"/>
        </w:rPr>
      </w:pPr>
      <w:r w:rsidRPr="00F27E8A">
        <w:rPr>
          <w:sz w:val="28"/>
          <w:szCs w:val="28"/>
          <w:lang w:val="kk-KZ"/>
        </w:rPr>
        <w:lastRenderedPageBreak/>
        <w:t xml:space="preserve">Кесте 11 – Магистранттардың кәсіби мәнді сапаларының даму деңгейлері </w:t>
      </w:r>
      <w:r w:rsidRPr="00921279">
        <w:rPr>
          <w:rStyle w:val="4121"/>
          <w:bCs/>
          <w:sz w:val="28"/>
          <w:szCs w:val="28"/>
          <w:lang w:val="kk-KZ"/>
        </w:rPr>
        <w:t>(бірінші тексеру)</w:t>
      </w:r>
    </w:p>
    <w:p w:rsidR="00E202A7" w:rsidRPr="00F27E8A" w:rsidRDefault="00E202A7" w:rsidP="00E202A7">
      <w:pPr>
        <w:spacing w:after="0" w:line="240" w:lineRule="auto"/>
        <w:rPr>
          <w:rFonts w:ascii="Times New Roman" w:hAnsi="Times New Roman"/>
          <w:sz w:val="28"/>
          <w:szCs w:val="28"/>
          <w:lang w:val="kk-KZ"/>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7"/>
        <w:gridCol w:w="1285"/>
        <w:gridCol w:w="1175"/>
        <w:gridCol w:w="1166"/>
        <w:gridCol w:w="1310"/>
        <w:gridCol w:w="1440"/>
        <w:gridCol w:w="1046"/>
        <w:gridCol w:w="1181"/>
      </w:tblGrid>
      <w:tr w:rsidR="00E202A7" w:rsidRPr="00F27E8A" w:rsidTr="008126C5">
        <w:trPr>
          <w:trHeight w:val="427"/>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F27E8A" w:rsidRDefault="00E202A7" w:rsidP="008126C5">
            <w:pPr>
              <w:pStyle w:val="212"/>
              <w:shd w:val="clear" w:color="auto" w:fill="auto"/>
              <w:spacing w:after="0" w:line="240" w:lineRule="auto"/>
              <w:ind w:left="120"/>
              <w:jc w:val="left"/>
              <w:rPr>
                <w:sz w:val="28"/>
                <w:szCs w:val="28"/>
                <w:lang w:val="kk-KZ"/>
              </w:rPr>
            </w:pPr>
            <w:r w:rsidRPr="00F27E8A">
              <w:rPr>
                <w:rStyle w:val="292"/>
                <w:b w:val="0"/>
                <w:bCs w:val="0"/>
                <w:sz w:val="28"/>
                <w:szCs w:val="28"/>
                <w:lang w:val="kk-KZ"/>
              </w:rPr>
              <w:t>Топ</w:t>
            </w:r>
          </w:p>
        </w:tc>
        <w:tc>
          <w:tcPr>
            <w:tcW w:w="1285"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F27E8A" w:rsidRDefault="00E202A7" w:rsidP="008126C5">
            <w:pPr>
              <w:pStyle w:val="212"/>
              <w:shd w:val="clear" w:color="auto" w:fill="auto"/>
              <w:spacing w:after="0" w:line="240" w:lineRule="auto"/>
              <w:ind w:left="160"/>
              <w:jc w:val="left"/>
              <w:rPr>
                <w:sz w:val="28"/>
                <w:szCs w:val="28"/>
                <w:lang w:val="kk-KZ"/>
              </w:rPr>
            </w:pPr>
            <w:r w:rsidRPr="00F27E8A">
              <w:rPr>
                <w:rStyle w:val="292"/>
                <w:b w:val="0"/>
                <w:bCs w:val="0"/>
                <w:sz w:val="28"/>
                <w:szCs w:val="28"/>
                <w:lang w:val="kk-KZ"/>
              </w:rPr>
              <w:t>Адам саны</w:t>
            </w:r>
          </w:p>
        </w:tc>
        <w:tc>
          <w:tcPr>
            <w:tcW w:w="23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202A7" w:rsidRPr="00F27E8A" w:rsidRDefault="00E202A7" w:rsidP="008126C5">
            <w:pPr>
              <w:pStyle w:val="212"/>
              <w:shd w:val="clear" w:color="auto" w:fill="auto"/>
              <w:spacing w:after="0" w:line="240" w:lineRule="auto"/>
              <w:jc w:val="left"/>
              <w:rPr>
                <w:sz w:val="28"/>
                <w:szCs w:val="28"/>
                <w:lang w:val="kk-KZ"/>
              </w:rPr>
            </w:pPr>
            <w:r w:rsidRPr="00F27E8A">
              <w:rPr>
                <w:rStyle w:val="292"/>
                <w:b w:val="0"/>
                <w:bCs w:val="0"/>
                <w:sz w:val="28"/>
                <w:szCs w:val="28"/>
                <w:lang w:val="kk-KZ"/>
              </w:rPr>
              <w:t>Төмен деңгей</w:t>
            </w:r>
          </w:p>
        </w:tc>
        <w:tc>
          <w:tcPr>
            <w:tcW w:w="27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202A7" w:rsidRPr="00F27E8A" w:rsidRDefault="00E202A7" w:rsidP="008126C5">
            <w:pPr>
              <w:pStyle w:val="212"/>
              <w:shd w:val="clear" w:color="auto" w:fill="auto"/>
              <w:spacing w:after="0" w:line="240" w:lineRule="auto"/>
              <w:ind w:left="240"/>
              <w:jc w:val="left"/>
              <w:rPr>
                <w:sz w:val="28"/>
                <w:szCs w:val="28"/>
                <w:lang w:val="kk-KZ"/>
              </w:rPr>
            </w:pPr>
            <w:r w:rsidRPr="00F27E8A">
              <w:rPr>
                <w:rStyle w:val="292"/>
                <w:b w:val="0"/>
                <w:bCs w:val="0"/>
                <w:sz w:val="28"/>
                <w:szCs w:val="28"/>
                <w:lang w:val="kk-KZ"/>
              </w:rPr>
              <w:t>Орташа  деңгей</w:t>
            </w:r>
          </w:p>
        </w:tc>
        <w:tc>
          <w:tcPr>
            <w:tcW w:w="222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202A7" w:rsidRPr="00F27E8A" w:rsidRDefault="00E202A7" w:rsidP="008126C5">
            <w:pPr>
              <w:pStyle w:val="212"/>
              <w:shd w:val="clear" w:color="auto" w:fill="auto"/>
              <w:spacing w:after="0" w:line="240" w:lineRule="auto"/>
              <w:ind w:left="180"/>
              <w:jc w:val="left"/>
              <w:rPr>
                <w:sz w:val="28"/>
                <w:szCs w:val="28"/>
                <w:lang w:val="kk-KZ"/>
              </w:rPr>
            </w:pPr>
            <w:r w:rsidRPr="00F27E8A">
              <w:rPr>
                <w:rStyle w:val="292"/>
                <w:b w:val="0"/>
                <w:bCs w:val="0"/>
                <w:sz w:val="28"/>
                <w:szCs w:val="28"/>
                <w:lang w:val="kk-KZ"/>
              </w:rPr>
              <w:t>Жоғары деңгей</w:t>
            </w:r>
          </w:p>
        </w:tc>
      </w:tr>
      <w:tr w:rsidR="00E202A7" w:rsidRPr="00F27E8A" w:rsidTr="008126C5">
        <w:trPr>
          <w:trHeight w:val="422"/>
        </w:trPr>
        <w:tc>
          <w:tcPr>
            <w:tcW w:w="997" w:type="dxa"/>
            <w:tcBorders>
              <w:top w:val="single" w:sz="4" w:space="0" w:color="auto"/>
              <w:left w:val="single" w:sz="4" w:space="0" w:color="auto"/>
              <w:bottom w:val="single" w:sz="4" w:space="0" w:color="auto"/>
              <w:right w:val="single" w:sz="4" w:space="0" w:color="auto"/>
            </w:tcBorders>
            <w:shd w:val="clear" w:color="auto" w:fill="FFFFFF"/>
          </w:tcPr>
          <w:p w:rsidR="00E202A7" w:rsidRPr="00F27E8A" w:rsidRDefault="00E202A7" w:rsidP="008126C5">
            <w:pPr>
              <w:spacing w:after="0" w:line="240" w:lineRule="auto"/>
              <w:rPr>
                <w:rFonts w:ascii="Times New Roman" w:hAnsi="Times New Roman"/>
                <w:sz w:val="28"/>
                <w:szCs w:val="28"/>
              </w:rPr>
            </w:pP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E202A7" w:rsidRPr="00F27E8A" w:rsidRDefault="00E202A7" w:rsidP="008126C5">
            <w:pPr>
              <w:pStyle w:val="212"/>
              <w:shd w:val="clear" w:color="auto" w:fill="auto"/>
              <w:spacing w:after="0" w:line="240" w:lineRule="auto"/>
              <w:ind w:left="300"/>
              <w:jc w:val="left"/>
              <w:rPr>
                <w:sz w:val="28"/>
                <w:szCs w:val="28"/>
              </w:rPr>
            </w:pPr>
          </w:p>
        </w:tc>
        <w:tc>
          <w:tcPr>
            <w:tcW w:w="1175"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F27E8A" w:rsidRDefault="00E202A7" w:rsidP="008126C5">
            <w:pPr>
              <w:pStyle w:val="212"/>
              <w:shd w:val="clear" w:color="auto" w:fill="auto"/>
              <w:spacing w:after="0" w:line="240" w:lineRule="auto"/>
              <w:ind w:left="220"/>
              <w:jc w:val="left"/>
              <w:rPr>
                <w:sz w:val="28"/>
                <w:szCs w:val="28"/>
                <w:lang w:val="kk-KZ"/>
              </w:rPr>
            </w:pPr>
            <w:r w:rsidRPr="00F27E8A">
              <w:rPr>
                <w:rStyle w:val="292"/>
                <w:b w:val="0"/>
                <w:bCs w:val="0"/>
                <w:sz w:val="28"/>
                <w:szCs w:val="28"/>
                <w:lang w:val="kk-KZ"/>
              </w:rPr>
              <w:t>Саны</w:t>
            </w:r>
          </w:p>
        </w:tc>
        <w:tc>
          <w:tcPr>
            <w:tcW w:w="1166"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F27E8A" w:rsidRDefault="00E202A7" w:rsidP="008126C5">
            <w:pPr>
              <w:pStyle w:val="360"/>
              <w:shd w:val="clear" w:color="auto" w:fill="auto"/>
              <w:spacing w:line="240" w:lineRule="auto"/>
              <w:ind w:left="480"/>
              <w:rPr>
                <w:sz w:val="28"/>
                <w:szCs w:val="28"/>
              </w:rPr>
            </w:pPr>
            <w:r w:rsidRPr="00F27E8A">
              <w:rPr>
                <w:noProof w:val="0"/>
                <w:sz w:val="28"/>
                <w:szCs w:val="28"/>
              </w:rPr>
              <w:t>%</w:t>
            </w:r>
          </w:p>
        </w:tc>
        <w:tc>
          <w:tcPr>
            <w:tcW w:w="1310"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F27E8A" w:rsidRDefault="00E202A7" w:rsidP="008126C5">
            <w:pPr>
              <w:pStyle w:val="212"/>
              <w:shd w:val="clear" w:color="auto" w:fill="auto"/>
              <w:spacing w:after="0" w:line="240" w:lineRule="auto"/>
              <w:ind w:left="300"/>
              <w:jc w:val="left"/>
              <w:rPr>
                <w:sz w:val="28"/>
                <w:szCs w:val="28"/>
                <w:lang w:val="kk-KZ"/>
              </w:rPr>
            </w:pPr>
            <w:r w:rsidRPr="00F27E8A">
              <w:rPr>
                <w:rStyle w:val="292"/>
                <w:b w:val="0"/>
                <w:bCs w:val="0"/>
                <w:sz w:val="28"/>
                <w:szCs w:val="28"/>
                <w:lang w:val="kk-KZ"/>
              </w:rPr>
              <w:t>Саны</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F27E8A" w:rsidRDefault="00E202A7" w:rsidP="008126C5">
            <w:pPr>
              <w:pStyle w:val="360"/>
              <w:shd w:val="clear" w:color="auto" w:fill="auto"/>
              <w:spacing w:line="240" w:lineRule="auto"/>
              <w:ind w:left="560"/>
              <w:rPr>
                <w:sz w:val="28"/>
                <w:szCs w:val="28"/>
              </w:rPr>
            </w:pPr>
            <w:r w:rsidRPr="00F27E8A">
              <w:rPr>
                <w:noProof w:val="0"/>
                <w:sz w:val="28"/>
                <w:szCs w:val="28"/>
              </w:rPr>
              <w:t>%</w:t>
            </w:r>
          </w:p>
        </w:tc>
        <w:tc>
          <w:tcPr>
            <w:tcW w:w="1046"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F27E8A" w:rsidRDefault="00E202A7" w:rsidP="008126C5">
            <w:pPr>
              <w:pStyle w:val="212"/>
              <w:shd w:val="clear" w:color="auto" w:fill="auto"/>
              <w:spacing w:after="0" w:line="240" w:lineRule="auto"/>
              <w:ind w:left="220"/>
              <w:jc w:val="left"/>
              <w:rPr>
                <w:sz w:val="28"/>
                <w:szCs w:val="28"/>
                <w:lang w:val="kk-KZ"/>
              </w:rPr>
            </w:pPr>
            <w:r w:rsidRPr="00F27E8A">
              <w:rPr>
                <w:rStyle w:val="292"/>
                <w:b w:val="0"/>
                <w:bCs w:val="0"/>
                <w:sz w:val="28"/>
                <w:szCs w:val="28"/>
                <w:lang w:val="kk-KZ"/>
              </w:rPr>
              <w:t>Саны</w:t>
            </w:r>
          </w:p>
        </w:tc>
        <w:tc>
          <w:tcPr>
            <w:tcW w:w="1181"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F27E8A" w:rsidRDefault="00E202A7" w:rsidP="008126C5">
            <w:pPr>
              <w:pStyle w:val="360"/>
              <w:shd w:val="clear" w:color="auto" w:fill="auto"/>
              <w:spacing w:line="240" w:lineRule="auto"/>
              <w:ind w:left="480"/>
              <w:rPr>
                <w:sz w:val="28"/>
                <w:szCs w:val="28"/>
              </w:rPr>
            </w:pPr>
            <w:r w:rsidRPr="00F27E8A">
              <w:rPr>
                <w:noProof w:val="0"/>
                <w:sz w:val="28"/>
                <w:szCs w:val="28"/>
              </w:rPr>
              <w:t>%</w:t>
            </w:r>
          </w:p>
        </w:tc>
      </w:tr>
      <w:tr w:rsidR="00E202A7" w:rsidRPr="00F27E8A" w:rsidTr="008126C5">
        <w:trPr>
          <w:trHeight w:val="558"/>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F27E8A" w:rsidRDefault="00E202A7" w:rsidP="008126C5">
            <w:pPr>
              <w:pStyle w:val="212"/>
              <w:shd w:val="clear" w:color="auto" w:fill="auto"/>
              <w:spacing w:after="0" w:line="240" w:lineRule="auto"/>
              <w:ind w:left="280"/>
              <w:jc w:val="left"/>
              <w:rPr>
                <w:b w:val="0"/>
                <w:sz w:val="28"/>
                <w:szCs w:val="28"/>
                <w:lang w:val="kk-KZ"/>
              </w:rPr>
            </w:pPr>
            <w:r w:rsidRPr="00F27E8A">
              <w:rPr>
                <w:rStyle w:val="292"/>
                <w:b w:val="0"/>
                <w:bCs w:val="0"/>
                <w:sz w:val="28"/>
                <w:szCs w:val="28"/>
                <w:lang w:val="kk-KZ"/>
              </w:rPr>
              <w:t>БТ</w:t>
            </w:r>
          </w:p>
        </w:tc>
        <w:tc>
          <w:tcPr>
            <w:tcW w:w="1285"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F27E8A" w:rsidRDefault="00E202A7" w:rsidP="008126C5">
            <w:pPr>
              <w:pStyle w:val="212"/>
              <w:shd w:val="clear" w:color="auto" w:fill="auto"/>
              <w:spacing w:after="0" w:line="240" w:lineRule="auto"/>
              <w:ind w:left="580"/>
              <w:jc w:val="left"/>
              <w:rPr>
                <w:b w:val="0"/>
                <w:sz w:val="28"/>
                <w:szCs w:val="28"/>
              </w:rPr>
            </w:pPr>
            <w:r w:rsidRPr="00F27E8A">
              <w:rPr>
                <w:rStyle w:val="292"/>
                <w:b w:val="0"/>
                <w:bCs w:val="0"/>
                <w:sz w:val="28"/>
                <w:szCs w:val="28"/>
              </w:rPr>
              <w:t>18</w:t>
            </w:r>
          </w:p>
        </w:tc>
        <w:tc>
          <w:tcPr>
            <w:tcW w:w="1175"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F27E8A" w:rsidRDefault="00E202A7" w:rsidP="008126C5">
            <w:pPr>
              <w:pStyle w:val="212"/>
              <w:shd w:val="clear" w:color="auto" w:fill="auto"/>
              <w:spacing w:after="0" w:line="240" w:lineRule="auto"/>
              <w:ind w:left="540"/>
              <w:jc w:val="left"/>
              <w:rPr>
                <w:b w:val="0"/>
                <w:sz w:val="28"/>
                <w:szCs w:val="28"/>
              </w:rPr>
            </w:pPr>
            <w:r w:rsidRPr="00F27E8A">
              <w:rPr>
                <w:rStyle w:val="292"/>
                <w:b w:val="0"/>
                <w:bCs w:val="0"/>
                <w:sz w:val="28"/>
                <w:szCs w:val="28"/>
              </w:rPr>
              <w:t>10</w:t>
            </w:r>
          </w:p>
        </w:tc>
        <w:tc>
          <w:tcPr>
            <w:tcW w:w="1166"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F27E8A" w:rsidRDefault="00E202A7" w:rsidP="008126C5">
            <w:pPr>
              <w:pStyle w:val="212"/>
              <w:shd w:val="clear" w:color="auto" w:fill="auto"/>
              <w:spacing w:after="0" w:line="240" w:lineRule="auto"/>
              <w:ind w:left="320"/>
              <w:jc w:val="left"/>
              <w:rPr>
                <w:b w:val="0"/>
                <w:sz w:val="28"/>
                <w:szCs w:val="28"/>
              </w:rPr>
            </w:pPr>
            <w:r w:rsidRPr="00F27E8A">
              <w:rPr>
                <w:rStyle w:val="292"/>
                <w:b w:val="0"/>
                <w:bCs w:val="0"/>
                <w:sz w:val="28"/>
                <w:szCs w:val="28"/>
              </w:rPr>
              <w:t>55,56</w:t>
            </w:r>
          </w:p>
        </w:tc>
        <w:tc>
          <w:tcPr>
            <w:tcW w:w="1310"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F27E8A" w:rsidRDefault="00E202A7" w:rsidP="008126C5">
            <w:pPr>
              <w:pStyle w:val="212"/>
              <w:shd w:val="clear" w:color="auto" w:fill="auto"/>
              <w:spacing w:after="0" w:line="240" w:lineRule="auto"/>
              <w:ind w:left="600"/>
              <w:jc w:val="left"/>
              <w:rPr>
                <w:b w:val="0"/>
                <w:sz w:val="28"/>
                <w:szCs w:val="28"/>
              </w:rPr>
            </w:pPr>
            <w:r w:rsidRPr="00F27E8A">
              <w:rPr>
                <w:rStyle w:val="292"/>
                <w:b w:val="0"/>
                <w:bCs w:val="0"/>
                <w:sz w:val="28"/>
                <w:szCs w:val="28"/>
              </w:rPr>
              <w:t>6</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F27E8A" w:rsidRDefault="00E202A7" w:rsidP="008126C5">
            <w:pPr>
              <w:pStyle w:val="212"/>
              <w:shd w:val="clear" w:color="auto" w:fill="auto"/>
              <w:spacing w:after="0" w:line="240" w:lineRule="auto"/>
              <w:ind w:left="380"/>
              <w:jc w:val="left"/>
              <w:rPr>
                <w:b w:val="0"/>
                <w:sz w:val="28"/>
                <w:szCs w:val="28"/>
              </w:rPr>
            </w:pPr>
            <w:r w:rsidRPr="00F27E8A">
              <w:rPr>
                <w:rStyle w:val="292"/>
                <w:b w:val="0"/>
                <w:bCs w:val="0"/>
                <w:sz w:val="28"/>
                <w:szCs w:val="28"/>
              </w:rPr>
              <w:t>33,33</w:t>
            </w:r>
          </w:p>
        </w:tc>
        <w:tc>
          <w:tcPr>
            <w:tcW w:w="1046"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F27E8A" w:rsidRDefault="00E202A7" w:rsidP="008126C5">
            <w:pPr>
              <w:pStyle w:val="212"/>
              <w:shd w:val="clear" w:color="auto" w:fill="auto"/>
              <w:spacing w:after="0" w:line="240" w:lineRule="auto"/>
              <w:ind w:left="540"/>
              <w:jc w:val="left"/>
              <w:rPr>
                <w:b w:val="0"/>
                <w:sz w:val="28"/>
                <w:szCs w:val="28"/>
              </w:rPr>
            </w:pPr>
            <w:r w:rsidRPr="00F27E8A">
              <w:rPr>
                <w:rStyle w:val="292"/>
                <w:b w:val="0"/>
                <w:bCs w:val="0"/>
                <w:sz w:val="28"/>
                <w:szCs w:val="28"/>
              </w:rPr>
              <w:t>2</w:t>
            </w:r>
          </w:p>
        </w:tc>
        <w:tc>
          <w:tcPr>
            <w:tcW w:w="1181"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F27E8A" w:rsidRDefault="00E202A7" w:rsidP="008126C5">
            <w:pPr>
              <w:pStyle w:val="212"/>
              <w:shd w:val="clear" w:color="auto" w:fill="auto"/>
              <w:spacing w:after="0" w:line="240" w:lineRule="auto"/>
              <w:ind w:left="320"/>
              <w:jc w:val="left"/>
              <w:rPr>
                <w:b w:val="0"/>
                <w:sz w:val="28"/>
                <w:szCs w:val="28"/>
              </w:rPr>
            </w:pPr>
            <w:r w:rsidRPr="00F27E8A">
              <w:rPr>
                <w:rStyle w:val="292"/>
                <w:b w:val="0"/>
                <w:bCs w:val="0"/>
                <w:sz w:val="28"/>
                <w:szCs w:val="28"/>
              </w:rPr>
              <w:t>11,11</w:t>
            </w:r>
          </w:p>
        </w:tc>
      </w:tr>
      <w:tr w:rsidR="00E202A7" w:rsidRPr="00F27E8A" w:rsidTr="008126C5">
        <w:trPr>
          <w:trHeight w:val="422"/>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F27E8A" w:rsidRDefault="00E202A7" w:rsidP="008126C5">
            <w:pPr>
              <w:pStyle w:val="212"/>
              <w:shd w:val="clear" w:color="auto" w:fill="auto"/>
              <w:spacing w:after="0" w:line="240" w:lineRule="auto"/>
              <w:ind w:left="280"/>
              <w:jc w:val="left"/>
              <w:rPr>
                <w:b w:val="0"/>
                <w:sz w:val="28"/>
                <w:szCs w:val="28"/>
              </w:rPr>
            </w:pPr>
            <w:r w:rsidRPr="00F27E8A">
              <w:rPr>
                <w:rStyle w:val="292"/>
                <w:b w:val="0"/>
                <w:bCs w:val="0"/>
                <w:sz w:val="28"/>
                <w:szCs w:val="28"/>
              </w:rPr>
              <w:t>1-ЭТ</w:t>
            </w:r>
          </w:p>
        </w:tc>
        <w:tc>
          <w:tcPr>
            <w:tcW w:w="1285"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281947" w:rsidRDefault="00281947" w:rsidP="008126C5">
            <w:pPr>
              <w:pStyle w:val="212"/>
              <w:shd w:val="clear" w:color="auto" w:fill="auto"/>
              <w:spacing w:after="0" w:line="240" w:lineRule="auto"/>
              <w:ind w:left="580"/>
              <w:jc w:val="left"/>
              <w:rPr>
                <w:b w:val="0"/>
                <w:sz w:val="28"/>
                <w:szCs w:val="28"/>
                <w:lang w:val="kk-KZ"/>
              </w:rPr>
            </w:pPr>
            <w:r>
              <w:rPr>
                <w:rStyle w:val="292"/>
                <w:b w:val="0"/>
                <w:bCs w:val="0"/>
                <w:sz w:val="28"/>
                <w:szCs w:val="28"/>
                <w:lang w:val="kk-KZ"/>
              </w:rPr>
              <w:t>17</w:t>
            </w:r>
          </w:p>
        </w:tc>
        <w:tc>
          <w:tcPr>
            <w:tcW w:w="1175"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F27E8A" w:rsidRDefault="00E202A7" w:rsidP="008126C5">
            <w:pPr>
              <w:pStyle w:val="212"/>
              <w:shd w:val="clear" w:color="auto" w:fill="auto"/>
              <w:spacing w:after="0" w:line="240" w:lineRule="auto"/>
              <w:ind w:left="540"/>
              <w:jc w:val="left"/>
              <w:rPr>
                <w:b w:val="0"/>
                <w:sz w:val="28"/>
                <w:szCs w:val="28"/>
              </w:rPr>
            </w:pPr>
            <w:r w:rsidRPr="00F27E8A">
              <w:rPr>
                <w:rStyle w:val="292"/>
                <w:b w:val="0"/>
                <w:bCs w:val="0"/>
                <w:sz w:val="28"/>
                <w:szCs w:val="28"/>
              </w:rPr>
              <w:t>5</w:t>
            </w:r>
          </w:p>
        </w:tc>
        <w:tc>
          <w:tcPr>
            <w:tcW w:w="1166"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281947" w:rsidRDefault="00E202A7" w:rsidP="00281947">
            <w:pPr>
              <w:pStyle w:val="212"/>
              <w:shd w:val="clear" w:color="auto" w:fill="auto"/>
              <w:spacing w:after="0" w:line="240" w:lineRule="auto"/>
              <w:ind w:left="320"/>
              <w:jc w:val="left"/>
              <w:rPr>
                <w:b w:val="0"/>
                <w:sz w:val="28"/>
                <w:szCs w:val="28"/>
                <w:lang w:val="kk-KZ"/>
              </w:rPr>
            </w:pPr>
            <w:r w:rsidRPr="00F27E8A">
              <w:rPr>
                <w:rStyle w:val="292"/>
                <w:b w:val="0"/>
                <w:bCs w:val="0"/>
                <w:sz w:val="28"/>
                <w:szCs w:val="28"/>
              </w:rPr>
              <w:t>2</w:t>
            </w:r>
            <w:r w:rsidR="00281947">
              <w:rPr>
                <w:rStyle w:val="292"/>
                <w:b w:val="0"/>
                <w:bCs w:val="0"/>
                <w:sz w:val="28"/>
                <w:szCs w:val="28"/>
                <w:lang w:val="kk-KZ"/>
              </w:rPr>
              <w:t>9</w:t>
            </w:r>
            <w:r w:rsidRPr="00F27E8A">
              <w:rPr>
                <w:rStyle w:val="292"/>
                <w:b w:val="0"/>
                <w:bCs w:val="0"/>
                <w:sz w:val="28"/>
                <w:szCs w:val="28"/>
              </w:rPr>
              <w:t>,</w:t>
            </w:r>
            <w:r w:rsidR="00281947">
              <w:rPr>
                <w:rStyle w:val="292"/>
                <w:b w:val="0"/>
                <w:bCs w:val="0"/>
                <w:sz w:val="28"/>
                <w:szCs w:val="28"/>
                <w:lang w:val="kk-KZ"/>
              </w:rPr>
              <w:t>41</w:t>
            </w:r>
          </w:p>
        </w:tc>
        <w:tc>
          <w:tcPr>
            <w:tcW w:w="1310"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281947" w:rsidRDefault="00281947" w:rsidP="008126C5">
            <w:pPr>
              <w:pStyle w:val="212"/>
              <w:shd w:val="clear" w:color="auto" w:fill="auto"/>
              <w:spacing w:after="0" w:line="240" w:lineRule="auto"/>
              <w:ind w:left="600"/>
              <w:jc w:val="left"/>
              <w:rPr>
                <w:b w:val="0"/>
                <w:sz w:val="28"/>
                <w:szCs w:val="28"/>
                <w:lang w:val="kk-KZ"/>
              </w:rPr>
            </w:pPr>
            <w:r>
              <w:rPr>
                <w:rStyle w:val="292"/>
                <w:b w:val="0"/>
                <w:bCs w:val="0"/>
                <w:sz w:val="28"/>
                <w:szCs w:val="28"/>
                <w:lang w:val="kk-KZ"/>
              </w:rPr>
              <w:t>8</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281947" w:rsidRDefault="00281947" w:rsidP="00281947">
            <w:pPr>
              <w:pStyle w:val="212"/>
              <w:shd w:val="clear" w:color="auto" w:fill="auto"/>
              <w:spacing w:after="0" w:line="240" w:lineRule="auto"/>
              <w:ind w:left="380"/>
              <w:jc w:val="left"/>
              <w:rPr>
                <w:b w:val="0"/>
                <w:sz w:val="28"/>
                <w:szCs w:val="28"/>
                <w:lang w:val="kk-KZ"/>
              </w:rPr>
            </w:pPr>
            <w:r>
              <w:rPr>
                <w:rStyle w:val="292"/>
                <w:b w:val="0"/>
                <w:bCs w:val="0"/>
                <w:sz w:val="28"/>
                <w:szCs w:val="28"/>
                <w:lang w:val="kk-KZ"/>
              </w:rPr>
              <w:t>47</w:t>
            </w:r>
            <w:r w:rsidR="00E202A7" w:rsidRPr="00F27E8A">
              <w:rPr>
                <w:rStyle w:val="292"/>
                <w:b w:val="0"/>
                <w:bCs w:val="0"/>
                <w:sz w:val="28"/>
                <w:szCs w:val="28"/>
              </w:rPr>
              <w:t>,0</w:t>
            </w:r>
            <w:r>
              <w:rPr>
                <w:rStyle w:val="292"/>
                <w:b w:val="0"/>
                <w:bCs w:val="0"/>
                <w:sz w:val="28"/>
                <w:szCs w:val="28"/>
                <w:lang w:val="kk-KZ"/>
              </w:rPr>
              <w:t>5</w:t>
            </w:r>
          </w:p>
        </w:tc>
        <w:tc>
          <w:tcPr>
            <w:tcW w:w="1046"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F27E8A" w:rsidRDefault="00E202A7" w:rsidP="008126C5">
            <w:pPr>
              <w:pStyle w:val="212"/>
              <w:shd w:val="clear" w:color="auto" w:fill="auto"/>
              <w:spacing w:after="0" w:line="240" w:lineRule="auto"/>
              <w:ind w:left="540"/>
              <w:jc w:val="left"/>
              <w:rPr>
                <w:b w:val="0"/>
                <w:sz w:val="28"/>
                <w:szCs w:val="28"/>
              </w:rPr>
            </w:pPr>
            <w:r w:rsidRPr="00F27E8A">
              <w:rPr>
                <w:rStyle w:val="292"/>
                <w:b w:val="0"/>
                <w:bCs w:val="0"/>
                <w:sz w:val="28"/>
                <w:szCs w:val="28"/>
              </w:rPr>
              <w:t>4</w:t>
            </w:r>
          </w:p>
        </w:tc>
        <w:tc>
          <w:tcPr>
            <w:tcW w:w="1181"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F27E8A" w:rsidRDefault="00E202A7" w:rsidP="00281947">
            <w:pPr>
              <w:pStyle w:val="212"/>
              <w:shd w:val="clear" w:color="auto" w:fill="auto"/>
              <w:spacing w:after="0" w:line="240" w:lineRule="auto"/>
              <w:ind w:left="320"/>
              <w:jc w:val="left"/>
              <w:rPr>
                <w:b w:val="0"/>
                <w:sz w:val="28"/>
                <w:szCs w:val="28"/>
              </w:rPr>
            </w:pPr>
            <w:r w:rsidRPr="00F27E8A">
              <w:rPr>
                <w:rStyle w:val="292"/>
                <w:b w:val="0"/>
                <w:bCs w:val="0"/>
                <w:sz w:val="28"/>
                <w:szCs w:val="28"/>
              </w:rPr>
              <w:t>2</w:t>
            </w:r>
            <w:r w:rsidR="00281947">
              <w:rPr>
                <w:rStyle w:val="292"/>
                <w:b w:val="0"/>
                <w:bCs w:val="0"/>
                <w:sz w:val="28"/>
                <w:szCs w:val="28"/>
                <w:lang w:val="kk-KZ"/>
              </w:rPr>
              <w:t>3</w:t>
            </w:r>
            <w:r w:rsidRPr="00F27E8A">
              <w:rPr>
                <w:rStyle w:val="292"/>
                <w:b w:val="0"/>
                <w:bCs w:val="0"/>
                <w:sz w:val="28"/>
                <w:szCs w:val="28"/>
              </w:rPr>
              <w:t>,</w:t>
            </w:r>
            <w:r w:rsidR="00281947">
              <w:rPr>
                <w:rStyle w:val="292"/>
                <w:b w:val="0"/>
                <w:bCs w:val="0"/>
                <w:sz w:val="28"/>
                <w:szCs w:val="28"/>
                <w:lang w:val="kk-KZ"/>
              </w:rPr>
              <w:t>5</w:t>
            </w:r>
            <w:r w:rsidRPr="00F27E8A">
              <w:rPr>
                <w:rStyle w:val="292"/>
                <w:b w:val="0"/>
                <w:bCs w:val="0"/>
                <w:sz w:val="28"/>
                <w:szCs w:val="28"/>
              </w:rPr>
              <w:t>2</w:t>
            </w:r>
          </w:p>
        </w:tc>
      </w:tr>
      <w:tr w:rsidR="00E202A7" w:rsidRPr="00F27E8A" w:rsidTr="008126C5">
        <w:trPr>
          <w:trHeight w:val="427"/>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F27E8A" w:rsidRDefault="00E202A7" w:rsidP="008126C5">
            <w:pPr>
              <w:pStyle w:val="212"/>
              <w:shd w:val="clear" w:color="auto" w:fill="auto"/>
              <w:spacing w:after="0" w:line="240" w:lineRule="auto"/>
              <w:ind w:left="280"/>
              <w:jc w:val="left"/>
              <w:rPr>
                <w:b w:val="0"/>
                <w:sz w:val="28"/>
                <w:szCs w:val="28"/>
              </w:rPr>
            </w:pPr>
            <w:r w:rsidRPr="00F27E8A">
              <w:rPr>
                <w:rStyle w:val="292"/>
                <w:b w:val="0"/>
                <w:bCs w:val="0"/>
                <w:sz w:val="28"/>
                <w:szCs w:val="28"/>
              </w:rPr>
              <w:t>2-ЭТ</w:t>
            </w:r>
          </w:p>
        </w:tc>
        <w:tc>
          <w:tcPr>
            <w:tcW w:w="1285"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281947" w:rsidRDefault="00E202A7" w:rsidP="00281947">
            <w:pPr>
              <w:pStyle w:val="212"/>
              <w:shd w:val="clear" w:color="auto" w:fill="auto"/>
              <w:spacing w:after="0" w:line="240" w:lineRule="auto"/>
              <w:ind w:left="580"/>
              <w:jc w:val="left"/>
              <w:rPr>
                <w:b w:val="0"/>
                <w:sz w:val="28"/>
                <w:szCs w:val="28"/>
                <w:lang w:val="kk-KZ"/>
              </w:rPr>
            </w:pPr>
            <w:r w:rsidRPr="00F27E8A">
              <w:rPr>
                <w:rStyle w:val="292"/>
                <w:b w:val="0"/>
                <w:bCs w:val="0"/>
                <w:sz w:val="28"/>
                <w:szCs w:val="28"/>
              </w:rPr>
              <w:t>1</w:t>
            </w:r>
            <w:r w:rsidR="00281947">
              <w:rPr>
                <w:rStyle w:val="292"/>
                <w:b w:val="0"/>
                <w:bCs w:val="0"/>
                <w:sz w:val="28"/>
                <w:szCs w:val="28"/>
                <w:lang w:val="kk-KZ"/>
              </w:rPr>
              <w:t>8</w:t>
            </w:r>
          </w:p>
        </w:tc>
        <w:tc>
          <w:tcPr>
            <w:tcW w:w="1175"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F27E8A" w:rsidRDefault="00E202A7" w:rsidP="008126C5">
            <w:pPr>
              <w:pStyle w:val="212"/>
              <w:shd w:val="clear" w:color="auto" w:fill="auto"/>
              <w:spacing w:after="0" w:line="240" w:lineRule="auto"/>
              <w:ind w:left="540"/>
              <w:jc w:val="left"/>
              <w:rPr>
                <w:b w:val="0"/>
                <w:sz w:val="28"/>
                <w:szCs w:val="28"/>
              </w:rPr>
            </w:pPr>
            <w:r w:rsidRPr="00F27E8A">
              <w:rPr>
                <w:rStyle w:val="292"/>
                <w:b w:val="0"/>
                <w:bCs w:val="0"/>
                <w:sz w:val="28"/>
                <w:szCs w:val="28"/>
              </w:rPr>
              <w:t>4</w:t>
            </w:r>
          </w:p>
        </w:tc>
        <w:tc>
          <w:tcPr>
            <w:tcW w:w="1166"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281947" w:rsidRDefault="00E202A7" w:rsidP="00281947">
            <w:pPr>
              <w:pStyle w:val="212"/>
              <w:shd w:val="clear" w:color="auto" w:fill="auto"/>
              <w:spacing w:after="0" w:line="240" w:lineRule="auto"/>
              <w:ind w:left="320"/>
              <w:jc w:val="left"/>
              <w:rPr>
                <w:b w:val="0"/>
                <w:sz w:val="28"/>
                <w:szCs w:val="28"/>
                <w:lang w:val="kk-KZ"/>
              </w:rPr>
            </w:pPr>
            <w:r w:rsidRPr="00F27E8A">
              <w:rPr>
                <w:rStyle w:val="292"/>
                <w:b w:val="0"/>
                <w:bCs w:val="0"/>
                <w:sz w:val="28"/>
                <w:szCs w:val="28"/>
              </w:rPr>
              <w:t>2</w:t>
            </w:r>
            <w:r w:rsidR="00281947">
              <w:rPr>
                <w:rStyle w:val="292"/>
                <w:b w:val="0"/>
                <w:bCs w:val="0"/>
                <w:sz w:val="28"/>
                <w:szCs w:val="28"/>
                <w:lang w:val="kk-KZ"/>
              </w:rPr>
              <w:t>2</w:t>
            </w:r>
            <w:r w:rsidRPr="00F27E8A">
              <w:rPr>
                <w:rStyle w:val="292"/>
                <w:b w:val="0"/>
                <w:bCs w:val="0"/>
                <w:sz w:val="28"/>
                <w:szCs w:val="28"/>
              </w:rPr>
              <w:t>,</w:t>
            </w:r>
            <w:r w:rsidR="00281947">
              <w:rPr>
                <w:rStyle w:val="292"/>
                <w:b w:val="0"/>
                <w:bCs w:val="0"/>
                <w:sz w:val="28"/>
                <w:szCs w:val="28"/>
                <w:lang w:val="kk-KZ"/>
              </w:rPr>
              <w:t>22</w:t>
            </w:r>
          </w:p>
        </w:tc>
        <w:tc>
          <w:tcPr>
            <w:tcW w:w="1310"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F27E8A" w:rsidRDefault="00E202A7" w:rsidP="008126C5">
            <w:pPr>
              <w:pStyle w:val="212"/>
              <w:shd w:val="clear" w:color="auto" w:fill="auto"/>
              <w:spacing w:after="0" w:line="240" w:lineRule="auto"/>
              <w:ind w:left="600"/>
              <w:jc w:val="left"/>
              <w:rPr>
                <w:b w:val="0"/>
                <w:sz w:val="28"/>
                <w:szCs w:val="28"/>
              </w:rPr>
            </w:pPr>
            <w:r w:rsidRPr="00F27E8A">
              <w:rPr>
                <w:rStyle w:val="292"/>
                <w:b w:val="0"/>
                <w:bCs w:val="0"/>
                <w:sz w:val="28"/>
                <w:szCs w:val="28"/>
              </w:rPr>
              <w:t>8</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281947" w:rsidRDefault="00E202A7" w:rsidP="00281947">
            <w:pPr>
              <w:pStyle w:val="212"/>
              <w:shd w:val="clear" w:color="auto" w:fill="auto"/>
              <w:spacing w:after="0" w:line="240" w:lineRule="auto"/>
              <w:ind w:left="380"/>
              <w:jc w:val="left"/>
              <w:rPr>
                <w:b w:val="0"/>
                <w:sz w:val="28"/>
                <w:szCs w:val="28"/>
                <w:lang w:val="kk-KZ"/>
              </w:rPr>
            </w:pPr>
            <w:r w:rsidRPr="00F27E8A">
              <w:rPr>
                <w:rStyle w:val="292"/>
                <w:b w:val="0"/>
                <w:bCs w:val="0"/>
                <w:sz w:val="28"/>
                <w:szCs w:val="28"/>
              </w:rPr>
              <w:t>4</w:t>
            </w:r>
            <w:r w:rsidR="00281947">
              <w:rPr>
                <w:rStyle w:val="292"/>
                <w:b w:val="0"/>
                <w:bCs w:val="0"/>
                <w:sz w:val="28"/>
                <w:szCs w:val="28"/>
                <w:lang w:val="kk-KZ"/>
              </w:rPr>
              <w:t>4</w:t>
            </w:r>
            <w:r w:rsidRPr="00F27E8A">
              <w:rPr>
                <w:rStyle w:val="292"/>
                <w:b w:val="0"/>
                <w:bCs w:val="0"/>
                <w:sz w:val="28"/>
                <w:szCs w:val="28"/>
              </w:rPr>
              <w:t>,</w:t>
            </w:r>
            <w:r w:rsidR="00281947">
              <w:rPr>
                <w:rStyle w:val="292"/>
                <w:b w:val="0"/>
                <w:bCs w:val="0"/>
                <w:sz w:val="28"/>
                <w:szCs w:val="28"/>
                <w:lang w:val="kk-KZ"/>
              </w:rPr>
              <w:t>44</w:t>
            </w:r>
          </w:p>
        </w:tc>
        <w:tc>
          <w:tcPr>
            <w:tcW w:w="1046"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281947" w:rsidRDefault="00281947" w:rsidP="008126C5">
            <w:pPr>
              <w:pStyle w:val="212"/>
              <w:shd w:val="clear" w:color="auto" w:fill="auto"/>
              <w:spacing w:after="0" w:line="240" w:lineRule="auto"/>
              <w:ind w:left="540"/>
              <w:jc w:val="left"/>
              <w:rPr>
                <w:b w:val="0"/>
                <w:sz w:val="28"/>
                <w:szCs w:val="28"/>
                <w:lang w:val="kk-KZ"/>
              </w:rPr>
            </w:pPr>
            <w:r>
              <w:rPr>
                <w:rStyle w:val="292"/>
                <w:b w:val="0"/>
                <w:bCs w:val="0"/>
                <w:sz w:val="28"/>
                <w:szCs w:val="28"/>
                <w:lang w:val="kk-KZ"/>
              </w:rPr>
              <w:t>6</w:t>
            </w:r>
          </w:p>
        </w:tc>
        <w:tc>
          <w:tcPr>
            <w:tcW w:w="1181"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281947" w:rsidRDefault="00E202A7" w:rsidP="00281947">
            <w:pPr>
              <w:pStyle w:val="212"/>
              <w:shd w:val="clear" w:color="auto" w:fill="auto"/>
              <w:spacing w:after="0" w:line="240" w:lineRule="auto"/>
              <w:ind w:left="320"/>
              <w:jc w:val="left"/>
              <w:rPr>
                <w:b w:val="0"/>
                <w:sz w:val="28"/>
                <w:szCs w:val="28"/>
                <w:lang w:val="kk-KZ"/>
              </w:rPr>
            </w:pPr>
            <w:r w:rsidRPr="00F27E8A">
              <w:rPr>
                <w:rStyle w:val="292"/>
                <w:b w:val="0"/>
                <w:bCs w:val="0"/>
                <w:sz w:val="28"/>
                <w:szCs w:val="28"/>
              </w:rPr>
              <w:t>3</w:t>
            </w:r>
            <w:r w:rsidR="00281947">
              <w:rPr>
                <w:rStyle w:val="292"/>
                <w:b w:val="0"/>
                <w:bCs w:val="0"/>
                <w:sz w:val="28"/>
                <w:szCs w:val="28"/>
                <w:lang w:val="kk-KZ"/>
              </w:rPr>
              <w:t>3</w:t>
            </w:r>
            <w:r w:rsidRPr="00F27E8A">
              <w:rPr>
                <w:rStyle w:val="292"/>
                <w:b w:val="0"/>
                <w:bCs w:val="0"/>
                <w:sz w:val="28"/>
                <w:szCs w:val="28"/>
              </w:rPr>
              <w:t>,</w:t>
            </w:r>
            <w:r w:rsidR="00281947">
              <w:rPr>
                <w:rStyle w:val="292"/>
                <w:b w:val="0"/>
                <w:bCs w:val="0"/>
                <w:sz w:val="28"/>
                <w:szCs w:val="28"/>
                <w:lang w:val="kk-KZ"/>
              </w:rPr>
              <w:t>33</w:t>
            </w:r>
          </w:p>
        </w:tc>
      </w:tr>
      <w:tr w:rsidR="00E202A7" w:rsidRPr="00F27E8A" w:rsidTr="008126C5">
        <w:trPr>
          <w:trHeight w:val="442"/>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F27E8A" w:rsidRDefault="00E202A7" w:rsidP="008126C5">
            <w:pPr>
              <w:pStyle w:val="212"/>
              <w:shd w:val="clear" w:color="auto" w:fill="auto"/>
              <w:spacing w:after="0" w:line="240" w:lineRule="auto"/>
              <w:ind w:left="280"/>
              <w:jc w:val="left"/>
              <w:rPr>
                <w:b w:val="0"/>
                <w:sz w:val="28"/>
                <w:szCs w:val="28"/>
              </w:rPr>
            </w:pPr>
            <w:r w:rsidRPr="00F27E8A">
              <w:rPr>
                <w:rStyle w:val="292"/>
                <w:b w:val="0"/>
                <w:bCs w:val="0"/>
                <w:sz w:val="28"/>
                <w:szCs w:val="28"/>
              </w:rPr>
              <w:t>3-ЭТ</w:t>
            </w:r>
          </w:p>
        </w:tc>
        <w:tc>
          <w:tcPr>
            <w:tcW w:w="1285"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F27E8A" w:rsidRDefault="00E202A7" w:rsidP="008126C5">
            <w:pPr>
              <w:pStyle w:val="212"/>
              <w:shd w:val="clear" w:color="auto" w:fill="auto"/>
              <w:spacing w:after="0" w:line="240" w:lineRule="auto"/>
              <w:ind w:left="580"/>
              <w:jc w:val="left"/>
              <w:rPr>
                <w:b w:val="0"/>
                <w:sz w:val="28"/>
                <w:szCs w:val="28"/>
              </w:rPr>
            </w:pPr>
            <w:r w:rsidRPr="00F27E8A">
              <w:rPr>
                <w:rStyle w:val="292"/>
                <w:b w:val="0"/>
                <w:bCs w:val="0"/>
                <w:sz w:val="28"/>
                <w:szCs w:val="28"/>
              </w:rPr>
              <w:t>19</w:t>
            </w:r>
          </w:p>
        </w:tc>
        <w:tc>
          <w:tcPr>
            <w:tcW w:w="1175"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F27E8A" w:rsidRDefault="00E202A7" w:rsidP="008126C5">
            <w:pPr>
              <w:pStyle w:val="212"/>
              <w:shd w:val="clear" w:color="auto" w:fill="auto"/>
              <w:spacing w:after="0" w:line="240" w:lineRule="auto"/>
              <w:ind w:left="540"/>
              <w:jc w:val="left"/>
              <w:rPr>
                <w:b w:val="0"/>
                <w:sz w:val="28"/>
                <w:szCs w:val="28"/>
              </w:rPr>
            </w:pPr>
            <w:r w:rsidRPr="00F27E8A">
              <w:rPr>
                <w:rStyle w:val="292"/>
                <w:b w:val="0"/>
                <w:bCs w:val="0"/>
                <w:sz w:val="28"/>
                <w:szCs w:val="28"/>
              </w:rPr>
              <w:t>3</w:t>
            </w:r>
          </w:p>
        </w:tc>
        <w:tc>
          <w:tcPr>
            <w:tcW w:w="1166"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F27E8A" w:rsidRDefault="00E202A7" w:rsidP="008126C5">
            <w:pPr>
              <w:pStyle w:val="212"/>
              <w:shd w:val="clear" w:color="auto" w:fill="auto"/>
              <w:spacing w:after="0" w:line="240" w:lineRule="auto"/>
              <w:ind w:left="320"/>
              <w:jc w:val="left"/>
              <w:rPr>
                <w:b w:val="0"/>
                <w:sz w:val="28"/>
                <w:szCs w:val="28"/>
              </w:rPr>
            </w:pPr>
            <w:r w:rsidRPr="00F27E8A">
              <w:rPr>
                <w:rStyle w:val="292"/>
                <w:b w:val="0"/>
                <w:bCs w:val="0"/>
                <w:sz w:val="28"/>
                <w:szCs w:val="28"/>
              </w:rPr>
              <w:t>15,79</w:t>
            </w:r>
          </w:p>
        </w:tc>
        <w:tc>
          <w:tcPr>
            <w:tcW w:w="1310"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F27E8A" w:rsidRDefault="00E202A7" w:rsidP="008126C5">
            <w:pPr>
              <w:pStyle w:val="212"/>
              <w:shd w:val="clear" w:color="auto" w:fill="auto"/>
              <w:spacing w:after="0" w:line="240" w:lineRule="auto"/>
              <w:ind w:left="600"/>
              <w:jc w:val="left"/>
              <w:rPr>
                <w:b w:val="0"/>
                <w:sz w:val="28"/>
                <w:szCs w:val="28"/>
              </w:rPr>
            </w:pPr>
            <w:r w:rsidRPr="00F27E8A">
              <w:rPr>
                <w:rStyle w:val="292"/>
                <w:b w:val="0"/>
                <w:bCs w:val="0"/>
                <w:sz w:val="28"/>
                <w:szCs w:val="28"/>
              </w:rPr>
              <w:t>9</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F27E8A" w:rsidRDefault="00E202A7" w:rsidP="008126C5">
            <w:pPr>
              <w:pStyle w:val="212"/>
              <w:shd w:val="clear" w:color="auto" w:fill="auto"/>
              <w:spacing w:after="0" w:line="240" w:lineRule="auto"/>
              <w:ind w:left="380"/>
              <w:jc w:val="left"/>
              <w:rPr>
                <w:b w:val="0"/>
                <w:sz w:val="28"/>
                <w:szCs w:val="28"/>
              </w:rPr>
            </w:pPr>
            <w:r w:rsidRPr="00F27E8A">
              <w:rPr>
                <w:rStyle w:val="292"/>
                <w:b w:val="0"/>
                <w:bCs w:val="0"/>
                <w:sz w:val="28"/>
                <w:szCs w:val="28"/>
              </w:rPr>
              <w:t>47,37</w:t>
            </w:r>
          </w:p>
        </w:tc>
        <w:tc>
          <w:tcPr>
            <w:tcW w:w="1046"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F27E8A" w:rsidRDefault="00E202A7" w:rsidP="008126C5">
            <w:pPr>
              <w:pStyle w:val="212"/>
              <w:shd w:val="clear" w:color="auto" w:fill="auto"/>
              <w:spacing w:after="0" w:line="240" w:lineRule="auto"/>
              <w:ind w:left="540"/>
              <w:jc w:val="left"/>
              <w:rPr>
                <w:b w:val="0"/>
                <w:sz w:val="28"/>
                <w:szCs w:val="28"/>
              </w:rPr>
            </w:pPr>
            <w:r w:rsidRPr="00F27E8A">
              <w:rPr>
                <w:rStyle w:val="292"/>
                <w:b w:val="0"/>
                <w:bCs w:val="0"/>
                <w:sz w:val="28"/>
                <w:szCs w:val="28"/>
              </w:rPr>
              <w:t>7</w:t>
            </w:r>
          </w:p>
        </w:tc>
        <w:tc>
          <w:tcPr>
            <w:tcW w:w="1181"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F27E8A" w:rsidRDefault="00E202A7" w:rsidP="008126C5">
            <w:pPr>
              <w:pStyle w:val="212"/>
              <w:shd w:val="clear" w:color="auto" w:fill="auto"/>
              <w:spacing w:after="0" w:line="240" w:lineRule="auto"/>
              <w:ind w:left="320"/>
              <w:jc w:val="left"/>
              <w:rPr>
                <w:b w:val="0"/>
                <w:sz w:val="28"/>
                <w:szCs w:val="28"/>
              </w:rPr>
            </w:pPr>
            <w:r w:rsidRPr="00F27E8A">
              <w:rPr>
                <w:rStyle w:val="292"/>
                <w:b w:val="0"/>
                <w:bCs w:val="0"/>
                <w:sz w:val="28"/>
                <w:szCs w:val="28"/>
              </w:rPr>
              <w:t>36,84</w:t>
            </w:r>
          </w:p>
        </w:tc>
      </w:tr>
    </w:tbl>
    <w:p w:rsidR="00E202A7" w:rsidRPr="00F27E8A" w:rsidRDefault="00E202A7" w:rsidP="00E202A7">
      <w:pPr>
        <w:pStyle w:val="18"/>
        <w:shd w:val="clear" w:color="auto" w:fill="auto"/>
        <w:tabs>
          <w:tab w:val="left" w:pos="1980"/>
          <w:tab w:val="left" w:pos="3810"/>
          <w:tab w:val="left" w:pos="5745"/>
          <w:tab w:val="left" w:pos="7410"/>
        </w:tabs>
        <w:spacing w:line="240" w:lineRule="auto"/>
        <w:rPr>
          <w:rStyle w:val="6"/>
          <w:sz w:val="28"/>
          <w:szCs w:val="28"/>
        </w:rPr>
      </w:pPr>
      <w:r w:rsidRPr="00F27E8A">
        <w:rPr>
          <w:rStyle w:val="6"/>
          <w:sz w:val="28"/>
          <w:szCs w:val="28"/>
          <w:lang w:val="kk-KZ"/>
        </w:rPr>
        <w:tab/>
      </w:r>
      <w:r w:rsidR="00B94632" w:rsidRPr="00B94632">
        <w:rPr>
          <w:rFonts w:cs="Times New Roman"/>
          <w:noProof/>
          <w:sz w:val="28"/>
          <w:szCs w:val="28"/>
          <w:shd w:val="clear" w:color="auto" w:fill="FFFFFF"/>
          <w:lang w:eastAsia="ru-RU"/>
        </w:rPr>
        <w:drawing>
          <wp:inline distT="0" distB="0" distL="0" distR="0" wp14:anchorId="79080324" wp14:editId="436D6C19">
            <wp:extent cx="6124575" cy="5210175"/>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202A7" w:rsidRPr="00F27E8A" w:rsidRDefault="00E202A7" w:rsidP="00E202A7">
      <w:pPr>
        <w:pStyle w:val="18"/>
        <w:shd w:val="clear" w:color="auto" w:fill="auto"/>
        <w:spacing w:line="240" w:lineRule="auto"/>
        <w:ind w:firstLine="567"/>
        <w:jc w:val="center"/>
        <w:rPr>
          <w:rStyle w:val="6"/>
          <w:sz w:val="28"/>
          <w:szCs w:val="28"/>
          <w:lang w:val="kk-KZ"/>
        </w:rPr>
      </w:pPr>
    </w:p>
    <w:p w:rsidR="00E202A7" w:rsidRPr="00F27E8A" w:rsidRDefault="00E202A7" w:rsidP="00E202A7">
      <w:pPr>
        <w:pStyle w:val="18"/>
        <w:shd w:val="clear" w:color="auto" w:fill="auto"/>
        <w:spacing w:line="240" w:lineRule="auto"/>
        <w:ind w:firstLine="567"/>
        <w:jc w:val="center"/>
        <w:rPr>
          <w:rStyle w:val="6"/>
          <w:sz w:val="28"/>
          <w:szCs w:val="28"/>
          <w:lang w:val="kk-KZ"/>
        </w:rPr>
      </w:pPr>
      <w:r w:rsidRPr="00F27E8A">
        <w:rPr>
          <w:rStyle w:val="6"/>
          <w:sz w:val="28"/>
          <w:szCs w:val="28"/>
          <w:lang w:val="kk-KZ"/>
        </w:rPr>
        <w:t>Сурет 4</w:t>
      </w:r>
      <w:r w:rsidRPr="00F27E8A">
        <w:rPr>
          <w:sz w:val="28"/>
          <w:szCs w:val="28"/>
          <w:lang w:val="kk-KZ"/>
        </w:rPr>
        <w:t xml:space="preserve">– </w:t>
      </w:r>
      <w:r w:rsidRPr="00F27E8A">
        <w:rPr>
          <w:rStyle w:val="6"/>
          <w:sz w:val="28"/>
          <w:szCs w:val="28"/>
          <w:lang w:val="kk-KZ"/>
        </w:rPr>
        <w:t>Магистранттардың кәсіби мәнді сапалары дамуының бірінші тексеру нәтижелері</w:t>
      </w:r>
    </w:p>
    <w:p w:rsidR="00E202A7" w:rsidRPr="00F27E8A" w:rsidRDefault="00E202A7" w:rsidP="00E202A7">
      <w:pPr>
        <w:pStyle w:val="18"/>
        <w:shd w:val="clear" w:color="auto" w:fill="auto"/>
        <w:spacing w:line="240" w:lineRule="auto"/>
        <w:ind w:firstLine="567"/>
        <w:jc w:val="center"/>
        <w:rPr>
          <w:rStyle w:val="6"/>
          <w:sz w:val="28"/>
          <w:szCs w:val="28"/>
          <w:lang w:val="kk-KZ"/>
        </w:rPr>
      </w:pPr>
    </w:p>
    <w:p w:rsidR="00E202A7" w:rsidRPr="00F27E8A" w:rsidRDefault="00E202A7" w:rsidP="00E202A7">
      <w:pPr>
        <w:pStyle w:val="18"/>
        <w:shd w:val="clear" w:color="auto" w:fill="auto"/>
        <w:spacing w:line="240" w:lineRule="auto"/>
        <w:ind w:firstLine="567"/>
        <w:jc w:val="center"/>
        <w:rPr>
          <w:rStyle w:val="6"/>
          <w:sz w:val="28"/>
          <w:szCs w:val="28"/>
          <w:lang w:val="kk-KZ"/>
        </w:rPr>
      </w:pPr>
    </w:p>
    <w:p w:rsidR="00921279" w:rsidRDefault="00921279" w:rsidP="00E202A7">
      <w:pPr>
        <w:pStyle w:val="aa"/>
        <w:spacing w:before="0" w:beforeAutospacing="0" w:after="0" w:afterAutospacing="0"/>
        <w:jc w:val="both"/>
        <w:rPr>
          <w:sz w:val="28"/>
          <w:szCs w:val="28"/>
          <w:lang w:val="kk-KZ"/>
        </w:rPr>
      </w:pPr>
    </w:p>
    <w:p w:rsidR="00E202A7" w:rsidRPr="00921279" w:rsidRDefault="00E202A7" w:rsidP="00E202A7">
      <w:pPr>
        <w:pStyle w:val="aa"/>
        <w:spacing w:before="0" w:beforeAutospacing="0" w:after="0" w:afterAutospacing="0"/>
        <w:jc w:val="both"/>
        <w:rPr>
          <w:sz w:val="28"/>
          <w:szCs w:val="28"/>
          <w:lang w:val="kk-KZ"/>
        </w:rPr>
      </w:pPr>
      <w:r w:rsidRPr="00F27E8A">
        <w:rPr>
          <w:sz w:val="28"/>
          <w:szCs w:val="28"/>
          <w:lang w:val="kk-KZ"/>
        </w:rPr>
        <w:t xml:space="preserve">Кесте 12 – Магистранттардың кәсіби мәнді сапаларының даму деңгейлері </w:t>
      </w:r>
      <w:r w:rsidRPr="00921279">
        <w:rPr>
          <w:rStyle w:val="460"/>
          <w:bCs/>
          <w:sz w:val="28"/>
          <w:szCs w:val="28"/>
          <w:lang w:val="kk-KZ"/>
        </w:rPr>
        <w:t>(екінші тексеру)</w:t>
      </w:r>
    </w:p>
    <w:p w:rsidR="00E202A7" w:rsidRPr="00F27E8A" w:rsidRDefault="00E202A7" w:rsidP="00E202A7">
      <w:pPr>
        <w:spacing w:after="0" w:line="240" w:lineRule="auto"/>
        <w:rPr>
          <w:rFonts w:ascii="Times New Roman" w:hAnsi="Times New Roman"/>
          <w:sz w:val="28"/>
          <w:szCs w:val="28"/>
          <w:lang w:val="kk-KZ"/>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4"/>
        <w:gridCol w:w="1291"/>
        <w:gridCol w:w="1166"/>
        <w:gridCol w:w="1021"/>
        <w:gridCol w:w="1165"/>
        <w:gridCol w:w="1305"/>
        <w:gridCol w:w="1319"/>
        <w:gridCol w:w="1324"/>
      </w:tblGrid>
      <w:tr w:rsidR="00E202A7" w:rsidRPr="00F27E8A" w:rsidTr="008126C5">
        <w:trPr>
          <w:trHeight w:val="427"/>
        </w:trPr>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E202A7" w:rsidP="008126C5">
            <w:pPr>
              <w:pStyle w:val="212"/>
              <w:shd w:val="clear" w:color="auto" w:fill="auto"/>
              <w:spacing w:after="0" w:line="240" w:lineRule="auto"/>
              <w:ind w:left="240"/>
              <w:jc w:val="left"/>
              <w:rPr>
                <w:sz w:val="28"/>
                <w:szCs w:val="28"/>
                <w:lang w:val="kk-KZ"/>
              </w:rPr>
            </w:pPr>
            <w:r w:rsidRPr="00921279">
              <w:rPr>
                <w:rStyle w:val="283"/>
                <w:b w:val="0"/>
                <w:bCs w:val="0"/>
                <w:sz w:val="28"/>
                <w:szCs w:val="28"/>
                <w:lang w:val="kk-KZ"/>
              </w:rPr>
              <w:t>Топ</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E202A7" w:rsidP="008126C5">
            <w:pPr>
              <w:pStyle w:val="212"/>
              <w:shd w:val="clear" w:color="auto" w:fill="auto"/>
              <w:spacing w:after="0" w:line="240" w:lineRule="auto"/>
              <w:ind w:left="160"/>
              <w:jc w:val="left"/>
              <w:rPr>
                <w:sz w:val="28"/>
                <w:szCs w:val="28"/>
                <w:lang w:val="kk-KZ"/>
              </w:rPr>
            </w:pPr>
            <w:r w:rsidRPr="00921279">
              <w:rPr>
                <w:rStyle w:val="292"/>
                <w:b w:val="0"/>
                <w:bCs w:val="0"/>
                <w:sz w:val="28"/>
                <w:szCs w:val="28"/>
                <w:lang w:val="kk-KZ"/>
              </w:rPr>
              <w:t>Адам саны</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E202A7" w:rsidP="008126C5">
            <w:pPr>
              <w:pStyle w:val="212"/>
              <w:shd w:val="clear" w:color="auto" w:fill="auto"/>
              <w:spacing w:after="0" w:line="240" w:lineRule="auto"/>
              <w:jc w:val="left"/>
              <w:rPr>
                <w:sz w:val="28"/>
                <w:szCs w:val="28"/>
                <w:lang w:val="kk-KZ"/>
              </w:rPr>
            </w:pPr>
            <w:r w:rsidRPr="00921279">
              <w:rPr>
                <w:rStyle w:val="292"/>
                <w:b w:val="0"/>
                <w:bCs w:val="0"/>
                <w:sz w:val="28"/>
                <w:szCs w:val="28"/>
                <w:lang w:val="kk-KZ"/>
              </w:rPr>
              <w:t>Төмен деңгей</w:t>
            </w:r>
          </w:p>
        </w:tc>
        <w:tc>
          <w:tcPr>
            <w:tcW w:w="247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E202A7" w:rsidP="008126C5">
            <w:pPr>
              <w:pStyle w:val="212"/>
              <w:shd w:val="clear" w:color="auto" w:fill="auto"/>
              <w:spacing w:after="0" w:line="240" w:lineRule="auto"/>
              <w:ind w:left="240"/>
              <w:jc w:val="left"/>
              <w:rPr>
                <w:sz w:val="28"/>
                <w:szCs w:val="28"/>
                <w:lang w:val="kk-KZ"/>
              </w:rPr>
            </w:pPr>
            <w:r w:rsidRPr="00921279">
              <w:rPr>
                <w:rStyle w:val="292"/>
                <w:b w:val="0"/>
                <w:bCs w:val="0"/>
                <w:sz w:val="28"/>
                <w:szCs w:val="28"/>
                <w:lang w:val="kk-KZ"/>
              </w:rPr>
              <w:t>Орташа  деңгей</w:t>
            </w:r>
          </w:p>
        </w:tc>
        <w:tc>
          <w:tcPr>
            <w:tcW w:w="26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E202A7" w:rsidP="008126C5">
            <w:pPr>
              <w:pStyle w:val="212"/>
              <w:shd w:val="clear" w:color="auto" w:fill="auto"/>
              <w:spacing w:after="0" w:line="240" w:lineRule="auto"/>
              <w:ind w:left="180"/>
              <w:jc w:val="left"/>
              <w:rPr>
                <w:sz w:val="28"/>
                <w:szCs w:val="28"/>
                <w:lang w:val="kk-KZ"/>
              </w:rPr>
            </w:pPr>
            <w:r w:rsidRPr="00921279">
              <w:rPr>
                <w:rStyle w:val="292"/>
                <w:b w:val="0"/>
                <w:bCs w:val="0"/>
                <w:sz w:val="28"/>
                <w:szCs w:val="28"/>
                <w:lang w:val="kk-KZ"/>
              </w:rPr>
              <w:t>Жоғары деңгей</w:t>
            </w:r>
          </w:p>
        </w:tc>
      </w:tr>
      <w:tr w:rsidR="00E202A7" w:rsidRPr="00F27E8A" w:rsidTr="008126C5">
        <w:trPr>
          <w:trHeight w:val="422"/>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E202A7" w:rsidRPr="00921279" w:rsidRDefault="00E202A7" w:rsidP="008126C5">
            <w:pPr>
              <w:spacing w:after="0" w:line="240" w:lineRule="auto"/>
              <w:rPr>
                <w:rFonts w:ascii="Times New Roman" w:hAnsi="Times New Roman"/>
                <w:sz w:val="28"/>
                <w:szCs w:val="28"/>
              </w:rPr>
            </w:pP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E202A7" w:rsidRPr="00921279" w:rsidRDefault="00E202A7" w:rsidP="008126C5">
            <w:pPr>
              <w:pStyle w:val="212"/>
              <w:shd w:val="clear" w:color="auto" w:fill="auto"/>
              <w:spacing w:after="0" w:line="240" w:lineRule="auto"/>
              <w:ind w:left="300"/>
              <w:jc w:val="left"/>
              <w:rPr>
                <w:b w:val="0"/>
                <w:sz w:val="28"/>
                <w:szCs w:val="28"/>
              </w:rPr>
            </w:pPr>
          </w:p>
        </w:tc>
        <w:tc>
          <w:tcPr>
            <w:tcW w:w="1166"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E202A7" w:rsidP="008126C5">
            <w:pPr>
              <w:pStyle w:val="212"/>
              <w:shd w:val="clear" w:color="auto" w:fill="auto"/>
              <w:spacing w:after="0" w:line="240" w:lineRule="auto"/>
              <w:ind w:left="220"/>
              <w:jc w:val="left"/>
              <w:rPr>
                <w:b w:val="0"/>
                <w:sz w:val="28"/>
                <w:szCs w:val="28"/>
                <w:lang w:val="kk-KZ"/>
              </w:rPr>
            </w:pPr>
            <w:r w:rsidRPr="00921279">
              <w:rPr>
                <w:rStyle w:val="292"/>
                <w:b w:val="0"/>
                <w:bCs w:val="0"/>
                <w:sz w:val="28"/>
                <w:szCs w:val="28"/>
                <w:lang w:val="kk-KZ"/>
              </w:rPr>
              <w:t>Саны</w:t>
            </w:r>
          </w:p>
        </w:tc>
        <w:tc>
          <w:tcPr>
            <w:tcW w:w="1022"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E202A7" w:rsidP="008126C5">
            <w:pPr>
              <w:pStyle w:val="360"/>
              <w:shd w:val="clear" w:color="auto" w:fill="auto"/>
              <w:spacing w:line="240" w:lineRule="auto"/>
              <w:ind w:left="480"/>
              <w:rPr>
                <w:sz w:val="28"/>
                <w:szCs w:val="28"/>
              </w:rPr>
            </w:pPr>
            <w:r w:rsidRPr="00921279">
              <w:rPr>
                <w:noProof w:val="0"/>
                <w:sz w:val="28"/>
                <w:szCs w:val="28"/>
              </w:rPr>
              <w:t>%</w:t>
            </w:r>
          </w:p>
        </w:tc>
        <w:tc>
          <w:tcPr>
            <w:tcW w:w="1166"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E202A7" w:rsidP="008126C5">
            <w:pPr>
              <w:pStyle w:val="212"/>
              <w:shd w:val="clear" w:color="auto" w:fill="auto"/>
              <w:spacing w:after="0" w:line="240" w:lineRule="auto"/>
              <w:ind w:left="300"/>
              <w:jc w:val="left"/>
              <w:rPr>
                <w:b w:val="0"/>
                <w:sz w:val="28"/>
                <w:szCs w:val="28"/>
                <w:lang w:val="kk-KZ"/>
              </w:rPr>
            </w:pPr>
            <w:r w:rsidRPr="00921279">
              <w:rPr>
                <w:rStyle w:val="292"/>
                <w:b w:val="0"/>
                <w:bCs w:val="0"/>
                <w:sz w:val="28"/>
                <w:szCs w:val="28"/>
                <w:lang w:val="kk-KZ"/>
              </w:rPr>
              <w:t>Саны</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E202A7" w:rsidRPr="00921279" w:rsidRDefault="00E202A7" w:rsidP="008126C5">
            <w:pPr>
              <w:pStyle w:val="212"/>
              <w:shd w:val="clear" w:color="auto" w:fill="auto"/>
              <w:spacing w:after="0" w:line="240" w:lineRule="auto"/>
              <w:ind w:left="300"/>
              <w:jc w:val="left"/>
              <w:rPr>
                <w:b w:val="0"/>
                <w:sz w:val="28"/>
                <w:szCs w:val="28"/>
              </w:rPr>
            </w:pPr>
          </w:p>
        </w:tc>
        <w:tc>
          <w:tcPr>
            <w:tcW w:w="1320"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E202A7" w:rsidP="008126C5">
            <w:pPr>
              <w:pStyle w:val="212"/>
              <w:shd w:val="clear" w:color="auto" w:fill="auto"/>
              <w:spacing w:after="0" w:line="240" w:lineRule="auto"/>
              <w:ind w:left="220"/>
              <w:jc w:val="left"/>
              <w:rPr>
                <w:b w:val="0"/>
                <w:sz w:val="28"/>
                <w:szCs w:val="28"/>
                <w:lang w:val="kk-KZ"/>
              </w:rPr>
            </w:pPr>
            <w:r w:rsidRPr="00921279">
              <w:rPr>
                <w:rStyle w:val="292"/>
                <w:b w:val="0"/>
                <w:bCs w:val="0"/>
                <w:sz w:val="28"/>
                <w:szCs w:val="28"/>
                <w:lang w:val="kk-KZ"/>
              </w:rPr>
              <w:t>Саны</w:t>
            </w:r>
          </w:p>
        </w:tc>
        <w:tc>
          <w:tcPr>
            <w:tcW w:w="1325"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E202A7" w:rsidP="008126C5">
            <w:pPr>
              <w:pStyle w:val="360"/>
              <w:shd w:val="clear" w:color="auto" w:fill="auto"/>
              <w:spacing w:line="240" w:lineRule="auto"/>
              <w:ind w:left="480"/>
              <w:rPr>
                <w:sz w:val="28"/>
                <w:szCs w:val="28"/>
              </w:rPr>
            </w:pPr>
            <w:r w:rsidRPr="00921279">
              <w:rPr>
                <w:noProof w:val="0"/>
                <w:sz w:val="28"/>
                <w:szCs w:val="28"/>
              </w:rPr>
              <w:t>%</w:t>
            </w:r>
          </w:p>
        </w:tc>
      </w:tr>
      <w:tr w:rsidR="00E202A7" w:rsidRPr="00F27E8A" w:rsidTr="008126C5">
        <w:trPr>
          <w:trHeight w:val="427"/>
        </w:trPr>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E202A7" w:rsidP="008126C5">
            <w:pPr>
              <w:pStyle w:val="212"/>
              <w:shd w:val="clear" w:color="auto" w:fill="auto"/>
              <w:spacing w:after="0" w:line="240" w:lineRule="auto"/>
              <w:ind w:left="280"/>
              <w:jc w:val="left"/>
              <w:rPr>
                <w:b w:val="0"/>
                <w:sz w:val="28"/>
                <w:szCs w:val="28"/>
                <w:lang w:val="kk-KZ"/>
              </w:rPr>
            </w:pPr>
            <w:r w:rsidRPr="00921279">
              <w:rPr>
                <w:rStyle w:val="292"/>
                <w:b w:val="0"/>
                <w:bCs w:val="0"/>
                <w:sz w:val="28"/>
                <w:szCs w:val="28"/>
                <w:lang w:val="kk-KZ"/>
              </w:rPr>
              <w:t>БТ</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E202A7" w:rsidP="008126C5">
            <w:pPr>
              <w:pStyle w:val="212"/>
              <w:shd w:val="clear" w:color="auto" w:fill="auto"/>
              <w:spacing w:after="0" w:line="240" w:lineRule="auto"/>
              <w:ind w:left="580"/>
              <w:jc w:val="left"/>
              <w:rPr>
                <w:b w:val="0"/>
                <w:sz w:val="28"/>
                <w:szCs w:val="28"/>
              </w:rPr>
            </w:pPr>
            <w:r w:rsidRPr="00921279">
              <w:rPr>
                <w:rStyle w:val="283"/>
                <w:b w:val="0"/>
                <w:bCs w:val="0"/>
                <w:sz w:val="28"/>
                <w:szCs w:val="28"/>
              </w:rPr>
              <w:t>18</w:t>
            </w:r>
          </w:p>
        </w:tc>
        <w:tc>
          <w:tcPr>
            <w:tcW w:w="1166"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E202A7" w:rsidP="008126C5">
            <w:pPr>
              <w:pStyle w:val="212"/>
              <w:shd w:val="clear" w:color="auto" w:fill="auto"/>
              <w:spacing w:after="0" w:line="240" w:lineRule="auto"/>
              <w:ind w:left="560"/>
              <w:jc w:val="left"/>
              <w:rPr>
                <w:b w:val="0"/>
                <w:sz w:val="28"/>
                <w:szCs w:val="28"/>
              </w:rPr>
            </w:pPr>
            <w:r w:rsidRPr="00921279">
              <w:rPr>
                <w:rStyle w:val="283"/>
                <w:b w:val="0"/>
                <w:bCs w:val="0"/>
                <w:sz w:val="28"/>
                <w:szCs w:val="28"/>
              </w:rPr>
              <w:t>8</w:t>
            </w:r>
          </w:p>
        </w:tc>
        <w:tc>
          <w:tcPr>
            <w:tcW w:w="1022"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E202A7" w:rsidP="008126C5">
            <w:pPr>
              <w:pStyle w:val="212"/>
              <w:shd w:val="clear" w:color="auto" w:fill="auto"/>
              <w:spacing w:after="0" w:line="240" w:lineRule="auto"/>
              <w:ind w:left="260"/>
              <w:jc w:val="left"/>
              <w:rPr>
                <w:b w:val="0"/>
                <w:sz w:val="28"/>
                <w:szCs w:val="28"/>
              </w:rPr>
            </w:pPr>
            <w:r w:rsidRPr="00921279">
              <w:rPr>
                <w:rStyle w:val="283"/>
                <w:b w:val="0"/>
                <w:bCs w:val="0"/>
                <w:sz w:val="28"/>
                <w:szCs w:val="28"/>
              </w:rPr>
              <w:t>44,44</w:t>
            </w:r>
          </w:p>
        </w:tc>
        <w:tc>
          <w:tcPr>
            <w:tcW w:w="1166"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E202A7" w:rsidP="008126C5">
            <w:pPr>
              <w:pStyle w:val="212"/>
              <w:shd w:val="clear" w:color="auto" w:fill="auto"/>
              <w:spacing w:after="0" w:line="240" w:lineRule="auto"/>
              <w:ind w:left="540"/>
              <w:jc w:val="left"/>
              <w:rPr>
                <w:b w:val="0"/>
                <w:sz w:val="28"/>
                <w:szCs w:val="28"/>
              </w:rPr>
            </w:pPr>
            <w:r w:rsidRPr="00921279">
              <w:rPr>
                <w:rStyle w:val="283"/>
                <w:b w:val="0"/>
                <w:bCs w:val="0"/>
                <w:sz w:val="28"/>
                <w:szCs w:val="28"/>
              </w:rPr>
              <w:t>8</w:t>
            </w:r>
          </w:p>
        </w:tc>
        <w:tc>
          <w:tcPr>
            <w:tcW w:w="1306"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E202A7" w:rsidP="008126C5">
            <w:pPr>
              <w:pStyle w:val="212"/>
              <w:shd w:val="clear" w:color="auto" w:fill="auto"/>
              <w:spacing w:after="0" w:line="240" w:lineRule="auto"/>
              <w:ind w:left="380"/>
              <w:jc w:val="left"/>
              <w:rPr>
                <w:b w:val="0"/>
                <w:sz w:val="28"/>
                <w:szCs w:val="28"/>
              </w:rPr>
            </w:pPr>
            <w:r w:rsidRPr="00921279">
              <w:rPr>
                <w:rStyle w:val="283"/>
                <w:b w:val="0"/>
                <w:bCs w:val="0"/>
                <w:sz w:val="28"/>
                <w:szCs w:val="28"/>
              </w:rPr>
              <w:t>38,89</w:t>
            </w:r>
          </w:p>
        </w:tc>
        <w:tc>
          <w:tcPr>
            <w:tcW w:w="1320"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E202A7" w:rsidP="008126C5">
            <w:pPr>
              <w:pStyle w:val="212"/>
              <w:shd w:val="clear" w:color="auto" w:fill="auto"/>
              <w:spacing w:after="0" w:line="240" w:lineRule="auto"/>
              <w:ind w:left="600"/>
              <w:jc w:val="left"/>
              <w:rPr>
                <w:b w:val="0"/>
                <w:sz w:val="28"/>
                <w:szCs w:val="28"/>
              </w:rPr>
            </w:pPr>
            <w:r w:rsidRPr="00921279">
              <w:rPr>
                <w:rStyle w:val="283"/>
                <w:b w:val="0"/>
                <w:bCs w:val="0"/>
                <w:sz w:val="28"/>
                <w:szCs w:val="28"/>
              </w:rPr>
              <w:t>2</w:t>
            </w:r>
          </w:p>
        </w:tc>
        <w:tc>
          <w:tcPr>
            <w:tcW w:w="1325"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E202A7" w:rsidP="008126C5">
            <w:pPr>
              <w:pStyle w:val="212"/>
              <w:shd w:val="clear" w:color="auto" w:fill="auto"/>
              <w:spacing w:after="0" w:line="240" w:lineRule="auto"/>
              <w:ind w:left="400"/>
              <w:jc w:val="left"/>
              <w:rPr>
                <w:b w:val="0"/>
                <w:sz w:val="28"/>
                <w:szCs w:val="28"/>
              </w:rPr>
            </w:pPr>
            <w:r w:rsidRPr="00921279">
              <w:rPr>
                <w:rStyle w:val="283"/>
                <w:b w:val="0"/>
                <w:bCs w:val="0"/>
                <w:sz w:val="28"/>
                <w:szCs w:val="28"/>
              </w:rPr>
              <w:t>11,11</w:t>
            </w:r>
          </w:p>
        </w:tc>
      </w:tr>
      <w:tr w:rsidR="00E202A7" w:rsidRPr="00F27E8A" w:rsidTr="008126C5">
        <w:trPr>
          <w:trHeight w:val="418"/>
        </w:trPr>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E202A7" w:rsidP="008126C5">
            <w:pPr>
              <w:pStyle w:val="212"/>
              <w:shd w:val="clear" w:color="auto" w:fill="auto"/>
              <w:spacing w:after="0" w:line="240" w:lineRule="auto"/>
              <w:ind w:left="280"/>
              <w:jc w:val="left"/>
              <w:rPr>
                <w:b w:val="0"/>
                <w:sz w:val="28"/>
                <w:szCs w:val="28"/>
              </w:rPr>
            </w:pPr>
            <w:r w:rsidRPr="00921279">
              <w:rPr>
                <w:rStyle w:val="292"/>
                <w:b w:val="0"/>
                <w:bCs w:val="0"/>
                <w:sz w:val="28"/>
                <w:szCs w:val="28"/>
              </w:rPr>
              <w:t>1</w:t>
            </w:r>
            <w:r w:rsidRPr="00921279">
              <w:rPr>
                <w:rStyle w:val="292"/>
                <w:b w:val="0"/>
                <w:bCs w:val="0"/>
                <w:sz w:val="28"/>
                <w:szCs w:val="28"/>
                <w:lang w:val="en-US"/>
              </w:rPr>
              <w:t>-</w:t>
            </w:r>
            <w:r w:rsidRPr="00921279">
              <w:rPr>
                <w:rStyle w:val="292"/>
                <w:b w:val="0"/>
                <w:bCs w:val="0"/>
                <w:sz w:val="28"/>
                <w:szCs w:val="28"/>
              </w:rPr>
              <w:t>ЭТ</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F042AD" w:rsidP="008126C5">
            <w:pPr>
              <w:pStyle w:val="212"/>
              <w:shd w:val="clear" w:color="auto" w:fill="auto"/>
              <w:spacing w:after="0" w:line="240" w:lineRule="auto"/>
              <w:ind w:left="580"/>
              <w:jc w:val="left"/>
              <w:rPr>
                <w:b w:val="0"/>
                <w:sz w:val="28"/>
                <w:szCs w:val="28"/>
                <w:lang w:val="kk-KZ"/>
              </w:rPr>
            </w:pPr>
            <w:r w:rsidRPr="00921279">
              <w:rPr>
                <w:rStyle w:val="283"/>
                <w:b w:val="0"/>
                <w:bCs w:val="0"/>
                <w:sz w:val="28"/>
                <w:szCs w:val="28"/>
                <w:lang w:val="kk-KZ"/>
              </w:rPr>
              <w:t>17</w:t>
            </w:r>
          </w:p>
        </w:tc>
        <w:tc>
          <w:tcPr>
            <w:tcW w:w="1166"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E202A7" w:rsidP="008126C5">
            <w:pPr>
              <w:pStyle w:val="212"/>
              <w:shd w:val="clear" w:color="auto" w:fill="auto"/>
              <w:spacing w:after="0" w:line="240" w:lineRule="auto"/>
              <w:ind w:left="560"/>
              <w:jc w:val="left"/>
              <w:rPr>
                <w:b w:val="0"/>
                <w:sz w:val="28"/>
                <w:szCs w:val="28"/>
              </w:rPr>
            </w:pPr>
            <w:r w:rsidRPr="00921279">
              <w:rPr>
                <w:rStyle w:val="283"/>
                <w:b w:val="0"/>
                <w:bCs w:val="0"/>
                <w:sz w:val="28"/>
                <w:szCs w:val="28"/>
              </w:rPr>
              <w:t>3</w:t>
            </w:r>
          </w:p>
        </w:tc>
        <w:tc>
          <w:tcPr>
            <w:tcW w:w="1022"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E202A7" w:rsidP="00F042AD">
            <w:pPr>
              <w:pStyle w:val="212"/>
              <w:shd w:val="clear" w:color="auto" w:fill="auto"/>
              <w:spacing w:after="0" w:line="240" w:lineRule="auto"/>
              <w:ind w:left="260"/>
              <w:jc w:val="left"/>
              <w:rPr>
                <w:b w:val="0"/>
                <w:sz w:val="28"/>
                <w:szCs w:val="28"/>
                <w:lang w:val="kk-KZ"/>
              </w:rPr>
            </w:pPr>
            <w:r w:rsidRPr="00921279">
              <w:rPr>
                <w:rStyle w:val="283"/>
                <w:b w:val="0"/>
                <w:bCs w:val="0"/>
                <w:sz w:val="28"/>
                <w:szCs w:val="28"/>
              </w:rPr>
              <w:t>1</w:t>
            </w:r>
            <w:r w:rsidR="00F042AD" w:rsidRPr="00921279">
              <w:rPr>
                <w:rStyle w:val="283"/>
                <w:b w:val="0"/>
                <w:bCs w:val="0"/>
                <w:sz w:val="28"/>
                <w:szCs w:val="28"/>
                <w:lang w:val="kk-KZ"/>
              </w:rPr>
              <w:t>7</w:t>
            </w:r>
            <w:r w:rsidRPr="00921279">
              <w:rPr>
                <w:rStyle w:val="283"/>
                <w:b w:val="0"/>
                <w:bCs w:val="0"/>
                <w:sz w:val="28"/>
                <w:szCs w:val="28"/>
              </w:rPr>
              <w:t>,6</w:t>
            </w:r>
            <w:r w:rsidR="00F042AD" w:rsidRPr="00921279">
              <w:rPr>
                <w:rStyle w:val="283"/>
                <w:b w:val="0"/>
                <w:bCs w:val="0"/>
                <w:sz w:val="28"/>
                <w:szCs w:val="28"/>
                <w:lang w:val="kk-KZ"/>
              </w:rPr>
              <w:t>4</w:t>
            </w:r>
          </w:p>
        </w:tc>
        <w:tc>
          <w:tcPr>
            <w:tcW w:w="1166"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F042AD" w:rsidP="008126C5">
            <w:pPr>
              <w:pStyle w:val="212"/>
              <w:shd w:val="clear" w:color="auto" w:fill="auto"/>
              <w:spacing w:after="0" w:line="240" w:lineRule="auto"/>
              <w:ind w:left="540"/>
              <w:jc w:val="left"/>
              <w:rPr>
                <w:b w:val="0"/>
                <w:sz w:val="28"/>
                <w:szCs w:val="28"/>
                <w:lang w:val="kk-KZ"/>
              </w:rPr>
            </w:pPr>
            <w:r w:rsidRPr="00921279">
              <w:rPr>
                <w:rStyle w:val="283"/>
                <w:b w:val="0"/>
                <w:bCs w:val="0"/>
                <w:sz w:val="28"/>
                <w:szCs w:val="28"/>
                <w:lang w:val="kk-KZ"/>
              </w:rPr>
              <w:t>8</w:t>
            </w:r>
          </w:p>
        </w:tc>
        <w:tc>
          <w:tcPr>
            <w:tcW w:w="1306"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F042AD" w:rsidP="00F042AD">
            <w:pPr>
              <w:pStyle w:val="212"/>
              <w:shd w:val="clear" w:color="auto" w:fill="auto"/>
              <w:spacing w:after="0" w:line="240" w:lineRule="auto"/>
              <w:ind w:left="380"/>
              <w:jc w:val="left"/>
              <w:rPr>
                <w:b w:val="0"/>
                <w:sz w:val="28"/>
                <w:szCs w:val="28"/>
                <w:lang w:val="kk-KZ"/>
              </w:rPr>
            </w:pPr>
            <w:r w:rsidRPr="00921279">
              <w:rPr>
                <w:rStyle w:val="283"/>
                <w:b w:val="0"/>
                <w:bCs w:val="0"/>
                <w:sz w:val="28"/>
                <w:szCs w:val="28"/>
                <w:lang w:val="kk-KZ"/>
              </w:rPr>
              <w:t>47</w:t>
            </w:r>
            <w:r w:rsidR="00E202A7" w:rsidRPr="00921279">
              <w:rPr>
                <w:rStyle w:val="283"/>
                <w:b w:val="0"/>
                <w:bCs w:val="0"/>
                <w:sz w:val="28"/>
                <w:szCs w:val="28"/>
              </w:rPr>
              <w:t>,0</w:t>
            </w:r>
            <w:r w:rsidRPr="00921279">
              <w:rPr>
                <w:rStyle w:val="283"/>
                <w:b w:val="0"/>
                <w:bCs w:val="0"/>
                <w:sz w:val="28"/>
                <w:szCs w:val="28"/>
                <w:lang w:val="kk-KZ"/>
              </w:rPr>
              <w:t>5</w:t>
            </w:r>
          </w:p>
        </w:tc>
        <w:tc>
          <w:tcPr>
            <w:tcW w:w="1320"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E202A7" w:rsidP="008126C5">
            <w:pPr>
              <w:pStyle w:val="212"/>
              <w:shd w:val="clear" w:color="auto" w:fill="auto"/>
              <w:spacing w:after="0" w:line="240" w:lineRule="auto"/>
              <w:ind w:left="600"/>
              <w:jc w:val="left"/>
              <w:rPr>
                <w:b w:val="0"/>
                <w:sz w:val="28"/>
                <w:szCs w:val="28"/>
              </w:rPr>
            </w:pPr>
            <w:r w:rsidRPr="00921279">
              <w:rPr>
                <w:rStyle w:val="283"/>
                <w:b w:val="0"/>
                <w:bCs w:val="0"/>
                <w:sz w:val="28"/>
                <w:szCs w:val="28"/>
              </w:rPr>
              <w:t>6</w:t>
            </w:r>
          </w:p>
        </w:tc>
        <w:tc>
          <w:tcPr>
            <w:tcW w:w="1325"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E202A7" w:rsidP="00F042AD">
            <w:pPr>
              <w:pStyle w:val="212"/>
              <w:shd w:val="clear" w:color="auto" w:fill="auto"/>
              <w:spacing w:after="0" w:line="240" w:lineRule="auto"/>
              <w:ind w:left="400"/>
              <w:jc w:val="left"/>
              <w:rPr>
                <w:b w:val="0"/>
                <w:sz w:val="28"/>
                <w:szCs w:val="28"/>
                <w:lang w:val="kk-KZ"/>
              </w:rPr>
            </w:pPr>
            <w:r w:rsidRPr="00921279">
              <w:rPr>
                <w:rStyle w:val="283"/>
                <w:b w:val="0"/>
                <w:bCs w:val="0"/>
                <w:sz w:val="28"/>
                <w:szCs w:val="28"/>
              </w:rPr>
              <w:t>3</w:t>
            </w:r>
            <w:r w:rsidR="00F042AD" w:rsidRPr="00921279">
              <w:rPr>
                <w:rStyle w:val="283"/>
                <w:b w:val="0"/>
                <w:bCs w:val="0"/>
                <w:sz w:val="28"/>
                <w:szCs w:val="28"/>
                <w:lang w:val="kk-KZ"/>
              </w:rPr>
              <w:t>5</w:t>
            </w:r>
            <w:r w:rsidRPr="00921279">
              <w:rPr>
                <w:rStyle w:val="283"/>
                <w:b w:val="0"/>
                <w:bCs w:val="0"/>
                <w:sz w:val="28"/>
                <w:szCs w:val="28"/>
              </w:rPr>
              <w:t>,</w:t>
            </w:r>
            <w:r w:rsidR="00F042AD" w:rsidRPr="00921279">
              <w:rPr>
                <w:rStyle w:val="283"/>
                <w:b w:val="0"/>
                <w:bCs w:val="0"/>
                <w:sz w:val="28"/>
                <w:szCs w:val="28"/>
                <w:lang w:val="kk-KZ"/>
              </w:rPr>
              <w:t>29</w:t>
            </w:r>
          </w:p>
        </w:tc>
      </w:tr>
      <w:tr w:rsidR="00E202A7" w:rsidRPr="00F27E8A" w:rsidTr="008126C5">
        <w:trPr>
          <w:trHeight w:val="422"/>
        </w:trPr>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E202A7" w:rsidP="008126C5">
            <w:pPr>
              <w:pStyle w:val="212"/>
              <w:shd w:val="clear" w:color="auto" w:fill="auto"/>
              <w:spacing w:after="0" w:line="240" w:lineRule="auto"/>
              <w:ind w:left="280"/>
              <w:jc w:val="left"/>
              <w:rPr>
                <w:b w:val="0"/>
                <w:sz w:val="28"/>
                <w:szCs w:val="28"/>
              </w:rPr>
            </w:pPr>
            <w:r w:rsidRPr="00921279">
              <w:rPr>
                <w:rStyle w:val="292"/>
                <w:b w:val="0"/>
                <w:bCs w:val="0"/>
                <w:sz w:val="28"/>
                <w:szCs w:val="28"/>
              </w:rPr>
              <w:t>2-ЭТ</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E202A7" w:rsidP="00F042AD">
            <w:pPr>
              <w:pStyle w:val="212"/>
              <w:shd w:val="clear" w:color="auto" w:fill="auto"/>
              <w:spacing w:after="0" w:line="240" w:lineRule="auto"/>
              <w:ind w:left="580"/>
              <w:jc w:val="left"/>
              <w:rPr>
                <w:b w:val="0"/>
                <w:sz w:val="28"/>
                <w:szCs w:val="28"/>
                <w:lang w:val="kk-KZ"/>
              </w:rPr>
            </w:pPr>
            <w:r w:rsidRPr="00921279">
              <w:rPr>
                <w:rStyle w:val="283"/>
                <w:b w:val="0"/>
                <w:bCs w:val="0"/>
                <w:sz w:val="28"/>
                <w:szCs w:val="28"/>
              </w:rPr>
              <w:t>1</w:t>
            </w:r>
            <w:r w:rsidR="00F042AD" w:rsidRPr="00921279">
              <w:rPr>
                <w:rStyle w:val="283"/>
                <w:b w:val="0"/>
                <w:bCs w:val="0"/>
                <w:sz w:val="28"/>
                <w:szCs w:val="28"/>
                <w:lang w:val="kk-KZ"/>
              </w:rPr>
              <w:t>8</w:t>
            </w:r>
          </w:p>
        </w:tc>
        <w:tc>
          <w:tcPr>
            <w:tcW w:w="1166"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E202A7" w:rsidP="008126C5">
            <w:pPr>
              <w:pStyle w:val="212"/>
              <w:shd w:val="clear" w:color="auto" w:fill="auto"/>
              <w:spacing w:after="0" w:line="240" w:lineRule="auto"/>
              <w:ind w:left="560"/>
              <w:jc w:val="left"/>
              <w:rPr>
                <w:b w:val="0"/>
                <w:sz w:val="28"/>
                <w:szCs w:val="28"/>
              </w:rPr>
            </w:pPr>
            <w:r w:rsidRPr="00921279">
              <w:rPr>
                <w:rStyle w:val="283"/>
                <w:b w:val="0"/>
                <w:bCs w:val="0"/>
                <w:sz w:val="28"/>
                <w:szCs w:val="28"/>
              </w:rPr>
              <w:t>2</w:t>
            </w:r>
          </w:p>
        </w:tc>
        <w:tc>
          <w:tcPr>
            <w:tcW w:w="1022"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E202A7" w:rsidP="00F042AD">
            <w:pPr>
              <w:pStyle w:val="212"/>
              <w:shd w:val="clear" w:color="auto" w:fill="auto"/>
              <w:spacing w:after="0" w:line="240" w:lineRule="auto"/>
              <w:ind w:left="260"/>
              <w:jc w:val="left"/>
              <w:rPr>
                <w:b w:val="0"/>
                <w:sz w:val="28"/>
                <w:szCs w:val="28"/>
                <w:lang w:val="kk-KZ"/>
              </w:rPr>
            </w:pPr>
            <w:r w:rsidRPr="00921279">
              <w:rPr>
                <w:rStyle w:val="283"/>
                <w:b w:val="0"/>
                <w:bCs w:val="0"/>
                <w:sz w:val="28"/>
                <w:szCs w:val="28"/>
              </w:rPr>
              <w:t>1</w:t>
            </w:r>
            <w:r w:rsidR="00F042AD" w:rsidRPr="00921279">
              <w:rPr>
                <w:rStyle w:val="283"/>
                <w:b w:val="0"/>
                <w:bCs w:val="0"/>
                <w:sz w:val="28"/>
                <w:szCs w:val="28"/>
                <w:lang w:val="kk-KZ"/>
              </w:rPr>
              <w:t>1</w:t>
            </w:r>
            <w:r w:rsidRPr="00921279">
              <w:rPr>
                <w:rStyle w:val="283"/>
                <w:b w:val="0"/>
                <w:bCs w:val="0"/>
                <w:sz w:val="28"/>
                <w:szCs w:val="28"/>
              </w:rPr>
              <w:t>,</w:t>
            </w:r>
            <w:r w:rsidR="00F042AD" w:rsidRPr="00921279">
              <w:rPr>
                <w:rStyle w:val="283"/>
                <w:b w:val="0"/>
                <w:bCs w:val="0"/>
                <w:sz w:val="28"/>
                <w:szCs w:val="28"/>
                <w:lang w:val="kk-KZ"/>
              </w:rPr>
              <w:t>11</w:t>
            </w:r>
          </w:p>
        </w:tc>
        <w:tc>
          <w:tcPr>
            <w:tcW w:w="1166"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F042AD" w:rsidP="008126C5">
            <w:pPr>
              <w:pStyle w:val="212"/>
              <w:shd w:val="clear" w:color="auto" w:fill="auto"/>
              <w:spacing w:after="0" w:line="240" w:lineRule="auto"/>
              <w:ind w:left="540"/>
              <w:jc w:val="left"/>
              <w:rPr>
                <w:b w:val="0"/>
                <w:sz w:val="28"/>
                <w:szCs w:val="28"/>
                <w:lang w:val="kk-KZ"/>
              </w:rPr>
            </w:pPr>
            <w:r w:rsidRPr="00921279">
              <w:rPr>
                <w:rStyle w:val="283"/>
                <w:b w:val="0"/>
                <w:bCs w:val="0"/>
                <w:sz w:val="28"/>
                <w:szCs w:val="28"/>
                <w:lang w:val="kk-KZ"/>
              </w:rPr>
              <w:t>6</w:t>
            </w:r>
          </w:p>
        </w:tc>
        <w:tc>
          <w:tcPr>
            <w:tcW w:w="1306"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E202A7" w:rsidP="00F042AD">
            <w:pPr>
              <w:pStyle w:val="212"/>
              <w:shd w:val="clear" w:color="auto" w:fill="auto"/>
              <w:spacing w:after="0" w:line="240" w:lineRule="auto"/>
              <w:ind w:left="380"/>
              <w:jc w:val="left"/>
              <w:rPr>
                <w:b w:val="0"/>
                <w:sz w:val="28"/>
                <w:szCs w:val="28"/>
                <w:lang w:val="kk-KZ"/>
              </w:rPr>
            </w:pPr>
            <w:r w:rsidRPr="00921279">
              <w:rPr>
                <w:rStyle w:val="283"/>
                <w:b w:val="0"/>
                <w:bCs w:val="0"/>
                <w:sz w:val="28"/>
                <w:szCs w:val="28"/>
              </w:rPr>
              <w:t>3</w:t>
            </w:r>
            <w:r w:rsidR="00F042AD" w:rsidRPr="00921279">
              <w:rPr>
                <w:rStyle w:val="283"/>
                <w:b w:val="0"/>
                <w:bCs w:val="0"/>
                <w:sz w:val="28"/>
                <w:szCs w:val="28"/>
                <w:lang w:val="kk-KZ"/>
              </w:rPr>
              <w:t>3</w:t>
            </w:r>
            <w:r w:rsidRPr="00921279">
              <w:rPr>
                <w:rStyle w:val="283"/>
                <w:b w:val="0"/>
                <w:bCs w:val="0"/>
                <w:sz w:val="28"/>
                <w:szCs w:val="28"/>
              </w:rPr>
              <w:t>,</w:t>
            </w:r>
            <w:r w:rsidR="00F042AD" w:rsidRPr="00921279">
              <w:rPr>
                <w:rStyle w:val="283"/>
                <w:b w:val="0"/>
                <w:bCs w:val="0"/>
                <w:sz w:val="28"/>
                <w:szCs w:val="28"/>
                <w:lang w:val="kk-KZ"/>
              </w:rPr>
              <w:t>33</w:t>
            </w:r>
          </w:p>
        </w:tc>
        <w:tc>
          <w:tcPr>
            <w:tcW w:w="1320"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E202A7" w:rsidP="008126C5">
            <w:pPr>
              <w:pStyle w:val="212"/>
              <w:shd w:val="clear" w:color="auto" w:fill="auto"/>
              <w:spacing w:after="0" w:line="240" w:lineRule="auto"/>
              <w:ind w:left="600"/>
              <w:jc w:val="left"/>
              <w:rPr>
                <w:b w:val="0"/>
                <w:sz w:val="28"/>
                <w:szCs w:val="28"/>
              </w:rPr>
            </w:pPr>
            <w:r w:rsidRPr="00921279">
              <w:rPr>
                <w:rStyle w:val="283"/>
                <w:b w:val="0"/>
                <w:bCs w:val="0"/>
                <w:sz w:val="28"/>
                <w:szCs w:val="28"/>
              </w:rPr>
              <w:t>10</w:t>
            </w:r>
          </w:p>
        </w:tc>
        <w:tc>
          <w:tcPr>
            <w:tcW w:w="1325"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E202A7" w:rsidP="00F042AD">
            <w:pPr>
              <w:pStyle w:val="212"/>
              <w:shd w:val="clear" w:color="auto" w:fill="auto"/>
              <w:spacing w:after="0" w:line="240" w:lineRule="auto"/>
              <w:ind w:left="400"/>
              <w:jc w:val="left"/>
              <w:rPr>
                <w:b w:val="0"/>
                <w:sz w:val="28"/>
                <w:szCs w:val="28"/>
                <w:lang w:val="kk-KZ"/>
              </w:rPr>
            </w:pPr>
            <w:r w:rsidRPr="00921279">
              <w:rPr>
                <w:rStyle w:val="283"/>
                <w:b w:val="0"/>
                <w:bCs w:val="0"/>
                <w:sz w:val="28"/>
                <w:szCs w:val="28"/>
              </w:rPr>
              <w:t>5</w:t>
            </w:r>
            <w:r w:rsidR="00F042AD" w:rsidRPr="00921279">
              <w:rPr>
                <w:rStyle w:val="283"/>
                <w:b w:val="0"/>
                <w:bCs w:val="0"/>
                <w:sz w:val="28"/>
                <w:szCs w:val="28"/>
                <w:lang w:val="kk-KZ"/>
              </w:rPr>
              <w:t>5</w:t>
            </w:r>
            <w:r w:rsidRPr="00921279">
              <w:rPr>
                <w:rStyle w:val="283"/>
                <w:b w:val="0"/>
                <w:bCs w:val="0"/>
                <w:sz w:val="28"/>
                <w:szCs w:val="28"/>
              </w:rPr>
              <w:t>,</w:t>
            </w:r>
            <w:r w:rsidR="00F042AD" w:rsidRPr="00921279">
              <w:rPr>
                <w:rStyle w:val="283"/>
                <w:b w:val="0"/>
                <w:bCs w:val="0"/>
                <w:sz w:val="28"/>
                <w:szCs w:val="28"/>
                <w:lang w:val="kk-KZ"/>
              </w:rPr>
              <w:t>55</w:t>
            </w:r>
          </w:p>
        </w:tc>
      </w:tr>
      <w:tr w:rsidR="00E202A7" w:rsidRPr="00F27E8A" w:rsidTr="008126C5">
        <w:trPr>
          <w:trHeight w:val="442"/>
        </w:trPr>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E202A7" w:rsidP="008126C5">
            <w:pPr>
              <w:pStyle w:val="212"/>
              <w:shd w:val="clear" w:color="auto" w:fill="auto"/>
              <w:spacing w:after="0" w:line="240" w:lineRule="auto"/>
              <w:ind w:left="280"/>
              <w:jc w:val="left"/>
              <w:rPr>
                <w:b w:val="0"/>
                <w:sz w:val="28"/>
                <w:szCs w:val="28"/>
              </w:rPr>
            </w:pPr>
            <w:r w:rsidRPr="00921279">
              <w:rPr>
                <w:rStyle w:val="292"/>
                <w:b w:val="0"/>
                <w:bCs w:val="0"/>
                <w:sz w:val="28"/>
                <w:szCs w:val="28"/>
              </w:rPr>
              <w:t>3-ЭТ</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E202A7" w:rsidP="008126C5">
            <w:pPr>
              <w:pStyle w:val="212"/>
              <w:shd w:val="clear" w:color="auto" w:fill="auto"/>
              <w:spacing w:after="0" w:line="240" w:lineRule="auto"/>
              <w:ind w:left="580"/>
              <w:jc w:val="left"/>
              <w:rPr>
                <w:b w:val="0"/>
                <w:sz w:val="28"/>
                <w:szCs w:val="28"/>
              </w:rPr>
            </w:pPr>
            <w:r w:rsidRPr="00921279">
              <w:rPr>
                <w:rStyle w:val="283"/>
                <w:b w:val="0"/>
                <w:bCs w:val="0"/>
                <w:sz w:val="28"/>
                <w:szCs w:val="28"/>
              </w:rPr>
              <w:t>19</w:t>
            </w:r>
          </w:p>
        </w:tc>
        <w:tc>
          <w:tcPr>
            <w:tcW w:w="1166"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E202A7" w:rsidP="008126C5">
            <w:pPr>
              <w:pStyle w:val="212"/>
              <w:shd w:val="clear" w:color="auto" w:fill="auto"/>
              <w:spacing w:after="0" w:line="240" w:lineRule="auto"/>
              <w:ind w:left="560"/>
              <w:jc w:val="left"/>
              <w:rPr>
                <w:b w:val="0"/>
                <w:sz w:val="28"/>
                <w:szCs w:val="28"/>
              </w:rPr>
            </w:pPr>
            <w:r w:rsidRPr="00921279">
              <w:rPr>
                <w:rStyle w:val="283"/>
                <w:b w:val="0"/>
                <w:bCs w:val="0"/>
                <w:sz w:val="28"/>
                <w:szCs w:val="28"/>
              </w:rPr>
              <w:t>1</w:t>
            </w:r>
          </w:p>
        </w:tc>
        <w:tc>
          <w:tcPr>
            <w:tcW w:w="1022"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E202A7" w:rsidP="008126C5">
            <w:pPr>
              <w:pStyle w:val="212"/>
              <w:shd w:val="clear" w:color="auto" w:fill="auto"/>
              <w:spacing w:after="0" w:line="240" w:lineRule="auto"/>
              <w:ind w:left="260"/>
              <w:jc w:val="left"/>
              <w:rPr>
                <w:b w:val="0"/>
                <w:sz w:val="28"/>
                <w:szCs w:val="28"/>
              </w:rPr>
            </w:pPr>
            <w:r w:rsidRPr="00921279">
              <w:rPr>
                <w:rStyle w:val="283"/>
                <w:b w:val="0"/>
                <w:bCs w:val="0"/>
                <w:sz w:val="28"/>
                <w:szCs w:val="28"/>
              </w:rPr>
              <w:t>5,26</w:t>
            </w:r>
          </w:p>
        </w:tc>
        <w:tc>
          <w:tcPr>
            <w:tcW w:w="1166"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E202A7" w:rsidP="008126C5">
            <w:pPr>
              <w:pStyle w:val="212"/>
              <w:shd w:val="clear" w:color="auto" w:fill="auto"/>
              <w:spacing w:after="0" w:line="240" w:lineRule="auto"/>
              <w:ind w:left="540"/>
              <w:jc w:val="left"/>
              <w:rPr>
                <w:b w:val="0"/>
                <w:sz w:val="28"/>
                <w:szCs w:val="28"/>
              </w:rPr>
            </w:pPr>
            <w:r w:rsidRPr="00921279">
              <w:rPr>
                <w:rStyle w:val="283"/>
                <w:b w:val="0"/>
                <w:bCs w:val="0"/>
                <w:sz w:val="28"/>
                <w:szCs w:val="28"/>
              </w:rPr>
              <w:t>6</w:t>
            </w:r>
          </w:p>
        </w:tc>
        <w:tc>
          <w:tcPr>
            <w:tcW w:w="1306"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E202A7" w:rsidP="008126C5">
            <w:pPr>
              <w:pStyle w:val="212"/>
              <w:shd w:val="clear" w:color="auto" w:fill="auto"/>
              <w:spacing w:after="0" w:line="240" w:lineRule="auto"/>
              <w:ind w:left="380"/>
              <w:jc w:val="left"/>
              <w:rPr>
                <w:b w:val="0"/>
                <w:sz w:val="28"/>
                <w:szCs w:val="28"/>
              </w:rPr>
            </w:pPr>
            <w:r w:rsidRPr="00921279">
              <w:rPr>
                <w:rStyle w:val="283"/>
                <w:b w:val="0"/>
                <w:bCs w:val="0"/>
                <w:sz w:val="28"/>
                <w:szCs w:val="28"/>
              </w:rPr>
              <w:t>31,58</w:t>
            </w:r>
          </w:p>
        </w:tc>
        <w:tc>
          <w:tcPr>
            <w:tcW w:w="1320"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E202A7" w:rsidP="008126C5">
            <w:pPr>
              <w:pStyle w:val="212"/>
              <w:shd w:val="clear" w:color="auto" w:fill="auto"/>
              <w:spacing w:after="0" w:line="240" w:lineRule="auto"/>
              <w:ind w:left="600"/>
              <w:jc w:val="left"/>
              <w:rPr>
                <w:b w:val="0"/>
                <w:sz w:val="28"/>
                <w:szCs w:val="28"/>
              </w:rPr>
            </w:pPr>
            <w:r w:rsidRPr="00921279">
              <w:rPr>
                <w:rStyle w:val="283"/>
                <w:b w:val="0"/>
                <w:bCs w:val="0"/>
                <w:sz w:val="28"/>
                <w:szCs w:val="28"/>
              </w:rPr>
              <w:t>12</w:t>
            </w:r>
          </w:p>
        </w:tc>
        <w:tc>
          <w:tcPr>
            <w:tcW w:w="1325"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E202A7" w:rsidP="008126C5">
            <w:pPr>
              <w:pStyle w:val="212"/>
              <w:shd w:val="clear" w:color="auto" w:fill="auto"/>
              <w:spacing w:after="0" w:line="240" w:lineRule="auto"/>
              <w:ind w:left="400"/>
              <w:jc w:val="left"/>
              <w:rPr>
                <w:b w:val="0"/>
                <w:sz w:val="28"/>
                <w:szCs w:val="28"/>
              </w:rPr>
            </w:pPr>
            <w:r w:rsidRPr="00921279">
              <w:rPr>
                <w:rStyle w:val="283"/>
                <w:b w:val="0"/>
                <w:bCs w:val="0"/>
                <w:sz w:val="28"/>
                <w:szCs w:val="28"/>
              </w:rPr>
              <w:t>63,16</w:t>
            </w:r>
          </w:p>
        </w:tc>
      </w:tr>
    </w:tbl>
    <w:p w:rsidR="00E202A7" w:rsidRPr="00F27E8A" w:rsidRDefault="00E202A7" w:rsidP="00E202A7">
      <w:pPr>
        <w:pStyle w:val="aa"/>
        <w:spacing w:before="0" w:beforeAutospacing="0" w:after="0" w:afterAutospacing="0"/>
        <w:ind w:firstLine="567"/>
        <w:jc w:val="both"/>
        <w:rPr>
          <w:sz w:val="28"/>
          <w:szCs w:val="28"/>
          <w:lang w:val="kk-KZ"/>
        </w:rPr>
      </w:pPr>
    </w:p>
    <w:p w:rsidR="00E202A7" w:rsidRPr="00F27E8A" w:rsidRDefault="00B94632" w:rsidP="00E202A7">
      <w:pPr>
        <w:spacing w:after="0" w:line="240" w:lineRule="auto"/>
        <w:rPr>
          <w:rFonts w:ascii="Times New Roman" w:hAnsi="Times New Roman"/>
          <w:sz w:val="28"/>
          <w:szCs w:val="28"/>
          <w:lang w:val="kk-KZ"/>
        </w:rPr>
      </w:pPr>
      <w:r w:rsidRPr="00B94632">
        <w:rPr>
          <w:rFonts w:ascii="Times New Roman" w:hAnsi="Times New Roman"/>
          <w:noProof/>
          <w:sz w:val="28"/>
          <w:szCs w:val="28"/>
        </w:rPr>
        <w:drawing>
          <wp:inline distT="0" distB="0" distL="0" distR="0" wp14:anchorId="1DE7E35F" wp14:editId="640A7A9E">
            <wp:extent cx="6334125" cy="5791200"/>
            <wp:effectExtent l="0" t="0" r="0" b="0"/>
            <wp:docPr id="55" name="Диаграмма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202A7" w:rsidRPr="00F27E8A" w:rsidRDefault="00E202A7" w:rsidP="00E202A7">
      <w:pPr>
        <w:pStyle w:val="18"/>
        <w:shd w:val="clear" w:color="auto" w:fill="auto"/>
        <w:spacing w:line="240" w:lineRule="auto"/>
        <w:ind w:firstLine="940"/>
        <w:jc w:val="center"/>
        <w:rPr>
          <w:rStyle w:val="6"/>
          <w:sz w:val="28"/>
          <w:szCs w:val="28"/>
          <w:lang w:val="kk-KZ"/>
        </w:rPr>
      </w:pPr>
      <w:r w:rsidRPr="00F27E8A">
        <w:rPr>
          <w:rStyle w:val="6"/>
          <w:sz w:val="28"/>
          <w:szCs w:val="28"/>
          <w:lang w:val="kk-KZ"/>
        </w:rPr>
        <w:t xml:space="preserve">Сурет 5 </w:t>
      </w:r>
      <w:r w:rsidRPr="00F27E8A">
        <w:rPr>
          <w:sz w:val="28"/>
          <w:szCs w:val="28"/>
          <w:lang w:val="kk-KZ"/>
        </w:rPr>
        <w:t>–</w:t>
      </w:r>
      <w:r w:rsidRPr="00F27E8A">
        <w:rPr>
          <w:rStyle w:val="6"/>
          <w:sz w:val="28"/>
          <w:szCs w:val="28"/>
          <w:lang w:val="kk-KZ"/>
        </w:rPr>
        <w:t>Магистранттардың кәсіби мәнді сапалары  дамуының екінші тексеру нәтижелері</w:t>
      </w:r>
    </w:p>
    <w:p w:rsidR="00921279" w:rsidRDefault="00921279" w:rsidP="00D50BB4">
      <w:pPr>
        <w:pStyle w:val="aa"/>
        <w:spacing w:before="0" w:beforeAutospacing="0" w:after="0" w:afterAutospacing="0"/>
        <w:jc w:val="both"/>
        <w:rPr>
          <w:sz w:val="28"/>
          <w:szCs w:val="28"/>
          <w:lang w:val="kk-KZ"/>
        </w:rPr>
      </w:pPr>
    </w:p>
    <w:p w:rsidR="00E202A7" w:rsidRPr="00F27E8A" w:rsidRDefault="00E202A7" w:rsidP="00D50BB4">
      <w:pPr>
        <w:pStyle w:val="aa"/>
        <w:spacing w:before="0" w:beforeAutospacing="0" w:after="0" w:afterAutospacing="0"/>
        <w:jc w:val="both"/>
        <w:rPr>
          <w:sz w:val="28"/>
          <w:szCs w:val="28"/>
          <w:lang w:val="kk-KZ"/>
        </w:rPr>
      </w:pPr>
      <w:r w:rsidRPr="00F27E8A">
        <w:rPr>
          <w:sz w:val="28"/>
          <w:szCs w:val="28"/>
          <w:lang w:val="kk-KZ"/>
        </w:rPr>
        <w:t>Кесте 1</w:t>
      </w:r>
      <w:r w:rsidR="000D51DA">
        <w:rPr>
          <w:sz w:val="28"/>
          <w:szCs w:val="28"/>
          <w:lang w:val="kk-KZ"/>
        </w:rPr>
        <w:t>3</w:t>
      </w:r>
      <w:r w:rsidRPr="00F27E8A">
        <w:rPr>
          <w:sz w:val="28"/>
          <w:szCs w:val="28"/>
          <w:lang w:val="kk-KZ"/>
        </w:rPr>
        <w:t xml:space="preserve"> – Магистранттардың кәсіби мәнді сапаларының даму деңгейлері </w:t>
      </w:r>
      <w:r w:rsidRPr="00F27E8A">
        <w:rPr>
          <w:rStyle w:val="460"/>
          <w:bCs/>
          <w:sz w:val="28"/>
          <w:szCs w:val="28"/>
          <w:lang w:val="kk-KZ"/>
        </w:rPr>
        <w:t>(үшінші тексеру)</w:t>
      </w:r>
    </w:p>
    <w:p w:rsidR="00E202A7" w:rsidRPr="00F27E8A" w:rsidRDefault="00E202A7" w:rsidP="00E202A7">
      <w:pPr>
        <w:spacing w:after="0" w:line="240" w:lineRule="auto"/>
        <w:rPr>
          <w:rFonts w:ascii="Times New Roman" w:hAnsi="Times New Roman"/>
          <w:sz w:val="28"/>
          <w:szCs w:val="28"/>
          <w:lang w:val="kk-KZ"/>
        </w:r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41"/>
        <w:gridCol w:w="1151"/>
        <w:gridCol w:w="1018"/>
        <w:gridCol w:w="1162"/>
        <w:gridCol w:w="1310"/>
        <w:gridCol w:w="1451"/>
        <w:gridCol w:w="1031"/>
        <w:gridCol w:w="1171"/>
      </w:tblGrid>
      <w:tr w:rsidR="00E202A7" w:rsidRPr="00F27E8A" w:rsidTr="008126C5">
        <w:trPr>
          <w:trHeight w:val="422"/>
        </w:trPr>
        <w:tc>
          <w:tcPr>
            <w:tcW w:w="1142"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E202A7" w:rsidP="008126C5">
            <w:pPr>
              <w:pStyle w:val="212"/>
              <w:shd w:val="clear" w:color="auto" w:fill="auto"/>
              <w:spacing w:after="0" w:line="240" w:lineRule="auto"/>
              <w:ind w:left="240"/>
              <w:jc w:val="left"/>
              <w:rPr>
                <w:sz w:val="28"/>
                <w:szCs w:val="28"/>
                <w:lang w:val="kk-KZ"/>
              </w:rPr>
            </w:pPr>
            <w:r w:rsidRPr="00921279">
              <w:rPr>
                <w:rStyle w:val="283"/>
                <w:b w:val="0"/>
                <w:bCs w:val="0"/>
                <w:sz w:val="28"/>
                <w:szCs w:val="28"/>
                <w:lang w:val="kk-KZ"/>
              </w:rPr>
              <w:t>Топ</w:t>
            </w:r>
          </w:p>
        </w:tc>
        <w:tc>
          <w:tcPr>
            <w:tcW w:w="1152"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E202A7" w:rsidP="008126C5">
            <w:pPr>
              <w:pStyle w:val="212"/>
              <w:shd w:val="clear" w:color="auto" w:fill="auto"/>
              <w:spacing w:after="0" w:line="240" w:lineRule="auto"/>
              <w:ind w:left="160"/>
              <w:jc w:val="left"/>
              <w:rPr>
                <w:sz w:val="28"/>
                <w:szCs w:val="28"/>
                <w:lang w:val="kk-KZ"/>
              </w:rPr>
            </w:pPr>
            <w:r w:rsidRPr="00921279">
              <w:rPr>
                <w:rStyle w:val="292"/>
                <w:b w:val="0"/>
                <w:bCs w:val="0"/>
                <w:sz w:val="28"/>
                <w:szCs w:val="28"/>
                <w:lang w:val="kk-KZ"/>
              </w:rPr>
              <w:t>Адам саны</w:t>
            </w:r>
          </w:p>
        </w:tc>
        <w:tc>
          <w:tcPr>
            <w:tcW w:w="21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E202A7" w:rsidP="008126C5">
            <w:pPr>
              <w:pStyle w:val="212"/>
              <w:shd w:val="clear" w:color="auto" w:fill="auto"/>
              <w:spacing w:after="0" w:line="240" w:lineRule="auto"/>
              <w:rPr>
                <w:b w:val="0"/>
                <w:sz w:val="28"/>
                <w:szCs w:val="28"/>
                <w:lang w:val="kk-KZ"/>
              </w:rPr>
            </w:pPr>
            <w:r w:rsidRPr="00921279">
              <w:rPr>
                <w:rStyle w:val="292"/>
                <w:b w:val="0"/>
                <w:sz w:val="28"/>
                <w:szCs w:val="28"/>
                <w:lang w:val="kk-KZ"/>
              </w:rPr>
              <w:t>Төмен</w:t>
            </w:r>
          </w:p>
        </w:tc>
        <w:tc>
          <w:tcPr>
            <w:tcW w:w="276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E202A7" w:rsidP="008126C5">
            <w:pPr>
              <w:pStyle w:val="212"/>
              <w:shd w:val="clear" w:color="auto" w:fill="auto"/>
              <w:spacing w:after="0" w:line="240" w:lineRule="auto"/>
              <w:ind w:left="240"/>
              <w:jc w:val="left"/>
              <w:rPr>
                <w:sz w:val="28"/>
                <w:szCs w:val="28"/>
                <w:lang w:val="kk-KZ"/>
              </w:rPr>
            </w:pPr>
            <w:r w:rsidRPr="00921279">
              <w:rPr>
                <w:rStyle w:val="292"/>
                <w:b w:val="0"/>
                <w:bCs w:val="0"/>
                <w:sz w:val="28"/>
                <w:szCs w:val="28"/>
                <w:lang w:val="kk-KZ"/>
              </w:rPr>
              <w:t>Орташа</w:t>
            </w:r>
          </w:p>
        </w:tc>
        <w:tc>
          <w:tcPr>
            <w:tcW w:w="22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E202A7" w:rsidP="008126C5">
            <w:pPr>
              <w:pStyle w:val="212"/>
              <w:shd w:val="clear" w:color="auto" w:fill="auto"/>
              <w:spacing w:after="0" w:line="240" w:lineRule="auto"/>
              <w:ind w:left="180"/>
              <w:jc w:val="left"/>
              <w:rPr>
                <w:sz w:val="28"/>
                <w:szCs w:val="28"/>
                <w:lang w:val="kk-KZ"/>
              </w:rPr>
            </w:pPr>
            <w:r w:rsidRPr="00921279">
              <w:rPr>
                <w:rStyle w:val="292"/>
                <w:b w:val="0"/>
                <w:bCs w:val="0"/>
                <w:sz w:val="28"/>
                <w:szCs w:val="28"/>
                <w:lang w:val="kk-KZ"/>
              </w:rPr>
              <w:t>Жоғары</w:t>
            </w:r>
          </w:p>
        </w:tc>
      </w:tr>
      <w:tr w:rsidR="00E202A7" w:rsidRPr="00F27E8A" w:rsidTr="008126C5">
        <w:trPr>
          <w:trHeight w:val="418"/>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E202A7" w:rsidRPr="00921279" w:rsidRDefault="00E202A7" w:rsidP="008126C5">
            <w:pPr>
              <w:spacing w:after="0" w:line="240" w:lineRule="auto"/>
              <w:rPr>
                <w:rFonts w:ascii="Times New Roman" w:hAnsi="Times New Roman"/>
                <w:sz w:val="28"/>
                <w:szCs w:val="28"/>
              </w:rPr>
            </w:pP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E202A7" w:rsidRPr="00921279" w:rsidRDefault="00E202A7" w:rsidP="008126C5">
            <w:pPr>
              <w:pStyle w:val="212"/>
              <w:shd w:val="clear" w:color="auto" w:fill="auto"/>
              <w:spacing w:after="0" w:line="240" w:lineRule="auto"/>
              <w:ind w:left="180"/>
              <w:jc w:val="left"/>
              <w:rPr>
                <w:sz w:val="28"/>
                <w:szCs w:val="28"/>
              </w:rPr>
            </w:pP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E202A7" w:rsidP="008126C5">
            <w:pPr>
              <w:pStyle w:val="212"/>
              <w:shd w:val="clear" w:color="auto" w:fill="auto"/>
              <w:spacing w:after="0" w:line="240" w:lineRule="auto"/>
              <w:ind w:left="220"/>
              <w:jc w:val="left"/>
              <w:rPr>
                <w:sz w:val="28"/>
                <w:szCs w:val="28"/>
                <w:lang w:val="kk-KZ"/>
              </w:rPr>
            </w:pPr>
            <w:r w:rsidRPr="00921279">
              <w:rPr>
                <w:rStyle w:val="292"/>
                <w:b w:val="0"/>
                <w:bCs w:val="0"/>
                <w:sz w:val="28"/>
                <w:szCs w:val="28"/>
                <w:lang w:val="kk-KZ"/>
              </w:rPr>
              <w:t>Саны</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E202A7" w:rsidP="008126C5">
            <w:pPr>
              <w:pStyle w:val="360"/>
              <w:shd w:val="clear" w:color="auto" w:fill="auto"/>
              <w:spacing w:line="240" w:lineRule="auto"/>
              <w:ind w:left="480"/>
              <w:rPr>
                <w:sz w:val="28"/>
                <w:szCs w:val="28"/>
              </w:rPr>
            </w:pPr>
            <w:r w:rsidRPr="00921279">
              <w:rPr>
                <w:noProof w:val="0"/>
                <w:sz w:val="28"/>
                <w:szCs w:val="28"/>
              </w:rPr>
              <w:t>%</w:t>
            </w:r>
          </w:p>
        </w:tc>
        <w:tc>
          <w:tcPr>
            <w:tcW w:w="1310"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E202A7" w:rsidP="008126C5">
            <w:pPr>
              <w:pStyle w:val="212"/>
              <w:shd w:val="clear" w:color="auto" w:fill="auto"/>
              <w:spacing w:after="0" w:line="240" w:lineRule="auto"/>
              <w:ind w:left="300"/>
              <w:jc w:val="left"/>
              <w:rPr>
                <w:sz w:val="28"/>
                <w:szCs w:val="28"/>
                <w:lang w:val="kk-KZ"/>
              </w:rPr>
            </w:pPr>
            <w:r w:rsidRPr="00921279">
              <w:rPr>
                <w:rStyle w:val="292"/>
                <w:b w:val="0"/>
                <w:bCs w:val="0"/>
                <w:sz w:val="28"/>
                <w:szCs w:val="28"/>
                <w:lang w:val="kk-KZ"/>
              </w:rPr>
              <w:t>Саны</w:t>
            </w:r>
          </w:p>
        </w:tc>
        <w:tc>
          <w:tcPr>
            <w:tcW w:w="1451" w:type="dxa"/>
            <w:tcBorders>
              <w:top w:val="single" w:sz="4" w:space="0" w:color="auto"/>
              <w:left w:val="single" w:sz="4" w:space="0" w:color="auto"/>
              <w:bottom w:val="single" w:sz="4" w:space="0" w:color="auto"/>
              <w:right w:val="single" w:sz="4" w:space="0" w:color="auto"/>
            </w:tcBorders>
            <w:shd w:val="clear" w:color="auto" w:fill="FFFFFF"/>
          </w:tcPr>
          <w:p w:rsidR="00E202A7" w:rsidRPr="00921279" w:rsidRDefault="00E202A7" w:rsidP="008126C5">
            <w:pPr>
              <w:pStyle w:val="212"/>
              <w:shd w:val="clear" w:color="auto" w:fill="auto"/>
              <w:spacing w:after="0" w:line="240" w:lineRule="auto"/>
              <w:ind w:left="300"/>
              <w:jc w:val="left"/>
              <w:rPr>
                <w:sz w:val="28"/>
                <w:szCs w:val="28"/>
              </w:rPr>
            </w:pPr>
          </w:p>
        </w:tc>
        <w:tc>
          <w:tcPr>
            <w:tcW w:w="1031"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E202A7" w:rsidP="008126C5">
            <w:pPr>
              <w:pStyle w:val="212"/>
              <w:shd w:val="clear" w:color="auto" w:fill="auto"/>
              <w:spacing w:after="0" w:line="240" w:lineRule="auto"/>
              <w:ind w:left="220"/>
              <w:jc w:val="left"/>
              <w:rPr>
                <w:sz w:val="28"/>
                <w:szCs w:val="28"/>
                <w:lang w:val="kk-KZ"/>
              </w:rPr>
            </w:pPr>
            <w:r w:rsidRPr="00921279">
              <w:rPr>
                <w:rStyle w:val="292"/>
                <w:b w:val="0"/>
                <w:bCs w:val="0"/>
                <w:sz w:val="28"/>
                <w:szCs w:val="28"/>
                <w:lang w:val="kk-KZ"/>
              </w:rPr>
              <w:t>Саны</w:t>
            </w:r>
          </w:p>
        </w:tc>
        <w:tc>
          <w:tcPr>
            <w:tcW w:w="1171"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E202A7" w:rsidP="008126C5">
            <w:pPr>
              <w:pStyle w:val="360"/>
              <w:shd w:val="clear" w:color="auto" w:fill="auto"/>
              <w:spacing w:line="240" w:lineRule="auto"/>
              <w:ind w:left="480"/>
              <w:rPr>
                <w:sz w:val="28"/>
                <w:szCs w:val="28"/>
              </w:rPr>
            </w:pPr>
            <w:r w:rsidRPr="00921279">
              <w:rPr>
                <w:noProof w:val="0"/>
                <w:sz w:val="28"/>
                <w:szCs w:val="28"/>
              </w:rPr>
              <w:t>%</w:t>
            </w:r>
          </w:p>
        </w:tc>
      </w:tr>
      <w:tr w:rsidR="00E202A7" w:rsidRPr="00F27E8A" w:rsidTr="008126C5">
        <w:trPr>
          <w:trHeight w:val="422"/>
        </w:trPr>
        <w:tc>
          <w:tcPr>
            <w:tcW w:w="1142"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E202A7" w:rsidP="008126C5">
            <w:pPr>
              <w:pStyle w:val="212"/>
              <w:shd w:val="clear" w:color="auto" w:fill="auto"/>
              <w:spacing w:after="0" w:line="240" w:lineRule="auto"/>
              <w:ind w:left="280"/>
              <w:jc w:val="left"/>
              <w:rPr>
                <w:b w:val="0"/>
                <w:sz w:val="28"/>
                <w:szCs w:val="28"/>
                <w:lang w:val="kk-KZ"/>
              </w:rPr>
            </w:pPr>
            <w:r w:rsidRPr="00921279">
              <w:rPr>
                <w:rStyle w:val="292"/>
                <w:b w:val="0"/>
                <w:bCs w:val="0"/>
                <w:sz w:val="28"/>
                <w:szCs w:val="28"/>
                <w:lang w:val="kk-KZ"/>
              </w:rPr>
              <w:t>БТ</w:t>
            </w:r>
          </w:p>
        </w:tc>
        <w:tc>
          <w:tcPr>
            <w:tcW w:w="1152"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E202A7" w:rsidP="008126C5">
            <w:pPr>
              <w:pStyle w:val="212"/>
              <w:shd w:val="clear" w:color="auto" w:fill="auto"/>
              <w:spacing w:after="0" w:line="240" w:lineRule="auto"/>
              <w:ind w:left="500"/>
              <w:jc w:val="left"/>
              <w:rPr>
                <w:b w:val="0"/>
                <w:sz w:val="28"/>
                <w:szCs w:val="28"/>
              </w:rPr>
            </w:pPr>
            <w:r w:rsidRPr="00921279">
              <w:rPr>
                <w:rStyle w:val="283"/>
                <w:b w:val="0"/>
                <w:bCs w:val="0"/>
                <w:sz w:val="28"/>
                <w:szCs w:val="28"/>
              </w:rPr>
              <w:t>18</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E202A7" w:rsidP="008126C5">
            <w:pPr>
              <w:pStyle w:val="212"/>
              <w:shd w:val="clear" w:color="auto" w:fill="auto"/>
              <w:spacing w:after="0" w:line="240" w:lineRule="auto"/>
              <w:ind w:left="460"/>
              <w:jc w:val="left"/>
              <w:rPr>
                <w:b w:val="0"/>
                <w:sz w:val="28"/>
                <w:szCs w:val="28"/>
              </w:rPr>
            </w:pPr>
            <w:r w:rsidRPr="00921279">
              <w:rPr>
                <w:rStyle w:val="283"/>
                <w:b w:val="0"/>
                <w:bCs w:val="0"/>
                <w:sz w:val="28"/>
                <w:szCs w:val="28"/>
              </w:rPr>
              <w:t>7</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E202A7" w:rsidP="008126C5">
            <w:pPr>
              <w:pStyle w:val="212"/>
              <w:shd w:val="clear" w:color="auto" w:fill="auto"/>
              <w:spacing w:after="0" w:line="240" w:lineRule="auto"/>
              <w:ind w:left="340"/>
              <w:jc w:val="left"/>
              <w:rPr>
                <w:b w:val="0"/>
                <w:sz w:val="28"/>
                <w:szCs w:val="28"/>
              </w:rPr>
            </w:pPr>
            <w:r w:rsidRPr="00921279">
              <w:rPr>
                <w:rStyle w:val="283"/>
                <w:b w:val="0"/>
                <w:bCs w:val="0"/>
                <w:sz w:val="28"/>
                <w:szCs w:val="28"/>
              </w:rPr>
              <w:t>38,89</w:t>
            </w:r>
          </w:p>
        </w:tc>
        <w:tc>
          <w:tcPr>
            <w:tcW w:w="1310"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E202A7" w:rsidP="008126C5">
            <w:pPr>
              <w:pStyle w:val="212"/>
              <w:shd w:val="clear" w:color="auto" w:fill="auto"/>
              <w:spacing w:after="0" w:line="240" w:lineRule="auto"/>
              <w:ind w:left="600"/>
              <w:jc w:val="left"/>
              <w:rPr>
                <w:b w:val="0"/>
                <w:sz w:val="28"/>
                <w:szCs w:val="28"/>
              </w:rPr>
            </w:pPr>
            <w:r w:rsidRPr="00921279">
              <w:rPr>
                <w:rStyle w:val="283"/>
                <w:b w:val="0"/>
                <w:bCs w:val="0"/>
                <w:sz w:val="28"/>
                <w:szCs w:val="28"/>
              </w:rPr>
              <w:t>9</w:t>
            </w:r>
          </w:p>
        </w:tc>
        <w:tc>
          <w:tcPr>
            <w:tcW w:w="1451"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E202A7" w:rsidP="008126C5">
            <w:pPr>
              <w:pStyle w:val="212"/>
              <w:shd w:val="clear" w:color="auto" w:fill="auto"/>
              <w:spacing w:after="0" w:line="240" w:lineRule="auto"/>
              <w:ind w:left="380"/>
              <w:jc w:val="left"/>
              <w:rPr>
                <w:b w:val="0"/>
                <w:sz w:val="28"/>
                <w:szCs w:val="28"/>
              </w:rPr>
            </w:pPr>
            <w:r w:rsidRPr="00921279">
              <w:rPr>
                <w:rStyle w:val="283"/>
                <w:b w:val="0"/>
                <w:bCs w:val="0"/>
                <w:sz w:val="28"/>
                <w:szCs w:val="28"/>
              </w:rPr>
              <w:t>50,00</w:t>
            </w:r>
          </w:p>
        </w:tc>
        <w:tc>
          <w:tcPr>
            <w:tcW w:w="1031"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E202A7" w:rsidP="008126C5">
            <w:pPr>
              <w:pStyle w:val="212"/>
              <w:shd w:val="clear" w:color="auto" w:fill="auto"/>
              <w:spacing w:after="0" w:line="240" w:lineRule="auto"/>
              <w:ind w:left="520"/>
              <w:jc w:val="left"/>
              <w:rPr>
                <w:b w:val="0"/>
                <w:sz w:val="28"/>
                <w:szCs w:val="28"/>
              </w:rPr>
            </w:pPr>
            <w:r w:rsidRPr="00921279">
              <w:rPr>
                <w:rStyle w:val="283"/>
                <w:b w:val="0"/>
                <w:bCs w:val="0"/>
                <w:sz w:val="28"/>
                <w:szCs w:val="28"/>
              </w:rPr>
              <w:t>2</w:t>
            </w:r>
          </w:p>
        </w:tc>
        <w:tc>
          <w:tcPr>
            <w:tcW w:w="1171"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E202A7" w:rsidP="008126C5">
            <w:pPr>
              <w:pStyle w:val="212"/>
              <w:shd w:val="clear" w:color="auto" w:fill="auto"/>
              <w:spacing w:after="0" w:line="240" w:lineRule="auto"/>
              <w:ind w:left="320"/>
              <w:jc w:val="left"/>
              <w:rPr>
                <w:b w:val="0"/>
                <w:sz w:val="28"/>
                <w:szCs w:val="28"/>
              </w:rPr>
            </w:pPr>
            <w:r w:rsidRPr="00921279">
              <w:rPr>
                <w:rStyle w:val="283"/>
                <w:b w:val="0"/>
                <w:bCs w:val="0"/>
                <w:sz w:val="28"/>
                <w:szCs w:val="28"/>
              </w:rPr>
              <w:t>11,11</w:t>
            </w:r>
          </w:p>
        </w:tc>
      </w:tr>
      <w:tr w:rsidR="00E202A7" w:rsidRPr="00F27E8A" w:rsidTr="008126C5">
        <w:trPr>
          <w:trHeight w:val="427"/>
        </w:trPr>
        <w:tc>
          <w:tcPr>
            <w:tcW w:w="1142"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E202A7" w:rsidP="008126C5">
            <w:pPr>
              <w:pStyle w:val="212"/>
              <w:shd w:val="clear" w:color="auto" w:fill="auto"/>
              <w:spacing w:after="0" w:line="240" w:lineRule="auto"/>
              <w:ind w:left="280"/>
              <w:jc w:val="left"/>
              <w:rPr>
                <w:b w:val="0"/>
                <w:sz w:val="28"/>
                <w:szCs w:val="28"/>
              </w:rPr>
            </w:pPr>
            <w:r w:rsidRPr="00921279">
              <w:rPr>
                <w:rStyle w:val="292"/>
                <w:b w:val="0"/>
                <w:bCs w:val="0"/>
                <w:sz w:val="28"/>
                <w:szCs w:val="28"/>
              </w:rPr>
              <w:t>1-ЭТ</w:t>
            </w:r>
          </w:p>
        </w:tc>
        <w:tc>
          <w:tcPr>
            <w:tcW w:w="1152"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D17DE7" w:rsidP="008126C5">
            <w:pPr>
              <w:pStyle w:val="212"/>
              <w:shd w:val="clear" w:color="auto" w:fill="auto"/>
              <w:spacing w:after="0" w:line="240" w:lineRule="auto"/>
              <w:ind w:left="500"/>
              <w:jc w:val="left"/>
              <w:rPr>
                <w:b w:val="0"/>
                <w:sz w:val="28"/>
                <w:szCs w:val="28"/>
                <w:lang w:val="kk-KZ"/>
              </w:rPr>
            </w:pPr>
            <w:r w:rsidRPr="00921279">
              <w:rPr>
                <w:rStyle w:val="283"/>
                <w:b w:val="0"/>
                <w:bCs w:val="0"/>
                <w:sz w:val="28"/>
                <w:szCs w:val="28"/>
                <w:lang w:val="kk-KZ"/>
              </w:rPr>
              <w:t>17</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E202A7" w:rsidP="008126C5">
            <w:pPr>
              <w:pStyle w:val="212"/>
              <w:shd w:val="clear" w:color="auto" w:fill="auto"/>
              <w:spacing w:after="0" w:line="240" w:lineRule="auto"/>
              <w:ind w:left="460"/>
              <w:jc w:val="left"/>
              <w:rPr>
                <w:b w:val="0"/>
                <w:sz w:val="28"/>
                <w:szCs w:val="28"/>
              </w:rPr>
            </w:pPr>
            <w:r w:rsidRPr="00921279">
              <w:rPr>
                <w:rStyle w:val="283"/>
                <w:b w:val="0"/>
                <w:bCs w:val="0"/>
                <w:sz w:val="28"/>
                <w:szCs w:val="28"/>
              </w:rPr>
              <w:t>3</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E202A7" w:rsidP="00D17DE7">
            <w:pPr>
              <w:pStyle w:val="212"/>
              <w:shd w:val="clear" w:color="auto" w:fill="auto"/>
              <w:spacing w:after="0" w:line="240" w:lineRule="auto"/>
              <w:ind w:left="340"/>
              <w:jc w:val="left"/>
              <w:rPr>
                <w:b w:val="0"/>
                <w:sz w:val="28"/>
                <w:szCs w:val="28"/>
                <w:lang w:val="kk-KZ"/>
              </w:rPr>
            </w:pPr>
            <w:r w:rsidRPr="00921279">
              <w:rPr>
                <w:rStyle w:val="283"/>
                <w:b w:val="0"/>
                <w:bCs w:val="0"/>
                <w:sz w:val="28"/>
                <w:szCs w:val="28"/>
              </w:rPr>
              <w:t>1</w:t>
            </w:r>
            <w:r w:rsidR="00D17DE7" w:rsidRPr="00921279">
              <w:rPr>
                <w:rStyle w:val="283"/>
                <w:b w:val="0"/>
                <w:bCs w:val="0"/>
                <w:sz w:val="28"/>
                <w:szCs w:val="28"/>
                <w:lang w:val="kk-KZ"/>
              </w:rPr>
              <w:t>7</w:t>
            </w:r>
            <w:r w:rsidRPr="00921279">
              <w:rPr>
                <w:rStyle w:val="283"/>
                <w:b w:val="0"/>
                <w:bCs w:val="0"/>
                <w:sz w:val="28"/>
                <w:szCs w:val="28"/>
              </w:rPr>
              <w:t>,6</w:t>
            </w:r>
            <w:r w:rsidR="00D17DE7" w:rsidRPr="00921279">
              <w:rPr>
                <w:rStyle w:val="283"/>
                <w:b w:val="0"/>
                <w:bCs w:val="0"/>
                <w:sz w:val="28"/>
                <w:szCs w:val="28"/>
                <w:lang w:val="kk-KZ"/>
              </w:rPr>
              <w:t>4</w:t>
            </w:r>
          </w:p>
        </w:tc>
        <w:tc>
          <w:tcPr>
            <w:tcW w:w="1310"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D17DE7" w:rsidP="008126C5">
            <w:pPr>
              <w:pStyle w:val="212"/>
              <w:shd w:val="clear" w:color="auto" w:fill="auto"/>
              <w:spacing w:after="0" w:line="240" w:lineRule="auto"/>
              <w:ind w:left="600"/>
              <w:jc w:val="left"/>
              <w:rPr>
                <w:b w:val="0"/>
                <w:sz w:val="28"/>
                <w:szCs w:val="28"/>
                <w:lang w:val="kk-KZ"/>
              </w:rPr>
            </w:pPr>
            <w:r w:rsidRPr="00921279">
              <w:rPr>
                <w:rStyle w:val="283"/>
                <w:b w:val="0"/>
                <w:bCs w:val="0"/>
                <w:sz w:val="28"/>
                <w:szCs w:val="28"/>
                <w:lang w:val="kk-KZ"/>
              </w:rPr>
              <w:t>7</w:t>
            </w:r>
          </w:p>
        </w:tc>
        <w:tc>
          <w:tcPr>
            <w:tcW w:w="1451"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E202A7" w:rsidP="00D17DE7">
            <w:pPr>
              <w:pStyle w:val="212"/>
              <w:shd w:val="clear" w:color="auto" w:fill="auto"/>
              <w:spacing w:after="0" w:line="240" w:lineRule="auto"/>
              <w:ind w:left="380"/>
              <w:jc w:val="left"/>
              <w:rPr>
                <w:b w:val="0"/>
                <w:sz w:val="28"/>
                <w:szCs w:val="28"/>
                <w:lang w:val="kk-KZ"/>
              </w:rPr>
            </w:pPr>
            <w:r w:rsidRPr="00921279">
              <w:rPr>
                <w:rStyle w:val="283"/>
                <w:b w:val="0"/>
                <w:bCs w:val="0"/>
                <w:sz w:val="28"/>
                <w:szCs w:val="28"/>
              </w:rPr>
              <w:t>4</w:t>
            </w:r>
            <w:r w:rsidR="00D17DE7" w:rsidRPr="00921279">
              <w:rPr>
                <w:rStyle w:val="283"/>
                <w:b w:val="0"/>
                <w:bCs w:val="0"/>
                <w:sz w:val="28"/>
                <w:szCs w:val="28"/>
                <w:lang w:val="kk-KZ"/>
              </w:rPr>
              <w:t>1</w:t>
            </w:r>
            <w:r w:rsidRPr="00921279">
              <w:rPr>
                <w:rStyle w:val="283"/>
                <w:b w:val="0"/>
                <w:bCs w:val="0"/>
                <w:sz w:val="28"/>
                <w:szCs w:val="28"/>
              </w:rPr>
              <w:t>,</w:t>
            </w:r>
            <w:r w:rsidR="00D17DE7" w:rsidRPr="00921279">
              <w:rPr>
                <w:rStyle w:val="283"/>
                <w:b w:val="0"/>
                <w:bCs w:val="0"/>
                <w:sz w:val="28"/>
                <w:szCs w:val="28"/>
                <w:lang w:val="kk-KZ"/>
              </w:rPr>
              <w:t>17</w:t>
            </w:r>
          </w:p>
        </w:tc>
        <w:tc>
          <w:tcPr>
            <w:tcW w:w="1031"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E202A7" w:rsidP="008126C5">
            <w:pPr>
              <w:pStyle w:val="212"/>
              <w:shd w:val="clear" w:color="auto" w:fill="auto"/>
              <w:spacing w:after="0" w:line="240" w:lineRule="auto"/>
              <w:ind w:left="520"/>
              <w:jc w:val="left"/>
              <w:rPr>
                <w:b w:val="0"/>
                <w:sz w:val="28"/>
                <w:szCs w:val="28"/>
              </w:rPr>
            </w:pPr>
            <w:r w:rsidRPr="00921279">
              <w:rPr>
                <w:rStyle w:val="283"/>
                <w:b w:val="0"/>
                <w:bCs w:val="0"/>
                <w:sz w:val="28"/>
                <w:szCs w:val="28"/>
              </w:rPr>
              <w:t>7</w:t>
            </w:r>
          </w:p>
        </w:tc>
        <w:tc>
          <w:tcPr>
            <w:tcW w:w="1171"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D17DE7" w:rsidP="00D17DE7">
            <w:pPr>
              <w:pStyle w:val="212"/>
              <w:shd w:val="clear" w:color="auto" w:fill="auto"/>
              <w:spacing w:after="0" w:line="240" w:lineRule="auto"/>
              <w:ind w:left="320"/>
              <w:jc w:val="left"/>
              <w:rPr>
                <w:b w:val="0"/>
                <w:sz w:val="28"/>
                <w:szCs w:val="28"/>
                <w:lang w:val="kk-KZ"/>
              </w:rPr>
            </w:pPr>
            <w:r w:rsidRPr="00921279">
              <w:rPr>
                <w:rStyle w:val="283"/>
                <w:b w:val="0"/>
                <w:bCs w:val="0"/>
                <w:sz w:val="28"/>
                <w:szCs w:val="28"/>
                <w:lang w:val="kk-KZ"/>
              </w:rPr>
              <w:t>41</w:t>
            </w:r>
            <w:r w:rsidR="00E202A7" w:rsidRPr="00921279">
              <w:rPr>
                <w:rStyle w:val="283"/>
                <w:b w:val="0"/>
                <w:bCs w:val="0"/>
                <w:sz w:val="28"/>
                <w:szCs w:val="28"/>
              </w:rPr>
              <w:t>,</w:t>
            </w:r>
            <w:r w:rsidRPr="00921279">
              <w:rPr>
                <w:rStyle w:val="283"/>
                <w:b w:val="0"/>
                <w:bCs w:val="0"/>
                <w:sz w:val="28"/>
                <w:szCs w:val="28"/>
                <w:lang w:val="kk-KZ"/>
              </w:rPr>
              <w:t>17</w:t>
            </w:r>
          </w:p>
        </w:tc>
      </w:tr>
      <w:tr w:rsidR="00E202A7" w:rsidRPr="00F27E8A" w:rsidTr="008126C5">
        <w:trPr>
          <w:trHeight w:val="427"/>
        </w:trPr>
        <w:tc>
          <w:tcPr>
            <w:tcW w:w="1142"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E202A7" w:rsidP="008126C5">
            <w:pPr>
              <w:pStyle w:val="212"/>
              <w:shd w:val="clear" w:color="auto" w:fill="auto"/>
              <w:spacing w:after="0" w:line="240" w:lineRule="auto"/>
              <w:ind w:left="280"/>
              <w:jc w:val="left"/>
              <w:rPr>
                <w:b w:val="0"/>
                <w:sz w:val="28"/>
                <w:szCs w:val="28"/>
              </w:rPr>
            </w:pPr>
            <w:r w:rsidRPr="00921279">
              <w:rPr>
                <w:rStyle w:val="292"/>
                <w:b w:val="0"/>
                <w:bCs w:val="0"/>
                <w:sz w:val="28"/>
                <w:szCs w:val="28"/>
              </w:rPr>
              <w:t>2-ЭТ</w:t>
            </w:r>
          </w:p>
        </w:tc>
        <w:tc>
          <w:tcPr>
            <w:tcW w:w="1152"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E202A7" w:rsidP="00D17DE7">
            <w:pPr>
              <w:pStyle w:val="212"/>
              <w:shd w:val="clear" w:color="auto" w:fill="auto"/>
              <w:spacing w:after="0" w:line="240" w:lineRule="auto"/>
              <w:ind w:left="500"/>
              <w:jc w:val="left"/>
              <w:rPr>
                <w:b w:val="0"/>
                <w:sz w:val="28"/>
                <w:szCs w:val="28"/>
                <w:lang w:val="kk-KZ"/>
              </w:rPr>
            </w:pPr>
            <w:r w:rsidRPr="00921279">
              <w:rPr>
                <w:rStyle w:val="283"/>
                <w:b w:val="0"/>
                <w:bCs w:val="0"/>
                <w:sz w:val="28"/>
                <w:szCs w:val="28"/>
              </w:rPr>
              <w:t>1</w:t>
            </w:r>
            <w:r w:rsidR="00D17DE7" w:rsidRPr="00921279">
              <w:rPr>
                <w:rStyle w:val="283"/>
                <w:b w:val="0"/>
                <w:bCs w:val="0"/>
                <w:sz w:val="28"/>
                <w:szCs w:val="28"/>
                <w:lang w:val="kk-KZ"/>
              </w:rPr>
              <w:t>8</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E202A7" w:rsidP="008126C5">
            <w:pPr>
              <w:pStyle w:val="212"/>
              <w:shd w:val="clear" w:color="auto" w:fill="auto"/>
              <w:spacing w:after="0" w:line="240" w:lineRule="auto"/>
              <w:ind w:left="460"/>
              <w:jc w:val="left"/>
              <w:rPr>
                <w:b w:val="0"/>
                <w:sz w:val="28"/>
                <w:szCs w:val="28"/>
              </w:rPr>
            </w:pPr>
            <w:r w:rsidRPr="00921279">
              <w:rPr>
                <w:rStyle w:val="283"/>
                <w:b w:val="0"/>
                <w:bCs w:val="0"/>
                <w:sz w:val="28"/>
                <w:szCs w:val="28"/>
              </w:rPr>
              <w:t>1</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E202A7" w:rsidP="00D17DE7">
            <w:pPr>
              <w:pStyle w:val="212"/>
              <w:shd w:val="clear" w:color="auto" w:fill="auto"/>
              <w:spacing w:after="0" w:line="240" w:lineRule="auto"/>
              <w:ind w:left="340"/>
              <w:jc w:val="left"/>
              <w:rPr>
                <w:b w:val="0"/>
                <w:sz w:val="28"/>
                <w:szCs w:val="28"/>
                <w:lang w:val="kk-KZ"/>
              </w:rPr>
            </w:pPr>
            <w:r w:rsidRPr="00921279">
              <w:rPr>
                <w:rStyle w:val="283"/>
                <w:b w:val="0"/>
                <w:bCs w:val="0"/>
                <w:sz w:val="28"/>
                <w:szCs w:val="28"/>
              </w:rPr>
              <w:t>5,</w:t>
            </w:r>
            <w:r w:rsidR="00D17DE7" w:rsidRPr="00921279">
              <w:rPr>
                <w:rStyle w:val="283"/>
                <w:b w:val="0"/>
                <w:bCs w:val="0"/>
                <w:sz w:val="28"/>
                <w:szCs w:val="28"/>
                <w:lang w:val="kk-KZ"/>
              </w:rPr>
              <w:t>55</w:t>
            </w:r>
          </w:p>
        </w:tc>
        <w:tc>
          <w:tcPr>
            <w:tcW w:w="1310"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D17DE7" w:rsidP="008126C5">
            <w:pPr>
              <w:pStyle w:val="212"/>
              <w:shd w:val="clear" w:color="auto" w:fill="auto"/>
              <w:spacing w:after="0" w:line="240" w:lineRule="auto"/>
              <w:ind w:left="600"/>
              <w:jc w:val="left"/>
              <w:rPr>
                <w:b w:val="0"/>
                <w:sz w:val="28"/>
                <w:szCs w:val="28"/>
                <w:lang w:val="kk-KZ"/>
              </w:rPr>
            </w:pPr>
            <w:r w:rsidRPr="00921279">
              <w:rPr>
                <w:rStyle w:val="283"/>
                <w:b w:val="0"/>
                <w:bCs w:val="0"/>
                <w:sz w:val="28"/>
                <w:szCs w:val="28"/>
                <w:lang w:val="kk-KZ"/>
              </w:rPr>
              <w:t>7</w:t>
            </w:r>
          </w:p>
        </w:tc>
        <w:tc>
          <w:tcPr>
            <w:tcW w:w="1451"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D17DE7" w:rsidP="00D17DE7">
            <w:pPr>
              <w:pStyle w:val="212"/>
              <w:shd w:val="clear" w:color="auto" w:fill="auto"/>
              <w:spacing w:after="0" w:line="240" w:lineRule="auto"/>
              <w:ind w:left="380"/>
              <w:jc w:val="left"/>
              <w:rPr>
                <w:b w:val="0"/>
                <w:sz w:val="28"/>
                <w:szCs w:val="28"/>
                <w:lang w:val="kk-KZ"/>
              </w:rPr>
            </w:pPr>
            <w:r w:rsidRPr="00921279">
              <w:rPr>
                <w:rStyle w:val="283"/>
                <w:b w:val="0"/>
                <w:bCs w:val="0"/>
                <w:sz w:val="28"/>
                <w:szCs w:val="28"/>
                <w:lang w:val="kk-KZ"/>
              </w:rPr>
              <w:t>38</w:t>
            </w:r>
            <w:r w:rsidR="00E202A7" w:rsidRPr="00921279">
              <w:rPr>
                <w:rStyle w:val="283"/>
                <w:b w:val="0"/>
                <w:bCs w:val="0"/>
                <w:sz w:val="28"/>
                <w:szCs w:val="28"/>
              </w:rPr>
              <w:t>,</w:t>
            </w:r>
            <w:r w:rsidRPr="00921279">
              <w:rPr>
                <w:rStyle w:val="283"/>
                <w:b w:val="0"/>
                <w:bCs w:val="0"/>
                <w:sz w:val="28"/>
                <w:szCs w:val="28"/>
                <w:lang w:val="kk-KZ"/>
              </w:rPr>
              <w:t>88</w:t>
            </w:r>
          </w:p>
        </w:tc>
        <w:tc>
          <w:tcPr>
            <w:tcW w:w="1031"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E202A7" w:rsidP="008126C5">
            <w:pPr>
              <w:pStyle w:val="212"/>
              <w:shd w:val="clear" w:color="auto" w:fill="auto"/>
              <w:spacing w:after="0" w:line="240" w:lineRule="auto"/>
              <w:ind w:left="520"/>
              <w:jc w:val="left"/>
              <w:rPr>
                <w:b w:val="0"/>
                <w:sz w:val="28"/>
                <w:szCs w:val="28"/>
              </w:rPr>
            </w:pPr>
            <w:r w:rsidRPr="00921279">
              <w:rPr>
                <w:rStyle w:val="283"/>
                <w:b w:val="0"/>
                <w:bCs w:val="0"/>
                <w:sz w:val="28"/>
                <w:szCs w:val="28"/>
              </w:rPr>
              <w:t>10</w:t>
            </w:r>
          </w:p>
        </w:tc>
        <w:tc>
          <w:tcPr>
            <w:tcW w:w="1171"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E202A7" w:rsidP="00D17DE7">
            <w:pPr>
              <w:pStyle w:val="212"/>
              <w:shd w:val="clear" w:color="auto" w:fill="auto"/>
              <w:spacing w:after="0" w:line="240" w:lineRule="auto"/>
              <w:ind w:left="320"/>
              <w:jc w:val="left"/>
              <w:rPr>
                <w:b w:val="0"/>
                <w:sz w:val="28"/>
                <w:szCs w:val="28"/>
                <w:lang w:val="kk-KZ"/>
              </w:rPr>
            </w:pPr>
            <w:r w:rsidRPr="00921279">
              <w:rPr>
                <w:rStyle w:val="283"/>
                <w:b w:val="0"/>
                <w:bCs w:val="0"/>
                <w:sz w:val="28"/>
                <w:szCs w:val="28"/>
              </w:rPr>
              <w:t>5</w:t>
            </w:r>
            <w:r w:rsidR="00D17DE7" w:rsidRPr="00921279">
              <w:rPr>
                <w:rStyle w:val="283"/>
                <w:b w:val="0"/>
                <w:bCs w:val="0"/>
                <w:sz w:val="28"/>
                <w:szCs w:val="28"/>
                <w:lang w:val="kk-KZ"/>
              </w:rPr>
              <w:t>5</w:t>
            </w:r>
            <w:r w:rsidRPr="00921279">
              <w:rPr>
                <w:rStyle w:val="283"/>
                <w:b w:val="0"/>
                <w:bCs w:val="0"/>
                <w:sz w:val="28"/>
                <w:szCs w:val="28"/>
              </w:rPr>
              <w:t>,</w:t>
            </w:r>
            <w:r w:rsidR="00D17DE7" w:rsidRPr="00921279">
              <w:rPr>
                <w:rStyle w:val="283"/>
                <w:b w:val="0"/>
                <w:bCs w:val="0"/>
                <w:sz w:val="28"/>
                <w:szCs w:val="28"/>
                <w:lang w:val="kk-KZ"/>
              </w:rPr>
              <w:t>55</w:t>
            </w:r>
          </w:p>
        </w:tc>
      </w:tr>
      <w:tr w:rsidR="00E202A7" w:rsidRPr="00F27E8A" w:rsidTr="008126C5">
        <w:trPr>
          <w:trHeight w:val="432"/>
        </w:trPr>
        <w:tc>
          <w:tcPr>
            <w:tcW w:w="1142"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E202A7" w:rsidP="008126C5">
            <w:pPr>
              <w:pStyle w:val="212"/>
              <w:shd w:val="clear" w:color="auto" w:fill="auto"/>
              <w:spacing w:after="0" w:line="240" w:lineRule="auto"/>
              <w:ind w:left="280"/>
              <w:jc w:val="left"/>
              <w:rPr>
                <w:b w:val="0"/>
                <w:sz w:val="28"/>
                <w:szCs w:val="28"/>
              </w:rPr>
            </w:pPr>
            <w:r w:rsidRPr="00921279">
              <w:rPr>
                <w:rStyle w:val="292"/>
                <w:b w:val="0"/>
                <w:bCs w:val="0"/>
                <w:sz w:val="28"/>
                <w:szCs w:val="28"/>
              </w:rPr>
              <w:t>3-ЭТ</w:t>
            </w:r>
          </w:p>
        </w:tc>
        <w:tc>
          <w:tcPr>
            <w:tcW w:w="1152"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E202A7" w:rsidP="008126C5">
            <w:pPr>
              <w:pStyle w:val="212"/>
              <w:shd w:val="clear" w:color="auto" w:fill="auto"/>
              <w:spacing w:after="0" w:line="240" w:lineRule="auto"/>
              <w:ind w:left="500"/>
              <w:jc w:val="left"/>
              <w:rPr>
                <w:b w:val="0"/>
                <w:sz w:val="28"/>
                <w:szCs w:val="28"/>
              </w:rPr>
            </w:pPr>
            <w:r w:rsidRPr="00921279">
              <w:rPr>
                <w:rStyle w:val="283"/>
                <w:b w:val="0"/>
                <w:bCs w:val="0"/>
                <w:sz w:val="28"/>
                <w:szCs w:val="28"/>
              </w:rPr>
              <w:t>19</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E202A7" w:rsidP="008126C5">
            <w:pPr>
              <w:pStyle w:val="212"/>
              <w:shd w:val="clear" w:color="auto" w:fill="auto"/>
              <w:spacing w:after="0" w:line="240" w:lineRule="auto"/>
              <w:ind w:left="460"/>
              <w:jc w:val="left"/>
              <w:rPr>
                <w:b w:val="0"/>
                <w:sz w:val="28"/>
                <w:szCs w:val="28"/>
              </w:rPr>
            </w:pPr>
            <w:r w:rsidRPr="00921279">
              <w:rPr>
                <w:rStyle w:val="283"/>
                <w:b w:val="0"/>
                <w:bCs w:val="0"/>
                <w:sz w:val="28"/>
                <w:szCs w:val="28"/>
              </w:rPr>
              <w:t>0</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E202A7" w:rsidP="008126C5">
            <w:pPr>
              <w:pStyle w:val="212"/>
              <w:shd w:val="clear" w:color="auto" w:fill="auto"/>
              <w:spacing w:after="0" w:line="240" w:lineRule="auto"/>
              <w:ind w:left="500"/>
              <w:jc w:val="left"/>
              <w:rPr>
                <w:b w:val="0"/>
                <w:sz w:val="28"/>
                <w:szCs w:val="28"/>
              </w:rPr>
            </w:pPr>
            <w:r w:rsidRPr="00921279">
              <w:rPr>
                <w:rStyle w:val="283"/>
                <w:b w:val="0"/>
                <w:bCs w:val="0"/>
                <w:sz w:val="28"/>
                <w:szCs w:val="28"/>
              </w:rPr>
              <w:t>0</w:t>
            </w:r>
          </w:p>
        </w:tc>
        <w:tc>
          <w:tcPr>
            <w:tcW w:w="1310"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E202A7" w:rsidP="008126C5">
            <w:pPr>
              <w:pStyle w:val="212"/>
              <w:shd w:val="clear" w:color="auto" w:fill="auto"/>
              <w:spacing w:after="0" w:line="240" w:lineRule="auto"/>
              <w:ind w:left="600"/>
              <w:jc w:val="left"/>
              <w:rPr>
                <w:b w:val="0"/>
                <w:sz w:val="28"/>
                <w:szCs w:val="28"/>
              </w:rPr>
            </w:pPr>
            <w:r w:rsidRPr="00921279">
              <w:rPr>
                <w:rStyle w:val="283"/>
                <w:b w:val="0"/>
                <w:bCs w:val="0"/>
                <w:sz w:val="28"/>
                <w:szCs w:val="28"/>
              </w:rPr>
              <w:t>6</w:t>
            </w:r>
          </w:p>
        </w:tc>
        <w:tc>
          <w:tcPr>
            <w:tcW w:w="1451"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E202A7" w:rsidP="008126C5">
            <w:pPr>
              <w:pStyle w:val="212"/>
              <w:shd w:val="clear" w:color="auto" w:fill="auto"/>
              <w:spacing w:after="0" w:line="240" w:lineRule="auto"/>
              <w:ind w:left="380"/>
              <w:jc w:val="left"/>
              <w:rPr>
                <w:b w:val="0"/>
                <w:sz w:val="28"/>
                <w:szCs w:val="28"/>
              </w:rPr>
            </w:pPr>
            <w:r w:rsidRPr="00921279">
              <w:rPr>
                <w:rStyle w:val="283"/>
                <w:b w:val="0"/>
                <w:bCs w:val="0"/>
                <w:sz w:val="28"/>
                <w:szCs w:val="28"/>
              </w:rPr>
              <w:t>31,58</w:t>
            </w:r>
          </w:p>
        </w:tc>
        <w:tc>
          <w:tcPr>
            <w:tcW w:w="1031"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E202A7" w:rsidP="008126C5">
            <w:pPr>
              <w:pStyle w:val="212"/>
              <w:shd w:val="clear" w:color="auto" w:fill="auto"/>
              <w:spacing w:after="0" w:line="240" w:lineRule="auto"/>
              <w:ind w:left="520"/>
              <w:jc w:val="left"/>
              <w:rPr>
                <w:b w:val="0"/>
                <w:sz w:val="28"/>
                <w:szCs w:val="28"/>
              </w:rPr>
            </w:pPr>
            <w:r w:rsidRPr="00921279">
              <w:rPr>
                <w:rStyle w:val="283"/>
                <w:b w:val="0"/>
                <w:bCs w:val="0"/>
                <w:sz w:val="28"/>
                <w:szCs w:val="28"/>
              </w:rPr>
              <w:t>13</w:t>
            </w:r>
          </w:p>
        </w:tc>
        <w:tc>
          <w:tcPr>
            <w:tcW w:w="1171" w:type="dxa"/>
            <w:tcBorders>
              <w:top w:val="single" w:sz="4" w:space="0" w:color="auto"/>
              <w:left w:val="single" w:sz="4" w:space="0" w:color="auto"/>
              <w:bottom w:val="single" w:sz="4" w:space="0" w:color="auto"/>
              <w:right w:val="single" w:sz="4" w:space="0" w:color="auto"/>
            </w:tcBorders>
            <w:shd w:val="clear" w:color="auto" w:fill="FFFFFF"/>
            <w:hideMark/>
          </w:tcPr>
          <w:p w:rsidR="00E202A7" w:rsidRPr="00921279" w:rsidRDefault="00E202A7" w:rsidP="008126C5">
            <w:pPr>
              <w:pStyle w:val="212"/>
              <w:shd w:val="clear" w:color="auto" w:fill="auto"/>
              <w:spacing w:after="0" w:line="240" w:lineRule="auto"/>
              <w:ind w:left="320"/>
              <w:jc w:val="left"/>
              <w:rPr>
                <w:b w:val="0"/>
                <w:sz w:val="28"/>
                <w:szCs w:val="28"/>
              </w:rPr>
            </w:pPr>
            <w:r w:rsidRPr="00921279">
              <w:rPr>
                <w:rStyle w:val="283"/>
                <w:b w:val="0"/>
                <w:bCs w:val="0"/>
                <w:sz w:val="28"/>
                <w:szCs w:val="28"/>
              </w:rPr>
              <w:t>68,42</w:t>
            </w:r>
          </w:p>
        </w:tc>
      </w:tr>
    </w:tbl>
    <w:p w:rsidR="00E202A7" w:rsidRPr="00F27E8A" w:rsidRDefault="00E202A7" w:rsidP="00E202A7">
      <w:pPr>
        <w:spacing w:after="0" w:line="240" w:lineRule="auto"/>
        <w:rPr>
          <w:rFonts w:ascii="Times New Roman" w:hAnsi="Times New Roman"/>
          <w:sz w:val="28"/>
          <w:szCs w:val="28"/>
          <w:lang w:val="kk-KZ"/>
        </w:rPr>
      </w:pPr>
    </w:p>
    <w:p w:rsidR="00E202A7" w:rsidRPr="00F27E8A" w:rsidRDefault="00DB0977" w:rsidP="00E202A7">
      <w:pPr>
        <w:spacing w:after="0" w:line="240" w:lineRule="auto"/>
        <w:rPr>
          <w:rFonts w:ascii="Times New Roman" w:hAnsi="Times New Roman"/>
          <w:sz w:val="28"/>
          <w:szCs w:val="28"/>
          <w:lang w:val="kk-KZ"/>
        </w:rPr>
      </w:pPr>
      <w:r w:rsidRPr="00DB0977">
        <w:rPr>
          <w:rFonts w:ascii="Times New Roman" w:hAnsi="Times New Roman"/>
          <w:noProof/>
          <w:sz w:val="28"/>
          <w:szCs w:val="28"/>
        </w:rPr>
        <w:drawing>
          <wp:inline distT="0" distB="0" distL="0" distR="0" wp14:anchorId="5711830D" wp14:editId="55DD7DA3">
            <wp:extent cx="6429375" cy="5095875"/>
            <wp:effectExtent l="0" t="0" r="0" b="0"/>
            <wp:docPr id="56" name="Диаграмма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202A7" w:rsidRPr="00F27E8A" w:rsidRDefault="00E202A7" w:rsidP="00E202A7">
      <w:pPr>
        <w:tabs>
          <w:tab w:val="left" w:pos="1470"/>
        </w:tabs>
        <w:spacing w:after="0" w:line="240" w:lineRule="auto"/>
        <w:jc w:val="center"/>
        <w:rPr>
          <w:rStyle w:val="6"/>
          <w:sz w:val="28"/>
          <w:szCs w:val="28"/>
          <w:lang w:val="kk-KZ"/>
        </w:rPr>
      </w:pPr>
      <w:r w:rsidRPr="00F27E8A">
        <w:rPr>
          <w:rStyle w:val="6"/>
          <w:sz w:val="28"/>
          <w:szCs w:val="28"/>
          <w:lang w:val="kk-KZ"/>
        </w:rPr>
        <w:t xml:space="preserve">Сурет 6 </w:t>
      </w:r>
      <w:r w:rsidRPr="00F27E8A">
        <w:rPr>
          <w:sz w:val="28"/>
          <w:szCs w:val="28"/>
          <w:lang w:val="kk-KZ"/>
        </w:rPr>
        <w:t>–</w:t>
      </w:r>
      <w:r w:rsidRPr="00F27E8A">
        <w:rPr>
          <w:rStyle w:val="6"/>
          <w:sz w:val="28"/>
          <w:szCs w:val="28"/>
          <w:lang w:val="kk-KZ"/>
        </w:rPr>
        <w:t xml:space="preserve"> Магистранттардың кәсіби мәнді сапаларының дамуының үшінші тексеру нәтижелері</w:t>
      </w:r>
    </w:p>
    <w:p w:rsidR="00C3229C" w:rsidRDefault="00C3229C" w:rsidP="00E202A7">
      <w:pPr>
        <w:pStyle w:val="aa"/>
        <w:spacing w:before="0" w:beforeAutospacing="0" w:after="0" w:afterAutospacing="0"/>
        <w:ind w:right="20" w:firstLine="567"/>
        <w:jc w:val="both"/>
        <w:rPr>
          <w:sz w:val="28"/>
          <w:szCs w:val="28"/>
          <w:lang w:val="kk-KZ"/>
        </w:rPr>
      </w:pPr>
    </w:p>
    <w:p w:rsidR="00E202A7" w:rsidRDefault="00921279" w:rsidP="00E202A7">
      <w:pPr>
        <w:pStyle w:val="aa"/>
        <w:spacing w:before="0" w:beforeAutospacing="0" w:after="0" w:afterAutospacing="0"/>
        <w:ind w:right="20" w:firstLine="567"/>
        <w:jc w:val="both"/>
        <w:rPr>
          <w:sz w:val="28"/>
          <w:szCs w:val="28"/>
          <w:lang w:val="kk-KZ"/>
        </w:rPr>
      </w:pPr>
      <w:r>
        <w:rPr>
          <w:sz w:val="28"/>
          <w:szCs w:val="28"/>
          <w:lang w:val="kk-KZ"/>
        </w:rPr>
        <w:t>7-суретте</w:t>
      </w:r>
      <w:r w:rsidR="00E202A7" w:rsidRPr="00F27E8A">
        <w:rPr>
          <w:sz w:val="28"/>
          <w:szCs w:val="28"/>
          <w:lang w:val="kk-KZ"/>
        </w:rPr>
        <w:t xml:space="preserve"> топтардағы бірінші, екінші,үшінші тексеру барысында кәсіби мәнді сапалар деңгейінің өзгеру динамикасы көрсетілген.</w:t>
      </w:r>
    </w:p>
    <w:p w:rsidR="008C1F1B" w:rsidRPr="00F27E8A" w:rsidRDefault="008C1F1B" w:rsidP="00E202A7">
      <w:pPr>
        <w:pStyle w:val="aa"/>
        <w:spacing w:before="0" w:beforeAutospacing="0" w:after="0" w:afterAutospacing="0"/>
        <w:ind w:right="20" w:firstLine="567"/>
        <w:jc w:val="both"/>
        <w:rPr>
          <w:sz w:val="28"/>
          <w:szCs w:val="28"/>
          <w:lang w:val="kk-KZ"/>
        </w:rPr>
      </w:pPr>
    </w:p>
    <w:p w:rsidR="00DB0977" w:rsidRDefault="00DB0977" w:rsidP="00DB0977">
      <w:pPr>
        <w:pStyle w:val="aa"/>
        <w:spacing w:before="0" w:beforeAutospacing="0" w:after="0" w:afterAutospacing="0"/>
        <w:ind w:right="20"/>
        <w:rPr>
          <w:sz w:val="28"/>
          <w:szCs w:val="28"/>
          <w:lang w:val="kk-KZ"/>
        </w:rPr>
      </w:pPr>
    </w:p>
    <w:p w:rsidR="00DB0977" w:rsidRDefault="00DB0977" w:rsidP="00DB0977">
      <w:pPr>
        <w:pStyle w:val="aa"/>
        <w:spacing w:before="0" w:beforeAutospacing="0" w:after="0" w:afterAutospacing="0"/>
        <w:ind w:right="20"/>
        <w:jc w:val="center"/>
        <w:rPr>
          <w:sz w:val="28"/>
          <w:szCs w:val="28"/>
          <w:lang w:val="kk-KZ"/>
        </w:rPr>
      </w:pPr>
      <w:r w:rsidRPr="00DB0977">
        <w:rPr>
          <w:noProof/>
          <w:sz w:val="28"/>
          <w:szCs w:val="28"/>
        </w:rPr>
        <w:drawing>
          <wp:inline distT="0" distB="0" distL="0" distR="0" wp14:anchorId="1095AB6A" wp14:editId="58DDBE6C">
            <wp:extent cx="6124575" cy="3286125"/>
            <wp:effectExtent l="0" t="0" r="0" b="0"/>
            <wp:docPr id="58" name="Диаграмма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202A7" w:rsidRDefault="00E202A7" w:rsidP="00DB0977">
      <w:pPr>
        <w:pStyle w:val="aa"/>
        <w:spacing w:before="0" w:beforeAutospacing="0" w:after="0" w:afterAutospacing="0"/>
        <w:ind w:right="20"/>
        <w:jc w:val="center"/>
        <w:rPr>
          <w:sz w:val="28"/>
          <w:szCs w:val="28"/>
          <w:lang w:val="kk-KZ"/>
        </w:rPr>
      </w:pPr>
      <w:r w:rsidRPr="00F27E8A">
        <w:rPr>
          <w:sz w:val="28"/>
          <w:szCs w:val="28"/>
          <w:lang w:val="kk-KZ"/>
        </w:rPr>
        <w:t>Сурет 7 – Магистранттардың кәсіби мәнді сапаларының тексерулер барысында өзгеру динамикасы</w:t>
      </w:r>
    </w:p>
    <w:p w:rsidR="008C1F1B" w:rsidRPr="00F27E8A" w:rsidRDefault="008C1F1B" w:rsidP="00E202A7">
      <w:pPr>
        <w:pStyle w:val="aa"/>
        <w:spacing w:before="0" w:beforeAutospacing="0" w:after="0" w:afterAutospacing="0"/>
        <w:ind w:right="20" w:firstLine="567"/>
        <w:jc w:val="both"/>
        <w:rPr>
          <w:sz w:val="28"/>
          <w:szCs w:val="28"/>
          <w:lang w:val="kk-KZ"/>
        </w:rPr>
      </w:pPr>
    </w:p>
    <w:p w:rsidR="00E202A7" w:rsidRPr="00F27E8A" w:rsidRDefault="00E202A7" w:rsidP="00E202A7">
      <w:pPr>
        <w:pStyle w:val="aa"/>
        <w:spacing w:before="0" w:beforeAutospacing="0" w:after="0" w:afterAutospacing="0"/>
        <w:ind w:left="40" w:right="20" w:firstLine="560"/>
        <w:jc w:val="both"/>
        <w:rPr>
          <w:sz w:val="28"/>
          <w:szCs w:val="28"/>
          <w:lang w:val="kk-KZ"/>
        </w:rPr>
      </w:pPr>
      <w:r w:rsidRPr="00F27E8A">
        <w:rPr>
          <w:sz w:val="28"/>
          <w:szCs w:val="28"/>
          <w:lang w:val="kk-KZ"/>
        </w:rPr>
        <w:t>Кестелерден көрініп тұрғандай, үш тексеру бойынша 1-ЭТ, 2-ЭТ және 1-3-ЭТ топтарында орташа мәндердің артуы байқалып тұр. Дейтұрғанмен тобында өсуі үлкен (3,59 дан 5,97). БТ тобында өзгерістер болса да, маңызды емес. Үшінші тексеруде БТ тобында дисперсиялар мәндері нольдік тексерумен салыстырғанда  ішінара артқанын байқатады. 1-ЭТ және 3-ЭТ топтарында орташа мәндердің өсуі және дисперсияның азаюы байқалады. Бұл кәсіби мәнді сапалар дамуының  жоғары деңгейін білдіреді. Бұл өзгерістер құрылымдық модел</w:t>
      </w:r>
      <w:r w:rsidR="00240EB4">
        <w:rPr>
          <w:sz w:val="28"/>
          <w:szCs w:val="28"/>
          <w:lang w:val="kk-KZ"/>
        </w:rPr>
        <w:t>ь</w:t>
      </w:r>
      <w:r w:rsidRPr="00F27E8A">
        <w:rPr>
          <w:sz w:val="28"/>
          <w:szCs w:val="28"/>
          <w:lang w:val="kk-KZ"/>
        </w:rPr>
        <w:t xml:space="preserve"> арнайы </w:t>
      </w:r>
      <w:r w:rsidR="00240EB4">
        <w:rPr>
          <w:sz w:val="28"/>
          <w:szCs w:val="28"/>
          <w:lang w:val="kk-KZ"/>
        </w:rPr>
        <w:t>арнайы айқындалған педагогикалық</w:t>
      </w:r>
      <w:r w:rsidRPr="00F27E8A">
        <w:rPr>
          <w:sz w:val="28"/>
          <w:szCs w:val="28"/>
          <w:lang w:val="kk-KZ"/>
        </w:rPr>
        <w:t xml:space="preserve"> шарттар</w:t>
      </w:r>
      <w:r w:rsidR="00240EB4">
        <w:rPr>
          <w:sz w:val="28"/>
          <w:szCs w:val="28"/>
          <w:lang w:val="kk-KZ"/>
        </w:rPr>
        <w:t>дың орындалуымен қат</w:t>
      </w:r>
      <w:r w:rsidRPr="00F27E8A">
        <w:rPr>
          <w:sz w:val="28"/>
          <w:szCs w:val="28"/>
          <w:lang w:val="kk-KZ"/>
        </w:rPr>
        <w:t xml:space="preserve">ар жүзеге асты. Орташа мәндердің оң жаққа өзгеруімен қатар, дисперсияның азаюы байқалады, тек топтың орташа балы ғана емес, кәсіби мәнді сапалар дамуының жоғары деңгейін көрсетуші экспериментке қатысушылар саны артты деп айтуға болады. Магистранттардың кәсіби мәнді сапаларының даму деңгейлері бойынша үлестірілуі үш топтарда әр түрлі болып отыр, өйткені әр топта педагогикалық шарттардың әр түрлі қолданылуынан болды. Айқындалған педагогикалық шарттардың барлық түрінің 3-ЭТ тобында қолданылуы және  олардың жоғары әтиже көрсетуі, жеке педагогикалық шарттарды жеке бөлек қолданғанман салыстырғанда кешенді тұтастай қолданудың  тиімділігін дәлелдейді. Кешенді қолданудың кәсіби мәнді сапалар көрсеткіштерінің дамуына жақсы әсер ететінін көрсетеді. Олай дейтініміз  бір көрсеткіш артса, екінші көрсеткіш де артып отырады. Сондықтан, магистратурадағы оқу үрдісіне, зерттеуге мотивациялық-құндылық көзқарасты қалыптастыру білім және дағдылар қалыптасу деңгейіне де ықпал етеді. Оның нәтижесінде  зерттеушілік біліктері дамуымен қатар педагогтың </w:t>
      </w:r>
      <w:r w:rsidRPr="00F27E8A">
        <w:rPr>
          <w:sz w:val="28"/>
          <w:szCs w:val="28"/>
          <w:lang w:val="kk-KZ"/>
        </w:rPr>
        <w:lastRenderedPageBreak/>
        <w:t xml:space="preserve">тұлғалық, лидерлік сапалары да артып отырады.  Мұның бәрі олардың психологиялық сапалары артқанда ғана нәтижелі болады.  Осы тұрғыдан әр түрлі психологиялық тренингтердің рөлі басым болды. Өйткені магистрант өзін өзі көкейкестендіре алмаса, өзін-өзі бағалай алмаса оның кәсіби мәнді сапасының басқа құрамдас бөліктерінің дамуы (педагогикалық, зерттеушілік, тұлғалық, лидерлік) тежеуілдейді. </w:t>
      </w:r>
    </w:p>
    <w:p w:rsidR="00E202A7" w:rsidRPr="00F27E8A" w:rsidRDefault="00E202A7" w:rsidP="00E202A7">
      <w:pPr>
        <w:spacing w:after="0" w:line="240" w:lineRule="auto"/>
        <w:ind w:firstLine="425"/>
        <w:jc w:val="both"/>
        <w:rPr>
          <w:rFonts w:ascii="Times New Roman" w:hAnsi="Times New Roman"/>
          <w:sz w:val="28"/>
          <w:szCs w:val="28"/>
          <w:lang w:val="kk-KZ"/>
        </w:rPr>
      </w:pPr>
      <w:r w:rsidRPr="00F27E8A">
        <w:rPr>
          <w:rFonts w:ascii="Times New Roman" w:hAnsi="Times New Roman"/>
          <w:sz w:val="28"/>
          <w:szCs w:val="28"/>
          <w:lang w:val="kk-KZ"/>
        </w:rPr>
        <w:t>Сол себепті де қорытындылау эксперименті кезінде магистранттардың кәсіби мәнді сапасының даму деңгейін анықтау мақсатында осы саладан игерген білімдерін және олардың кәсіби мәнді сапасын таныта алу мен бағалай алу өлшемдеріне қатысты практикалық іс-әрекеттерінде жүзеге асыру деңгейін бағаладық. Кешенді бағалау мен магистранттардың өзін-өзі бағалау нәтижелерінің жиынтығынан құрылды (</w:t>
      </w:r>
      <w:r w:rsidR="00921279">
        <w:rPr>
          <w:rFonts w:ascii="Times New Roman" w:hAnsi="Times New Roman"/>
          <w:sz w:val="28"/>
          <w:szCs w:val="28"/>
          <w:lang w:val="kk-KZ"/>
        </w:rPr>
        <w:t>к</w:t>
      </w:r>
      <w:r w:rsidRPr="00F27E8A">
        <w:rPr>
          <w:rFonts w:ascii="Times New Roman" w:hAnsi="Times New Roman"/>
          <w:sz w:val="28"/>
          <w:szCs w:val="28"/>
          <w:lang w:val="kk-KZ"/>
        </w:rPr>
        <w:t xml:space="preserve">есте 14). </w:t>
      </w:r>
    </w:p>
    <w:p w:rsidR="001820A5" w:rsidRDefault="001820A5" w:rsidP="00E95F28">
      <w:pPr>
        <w:spacing w:after="0" w:line="240" w:lineRule="auto"/>
        <w:jc w:val="both"/>
        <w:rPr>
          <w:rFonts w:ascii="Times New Roman" w:hAnsi="Times New Roman"/>
          <w:sz w:val="28"/>
          <w:szCs w:val="28"/>
          <w:lang w:val="kk-KZ"/>
        </w:rPr>
      </w:pPr>
    </w:p>
    <w:p w:rsidR="00E202A7" w:rsidRPr="00F27E8A" w:rsidRDefault="00282E4C" w:rsidP="00E95F28">
      <w:pPr>
        <w:spacing w:after="0" w:line="240" w:lineRule="auto"/>
        <w:jc w:val="both"/>
        <w:rPr>
          <w:rFonts w:ascii="Times New Roman" w:hAnsi="Times New Roman"/>
          <w:sz w:val="28"/>
          <w:szCs w:val="28"/>
          <w:lang w:val="kk-KZ"/>
        </w:rPr>
      </w:pPr>
      <w:r>
        <w:rPr>
          <w:rFonts w:ascii="Times New Roman" w:hAnsi="Times New Roman"/>
          <w:sz w:val="28"/>
          <w:szCs w:val="28"/>
          <w:lang w:val="kk-KZ"/>
        </w:rPr>
        <w:t>Кесте 14</w:t>
      </w:r>
      <w:r w:rsidRPr="00282E4C">
        <w:rPr>
          <w:rFonts w:ascii="Times New Roman" w:hAnsi="Times New Roman"/>
          <w:sz w:val="28"/>
          <w:szCs w:val="28"/>
          <w:lang w:val="kk-KZ"/>
        </w:rPr>
        <w:t xml:space="preserve"> - </w:t>
      </w:r>
      <w:r w:rsidR="00E202A7" w:rsidRPr="00F27E8A">
        <w:rPr>
          <w:rFonts w:ascii="Times New Roman" w:hAnsi="Times New Roman"/>
          <w:sz w:val="28"/>
          <w:szCs w:val="28"/>
          <w:lang w:val="kk-KZ"/>
        </w:rPr>
        <w:t>Магистранттардың рефлексивтік-бағалау компонеттерінің даму динамикасы (10 балдық шкаламен)</w:t>
      </w:r>
    </w:p>
    <w:p w:rsidR="00E202A7" w:rsidRPr="00F27E8A" w:rsidRDefault="00E202A7" w:rsidP="00E202A7">
      <w:pPr>
        <w:spacing w:after="0" w:line="240" w:lineRule="auto"/>
        <w:ind w:firstLine="425"/>
        <w:jc w:val="both"/>
        <w:rPr>
          <w:rFonts w:ascii="Times New Roman" w:hAnsi="Times New Roman"/>
          <w:sz w:val="28"/>
          <w:szCs w:val="28"/>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8"/>
        <w:gridCol w:w="1276"/>
        <w:gridCol w:w="992"/>
        <w:gridCol w:w="1276"/>
        <w:gridCol w:w="1099"/>
      </w:tblGrid>
      <w:tr w:rsidR="00E202A7" w:rsidRPr="00F27E8A" w:rsidTr="00E95F28">
        <w:trPr>
          <w:trHeight w:val="143"/>
        </w:trPr>
        <w:tc>
          <w:tcPr>
            <w:tcW w:w="4928" w:type="dxa"/>
            <w:vMerge w:val="restart"/>
          </w:tcPr>
          <w:p w:rsidR="00E202A7" w:rsidRPr="00921279" w:rsidRDefault="00E202A7" w:rsidP="008126C5">
            <w:pPr>
              <w:spacing w:after="0" w:line="240" w:lineRule="auto"/>
              <w:jc w:val="both"/>
              <w:rPr>
                <w:rFonts w:ascii="Times New Roman" w:hAnsi="Times New Roman"/>
                <w:sz w:val="26"/>
                <w:szCs w:val="26"/>
                <w:lang w:val="kk-KZ"/>
              </w:rPr>
            </w:pPr>
            <w:r w:rsidRPr="00921279">
              <w:rPr>
                <w:rFonts w:ascii="Times New Roman" w:hAnsi="Times New Roman"/>
                <w:sz w:val="26"/>
                <w:szCs w:val="26"/>
                <w:lang w:val="kk-KZ"/>
              </w:rPr>
              <w:t>Кәсіби мәнді сапалар</w:t>
            </w:r>
          </w:p>
        </w:tc>
        <w:tc>
          <w:tcPr>
            <w:tcW w:w="2268" w:type="dxa"/>
            <w:gridSpan w:val="2"/>
          </w:tcPr>
          <w:p w:rsidR="00E202A7" w:rsidRPr="00921279" w:rsidRDefault="00E202A7" w:rsidP="008126C5">
            <w:pPr>
              <w:spacing w:after="0" w:line="240" w:lineRule="auto"/>
              <w:jc w:val="center"/>
              <w:rPr>
                <w:rFonts w:ascii="Times New Roman" w:hAnsi="Times New Roman"/>
                <w:sz w:val="26"/>
                <w:szCs w:val="26"/>
                <w:lang w:val="kk-KZ"/>
              </w:rPr>
            </w:pPr>
            <w:r w:rsidRPr="00921279">
              <w:rPr>
                <w:rFonts w:ascii="Times New Roman" w:hAnsi="Times New Roman"/>
                <w:sz w:val="26"/>
                <w:szCs w:val="26"/>
                <w:lang w:val="kk-KZ"/>
              </w:rPr>
              <w:t>Бақылау тобы</w:t>
            </w:r>
          </w:p>
        </w:tc>
        <w:tc>
          <w:tcPr>
            <w:tcW w:w="2375" w:type="dxa"/>
            <w:gridSpan w:val="2"/>
          </w:tcPr>
          <w:p w:rsidR="00E202A7" w:rsidRPr="00921279" w:rsidRDefault="00E202A7" w:rsidP="008126C5">
            <w:pPr>
              <w:spacing w:after="0" w:line="240" w:lineRule="auto"/>
              <w:jc w:val="center"/>
              <w:rPr>
                <w:rFonts w:ascii="Times New Roman" w:hAnsi="Times New Roman"/>
                <w:sz w:val="26"/>
                <w:szCs w:val="26"/>
                <w:lang w:val="kk-KZ"/>
              </w:rPr>
            </w:pPr>
            <w:r w:rsidRPr="00921279">
              <w:rPr>
                <w:rFonts w:ascii="Times New Roman" w:hAnsi="Times New Roman"/>
                <w:sz w:val="26"/>
                <w:szCs w:val="26"/>
                <w:lang w:val="kk-KZ"/>
              </w:rPr>
              <w:t>Эксперименттік топ</w:t>
            </w:r>
          </w:p>
        </w:tc>
      </w:tr>
      <w:tr w:rsidR="00E202A7" w:rsidRPr="00F27E8A" w:rsidTr="00E95F28">
        <w:trPr>
          <w:trHeight w:val="142"/>
        </w:trPr>
        <w:tc>
          <w:tcPr>
            <w:tcW w:w="4928" w:type="dxa"/>
            <w:vMerge/>
          </w:tcPr>
          <w:p w:rsidR="00E202A7" w:rsidRPr="00921279" w:rsidRDefault="00E202A7" w:rsidP="008126C5">
            <w:pPr>
              <w:spacing w:after="0" w:line="240" w:lineRule="auto"/>
              <w:jc w:val="both"/>
              <w:rPr>
                <w:rFonts w:ascii="Times New Roman" w:hAnsi="Times New Roman"/>
                <w:sz w:val="26"/>
                <w:szCs w:val="26"/>
                <w:lang w:val="kk-KZ"/>
              </w:rPr>
            </w:pPr>
          </w:p>
        </w:tc>
        <w:tc>
          <w:tcPr>
            <w:tcW w:w="1276" w:type="dxa"/>
          </w:tcPr>
          <w:p w:rsidR="00E202A7" w:rsidRPr="00921279" w:rsidRDefault="00E202A7" w:rsidP="008126C5">
            <w:pPr>
              <w:spacing w:after="0" w:line="240" w:lineRule="auto"/>
              <w:jc w:val="both"/>
              <w:rPr>
                <w:rFonts w:ascii="Times New Roman" w:hAnsi="Times New Roman"/>
                <w:sz w:val="26"/>
                <w:szCs w:val="26"/>
                <w:lang w:val="kk-KZ"/>
              </w:rPr>
            </w:pPr>
            <w:r w:rsidRPr="00921279">
              <w:rPr>
                <w:rFonts w:ascii="Times New Roman" w:hAnsi="Times New Roman"/>
                <w:sz w:val="26"/>
                <w:szCs w:val="26"/>
                <w:lang w:val="kk-KZ"/>
              </w:rPr>
              <w:t>бастапқы</w:t>
            </w:r>
          </w:p>
        </w:tc>
        <w:tc>
          <w:tcPr>
            <w:tcW w:w="992" w:type="dxa"/>
          </w:tcPr>
          <w:p w:rsidR="00E202A7" w:rsidRPr="00921279" w:rsidRDefault="00E202A7" w:rsidP="008126C5">
            <w:pPr>
              <w:spacing w:after="0" w:line="240" w:lineRule="auto"/>
              <w:jc w:val="both"/>
              <w:rPr>
                <w:rFonts w:ascii="Times New Roman" w:hAnsi="Times New Roman"/>
                <w:sz w:val="26"/>
                <w:szCs w:val="26"/>
                <w:lang w:val="kk-KZ"/>
              </w:rPr>
            </w:pPr>
            <w:r w:rsidRPr="00921279">
              <w:rPr>
                <w:rFonts w:ascii="Times New Roman" w:hAnsi="Times New Roman"/>
                <w:sz w:val="26"/>
                <w:szCs w:val="26"/>
                <w:lang w:val="kk-KZ"/>
              </w:rPr>
              <w:t>соңғы</w:t>
            </w:r>
          </w:p>
        </w:tc>
        <w:tc>
          <w:tcPr>
            <w:tcW w:w="1276" w:type="dxa"/>
          </w:tcPr>
          <w:p w:rsidR="00E202A7" w:rsidRPr="00921279" w:rsidRDefault="00E202A7" w:rsidP="008126C5">
            <w:pPr>
              <w:spacing w:after="0" w:line="240" w:lineRule="auto"/>
              <w:jc w:val="both"/>
              <w:rPr>
                <w:rFonts w:ascii="Times New Roman" w:hAnsi="Times New Roman"/>
                <w:sz w:val="26"/>
                <w:szCs w:val="26"/>
                <w:lang w:val="kk-KZ"/>
              </w:rPr>
            </w:pPr>
            <w:r w:rsidRPr="00921279">
              <w:rPr>
                <w:rFonts w:ascii="Times New Roman" w:hAnsi="Times New Roman"/>
                <w:sz w:val="26"/>
                <w:szCs w:val="26"/>
                <w:lang w:val="kk-KZ"/>
              </w:rPr>
              <w:t>Бастапқы</w:t>
            </w:r>
          </w:p>
        </w:tc>
        <w:tc>
          <w:tcPr>
            <w:tcW w:w="1099" w:type="dxa"/>
          </w:tcPr>
          <w:p w:rsidR="00E202A7" w:rsidRPr="00921279" w:rsidRDefault="00E202A7" w:rsidP="008126C5">
            <w:pPr>
              <w:spacing w:after="0" w:line="240" w:lineRule="auto"/>
              <w:jc w:val="both"/>
              <w:rPr>
                <w:rFonts w:ascii="Times New Roman" w:hAnsi="Times New Roman"/>
                <w:sz w:val="26"/>
                <w:szCs w:val="26"/>
                <w:lang w:val="kk-KZ"/>
              </w:rPr>
            </w:pPr>
            <w:r w:rsidRPr="00921279">
              <w:rPr>
                <w:rFonts w:ascii="Times New Roman" w:hAnsi="Times New Roman"/>
                <w:sz w:val="26"/>
                <w:szCs w:val="26"/>
                <w:lang w:val="kk-KZ"/>
              </w:rPr>
              <w:t>Соңғы</w:t>
            </w:r>
          </w:p>
          <w:p w:rsidR="00E202A7" w:rsidRPr="00921279" w:rsidRDefault="00E202A7" w:rsidP="008126C5">
            <w:pPr>
              <w:spacing w:after="0" w:line="240" w:lineRule="auto"/>
              <w:jc w:val="both"/>
              <w:rPr>
                <w:rFonts w:ascii="Times New Roman" w:hAnsi="Times New Roman"/>
                <w:sz w:val="26"/>
                <w:szCs w:val="26"/>
                <w:lang w:val="kk-KZ"/>
              </w:rPr>
            </w:pPr>
          </w:p>
        </w:tc>
      </w:tr>
      <w:tr w:rsidR="00E202A7" w:rsidRPr="00F27E8A" w:rsidTr="00E95F28">
        <w:tc>
          <w:tcPr>
            <w:tcW w:w="4928" w:type="dxa"/>
          </w:tcPr>
          <w:p w:rsidR="00E202A7" w:rsidRPr="00921279" w:rsidRDefault="00E202A7" w:rsidP="008126C5">
            <w:pPr>
              <w:spacing w:after="0" w:line="240" w:lineRule="auto"/>
              <w:jc w:val="both"/>
              <w:rPr>
                <w:rFonts w:ascii="Times New Roman" w:hAnsi="Times New Roman"/>
                <w:sz w:val="26"/>
                <w:szCs w:val="26"/>
                <w:lang w:val="kk-KZ"/>
              </w:rPr>
            </w:pPr>
            <w:r w:rsidRPr="00921279">
              <w:rPr>
                <w:rFonts w:ascii="Times New Roman" w:hAnsi="Times New Roman"/>
                <w:sz w:val="26"/>
                <w:szCs w:val="26"/>
                <w:lang w:val="kk-KZ"/>
              </w:rPr>
              <w:t xml:space="preserve">Педагогикалық, зерттеушілік іс-әрекетте жекелік таныта алуы </w:t>
            </w:r>
          </w:p>
        </w:tc>
        <w:tc>
          <w:tcPr>
            <w:tcW w:w="1276" w:type="dxa"/>
          </w:tcPr>
          <w:p w:rsidR="00E202A7" w:rsidRPr="00921279" w:rsidRDefault="00E202A7" w:rsidP="008126C5">
            <w:pPr>
              <w:spacing w:after="0" w:line="240" w:lineRule="auto"/>
              <w:jc w:val="both"/>
              <w:rPr>
                <w:rFonts w:ascii="Times New Roman" w:hAnsi="Times New Roman"/>
                <w:sz w:val="26"/>
                <w:szCs w:val="26"/>
                <w:lang w:val="kk-KZ"/>
              </w:rPr>
            </w:pPr>
            <w:r w:rsidRPr="00921279">
              <w:rPr>
                <w:rFonts w:ascii="Times New Roman" w:hAnsi="Times New Roman"/>
                <w:sz w:val="26"/>
                <w:szCs w:val="26"/>
                <w:lang w:val="kk-KZ"/>
              </w:rPr>
              <w:t>5,5</w:t>
            </w:r>
          </w:p>
        </w:tc>
        <w:tc>
          <w:tcPr>
            <w:tcW w:w="992" w:type="dxa"/>
          </w:tcPr>
          <w:p w:rsidR="00E202A7" w:rsidRPr="00921279" w:rsidRDefault="00E202A7" w:rsidP="008126C5">
            <w:pPr>
              <w:spacing w:after="0" w:line="240" w:lineRule="auto"/>
              <w:jc w:val="both"/>
              <w:rPr>
                <w:rFonts w:ascii="Times New Roman" w:hAnsi="Times New Roman"/>
                <w:sz w:val="26"/>
                <w:szCs w:val="26"/>
                <w:lang w:val="kk-KZ"/>
              </w:rPr>
            </w:pPr>
            <w:r w:rsidRPr="00921279">
              <w:rPr>
                <w:rFonts w:ascii="Times New Roman" w:hAnsi="Times New Roman"/>
                <w:sz w:val="26"/>
                <w:szCs w:val="26"/>
                <w:lang w:val="kk-KZ"/>
              </w:rPr>
              <w:t>5,9</w:t>
            </w:r>
          </w:p>
        </w:tc>
        <w:tc>
          <w:tcPr>
            <w:tcW w:w="1276" w:type="dxa"/>
          </w:tcPr>
          <w:p w:rsidR="00E202A7" w:rsidRPr="00921279" w:rsidRDefault="00E202A7" w:rsidP="008126C5">
            <w:pPr>
              <w:spacing w:after="0" w:line="240" w:lineRule="auto"/>
              <w:jc w:val="both"/>
              <w:rPr>
                <w:rFonts w:ascii="Times New Roman" w:hAnsi="Times New Roman"/>
                <w:sz w:val="26"/>
                <w:szCs w:val="26"/>
                <w:lang w:val="kk-KZ"/>
              </w:rPr>
            </w:pPr>
            <w:r w:rsidRPr="00921279">
              <w:rPr>
                <w:rFonts w:ascii="Times New Roman" w:hAnsi="Times New Roman"/>
                <w:sz w:val="26"/>
                <w:szCs w:val="26"/>
                <w:lang w:val="kk-KZ"/>
              </w:rPr>
              <w:t>5,7</w:t>
            </w:r>
          </w:p>
        </w:tc>
        <w:tc>
          <w:tcPr>
            <w:tcW w:w="1099" w:type="dxa"/>
          </w:tcPr>
          <w:p w:rsidR="00E202A7" w:rsidRPr="00921279" w:rsidRDefault="00CF28B7" w:rsidP="008126C5">
            <w:pPr>
              <w:spacing w:after="0" w:line="240" w:lineRule="auto"/>
              <w:jc w:val="both"/>
              <w:rPr>
                <w:rFonts w:ascii="Times New Roman" w:hAnsi="Times New Roman"/>
                <w:sz w:val="26"/>
                <w:szCs w:val="26"/>
                <w:lang w:val="kk-KZ"/>
              </w:rPr>
            </w:pPr>
            <w:r w:rsidRPr="00921279">
              <w:rPr>
                <w:rFonts w:ascii="Times New Roman" w:hAnsi="Times New Roman"/>
                <w:sz w:val="26"/>
                <w:szCs w:val="26"/>
                <w:lang w:val="kk-KZ"/>
              </w:rPr>
              <w:t>8</w:t>
            </w:r>
            <w:r w:rsidR="00E202A7" w:rsidRPr="00921279">
              <w:rPr>
                <w:rFonts w:ascii="Times New Roman" w:hAnsi="Times New Roman"/>
                <w:sz w:val="26"/>
                <w:szCs w:val="26"/>
                <w:lang w:val="kk-KZ"/>
              </w:rPr>
              <w:t>,8</w:t>
            </w:r>
          </w:p>
          <w:p w:rsidR="00E202A7" w:rsidRPr="00921279" w:rsidRDefault="00E202A7" w:rsidP="008126C5">
            <w:pPr>
              <w:spacing w:after="0" w:line="240" w:lineRule="auto"/>
              <w:jc w:val="both"/>
              <w:rPr>
                <w:rFonts w:ascii="Times New Roman" w:hAnsi="Times New Roman"/>
                <w:sz w:val="26"/>
                <w:szCs w:val="26"/>
                <w:lang w:val="kk-KZ"/>
              </w:rPr>
            </w:pPr>
          </w:p>
        </w:tc>
      </w:tr>
      <w:tr w:rsidR="00E95F28" w:rsidRPr="00F27E8A" w:rsidTr="00E95F28">
        <w:tc>
          <w:tcPr>
            <w:tcW w:w="4928" w:type="dxa"/>
            <w:tcBorders>
              <w:top w:val="single" w:sz="4" w:space="0" w:color="000000"/>
              <w:left w:val="single" w:sz="4" w:space="0" w:color="000000"/>
              <w:bottom w:val="single" w:sz="4" w:space="0" w:color="000000"/>
              <w:right w:val="single" w:sz="4" w:space="0" w:color="000000"/>
            </w:tcBorders>
          </w:tcPr>
          <w:p w:rsidR="00E95F28" w:rsidRPr="00921279" w:rsidRDefault="00E95F28" w:rsidP="00EF2A02">
            <w:pPr>
              <w:spacing w:after="0" w:line="240" w:lineRule="auto"/>
              <w:jc w:val="both"/>
              <w:rPr>
                <w:rFonts w:ascii="Times New Roman" w:hAnsi="Times New Roman"/>
                <w:sz w:val="26"/>
                <w:szCs w:val="26"/>
                <w:lang w:val="kk-KZ"/>
              </w:rPr>
            </w:pPr>
            <w:r w:rsidRPr="00921279">
              <w:rPr>
                <w:rFonts w:ascii="Times New Roman" w:hAnsi="Times New Roman"/>
                <w:sz w:val="26"/>
                <w:szCs w:val="26"/>
                <w:lang w:val="kk-KZ"/>
              </w:rPr>
              <w:t xml:space="preserve">Топтық іс-шараларда аса белсенділік таныта алуы </w:t>
            </w:r>
          </w:p>
        </w:tc>
        <w:tc>
          <w:tcPr>
            <w:tcW w:w="1276" w:type="dxa"/>
            <w:tcBorders>
              <w:top w:val="single" w:sz="4" w:space="0" w:color="000000"/>
              <w:left w:val="single" w:sz="4" w:space="0" w:color="000000"/>
              <w:bottom w:val="single" w:sz="4" w:space="0" w:color="000000"/>
              <w:right w:val="single" w:sz="4" w:space="0" w:color="000000"/>
            </w:tcBorders>
          </w:tcPr>
          <w:p w:rsidR="00E95F28" w:rsidRPr="00921279" w:rsidRDefault="00E95F28" w:rsidP="00EF2A02">
            <w:pPr>
              <w:spacing w:after="0" w:line="240" w:lineRule="auto"/>
              <w:jc w:val="both"/>
              <w:rPr>
                <w:rFonts w:ascii="Times New Roman" w:hAnsi="Times New Roman"/>
                <w:sz w:val="26"/>
                <w:szCs w:val="26"/>
                <w:lang w:val="kk-KZ"/>
              </w:rPr>
            </w:pPr>
            <w:r w:rsidRPr="00921279">
              <w:rPr>
                <w:rFonts w:ascii="Times New Roman" w:hAnsi="Times New Roman"/>
                <w:sz w:val="26"/>
                <w:szCs w:val="26"/>
                <w:lang w:val="kk-KZ"/>
              </w:rPr>
              <w:t>6,5</w:t>
            </w:r>
          </w:p>
        </w:tc>
        <w:tc>
          <w:tcPr>
            <w:tcW w:w="992" w:type="dxa"/>
            <w:tcBorders>
              <w:top w:val="single" w:sz="4" w:space="0" w:color="000000"/>
              <w:left w:val="single" w:sz="4" w:space="0" w:color="000000"/>
              <w:bottom w:val="single" w:sz="4" w:space="0" w:color="000000"/>
              <w:right w:val="single" w:sz="4" w:space="0" w:color="000000"/>
            </w:tcBorders>
          </w:tcPr>
          <w:p w:rsidR="00E95F28" w:rsidRPr="00921279" w:rsidRDefault="00E95F28" w:rsidP="00EF2A02">
            <w:pPr>
              <w:spacing w:after="0" w:line="240" w:lineRule="auto"/>
              <w:jc w:val="both"/>
              <w:rPr>
                <w:rFonts w:ascii="Times New Roman" w:hAnsi="Times New Roman"/>
                <w:sz w:val="26"/>
                <w:szCs w:val="26"/>
                <w:lang w:val="kk-KZ"/>
              </w:rPr>
            </w:pPr>
            <w:r w:rsidRPr="00921279">
              <w:rPr>
                <w:rFonts w:ascii="Times New Roman" w:hAnsi="Times New Roman"/>
                <w:sz w:val="26"/>
                <w:szCs w:val="26"/>
                <w:lang w:val="kk-KZ"/>
              </w:rPr>
              <w:t>6,7</w:t>
            </w:r>
          </w:p>
        </w:tc>
        <w:tc>
          <w:tcPr>
            <w:tcW w:w="1276" w:type="dxa"/>
            <w:tcBorders>
              <w:top w:val="single" w:sz="4" w:space="0" w:color="000000"/>
              <w:left w:val="single" w:sz="4" w:space="0" w:color="000000"/>
              <w:bottom w:val="single" w:sz="4" w:space="0" w:color="000000"/>
              <w:right w:val="single" w:sz="4" w:space="0" w:color="000000"/>
            </w:tcBorders>
          </w:tcPr>
          <w:p w:rsidR="00E95F28" w:rsidRPr="00921279" w:rsidRDefault="00E95F28" w:rsidP="00EF2A02">
            <w:pPr>
              <w:spacing w:after="0" w:line="240" w:lineRule="auto"/>
              <w:jc w:val="both"/>
              <w:rPr>
                <w:rFonts w:ascii="Times New Roman" w:hAnsi="Times New Roman"/>
                <w:sz w:val="26"/>
                <w:szCs w:val="26"/>
                <w:lang w:val="kk-KZ"/>
              </w:rPr>
            </w:pPr>
            <w:r w:rsidRPr="00921279">
              <w:rPr>
                <w:rFonts w:ascii="Times New Roman" w:hAnsi="Times New Roman"/>
                <w:sz w:val="26"/>
                <w:szCs w:val="26"/>
                <w:lang w:val="kk-KZ"/>
              </w:rPr>
              <w:t>6,5</w:t>
            </w:r>
          </w:p>
        </w:tc>
        <w:tc>
          <w:tcPr>
            <w:tcW w:w="1099" w:type="dxa"/>
            <w:tcBorders>
              <w:top w:val="single" w:sz="4" w:space="0" w:color="000000"/>
              <w:left w:val="single" w:sz="4" w:space="0" w:color="000000"/>
              <w:bottom w:val="single" w:sz="4" w:space="0" w:color="000000"/>
              <w:right w:val="single" w:sz="4" w:space="0" w:color="000000"/>
            </w:tcBorders>
          </w:tcPr>
          <w:p w:rsidR="00E95F28" w:rsidRPr="00921279" w:rsidRDefault="00E95F28" w:rsidP="00EF2A02">
            <w:pPr>
              <w:spacing w:after="0" w:line="240" w:lineRule="auto"/>
              <w:jc w:val="both"/>
              <w:rPr>
                <w:rFonts w:ascii="Times New Roman" w:hAnsi="Times New Roman"/>
                <w:sz w:val="26"/>
                <w:szCs w:val="26"/>
                <w:lang w:val="kk-KZ"/>
              </w:rPr>
            </w:pPr>
            <w:r w:rsidRPr="00921279">
              <w:rPr>
                <w:rFonts w:ascii="Times New Roman" w:hAnsi="Times New Roman"/>
                <w:sz w:val="26"/>
                <w:szCs w:val="26"/>
                <w:lang w:val="kk-KZ"/>
              </w:rPr>
              <w:t>9,1</w:t>
            </w:r>
          </w:p>
        </w:tc>
      </w:tr>
      <w:tr w:rsidR="00E95F28" w:rsidRPr="00F27E8A" w:rsidTr="00E95F28">
        <w:tc>
          <w:tcPr>
            <w:tcW w:w="4928" w:type="dxa"/>
            <w:tcBorders>
              <w:top w:val="single" w:sz="4" w:space="0" w:color="000000"/>
              <w:left w:val="single" w:sz="4" w:space="0" w:color="000000"/>
              <w:bottom w:val="single" w:sz="4" w:space="0" w:color="000000"/>
              <w:right w:val="single" w:sz="4" w:space="0" w:color="000000"/>
            </w:tcBorders>
          </w:tcPr>
          <w:p w:rsidR="00E95F28" w:rsidRPr="00921279" w:rsidRDefault="00E95F28" w:rsidP="00EF2A02">
            <w:pPr>
              <w:spacing w:after="0" w:line="240" w:lineRule="auto"/>
              <w:jc w:val="both"/>
              <w:rPr>
                <w:rFonts w:ascii="Times New Roman" w:hAnsi="Times New Roman"/>
                <w:sz w:val="26"/>
                <w:szCs w:val="26"/>
                <w:lang w:val="kk-KZ"/>
              </w:rPr>
            </w:pPr>
            <w:r w:rsidRPr="00921279">
              <w:rPr>
                <w:rFonts w:ascii="Times New Roman" w:hAnsi="Times New Roman"/>
                <w:sz w:val="26"/>
                <w:szCs w:val="26"/>
                <w:lang w:val="kk-KZ"/>
              </w:rPr>
              <w:t xml:space="preserve">Ғылыми-зерттеу жұмыстарын жеке атқара алуы </w:t>
            </w:r>
          </w:p>
        </w:tc>
        <w:tc>
          <w:tcPr>
            <w:tcW w:w="1276" w:type="dxa"/>
            <w:tcBorders>
              <w:top w:val="single" w:sz="4" w:space="0" w:color="000000"/>
              <w:left w:val="single" w:sz="4" w:space="0" w:color="000000"/>
              <w:bottom w:val="single" w:sz="4" w:space="0" w:color="000000"/>
              <w:right w:val="single" w:sz="4" w:space="0" w:color="000000"/>
            </w:tcBorders>
          </w:tcPr>
          <w:p w:rsidR="00E95F28" w:rsidRPr="00921279" w:rsidRDefault="00E95F28" w:rsidP="00EF2A02">
            <w:pPr>
              <w:spacing w:after="0" w:line="240" w:lineRule="auto"/>
              <w:jc w:val="both"/>
              <w:rPr>
                <w:rFonts w:ascii="Times New Roman" w:hAnsi="Times New Roman"/>
                <w:sz w:val="26"/>
                <w:szCs w:val="26"/>
                <w:lang w:val="kk-KZ"/>
              </w:rPr>
            </w:pPr>
            <w:r w:rsidRPr="00921279">
              <w:rPr>
                <w:rFonts w:ascii="Times New Roman" w:hAnsi="Times New Roman"/>
                <w:sz w:val="26"/>
                <w:szCs w:val="26"/>
                <w:lang w:val="kk-KZ"/>
              </w:rPr>
              <w:t>5,6</w:t>
            </w:r>
          </w:p>
        </w:tc>
        <w:tc>
          <w:tcPr>
            <w:tcW w:w="992" w:type="dxa"/>
            <w:tcBorders>
              <w:top w:val="single" w:sz="4" w:space="0" w:color="000000"/>
              <w:left w:val="single" w:sz="4" w:space="0" w:color="000000"/>
              <w:bottom w:val="single" w:sz="4" w:space="0" w:color="000000"/>
              <w:right w:val="single" w:sz="4" w:space="0" w:color="000000"/>
            </w:tcBorders>
          </w:tcPr>
          <w:p w:rsidR="00E95F28" w:rsidRPr="00921279" w:rsidRDefault="00E95F28" w:rsidP="00EF2A02">
            <w:pPr>
              <w:spacing w:after="0" w:line="240" w:lineRule="auto"/>
              <w:jc w:val="both"/>
              <w:rPr>
                <w:rFonts w:ascii="Times New Roman" w:hAnsi="Times New Roman"/>
                <w:sz w:val="26"/>
                <w:szCs w:val="26"/>
                <w:lang w:val="kk-KZ"/>
              </w:rPr>
            </w:pPr>
            <w:r w:rsidRPr="00921279">
              <w:rPr>
                <w:rFonts w:ascii="Times New Roman" w:hAnsi="Times New Roman"/>
                <w:sz w:val="26"/>
                <w:szCs w:val="26"/>
                <w:lang w:val="kk-KZ"/>
              </w:rPr>
              <w:t>6,3</w:t>
            </w:r>
          </w:p>
        </w:tc>
        <w:tc>
          <w:tcPr>
            <w:tcW w:w="1276" w:type="dxa"/>
            <w:tcBorders>
              <w:top w:val="single" w:sz="4" w:space="0" w:color="000000"/>
              <w:left w:val="single" w:sz="4" w:space="0" w:color="000000"/>
              <w:bottom w:val="single" w:sz="4" w:space="0" w:color="000000"/>
              <w:right w:val="single" w:sz="4" w:space="0" w:color="000000"/>
            </w:tcBorders>
          </w:tcPr>
          <w:p w:rsidR="00E95F28" w:rsidRPr="00921279" w:rsidRDefault="00E95F28" w:rsidP="00EF2A02">
            <w:pPr>
              <w:spacing w:after="0" w:line="240" w:lineRule="auto"/>
              <w:jc w:val="both"/>
              <w:rPr>
                <w:rFonts w:ascii="Times New Roman" w:hAnsi="Times New Roman"/>
                <w:sz w:val="26"/>
                <w:szCs w:val="26"/>
                <w:lang w:val="kk-KZ"/>
              </w:rPr>
            </w:pPr>
            <w:r w:rsidRPr="00921279">
              <w:rPr>
                <w:rFonts w:ascii="Times New Roman" w:hAnsi="Times New Roman"/>
                <w:sz w:val="26"/>
                <w:szCs w:val="26"/>
                <w:lang w:val="kk-KZ"/>
              </w:rPr>
              <w:t>5,5</w:t>
            </w:r>
          </w:p>
        </w:tc>
        <w:tc>
          <w:tcPr>
            <w:tcW w:w="1099" w:type="dxa"/>
            <w:tcBorders>
              <w:top w:val="single" w:sz="4" w:space="0" w:color="000000"/>
              <w:left w:val="single" w:sz="4" w:space="0" w:color="000000"/>
              <w:bottom w:val="single" w:sz="4" w:space="0" w:color="000000"/>
              <w:right w:val="single" w:sz="4" w:space="0" w:color="000000"/>
            </w:tcBorders>
          </w:tcPr>
          <w:p w:rsidR="00E95F28" w:rsidRPr="00921279" w:rsidRDefault="00E95F28" w:rsidP="00EF2A02">
            <w:pPr>
              <w:spacing w:after="0" w:line="240" w:lineRule="auto"/>
              <w:jc w:val="both"/>
              <w:rPr>
                <w:rFonts w:ascii="Times New Roman" w:hAnsi="Times New Roman"/>
                <w:sz w:val="26"/>
                <w:szCs w:val="26"/>
                <w:lang w:val="kk-KZ"/>
              </w:rPr>
            </w:pPr>
            <w:r w:rsidRPr="00921279">
              <w:rPr>
                <w:rFonts w:ascii="Times New Roman" w:hAnsi="Times New Roman"/>
                <w:sz w:val="26"/>
                <w:szCs w:val="26"/>
                <w:lang w:val="kk-KZ"/>
              </w:rPr>
              <w:t>7,3</w:t>
            </w:r>
          </w:p>
        </w:tc>
      </w:tr>
      <w:tr w:rsidR="00E95F28" w:rsidRPr="00F27E8A" w:rsidTr="00E95F28">
        <w:tc>
          <w:tcPr>
            <w:tcW w:w="4928" w:type="dxa"/>
            <w:tcBorders>
              <w:top w:val="single" w:sz="4" w:space="0" w:color="000000"/>
              <w:left w:val="single" w:sz="4" w:space="0" w:color="000000"/>
              <w:bottom w:val="single" w:sz="4" w:space="0" w:color="000000"/>
              <w:right w:val="single" w:sz="4" w:space="0" w:color="000000"/>
            </w:tcBorders>
          </w:tcPr>
          <w:p w:rsidR="00E95F28" w:rsidRPr="00921279" w:rsidRDefault="00E95F28" w:rsidP="00EF2A02">
            <w:pPr>
              <w:spacing w:after="0" w:line="240" w:lineRule="auto"/>
              <w:jc w:val="both"/>
              <w:rPr>
                <w:rFonts w:ascii="Times New Roman" w:hAnsi="Times New Roman"/>
                <w:sz w:val="26"/>
                <w:szCs w:val="26"/>
                <w:lang w:val="kk-KZ"/>
              </w:rPr>
            </w:pPr>
            <w:r w:rsidRPr="00921279">
              <w:rPr>
                <w:rFonts w:ascii="Times New Roman" w:hAnsi="Times New Roman"/>
                <w:sz w:val="26"/>
                <w:szCs w:val="26"/>
                <w:lang w:val="kk-KZ"/>
              </w:rPr>
              <w:t xml:space="preserve">Сыни жағдаяттарда батылдық, жігерлік таныта білуі </w:t>
            </w:r>
          </w:p>
        </w:tc>
        <w:tc>
          <w:tcPr>
            <w:tcW w:w="1276" w:type="dxa"/>
            <w:tcBorders>
              <w:top w:val="single" w:sz="4" w:space="0" w:color="000000"/>
              <w:left w:val="single" w:sz="4" w:space="0" w:color="000000"/>
              <w:bottom w:val="single" w:sz="4" w:space="0" w:color="000000"/>
              <w:right w:val="single" w:sz="4" w:space="0" w:color="000000"/>
            </w:tcBorders>
          </w:tcPr>
          <w:p w:rsidR="00E95F28" w:rsidRPr="00921279" w:rsidRDefault="00E95F28" w:rsidP="00EF2A02">
            <w:pPr>
              <w:spacing w:after="0" w:line="240" w:lineRule="auto"/>
              <w:jc w:val="both"/>
              <w:rPr>
                <w:rFonts w:ascii="Times New Roman" w:hAnsi="Times New Roman"/>
                <w:sz w:val="26"/>
                <w:szCs w:val="26"/>
                <w:lang w:val="kk-KZ"/>
              </w:rPr>
            </w:pPr>
            <w:r w:rsidRPr="00921279">
              <w:rPr>
                <w:rFonts w:ascii="Times New Roman" w:hAnsi="Times New Roman"/>
                <w:sz w:val="26"/>
                <w:szCs w:val="26"/>
                <w:lang w:val="kk-KZ"/>
              </w:rPr>
              <w:t>6,7</w:t>
            </w:r>
          </w:p>
        </w:tc>
        <w:tc>
          <w:tcPr>
            <w:tcW w:w="992" w:type="dxa"/>
            <w:tcBorders>
              <w:top w:val="single" w:sz="4" w:space="0" w:color="000000"/>
              <w:left w:val="single" w:sz="4" w:space="0" w:color="000000"/>
              <w:bottom w:val="single" w:sz="4" w:space="0" w:color="000000"/>
              <w:right w:val="single" w:sz="4" w:space="0" w:color="000000"/>
            </w:tcBorders>
          </w:tcPr>
          <w:p w:rsidR="00E95F28" w:rsidRPr="00921279" w:rsidRDefault="00E95F28" w:rsidP="00EF2A02">
            <w:pPr>
              <w:spacing w:after="0" w:line="240" w:lineRule="auto"/>
              <w:jc w:val="both"/>
              <w:rPr>
                <w:rFonts w:ascii="Times New Roman" w:hAnsi="Times New Roman"/>
                <w:sz w:val="26"/>
                <w:szCs w:val="26"/>
                <w:lang w:val="kk-KZ"/>
              </w:rPr>
            </w:pPr>
            <w:r w:rsidRPr="00921279">
              <w:rPr>
                <w:rFonts w:ascii="Times New Roman" w:hAnsi="Times New Roman"/>
                <w:sz w:val="26"/>
                <w:szCs w:val="26"/>
                <w:lang w:val="kk-KZ"/>
              </w:rPr>
              <w:t>7,2</w:t>
            </w:r>
          </w:p>
        </w:tc>
        <w:tc>
          <w:tcPr>
            <w:tcW w:w="1276" w:type="dxa"/>
            <w:tcBorders>
              <w:top w:val="single" w:sz="4" w:space="0" w:color="000000"/>
              <w:left w:val="single" w:sz="4" w:space="0" w:color="000000"/>
              <w:bottom w:val="single" w:sz="4" w:space="0" w:color="000000"/>
              <w:right w:val="single" w:sz="4" w:space="0" w:color="000000"/>
            </w:tcBorders>
          </w:tcPr>
          <w:p w:rsidR="00E95F28" w:rsidRPr="00921279" w:rsidRDefault="00E95F28" w:rsidP="00EF2A02">
            <w:pPr>
              <w:spacing w:after="0" w:line="240" w:lineRule="auto"/>
              <w:jc w:val="both"/>
              <w:rPr>
                <w:rFonts w:ascii="Times New Roman" w:hAnsi="Times New Roman"/>
                <w:sz w:val="26"/>
                <w:szCs w:val="26"/>
                <w:lang w:val="kk-KZ"/>
              </w:rPr>
            </w:pPr>
            <w:r w:rsidRPr="00921279">
              <w:rPr>
                <w:rFonts w:ascii="Times New Roman" w:hAnsi="Times New Roman"/>
                <w:sz w:val="26"/>
                <w:szCs w:val="26"/>
                <w:lang w:val="kk-KZ"/>
              </w:rPr>
              <w:t>6,8</w:t>
            </w:r>
          </w:p>
        </w:tc>
        <w:tc>
          <w:tcPr>
            <w:tcW w:w="1099" w:type="dxa"/>
            <w:tcBorders>
              <w:top w:val="single" w:sz="4" w:space="0" w:color="000000"/>
              <w:left w:val="single" w:sz="4" w:space="0" w:color="000000"/>
              <w:bottom w:val="single" w:sz="4" w:space="0" w:color="000000"/>
              <w:right w:val="single" w:sz="4" w:space="0" w:color="000000"/>
            </w:tcBorders>
          </w:tcPr>
          <w:p w:rsidR="00E95F28" w:rsidRPr="00921279" w:rsidRDefault="00E95F28" w:rsidP="00EF2A02">
            <w:pPr>
              <w:spacing w:after="0" w:line="240" w:lineRule="auto"/>
              <w:jc w:val="both"/>
              <w:rPr>
                <w:rFonts w:ascii="Times New Roman" w:hAnsi="Times New Roman"/>
                <w:sz w:val="26"/>
                <w:szCs w:val="26"/>
                <w:lang w:val="kk-KZ"/>
              </w:rPr>
            </w:pPr>
            <w:r w:rsidRPr="00921279">
              <w:rPr>
                <w:rFonts w:ascii="Times New Roman" w:hAnsi="Times New Roman"/>
                <w:sz w:val="26"/>
                <w:szCs w:val="26"/>
                <w:lang w:val="kk-KZ"/>
              </w:rPr>
              <w:t>8,5</w:t>
            </w:r>
          </w:p>
        </w:tc>
      </w:tr>
      <w:tr w:rsidR="00E95F28" w:rsidRPr="00F27E8A" w:rsidTr="00E95F28">
        <w:tc>
          <w:tcPr>
            <w:tcW w:w="4928" w:type="dxa"/>
            <w:tcBorders>
              <w:top w:val="single" w:sz="4" w:space="0" w:color="000000"/>
              <w:left w:val="single" w:sz="4" w:space="0" w:color="000000"/>
              <w:bottom w:val="single" w:sz="4" w:space="0" w:color="000000"/>
              <w:right w:val="single" w:sz="4" w:space="0" w:color="000000"/>
            </w:tcBorders>
          </w:tcPr>
          <w:p w:rsidR="00E95F28" w:rsidRPr="00921279" w:rsidRDefault="00E95F28" w:rsidP="00EF2A02">
            <w:pPr>
              <w:spacing w:after="0" w:line="240" w:lineRule="auto"/>
              <w:jc w:val="both"/>
              <w:rPr>
                <w:rFonts w:ascii="Times New Roman" w:hAnsi="Times New Roman"/>
                <w:sz w:val="26"/>
                <w:szCs w:val="26"/>
                <w:lang w:val="kk-KZ"/>
              </w:rPr>
            </w:pPr>
            <w:r w:rsidRPr="00921279">
              <w:rPr>
                <w:rFonts w:ascii="Times New Roman" w:hAnsi="Times New Roman"/>
                <w:sz w:val="26"/>
                <w:szCs w:val="26"/>
                <w:lang w:val="kk-KZ"/>
              </w:rPr>
              <w:t>Білім беру субъектілерімен оң қарым-қатынас жасай алуы</w:t>
            </w:r>
          </w:p>
        </w:tc>
        <w:tc>
          <w:tcPr>
            <w:tcW w:w="1276" w:type="dxa"/>
            <w:tcBorders>
              <w:top w:val="single" w:sz="4" w:space="0" w:color="000000"/>
              <w:left w:val="single" w:sz="4" w:space="0" w:color="000000"/>
              <w:bottom w:val="single" w:sz="4" w:space="0" w:color="000000"/>
              <w:right w:val="single" w:sz="4" w:space="0" w:color="000000"/>
            </w:tcBorders>
          </w:tcPr>
          <w:p w:rsidR="00E95F28" w:rsidRPr="00921279" w:rsidRDefault="00E95F28" w:rsidP="00EF2A02">
            <w:pPr>
              <w:spacing w:after="0" w:line="240" w:lineRule="auto"/>
              <w:jc w:val="both"/>
              <w:rPr>
                <w:rFonts w:ascii="Times New Roman" w:hAnsi="Times New Roman"/>
                <w:sz w:val="26"/>
                <w:szCs w:val="26"/>
                <w:lang w:val="kk-KZ"/>
              </w:rPr>
            </w:pPr>
            <w:r w:rsidRPr="00921279">
              <w:rPr>
                <w:rFonts w:ascii="Times New Roman" w:hAnsi="Times New Roman"/>
                <w:sz w:val="26"/>
                <w:szCs w:val="26"/>
                <w:lang w:val="kk-KZ"/>
              </w:rPr>
              <w:t>6,9</w:t>
            </w:r>
          </w:p>
        </w:tc>
        <w:tc>
          <w:tcPr>
            <w:tcW w:w="992" w:type="dxa"/>
            <w:tcBorders>
              <w:top w:val="single" w:sz="4" w:space="0" w:color="000000"/>
              <w:left w:val="single" w:sz="4" w:space="0" w:color="000000"/>
              <w:bottom w:val="single" w:sz="4" w:space="0" w:color="000000"/>
              <w:right w:val="single" w:sz="4" w:space="0" w:color="000000"/>
            </w:tcBorders>
          </w:tcPr>
          <w:p w:rsidR="00E95F28" w:rsidRPr="00921279" w:rsidRDefault="00E95F28" w:rsidP="00EF2A02">
            <w:pPr>
              <w:spacing w:after="0" w:line="240" w:lineRule="auto"/>
              <w:jc w:val="both"/>
              <w:rPr>
                <w:rFonts w:ascii="Times New Roman" w:hAnsi="Times New Roman"/>
                <w:sz w:val="26"/>
                <w:szCs w:val="26"/>
                <w:lang w:val="kk-KZ"/>
              </w:rPr>
            </w:pPr>
            <w:r w:rsidRPr="00921279">
              <w:rPr>
                <w:rFonts w:ascii="Times New Roman" w:hAnsi="Times New Roman"/>
                <w:sz w:val="26"/>
                <w:szCs w:val="26"/>
                <w:lang w:val="kk-KZ"/>
              </w:rPr>
              <w:t>7,7</w:t>
            </w:r>
          </w:p>
        </w:tc>
        <w:tc>
          <w:tcPr>
            <w:tcW w:w="1276" w:type="dxa"/>
            <w:tcBorders>
              <w:top w:val="single" w:sz="4" w:space="0" w:color="000000"/>
              <w:left w:val="single" w:sz="4" w:space="0" w:color="000000"/>
              <w:bottom w:val="single" w:sz="4" w:space="0" w:color="000000"/>
              <w:right w:val="single" w:sz="4" w:space="0" w:color="000000"/>
            </w:tcBorders>
          </w:tcPr>
          <w:p w:rsidR="00E95F28" w:rsidRPr="00921279" w:rsidRDefault="00E95F28" w:rsidP="00EF2A02">
            <w:pPr>
              <w:spacing w:after="0" w:line="240" w:lineRule="auto"/>
              <w:jc w:val="both"/>
              <w:rPr>
                <w:rFonts w:ascii="Times New Roman" w:hAnsi="Times New Roman"/>
                <w:sz w:val="26"/>
                <w:szCs w:val="26"/>
                <w:lang w:val="kk-KZ"/>
              </w:rPr>
            </w:pPr>
            <w:r w:rsidRPr="00921279">
              <w:rPr>
                <w:rFonts w:ascii="Times New Roman" w:hAnsi="Times New Roman"/>
                <w:sz w:val="26"/>
                <w:szCs w:val="26"/>
                <w:lang w:val="kk-KZ"/>
              </w:rPr>
              <w:t>6,7</w:t>
            </w:r>
          </w:p>
        </w:tc>
        <w:tc>
          <w:tcPr>
            <w:tcW w:w="1099" w:type="dxa"/>
            <w:tcBorders>
              <w:top w:val="single" w:sz="4" w:space="0" w:color="000000"/>
              <w:left w:val="single" w:sz="4" w:space="0" w:color="000000"/>
              <w:bottom w:val="single" w:sz="4" w:space="0" w:color="000000"/>
              <w:right w:val="single" w:sz="4" w:space="0" w:color="000000"/>
            </w:tcBorders>
          </w:tcPr>
          <w:p w:rsidR="00E95F28" w:rsidRPr="00921279" w:rsidRDefault="00E95F28" w:rsidP="00EF2A02">
            <w:pPr>
              <w:spacing w:after="0" w:line="240" w:lineRule="auto"/>
              <w:jc w:val="both"/>
              <w:rPr>
                <w:rFonts w:ascii="Times New Roman" w:hAnsi="Times New Roman"/>
                <w:sz w:val="26"/>
                <w:szCs w:val="26"/>
                <w:lang w:val="kk-KZ"/>
              </w:rPr>
            </w:pPr>
            <w:r w:rsidRPr="00921279">
              <w:rPr>
                <w:rFonts w:ascii="Times New Roman" w:hAnsi="Times New Roman"/>
                <w:sz w:val="26"/>
                <w:szCs w:val="26"/>
                <w:lang w:val="kk-KZ"/>
              </w:rPr>
              <w:t>9,0</w:t>
            </w:r>
          </w:p>
        </w:tc>
      </w:tr>
      <w:tr w:rsidR="00E95F28" w:rsidRPr="00F27E8A" w:rsidTr="00E95F28">
        <w:tc>
          <w:tcPr>
            <w:tcW w:w="4928" w:type="dxa"/>
            <w:tcBorders>
              <w:top w:val="single" w:sz="4" w:space="0" w:color="000000"/>
              <w:left w:val="single" w:sz="4" w:space="0" w:color="000000"/>
              <w:bottom w:val="single" w:sz="4" w:space="0" w:color="000000"/>
              <w:right w:val="single" w:sz="4" w:space="0" w:color="000000"/>
            </w:tcBorders>
          </w:tcPr>
          <w:p w:rsidR="00E95F28" w:rsidRPr="00921279" w:rsidRDefault="00E95F28" w:rsidP="00EF2A02">
            <w:pPr>
              <w:spacing w:after="0" w:line="240" w:lineRule="auto"/>
              <w:jc w:val="both"/>
              <w:rPr>
                <w:rFonts w:ascii="Times New Roman" w:hAnsi="Times New Roman"/>
                <w:sz w:val="26"/>
                <w:szCs w:val="26"/>
                <w:lang w:val="kk-KZ"/>
              </w:rPr>
            </w:pPr>
            <w:r w:rsidRPr="00921279">
              <w:rPr>
                <w:rFonts w:ascii="Times New Roman" w:hAnsi="Times New Roman"/>
                <w:sz w:val="26"/>
                <w:szCs w:val="26"/>
                <w:lang w:val="kk-KZ"/>
              </w:rPr>
              <w:t xml:space="preserve">Өзіне жауапкершілік ала білуі </w:t>
            </w:r>
          </w:p>
        </w:tc>
        <w:tc>
          <w:tcPr>
            <w:tcW w:w="1276" w:type="dxa"/>
            <w:tcBorders>
              <w:top w:val="single" w:sz="4" w:space="0" w:color="000000"/>
              <w:left w:val="single" w:sz="4" w:space="0" w:color="000000"/>
              <w:bottom w:val="single" w:sz="4" w:space="0" w:color="000000"/>
              <w:right w:val="single" w:sz="4" w:space="0" w:color="000000"/>
            </w:tcBorders>
          </w:tcPr>
          <w:p w:rsidR="00E95F28" w:rsidRPr="00921279" w:rsidRDefault="00E95F28" w:rsidP="00EF2A02">
            <w:pPr>
              <w:spacing w:after="0" w:line="240" w:lineRule="auto"/>
              <w:jc w:val="both"/>
              <w:rPr>
                <w:rFonts w:ascii="Times New Roman" w:hAnsi="Times New Roman"/>
                <w:sz w:val="26"/>
                <w:szCs w:val="26"/>
                <w:lang w:val="kk-KZ"/>
              </w:rPr>
            </w:pPr>
            <w:r w:rsidRPr="00921279">
              <w:rPr>
                <w:rFonts w:ascii="Times New Roman" w:hAnsi="Times New Roman"/>
                <w:sz w:val="26"/>
                <w:szCs w:val="26"/>
                <w:lang w:val="kk-KZ"/>
              </w:rPr>
              <w:t>6,9</w:t>
            </w:r>
          </w:p>
        </w:tc>
        <w:tc>
          <w:tcPr>
            <w:tcW w:w="992" w:type="dxa"/>
            <w:tcBorders>
              <w:top w:val="single" w:sz="4" w:space="0" w:color="000000"/>
              <w:left w:val="single" w:sz="4" w:space="0" w:color="000000"/>
              <w:bottom w:val="single" w:sz="4" w:space="0" w:color="000000"/>
              <w:right w:val="single" w:sz="4" w:space="0" w:color="000000"/>
            </w:tcBorders>
          </w:tcPr>
          <w:p w:rsidR="00E95F28" w:rsidRPr="00921279" w:rsidRDefault="00E95F28" w:rsidP="00EF2A02">
            <w:pPr>
              <w:spacing w:after="0" w:line="240" w:lineRule="auto"/>
              <w:jc w:val="both"/>
              <w:rPr>
                <w:rFonts w:ascii="Times New Roman" w:hAnsi="Times New Roman"/>
                <w:sz w:val="26"/>
                <w:szCs w:val="26"/>
                <w:lang w:val="kk-KZ"/>
              </w:rPr>
            </w:pPr>
            <w:r w:rsidRPr="00921279">
              <w:rPr>
                <w:rFonts w:ascii="Times New Roman" w:hAnsi="Times New Roman"/>
                <w:sz w:val="26"/>
                <w:szCs w:val="26"/>
                <w:lang w:val="kk-KZ"/>
              </w:rPr>
              <w:t>7,1</w:t>
            </w:r>
          </w:p>
        </w:tc>
        <w:tc>
          <w:tcPr>
            <w:tcW w:w="1276" w:type="dxa"/>
            <w:tcBorders>
              <w:top w:val="single" w:sz="4" w:space="0" w:color="000000"/>
              <w:left w:val="single" w:sz="4" w:space="0" w:color="000000"/>
              <w:bottom w:val="single" w:sz="4" w:space="0" w:color="000000"/>
              <w:right w:val="single" w:sz="4" w:space="0" w:color="000000"/>
            </w:tcBorders>
          </w:tcPr>
          <w:p w:rsidR="00E95F28" w:rsidRPr="00921279" w:rsidRDefault="00E95F28" w:rsidP="00EF2A02">
            <w:pPr>
              <w:spacing w:after="0" w:line="240" w:lineRule="auto"/>
              <w:jc w:val="both"/>
              <w:rPr>
                <w:rFonts w:ascii="Times New Roman" w:hAnsi="Times New Roman"/>
                <w:sz w:val="26"/>
                <w:szCs w:val="26"/>
                <w:lang w:val="kk-KZ"/>
              </w:rPr>
            </w:pPr>
            <w:r w:rsidRPr="00921279">
              <w:rPr>
                <w:rFonts w:ascii="Times New Roman" w:hAnsi="Times New Roman"/>
                <w:sz w:val="26"/>
                <w:szCs w:val="26"/>
                <w:lang w:val="kk-KZ"/>
              </w:rPr>
              <w:t>7,0</w:t>
            </w:r>
          </w:p>
        </w:tc>
        <w:tc>
          <w:tcPr>
            <w:tcW w:w="1099" w:type="dxa"/>
            <w:tcBorders>
              <w:top w:val="single" w:sz="4" w:space="0" w:color="000000"/>
              <w:left w:val="single" w:sz="4" w:space="0" w:color="000000"/>
              <w:bottom w:val="single" w:sz="4" w:space="0" w:color="000000"/>
              <w:right w:val="single" w:sz="4" w:space="0" w:color="000000"/>
            </w:tcBorders>
          </w:tcPr>
          <w:p w:rsidR="00E95F28" w:rsidRPr="00921279" w:rsidRDefault="00E95F28" w:rsidP="00EF2A02">
            <w:pPr>
              <w:spacing w:after="0" w:line="240" w:lineRule="auto"/>
              <w:jc w:val="both"/>
              <w:rPr>
                <w:rFonts w:ascii="Times New Roman" w:hAnsi="Times New Roman"/>
                <w:sz w:val="26"/>
                <w:szCs w:val="26"/>
                <w:lang w:val="kk-KZ"/>
              </w:rPr>
            </w:pPr>
            <w:r w:rsidRPr="00921279">
              <w:rPr>
                <w:rFonts w:ascii="Times New Roman" w:hAnsi="Times New Roman"/>
                <w:sz w:val="26"/>
                <w:szCs w:val="26"/>
                <w:lang w:val="kk-KZ"/>
              </w:rPr>
              <w:t>8,9</w:t>
            </w:r>
          </w:p>
        </w:tc>
      </w:tr>
      <w:tr w:rsidR="00E95F28" w:rsidRPr="00F27E8A" w:rsidTr="00E95F28">
        <w:tc>
          <w:tcPr>
            <w:tcW w:w="4928" w:type="dxa"/>
            <w:tcBorders>
              <w:top w:val="single" w:sz="4" w:space="0" w:color="000000"/>
              <w:left w:val="single" w:sz="4" w:space="0" w:color="000000"/>
              <w:bottom w:val="single" w:sz="4" w:space="0" w:color="000000"/>
              <w:right w:val="single" w:sz="4" w:space="0" w:color="000000"/>
            </w:tcBorders>
          </w:tcPr>
          <w:p w:rsidR="00E95F28" w:rsidRPr="00921279" w:rsidRDefault="00E95F28" w:rsidP="00EF2A02">
            <w:pPr>
              <w:spacing w:after="0" w:line="240" w:lineRule="auto"/>
              <w:jc w:val="both"/>
              <w:rPr>
                <w:rFonts w:ascii="Times New Roman" w:hAnsi="Times New Roman"/>
                <w:sz w:val="26"/>
                <w:szCs w:val="26"/>
                <w:lang w:val="kk-KZ"/>
              </w:rPr>
            </w:pPr>
            <w:r w:rsidRPr="00921279">
              <w:rPr>
                <w:rFonts w:ascii="Times New Roman" w:hAnsi="Times New Roman"/>
                <w:sz w:val="26"/>
                <w:szCs w:val="26"/>
                <w:lang w:val="kk-KZ"/>
              </w:rPr>
              <w:t>Рефлекцияға, сынға, өзін-өзі сынауға (сыни ойлауы, сыни тұжырымдар жасай білуі) қабілеттілігі</w:t>
            </w:r>
          </w:p>
        </w:tc>
        <w:tc>
          <w:tcPr>
            <w:tcW w:w="1276" w:type="dxa"/>
            <w:tcBorders>
              <w:top w:val="single" w:sz="4" w:space="0" w:color="000000"/>
              <w:left w:val="single" w:sz="4" w:space="0" w:color="000000"/>
              <w:bottom w:val="single" w:sz="4" w:space="0" w:color="000000"/>
              <w:right w:val="single" w:sz="4" w:space="0" w:color="000000"/>
            </w:tcBorders>
          </w:tcPr>
          <w:p w:rsidR="00E95F28" w:rsidRPr="00921279" w:rsidRDefault="00E95F28" w:rsidP="00EF2A02">
            <w:pPr>
              <w:spacing w:after="0" w:line="240" w:lineRule="auto"/>
              <w:jc w:val="both"/>
              <w:rPr>
                <w:rFonts w:ascii="Times New Roman" w:hAnsi="Times New Roman"/>
                <w:sz w:val="26"/>
                <w:szCs w:val="26"/>
                <w:lang w:val="kk-KZ"/>
              </w:rPr>
            </w:pPr>
            <w:r w:rsidRPr="00921279">
              <w:rPr>
                <w:rFonts w:ascii="Times New Roman" w:hAnsi="Times New Roman"/>
                <w:sz w:val="26"/>
                <w:szCs w:val="26"/>
                <w:lang w:val="kk-KZ"/>
              </w:rPr>
              <w:t>5,5</w:t>
            </w:r>
          </w:p>
        </w:tc>
        <w:tc>
          <w:tcPr>
            <w:tcW w:w="992" w:type="dxa"/>
            <w:tcBorders>
              <w:top w:val="single" w:sz="4" w:space="0" w:color="000000"/>
              <w:left w:val="single" w:sz="4" w:space="0" w:color="000000"/>
              <w:bottom w:val="single" w:sz="4" w:space="0" w:color="000000"/>
              <w:right w:val="single" w:sz="4" w:space="0" w:color="000000"/>
            </w:tcBorders>
          </w:tcPr>
          <w:p w:rsidR="00E95F28" w:rsidRPr="00921279" w:rsidRDefault="00E95F28" w:rsidP="00EF2A02">
            <w:pPr>
              <w:spacing w:after="0" w:line="240" w:lineRule="auto"/>
              <w:jc w:val="both"/>
              <w:rPr>
                <w:rFonts w:ascii="Times New Roman" w:hAnsi="Times New Roman"/>
                <w:sz w:val="26"/>
                <w:szCs w:val="26"/>
                <w:lang w:val="kk-KZ"/>
              </w:rPr>
            </w:pPr>
            <w:r w:rsidRPr="00921279">
              <w:rPr>
                <w:rFonts w:ascii="Times New Roman" w:hAnsi="Times New Roman"/>
                <w:sz w:val="26"/>
                <w:szCs w:val="26"/>
                <w:lang w:val="kk-KZ"/>
              </w:rPr>
              <w:t>5,8</w:t>
            </w:r>
          </w:p>
        </w:tc>
        <w:tc>
          <w:tcPr>
            <w:tcW w:w="1276" w:type="dxa"/>
            <w:tcBorders>
              <w:top w:val="single" w:sz="4" w:space="0" w:color="000000"/>
              <w:left w:val="single" w:sz="4" w:space="0" w:color="000000"/>
              <w:bottom w:val="single" w:sz="4" w:space="0" w:color="000000"/>
              <w:right w:val="single" w:sz="4" w:space="0" w:color="000000"/>
            </w:tcBorders>
          </w:tcPr>
          <w:p w:rsidR="00E95F28" w:rsidRPr="00921279" w:rsidRDefault="00E95F28" w:rsidP="00EF2A02">
            <w:pPr>
              <w:spacing w:after="0" w:line="240" w:lineRule="auto"/>
              <w:jc w:val="both"/>
              <w:rPr>
                <w:rFonts w:ascii="Times New Roman" w:hAnsi="Times New Roman"/>
                <w:sz w:val="26"/>
                <w:szCs w:val="26"/>
                <w:lang w:val="kk-KZ"/>
              </w:rPr>
            </w:pPr>
            <w:r w:rsidRPr="00921279">
              <w:rPr>
                <w:rFonts w:ascii="Times New Roman" w:hAnsi="Times New Roman"/>
                <w:sz w:val="26"/>
                <w:szCs w:val="26"/>
                <w:lang w:val="kk-KZ"/>
              </w:rPr>
              <w:t>5,5</w:t>
            </w:r>
          </w:p>
        </w:tc>
        <w:tc>
          <w:tcPr>
            <w:tcW w:w="1099" w:type="dxa"/>
            <w:tcBorders>
              <w:top w:val="single" w:sz="4" w:space="0" w:color="000000"/>
              <w:left w:val="single" w:sz="4" w:space="0" w:color="000000"/>
              <w:bottom w:val="single" w:sz="4" w:space="0" w:color="000000"/>
              <w:right w:val="single" w:sz="4" w:space="0" w:color="000000"/>
            </w:tcBorders>
          </w:tcPr>
          <w:p w:rsidR="00E95F28" w:rsidRPr="00921279" w:rsidRDefault="00E95F28" w:rsidP="00EF2A02">
            <w:pPr>
              <w:spacing w:after="0" w:line="240" w:lineRule="auto"/>
              <w:jc w:val="both"/>
              <w:rPr>
                <w:rFonts w:ascii="Times New Roman" w:hAnsi="Times New Roman"/>
                <w:sz w:val="26"/>
                <w:szCs w:val="26"/>
                <w:lang w:val="kk-KZ"/>
              </w:rPr>
            </w:pPr>
            <w:r w:rsidRPr="00921279">
              <w:rPr>
                <w:rFonts w:ascii="Times New Roman" w:hAnsi="Times New Roman"/>
                <w:sz w:val="26"/>
                <w:szCs w:val="26"/>
                <w:lang w:val="kk-KZ"/>
              </w:rPr>
              <w:t>7,7</w:t>
            </w:r>
          </w:p>
        </w:tc>
      </w:tr>
      <w:tr w:rsidR="00E95F28" w:rsidRPr="00F27E8A" w:rsidTr="00E95F28">
        <w:tc>
          <w:tcPr>
            <w:tcW w:w="4928" w:type="dxa"/>
            <w:tcBorders>
              <w:top w:val="single" w:sz="4" w:space="0" w:color="000000"/>
              <w:left w:val="single" w:sz="4" w:space="0" w:color="000000"/>
              <w:bottom w:val="single" w:sz="4" w:space="0" w:color="000000"/>
              <w:right w:val="single" w:sz="4" w:space="0" w:color="000000"/>
            </w:tcBorders>
          </w:tcPr>
          <w:p w:rsidR="00E95F28" w:rsidRPr="00921279" w:rsidRDefault="00E95F28" w:rsidP="00EF2A02">
            <w:pPr>
              <w:spacing w:after="0" w:line="240" w:lineRule="auto"/>
              <w:jc w:val="both"/>
              <w:rPr>
                <w:rFonts w:ascii="Times New Roman" w:hAnsi="Times New Roman"/>
                <w:sz w:val="26"/>
                <w:szCs w:val="26"/>
                <w:lang w:val="kk-KZ"/>
              </w:rPr>
            </w:pPr>
            <w:r w:rsidRPr="00921279">
              <w:rPr>
                <w:rFonts w:ascii="Times New Roman" w:hAnsi="Times New Roman"/>
                <w:sz w:val="26"/>
                <w:szCs w:val="26"/>
                <w:lang w:val="kk-KZ"/>
              </w:rPr>
              <w:t xml:space="preserve">Ғылыми-педагогикалық іс-әрекеттегі адамилықты, жағымдылықты, тиімділікті, қажеттілікті, кәсібилікті ажырата алуы </w:t>
            </w:r>
          </w:p>
        </w:tc>
        <w:tc>
          <w:tcPr>
            <w:tcW w:w="1276" w:type="dxa"/>
            <w:tcBorders>
              <w:top w:val="single" w:sz="4" w:space="0" w:color="000000"/>
              <w:left w:val="single" w:sz="4" w:space="0" w:color="000000"/>
              <w:bottom w:val="single" w:sz="4" w:space="0" w:color="000000"/>
              <w:right w:val="single" w:sz="4" w:space="0" w:color="000000"/>
            </w:tcBorders>
          </w:tcPr>
          <w:p w:rsidR="00E95F28" w:rsidRPr="00921279" w:rsidRDefault="00E95F28" w:rsidP="00EF2A02">
            <w:pPr>
              <w:spacing w:after="0" w:line="240" w:lineRule="auto"/>
              <w:jc w:val="both"/>
              <w:rPr>
                <w:rFonts w:ascii="Times New Roman" w:hAnsi="Times New Roman"/>
                <w:sz w:val="26"/>
                <w:szCs w:val="26"/>
                <w:lang w:val="kk-KZ"/>
              </w:rPr>
            </w:pPr>
            <w:r w:rsidRPr="00921279">
              <w:rPr>
                <w:rFonts w:ascii="Times New Roman" w:hAnsi="Times New Roman"/>
                <w:sz w:val="26"/>
                <w:szCs w:val="26"/>
                <w:lang w:val="kk-KZ"/>
              </w:rPr>
              <w:t>5,3</w:t>
            </w:r>
          </w:p>
        </w:tc>
        <w:tc>
          <w:tcPr>
            <w:tcW w:w="992" w:type="dxa"/>
            <w:tcBorders>
              <w:top w:val="single" w:sz="4" w:space="0" w:color="000000"/>
              <w:left w:val="single" w:sz="4" w:space="0" w:color="000000"/>
              <w:bottom w:val="single" w:sz="4" w:space="0" w:color="000000"/>
              <w:right w:val="single" w:sz="4" w:space="0" w:color="000000"/>
            </w:tcBorders>
          </w:tcPr>
          <w:p w:rsidR="00E95F28" w:rsidRPr="00921279" w:rsidRDefault="00E95F28" w:rsidP="00EF2A02">
            <w:pPr>
              <w:spacing w:after="0" w:line="240" w:lineRule="auto"/>
              <w:jc w:val="both"/>
              <w:rPr>
                <w:rFonts w:ascii="Times New Roman" w:hAnsi="Times New Roman"/>
                <w:sz w:val="26"/>
                <w:szCs w:val="26"/>
                <w:lang w:val="kk-KZ"/>
              </w:rPr>
            </w:pPr>
            <w:r w:rsidRPr="00921279">
              <w:rPr>
                <w:rFonts w:ascii="Times New Roman" w:hAnsi="Times New Roman"/>
                <w:sz w:val="26"/>
                <w:szCs w:val="26"/>
                <w:lang w:val="kk-KZ"/>
              </w:rPr>
              <w:t>5,7</w:t>
            </w:r>
          </w:p>
        </w:tc>
        <w:tc>
          <w:tcPr>
            <w:tcW w:w="1276" w:type="dxa"/>
            <w:tcBorders>
              <w:top w:val="single" w:sz="4" w:space="0" w:color="000000"/>
              <w:left w:val="single" w:sz="4" w:space="0" w:color="000000"/>
              <w:bottom w:val="single" w:sz="4" w:space="0" w:color="000000"/>
              <w:right w:val="single" w:sz="4" w:space="0" w:color="000000"/>
            </w:tcBorders>
          </w:tcPr>
          <w:p w:rsidR="00E95F28" w:rsidRPr="00921279" w:rsidRDefault="00E95F28" w:rsidP="00EF2A02">
            <w:pPr>
              <w:spacing w:after="0" w:line="240" w:lineRule="auto"/>
              <w:jc w:val="both"/>
              <w:rPr>
                <w:rFonts w:ascii="Times New Roman" w:hAnsi="Times New Roman"/>
                <w:sz w:val="26"/>
                <w:szCs w:val="26"/>
                <w:lang w:val="kk-KZ"/>
              </w:rPr>
            </w:pPr>
            <w:r w:rsidRPr="00921279">
              <w:rPr>
                <w:rFonts w:ascii="Times New Roman" w:hAnsi="Times New Roman"/>
                <w:sz w:val="26"/>
                <w:szCs w:val="26"/>
                <w:lang w:val="kk-KZ"/>
              </w:rPr>
              <w:t>5,4</w:t>
            </w:r>
          </w:p>
        </w:tc>
        <w:tc>
          <w:tcPr>
            <w:tcW w:w="1099" w:type="dxa"/>
            <w:tcBorders>
              <w:top w:val="single" w:sz="4" w:space="0" w:color="000000"/>
              <w:left w:val="single" w:sz="4" w:space="0" w:color="000000"/>
              <w:bottom w:val="single" w:sz="4" w:space="0" w:color="000000"/>
              <w:right w:val="single" w:sz="4" w:space="0" w:color="000000"/>
            </w:tcBorders>
          </w:tcPr>
          <w:p w:rsidR="00E95F28" w:rsidRPr="00921279" w:rsidRDefault="00E95F28" w:rsidP="00EF2A02">
            <w:pPr>
              <w:spacing w:after="0" w:line="240" w:lineRule="auto"/>
              <w:jc w:val="both"/>
              <w:rPr>
                <w:rFonts w:ascii="Times New Roman" w:hAnsi="Times New Roman"/>
                <w:sz w:val="26"/>
                <w:szCs w:val="26"/>
                <w:lang w:val="kk-KZ"/>
              </w:rPr>
            </w:pPr>
            <w:r w:rsidRPr="00921279">
              <w:rPr>
                <w:rFonts w:ascii="Times New Roman" w:hAnsi="Times New Roman"/>
                <w:sz w:val="26"/>
                <w:szCs w:val="26"/>
                <w:lang w:val="kk-KZ"/>
              </w:rPr>
              <w:t>8,5</w:t>
            </w:r>
          </w:p>
        </w:tc>
      </w:tr>
      <w:tr w:rsidR="00E95F28" w:rsidRPr="00F27E8A" w:rsidTr="00E95F28">
        <w:tc>
          <w:tcPr>
            <w:tcW w:w="4928" w:type="dxa"/>
            <w:tcBorders>
              <w:top w:val="single" w:sz="4" w:space="0" w:color="000000"/>
              <w:left w:val="single" w:sz="4" w:space="0" w:color="000000"/>
              <w:bottom w:val="single" w:sz="4" w:space="0" w:color="000000"/>
              <w:right w:val="single" w:sz="4" w:space="0" w:color="000000"/>
            </w:tcBorders>
          </w:tcPr>
          <w:p w:rsidR="00E95F28" w:rsidRPr="00921279" w:rsidRDefault="00E95F28" w:rsidP="00EF2A02">
            <w:pPr>
              <w:spacing w:after="0" w:line="240" w:lineRule="auto"/>
              <w:jc w:val="both"/>
              <w:rPr>
                <w:rFonts w:ascii="Times New Roman" w:hAnsi="Times New Roman"/>
                <w:sz w:val="26"/>
                <w:szCs w:val="26"/>
                <w:lang w:val="kk-KZ"/>
              </w:rPr>
            </w:pPr>
            <w:r w:rsidRPr="00921279">
              <w:rPr>
                <w:rFonts w:ascii="Times New Roman" w:hAnsi="Times New Roman"/>
                <w:sz w:val="26"/>
                <w:szCs w:val="26"/>
                <w:lang w:val="kk-KZ"/>
              </w:rPr>
              <w:t>Жеке және қоғамдық мақсаттардың ара қатынасын білуі</w:t>
            </w:r>
          </w:p>
        </w:tc>
        <w:tc>
          <w:tcPr>
            <w:tcW w:w="1276" w:type="dxa"/>
            <w:tcBorders>
              <w:top w:val="single" w:sz="4" w:space="0" w:color="000000"/>
              <w:left w:val="single" w:sz="4" w:space="0" w:color="000000"/>
              <w:bottom w:val="single" w:sz="4" w:space="0" w:color="000000"/>
              <w:right w:val="single" w:sz="4" w:space="0" w:color="000000"/>
            </w:tcBorders>
          </w:tcPr>
          <w:p w:rsidR="00E95F28" w:rsidRPr="00921279" w:rsidRDefault="00E95F28" w:rsidP="00EF2A02">
            <w:pPr>
              <w:spacing w:after="0" w:line="240" w:lineRule="auto"/>
              <w:jc w:val="both"/>
              <w:rPr>
                <w:rFonts w:ascii="Times New Roman" w:hAnsi="Times New Roman"/>
                <w:sz w:val="26"/>
                <w:szCs w:val="26"/>
                <w:lang w:val="kk-KZ"/>
              </w:rPr>
            </w:pPr>
            <w:r w:rsidRPr="00921279">
              <w:rPr>
                <w:rFonts w:ascii="Times New Roman" w:hAnsi="Times New Roman"/>
                <w:sz w:val="26"/>
                <w:szCs w:val="26"/>
                <w:lang w:val="kk-KZ"/>
              </w:rPr>
              <w:t>6,5</w:t>
            </w:r>
          </w:p>
        </w:tc>
        <w:tc>
          <w:tcPr>
            <w:tcW w:w="992" w:type="dxa"/>
            <w:tcBorders>
              <w:top w:val="single" w:sz="4" w:space="0" w:color="000000"/>
              <w:left w:val="single" w:sz="4" w:space="0" w:color="000000"/>
              <w:bottom w:val="single" w:sz="4" w:space="0" w:color="000000"/>
              <w:right w:val="single" w:sz="4" w:space="0" w:color="000000"/>
            </w:tcBorders>
          </w:tcPr>
          <w:p w:rsidR="00E95F28" w:rsidRPr="00921279" w:rsidRDefault="00E95F28" w:rsidP="00EF2A02">
            <w:pPr>
              <w:spacing w:after="0" w:line="240" w:lineRule="auto"/>
              <w:jc w:val="both"/>
              <w:rPr>
                <w:rFonts w:ascii="Times New Roman" w:hAnsi="Times New Roman"/>
                <w:sz w:val="26"/>
                <w:szCs w:val="26"/>
                <w:lang w:val="kk-KZ"/>
              </w:rPr>
            </w:pPr>
            <w:r w:rsidRPr="00921279">
              <w:rPr>
                <w:rFonts w:ascii="Times New Roman" w:hAnsi="Times New Roman"/>
                <w:sz w:val="26"/>
                <w:szCs w:val="26"/>
                <w:lang w:val="kk-KZ"/>
              </w:rPr>
              <w:t>6,7</w:t>
            </w:r>
          </w:p>
        </w:tc>
        <w:tc>
          <w:tcPr>
            <w:tcW w:w="1276" w:type="dxa"/>
            <w:tcBorders>
              <w:top w:val="single" w:sz="4" w:space="0" w:color="000000"/>
              <w:left w:val="single" w:sz="4" w:space="0" w:color="000000"/>
              <w:bottom w:val="single" w:sz="4" w:space="0" w:color="000000"/>
              <w:right w:val="single" w:sz="4" w:space="0" w:color="000000"/>
            </w:tcBorders>
          </w:tcPr>
          <w:p w:rsidR="00E95F28" w:rsidRPr="00921279" w:rsidRDefault="00E95F28" w:rsidP="00EF2A02">
            <w:pPr>
              <w:spacing w:after="0" w:line="240" w:lineRule="auto"/>
              <w:jc w:val="both"/>
              <w:rPr>
                <w:rFonts w:ascii="Times New Roman" w:hAnsi="Times New Roman"/>
                <w:sz w:val="26"/>
                <w:szCs w:val="26"/>
                <w:lang w:val="kk-KZ"/>
              </w:rPr>
            </w:pPr>
            <w:r w:rsidRPr="00921279">
              <w:rPr>
                <w:rFonts w:ascii="Times New Roman" w:hAnsi="Times New Roman"/>
                <w:sz w:val="26"/>
                <w:szCs w:val="26"/>
                <w:lang w:val="kk-KZ"/>
              </w:rPr>
              <w:t>6,5</w:t>
            </w:r>
          </w:p>
        </w:tc>
        <w:tc>
          <w:tcPr>
            <w:tcW w:w="1099" w:type="dxa"/>
            <w:tcBorders>
              <w:top w:val="single" w:sz="4" w:space="0" w:color="000000"/>
              <w:left w:val="single" w:sz="4" w:space="0" w:color="000000"/>
              <w:bottom w:val="single" w:sz="4" w:space="0" w:color="000000"/>
              <w:right w:val="single" w:sz="4" w:space="0" w:color="000000"/>
            </w:tcBorders>
          </w:tcPr>
          <w:p w:rsidR="00E95F28" w:rsidRPr="00921279" w:rsidRDefault="00E95F28" w:rsidP="00EF2A02">
            <w:pPr>
              <w:spacing w:after="0" w:line="240" w:lineRule="auto"/>
              <w:jc w:val="both"/>
              <w:rPr>
                <w:rFonts w:ascii="Times New Roman" w:hAnsi="Times New Roman"/>
                <w:sz w:val="26"/>
                <w:szCs w:val="26"/>
                <w:lang w:val="kk-KZ"/>
              </w:rPr>
            </w:pPr>
            <w:r w:rsidRPr="00921279">
              <w:rPr>
                <w:rFonts w:ascii="Times New Roman" w:hAnsi="Times New Roman"/>
                <w:sz w:val="26"/>
                <w:szCs w:val="26"/>
                <w:lang w:val="kk-KZ"/>
              </w:rPr>
              <w:t>8,4</w:t>
            </w:r>
          </w:p>
        </w:tc>
      </w:tr>
      <w:tr w:rsidR="00E95F28" w:rsidRPr="00F27E8A" w:rsidTr="00E95F28">
        <w:tc>
          <w:tcPr>
            <w:tcW w:w="4928" w:type="dxa"/>
            <w:tcBorders>
              <w:top w:val="single" w:sz="4" w:space="0" w:color="000000"/>
              <w:left w:val="single" w:sz="4" w:space="0" w:color="000000"/>
              <w:bottom w:val="single" w:sz="4" w:space="0" w:color="000000"/>
              <w:right w:val="single" w:sz="4" w:space="0" w:color="000000"/>
            </w:tcBorders>
          </w:tcPr>
          <w:p w:rsidR="00E95F28" w:rsidRPr="00921279" w:rsidRDefault="00E95F28" w:rsidP="00EF2A02">
            <w:pPr>
              <w:spacing w:after="0" w:line="240" w:lineRule="auto"/>
              <w:jc w:val="both"/>
              <w:rPr>
                <w:rFonts w:ascii="Times New Roman" w:hAnsi="Times New Roman"/>
                <w:sz w:val="26"/>
                <w:szCs w:val="26"/>
                <w:lang w:val="kk-KZ"/>
              </w:rPr>
            </w:pPr>
            <w:r w:rsidRPr="00921279">
              <w:rPr>
                <w:rFonts w:ascii="Times New Roman" w:hAnsi="Times New Roman"/>
                <w:sz w:val="26"/>
                <w:szCs w:val="26"/>
                <w:lang w:val="kk-KZ"/>
              </w:rPr>
              <w:t xml:space="preserve">Жаңа жағдайларға бейімделуі, сыни жағдаяттарды бағалауы, талдауы </w:t>
            </w:r>
          </w:p>
        </w:tc>
        <w:tc>
          <w:tcPr>
            <w:tcW w:w="1276" w:type="dxa"/>
            <w:tcBorders>
              <w:top w:val="single" w:sz="4" w:space="0" w:color="000000"/>
              <w:left w:val="single" w:sz="4" w:space="0" w:color="000000"/>
              <w:bottom w:val="single" w:sz="4" w:space="0" w:color="000000"/>
              <w:right w:val="single" w:sz="4" w:space="0" w:color="000000"/>
            </w:tcBorders>
          </w:tcPr>
          <w:p w:rsidR="00E95F28" w:rsidRPr="00921279" w:rsidRDefault="00E95F28" w:rsidP="00EF2A02">
            <w:pPr>
              <w:spacing w:after="0" w:line="240" w:lineRule="auto"/>
              <w:jc w:val="both"/>
              <w:rPr>
                <w:rFonts w:ascii="Times New Roman" w:hAnsi="Times New Roman"/>
                <w:sz w:val="26"/>
                <w:szCs w:val="26"/>
                <w:lang w:val="kk-KZ"/>
              </w:rPr>
            </w:pPr>
            <w:r w:rsidRPr="00921279">
              <w:rPr>
                <w:rFonts w:ascii="Times New Roman" w:hAnsi="Times New Roman"/>
                <w:sz w:val="26"/>
                <w:szCs w:val="26"/>
                <w:lang w:val="kk-KZ"/>
              </w:rPr>
              <w:t>5,4</w:t>
            </w:r>
          </w:p>
        </w:tc>
        <w:tc>
          <w:tcPr>
            <w:tcW w:w="992" w:type="dxa"/>
            <w:tcBorders>
              <w:top w:val="single" w:sz="4" w:space="0" w:color="000000"/>
              <w:left w:val="single" w:sz="4" w:space="0" w:color="000000"/>
              <w:bottom w:val="single" w:sz="4" w:space="0" w:color="000000"/>
              <w:right w:val="single" w:sz="4" w:space="0" w:color="000000"/>
            </w:tcBorders>
          </w:tcPr>
          <w:p w:rsidR="00E95F28" w:rsidRPr="00921279" w:rsidRDefault="00E95F28" w:rsidP="00EF2A02">
            <w:pPr>
              <w:spacing w:after="0" w:line="240" w:lineRule="auto"/>
              <w:jc w:val="both"/>
              <w:rPr>
                <w:rFonts w:ascii="Times New Roman" w:hAnsi="Times New Roman"/>
                <w:sz w:val="26"/>
                <w:szCs w:val="26"/>
                <w:lang w:val="kk-KZ"/>
              </w:rPr>
            </w:pPr>
            <w:r w:rsidRPr="00921279">
              <w:rPr>
                <w:rFonts w:ascii="Times New Roman" w:hAnsi="Times New Roman"/>
                <w:sz w:val="26"/>
                <w:szCs w:val="26"/>
                <w:lang w:val="kk-KZ"/>
              </w:rPr>
              <w:t>6,4</w:t>
            </w:r>
          </w:p>
        </w:tc>
        <w:tc>
          <w:tcPr>
            <w:tcW w:w="1276" w:type="dxa"/>
            <w:tcBorders>
              <w:top w:val="single" w:sz="4" w:space="0" w:color="000000"/>
              <w:left w:val="single" w:sz="4" w:space="0" w:color="000000"/>
              <w:bottom w:val="single" w:sz="4" w:space="0" w:color="000000"/>
              <w:right w:val="single" w:sz="4" w:space="0" w:color="000000"/>
            </w:tcBorders>
          </w:tcPr>
          <w:p w:rsidR="00E95F28" w:rsidRPr="00921279" w:rsidRDefault="00E95F28" w:rsidP="00EF2A02">
            <w:pPr>
              <w:spacing w:after="0" w:line="240" w:lineRule="auto"/>
              <w:jc w:val="both"/>
              <w:rPr>
                <w:rFonts w:ascii="Times New Roman" w:hAnsi="Times New Roman"/>
                <w:sz w:val="26"/>
                <w:szCs w:val="26"/>
                <w:lang w:val="kk-KZ"/>
              </w:rPr>
            </w:pPr>
            <w:r w:rsidRPr="00921279">
              <w:rPr>
                <w:rFonts w:ascii="Times New Roman" w:hAnsi="Times New Roman"/>
                <w:sz w:val="26"/>
                <w:szCs w:val="26"/>
                <w:lang w:val="kk-KZ"/>
              </w:rPr>
              <w:t>5,5</w:t>
            </w:r>
          </w:p>
        </w:tc>
        <w:tc>
          <w:tcPr>
            <w:tcW w:w="1099" w:type="dxa"/>
            <w:tcBorders>
              <w:top w:val="single" w:sz="4" w:space="0" w:color="000000"/>
              <w:left w:val="single" w:sz="4" w:space="0" w:color="000000"/>
              <w:bottom w:val="single" w:sz="4" w:space="0" w:color="000000"/>
              <w:right w:val="single" w:sz="4" w:space="0" w:color="000000"/>
            </w:tcBorders>
          </w:tcPr>
          <w:p w:rsidR="00E95F28" w:rsidRPr="00921279" w:rsidRDefault="00E95F28" w:rsidP="00EF2A02">
            <w:pPr>
              <w:spacing w:after="0" w:line="240" w:lineRule="auto"/>
              <w:jc w:val="both"/>
              <w:rPr>
                <w:rFonts w:ascii="Times New Roman" w:hAnsi="Times New Roman"/>
                <w:sz w:val="26"/>
                <w:szCs w:val="26"/>
                <w:lang w:val="kk-KZ"/>
              </w:rPr>
            </w:pPr>
            <w:r w:rsidRPr="00921279">
              <w:rPr>
                <w:rFonts w:ascii="Times New Roman" w:hAnsi="Times New Roman"/>
                <w:sz w:val="26"/>
                <w:szCs w:val="26"/>
                <w:lang w:val="kk-KZ"/>
              </w:rPr>
              <w:t>7,2</w:t>
            </w:r>
          </w:p>
        </w:tc>
      </w:tr>
      <w:tr w:rsidR="00E95F28" w:rsidRPr="00F27E8A" w:rsidTr="00E95F28">
        <w:tc>
          <w:tcPr>
            <w:tcW w:w="4928" w:type="dxa"/>
            <w:tcBorders>
              <w:top w:val="single" w:sz="4" w:space="0" w:color="000000"/>
              <w:left w:val="single" w:sz="4" w:space="0" w:color="000000"/>
              <w:bottom w:val="single" w:sz="4" w:space="0" w:color="000000"/>
              <w:right w:val="single" w:sz="4" w:space="0" w:color="000000"/>
            </w:tcBorders>
          </w:tcPr>
          <w:p w:rsidR="00E95F28" w:rsidRPr="00921279" w:rsidRDefault="00E95F28" w:rsidP="00EF2A02">
            <w:pPr>
              <w:spacing w:after="0" w:line="240" w:lineRule="auto"/>
              <w:jc w:val="both"/>
              <w:rPr>
                <w:rFonts w:ascii="Times New Roman" w:hAnsi="Times New Roman"/>
                <w:sz w:val="26"/>
                <w:szCs w:val="26"/>
                <w:lang w:val="kk-KZ"/>
              </w:rPr>
            </w:pPr>
            <w:r w:rsidRPr="00921279">
              <w:rPr>
                <w:rFonts w:ascii="Times New Roman" w:hAnsi="Times New Roman"/>
                <w:sz w:val="26"/>
                <w:szCs w:val="26"/>
                <w:lang w:val="kk-KZ"/>
              </w:rPr>
              <w:t xml:space="preserve">Жаңа идеяларды ойлап табуы </w:t>
            </w:r>
          </w:p>
        </w:tc>
        <w:tc>
          <w:tcPr>
            <w:tcW w:w="1276" w:type="dxa"/>
            <w:tcBorders>
              <w:top w:val="single" w:sz="4" w:space="0" w:color="000000"/>
              <w:left w:val="single" w:sz="4" w:space="0" w:color="000000"/>
              <w:bottom w:val="single" w:sz="4" w:space="0" w:color="000000"/>
              <w:right w:val="single" w:sz="4" w:space="0" w:color="000000"/>
            </w:tcBorders>
          </w:tcPr>
          <w:p w:rsidR="00E95F28" w:rsidRPr="00921279" w:rsidRDefault="00E95F28" w:rsidP="00EF2A02">
            <w:pPr>
              <w:spacing w:after="0" w:line="240" w:lineRule="auto"/>
              <w:jc w:val="both"/>
              <w:rPr>
                <w:rFonts w:ascii="Times New Roman" w:hAnsi="Times New Roman"/>
                <w:sz w:val="26"/>
                <w:szCs w:val="26"/>
                <w:lang w:val="kk-KZ"/>
              </w:rPr>
            </w:pPr>
            <w:r w:rsidRPr="00921279">
              <w:rPr>
                <w:rFonts w:ascii="Times New Roman" w:hAnsi="Times New Roman"/>
                <w:sz w:val="26"/>
                <w:szCs w:val="26"/>
                <w:lang w:val="kk-KZ"/>
              </w:rPr>
              <w:t>6,3</w:t>
            </w:r>
          </w:p>
        </w:tc>
        <w:tc>
          <w:tcPr>
            <w:tcW w:w="992" w:type="dxa"/>
            <w:tcBorders>
              <w:top w:val="single" w:sz="4" w:space="0" w:color="000000"/>
              <w:left w:val="single" w:sz="4" w:space="0" w:color="000000"/>
              <w:bottom w:val="single" w:sz="4" w:space="0" w:color="000000"/>
              <w:right w:val="single" w:sz="4" w:space="0" w:color="000000"/>
            </w:tcBorders>
          </w:tcPr>
          <w:p w:rsidR="00E95F28" w:rsidRPr="00921279" w:rsidRDefault="00E95F28" w:rsidP="00EF2A02">
            <w:pPr>
              <w:spacing w:after="0" w:line="240" w:lineRule="auto"/>
              <w:jc w:val="both"/>
              <w:rPr>
                <w:rFonts w:ascii="Times New Roman" w:hAnsi="Times New Roman"/>
                <w:sz w:val="26"/>
                <w:szCs w:val="26"/>
                <w:lang w:val="kk-KZ"/>
              </w:rPr>
            </w:pPr>
            <w:r w:rsidRPr="00921279">
              <w:rPr>
                <w:rFonts w:ascii="Times New Roman" w:hAnsi="Times New Roman"/>
                <w:sz w:val="26"/>
                <w:szCs w:val="26"/>
                <w:lang w:val="kk-KZ"/>
              </w:rPr>
              <w:t>6,5</w:t>
            </w:r>
          </w:p>
        </w:tc>
        <w:tc>
          <w:tcPr>
            <w:tcW w:w="1276" w:type="dxa"/>
            <w:tcBorders>
              <w:top w:val="single" w:sz="4" w:space="0" w:color="000000"/>
              <w:left w:val="single" w:sz="4" w:space="0" w:color="000000"/>
              <w:bottom w:val="single" w:sz="4" w:space="0" w:color="000000"/>
              <w:right w:val="single" w:sz="4" w:space="0" w:color="000000"/>
            </w:tcBorders>
          </w:tcPr>
          <w:p w:rsidR="00E95F28" w:rsidRPr="00921279" w:rsidRDefault="00E95F28" w:rsidP="00EF2A02">
            <w:pPr>
              <w:spacing w:after="0" w:line="240" w:lineRule="auto"/>
              <w:jc w:val="both"/>
              <w:rPr>
                <w:rFonts w:ascii="Times New Roman" w:hAnsi="Times New Roman"/>
                <w:sz w:val="26"/>
                <w:szCs w:val="26"/>
                <w:lang w:val="kk-KZ"/>
              </w:rPr>
            </w:pPr>
            <w:r w:rsidRPr="00921279">
              <w:rPr>
                <w:rFonts w:ascii="Times New Roman" w:hAnsi="Times New Roman"/>
                <w:sz w:val="26"/>
                <w:szCs w:val="26"/>
                <w:lang w:val="kk-KZ"/>
              </w:rPr>
              <w:t>6,4</w:t>
            </w:r>
          </w:p>
        </w:tc>
        <w:tc>
          <w:tcPr>
            <w:tcW w:w="1099" w:type="dxa"/>
            <w:tcBorders>
              <w:top w:val="single" w:sz="4" w:space="0" w:color="000000"/>
              <w:left w:val="single" w:sz="4" w:space="0" w:color="000000"/>
              <w:bottom w:val="single" w:sz="4" w:space="0" w:color="000000"/>
              <w:right w:val="single" w:sz="4" w:space="0" w:color="000000"/>
            </w:tcBorders>
          </w:tcPr>
          <w:p w:rsidR="00E95F28" w:rsidRPr="00921279" w:rsidRDefault="00E95F28" w:rsidP="00EF2A02">
            <w:pPr>
              <w:spacing w:after="0" w:line="240" w:lineRule="auto"/>
              <w:jc w:val="both"/>
              <w:rPr>
                <w:rFonts w:ascii="Times New Roman" w:hAnsi="Times New Roman"/>
                <w:sz w:val="26"/>
                <w:szCs w:val="26"/>
                <w:lang w:val="kk-KZ"/>
              </w:rPr>
            </w:pPr>
            <w:r w:rsidRPr="00921279">
              <w:rPr>
                <w:rFonts w:ascii="Times New Roman" w:hAnsi="Times New Roman"/>
                <w:sz w:val="26"/>
                <w:szCs w:val="26"/>
                <w:lang w:val="kk-KZ"/>
              </w:rPr>
              <w:t>8,7</w:t>
            </w:r>
          </w:p>
        </w:tc>
      </w:tr>
      <w:tr w:rsidR="00E95F28" w:rsidRPr="00F27E8A" w:rsidTr="00E95F28">
        <w:tc>
          <w:tcPr>
            <w:tcW w:w="4928" w:type="dxa"/>
            <w:tcBorders>
              <w:top w:val="single" w:sz="4" w:space="0" w:color="000000"/>
              <w:left w:val="single" w:sz="4" w:space="0" w:color="000000"/>
              <w:bottom w:val="single" w:sz="4" w:space="0" w:color="000000"/>
              <w:right w:val="single" w:sz="4" w:space="0" w:color="000000"/>
            </w:tcBorders>
          </w:tcPr>
          <w:p w:rsidR="00E95F28" w:rsidRPr="00921279" w:rsidRDefault="00E95F28" w:rsidP="00EF2A02">
            <w:pPr>
              <w:spacing w:after="0" w:line="240" w:lineRule="auto"/>
              <w:jc w:val="both"/>
              <w:rPr>
                <w:rFonts w:ascii="Times New Roman" w:hAnsi="Times New Roman"/>
                <w:sz w:val="26"/>
                <w:szCs w:val="26"/>
                <w:lang w:val="kk-KZ"/>
              </w:rPr>
            </w:pPr>
            <w:r w:rsidRPr="00921279">
              <w:rPr>
                <w:rFonts w:ascii="Times New Roman" w:hAnsi="Times New Roman"/>
                <w:sz w:val="26"/>
                <w:szCs w:val="26"/>
                <w:lang w:val="kk-KZ"/>
              </w:rPr>
              <w:t>Проблемаларды өздігінен шеше алуы</w:t>
            </w:r>
          </w:p>
        </w:tc>
        <w:tc>
          <w:tcPr>
            <w:tcW w:w="1276" w:type="dxa"/>
            <w:tcBorders>
              <w:top w:val="single" w:sz="4" w:space="0" w:color="000000"/>
              <w:left w:val="single" w:sz="4" w:space="0" w:color="000000"/>
              <w:bottom w:val="single" w:sz="4" w:space="0" w:color="000000"/>
              <w:right w:val="single" w:sz="4" w:space="0" w:color="000000"/>
            </w:tcBorders>
          </w:tcPr>
          <w:p w:rsidR="00E95F28" w:rsidRPr="00921279" w:rsidRDefault="00E95F28" w:rsidP="00EF2A02">
            <w:pPr>
              <w:spacing w:after="0" w:line="240" w:lineRule="auto"/>
              <w:jc w:val="both"/>
              <w:rPr>
                <w:rFonts w:ascii="Times New Roman" w:hAnsi="Times New Roman"/>
                <w:sz w:val="26"/>
                <w:szCs w:val="26"/>
                <w:lang w:val="kk-KZ"/>
              </w:rPr>
            </w:pPr>
            <w:r w:rsidRPr="00921279">
              <w:rPr>
                <w:rFonts w:ascii="Times New Roman" w:hAnsi="Times New Roman"/>
                <w:sz w:val="26"/>
                <w:szCs w:val="26"/>
                <w:lang w:val="kk-KZ"/>
              </w:rPr>
              <w:t>6,6</w:t>
            </w:r>
          </w:p>
        </w:tc>
        <w:tc>
          <w:tcPr>
            <w:tcW w:w="992" w:type="dxa"/>
            <w:tcBorders>
              <w:top w:val="single" w:sz="4" w:space="0" w:color="000000"/>
              <w:left w:val="single" w:sz="4" w:space="0" w:color="000000"/>
              <w:bottom w:val="single" w:sz="4" w:space="0" w:color="000000"/>
              <w:right w:val="single" w:sz="4" w:space="0" w:color="000000"/>
            </w:tcBorders>
          </w:tcPr>
          <w:p w:rsidR="00E95F28" w:rsidRPr="00921279" w:rsidRDefault="00E95F28" w:rsidP="00EF2A02">
            <w:pPr>
              <w:spacing w:after="0" w:line="240" w:lineRule="auto"/>
              <w:jc w:val="both"/>
              <w:rPr>
                <w:rFonts w:ascii="Times New Roman" w:hAnsi="Times New Roman"/>
                <w:sz w:val="26"/>
                <w:szCs w:val="26"/>
                <w:lang w:val="kk-KZ"/>
              </w:rPr>
            </w:pPr>
            <w:r w:rsidRPr="00921279">
              <w:rPr>
                <w:rFonts w:ascii="Times New Roman" w:hAnsi="Times New Roman"/>
                <w:sz w:val="26"/>
                <w:szCs w:val="26"/>
                <w:lang w:val="kk-KZ"/>
              </w:rPr>
              <w:t>7,4</w:t>
            </w:r>
          </w:p>
        </w:tc>
        <w:tc>
          <w:tcPr>
            <w:tcW w:w="1276" w:type="dxa"/>
            <w:tcBorders>
              <w:top w:val="single" w:sz="4" w:space="0" w:color="000000"/>
              <w:left w:val="single" w:sz="4" w:space="0" w:color="000000"/>
              <w:bottom w:val="single" w:sz="4" w:space="0" w:color="000000"/>
              <w:right w:val="single" w:sz="4" w:space="0" w:color="000000"/>
            </w:tcBorders>
          </w:tcPr>
          <w:p w:rsidR="00E95F28" w:rsidRPr="00921279" w:rsidRDefault="00E95F28" w:rsidP="00EF2A02">
            <w:pPr>
              <w:spacing w:after="0" w:line="240" w:lineRule="auto"/>
              <w:jc w:val="both"/>
              <w:rPr>
                <w:rFonts w:ascii="Times New Roman" w:hAnsi="Times New Roman"/>
                <w:sz w:val="26"/>
                <w:szCs w:val="26"/>
                <w:lang w:val="kk-KZ"/>
              </w:rPr>
            </w:pPr>
            <w:r w:rsidRPr="00921279">
              <w:rPr>
                <w:rFonts w:ascii="Times New Roman" w:hAnsi="Times New Roman"/>
                <w:sz w:val="26"/>
                <w:szCs w:val="26"/>
                <w:lang w:val="kk-KZ"/>
              </w:rPr>
              <w:t>6,5</w:t>
            </w:r>
          </w:p>
        </w:tc>
        <w:tc>
          <w:tcPr>
            <w:tcW w:w="1099" w:type="dxa"/>
            <w:tcBorders>
              <w:top w:val="single" w:sz="4" w:space="0" w:color="000000"/>
              <w:left w:val="single" w:sz="4" w:space="0" w:color="000000"/>
              <w:bottom w:val="single" w:sz="4" w:space="0" w:color="000000"/>
              <w:right w:val="single" w:sz="4" w:space="0" w:color="000000"/>
            </w:tcBorders>
          </w:tcPr>
          <w:p w:rsidR="00E95F28" w:rsidRPr="00921279" w:rsidRDefault="00E95F28" w:rsidP="00EF2A02">
            <w:pPr>
              <w:spacing w:after="0" w:line="240" w:lineRule="auto"/>
              <w:jc w:val="both"/>
              <w:rPr>
                <w:rFonts w:ascii="Times New Roman" w:hAnsi="Times New Roman"/>
                <w:sz w:val="26"/>
                <w:szCs w:val="26"/>
                <w:lang w:val="kk-KZ"/>
              </w:rPr>
            </w:pPr>
            <w:r w:rsidRPr="00921279">
              <w:rPr>
                <w:rFonts w:ascii="Times New Roman" w:hAnsi="Times New Roman"/>
                <w:sz w:val="26"/>
                <w:szCs w:val="26"/>
                <w:lang w:val="kk-KZ"/>
              </w:rPr>
              <w:t>8,6</w:t>
            </w:r>
          </w:p>
        </w:tc>
      </w:tr>
      <w:tr w:rsidR="00E95F28" w:rsidRPr="00F27E8A" w:rsidTr="00E95F28">
        <w:tc>
          <w:tcPr>
            <w:tcW w:w="4928" w:type="dxa"/>
            <w:tcBorders>
              <w:top w:val="single" w:sz="4" w:space="0" w:color="000000"/>
              <w:left w:val="single" w:sz="4" w:space="0" w:color="000000"/>
              <w:bottom w:val="single" w:sz="4" w:space="0" w:color="000000"/>
              <w:right w:val="single" w:sz="4" w:space="0" w:color="000000"/>
            </w:tcBorders>
          </w:tcPr>
          <w:p w:rsidR="00E95F28" w:rsidRPr="00921279" w:rsidRDefault="00E95F28" w:rsidP="00EF2A02">
            <w:pPr>
              <w:spacing w:after="0" w:line="240" w:lineRule="auto"/>
              <w:jc w:val="both"/>
              <w:rPr>
                <w:rFonts w:ascii="Times New Roman" w:hAnsi="Times New Roman"/>
                <w:sz w:val="26"/>
                <w:szCs w:val="26"/>
                <w:lang w:val="kk-KZ"/>
              </w:rPr>
            </w:pPr>
            <w:r w:rsidRPr="00921279">
              <w:rPr>
                <w:rFonts w:ascii="Times New Roman" w:hAnsi="Times New Roman"/>
                <w:sz w:val="26"/>
                <w:szCs w:val="26"/>
                <w:lang w:val="kk-KZ"/>
              </w:rPr>
              <w:t xml:space="preserve">Зерттеуді әдіснамалық тұрғыдан талдай алуы  </w:t>
            </w:r>
          </w:p>
        </w:tc>
        <w:tc>
          <w:tcPr>
            <w:tcW w:w="1276" w:type="dxa"/>
            <w:tcBorders>
              <w:top w:val="single" w:sz="4" w:space="0" w:color="000000"/>
              <w:left w:val="single" w:sz="4" w:space="0" w:color="000000"/>
              <w:bottom w:val="single" w:sz="4" w:space="0" w:color="000000"/>
              <w:right w:val="single" w:sz="4" w:space="0" w:color="000000"/>
            </w:tcBorders>
          </w:tcPr>
          <w:p w:rsidR="00E95F28" w:rsidRPr="00921279" w:rsidRDefault="00E95F28" w:rsidP="00EF2A02">
            <w:pPr>
              <w:spacing w:after="0" w:line="240" w:lineRule="auto"/>
              <w:jc w:val="both"/>
              <w:rPr>
                <w:rFonts w:ascii="Times New Roman" w:hAnsi="Times New Roman"/>
                <w:sz w:val="26"/>
                <w:szCs w:val="26"/>
                <w:lang w:val="kk-KZ"/>
              </w:rPr>
            </w:pPr>
            <w:r w:rsidRPr="00921279">
              <w:rPr>
                <w:rFonts w:ascii="Times New Roman" w:hAnsi="Times New Roman"/>
                <w:sz w:val="26"/>
                <w:szCs w:val="26"/>
                <w:lang w:val="kk-KZ"/>
              </w:rPr>
              <w:t>6,4</w:t>
            </w:r>
          </w:p>
        </w:tc>
        <w:tc>
          <w:tcPr>
            <w:tcW w:w="992" w:type="dxa"/>
            <w:tcBorders>
              <w:top w:val="single" w:sz="4" w:space="0" w:color="000000"/>
              <w:left w:val="single" w:sz="4" w:space="0" w:color="000000"/>
              <w:bottom w:val="single" w:sz="4" w:space="0" w:color="000000"/>
              <w:right w:val="single" w:sz="4" w:space="0" w:color="000000"/>
            </w:tcBorders>
          </w:tcPr>
          <w:p w:rsidR="00E95F28" w:rsidRPr="00921279" w:rsidRDefault="00E95F28" w:rsidP="00EF2A02">
            <w:pPr>
              <w:spacing w:after="0" w:line="240" w:lineRule="auto"/>
              <w:jc w:val="both"/>
              <w:rPr>
                <w:rFonts w:ascii="Times New Roman" w:hAnsi="Times New Roman"/>
                <w:sz w:val="26"/>
                <w:szCs w:val="26"/>
                <w:lang w:val="kk-KZ"/>
              </w:rPr>
            </w:pPr>
            <w:r w:rsidRPr="00921279">
              <w:rPr>
                <w:rFonts w:ascii="Times New Roman" w:hAnsi="Times New Roman"/>
                <w:sz w:val="26"/>
                <w:szCs w:val="26"/>
                <w:lang w:val="kk-KZ"/>
              </w:rPr>
              <w:t>7,4</w:t>
            </w:r>
          </w:p>
        </w:tc>
        <w:tc>
          <w:tcPr>
            <w:tcW w:w="1276" w:type="dxa"/>
            <w:tcBorders>
              <w:top w:val="single" w:sz="4" w:space="0" w:color="000000"/>
              <w:left w:val="single" w:sz="4" w:space="0" w:color="000000"/>
              <w:bottom w:val="single" w:sz="4" w:space="0" w:color="000000"/>
              <w:right w:val="single" w:sz="4" w:space="0" w:color="000000"/>
            </w:tcBorders>
          </w:tcPr>
          <w:p w:rsidR="00E95F28" w:rsidRPr="00921279" w:rsidRDefault="00E95F28" w:rsidP="00EF2A02">
            <w:pPr>
              <w:spacing w:after="0" w:line="240" w:lineRule="auto"/>
              <w:jc w:val="both"/>
              <w:rPr>
                <w:rFonts w:ascii="Times New Roman" w:hAnsi="Times New Roman"/>
                <w:sz w:val="26"/>
                <w:szCs w:val="26"/>
                <w:lang w:val="kk-KZ"/>
              </w:rPr>
            </w:pPr>
            <w:r w:rsidRPr="00921279">
              <w:rPr>
                <w:rFonts w:ascii="Times New Roman" w:hAnsi="Times New Roman"/>
                <w:sz w:val="26"/>
                <w:szCs w:val="26"/>
                <w:lang w:val="kk-KZ"/>
              </w:rPr>
              <w:t>5,3</w:t>
            </w:r>
          </w:p>
        </w:tc>
        <w:tc>
          <w:tcPr>
            <w:tcW w:w="1099" w:type="dxa"/>
            <w:tcBorders>
              <w:top w:val="single" w:sz="4" w:space="0" w:color="000000"/>
              <w:left w:val="single" w:sz="4" w:space="0" w:color="000000"/>
              <w:bottom w:val="single" w:sz="4" w:space="0" w:color="000000"/>
              <w:right w:val="single" w:sz="4" w:space="0" w:color="000000"/>
            </w:tcBorders>
          </w:tcPr>
          <w:p w:rsidR="00E95F28" w:rsidRPr="00921279" w:rsidRDefault="00E95F28" w:rsidP="00EF2A02">
            <w:pPr>
              <w:spacing w:after="0" w:line="240" w:lineRule="auto"/>
              <w:jc w:val="both"/>
              <w:rPr>
                <w:rFonts w:ascii="Times New Roman" w:hAnsi="Times New Roman"/>
                <w:sz w:val="26"/>
                <w:szCs w:val="26"/>
                <w:lang w:val="kk-KZ"/>
              </w:rPr>
            </w:pPr>
            <w:r w:rsidRPr="00921279">
              <w:rPr>
                <w:rFonts w:ascii="Times New Roman" w:hAnsi="Times New Roman"/>
                <w:sz w:val="26"/>
                <w:szCs w:val="26"/>
                <w:lang w:val="kk-KZ"/>
              </w:rPr>
              <w:t>8,5</w:t>
            </w:r>
          </w:p>
        </w:tc>
      </w:tr>
      <w:tr w:rsidR="00E95F28" w:rsidRPr="00F27E8A" w:rsidTr="00E95F28">
        <w:tc>
          <w:tcPr>
            <w:tcW w:w="4928" w:type="dxa"/>
            <w:tcBorders>
              <w:top w:val="single" w:sz="4" w:space="0" w:color="000000"/>
              <w:left w:val="single" w:sz="4" w:space="0" w:color="000000"/>
              <w:bottom w:val="single" w:sz="4" w:space="0" w:color="000000"/>
              <w:right w:val="single" w:sz="4" w:space="0" w:color="000000"/>
            </w:tcBorders>
          </w:tcPr>
          <w:p w:rsidR="00E95F28" w:rsidRPr="00921279" w:rsidRDefault="00E95F28" w:rsidP="00EF2A02">
            <w:pPr>
              <w:spacing w:after="0" w:line="240" w:lineRule="auto"/>
              <w:jc w:val="both"/>
              <w:rPr>
                <w:rFonts w:ascii="Times New Roman" w:hAnsi="Times New Roman"/>
                <w:sz w:val="26"/>
                <w:szCs w:val="26"/>
                <w:lang w:val="kk-KZ"/>
              </w:rPr>
            </w:pPr>
            <w:r w:rsidRPr="00921279">
              <w:rPr>
                <w:rFonts w:ascii="Times New Roman" w:hAnsi="Times New Roman"/>
                <w:sz w:val="26"/>
                <w:szCs w:val="26"/>
                <w:lang w:val="kk-KZ"/>
              </w:rPr>
              <w:t xml:space="preserve">Өзінің стратегиялық қырағылығын </w:t>
            </w:r>
            <w:r w:rsidRPr="00921279">
              <w:rPr>
                <w:rFonts w:ascii="Times New Roman" w:hAnsi="Times New Roman"/>
                <w:sz w:val="26"/>
                <w:szCs w:val="26"/>
                <w:lang w:val="kk-KZ"/>
              </w:rPr>
              <w:lastRenderedPageBreak/>
              <w:t xml:space="preserve">көрсете білуі </w:t>
            </w:r>
          </w:p>
        </w:tc>
        <w:tc>
          <w:tcPr>
            <w:tcW w:w="1276" w:type="dxa"/>
            <w:tcBorders>
              <w:top w:val="single" w:sz="4" w:space="0" w:color="000000"/>
              <w:left w:val="single" w:sz="4" w:space="0" w:color="000000"/>
              <w:bottom w:val="single" w:sz="4" w:space="0" w:color="000000"/>
              <w:right w:val="single" w:sz="4" w:space="0" w:color="000000"/>
            </w:tcBorders>
          </w:tcPr>
          <w:p w:rsidR="00E95F28" w:rsidRPr="00921279" w:rsidRDefault="00E95F28" w:rsidP="00EF2A02">
            <w:pPr>
              <w:spacing w:after="0" w:line="240" w:lineRule="auto"/>
              <w:jc w:val="both"/>
              <w:rPr>
                <w:rFonts w:ascii="Times New Roman" w:hAnsi="Times New Roman"/>
                <w:sz w:val="26"/>
                <w:szCs w:val="26"/>
                <w:lang w:val="kk-KZ"/>
              </w:rPr>
            </w:pPr>
            <w:r w:rsidRPr="00921279">
              <w:rPr>
                <w:rFonts w:ascii="Times New Roman" w:hAnsi="Times New Roman"/>
                <w:sz w:val="26"/>
                <w:szCs w:val="26"/>
                <w:lang w:val="kk-KZ"/>
              </w:rPr>
              <w:lastRenderedPageBreak/>
              <w:t>5,3</w:t>
            </w:r>
          </w:p>
        </w:tc>
        <w:tc>
          <w:tcPr>
            <w:tcW w:w="992" w:type="dxa"/>
            <w:tcBorders>
              <w:top w:val="single" w:sz="4" w:space="0" w:color="000000"/>
              <w:left w:val="single" w:sz="4" w:space="0" w:color="000000"/>
              <w:bottom w:val="single" w:sz="4" w:space="0" w:color="000000"/>
              <w:right w:val="single" w:sz="4" w:space="0" w:color="000000"/>
            </w:tcBorders>
          </w:tcPr>
          <w:p w:rsidR="00E95F28" w:rsidRPr="00921279" w:rsidRDefault="00E95F28" w:rsidP="00EF2A02">
            <w:pPr>
              <w:spacing w:after="0" w:line="240" w:lineRule="auto"/>
              <w:jc w:val="both"/>
              <w:rPr>
                <w:rFonts w:ascii="Times New Roman" w:hAnsi="Times New Roman"/>
                <w:sz w:val="26"/>
                <w:szCs w:val="26"/>
                <w:lang w:val="kk-KZ"/>
              </w:rPr>
            </w:pPr>
            <w:r w:rsidRPr="00921279">
              <w:rPr>
                <w:rFonts w:ascii="Times New Roman" w:hAnsi="Times New Roman"/>
                <w:sz w:val="26"/>
                <w:szCs w:val="26"/>
                <w:lang w:val="kk-KZ"/>
              </w:rPr>
              <w:t>6</w:t>
            </w:r>
          </w:p>
        </w:tc>
        <w:tc>
          <w:tcPr>
            <w:tcW w:w="1276" w:type="dxa"/>
            <w:tcBorders>
              <w:top w:val="single" w:sz="4" w:space="0" w:color="000000"/>
              <w:left w:val="single" w:sz="4" w:space="0" w:color="000000"/>
              <w:bottom w:val="single" w:sz="4" w:space="0" w:color="000000"/>
              <w:right w:val="single" w:sz="4" w:space="0" w:color="000000"/>
            </w:tcBorders>
          </w:tcPr>
          <w:p w:rsidR="00E95F28" w:rsidRPr="00921279" w:rsidRDefault="00E95F28" w:rsidP="00EF2A02">
            <w:pPr>
              <w:spacing w:after="0" w:line="240" w:lineRule="auto"/>
              <w:jc w:val="both"/>
              <w:rPr>
                <w:rFonts w:ascii="Times New Roman" w:hAnsi="Times New Roman"/>
                <w:sz w:val="26"/>
                <w:szCs w:val="26"/>
                <w:lang w:val="kk-KZ"/>
              </w:rPr>
            </w:pPr>
            <w:r w:rsidRPr="00921279">
              <w:rPr>
                <w:rFonts w:ascii="Times New Roman" w:hAnsi="Times New Roman"/>
                <w:sz w:val="26"/>
                <w:szCs w:val="26"/>
                <w:lang w:val="kk-KZ"/>
              </w:rPr>
              <w:t>5,4</w:t>
            </w:r>
          </w:p>
        </w:tc>
        <w:tc>
          <w:tcPr>
            <w:tcW w:w="1099" w:type="dxa"/>
            <w:tcBorders>
              <w:top w:val="single" w:sz="4" w:space="0" w:color="000000"/>
              <w:left w:val="single" w:sz="4" w:space="0" w:color="000000"/>
              <w:bottom w:val="single" w:sz="4" w:space="0" w:color="000000"/>
              <w:right w:val="single" w:sz="4" w:space="0" w:color="000000"/>
            </w:tcBorders>
          </w:tcPr>
          <w:p w:rsidR="00E95F28" w:rsidRPr="00921279" w:rsidRDefault="00E95F28" w:rsidP="00EF2A02">
            <w:pPr>
              <w:spacing w:after="0" w:line="240" w:lineRule="auto"/>
              <w:jc w:val="both"/>
              <w:rPr>
                <w:rFonts w:ascii="Times New Roman" w:hAnsi="Times New Roman"/>
                <w:sz w:val="26"/>
                <w:szCs w:val="26"/>
                <w:lang w:val="kk-KZ"/>
              </w:rPr>
            </w:pPr>
            <w:r w:rsidRPr="00921279">
              <w:rPr>
                <w:rFonts w:ascii="Times New Roman" w:hAnsi="Times New Roman"/>
                <w:sz w:val="26"/>
                <w:szCs w:val="26"/>
                <w:lang w:val="kk-KZ"/>
              </w:rPr>
              <w:t>8,2</w:t>
            </w:r>
          </w:p>
        </w:tc>
      </w:tr>
    </w:tbl>
    <w:p w:rsidR="00E202A7" w:rsidRPr="00F27E8A" w:rsidRDefault="00E202A7" w:rsidP="00921279">
      <w:pPr>
        <w:spacing w:after="0" w:line="240" w:lineRule="auto"/>
        <w:ind w:firstLine="567"/>
        <w:jc w:val="both"/>
        <w:rPr>
          <w:rFonts w:ascii="Times New Roman" w:hAnsi="Times New Roman"/>
          <w:sz w:val="28"/>
          <w:szCs w:val="28"/>
          <w:lang w:val="kk-KZ"/>
        </w:rPr>
      </w:pPr>
      <w:r w:rsidRPr="00F27E8A">
        <w:rPr>
          <w:rFonts w:ascii="Times New Roman" w:hAnsi="Times New Roman"/>
          <w:sz w:val="28"/>
          <w:szCs w:val="28"/>
          <w:lang w:val="kk-KZ"/>
        </w:rPr>
        <w:lastRenderedPageBreak/>
        <w:t xml:space="preserve">Практикалық іс-әрекетті жүзеге асыру деңгейіне қол жеткізуге мынадай болжау жасалған болатын: 7 баллға дейін – төмен деңгей, 7 мен 8 балл аралығы – орта </w:t>
      </w:r>
      <w:r w:rsidR="00921279">
        <w:rPr>
          <w:rFonts w:ascii="Times New Roman" w:hAnsi="Times New Roman"/>
          <w:sz w:val="28"/>
          <w:szCs w:val="28"/>
          <w:lang w:val="kk-KZ"/>
        </w:rPr>
        <w:t>деңгей, 8 балл – жоғары деңгей.</w:t>
      </w:r>
      <w:r w:rsidRPr="00F27E8A">
        <w:rPr>
          <w:rFonts w:ascii="Times New Roman" w:hAnsi="Times New Roman"/>
          <w:sz w:val="28"/>
          <w:szCs w:val="28"/>
          <w:lang w:val="kk-KZ"/>
        </w:rPr>
        <w:t xml:space="preserve"> </w:t>
      </w:r>
    </w:p>
    <w:p w:rsidR="00E202A7" w:rsidRDefault="00E202A7" w:rsidP="00E202A7">
      <w:pPr>
        <w:spacing w:after="0" w:line="240" w:lineRule="auto"/>
        <w:ind w:firstLine="425"/>
        <w:jc w:val="both"/>
        <w:rPr>
          <w:rFonts w:ascii="Times New Roman" w:hAnsi="Times New Roman"/>
          <w:sz w:val="28"/>
          <w:szCs w:val="28"/>
          <w:lang w:val="kk-KZ"/>
        </w:rPr>
      </w:pPr>
      <w:r w:rsidRPr="00F27E8A">
        <w:rPr>
          <w:rFonts w:ascii="Times New Roman" w:hAnsi="Times New Roman"/>
          <w:sz w:val="28"/>
          <w:szCs w:val="28"/>
          <w:lang w:val="kk-KZ"/>
        </w:rPr>
        <w:t xml:space="preserve">Сонымен біздің зерттеуіміз үшін кәсіби мәнді сапаның қалыптасқандығы көрінетін практикалық іс-әрекеттер нәтижесі маңызды саналады. Сол себепті осы мақсаттағы зерттеу бізге мынадай нәтижеге еріскенімізді көрсетті. Кестеден байқалғандай бақылау тобында аса өзгерістер бола қоймаған. Ал магистранттардың кәсіби мәнді сапасын дамыту әдістемесі қолданылған эксперименттік топтарда едәуір өзгерістерге қол жеткізілгені байқалады. Атап айтқанда эксперимент тобындағы магистранттардың </w:t>
      </w:r>
      <w:r w:rsidRPr="00921279">
        <w:rPr>
          <w:rFonts w:ascii="Times New Roman" w:hAnsi="Times New Roman"/>
          <w:sz w:val="28"/>
          <w:szCs w:val="28"/>
          <w:lang w:val="kk-KZ"/>
        </w:rPr>
        <w:t>топтық іс</w:t>
      </w:r>
      <w:r w:rsidRPr="00F27E8A">
        <w:rPr>
          <w:rFonts w:ascii="Times New Roman" w:hAnsi="Times New Roman"/>
          <w:i/>
          <w:sz w:val="28"/>
          <w:szCs w:val="28"/>
          <w:lang w:val="kk-KZ"/>
        </w:rPr>
        <w:t>-</w:t>
      </w:r>
      <w:r w:rsidRPr="00F27E8A">
        <w:rPr>
          <w:rFonts w:ascii="Times New Roman" w:hAnsi="Times New Roman"/>
          <w:sz w:val="28"/>
          <w:szCs w:val="28"/>
          <w:lang w:val="kk-KZ"/>
        </w:rPr>
        <w:t>шараларда аса белсенділік таныту іскерлігі, өзіне жауапкершілік ала білу іскерлігі, сыни жағдаяттарда батылдық, жігерлік таныту іскерлігі, б</w:t>
      </w:r>
      <w:r w:rsidR="007025CE">
        <w:rPr>
          <w:rFonts w:ascii="Times New Roman" w:hAnsi="Times New Roman"/>
          <w:sz w:val="28"/>
          <w:szCs w:val="28"/>
          <w:lang w:val="kk-KZ"/>
        </w:rPr>
        <w:t>і</w:t>
      </w:r>
      <w:r w:rsidRPr="00F27E8A">
        <w:rPr>
          <w:rFonts w:ascii="Times New Roman" w:hAnsi="Times New Roman"/>
          <w:sz w:val="28"/>
          <w:szCs w:val="28"/>
          <w:lang w:val="kk-KZ"/>
        </w:rPr>
        <w:t>лім беру субъектілерімен оң қарым-қатынас жасай алу іскерлігі</w:t>
      </w:r>
      <w:r w:rsidR="00CF28B7">
        <w:rPr>
          <w:rFonts w:ascii="Times New Roman" w:hAnsi="Times New Roman"/>
          <w:sz w:val="28"/>
          <w:szCs w:val="28"/>
          <w:lang w:val="kk-KZ"/>
        </w:rPr>
        <w:t xml:space="preserve">, </w:t>
      </w:r>
      <w:r w:rsidR="00CF28B7" w:rsidRPr="00CF28B7">
        <w:rPr>
          <w:rFonts w:ascii="Times New Roman" w:hAnsi="Times New Roman"/>
          <w:sz w:val="28"/>
          <w:szCs w:val="28"/>
          <w:lang w:val="kk-KZ"/>
        </w:rPr>
        <w:t>рефлекцияға, сынға, өзін-өзі сынауға (сыни ойлауы, сыни тұжырымдар жасай білуі) қабілеттілігі</w:t>
      </w:r>
      <w:r w:rsidRPr="00F27E8A">
        <w:rPr>
          <w:rFonts w:ascii="Times New Roman" w:hAnsi="Times New Roman"/>
          <w:sz w:val="28"/>
          <w:szCs w:val="28"/>
          <w:lang w:val="kk-KZ"/>
        </w:rPr>
        <w:t xml:space="preserve"> 1,5-2  балл аралығында өскен болса;  ғылыми-педагогикалық ісәрекеттердегі адамилықты, жағымдылықты, тиімділікті, қажеттілікті, кәсібилікті ажырата алу, өзінің стратегиялық қырағылығын көрсете білу, педагогикалық, зерттеушілік іс-әрекеттерде жекелік таныта алу, зерттеулерге әдіснамалық тұрғыдан талдау жасау іскерліктері 3 балдан артық өскендіктерін көрсетеді. Ал бұл болса, біз ұсынған әдістеменің тиімділігін дәлелдей түседі. </w:t>
      </w:r>
    </w:p>
    <w:p w:rsidR="000E428B" w:rsidRPr="005041DF" w:rsidRDefault="000E428B" w:rsidP="000E428B">
      <w:pPr>
        <w:pStyle w:val="a5"/>
        <w:spacing w:after="0"/>
        <w:ind w:left="20" w:right="40" w:firstLine="700"/>
        <w:jc w:val="both"/>
        <w:rPr>
          <w:sz w:val="28"/>
          <w:szCs w:val="28"/>
          <w:lang w:val="kk-KZ"/>
        </w:rPr>
      </w:pPr>
      <w:r w:rsidRPr="005041DF">
        <w:rPr>
          <w:sz w:val="28"/>
          <w:szCs w:val="28"/>
          <w:lang w:val="kk-KZ"/>
        </w:rPr>
        <w:t>Магистра</w:t>
      </w:r>
      <w:r>
        <w:rPr>
          <w:sz w:val="28"/>
          <w:szCs w:val="28"/>
          <w:lang w:val="kk-KZ"/>
        </w:rPr>
        <w:t xml:space="preserve">нттардың кәсіби мәнді сапалары дамуын көрсететін </w:t>
      </w:r>
      <w:r w:rsidRPr="005041DF">
        <w:rPr>
          <w:sz w:val="28"/>
          <w:szCs w:val="28"/>
          <w:lang w:val="kk-KZ"/>
        </w:rPr>
        <w:t xml:space="preserve">көрсеткіштер және белгілер оның </w:t>
      </w:r>
      <w:r w:rsidR="005E0C6E">
        <w:rPr>
          <w:sz w:val="28"/>
          <w:szCs w:val="28"/>
          <w:lang w:val="kk-KZ"/>
        </w:rPr>
        <w:t>даму</w:t>
      </w:r>
      <w:r w:rsidRPr="005041DF">
        <w:rPr>
          <w:sz w:val="28"/>
          <w:szCs w:val="28"/>
          <w:lang w:val="kk-KZ"/>
        </w:rPr>
        <w:t xml:space="preserve"> процесінінің спецификасын білдіреді. Сондықтан олар магистранттардың кәсіби мәнді сапаларын </w:t>
      </w:r>
      <w:r w:rsidR="005E0C6E">
        <w:rPr>
          <w:sz w:val="28"/>
          <w:szCs w:val="28"/>
          <w:lang w:val="kk-KZ"/>
        </w:rPr>
        <w:t>дамыту</w:t>
      </w:r>
      <w:r w:rsidRPr="005041DF">
        <w:rPr>
          <w:sz w:val="28"/>
          <w:szCs w:val="28"/>
          <w:lang w:val="kk-KZ"/>
        </w:rPr>
        <w:t xml:space="preserve"> моде</w:t>
      </w:r>
      <w:r w:rsidR="005E0C6E">
        <w:rPr>
          <w:sz w:val="28"/>
          <w:szCs w:val="28"/>
          <w:lang w:val="kk-KZ"/>
        </w:rPr>
        <w:t>л</w:t>
      </w:r>
      <w:r w:rsidRPr="005041DF">
        <w:rPr>
          <w:sz w:val="28"/>
          <w:szCs w:val="28"/>
          <w:lang w:val="kk-KZ"/>
        </w:rPr>
        <w:t xml:space="preserve">інің </w:t>
      </w:r>
      <w:r w:rsidR="005E0C6E">
        <w:rPr>
          <w:sz w:val="28"/>
          <w:szCs w:val="28"/>
          <w:lang w:val="kk-KZ"/>
        </w:rPr>
        <w:t>тиімділігін</w:t>
      </w:r>
      <w:r w:rsidRPr="005041DF">
        <w:rPr>
          <w:sz w:val="28"/>
          <w:szCs w:val="28"/>
          <w:lang w:val="kk-KZ"/>
        </w:rPr>
        <w:t xml:space="preserve"> анықтау үшін анықтаушы және қалыптастырушы эксперимент бойы қолданды </w:t>
      </w:r>
      <w:r w:rsidRPr="005041DF">
        <w:rPr>
          <w:caps/>
          <w:sz w:val="28"/>
          <w:szCs w:val="28"/>
          <w:lang w:val="kk-KZ"/>
        </w:rPr>
        <w:t>[</w:t>
      </w:r>
      <w:r w:rsidRPr="005041DF">
        <w:rPr>
          <w:caps/>
          <w:sz w:val="28"/>
          <w:szCs w:val="28"/>
          <w:lang w:val="tr-TR"/>
        </w:rPr>
        <w:t>2</w:t>
      </w:r>
      <w:r w:rsidRPr="005041DF">
        <w:rPr>
          <w:caps/>
          <w:sz w:val="28"/>
          <w:szCs w:val="28"/>
          <w:lang w:val="kk-KZ"/>
        </w:rPr>
        <w:t>36</w:t>
      </w:r>
      <w:r w:rsidR="00BF728D">
        <w:rPr>
          <w:caps/>
          <w:sz w:val="28"/>
          <w:szCs w:val="28"/>
          <w:lang w:val="kk-KZ"/>
        </w:rPr>
        <w:t xml:space="preserve">, </w:t>
      </w:r>
      <w:r w:rsidR="00BF728D" w:rsidRPr="005041DF">
        <w:rPr>
          <w:sz w:val="28"/>
          <w:szCs w:val="28"/>
          <w:lang w:val="kk-KZ"/>
        </w:rPr>
        <w:t>б</w:t>
      </w:r>
      <w:r w:rsidR="00BF728D">
        <w:rPr>
          <w:caps/>
          <w:sz w:val="28"/>
          <w:szCs w:val="28"/>
          <w:lang w:val="kk-KZ"/>
        </w:rPr>
        <w:t>.56</w:t>
      </w:r>
      <w:r w:rsidRPr="005041DF">
        <w:rPr>
          <w:caps/>
          <w:sz w:val="28"/>
          <w:szCs w:val="28"/>
          <w:lang w:val="tr-TR"/>
        </w:rPr>
        <w:t>]</w:t>
      </w:r>
      <w:r w:rsidRPr="005041DF">
        <w:rPr>
          <w:sz w:val="28"/>
          <w:szCs w:val="28"/>
          <w:lang w:val="kk-KZ"/>
        </w:rPr>
        <w:t xml:space="preserve">. </w:t>
      </w:r>
    </w:p>
    <w:p w:rsidR="00E202A7" w:rsidRPr="00F27E8A" w:rsidRDefault="00E202A7" w:rsidP="00E202A7">
      <w:pPr>
        <w:pStyle w:val="a4"/>
        <w:spacing w:after="0" w:line="240" w:lineRule="auto"/>
        <w:ind w:left="0" w:firstLine="426"/>
        <w:jc w:val="both"/>
        <w:rPr>
          <w:rFonts w:ascii="Times New Roman" w:hAnsi="Times New Roman" w:cs="Times New Roman"/>
          <w:sz w:val="28"/>
          <w:szCs w:val="28"/>
          <w:lang w:val="kk-KZ"/>
        </w:rPr>
      </w:pPr>
      <w:r w:rsidRPr="00F27E8A">
        <w:rPr>
          <w:rFonts w:ascii="Times New Roman" w:hAnsi="Times New Roman" w:cs="Times New Roman"/>
          <w:sz w:val="28"/>
          <w:szCs w:val="28"/>
          <w:lang w:val="kk-KZ"/>
        </w:rPr>
        <w:t xml:space="preserve">Жоғарыда көрсетілген даму динамикалары тәжірибелі-эксперименттік жұмыс барысында магистранттардың кәсіби мәнді сапаларының дамуын  көрсете отырып, зерттеу жұмысында ұсынылған болжамның дұрыстығын ғана емес, және оның таңдап алынған зерттеу логикасының және магистратурада болашақ мамандарды кәсіби даярлау үдерісіндегі ғылыми-әдістемелік қамтамасыздандырудың тиімділігін көрсетеді. </w:t>
      </w:r>
    </w:p>
    <w:p w:rsidR="00E202A7" w:rsidRPr="00F27E8A" w:rsidRDefault="00E202A7" w:rsidP="00E202A7">
      <w:pPr>
        <w:pStyle w:val="a4"/>
        <w:spacing w:after="0" w:line="240" w:lineRule="auto"/>
        <w:ind w:left="0" w:firstLine="426"/>
        <w:jc w:val="both"/>
        <w:rPr>
          <w:rFonts w:ascii="Times New Roman" w:hAnsi="Times New Roman" w:cs="Times New Roman"/>
          <w:sz w:val="28"/>
          <w:szCs w:val="28"/>
          <w:lang w:val="kk-KZ"/>
        </w:rPr>
      </w:pPr>
      <w:r w:rsidRPr="00F27E8A">
        <w:rPr>
          <w:rFonts w:ascii="Times New Roman" w:hAnsi="Times New Roman" w:cs="Times New Roman"/>
          <w:sz w:val="28"/>
          <w:szCs w:val="28"/>
          <w:lang w:val="kk-KZ"/>
        </w:rPr>
        <w:t xml:space="preserve">Соңғы жүргізілген сараптама магистранттардың кәсіби мәнді  сапасын әдістемелік қамтамасыздандыруды жасау мен жүзеге асырудың маңыздылығын дәлелдеді. </w:t>
      </w:r>
    </w:p>
    <w:p w:rsidR="00E202A7" w:rsidRPr="00F27E8A" w:rsidRDefault="00E202A7" w:rsidP="00E202A7">
      <w:pPr>
        <w:pStyle w:val="a4"/>
        <w:spacing w:after="0" w:line="240" w:lineRule="auto"/>
        <w:ind w:left="0" w:firstLine="426"/>
        <w:jc w:val="both"/>
        <w:rPr>
          <w:rFonts w:ascii="Times New Roman" w:hAnsi="Times New Roman" w:cs="Times New Roman"/>
          <w:sz w:val="28"/>
          <w:szCs w:val="28"/>
          <w:lang w:val="kk-KZ"/>
        </w:rPr>
      </w:pPr>
      <w:r w:rsidRPr="00F27E8A">
        <w:rPr>
          <w:rFonts w:ascii="Times New Roman" w:hAnsi="Times New Roman" w:cs="Times New Roman"/>
          <w:sz w:val="28"/>
          <w:szCs w:val="28"/>
          <w:lang w:val="kk-KZ"/>
        </w:rPr>
        <w:t>Жүргізілген тәжірибелік-эксперименттік жұмыс зерттеудің ұсынылған болжамын және негізгі қорғауға ұсынылатын қағидаларының дұрыстығын дәлелдей отырып, бізге мынадай  тұжырымдар жасауға мүмкіндік берді:</w:t>
      </w:r>
    </w:p>
    <w:p w:rsidR="00E202A7" w:rsidRPr="00F27E8A" w:rsidRDefault="00E202A7" w:rsidP="00ED7313">
      <w:pPr>
        <w:pStyle w:val="a4"/>
        <w:numPr>
          <w:ilvl w:val="0"/>
          <w:numId w:val="34"/>
        </w:numPr>
        <w:spacing w:after="0" w:line="240" w:lineRule="auto"/>
        <w:ind w:left="0" w:firstLine="567"/>
        <w:jc w:val="both"/>
        <w:rPr>
          <w:rFonts w:ascii="Times New Roman" w:hAnsi="Times New Roman" w:cs="Times New Roman"/>
          <w:sz w:val="28"/>
          <w:szCs w:val="28"/>
          <w:lang w:val="kk-KZ"/>
        </w:rPr>
      </w:pPr>
      <w:r w:rsidRPr="00F27E8A">
        <w:rPr>
          <w:rFonts w:ascii="Times New Roman" w:hAnsi="Times New Roman" w:cs="Times New Roman"/>
          <w:sz w:val="28"/>
          <w:szCs w:val="28"/>
          <w:lang w:val="kk-KZ"/>
        </w:rPr>
        <w:t>кәсіби мәнді сапаныңң құрылымын айқындау оның мақсатты бағыттылығының  дұрыстығы есебінен қалыптастыру процесінің тиімділігін көрсетті;</w:t>
      </w:r>
    </w:p>
    <w:p w:rsidR="00E202A7" w:rsidRPr="00F27E8A" w:rsidRDefault="00E202A7" w:rsidP="00ED7313">
      <w:pPr>
        <w:pStyle w:val="a4"/>
        <w:numPr>
          <w:ilvl w:val="0"/>
          <w:numId w:val="34"/>
        </w:numPr>
        <w:spacing w:after="0" w:line="240" w:lineRule="auto"/>
        <w:ind w:left="0" w:firstLine="567"/>
        <w:jc w:val="both"/>
        <w:rPr>
          <w:rFonts w:ascii="Times New Roman" w:hAnsi="Times New Roman" w:cs="Times New Roman"/>
          <w:sz w:val="28"/>
          <w:szCs w:val="28"/>
          <w:lang w:val="kk-KZ"/>
        </w:rPr>
      </w:pPr>
      <w:r w:rsidRPr="00F27E8A">
        <w:rPr>
          <w:rFonts w:ascii="Times New Roman" w:hAnsi="Times New Roman" w:cs="Times New Roman"/>
          <w:sz w:val="28"/>
          <w:szCs w:val="28"/>
          <w:lang w:val="kk-KZ"/>
        </w:rPr>
        <w:t>болашақ ғылыми-педагогикалық кадрлардың бәсекеге қабілеттілігін арттыруды қамтамасыздандыру мақсатында кәсіби мәнді сапаларын (педагогикалық, зерттеушлік, тұлғалық, лидерлік) дамыту қажет;</w:t>
      </w:r>
    </w:p>
    <w:p w:rsidR="00E202A7" w:rsidRPr="00F27E8A" w:rsidRDefault="00E202A7" w:rsidP="00ED7313">
      <w:pPr>
        <w:pStyle w:val="a4"/>
        <w:numPr>
          <w:ilvl w:val="0"/>
          <w:numId w:val="34"/>
        </w:numPr>
        <w:spacing w:after="0" w:line="240" w:lineRule="auto"/>
        <w:ind w:left="0" w:firstLine="567"/>
        <w:jc w:val="both"/>
        <w:rPr>
          <w:rFonts w:ascii="Times New Roman" w:hAnsi="Times New Roman" w:cs="Times New Roman"/>
          <w:sz w:val="28"/>
          <w:szCs w:val="28"/>
          <w:lang w:val="kk-KZ"/>
        </w:rPr>
      </w:pPr>
      <w:r w:rsidRPr="00F27E8A">
        <w:rPr>
          <w:rFonts w:ascii="Times New Roman" w:hAnsi="Times New Roman" w:cs="Times New Roman"/>
          <w:sz w:val="28"/>
          <w:szCs w:val="28"/>
          <w:lang w:val="kk-KZ"/>
        </w:rPr>
        <w:lastRenderedPageBreak/>
        <w:t>магистранттардың кәсіби мәнді сапаларын дамыту  процесінің маңызды звеносы болып педагогикалық шарттар жүйесі мен оның негізгі компоненттері (мотивациялық-құндылық, танымдық-процессуалдық, рефлексивтік-бағалау) табылады;</w:t>
      </w:r>
    </w:p>
    <w:p w:rsidR="00E202A7" w:rsidRPr="00F27E8A" w:rsidRDefault="00E202A7" w:rsidP="00ED7313">
      <w:pPr>
        <w:pStyle w:val="a4"/>
        <w:numPr>
          <w:ilvl w:val="0"/>
          <w:numId w:val="34"/>
        </w:numPr>
        <w:spacing w:after="0" w:line="240" w:lineRule="auto"/>
        <w:ind w:left="0" w:firstLine="567"/>
        <w:jc w:val="both"/>
        <w:rPr>
          <w:rFonts w:ascii="Times New Roman" w:hAnsi="Times New Roman" w:cs="Times New Roman"/>
          <w:sz w:val="28"/>
          <w:szCs w:val="28"/>
          <w:lang w:val="kk-KZ"/>
        </w:rPr>
      </w:pPr>
      <w:r w:rsidRPr="00F27E8A">
        <w:rPr>
          <w:rFonts w:ascii="Times New Roman" w:hAnsi="Times New Roman" w:cs="Times New Roman"/>
          <w:sz w:val="28"/>
          <w:szCs w:val="28"/>
          <w:lang w:val="kk-KZ"/>
        </w:rPr>
        <w:t>магистранттардың жоғары оқу орнының магистратурасында оқу барысында кәсіби мәнді сапаларын дамыту оқу және оқудан тыс іс-әрекеттердің кіріктірілуі арқылы ақпараттық, оқу-тәрбие, зерттеу ортасын құру негізінде жүзеге асырылады;</w:t>
      </w:r>
    </w:p>
    <w:p w:rsidR="00E202A7" w:rsidRPr="00F27E8A" w:rsidRDefault="00E202A7" w:rsidP="00E202A7">
      <w:pPr>
        <w:pStyle w:val="a5"/>
        <w:tabs>
          <w:tab w:val="left" w:pos="382"/>
          <w:tab w:val="left" w:pos="993"/>
        </w:tabs>
        <w:spacing w:after="0"/>
        <w:ind w:right="20"/>
        <w:jc w:val="both"/>
        <w:rPr>
          <w:sz w:val="28"/>
          <w:szCs w:val="28"/>
          <w:lang w:val="kk-KZ"/>
        </w:rPr>
      </w:pPr>
      <w:r w:rsidRPr="00F27E8A">
        <w:rPr>
          <w:sz w:val="28"/>
          <w:szCs w:val="28"/>
          <w:lang w:val="kk-KZ"/>
        </w:rPr>
        <w:tab/>
        <w:t xml:space="preserve">- магистранттардың кәсіби мәнді сапасын  дамыту әдістемесі айқындалған педагогикалық шарттарды (кәсіби даярлауда магистранттарды ақпараттық, оқу-тәрбие, зерттеу ортасына ендіру; оқытудың инновациялық технологияларын қолдану арқылы, магистранттардың ғылыми-педагогикалық іс-әрекетін белсендіру; магистранттарды өзін-өзі көкейкестендіруге, өзін-өзі жетілдіруге бағдарлау) кешенді қолданғанда тиімді жүргізіледі. </w:t>
      </w:r>
    </w:p>
    <w:p w:rsidR="00E202A7" w:rsidRPr="00F27E8A" w:rsidRDefault="00E202A7" w:rsidP="00E202A7">
      <w:pPr>
        <w:spacing w:after="0" w:line="240" w:lineRule="auto"/>
        <w:ind w:firstLine="425"/>
        <w:jc w:val="both"/>
        <w:rPr>
          <w:rFonts w:ascii="Times New Roman" w:hAnsi="Times New Roman"/>
          <w:sz w:val="28"/>
          <w:szCs w:val="28"/>
          <w:lang w:val="kk-KZ"/>
        </w:rPr>
      </w:pPr>
      <w:r w:rsidRPr="00F27E8A">
        <w:rPr>
          <w:rFonts w:ascii="Times New Roman" w:hAnsi="Times New Roman"/>
          <w:sz w:val="28"/>
          <w:szCs w:val="28"/>
          <w:lang w:val="kk-KZ"/>
        </w:rPr>
        <w:t>Қорыта айтқанда, зерттеудің міндеттері толығымен орындалды және  болжамы теориялық және эксперименттік мәліметтермен дәлелденді.</w:t>
      </w:r>
    </w:p>
    <w:p w:rsidR="00E202A7" w:rsidRPr="00F27E8A" w:rsidRDefault="00E202A7" w:rsidP="00E202A7">
      <w:pPr>
        <w:spacing w:after="0" w:line="240" w:lineRule="auto"/>
        <w:rPr>
          <w:rFonts w:ascii="Times New Roman" w:hAnsi="Times New Roman"/>
          <w:lang w:val="kk-KZ"/>
        </w:rPr>
      </w:pPr>
    </w:p>
    <w:p w:rsidR="00E202A7" w:rsidRDefault="00E202A7" w:rsidP="00E202A7">
      <w:pPr>
        <w:pStyle w:val="a4"/>
        <w:spacing w:after="0" w:line="240" w:lineRule="auto"/>
        <w:ind w:left="0" w:firstLine="426"/>
        <w:jc w:val="both"/>
        <w:rPr>
          <w:rFonts w:ascii="Times New Roman" w:hAnsi="Times New Roman" w:cs="Times New Roman"/>
          <w:sz w:val="28"/>
          <w:szCs w:val="28"/>
          <w:lang w:val="kk-KZ"/>
        </w:rPr>
      </w:pPr>
    </w:p>
    <w:p w:rsidR="00F34C00" w:rsidRDefault="00F34C00" w:rsidP="00E202A7">
      <w:pPr>
        <w:pStyle w:val="a4"/>
        <w:spacing w:after="0" w:line="240" w:lineRule="auto"/>
        <w:ind w:left="0" w:firstLine="426"/>
        <w:jc w:val="both"/>
        <w:rPr>
          <w:rFonts w:ascii="Times New Roman" w:hAnsi="Times New Roman" w:cs="Times New Roman"/>
          <w:sz w:val="28"/>
          <w:szCs w:val="28"/>
          <w:lang w:val="kk-KZ"/>
        </w:rPr>
      </w:pPr>
    </w:p>
    <w:p w:rsidR="00F34C00" w:rsidRDefault="00F34C00" w:rsidP="00E202A7">
      <w:pPr>
        <w:pStyle w:val="a4"/>
        <w:spacing w:after="0" w:line="240" w:lineRule="auto"/>
        <w:ind w:left="0" w:firstLine="426"/>
        <w:jc w:val="both"/>
        <w:rPr>
          <w:rFonts w:ascii="Times New Roman" w:hAnsi="Times New Roman" w:cs="Times New Roman"/>
          <w:sz w:val="28"/>
          <w:szCs w:val="28"/>
          <w:lang w:val="kk-KZ"/>
        </w:rPr>
      </w:pPr>
    </w:p>
    <w:p w:rsidR="00F34C00" w:rsidRDefault="00F34C00" w:rsidP="00E202A7">
      <w:pPr>
        <w:pStyle w:val="a4"/>
        <w:spacing w:after="0" w:line="240" w:lineRule="auto"/>
        <w:ind w:left="0" w:firstLine="426"/>
        <w:jc w:val="both"/>
        <w:rPr>
          <w:rFonts w:ascii="Times New Roman" w:hAnsi="Times New Roman" w:cs="Times New Roman"/>
          <w:sz w:val="28"/>
          <w:szCs w:val="28"/>
          <w:lang w:val="kk-KZ"/>
        </w:rPr>
      </w:pPr>
    </w:p>
    <w:p w:rsidR="005345F9" w:rsidRDefault="005345F9" w:rsidP="00E202A7">
      <w:pPr>
        <w:pStyle w:val="a4"/>
        <w:spacing w:after="0" w:line="240" w:lineRule="auto"/>
        <w:ind w:left="0" w:firstLine="426"/>
        <w:jc w:val="both"/>
        <w:rPr>
          <w:rFonts w:ascii="Times New Roman" w:hAnsi="Times New Roman" w:cs="Times New Roman"/>
          <w:sz w:val="28"/>
          <w:szCs w:val="28"/>
          <w:lang w:val="kk-KZ"/>
        </w:rPr>
      </w:pPr>
    </w:p>
    <w:p w:rsidR="001820A5" w:rsidRDefault="001820A5" w:rsidP="00E202A7">
      <w:pPr>
        <w:pStyle w:val="a4"/>
        <w:spacing w:after="0" w:line="240" w:lineRule="auto"/>
        <w:ind w:left="0" w:firstLine="426"/>
        <w:jc w:val="both"/>
        <w:rPr>
          <w:rFonts w:ascii="Times New Roman" w:hAnsi="Times New Roman" w:cs="Times New Roman"/>
          <w:sz w:val="28"/>
          <w:szCs w:val="28"/>
          <w:lang w:val="kk-KZ"/>
        </w:rPr>
      </w:pPr>
    </w:p>
    <w:p w:rsidR="001820A5" w:rsidRDefault="001820A5" w:rsidP="00E202A7">
      <w:pPr>
        <w:pStyle w:val="a4"/>
        <w:spacing w:after="0" w:line="240" w:lineRule="auto"/>
        <w:ind w:left="0" w:firstLine="426"/>
        <w:jc w:val="both"/>
        <w:rPr>
          <w:rFonts w:ascii="Times New Roman" w:hAnsi="Times New Roman" w:cs="Times New Roman"/>
          <w:sz w:val="28"/>
          <w:szCs w:val="28"/>
          <w:lang w:val="kk-KZ"/>
        </w:rPr>
      </w:pPr>
    </w:p>
    <w:p w:rsidR="001820A5" w:rsidRDefault="001820A5" w:rsidP="00E202A7">
      <w:pPr>
        <w:pStyle w:val="a4"/>
        <w:spacing w:after="0" w:line="240" w:lineRule="auto"/>
        <w:ind w:left="0" w:firstLine="426"/>
        <w:jc w:val="both"/>
        <w:rPr>
          <w:rFonts w:ascii="Times New Roman" w:hAnsi="Times New Roman" w:cs="Times New Roman"/>
          <w:sz w:val="28"/>
          <w:szCs w:val="28"/>
          <w:lang w:val="kk-KZ"/>
        </w:rPr>
      </w:pPr>
    </w:p>
    <w:p w:rsidR="001820A5" w:rsidRDefault="001820A5" w:rsidP="00E202A7">
      <w:pPr>
        <w:pStyle w:val="a4"/>
        <w:spacing w:after="0" w:line="240" w:lineRule="auto"/>
        <w:ind w:left="0" w:firstLine="426"/>
        <w:jc w:val="both"/>
        <w:rPr>
          <w:rFonts w:ascii="Times New Roman" w:hAnsi="Times New Roman" w:cs="Times New Roman"/>
          <w:sz w:val="28"/>
          <w:szCs w:val="28"/>
          <w:lang w:val="kk-KZ"/>
        </w:rPr>
      </w:pPr>
    </w:p>
    <w:p w:rsidR="001820A5" w:rsidRDefault="001820A5" w:rsidP="00E202A7">
      <w:pPr>
        <w:pStyle w:val="a4"/>
        <w:spacing w:after="0" w:line="240" w:lineRule="auto"/>
        <w:ind w:left="0" w:firstLine="426"/>
        <w:jc w:val="both"/>
        <w:rPr>
          <w:rFonts w:ascii="Times New Roman" w:hAnsi="Times New Roman" w:cs="Times New Roman"/>
          <w:sz w:val="28"/>
          <w:szCs w:val="28"/>
          <w:lang w:val="kk-KZ"/>
        </w:rPr>
      </w:pPr>
    </w:p>
    <w:p w:rsidR="001820A5" w:rsidRDefault="001820A5" w:rsidP="00E202A7">
      <w:pPr>
        <w:pStyle w:val="a4"/>
        <w:spacing w:after="0" w:line="240" w:lineRule="auto"/>
        <w:ind w:left="0" w:firstLine="426"/>
        <w:jc w:val="both"/>
        <w:rPr>
          <w:rFonts w:ascii="Times New Roman" w:hAnsi="Times New Roman" w:cs="Times New Roman"/>
          <w:sz w:val="28"/>
          <w:szCs w:val="28"/>
          <w:lang w:val="kk-KZ"/>
        </w:rPr>
      </w:pPr>
    </w:p>
    <w:p w:rsidR="001820A5" w:rsidRDefault="001820A5" w:rsidP="00E202A7">
      <w:pPr>
        <w:pStyle w:val="a4"/>
        <w:spacing w:after="0" w:line="240" w:lineRule="auto"/>
        <w:ind w:left="0" w:firstLine="426"/>
        <w:jc w:val="both"/>
        <w:rPr>
          <w:rFonts w:ascii="Times New Roman" w:hAnsi="Times New Roman" w:cs="Times New Roman"/>
          <w:sz w:val="28"/>
          <w:szCs w:val="28"/>
          <w:lang w:val="kk-KZ"/>
        </w:rPr>
      </w:pPr>
    </w:p>
    <w:p w:rsidR="001820A5" w:rsidRDefault="001820A5" w:rsidP="00E202A7">
      <w:pPr>
        <w:pStyle w:val="a4"/>
        <w:spacing w:after="0" w:line="240" w:lineRule="auto"/>
        <w:ind w:left="0" w:firstLine="426"/>
        <w:jc w:val="both"/>
        <w:rPr>
          <w:rFonts w:ascii="Times New Roman" w:hAnsi="Times New Roman" w:cs="Times New Roman"/>
          <w:sz w:val="28"/>
          <w:szCs w:val="28"/>
          <w:lang w:val="kk-KZ"/>
        </w:rPr>
      </w:pPr>
    </w:p>
    <w:p w:rsidR="001820A5" w:rsidRDefault="001820A5" w:rsidP="00E202A7">
      <w:pPr>
        <w:pStyle w:val="a4"/>
        <w:spacing w:after="0" w:line="240" w:lineRule="auto"/>
        <w:ind w:left="0" w:firstLine="426"/>
        <w:jc w:val="both"/>
        <w:rPr>
          <w:rFonts w:ascii="Times New Roman" w:hAnsi="Times New Roman" w:cs="Times New Roman"/>
          <w:sz w:val="28"/>
          <w:szCs w:val="28"/>
          <w:lang w:val="kk-KZ"/>
        </w:rPr>
      </w:pPr>
    </w:p>
    <w:p w:rsidR="001820A5" w:rsidRDefault="001820A5" w:rsidP="00E202A7">
      <w:pPr>
        <w:pStyle w:val="a4"/>
        <w:spacing w:after="0" w:line="240" w:lineRule="auto"/>
        <w:ind w:left="0" w:firstLine="426"/>
        <w:jc w:val="both"/>
        <w:rPr>
          <w:rFonts w:ascii="Times New Roman" w:hAnsi="Times New Roman" w:cs="Times New Roman"/>
          <w:sz w:val="28"/>
          <w:szCs w:val="28"/>
          <w:lang w:val="kk-KZ"/>
        </w:rPr>
      </w:pPr>
    </w:p>
    <w:p w:rsidR="001820A5" w:rsidRDefault="001820A5" w:rsidP="00E202A7">
      <w:pPr>
        <w:pStyle w:val="a4"/>
        <w:spacing w:after="0" w:line="240" w:lineRule="auto"/>
        <w:ind w:left="0" w:firstLine="426"/>
        <w:jc w:val="both"/>
        <w:rPr>
          <w:rFonts w:ascii="Times New Roman" w:hAnsi="Times New Roman" w:cs="Times New Roman"/>
          <w:sz w:val="28"/>
          <w:szCs w:val="28"/>
          <w:lang w:val="kk-KZ"/>
        </w:rPr>
      </w:pPr>
    </w:p>
    <w:p w:rsidR="001820A5" w:rsidRDefault="001820A5" w:rsidP="00E202A7">
      <w:pPr>
        <w:pStyle w:val="a4"/>
        <w:spacing w:after="0" w:line="240" w:lineRule="auto"/>
        <w:ind w:left="0" w:firstLine="426"/>
        <w:jc w:val="both"/>
        <w:rPr>
          <w:rFonts w:ascii="Times New Roman" w:hAnsi="Times New Roman" w:cs="Times New Roman"/>
          <w:sz w:val="28"/>
          <w:szCs w:val="28"/>
          <w:lang w:val="kk-KZ"/>
        </w:rPr>
      </w:pPr>
    </w:p>
    <w:p w:rsidR="001820A5" w:rsidRDefault="001820A5" w:rsidP="00E202A7">
      <w:pPr>
        <w:pStyle w:val="a4"/>
        <w:spacing w:after="0" w:line="240" w:lineRule="auto"/>
        <w:ind w:left="0" w:firstLine="426"/>
        <w:jc w:val="both"/>
        <w:rPr>
          <w:rFonts w:ascii="Times New Roman" w:hAnsi="Times New Roman" w:cs="Times New Roman"/>
          <w:sz w:val="28"/>
          <w:szCs w:val="28"/>
          <w:lang w:val="kk-KZ"/>
        </w:rPr>
      </w:pPr>
    </w:p>
    <w:p w:rsidR="001820A5" w:rsidRDefault="001820A5" w:rsidP="00E202A7">
      <w:pPr>
        <w:pStyle w:val="a4"/>
        <w:spacing w:after="0" w:line="240" w:lineRule="auto"/>
        <w:ind w:left="0" w:firstLine="426"/>
        <w:jc w:val="both"/>
        <w:rPr>
          <w:rFonts w:ascii="Times New Roman" w:hAnsi="Times New Roman" w:cs="Times New Roman"/>
          <w:sz w:val="28"/>
          <w:szCs w:val="28"/>
          <w:lang w:val="kk-KZ"/>
        </w:rPr>
      </w:pPr>
    </w:p>
    <w:p w:rsidR="001820A5" w:rsidRDefault="001820A5" w:rsidP="00E202A7">
      <w:pPr>
        <w:pStyle w:val="a4"/>
        <w:spacing w:after="0" w:line="240" w:lineRule="auto"/>
        <w:ind w:left="0" w:firstLine="426"/>
        <w:jc w:val="both"/>
        <w:rPr>
          <w:rFonts w:ascii="Times New Roman" w:hAnsi="Times New Roman" w:cs="Times New Roman"/>
          <w:sz w:val="28"/>
          <w:szCs w:val="28"/>
          <w:lang w:val="kk-KZ"/>
        </w:rPr>
      </w:pPr>
    </w:p>
    <w:p w:rsidR="001820A5" w:rsidRDefault="001820A5" w:rsidP="00E202A7">
      <w:pPr>
        <w:pStyle w:val="a4"/>
        <w:spacing w:after="0" w:line="240" w:lineRule="auto"/>
        <w:ind w:left="0" w:firstLine="426"/>
        <w:jc w:val="both"/>
        <w:rPr>
          <w:rFonts w:ascii="Times New Roman" w:hAnsi="Times New Roman" w:cs="Times New Roman"/>
          <w:sz w:val="28"/>
          <w:szCs w:val="28"/>
          <w:lang w:val="kk-KZ"/>
        </w:rPr>
      </w:pPr>
    </w:p>
    <w:p w:rsidR="001820A5" w:rsidRDefault="001820A5" w:rsidP="00E202A7">
      <w:pPr>
        <w:pStyle w:val="a4"/>
        <w:spacing w:after="0" w:line="240" w:lineRule="auto"/>
        <w:ind w:left="0" w:firstLine="426"/>
        <w:jc w:val="both"/>
        <w:rPr>
          <w:rFonts w:ascii="Times New Roman" w:hAnsi="Times New Roman" w:cs="Times New Roman"/>
          <w:sz w:val="28"/>
          <w:szCs w:val="28"/>
          <w:lang w:val="kk-KZ"/>
        </w:rPr>
      </w:pPr>
    </w:p>
    <w:p w:rsidR="001820A5" w:rsidRDefault="001820A5" w:rsidP="00E202A7">
      <w:pPr>
        <w:pStyle w:val="a4"/>
        <w:spacing w:after="0" w:line="240" w:lineRule="auto"/>
        <w:ind w:left="0" w:firstLine="426"/>
        <w:jc w:val="both"/>
        <w:rPr>
          <w:rFonts w:ascii="Times New Roman" w:hAnsi="Times New Roman" w:cs="Times New Roman"/>
          <w:sz w:val="28"/>
          <w:szCs w:val="28"/>
          <w:lang w:val="kk-KZ"/>
        </w:rPr>
      </w:pPr>
    </w:p>
    <w:p w:rsidR="001820A5" w:rsidRDefault="001820A5" w:rsidP="00E202A7">
      <w:pPr>
        <w:pStyle w:val="a4"/>
        <w:spacing w:after="0" w:line="240" w:lineRule="auto"/>
        <w:ind w:left="0" w:firstLine="426"/>
        <w:jc w:val="both"/>
        <w:rPr>
          <w:rFonts w:ascii="Times New Roman" w:hAnsi="Times New Roman" w:cs="Times New Roman"/>
          <w:sz w:val="28"/>
          <w:szCs w:val="28"/>
          <w:lang w:val="kk-KZ"/>
        </w:rPr>
      </w:pPr>
    </w:p>
    <w:p w:rsidR="001820A5" w:rsidRDefault="001820A5" w:rsidP="00E202A7">
      <w:pPr>
        <w:pStyle w:val="a4"/>
        <w:spacing w:after="0" w:line="240" w:lineRule="auto"/>
        <w:ind w:left="0" w:firstLine="426"/>
        <w:jc w:val="both"/>
        <w:rPr>
          <w:rFonts w:ascii="Times New Roman" w:hAnsi="Times New Roman" w:cs="Times New Roman"/>
          <w:sz w:val="28"/>
          <w:szCs w:val="28"/>
          <w:lang w:val="kk-KZ"/>
        </w:rPr>
      </w:pPr>
    </w:p>
    <w:p w:rsidR="001820A5" w:rsidRDefault="001820A5" w:rsidP="00E202A7">
      <w:pPr>
        <w:pStyle w:val="a4"/>
        <w:spacing w:after="0" w:line="240" w:lineRule="auto"/>
        <w:ind w:left="0" w:firstLine="426"/>
        <w:jc w:val="both"/>
        <w:rPr>
          <w:rFonts w:ascii="Times New Roman" w:hAnsi="Times New Roman" w:cs="Times New Roman"/>
          <w:sz w:val="28"/>
          <w:szCs w:val="28"/>
          <w:lang w:val="kk-KZ"/>
        </w:rPr>
      </w:pPr>
    </w:p>
    <w:p w:rsidR="005345F9" w:rsidRPr="00921279" w:rsidRDefault="005345F9" w:rsidP="00921279">
      <w:pPr>
        <w:spacing w:after="0" w:line="240" w:lineRule="auto"/>
        <w:jc w:val="both"/>
        <w:rPr>
          <w:rFonts w:ascii="Times New Roman" w:hAnsi="Times New Roman"/>
          <w:sz w:val="28"/>
          <w:szCs w:val="28"/>
          <w:lang w:val="kk-KZ"/>
        </w:rPr>
      </w:pPr>
      <w:bookmarkStart w:id="45" w:name="_GoBack"/>
      <w:bookmarkEnd w:id="45"/>
    </w:p>
    <w:p w:rsidR="00F34C00" w:rsidRPr="00610A68" w:rsidRDefault="00F34C00" w:rsidP="00F34C00">
      <w:pPr>
        <w:spacing w:after="0" w:line="240" w:lineRule="auto"/>
        <w:ind w:firstLine="360"/>
        <w:jc w:val="center"/>
        <w:rPr>
          <w:rFonts w:ascii="Times New Roman" w:hAnsi="Times New Roman"/>
          <w:b/>
          <w:sz w:val="28"/>
          <w:szCs w:val="28"/>
          <w:lang w:val="kk-KZ"/>
        </w:rPr>
      </w:pPr>
      <w:r w:rsidRPr="00610A68">
        <w:rPr>
          <w:rFonts w:ascii="Times New Roman" w:hAnsi="Times New Roman"/>
          <w:b/>
          <w:sz w:val="28"/>
          <w:szCs w:val="28"/>
          <w:lang w:val="kk-KZ"/>
        </w:rPr>
        <w:lastRenderedPageBreak/>
        <w:t>ҚОРЫТЫНДЫ</w:t>
      </w:r>
    </w:p>
    <w:p w:rsidR="00F34C00" w:rsidRPr="00610A68" w:rsidRDefault="00F34C00" w:rsidP="00F34C00">
      <w:pPr>
        <w:spacing w:after="0" w:line="240" w:lineRule="auto"/>
        <w:ind w:firstLine="360"/>
        <w:jc w:val="center"/>
        <w:rPr>
          <w:rFonts w:ascii="Times New Roman" w:hAnsi="Times New Roman"/>
          <w:b/>
          <w:sz w:val="28"/>
          <w:szCs w:val="28"/>
          <w:lang w:val="kk-KZ"/>
        </w:rPr>
      </w:pPr>
    </w:p>
    <w:p w:rsidR="00F34C00" w:rsidRDefault="00F34C00" w:rsidP="00F34C00">
      <w:pPr>
        <w:spacing w:after="0" w:line="240" w:lineRule="auto"/>
        <w:ind w:firstLine="567"/>
        <w:jc w:val="both"/>
        <w:rPr>
          <w:rFonts w:ascii="Times New Roman" w:hAnsi="Times New Roman"/>
          <w:sz w:val="28"/>
          <w:szCs w:val="28"/>
          <w:lang w:val="kk-KZ"/>
        </w:rPr>
      </w:pPr>
      <w:r w:rsidRPr="00610A68">
        <w:rPr>
          <w:rFonts w:ascii="Times New Roman" w:hAnsi="Times New Roman"/>
          <w:sz w:val="28"/>
          <w:szCs w:val="28"/>
          <w:lang w:val="kk-KZ"/>
        </w:rPr>
        <w:t xml:space="preserve">1. </w:t>
      </w:r>
      <w:r>
        <w:rPr>
          <w:rFonts w:ascii="Times New Roman" w:hAnsi="Times New Roman"/>
          <w:sz w:val="28"/>
          <w:szCs w:val="28"/>
          <w:lang w:val="kk-KZ"/>
        </w:rPr>
        <w:t xml:space="preserve">Жоғары оқу орнында үздіксіз білім берудің теориясы мен практикасын зерделеу көп деңгейлі сатылық жүйеде  магистратураның </w:t>
      </w:r>
      <w:r w:rsidR="0021082D">
        <w:rPr>
          <w:rFonts w:ascii="Times New Roman" w:hAnsi="Times New Roman"/>
          <w:sz w:val="28"/>
          <w:szCs w:val="28"/>
          <w:lang w:val="kk-KZ"/>
        </w:rPr>
        <w:t xml:space="preserve"> білім алушылардың </w:t>
      </w:r>
      <w:r>
        <w:rPr>
          <w:rFonts w:ascii="Times New Roman" w:hAnsi="Times New Roman"/>
          <w:sz w:val="28"/>
          <w:szCs w:val="28"/>
          <w:lang w:val="kk-KZ"/>
        </w:rPr>
        <w:t>кәсіби білімділік пен біліктілі</w:t>
      </w:r>
      <w:r w:rsidR="0021082D">
        <w:rPr>
          <w:rFonts w:ascii="Times New Roman" w:hAnsi="Times New Roman"/>
          <w:sz w:val="28"/>
          <w:szCs w:val="28"/>
          <w:lang w:val="kk-KZ"/>
        </w:rPr>
        <w:t>гін</w:t>
      </w:r>
      <w:r>
        <w:rPr>
          <w:rFonts w:ascii="Times New Roman" w:hAnsi="Times New Roman"/>
          <w:sz w:val="28"/>
          <w:szCs w:val="28"/>
          <w:lang w:val="kk-KZ"/>
        </w:rPr>
        <w:t xml:space="preserve"> шыңдай түс</w:t>
      </w:r>
      <w:r w:rsidR="0021082D">
        <w:rPr>
          <w:rFonts w:ascii="Times New Roman" w:hAnsi="Times New Roman"/>
          <w:sz w:val="28"/>
          <w:szCs w:val="28"/>
          <w:lang w:val="kk-KZ"/>
        </w:rPr>
        <w:t>уде</w:t>
      </w:r>
      <w:r w:rsidR="002155DD">
        <w:rPr>
          <w:rFonts w:ascii="Times New Roman" w:hAnsi="Times New Roman"/>
          <w:sz w:val="28"/>
          <w:szCs w:val="28"/>
          <w:lang w:val="kk-KZ"/>
        </w:rPr>
        <w:t xml:space="preserve">, </w:t>
      </w:r>
      <w:r w:rsidR="0021082D">
        <w:rPr>
          <w:rFonts w:ascii="Times New Roman" w:hAnsi="Times New Roman"/>
          <w:sz w:val="28"/>
          <w:szCs w:val="28"/>
          <w:lang w:val="kk-KZ"/>
        </w:rPr>
        <w:t xml:space="preserve">ғылыми-әдіснамалық </w:t>
      </w:r>
      <w:r w:rsidR="00FF538B">
        <w:rPr>
          <w:rFonts w:ascii="Times New Roman" w:hAnsi="Times New Roman"/>
          <w:sz w:val="28"/>
          <w:szCs w:val="28"/>
          <w:lang w:val="kk-KZ"/>
        </w:rPr>
        <w:t xml:space="preserve">қорын </w:t>
      </w:r>
      <w:r w:rsidR="0021082D">
        <w:rPr>
          <w:rFonts w:ascii="Times New Roman" w:hAnsi="Times New Roman"/>
          <w:sz w:val="28"/>
          <w:szCs w:val="28"/>
          <w:lang w:val="kk-KZ"/>
        </w:rPr>
        <w:t xml:space="preserve">толықтыру мен зерттеушілік қабілеттерін дамытуда басымдық танытатын бакалавриат пен докторантура арасындағы </w:t>
      </w:r>
      <w:r>
        <w:rPr>
          <w:rFonts w:ascii="Times New Roman" w:hAnsi="Times New Roman"/>
          <w:sz w:val="28"/>
          <w:szCs w:val="28"/>
          <w:lang w:val="kk-KZ"/>
        </w:rPr>
        <w:t xml:space="preserve">негізгі сатылық кезең екендігін көрсетті. Болашақ магистрлердің кәсіби құзыреттілігіне қойылатын қоғамдық сұраныстан туындаған және жалпыға міндетті білім беру мемлекеттік  стандартында қойылған талаптарға  талдау жасау магистратураның кәсіби даярлығында магистранттардың кәсіби мәнді сапаларын дамыту қажеттілігінің маңыздылығын арттырады. </w:t>
      </w:r>
    </w:p>
    <w:p w:rsidR="00F34C00" w:rsidRPr="00610A68" w:rsidRDefault="0075591D" w:rsidP="00F34C00">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2.</w:t>
      </w:r>
      <w:r w:rsidR="00F34C00">
        <w:rPr>
          <w:rFonts w:ascii="Times New Roman" w:hAnsi="Times New Roman"/>
          <w:sz w:val="28"/>
          <w:szCs w:val="28"/>
          <w:lang w:val="kk-KZ"/>
        </w:rPr>
        <w:t xml:space="preserve"> </w:t>
      </w:r>
      <w:r w:rsidR="00F34C00" w:rsidRPr="00610A68">
        <w:rPr>
          <w:rFonts w:ascii="Times New Roman" w:hAnsi="Times New Roman"/>
          <w:sz w:val="28"/>
          <w:szCs w:val="28"/>
          <w:lang w:val="kk-KZ"/>
        </w:rPr>
        <w:t>«</w:t>
      </w:r>
      <w:r w:rsidR="00F34C00">
        <w:rPr>
          <w:rFonts w:ascii="Times New Roman" w:hAnsi="Times New Roman"/>
          <w:sz w:val="28"/>
          <w:szCs w:val="28"/>
          <w:lang w:val="kk-KZ"/>
        </w:rPr>
        <w:t>Сапа</w:t>
      </w:r>
      <w:r w:rsidR="00F34C00" w:rsidRPr="00610A68">
        <w:rPr>
          <w:rFonts w:ascii="Times New Roman" w:hAnsi="Times New Roman"/>
          <w:sz w:val="28"/>
          <w:szCs w:val="28"/>
          <w:lang w:val="kk-KZ"/>
        </w:rPr>
        <w:t>», «</w:t>
      </w:r>
      <w:r w:rsidR="00F34C00">
        <w:rPr>
          <w:rFonts w:ascii="Times New Roman" w:hAnsi="Times New Roman"/>
          <w:sz w:val="28"/>
          <w:szCs w:val="28"/>
          <w:lang w:val="kk-KZ"/>
        </w:rPr>
        <w:t xml:space="preserve">кәсіби мәнді </w:t>
      </w:r>
      <w:r w:rsidR="00F34C00" w:rsidRPr="00610A68">
        <w:rPr>
          <w:rFonts w:ascii="Times New Roman" w:hAnsi="Times New Roman"/>
          <w:sz w:val="28"/>
          <w:szCs w:val="28"/>
          <w:lang w:val="kk-KZ"/>
        </w:rPr>
        <w:t>сапа» ұғымдарының мәнін зерттеу оларға берілген анықтамалар мен тұжырымдарды жүйеге келтір</w:t>
      </w:r>
      <w:r w:rsidR="00262908">
        <w:rPr>
          <w:rFonts w:ascii="Times New Roman" w:hAnsi="Times New Roman"/>
          <w:sz w:val="28"/>
          <w:szCs w:val="28"/>
          <w:lang w:val="kk-KZ"/>
        </w:rPr>
        <w:t>уге</w:t>
      </w:r>
      <w:r w:rsidR="00F34C00" w:rsidRPr="00610A68">
        <w:rPr>
          <w:rFonts w:ascii="Times New Roman" w:hAnsi="Times New Roman"/>
          <w:sz w:val="28"/>
          <w:szCs w:val="28"/>
          <w:lang w:val="kk-KZ"/>
        </w:rPr>
        <w:t>, жан-жақты сипаттама беру</w:t>
      </w:r>
      <w:r w:rsidR="00262908">
        <w:rPr>
          <w:rFonts w:ascii="Times New Roman" w:hAnsi="Times New Roman"/>
          <w:sz w:val="28"/>
          <w:szCs w:val="28"/>
          <w:lang w:val="kk-KZ"/>
        </w:rPr>
        <w:t>ге</w:t>
      </w:r>
      <w:r w:rsidR="00F34C00" w:rsidRPr="00610A68">
        <w:rPr>
          <w:rFonts w:ascii="Times New Roman" w:hAnsi="Times New Roman"/>
          <w:sz w:val="28"/>
          <w:szCs w:val="28"/>
          <w:lang w:val="kk-KZ"/>
        </w:rPr>
        <w:t>, олардың бір-бірімен өзара байланысын көрсету</w:t>
      </w:r>
      <w:r w:rsidR="00262908">
        <w:rPr>
          <w:rFonts w:ascii="Times New Roman" w:hAnsi="Times New Roman"/>
          <w:sz w:val="28"/>
          <w:szCs w:val="28"/>
          <w:lang w:val="kk-KZ"/>
        </w:rPr>
        <w:t xml:space="preserve">ге және </w:t>
      </w:r>
      <w:r w:rsidR="00F34C00" w:rsidRPr="00610A68">
        <w:rPr>
          <w:rFonts w:ascii="Times New Roman" w:hAnsi="Times New Roman"/>
          <w:sz w:val="28"/>
          <w:szCs w:val="28"/>
          <w:lang w:val="kk-KZ"/>
        </w:rPr>
        <w:t>аталған түсініктерді зерттеу пәнімізге сәйкес нақтылау</w:t>
      </w:r>
      <w:r w:rsidR="00262908">
        <w:rPr>
          <w:rFonts w:ascii="Times New Roman" w:hAnsi="Times New Roman"/>
          <w:sz w:val="28"/>
          <w:szCs w:val="28"/>
          <w:lang w:val="kk-KZ"/>
        </w:rPr>
        <w:t>ға</w:t>
      </w:r>
      <w:r w:rsidR="00F34C00" w:rsidRPr="00610A68">
        <w:rPr>
          <w:rFonts w:ascii="Times New Roman" w:hAnsi="Times New Roman"/>
          <w:sz w:val="28"/>
          <w:szCs w:val="28"/>
          <w:lang w:val="kk-KZ"/>
        </w:rPr>
        <w:t xml:space="preserve"> мүмкінді</w:t>
      </w:r>
      <w:r w:rsidR="00262908">
        <w:rPr>
          <w:rFonts w:ascii="Times New Roman" w:hAnsi="Times New Roman"/>
          <w:sz w:val="28"/>
          <w:szCs w:val="28"/>
          <w:lang w:val="kk-KZ"/>
        </w:rPr>
        <w:t xml:space="preserve">к  </w:t>
      </w:r>
      <w:r w:rsidR="00F34C00" w:rsidRPr="00610A68">
        <w:rPr>
          <w:rFonts w:ascii="Times New Roman" w:hAnsi="Times New Roman"/>
          <w:sz w:val="28"/>
          <w:szCs w:val="28"/>
          <w:lang w:val="kk-KZ"/>
        </w:rPr>
        <w:t xml:space="preserve">тудырды. </w:t>
      </w:r>
    </w:p>
    <w:p w:rsidR="00F34C00" w:rsidRPr="00961EAC" w:rsidRDefault="00F34C00" w:rsidP="00F34C00">
      <w:pPr>
        <w:spacing w:after="0" w:line="240" w:lineRule="auto"/>
        <w:ind w:firstLine="567"/>
        <w:jc w:val="both"/>
        <w:rPr>
          <w:rFonts w:ascii="Times New Roman" w:hAnsi="Times New Roman"/>
          <w:sz w:val="28"/>
          <w:szCs w:val="28"/>
          <w:lang w:val="kk-KZ"/>
        </w:rPr>
      </w:pPr>
      <w:r w:rsidRPr="00610A68">
        <w:rPr>
          <w:rFonts w:ascii="Times New Roman" w:hAnsi="Times New Roman"/>
          <w:sz w:val="28"/>
          <w:szCs w:val="28"/>
          <w:lang w:val="kk-KZ"/>
        </w:rPr>
        <w:t xml:space="preserve">2. </w:t>
      </w:r>
      <w:r w:rsidR="00930256">
        <w:rPr>
          <w:rFonts w:ascii="Times New Roman" w:hAnsi="Times New Roman"/>
          <w:sz w:val="28"/>
          <w:szCs w:val="28"/>
          <w:lang w:val="kk-KZ"/>
        </w:rPr>
        <w:t>Психологиялық-педагогикалық әдебиеттерде</w:t>
      </w:r>
      <w:r>
        <w:rPr>
          <w:rFonts w:ascii="Times New Roman" w:hAnsi="Times New Roman"/>
          <w:sz w:val="28"/>
          <w:szCs w:val="28"/>
          <w:lang w:val="kk-KZ"/>
        </w:rPr>
        <w:t xml:space="preserve"> болашақ педагогтың кәсіби мәнді сапаларына берілген теориялық тұжырымдарды, жіктемелерді, топтамаларды</w:t>
      </w:r>
      <w:r w:rsidRPr="00610A68">
        <w:rPr>
          <w:rFonts w:ascii="Times New Roman" w:hAnsi="Times New Roman"/>
          <w:sz w:val="28"/>
          <w:szCs w:val="28"/>
          <w:lang w:val="kk-KZ"/>
        </w:rPr>
        <w:t xml:space="preserve"> терең зерттеу </w:t>
      </w:r>
      <w:r>
        <w:rPr>
          <w:rFonts w:ascii="Times New Roman" w:hAnsi="Times New Roman"/>
          <w:sz w:val="28"/>
          <w:szCs w:val="28"/>
          <w:lang w:val="kk-KZ"/>
        </w:rPr>
        <w:t xml:space="preserve">бізге өз анықтамамызды тұжырымдауға мүмкіндік берді: </w:t>
      </w:r>
      <w:r w:rsidRPr="00F27E8A">
        <w:rPr>
          <w:rFonts w:ascii="Times New Roman" w:hAnsi="Times New Roman"/>
          <w:sz w:val="28"/>
          <w:szCs w:val="28"/>
          <w:lang w:val="kk-KZ"/>
        </w:rPr>
        <w:t>«</w:t>
      </w:r>
      <w:r>
        <w:rPr>
          <w:rFonts w:ascii="Times New Roman" w:hAnsi="Times New Roman"/>
          <w:sz w:val="28"/>
          <w:szCs w:val="28"/>
          <w:lang w:val="kk-KZ"/>
        </w:rPr>
        <w:t>педагогикалық мамандықта</w:t>
      </w:r>
      <w:r w:rsidR="00930256">
        <w:rPr>
          <w:rFonts w:ascii="Times New Roman" w:hAnsi="Times New Roman"/>
          <w:sz w:val="28"/>
          <w:szCs w:val="28"/>
          <w:lang w:val="kk-KZ"/>
        </w:rPr>
        <w:t xml:space="preserve">ғы </w:t>
      </w:r>
      <w:r w:rsidRPr="00961EAC">
        <w:rPr>
          <w:rFonts w:ascii="Times New Roman" w:hAnsi="Times New Roman"/>
          <w:sz w:val="28"/>
          <w:szCs w:val="28"/>
          <w:lang w:val="kk-KZ"/>
        </w:rPr>
        <w:t>магистранттардың кәсіби мәнді сапалары дегеніміз оның болашақ маман тұрғысынан кәсіби іс-әрекетін тиімді және ұтымды жүзеге асыруға қажетті педагогикалық, зерттеушілік қабілеттері</w:t>
      </w:r>
      <w:r w:rsidR="00930256" w:rsidRPr="00961EAC">
        <w:rPr>
          <w:rFonts w:ascii="Times New Roman" w:hAnsi="Times New Roman"/>
          <w:sz w:val="28"/>
          <w:szCs w:val="28"/>
          <w:lang w:val="kk-KZ"/>
        </w:rPr>
        <w:t>нің,</w:t>
      </w:r>
      <w:r w:rsidRPr="00961EAC">
        <w:rPr>
          <w:rFonts w:ascii="Times New Roman" w:hAnsi="Times New Roman"/>
          <w:sz w:val="28"/>
          <w:szCs w:val="28"/>
          <w:lang w:val="kk-KZ"/>
        </w:rPr>
        <w:t xml:space="preserve"> тұлғалық қасиеттері мен лидерлік әлеуетінің және оларды</w:t>
      </w:r>
      <w:r w:rsidR="00930256" w:rsidRPr="00961EAC">
        <w:rPr>
          <w:rFonts w:ascii="Times New Roman" w:hAnsi="Times New Roman"/>
          <w:sz w:val="28"/>
          <w:szCs w:val="28"/>
          <w:lang w:val="kk-KZ"/>
        </w:rPr>
        <w:t>ң</w:t>
      </w:r>
      <w:r w:rsidRPr="00961EAC">
        <w:rPr>
          <w:rFonts w:ascii="Times New Roman" w:hAnsi="Times New Roman"/>
          <w:sz w:val="28"/>
          <w:szCs w:val="28"/>
          <w:lang w:val="kk-KZ"/>
        </w:rPr>
        <w:t xml:space="preserve"> дамуына ықпал ететін психологиялық сапаларының жиынтығы». </w:t>
      </w:r>
    </w:p>
    <w:p w:rsidR="00F34C00" w:rsidRDefault="0075591D" w:rsidP="00F34C00">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Сондай-ақ, педагогикалық </w:t>
      </w:r>
      <w:r w:rsidR="00F34C00">
        <w:rPr>
          <w:rFonts w:ascii="Times New Roman" w:hAnsi="Times New Roman"/>
          <w:sz w:val="28"/>
          <w:szCs w:val="28"/>
          <w:lang w:val="kk-KZ"/>
        </w:rPr>
        <w:t>мамандықтар магистранттарының кәсіби мәнді сапаларының құрылымын жасауға және оларды топтастыруға мүмкіндік тудыр</w:t>
      </w:r>
      <w:r w:rsidR="00961EAC">
        <w:rPr>
          <w:rFonts w:ascii="Times New Roman" w:hAnsi="Times New Roman"/>
          <w:sz w:val="28"/>
          <w:szCs w:val="28"/>
          <w:lang w:val="kk-KZ"/>
        </w:rPr>
        <w:t>ды.</w:t>
      </w:r>
      <w:r w:rsidR="00F34C00">
        <w:rPr>
          <w:rFonts w:ascii="Times New Roman" w:hAnsi="Times New Roman"/>
          <w:sz w:val="28"/>
          <w:szCs w:val="28"/>
          <w:lang w:val="kk-KZ"/>
        </w:rPr>
        <w:t xml:space="preserve"> </w:t>
      </w:r>
      <w:r w:rsidR="00961EAC">
        <w:rPr>
          <w:rFonts w:ascii="Times New Roman" w:hAnsi="Times New Roman"/>
          <w:sz w:val="28"/>
          <w:szCs w:val="28"/>
          <w:lang w:val="kk-KZ"/>
        </w:rPr>
        <w:t>П</w:t>
      </w:r>
      <w:r w:rsidR="00F34C00" w:rsidRPr="00961EAC">
        <w:rPr>
          <w:rFonts w:ascii="Times New Roman" w:hAnsi="Times New Roman"/>
          <w:sz w:val="28"/>
          <w:szCs w:val="28"/>
          <w:lang w:val="kk-KZ"/>
        </w:rPr>
        <w:t>едагогикалық</w:t>
      </w:r>
      <w:r w:rsidR="00F34C00" w:rsidRPr="00F27E8A">
        <w:rPr>
          <w:rFonts w:ascii="Times New Roman" w:hAnsi="Times New Roman"/>
          <w:i/>
          <w:sz w:val="28"/>
          <w:szCs w:val="28"/>
          <w:lang w:val="kk-KZ"/>
        </w:rPr>
        <w:t xml:space="preserve"> </w:t>
      </w:r>
      <w:r w:rsidR="00F34C00">
        <w:rPr>
          <w:rFonts w:ascii="Times New Roman" w:hAnsi="Times New Roman"/>
          <w:sz w:val="28"/>
          <w:szCs w:val="28"/>
          <w:lang w:val="kk-KZ"/>
        </w:rPr>
        <w:t>– ғылыми-</w:t>
      </w:r>
      <w:r w:rsidR="00F34C00" w:rsidRPr="00F27E8A">
        <w:rPr>
          <w:rFonts w:ascii="Times New Roman" w:hAnsi="Times New Roman"/>
          <w:sz w:val="28"/>
          <w:szCs w:val="28"/>
          <w:lang w:val="kk-KZ"/>
        </w:rPr>
        <w:t>педагогикалық іс-әрекетте тиімді жүзеге асыруға тиісті кәсіби білімділік, дидактикалық, инновациялық,  шешендік, шеберлік сапалар.</w:t>
      </w:r>
      <w:r w:rsidR="00F34C00" w:rsidRPr="00F27E8A">
        <w:rPr>
          <w:rFonts w:ascii="Times New Roman" w:hAnsi="Times New Roman"/>
          <w:i/>
          <w:sz w:val="28"/>
          <w:szCs w:val="28"/>
          <w:lang w:val="kk-KZ"/>
        </w:rPr>
        <w:t xml:space="preserve"> </w:t>
      </w:r>
      <w:r w:rsidR="00F34C00" w:rsidRPr="00961EAC">
        <w:rPr>
          <w:rFonts w:ascii="Times New Roman" w:hAnsi="Times New Roman"/>
          <w:sz w:val="28"/>
          <w:szCs w:val="28"/>
          <w:lang w:val="kk-KZ"/>
        </w:rPr>
        <w:t xml:space="preserve">Зерттеушілік– </w:t>
      </w:r>
      <w:r w:rsidR="00F34C00" w:rsidRPr="00F27E8A">
        <w:rPr>
          <w:rFonts w:ascii="Times New Roman" w:hAnsi="Times New Roman"/>
          <w:sz w:val="28"/>
          <w:szCs w:val="28"/>
          <w:lang w:val="kk-KZ"/>
        </w:rPr>
        <w:t xml:space="preserve">ғылыми-зерттеу жұмыстарын орындауға, зерттеушілік іс-әрекеттерді нәтижелі іске асыруға қажетті </w:t>
      </w:r>
      <w:r w:rsidR="00F34C00">
        <w:rPr>
          <w:rFonts w:ascii="Times New Roman" w:hAnsi="Times New Roman"/>
          <w:sz w:val="28"/>
          <w:szCs w:val="28"/>
          <w:lang w:val="kk-KZ"/>
        </w:rPr>
        <w:t xml:space="preserve">әдіснамалық </w:t>
      </w:r>
      <w:r w:rsidR="00F34C00" w:rsidRPr="00F27E8A">
        <w:rPr>
          <w:rFonts w:ascii="Times New Roman" w:hAnsi="Times New Roman"/>
          <w:sz w:val="28"/>
          <w:szCs w:val="28"/>
          <w:lang w:val="kk-KZ"/>
        </w:rPr>
        <w:t xml:space="preserve">болжаушылық, аналитикалық, құрастырушылық, </w:t>
      </w:r>
      <w:r w:rsidR="00F34C00">
        <w:rPr>
          <w:rFonts w:ascii="Times New Roman" w:hAnsi="Times New Roman"/>
          <w:sz w:val="28"/>
          <w:szCs w:val="28"/>
          <w:lang w:val="kk-KZ"/>
        </w:rPr>
        <w:t xml:space="preserve">нәтижелілік </w:t>
      </w:r>
      <w:r w:rsidR="00F34C00" w:rsidRPr="00F27E8A">
        <w:rPr>
          <w:rFonts w:ascii="Times New Roman" w:hAnsi="Times New Roman"/>
          <w:sz w:val="28"/>
          <w:szCs w:val="28"/>
          <w:lang w:val="kk-KZ"/>
        </w:rPr>
        <w:t xml:space="preserve">сапалар. </w:t>
      </w:r>
      <w:r w:rsidR="00F34C00" w:rsidRPr="00961EAC">
        <w:rPr>
          <w:rFonts w:ascii="Times New Roman" w:hAnsi="Times New Roman"/>
          <w:sz w:val="28"/>
          <w:szCs w:val="28"/>
          <w:lang w:val="kk-KZ"/>
        </w:rPr>
        <w:t>Тұлғалық</w:t>
      </w:r>
      <w:r w:rsidR="00F34C00">
        <w:rPr>
          <w:rFonts w:ascii="Times New Roman" w:hAnsi="Times New Roman"/>
          <w:sz w:val="28"/>
          <w:szCs w:val="28"/>
          <w:lang w:val="kk-KZ"/>
        </w:rPr>
        <w:t>–</w:t>
      </w:r>
      <w:r w:rsidR="00F34C00" w:rsidRPr="00F27E8A">
        <w:rPr>
          <w:rFonts w:ascii="Times New Roman" w:hAnsi="Times New Roman"/>
          <w:sz w:val="28"/>
          <w:szCs w:val="28"/>
          <w:lang w:val="kk-KZ"/>
        </w:rPr>
        <w:t xml:space="preserve"> педагог-білім алушы жүйесіндегі субъект-субъектілік қарым-қатынасты жағымды атқаруға қажетті жалпы азаматтық, рухани-адамгершілік, денсаулық, коммуникативтік, жоғары тәрбиелілік сапалар. </w:t>
      </w:r>
      <w:r w:rsidR="00F34C00" w:rsidRPr="00961EAC">
        <w:rPr>
          <w:rFonts w:ascii="Times New Roman" w:hAnsi="Times New Roman"/>
          <w:sz w:val="28"/>
          <w:szCs w:val="28"/>
          <w:lang w:val="kk-KZ"/>
        </w:rPr>
        <w:t xml:space="preserve">Лидерлік </w:t>
      </w:r>
      <w:r w:rsidR="00F34C00">
        <w:rPr>
          <w:rFonts w:ascii="Times New Roman" w:hAnsi="Times New Roman"/>
          <w:sz w:val="28"/>
          <w:szCs w:val="28"/>
          <w:lang w:val="kk-KZ"/>
        </w:rPr>
        <w:t xml:space="preserve">– </w:t>
      </w:r>
      <w:r w:rsidR="00F34C00" w:rsidRPr="00F27E8A">
        <w:rPr>
          <w:rFonts w:ascii="Times New Roman" w:hAnsi="Times New Roman"/>
          <w:sz w:val="28"/>
          <w:szCs w:val="28"/>
          <w:lang w:val="kk-KZ"/>
        </w:rPr>
        <w:t>ғылыми-педагогикалық</w:t>
      </w:r>
      <w:r w:rsidR="00F34C00">
        <w:rPr>
          <w:rFonts w:ascii="Times New Roman" w:hAnsi="Times New Roman"/>
          <w:sz w:val="28"/>
          <w:szCs w:val="28"/>
          <w:lang w:val="kk-KZ"/>
        </w:rPr>
        <w:t>, тәрбие</w:t>
      </w:r>
      <w:r w:rsidR="00F34C00" w:rsidRPr="00F27E8A">
        <w:rPr>
          <w:rFonts w:ascii="Times New Roman" w:hAnsi="Times New Roman"/>
          <w:sz w:val="28"/>
          <w:szCs w:val="28"/>
          <w:lang w:val="kk-KZ"/>
        </w:rPr>
        <w:t xml:space="preserve"> үдеріс</w:t>
      </w:r>
      <w:r w:rsidR="00F34C00">
        <w:rPr>
          <w:rFonts w:ascii="Times New Roman" w:hAnsi="Times New Roman"/>
          <w:sz w:val="28"/>
          <w:szCs w:val="28"/>
          <w:lang w:val="kk-KZ"/>
        </w:rPr>
        <w:t xml:space="preserve">іне қажетті іс-әрекеттерді </w:t>
      </w:r>
      <w:r w:rsidR="00F34C00" w:rsidRPr="00F27E8A">
        <w:rPr>
          <w:rFonts w:ascii="Times New Roman" w:hAnsi="Times New Roman"/>
          <w:sz w:val="28"/>
          <w:szCs w:val="28"/>
          <w:lang w:val="kk-KZ"/>
        </w:rPr>
        <w:t xml:space="preserve"> тиімді ұйымдастыру мен жүргізуге қажетті </w:t>
      </w:r>
      <w:r w:rsidR="00F34C00">
        <w:rPr>
          <w:rFonts w:ascii="Times New Roman" w:hAnsi="Times New Roman"/>
          <w:sz w:val="28"/>
          <w:szCs w:val="28"/>
          <w:lang w:val="kk-KZ"/>
        </w:rPr>
        <w:t xml:space="preserve">харизматикалық, </w:t>
      </w:r>
      <w:r w:rsidR="00F34C00" w:rsidRPr="00F27E8A">
        <w:rPr>
          <w:rFonts w:ascii="Times New Roman" w:hAnsi="Times New Roman"/>
          <w:sz w:val="28"/>
          <w:szCs w:val="28"/>
          <w:lang w:val="kk-KZ"/>
        </w:rPr>
        <w:t xml:space="preserve">стратегиялық, интеллектуалдық, ұйымдастырушылық, </w:t>
      </w:r>
      <w:r w:rsidR="00F34C00">
        <w:rPr>
          <w:rFonts w:ascii="Times New Roman" w:hAnsi="Times New Roman"/>
          <w:sz w:val="28"/>
          <w:szCs w:val="28"/>
          <w:lang w:val="kk-KZ"/>
        </w:rPr>
        <w:t xml:space="preserve">көшбасшылық </w:t>
      </w:r>
      <w:r w:rsidR="00F34C00" w:rsidRPr="00F27E8A">
        <w:rPr>
          <w:rFonts w:ascii="Times New Roman" w:hAnsi="Times New Roman"/>
          <w:sz w:val="28"/>
          <w:szCs w:val="28"/>
          <w:lang w:val="kk-KZ"/>
        </w:rPr>
        <w:t xml:space="preserve">сапалар. </w:t>
      </w:r>
      <w:r w:rsidR="00F34C00" w:rsidRPr="00961EAC">
        <w:rPr>
          <w:rFonts w:ascii="Times New Roman" w:hAnsi="Times New Roman"/>
          <w:sz w:val="28"/>
          <w:szCs w:val="28"/>
          <w:lang w:val="kk-KZ"/>
        </w:rPr>
        <w:t>Психологиялық</w:t>
      </w:r>
      <w:r w:rsidR="00F34C00" w:rsidRPr="00F27E8A">
        <w:rPr>
          <w:rFonts w:ascii="Times New Roman" w:hAnsi="Times New Roman"/>
          <w:i/>
          <w:sz w:val="28"/>
          <w:szCs w:val="28"/>
          <w:lang w:val="kk-KZ"/>
        </w:rPr>
        <w:t xml:space="preserve"> </w:t>
      </w:r>
      <w:r w:rsidR="00F34C00">
        <w:rPr>
          <w:rFonts w:ascii="Times New Roman" w:hAnsi="Times New Roman"/>
          <w:sz w:val="28"/>
          <w:szCs w:val="28"/>
          <w:lang w:val="kk-KZ"/>
        </w:rPr>
        <w:t xml:space="preserve">– </w:t>
      </w:r>
      <w:r w:rsidR="00F34C00" w:rsidRPr="00F27E8A">
        <w:rPr>
          <w:rFonts w:ascii="Times New Roman" w:hAnsi="Times New Roman"/>
          <w:sz w:val="28"/>
          <w:szCs w:val="28"/>
          <w:lang w:val="kk-KZ"/>
        </w:rPr>
        <w:t>осы аталған сапалардың барлығының педагогтың бойында қалыптасуын және дамуын жүзеге асыруға қажетті психофизиологиялық, мотивациялық, перце</w:t>
      </w:r>
      <w:r w:rsidR="00854396">
        <w:rPr>
          <w:rFonts w:ascii="Times New Roman" w:hAnsi="Times New Roman"/>
          <w:sz w:val="28"/>
          <w:szCs w:val="28"/>
          <w:lang w:val="kk-KZ"/>
        </w:rPr>
        <w:t>птив</w:t>
      </w:r>
      <w:r w:rsidR="00F34C00" w:rsidRPr="00F27E8A">
        <w:rPr>
          <w:rFonts w:ascii="Times New Roman" w:hAnsi="Times New Roman"/>
          <w:sz w:val="28"/>
          <w:szCs w:val="28"/>
          <w:lang w:val="kk-KZ"/>
        </w:rPr>
        <w:t>тік, эмоционалдық-еріктік, креативтілік</w:t>
      </w:r>
      <w:r w:rsidR="00F34C00">
        <w:rPr>
          <w:rFonts w:ascii="Times New Roman" w:hAnsi="Times New Roman"/>
          <w:sz w:val="28"/>
          <w:szCs w:val="28"/>
          <w:lang w:val="kk-KZ"/>
        </w:rPr>
        <w:t xml:space="preserve"> қабілеттер жиынтығы.</w:t>
      </w:r>
    </w:p>
    <w:p w:rsidR="00F34C00" w:rsidRPr="00610A68" w:rsidRDefault="00F34C00" w:rsidP="00F34C00">
      <w:pPr>
        <w:spacing w:after="0" w:line="240" w:lineRule="auto"/>
        <w:ind w:firstLine="567"/>
        <w:jc w:val="both"/>
        <w:rPr>
          <w:rFonts w:ascii="Times New Roman" w:hAnsi="Times New Roman"/>
          <w:sz w:val="28"/>
          <w:szCs w:val="28"/>
          <w:lang w:val="kk-KZ"/>
        </w:rPr>
      </w:pPr>
      <w:r w:rsidRPr="00610A68">
        <w:rPr>
          <w:rFonts w:ascii="Times New Roman" w:hAnsi="Times New Roman"/>
          <w:sz w:val="28"/>
          <w:szCs w:val="28"/>
          <w:lang w:val="kk-KZ"/>
        </w:rPr>
        <w:t xml:space="preserve">3. </w:t>
      </w:r>
      <w:r>
        <w:rPr>
          <w:rFonts w:ascii="Times New Roman" w:hAnsi="Times New Roman"/>
          <w:sz w:val="28"/>
          <w:szCs w:val="28"/>
          <w:lang w:val="kk-KZ"/>
        </w:rPr>
        <w:t xml:space="preserve">Педагогикалық ЖОО-нда магистранттардың кәсіби мәнді сапаларын дамыту үдерісі </w:t>
      </w:r>
      <w:r w:rsidRPr="00610A68">
        <w:rPr>
          <w:rFonts w:ascii="Times New Roman" w:hAnsi="Times New Roman"/>
          <w:sz w:val="28"/>
          <w:szCs w:val="28"/>
          <w:lang w:val="kk-KZ"/>
        </w:rPr>
        <w:t xml:space="preserve">тұжырымдамалық-мақсаттық, </w:t>
      </w:r>
      <w:r>
        <w:rPr>
          <w:rFonts w:ascii="Times New Roman" w:hAnsi="Times New Roman"/>
          <w:sz w:val="28"/>
          <w:szCs w:val="28"/>
          <w:lang w:val="kk-KZ"/>
        </w:rPr>
        <w:t>мазмұндық-</w:t>
      </w:r>
      <w:r w:rsidRPr="00610A68">
        <w:rPr>
          <w:rFonts w:ascii="Times New Roman" w:hAnsi="Times New Roman"/>
          <w:sz w:val="28"/>
          <w:szCs w:val="28"/>
          <w:lang w:val="kk-KZ"/>
        </w:rPr>
        <w:t>технологиялық, ұйымдастырушылық-</w:t>
      </w:r>
      <w:r>
        <w:rPr>
          <w:rFonts w:ascii="Times New Roman" w:hAnsi="Times New Roman"/>
          <w:sz w:val="28"/>
          <w:szCs w:val="28"/>
          <w:lang w:val="kk-KZ"/>
        </w:rPr>
        <w:t>іс-</w:t>
      </w:r>
      <w:r w:rsidRPr="00610A68">
        <w:rPr>
          <w:rFonts w:ascii="Times New Roman" w:hAnsi="Times New Roman"/>
          <w:sz w:val="28"/>
          <w:szCs w:val="28"/>
          <w:lang w:val="kk-KZ"/>
        </w:rPr>
        <w:t>әрекеттік, өлшемдік-</w:t>
      </w:r>
      <w:r>
        <w:rPr>
          <w:rFonts w:ascii="Times New Roman" w:hAnsi="Times New Roman"/>
          <w:sz w:val="28"/>
          <w:szCs w:val="28"/>
          <w:lang w:val="kk-KZ"/>
        </w:rPr>
        <w:t>бағалаушылық</w:t>
      </w:r>
      <w:r w:rsidRPr="00610A68">
        <w:rPr>
          <w:rFonts w:ascii="Times New Roman" w:hAnsi="Times New Roman"/>
          <w:sz w:val="28"/>
          <w:szCs w:val="28"/>
          <w:lang w:val="kk-KZ"/>
        </w:rPr>
        <w:t xml:space="preserve"> бөліктерінен құралған модель арқылы жүзеге асырылады. Олардың </w:t>
      </w:r>
      <w:r>
        <w:rPr>
          <w:rFonts w:ascii="Times New Roman" w:hAnsi="Times New Roman"/>
          <w:sz w:val="28"/>
          <w:szCs w:val="28"/>
          <w:lang w:val="kk-KZ"/>
        </w:rPr>
        <w:t>кәсіби мәнді</w:t>
      </w:r>
      <w:r w:rsidRPr="00610A68">
        <w:rPr>
          <w:rFonts w:ascii="Times New Roman" w:hAnsi="Times New Roman"/>
          <w:sz w:val="28"/>
          <w:szCs w:val="28"/>
          <w:lang w:val="kk-KZ"/>
        </w:rPr>
        <w:t xml:space="preserve"> сапасы  </w:t>
      </w:r>
      <w:r>
        <w:rPr>
          <w:rFonts w:ascii="Times New Roman" w:hAnsi="Times New Roman"/>
          <w:sz w:val="28"/>
          <w:szCs w:val="28"/>
          <w:lang w:val="kk-KZ"/>
        </w:rPr>
        <w:lastRenderedPageBreak/>
        <w:t>дамығандығының</w:t>
      </w:r>
      <w:r w:rsidRPr="00610A68">
        <w:rPr>
          <w:rFonts w:ascii="Times New Roman" w:hAnsi="Times New Roman"/>
          <w:sz w:val="28"/>
          <w:szCs w:val="28"/>
          <w:lang w:val="kk-KZ"/>
        </w:rPr>
        <w:t xml:space="preserve"> деңгейі мотивациялық</w:t>
      </w:r>
      <w:r>
        <w:rPr>
          <w:rFonts w:ascii="Times New Roman" w:hAnsi="Times New Roman"/>
          <w:sz w:val="28"/>
          <w:szCs w:val="28"/>
          <w:lang w:val="kk-KZ"/>
        </w:rPr>
        <w:t>-құндылық</w:t>
      </w:r>
      <w:r w:rsidRPr="00610A68">
        <w:rPr>
          <w:rFonts w:ascii="Times New Roman" w:hAnsi="Times New Roman"/>
          <w:sz w:val="28"/>
          <w:szCs w:val="28"/>
          <w:lang w:val="kk-KZ"/>
        </w:rPr>
        <w:t xml:space="preserve">, </w:t>
      </w:r>
      <w:r>
        <w:rPr>
          <w:rFonts w:ascii="Times New Roman" w:hAnsi="Times New Roman"/>
          <w:sz w:val="28"/>
          <w:szCs w:val="28"/>
          <w:lang w:val="kk-KZ"/>
        </w:rPr>
        <w:t>танымдық-процессуалдық</w:t>
      </w:r>
      <w:r w:rsidRPr="00610A68">
        <w:rPr>
          <w:rFonts w:ascii="Times New Roman" w:hAnsi="Times New Roman"/>
          <w:sz w:val="28"/>
          <w:szCs w:val="28"/>
          <w:lang w:val="kk-KZ"/>
        </w:rPr>
        <w:t>, рефлексивтік</w:t>
      </w:r>
      <w:r>
        <w:rPr>
          <w:rFonts w:ascii="Times New Roman" w:hAnsi="Times New Roman"/>
          <w:sz w:val="28"/>
          <w:szCs w:val="28"/>
          <w:lang w:val="kk-KZ"/>
        </w:rPr>
        <w:t>-бағалау</w:t>
      </w:r>
      <w:r w:rsidRPr="00610A68">
        <w:rPr>
          <w:rFonts w:ascii="Times New Roman" w:hAnsi="Times New Roman"/>
          <w:sz w:val="28"/>
          <w:szCs w:val="28"/>
          <w:lang w:val="kk-KZ"/>
        </w:rPr>
        <w:t xml:space="preserve">  компонеттерінің бірлігінде және оған сәйкес көрсеткіштер мен өлшемдерінің негізінде жасалған құрылымнан талап етіледі.   </w:t>
      </w:r>
    </w:p>
    <w:p w:rsidR="007D4DEC" w:rsidRDefault="00F34C00" w:rsidP="00F34C00">
      <w:pPr>
        <w:spacing w:after="0" w:line="240" w:lineRule="auto"/>
        <w:ind w:firstLine="567"/>
        <w:jc w:val="both"/>
        <w:rPr>
          <w:rFonts w:ascii="Times New Roman" w:hAnsi="Times New Roman"/>
          <w:sz w:val="28"/>
          <w:szCs w:val="28"/>
          <w:lang w:val="kk-KZ"/>
        </w:rPr>
      </w:pPr>
      <w:r w:rsidRPr="00610A68">
        <w:rPr>
          <w:rFonts w:ascii="Times New Roman" w:hAnsi="Times New Roman"/>
          <w:sz w:val="28"/>
          <w:szCs w:val="28"/>
          <w:lang w:val="kk-KZ"/>
        </w:rPr>
        <w:t xml:space="preserve">4. </w:t>
      </w:r>
      <w:r>
        <w:rPr>
          <w:rFonts w:ascii="Times New Roman" w:hAnsi="Times New Roman"/>
          <w:sz w:val="28"/>
          <w:szCs w:val="28"/>
          <w:lang w:val="kk-KZ"/>
        </w:rPr>
        <w:t xml:space="preserve">Педагогикалық ЖОО-нда магистранттардың кәсіби мәнді сапаларын дамытумоделін тиімді жүзеге асырудың жолдарын іздестіру осы бойынша </w:t>
      </w:r>
      <w:r w:rsidRPr="00610A68">
        <w:rPr>
          <w:rFonts w:ascii="Times New Roman" w:hAnsi="Times New Roman"/>
          <w:sz w:val="28"/>
          <w:szCs w:val="28"/>
          <w:lang w:val="kk-KZ"/>
        </w:rPr>
        <w:t>педагогикалық шарттар</w:t>
      </w:r>
      <w:r>
        <w:rPr>
          <w:rFonts w:ascii="Times New Roman" w:hAnsi="Times New Roman"/>
          <w:sz w:val="28"/>
          <w:szCs w:val="28"/>
          <w:lang w:val="kk-KZ"/>
        </w:rPr>
        <w:t>ды</w:t>
      </w:r>
      <w:r w:rsidRPr="00610A68">
        <w:rPr>
          <w:rFonts w:ascii="Times New Roman" w:hAnsi="Times New Roman"/>
          <w:sz w:val="28"/>
          <w:szCs w:val="28"/>
          <w:lang w:val="kk-KZ"/>
        </w:rPr>
        <w:t xml:space="preserve"> айқындауға мүмкіндік </w:t>
      </w:r>
      <w:r>
        <w:rPr>
          <w:rFonts w:ascii="Times New Roman" w:hAnsi="Times New Roman"/>
          <w:sz w:val="28"/>
          <w:szCs w:val="28"/>
          <w:lang w:val="kk-KZ"/>
        </w:rPr>
        <w:t>жасады</w:t>
      </w:r>
      <w:r w:rsidRPr="00610A68">
        <w:rPr>
          <w:rFonts w:ascii="Times New Roman" w:hAnsi="Times New Roman"/>
          <w:sz w:val="28"/>
          <w:szCs w:val="28"/>
          <w:lang w:val="kk-KZ"/>
        </w:rPr>
        <w:t>:</w:t>
      </w:r>
    </w:p>
    <w:p w:rsidR="007D4DEC" w:rsidRDefault="00F34C00" w:rsidP="00ED7313">
      <w:pPr>
        <w:pStyle w:val="a5"/>
        <w:numPr>
          <w:ilvl w:val="1"/>
          <w:numId w:val="36"/>
        </w:numPr>
        <w:tabs>
          <w:tab w:val="left" w:pos="382"/>
          <w:tab w:val="left" w:pos="993"/>
        </w:tabs>
        <w:spacing w:after="0"/>
        <w:ind w:right="20" w:firstLine="567"/>
        <w:jc w:val="both"/>
        <w:rPr>
          <w:sz w:val="28"/>
          <w:szCs w:val="28"/>
          <w:lang w:val="kk-KZ"/>
        </w:rPr>
      </w:pPr>
      <w:r>
        <w:rPr>
          <w:sz w:val="28"/>
          <w:szCs w:val="28"/>
          <w:lang w:val="kk-KZ"/>
        </w:rPr>
        <w:t xml:space="preserve">кәсіби даярлықтың барлық сатыларында магистранттарды </w:t>
      </w:r>
      <w:r>
        <w:rPr>
          <w:szCs w:val="28"/>
          <w:lang w:val="kk-KZ"/>
        </w:rPr>
        <w:t>ақпараттық оқу-тәрбие, зерттеу</w:t>
      </w:r>
      <w:r>
        <w:rPr>
          <w:sz w:val="28"/>
          <w:szCs w:val="28"/>
          <w:lang w:val="kk-KZ"/>
        </w:rPr>
        <w:t xml:space="preserve"> ортасына ендіру;</w:t>
      </w:r>
    </w:p>
    <w:p w:rsidR="00F34C00" w:rsidRPr="007D4DEC" w:rsidRDefault="00F34C00" w:rsidP="00ED7313">
      <w:pPr>
        <w:pStyle w:val="a5"/>
        <w:numPr>
          <w:ilvl w:val="1"/>
          <w:numId w:val="36"/>
        </w:numPr>
        <w:tabs>
          <w:tab w:val="left" w:pos="382"/>
          <w:tab w:val="left" w:pos="993"/>
        </w:tabs>
        <w:spacing w:after="0"/>
        <w:ind w:left="60" w:right="20" w:firstLine="567"/>
        <w:jc w:val="both"/>
        <w:rPr>
          <w:sz w:val="28"/>
          <w:szCs w:val="28"/>
          <w:lang w:val="kk-KZ"/>
        </w:rPr>
      </w:pPr>
      <w:r w:rsidRPr="007D4DEC">
        <w:rPr>
          <w:sz w:val="28"/>
          <w:szCs w:val="28"/>
          <w:lang w:val="kk-KZ"/>
        </w:rPr>
        <w:t xml:space="preserve"> оқытудың инновациялық технологияларын қолдану арқылы, магистранттардың ғылыми-педагогикалық іс-әрекетін белсендіру;</w:t>
      </w:r>
    </w:p>
    <w:p w:rsidR="00F34C00" w:rsidRPr="00802A9E" w:rsidRDefault="00F34C00" w:rsidP="00ED7313">
      <w:pPr>
        <w:pStyle w:val="a5"/>
        <w:numPr>
          <w:ilvl w:val="1"/>
          <w:numId w:val="36"/>
        </w:numPr>
        <w:tabs>
          <w:tab w:val="left" w:pos="458"/>
          <w:tab w:val="left" w:pos="993"/>
        </w:tabs>
        <w:spacing w:after="0"/>
        <w:ind w:left="60" w:right="20" w:firstLine="567"/>
        <w:jc w:val="both"/>
        <w:rPr>
          <w:sz w:val="28"/>
          <w:szCs w:val="28"/>
          <w:lang w:val="kk-KZ"/>
        </w:rPr>
      </w:pPr>
      <w:r>
        <w:rPr>
          <w:sz w:val="28"/>
          <w:szCs w:val="28"/>
          <w:lang w:val="kk-KZ"/>
        </w:rPr>
        <w:t xml:space="preserve">магистранттарды өзін-өзі көкейкестендіруге, өзін-өзі жетілдіруге бағдарлау. </w:t>
      </w:r>
    </w:p>
    <w:p w:rsidR="00F34C00" w:rsidRPr="00610A68" w:rsidRDefault="00F34C00" w:rsidP="00F34C00">
      <w:pPr>
        <w:spacing w:after="0" w:line="240" w:lineRule="auto"/>
        <w:ind w:firstLine="567"/>
        <w:jc w:val="both"/>
        <w:rPr>
          <w:rFonts w:ascii="Times New Roman" w:hAnsi="Times New Roman"/>
          <w:sz w:val="28"/>
          <w:szCs w:val="28"/>
          <w:lang w:val="kk-KZ"/>
        </w:rPr>
      </w:pPr>
      <w:r w:rsidRPr="00610A68">
        <w:rPr>
          <w:rFonts w:ascii="Times New Roman" w:hAnsi="Times New Roman"/>
          <w:sz w:val="28"/>
          <w:szCs w:val="28"/>
          <w:lang w:val="kk-KZ"/>
        </w:rPr>
        <w:t xml:space="preserve">5. </w:t>
      </w:r>
      <w:r>
        <w:rPr>
          <w:rFonts w:ascii="Times New Roman" w:hAnsi="Times New Roman"/>
          <w:sz w:val="28"/>
          <w:szCs w:val="28"/>
          <w:lang w:val="kk-KZ"/>
        </w:rPr>
        <w:t xml:space="preserve">Педагогикалық ЖОО-нда магистранттардың кәсіби мәнді сапаларын дамыту үдерісі аталған педагогикалық шарттарды кешенді </w:t>
      </w:r>
      <w:r w:rsidRPr="00610A68">
        <w:rPr>
          <w:rFonts w:ascii="Times New Roman" w:hAnsi="Times New Roman"/>
          <w:sz w:val="28"/>
          <w:szCs w:val="28"/>
          <w:lang w:val="kk-KZ"/>
        </w:rPr>
        <w:t xml:space="preserve">пайдаланғанда ғана нәтижелі болады. </w:t>
      </w:r>
    </w:p>
    <w:p w:rsidR="00F34C00" w:rsidRPr="00610A68" w:rsidRDefault="00F34C00" w:rsidP="00F34C00">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6</w:t>
      </w:r>
      <w:r w:rsidRPr="00610A68">
        <w:rPr>
          <w:rFonts w:ascii="Times New Roman" w:hAnsi="Times New Roman"/>
          <w:sz w:val="28"/>
          <w:szCs w:val="28"/>
          <w:lang w:val="kk-KZ"/>
        </w:rPr>
        <w:t xml:space="preserve">. </w:t>
      </w:r>
      <w:r>
        <w:rPr>
          <w:rFonts w:ascii="Times New Roman" w:hAnsi="Times New Roman"/>
          <w:sz w:val="28"/>
          <w:szCs w:val="28"/>
          <w:lang w:val="kk-KZ"/>
        </w:rPr>
        <w:t>Педагогикалық мамандықтар магистранттарының кәсіби мәнді сапаларын дамыту</w:t>
      </w:r>
      <w:r w:rsidRPr="00610A68">
        <w:rPr>
          <w:rFonts w:ascii="Times New Roman" w:hAnsi="Times New Roman"/>
          <w:sz w:val="28"/>
          <w:szCs w:val="28"/>
          <w:lang w:val="kk-KZ"/>
        </w:rPr>
        <w:t xml:space="preserve"> әдістемесі </w:t>
      </w:r>
      <w:r>
        <w:rPr>
          <w:rFonts w:ascii="Times New Roman" w:hAnsi="Times New Roman"/>
          <w:sz w:val="28"/>
          <w:szCs w:val="28"/>
          <w:lang w:val="kk-KZ"/>
        </w:rPr>
        <w:t>магист</w:t>
      </w:r>
      <w:r w:rsidR="00730600">
        <w:rPr>
          <w:rFonts w:ascii="Times New Roman" w:hAnsi="Times New Roman"/>
          <w:sz w:val="28"/>
          <w:szCs w:val="28"/>
          <w:lang w:val="kk-KZ"/>
        </w:rPr>
        <w:t>р</w:t>
      </w:r>
      <w:r>
        <w:rPr>
          <w:rFonts w:ascii="Times New Roman" w:hAnsi="Times New Roman"/>
          <w:sz w:val="28"/>
          <w:szCs w:val="28"/>
          <w:lang w:val="kk-KZ"/>
        </w:rPr>
        <w:t xml:space="preserve">анттардың кәсіби мәнді сапалары дамуының деңгейін айқындау, аталған дамытуды мазмұндық-технологиялық қамтамасыздандыру, дамуына ықпал ету, дамуын бақылау </w:t>
      </w:r>
      <w:r w:rsidRPr="00610A68">
        <w:rPr>
          <w:rFonts w:ascii="Times New Roman" w:hAnsi="Times New Roman"/>
          <w:sz w:val="28"/>
          <w:szCs w:val="28"/>
          <w:lang w:val="kk-KZ"/>
        </w:rPr>
        <w:t xml:space="preserve">кезеңдерінің міндеттері толығымен жүзеге асырылғанда ғана  </w:t>
      </w:r>
      <w:r>
        <w:rPr>
          <w:rFonts w:ascii="Times New Roman" w:hAnsi="Times New Roman"/>
          <w:sz w:val="28"/>
          <w:szCs w:val="28"/>
          <w:lang w:val="kk-KZ"/>
        </w:rPr>
        <w:t>даму</w:t>
      </w:r>
      <w:r w:rsidRPr="00610A68">
        <w:rPr>
          <w:rFonts w:ascii="Times New Roman" w:hAnsi="Times New Roman"/>
          <w:sz w:val="28"/>
          <w:szCs w:val="28"/>
          <w:lang w:val="kk-KZ"/>
        </w:rPr>
        <w:t xml:space="preserve"> нәтижесінің тиімділігі артатындығын көрсетеді. </w:t>
      </w:r>
    </w:p>
    <w:p w:rsidR="00F34C00" w:rsidRPr="00610A68" w:rsidRDefault="00F34C00" w:rsidP="00F34C00">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7</w:t>
      </w:r>
      <w:r w:rsidRPr="00610A68">
        <w:rPr>
          <w:rFonts w:ascii="Times New Roman" w:hAnsi="Times New Roman"/>
          <w:sz w:val="28"/>
          <w:szCs w:val="28"/>
          <w:lang w:val="kk-KZ"/>
        </w:rPr>
        <w:t xml:space="preserve">. </w:t>
      </w:r>
      <w:r>
        <w:rPr>
          <w:rFonts w:ascii="Times New Roman" w:hAnsi="Times New Roman"/>
          <w:sz w:val="28"/>
          <w:szCs w:val="28"/>
          <w:lang w:val="kk-KZ"/>
        </w:rPr>
        <w:t xml:space="preserve">Педагогикалық мамандықтар магистранттарының кәсіби мәнді сапаларын дамытуүдерісінің </w:t>
      </w:r>
      <w:r w:rsidRPr="00610A68">
        <w:rPr>
          <w:rFonts w:ascii="Times New Roman" w:hAnsi="Times New Roman"/>
          <w:sz w:val="28"/>
          <w:szCs w:val="28"/>
          <w:lang w:val="kk-KZ"/>
        </w:rPr>
        <w:t xml:space="preserve">әдістемелік жүйесі </w:t>
      </w:r>
      <w:r>
        <w:rPr>
          <w:rFonts w:ascii="Times New Roman" w:hAnsi="Times New Roman"/>
          <w:sz w:val="28"/>
          <w:szCs w:val="28"/>
          <w:lang w:val="kk-KZ"/>
        </w:rPr>
        <w:t>магистратураның кәсіби даярлығында</w:t>
      </w:r>
      <w:r w:rsidRPr="00610A68">
        <w:rPr>
          <w:rFonts w:ascii="Times New Roman" w:hAnsi="Times New Roman"/>
          <w:sz w:val="28"/>
          <w:szCs w:val="28"/>
          <w:lang w:val="kk-KZ"/>
        </w:rPr>
        <w:t xml:space="preserve"> оқу</w:t>
      </w:r>
      <w:r>
        <w:rPr>
          <w:rFonts w:ascii="Times New Roman" w:hAnsi="Times New Roman"/>
          <w:sz w:val="28"/>
          <w:szCs w:val="28"/>
          <w:lang w:val="kk-KZ"/>
        </w:rPr>
        <w:t>, зерттеу</w:t>
      </w:r>
      <w:r w:rsidRPr="00610A68">
        <w:rPr>
          <w:rFonts w:ascii="Times New Roman" w:hAnsi="Times New Roman"/>
          <w:sz w:val="28"/>
          <w:szCs w:val="28"/>
          <w:lang w:val="kk-KZ"/>
        </w:rPr>
        <w:t xml:space="preserve"> және оқудан тыс іс-әрекеттерде оларды ұйымдастырудың формаларын, әдіс-тәсілдері мен амал-жолдарын анықтауды көздейді.</w:t>
      </w:r>
    </w:p>
    <w:p w:rsidR="00F34C00" w:rsidRPr="00610A68" w:rsidRDefault="00F34C00" w:rsidP="00F34C00">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8</w:t>
      </w:r>
      <w:r w:rsidRPr="00610A68">
        <w:rPr>
          <w:rFonts w:ascii="Times New Roman" w:hAnsi="Times New Roman"/>
          <w:sz w:val="28"/>
          <w:szCs w:val="28"/>
          <w:lang w:val="kk-KZ"/>
        </w:rPr>
        <w:t xml:space="preserve">. </w:t>
      </w:r>
      <w:r>
        <w:rPr>
          <w:rFonts w:ascii="Times New Roman" w:hAnsi="Times New Roman"/>
          <w:sz w:val="28"/>
          <w:szCs w:val="28"/>
          <w:lang w:val="kk-KZ"/>
        </w:rPr>
        <w:t xml:space="preserve">Педагогикалық ЖОО-нда магистранттардың кәсіби мәнді сапаларын дамыту </w:t>
      </w:r>
      <w:r w:rsidRPr="00610A68">
        <w:rPr>
          <w:rFonts w:ascii="Times New Roman" w:hAnsi="Times New Roman"/>
          <w:sz w:val="28"/>
          <w:szCs w:val="28"/>
          <w:lang w:val="kk-KZ"/>
        </w:rPr>
        <w:t xml:space="preserve">негізінде жасалған </w:t>
      </w:r>
      <w:r>
        <w:rPr>
          <w:rFonts w:ascii="Times New Roman" w:hAnsi="Times New Roman"/>
          <w:sz w:val="28"/>
          <w:szCs w:val="28"/>
          <w:lang w:val="kk-KZ"/>
        </w:rPr>
        <w:t xml:space="preserve">бағдарлама, </w:t>
      </w:r>
      <w:r w:rsidRPr="00610A68">
        <w:rPr>
          <w:rFonts w:ascii="Times New Roman" w:hAnsi="Times New Roman"/>
          <w:sz w:val="28"/>
          <w:szCs w:val="28"/>
          <w:lang w:val="kk-KZ"/>
        </w:rPr>
        <w:t xml:space="preserve">элективті курс, </w:t>
      </w:r>
      <w:r>
        <w:rPr>
          <w:rFonts w:ascii="Times New Roman" w:hAnsi="Times New Roman"/>
          <w:sz w:val="28"/>
          <w:szCs w:val="28"/>
          <w:lang w:val="kk-KZ"/>
        </w:rPr>
        <w:t>практикум мазмұныжәне</w:t>
      </w:r>
      <w:r w:rsidRPr="00610A68">
        <w:rPr>
          <w:rFonts w:ascii="Times New Roman" w:hAnsi="Times New Roman"/>
          <w:sz w:val="28"/>
          <w:szCs w:val="28"/>
          <w:lang w:val="kk-KZ"/>
        </w:rPr>
        <w:t xml:space="preserve"> оқудан тыс іс-әрекеттерде өткізілетін іс-шаралар жоспары  мен әдістемелік нұсқаулар осы проблеманы тиімді шешу</w:t>
      </w:r>
      <w:r>
        <w:rPr>
          <w:rFonts w:ascii="Times New Roman" w:hAnsi="Times New Roman"/>
          <w:sz w:val="28"/>
          <w:szCs w:val="28"/>
          <w:lang w:val="kk-KZ"/>
        </w:rPr>
        <w:t>г</w:t>
      </w:r>
      <w:r w:rsidRPr="00610A68">
        <w:rPr>
          <w:rFonts w:ascii="Times New Roman" w:hAnsi="Times New Roman"/>
          <w:sz w:val="28"/>
          <w:szCs w:val="28"/>
          <w:lang w:val="kk-KZ"/>
        </w:rPr>
        <w:t xml:space="preserve">е </w:t>
      </w:r>
      <w:r>
        <w:rPr>
          <w:rFonts w:ascii="Times New Roman" w:hAnsi="Times New Roman"/>
          <w:sz w:val="28"/>
          <w:szCs w:val="28"/>
          <w:lang w:val="kk-KZ"/>
        </w:rPr>
        <w:t>ықпал етеді</w:t>
      </w:r>
      <w:r w:rsidRPr="00610A68">
        <w:rPr>
          <w:rFonts w:ascii="Times New Roman" w:hAnsi="Times New Roman"/>
          <w:sz w:val="28"/>
          <w:szCs w:val="28"/>
          <w:lang w:val="kk-KZ"/>
        </w:rPr>
        <w:t xml:space="preserve">. </w:t>
      </w:r>
    </w:p>
    <w:p w:rsidR="00F34C00" w:rsidRPr="00610A68" w:rsidRDefault="00F34C00" w:rsidP="00F34C00">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9</w:t>
      </w:r>
      <w:r w:rsidRPr="00610A68">
        <w:rPr>
          <w:rFonts w:ascii="Times New Roman" w:hAnsi="Times New Roman"/>
          <w:sz w:val="28"/>
          <w:szCs w:val="28"/>
          <w:lang w:val="kk-KZ"/>
        </w:rPr>
        <w:t xml:space="preserve">. </w:t>
      </w:r>
      <w:r>
        <w:rPr>
          <w:rFonts w:ascii="Times New Roman" w:hAnsi="Times New Roman"/>
          <w:sz w:val="28"/>
          <w:szCs w:val="28"/>
          <w:lang w:val="kk-KZ"/>
        </w:rPr>
        <w:t xml:space="preserve">Магистранттардың кәсіби мәнді сапаларын дамытуда педагогикалық практиканы, зерттеу практикасын тиімді пайдаланудың </w:t>
      </w:r>
      <w:r w:rsidRPr="00610A68">
        <w:rPr>
          <w:rFonts w:ascii="Times New Roman" w:hAnsi="Times New Roman"/>
          <w:sz w:val="28"/>
          <w:szCs w:val="28"/>
          <w:lang w:val="kk-KZ"/>
        </w:rPr>
        <w:t xml:space="preserve">маңызы өте зор. </w:t>
      </w:r>
    </w:p>
    <w:p w:rsidR="00F34C00" w:rsidRPr="00610A68" w:rsidRDefault="00F34C00" w:rsidP="00F34C00">
      <w:pPr>
        <w:spacing w:after="0" w:line="240" w:lineRule="auto"/>
        <w:ind w:firstLine="567"/>
        <w:jc w:val="both"/>
        <w:rPr>
          <w:rFonts w:ascii="Times New Roman" w:hAnsi="Times New Roman"/>
          <w:sz w:val="28"/>
          <w:szCs w:val="28"/>
          <w:lang w:val="kk-KZ"/>
        </w:rPr>
      </w:pPr>
      <w:r w:rsidRPr="00610A68">
        <w:rPr>
          <w:rFonts w:ascii="Times New Roman" w:hAnsi="Times New Roman"/>
          <w:sz w:val="28"/>
          <w:szCs w:val="28"/>
          <w:lang w:val="kk-KZ"/>
        </w:rPr>
        <w:t xml:space="preserve">Жүргізілген зерттеу бойынша мынадай </w:t>
      </w:r>
      <w:r w:rsidRPr="00BF75C0">
        <w:rPr>
          <w:rFonts w:ascii="Times New Roman" w:hAnsi="Times New Roman"/>
          <w:sz w:val="28"/>
          <w:szCs w:val="28"/>
          <w:lang w:val="kk-KZ"/>
        </w:rPr>
        <w:t xml:space="preserve">ұсыныстар </w:t>
      </w:r>
      <w:r w:rsidRPr="00610A68">
        <w:rPr>
          <w:rFonts w:ascii="Times New Roman" w:hAnsi="Times New Roman"/>
          <w:sz w:val="28"/>
          <w:szCs w:val="28"/>
          <w:lang w:val="kk-KZ"/>
        </w:rPr>
        <w:t xml:space="preserve">жасауға болады: </w:t>
      </w:r>
    </w:p>
    <w:p w:rsidR="00F34C00" w:rsidRPr="00610A68" w:rsidRDefault="00F34C00" w:rsidP="00F34C00">
      <w:pPr>
        <w:spacing w:after="0" w:line="240" w:lineRule="auto"/>
        <w:ind w:firstLine="567"/>
        <w:jc w:val="both"/>
        <w:rPr>
          <w:rFonts w:ascii="Times New Roman" w:hAnsi="Times New Roman"/>
          <w:sz w:val="28"/>
          <w:szCs w:val="28"/>
          <w:lang w:val="kk-KZ"/>
        </w:rPr>
      </w:pPr>
      <w:r w:rsidRPr="00610A68">
        <w:rPr>
          <w:rFonts w:ascii="Times New Roman" w:hAnsi="Times New Roman"/>
          <w:sz w:val="28"/>
          <w:szCs w:val="28"/>
          <w:lang w:val="kk-KZ"/>
        </w:rPr>
        <w:t xml:space="preserve">1. </w:t>
      </w:r>
      <w:r>
        <w:rPr>
          <w:rFonts w:ascii="Times New Roman" w:hAnsi="Times New Roman"/>
          <w:sz w:val="28"/>
          <w:szCs w:val="28"/>
          <w:lang w:val="kk-KZ"/>
        </w:rPr>
        <w:t>Болашақ ғылыми-педагогикалық кадрлардың кәсіби мәнді сапаларының құрылымы мен</w:t>
      </w:r>
      <w:r w:rsidRPr="00610A68">
        <w:rPr>
          <w:rFonts w:ascii="Times New Roman" w:hAnsi="Times New Roman"/>
          <w:sz w:val="28"/>
          <w:szCs w:val="28"/>
          <w:lang w:val="kk-KZ"/>
        </w:rPr>
        <w:t xml:space="preserve"> топтамасының мазмұны осы саладан білім алушыларға теориялық білімдерді жүйелі меңгертуге септігін тигізеді. Оларды мұғалімдер біліктілігін жетілдіретін </w:t>
      </w:r>
      <w:r w:rsidR="00DE4F80">
        <w:rPr>
          <w:rFonts w:ascii="Times New Roman" w:hAnsi="Times New Roman"/>
          <w:sz w:val="28"/>
          <w:szCs w:val="28"/>
          <w:lang w:val="kk-KZ"/>
        </w:rPr>
        <w:t>орталықтардың</w:t>
      </w:r>
      <w:r>
        <w:rPr>
          <w:rFonts w:ascii="Times New Roman" w:hAnsi="Times New Roman"/>
          <w:sz w:val="28"/>
          <w:szCs w:val="28"/>
          <w:lang w:val="kk-KZ"/>
        </w:rPr>
        <w:t xml:space="preserve">және жас ғалымдар мектебінің </w:t>
      </w:r>
      <w:r w:rsidRPr="00610A68">
        <w:rPr>
          <w:rFonts w:ascii="Times New Roman" w:hAnsi="Times New Roman"/>
          <w:sz w:val="28"/>
          <w:szCs w:val="28"/>
          <w:lang w:val="kk-KZ"/>
        </w:rPr>
        <w:t xml:space="preserve">әдістемелік бағдарламаларына енгізу қажет.   </w:t>
      </w:r>
    </w:p>
    <w:p w:rsidR="00F34C00" w:rsidRPr="00610A68" w:rsidRDefault="00F34C00" w:rsidP="00F34C00">
      <w:pPr>
        <w:spacing w:after="0" w:line="240" w:lineRule="auto"/>
        <w:ind w:firstLine="567"/>
        <w:jc w:val="both"/>
        <w:rPr>
          <w:rFonts w:ascii="Times New Roman" w:hAnsi="Times New Roman"/>
          <w:sz w:val="28"/>
          <w:szCs w:val="28"/>
          <w:lang w:val="kk-KZ"/>
        </w:rPr>
      </w:pPr>
      <w:r w:rsidRPr="00610A68">
        <w:rPr>
          <w:rFonts w:ascii="Times New Roman" w:hAnsi="Times New Roman"/>
          <w:sz w:val="28"/>
          <w:szCs w:val="28"/>
          <w:lang w:val="kk-KZ"/>
        </w:rPr>
        <w:t xml:space="preserve">2. </w:t>
      </w:r>
      <w:r>
        <w:rPr>
          <w:rFonts w:ascii="Times New Roman" w:hAnsi="Times New Roman"/>
          <w:sz w:val="28"/>
          <w:szCs w:val="28"/>
          <w:lang w:val="kk-KZ"/>
        </w:rPr>
        <w:t>Магистра</w:t>
      </w:r>
      <w:r w:rsidR="0075591D">
        <w:rPr>
          <w:rFonts w:ascii="Times New Roman" w:hAnsi="Times New Roman"/>
          <w:sz w:val="28"/>
          <w:szCs w:val="28"/>
          <w:lang w:val="kk-KZ"/>
        </w:rPr>
        <w:t>нттардың кәсіби мәнді сапаларын</w:t>
      </w:r>
      <w:r>
        <w:rPr>
          <w:rFonts w:ascii="Times New Roman" w:hAnsi="Times New Roman"/>
          <w:sz w:val="28"/>
          <w:szCs w:val="28"/>
          <w:lang w:val="kk-KZ"/>
        </w:rPr>
        <w:t xml:space="preserve"> дамытуда </w:t>
      </w:r>
      <w:r w:rsidRPr="00610A68">
        <w:rPr>
          <w:rFonts w:ascii="Times New Roman" w:hAnsi="Times New Roman"/>
          <w:sz w:val="28"/>
          <w:szCs w:val="28"/>
          <w:lang w:val="kk-KZ"/>
        </w:rPr>
        <w:t xml:space="preserve">жоғары оқу орнының </w:t>
      </w:r>
      <w:r>
        <w:rPr>
          <w:rFonts w:ascii="Times New Roman" w:hAnsi="Times New Roman"/>
          <w:sz w:val="28"/>
          <w:szCs w:val="28"/>
          <w:lang w:val="kk-KZ"/>
        </w:rPr>
        <w:t xml:space="preserve">ақпараттық оқу-тәрбие, зерттеу ортасын </w:t>
      </w:r>
      <w:r w:rsidRPr="00610A68">
        <w:rPr>
          <w:rFonts w:ascii="Times New Roman" w:hAnsi="Times New Roman"/>
          <w:sz w:val="28"/>
          <w:szCs w:val="28"/>
          <w:lang w:val="kk-KZ"/>
        </w:rPr>
        <w:t>тиімді пайдалану қажет.</w:t>
      </w:r>
    </w:p>
    <w:p w:rsidR="00F34C00" w:rsidRPr="00610A68" w:rsidRDefault="00F34C00" w:rsidP="00F34C00">
      <w:pPr>
        <w:spacing w:after="0" w:line="240" w:lineRule="auto"/>
        <w:ind w:firstLine="567"/>
        <w:jc w:val="both"/>
        <w:rPr>
          <w:rFonts w:ascii="Times New Roman" w:hAnsi="Times New Roman"/>
          <w:sz w:val="28"/>
          <w:szCs w:val="28"/>
          <w:lang w:val="kk-KZ"/>
        </w:rPr>
      </w:pPr>
      <w:r w:rsidRPr="00610A68">
        <w:rPr>
          <w:rFonts w:ascii="Times New Roman" w:hAnsi="Times New Roman"/>
          <w:sz w:val="28"/>
          <w:szCs w:val="28"/>
          <w:lang w:val="kk-KZ"/>
        </w:rPr>
        <w:t xml:space="preserve">3. </w:t>
      </w:r>
      <w:r>
        <w:rPr>
          <w:rFonts w:ascii="Times New Roman" w:hAnsi="Times New Roman"/>
          <w:sz w:val="28"/>
          <w:szCs w:val="28"/>
          <w:lang w:val="kk-KZ"/>
        </w:rPr>
        <w:t>Педагогикалық мамандықтар магистранттарының кәсіби мәнді сапаларын дамытуды</w:t>
      </w:r>
      <w:r w:rsidRPr="00610A68">
        <w:rPr>
          <w:rFonts w:ascii="Times New Roman" w:hAnsi="Times New Roman"/>
          <w:sz w:val="28"/>
          <w:szCs w:val="28"/>
          <w:lang w:val="kk-KZ"/>
        </w:rPr>
        <w:t xml:space="preserve"> біздің ұсынып отырған бағдарлама, </w:t>
      </w:r>
      <w:r>
        <w:rPr>
          <w:rFonts w:ascii="Times New Roman" w:hAnsi="Times New Roman"/>
          <w:sz w:val="28"/>
          <w:szCs w:val="28"/>
          <w:lang w:val="kk-KZ"/>
        </w:rPr>
        <w:t>элективтік курс, практикум</w:t>
      </w:r>
      <w:r w:rsidRPr="00610A68">
        <w:rPr>
          <w:rFonts w:ascii="Times New Roman" w:hAnsi="Times New Roman"/>
          <w:sz w:val="28"/>
          <w:szCs w:val="28"/>
          <w:lang w:val="kk-KZ"/>
        </w:rPr>
        <w:t xml:space="preserve">, </w:t>
      </w:r>
      <w:r>
        <w:rPr>
          <w:rFonts w:ascii="Times New Roman" w:hAnsi="Times New Roman"/>
          <w:sz w:val="28"/>
          <w:szCs w:val="28"/>
          <w:lang w:val="kk-KZ"/>
        </w:rPr>
        <w:t xml:space="preserve">оқудан тыс </w:t>
      </w:r>
      <w:r w:rsidRPr="00610A68">
        <w:rPr>
          <w:rFonts w:ascii="Times New Roman" w:hAnsi="Times New Roman"/>
          <w:sz w:val="28"/>
          <w:szCs w:val="28"/>
          <w:lang w:val="kk-KZ"/>
        </w:rPr>
        <w:t>іс-шаралар жоспары бойынша жүзеге асырған дұрыс.</w:t>
      </w:r>
    </w:p>
    <w:p w:rsidR="00F34C00" w:rsidRPr="00610A68" w:rsidRDefault="00F34C00" w:rsidP="00F34C00">
      <w:pPr>
        <w:spacing w:after="0" w:line="240" w:lineRule="auto"/>
        <w:ind w:firstLine="567"/>
        <w:jc w:val="both"/>
        <w:rPr>
          <w:rFonts w:ascii="Times New Roman" w:hAnsi="Times New Roman"/>
          <w:sz w:val="28"/>
          <w:szCs w:val="28"/>
          <w:lang w:val="kk-KZ"/>
        </w:rPr>
      </w:pPr>
      <w:r w:rsidRPr="00610A68">
        <w:rPr>
          <w:rFonts w:ascii="Times New Roman" w:hAnsi="Times New Roman"/>
          <w:sz w:val="28"/>
          <w:szCs w:val="28"/>
          <w:lang w:val="kk-KZ"/>
        </w:rPr>
        <w:lastRenderedPageBreak/>
        <w:t xml:space="preserve">4. </w:t>
      </w:r>
      <w:r>
        <w:rPr>
          <w:rFonts w:ascii="Times New Roman" w:hAnsi="Times New Roman"/>
          <w:sz w:val="28"/>
          <w:szCs w:val="28"/>
          <w:lang w:val="kk-KZ"/>
        </w:rPr>
        <w:t>Магистранттардың кәсіби мәнді сапаларын дамыту</w:t>
      </w:r>
      <w:r w:rsidRPr="00610A68">
        <w:rPr>
          <w:rFonts w:ascii="Times New Roman" w:hAnsi="Times New Roman"/>
          <w:sz w:val="28"/>
          <w:szCs w:val="28"/>
          <w:lang w:val="kk-KZ"/>
        </w:rPr>
        <w:t xml:space="preserve"> бойынша әдістемелік нұсқауларды жалпы білім беретін мектептердің оқу-тәрбие </w:t>
      </w:r>
      <w:r>
        <w:rPr>
          <w:rFonts w:ascii="Times New Roman" w:hAnsi="Times New Roman"/>
          <w:sz w:val="28"/>
          <w:szCs w:val="28"/>
          <w:lang w:val="kk-KZ"/>
        </w:rPr>
        <w:t>үдерісінде</w:t>
      </w:r>
      <w:r w:rsidRPr="00610A68">
        <w:rPr>
          <w:rFonts w:ascii="Times New Roman" w:hAnsi="Times New Roman"/>
          <w:sz w:val="28"/>
          <w:szCs w:val="28"/>
          <w:lang w:val="kk-KZ"/>
        </w:rPr>
        <w:t xml:space="preserve"> тақырыптық іс-шараларды өткізуде негізге алу қажет.</w:t>
      </w:r>
    </w:p>
    <w:p w:rsidR="00F34C00" w:rsidRPr="00610A68" w:rsidRDefault="00F34C00" w:rsidP="00F34C00">
      <w:pPr>
        <w:spacing w:after="0" w:line="240" w:lineRule="auto"/>
        <w:ind w:firstLine="567"/>
        <w:jc w:val="both"/>
        <w:rPr>
          <w:rFonts w:ascii="Times New Roman" w:hAnsi="Times New Roman"/>
          <w:sz w:val="28"/>
          <w:szCs w:val="28"/>
          <w:lang w:val="kk-KZ"/>
        </w:rPr>
      </w:pPr>
      <w:r w:rsidRPr="00610A68">
        <w:rPr>
          <w:rFonts w:ascii="Times New Roman" w:hAnsi="Times New Roman"/>
          <w:sz w:val="28"/>
          <w:szCs w:val="28"/>
          <w:lang w:val="kk-KZ"/>
        </w:rPr>
        <w:t xml:space="preserve">6. Ұсынылып отырған әдістемені жоғары оқу орнының </w:t>
      </w:r>
      <w:r>
        <w:rPr>
          <w:rFonts w:ascii="Times New Roman" w:hAnsi="Times New Roman"/>
          <w:sz w:val="28"/>
          <w:szCs w:val="28"/>
          <w:lang w:val="kk-KZ"/>
        </w:rPr>
        <w:t xml:space="preserve">магистратура сатысында болашақ мамандарды кәсіби даярлау үдерісінде </w:t>
      </w:r>
      <w:r w:rsidRPr="00610A68">
        <w:rPr>
          <w:rFonts w:ascii="Times New Roman" w:hAnsi="Times New Roman"/>
          <w:sz w:val="28"/>
          <w:szCs w:val="28"/>
          <w:lang w:val="kk-KZ"/>
        </w:rPr>
        <w:t xml:space="preserve">пайдалануға болады. </w:t>
      </w:r>
    </w:p>
    <w:p w:rsidR="00F34C00" w:rsidRPr="00610A68" w:rsidRDefault="00F34C00" w:rsidP="00F34C00">
      <w:pPr>
        <w:spacing w:after="0" w:line="240" w:lineRule="auto"/>
        <w:ind w:firstLine="567"/>
        <w:jc w:val="both"/>
        <w:rPr>
          <w:rFonts w:ascii="Times New Roman" w:hAnsi="Times New Roman"/>
          <w:sz w:val="28"/>
          <w:szCs w:val="28"/>
          <w:lang w:val="kk-KZ"/>
        </w:rPr>
      </w:pPr>
      <w:r w:rsidRPr="00610A68">
        <w:rPr>
          <w:rFonts w:ascii="Times New Roman" w:hAnsi="Times New Roman"/>
          <w:sz w:val="28"/>
          <w:szCs w:val="28"/>
          <w:lang w:val="kk-KZ"/>
        </w:rPr>
        <w:t xml:space="preserve">Зерттеу проблемасы өте күрделі және </w:t>
      </w:r>
      <w:r>
        <w:rPr>
          <w:rFonts w:ascii="Times New Roman" w:hAnsi="Times New Roman"/>
          <w:sz w:val="28"/>
          <w:szCs w:val="28"/>
          <w:lang w:val="kk-KZ"/>
        </w:rPr>
        <w:t xml:space="preserve">ауқымы кең </w:t>
      </w:r>
      <w:r w:rsidRPr="00610A68">
        <w:rPr>
          <w:rFonts w:ascii="Times New Roman" w:hAnsi="Times New Roman"/>
          <w:sz w:val="28"/>
          <w:szCs w:val="28"/>
          <w:lang w:val="kk-KZ"/>
        </w:rPr>
        <w:t xml:space="preserve">болғандықтан толығымен шешімін тапты деуге болмайды. Алдағы уақытта </w:t>
      </w:r>
      <w:r>
        <w:rPr>
          <w:rFonts w:ascii="Times New Roman" w:hAnsi="Times New Roman"/>
          <w:sz w:val="28"/>
          <w:szCs w:val="28"/>
          <w:lang w:val="kk-KZ"/>
        </w:rPr>
        <w:t>ғылыми бағыттағы магистранттардың кәсіби мәнді сапаларын дамыту, болашақ магистрлерді ғылыми-педагогикалық іс-әрекетке даярлау</w:t>
      </w:r>
      <w:r w:rsidRPr="00610A68">
        <w:rPr>
          <w:rFonts w:ascii="Times New Roman" w:hAnsi="Times New Roman"/>
          <w:sz w:val="28"/>
          <w:szCs w:val="28"/>
          <w:lang w:val="kk-KZ"/>
        </w:rPr>
        <w:t xml:space="preserve">, </w:t>
      </w:r>
      <w:r>
        <w:rPr>
          <w:rFonts w:ascii="Times New Roman" w:hAnsi="Times New Roman"/>
          <w:sz w:val="28"/>
          <w:szCs w:val="28"/>
          <w:lang w:val="kk-KZ"/>
        </w:rPr>
        <w:t xml:space="preserve">магистранттардың креативтілік қабілеттерін кәсіби мәнді сапасы тұрғысынан дамыту, ақпараттық телекоммуникациялық технологияларды қолдану негізінде магистранттардың кәсіби мәнді сапаларын дамыту </w:t>
      </w:r>
      <w:r w:rsidRPr="00610A68">
        <w:rPr>
          <w:rFonts w:ascii="Times New Roman" w:hAnsi="Times New Roman"/>
          <w:sz w:val="28"/>
          <w:szCs w:val="28"/>
          <w:lang w:val="kk-KZ"/>
        </w:rPr>
        <w:t xml:space="preserve">және т.б. проблемалар арнайы зерттеуді қажет етеді. </w:t>
      </w:r>
    </w:p>
    <w:p w:rsidR="00F34C00" w:rsidRPr="00610A68" w:rsidRDefault="00F34C00" w:rsidP="00F34C00">
      <w:pPr>
        <w:rPr>
          <w:rFonts w:ascii="Times New Roman" w:hAnsi="Times New Roman"/>
          <w:sz w:val="28"/>
          <w:szCs w:val="28"/>
          <w:lang w:val="kk-KZ"/>
        </w:rPr>
      </w:pPr>
    </w:p>
    <w:p w:rsidR="00F34C00" w:rsidRPr="00F27E8A" w:rsidRDefault="00F34C00" w:rsidP="00E202A7">
      <w:pPr>
        <w:pStyle w:val="a4"/>
        <w:spacing w:after="0" w:line="240" w:lineRule="auto"/>
        <w:ind w:left="0" w:firstLine="426"/>
        <w:jc w:val="both"/>
        <w:rPr>
          <w:rFonts w:ascii="Times New Roman" w:hAnsi="Times New Roman" w:cs="Times New Roman"/>
          <w:sz w:val="28"/>
          <w:szCs w:val="28"/>
          <w:lang w:val="kk-KZ"/>
        </w:rPr>
      </w:pPr>
    </w:p>
    <w:p w:rsidR="00E202A7" w:rsidRPr="00F27E8A" w:rsidRDefault="00E202A7" w:rsidP="00E202A7">
      <w:pPr>
        <w:pStyle w:val="aa"/>
        <w:spacing w:before="0" w:beforeAutospacing="0" w:after="0" w:afterAutospacing="0"/>
        <w:ind w:right="20" w:firstLine="567"/>
        <w:jc w:val="both"/>
        <w:rPr>
          <w:sz w:val="28"/>
          <w:szCs w:val="28"/>
          <w:lang w:val="kk-KZ"/>
        </w:rPr>
      </w:pPr>
    </w:p>
    <w:p w:rsidR="00E202A7" w:rsidRPr="00F27E8A" w:rsidRDefault="00E202A7" w:rsidP="00E202A7">
      <w:pPr>
        <w:spacing w:after="0" w:line="240" w:lineRule="auto"/>
        <w:rPr>
          <w:lang w:val="kk-KZ"/>
        </w:rPr>
      </w:pPr>
    </w:p>
    <w:p w:rsidR="00220AF4" w:rsidRDefault="00220AF4" w:rsidP="00220AF4">
      <w:pPr>
        <w:pStyle w:val="a5"/>
        <w:spacing w:after="0"/>
        <w:ind w:left="40" w:right="20" w:firstLine="540"/>
        <w:jc w:val="both"/>
        <w:rPr>
          <w:sz w:val="28"/>
          <w:szCs w:val="28"/>
          <w:lang w:val="kk-KZ"/>
        </w:rPr>
      </w:pPr>
    </w:p>
    <w:p w:rsidR="00311B01" w:rsidRDefault="00311B01" w:rsidP="00220AF4">
      <w:pPr>
        <w:pStyle w:val="a5"/>
        <w:spacing w:after="0"/>
        <w:ind w:left="40" w:right="20" w:firstLine="540"/>
        <w:jc w:val="both"/>
        <w:rPr>
          <w:sz w:val="28"/>
          <w:szCs w:val="28"/>
          <w:lang w:val="kk-KZ"/>
        </w:rPr>
      </w:pPr>
    </w:p>
    <w:p w:rsidR="00311B01" w:rsidRDefault="00311B01" w:rsidP="00220AF4">
      <w:pPr>
        <w:pStyle w:val="a5"/>
        <w:spacing w:after="0"/>
        <w:ind w:left="40" w:right="20" w:firstLine="540"/>
        <w:jc w:val="both"/>
        <w:rPr>
          <w:sz w:val="28"/>
          <w:szCs w:val="28"/>
          <w:lang w:val="kk-KZ"/>
        </w:rPr>
      </w:pPr>
    </w:p>
    <w:p w:rsidR="00311B01" w:rsidRDefault="00311B01" w:rsidP="00220AF4">
      <w:pPr>
        <w:pStyle w:val="a5"/>
        <w:spacing w:after="0"/>
        <w:ind w:left="40" w:right="20" w:firstLine="540"/>
        <w:jc w:val="both"/>
        <w:rPr>
          <w:sz w:val="28"/>
          <w:szCs w:val="28"/>
          <w:lang w:val="kk-KZ"/>
        </w:rPr>
      </w:pPr>
    </w:p>
    <w:p w:rsidR="00311B01" w:rsidRDefault="00311B01" w:rsidP="00220AF4">
      <w:pPr>
        <w:pStyle w:val="a5"/>
        <w:spacing w:after="0"/>
        <w:ind w:left="40" w:right="20" w:firstLine="540"/>
        <w:jc w:val="both"/>
        <w:rPr>
          <w:sz w:val="28"/>
          <w:szCs w:val="28"/>
          <w:lang w:val="kk-KZ"/>
        </w:rPr>
      </w:pPr>
    </w:p>
    <w:p w:rsidR="00311B01" w:rsidRPr="00F27E8A" w:rsidRDefault="00311B01" w:rsidP="00220AF4">
      <w:pPr>
        <w:pStyle w:val="a5"/>
        <w:spacing w:after="0"/>
        <w:ind w:left="40" w:right="20" w:firstLine="540"/>
        <w:jc w:val="both"/>
        <w:rPr>
          <w:sz w:val="28"/>
          <w:szCs w:val="28"/>
          <w:lang w:val="kk-KZ"/>
        </w:rPr>
      </w:pPr>
    </w:p>
    <w:p w:rsidR="00DA025D" w:rsidRPr="00F27E8A" w:rsidRDefault="00DA025D" w:rsidP="00DA025D">
      <w:pPr>
        <w:pStyle w:val="a5"/>
        <w:spacing w:after="0"/>
        <w:ind w:left="20" w:right="20" w:firstLine="547"/>
        <w:jc w:val="both"/>
        <w:rPr>
          <w:sz w:val="28"/>
          <w:szCs w:val="28"/>
          <w:lang w:val="kk-KZ"/>
        </w:rPr>
      </w:pPr>
    </w:p>
    <w:p w:rsidR="00DA025D" w:rsidRPr="00F27E8A" w:rsidRDefault="00DA025D" w:rsidP="00DA025D">
      <w:pPr>
        <w:pStyle w:val="a5"/>
        <w:spacing w:after="0"/>
        <w:ind w:left="20" w:right="20" w:firstLine="547"/>
        <w:jc w:val="both"/>
        <w:rPr>
          <w:sz w:val="28"/>
          <w:szCs w:val="28"/>
          <w:lang w:val="kk-KZ"/>
        </w:rPr>
      </w:pPr>
    </w:p>
    <w:p w:rsidR="00DA025D" w:rsidRPr="00F27E8A" w:rsidRDefault="00DA025D" w:rsidP="00DA025D">
      <w:pPr>
        <w:pStyle w:val="a5"/>
        <w:spacing w:after="0"/>
        <w:ind w:left="20" w:right="20" w:firstLine="547"/>
        <w:jc w:val="both"/>
        <w:rPr>
          <w:sz w:val="28"/>
          <w:szCs w:val="28"/>
          <w:lang w:val="kk-KZ"/>
        </w:rPr>
      </w:pPr>
    </w:p>
    <w:p w:rsidR="00DA025D" w:rsidRPr="00F27E8A" w:rsidRDefault="00DA025D" w:rsidP="00DA025D">
      <w:pPr>
        <w:pStyle w:val="a5"/>
        <w:spacing w:after="0"/>
        <w:ind w:left="20" w:right="20" w:firstLine="547"/>
        <w:jc w:val="both"/>
        <w:rPr>
          <w:sz w:val="28"/>
          <w:szCs w:val="28"/>
          <w:lang w:val="kk-KZ"/>
        </w:rPr>
      </w:pPr>
    </w:p>
    <w:p w:rsidR="00A96DA0" w:rsidRPr="00F27E8A" w:rsidRDefault="00A96DA0" w:rsidP="00DA025D">
      <w:pPr>
        <w:pStyle w:val="a5"/>
        <w:spacing w:after="0"/>
        <w:ind w:left="20" w:right="20" w:firstLine="547"/>
        <w:jc w:val="both"/>
        <w:rPr>
          <w:sz w:val="28"/>
          <w:szCs w:val="28"/>
          <w:lang w:val="kk-KZ"/>
        </w:rPr>
      </w:pPr>
    </w:p>
    <w:p w:rsidR="00A96DA0" w:rsidRPr="00F27E8A" w:rsidRDefault="00A96DA0" w:rsidP="00DA025D">
      <w:pPr>
        <w:pStyle w:val="a5"/>
        <w:spacing w:after="0"/>
        <w:ind w:left="20" w:right="20" w:firstLine="547"/>
        <w:jc w:val="both"/>
        <w:rPr>
          <w:sz w:val="28"/>
          <w:szCs w:val="28"/>
          <w:lang w:val="kk-KZ"/>
        </w:rPr>
      </w:pPr>
    </w:p>
    <w:p w:rsidR="00EA188A" w:rsidRPr="00F27E8A" w:rsidRDefault="00EA188A" w:rsidP="00DA025D">
      <w:pPr>
        <w:pStyle w:val="a5"/>
        <w:spacing w:after="0"/>
        <w:ind w:left="20" w:right="20" w:firstLine="547"/>
        <w:jc w:val="both"/>
        <w:rPr>
          <w:sz w:val="28"/>
          <w:szCs w:val="28"/>
          <w:lang w:val="kk-KZ"/>
        </w:rPr>
      </w:pPr>
    </w:p>
    <w:p w:rsidR="00EA188A" w:rsidRPr="00F27E8A" w:rsidRDefault="00EA188A" w:rsidP="00DA025D">
      <w:pPr>
        <w:pStyle w:val="a5"/>
        <w:spacing w:after="0"/>
        <w:ind w:left="20" w:right="20" w:firstLine="547"/>
        <w:jc w:val="both"/>
        <w:rPr>
          <w:sz w:val="28"/>
          <w:szCs w:val="28"/>
          <w:lang w:val="kk-KZ"/>
        </w:rPr>
      </w:pPr>
    </w:p>
    <w:p w:rsidR="00EA188A" w:rsidRPr="00F27E8A" w:rsidRDefault="00EA188A" w:rsidP="00DA025D">
      <w:pPr>
        <w:pStyle w:val="a5"/>
        <w:spacing w:after="0"/>
        <w:ind w:left="20" w:right="20" w:firstLine="547"/>
        <w:jc w:val="both"/>
        <w:rPr>
          <w:sz w:val="28"/>
          <w:szCs w:val="28"/>
          <w:lang w:val="kk-KZ"/>
        </w:rPr>
      </w:pPr>
    </w:p>
    <w:p w:rsidR="00EA188A" w:rsidRPr="00F27E8A" w:rsidRDefault="00EA188A" w:rsidP="00DA025D">
      <w:pPr>
        <w:pStyle w:val="a5"/>
        <w:spacing w:after="0"/>
        <w:ind w:left="20" w:right="20" w:firstLine="547"/>
        <w:jc w:val="both"/>
        <w:rPr>
          <w:sz w:val="28"/>
          <w:szCs w:val="28"/>
          <w:lang w:val="kk-KZ"/>
        </w:rPr>
      </w:pPr>
    </w:p>
    <w:p w:rsidR="00EA188A" w:rsidRPr="00F27E8A" w:rsidRDefault="00EA188A" w:rsidP="00DA025D">
      <w:pPr>
        <w:pStyle w:val="a5"/>
        <w:spacing w:after="0"/>
        <w:ind w:left="20" w:right="20" w:firstLine="547"/>
        <w:jc w:val="both"/>
        <w:rPr>
          <w:sz w:val="28"/>
          <w:szCs w:val="28"/>
          <w:lang w:val="kk-KZ"/>
        </w:rPr>
      </w:pPr>
    </w:p>
    <w:p w:rsidR="00EA188A" w:rsidRPr="00F27E8A" w:rsidRDefault="00EA188A" w:rsidP="00DA025D">
      <w:pPr>
        <w:pStyle w:val="a5"/>
        <w:spacing w:after="0"/>
        <w:ind w:left="20" w:right="20" w:firstLine="547"/>
        <w:jc w:val="both"/>
        <w:rPr>
          <w:sz w:val="28"/>
          <w:szCs w:val="28"/>
          <w:lang w:val="kk-KZ"/>
        </w:rPr>
      </w:pPr>
    </w:p>
    <w:p w:rsidR="00EA188A" w:rsidRPr="00F27E8A" w:rsidRDefault="00EA188A" w:rsidP="00DA025D">
      <w:pPr>
        <w:pStyle w:val="a5"/>
        <w:spacing w:after="0"/>
        <w:ind w:left="20" w:right="20" w:firstLine="547"/>
        <w:jc w:val="both"/>
        <w:rPr>
          <w:sz w:val="28"/>
          <w:szCs w:val="28"/>
          <w:lang w:val="kk-KZ"/>
        </w:rPr>
      </w:pPr>
    </w:p>
    <w:p w:rsidR="00EA188A" w:rsidRDefault="00EA188A" w:rsidP="00DA025D">
      <w:pPr>
        <w:pStyle w:val="a5"/>
        <w:spacing w:after="0"/>
        <w:ind w:left="20" w:right="20" w:firstLine="547"/>
        <w:jc w:val="both"/>
        <w:rPr>
          <w:sz w:val="28"/>
          <w:szCs w:val="28"/>
          <w:lang w:val="kk-KZ"/>
        </w:rPr>
      </w:pPr>
    </w:p>
    <w:p w:rsidR="009377CE" w:rsidRDefault="009377CE" w:rsidP="00DA025D">
      <w:pPr>
        <w:pStyle w:val="a5"/>
        <w:spacing w:after="0"/>
        <w:ind w:left="20" w:right="20" w:firstLine="547"/>
        <w:jc w:val="both"/>
        <w:rPr>
          <w:sz w:val="28"/>
          <w:szCs w:val="28"/>
          <w:lang w:val="kk-KZ"/>
        </w:rPr>
      </w:pPr>
    </w:p>
    <w:p w:rsidR="009377CE" w:rsidRDefault="009377CE" w:rsidP="00DA025D">
      <w:pPr>
        <w:pStyle w:val="a5"/>
        <w:spacing w:after="0"/>
        <w:ind w:left="20" w:right="20" w:firstLine="547"/>
        <w:jc w:val="both"/>
        <w:rPr>
          <w:sz w:val="28"/>
          <w:szCs w:val="28"/>
          <w:lang w:val="kk-KZ"/>
        </w:rPr>
      </w:pPr>
    </w:p>
    <w:p w:rsidR="009377CE" w:rsidRDefault="009377CE" w:rsidP="00DA025D">
      <w:pPr>
        <w:pStyle w:val="a5"/>
        <w:spacing w:after="0"/>
        <w:ind w:left="20" w:right="20" w:firstLine="547"/>
        <w:jc w:val="both"/>
        <w:rPr>
          <w:sz w:val="28"/>
          <w:szCs w:val="28"/>
          <w:lang w:val="kk-KZ"/>
        </w:rPr>
      </w:pPr>
    </w:p>
    <w:p w:rsidR="009377CE" w:rsidRDefault="009377CE" w:rsidP="00DA025D">
      <w:pPr>
        <w:pStyle w:val="a5"/>
        <w:spacing w:after="0"/>
        <w:ind w:left="20" w:right="20" w:firstLine="547"/>
        <w:jc w:val="both"/>
        <w:rPr>
          <w:sz w:val="28"/>
          <w:szCs w:val="28"/>
          <w:lang w:val="kk-KZ"/>
        </w:rPr>
      </w:pPr>
    </w:p>
    <w:p w:rsidR="009377CE" w:rsidRDefault="009377CE" w:rsidP="00DA025D">
      <w:pPr>
        <w:pStyle w:val="a5"/>
        <w:spacing w:after="0"/>
        <w:ind w:left="20" w:right="20" w:firstLine="547"/>
        <w:jc w:val="both"/>
        <w:rPr>
          <w:sz w:val="28"/>
          <w:szCs w:val="28"/>
          <w:lang w:val="kk-KZ"/>
        </w:rPr>
      </w:pPr>
    </w:p>
    <w:p w:rsidR="009377CE" w:rsidRDefault="009377CE" w:rsidP="00DA025D">
      <w:pPr>
        <w:pStyle w:val="a5"/>
        <w:spacing w:after="0"/>
        <w:ind w:left="20" w:right="20" w:firstLine="547"/>
        <w:jc w:val="both"/>
        <w:rPr>
          <w:sz w:val="28"/>
          <w:szCs w:val="28"/>
          <w:lang w:val="kk-KZ"/>
        </w:rPr>
      </w:pPr>
    </w:p>
    <w:p w:rsidR="00EA188A" w:rsidRDefault="00EA188A" w:rsidP="00AD5CAD">
      <w:pPr>
        <w:widowControl w:val="0"/>
        <w:tabs>
          <w:tab w:val="left" w:pos="1134"/>
          <w:tab w:val="left" w:pos="3315"/>
        </w:tabs>
        <w:spacing w:after="0" w:line="240" w:lineRule="auto"/>
        <w:ind w:firstLine="567"/>
        <w:jc w:val="center"/>
        <w:rPr>
          <w:rFonts w:ascii="Times New Roman" w:hAnsi="Times New Roman"/>
          <w:b/>
          <w:caps/>
          <w:sz w:val="28"/>
          <w:szCs w:val="28"/>
          <w:lang w:val="kk-KZ"/>
        </w:rPr>
      </w:pPr>
      <w:r w:rsidRPr="00AD5CAD">
        <w:rPr>
          <w:rFonts w:ascii="Times New Roman" w:hAnsi="Times New Roman"/>
          <w:b/>
          <w:caps/>
          <w:sz w:val="28"/>
          <w:szCs w:val="28"/>
          <w:lang w:val="kk-KZ"/>
        </w:rPr>
        <w:lastRenderedPageBreak/>
        <w:t>Пайдаланылған әдебиеттер тізімі</w:t>
      </w:r>
    </w:p>
    <w:p w:rsidR="00B66449" w:rsidRPr="00AD5CAD" w:rsidRDefault="00B66449" w:rsidP="00AD5CAD">
      <w:pPr>
        <w:widowControl w:val="0"/>
        <w:tabs>
          <w:tab w:val="left" w:pos="1134"/>
          <w:tab w:val="left" w:pos="3315"/>
        </w:tabs>
        <w:spacing w:after="0" w:line="240" w:lineRule="auto"/>
        <w:ind w:firstLine="567"/>
        <w:jc w:val="center"/>
        <w:rPr>
          <w:rFonts w:ascii="Times New Roman" w:hAnsi="Times New Roman"/>
          <w:b/>
          <w:caps/>
          <w:sz w:val="28"/>
          <w:szCs w:val="28"/>
          <w:lang w:val="kk-KZ"/>
        </w:rPr>
      </w:pPr>
    </w:p>
    <w:p w:rsidR="009377CE" w:rsidRPr="002F3DF6" w:rsidRDefault="009377CE" w:rsidP="00961EAC">
      <w:pPr>
        <w:pStyle w:val="aa"/>
        <w:numPr>
          <w:ilvl w:val="3"/>
          <w:numId w:val="21"/>
        </w:numPr>
        <w:tabs>
          <w:tab w:val="left" w:pos="558"/>
          <w:tab w:val="left" w:pos="1134"/>
        </w:tabs>
        <w:spacing w:before="0" w:beforeAutospacing="0" w:after="0" w:afterAutospacing="0"/>
        <w:ind w:firstLine="567"/>
        <w:contextualSpacing/>
        <w:jc w:val="both"/>
        <w:rPr>
          <w:sz w:val="28"/>
          <w:szCs w:val="28"/>
          <w:lang w:val="kk-KZ"/>
        </w:rPr>
      </w:pPr>
      <w:r w:rsidRPr="002F3DF6">
        <w:rPr>
          <w:sz w:val="28"/>
          <w:szCs w:val="28"/>
          <w:lang w:val="kk-KZ"/>
        </w:rPr>
        <w:t>Қазақстан Республикасының президенті Н.Ә. Назарбаевтың Ұлт жоспары «100 нақты қадам» бағдарламасы</w:t>
      </w:r>
      <w:r w:rsidR="00B66449">
        <w:rPr>
          <w:sz w:val="28"/>
          <w:szCs w:val="28"/>
          <w:lang w:val="kk-KZ"/>
        </w:rPr>
        <w:t xml:space="preserve">. -2015, </w:t>
      </w:r>
      <w:r w:rsidR="00F165E3">
        <w:rPr>
          <w:sz w:val="28"/>
          <w:szCs w:val="28"/>
          <w:lang w:val="kk-KZ"/>
        </w:rPr>
        <w:t>мамыр</w:t>
      </w:r>
      <w:r w:rsidR="00B66449">
        <w:rPr>
          <w:sz w:val="28"/>
          <w:szCs w:val="28"/>
          <w:lang w:val="kk-KZ"/>
        </w:rPr>
        <w:t xml:space="preserve"> 20</w:t>
      </w:r>
      <w:r w:rsidR="00F165E3">
        <w:rPr>
          <w:sz w:val="28"/>
          <w:szCs w:val="28"/>
          <w:lang w:val="kk-KZ"/>
        </w:rPr>
        <w:t xml:space="preserve">: </w:t>
      </w:r>
      <w:r w:rsidRPr="002F3DF6">
        <w:rPr>
          <w:sz w:val="28"/>
          <w:szCs w:val="28"/>
          <w:lang w:val="kk-KZ"/>
        </w:rPr>
        <w:t>http://kazgazeta.kz</w:t>
      </w:r>
      <w:r w:rsidR="00F165E3">
        <w:rPr>
          <w:sz w:val="28"/>
          <w:szCs w:val="28"/>
          <w:lang w:val="kk-KZ"/>
        </w:rPr>
        <w:t>.</w:t>
      </w:r>
    </w:p>
    <w:p w:rsidR="009377CE" w:rsidRPr="002F3DF6" w:rsidRDefault="009377CE" w:rsidP="00961EAC">
      <w:pPr>
        <w:pStyle w:val="aa"/>
        <w:numPr>
          <w:ilvl w:val="3"/>
          <w:numId w:val="21"/>
        </w:numPr>
        <w:shd w:val="clear" w:color="auto" w:fill="FFFFFF"/>
        <w:tabs>
          <w:tab w:val="left" w:pos="558"/>
          <w:tab w:val="left" w:pos="1134"/>
        </w:tabs>
        <w:spacing w:before="0" w:beforeAutospacing="0" w:after="0" w:afterAutospacing="0"/>
        <w:ind w:firstLine="567"/>
        <w:contextualSpacing/>
        <w:jc w:val="both"/>
        <w:rPr>
          <w:sz w:val="28"/>
          <w:szCs w:val="28"/>
          <w:lang w:val="kk-KZ"/>
        </w:rPr>
      </w:pPr>
      <w:r w:rsidRPr="002F3DF6">
        <w:rPr>
          <w:sz w:val="28"/>
          <w:szCs w:val="28"/>
          <w:lang w:val="kk-KZ"/>
        </w:rPr>
        <w:t>Қазақстан Республикасында білім беруді дамытудың 2011-2020 жылдарға арналған мемлекеттік бағдарламасын бекіту туралы</w:t>
      </w:r>
      <w:r w:rsidR="00B66449">
        <w:rPr>
          <w:sz w:val="28"/>
          <w:szCs w:val="28"/>
          <w:lang w:val="kk-KZ"/>
        </w:rPr>
        <w:t xml:space="preserve">. – 2008, </w:t>
      </w:r>
      <w:r w:rsidR="004A4AD0">
        <w:rPr>
          <w:sz w:val="28"/>
          <w:szCs w:val="28"/>
          <w:lang w:val="kk-KZ"/>
        </w:rPr>
        <w:t xml:space="preserve">тамыз </w:t>
      </w:r>
      <w:r w:rsidR="00B66449">
        <w:rPr>
          <w:sz w:val="28"/>
          <w:szCs w:val="28"/>
          <w:lang w:val="kk-KZ"/>
        </w:rPr>
        <w:t xml:space="preserve">12: </w:t>
      </w:r>
      <w:r w:rsidR="004A4AD0">
        <w:rPr>
          <w:sz w:val="28"/>
          <w:szCs w:val="28"/>
          <w:lang w:val="kk-KZ"/>
        </w:rPr>
        <w:t>//</w:t>
      </w:r>
      <w:r w:rsidRPr="002F3DF6">
        <w:rPr>
          <w:sz w:val="28"/>
          <w:szCs w:val="28"/>
          <w:lang w:val="kk-KZ"/>
        </w:rPr>
        <w:t>[http://online.zakon.kz</w:t>
      </w:r>
    </w:p>
    <w:p w:rsidR="009377CE" w:rsidRPr="002F3DF6" w:rsidRDefault="009377CE" w:rsidP="00961EAC">
      <w:pPr>
        <w:pStyle w:val="aa"/>
        <w:numPr>
          <w:ilvl w:val="3"/>
          <w:numId w:val="21"/>
        </w:numPr>
        <w:tabs>
          <w:tab w:val="left" w:pos="514"/>
          <w:tab w:val="left" w:pos="1134"/>
        </w:tabs>
        <w:spacing w:before="0" w:beforeAutospacing="0" w:after="0" w:afterAutospacing="0"/>
        <w:ind w:firstLine="567"/>
        <w:contextualSpacing/>
        <w:jc w:val="both"/>
        <w:rPr>
          <w:sz w:val="28"/>
          <w:szCs w:val="28"/>
        </w:rPr>
      </w:pPr>
      <w:r w:rsidRPr="002F3DF6">
        <w:rPr>
          <w:sz w:val="28"/>
          <w:szCs w:val="28"/>
        </w:rPr>
        <w:t xml:space="preserve">Митяева А.М. Компетентностная модель многоуровневого высшего образования (на материале формирования учебно-исследовательской компетентности бакалавров и магистров): </w:t>
      </w:r>
      <w:r w:rsidR="00EF2A02">
        <w:rPr>
          <w:sz w:val="28"/>
          <w:szCs w:val="28"/>
          <w:lang w:val="kk-KZ"/>
        </w:rPr>
        <w:t>д</w:t>
      </w:r>
      <w:r w:rsidRPr="002F3DF6">
        <w:rPr>
          <w:sz w:val="28"/>
          <w:szCs w:val="28"/>
        </w:rPr>
        <w:t>ис.</w:t>
      </w:r>
      <w:r w:rsidR="00B66449">
        <w:rPr>
          <w:sz w:val="28"/>
          <w:szCs w:val="28"/>
          <w:lang w:val="kk-KZ"/>
        </w:rPr>
        <w:t xml:space="preserve"> .</w:t>
      </w:r>
      <w:r w:rsidRPr="002F3DF6">
        <w:rPr>
          <w:sz w:val="28"/>
          <w:szCs w:val="28"/>
        </w:rPr>
        <w:t>..</w:t>
      </w:r>
      <w:r w:rsidR="00B66449">
        <w:rPr>
          <w:sz w:val="28"/>
          <w:szCs w:val="28"/>
          <w:lang w:val="kk-KZ"/>
        </w:rPr>
        <w:t>док.</w:t>
      </w:r>
      <w:r w:rsidRPr="002F3DF6">
        <w:rPr>
          <w:sz w:val="28"/>
          <w:szCs w:val="28"/>
        </w:rPr>
        <w:t xml:space="preserve"> пед. </w:t>
      </w:r>
      <w:r w:rsidR="00EF2A02">
        <w:rPr>
          <w:sz w:val="28"/>
          <w:szCs w:val="28"/>
          <w:lang w:val="kk-KZ"/>
        </w:rPr>
        <w:t>н</w:t>
      </w:r>
      <w:r w:rsidRPr="002F3DF6">
        <w:rPr>
          <w:sz w:val="28"/>
          <w:szCs w:val="28"/>
        </w:rPr>
        <w:t>аук</w:t>
      </w:r>
      <w:r w:rsidR="00EF2A02">
        <w:rPr>
          <w:sz w:val="28"/>
          <w:szCs w:val="28"/>
          <w:lang w:val="kk-KZ"/>
        </w:rPr>
        <w:t>.</w:t>
      </w:r>
      <w:r w:rsidRPr="002F3DF6">
        <w:rPr>
          <w:sz w:val="28"/>
          <w:szCs w:val="28"/>
        </w:rPr>
        <w:t xml:space="preserve"> — Волгоград, 2007</w:t>
      </w:r>
      <w:r w:rsidR="00EF2A02">
        <w:rPr>
          <w:sz w:val="28"/>
          <w:szCs w:val="28"/>
        </w:rPr>
        <w:t>.</w:t>
      </w:r>
      <w:r w:rsidRPr="002F3DF6">
        <w:rPr>
          <w:sz w:val="28"/>
          <w:szCs w:val="28"/>
        </w:rPr>
        <w:t xml:space="preserve"> -399 с.</w:t>
      </w:r>
    </w:p>
    <w:p w:rsidR="009377CE" w:rsidRPr="002F3DF6" w:rsidRDefault="009377CE" w:rsidP="00961EAC">
      <w:pPr>
        <w:pStyle w:val="aa"/>
        <w:numPr>
          <w:ilvl w:val="3"/>
          <w:numId w:val="21"/>
        </w:numPr>
        <w:tabs>
          <w:tab w:val="left" w:pos="515"/>
          <w:tab w:val="left" w:pos="1134"/>
        </w:tabs>
        <w:spacing w:before="0" w:beforeAutospacing="0" w:after="0" w:afterAutospacing="0"/>
        <w:ind w:firstLine="567"/>
        <w:contextualSpacing/>
        <w:jc w:val="both"/>
        <w:rPr>
          <w:sz w:val="28"/>
          <w:szCs w:val="28"/>
        </w:rPr>
      </w:pPr>
      <w:r w:rsidRPr="002F3DF6">
        <w:rPr>
          <w:sz w:val="28"/>
          <w:szCs w:val="28"/>
        </w:rPr>
        <w:t xml:space="preserve">Бурдина Е.И. Теория и практика развития творческого потенциала педагогов в системе непрерывного многоуровневого педагогического образования: </w:t>
      </w:r>
      <w:r w:rsidR="00EF2A02">
        <w:rPr>
          <w:sz w:val="28"/>
          <w:szCs w:val="28"/>
        </w:rPr>
        <w:t>а</w:t>
      </w:r>
      <w:r w:rsidR="000A32EB">
        <w:rPr>
          <w:sz w:val="28"/>
          <w:szCs w:val="28"/>
        </w:rPr>
        <w:t>втореф</w:t>
      </w:r>
      <w:r w:rsidRPr="002F3DF6">
        <w:rPr>
          <w:sz w:val="28"/>
          <w:szCs w:val="28"/>
        </w:rPr>
        <w:t>. ...</w:t>
      </w:r>
      <w:r w:rsidR="00EF2A02">
        <w:rPr>
          <w:sz w:val="28"/>
          <w:szCs w:val="28"/>
        </w:rPr>
        <w:t xml:space="preserve"> канд. пед. наук. - Караганда, </w:t>
      </w:r>
      <w:r w:rsidRPr="002F3DF6">
        <w:rPr>
          <w:sz w:val="28"/>
          <w:szCs w:val="28"/>
        </w:rPr>
        <w:t xml:space="preserve">2007. </w:t>
      </w:r>
      <w:r w:rsidR="00EF2A02">
        <w:rPr>
          <w:sz w:val="28"/>
          <w:szCs w:val="28"/>
        </w:rPr>
        <w:t>–</w:t>
      </w:r>
      <w:r w:rsidRPr="002F3DF6">
        <w:rPr>
          <w:sz w:val="28"/>
          <w:szCs w:val="28"/>
        </w:rPr>
        <w:t xml:space="preserve"> 50с.</w:t>
      </w:r>
    </w:p>
    <w:p w:rsidR="009377CE" w:rsidRPr="002F3DF6" w:rsidRDefault="009377CE" w:rsidP="00961EAC">
      <w:pPr>
        <w:pStyle w:val="aa"/>
        <w:numPr>
          <w:ilvl w:val="3"/>
          <w:numId w:val="21"/>
        </w:numPr>
        <w:tabs>
          <w:tab w:val="left" w:pos="515"/>
          <w:tab w:val="left" w:pos="1134"/>
        </w:tabs>
        <w:spacing w:before="0" w:beforeAutospacing="0" w:after="0" w:afterAutospacing="0"/>
        <w:ind w:firstLine="567"/>
        <w:contextualSpacing/>
        <w:jc w:val="both"/>
        <w:rPr>
          <w:sz w:val="28"/>
          <w:szCs w:val="28"/>
        </w:rPr>
      </w:pPr>
      <w:r w:rsidRPr="002F3DF6">
        <w:rPr>
          <w:sz w:val="28"/>
          <w:szCs w:val="28"/>
        </w:rPr>
        <w:t>Байденко В.И. Болонские преобразования проблемы и противоречия. /</w:t>
      </w:r>
      <w:r w:rsidR="00EF2A02">
        <w:rPr>
          <w:sz w:val="28"/>
          <w:szCs w:val="28"/>
        </w:rPr>
        <w:t>/</w:t>
      </w:r>
      <w:r w:rsidRPr="002F3DF6">
        <w:rPr>
          <w:sz w:val="28"/>
          <w:szCs w:val="28"/>
        </w:rPr>
        <w:t>Высшее образование в России. -2009</w:t>
      </w:r>
      <w:r w:rsidR="00EF2A02">
        <w:rPr>
          <w:sz w:val="28"/>
          <w:szCs w:val="28"/>
        </w:rPr>
        <w:t xml:space="preserve">. </w:t>
      </w:r>
      <w:r w:rsidRPr="002F3DF6">
        <w:rPr>
          <w:sz w:val="28"/>
          <w:szCs w:val="28"/>
        </w:rPr>
        <w:t>- № 11</w:t>
      </w:r>
      <w:r w:rsidR="00EF2A02">
        <w:rPr>
          <w:sz w:val="28"/>
          <w:szCs w:val="28"/>
        </w:rPr>
        <w:t>.</w:t>
      </w:r>
      <w:r w:rsidRPr="002F3DF6">
        <w:rPr>
          <w:sz w:val="28"/>
          <w:szCs w:val="28"/>
        </w:rPr>
        <w:t xml:space="preserve"> - С. 26-40.</w:t>
      </w:r>
    </w:p>
    <w:p w:rsidR="009377CE" w:rsidRPr="002F3DF6" w:rsidRDefault="009377CE" w:rsidP="00961EAC">
      <w:pPr>
        <w:pStyle w:val="aa"/>
        <w:numPr>
          <w:ilvl w:val="3"/>
          <w:numId w:val="21"/>
        </w:numPr>
        <w:tabs>
          <w:tab w:val="left" w:pos="529"/>
          <w:tab w:val="left" w:pos="1134"/>
        </w:tabs>
        <w:spacing w:before="0" w:beforeAutospacing="0" w:after="0" w:afterAutospacing="0"/>
        <w:ind w:firstLine="567"/>
        <w:contextualSpacing/>
        <w:jc w:val="both"/>
        <w:rPr>
          <w:sz w:val="28"/>
          <w:szCs w:val="28"/>
        </w:rPr>
      </w:pPr>
      <w:r w:rsidRPr="002F3DF6">
        <w:rPr>
          <w:sz w:val="28"/>
          <w:szCs w:val="28"/>
        </w:rPr>
        <w:t>Баширова Ж.Р. Развитие университетского образования в аспекте подготовки преподавателя высшей ш</w:t>
      </w:r>
      <w:r w:rsidR="00EF2A02">
        <w:rPr>
          <w:sz w:val="28"/>
          <w:szCs w:val="28"/>
        </w:rPr>
        <w:t xml:space="preserve">колы. - Алматы, </w:t>
      </w:r>
      <w:r w:rsidRPr="002F3DF6">
        <w:rPr>
          <w:sz w:val="28"/>
          <w:szCs w:val="28"/>
        </w:rPr>
        <w:t>2006. -180 с.</w:t>
      </w:r>
    </w:p>
    <w:p w:rsidR="009377CE" w:rsidRPr="002F3DF6" w:rsidRDefault="009377CE" w:rsidP="00961EAC">
      <w:pPr>
        <w:pStyle w:val="aa"/>
        <w:numPr>
          <w:ilvl w:val="3"/>
          <w:numId w:val="21"/>
        </w:numPr>
        <w:tabs>
          <w:tab w:val="left" w:pos="515"/>
          <w:tab w:val="left" w:pos="1134"/>
        </w:tabs>
        <w:spacing w:before="0" w:beforeAutospacing="0" w:after="0" w:afterAutospacing="0"/>
        <w:ind w:firstLine="567"/>
        <w:contextualSpacing/>
        <w:jc w:val="both"/>
        <w:rPr>
          <w:sz w:val="28"/>
          <w:szCs w:val="28"/>
        </w:rPr>
      </w:pPr>
      <w:r w:rsidRPr="002F3DF6">
        <w:rPr>
          <w:sz w:val="28"/>
          <w:szCs w:val="28"/>
        </w:rPr>
        <w:t>Жайтапова A.A. Научно-методическое обеспечение профессионального роста учителей на этапе перехода к модели образования, ориентированного на результат</w:t>
      </w:r>
      <w:r w:rsidR="00EF2A02">
        <w:rPr>
          <w:sz w:val="28"/>
          <w:szCs w:val="28"/>
        </w:rPr>
        <w:t xml:space="preserve">. </w:t>
      </w:r>
      <w:r w:rsidRPr="002F3DF6">
        <w:rPr>
          <w:sz w:val="28"/>
          <w:szCs w:val="28"/>
        </w:rPr>
        <w:t>-Алматы, 2004</w:t>
      </w:r>
      <w:r w:rsidR="00EF2A02">
        <w:rPr>
          <w:sz w:val="28"/>
          <w:szCs w:val="28"/>
        </w:rPr>
        <w:t>.</w:t>
      </w:r>
      <w:r w:rsidRPr="002F3DF6">
        <w:rPr>
          <w:sz w:val="28"/>
          <w:szCs w:val="28"/>
        </w:rPr>
        <w:t xml:space="preserve"> -189 с.</w:t>
      </w:r>
    </w:p>
    <w:p w:rsidR="009377CE" w:rsidRPr="002F3DF6" w:rsidRDefault="009377CE" w:rsidP="00961EAC">
      <w:pPr>
        <w:pStyle w:val="aa"/>
        <w:numPr>
          <w:ilvl w:val="3"/>
          <w:numId w:val="21"/>
        </w:numPr>
        <w:tabs>
          <w:tab w:val="left" w:pos="515"/>
          <w:tab w:val="left" w:pos="1134"/>
        </w:tabs>
        <w:spacing w:before="0" w:beforeAutospacing="0" w:after="0" w:afterAutospacing="0"/>
        <w:ind w:firstLine="567"/>
        <w:contextualSpacing/>
        <w:jc w:val="both"/>
        <w:rPr>
          <w:sz w:val="28"/>
          <w:szCs w:val="28"/>
        </w:rPr>
      </w:pPr>
      <w:r w:rsidRPr="002F3DF6">
        <w:rPr>
          <w:sz w:val="28"/>
          <w:szCs w:val="28"/>
        </w:rPr>
        <w:t xml:space="preserve">Сайлыбаев Б. </w:t>
      </w:r>
      <w:r w:rsidRPr="002F3DF6">
        <w:rPr>
          <w:sz w:val="28"/>
          <w:szCs w:val="28"/>
          <w:lang w:val="kk-KZ"/>
        </w:rPr>
        <w:t>Үздіксіз кәсіби</w:t>
      </w:r>
      <w:r w:rsidRPr="002F3DF6">
        <w:rPr>
          <w:sz w:val="28"/>
          <w:szCs w:val="28"/>
        </w:rPr>
        <w:t>-</w:t>
      </w:r>
      <w:r w:rsidRPr="002F3DF6">
        <w:rPr>
          <w:sz w:val="28"/>
          <w:szCs w:val="28"/>
          <w:lang w:val="kk-KZ"/>
        </w:rPr>
        <w:t>педагогикалық білім беру жүйесінде мұғалімдер даярлауды сабақтастықпен басқарудың</w:t>
      </w:r>
      <w:r w:rsidR="00B66449">
        <w:rPr>
          <w:sz w:val="28"/>
          <w:szCs w:val="28"/>
          <w:lang w:val="kk-KZ"/>
        </w:rPr>
        <w:t xml:space="preserve"> ғылыми негіздері: пед. ғыл.док. </w:t>
      </w:r>
      <w:r w:rsidRPr="002F3DF6">
        <w:rPr>
          <w:sz w:val="28"/>
          <w:szCs w:val="28"/>
          <w:lang w:val="kk-KZ"/>
        </w:rPr>
        <w:t xml:space="preserve">... автореф. </w:t>
      </w:r>
      <w:r w:rsidR="00EF2A02">
        <w:rPr>
          <w:sz w:val="28"/>
          <w:szCs w:val="28"/>
          <w:lang w:val="kk-KZ"/>
        </w:rPr>
        <w:t>–</w:t>
      </w:r>
      <w:r w:rsidRPr="002F3DF6">
        <w:rPr>
          <w:sz w:val="28"/>
          <w:szCs w:val="28"/>
          <w:lang w:val="kk-KZ"/>
        </w:rPr>
        <w:t>Түркістан</w:t>
      </w:r>
      <w:r w:rsidR="00EF2A02">
        <w:rPr>
          <w:sz w:val="28"/>
          <w:szCs w:val="28"/>
          <w:lang w:val="kk-KZ"/>
        </w:rPr>
        <w:t xml:space="preserve">, </w:t>
      </w:r>
      <w:r w:rsidRPr="002F3DF6">
        <w:rPr>
          <w:sz w:val="28"/>
          <w:szCs w:val="28"/>
        </w:rPr>
        <w:t>2010.</w:t>
      </w:r>
      <w:r w:rsidR="00EF2A02">
        <w:rPr>
          <w:sz w:val="28"/>
          <w:szCs w:val="28"/>
        </w:rPr>
        <w:t xml:space="preserve"> – 150 б.</w:t>
      </w:r>
    </w:p>
    <w:p w:rsidR="009377CE" w:rsidRPr="002F3DF6" w:rsidRDefault="009377CE" w:rsidP="00961EAC">
      <w:pPr>
        <w:pStyle w:val="aa"/>
        <w:numPr>
          <w:ilvl w:val="3"/>
          <w:numId w:val="21"/>
        </w:numPr>
        <w:tabs>
          <w:tab w:val="left" w:pos="515"/>
          <w:tab w:val="left" w:pos="1134"/>
        </w:tabs>
        <w:spacing w:before="0" w:beforeAutospacing="0" w:after="0" w:afterAutospacing="0"/>
        <w:ind w:firstLine="567"/>
        <w:contextualSpacing/>
        <w:jc w:val="both"/>
        <w:rPr>
          <w:sz w:val="28"/>
          <w:szCs w:val="28"/>
        </w:rPr>
      </w:pPr>
      <w:r w:rsidRPr="002F3DF6">
        <w:rPr>
          <w:sz w:val="28"/>
          <w:szCs w:val="28"/>
        </w:rPr>
        <w:t>Арынов К.Т. Проблемы устойчивого развития непрерывно</w:t>
      </w:r>
      <w:r w:rsidR="00E96039">
        <w:rPr>
          <w:sz w:val="28"/>
          <w:szCs w:val="28"/>
        </w:rPr>
        <w:t>го образования: поиски решений</w:t>
      </w:r>
      <w:r w:rsidR="00B66449">
        <w:rPr>
          <w:sz w:val="28"/>
          <w:szCs w:val="28"/>
          <w:lang w:val="kk-KZ"/>
        </w:rPr>
        <w:t xml:space="preserve"> </w:t>
      </w:r>
      <w:r w:rsidRPr="002F3DF6">
        <w:rPr>
          <w:sz w:val="28"/>
          <w:szCs w:val="28"/>
        </w:rPr>
        <w:t xml:space="preserve">//Билим - Образование. -2004. - № 2. </w:t>
      </w:r>
      <w:r w:rsidRPr="002F3DF6">
        <w:rPr>
          <w:rStyle w:val="1pt2"/>
          <w:sz w:val="28"/>
          <w:szCs w:val="28"/>
        </w:rPr>
        <w:t>-С.</w:t>
      </w:r>
      <w:r w:rsidRPr="002F3DF6">
        <w:rPr>
          <w:sz w:val="28"/>
          <w:szCs w:val="28"/>
        </w:rPr>
        <w:t>85 -93.</w:t>
      </w:r>
    </w:p>
    <w:p w:rsidR="009377CE" w:rsidRPr="002F3DF6" w:rsidRDefault="009377CE" w:rsidP="00961EAC">
      <w:pPr>
        <w:pStyle w:val="aa"/>
        <w:numPr>
          <w:ilvl w:val="3"/>
          <w:numId w:val="21"/>
        </w:numPr>
        <w:tabs>
          <w:tab w:val="left" w:pos="515"/>
          <w:tab w:val="left" w:pos="1134"/>
        </w:tabs>
        <w:spacing w:before="0" w:beforeAutospacing="0" w:after="0" w:afterAutospacing="0"/>
        <w:ind w:firstLine="567"/>
        <w:contextualSpacing/>
        <w:jc w:val="both"/>
        <w:rPr>
          <w:sz w:val="28"/>
          <w:szCs w:val="28"/>
        </w:rPr>
      </w:pPr>
      <w:r w:rsidRPr="002F3DF6">
        <w:rPr>
          <w:sz w:val="28"/>
          <w:szCs w:val="28"/>
        </w:rPr>
        <w:t>Атыханов А. Актуальные вопросы научно-педагогических кадров высшей квалификации в системе высшего образования Казахстана</w:t>
      </w:r>
      <w:r w:rsidR="00E96039">
        <w:rPr>
          <w:sz w:val="28"/>
          <w:szCs w:val="28"/>
        </w:rPr>
        <w:t xml:space="preserve">  /</w:t>
      </w:r>
      <w:r w:rsidRPr="002F3DF6">
        <w:rPr>
          <w:sz w:val="28"/>
          <w:szCs w:val="28"/>
        </w:rPr>
        <w:t xml:space="preserve">/Актуальные проблемы </w:t>
      </w:r>
      <w:r w:rsidR="00F30DB7">
        <w:rPr>
          <w:sz w:val="28"/>
          <w:szCs w:val="28"/>
        </w:rPr>
        <w:t>высшей школы. - 2006. - №5. -С.</w:t>
      </w:r>
      <w:r w:rsidRPr="002F3DF6">
        <w:rPr>
          <w:sz w:val="28"/>
          <w:szCs w:val="28"/>
        </w:rPr>
        <w:t>18-21.</w:t>
      </w:r>
    </w:p>
    <w:p w:rsidR="009377CE" w:rsidRPr="002F3DF6" w:rsidRDefault="009377CE" w:rsidP="00961EAC">
      <w:pPr>
        <w:pStyle w:val="aa"/>
        <w:numPr>
          <w:ilvl w:val="3"/>
          <w:numId w:val="21"/>
        </w:numPr>
        <w:tabs>
          <w:tab w:val="left" w:pos="515"/>
          <w:tab w:val="left" w:pos="1134"/>
        </w:tabs>
        <w:spacing w:before="0" w:beforeAutospacing="0" w:after="0" w:afterAutospacing="0"/>
        <w:ind w:firstLine="567"/>
        <w:contextualSpacing/>
        <w:jc w:val="both"/>
        <w:rPr>
          <w:sz w:val="28"/>
          <w:szCs w:val="28"/>
        </w:rPr>
      </w:pPr>
      <w:r w:rsidRPr="002F3DF6">
        <w:rPr>
          <w:sz w:val="28"/>
          <w:szCs w:val="28"/>
        </w:rPr>
        <w:t>Ахметова Г.К. Концептуальные подходы к решению проблем реформирования подготовки учительских</w:t>
      </w:r>
      <w:r w:rsidR="00E96039">
        <w:rPr>
          <w:sz w:val="28"/>
          <w:szCs w:val="28"/>
        </w:rPr>
        <w:t xml:space="preserve"> кадров в республике Казахстан /</w:t>
      </w:r>
      <w:r w:rsidRPr="002F3DF6">
        <w:rPr>
          <w:sz w:val="28"/>
          <w:szCs w:val="28"/>
        </w:rPr>
        <w:t xml:space="preserve">/Вестник Казахстана. </w:t>
      </w:r>
      <w:r w:rsidR="00E96039">
        <w:rPr>
          <w:sz w:val="28"/>
          <w:szCs w:val="28"/>
        </w:rPr>
        <w:t>–</w:t>
      </w:r>
      <w:r w:rsidRPr="002F3DF6">
        <w:rPr>
          <w:sz w:val="28"/>
          <w:szCs w:val="28"/>
        </w:rPr>
        <w:t xml:space="preserve"> 2002</w:t>
      </w:r>
      <w:r w:rsidR="00E96039">
        <w:rPr>
          <w:sz w:val="28"/>
          <w:szCs w:val="28"/>
        </w:rPr>
        <w:t>.</w:t>
      </w:r>
      <w:r w:rsidRPr="002F3DF6">
        <w:rPr>
          <w:sz w:val="28"/>
          <w:szCs w:val="28"/>
        </w:rPr>
        <w:t xml:space="preserve"> - №2</w:t>
      </w:r>
      <w:r w:rsidR="00E96039">
        <w:rPr>
          <w:sz w:val="28"/>
          <w:szCs w:val="28"/>
        </w:rPr>
        <w:t>.</w:t>
      </w:r>
      <w:r w:rsidR="00F30DB7">
        <w:rPr>
          <w:sz w:val="28"/>
          <w:szCs w:val="28"/>
        </w:rPr>
        <w:t xml:space="preserve"> - С.</w:t>
      </w:r>
      <w:r w:rsidRPr="002F3DF6">
        <w:rPr>
          <w:sz w:val="28"/>
          <w:szCs w:val="28"/>
        </w:rPr>
        <w:t>24-29.</w:t>
      </w:r>
    </w:p>
    <w:p w:rsidR="009377CE" w:rsidRPr="002F3DF6" w:rsidRDefault="009377CE" w:rsidP="00961EAC">
      <w:pPr>
        <w:pStyle w:val="aa"/>
        <w:numPr>
          <w:ilvl w:val="3"/>
          <w:numId w:val="21"/>
        </w:numPr>
        <w:tabs>
          <w:tab w:val="left" w:pos="514"/>
          <w:tab w:val="left" w:pos="1134"/>
        </w:tabs>
        <w:spacing w:before="0" w:beforeAutospacing="0" w:after="0" w:afterAutospacing="0"/>
        <w:ind w:firstLine="567"/>
        <w:contextualSpacing/>
        <w:jc w:val="both"/>
        <w:rPr>
          <w:sz w:val="28"/>
          <w:szCs w:val="28"/>
        </w:rPr>
      </w:pPr>
      <w:r w:rsidRPr="002F3DF6">
        <w:rPr>
          <w:sz w:val="28"/>
          <w:szCs w:val="28"/>
        </w:rPr>
        <w:t>Нысанбаев А.Н. Проблемы реформирования системы подготовки и аттестации научных кадров</w:t>
      </w:r>
      <w:r w:rsidR="00E96039">
        <w:rPr>
          <w:sz w:val="28"/>
          <w:szCs w:val="28"/>
        </w:rPr>
        <w:t xml:space="preserve"> // «Адилет</w:t>
      </w:r>
      <w:r w:rsidRPr="002F3DF6">
        <w:rPr>
          <w:sz w:val="28"/>
          <w:szCs w:val="28"/>
        </w:rPr>
        <w:t>»</w:t>
      </w:r>
      <w:r w:rsidR="00E96039">
        <w:rPr>
          <w:sz w:val="28"/>
          <w:szCs w:val="28"/>
        </w:rPr>
        <w:t>.</w:t>
      </w:r>
      <w:r w:rsidRPr="002F3DF6">
        <w:rPr>
          <w:sz w:val="28"/>
          <w:szCs w:val="28"/>
        </w:rPr>
        <w:t xml:space="preserve"> -2005</w:t>
      </w:r>
      <w:r w:rsidR="00E96039">
        <w:rPr>
          <w:sz w:val="28"/>
          <w:szCs w:val="28"/>
        </w:rPr>
        <w:t>.</w:t>
      </w:r>
      <w:r w:rsidRPr="002F3DF6">
        <w:rPr>
          <w:sz w:val="28"/>
          <w:szCs w:val="28"/>
        </w:rPr>
        <w:t xml:space="preserve"> - №1</w:t>
      </w:r>
      <w:r w:rsidR="00E96039">
        <w:rPr>
          <w:sz w:val="28"/>
          <w:szCs w:val="28"/>
        </w:rPr>
        <w:t>.</w:t>
      </w:r>
      <w:r w:rsidR="00F30DB7">
        <w:rPr>
          <w:sz w:val="28"/>
          <w:szCs w:val="28"/>
        </w:rPr>
        <w:t xml:space="preserve"> - С.</w:t>
      </w:r>
      <w:r w:rsidRPr="002F3DF6">
        <w:rPr>
          <w:sz w:val="28"/>
          <w:szCs w:val="28"/>
        </w:rPr>
        <w:t>3-10.</w:t>
      </w:r>
    </w:p>
    <w:p w:rsidR="009377CE" w:rsidRPr="002F3DF6" w:rsidRDefault="009377CE" w:rsidP="00961EAC">
      <w:pPr>
        <w:pStyle w:val="aa"/>
        <w:numPr>
          <w:ilvl w:val="3"/>
          <w:numId w:val="21"/>
        </w:numPr>
        <w:tabs>
          <w:tab w:val="left" w:pos="515"/>
          <w:tab w:val="left" w:pos="1134"/>
        </w:tabs>
        <w:spacing w:before="0" w:beforeAutospacing="0" w:after="0" w:afterAutospacing="0"/>
        <w:ind w:firstLine="567"/>
        <w:contextualSpacing/>
        <w:jc w:val="both"/>
        <w:rPr>
          <w:sz w:val="28"/>
          <w:szCs w:val="28"/>
        </w:rPr>
      </w:pPr>
      <w:r w:rsidRPr="002F3DF6">
        <w:rPr>
          <w:sz w:val="28"/>
          <w:szCs w:val="28"/>
        </w:rPr>
        <w:t xml:space="preserve">Козырев Г.С., Сенашенко </w:t>
      </w:r>
      <w:r w:rsidRPr="002F3DF6">
        <w:rPr>
          <w:sz w:val="28"/>
          <w:szCs w:val="28"/>
          <w:lang w:val="de-DE" w:eastAsia="de-DE"/>
        </w:rPr>
        <w:t xml:space="preserve">B.B. </w:t>
      </w:r>
      <w:r w:rsidRPr="002F3DF6">
        <w:rPr>
          <w:sz w:val="28"/>
          <w:szCs w:val="28"/>
        </w:rPr>
        <w:t>Магистратура в системе высшего педагогического образования</w:t>
      </w:r>
      <w:r w:rsidR="00F30DB7">
        <w:rPr>
          <w:sz w:val="28"/>
          <w:szCs w:val="28"/>
          <w:lang w:val="kk-KZ"/>
        </w:rPr>
        <w:t xml:space="preserve"> </w:t>
      </w:r>
      <w:r w:rsidR="008153C1">
        <w:rPr>
          <w:sz w:val="28"/>
          <w:szCs w:val="28"/>
        </w:rPr>
        <w:t>//Вестник высшей школы.</w:t>
      </w:r>
      <w:r w:rsidRPr="002F3DF6">
        <w:rPr>
          <w:sz w:val="28"/>
          <w:szCs w:val="28"/>
        </w:rPr>
        <w:t xml:space="preserve"> -1998</w:t>
      </w:r>
      <w:r w:rsidR="008153C1">
        <w:rPr>
          <w:sz w:val="28"/>
          <w:szCs w:val="28"/>
        </w:rPr>
        <w:t>.</w:t>
      </w:r>
      <w:r w:rsidRPr="002F3DF6">
        <w:rPr>
          <w:sz w:val="28"/>
          <w:szCs w:val="28"/>
        </w:rPr>
        <w:t xml:space="preserve"> - №6</w:t>
      </w:r>
      <w:r w:rsidR="008153C1">
        <w:rPr>
          <w:sz w:val="28"/>
          <w:szCs w:val="28"/>
        </w:rPr>
        <w:t>.</w:t>
      </w:r>
      <w:r w:rsidR="00F30DB7">
        <w:rPr>
          <w:sz w:val="28"/>
          <w:szCs w:val="28"/>
        </w:rPr>
        <w:t xml:space="preserve"> - С.</w:t>
      </w:r>
      <w:r w:rsidRPr="002F3DF6">
        <w:rPr>
          <w:sz w:val="28"/>
          <w:szCs w:val="28"/>
        </w:rPr>
        <w:t>13-17.</w:t>
      </w:r>
    </w:p>
    <w:p w:rsidR="009377CE" w:rsidRPr="002F3DF6" w:rsidRDefault="009377CE" w:rsidP="00961EAC">
      <w:pPr>
        <w:pStyle w:val="aa"/>
        <w:numPr>
          <w:ilvl w:val="3"/>
          <w:numId w:val="21"/>
        </w:numPr>
        <w:tabs>
          <w:tab w:val="left" w:pos="515"/>
          <w:tab w:val="left" w:pos="1134"/>
        </w:tabs>
        <w:spacing w:before="0" w:beforeAutospacing="0" w:after="0" w:afterAutospacing="0"/>
        <w:ind w:firstLine="567"/>
        <w:contextualSpacing/>
        <w:jc w:val="both"/>
        <w:rPr>
          <w:sz w:val="28"/>
          <w:szCs w:val="28"/>
        </w:rPr>
      </w:pPr>
      <w:r w:rsidRPr="002F3DF6">
        <w:rPr>
          <w:sz w:val="28"/>
          <w:szCs w:val="28"/>
        </w:rPr>
        <w:t>Архангельский С.И. Лекции по теории обучения в высшей школе</w:t>
      </w:r>
      <w:r w:rsidRPr="002F3DF6">
        <w:rPr>
          <w:sz w:val="28"/>
          <w:szCs w:val="28"/>
          <w:lang w:val="kk-KZ"/>
        </w:rPr>
        <w:t>.</w:t>
      </w:r>
      <w:r w:rsidRPr="002F3DF6">
        <w:rPr>
          <w:sz w:val="28"/>
          <w:szCs w:val="28"/>
        </w:rPr>
        <w:t xml:space="preserve"> -М.: Высш. шк., 1974. – 384 с.</w:t>
      </w:r>
    </w:p>
    <w:p w:rsidR="009377CE" w:rsidRPr="002F3DF6" w:rsidRDefault="009377CE" w:rsidP="00961EAC">
      <w:pPr>
        <w:pStyle w:val="aa"/>
        <w:numPr>
          <w:ilvl w:val="3"/>
          <w:numId w:val="21"/>
        </w:numPr>
        <w:shd w:val="clear" w:color="auto" w:fill="FFFFFF"/>
        <w:tabs>
          <w:tab w:val="left" w:pos="515"/>
          <w:tab w:val="left" w:pos="1134"/>
        </w:tabs>
        <w:spacing w:before="0" w:beforeAutospacing="0" w:after="0" w:afterAutospacing="0"/>
        <w:ind w:firstLine="567"/>
        <w:contextualSpacing/>
        <w:jc w:val="both"/>
        <w:rPr>
          <w:rFonts w:eastAsia="Andale Sans UI"/>
          <w:sz w:val="28"/>
          <w:szCs w:val="28"/>
          <w:lang w:val="kk-KZ"/>
        </w:rPr>
      </w:pPr>
      <w:r w:rsidRPr="002F3DF6">
        <w:rPr>
          <w:rFonts w:eastAsia="Andale Sans UI"/>
          <w:sz w:val="28"/>
          <w:szCs w:val="28"/>
          <w:lang w:val="kk-KZ"/>
        </w:rPr>
        <w:t>Лапина О.А. Формирование индивидуального стиля профессиональной деятельности учителя</w:t>
      </w:r>
      <w:r w:rsidR="008153C1">
        <w:rPr>
          <w:rFonts w:eastAsia="Andale Sans UI"/>
          <w:sz w:val="28"/>
          <w:szCs w:val="28"/>
          <w:lang w:val="kk-KZ"/>
        </w:rPr>
        <w:t>: Методология, теория, практика:</w:t>
      </w:r>
      <w:r w:rsidR="00F30DB7">
        <w:rPr>
          <w:rFonts w:eastAsia="Andale Sans UI"/>
          <w:sz w:val="28"/>
          <w:szCs w:val="28"/>
          <w:lang w:val="kk-KZ"/>
        </w:rPr>
        <w:t xml:space="preserve"> </w:t>
      </w:r>
      <w:r w:rsidR="008153C1">
        <w:rPr>
          <w:rFonts w:eastAsia="Andale Sans UI"/>
          <w:sz w:val="28"/>
          <w:szCs w:val="28"/>
          <w:lang w:val="kk-KZ"/>
        </w:rPr>
        <w:t>дис</w:t>
      </w:r>
      <w:r w:rsidR="00F30DB7">
        <w:rPr>
          <w:rFonts w:eastAsia="Andale Sans UI"/>
          <w:sz w:val="28"/>
          <w:szCs w:val="28"/>
          <w:lang w:val="kk-KZ"/>
        </w:rPr>
        <w:t xml:space="preserve">. </w:t>
      </w:r>
      <w:r w:rsidR="008153C1">
        <w:rPr>
          <w:rFonts w:eastAsia="Andale Sans UI"/>
          <w:sz w:val="28"/>
          <w:szCs w:val="28"/>
          <w:lang w:val="kk-KZ"/>
        </w:rPr>
        <w:t>…док. пед.наук:</w:t>
      </w:r>
      <w:r w:rsidR="00F30DB7">
        <w:rPr>
          <w:rFonts w:eastAsia="Andale Sans UI"/>
          <w:sz w:val="28"/>
          <w:szCs w:val="28"/>
          <w:lang w:val="kk-KZ"/>
        </w:rPr>
        <w:t xml:space="preserve"> </w:t>
      </w:r>
      <w:r w:rsidRPr="002F3DF6">
        <w:rPr>
          <w:rFonts w:eastAsia="Andale Sans UI"/>
          <w:sz w:val="28"/>
          <w:szCs w:val="28"/>
          <w:lang w:val="kk-KZ"/>
        </w:rPr>
        <w:t>13.00.01. – Иркутск, 2002. – 312 с.</w:t>
      </w:r>
    </w:p>
    <w:p w:rsidR="009377CE" w:rsidRPr="002F3DF6" w:rsidRDefault="009377CE" w:rsidP="00961EAC">
      <w:pPr>
        <w:pStyle w:val="aa"/>
        <w:numPr>
          <w:ilvl w:val="3"/>
          <w:numId w:val="21"/>
        </w:numPr>
        <w:tabs>
          <w:tab w:val="left" w:pos="515"/>
          <w:tab w:val="left" w:pos="1134"/>
        </w:tabs>
        <w:spacing w:before="0" w:beforeAutospacing="0" w:after="0" w:afterAutospacing="0"/>
        <w:ind w:firstLine="567"/>
        <w:contextualSpacing/>
        <w:jc w:val="both"/>
        <w:rPr>
          <w:sz w:val="28"/>
          <w:szCs w:val="28"/>
        </w:rPr>
      </w:pPr>
      <w:r w:rsidRPr="002F3DF6">
        <w:rPr>
          <w:sz w:val="28"/>
          <w:szCs w:val="28"/>
        </w:rPr>
        <w:t>Пидкасистый</w:t>
      </w:r>
      <w:r w:rsidRPr="002F3DF6">
        <w:rPr>
          <w:sz w:val="28"/>
          <w:szCs w:val="28"/>
        </w:rPr>
        <w:tab/>
      </w:r>
      <w:r w:rsidR="00230FD4" w:rsidRPr="00230FD4">
        <w:rPr>
          <w:sz w:val="28"/>
          <w:szCs w:val="28"/>
        </w:rPr>
        <w:t xml:space="preserve"> </w:t>
      </w:r>
      <w:r w:rsidRPr="002F3DF6">
        <w:rPr>
          <w:sz w:val="28"/>
          <w:szCs w:val="28"/>
        </w:rPr>
        <w:t>П.И., Воробьева H.A. Подготовка студентов к творческой педагогической деятельности</w:t>
      </w:r>
      <w:r w:rsidR="008153C1">
        <w:rPr>
          <w:sz w:val="28"/>
          <w:szCs w:val="28"/>
        </w:rPr>
        <w:t>.</w:t>
      </w:r>
      <w:r w:rsidRPr="002F3DF6">
        <w:rPr>
          <w:sz w:val="28"/>
          <w:szCs w:val="28"/>
        </w:rPr>
        <w:t xml:space="preserve"> - М.: Педагогическое общество России, 2007. - 192 с.</w:t>
      </w:r>
    </w:p>
    <w:p w:rsidR="009377CE" w:rsidRPr="002F3DF6" w:rsidRDefault="008153C1" w:rsidP="00961EAC">
      <w:pPr>
        <w:pStyle w:val="aa"/>
        <w:numPr>
          <w:ilvl w:val="3"/>
          <w:numId w:val="21"/>
        </w:numPr>
        <w:tabs>
          <w:tab w:val="left" w:pos="515"/>
          <w:tab w:val="left" w:pos="1134"/>
        </w:tabs>
        <w:spacing w:before="0" w:beforeAutospacing="0" w:after="0" w:afterAutospacing="0"/>
        <w:ind w:firstLine="567"/>
        <w:contextualSpacing/>
        <w:jc w:val="both"/>
        <w:rPr>
          <w:sz w:val="28"/>
          <w:szCs w:val="28"/>
        </w:rPr>
      </w:pPr>
      <w:r>
        <w:rPr>
          <w:sz w:val="28"/>
          <w:szCs w:val="28"/>
        </w:rPr>
        <w:lastRenderedPageBreak/>
        <w:t xml:space="preserve">Таубаева </w:t>
      </w:r>
      <w:r w:rsidR="009377CE" w:rsidRPr="002F3DF6">
        <w:rPr>
          <w:sz w:val="28"/>
          <w:szCs w:val="28"/>
        </w:rPr>
        <w:t>Ш.Т. Теория готовности к научно-исследовательской деятельности как методологическая составляющая исследовательской культуры учителя</w:t>
      </w:r>
      <w:r>
        <w:rPr>
          <w:sz w:val="28"/>
          <w:szCs w:val="28"/>
          <w:lang w:val="kk-KZ"/>
        </w:rPr>
        <w:t xml:space="preserve"> /</w:t>
      </w:r>
      <w:r>
        <w:rPr>
          <w:sz w:val="28"/>
          <w:szCs w:val="28"/>
        </w:rPr>
        <w:t>/ Вестник АПН Казахстана. -</w:t>
      </w:r>
      <w:r w:rsidR="009377CE" w:rsidRPr="002F3DF6">
        <w:rPr>
          <w:sz w:val="28"/>
          <w:szCs w:val="28"/>
        </w:rPr>
        <w:t>2008</w:t>
      </w:r>
      <w:r>
        <w:rPr>
          <w:sz w:val="28"/>
          <w:szCs w:val="28"/>
        </w:rPr>
        <w:t>.</w:t>
      </w:r>
      <w:r w:rsidR="009377CE" w:rsidRPr="002F3DF6">
        <w:rPr>
          <w:sz w:val="28"/>
          <w:szCs w:val="28"/>
        </w:rPr>
        <w:t xml:space="preserve"> - № 2</w:t>
      </w:r>
      <w:r>
        <w:rPr>
          <w:sz w:val="28"/>
          <w:szCs w:val="28"/>
        </w:rPr>
        <w:t>. - С.</w:t>
      </w:r>
      <w:r w:rsidR="009377CE" w:rsidRPr="002F3DF6">
        <w:rPr>
          <w:sz w:val="28"/>
          <w:szCs w:val="28"/>
        </w:rPr>
        <w:t>108 -113.</w:t>
      </w:r>
    </w:p>
    <w:p w:rsidR="009377CE" w:rsidRPr="002F3DF6" w:rsidRDefault="009377CE" w:rsidP="00961EAC">
      <w:pPr>
        <w:pStyle w:val="aa"/>
        <w:numPr>
          <w:ilvl w:val="3"/>
          <w:numId w:val="21"/>
        </w:numPr>
        <w:tabs>
          <w:tab w:val="left" w:pos="509"/>
          <w:tab w:val="left" w:pos="1134"/>
        </w:tabs>
        <w:spacing w:before="0" w:beforeAutospacing="0" w:after="0" w:afterAutospacing="0"/>
        <w:ind w:firstLine="567"/>
        <w:contextualSpacing/>
        <w:jc w:val="both"/>
        <w:rPr>
          <w:sz w:val="28"/>
          <w:szCs w:val="28"/>
        </w:rPr>
      </w:pPr>
      <w:r w:rsidRPr="002F3DF6">
        <w:rPr>
          <w:sz w:val="28"/>
          <w:szCs w:val="28"/>
        </w:rPr>
        <w:t>Булатбаева A.A. О зарубежной практике организации иссл</w:t>
      </w:r>
      <w:r w:rsidR="008153C1">
        <w:rPr>
          <w:sz w:val="28"/>
          <w:szCs w:val="28"/>
        </w:rPr>
        <w:t xml:space="preserve">едовательского обучения в вузе // </w:t>
      </w:r>
      <w:r w:rsidRPr="002F3DF6">
        <w:rPr>
          <w:sz w:val="28"/>
          <w:szCs w:val="28"/>
        </w:rPr>
        <w:t>Вестник АПН Казахстана</w:t>
      </w:r>
      <w:r w:rsidR="008153C1">
        <w:rPr>
          <w:sz w:val="28"/>
          <w:szCs w:val="28"/>
        </w:rPr>
        <w:t>.–</w:t>
      </w:r>
      <w:r w:rsidRPr="002F3DF6">
        <w:rPr>
          <w:sz w:val="28"/>
          <w:szCs w:val="28"/>
        </w:rPr>
        <w:t xml:space="preserve"> 2008</w:t>
      </w:r>
      <w:r w:rsidR="008153C1">
        <w:rPr>
          <w:sz w:val="28"/>
          <w:szCs w:val="28"/>
        </w:rPr>
        <w:t>. - № 2. -</w:t>
      </w:r>
      <w:r w:rsidRPr="002F3DF6">
        <w:rPr>
          <w:sz w:val="28"/>
          <w:szCs w:val="28"/>
        </w:rPr>
        <w:t xml:space="preserve"> С. 5-8.</w:t>
      </w:r>
    </w:p>
    <w:p w:rsidR="009377CE" w:rsidRPr="002F3DF6" w:rsidRDefault="009377CE" w:rsidP="00961EAC">
      <w:pPr>
        <w:pStyle w:val="aa"/>
        <w:numPr>
          <w:ilvl w:val="3"/>
          <w:numId w:val="21"/>
        </w:numPr>
        <w:tabs>
          <w:tab w:val="left" w:pos="515"/>
          <w:tab w:val="left" w:pos="1134"/>
        </w:tabs>
        <w:spacing w:before="0" w:beforeAutospacing="0" w:after="0" w:afterAutospacing="0"/>
        <w:ind w:firstLine="567"/>
        <w:contextualSpacing/>
        <w:jc w:val="both"/>
        <w:rPr>
          <w:sz w:val="28"/>
          <w:szCs w:val="28"/>
        </w:rPr>
      </w:pPr>
      <w:r w:rsidRPr="002F3DF6">
        <w:rPr>
          <w:sz w:val="28"/>
          <w:szCs w:val="28"/>
        </w:rPr>
        <w:t>Баймухамбетова Б.Ш. Формирование готовности магистрантов к исследовател</w:t>
      </w:r>
      <w:r w:rsidR="00F30DB7">
        <w:rPr>
          <w:sz w:val="28"/>
          <w:szCs w:val="28"/>
        </w:rPr>
        <w:t>ьской деятельности: автореф.</w:t>
      </w:r>
      <w:r w:rsidR="00F30DB7">
        <w:rPr>
          <w:sz w:val="28"/>
          <w:szCs w:val="28"/>
          <w:lang w:val="kk-KZ"/>
        </w:rPr>
        <w:t xml:space="preserve"> </w:t>
      </w:r>
      <w:r w:rsidRPr="002F3DF6">
        <w:rPr>
          <w:sz w:val="28"/>
          <w:szCs w:val="28"/>
        </w:rPr>
        <w:t>... канд. пед. наук: 13.00.08</w:t>
      </w:r>
      <w:r w:rsidRPr="002F3DF6">
        <w:rPr>
          <w:sz w:val="28"/>
          <w:szCs w:val="28"/>
          <w:lang w:val="kk-KZ"/>
        </w:rPr>
        <w:t xml:space="preserve">. - </w:t>
      </w:r>
      <w:r w:rsidRPr="002F3DF6">
        <w:rPr>
          <w:sz w:val="28"/>
          <w:szCs w:val="28"/>
        </w:rPr>
        <w:t xml:space="preserve"> Челябинск: Челябинский гос. пед. ун</w:t>
      </w:r>
      <w:r w:rsidRPr="002F3DF6">
        <w:rPr>
          <w:sz w:val="28"/>
          <w:szCs w:val="28"/>
        </w:rPr>
        <w:softHyphen/>
        <w:t xml:space="preserve"> т, 2011. </w:t>
      </w:r>
      <w:r w:rsidRPr="002F3DF6">
        <w:rPr>
          <w:sz w:val="28"/>
          <w:szCs w:val="28"/>
          <w:lang w:val="kk-KZ"/>
        </w:rPr>
        <w:t xml:space="preserve">- </w:t>
      </w:r>
      <w:r w:rsidRPr="002F3DF6">
        <w:rPr>
          <w:sz w:val="28"/>
          <w:szCs w:val="28"/>
        </w:rPr>
        <w:t>26 с.</w:t>
      </w:r>
    </w:p>
    <w:p w:rsidR="009377CE" w:rsidRPr="002F3DF6" w:rsidRDefault="009377CE" w:rsidP="00961EAC">
      <w:pPr>
        <w:pStyle w:val="aa"/>
        <w:numPr>
          <w:ilvl w:val="3"/>
          <w:numId w:val="21"/>
        </w:numPr>
        <w:tabs>
          <w:tab w:val="left" w:pos="515"/>
          <w:tab w:val="left" w:pos="1134"/>
        </w:tabs>
        <w:spacing w:before="0" w:beforeAutospacing="0" w:after="0" w:afterAutospacing="0"/>
        <w:ind w:firstLine="567"/>
        <w:contextualSpacing/>
        <w:jc w:val="both"/>
        <w:rPr>
          <w:sz w:val="28"/>
          <w:szCs w:val="28"/>
        </w:rPr>
      </w:pPr>
      <w:r w:rsidRPr="002F3DF6">
        <w:rPr>
          <w:sz w:val="28"/>
          <w:szCs w:val="28"/>
          <w:shd w:val="clear" w:color="auto" w:fill="FFFFFF"/>
        </w:rPr>
        <w:t>Исаева З.А. Формирование профессионально-исследовательской культуры педагога в системе уни</w:t>
      </w:r>
      <w:r w:rsidR="00F30DB7">
        <w:rPr>
          <w:sz w:val="28"/>
          <w:szCs w:val="28"/>
          <w:shd w:val="clear" w:color="auto" w:fill="FFFFFF"/>
        </w:rPr>
        <w:t>верситетского образования: дис.</w:t>
      </w:r>
      <w:r w:rsidR="00F30DB7">
        <w:rPr>
          <w:sz w:val="28"/>
          <w:szCs w:val="28"/>
          <w:shd w:val="clear" w:color="auto" w:fill="FFFFFF"/>
          <w:lang w:val="kk-KZ"/>
        </w:rPr>
        <w:t xml:space="preserve"> ...</w:t>
      </w:r>
      <w:r w:rsidRPr="002F3DF6">
        <w:rPr>
          <w:sz w:val="28"/>
          <w:szCs w:val="28"/>
          <w:shd w:val="clear" w:color="auto" w:fill="FFFFFF"/>
        </w:rPr>
        <w:t xml:space="preserve"> </w:t>
      </w:r>
      <w:r w:rsidR="00F30DB7">
        <w:rPr>
          <w:sz w:val="28"/>
          <w:szCs w:val="28"/>
          <w:shd w:val="clear" w:color="auto" w:fill="FFFFFF"/>
          <w:lang w:val="kk-KZ"/>
        </w:rPr>
        <w:t xml:space="preserve">док. </w:t>
      </w:r>
      <w:r w:rsidRPr="002F3DF6">
        <w:rPr>
          <w:sz w:val="28"/>
          <w:szCs w:val="28"/>
          <w:shd w:val="clear" w:color="auto" w:fill="FFFFFF"/>
        </w:rPr>
        <w:t xml:space="preserve">пед. </w:t>
      </w:r>
      <w:r w:rsidR="00F30DB7" w:rsidRPr="002F3DF6">
        <w:rPr>
          <w:sz w:val="28"/>
          <w:szCs w:val="28"/>
          <w:shd w:val="clear" w:color="auto" w:fill="FFFFFF"/>
        </w:rPr>
        <w:t>Н</w:t>
      </w:r>
      <w:r w:rsidRPr="002F3DF6">
        <w:rPr>
          <w:sz w:val="28"/>
          <w:szCs w:val="28"/>
          <w:shd w:val="clear" w:color="auto" w:fill="FFFFFF"/>
        </w:rPr>
        <w:t>аук</w:t>
      </w:r>
      <w:r w:rsidR="00F30DB7">
        <w:rPr>
          <w:sz w:val="28"/>
          <w:szCs w:val="28"/>
          <w:shd w:val="clear" w:color="auto" w:fill="FFFFFF"/>
          <w:lang w:val="kk-KZ"/>
        </w:rPr>
        <w:t>.</w:t>
      </w:r>
      <w:r w:rsidRPr="002F3DF6">
        <w:rPr>
          <w:sz w:val="28"/>
          <w:szCs w:val="28"/>
          <w:shd w:val="clear" w:color="auto" w:fill="FFFFFF"/>
        </w:rPr>
        <w:t xml:space="preserve"> </w:t>
      </w:r>
      <w:r w:rsidR="008153C1">
        <w:rPr>
          <w:sz w:val="28"/>
          <w:szCs w:val="28"/>
          <w:shd w:val="clear" w:color="auto" w:fill="FFFFFF"/>
        </w:rPr>
        <w:t>- Московский ПГУ им. В.И. Ленина</w:t>
      </w:r>
      <w:r w:rsidRPr="002F3DF6">
        <w:rPr>
          <w:sz w:val="28"/>
          <w:szCs w:val="28"/>
          <w:shd w:val="clear" w:color="auto" w:fill="FFFFFF"/>
        </w:rPr>
        <w:t xml:space="preserve">, 1997. </w:t>
      </w:r>
      <w:r w:rsidR="008153C1">
        <w:rPr>
          <w:sz w:val="28"/>
          <w:szCs w:val="28"/>
          <w:shd w:val="clear" w:color="auto" w:fill="FFFFFF"/>
        </w:rPr>
        <w:t>-</w:t>
      </w:r>
      <w:r w:rsidRPr="002F3DF6">
        <w:rPr>
          <w:sz w:val="28"/>
          <w:szCs w:val="28"/>
          <w:shd w:val="clear" w:color="auto" w:fill="FFFFFF"/>
        </w:rPr>
        <w:t>334 с.</w:t>
      </w:r>
    </w:p>
    <w:p w:rsidR="009377CE" w:rsidRPr="002F3DF6" w:rsidRDefault="009377CE" w:rsidP="00961EAC">
      <w:pPr>
        <w:pStyle w:val="aa"/>
        <w:numPr>
          <w:ilvl w:val="3"/>
          <w:numId w:val="21"/>
        </w:numPr>
        <w:tabs>
          <w:tab w:val="left" w:pos="515"/>
          <w:tab w:val="left" w:pos="1134"/>
        </w:tabs>
        <w:spacing w:before="0" w:beforeAutospacing="0" w:after="0" w:afterAutospacing="0"/>
        <w:ind w:firstLine="567"/>
        <w:contextualSpacing/>
        <w:jc w:val="both"/>
        <w:rPr>
          <w:sz w:val="28"/>
          <w:szCs w:val="28"/>
        </w:rPr>
      </w:pPr>
      <w:r w:rsidRPr="002F3DF6">
        <w:rPr>
          <w:sz w:val="28"/>
          <w:szCs w:val="28"/>
          <w:shd w:val="clear" w:color="auto" w:fill="FFFFFF"/>
        </w:rPr>
        <w:t>Ким Н.П. Ме</w:t>
      </w:r>
      <w:r w:rsidR="00F30DB7">
        <w:rPr>
          <w:sz w:val="28"/>
          <w:szCs w:val="28"/>
          <w:shd w:val="clear" w:color="auto" w:fill="FFFFFF"/>
        </w:rPr>
        <w:t>тодология научных исследований</w:t>
      </w:r>
      <w:r w:rsidR="00F30DB7">
        <w:rPr>
          <w:sz w:val="28"/>
          <w:szCs w:val="28"/>
          <w:shd w:val="clear" w:color="auto" w:fill="FFFFFF"/>
          <w:lang w:val="kk-KZ"/>
        </w:rPr>
        <w:t xml:space="preserve">. </w:t>
      </w:r>
      <w:r w:rsidRPr="002F3DF6">
        <w:rPr>
          <w:sz w:val="28"/>
          <w:szCs w:val="28"/>
          <w:shd w:val="clear" w:color="auto" w:fill="FFFFFF"/>
        </w:rPr>
        <w:t xml:space="preserve"> </w:t>
      </w:r>
      <w:r w:rsidR="008153C1">
        <w:rPr>
          <w:sz w:val="28"/>
          <w:szCs w:val="28"/>
          <w:shd w:val="clear" w:color="auto" w:fill="FFFFFF"/>
        </w:rPr>
        <w:t xml:space="preserve">- </w:t>
      </w:r>
      <w:r w:rsidRPr="002F3DF6">
        <w:rPr>
          <w:sz w:val="28"/>
          <w:szCs w:val="28"/>
          <w:shd w:val="clear" w:color="auto" w:fill="FFFFFF"/>
        </w:rPr>
        <w:t>Костанай: КГУ им. А. Байтурсынова, 2011. - 96 с.</w:t>
      </w:r>
    </w:p>
    <w:p w:rsidR="009377CE" w:rsidRPr="002F3DF6" w:rsidRDefault="009377CE" w:rsidP="00961EAC">
      <w:pPr>
        <w:pStyle w:val="aa"/>
        <w:numPr>
          <w:ilvl w:val="3"/>
          <w:numId w:val="21"/>
        </w:numPr>
        <w:tabs>
          <w:tab w:val="left" w:pos="515"/>
          <w:tab w:val="left" w:pos="1134"/>
        </w:tabs>
        <w:spacing w:before="0" w:beforeAutospacing="0" w:after="0" w:afterAutospacing="0"/>
        <w:ind w:firstLine="567"/>
        <w:contextualSpacing/>
        <w:jc w:val="both"/>
        <w:rPr>
          <w:sz w:val="28"/>
          <w:szCs w:val="28"/>
        </w:rPr>
      </w:pPr>
      <w:r w:rsidRPr="002F3DF6">
        <w:rPr>
          <w:sz w:val="28"/>
          <w:szCs w:val="28"/>
        </w:rPr>
        <w:t>Соляников</w:t>
      </w:r>
      <w:r w:rsidRPr="002F3DF6">
        <w:rPr>
          <w:sz w:val="28"/>
          <w:szCs w:val="28"/>
        </w:rPr>
        <w:tab/>
        <w:t xml:space="preserve">Ю.В. Обеспечение качества подготовки магистрантов педагогического университета к научно-исследовательской деятельности: </w:t>
      </w:r>
      <w:r w:rsidR="008153C1">
        <w:rPr>
          <w:sz w:val="28"/>
          <w:szCs w:val="28"/>
        </w:rPr>
        <w:t>д</w:t>
      </w:r>
      <w:r w:rsidRPr="002F3DF6">
        <w:rPr>
          <w:sz w:val="28"/>
          <w:szCs w:val="28"/>
        </w:rPr>
        <w:t>ис</w:t>
      </w:r>
      <w:r w:rsidR="00F30DB7">
        <w:rPr>
          <w:sz w:val="28"/>
          <w:szCs w:val="28"/>
          <w:lang w:val="kk-KZ"/>
        </w:rPr>
        <w:t xml:space="preserve">. </w:t>
      </w:r>
      <w:r w:rsidRPr="002F3DF6">
        <w:rPr>
          <w:sz w:val="28"/>
          <w:szCs w:val="28"/>
        </w:rPr>
        <w:t>...канд. пед. наук. - Санкт-Петербург, 2003</w:t>
      </w:r>
      <w:r w:rsidR="008153C1">
        <w:rPr>
          <w:sz w:val="28"/>
          <w:szCs w:val="28"/>
        </w:rPr>
        <w:t>.</w:t>
      </w:r>
      <w:r w:rsidRPr="002F3DF6">
        <w:rPr>
          <w:sz w:val="28"/>
          <w:szCs w:val="28"/>
        </w:rPr>
        <w:t xml:space="preserve"> -169 с.</w:t>
      </w:r>
    </w:p>
    <w:p w:rsidR="009377CE" w:rsidRPr="002F3DF6" w:rsidRDefault="009377CE" w:rsidP="00961EAC">
      <w:pPr>
        <w:pStyle w:val="aa"/>
        <w:numPr>
          <w:ilvl w:val="3"/>
          <w:numId w:val="21"/>
        </w:numPr>
        <w:tabs>
          <w:tab w:val="left" w:pos="515"/>
          <w:tab w:val="left" w:pos="1134"/>
        </w:tabs>
        <w:spacing w:before="0" w:beforeAutospacing="0" w:after="0" w:afterAutospacing="0"/>
        <w:ind w:firstLine="567"/>
        <w:contextualSpacing/>
        <w:jc w:val="both"/>
        <w:rPr>
          <w:sz w:val="28"/>
          <w:szCs w:val="28"/>
        </w:rPr>
      </w:pPr>
      <w:r w:rsidRPr="002F3DF6">
        <w:rPr>
          <w:sz w:val="28"/>
          <w:szCs w:val="28"/>
        </w:rPr>
        <w:t>Белоус В.Т., Педагогические условия формирования профессиональной аналитической деятельности у</w:t>
      </w:r>
      <w:r w:rsidRPr="002F3DF6">
        <w:rPr>
          <w:rStyle w:val="a8"/>
          <w:b w:val="0"/>
          <w:sz w:val="28"/>
          <w:szCs w:val="28"/>
        </w:rPr>
        <w:t>магистрантов</w:t>
      </w:r>
      <w:r w:rsidRPr="002F3DF6">
        <w:rPr>
          <w:sz w:val="28"/>
          <w:szCs w:val="28"/>
        </w:rPr>
        <w:t xml:space="preserve"> (будущих педагогов) в техническом вузе: дисс</w:t>
      </w:r>
      <w:r w:rsidR="00F30DB7">
        <w:rPr>
          <w:sz w:val="28"/>
          <w:szCs w:val="28"/>
          <w:lang w:val="kk-KZ"/>
        </w:rPr>
        <w:t xml:space="preserve">. </w:t>
      </w:r>
      <w:r w:rsidRPr="002F3DF6">
        <w:rPr>
          <w:sz w:val="28"/>
          <w:szCs w:val="28"/>
        </w:rPr>
        <w:t>... канд.пед.наук. - Владивосток, 2005</w:t>
      </w:r>
      <w:r w:rsidRPr="002F3DF6">
        <w:rPr>
          <w:sz w:val="28"/>
          <w:szCs w:val="28"/>
          <w:shd w:val="clear" w:color="auto" w:fill="FFFFFF"/>
        </w:rPr>
        <w:t>. -282с.</w:t>
      </w:r>
    </w:p>
    <w:p w:rsidR="009377CE" w:rsidRPr="002F3DF6" w:rsidRDefault="009377CE" w:rsidP="00961EAC">
      <w:pPr>
        <w:pStyle w:val="aa"/>
        <w:numPr>
          <w:ilvl w:val="3"/>
          <w:numId w:val="21"/>
        </w:numPr>
        <w:tabs>
          <w:tab w:val="left" w:pos="514"/>
          <w:tab w:val="left" w:pos="1134"/>
        </w:tabs>
        <w:spacing w:before="0" w:beforeAutospacing="0" w:after="0" w:afterAutospacing="0"/>
        <w:ind w:firstLine="567"/>
        <w:contextualSpacing/>
        <w:jc w:val="both"/>
        <w:rPr>
          <w:sz w:val="28"/>
          <w:szCs w:val="28"/>
        </w:rPr>
      </w:pPr>
      <w:r w:rsidRPr="002F3DF6">
        <w:rPr>
          <w:sz w:val="28"/>
          <w:szCs w:val="28"/>
        </w:rPr>
        <w:t>Гайдамак Е.С. Развитие информационно-аналитической компетентности будущего магистра физико-математического образования (В условиях реализации магистерской программы 5402</w:t>
      </w:r>
      <w:r w:rsidR="008153C1">
        <w:rPr>
          <w:sz w:val="28"/>
          <w:szCs w:val="28"/>
        </w:rPr>
        <w:t>04 «Информатика в образовании»): д</w:t>
      </w:r>
      <w:r w:rsidRPr="002F3DF6">
        <w:rPr>
          <w:sz w:val="28"/>
          <w:szCs w:val="28"/>
        </w:rPr>
        <w:t>ис</w:t>
      </w:r>
      <w:r w:rsidR="00F30DB7">
        <w:rPr>
          <w:sz w:val="28"/>
          <w:szCs w:val="28"/>
          <w:lang w:val="kk-KZ"/>
        </w:rPr>
        <w:t xml:space="preserve">. </w:t>
      </w:r>
      <w:r w:rsidR="00F30DB7">
        <w:rPr>
          <w:sz w:val="28"/>
          <w:szCs w:val="28"/>
        </w:rPr>
        <w:t>..</w:t>
      </w:r>
      <w:r w:rsidRPr="002F3DF6">
        <w:rPr>
          <w:sz w:val="28"/>
          <w:szCs w:val="28"/>
        </w:rPr>
        <w:t>.канд. пед. наук. - Омск, 2006</w:t>
      </w:r>
      <w:r w:rsidR="008153C1">
        <w:rPr>
          <w:sz w:val="28"/>
          <w:szCs w:val="28"/>
        </w:rPr>
        <w:t>.</w:t>
      </w:r>
      <w:r w:rsidRPr="002F3DF6">
        <w:rPr>
          <w:sz w:val="28"/>
          <w:szCs w:val="28"/>
        </w:rPr>
        <w:t xml:space="preserve"> - 214 с.</w:t>
      </w:r>
    </w:p>
    <w:p w:rsidR="009377CE" w:rsidRPr="002F3DF6" w:rsidRDefault="009377CE" w:rsidP="00961EAC">
      <w:pPr>
        <w:pStyle w:val="aa"/>
        <w:numPr>
          <w:ilvl w:val="3"/>
          <w:numId w:val="21"/>
        </w:numPr>
        <w:tabs>
          <w:tab w:val="left" w:pos="515"/>
          <w:tab w:val="left" w:pos="1134"/>
        </w:tabs>
        <w:spacing w:before="0" w:beforeAutospacing="0" w:after="0" w:afterAutospacing="0"/>
        <w:ind w:firstLine="567"/>
        <w:contextualSpacing/>
        <w:jc w:val="both"/>
        <w:rPr>
          <w:sz w:val="28"/>
          <w:szCs w:val="28"/>
        </w:rPr>
      </w:pPr>
      <w:r w:rsidRPr="002F3DF6">
        <w:rPr>
          <w:sz w:val="28"/>
          <w:szCs w:val="28"/>
        </w:rPr>
        <w:t>Осина C.B. Методика формирования готовности магистров техники и технолог</w:t>
      </w:r>
      <w:r w:rsidR="008153C1">
        <w:rPr>
          <w:sz w:val="28"/>
          <w:szCs w:val="28"/>
        </w:rPr>
        <w:t>ии к инновационной деятельности: д</w:t>
      </w:r>
      <w:r w:rsidRPr="002F3DF6">
        <w:rPr>
          <w:sz w:val="28"/>
          <w:szCs w:val="28"/>
        </w:rPr>
        <w:t>ис.</w:t>
      </w:r>
      <w:r w:rsidR="00F30DB7">
        <w:rPr>
          <w:sz w:val="28"/>
          <w:szCs w:val="28"/>
          <w:lang w:val="kk-KZ"/>
        </w:rPr>
        <w:t xml:space="preserve"> </w:t>
      </w:r>
      <w:r w:rsidRPr="002F3DF6">
        <w:rPr>
          <w:sz w:val="28"/>
          <w:szCs w:val="28"/>
        </w:rPr>
        <w:t>...канд. пед. наук. -Тамбов, 2007</w:t>
      </w:r>
      <w:r w:rsidR="008153C1">
        <w:rPr>
          <w:sz w:val="28"/>
          <w:szCs w:val="28"/>
        </w:rPr>
        <w:t>.</w:t>
      </w:r>
      <w:r w:rsidRPr="002F3DF6">
        <w:rPr>
          <w:sz w:val="28"/>
          <w:szCs w:val="28"/>
        </w:rPr>
        <w:t xml:space="preserve"> - 222 с.</w:t>
      </w:r>
    </w:p>
    <w:p w:rsidR="009377CE" w:rsidRPr="002F3DF6" w:rsidRDefault="008153C1" w:rsidP="00961EAC">
      <w:pPr>
        <w:pStyle w:val="aa"/>
        <w:numPr>
          <w:ilvl w:val="3"/>
          <w:numId w:val="21"/>
        </w:numPr>
        <w:tabs>
          <w:tab w:val="left" w:pos="515"/>
          <w:tab w:val="left" w:pos="1134"/>
        </w:tabs>
        <w:spacing w:before="0" w:beforeAutospacing="0" w:after="0" w:afterAutospacing="0"/>
        <w:ind w:firstLine="567"/>
        <w:contextualSpacing/>
        <w:jc w:val="both"/>
        <w:rPr>
          <w:sz w:val="28"/>
          <w:szCs w:val="28"/>
        </w:rPr>
      </w:pPr>
      <w:r>
        <w:rPr>
          <w:sz w:val="28"/>
          <w:szCs w:val="28"/>
        </w:rPr>
        <w:t xml:space="preserve">Смирнова </w:t>
      </w:r>
      <w:r w:rsidR="009377CE" w:rsidRPr="002F3DF6">
        <w:rPr>
          <w:sz w:val="28"/>
          <w:szCs w:val="28"/>
        </w:rPr>
        <w:t>М.О. Методические аспекты подготовки магистров физико-математического образования к использованию компьютерных технологий в профессиональной деятельности</w:t>
      </w:r>
      <w:r>
        <w:rPr>
          <w:sz w:val="28"/>
          <w:szCs w:val="28"/>
          <w:lang w:val="kk-KZ"/>
        </w:rPr>
        <w:t xml:space="preserve">: </w:t>
      </w:r>
      <w:r>
        <w:rPr>
          <w:sz w:val="28"/>
          <w:szCs w:val="28"/>
        </w:rPr>
        <w:t>д</w:t>
      </w:r>
      <w:r w:rsidR="00D3646B">
        <w:rPr>
          <w:sz w:val="28"/>
          <w:szCs w:val="28"/>
        </w:rPr>
        <w:t>ис</w:t>
      </w:r>
      <w:r w:rsidR="009377CE" w:rsidRPr="002F3DF6">
        <w:rPr>
          <w:sz w:val="28"/>
          <w:szCs w:val="28"/>
        </w:rPr>
        <w:t>.</w:t>
      </w:r>
      <w:r w:rsidR="00F30DB7">
        <w:rPr>
          <w:sz w:val="28"/>
          <w:szCs w:val="28"/>
          <w:lang w:val="kk-KZ"/>
        </w:rPr>
        <w:t xml:space="preserve"> ...</w:t>
      </w:r>
      <w:r w:rsidR="00230FD4">
        <w:rPr>
          <w:sz w:val="28"/>
          <w:szCs w:val="28"/>
        </w:rPr>
        <w:t>канд. пед. наук. –М.</w:t>
      </w:r>
      <w:r w:rsidR="009377CE" w:rsidRPr="002F3DF6">
        <w:rPr>
          <w:sz w:val="28"/>
          <w:szCs w:val="28"/>
        </w:rPr>
        <w:t>, 2002</w:t>
      </w:r>
      <w:r>
        <w:rPr>
          <w:sz w:val="28"/>
          <w:szCs w:val="28"/>
        </w:rPr>
        <w:t>.</w:t>
      </w:r>
      <w:r w:rsidR="009377CE" w:rsidRPr="002F3DF6">
        <w:rPr>
          <w:sz w:val="28"/>
          <w:szCs w:val="28"/>
        </w:rPr>
        <w:t xml:space="preserve"> - 225 с.</w:t>
      </w:r>
    </w:p>
    <w:p w:rsidR="009377CE" w:rsidRPr="002F3DF6" w:rsidRDefault="009377CE" w:rsidP="00961EAC">
      <w:pPr>
        <w:pStyle w:val="aa"/>
        <w:numPr>
          <w:ilvl w:val="3"/>
          <w:numId w:val="21"/>
        </w:numPr>
        <w:shd w:val="clear" w:color="auto" w:fill="FFFFFF"/>
        <w:tabs>
          <w:tab w:val="left" w:pos="515"/>
          <w:tab w:val="left" w:pos="1134"/>
        </w:tabs>
        <w:spacing w:before="0" w:beforeAutospacing="0" w:after="0" w:afterAutospacing="0"/>
        <w:ind w:firstLine="567"/>
        <w:contextualSpacing/>
        <w:jc w:val="both"/>
        <w:rPr>
          <w:sz w:val="28"/>
          <w:szCs w:val="28"/>
          <w:lang w:val="kk-KZ"/>
        </w:rPr>
      </w:pPr>
      <w:r w:rsidRPr="002F3DF6">
        <w:rPr>
          <w:sz w:val="28"/>
          <w:szCs w:val="28"/>
          <w:lang w:val="kk-KZ"/>
        </w:rPr>
        <w:t>Беркімбаев К.М., Сыдықов Б.Д. Информатикалық пәндерді оқытудың педагогикалық технологиясы /</w:t>
      </w:r>
      <w:r w:rsidR="00F30DB7">
        <w:rPr>
          <w:sz w:val="28"/>
          <w:szCs w:val="28"/>
          <w:lang w:val="kk-KZ"/>
        </w:rPr>
        <w:t>/ Қазақстан мектебі. – 2006. - №11. – Б.</w:t>
      </w:r>
      <w:r w:rsidRPr="002F3DF6">
        <w:rPr>
          <w:sz w:val="28"/>
          <w:szCs w:val="28"/>
          <w:lang w:val="kk-KZ"/>
        </w:rPr>
        <w:t>33-35.</w:t>
      </w:r>
    </w:p>
    <w:p w:rsidR="009377CE" w:rsidRPr="002F3DF6" w:rsidRDefault="009377CE" w:rsidP="00961EAC">
      <w:pPr>
        <w:pStyle w:val="aa"/>
        <w:numPr>
          <w:ilvl w:val="3"/>
          <w:numId w:val="21"/>
        </w:numPr>
        <w:shd w:val="clear" w:color="auto" w:fill="FFFFFF"/>
        <w:tabs>
          <w:tab w:val="left" w:pos="515"/>
          <w:tab w:val="left" w:pos="1134"/>
        </w:tabs>
        <w:spacing w:before="0" w:beforeAutospacing="0" w:after="0" w:afterAutospacing="0"/>
        <w:ind w:firstLine="567"/>
        <w:contextualSpacing/>
        <w:jc w:val="both"/>
        <w:rPr>
          <w:sz w:val="28"/>
          <w:szCs w:val="28"/>
          <w:lang w:val="kk-KZ"/>
        </w:rPr>
      </w:pPr>
      <w:r w:rsidRPr="002F3DF6">
        <w:rPr>
          <w:sz w:val="28"/>
          <w:szCs w:val="28"/>
        </w:rPr>
        <w:t>Адольф В.А. Теоретические основы формирования профессиональной ко</w:t>
      </w:r>
      <w:r w:rsidR="00230FD4">
        <w:rPr>
          <w:sz w:val="28"/>
          <w:szCs w:val="28"/>
        </w:rPr>
        <w:t>мпетентности учителя: дис</w:t>
      </w:r>
      <w:r w:rsidR="00F30DB7">
        <w:rPr>
          <w:sz w:val="28"/>
          <w:szCs w:val="28"/>
        </w:rPr>
        <w:t>….</w:t>
      </w:r>
      <w:r w:rsidR="00F30DB7">
        <w:rPr>
          <w:sz w:val="28"/>
          <w:szCs w:val="28"/>
          <w:lang w:val="kk-KZ"/>
        </w:rPr>
        <w:t>док.</w:t>
      </w:r>
      <w:r w:rsidRPr="002F3DF6">
        <w:rPr>
          <w:sz w:val="28"/>
          <w:szCs w:val="28"/>
        </w:rPr>
        <w:t xml:space="preserve"> пед. </w:t>
      </w:r>
      <w:r w:rsidR="00D3646B">
        <w:rPr>
          <w:sz w:val="28"/>
          <w:szCs w:val="28"/>
        </w:rPr>
        <w:t>наук. – М.</w:t>
      </w:r>
      <w:r w:rsidRPr="002F3DF6">
        <w:rPr>
          <w:sz w:val="28"/>
          <w:szCs w:val="28"/>
        </w:rPr>
        <w:t>, 1998. -356 с.</w:t>
      </w:r>
    </w:p>
    <w:p w:rsidR="009377CE" w:rsidRPr="006F1062" w:rsidRDefault="006F1062" w:rsidP="006F1062">
      <w:pPr>
        <w:spacing w:after="0" w:line="240" w:lineRule="auto"/>
        <w:ind w:firstLine="567"/>
        <w:jc w:val="both"/>
        <w:rPr>
          <w:rFonts w:ascii="Times New Roman" w:hAnsi="Times New Roman"/>
          <w:sz w:val="28"/>
          <w:szCs w:val="28"/>
        </w:rPr>
      </w:pPr>
      <w:r w:rsidRPr="006F1062">
        <w:rPr>
          <w:rFonts w:ascii="Times New Roman" w:hAnsi="Times New Roman"/>
          <w:sz w:val="28"/>
          <w:szCs w:val="28"/>
        </w:rPr>
        <w:t xml:space="preserve">29 </w:t>
      </w:r>
      <w:r w:rsidR="009377CE" w:rsidRPr="006F1062">
        <w:rPr>
          <w:rFonts w:ascii="Times New Roman" w:hAnsi="Times New Roman"/>
          <w:sz w:val="28"/>
          <w:szCs w:val="28"/>
        </w:rPr>
        <w:t>Зеер Э.Ф., Сыманюк Э.Э. Психологи</w:t>
      </w:r>
      <w:r w:rsidR="00D3646B" w:rsidRPr="006F1062">
        <w:rPr>
          <w:rFonts w:ascii="Times New Roman" w:hAnsi="Times New Roman"/>
          <w:sz w:val="28"/>
          <w:szCs w:val="28"/>
        </w:rPr>
        <w:t>я профессиональных деструкций: у</w:t>
      </w:r>
      <w:r w:rsidR="009377CE" w:rsidRPr="006F1062">
        <w:rPr>
          <w:rFonts w:ascii="Times New Roman" w:hAnsi="Times New Roman"/>
          <w:sz w:val="28"/>
          <w:szCs w:val="28"/>
        </w:rPr>
        <w:t>ч. для вузов. – М.: Академич. проект, 2005. - 240</w:t>
      </w:r>
      <w:r w:rsidR="005A4377" w:rsidRPr="006F1062">
        <w:rPr>
          <w:rFonts w:ascii="Times New Roman" w:hAnsi="Times New Roman"/>
          <w:sz w:val="28"/>
          <w:szCs w:val="28"/>
        </w:rPr>
        <w:t>с.</w:t>
      </w:r>
    </w:p>
    <w:p w:rsidR="009377CE" w:rsidRPr="002F3DF6" w:rsidRDefault="009377CE" w:rsidP="006F1062">
      <w:pPr>
        <w:pStyle w:val="aa"/>
        <w:numPr>
          <w:ilvl w:val="3"/>
          <w:numId w:val="21"/>
        </w:numPr>
        <w:tabs>
          <w:tab w:val="left" w:pos="515"/>
          <w:tab w:val="left" w:pos="1134"/>
        </w:tabs>
        <w:spacing w:before="0" w:beforeAutospacing="0" w:after="0" w:afterAutospacing="0"/>
        <w:ind w:firstLine="567"/>
        <w:contextualSpacing/>
        <w:jc w:val="both"/>
        <w:rPr>
          <w:sz w:val="28"/>
          <w:szCs w:val="28"/>
        </w:rPr>
      </w:pPr>
      <w:r w:rsidRPr="006F1062">
        <w:rPr>
          <w:sz w:val="28"/>
          <w:szCs w:val="28"/>
        </w:rPr>
        <w:t>Климо</w:t>
      </w:r>
      <w:r w:rsidR="00230FD4" w:rsidRPr="006F1062">
        <w:rPr>
          <w:sz w:val="28"/>
          <w:szCs w:val="28"/>
        </w:rPr>
        <w:t>в Е.А</w:t>
      </w:r>
      <w:r w:rsidR="00230FD4">
        <w:rPr>
          <w:sz w:val="28"/>
          <w:szCs w:val="28"/>
        </w:rPr>
        <w:t>.</w:t>
      </w:r>
      <w:r w:rsidR="00230FD4" w:rsidRPr="00230FD4">
        <w:rPr>
          <w:sz w:val="28"/>
          <w:szCs w:val="28"/>
        </w:rPr>
        <w:t xml:space="preserve"> </w:t>
      </w:r>
      <w:r w:rsidR="008153C1">
        <w:rPr>
          <w:sz w:val="28"/>
          <w:szCs w:val="28"/>
        </w:rPr>
        <w:t xml:space="preserve">Психология профессионала. </w:t>
      </w:r>
      <w:r w:rsidRPr="002F3DF6">
        <w:rPr>
          <w:sz w:val="28"/>
          <w:szCs w:val="28"/>
        </w:rPr>
        <w:t>Воронеж: НПО «Модэк», 1996. –406</w:t>
      </w:r>
      <w:r w:rsidR="005A4377" w:rsidRPr="002F3DF6">
        <w:rPr>
          <w:sz w:val="28"/>
          <w:szCs w:val="28"/>
        </w:rPr>
        <w:t>с.</w:t>
      </w:r>
    </w:p>
    <w:p w:rsidR="009377CE" w:rsidRPr="002F3DF6" w:rsidRDefault="009377CE" w:rsidP="00961EAC">
      <w:pPr>
        <w:pStyle w:val="aa"/>
        <w:numPr>
          <w:ilvl w:val="3"/>
          <w:numId w:val="21"/>
        </w:numPr>
        <w:tabs>
          <w:tab w:val="left" w:pos="515"/>
          <w:tab w:val="left" w:pos="1134"/>
        </w:tabs>
        <w:spacing w:before="0" w:beforeAutospacing="0" w:after="0" w:afterAutospacing="0"/>
        <w:ind w:firstLine="567"/>
        <w:contextualSpacing/>
        <w:jc w:val="both"/>
        <w:rPr>
          <w:sz w:val="28"/>
          <w:szCs w:val="28"/>
        </w:rPr>
      </w:pPr>
      <w:r w:rsidRPr="002F3DF6">
        <w:rPr>
          <w:sz w:val="28"/>
          <w:szCs w:val="28"/>
        </w:rPr>
        <w:t>Леонтьев А.Н. Деятельность. Сознание. Личность. - М.: Политиздат, 1975</w:t>
      </w:r>
      <w:r w:rsidR="008153C1">
        <w:rPr>
          <w:sz w:val="28"/>
          <w:szCs w:val="28"/>
        </w:rPr>
        <w:t>.</w:t>
      </w:r>
      <w:r w:rsidRPr="002F3DF6">
        <w:rPr>
          <w:sz w:val="28"/>
          <w:szCs w:val="28"/>
        </w:rPr>
        <w:t xml:space="preserve"> - 304 с.</w:t>
      </w:r>
    </w:p>
    <w:p w:rsidR="009377CE" w:rsidRPr="002F3DF6" w:rsidRDefault="009377CE" w:rsidP="00961EAC">
      <w:pPr>
        <w:pStyle w:val="aa"/>
        <w:numPr>
          <w:ilvl w:val="3"/>
          <w:numId w:val="21"/>
        </w:numPr>
        <w:tabs>
          <w:tab w:val="left" w:pos="506"/>
          <w:tab w:val="left" w:pos="1134"/>
        </w:tabs>
        <w:spacing w:before="0" w:beforeAutospacing="0" w:after="0" w:afterAutospacing="0"/>
        <w:ind w:firstLine="567"/>
        <w:contextualSpacing/>
        <w:jc w:val="both"/>
        <w:rPr>
          <w:sz w:val="28"/>
          <w:szCs w:val="28"/>
        </w:rPr>
      </w:pPr>
      <w:r w:rsidRPr="002F3DF6">
        <w:rPr>
          <w:sz w:val="28"/>
          <w:szCs w:val="28"/>
        </w:rPr>
        <w:t>Намазбаева Ж.И. Развитие личности учащихся в</w:t>
      </w:r>
      <w:r w:rsidR="00F30DB7">
        <w:rPr>
          <w:sz w:val="28"/>
          <w:szCs w:val="28"/>
        </w:rPr>
        <w:t>спомогательной школы: дис. …док</w:t>
      </w:r>
      <w:r w:rsidRPr="002F3DF6">
        <w:rPr>
          <w:sz w:val="28"/>
          <w:szCs w:val="28"/>
        </w:rPr>
        <w:t xml:space="preserve">.психол.наук. </w:t>
      </w:r>
      <w:r w:rsidRPr="002F3DF6">
        <w:rPr>
          <w:rFonts w:eastAsia="Cambria Math"/>
          <w:sz w:val="28"/>
          <w:szCs w:val="28"/>
        </w:rPr>
        <w:t>−</w:t>
      </w:r>
      <w:r w:rsidRPr="002F3DF6">
        <w:rPr>
          <w:sz w:val="28"/>
          <w:szCs w:val="28"/>
        </w:rPr>
        <w:t>М., 1986. –278</w:t>
      </w:r>
      <w:r w:rsidR="005A4377" w:rsidRPr="002F3DF6">
        <w:rPr>
          <w:sz w:val="28"/>
          <w:szCs w:val="28"/>
        </w:rPr>
        <w:t>с.</w:t>
      </w:r>
    </w:p>
    <w:p w:rsidR="009377CE" w:rsidRPr="002F3DF6" w:rsidRDefault="009377CE" w:rsidP="00961EAC">
      <w:pPr>
        <w:pStyle w:val="aa"/>
        <w:numPr>
          <w:ilvl w:val="3"/>
          <w:numId w:val="21"/>
        </w:numPr>
        <w:tabs>
          <w:tab w:val="left" w:pos="506"/>
          <w:tab w:val="left" w:pos="1134"/>
        </w:tabs>
        <w:spacing w:before="0" w:beforeAutospacing="0" w:after="0" w:afterAutospacing="0"/>
        <w:ind w:firstLine="567"/>
        <w:contextualSpacing/>
        <w:jc w:val="both"/>
        <w:rPr>
          <w:sz w:val="28"/>
          <w:szCs w:val="28"/>
        </w:rPr>
      </w:pPr>
      <w:r w:rsidRPr="002F3DF6">
        <w:rPr>
          <w:sz w:val="28"/>
          <w:szCs w:val="28"/>
        </w:rPr>
        <w:lastRenderedPageBreak/>
        <w:t>Абульханова-Славская К.А. Деятельность и психология личности. - М:, 1980</w:t>
      </w:r>
      <w:r w:rsidR="00A85B29">
        <w:rPr>
          <w:sz w:val="28"/>
          <w:szCs w:val="28"/>
        </w:rPr>
        <w:t xml:space="preserve">. </w:t>
      </w:r>
      <w:r w:rsidR="00365283">
        <w:rPr>
          <w:sz w:val="28"/>
          <w:szCs w:val="28"/>
        </w:rPr>
        <w:t>–230 с.</w:t>
      </w:r>
    </w:p>
    <w:p w:rsidR="009377CE" w:rsidRPr="008A5095" w:rsidRDefault="009377CE" w:rsidP="00961EAC">
      <w:pPr>
        <w:pStyle w:val="aa"/>
        <w:numPr>
          <w:ilvl w:val="3"/>
          <w:numId w:val="21"/>
        </w:numPr>
        <w:tabs>
          <w:tab w:val="left" w:pos="514"/>
          <w:tab w:val="left" w:pos="1134"/>
        </w:tabs>
        <w:spacing w:before="0" w:beforeAutospacing="0" w:after="0" w:afterAutospacing="0"/>
        <w:ind w:firstLine="567"/>
        <w:contextualSpacing/>
        <w:jc w:val="both"/>
        <w:rPr>
          <w:sz w:val="28"/>
          <w:szCs w:val="28"/>
        </w:rPr>
      </w:pPr>
      <w:r w:rsidRPr="008A5095">
        <w:rPr>
          <w:sz w:val="28"/>
          <w:szCs w:val="28"/>
        </w:rPr>
        <w:t xml:space="preserve">Выготский </w:t>
      </w:r>
      <w:r w:rsidR="008A5095" w:rsidRPr="008A5095">
        <w:rPr>
          <w:sz w:val="28"/>
          <w:szCs w:val="28"/>
        </w:rPr>
        <w:t>Л</w:t>
      </w:r>
      <w:r w:rsidRPr="008A5095">
        <w:rPr>
          <w:sz w:val="28"/>
          <w:szCs w:val="28"/>
        </w:rPr>
        <w:t>.</w:t>
      </w:r>
      <w:r w:rsidRPr="008A5095">
        <w:rPr>
          <w:sz w:val="28"/>
          <w:szCs w:val="28"/>
          <w:lang w:val="en-US"/>
        </w:rPr>
        <w:t>C</w:t>
      </w:r>
      <w:r w:rsidRPr="008A5095">
        <w:rPr>
          <w:sz w:val="28"/>
          <w:szCs w:val="28"/>
        </w:rPr>
        <w:t>. Педаго</w:t>
      </w:r>
      <w:r w:rsidR="000C45E5" w:rsidRPr="008A5095">
        <w:rPr>
          <w:sz w:val="28"/>
          <w:szCs w:val="28"/>
        </w:rPr>
        <w:t>гическая психология: у</w:t>
      </w:r>
      <w:r w:rsidRPr="008A5095">
        <w:rPr>
          <w:sz w:val="28"/>
          <w:szCs w:val="28"/>
        </w:rPr>
        <w:t>чебное пособие. - М.: Педагогика, 1991</w:t>
      </w:r>
      <w:r w:rsidR="00365283" w:rsidRPr="008A5095">
        <w:rPr>
          <w:sz w:val="28"/>
          <w:szCs w:val="28"/>
        </w:rPr>
        <w:t>.</w:t>
      </w:r>
      <w:r w:rsidRPr="008A5095">
        <w:rPr>
          <w:sz w:val="28"/>
          <w:szCs w:val="28"/>
        </w:rPr>
        <w:t xml:space="preserve"> - 480 с.</w:t>
      </w:r>
    </w:p>
    <w:p w:rsidR="009377CE" w:rsidRPr="002F3DF6" w:rsidRDefault="009377CE" w:rsidP="00961EAC">
      <w:pPr>
        <w:pStyle w:val="aa"/>
        <w:numPr>
          <w:ilvl w:val="3"/>
          <w:numId w:val="21"/>
        </w:numPr>
        <w:tabs>
          <w:tab w:val="left" w:pos="514"/>
          <w:tab w:val="left" w:pos="1134"/>
        </w:tabs>
        <w:spacing w:before="0" w:beforeAutospacing="0" w:after="0" w:afterAutospacing="0"/>
        <w:ind w:firstLine="567"/>
        <w:contextualSpacing/>
        <w:jc w:val="both"/>
        <w:rPr>
          <w:sz w:val="28"/>
          <w:szCs w:val="28"/>
        </w:rPr>
      </w:pPr>
      <w:r w:rsidRPr="002F3DF6">
        <w:rPr>
          <w:sz w:val="28"/>
          <w:szCs w:val="28"/>
        </w:rPr>
        <w:t>Гальперин П.Я. Психологическое строение человеческой деятельно</w:t>
      </w:r>
      <w:r w:rsidRPr="002F3DF6">
        <w:rPr>
          <w:sz w:val="28"/>
          <w:szCs w:val="28"/>
        </w:rPr>
        <w:softHyphen/>
        <w:t>сти. -М., 1978</w:t>
      </w:r>
      <w:r w:rsidR="00365283">
        <w:rPr>
          <w:sz w:val="28"/>
          <w:szCs w:val="28"/>
        </w:rPr>
        <w:t>. – 321 с.</w:t>
      </w:r>
    </w:p>
    <w:p w:rsidR="009377CE" w:rsidRPr="002F3DF6" w:rsidRDefault="009377CE" w:rsidP="00961EAC">
      <w:pPr>
        <w:pStyle w:val="aa"/>
        <w:numPr>
          <w:ilvl w:val="3"/>
          <w:numId w:val="21"/>
        </w:numPr>
        <w:tabs>
          <w:tab w:val="left" w:pos="514"/>
          <w:tab w:val="left" w:pos="1134"/>
        </w:tabs>
        <w:spacing w:before="0" w:beforeAutospacing="0" w:after="0" w:afterAutospacing="0"/>
        <w:ind w:firstLine="567"/>
        <w:contextualSpacing/>
        <w:jc w:val="both"/>
        <w:rPr>
          <w:sz w:val="28"/>
          <w:szCs w:val="28"/>
        </w:rPr>
      </w:pPr>
      <w:r w:rsidRPr="002F3DF6">
        <w:rPr>
          <w:sz w:val="28"/>
          <w:szCs w:val="28"/>
        </w:rPr>
        <w:t>Рубиншт</w:t>
      </w:r>
      <w:r w:rsidR="00F30DB7">
        <w:rPr>
          <w:sz w:val="28"/>
          <w:szCs w:val="28"/>
        </w:rPr>
        <w:t>ейн</w:t>
      </w:r>
      <w:r w:rsidR="00F30DB7">
        <w:rPr>
          <w:sz w:val="28"/>
          <w:szCs w:val="28"/>
          <w:lang w:val="kk-KZ"/>
        </w:rPr>
        <w:t xml:space="preserve"> </w:t>
      </w:r>
      <w:r w:rsidRPr="002F3DF6">
        <w:rPr>
          <w:sz w:val="28"/>
          <w:szCs w:val="28"/>
        </w:rPr>
        <w:t>С.Л. Основы общей психологии: - СПБ: Питер, 2004. - 713 с.</w:t>
      </w:r>
    </w:p>
    <w:p w:rsidR="009377CE" w:rsidRPr="002F3DF6" w:rsidRDefault="009377CE" w:rsidP="00961EAC">
      <w:pPr>
        <w:pStyle w:val="aa"/>
        <w:numPr>
          <w:ilvl w:val="3"/>
          <w:numId w:val="21"/>
        </w:numPr>
        <w:shd w:val="clear" w:color="auto" w:fill="FFFFFF"/>
        <w:tabs>
          <w:tab w:val="left" w:pos="515"/>
          <w:tab w:val="left" w:pos="1134"/>
        </w:tabs>
        <w:spacing w:before="0" w:beforeAutospacing="0" w:after="0" w:afterAutospacing="0"/>
        <w:ind w:firstLine="567"/>
        <w:contextualSpacing/>
        <w:jc w:val="both"/>
        <w:rPr>
          <w:rFonts w:eastAsia="Andale Sans UI"/>
          <w:iCs/>
          <w:sz w:val="28"/>
          <w:szCs w:val="28"/>
          <w:lang w:val="kk-KZ"/>
        </w:rPr>
      </w:pPr>
      <w:r w:rsidRPr="002F3DF6">
        <w:rPr>
          <w:rFonts w:eastAsia="Andale Sans UI"/>
          <w:iCs/>
          <w:sz w:val="28"/>
          <w:szCs w:val="28"/>
          <w:lang w:val="kk-KZ"/>
        </w:rPr>
        <w:t>Бондаревская Е.В. Концепция общепедагогической подготовки учителя в условиях многоуровневого образования в педагогическом вузе: научно-методическая разработка. - Ростов н/Д, 1992. –15</w:t>
      </w:r>
      <w:r w:rsidR="00365283">
        <w:rPr>
          <w:rFonts w:eastAsia="Andale Sans UI"/>
          <w:iCs/>
          <w:sz w:val="28"/>
          <w:szCs w:val="28"/>
          <w:lang w:val="kk-KZ"/>
        </w:rPr>
        <w:t xml:space="preserve"> с</w:t>
      </w:r>
      <w:r w:rsidRPr="002F3DF6">
        <w:rPr>
          <w:rFonts w:eastAsia="Andale Sans UI"/>
          <w:iCs/>
          <w:sz w:val="28"/>
          <w:szCs w:val="28"/>
          <w:lang w:val="kk-KZ"/>
        </w:rPr>
        <w:t>.</w:t>
      </w:r>
    </w:p>
    <w:p w:rsidR="009377CE" w:rsidRPr="002F3DF6" w:rsidRDefault="009377CE" w:rsidP="00961EAC">
      <w:pPr>
        <w:pStyle w:val="aa"/>
        <w:numPr>
          <w:ilvl w:val="3"/>
          <w:numId w:val="21"/>
        </w:numPr>
        <w:tabs>
          <w:tab w:val="left" w:pos="515"/>
          <w:tab w:val="left" w:pos="1134"/>
        </w:tabs>
        <w:spacing w:before="0" w:beforeAutospacing="0" w:after="0" w:afterAutospacing="0"/>
        <w:ind w:firstLine="567"/>
        <w:contextualSpacing/>
        <w:jc w:val="both"/>
        <w:rPr>
          <w:sz w:val="28"/>
          <w:szCs w:val="28"/>
        </w:rPr>
      </w:pPr>
      <w:r w:rsidRPr="002F3DF6">
        <w:rPr>
          <w:rFonts w:eastAsia="Andale Sans UI"/>
          <w:iCs/>
          <w:sz w:val="28"/>
          <w:szCs w:val="28"/>
          <w:lang w:val="kk-KZ"/>
        </w:rPr>
        <w:t>Шилова</w:t>
      </w:r>
      <w:r w:rsidR="00F30DB7" w:rsidRPr="00F30DB7">
        <w:rPr>
          <w:rFonts w:eastAsia="Andale Sans UI"/>
          <w:iCs/>
          <w:sz w:val="28"/>
          <w:szCs w:val="28"/>
          <w:lang w:val="kk-KZ"/>
        </w:rPr>
        <w:t xml:space="preserve"> </w:t>
      </w:r>
      <w:r w:rsidR="00F30DB7" w:rsidRPr="002F3DF6">
        <w:rPr>
          <w:rFonts w:eastAsia="Andale Sans UI"/>
          <w:iCs/>
          <w:sz w:val="28"/>
          <w:szCs w:val="28"/>
          <w:lang w:val="kk-KZ"/>
        </w:rPr>
        <w:t>М.И.</w:t>
      </w:r>
      <w:r w:rsidRPr="002F3DF6">
        <w:rPr>
          <w:sz w:val="28"/>
          <w:szCs w:val="28"/>
          <w:lang w:val="kk-KZ"/>
        </w:rPr>
        <w:t xml:space="preserve"> Изучение воспитанности школьников</w:t>
      </w:r>
      <w:r w:rsidR="005A4377">
        <w:rPr>
          <w:sz w:val="28"/>
          <w:szCs w:val="28"/>
          <w:lang w:val="kk-KZ"/>
        </w:rPr>
        <w:t>.</w:t>
      </w:r>
      <w:r w:rsidRPr="002F3DF6">
        <w:rPr>
          <w:sz w:val="28"/>
          <w:szCs w:val="28"/>
          <w:lang w:val="kk-KZ"/>
        </w:rPr>
        <w:t xml:space="preserve"> -М., 1982. -104 с.</w:t>
      </w:r>
    </w:p>
    <w:p w:rsidR="009377CE" w:rsidRPr="002F3DF6" w:rsidRDefault="009377CE" w:rsidP="00961EAC">
      <w:pPr>
        <w:pStyle w:val="aa"/>
        <w:numPr>
          <w:ilvl w:val="3"/>
          <w:numId w:val="21"/>
        </w:numPr>
        <w:shd w:val="clear" w:color="auto" w:fill="FFFFFF"/>
        <w:tabs>
          <w:tab w:val="left" w:pos="515"/>
          <w:tab w:val="left" w:pos="1134"/>
        </w:tabs>
        <w:spacing w:before="0" w:beforeAutospacing="0" w:after="0" w:afterAutospacing="0"/>
        <w:ind w:firstLine="567"/>
        <w:contextualSpacing/>
        <w:jc w:val="both"/>
        <w:rPr>
          <w:rFonts w:eastAsia="Andale Sans UI"/>
          <w:iCs/>
          <w:sz w:val="28"/>
          <w:szCs w:val="28"/>
          <w:lang w:val="kk-KZ"/>
        </w:rPr>
      </w:pPr>
      <w:r w:rsidRPr="002F3DF6">
        <w:rPr>
          <w:rFonts w:eastAsia="Andale Sans UI"/>
          <w:iCs/>
          <w:sz w:val="28"/>
          <w:szCs w:val="28"/>
          <w:lang w:val="kk-KZ"/>
        </w:rPr>
        <w:t>Якиманская И.С. Личностно-орентированное об</w:t>
      </w:r>
      <w:r w:rsidR="00D1522E">
        <w:rPr>
          <w:rFonts w:eastAsia="Andale Sans UI"/>
          <w:iCs/>
          <w:sz w:val="28"/>
          <w:szCs w:val="28"/>
          <w:lang w:val="kk-KZ"/>
        </w:rPr>
        <w:t>учение в современном обучении</w:t>
      </w:r>
      <w:r w:rsidR="00365283">
        <w:rPr>
          <w:rFonts w:eastAsia="Andale Sans UI"/>
          <w:iCs/>
          <w:sz w:val="28"/>
          <w:szCs w:val="28"/>
          <w:lang w:val="kk-KZ"/>
        </w:rPr>
        <w:t xml:space="preserve"> // Вопросы психологии.</w:t>
      </w:r>
      <w:r w:rsidRPr="002F3DF6">
        <w:rPr>
          <w:rFonts w:eastAsia="Andale Sans UI"/>
          <w:iCs/>
          <w:sz w:val="28"/>
          <w:szCs w:val="28"/>
          <w:lang w:val="kk-KZ"/>
        </w:rPr>
        <w:t xml:space="preserve"> –1985. – № 2. – С.31-41</w:t>
      </w:r>
      <w:r w:rsidR="00365283">
        <w:rPr>
          <w:rFonts w:eastAsia="Andale Sans UI"/>
          <w:iCs/>
          <w:sz w:val="28"/>
          <w:szCs w:val="28"/>
          <w:lang w:val="kk-KZ"/>
        </w:rPr>
        <w:t>.</w:t>
      </w:r>
    </w:p>
    <w:p w:rsidR="009377CE" w:rsidRPr="002F3DF6" w:rsidRDefault="009377CE" w:rsidP="00961EAC">
      <w:pPr>
        <w:pStyle w:val="aa"/>
        <w:numPr>
          <w:ilvl w:val="3"/>
          <w:numId w:val="21"/>
        </w:numPr>
        <w:tabs>
          <w:tab w:val="left" w:pos="515"/>
          <w:tab w:val="left" w:pos="1134"/>
        </w:tabs>
        <w:spacing w:before="0" w:beforeAutospacing="0" w:after="0" w:afterAutospacing="0"/>
        <w:ind w:firstLine="567"/>
        <w:contextualSpacing/>
        <w:jc w:val="both"/>
        <w:rPr>
          <w:sz w:val="28"/>
          <w:szCs w:val="28"/>
        </w:rPr>
      </w:pPr>
      <w:r w:rsidRPr="002F3DF6">
        <w:rPr>
          <w:sz w:val="28"/>
          <w:szCs w:val="28"/>
        </w:rPr>
        <w:t>Хмель</w:t>
      </w:r>
      <w:r w:rsidRPr="002F3DF6">
        <w:rPr>
          <w:sz w:val="28"/>
          <w:szCs w:val="28"/>
        </w:rPr>
        <w:tab/>
        <w:t>Н.Д. Теоретические основы профессиональной подготовки учителя</w:t>
      </w:r>
      <w:r w:rsidR="00365283">
        <w:rPr>
          <w:sz w:val="28"/>
          <w:szCs w:val="28"/>
        </w:rPr>
        <w:t>.</w:t>
      </w:r>
      <w:r w:rsidRPr="002F3DF6">
        <w:rPr>
          <w:sz w:val="28"/>
          <w:szCs w:val="28"/>
        </w:rPr>
        <w:t xml:space="preserve"> - Алматы: Гылым,1998</w:t>
      </w:r>
      <w:r w:rsidR="00365283">
        <w:rPr>
          <w:sz w:val="28"/>
          <w:szCs w:val="28"/>
        </w:rPr>
        <w:t>.</w:t>
      </w:r>
      <w:r w:rsidRPr="002F3DF6">
        <w:rPr>
          <w:sz w:val="28"/>
          <w:szCs w:val="28"/>
        </w:rPr>
        <w:t xml:space="preserve"> - 320 с.</w:t>
      </w:r>
    </w:p>
    <w:p w:rsidR="009377CE" w:rsidRPr="002F3DF6" w:rsidRDefault="009377CE" w:rsidP="00961EAC">
      <w:pPr>
        <w:pStyle w:val="aa"/>
        <w:numPr>
          <w:ilvl w:val="3"/>
          <w:numId w:val="21"/>
        </w:numPr>
        <w:tabs>
          <w:tab w:val="left" w:pos="515"/>
          <w:tab w:val="left" w:pos="1134"/>
        </w:tabs>
        <w:spacing w:before="0" w:beforeAutospacing="0" w:after="0" w:afterAutospacing="0"/>
        <w:ind w:firstLine="567"/>
        <w:contextualSpacing/>
        <w:jc w:val="both"/>
        <w:rPr>
          <w:sz w:val="28"/>
          <w:szCs w:val="28"/>
        </w:rPr>
      </w:pPr>
      <w:r w:rsidRPr="002F3DF6">
        <w:rPr>
          <w:sz w:val="28"/>
          <w:szCs w:val="28"/>
        </w:rPr>
        <w:t>Хан Н.Н. Теоретические основы сотрудничества в педагогическом процессе образовательной школы</w:t>
      </w:r>
      <w:r w:rsidR="00365283">
        <w:rPr>
          <w:sz w:val="28"/>
          <w:szCs w:val="28"/>
          <w:lang w:val="kk-KZ"/>
        </w:rPr>
        <w:t>: д</w:t>
      </w:r>
      <w:r w:rsidR="00D1522E">
        <w:rPr>
          <w:sz w:val="28"/>
          <w:szCs w:val="28"/>
        </w:rPr>
        <w:t>ис.</w:t>
      </w:r>
      <w:r w:rsidR="00D1522E">
        <w:rPr>
          <w:sz w:val="28"/>
          <w:szCs w:val="28"/>
          <w:lang w:val="kk-KZ"/>
        </w:rPr>
        <w:t xml:space="preserve"> </w:t>
      </w:r>
      <w:r w:rsidR="00D1522E">
        <w:rPr>
          <w:sz w:val="28"/>
          <w:szCs w:val="28"/>
        </w:rPr>
        <w:t>.</w:t>
      </w:r>
      <w:r w:rsidR="00D1522E">
        <w:rPr>
          <w:sz w:val="28"/>
          <w:szCs w:val="28"/>
          <w:lang w:val="kk-KZ"/>
        </w:rPr>
        <w:t>..</w:t>
      </w:r>
      <w:r w:rsidR="00365283">
        <w:rPr>
          <w:sz w:val="28"/>
          <w:szCs w:val="28"/>
        </w:rPr>
        <w:t xml:space="preserve"> </w:t>
      </w:r>
      <w:r w:rsidR="00D1522E">
        <w:rPr>
          <w:sz w:val="28"/>
          <w:szCs w:val="28"/>
          <w:lang w:val="kk-KZ"/>
        </w:rPr>
        <w:t xml:space="preserve">док. </w:t>
      </w:r>
      <w:r w:rsidR="00365283">
        <w:rPr>
          <w:sz w:val="28"/>
          <w:szCs w:val="28"/>
        </w:rPr>
        <w:t>пед.</w:t>
      </w:r>
      <w:r w:rsidRPr="002F3DF6">
        <w:rPr>
          <w:sz w:val="28"/>
          <w:szCs w:val="28"/>
        </w:rPr>
        <w:t xml:space="preserve"> наук</w:t>
      </w:r>
      <w:r w:rsidR="00365283">
        <w:rPr>
          <w:sz w:val="28"/>
          <w:szCs w:val="28"/>
        </w:rPr>
        <w:t>. -</w:t>
      </w:r>
      <w:r w:rsidRPr="002F3DF6">
        <w:rPr>
          <w:sz w:val="28"/>
          <w:szCs w:val="28"/>
        </w:rPr>
        <w:t xml:space="preserve"> Алматы, 1998. − 312</w:t>
      </w:r>
      <w:r w:rsidR="00D1522E" w:rsidRPr="00D1522E">
        <w:rPr>
          <w:sz w:val="28"/>
          <w:szCs w:val="28"/>
        </w:rPr>
        <w:t xml:space="preserve"> </w:t>
      </w:r>
      <w:r w:rsidR="00D1522E" w:rsidRPr="002F3DF6">
        <w:rPr>
          <w:sz w:val="28"/>
          <w:szCs w:val="28"/>
        </w:rPr>
        <w:t>с.</w:t>
      </w:r>
    </w:p>
    <w:p w:rsidR="009377CE" w:rsidRPr="002F3DF6" w:rsidRDefault="009377CE" w:rsidP="00961EAC">
      <w:pPr>
        <w:pStyle w:val="aa"/>
        <w:numPr>
          <w:ilvl w:val="3"/>
          <w:numId w:val="21"/>
        </w:numPr>
        <w:tabs>
          <w:tab w:val="left" w:pos="515"/>
          <w:tab w:val="left" w:pos="1134"/>
        </w:tabs>
        <w:spacing w:before="0" w:beforeAutospacing="0" w:after="0" w:afterAutospacing="0"/>
        <w:ind w:firstLine="567"/>
        <w:contextualSpacing/>
        <w:jc w:val="both"/>
        <w:rPr>
          <w:sz w:val="28"/>
          <w:szCs w:val="28"/>
        </w:rPr>
      </w:pPr>
      <w:r w:rsidRPr="002F3DF6">
        <w:rPr>
          <w:sz w:val="28"/>
          <w:szCs w:val="28"/>
          <w:lang w:val="kk-KZ"/>
        </w:rPr>
        <w:t>Сериков В.В. Личностно-ориентированное образование</w:t>
      </w:r>
      <w:r w:rsidRPr="002F3DF6">
        <w:rPr>
          <w:sz w:val="28"/>
          <w:szCs w:val="28"/>
        </w:rPr>
        <w:t xml:space="preserve">: </w:t>
      </w:r>
      <w:r w:rsidRPr="002F3DF6">
        <w:rPr>
          <w:sz w:val="28"/>
          <w:szCs w:val="28"/>
          <w:lang w:val="kk-KZ"/>
        </w:rPr>
        <w:t>поиск новой парадигмы. - М., 1998. -182 с.</w:t>
      </w:r>
    </w:p>
    <w:p w:rsidR="009377CE" w:rsidRPr="002F3DF6" w:rsidRDefault="009377CE" w:rsidP="00961EAC">
      <w:pPr>
        <w:pStyle w:val="aa"/>
        <w:numPr>
          <w:ilvl w:val="3"/>
          <w:numId w:val="21"/>
        </w:numPr>
        <w:tabs>
          <w:tab w:val="left" w:pos="515"/>
          <w:tab w:val="left" w:pos="1134"/>
        </w:tabs>
        <w:spacing w:before="0" w:beforeAutospacing="0" w:after="0" w:afterAutospacing="0"/>
        <w:ind w:firstLine="567"/>
        <w:contextualSpacing/>
        <w:jc w:val="both"/>
        <w:rPr>
          <w:sz w:val="28"/>
          <w:szCs w:val="28"/>
        </w:rPr>
      </w:pPr>
      <w:r w:rsidRPr="002F3DF6">
        <w:rPr>
          <w:sz w:val="28"/>
          <w:szCs w:val="28"/>
          <w:lang w:val="kk-KZ"/>
        </w:rPr>
        <w:t>Құдайқұлов М.А. Көрнекті педагог ғалым // Қаза</w:t>
      </w:r>
      <w:r w:rsidR="00D1522E">
        <w:rPr>
          <w:sz w:val="28"/>
          <w:szCs w:val="28"/>
          <w:lang w:val="kk-KZ"/>
        </w:rPr>
        <w:t>қстан мектебі.-1999. - №5. - Б.</w:t>
      </w:r>
      <w:r w:rsidRPr="002F3DF6">
        <w:rPr>
          <w:sz w:val="28"/>
          <w:szCs w:val="28"/>
          <w:lang w:val="kk-KZ"/>
        </w:rPr>
        <w:t>27-28.</w:t>
      </w:r>
    </w:p>
    <w:p w:rsidR="009377CE" w:rsidRPr="002F3DF6" w:rsidRDefault="009377CE" w:rsidP="00961EAC">
      <w:pPr>
        <w:pStyle w:val="aa"/>
        <w:numPr>
          <w:ilvl w:val="3"/>
          <w:numId w:val="21"/>
        </w:numPr>
        <w:shd w:val="clear" w:color="auto" w:fill="FFFFFF"/>
        <w:tabs>
          <w:tab w:val="left" w:pos="515"/>
          <w:tab w:val="left" w:pos="1134"/>
        </w:tabs>
        <w:spacing w:before="0" w:beforeAutospacing="0" w:after="0" w:afterAutospacing="0"/>
        <w:ind w:firstLine="567"/>
        <w:contextualSpacing/>
        <w:jc w:val="both"/>
        <w:rPr>
          <w:sz w:val="28"/>
          <w:szCs w:val="28"/>
          <w:lang w:val="kk-KZ"/>
        </w:rPr>
      </w:pPr>
      <w:r w:rsidRPr="002F3DF6">
        <w:rPr>
          <w:sz w:val="28"/>
          <w:szCs w:val="28"/>
          <w:lang w:val="kk-KZ"/>
        </w:rPr>
        <w:t>Менлибекова Г.Ж., Хмель Н.Д. Развитие педагогической науки в XXI веке: Теория целостного процесса – основа профессиональной подготовки будущего учителя // Международная научно-практическая  конференция, посвященная 85-ле</w:t>
      </w:r>
      <w:r w:rsidR="00365283">
        <w:rPr>
          <w:sz w:val="28"/>
          <w:szCs w:val="28"/>
          <w:lang w:val="kk-KZ"/>
        </w:rPr>
        <w:t>тию доктора педагогических наук</w:t>
      </w:r>
      <w:r w:rsidRPr="002F3DF6">
        <w:rPr>
          <w:sz w:val="28"/>
          <w:szCs w:val="28"/>
          <w:lang w:val="kk-KZ"/>
        </w:rPr>
        <w:t>. –Алматы: КазНПУ им. Абая, 2014. –С. 31-33.</w:t>
      </w:r>
    </w:p>
    <w:p w:rsidR="009377CE" w:rsidRPr="002F3DF6" w:rsidRDefault="009377CE" w:rsidP="00961EAC">
      <w:pPr>
        <w:pStyle w:val="aa"/>
        <w:numPr>
          <w:ilvl w:val="3"/>
          <w:numId w:val="21"/>
        </w:numPr>
        <w:tabs>
          <w:tab w:val="left" w:pos="515"/>
          <w:tab w:val="left" w:pos="1134"/>
        </w:tabs>
        <w:spacing w:before="0" w:beforeAutospacing="0" w:after="0" w:afterAutospacing="0"/>
        <w:ind w:firstLine="567"/>
        <w:contextualSpacing/>
        <w:jc w:val="both"/>
        <w:rPr>
          <w:sz w:val="28"/>
          <w:szCs w:val="28"/>
          <w:lang w:val="kk-KZ"/>
        </w:rPr>
      </w:pPr>
      <w:r w:rsidRPr="002F3DF6">
        <w:rPr>
          <w:sz w:val="28"/>
          <w:szCs w:val="28"/>
          <w:lang w:val="kk-KZ"/>
        </w:rPr>
        <w:t>Кенжебеков Б.Т. «Кәсіптік білім берудің дидактикалық талаптары» // Қ</w:t>
      </w:r>
      <w:r w:rsidR="00365283">
        <w:rPr>
          <w:sz w:val="28"/>
          <w:szCs w:val="28"/>
          <w:lang w:val="kk-KZ"/>
        </w:rPr>
        <w:t>азақстан мектебі. – 2010. -</w:t>
      </w:r>
      <w:r w:rsidRPr="002F3DF6">
        <w:rPr>
          <w:sz w:val="28"/>
          <w:szCs w:val="28"/>
          <w:lang w:val="kk-KZ"/>
        </w:rPr>
        <w:t>№5. – Б.31-34.</w:t>
      </w:r>
    </w:p>
    <w:p w:rsidR="009377CE" w:rsidRPr="002F3DF6" w:rsidRDefault="009377CE" w:rsidP="00961EAC">
      <w:pPr>
        <w:pStyle w:val="aa"/>
        <w:numPr>
          <w:ilvl w:val="3"/>
          <w:numId w:val="21"/>
        </w:numPr>
        <w:tabs>
          <w:tab w:val="left" w:pos="515"/>
          <w:tab w:val="left" w:pos="1134"/>
        </w:tabs>
        <w:spacing w:before="0" w:beforeAutospacing="0" w:after="0" w:afterAutospacing="0"/>
        <w:ind w:firstLine="567"/>
        <w:contextualSpacing/>
        <w:jc w:val="both"/>
        <w:rPr>
          <w:sz w:val="28"/>
          <w:szCs w:val="28"/>
          <w:lang w:val="kk-KZ"/>
        </w:rPr>
      </w:pPr>
      <w:r w:rsidRPr="002F3DF6">
        <w:rPr>
          <w:sz w:val="28"/>
          <w:szCs w:val="28"/>
          <w:lang w:val="kk-KZ"/>
        </w:rPr>
        <w:t>Сейтешев А.П. Профессиональная направленность личн</w:t>
      </w:r>
      <w:r w:rsidR="00365283">
        <w:rPr>
          <w:sz w:val="28"/>
          <w:szCs w:val="28"/>
          <w:lang w:val="kk-KZ"/>
        </w:rPr>
        <w:t>ости. –Алма-</w:t>
      </w:r>
      <w:r w:rsidR="00365283">
        <w:rPr>
          <w:sz w:val="28"/>
          <w:szCs w:val="28"/>
          <w:lang w:val="kk-KZ"/>
        </w:rPr>
        <w:softHyphen/>
        <w:t>Ата: Наука, 1990. -</w:t>
      </w:r>
      <w:r w:rsidRPr="002F3DF6">
        <w:rPr>
          <w:sz w:val="28"/>
          <w:szCs w:val="28"/>
          <w:lang w:val="kk-KZ"/>
        </w:rPr>
        <w:t xml:space="preserve">334 с. </w:t>
      </w:r>
    </w:p>
    <w:p w:rsidR="009377CE" w:rsidRPr="002F3DF6" w:rsidRDefault="009377CE" w:rsidP="00961EAC">
      <w:pPr>
        <w:pStyle w:val="aa"/>
        <w:numPr>
          <w:ilvl w:val="3"/>
          <w:numId w:val="21"/>
        </w:numPr>
        <w:shd w:val="clear" w:color="auto" w:fill="FFFFFF"/>
        <w:tabs>
          <w:tab w:val="left" w:pos="515"/>
          <w:tab w:val="left" w:pos="1134"/>
        </w:tabs>
        <w:spacing w:before="0" w:beforeAutospacing="0" w:after="0" w:afterAutospacing="0"/>
        <w:ind w:firstLine="567"/>
        <w:contextualSpacing/>
        <w:jc w:val="both"/>
        <w:rPr>
          <w:sz w:val="28"/>
          <w:szCs w:val="28"/>
          <w:lang w:val="kk-KZ"/>
        </w:rPr>
      </w:pPr>
      <w:r w:rsidRPr="002F3DF6">
        <w:rPr>
          <w:sz w:val="28"/>
          <w:szCs w:val="28"/>
          <w:lang w:val="kk-KZ"/>
        </w:rPr>
        <w:t xml:space="preserve"> Әбдіғапбарова Ұ.М. Өзін-өзі тану курсының болашақ мұғалімнің кәс</w:t>
      </w:r>
      <w:r w:rsidR="00365283">
        <w:rPr>
          <w:sz w:val="28"/>
          <w:szCs w:val="28"/>
          <w:lang w:val="kk-KZ"/>
        </w:rPr>
        <w:t xml:space="preserve">іби-тұлғалық жетілуіндегі рөлі </w:t>
      </w:r>
      <w:r w:rsidRPr="002F3DF6">
        <w:rPr>
          <w:sz w:val="28"/>
          <w:szCs w:val="28"/>
          <w:lang w:val="kk-KZ"/>
        </w:rPr>
        <w:t xml:space="preserve">// </w:t>
      </w:r>
      <w:r w:rsidR="005A4377">
        <w:rPr>
          <w:sz w:val="28"/>
          <w:szCs w:val="28"/>
          <w:lang w:val="kk-KZ"/>
        </w:rPr>
        <w:t>Бастауыш мектеп. - 2010. - № 7</w:t>
      </w:r>
      <w:r w:rsidRPr="002F3DF6">
        <w:rPr>
          <w:sz w:val="28"/>
          <w:szCs w:val="28"/>
          <w:lang w:val="kk-KZ"/>
        </w:rPr>
        <w:t xml:space="preserve">. </w:t>
      </w:r>
      <w:r w:rsidR="00D1522E">
        <w:rPr>
          <w:sz w:val="28"/>
          <w:szCs w:val="28"/>
          <w:lang w:val="kk-KZ"/>
        </w:rPr>
        <w:t>– Б.</w:t>
      </w:r>
      <w:r w:rsidR="00365283">
        <w:rPr>
          <w:sz w:val="28"/>
          <w:szCs w:val="28"/>
          <w:lang w:val="kk-KZ"/>
        </w:rPr>
        <w:t>72-75.</w:t>
      </w:r>
    </w:p>
    <w:p w:rsidR="009377CE" w:rsidRPr="002F3DF6" w:rsidRDefault="009377CE" w:rsidP="00961EAC">
      <w:pPr>
        <w:pStyle w:val="aa"/>
        <w:numPr>
          <w:ilvl w:val="3"/>
          <w:numId w:val="21"/>
        </w:numPr>
        <w:shd w:val="clear" w:color="auto" w:fill="FFFFFF"/>
        <w:tabs>
          <w:tab w:val="left" w:pos="515"/>
          <w:tab w:val="left" w:pos="1134"/>
        </w:tabs>
        <w:spacing w:before="0" w:beforeAutospacing="0" w:after="0" w:afterAutospacing="0"/>
        <w:ind w:firstLine="567"/>
        <w:contextualSpacing/>
        <w:jc w:val="both"/>
        <w:rPr>
          <w:sz w:val="28"/>
          <w:szCs w:val="28"/>
          <w:lang w:val="kk-KZ"/>
        </w:rPr>
      </w:pPr>
      <w:r w:rsidRPr="002F3DF6">
        <w:rPr>
          <w:noProof/>
          <w:spacing w:val="7"/>
          <w:sz w:val="28"/>
          <w:szCs w:val="28"/>
          <w:lang w:val="kk-KZ"/>
        </w:rPr>
        <w:t xml:space="preserve">Мұратбаева Г.А. </w:t>
      </w:r>
      <w:r w:rsidRPr="002F3DF6">
        <w:rPr>
          <w:sz w:val="28"/>
          <w:szCs w:val="28"/>
          <w:lang w:val="kk-KZ"/>
        </w:rPr>
        <w:t>Жоғары оқу орындарында болашақ педагог мамандарының кәсіби құзы</w:t>
      </w:r>
      <w:r w:rsidR="00365283">
        <w:rPr>
          <w:sz w:val="28"/>
          <w:szCs w:val="28"/>
          <w:lang w:val="kk-KZ"/>
        </w:rPr>
        <w:t>реттілігін жетілдіру мәселелері</w:t>
      </w:r>
      <w:r w:rsidRPr="002F3DF6">
        <w:rPr>
          <w:b/>
          <w:sz w:val="28"/>
          <w:szCs w:val="28"/>
          <w:lang w:val="kk-KZ"/>
        </w:rPr>
        <w:t xml:space="preserve"> //</w:t>
      </w:r>
      <w:r w:rsidRPr="002F3DF6">
        <w:rPr>
          <w:sz w:val="28"/>
          <w:szCs w:val="28"/>
          <w:lang w:val="kk-KZ"/>
        </w:rPr>
        <w:t>Алматы қалалық «Өрлеу» біліктілік көтеру орталығы</w:t>
      </w:r>
      <w:r w:rsidR="00365283">
        <w:rPr>
          <w:sz w:val="28"/>
          <w:szCs w:val="28"/>
          <w:lang w:val="kk-KZ"/>
        </w:rPr>
        <w:t>. -</w:t>
      </w:r>
      <w:r w:rsidRPr="002F3DF6">
        <w:rPr>
          <w:sz w:val="28"/>
          <w:szCs w:val="28"/>
          <w:lang w:val="kk-KZ"/>
        </w:rPr>
        <w:t>2013. – Б.93-98</w:t>
      </w:r>
      <w:r w:rsidR="00365283">
        <w:rPr>
          <w:sz w:val="28"/>
          <w:szCs w:val="28"/>
          <w:lang w:val="kk-KZ"/>
        </w:rPr>
        <w:t>.</w:t>
      </w:r>
    </w:p>
    <w:p w:rsidR="009377CE" w:rsidRPr="002F3DF6" w:rsidRDefault="007F4BCC" w:rsidP="00961EAC">
      <w:pPr>
        <w:pStyle w:val="aa"/>
        <w:numPr>
          <w:ilvl w:val="3"/>
          <w:numId w:val="21"/>
        </w:numPr>
        <w:shd w:val="clear" w:color="auto" w:fill="FFFFFF"/>
        <w:tabs>
          <w:tab w:val="left" w:pos="515"/>
          <w:tab w:val="left" w:pos="1134"/>
        </w:tabs>
        <w:spacing w:before="0" w:beforeAutospacing="0" w:after="0" w:afterAutospacing="0"/>
        <w:ind w:firstLine="567"/>
        <w:contextualSpacing/>
        <w:jc w:val="both"/>
        <w:rPr>
          <w:sz w:val="28"/>
          <w:szCs w:val="28"/>
          <w:lang w:val="kk-KZ"/>
        </w:rPr>
      </w:pPr>
      <w:hyperlink r:id="rId31" w:history="1">
        <w:r w:rsidR="009377CE" w:rsidRPr="00B847D2">
          <w:rPr>
            <w:rStyle w:val="a9"/>
            <w:rFonts w:eastAsia="Calibri"/>
            <w:color w:val="auto"/>
            <w:sz w:val="28"/>
            <w:szCs w:val="28"/>
            <w:u w:val="none"/>
            <w:shd w:val="clear" w:color="auto" w:fill="FFFFFF"/>
            <w:lang w:val="kk-KZ"/>
          </w:rPr>
          <w:t>Қозыбаев Е.Ш.</w:t>
        </w:r>
      </w:hyperlink>
      <w:r w:rsidR="009377CE" w:rsidRPr="002F3DF6">
        <w:rPr>
          <w:sz w:val="28"/>
          <w:szCs w:val="28"/>
          <w:shd w:val="clear" w:color="auto" w:fill="FFFFFF"/>
          <w:lang w:val="kk-KZ"/>
        </w:rPr>
        <w:t>Дәстүрлі және инновациялық сабақ түрлерін ұйымд</w:t>
      </w:r>
      <w:r w:rsidR="00365283">
        <w:rPr>
          <w:sz w:val="28"/>
          <w:szCs w:val="28"/>
          <w:shd w:val="clear" w:color="auto" w:fill="FFFFFF"/>
          <w:lang w:val="kk-KZ"/>
        </w:rPr>
        <w:t>астыру технологиялары. - Алматы</w:t>
      </w:r>
      <w:r w:rsidR="009377CE" w:rsidRPr="002F3DF6">
        <w:rPr>
          <w:sz w:val="28"/>
          <w:szCs w:val="28"/>
          <w:shd w:val="clear" w:color="auto" w:fill="FFFFFF"/>
          <w:lang w:val="kk-KZ"/>
        </w:rPr>
        <w:t xml:space="preserve">: Нұрай Принт Сервис, 2013. - 195 </w:t>
      </w:r>
      <w:r w:rsidR="005A4377">
        <w:rPr>
          <w:sz w:val="28"/>
          <w:szCs w:val="28"/>
          <w:shd w:val="clear" w:color="auto" w:fill="FFFFFF"/>
          <w:lang w:val="kk-KZ"/>
        </w:rPr>
        <w:t>б</w:t>
      </w:r>
      <w:r w:rsidR="009377CE" w:rsidRPr="002F3DF6">
        <w:rPr>
          <w:sz w:val="28"/>
          <w:szCs w:val="28"/>
          <w:shd w:val="clear" w:color="auto" w:fill="FFFFFF"/>
          <w:lang w:val="kk-KZ"/>
        </w:rPr>
        <w:t>.</w:t>
      </w:r>
    </w:p>
    <w:p w:rsidR="009377CE" w:rsidRPr="002F3DF6" w:rsidRDefault="009377CE" w:rsidP="00961EAC">
      <w:pPr>
        <w:pStyle w:val="aa"/>
        <w:numPr>
          <w:ilvl w:val="3"/>
          <w:numId w:val="21"/>
        </w:numPr>
        <w:shd w:val="clear" w:color="auto" w:fill="FFFFFF"/>
        <w:tabs>
          <w:tab w:val="left" w:pos="515"/>
          <w:tab w:val="left" w:pos="1134"/>
        </w:tabs>
        <w:spacing w:before="0" w:beforeAutospacing="0" w:after="0" w:afterAutospacing="0"/>
        <w:ind w:firstLine="567"/>
        <w:contextualSpacing/>
        <w:jc w:val="both"/>
        <w:rPr>
          <w:sz w:val="28"/>
          <w:szCs w:val="28"/>
          <w:lang w:val="kk-KZ"/>
        </w:rPr>
      </w:pPr>
      <w:r w:rsidRPr="002F3DF6">
        <w:rPr>
          <w:sz w:val="28"/>
          <w:szCs w:val="28"/>
        </w:rPr>
        <w:t>Намазбаева Ж.И., Каракулова З.Ш., Лавриненко Н.С. Личностно-профессиональное ра</w:t>
      </w:r>
      <w:r w:rsidR="00D1522E">
        <w:rPr>
          <w:sz w:val="28"/>
          <w:szCs w:val="28"/>
        </w:rPr>
        <w:t xml:space="preserve">звитие личности преподавателя </w:t>
      </w:r>
      <w:r w:rsidRPr="002F3DF6">
        <w:rPr>
          <w:sz w:val="28"/>
          <w:szCs w:val="28"/>
        </w:rPr>
        <w:t>современного вуза: Учебное пособие. – Алматы: Каз НПУ им.Абая, 2010. −90</w:t>
      </w:r>
      <w:r w:rsidR="00365283" w:rsidRPr="002F3DF6">
        <w:rPr>
          <w:sz w:val="28"/>
          <w:szCs w:val="28"/>
        </w:rPr>
        <w:t>с</w:t>
      </w:r>
      <w:r w:rsidRPr="002F3DF6">
        <w:rPr>
          <w:sz w:val="28"/>
          <w:szCs w:val="28"/>
        </w:rPr>
        <w:t>.</w:t>
      </w:r>
    </w:p>
    <w:p w:rsidR="009377CE" w:rsidRPr="002F3DF6" w:rsidRDefault="009377CE" w:rsidP="00961EAC">
      <w:pPr>
        <w:pStyle w:val="aa"/>
        <w:numPr>
          <w:ilvl w:val="3"/>
          <w:numId w:val="21"/>
        </w:numPr>
        <w:shd w:val="clear" w:color="auto" w:fill="FFFFFF"/>
        <w:tabs>
          <w:tab w:val="left" w:pos="515"/>
          <w:tab w:val="left" w:pos="1134"/>
        </w:tabs>
        <w:spacing w:before="0" w:beforeAutospacing="0" w:after="0" w:afterAutospacing="0"/>
        <w:ind w:firstLine="567"/>
        <w:contextualSpacing/>
        <w:jc w:val="both"/>
        <w:rPr>
          <w:sz w:val="28"/>
          <w:szCs w:val="28"/>
          <w:lang w:val="kk-KZ"/>
        </w:rPr>
      </w:pPr>
      <w:r w:rsidRPr="002F3DF6">
        <w:rPr>
          <w:sz w:val="28"/>
          <w:szCs w:val="28"/>
        </w:rPr>
        <w:lastRenderedPageBreak/>
        <w:t>Ахтаева Н.С. Теория и практика психологической подготовк</w:t>
      </w:r>
      <w:r w:rsidR="00D1522E">
        <w:rPr>
          <w:sz w:val="28"/>
          <w:szCs w:val="28"/>
        </w:rPr>
        <w:t>и преподавателя вуза</w:t>
      </w:r>
      <w:r w:rsidRPr="002F3DF6">
        <w:rPr>
          <w:sz w:val="28"/>
          <w:szCs w:val="28"/>
        </w:rPr>
        <w:t>. – Алматы: Издательство «Ұлағат» Каз НПУ имени Абая, 2011. –32</w:t>
      </w:r>
      <w:r w:rsidR="00365283" w:rsidRPr="002F3DF6">
        <w:rPr>
          <w:sz w:val="28"/>
          <w:szCs w:val="28"/>
        </w:rPr>
        <w:t>с</w:t>
      </w:r>
      <w:r w:rsidRPr="002F3DF6">
        <w:rPr>
          <w:sz w:val="28"/>
          <w:szCs w:val="28"/>
        </w:rPr>
        <w:t xml:space="preserve">. </w:t>
      </w:r>
    </w:p>
    <w:p w:rsidR="009377CE" w:rsidRPr="002F3DF6" w:rsidRDefault="009377CE" w:rsidP="00961EAC">
      <w:pPr>
        <w:pStyle w:val="aa"/>
        <w:numPr>
          <w:ilvl w:val="3"/>
          <w:numId w:val="21"/>
        </w:numPr>
        <w:shd w:val="clear" w:color="auto" w:fill="FFFFFF"/>
        <w:tabs>
          <w:tab w:val="left" w:pos="515"/>
          <w:tab w:val="left" w:pos="1134"/>
        </w:tabs>
        <w:spacing w:before="0" w:beforeAutospacing="0" w:after="0" w:afterAutospacing="0"/>
        <w:ind w:firstLine="567"/>
        <w:contextualSpacing/>
        <w:jc w:val="both"/>
        <w:rPr>
          <w:sz w:val="28"/>
          <w:szCs w:val="28"/>
          <w:lang w:val="kk-KZ"/>
        </w:rPr>
      </w:pPr>
      <w:r w:rsidRPr="002F3DF6">
        <w:rPr>
          <w:sz w:val="28"/>
          <w:szCs w:val="28"/>
        </w:rPr>
        <w:t>Маркова А.К. Психо</w:t>
      </w:r>
      <w:r w:rsidR="00365283">
        <w:rPr>
          <w:sz w:val="28"/>
          <w:szCs w:val="28"/>
        </w:rPr>
        <w:t>логия труда учителя. - М., 1993. – 320 с.</w:t>
      </w:r>
    </w:p>
    <w:p w:rsidR="009377CE" w:rsidRPr="002F3DF6" w:rsidRDefault="009377CE" w:rsidP="00961EAC">
      <w:pPr>
        <w:pStyle w:val="aa"/>
        <w:numPr>
          <w:ilvl w:val="3"/>
          <w:numId w:val="21"/>
        </w:numPr>
        <w:shd w:val="clear" w:color="auto" w:fill="FFFFFF"/>
        <w:tabs>
          <w:tab w:val="left" w:pos="515"/>
          <w:tab w:val="left" w:pos="1134"/>
        </w:tabs>
        <w:spacing w:before="0" w:beforeAutospacing="0" w:after="0" w:afterAutospacing="0"/>
        <w:ind w:firstLine="567"/>
        <w:contextualSpacing/>
        <w:jc w:val="both"/>
        <w:rPr>
          <w:sz w:val="28"/>
          <w:szCs w:val="28"/>
          <w:lang w:val="kk-KZ"/>
        </w:rPr>
      </w:pPr>
      <w:r w:rsidRPr="002F3DF6">
        <w:rPr>
          <w:sz w:val="28"/>
          <w:szCs w:val="28"/>
        </w:rPr>
        <w:t xml:space="preserve">Митина Л.М. Психология профессионального развития учителя. </w:t>
      </w:r>
      <w:r w:rsidR="00365283">
        <w:rPr>
          <w:sz w:val="28"/>
          <w:szCs w:val="28"/>
        </w:rPr>
        <w:t xml:space="preserve"> - </w:t>
      </w:r>
      <w:r w:rsidRPr="002F3DF6">
        <w:rPr>
          <w:sz w:val="28"/>
          <w:szCs w:val="28"/>
        </w:rPr>
        <w:t>М.: Флинта, 1998. − 200</w:t>
      </w:r>
      <w:r w:rsidR="00365283" w:rsidRPr="002F3DF6">
        <w:rPr>
          <w:sz w:val="28"/>
          <w:szCs w:val="28"/>
        </w:rPr>
        <w:t>с.</w:t>
      </w:r>
    </w:p>
    <w:p w:rsidR="009377CE" w:rsidRPr="002F3DF6" w:rsidRDefault="009377CE" w:rsidP="00961EAC">
      <w:pPr>
        <w:pStyle w:val="aa"/>
        <w:numPr>
          <w:ilvl w:val="3"/>
          <w:numId w:val="21"/>
        </w:numPr>
        <w:shd w:val="clear" w:color="auto" w:fill="FFFFFF"/>
        <w:tabs>
          <w:tab w:val="left" w:pos="515"/>
          <w:tab w:val="left" w:pos="1134"/>
        </w:tabs>
        <w:spacing w:before="0" w:beforeAutospacing="0" w:after="0" w:afterAutospacing="0"/>
        <w:ind w:firstLine="567"/>
        <w:contextualSpacing/>
        <w:jc w:val="both"/>
        <w:rPr>
          <w:sz w:val="28"/>
          <w:szCs w:val="28"/>
          <w:lang w:val="kk-KZ"/>
        </w:rPr>
      </w:pPr>
      <w:r w:rsidRPr="002F3DF6">
        <w:rPr>
          <w:sz w:val="28"/>
          <w:szCs w:val="28"/>
          <w:shd w:val="clear" w:color="auto" w:fill="FFFFFF"/>
        </w:rPr>
        <w:t>Карельская А.К. Формирование профессионально значимых качеств личности будущего педагога /</w:t>
      </w:r>
      <w:r w:rsidR="005A4377">
        <w:rPr>
          <w:sz w:val="28"/>
          <w:szCs w:val="28"/>
          <w:shd w:val="clear" w:color="auto" w:fill="FFFFFF"/>
        </w:rPr>
        <w:t>/ Профессиональное образование.</w:t>
      </w:r>
      <w:r w:rsidR="00365283">
        <w:rPr>
          <w:sz w:val="28"/>
          <w:szCs w:val="28"/>
          <w:shd w:val="clear" w:color="auto" w:fill="FFFFFF"/>
        </w:rPr>
        <w:t xml:space="preserve"> -</w:t>
      </w:r>
      <w:r w:rsidRPr="002F3DF6">
        <w:rPr>
          <w:sz w:val="28"/>
          <w:szCs w:val="28"/>
          <w:shd w:val="clear" w:color="auto" w:fill="FFFFFF"/>
        </w:rPr>
        <w:t>2003. - № 3.</w:t>
      </w:r>
      <w:r w:rsidR="00365283">
        <w:rPr>
          <w:sz w:val="28"/>
          <w:szCs w:val="28"/>
          <w:shd w:val="clear" w:color="auto" w:fill="FFFFFF"/>
        </w:rPr>
        <w:t xml:space="preserve"> –С. 22. </w:t>
      </w:r>
    </w:p>
    <w:p w:rsidR="009377CE" w:rsidRPr="002F3DF6" w:rsidRDefault="009377CE" w:rsidP="00961EAC">
      <w:pPr>
        <w:pStyle w:val="aa"/>
        <w:numPr>
          <w:ilvl w:val="3"/>
          <w:numId w:val="21"/>
        </w:numPr>
        <w:shd w:val="clear" w:color="auto" w:fill="FFFFFF"/>
        <w:tabs>
          <w:tab w:val="left" w:pos="515"/>
          <w:tab w:val="left" w:pos="1134"/>
        </w:tabs>
        <w:spacing w:before="0" w:beforeAutospacing="0" w:after="0" w:afterAutospacing="0"/>
        <w:ind w:firstLine="567"/>
        <w:contextualSpacing/>
        <w:jc w:val="both"/>
        <w:rPr>
          <w:sz w:val="28"/>
          <w:szCs w:val="28"/>
          <w:lang w:val="kk-KZ"/>
        </w:rPr>
      </w:pPr>
      <w:r w:rsidRPr="002F3DF6">
        <w:rPr>
          <w:sz w:val="28"/>
          <w:szCs w:val="28"/>
          <w:lang w:val="kk-KZ"/>
        </w:rPr>
        <w:t>Лазаренко Л.А. Объективные и субъективные критерии оценки профессиональной успешности преподавателя высшей школы //Фундаментальные исследования. – 2008. – № 2</w:t>
      </w:r>
      <w:r w:rsidR="00365283">
        <w:rPr>
          <w:sz w:val="28"/>
          <w:szCs w:val="28"/>
          <w:lang w:val="kk-KZ"/>
        </w:rPr>
        <w:t>.</w:t>
      </w:r>
      <w:r w:rsidRPr="002F3DF6">
        <w:rPr>
          <w:sz w:val="28"/>
          <w:szCs w:val="28"/>
          <w:lang w:val="kk-KZ"/>
        </w:rPr>
        <w:t xml:space="preserve"> – </w:t>
      </w:r>
      <w:r w:rsidR="00365283">
        <w:rPr>
          <w:sz w:val="28"/>
          <w:szCs w:val="28"/>
          <w:lang w:val="kk-KZ"/>
        </w:rPr>
        <w:t>С</w:t>
      </w:r>
      <w:r w:rsidRPr="002F3DF6">
        <w:rPr>
          <w:sz w:val="28"/>
          <w:szCs w:val="28"/>
          <w:lang w:val="kk-KZ"/>
        </w:rPr>
        <w:t>. 79-80.</w:t>
      </w:r>
    </w:p>
    <w:p w:rsidR="009377CE" w:rsidRPr="002F3DF6" w:rsidRDefault="009377CE" w:rsidP="00961EAC">
      <w:pPr>
        <w:pStyle w:val="aa"/>
        <w:numPr>
          <w:ilvl w:val="3"/>
          <w:numId w:val="21"/>
        </w:numPr>
        <w:shd w:val="clear" w:color="auto" w:fill="FFFFFF"/>
        <w:tabs>
          <w:tab w:val="left" w:pos="515"/>
          <w:tab w:val="left" w:pos="1134"/>
        </w:tabs>
        <w:spacing w:before="0" w:beforeAutospacing="0" w:after="0" w:afterAutospacing="0"/>
        <w:ind w:firstLine="567"/>
        <w:contextualSpacing/>
        <w:jc w:val="both"/>
        <w:rPr>
          <w:sz w:val="28"/>
          <w:szCs w:val="28"/>
          <w:lang w:val="kk-KZ"/>
        </w:rPr>
      </w:pPr>
      <w:r w:rsidRPr="002F3DF6">
        <w:rPr>
          <w:sz w:val="28"/>
          <w:szCs w:val="28"/>
          <w:lang w:val="kk-KZ"/>
        </w:rPr>
        <w:t xml:space="preserve">Травин И.В. </w:t>
      </w:r>
      <w:r w:rsidRPr="002F3DF6">
        <w:rPr>
          <w:sz w:val="28"/>
          <w:szCs w:val="28"/>
          <w:shd w:val="clear" w:color="auto" w:fill="FFFFFF"/>
        </w:rPr>
        <w:t>Исследование особенностей формирования профессионально значимых качеств учащихся в ус</w:t>
      </w:r>
      <w:r w:rsidR="00D1522E">
        <w:rPr>
          <w:sz w:val="28"/>
          <w:szCs w:val="28"/>
          <w:shd w:val="clear" w:color="auto" w:fill="FFFFFF"/>
        </w:rPr>
        <w:t>ловиях модульного обучения: дис</w:t>
      </w:r>
      <w:r w:rsidR="00D1522E">
        <w:rPr>
          <w:sz w:val="28"/>
          <w:szCs w:val="28"/>
          <w:shd w:val="clear" w:color="auto" w:fill="FFFFFF"/>
          <w:lang w:val="kk-KZ"/>
        </w:rPr>
        <w:t xml:space="preserve">. </w:t>
      </w:r>
      <w:r w:rsidRPr="002F3DF6">
        <w:rPr>
          <w:sz w:val="28"/>
          <w:szCs w:val="28"/>
          <w:shd w:val="clear" w:color="auto" w:fill="FFFFFF"/>
        </w:rPr>
        <w:t>…канд.психол.наук. -Кострома, 2003.</w:t>
      </w:r>
      <w:r w:rsidR="0071464D">
        <w:rPr>
          <w:sz w:val="28"/>
          <w:szCs w:val="28"/>
          <w:shd w:val="clear" w:color="auto" w:fill="FFFFFF"/>
        </w:rPr>
        <w:t xml:space="preserve"> – 192 с.</w:t>
      </w:r>
    </w:p>
    <w:p w:rsidR="009377CE" w:rsidRPr="002F3DF6" w:rsidRDefault="009377CE" w:rsidP="00961EAC">
      <w:pPr>
        <w:pStyle w:val="aa"/>
        <w:numPr>
          <w:ilvl w:val="3"/>
          <w:numId w:val="21"/>
        </w:numPr>
        <w:shd w:val="clear" w:color="auto" w:fill="FFFFFF"/>
        <w:tabs>
          <w:tab w:val="left" w:pos="515"/>
          <w:tab w:val="left" w:pos="1134"/>
        </w:tabs>
        <w:spacing w:before="0" w:beforeAutospacing="0" w:after="0" w:afterAutospacing="0"/>
        <w:ind w:firstLine="567"/>
        <w:contextualSpacing/>
        <w:jc w:val="both"/>
        <w:rPr>
          <w:sz w:val="28"/>
          <w:szCs w:val="28"/>
          <w:lang w:val="kk-KZ"/>
        </w:rPr>
      </w:pPr>
      <w:r w:rsidRPr="002F3DF6">
        <w:rPr>
          <w:sz w:val="28"/>
          <w:szCs w:val="28"/>
          <w:lang w:val="kk-KZ"/>
        </w:rPr>
        <w:t xml:space="preserve">Богачев И.В. </w:t>
      </w:r>
      <w:r w:rsidRPr="002F3DF6">
        <w:rPr>
          <w:sz w:val="28"/>
          <w:szCs w:val="28"/>
        </w:rPr>
        <w:t>Мастер-класс как форма повышения професси-</w:t>
      </w:r>
      <w:r w:rsidR="0071464D">
        <w:rPr>
          <w:sz w:val="28"/>
          <w:szCs w:val="28"/>
        </w:rPr>
        <w:t xml:space="preserve"> онального мастерства педагогов</w:t>
      </w:r>
      <w:r w:rsidRPr="002F3DF6">
        <w:rPr>
          <w:sz w:val="28"/>
          <w:szCs w:val="28"/>
        </w:rPr>
        <w:t>: метод. рекомендации. – Минск: АПО, 2012. – 98 с.</w:t>
      </w:r>
    </w:p>
    <w:p w:rsidR="009377CE" w:rsidRPr="002F3DF6" w:rsidRDefault="00D1522E" w:rsidP="00961EAC">
      <w:pPr>
        <w:pStyle w:val="aa"/>
        <w:numPr>
          <w:ilvl w:val="3"/>
          <w:numId w:val="21"/>
        </w:numPr>
        <w:shd w:val="clear" w:color="auto" w:fill="FFFFFF"/>
        <w:tabs>
          <w:tab w:val="left" w:pos="515"/>
          <w:tab w:val="left" w:pos="1134"/>
        </w:tabs>
        <w:spacing w:before="0" w:beforeAutospacing="0" w:after="0" w:afterAutospacing="0"/>
        <w:ind w:firstLine="567"/>
        <w:contextualSpacing/>
        <w:jc w:val="both"/>
        <w:rPr>
          <w:sz w:val="28"/>
          <w:szCs w:val="28"/>
          <w:lang w:val="kk-KZ"/>
        </w:rPr>
      </w:pPr>
      <w:r>
        <w:rPr>
          <w:sz w:val="28"/>
          <w:szCs w:val="28"/>
        </w:rPr>
        <w:t>Шадриков</w:t>
      </w:r>
      <w:r>
        <w:rPr>
          <w:sz w:val="28"/>
          <w:szCs w:val="28"/>
          <w:lang w:val="kk-KZ"/>
        </w:rPr>
        <w:t xml:space="preserve"> </w:t>
      </w:r>
      <w:r w:rsidR="009377CE" w:rsidRPr="002F3DF6">
        <w:rPr>
          <w:sz w:val="28"/>
          <w:szCs w:val="28"/>
        </w:rPr>
        <w:t>В.Д. Новая модель специалиста: инновационная подго</w:t>
      </w:r>
      <w:r w:rsidR="0071464D">
        <w:rPr>
          <w:sz w:val="28"/>
          <w:szCs w:val="28"/>
        </w:rPr>
        <w:t>товка и компетентностный подход</w:t>
      </w:r>
      <w:r w:rsidR="009377CE" w:rsidRPr="002F3DF6">
        <w:rPr>
          <w:sz w:val="28"/>
          <w:szCs w:val="28"/>
        </w:rPr>
        <w:t xml:space="preserve"> // Высшее образование сегодня. - 2005. - </w:t>
      </w:r>
      <w:r>
        <w:rPr>
          <w:sz w:val="28"/>
          <w:szCs w:val="28"/>
        </w:rPr>
        <w:t>№ 9. - С.</w:t>
      </w:r>
      <w:r w:rsidR="009377CE" w:rsidRPr="002F3DF6">
        <w:rPr>
          <w:sz w:val="28"/>
          <w:szCs w:val="28"/>
        </w:rPr>
        <w:t>64 - 68.</w:t>
      </w:r>
    </w:p>
    <w:p w:rsidR="009377CE" w:rsidRPr="002F3DF6" w:rsidRDefault="009377CE" w:rsidP="00961EAC">
      <w:pPr>
        <w:pStyle w:val="aa"/>
        <w:numPr>
          <w:ilvl w:val="3"/>
          <w:numId w:val="21"/>
        </w:numPr>
        <w:shd w:val="clear" w:color="auto" w:fill="FFFFFF"/>
        <w:tabs>
          <w:tab w:val="left" w:pos="515"/>
          <w:tab w:val="left" w:pos="1134"/>
        </w:tabs>
        <w:spacing w:before="0" w:beforeAutospacing="0" w:after="0" w:afterAutospacing="0"/>
        <w:ind w:firstLine="567"/>
        <w:contextualSpacing/>
        <w:jc w:val="both"/>
        <w:rPr>
          <w:sz w:val="28"/>
          <w:szCs w:val="28"/>
          <w:lang w:val="kk-KZ"/>
        </w:rPr>
      </w:pPr>
      <w:r w:rsidRPr="002F3DF6">
        <w:rPr>
          <w:sz w:val="28"/>
          <w:szCs w:val="28"/>
          <w:lang w:val="kk-KZ"/>
        </w:rPr>
        <w:t>Яковлева Е.А. Развитие творческого потенциала личности ш</w:t>
      </w:r>
      <w:r w:rsidR="006B4E95">
        <w:rPr>
          <w:sz w:val="28"/>
          <w:szCs w:val="28"/>
          <w:lang w:val="kk-KZ"/>
        </w:rPr>
        <w:t>кольника // Вопросы психологии. -</w:t>
      </w:r>
      <w:r w:rsidRPr="002F3DF6">
        <w:rPr>
          <w:sz w:val="28"/>
          <w:szCs w:val="28"/>
          <w:lang w:val="kk-KZ"/>
        </w:rPr>
        <w:t>1996. −№3 – С. 28-37.</w:t>
      </w:r>
    </w:p>
    <w:p w:rsidR="009377CE" w:rsidRPr="002F3DF6" w:rsidRDefault="009377CE" w:rsidP="00961EAC">
      <w:pPr>
        <w:pStyle w:val="aa"/>
        <w:numPr>
          <w:ilvl w:val="3"/>
          <w:numId w:val="21"/>
        </w:numPr>
        <w:shd w:val="clear" w:color="auto" w:fill="FFFFFF"/>
        <w:tabs>
          <w:tab w:val="left" w:pos="515"/>
          <w:tab w:val="left" w:pos="1134"/>
        </w:tabs>
        <w:spacing w:before="0" w:beforeAutospacing="0" w:after="0" w:afterAutospacing="0"/>
        <w:ind w:firstLine="567"/>
        <w:contextualSpacing/>
        <w:jc w:val="both"/>
        <w:rPr>
          <w:sz w:val="28"/>
          <w:szCs w:val="28"/>
          <w:lang w:val="kk-KZ"/>
        </w:rPr>
      </w:pPr>
      <w:r w:rsidRPr="002F3DF6">
        <w:rPr>
          <w:sz w:val="28"/>
          <w:szCs w:val="28"/>
          <w:lang w:val="kk-KZ"/>
        </w:rPr>
        <w:t xml:space="preserve">Журавлева </w:t>
      </w:r>
      <w:r w:rsidR="0071464D" w:rsidRPr="002F3DF6">
        <w:rPr>
          <w:sz w:val="28"/>
          <w:szCs w:val="28"/>
          <w:lang w:val="kk-KZ"/>
        </w:rPr>
        <w:t xml:space="preserve">О.П. </w:t>
      </w:r>
      <w:r w:rsidRPr="002F3DF6">
        <w:rPr>
          <w:rFonts w:eastAsia="Andale Sans UI"/>
          <w:sz w:val="28"/>
          <w:szCs w:val="28"/>
        </w:rPr>
        <w:t xml:space="preserve">Воспитание профессионально значимых качеств будущего педагога в образовательном процессе вуза: </w:t>
      </w:r>
      <w:r w:rsidR="0071464D">
        <w:rPr>
          <w:rFonts w:eastAsia="Andale Sans UI"/>
          <w:sz w:val="28"/>
          <w:szCs w:val="28"/>
        </w:rPr>
        <w:t xml:space="preserve">автореф. </w:t>
      </w:r>
      <w:r w:rsidRPr="002F3DF6">
        <w:rPr>
          <w:sz w:val="28"/>
          <w:szCs w:val="28"/>
        </w:rPr>
        <w:t>…</w:t>
      </w:r>
      <w:r w:rsidRPr="002F3DF6">
        <w:rPr>
          <w:rFonts w:eastAsia="Andale Sans UI"/>
          <w:sz w:val="28"/>
          <w:szCs w:val="28"/>
        </w:rPr>
        <w:t>канд.пед.наук.</w:t>
      </w:r>
      <w:r w:rsidR="0071464D">
        <w:rPr>
          <w:rFonts w:eastAsia="Andale Sans UI"/>
          <w:sz w:val="28"/>
          <w:szCs w:val="28"/>
        </w:rPr>
        <w:t xml:space="preserve"> –</w:t>
      </w:r>
      <w:r w:rsidRPr="002F3DF6">
        <w:rPr>
          <w:rFonts w:eastAsia="Andale Sans UI"/>
          <w:sz w:val="28"/>
          <w:szCs w:val="28"/>
        </w:rPr>
        <w:t xml:space="preserve"> Красноярск</w:t>
      </w:r>
      <w:r w:rsidR="0071464D">
        <w:rPr>
          <w:rFonts w:eastAsia="Andale Sans UI"/>
          <w:sz w:val="28"/>
          <w:szCs w:val="28"/>
        </w:rPr>
        <w:t xml:space="preserve">, </w:t>
      </w:r>
      <w:r w:rsidRPr="002F3DF6">
        <w:rPr>
          <w:rFonts w:eastAsia="Andale Sans UI"/>
          <w:sz w:val="28"/>
          <w:szCs w:val="28"/>
        </w:rPr>
        <w:t>2012.</w:t>
      </w:r>
      <w:r w:rsidR="0071464D">
        <w:rPr>
          <w:rFonts w:eastAsia="Andale Sans UI"/>
          <w:sz w:val="28"/>
          <w:szCs w:val="28"/>
        </w:rPr>
        <w:t xml:space="preserve"> – 22 с.</w:t>
      </w:r>
    </w:p>
    <w:p w:rsidR="009377CE" w:rsidRPr="002F3DF6" w:rsidRDefault="009377CE" w:rsidP="00961EAC">
      <w:pPr>
        <w:pStyle w:val="aa"/>
        <w:numPr>
          <w:ilvl w:val="3"/>
          <w:numId w:val="21"/>
        </w:numPr>
        <w:shd w:val="clear" w:color="auto" w:fill="FFFFFF"/>
        <w:tabs>
          <w:tab w:val="left" w:pos="515"/>
          <w:tab w:val="left" w:pos="1134"/>
        </w:tabs>
        <w:spacing w:before="0" w:beforeAutospacing="0" w:after="0" w:afterAutospacing="0"/>
        <w:ind w:firstLine="567"/>
        <w:contextualSpacing/>
        <w:jc w:val="both"/>
        <w:rPr>
          <w:sz w:val="28"/>
          <w:szCs w:val="28"/>
          <w:lang w:val="kk-KZ"/>
        </w:rPr>
      </w:pPr>
      <w:r w:rsidRPr="002F3DF6">
        <w:rPr>
          <w:sz w:val="28"/>
          <w:szCs w:val="28"/>
          <w:lang w:val="kk-KZ"/>
        </w:rPr>
        <w:t>Красинская Л.Ф. Психолого-педагогическая компетентность преподава</w:t>
      </w:r>
      <w:r w:rsidR="00D1522E">
        <w:rPr>
          <w:sz w:val="28"/>
          <w:szCs w:val="28"/>
          <w:lang w:val="kk-KZ"/>
        </w:rPr>
        <w:t>теля высшей школы</w:t>
      </w:r>
      <w:r w:rsidRPr="002F3DF6">
        <w:rPr>
          <w:sz w:val="28"/>
          <w:szCs w:val="28"/>
          <w:lang w:val="kk-KZ"/>
        </w:rPr>
        <w:t>.– Самара: СамГУПС, 2010. – 140 с</w:t>
      </w:r>
      <w:r w:rsidR="0071464D">
        <w:rPr>
          <w:sz w:val="28"/>
          <w:szCs w:val="28"/>
          <w:lang w:val="kk-KZ"/>
        </w:rPr>
        <w:t>.</w:t>
      </w:r>
    </w:p>
    <w:p w:rsidR="009377CE" w:rsidRPr="002F3DF6" w:rsidRDefault="009377CE" w:rsidP="00961EAC">
      <w:pPr>
        <w:pStyle w:val="aa"/>
        <w:numPr>
          <w:ilvl w:val="3"/>
          <w:numId w:val="21"/>
        </w:numPr>
        <w:shd w:val="clear" w:color="auto" w:fill="FFFFFF"/>
        <w:tabs>
          <w:tab w:val="left" w:pos="515"/>
          <w:tab w:val="left" w:pos="1134"/>
        </w:tabs>
        <w:spacing w:before="0" w:beforeAutospacing="0" w:after="0" w:afterAutospacing="0"/>
        <w:ind w:firstLine="567"/>
        <w:contextualSpacing/>
        <w:jc w:val="both"/>
        <w:rPr>
          <w:sz w:val="28"/>
          <w:szCs w:val="28"/>
          <w:lang w:val="kk-KZ"/>
        </w:rPr>
      </w:pPr>
      <w:r w:rsidRPr="002F3DF6">
        <w:rPr>
          <w:sz w:val="28"/>
          <w:szCs w:val="28"/>
          <w:shd w:val="clear" w:color="auto" w:fill="FFFFFF"/>
          <w:lang w:val="kk-KZ"/>
        </w:rPr>
        <w:t>Успанов К.С. Теория и практика формирования профессионально-значи</w:t>
      </w:r>
      <w:r w:rsidR="0071464D">
        <w:rPr>
          <w:sz w:val="28"/>
          <w:szCs w:val="28"/>
          <w:shd w:val="clear" w:color="auto" w:fill="FFFFFF"/>
          <w:lang w:val="kk-KZ"/>
        </w:rPr>
        <w:t>мых качеств у будущих учителей: а</w:t>
      </w:r>
      <w:r w:rsidR="00D1522E">
        <w:rPr>
          <w:sz w:val="28"/>
          <w:szCs w:val="28"/>
          <w:shd w:val="clear" w:color="auto" w:fill="FFFFFF"/>
          <w:lang w:val="kk-KZ"/>
        </w:rPr>
        <w:t>втореф. ... док. пед.</w:t>
      </w:r>
      <w:r w:rsidRPr="002F3DF6">
        <w:rPr>
          <w:sz w:val="28"/>
          <w:szCs w:val="28"/>
          <w:shd w:val="clear" w:color="auto" w:fill="FFFFFF"/>
          <w:lang w:val="kk-KZ"/>
        </w:rPr>
        <w:t xml:space="preserve"> наук. –А</w:t>
      </w:r>
      <w:r w:rsidR="0071464D">
        <w:rPr>
          <w:sz w:val="28"/>
          <w:szCs w:val="28"/>
          <w:shd w:val="clear" w:color="auto" w:fill="FFFFFF"/>
          <w:lang w:val="kk-KZ"/>
        </w:rPr>
        <w:t>лматы</w:t>
      </w:r>
      <w:r w:rsidRPr="002F3DF6">
        <w:rPr>
          <w:sz w:val="28"/>
          <w:szCs w:val="28"/>
          <w:shd w:val="clear" w:color="auto" w:fill="FFFFFF"/>
          <w:lang w:val="kk-KZ"/>
        </w:rPr>
        <w:t>, 1999. – 50 с.</w:t>
      </w:r>
    </w:p>
    <w:p w:rsidR="009377CE" w:rsidRPr="008A2F8D" w:rsidRDefault="00D1522E" w:rsidP="00961EAC">
      <w:pPr>
        <w:widowControl w:val="0"/>
        <w:tabs>
          <w:tab w:val="left" w:pos="284"/>
          <w:tab w:val="left" w:pos="426"/>
          <w:tab w:val="left" w:pos="1134"/>
        </w:tabs>
        <w:spacing w:after="0" w:line="240" w:lineRule="auto"/>
        <w:ind w:firstLine="567"/>
        <w:jc w:val="both"/>
        <w:rPr>
          <w:rStyle w:val="a8"/>
          <w:rFonts w:ascii="Times New Roman" w:hAnsi="Times New Roman"/>
          <w:b w:val="0"/>
          <w:bCs w:val="0"/>
          <w:sz w:val="28"/>
          <w:szCs w:val="28"/>
        </w:rPr>
      </w:pPr>
      <w:r>
        <w:rPr>
          <w:rFonts w:ascii="Times New Roman" w:hAnsi="Times New Roman"/>
          <w:sz w:val="28"/>
          <w:szCs w:val="28"/>
          <w:lang w:val="kk-KZ"/>
        </w:rPr>
        <w:t>63</w:t>
      </w:r>
      <w:r w:rsidR="009377CE" w:rsidRPr="008A2F8D">
        <w:rPr>
          <w:rFonts w:ascii="Times New Roman" w:hAnsi="Times New Roman"/>
          <w:sz w:val="28"/>
          <w:szCs w:val="28"/>
          <w:lang w:val="kk-KZ"/>
        </w:rPr>
        <w:t xml:space="preserve"> </w:t>
      </w:r>
      <w:r w:rsidR="009377CE" w:rsidRPr="008A2F8D">
        <w:rPr>
          <w:rFonts w:ascii="Times New Roman" w:hAnsi="Times New Roman"/>
          <w:sz w:val="28"/>
          <w:szCs w:val="28"/>
        </w:rPr>
        <w:t>Байденко В.И. Болонские преобразования проблемы и противоречия</w:t>
      </w:r>
      <w:r>
        <w:rPr>
          <w:rFonts w:ascii="Times New Roman" w:hAnsi="Times New Roman"/>
          <w:sz w:val="28"/>
          <w:szCs w:val="28"/>
          <w:lang w:val="kk-KZ"/>
        </w:rPr>
        <w:t xml:space="preserve"> </w:t>
      </w:r>
      <w:r w:rsidR="009377CE" w:rsidRPr="008A2F8D">
        <w:rPr>
          <w:rFonts w:ascii="Times New Roman" w:hAnsi="Times New Roman"/>
          <w:sz w:val="28"/>
          <w:szCs w:val="28"/>
          <w:lang w:val="kk-KZ"/>
        </w:rPr>
        <w:t>//</w:t>
      </w:r>
      <w:r w:rsidR="009377CE" w:rsidRPr="008A2F8D">
        <w:rPr>
          <w:rFonts w:ascii="Times New Roman" w:hAnsi="Times New Roman"/>
          <w:sz w:val="28"/>
          <w:szCs w:val="28"/>
        </w:rPr>
        <w:t xml:space="preserve"> Высшее образование в России. – 2009</w:t>
      </w:r>
      <w:r w:rsidR="009377CE" w:rsidRPr="008A2F8D">
        <w:rPr>
          <w:rFonts w:ascii="Times New Roman" w:hAnsi="Times New Roman"/>
          <w:sz w:val="28"/>
          <w:szCs w:val="28"/>
          <w:lang w:val="kk-KZ"/>
        </w:rPr>
        <w:t>.</w:t>
      </w:r>
      <w:r w:rsidR="009377CE" w:rsidRPr="008A2F8D">
        <w:rPr>
          <w:rFonts w:ascii="Times New Roman" w:hAnsi="Times New Roman"/>
          <w:sz w:val="28"/>
          <w:szCs w:val="28"/>
        </w:rPr>
        <w:t>- № 11</w:t>
      </w:r>
      <w:r w:rsidR="009377CE" w:rsidRPr="008A2F8D">
        <w:rPr>
          <w:rFonts w:ascii="Times New Roman" w:hAnsi="Times New Roman"/>
          <w:sz w:val="28"/>
          <w:szCs w:val="28"/>
          <w:lang w:val="kk-KZ"/>
        </w:rPr>
        <w:t>.</w:t>
      </w:r>
      <w:r>
        <w:rPr>
          <w:rFonts w:ascii="Times New Roman" w:hAnsi="Times New Roman"/>
          <w:sz w:val="28"/>
          <w:szCs w:val="28"/>
        </w:rPr>
        <w:t xml:space="preserve"> - С.</w:t>
      </w:r>
      <w:r w:rsidR="009377CE" w:rsidRPr="008A2F8D">
        <w:rPr>
          <w:rFonts w:ascii="Times New Roman" w:hAnsi="Times New Roman"/>
          <w:sz w:val="28"/>
          <w:szCs w:val="28"/>
        </w:rPr>
        <w:t>26-40.</w:t>
      </w:r>
    </w:p>
    <w:p w:rsidR="009377CE" w:rsidRPr="008A2F8D" w:rsidRDefault="00D1522E" w:rsidP="00961EAC">
      <w:pPr>
        <w:widowControl w:val="0"/>
        <w:tabs>
          <w:tab w:val="left" w:pos="284"/>
          <w:tab w:val="left" w:pos="426"/>
          <w:tab w:val="left" w:pos="1134"/>
        </w:tabs>
        <w:spacing w:after="0" w:line="240" w:lineRule="auto"/>
        <w:ind w:firstLine="567"/>
        <w:jc w:val="both"/>
        <w:rPr>
          <w:rFonts w:ascii="Times New Roman" w:hAnsi="Times New Roman"/>
          <w:sz w:val="28"/>
          <w:szCs w:val="28"/>
        </w:rPr>
      </w:pPr>
      <w:r>
        <w:rPr>
          <w:rStyle w:val="a8"/>
          <w:rFonts w:ascii="Times New Roman" w:eastAsia="Calibri" w:hAnsi="Times New Roman"/>
          <w:b w:val="0"/>
          <w:sz w:val="28"/>
          <w:szCs w:val="28"/>
          <w:lang w:val="kk-KZ"/>
        </w:rPr>
        <w:t xml:space="preserve">64 </w:t>
      </w:r>
      <w:r w:rsidR="009377CE" w:rsidRPr="008A2F8D">
        <w:rPr>
          <w:rFonts w:ascii="Times New Roman" w:hAnsi="Times New Roman"/>
          <w:sz w:val="28"/>
          <w:szCs w:val="28"/>
        </w:rPr>
        <w:t>Гершунский Б.С. Философия образования для XXI века</w:t>
      </w:r>
      <w:r w:rsidR="009377CE" w:rsidRPr="008A2F8D">
        <w:rPr>
          <w:rFonts w:ascii="Times New Roman" w:hAnsi="Times New Roman"/>
          <w:sz w:val="28"/>
          <w:szCs w:val="28"/>
          <w:lang w:val="kk-KZ"/>
        </w:rPr>
        <w:t xml:space="preserve">. </w:t>
      </w:r>
      <w:r w:rsidR="009377CE" w:rsidRPr="008A2F8D">
        <w:rPr>
          <w:rFonts w:ascii="Times New Roman" w:hAnsi="Times New Roman"/>
          <w:sz w:val="28"/>
          <w:szCs w:val="28"/>
        </w:rPr>
        <w:t>- М.: Пед. общество России</w:t>
      </w:r>
      <w:r w:rsidR="009377CE" w:rsidRPr="008A2F8D">
        <w:rPr>
          <w:rFonts w:ascii="Times New Roman" w:hAnsi="Times New Roman"/>
          <w:sz w:val="28"/>
          <w:szCs w:val="28"/>
          <w:lang w:val="kk-KZ"/>
        </w:rPr>
        <w:t>,</w:t>
      </w:r>
      <w:r w:rsidR="009377CE" w:rsidRPr="008A2F8D">
        <w:rPr>
          <w:rFonts w:ascii="Times New Roman" w:hAnsi="Times New Roman"/>
          <w:sz w:val="28"/>
          <w:szCs w:val="28"/>
        </w:rPr>
        <w:t xml:space="preserve"> 2002. - 512 с.</w:t>
      </w:r>
    </w:p>
    <w:p w:rsidR="009377CE" w:rsidRPr="008A2F8D" w:rsidRDefault="00D1522E" w:rsidP="00961EAC">
      <w:pPr>
        <w:pStyle w:val="aa"/>
        <w:tabs>
          <w:tab w:val="left" w:pos="1134"/>
        </w:tabs>
        <w:spacing w:before="0" w:beforeAutospacing="0" w:after="0" w:afterAutospacing="0"/>
        <w:ind w:firstLine="567"/>
        <w:jc w:val="both"/>
        <w:rPr>
          <w:sz w:val="28"/>
          <w:szCs w:val="28"/>
          <w:shd w:val="clear" w:color="auto" w:fill="FFFFFF"/>
          <w:lang w:val="kk-KZ"/>
        </w:rPr>
      </w:pPr>
      <w:r>
        <w:rPr>
          <w:sz w:val="28"/>
          <w:szCs w:val="28"/>
          <w:lang w:val="kk-KZ"/>
        </w:rPr>
        <w:t>65</w:t>
      </w:r>
      <w:r w:rsidR="009377CE" w:rsidRPr="008A2F8D">
        <w:rPr>
          <w:sz w:val="28"/>
          <w:szCs w:val="28"/>
          <w:lang w:val="kk-KZ"/>
        </w:rPr>
        <w:t xml:space="preserve"> </w:t>
      </w:r>
      <w:r w:rsidR="009377CE" w:rsidRPr="008A2F8D">
        <w:rPr>
          <w:sz w:val="28"/>
          <w:szCs w:val="28"/>
        </w:rPr>
        <w:t xml:space="preserve">Громкова М.Т. Психология и педагогика профессиональной деятельности. </w:t>
      </w:r>
      <w:r w:rsidR="009377CE" w:rsidRPr="008A2F8D">
        <w:rPr>
          <w:sz w:val="28"/>
          <w:szCs w:val="28"/>
          <w:lang w:val="kk-KZ"/>
        </w:rPr>
        <w:t xml:space="preserve">- </w:t>
      </w:r>
      <w:r w:rsidR="005A4377">
        <w:rPr>
          <w:sz w:val="28"/>
          <w:szCs w:val="28"/>
          <w:shd w:val="clear" w:color="auto" w:fill="FFFFFF"/>
        </w:rPr>
        <w:t>М.: ЮНИТИ-ДАНА, 2003.</w:t>
      </w:r>
      <w:r w:rsidR="0071464D">
        <w:rPr>
          <w:sz w:val="28"/>
          <w:szCs w:val="28"/>
          <w:shd w:val="clear" w:color="auto" w:fill="FFFFFF"/>
        </w:rPr>
        <w:t xml:space="preserve"> - </w:t>
      </w:r>
      <w:r w:rsidR="009377CE" w:rsidRPr="008A2F8D">
        <w:rPr>
          <w:sz w:val="28"/>
          <w:szCs w:val="28"/>
          <w:shd w:val="clear" w:color="auto" w:fill="FFFFFF"/>
        </w:rPr>
        <w:t>415 с</w:t>
      </w:r>
      <w:r w:rsidR="009377CE" w:rsidRPr="008A2F8D">
        <w:rPr>
          <w:sz w:val="28"/>
          <w:szCs w:val="28"/>
          <w:shd w:val="clear" w:color="auto" w:fill="FFFFFF"/>
          <w:lang w:val="kk-KZ"/>
        </w:rPr>
        <w:t>.</w:t>
      </w:r>
    </w:p>
    <w:p w:rsidR="009377CE" w:rsidRPr="008A2F8D" w:rsidRDefault="00D1522E" w:rsidP="00961EAC">
      <w:pPr>
        <w:pStyle w:val="aa"/>
        <w:tabs>
          <w:tab w:val="left" w:pos="1134"/>
        </w:tabs>
        <w:spacing w:before="0" w:beforeAutospacing="0" w:after="0" w:afterAutospacing="0"/>
        <w:ind w:firstLine="567"/>
        <w:jc w:val="both"/>
        <w:rPr>
          <w:sz w:val="28"/>
          <w:szCs w:val="28"/>
          <w:shd w:val="clear" w:color="auto" w:fill="FFFFFF"/>
        </w:rPr>
      </w:pPr>
      <w:r>
        <w:rPr>
          <w:sz w:val="28"/>
          <w:szCs w:val="28"/>
          <w:shd w:val="clear" w:color="auto" w:fill="FFFFFF"/>
          <w:lang w:val="kk-KZ"/>
        </w:rPr>
        <w:t xml:space="preserve">66 </w:t>
      </w:r>
      <w:hyperlink r:id="rId32" w:history="1">
        <w:r w:rsidR="009377CE" w:rsidRPr="008A2F8D">
          <w:rPr>
            <w:rStyle w:val="a9"/>
            <w:rFonts w:eastAsia="Calibri"/>
            <w:color w:val="auto"/>
            <w:sz w:val="28"/>
            <w:szCs w:val="28"/>
            <w:u w:val="none"/>
          </w:rPr>
          <w:t>Жайтапова А.А.</w:t>
        </w:r>
      </w:hyperlink>
      <w:r>
        <w:rPr>
          <w:rStyle w:val="a9"/>
          <w:rFonts w:eastAsia="Calibri"/>
          <w:color w:val="auto"/>
          <w:sz w:val="28"/>
          <w:szCs w:val="28"/>
          <w:u w:val="none"/>
          <w:lang w:val="kk-KZ"/>
        </w:rPr>
        <w:t xml:space="preserve"> </w:t>
      </w:r>
      <w:r w:rsidR="009377CE" w:rsidRPr="008A2F8D">
        <w:rPr>
          <w:sz w:val="28"/>
          <w:szCs w:val="28"/>
          <w:shd w:val="clear" w:color="auto" w:fill="FFFFFF"/>
        </w:rPr>
        <w:t xml:space="preserve">Научно-теоретические основы профессионального роста учителей в условиях системы повышения квалификаций: </w:t>
      </w:r>
      <w:r>
        <w:rPr>
          <w:sz w:val="28"/>
          <w:szCs w:val="28"/>
        </w:rPr>
        <w:t>автореф</w:t>
      </w:r>
      <w:r w:rsidR="009377CE" w:rsidRPr="008A2F8D">
        <w:rPr>
          <w:sz w:val="28"/>
          <w:szCs w:val="28"/>
        </w:rPr>
        <w:t>.</w:t>
      </w:r>
      <w:r>
        <w:rPr>
          <w:sz w:val="28"/>
          <w:szCs w:val="28"/>
          <w:lang w:val="kk-KZ"/>
        </w:rPr>
        <w:t xml:space="preserve"> </w:t>
      </w:r>
      <w:r w:rsidR="009377CE" w:rsidRPr="008A2F8D">
        <w:rPr>
          <w:sz w:val="28"/>
          <w:szCs w:val="28"/>
        </w:rPr>
        <w:t>...</w:t>
      </w:r>
      <w:r>
        <w:rPr>
          <w:sz w:val="28"/>
          <w:szCs w:val="28"/>
          <w:lang w:val="kk-KZ"/>
        </w:rPr>
        <w:t>док</w:t>
      </w:r>
      <w:r w:rsidR="009377CE" w:rsidRPr="008A2F8D">
        <w:rPr>
          <w:sz w:val="28"/>
          <w:szCs w:val="28"/>
        </w:rPr>
        <w:t>.пед.наук: 13.00.08</w:t>
      </w:r>
      <w:r w:rsidR="009377CE" w:rsidRPr="008A2F8D">
        <w:rPr>
          <w:sz w:val="28"/>
          <w:szCs w:val="28"/>
          <w:lang w:val="kk-KZ"/>
        </w:rPr>
        <w:t>. -</w:t>
      </w:r>
      <w:r w:rsidR="009377CE" w:rsidRPr="008A2F8D">
        <w:rPr>
          <w:sz w:val="28"/>
          <w:szCs w:val="28"/>
          <w:shd w:val="clear" w:color="auto" w:fill="FFFFFF"/>
        </w:rPr>
        <w:t xml:space="preserve">Алматы: Респ.ин-т.повыш.квалиф. руководящих и научно-пед. кадров </w:t>
      </w:r>
      <w:r w:rsidR="008E6641">
        <w:rPr>
          <w:sz w:val="28"/>
          <w:szCs w:val="28"/>
          <w:shd w:val="clear" w:color="auto" w:fill="FFFFFF"/>
        </w:rPr>
        <w:t>системы образования, 2005. - 45</w:t>
      </w:r>
      <w:r w:rsidR="009377CE" w:rsidRPr="008A2F8D">
        <w:rPr>
          <w:sz w:val="28"/>
          <w:szCs w:val="28"/>
          <w:shd w:val="clear" w:color="auto" w:fill="FFFFFF"/>
        </w:rPr>
        <w:t xml:space="preserve">с. </w:t>
      </w:r>
    </w:p>
    <w:p w:rsidR="009377CE" w:rsidRPr="008A2F8D" w:rsidRDefault="008E6641" w:rsidP="00961EAC">
      <w:pPr>
        <w:pStyle w:val="aa"/>
        <w:tabs>
          <w:tab w:val="left" w:pos="1134"/>
        </w:tabs>
        <w:spacing w:before="0" w:beforeAutospacing="0" w:after="0" w:afterAutospacing="0"/>
        <w:ind w:firstLine="567"/>
        <w:jc w:val="both"/>
        <w:rPr>
          <w:sz w:val="28"/>
          <w:szCs w:val="28"/>
          <w:shd w:val="clear" w:color="auto" w:fill="FFFFFF"/>
          <w:lang w:val="kk-KZ"/>
        </w:rPr>
      </w:pPr>
      <w:r>
        <w:rPr>
          <w:sz w:val="28"/>
          <w:szCs w:val="28"/>
          <w:shd w:val="clear" w:color="auto" w:fill="FFFFFF"/>
        </w:rPr>
        <w:t>67</w:t>
      </w:r>
      <w:r w:rsidR="009377CE" w:rsidRPr="008A2F8D">
        <w:rPr>
          <w:sz w:val="28"/>
          <w:szCs w:val="28"/>
          <w:shd w:val="clear" w:color="auto" w:fill="FFFFFF"/>
        </w:rPr>
        <w:t xml:space="preserve"> </w:t>
      </w:r>
      <w:r w:rsidR="0071464D" w:rsidRPr="008A2F8D">
        <w:rPr>
          <w:sz w:val="28"/>
          <w:szCs w:val="28"/>
          <w:shd w:val="clear" w:color="auto" w:fill="FFFFFF"/>
        </w:rPr>
        <w:t>Овчинников</w:t>
      </w:r>
      <w:r>
        <w:rPr>
          <w:sz w:val="28"/>
          <w:szCs w:val="28"/>
          <w:shd w:val="clear" w:color="auto" w:fill="FFFFFF"/>
          <w:lang w:val="kk-KZ"/>
        </w:rPr>
        <w:t xml:space="preserve"> </w:t>
      </w:r>
      <w:r w:rsidR="0071464D" w:rsidRPr="008A2F8D">
        <w:rPr>
          <w:sz w:val="28"/>
          <w:szCs w:val="28"/>
          <w:shd w:val="clear" w:color="auto" w:fill="FFFFFF"/>
        </w:rPr>
        <w:t>М.В., Циринг</w:t>
      </w:r>
      <w:r>
        <w:rPr>
          <w:sz w:val="28"/>
          <w:szCs w:val="28"/>
          <w:shd w:val="clear" w:color="auto" w:fill="FFFFFF"/>
          <w:lang w:val="kk-KZ"/>
        </w:rPr>
        <w:t xml:space="preserve"> </w:t>
      </w:r>
      <w:r w:rsidR="0071464D" w:rsidRPr="008A2F8D">
        <w:rPr>
          <w:sz w:val="28"/>
          <w:szCs w:val="28"/>
          <w:shd w:val="clear" w:color="auto" w:fill="FFFFFF"/>
        </w:rPr>
        <w:t>Д.А., Репин</w:t>
      </w:r>
      <w:r>
        <w:rPr>
          <w:sz w:val="28"/>
          <w:szCs w:val="28"/>
          <w:shd w:val="clear" w:color="auto" w:fill="FFFFFF"/>
          <w:lang w:val="kk-KZ"/>
        </w:rPr>
        <w:t xml:space="preserve"> </w:t>
      </w:r>
      <w:r w:rsidR="0071464D" w:rsidRPr="008A2F8D">
        <w:rPr>
          <w:sz w:val="28"/>
          <w:szCs w:val="28"/>
          <w:shd w:val="clear" w:color="auto" w:fill="FFFFFF"/>
        </w:rPr>
        <w:t xml:space="preserve">С.А., Забелина Е.В. </w:t>
      </w:r>
      <w:r w:rsidR="009377CE" w:rsidRPr="008A2F8D">
        <w:rPr>
          <w:sz w:val="28"/>
          <w:szCs w:val="28"/>
          <w:shd w:val="clear" w:color="auto" w:fill="FFFFFF"/>
        </w:rPr>
        <w:t>Теоретическая модель мотивационно-ценностной сферы молодых нау</w:t>
      </w:r>
      <w:r w:rsidR="0071464D">
        <w:rPr>
          <w:sz w:val="28"/>
          <w:szCs w:val="28"/>
          <w:shd w:val="clear" w:color="auto" w:fill="FFFFFF"/>
        </w:rPr>
        <w:t>чно-</w:t>
      </w:r>
      <w:r w:rsidR="0071464D">
        <w:rPr>
          <w:sz w:val="28"/>
          <w:szCs w:val="28"/>
          <w:shd w:val="clear" w:color="auto" w:fill="FFFFFF"/>
        </w:rPr>
        <w:lastRenderedPageBreak/>
        <w:t xml:space="preserve">педагогических работников </w:t>
      </w:r>
      <w:r w:rsidR="009377CE" w:rsidRPr="008A2F8D">
        <w:rPr>
          <w:sz w:val="28"/>
          <w:szCs w:val="28"/>
          <w:shd w:val="clear" w:color="auto" w:fill="FFFFFF"/>
        </w:rPr>
        <w:t>// Вестник ЮУрГУ. Серия «Образование. Педагогиче</w:t>
      </w:r>
      <w:r w:rsidR="00F83544">
        <w:rPr>
          <w:sz w:val="28"/>
          <w:szCs w:val="28"/>
          <w:shd w:val="clear" w:color="auto" w:fill="FFFFFF"/>
        </w:rPr>
        <w:t xml:space="preserve">ские науки». - 2011. - Вып. 13, </w:t>
      </w:r>
      <w:r w:rsidR="009377CE" w:rsidRPr="008A2F8D">
        <w:rPr>
          <w:sz w:val="28"/>
          <w:szCs w:val="28"/>
          <w:shd w:val="clear" w:color="auto" w:fill="FFFFFF"/>
        </w:rPr>
        <w:t xml:space="preserve">№ 24 </w:t>
      </w:r>
      <w:r w:rsidR="00F83544">
        <w:rPr>
          <w:sz w:val="28"/>
          <w:szCs w:val="28"/>
          <w:shd w:val="clear" w:color="auto" w:fill="FFFFFF"/>
        </w:rPr>
        <w:t>(241). - С. 43-3</w:t>
      </w:r>
      <w:r w:rsidR="009377CE" w:rsidRPr="008A2F8D">
        <w:rPr>
          <w:sz w:val="28"/>
          <w:szCs w:val="28"/>
          <w:shd w:val="clear" w:color="auto" w:fill="FFFFFF"/>
        </w:rPr>
        <w:t>0.</w:t>
      </w:r>
    </w:p>
    <w:p w:rsidR="009377CE" w:rsidRPr="008A2F8D" w:rsidRDefault="009377CE" w:rsidP="00961EAC">
      <w:pPr>
        <w:pStyle w:val="aa"/>
        <w:tabs>
          <w:tab w:val="left" w:pos="1134"/>
        </w:tabs>
        <w:spacing w:before="0" w:beforeAutospacing="0" w:after="0" w:afterAutospacing="0"/>
        <w:ind w:firstLine="567"/>
        <w:jc w:val="both"/>
        <w:rPr>
          <w:sz w:val="28"/>
          <w:szCs w:val="28"/>
          <w:shd w:val="clear" w:color="auto" w:fill="FFFFFF"/>
          <w:lang w:val="kk-KZ"/>
        </w:rPr>
      </w:pPr>
      <w:r w:rsidRPr="008A2F8D">
        <w:rPr>
          <w:sz w:val="28"/>
          <w:szCs w:val="28"/>
          <w:shd w:val="clear" w:color="auto" w:fill="FFFFFF"/>
          <w:lang w:val="kk-KZ"/>
        </w:rPr>
        <w:t>68</w:t>
      </w:r>
      <w:r w:rsidR="007D7240">
        <w:rPr>
          <w:i/>
          <w:sz w:val="28"/>
          <w:szCs w:val="28"/>
          <w:shd w:val="clear" w:color="auto" w:fill="FFFFFF"/>
          <w:lang w:val="kk-KZ"/>
        </w:rPr>
        <w:t xml:space="preserve"> </w:t>
      </w:r>
      <w:r w:rsidRPr="008A2F8D">
        <w:rPr>
          <w:rStyle w:val="a7"/>
          <w:i w:val="0"/>
          <w:sz w:val="28"/>
          <w:szCs w:val="28"/>
        </w:rPr>
        <w:t>Котлярова И.О.</w:t>
      </w:r>
      <w:r w:rsidR="008E6641">
        <w:rPr>
          <w:rStyle w:val="a7"/>
          <w:i w:val="0"/>
          <w:sz w:val="28"/>
          <w:szCs w:val="28"/>
          <w:lang w:val="kk-KZ"/>
        </w:rPr>
        <w:t xml:space="preserve"> </w:t>
      </w:r>
      <w:hyperlink r:id="rId33" w:history="1">
        <w:r w:rsidRPr="008A2F8D">
          <w:rPr>
            <w:rStyle w:val="a8"/>
            <w:b w:val="0"/>
            <w:sz w:val="28"/>
            <w:szCs w:val="28"/>
            <w:lang w:val="kk-KZ"/>
          </w:rPr>
          <w:t xml:space="preserve">Готовность преподавателей университета к использованию современных образовательных технологий </w:t>
        </w:r>
      </w:hyperlink>
      <w:r w:rsidRPr="008A2F8D">
        <w:rPr>
          <w:sz w:val="28"/>
          <w:szCs w:val="28"/>
          <w:lang w:val="kk-KZ"/>
        </w:rPr>
        <w:t xml:space="preserve">// </w:t>
      </w:r>
      <w:hyperlink r:id="rId34" w:history="1">
        <w:r w:rsidRPr="008A2F8D">
          <w:rPr>
            <w:rStyle w:val="a9"/>
            <w:color w:val="auto"/>
            <w:sz w:val="28"/>
            <w:szCs w:val="28"/>
            <w:u w:val="none"/>
          </w:rPr>
          <w:t>Образование и наука</w:t>
        </w:r>
      </w:hyperlink>
      <w:r w:rsidRPr="008A2F8D">
        <w:rPr>
          <w:sz w:val="28"/>
          <w:szCs w:val="28"/>
          <w:shd w:val="clear" w:color="auto" w:fill="FFFFFF"/>
        </w:rPr>
        <w:t xml:space="preserve">. </w:t>
      </w:r>
      <w:r w:rsidRPr="008A2F8D">
        <w:rPr>
          <w:sz w:val="28"/>
          <w:szCs w:val="28"/>
          <w:shd w:val="clear" w:color="auto" w:fill="FFFFFF"/>
          <w:lang w:val="kk-KZ"/>
        </w:rPr>
        <w:t xml:space="preserve">- </w:t>
      </w:r>
      <w:r w:rsidRPr="008A2F8D">
        <w:rPr>
          <w:sz w:val="28"/>
          <w:szCs w:val="28"/>
          <w:shd w:val="clear" w:color="auto" w:fill="FFFFFF"/>
        </w:rPr>
        <w:t xml:space="preserve">2015.- </w:t>
      </w:r>
      <w:hyperlink r:id="rId35" w:history="1">
        <w:r w:rsidRPr="008A2F8D">
          <w:rPr>
            <w:rStyle w:val="a9"/>
            <w:color w:val="auto"/>
            <w:sz w:val="28"/>
            <w:szCs w:val="28"/>
            <w:u w:val="none"/>
          </w:rPr>
          <w:t>№1(120)</w:t>
        </w:r>
      </w:hyperlink>
      <w:r w:rsidRPr="008A2F8D">
        <w:rPr>
          <w:sz w:val="28"/>
          <w:szCs w:val="28"/>
          <w:shd w:val="clear" w:color="auto" w:fill="FFFFFF"/>
        </w:rPr>
        <w:t xml:space="preserve">. </w:t>
      </w:r>
      <w:r w:rsidRPr="008A2F8D">
        <w:rPr>
          <w:sz w:val="28"/>
          <w:szCs w:val="28"/>
          <w:shd w:val="clear" w:color="auto" w:fill="FFFFFF"/>
          <w:lang w:val="kk-KZ"/>
        </w:rPr>
        <w:t xml:space="preserve">- </w:t>
      </w:r>
      <w:r w:rsidRPr="008A2F8D">
        <w:rPr>
          <w:sz w:val="28"/>
          <w:szCs w:val="28"/>
          <w:shd w:val="clear" w:color="auto" w:fill="FFFFFF"/>
        </w:rPr>
        <w:t>С. 103-114</w:t>
      </w:r>
      <w:r w:rsidRPr="008A2F8D">
        <w:rPr>
          <w:sz w:val="28"/>
          <w:szCs w:val="28"/>
          <w:shd w:val="clear" w:color="auto" w:fill="FFFFFF"/>
          <w:lang w:val="kk-KZ"/>
        </w:rPr>
        <w:t>.</w:t>
      </w:r>
    </w:p>
    <w:p w:rsidR="009377CE" w:rsidRPr="008A2F8D" w:rsidRDefault="007D7240" w:rsidP="00961EAC">
      <w:pPr>
        <w:pStyle w:val="aa"/>
        <w:tabs>
          <w:tab w:val="left" w:pos="1134"/>
        </w:tabs>
        <w:spacing w:before="0" w:beforeAutospacing="0" w:after="0" w:afterAutospacing="0"/>
        <w:ind w:firstLine="567"/>
        <w:jc w:val="both"/>
        <w:rPr>
          <w:sz w:val="28"/>
          <w:szCs w:val="28"/>
          <w:shd w:val="clear" w:color="auto" w:fill="FFFFFF"/>
          <w:lang w:val="kk-KZ"/>
        </w:rPr>
      </w:pPr>
      <w:r>
        <w:rPr>
          <w:sz w:val="28"/>
          <w:szCs w:val="28"/>
          <w:shd w:val="clear" w:color="auto" w:fill="FFFFFF"/>
          <w:lang w:val="kk-KZ"/>
        </w:rPr>
        <w:t xml:space="preserve">69 </w:t>
      </w:r>
      <w:r w:rsidR="009377CE" w:rsidRPr="008A2F8D">
        <w:rPr>
          <w:sz w:val="28"/>
          <w:szCs w:val="28"/>
          <w:shd w:val="clear" w:color="auto" w:fill="FFFFFF"/>
        </w:rPr>
        <w:t>Осипов В.Г. Социология. Основы общей теории</w:t>
      </w:r>
      <w:r w:rsidR="009377CE" w:rsidRPr="008A2F8D">
        <w:rPr>
          <w:sz w:val="28"/>
          <w:szCs w:val="28"/>
          <w:shd w:val="clear" w:color="auto" w:fill="FFFFFF"/>
          <w:lang w:val="kk-KZ"/>
        </w:rPr>
        <w:t>.</w:t>
      </w:r>
      <w:r w:rsidR="0071464D">
        <w:rPr>
          <w:sz w:val="28"/>
          <w:szCs w:val="28"/>
          <w:shd w:val="clear" w:color="auto" w:fill="FFFFFF"/>
        </w:rPr>
        <w:t xml:space="preserve">- </w:t>
      </w:r>
      <w:r w:rsidR="009377CE" w:rsidRPr="008A2F8D">
        <w:rPr>
          <w:sz w:val="28"/>
          <w:szCs w:val="28"/>
          <w:shd w:val="clear" w:color="auto" w:fill="FFFFFF"/>
        </w:rPr>
        <w:t>М.: Изд-во Норма, 2003</w:t>
      </w:r>
      <w:r w:rsidR="0071464D">
        <w:rPr>
          <w:sz w:val="28"/>
          <w:szCs w:val="28"/>
          <w:shd w:val="clear" w:color="auto" w:fill="FFFFFF"/>
        </w:rPr>
        <w:t>.</w:t>
      </w:r>
      <w:r w:rsidR="009377CE" w:rsidRPr="008A2F8D">
        <w:rPr>
          <w:sz w:val="28"/>
          <w:szCs w:val="28"/>
          <w:shd w:val="clear" w:color="auto" w:fill="FFFFFF"/>
        </w:rPr>
        <w:t xml:space="preserve"> - 912 с</w:t>
      </w:r>
      <w:r w:rsidR="0071464D">
        <w:rPr>
          <w:sz w:val="28"/>
          <w:szCs w:val="28"/>
          <w:shd w:val="clear" w:color="auto" w:fill="FFFFFF"/>
        </w:rPr>
        <w:t>.</w:t>
      </w:r>
    </w:p>
    <w:p w:rsidR="009377CE" w:rsidRPr="008A2F8D" w:rsidRDefault="007D7240" w:rsidP="00961EAC">
      <w:pPr>
        <w:pStyle w:val="aa"/>
        <w:tabs>
          <w:tab w:val="left" w:pos="1134"/>
        </w:tabs>
        <w:spacing w:before="0" w:beforeAutospacing="0" w:after="0" w:afterAutospacing="0"/>
        <w:ind w:firstLine="567"/>
        <w:jc w:val="both"/>
        <w:rPr>
          <w:sz w:val="28"/>
          <w:szCs w:val="28"/>
          <w:shd w:val="clear" w:color="auto" w:fill="FFFFFF"/>
          <w:lang w:val="kk-KZ"/>
        </w:rPr>
      </w:pPr>
      <w:r>
        <w:rPr>
          <w:sz w:val="28"/>
          <w:szCs w:val="28"/>
          <w:shd w:val="clear" w:color="auto" w:fill="FFFFFF"/>
          <w:lang w:val="kk-KZ"/>
        </w:rPr>
        <w:t xml:space="preserve">70 </w:t>
      </w:r>
      <w:r w:rsidR="009377CE" w:rsidRPr="008A2F8D">
        <w:rPr>
          <w:sz w:val="28"/>
          <w:szCs w:val="28"/>
        </w:rPr>
        <w:t>Чванова М.С., Липский И.А. Информатизация системы непрерывной подготовки специалистов: методология, теория, практика</w:t>
      </w:r>
      <w:r w:rsidR="009377CE" w:rsidRPr="008A2F8D">
        <w:rPr>
          <w:sz w:val="28"/>
          <w:szCs w:val="28"/>
          <w:lang w:val="kk-KZ"/>
        </w:rPr>
        <w:t xml:space="preserve">. </w:t>
      </w:r>
      <w:r w:rsidR="00C10F92">
        <w:rPr>
          <w:sz w:val="28"/>
          <w:szCs w:val="28"/>
        </w:rPr>
        <w:t>–</w:t>
      </w:r>
      <w:r w:rsidR="008A5095">
        <w:rPr>
          <w:sz w:val="28"/>
          <w:szCs w:val="28"/>
        </w:rPr>
        <w:t>Тамбов</w:t>
      </w:r>
      <w:r w:rsidR="00C10F92">
        <w:rPr>
          <w:sz w:val="28"/>
          <w:szCs w:val="28"/>
        </w:rPr>
        <w:t>, М.</w:t>
      </w:r>
      <w:r w:rsidR="0071464D">
        <w:rPr>
          <w:sz w:val="28"/>
          <w:szCs w:val="28"/>
        </w:rPr>
        <w:t>:</w:t>
      </w:r>
      <w:r w:rsidR="009377CE" w:rsidRPr="008A2F8D">
        <w:rPr>
          <w:sz w:val="28"/>
          <w:szCs w:val="28"/>
        </w:rPr>
        <w:t xml:space="preserve"> ТГУ им. Г.Р. Державина, 2000. - 128 с.</w:t>
      </w:r>
    </w:p>
    <w:p w:rsidR="009377CE" w:rsidRPr="008A2F8D" w:rsidRDefault="007D7240" w:rsidP="00961EAC">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71</w:t>
      </w:r>
      <w:r>
        <w:rPr>
          <w:rFonts w:ascii="Times New Roman" w:hAnsi="Times New Roman"/>
          <w:sz w:val="28"/>
          <w:szCs w:val="28"/>
          <w:lang w:val="kk-KZ"/>
        </w:rPr>
        <w:t xml:space="preserve"> </w:t>
      </w:r>
      <w:r w:rsidR="009377CE" w:rsidRPr="008A2F8D">
        <w:rPr>
          <w:rFonts w:ascii="Times New Roman" w:hAnsi="Times New Roman"/>
          <w:sz w:val="28"/>
          <w:szCs w:val="28"/>
        </w:rPr>
        <w:t xml:space="preserve">Петерсон Л.Г. Повышение профессиональной компетентности педагога дошкольного образования. – Педагогическое общество России, 2013. – 112 с. </w:t>
      </w:r>
    </w:p>
    <w:p w:rsidR="009377CE" w:rsidRPr="008A2F8D" w:rsidRDefault="007D7240" w:rsidP="00961EAC">
      <w:pPr>
        <w:pStyle w:val="aa"/>
        <w:tabs>
          <w:tab w:val="left" w:pos="1134"/>
        </w:tabs>
        <w:spacing w:before="0" w:beforeAutospacing="0" w:after="0" w:afterAutospacing="0"/>
        <w:ind w:firstLine="567"/>
        <w:jc w:val="both"/>
        <w:rPr>
          <w:sz w:val="28"/>
          <w:szCs w:val="28"/>
        </w:rPr>
      </w:pPr>
      <w:r>
        <w:rPr>
          <w:sz w:val="28"/>
          <w:szCs w:val="28"/>
        </w:rPr>
        <w:t>72</w:t>
      </w:r>
      <w:r>
        <w:rPr>
          <w:sz w:val="28"/>
          <w:szCs w:val="28"/>
          <w:lang w:val="kk-KZ"/>
        </w:rPr>
        <w:t xml:space="preserve"> </w:t>
      </w:r>
      <w:r w:rsidR="009377CE" w:rsidRPr="008A2F8D">
        <w:rPr>
          <w:sz w:val="28"/>
          <w:szCs w:val="28"/>
        </w:rPr>
        <w:t>Асмолов А.Г. Психология личности</w:t>
      </w:r>
      <w:r w:rsidR="009377CE" w:rsidRPr="008A2F8D">
        <w:rPr>
          <w:sz w:val="28"/>
          <w:szCs w:val="28"/>
          <w:lang w:val="kk-KZ"/>
        </w:rPr>
        <w:t xml:space="preserve">. </w:t>
      </w:r>
      <w:r w:rsidR="009377CE" w:rsidRPr="008A2F8D">
        <w:rPr>
          <w:sz w:val="28"/>
          <w:szCs w:val="28"/>
        </w:rPr>
        <w:t>- М.: Изд-во ЭКСМО, 2007</w:t>
      </w:r>
      <w:r w:rsidR="009377CE" w:rsidRPr="008A2F8D">
        <w:rPr>
          <w:sz w:val="28"/>
          <w:szCs w:val="28"/>
          <w:lang w:val="kk-KZ"/>
        </w:rPr>
        <w:t>.</w:t>
      </w:r>
      <w:r w:rsidR="009377CE" w:rsidRPr="008A2F8D">
        <w:rPr>
          <w:sz w:val="28"/>
          <w:szCs w:val="28"/>
        </w:rPr>
        <w:t xml:space="preserve"> -514 с.</w:t>
      </w:r>
    </w:p>
    <w:p w:rsidR="009377CE" w:rsidRPr="008A2F8D" w:rsidRDefault="007D7240" w:rsidP="00961EAC">
      <w:pPr>
        <w:pStyle w:val="aa"/>
        <w:tabs>
          <w:tab w:val="left" w:pos="1134"/>
        </w:tabs>
        <w:spacing w:before="0" w:beforeAutospacing="0" w:after="0" w:afterAutospacing="0"/>
        <w:ind w:firstLine="567"/>
        <w:jc w:val="both"/>
        <w:rPr>
          <w:sz w:val="28"/>
          <w:szCs w:val="28"/>
        </w:rPr>
      </w:pPr>
      <w:r>
        <w:rPr>
          <w:sz w:val="28"/>
          <w:szCs w:val="28"/>
        </w:rPr>
        <w:t>73</w:t>
      </w:r>
      <w:r>
        <w:rPr>
          <w:sz w:val="28"/>
          <w:szCs w:val="28"/>
          <w:lang w:val="kk-KZ"/>
        </w:rPr>
        <w:t xml:space="preserve"> </w:t>
      </w:r>
      <w:r w:rsidR="009377CE" w:rsidRPr="008A2F8D">
        <w:rPr>
          <w:sz w:val="28"/>
          <w:szCs w:val="28"/>
          <w:shd w:val="clear" w:color="auto" w:fill="FFFFFF"/>
        </w:rPr>
        <w:t>Репин С.А.</w:t>
      </w:r>
      <w:r w:rsidR="009377CE" w:rsidRPr="008A2F8D">
        <w:rPr>
          <w:rStyle w:val="apple-converted-space"/>
          <w:sz w:val="28"/>
          <w:szCs w:val="28"/>
          <w:shd w:val="clear" w:color="auto" w:fill="FFFFFF"/>
        </w:rPr>
        <w:t xml:space="preserve">, </w:t>
      </w:r>
      <w:r w:rsidR="009377CE" w:rsidRPr="008A2F8D">
        <w:rPr>
          <w:rStyle w:val="hl"/>
          <w:sz w:val="28"/>
          <w:szCs w:val="28"/>
        </w:rPr>
        <w:t>Котлярова</w:t>
      </w:r>
      <w:r w:rsidR="009377CE" w:rsidRPr="008A2F8D">
        <w:rPr>
          <w:sz w:val="28"/>
          <w:szCs w:val="28"/>
          <w:shd w:val="clear" w:color="auto" w:fill="FFFFFF"/>
        </w:rPr>
        <w:t xml:space="preserve"> И.О., Циринг P.A. Реализация непрерывности педагогического образования: научно-м</w:t>
      </w:r>
      <w:r w:rsidR="005A4377">
        <w:rPr>
          <w:sz w:val="28"/>
          <w:szCs w:val="28"/>
          <w:shd w:val="clear" w:color="auto" w:fill="FFFFFF"/>
        </w:rPr>
        <w:t>етодическое пособие.</w:t>
      </w:r>
      <w:r w:rsidR="001A5084">
        <w:rPr>
          <w:sz w:val="28"/>
          <w:szCs w:val="28"/>
          <w:shd w:val="clear" w:color="auto" w:fill="FFFFFF"/>
        </w:rPr>
        <w:t xml:space="preserve">- </w:t>
      </w:r>
      <w:r w:rsidR="009377CE" w:rsidRPr="008A2F8D">
        <w:rPr>
          <w:sz w:val="28"/>
          <w:szCs w:val="28"/>
          <w:shd w:val="clear" w:color="auto" w:fill="FFFFFF"/>
        </w:rPr>
        <w:t>Челябинск: Изд-во ИИУМЦ "Образование"</w:t>
      </w:r>
      <w:r w:rsidR="001A5084">
        <w:rPr>
          <w:sz w:val="28"/>
          <w:szCs w:val="28"/>
          <w:shd w:val="clear" w:color="auto" w:fill="FFFFFF"/>
        </w:rPr>
        <w:t>,</w:t>
      </w:r>
      <w:r w:rsidR="009377CE" w:rsidRPr="008A2F8D">
        <w:rPr>
          <w:sz w:val="28"/>
          <w:szCs w:val="28"/>
          <w:shd w:val="clear" w:color="auto" w:fill="FFFFFF"/>
        </w:rPr>
        <w:t xml:space="preserve"> 1999. </w:t>
      </w:r>
      <w:r w:rsidR="001A5084">
        <w:rPr>
          <w:sz w:val="28"/>
          <w:szCs w:val="28"/>
          <w:shd w:val="clear" w:color="auto" w:fill="FFFFFF"/>
        </w:rPr>
        <w:t>–</w:t>
      </w:r>
      <w:r w:rsidR="009377CE" w:rsidRPr="008A2F8D">
        <w:rPr>
          <w:sz w:val="28"/>
          <w:szCs w:val="28"/>
          <w:shd w:val="clear" w:color="auto" w:fill="FFFFFF"/>
        </w:rPr>
        <w:t xml:space="preserve"> 204с</w:t>
      </w:r>
      <w:r w:rsidR="001A5084">
        <w:rPr>
          <w:sz w:val="28"/>
          <w:szCs w:val="28"/>
          <w:shd w:val="clear" w:color="auto" w:fill="FFFFFF"/>
        </w:rPr>
        <w:t>.</w:t>
      </w:r>
    </w:p>
    <w:p w:rsidR="009377CE" w:rsidRPr="008A2F8D" w:rsidRDefault="007D7240" w:rsidP="00961EAC">
      <w:pPr>
        <w:pStyle w:val="aa"/>
        <w:tabs>
          <w:tab w:val="left" w:pos="1134"/>
        </w:tabs>
        <w:spacing w:before="0" w:beforeAutospacing="0" w:after="0" w:afterAutospacing="0"/>
        <w:ind w:firstLine="567"/>
        <w:jc w:val="both"/>
        <w:rPr>
          <w:sz w:val="28"/>
          <w:szCs w:val="28"/>
          <w:shd w:val="clear" w:color="auto" w:fill="FFFFFF"/>
          <w:lang w:val="kk-KZ"/>
        </w:rPr>
      </w:pPr>
      <w:r>
        <w:rPr>
          <w:sz w:val="28"/>
          <w:szCs w:val="28"/>
        </w:rPr>
        <w:t>74</w:t>
      </w:r>
      <w:r>
        <w:rPr>
          <w:sz w:val="28"/>
          <w:szCs w:val="28"/>
          <w:lang w:val="kk-KZ"/>
        </w:rPr>
        <w:t xml:space="preserve"> </w:t>
      </w:r>
      <w:r w:rsidR="009377CE" w:rsidRPr="008A2F8D">
        <w:rPr>
          <w:sz w:val="28"/>
          <w:szCs w:val="28"/>
          <w:shd w:val="clear" w:color="auto" w:fill="FFFFFF"/>
        </w:rPr>
        <w:t>Тулькибаева H.H., Большакова З.М. Педагогика: взаимосвязь науки практики в условиях модернизации образования</w:t>
      </w:r>
      <w:r w:rsidR="009377CE" w:rsidRPr="008A2F8D">
        <w:rPr>
          <w:sz w:val="28"/>
          <w:szCs w:val="28"/>
          <w:shd w:val="clear" w:color="auto" w:fill="FFFFFF"/>
          <w:lang w:val="kk-KZ"/>
        </w:rPr>
        <w:t xml:space="preserve">. </w:t>
      </w:r>
      <w:r w:rsidR="001A5084">
        <w:rPr>
          <w:sz w:val="28"/>
          <w:szCs w:val="28"/>
          <w:shd w:val="clear" w:color="auto" w:fill="FFFFFF"/>
        </w:rPr>
        <w:t>-</w:t>
      </w:r>
      <w:r w:rsidR="009377CE" w:rsidRPr="008A2F8D">
        <w:rPr>
          <w:sz w:val="28"/>
          <w:szCs w:val="28"/>
          <w:shd w:val="clear" w:color="auto" w:fill="FFFFFF"/>
        </w:rPr>
        <w:t xml:space="preserve"> Челябинск: Изд-во Челяб. гос. пед. ун-та,</w:t>
      </w:r>
      <w:r w:rsidR="008E6641">
        <w:rPr>
          <w:sz w:val="28"/>
          <w:szCs w:val="28"/>
          <w:shd w:val="clear" w:color="auto" w:fill="FFFFFF"/>
          <w:lang w:val="kk-KZ"/>
        </w:rPr>
        <w:t xml:space="preserve"> </w:t>
      </w:r>
      <w:r w:rsidR="009377CE" w:rsidRPr="008A2F8D">
        <w:rPr>
          <w:sz w:val="28"/>
          <w:szCs w:val="28"/>
          <w:shd w:val="clear" w:color="auto" w:fill="FFFFFF"/>
        </w:rPr>
        <w:t>2008. - 162 с.</w:t>
      </w:r>
    </w:p>
    <w:p w:rsidR="009377CE" w:rsidRPr="008A2F8D" w:rsidRDefault="009377CE" w:rsidP="00961EAC">
      <w:pPr>
        <w:pStyle w:val="aa"/>
        <w:tabs>
          <w:tab w:val="left" w:pos="1134"/>
        </w:tabs>
        <w:spacing w:before="0" w:beforeAutospacing="0" w:after="0" w:afterAutospacing="0"/>
        <w:ind w:firstLine="567"/>
        <w:jc w:val="both"/>
        <w:rPr>
          <w:sz w:val="28"/>
          <w:szCs w:val="28"/>
        </w:rPr>
      </w:pPr>
      <w:r w:rsidRPr="008A2F8D">
        <w:rPr>
          <w:sz w:val="28"/>
          <w:szCs w:val="28"/>
          <w:lang w:val="kk-KZ"/>
        </w:rPr>
        <w:t>75</w:t>
      </w:r>
      <w:r w:rsidRPr="008A2F8D">
        <w:rPr>
          <w:sz w:val="28"/>
          <w:szCs w:val="28"/>
        </w:rPr>
        <w:t xml:space="preserve"> Арынов К.Т., Кошеров Т.С., Лактионова С.Н. Проблемы устойчивого развития непрерывного</w:t>
      </w:r>
      <w:r w:rsidR="001A5084">
        <w:rPr>
          <w:sz w:val="28"/>
          <w:szCs w:val="28"/>
        </w:rPr>
        <w:t xml:space="preserve"> образования: поиски и решения // </w:t>
      </w:r>
      <w:r w:rsidRPr="008A2F8D">
        <w:rPr>
          <w:sz w:val="28"/>
          <w:szCs w:val="28"/>
        </w:rPr>
        <w:t xml:space="preserve">Пути реализации концепции развития образования в РК до 2015 года. </w:t>
      </w:r>
      <w:r w:rsidR="001A5084">
        <w:rPr>
          <w:sz w:val="28"/>
          <w:szCs w:val="28"/>
        </w:rPr>
        <w:t xml:space="preserve">–Алматы: </w:t>
      </w:r>
      <w:r w:rsidRPr="008A2F8D">
        <w:rPr>
          <w:sz w:val="28"/>
          <w:szCs w:val="28"/>
        </w:rPr>
        <w:t>КАО им. И. Алтынсарина</w:t>
      </w:r>
      <w:r w:rsidR="001A5084">
        <w:rPr>
          <w:sz w:val="28"/>
          <w:szCs w:val="28"/>
        </w:rPr>
        <w:t xml:space="preserve">. - </w:t>
      </w:r>
      <w:r w:rsidRPr="008A2F8D">
        <w:rPr>
          <w:sz w:val="28"/>
          <w:szCs w:val="28"/>
        </w:rPr>
        <w:t>2004.-</w:t>
      </w:r>
      <w:r w:rsidR="001A5084">
        <w:rPr>
          <w:sz w:val="28"/>
          <w:szCs w:val="28"/>
        </w:rPr>
        <w:t>С</w:t>
      </w:r>
      <w:r w:rsidRPr="008A2F8D">
        <w:rPr>
          <w:sz w:val="28"/>
          <w:szCs w:val="28"/>
        </w:rPr>
        <w:t>.5.</w:t>
      </w:r>
    </w:p>
    <w:p w:rsidR="009377CE" w:rsidRPr="008A2F8D" w:rsidRDefault="007D7240" w:rsidP="00961EAC">
      <w:pPr>
        <w:pStyle w:val="aa"/>
        <w:tabs>
          <w:tab w:val="left" w:pos="1134"/>
        </w:tabs>
        <w:spacing w:before="0" w:beforeAutospacing="0" w:after="0" w:afterAutospacing="0"/>
        <w:ind w:firstLine="567"/>
        <w:jc w:val="both"/>
        <w:rPr>
          <w:sz w:val="28"/>
          <w:szCs w:val="28"/>
        </w:rPr>
      </w:pPr>
      <w:r>
        <w:rPr>
          <w:sz w:val="28"/>
          <w:szCs w:val="28"/>
        </w:rPr>
        <w:t>76</w:t>
      </w:r>
      <w:r>
        <w:rPr>
          <w:sz w:val="28"/>
          <w:szCs w:val="28"/>
          <w:lang w:val="kk-KZ"/>
        </w:rPr>
        <w:t xml:space="preserve"> </w:t>
      </w:r>
      <w:r w:rsidR="009377CE" w:rsidRPr="008A2F8D">
        <w:rPr>
          <w:sz w:val="28"/>
          <w:szCs w:val="28"/>
        </w:rPr>
        <w:t>Зона европейского высшего образования. Совместное заявление европейских министров образования, г. Болонья, 19 июня, 1999 года // Высшая школа Казахстана</w:t>
      </w:r>
      <w:r w:rsidR="009377CE" w:rsidRPr="008A2F8D">
        <w:rPr>
          <w:sz w:val="28"/>
          <w:szCs w:val="28"/>
          <w:lang w:val="kk-KZ"/>
        </w:rPr>
        <w:t>.</w:t>
      </w:r>
      <w:r w:rsidR="009377CE" w:rsidRPr="008A2F8D">
        <w:rPr>
          <w:sz w:val="28"/>
          <w:szCs w:val="28"/>
        </w:rPr>
        <w:t xml:space="preserve"> – 2004</w:t>
      </w:r>
      <w:r w:rsidR="009377CE" w:rsidRPr="008A2F8D">
        <w:rPr>
          <w:sz w:val="28"/>
          <w:szCs w:val="28"/>
          <w:lang w:val="kk-KZ"/>
        </w:rPr>
        <w:t>.</w:t>
      </w:r>
      <w:r w:rsidR="009377CE" w:rsidRPr="008A2F8D">
        <w:rPr>
          <w:sz w:val="28"/>
          <w:szCs w:val="28"/>
        </w:rPr>
        <w:t xml:space="preserve"> - №1</w:t>
      </w:r>
      <w:r w:rsidR="009377CE" w:rsidRPr="008A2F8D">
        <w:rPr>
          <w:sz w:val="28"/>
          <w:szCs w:val="28"/>
          <w:lang w:val="kk-KZ"/>
        </w:rPr>
        <w:t>.</w:t>
      </w:r>
      <w:r w:rsidR="009377CE" w:rsidRPr="008A2F8D">
        <w:rPr>
          <w:sz w:val="28"/>
          <w:szCs w:val="28"/>
        </w:rPr>
        <w:t xml:space="preserve"> - С 22-23.</w:t>
      </w:r>
    </w:p>
    <w:p w:rsidR="009377CE" w:rsidRPr="008A2F8D" w:rsidRDefault="007D7240" w:rsidP="00961EAC">
      <w:pPr>
        <w:pStyle w:val="aa"/>
        <w:tabs>
          <w:tab w:val="left" w:pos="1134"/>
        </w:tabs>
        <w:spacing w:before="0" w:beforeAutospacing="0" w:after="0" w:afterAutospacing="0"/>
        <w:ind w:firstLine="567"/>
        <w:jc w:val="both"/>
        <w:rPr>
          <w:rStyle w:val="apple-converted-space"/>
          <w:sz w:val="28"/>
          <w:szCs w:val="28"/>
          <w:lang w:eastAsia="en-US"/>
        </w:rPr>
      </w:pPr>
      <w:r>
        <w:rPr>
          <w:sz w:val="28"/>
          <w:szCs w:val="28"/>
        </w:rPr>
        <w:t>77</w:t>
      </w:r>
      <w:r>
        <w:rPr>
          <w:sz w:val="28"/>
          <w:szCs w:val="28"/>
          <w:lang w:val="kk-KZ"/>
        </w:rPr>
        <w:t xml:space="preserve"> </w:t>
      </w:r>
      <w:r w:rsidR="001A5084" w:rsidRPr="008A2F8D">
        <w:rPr>
          <w:sz w:val="28"/>
          <w:szCs w:val="28"/>
          <w:shd w:val="clear" w:color="auto" w:fill="FFFFFF"/>
        </w:rPr>
        <w:t>Балашов</w:t>
      </w:r>
      <w:r w:rsidR="008A5095">
        <w:rPr>
          <w:sz w:val="28"/>
          <w:szCs w:val="28"/>
          <w:shd w:val="clear" w:color="auto" w:fill="FFFFFF"/>
        </w:rPr>
        <w:t xml:space="preserve"> </w:t>
      </w:r>
      <w:r w:rsidR="001A5084" w:rsidRPr="008A2F8D">
        <w:rPr>
          <w:sz w:val="28"/>
          <w:szCs w:val="28"/>
          <w:shd w:val="clear" w:color="auto" w:fill="FFFFFF"/>
        </w:rPr>
        <w:t>В.В., ЗахаровД.К., Лагунов Г.В.и др</w:t>
      </w:r>
      <w:r w:rsidR="001A5084">
        <w:rPr>
          <w:sz w:val="28"/>
          <w:szCs w:val="28"/>
          <w:shd w:val="clear" w:color="auto" w:fill="FFFFFF"/>
        </w:rPr>
        <w:t>.Магистратура в вузах России.</w:t>
      </w:r>
      <w:r w:rsidR="009377CE" w:rsidRPr="008A2F8D">
        <w:rPr>
          <w:sz w:val="28"/>
          <w:szCs w:val="28"/>
          <w:shd w:val="clear" w:color="auto" w:fill="FFFFFF"/>
        </w:rPr>
        <w:t>-</w:t>
      </w:r>
      <w:r w:rsidR="008A5095">
        <w:rPr>
          <w:sz w:val="28"/>
          <w:szCs w:val="28"/>
          <w:shd w:val="clear" w:color="auto" w:fill="FFFFFF"/>
        </w:rPr>
        <w:t xml:space="preserve"> </w:t>
      </w:r>
      <w:r w:rsidR="009377CE" w:rsidRPr="008A2F8D">
        <w:rPr>
          <w:sz w:val="28"/>
          <w:szCs w:val="28"/>
          <w:shd w:val="clear" w:color="auto" w:fill="FFFFFF"/>
        </w:rPr>
        <w:t>М.: экономическое образование, 1999</w:t>
      </w:r>
      <w:r w:rsidR="001A5084">
        <w:rPr>
          <w:sz w:val="28"/>
          <w:szCs w:val="28"/>
          <w:shd w:val="clear" w:color="auto" w:fill="FFFFFF"/>
        </w:rPr>
        <w:t>.</w:t>
      </w:r>
      <w:r w:rsidR="009377CE" w:rsidRPr="008A2F8D">
        <w:rPr>
          <w:sz w:val="28"/>
          <w:szCs w:val="28"/>
          <w:shd w:val="clear" w:color="auto" w:fill="FFFFFF"/>
        </w:rPr>
        <w:t xml:space="preserve"> - 132 с</w:t>
      </w:r>
      <w:r w:rsidR="009377CE" w:rsidRPr="008A2F8D">
        <w:rPr>
          <w:rStyle w:val="apple-converted-space"/>
          <w:sz w:val="28"/>
          <w:szCs w:val="28"/>
        </w:rPr>
        <w:t>.</w:t>
      </w:r>
    </w:p>
    <w:p w:rsidR="009377CE" w:rsidRPr="002F3DF6" w:rsidRDefault="007D7240" w:rsidP="00961EAC">
      <w:pPr>
        <w:pStyle w:val="aa"/>
        <w:tabs>
          <w:tab w:val="left" w:pos="1134"/>
        </w:tabs>
        <w:spacing w:before="0" w:beforeAutospacing="0" w:after="0" w:afterAutospacing="0"/>
        <w:ind w:firstLine="567"/>
        <w:jc w:val="both"/>
        <w:rPr>
          <w:sz w:val="28"/>
          <w:szCs w:val="28"/>
        </w:rPr>
      </w:pPr>
      <w:r>
        <w:rPr>
          <w:rStyle w:val="apple-converted-space"/>
          <w:sz w:val="28"/>
          <w:szCs w:val="28"/>
        </w:rPr>
        <w:t>78</w:t>
      </w:r>
      <w:r>
        <w:rPr>
          <w:rStyle w:val="apple-converted-space"/>
          <w:sz w:val="28"/>
          <w:szCs w:val="28"/>
          <w:lang w:val="kk-KZ"/>
        </w:rPr>
        <w:t xml:space="preserve"> </w:t>
      </w:r>
      <w:r w:rsidR="009377CE" w:rsidRPr="008A2F8D">
        <w:rPr>
          <w:sz w:val="28"/>
          <w:szCs w:val="28"/>
          <w:lang w:val="kk-KZ"/>
        </w:rPr>
        <w:t>Иманчиев Ж.Е. Профессионально значимые качества магистранто</w:t>
      </w:r>
      <w:r w:rsidR="001A5084">
        <w:rPr>
          <w:sz w:val="28"/>
          <w:szCs w:val="28"/>
          <w:lang w:val="kk-KZ"/>
        </w:rPr>
        <w:t>в и особенности их формирования //</w:t>
      </w:r>
      <w:r w:rsidR="009377CE" w:rsidRPr="008A2F8D">
        <w:rPr>
          <w:sz w:val="28"/>
          <w:szCs w:val="28"/>
        </w:rPr>
        <w:t xml:space="preserve">Международная конференция </w:t>
      </w:r>
      <w:r w:rsidR="009377CE" w:rsidRPr="008A2F8D">
        <w:rPr>
          <w:bCs/>
          <w:sz w:val="28"/>
          <w:szCs w:val="28"/>
        </w:rPr>
        <w:t>«I</w:t>
      </w:r>
      <w:r w:rsidR="009377CE" w:rsidRPr="002F3DF6">
        <w:rPr>
          <w:bCs/>
          <w:sz w:val="28"/>
          <w:szCs w:val="28"/>
        </w:rPr>
        <w:t xml:space="preserve"> Калюжновские чтения: инновационные направления развития социально-гуманитарных наук</w:t>
      </w:r>
      <w:r w:rsidR="001A5084">
        <w:rPr>
          <w:bCs/>
          <w:sz w:val="28"/>
          <w:szCs w:val="28"/>
          <w:lang w:val="kk-KZ"/>
        </w:rPr>
        <w:t xml:space="preserve">». - </w:t>
      </w:r>
      <w:r w:rsidR="009377CE" w:rsidRPr="002F3DF6">
        <w:rPr>
          <w:bCs/>
          <w:sz w:val="28"/>
          <w:szCs w:val="28"/>
          <w:lang w:val="kk-KZ"/>
        </w:rPr>
        <w:t xml:space="preserve">Актюбинский региональный государственный университет им. К. Жубанова. -Актобе, 2014. </w:t>
      </w:r>
      <w:r w:rsidR="001A5084">
        <w:rPr>
          <w:bCs/>
          <w:sz w:val="28"/>
          <w:szCs w:val="28"/>
          <w:lang w:val="kk-KZ"/>
        </w:rPr>
        <w:t xml:space="preserve">- </w:t>
      </w:r>
      <w:r w:rsidR="009377CE" w:rsidRPr="002F3DF6">
        <w:rPr>
          <w:bCs/>
          <w:sz w:val="28"/>
          <w:szCs w:val="28"/>
          <w:lang w:val="kk-KZ"/>
        </w:rPr>
        <w:t>С. 290-293.</w:t>
      </w:r>
    </w:p>
    <w:p w:rsidR="009377CE" w:rsidRPr="002F3DF6" w:rsidRDefault="007D7240" w:rsidP="00961EAC">
      <w:pPr>
        <w:pStyle w:val="aa"/>
        <w:tabs>
          <w:tab w:val="left" w:pos="1134"/>
        </w:tabs>
        <w:spacing w:before="0" w:beforeAutospacing="0" w:after="0" w:afterAutospacing="0"/>
        <w:ind w:firstLine="567"/>
        <w:jc w:val="both"/>
        <w:rPr>
          <w:sz w:val="28"/>
          <w:szCs w:val="28"/>
        </w:rPr>
      </w:pPr>
      <w:r>
        <w:rPr>
          <w:sz w:val="28"/>
          <w:szCs w:val="28"/>
        </w:rPr>
        <w:t>79</w:t>
      </w:r>
      <w:r>
        <w:rPr>
          <w:sz w:val="28"/>
          <w:szCs w:val="28"/>
          <w:lang w:val="kk-KZ"/>
        </w:rPr>
        <w:t xml:space="preserve"> </w:t>
      </w:r>
      <w:r w:rsidR="009377CE" w:rsidRPr="002F3DF6">
        <w:rPr>
          <w:sz w:val="28"/>
          <w:szCs w:val="28"/>
        </w:rPr>
        <w:t>Матакова Р.Н., Гальперин Р.И. Институт магистратуры: государственная стандартизация, нормативы, организация и основные компоненты учебного процесса, востребованность и трудоустройство</w:t>
      </w:r>
      <w:r w:rsidR="009377CE" w:rsidRPr="002F3DF6">
        <w:rPr>
          <w:sz w:val="28"/>
          <w:szCs w:val="28"/>
          <w:lang w:val="kk-KZ"/>
        </w:rPr>
        <w:t xml:space="preserve">. - </w:t>
      </w:r>
      <w:r w:rsidR="009377CE" w:rsidRPr="002F3DF6">
        <w:rPr>
          <w:sz w:val="28"/>
          <w:szCs w:val="28"/>
        </w:rPr>
        <w:t>Казак университет</w:t>
      </w:r>
      <w:r w:rsidR="009377CE" w:rsidRPr="002F3DF6">
        <w:rPr>
          <w:sz w:val="28"/>
          <w:szCs w:val="28"/>
          <w:lang w:val="kk-KZ"/>
        </w:rPr>
        <w:t xml:space="preserve">і, </w:t>
      </w:r>
      <w:r w:rsidR="009377CE" w:rsidRPr="002F3DF6">
        <w:rPr>
          <w:sz w:val="28"/>
          <w:szCs w:val="28"/>
        </w:rPr>
        <w:t>2001</w:t>
      </w:r>
      <w:r w:rsidR="009377CE" w:rsidRPr="002F3DF6">
        <w:rPr>
          <w:sz w:val="28"/>
          <w:szCs w:val="28"/>
          <w:lang w:val="kk-KZ"/>
        </w:rPr>
        <w:t>.</w:t>
      </w:r>
      <w:r w:rsidR="009377CE" w:rsidRPr="002F3DF6">
        <w:rPr>
          <w:sz w:val="28"/>
          <w:szCs w:val="28"/>
        </w:rPr>
        <w:t xml:space="preserve"> — 172 с.</w:t>
      </w:r>
    </w:p>
    <w:p w:rsidR="009377CE" w:rsidRPr="002F3DF6" w:rsidRDefault="007D7240" w:rsidP="00961EAC">
      <w:pPr>
        <w:tabs>
          <w:tab w:val="left" w:pos="1134"/>
        </w:tabs>
        <w:spacing w:after="0" w:line="240" w:lineRule="auto"/>
        <w:ind w:firstLine="567"/>
        <w:jc w:val="both"/>
        <w:rPr>
          <w:rFonts w:ascii="Times New Roman" w:hAnsi="Times New Roman"/>
          <w:sz w:val="28"/>
          <w:szCs w:val="28"/>
          <w:lang w:val="kk-KZ"/>
        </w:rPr>
      </w:pPr>
      <w:r>
        <w:rPr>
          <w:rFonts w:ascii="Times New Roman" w:hAnsi="Times New Roman"/>
          <w:sz w:val="28"/>
          <w:szCs w:val="28"/>
        </w:rPr>
        <w:t>80</w:t>
      </w:r>
      <w:r>
        <w:rPr>
          <w:rFonts w:ascii="Times New Roman" w:hAnsi="Times New Roman"/>
          <w:sz w:val="28"/>
          <w:szCs w:val="28"/>
          <w:lang w:val="kk-KZ"/>
        </w:rPr>
        <w:t xml:space="preserve"> </w:t>
      </w:r>
      <w:r w:rsidR="009377CE" w:rsidRPr="002F3DF6">
        <w:rPr>
          <w:rFonts w:ascii="Times New Roman" w:hAnsi="Times New Roman"/>
          <w:sz w:val="28"/>
          <w:szCs w:val="28"/>
          <w:lang w:val="kk-KZ"/>
        </w:rPr>
        <w:t>Баширова Ж.Р. Тұлғаара</w:t>
      </w:r>
      <w:r w:rsidR="008E6641">
        <w:rPr>
          <w:rFonts w:ascii="Times New Roman" w:hAnsi="Times New Roman"/>
          <w:sz w:val="28"/>
          <w:szCs w:val="28"/>
          <w:lang w:val="kk-KZ"/>
        </w:rPr>
        <w:t xml:space="preserve">лық қарым-қатынас педагогикасы. </w:t>
      </w:r>
      <w:r w:rsidR="009377CE" w:rsidRPr="002F3DF6">
        <w:rPr>
          <w:rFonts w:ascii="Times New Roman" w:hAnsi="Times New Roman"/>
          <w:sz w:val="28"/>
          <w:szCs w:val="28"/>
          <w:lang w:val="kk-KZ"/>
        </w:rPr>
        <w:t>-Алматы: Срочная типография, 2010. – 121 б.</w:t>
      </w:r>
    </w:p>
    <w:p w:rsidR="009377CE" w:rsidRPr="002F3DF6" w:rsidRDefault="007D7240" w:rsidP="00961EAC">
      <w:pPr>
        <w:tabs>
          <w:tab w:val="left" w:pos="1134"/>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81 </w:t>
      </w:r>
      <w:r w:rsidR="009377CE" w:rsidRPr="002F3DF6">
        <w:rPr>
          <w:rFonts w:ascii="Times New Roman" w:hAnsi="Times New Roman"/>
          <w:sz w:val="28"/>
          <w:szCs w:val="28"/>
        </w:rPr>
        <w:t xml:space="preserve">Громкова М.Т. Психология и педагогика профессиональной деятельности. </w:t>
      </w:r>
      <w:r w:rsidR="009377CE" w:rsidRPr="002F3DF6">
        <w:rPr>
          <w:rFonts w:ascii="Times New Roman" w:hAnsi="Times New Roman"/>
          <w:sz w:val="28"/>
          <w:szCs w:val="28"/>
          <w:lang w:val="kk-KZ"/>
        </w:rPr>
        <w:t>-</w:t>
      </w:r>
      <w:r w:rsidR="009377CE" w:rsidRPr="002F3DF6">
        <w:rPr>
          <w:rFonts w:ascii="Times New Roman" w:hAnsi="Times New Roman"/>
          <w:sz w:val="28"/>
          <w:szCs w:val="28"/>
          <w:shd w:val="clear" w:color="auto" w:fill="FFFFFF"/>
        </w:rPr>
        <w:t xml:space="preserve">М.: ЮНИТИ-ДАНА, 2003. </w:t>
      </w:r>
      <w:r w:rsidR="001A5084">
        <w:rPr>
          <w:rFonts w:ascii="Times New Roman" w:hAnsi="Times New Roman"/>
          <w:sz w:val="28"/>
          <w:szCs w:val="28"/>
          <w:shd w:val="clear" w:color="auto" w:fill="FFFFFF"/>
        </w:rPr>
        <w:t xml:space="preserve">- </w:t>
      </w:r>
      <w:r w:rsidR="009377CE" w:rsidRPr="002F3DF6">
        <w:rPr>
          <w:rFonts w:ascii="Times New Roman" w:hAnsi="Times New Roman"/>
          <w:sz w:val="28"/>
          <w:szCs w:val="28"/>
          <w:shd w:val="clear" w:color="auto" w:fill="FFFFFF"/>
        </w:rPr>
        <w:t>415 с</w:t>
      </w:r>
      <w:r w:rsidR="009377CE" w:rsidRPr="002F3DF6">
        <w:rPr>
          <w:rFonts w:ascii="Times New Roman" w:hAnsi="Times New Roman"/>
          <w:sz w:val="28"/>
          <w:szCs w:val="28"/>
          <w:shd w:val="clear" w:color="auto" w:fill="FFFFFF"/>
          <w:lang w:val="kk-KZ"/>
        </w:rPr>
        <w:t>.</w:t>
      </w:r>
    </w:p>
    <w:p w:rsidR="009377CE" w:rsidRPr="002F3DF6" w:rsidRDefault="007D7240" w:rsidP="00961EAC">
      <w:pPr>
        <w:tabs>
          <w:tab w:val="left" w:pos="1134"/>
        </w:tabs>
        <w:spacing w:after="0" w:line="240" w:lineRule="auto"/>
        <w:ind w:firstLine="567"/>
        <w:jc w:val="both"/>
        <w:rPr>
          <w:rFonts w:ascii="Times New Roman" w:hAnsi="Times New Roman"/>
          <w:sz w:val="28"/>
          <w:szCs w:val="28"/>
          <w:shd w:val="clear" w:color="auto" w:fill="FFFFFF"/>
          <w:lang w:val="kk-KZ"/>
        </w:rPr>
      </w:pPr>
      <w:r>
        <w:rPr>
          <w:rFonts w:ascii="Times New Roman" w:hAnsi="Times New Roman"/>
          <w:sz w:val="28"/>
          <w:szCs w:val="28"/>
          <w:shd w:val="clear" w:color="auto" w:fill="FFFFFF"/>
        </w:rPr>
        <w:t>82</w:t>
      </w:r>
      <w:r>
        <w:rPr>
          <w:rFonts w:ascii="Times New Roman" w:hAnsi="Times New Roman"/>
          <w:sz w:val="28"/>
          <w:szCs w:val="28"/>
          <w:shd w:val="clear" w:color="auto" w:fill="FFFFFF"/>
          <w:lang w:val="kk-KZ"/>
        </w:rPr>
        <w:t xml:space="preserve"> </w:t>
      </w:r>
      <w:r w:rsidR="009377CE" w:rsidRPr="002F3DF6">
        <w:rPr>
          <w:rFonts w:ascii="Times New Roman" w:hAnsi="Times New Roman"/>
          <w:sz w:val="28"/>
          <w:szCs w:val="28"/>
          <w:shd w:val="clear" w:color="auto" w:fill="FFFFFF"/>
        </w:rPr>
        <w:t>Булатбаева A.A. Развитие концептуальных и прикладных основ процесса овладения магистрантами военного вуза методологией исследовательской деятельности</w:t>
      </w:r>
      <w:r w:rsidR="001A5084">
        <w:rPr>
          <w:rFonts w:ascii="Times New Roman" w:hAnsi="Times New Roman"/>
          <w:sz w:val="28"/>
          <w:szCs w:val="28"/>
          <w:shd w:val="clear" w:color="auto" w:fill="FFFFFF"/>
          <w:lang w:val="kk-KZ"/>
        </w:rPr>
        <w:t xml:space="preserve">: </w:t>
      </w:r>
      <w:r w:rsidR="001A5084">
        <w:rPr>
          <w:rFonts w:ascii="Times New Roman" w:hAnsi="Times New Roman"/>
          <w:sz w:val="28"/>
          <w:szCs w:val="28"/>
          <w:shd w:val="clear" w:color="auto" w:fill="FFFFFF"/>
        </w:rPr>
        <w:t>д</w:t>
      </w:r>
      <w:r w:rsidR="009377CE" w:rsidRPr="002F3DF6">
        <w:rPr>
          <w:rFonts w:ascii="Times New Roman" w:hAnsi="Times New Roman"/>
          <w:sz w:val="28"/>
          <w:szCs w:val="28"/>
          <w:shd w:val="clear" w:color="auto" w:fill="FFFFFF"/>
        </w:rPr>
        <w:t>ис.</w:t>
      </w:r>
      <w:r>
        <w:rPr>
          <w:rFonts w:ascii="Times New Roman" w:hAnsi="Times New Roman"/>
          <w:sz w:val="28"/>
          <w:szCs w:val="28"/>
          <w:shd w:val="clear" w:color="auto" w:fill="FFFFFF"/>
          <w:lang w:val="kk-KZ"/>
        </w:rPr>
        <w:t xml:space="preserve"> ...</w:t>
      </w:r>
      <w:r w:rsidR="009377CE" w:rsidRPr="002F3DF6">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kk-KZ"/>
        </w:rPr>
        <w:t>док.</w:t>
      </w:r>
      <w:r w:rsidR="009377CE" w:rsidRPr="002F3DF6">
        <w:rPr>
          <w:rFonts w:ascii="Times New Roman" w:hAnsi="Times New Roman"/>
          <w:sz w:val="28"/>
          <w:szCs w:val="28"/>
          <w:shd w:val="clear" w:color="auto" w:fill="FFFFFF"/>
        </w:rPr>
        <w:t xml:space="preserve"> пед. наук. -Алматы, 2009.-616 с.</w:t>
      </w:r>
    </w:p>
    <w:p w:rsidR="009377CE" w:rsidRPr="002F3DF6" w:rsidRDefault="009377CE" w:rsidP="00961EAC">
      <w:pPr>
        <w:tabs>
          <w:tab w:val="left" w:pos="1134"/>
        </w:tabs>
        <w:spacing w:after="0" w:line="240" w:lineRule="auto"/>
        <w:ind w:firstLine="567"/>
        <w:jc w:val="both"/>
        <w:rPr>
          <w:rFonts w:ascii="Times New Roman" w:hAnsi="Times New Roman"/>
          <w:sz w:val="28"/>
          <w:szCs w:val="28"/>
          <w:shd w:val="clear" w:color="auto" w:fill="FFFFFF"/>
        </w:rPr>
      </w:pPr>
      <w:r w:rsidRPr="002F3DF6">
        <w:rPr>
          <w:rFonts w:ascii="Times New Roman" w:hAnsi="Times New Roman"/>
          <w:sz w:val="28"/>
          <w:szCs w:val="28"/>
          <w:shd w:val="clear" w:color="auto" w:fill="FFFFFF"/>
          <w:lang w:val="kk-KZ"/>
        </w:rPr>
        <w:lastRenderedPageBreak/>
        <w:t>83</w:t>
      </w:r>
      <w:r w:rsidR="007D7240">
        <w:rPr>
          <w:rFonts w:ascii="Times New Roman" w:hAnsi="Times New Roman"/>
          <w:sz w:val="28"/>
          <w:szCs w:val="28"/>
          <w:shd w:val="clear" w:color="auto" w:fill="FFFFFF"/>
          <w:lang w:val="kk-KZ"/>
        </w:rPr>
        <w:t xml:space="preserve"> </w:t>
      </w:r>
      <w:r w:rsidRPr="002F3DF6">
        <w:rPr>
          <w:rFonts w:ascii="Times New Roman" w:hAnsi="Times New Roman"/>
          <w:sz w:val="28"/>
          <w:szCs w:val="28"/>
          <w:shd w:val="clear" w:color="auto" w:fill="FFFFFF"/>
        </w:rPr>
        <w:t xml:space="preserve">Есенская Т.В. Проектирование программы магистерского образования: </w:t>
      </w:r>
      <w:r w:rsidR="001A5084">
        <w:rPr>
          <w:rFonts w:ascii="Times New Roman" w:hAnsi="Times New Roman"/>
          <w:sz w:val="28"/>
          <w:szCs w:val="28"/>
          <w:shd w:val="clear" w:color="auto" w:fill="FFFFFF"/>
        </w:rPr>
        <w:t>д</w:t>
      </w:r>
      <w:r w:rsidR="005A4377">
        <w:rPr>
          <w:rFonts w:ascii="Times New Roman" w:hAnsi="Times New Roman"/>
          <w:sz w:val="28"/>
          <w:szCs w:val="28"/>
          <w:shd w:val="clear" w:color="auto" w:fill="FFFFFF"/>
        </w:rPr>
        <w:t xml:space="preserve">ис. </w:t>
      </w:r>
      <w:r w:rsidR="008E6641">
        <w:rPr>
          <w:rFonts w:ascii="Times New Roman" w:hAnsi="Times New Roman"/>
          <w:sz w:val="28"/>
          <w:szCs w:val="28"/>
          <w:shd w:val="clear" w:color="auto" w:fill="FFFFFF"/>
          <w:lang w:val="kk-KZ"/>
        </w:rPr>
        <w:t>..</w:t>
      </w:r>
      <w:r w:rsidR="005A4377">
        <w:rPr>
          <w:rFonts w:ascii="Times New Roman" w:hAnsi="Times New Roman"/>
          <w:sz w:val="28"/>
          <w:szCs w:val="28"/>
          <w:shd w:val="clear" w:color="auto" w:fill="FFFFFF"/>
        </w:rPr>
        <w:t>.канд. пед. наук.</w:t>
      </w:r>
      <w:r w:rsidR="001A5084">
        <w:rPr>
          <w:rFonts w:ascii="Times New Roman" w:hAnsi="Times New Roman"/>
          <w:sz w:val="28"/>
          <w:szCs w:val="28"/>
          <w:shd w:val="clear" w:color="auto" w:fill="FFFFFF"/>
        </w:rPr>
        <w:t xml:space="preserve"> - </w:t>
      </w:r>
      <w:r w:rsidRPr="002F3DF6">
        <w:rPr>
          <w:rFonts w:ascii="Times New Roman" w:hAnsi="Times New Roman"/>
          <w:sz w:val="28"/>
          <w:szCs w:val="28"/>
          <w:shd w:val="clear" w:color="auto" w:fill="FFFFFF"/>
        </w:rPr>
        <w:t>Ростов н/Д, 2003</w:t>
      </w:r>
      <w:r w:rsidR="001A5084">
        <w:rPr>
          <w:rFonts w:ascii="Times New Roman" w:hAnsi="Times New Roman"/>
          <w:sz w:val="28"/>
          <w:szCs w:val="28"/>
          <w:shd w:val="clear" w:color="auto" w:fill="FFFFFF"/>
        </w:rPr>
        <w:t>.</w:t>
      </w:r>
      <w:r w:rsidRPr="002F3DF6">
        <w:rPr>
          <w:rFonts w:ascii="Times New Roman" w:hAnsi="Times New Roman"/>
          <w:sz w:val="28"/>
          <w:szCs w:val="28"/>
          <w:shd w:val="clear" w:color="auto" w:fill="FFFFFF"/>
        </w:rPr>
        <w:t xml:space="preserve"> -199с.</w:t>
      </w:r>
    </w:p>
    <w:p w:rsidR="009377CE" w:rsidRPr="001A5084" w:rsidRDefault="007D7240" w:rsidP="00961EAC">
      <w:pPr>
        <w:tabs>
          <w:tab w:val="left" w:pos="1134"/>
        </w:tabs>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84</w:t>
      </w:r>
      <w:r>
        <w:rPr>
          <w:rFonts w:ascii="Times New Roman" w:hAnsi="Times New Roman"/>
          <w:sz w:val="28"/>
          <w:szCs w:val="28"/>
          <w:shd w:val="clear" w:color="auto" w:fill="FFFFFF"/>
          <w:lang w:val="kk-KZ"/>
        </w:rPr>
        <w:t xml:space="preserve"> </w:t>
      </w:r>
      <w:r w:rsidR="009377CE" w:rsidRPr="002F3DF6">
        <w:rPr>
          <w:rStyle w:val="hl"/>
          <w:rFonts w:ascii="Times New Roman" w:hAnsi="Times New Roman"/>
          <w:sz w:val="28"/>
          <w:szCs w:val="28"/>
        </w:rPr>
        <w:t>Куров</w:t>
      </w:r>
      <w:r w:rsidR="008E6641">
        <w:rPr>
          <w:rStyle w:val="apple-converted-space"/>
          <w:rFonts w:ascii="Times New Roman" w:hAnsi="Times New Roman"/>
          <w:sz w:val="28"/>
          <w:szCs w:val="28"/>
          <w:shd w:val="clear" w:color="auto" w:fill="FFFFFF"/>
          <w:lang w:val="kk-KZ"/>
        </w:rPr>
        <w:t xml:space="preserve"> </w:t>
      </w:r>
      <w:r w:rsidR="009377CE" w:rsidRPr="002F3DF6">
        <w:rPr>
          <w:rFonts w:ascii="Times New Roman" w:hAnsi="Times New Roman"/>
          <w:sz w:val="28"/>
          <w:szCs w:val="28"/>
          <w:shd w:val="clear" w:color="auto" w:fill="FFFFFF"/>
        </w:rPr>
        <w:t>И.Е., Тальникова Т.В. Содержание уровней системы педагогического многоуровнего образования // Многоуровневое выс</w:t>
      </w:r>
      <w:r w:rsidR="001A5084">
        <w:rPr>
          <w:rFonts w:ascii="Times New Roman" w:hAnsi="Times New Roman"/>
          <w:sz w:val="28"/>
          <w:szCs w:val="28"/>
          <w:shd w:val="clear" w:color="auto" w:fill="FFFFFF"/>
        </w:rPr>
        <w:t xml:space="preserve">шее педагогическое образование. - </w:t>
      </w:r>
      <w:r w:rsidR="009377CE" w:rsidRPr="001A5084">
        <w:rPr>
          <w:rFonts w:ascii="Times New Roman" w:hAnsi="Times New Roman"/>
          <w:sz w:val="28"/>
          <w:szCs w:val="28"/>
          <w:shd w:val="clear" w:color="auto" w:fill="FFFFFF"/>
        </w:rPr>
        <w:t xml:space="preserve">1992. - </w:t>
      </w:r>
      <w:r w:rsidR="009377CE" w:rsidRPr="002F3DF6">
        <w:rPr>
          <w:rFonts w:ascii="Times New Roman" w:hAnsi="Times New Roman"/>
          <w:sz w:val="28"/>
          <w:szCs w:val="28"/>
          <w:shd w:val="clear" w:color="auto" w:fill="FFFFFF"/>
        </w:rPr>
        <w:t>Вып</w:t>
      </w:r>
      <w:r w:rsidR="009377CE" w:rsidRPr="001A5084">
        <w:rPr>
          <w:rFonts w:ascii="Times New Roman" w:hAnsi="Times New Roman"/>
          <w:sz w:val="28"/>
          <w:szCs w:val="28"/>
          <w:shd w:val="clear" w:color="auto" w:fill="FFFFFF"/>
        </w:rPr>
        <w:t xml:space="preserve">.1. - </w:t>
      </w:r>
      <w:r w:rsidR="009377CE" w:rsidRPr="002F3DF6">
        <w:rPr>
          <w:rFonts w:ascii="Times New Roman" w:hAnsi="Times New Roman"/>
          <w:sz w:val="28"/>
          <w:szCs w:val="28"/>
          <w:shd w:val="clear" w:color="auto" w:fill="FFFFFF"/>
        </w:rPr>
        <w:t>С</w:t>
      </w:r>
      <w:r w:rsidR="009377CE" w:rsidRPr="001A5084">
        <w:rPr>
          <w:rFonts w:ascii="Times New Roman" w:hAnsi="Times New Roman"/>
          <w:sz w:val="28"/>
          <w:szCs w:val="28"/>
          <w:shd w:val="clear" w:color="auto" w:fill="FFFFFF"/>
        </w:rPr>
        <w:t>. 37-38.</w:t>
      </w:r>
    </w:p>
    <w:p w:rsidR="009377CE" w:rsidRPr="00405BAE" w:rsidRDefault="007D7240" w:rsidP="00961EAC">
      <w:pPr>
        <w:tabs>
          <w:tab w:val="left" w:pos="1134"/>
        </w:tabs>
        <w:spacing w:after="0" w:line="240" w:lineRule="auto"/>
        <w:ind w:firstLine="567"/>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85</w:t>
      </w:r>
      <w:r>
        <w:rPr>
          <w:rFonts w:ascii="Times New Roman" w:hAnsi="Times New Roman"/>
          <w:sz w:val="28"/>
          <w:szCs w:val="28"/>
          <w:shd w:val="clear" w:color="auto" w:fill="FFFFFF"/>
          <w:lang w:val="kk-KZ"/>
        </w:rPr>
        <w:t xml:space="preserve"> </w:t>
      </w:r>
      <w:r w:rsidR="009377CE" w:rsidRPr="002F3DF6">
        <w:rPr>
          <w:rFonts w:ascii="Times New Roman" w:eastAsiaTheme="minorHAnsi" w:hAnsi="Times New Roman"/>
          <w:sz w:val="28"/>
          <w:szCs w:val="28"/>
          <w:lang w:val="kk-KZ"/>
        </w:rPr>
        <w:t xml:space="preserve">Иманчиев Ж.Е. </w:t>
      </w:r>
      <w:r w:rsidR="009377CE" w:rsidRPr="002F3DF6">
        <w:rPr>
          <w:rFonts w:ascii="Times New Roman" w:hAnsi="Times New Roman"/>
          <w:sz w:val="28"/>
          <w:szCs w:val="28"/>
          <w:lang w:val="en-US"/>
        </w:rPr>
        <w:t>Professional</w:t>
      </w:r>
      <w:r w:rsidR="008E6641">
        <w:rPr>
          <w:rFonts w:ascii="Times New Roman" w:hAnsi="Times New Roman"/>
          <w:sz w:val="28"/>
          <w:szCs w:val="28"/>
          <w:lang w:val="kk-KZ"/>
        </w:rPr>
        <w:t xml:space="preserve"> </w:t>
      </w:r>
      <w:r w:rsidR="009377CE" w:rsidRPr="002F3DF6">
        <w:rPr>
          <w:rFonts w:ascii="Times New Roman" w:hAnsi="Times New Roman"/>
          <w:sz w:val="28"/>
          <w:szCs w:val="28"/>
          <w:lang w:val="en-US"/>
        </w:rPr>
        <w:t>Competence</w:t>
      </w:r>
      <w:r w:rsidR="008E6641">
        <w:rPr>
          <w:rFonts w:ascii="Times New Roman" w:hAnsi="Times New Roman"/>
          <w:sz w:val="28"/>
          <w:szCs w:val="28"/>
          <w:lang w:val="kk-KZ"/>
        </w:rPr>
        <w:t xml:space="preserve"> </w:t>
      </w:r>
      <w:r w:rsidR="009377CE" w:rsidRPr="002F3DF6">
        <w:rPr>
          <w:rFonts w:ascii="Times New Roman" w:hAnsi="Times New Roman"/>
          <w:sz w:val="28"/>
          <w:szCs w:val="28"/>
          <w:lang w:val="en-US"/>
        </w:rPr>
        <w:t>of</w:t>
      </w:r>
      <w:r w:rsidR="008E6641">
        <w:rPr>
          <w:rFonts w:ascii="Times New Roman" w:hAnsi="Times New Roman"/>
          <w:sz w:val="28"/>
          <w:szCs w:val="28"/>
          <w:lang w:val="kk-KZ"/>
        </w:rPr>
        <w:t xml:space="preserve"> </w:t>
      </w:r>
      <w:r w:rsidR="009377CE" w:rsidRPr="002F3DF6">
        <w:rPr>
          <w:rFonts w:ascii="Times New Roman" w:hAnsi="Times New Roman"/>
          <w:sz w:val="28"/>
          <w:szCs w:val="28"/>
          <w:lang w:val="en-US"/>
        </w:rPr>
        <w:t>Teachers</w:t>
      </w:r>
      <w:r w:rsidR="008E6641">
        <w:rPr>
          <w:rFonts w:ascii="Times New Roman" w:hAnsi="Times New Roman"/>
          <w:sz w:val="28"/>
          <w:szCs w:val="28"/>
          <w:lang w:val="kk-KZ"/>
        </w:rPr>
        <w:t xml:space="preserve"> </w:t>
      </w:r>
      <w:r w:rsidR="009377CE" w:rsidRPr="002F3DF6">
        <w:rPr>
          <w:rFonts w:ascii="Times New Roman" w:hAnsi="Times New Roman"/>
          <w:sz w:val="28"/>
          <w:szCs w:val="28"/>
          <w:lang w:val="en-US"/>
        </w:rPr>
        <w:t>in</w:t>
      </w:r>
      <w:r w:rsidR="008E6641">
        <w:rPr>
          <w:rFonts w:ascii="Times New Roman" w:hAnsi="Times New Roman"/>
          <w:sz w:val="28"/>
          <w:szCs w:val="28"/>
          <w:lang w:val="kk-KZ"/>
        </w:rPr>
        <w:t xml:space="preserve"> </w:t>
      </w:r>
      <w:r w:rsidR="009377CE" w:rsidRPr="002F3DF6">
        <w:rPr>
          <w:rFonts w:ascii="Times New Roman" w:hAnsi="Times New Roman"/>
          <w:sz w:val="28"/>
          <w:szCs w:val="28"/>
          <w:lang w:val="en-US"/>
        </w:rPr>
        <w:t>Conditions</w:t>
      </w:r>
      <w:r w:rsidR="008E6641">
        <w:rPr>
          <w:rFonts w:ascii="Times New Roman" w:hAnsi="Times New Roman"/>
          <w:sz w:val="28"/>
          <w:szCs w:val="28"/>
          <w:lang w:val="kk-KZ"/>
        </w:rPr>
        <w:t xml:space="preserve"> </w:t>
      </w:r>
      <w:r w:rsidR="009377CE" w:rsidRPr="002F3DF6">
        <w:rPr>
          <w:rFonts w:ascii="Times New Roman" w:hAnsi="Times New Roman"/>
          <w:sz w:val="28"/>
          <w:szCs w:val="28"/>
          <w:lang w:val="en-US"/>
        </w:rPr>
        <w:t>of</w:t>
      </w:r>
      <w:r w:rsidR="008E6641">
        <w:rPr>
          <w:rFonts w:ascii="Times New Roman" w:hAnsi="Times New Roman"/>
          <w:sz w:val="28"/>
          <w:szCs w:val="28"/>
          <w:lang w:val="kk-KZ"/>
        </w:rPr>
        <w:t xml:space="preserve"> </w:t>
      </w:r>
      <w:r w:rsidR="009377CE" w:rsidRPr="002F3DF6">
        <w:rPr>
          <w:rFonts w:ascii="Times New Roman" w:hAnsi="Times New Roman"/>
          <w:sz w:val="28"/>
          <w:szCs w:val="28"/>
          <w:lang w:val="en-US"/>
        </w:rPr>
        <w:t>Modernization</w:t>
      </w:r>
      <w:r w:rsidR="008E6641">
        <w:rPr>
          <w:rFonts w:ascii="Times New Roman" w:hAnsi="Times New Roman"/>
          <w:sz w:val="28"/>
          <w:szCs w:val="28"/>
          <w:lang w:val="kk-KZ"/>
        </w:rPr>
        <w:t xml:space="preserve"> </w:t>
      </w:r>
      <w:r w:rsidR="009377CE" w:rsidRPr="002F3DF6">
        <w:rPr>
          <w:rFonts w:ascii="Times New Roman" w:hAnsi="Times New Roman"/>
          <w:sz w:val="28"/>
          <w:szCs w:val="28"/>
          <w:lang w:val="en-US"/>
        </w:rPr>
        <w:t>of</w:t>
      </w:r>
      <w:r w:rsidR="008E6641">
        <w:rPr>
          <w:rFonts w:ascii="Times New Roman" w:hAnsi="Times New Roman"/>
          <w:sz w:val="28"/>
          <w:szCs w:val="28"/>
          <w:lang w:val="kk-KZ"/>
        </w:rPr>
        <w:t xml:space="preserve"> </w:t>
      </w:r>
      <w:r w:rsidR="009377CE" w:rsidRPr="002F3DF6">
        <w:rPr>
          <w:rFonts w:ascii="Times New Roman" w:hAnsi="Times New Roman"/>
          <w:sz w:val="28"/>
          <w:szCs w:val="28"/>
          <w:lang w:val="en-US"/>
        </w:rPr>
        <w:t>Education</w:t>
      </w:r>
      <w:r w:rsidR="001A5084" w:rsidRPr="001A5084">
        <w:rPr>
          <w:rFonts w:ascii="Times New Roman" w:hAnsi="Times New Roman"/>
          <w:sz w:val="28"/>
          <w:szCs w:val="28"/>
          <w:lang w:val="en-US"/>
        </w:rPr>
        <w:t xml:space="preserve"> //</w:t>
      </w:r>
      <w:r w:rsidR="009377CE" w:rsidRPr="002F3DF6">
        <w:rPr>
          <w:rFonts w:ascii="Times New Roman" w:hAnsi="Times New Roman"/>
          <w:sz w:val="28"/>
          <w:szCs w:val="28"/>
          <w:lang w:val="en-US"/>
        </w:rPr>
        <w:t>Middle East Journal of Scientific Research</w:t>
      </w:r>
      <w:r w:rsidR="001A5084" w:rsidRPr="001A5084">
        <w:rPr>
          <w:rFonts w:ascii="Times New Roman" w:hAnsi="Times New Roman"/>
          <w:sz w:val="28"/>
          <w:szCs w:val="28"/>
          <w:lang w:val="en-US"/>
        </w:rPr>
        <w:t xml:space="preserve">. </w:t>
      </w:r>
      <w:r w:rsidR="00B56204" w:rsidRPr="00405BAE">
        <w:rPr>
          <w:rFonts w:ascii="Times New Roman" w:hAnsi="Times New Roman"/>
          <w:sz w:val="28"/>
          <w:szCs w:val="28"/>
          <w:lang w:val="en-US"/>
        </w:rPr>
        <w:t xml:space="preserve">- </w:t>
      </w:r>
      <w:r w:rsidR="001A5084" w:rsidRPr="00405BAE">
        <w:rPr>
          <w:rFonts w:ascii="Times New Roman" w:hAnsi="Times New Roman"/>
          <w:sz w:val="28"/>
          <w:szCs w:val="28"/>
          <w:lang w:val="en-US"/>
        </w:rPr>
        <w:t xml:space="preserve">2014. - </w:t>
      </w:r>
      <w:r w:rsidR="009377CE" w:rsidRPr="002F3DF6">
        <w:rPr>
          <w:rFonts w:ascii="Times New Roman" w:hAnsi="Times New Roman"/>
          <w:sz w:val="28"/>
          <w:szCs w:val="28"/>
          <w:lang w:val="en-US"/>
        </w:rPr>
        <w:t>Vol</w:t>
      </w:r>
      <w:r w:rsidR="009377CE" w:rsidRPr="00405BAE">
        <w:rPr>
          <w:rFonts w:ascii="Times New Roman" w:hAnsi="Times New Roman"/>
          <w:sz w:val="28"/>
          <w:szCs w:val="28"/>
          <w:lang w:val="en-US"/>
        </w:rPr>
        <w:t>. 19</w:t>
      </w:r>
      <w:r w:rsidR="001A5084" w:rsidRPr="00405BAE">
        <w:rPr>
          <w:rFonts w:ascii="Times New Roman" w:hAnsi="Times New Roman"/>
          <w:sz w:val="28"/>
          <w:szCs w:val="28"/>
          <w:lang w:val="en-US"/>
        </w:rPr>
        <w:t>,</w:t>
      </w:r>
      <w:r w:rsidR="001F0F40" w:rsidRPr="001F0F40">
        <w:rPr>
          <w:rFonts w:ascii="Times New Roman" w:hAnsi="Times New Roman"/>
          <w:sz w:val="28"/>
          <w:szCs w:val="28"/>
          <w:lang w:val="en-US"/>
        </w:rPr>
        <w:t xml:space="preserve"> </w:t>
      </w:r>
      <w:r w:rsidR="00F67BF5">
        <w:rPr>
          <w:rFonts w:ascii="Times New Roman" w:hAnsi="Times New Roman"/>
          <w:sz w:val="28"/>
          <w:szCs w:val="28"/>
          <w:lang w:val="en-US"/>
        </w:rPr>
        <w:t>i</w:t>
      </w:r>
      <w:r w:rsidR="009377CE" w:rsidRPr="002F3DF6">
        <w:rPr>
          <w:rFonts w:ascii="Times New Roman" w:hAnsi="Times New Roman"/>
          <w:sz w:val="28"/>
          <w:szCs w:val="28"/>
          <w:lang w:val="en-US"/>
        </w:rPr>
        <w:t>ssue</w:t>
      </w:r>
      <w:r w:rsidR="001A5084" w:rsidRPr="00405BAE">
        <w:rPr>
          <w:rFonts w:ascii="Times New Roman" w:hAnsi="Times New Roman"/>
          <w:sz w:val="28"/>
          <w:szCs w:val="28"/>
          <w:lang w:val="en-US"/>
        </w:rPr>
        <w:t xml:space="preserve"> 8. - </w:t>
      </w:r>
      <w:r w:rsidR="001A5084">
        <w:rPr>
          <w:rFonts w:ascii="Times New Roman" w:hAnsi="Times New Roman"/>
          <w:sz w:val="28"/>
          <w:szCs w:val="28"/>
          <w:lang w:val="en-US"/>
        </w:rPr>
        <w:t>P</w:t>
      </w:r>
      <w:r w:rsidR="001A5084" w:rsidRPr="00405BAE">
        <w:rPr>
          <w:rFonts w:ascii="Times New Roman" w:hAnsi="Times New Roman"/>
          <w:sz w:val="28"/>
          <w:szCs w:val="28"/>
          <w:lang w:val="en-US"/>
        </w:rPr>
        <w:t>.1104</w:t>
      </w:r>
      <w:r w:rsidR="009377CE" w:rsidRPr="00405BAE">
        <w:rPr>
          <w:rFonts w:ascii="Times New Roman" w:hAnsi="Times New Roman"/>
          <w:sz w:val="28"/>
          <w:szCs w:val="28"/>
          <w:lang w:val="en-US"/>
        </w:rPr>
        <w:t>.</w:t>
      </w:r>
    </w:p>
    <w:p w:rsidR="00C660B5" w:rsidRPr="00C660B5" w:rsidRDefault="007D7240" w:rsidP="00961EAC">
      <w:pPr>
        <w:tabs>
          <w:tab w:val="left" w:pos="1134"/>
        </w:tabs>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rPr>
        <w:t>86</w:t>
      </w:r>
      <w:r>
        <w:rPr>
          <w:rFonts w:ascii="Times New Roman" w:hAnsi="Times New Roman"/>
          <w:sz w:val="28"/>
          <w:szCs w:val="28"/>
          <w:lang w:val="kk-KZ"/>
        </w:rPr>
        <w:t xml:space="preserve"> </w:t>
      </w:r>
      <w:r w:rsidR="00B56204" w:rsidRPr="002F3DF6">
        <w:rPr>
          <w:rFonts w:ascii="Times New Roman" w:hAnsi="Times New Roman"/>
          <w:sz w:val="28"/>
          <w:szCs w:val="28"/>
          <w:shd w:val="clear" w:color="auto" w:fill="FFFFFF"/>
        </w:rPr>
        <w:t>Балашов</w:t>
      </w:r>
      <w:r w:rsidR="008E6641">
        <w:rPr>
          <w:rFonts w:ascii="Times New Roman" w:hAnsi="Times New Roman"/>
          <w:sz w:val="28"/>
          <w:szCs w:val="28"/>
          <w:shd w:val="clear" w:color="auto" w:fill="FFFFFF"/>
          <w:lang w:val="kk-KZ"/>
        </w:rPr>
        <w:t xml:space="preserve"> </w:t>
      </w:r>
      <w:r w:rsidR="00B56204" w:rsidRPr="002F3DF6">
        <w:rPr>
          <w:rFonts w:ascii="Times New Roman" w:hAnsi="Times New Roman"/>
          <w:sz w:val="28"/>
          <w:szCs w:val="28"/>
          <w:shd w:val="clear" w:color="auto" w:fill="FFFFFF"/>
        </w:rPr>
        <w:t>В</w:t>
      </w:r>
      <w:r w:rsidR="00B56204" w:rsidRPr="00291BFA">
        <w:rPr>
          <w:rFonts w:ascii="Times New Roman" w:hAnsi="Times New Roman"/>
          <w:sz w:val="28"/>
          <w:szCs w:val="28"/>
          <w:shd w:val="clear" w:color="auto" w:fill="FFFFFF"/>
        </w:rPr>
        <w:t>.</w:t>
      </w:r>
      <w:r w:rsidR="00B56204" w:rsidRPr="002F3DF6">
        <w:rPr>
          <w:rFonts w:ascii="Times New Roman" w:hAnsi="Times New Roman"/>
          <w:sz w:val="28"/>
          <w:szCs w:val="28"/>
          <w:shd w:val="clear" w:color="auto" w:fill="FFFFFF"/>
        </w:rPr>
        <w:t>В</w:t>
      </w:r>
      <w:r w:rsidR="00B56204" w:rsidRPr="00291BFA">
        <w:rPr>
          <w:rFonts w:ascii="Times New Roman" w:hAnsi="Times New Roman"/>
          <w:sz w:val="28"/>
          <w:szCs w:val="28"/>
          <w:shd w:val="clear" w:color="auto" w:fill="FFFFFF"/>
        </w:rPr>
        <w:t xml:space="preserve">., </w:t>
      </w:r>
      <w:r w:rsidR="00B56204" w:rsidRPr="002F3DF6">
        <w:rPr>
          <w:rFonts w:ascii="Times New Roman" w:hAnsi="Times New Roman"/>
          <w:sz w:val="28"/>
          <w:szCs w:val="28"/>
          <w:shd w:val="clear" w:color="auto" w:fill="FFFFFF"/>
        </w:rPr>
        <w:t>Захаров</w:t>
      </w:r>
      <w:r w:rsidR="008E6641">
        <w:rPr>
          <w:rFonts w:ascii="Times New Roman" w:hAnsi="Times New Roman"/>
          <w:sz w:val="28"/>
          <w:szCs w:val="28"/>
          <w:shd w:val="clear" w:color="auto" w:fill="FFFFFF"/>
          <w:lang w:val="kk-KZ"/>
        </w:rPr>
        <w:t xml:space="preserve"> </w:t>
      </w:r>
      <w:r w:rsidR="00B56204" w:rsidRPr="002F3DF6">
        <w:rPr>
          <w:rFonts w:ascii="Times New Roman" w:hAnsi="Times New Roman"/>
          <w:sz w:val="28"/>
          <w:szCs w:val="28"/>
          <w:shd w:val="clear" w:color="auto" w:fill="FFFFFF"/>
        </w:rPr>
        <w:t>Д</w:t>
      </w:r>
      <w:r w:rsidR="00B56204" w:rsidRPr="00291BFA">
        <w:rPr>
          <w:rFonts w:ascii="Times New Roman" w:hAnsi="Times New Roman"/>
          <w:sz w:val="28"/>
          <w:szCs w:val="28"/>
          <w:shd w:val="clear" w:color="auto" w:fill="FFFFFF"/>
        </w:rPr>
        <w:t>.</w:t>
      </w:r>
      <w:r w:rsidR="00B56204" w:rsidRPr="002F3DF6">
        <w:rPr>
          <w:rFonts w:ascii="Times New Roman" w:hAnsi="Times New Roman"/>
          <w:sz w:val="28"/>
          <w:szCs w:val="28"/>
          <w:shd w:val="clear" w:color="auto" w:fill="FFFFFF"/>
        </w:rPr>
        <w:t>К</w:t>
      </w:r>
      <w:r w:rsidR="008E6641">
        <w:rPr>
          <w:rFonts w:ascii="Times New Roman" w:hAnsi="Times New Roman"/>
          <w:sz w:val="28"/>
          <w:szCs w:val="28"/>
          <w:shd w:val="clear" w:color="auto" w:fill="FFFFFF"/>
        </w:rPr>
        <w:t>.,</w:t>
      </w:r>
      <w:r w:rsidR="00B56204" w:rsidRPr="00291BFA">
        <w:rPr>
          <w:rFonts w:ascii="Times New Roman" w:hAnsi="Times New Roman"/>
          <w:sz w:val="28"/>
          <w:szCs w:val="28"/>
          <w:shd w:val="clear" w:color="auto" w:fill="FFFFFF"/>
        </w:rPr>
        <w:t xml:space="preserve">. </w:t>
      </w:r>
      <w:r w:rsidR="00B56204" w:rsidRPr="002F3DF6">
        <w:rPr>
          <w:rFonts w:ascii="Times New Roman" w:hAnsi="Times New Roman"/>
          <w:sz w:val="28"/>
          <w:szCs w:val="28"/>
          <w:shd w:val="clear" w:color="auto" w:fill="FFFFFF"/>
        </w:rPr>
        <w:t>Лагунов</w:t>
      </w:r>
      <w:r w:rsidR="008E6641" w:rsidRPr="008E6641">
        <w:rPr>
          <w:rFonts w:ascii="Times New Roman" w:hAnsi="Times New Roman"/>
          <w:sz w:val="28"/>
          <w:szCs w:val="28"/>
          <w:shd w:val="clear" w:color="auto" w:fill="FFFFFF"/>
        </w:rPr>
        <w:t xml:space="preserve"> </w:t>
      </w:r>
      <w:r w:rsidR="008E6641" w:rsidRPr="002F3DF6">
        <w:rPr>
          <w:rFonts w:ascii="Times New Roman" w:hAnsi="Times New Roman"/>
          <w:sz w:val="28"/>
          <w:szCs w:val="28"/>
          <w:shd w:val="clear" w:color="auto" w:fill="FFFFFF"/>
        </w:rPr>
        <w:t>Г</w:t>
      </w:r>
      <w:r w:rsidR="008E6641" w:rsidRPr="00291BFA">
        <w:rPr>
          <w:rFonts w:ascii="Times New Roman" w:hAnsi="Times New Roman"/>
          <w:sz w:val="28"/>
          <w:szCs w:val="28"/>
          <w:shd w:val="clear" w:color="auto" w:fill="FFFFFF"/>
        </w:rPr>
        <w:t>.</w:t>
      </w:r>
      <w:r w:rsidR="008E6641" w:rsidRPr="002F3DF6">
        <w:rPr>
          <w:rFonts w:ascii="Times New Roman" w:hAnsi="Times New Roman"/>
          <w:sz w:val="28"/>
          <w:szCs w:val="28"/>
          <w:shd w:val="clear" w:color="auto" w:fill="FFFFFF"/>
        </w:rPr>
        <w:t>В</w:t>
      </w:r>
      <w:r w:rsidR="00B56204" w:rsidRPr="00291BFA">
        <w:rPr>
          <w:rFonts w:ascii="Times New Roman" w:hAnsi="Times New Roman"/>
          <w:sz w:val="28"/>
          <w:szCs w:val="28"/>
          <w:shd w:val="clear" w:color="auto" w:fill="FFFFFF"/>
        </w:rPr>
        <w:t xml:space="preserve">. </w:t>
      </w:r>
      <w:r w:rsidR="009377CE" w:rsidRPr="002F3DF6">
        <w:rPr>
          <w:rStyle w:val="hl"/>
          <w:rFonts w:ascii="Times New Roman" w:hAnsi="Times New Roman"/>
          <w:sz w:val="28"/>
          <w:szCs w:val="28"/>
        </w:rPr>
        <w:t>Магистратура</w:t>
      </w:r>
      <w:r w:rsidR="008E6641">
        <w:rPr>
          <w:rStyle w:val="apple-converted-space"/>
          <w:rFonts w:ascii="Times New Roman" w:hAnsi="Times New Roman"/>
          <w:sz w:val="28"/>
          <w:szCs w:val="28"/>
          <w:shd w:val="clear" w:color="auto" w:fill="FFFFFF"/>
          <w:lang w:val="kk-KZ"/>
        </w:rPr>
        <w:t xml:space="preserve"> </w:t>
      </w:r>
      <w:r w:rsidR="009377CE" w:rsidRPr="002F3DF6">
        <w:rPr>
          <w:rFonts w:ascii="Times New Roman" w:hAnsi="Times New Roman"/>
          <w:sz w:val="28"/>
          <w:szCs w:val="28"/>
          <w:shd w:val="clear" w:color="auto" w:fill="FFFFFF"/>
        </w:rPr>
        <w:t>в</w:t>
      </w:r>
      <w:r w:rsidR="008E6641">
        <w:rPr>
          <w:rFonts w:ascii="Times New Roman" w:hAnsi="Times New Roman"/>
          <w:sz w:val="28"/>
          <w:szCs w:val="28"/>
          <w:shd w:val="clear" w:color="auto" w:fill="FFFFFF"/>
          <w:lang w:val="kk-KZ"/>
        </w:rPr>
        <w:t xml:space="preserve"> </w:t>
      </w:r>
      <w:r w:rsidR="009377CE" w:rsidRPr="002F3DF6">
        <w:rPr>
          <w:rFonts w:ascii="Times New Roman" w:hAnsi="Times New Roman"/>
          <w:sz w:val="28"/>
          <w:szCs w:val="28"/>
          <w:shd w:val="clear" w:color="auto" w:fill="FFFFFF"/>
        </w:rPr>
        <w:t>вузахРоссии</w:t>
      </w:r>
      <w:r w:rsidR="00B56204">
        <w:rPr>
          <w:rFonts w:ascii="Times New Roman" w:hAnsi="Times New Roman"/>
          <w:sz w:val="28"/>
          <w:szCs w:val="28"/>
          <w:shd w:val="clear" w:color="auto" w:fill="FFFFFF"/>
        </w:rPr>
        <w:t>. -</w:t>
      </w:r>
      <w:r w:rsidR="009377CE" w:rsidRPr="002F3DF6">
        <w:rPr>
          <w:rFonts w:ascii="Times New Roman" w:hAnsi="Times New Roman"/>
          <w:sz w:val="28"/>
          <w:szCs w:val="28"/>
          <w:shd w:val="clear" w:color="auto" w:fill="FFFFFF"/>
        </w:rPr>
        <w:t>М</w:t>
      </w:r>
      <w:r w:rsidR="009377CE" w:rsidRPr="001A5084">
        <w:rPr>
          <w:rFonts w:ascii="Times New Roman" w:hAnsi="Times New Roman"/>
          <w:sz w:val="28"/>
          <w:szCs w:val="28"/>
          <w:shd w:val="clear" w:color="auto" w:fill="FFFFFF"/>
        </w:rPr>
        <w:t xml:space="preserve">.: </w:t>
      </w:r>
      <w:r w:rsidR="009377CE" w:rsidRPr="002F3DF6">
        <w:rPr>
          <w:rFonts w:ascii="Times New Roman" w:hAnsi="Times New Roman"/>
          <w:sz w:val="28"/>
          <w:szCs w:val="28"/>
          <w:shd w:val="clear" w:color="auto" w:fill="FFFFFF"/>
        </w:rPr>
        <w:t>Экономическое</w:t>
      </w:r>
      <w:r w:rsidR="008E6641">
        <w:rPr>
          <w:rFonts w:ascii="Times New Roman" w:hAnsi="Times New Roman"/>
          <w:sz w:val="28"/>
          <w:szCs w:val="28"/>
          <w:shd w:val="clear" w:color="auto" w:fill="FFFFFF"/>
          <w:lang w:val="kk-KZ"/>
        </w:rPr>
        <w:t xml:space="preserve"> </w:t>
      </w:r>
      <w:r w:rsidR="009377CE" w:rsidRPr="002F3DF6">
        <w:rPr>
          <w:rFonts w:ascii="Times New Roman" w:hAnsi="Times New Roman"/>
          <w:sz w:val="28"/>
          <w:szCs w:val="28"/>
          <w:shd w:val="clear" w:color="auto" w:fill="FFFFFF"/>
        </w:rPr>
        <w:t>образование</w:t>
      </w:r>
      <w:r w:rsidR="009377CE" w:rsidRPr="001A5084">
        <w:rPr>
          <w:rFonts w:ascii="Times New Roman" w:hAnsi="Times New Roman"/>
          <w:sz w:val="28"/>
          <w:szCs w:val="28"/>
          <w:shd w:val="clear" w:color="auto" w:fill="FFFFFF"/>
        </w:rPr>
        <w:t xml:space="preserve">, 1999. - 132 </w:t>
      </w:r>
      <w:r w:rsidR="009377CE" w:rsidRPr="002F3DF6">
        <w:rPr>
          <w:rFonts w:ascii="Times New Roman" w:hAnsi="Times New Roman"/>
          <w:sz w:val="28"/>
          <w:szCs w:val="28"/>
          <w:shd w:val="clear" w:color="auto" w:fill="FFFFFF"/>
        </w:rPr>
        <w:t>с</w:t>
      </w:r>
      <w:r w:rsidR="00C660B5">
        <w:rPr>
          <w:rFonts w:ascii="Times New Roman" w:hAnsi="Times New Roman"/>
          <w:sz w:val="28"/>
          <w:szCs w:val="28"/>
          <w:shd w:val="clear" w:color="auto" w:fill="FFFFFF"/>
        </w:rPr>
        <w:t>.</w:t>
      </w:r>
    </w:p>
    <w:p w:rsidR="009377CE" w:rsidRPr="002F3DF6" w:rsidRDefault="007D7240" w:rsidP="00961EAC">
      <w:pPr>
        <w:tabs>
          <w:tab w:val="left" w:pos="1134"/>
        </w:tabs>
        <w:spacing w:after="0" w:line="240" w:lineRule="auto"/>
        <w:ind w:firstLine="567"/>
        <w:jc w:val="both"/>
        <w:rPr>
          <w:rFonts w:ascii="Times New Roman" w:hAnsi="Times New Roman"/>
          <w:sz w:val="28"/>
          <w:szCs w:val="28"/>
        </w:rPr>
      </w:pPr>
      <w:r w:rsidRPr="00C660B5">
        <w:rPr>
          <w:rFonts w:ascii="Times New Roman" w:hAnsi="Times New Roman"/>
          <w:sz w:val="28"/>
          <w:szCs w:val="28"/>
        </w:rPr>
        <w:t>87</w:t>
      </w:r>
      <w:r>
        <w:rPr>
          <w:rFonts w:ascii="Times New Roman" w:hAnsi="Times New Roman"/>
          <w:sz w:val="28"/>
          <w:szCs w:val="28"/>
          <w:lang w:val="kk-KZ"/>
        </w:rPr>
        <w:t xml:space="preserve"> </w:t>
      </w:r>
      <w:r w:rsidR="009377CE" w:rsidRPr="002F3DF6">
        <w:rPr>
          <w:rFonts w:ascii="Times New Roman" w:hAnsi="Times New Roman"/>
          <w:sz w:val="28"/>
          <w:szCs w:val="28"/>
          <w:lang w:val="kk-KZ"/>
        </w:rPr>
        <w:t xml:space="preserve">Қазақстан Республикасының жоғары оқу орнынан кейінгі білім берудің жалпыға міндетті стандарты. Жоғары оқу орнынан кейінгі білім (магистратура) ГОСО </w:t>
      </w:r>
      <w:r w:rsidR="009377CE" w:rsidRPr="002F3DF6">
        <w:rPr>
          <w:rFonts w:ascii="Times New Roman" w:hAnsi="Times New Roman"/>
          <w:sz w:val="28"/>
          <w:szCs w:val="28"/>
          <w:lang w:val="kk-KZ" w:eastAsia="de-DE"/>
        </w:rPr>
        <w:t>ҚР</w:t>
      </w:r>
      <w:r w:rsidR="00C660B5">
        <w:rPr>
          <w:rFonts w:ascii="Times New Roman" w:hAnsi="Times New Roman"/>
          <w:sz w:val="28"/>
          <w:szCs w:val="28"/>
          <w:lang w:val="kk-KZ" w:eastAsia="de-DE"/>
        </w:rPr>
        <w:t>.</w:t>
      </w:r>
      <w:r w:rsidR="008E6641">
        <w:rPr>
          <w:rFonts w:ascii="Times New Roman" w:hAnsi="Times New Roman"/>
          <w:sz w:val="28"/>
          <w:szCs w:val="28"/>
          <w:lang w:val="kk-KZ" w:eastAsia="de-DE"/>
        </w:rPr>
        <w:t xml:space="preserve"> </w:t>
      </w:r>
      <w:r w:rsidR="00C660B5">
        <w:rPr>
          <w:rFonts w:ascii="Times New Roman" w:hAnsi="Times New Roman"/>
          <w:sz w:val="28"/>
          <w:szCs w:val="28"/>
          <w:lang w:val="kk-KZ" w:eastAsia="de-DE"/>
        </w:rPr>
        <w:t>-</w:t>
      </w:r>
      <w:r w:rsidR="009377CE" w:rsidRPr="002F3DF6">
        <w:rPr>
          <w:rFonts w:ascii="Times New Roman" w:hAnsi="Times New Roman"/>
          <w:sz w:val="28"/>
          <w:szCs w:val="28"/>
          <w:lang w:val="kk-KZ"/>
        </w:rPr>
        <w:t xml:space="preserve">Астана, 2012. </w:t>
      </w:r>
    </w:p>
    <w:p w:rsidR="009377CE" w:rsidRPr="002F3DF6" w:rsidRDefault="007D7240" w:rsidP="00961EAC">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88</w:t>
      </w:r>
      <w:r>
        <w:rPr>
          <w:rFonts w:ascii="Times New Roman" w:hAnsi="Times New Roman"/>
          <w:sz w:val="28"/>
          <w:szCs w:val="28"/>
          <w:lang w:val="kk-KZ"/>
        </w:rPr>
        <w:t xml:space="preserve"> </w:t>
      </w:r>
      <w:r w:rsidR="009377CE" w:rsidRPr="002F3DF6">
        <w:rPr>
          <w:rFonts w:ascii="Times New Roman" w:hAnsi="Times New Roman"/>
          <w:sz w:val="28"/>
          <w:szCs w:val="28"/>
        </w:rPr>
        <w:t>Равен Д</w:t>
      </w:r>
      <w:r w:rsidR="009377CE" w:rsidRPr="002F3DF6">
        <w:rPr>
          <w:rFonts w:ascii="Times New Roman" w:hAnsi="Times New Roman"/>
          <w:sz w:val="28"/>
          <w:szCs w:val="28"/>
          <w:lang w:val="kk-KZ"/>
        </w:rPr>
        <w:t>ж</w:t>
      </w:r>
      <w:r w:rsidR="009377CE" w:rsidRPr="002F3DF6">
        <w:rPr>
          <w:rFonts w:ascii="Times New Roman" w:hAnsi="Times New Roman"/>
          <w:sz w:val="28"/>
          <w:szCs w:val="28"/>
        </w:rPr>
        <w:t>. Компетентность в современном обществе: выявление, развитие и реализация. - М.: Когито-Центр, 2002</w:t>
      </w:r>
      <w:r w:rsidR="009377CE" w:rsidRPr="002F3DF6">
        <w:rPr>
          <w:rFonts w:ascii="Times New Roman" w:hAnsi="Times New Roman"/>
          <w:sz w:val="28"/>
          <w:szCs w:val="28"/>
          <w:lang w:val="kk-KZ"/>
        </w:rPr>
        <w:t>.</w:t>
      </w:r>
      <w:r w:rsidR="009377CE" w:rsidRPr="002F3DF6">
        <w:rPr>
          <w:rFonts w:ascii="Times New Roman" w:hAnsi="Times New Roman"/>
          <w:sz w:val="28"/>
          <w:szCs w:val="28"/>
        </w:rPr>
        <w:t xml:space="preserve"> - 396 с.</w:t>
      </w:r>
    </w:p>
    <w:p w:rsidR="009377CE" w:rsidRPr="002F3DF6" w:rsidRDefault="007D7240" w:rsidP="00961EAC">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bdr w:val="none" w:sz="0" w:space="0" w:color="auto" w:frame="1"/>
        </w:rPr>
        <w:t>89</w:t>
      </w:r>
      <w:r>
        <w:rPr>
          <w:rFonts w:ascii="Times New Roman" w:hAnsi="Times New Roman"/>
          <w:sz w:val="28"/>
          <w:szCs w:val="28"/>
          <w:bdr w:val="none" w:sz="0" w:space="0" w:color="auto" w:frame="1"/>
          <w:lang w:val="kk-KZ"/>
        </w:rPr>
        <w:t xml:space="preserve"> </w:t>
      </w:r>
      <w:r w:rsidR="009377CE" w:rsidRPr="002F3DF6">
        <w:rPr>
          <w:rFonts w:ascii="Times New Roman" w:hAnsi="Times New Roman"/>
          <w:sz w:val="28"/>
          <w:szCs w:val="28"/>
          <w:bdr w:val="none" w:sz="0" w:space="0" w:color="auto" w:frame="1"/>
          <w:lang w:val="kk-KZ"/>
        </w:rPr>
        <w:t>Зимня</w:t>
      </w:r>
      <w:r w:rsidR="00B56204">
        <w:rPr>
          <w:rFonts w:ascii="Times New Roman" w:hAnsi="Times New Roman"/>
          <w:sz w:val="28"/>
          <w:szCs w:val="28"/>
          <w:bdr w:val="none" w:sz="0" w:space="0" w:color="auto" w:frame="1"/>
          <w:lang w:val="kk-KZ"/>
        </w:rPr>
        <w:t xml:space="preserve">я И.А. Педагогикалық психология. - </w:t>
      </w:r>
      <w:r w:rsidR="009377CE" w:rsidRPr="002F3DF6">
        <w:rPr>
          <w:rFonts w:ascii="Times New Roman" w:hAnsi="Times New Roman"/>
          <w:sz w:val="28"/>
          <w:szCs w:val="28"/>
          <w:bdr w:val="none" w:sz="0" w:space="0" w:color="auto" w:frame="1"/>
          <w:lang w:val="kk-KZ"/>
        </w:rPr>
        <w:t>Алматы: ТST-company, 2005. - 368 б.</w:t>
      </w:r>
    </w:p>
    <w:p w:rsidR="009377CE" w:rsidRPr="002F3DF6" w:rsidRDefault="007D7240" w:rsidP="00961EAC">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90</w:t>
      </w:r>
      <w:r>
        <w:rPr>
          <w:rFonts w:ascii="Times New Roman" w:hAnsi="Times New Roman"/>
          <w:sz w:val="28"/>
          <w:szCs w:val="28"/>
          <w:lang w:val="kk-KZ"/>
        </w:rPr>
        <w:t xml:space="preserve"> </w:t>
      </w:r>
      <w:r w:rsidR="009377CE" w:rsidRPr="002F3DF6">
        <w:rPr>
          <w:rFonts w:ascii="Times New Roman" w:hAnsi="Times New Roman"/>
          <w:sz w:val="28"/>
          <w:szCs w:val="28"/>
          <w:shd w:val="clear" w:color="auto" w:fill="FFFFFF"/>
          <w:lang w:val="kk-KZ"/>
        </w:rPr>
        <w:t>Михайлова H.H. Технология управления развитием педагогической деятельности</w:t>
      </w:r>
      <w:r w:rsidR="00B56204">
        <w:rPr>
          <w:rFonts w:ascii="Times New Roman" w:hAnsi="Times New Roman"/>
          <w:sz w:val="28"/>
          <w:szCs w:val="28"/>
          <w:shd w:val="clear" w:color="auto" w:fill="FFFFFF"/>
          <w:lang w:val="kk-KZ"/>
        </w:rPr>
        <w:t xml:space="preserve">. - </w:t>
      </w:r>
      <w:r w:rsidR="009377CE" w:rsidRPr="002F3DF6">
        <w:rPr>
          <w:rFonts w:ascii="Times New Roman" w:hAnsi="Times New Roman"/>
          <w:sz w:val="28"/>
          <w:szCs w:val="28"/>
          <w:shd w:val="clear" w:color="auto" w:fill="FFFFFF"/>
        </w:rPr>
        <w:t>М.: Изд-во ИРПО, 2002. - 244 с.</w:t>
      </w:r>
    </w:p>
    <w:p w:rsidR="009377CE" w:rsidRPr="002F3DF6" w:rsidRDefault="007D7240" w:rsidP="00961EAC">
      <w:pPr>
        <w:tabs>
          <w:tab w:val="left" w:pos="1134"/>
        </w:tabs>
        <w:spacing w:after="0" w:line="240" w:lineRule="auto"/>
        <w:ind w:firstLine="567"/>
        <w:jc w:val="both"/>
        <w:rPr>
          <w:rStyle w:val="apple-converted-space"/>
          <w:rFonts w:ascii="Times New Roman" w:hAnsi="Times New Roman"/>
          <w:sz w:val="28"/>
          <w:szCs w:val="28"/>
        </w:rPr>
      </w:pPr>
      <w:r>
        <w:rPr>
          <w:rFonts w:ascii="Times New Roman" w:hAnsi="Times New Roman"/>
          <w:sz w:val="28"/>
          <w:szCs w:val="28"/>
        </w:rPr>
        <w:t>91</w:t>
      </w:r>
      <w:r>
        <w:rPr>
          <w:rFonts w:ascii="Times New Roman" w:hAnsi="Times New Roman"/>
          <w:sz w:val="28"/>
          <w:szCs w:val="28"/>
          <w:lang w:val="kk-KZ"/>
        </w:rPr>
        <w:t xml:space="preserve"> </w:t>
      </w:r>
      <w:r w:rsidR="009377CE" w:rsidRPr="002F3DF6">
        <w:rPr>
          <w:rFonts w:ascii="Times New Roman" w:hAnsi="Times New Roman"/>
          <w:sz w:val="28"/>
          <w:szCs w:val="28"/>
          <w:lang w:val="kk-KZ"/>
        </w:rPr>
        <w:t>Қазақ тілі терминдерінің салалық ғылыми түсіндірме сөздігі: педаго</w:t>
      </w:r>
      <w:r w:rsidR="007254C1">
        <w:rPr>
          <w:rFonts w:ascii="Times New Roman" w:hAnsi="Times New Roman"/>
          <w:sz w:val="28"/>
          <w:szCs w:val="28"/>
          <w:lang w:val="kk-KZ"/>
        </w:rPr>
        <w:t xml:space="preserve">гика және психология. – Алматы: </w:t>
      </w:r>
      <w:r w:rsidR="009377CE" w:rsidRPr="002F3DF6">
        <w:rPr>
          <w:rFonts w:ascii="Times New Roman" w:hAnsi="Times New Roman"/>
          <w:sz w:val="28"/>
          <w:szCs w:val="28"/>
          <w:lang w:val="kk-KZ"/>
        </w:rPr>
        <w:t xml:space="preserve">Мектеп баспасы, 2002. - 254б. </w:t>
      </w:r>
    </w:p>
    <w:p w:rsidR="009377CE" w:rsidRPr="002F3DF6" w:rsidRDefault="007D7240" w:rsidP="00961EAC">
      <w:pPr>
        <w:tabs>
          <w:tab w:val="left" w:pos="1134"/>
        </w:tabs>
        <w:spacing w:after="0" w:line="240" w:lineRule="auto"/>
        <w:ind w:firstLine="567"/>
        <w:jc w:val="both"/>
        <w:rPr>
          <w:rFonts w:ascii="Times New Roman" w:hAnsi="Times New Roman"/>
          <w:sz w:val="28"/>
          <w:szCs w:val="28"/>
        </w:rPr>
      </w:pPr>
      <w:r>
        <w:rPr>
          <w:rStyle w:val="apple-converted-space"/>
          <w:rFonts w:ascii="Times New Roman" w:hAnsi="Times New Roman"/>
          <w:sz w:val="28"/>
          <w:szCs w:val="28"/>
        </w:rPr>
        <w:t>92</w:t>
      </w:r>
      <w:r>
        <w:rPr>
          <w:rStyle w:val="apple-converted-space"/>
          <w:rFonts w:ascii="Times New Roman" w:hAnsi="Times New Roman"/>
          <w:sz w:val="28"/>
          <w:szCs w:val="28"/>
          <w:lang w:val="kk-KZ"/>
        </w:rPr>
        <w:t xml:space="preserve"> </w:t>
      </w:r>
      <w:r w:rsidR="009377CE" w:rsidRPr="002F3DF6">
        <w:rPr>
          <w:rFonts w:ascii="Times New Roman" w:hAnsi="Times New Roman"/>
          <w:sz w:val="28"/>
          <w:szCs w:val="28"/>
          <w:shd w:val="clear" w:color="auto" w:fill="FFFFFF"/>
        </w:rPr>
        <w:t xml:space="preserve">Холл К., Гарднер Л. Теории личности. - М.: "КСП+", 1997. </w:t>
      </w:r>
      <w:r w:rsidR="00B56204">
        <w:rPr>
          <w:rFonts w:ascii="Times New Roman" w:hAnsi="Times New Roman"/>
          <w:sz w:val="28"/>
          <w:szCs w:val="28"/>
          <w:shd w:val="clear" w:color="auto" w:fill="FFFFFF"/>
        </w:rPr>
        <w:t>-720 с</w:t>
      </w:r>
      <w:r w:rsidR="009377CE" w:rsidRPr="002F3DF6">
        <w:rPr>
          <w:rFonts w:ascii="Times New Roman" w:hAnsi="Times New Roman"/>
          <w:sz w:val="28"/>
          <w:szCs w:val="28"/>
          <w:shd w:val="clear" w:color="auto" w:fill="FFFFFF"/>
        </w:rPr>
        <w:t>.</w:t>
      </w:r>
    </w:p>
    <w:p w:rsidR="009377CE" w:rsidRPr="002F3DF6" w:rsidRDefault="007D7240" w:rsidP="00961EAC">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93</w:t>
      </w:r>
      <w:r>
        <w:rPr>
          <w:rFonts w:ascii="Times New Roman" w:hAnsi="Times New Roman"/>
          <w:sz w:val="28"/>
          <w:szCs w:val="28"/>
          <w:lang w:val="kk-KZ"/>
        </w:rPr>
        <w:t xml:space="preserve"> </w:t>
      </w:r>
      <w:r w:rsidR="009377CE" w:rsidRPr="002F3DF6">
        <w:rPr>
          <w:rFonts w:ascii="Times New Roman" w:hAnsi="Times New Roman"/>
          <w:sz w:val="28"/>
          <w:szCs w:val="28"/>
        </w:rPr>
        <w:t>Фрейд З. Психология масс и анализ человеческого «Я». - Санкт-Петербург: Азбука-Аттикус, 2012. – 192 с.</w:t>
      </w:r>
    </w:p>
    <w:p w:rsidR="009377CE" w:rsidRPr="002F3DF6" w:rsidRDefault="007D7240" w:rsidP="00961EAC">
      <w:pPr>
        <w:tabs>
          <w:tab w:val="left" w:pos="1134"/>
        </w:tabs>
        <w:spacing w:after="0" w:line="240" w:lineRule="auto"/>
        <w:ind w:firstLine="567"/>
        <w:jc w:val="both"/>
        <w:rPr>
          <w:rFonts w:ascii="Times New Roman" w:hAnsi="Times New Roman"/>
          <w:sz w:val="28"/>
          <w:szCs w:val="28"/>
          <w:lang w:val="kk-KZ"/>
        </w:rPr>
      </w:pPr>
      <w:r>
        <w:rPr>
          <w:rFonts w:ascii="Times New Roman" w:hAnsi="Times New Roman"/>
          <w:sz w:val="28"/>
          <w:szCs w:val="28"/>
        </w:rPr>
        <w:t>94</w:t>
      </w:r>
      <w:r>
        <w:rPr>
          <w:rFonts w:ascii="Times New Roman" w:hAnsi="Times New Roman"/>
          <w:sz w:val="28"/>
          <w:szCs w:val="28"/>
          <w:lang w:val="kk-KZ"/>
        </w:rPr>
        <w:t xml:space="preserve"> </w:t>
      </w:r>
      <w:r w:rsidR="009377CE" w:rsidRPr="002F3DF6">
        <w:rPr>
          <w:rFonts w:ascii="Times New Roman" w:hAnsi="Times New Roman"/>
          <w:sz w:val="28"/>
          <w:szCs w:val="28"/>
        </w:rPr>
        <w:t xml:space="preserve">Торндайк Э., Уотсон Дж. Бихевиоризм. Принципы обучения, основанные на психологии. Психология как наука о поведении. </w:t>
      </w:r>
      <w:r w:rsidR="00B56204">
        <w:rPr>
          <w:rFonts w:ascii="Times New Roman" w:hAnsi="Times New Roman"/>
          <w:sz w:val="28"/>
          <w:szCs w:val="28"/>
        </w:rPr>
        <w:t>-</w:t>
      </w:r>
      <w:r w:rsidR="009377CE" w:rsidRPr="002F3DF6">
        <w:rPr>
          <w:rFonts w:ascii="Times New Roman" w:hAnsi="Times New Roman"/>
          <w:sz w:val="28"/>
          <w:szCs w:val="28"/>
        </w:rPr>
        <w:t>М.: АСТ-ЛТД</w:t>
      </w:r>
      <w:r w:rsidR="00B56204">
        <w:rPr>
          <w:rFonts w:ascii="Times New Roman" w:hAnsi="Times New Roman"/>
          <w:sz w:val="28"/>
          <w:szCs w:val="28"/>
        </w:rPr>
        <w:t>,</w:t>
      </w:r>
      <w:r w:rsidR="005A4377">
        <w:rPr>
          <w:rFonts w:ascii="Times New Roman" w:hAnsi="Times New Roman"/>
          <w:sz w:val="28"/>
          <w:szCs w:val="28"/>
        </w:rPr>
        <w:t xml:space="preserve"> 1998 </w:t>
      </w:r>
      <w:r w:rsidR="009377CE" w:rsidRPr="002F3DF6">
        <w:rPr>
          <w:rFonts w:ascii="Times New Roman" w:hAnsi="Times New Roman"/>
          <w:sz w:val="28"/>
          <w:szCs w:val="28"/>
        </w:rPr>
        <w:t xml:space="preserve">г. </w:t>
      </w:r>
      <w:r w:rsidR="00B56204">
        <w:rPr>
          <w:rFonts w:ascii="Times New Roman" w:hAnsi="Times New Roman"/>
          <w:sz w:val="28"/>
          <w:szCs w:val="28"/>
        </w:rPr>
        <w:t xml:space="preserve">- </w:t>
      </w:r>
      <w:r w:rsidR="009377CE" w:rsidRPr="002F3DF6">
        <w:rPr>
          <w:rFonts w:ascii="Times New Roman" w:hAnsi="Times New Roman"/>
          <w:sz w:val="28"/>
          <w:szCs w:val="28"/>
        </w:rPr>
        <w:t>704 с.</w:t>
      </w:r>
    </w:p>
    <w:p w:rsidR="009377CE" w:rsidRPr="002F3DF6" w:rsidRDefault="007D7240" w:rsidP="00961EAC">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95</w:t>
      </w:r>
      <w:r>
        <w:rPr>
          <w:rFonts w:ascii="Times New Roman" w:hAnsi="Times New Roman"/>
          <w:sz w:val="28"/>
          <w:szCs w:val="28"/>
          <w:lang w:val="kk-KZ"/>
        </w:rPr>
        <w:t xml:space="preserve"> </w:t>
      </w:r>
      <w:r w:rsidR="009377CE" w:rsidRPr="002F3DF6">
        <w:rPr>
          <w:rFonts w:ascii="Times New Roman" w:hAnsi="Times New Roman"/>
          <w:sz w:val="28"/>
          <w:szCs w:val="28"/>
        </w:rPr>
        <w:t xml:space="preserve">Фресс П., Пиаже Ж. Экспериментальная психология. </w:t>
      </w:r>
      <w:r w:rsidR="00B56204">
        <w:rPr>
          <w:rFonts w:ascii="Times New Roman" w:hAnsi="Times New Roman"/>
          <w:sz w:val="28"/>
          <w:szCs w:val="28"/>
        </w:rPr>
        <w:t xml:space="preserve">- </w:t>
      </w:r>
      <w:r w:rsidR="009377CE" w:rsidRPr="002F3DF6">
        <w:rPr>
          <w:rFonts w:ascii="Times New Roman" w:hAnsi="Times New Roman"/>
          <w:sz w:val="28"/>
          <w:szCs w:val="28"/>
        </w:rPr>
        <w:t xml:space="preserve">М., 1975. </w:t>
      </w:r>
      <w:r w:rsidR="00C13BBF">
        <w:rPr>
          <w:rFonts w:ascii="Times New Roman" w:hAnsi="Times New Roman"/>
          <w:sz w:val="28"/>
          <w:szCs w:val="28"/>
        </w:rPr>
        <w:t>-420 с</w:t>
      </w:r>
      <w:r w:rsidR="009377CE" w:rsidRPr="002F3DF6">
        <w:rPr>
          <w:rFonts w:ascii="Times New Roman" w:hAnsi="Times New Roman"/>
          <w:sz w:val="28"/>
          <w:szCs w:val="28"/>
        </w:rPr>
        <w:t>.</w:t>
      </w:r>
    </w:p>
    <w:p w:rsidR="009377CE" w:rsidRPr="002F3DF6" w:rsidRDefault="007D7240" w:rsidP="00961EAC">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96</w:t>
      </w:r>
      <w:r>
        <w:rPr>
          <w:rFonts w:ascii="Times New Roman" w:hAnsi="Times New Roman"/>
          <w:sz w:val="28"/>
          <w:szCs w:val="28"/>
          <w:lang w:val="kk-KZ"/>
        </w:rPr>
        <w:t xml:space="preserve"> </w:t>
      </w:r>
      <w:r w:rsidR="009377CE" w:rsidRPr="002F3DF6">
        <w:rPr>
          <w:rFonts w:ascii="Times New Roman" w:hAnsi="Times New Roman"/>
          <w:sz w:val="28"/>
          <w:szCs w:val="28"/>
        </w:rPr>
        <w:t xml:space="preserve">Келли Дж. «Психология личностных конструктов». </w:t>
      </w:r>
      <w:r w:rsidR="00C13BBF">
        <w:rPr>
          <w:rFonts w:ascii="Times New Roman" w:hAnsi="Times New Roman"/>
          <w:sz w:val="28"/>
          <w:szCs w:val="28"/>
        </w:rPr>
        <w:t>–Прайм Еврознак, 2007. – 128 с</w:t>
      </w:r>
      <w:r w:rsidR="009377CE" w:rsidRPr="002F3DF6">
        <w:rPr>
          <w:rFonts w:ascii="Times New Roman" w:hAnsi="Times New Roman"/>
          <w:sz w:val="28"/>
          <w:szCs w:val="28"/>
        </w:rPr>
        <w:t>.</w:t>
      </w:r>
    </w:p>
    <w:p w:rsidR="009377CE" w:rsidRPr="002F3DF6" w:rsidRDefault="007D7240" w:rsidP="00961EAC">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97</w:t>
      </w:r>
      <w:r>
        <w:rPr>
          <w:rFonts w:ascii="Times New Roman" w:hAnsi="Times New Roman"/>
          <w:sz w:val="28"/>
          <w:szCs w:val="28"/>
          <w:lang w:val="kk-KZ"/>
        </w:rPr>
        <w:t xml:space="preserve"> </w:t>
      </w:r>
      <w:r w:rsidR="009377CE" w:rsidRPr="002F3DF6">
        <w:rPr>
          <w:rFonts w:ascii="Times New Roman" w:hAnsi="Times New Roman"/>
          <w:sz w:val="28"/>
          <w:szCs w:val="28"/>
        </w:rPr>
        <w:t xml:space="preserve">Юнг К.Г. Аналитическая психология.. – М.: Изд-во МГУ, 1986. – </w:t>
      </w:r>
      <w:r w:rsidR="00C13BBF">
        <w:rPr>
          <w:rFonts w:ascii="Times New Roman" w:hAnsi="Times New Roman"/>
          <w:sz w:val="28"/>
          <w:szCs w:val="28"/>
        </w:rPr>
        <w:t>213 с.</w:t>
      </w:r>
    </w:p>
    <w:p w:rsidR="009377CE" w:rsidRPr="002F3DF6" w:rsidRDefault="007D7240" w:rsidP="00961EAC">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98</w:t>
      </w:r>
      <w:r>
        <w:rPr>
          <w:rFonts w:ascii="Times New Roman" w:hAnsi="Times New Roman"/>
          <w:sz w:val="28"/>
          <w:szCs w:val="28"/>
          <w:lang w:val="kk-KZ"/>
        </w:rPr>
        <w:t xml:space="preserve"> </w:t>
      </w:r>
      <w:r w:rsidR="009377CE" w:rsidRPr="002F3DF6">
        <w:rPr>
          <w:rFonts w:ascii="Times New Roman" w:hAnsi="Times New Roman"/>
          <w:sz w:val="28"/>
          <w:szCs w:val="28"/>
        </w:rPr>
        <w:t>Адлер А. Практика и теория индивидуальной психологии. - М., 1995. - 414с.</w:t>
      </w:r>
    </w:p>
    <w:p w:rsidR="009377CE" w:rsidRPr="002F3DF6" w:rsidRDefault="007D7240" w:rsidP="00961EAC">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99</w:t>
      </w:r>
      <w:r>
        <w:rPr>
          <w:rFonts w:ascii="Times New Roman" w:hAnsi="Times New Roman"/>
          <w:sz w:val="28"/>
          <w:szCs w:val="28"/>
          <w:lang w:val="kk-KZ"/>
        </w:rPr>
        <w:t xml:space="preserve"> </w:t>
      </w:r>
      <w:r w:rsidR="009377CE" w:rsidRPr="002F3DF6">
        <w:rPr>
          <w:rFonts w:ascii="Times New Roman" w:hAnsi="Times New Roman"/>
          <w:sz w:val="28"/>
          <w:szCs w:val="28"/>
        </w:rPr>
        <w:t>Фр</w:t>
      </w:r>
      <w:r w:rsidR="008E6641">
        <w:rPr>
          <w:rFonts w:ascii="Times New Roman" w:hAnsi="Times New Roman"/>
          <w:sz w:val="28"/>
          <w:szCs w:val="28"/>
        </w:rPr>
        <w:t>омм Э. Бегство от свободы. - М.</w:t>
      </w:r>
      <w:r w:rsidR="009377CE" w:rsidRPr="002F3DF6">
        <w:rPr>
          <w:rFonts w:ascii="Times New Roman" w:hAnsi="Times New Roman"/>
          <w:sz w:val="28"/>
          <w:szCs w:val="28"/>
        </w:rPr>
        <w:t>,</w:t>
      </w:r>
      <w:r w:rsidR="008E6641">
        <w:rPr>
          <w:rFonts w:ascii="Times New Roman" w:hAnsi="Times New Roman"/>
          <w:sz w:val="28"/>
          <w:szCs w:val="28"/>
          <w:lang w:val="kk-KZ"/>
        </w:rPr>
        <w:t xml:space="preserve"> </w:t>
      </w:r>
      <w:r w:rsidR="009377CE" w:rsidRPr="002F3DF6">
        <w:rPr>
          <w:rFonts w:ascii="Times New Roman" w:hAnsi="Times New Roman"/>
          <w:sz w:val="28"/>
          <w:szCs w:val="28"/>
        </w:rPr>
        <w:t>1990</w:t>
      </w:r>
      <w:r w:rsidR="00C13BBF">
        <w:rPr>
          <w:rFonts w:ascii="Times New Roman" w:hAnsi="Times New Roman"/>
          <w:sz w:val="28"/>
          <w:szCs w:val="28"/>
        </w:rPr>
        <w:t>.</w:t>
      </w:r>
      <w:r w:rsidR="009377CE" w:rsidRPr="002F3DF6">
        <w:rPr>
          <w:rFonts w:ascii="Times New Roman" w:hAnsi="Times New Roman"/>
          <w:sz w:val="28"/>
          <w:szCs w:val="28"/>
        </w:rPr>
        <w:t xml:space="preserve"> - 21</w:t>
      </w:r>
      <w:r w:rsidR="00C13BBF">
        <w:rPr>
          <w:rFonts w:ascii="Times New Roman" w:hAnsi="Times New Roman"/>
          <w:sz w:val="28"/>
          <w:szCs w:val="28"/>
        </w:rPr>
        <w:t>с</w:t>
      </w:r>
      <w:r w:rsidR="009377CE" w:rsidRPr="002F3DF6">
        <w:rPr>
          <w:rFonts w:ascii="Times New Roman" w:hAnsi="Times New Roman"/>
          <w:sz w:val="28"/>
          <w:szCs w:val="28"/>
        </w:rPr>
        <w:t>.</w:t>
      </w:r>
    </w:p>
    <w:p w:rsidR="009377CE" w:rsidRPr="00E203D5" w:rsidRDefault="007D7240" w:rsidP="00961EAC">
      <w:pPr>
        <w:tabs>
          <w:tab w:val="left" w:pos="1134"/>
        </w:tabs>
        <w:spacing w:after="0" w:line="240" w:lineRule="auto"/>
        <w:ind w:firstLine="567"/>
        <w:jc w:val="both"/>
        <w:rPr>
          <w:rFonts w:ascii="Times New Roman" w:hAnsi="Times New Roman"/>
          <w:sz w:val="28"/>
          <w:szCs w:val="28"/>
          <w:lang w:val="en-US"/>
        </w:rPr>
      </w:pPr>
      <w:r>
        <w:rPr>
          <w:rFonts w:ascii="Times New Roman" w:hAnsi="Times New Roman"/>
          <w:sz w:val="28"/>
          <w:szCs w:val="28"/>
        </w:rPr>
        <w:t>100</w:t>
      </w:r>
      <w:r>
        <w:rPr>
          <w:rFonts w:ascii="Times New Roman" w:hAnsi="Times New Roman"/>
          <w:sz w:val="28"/>
          <w:szCs w:val="28"/>
          <w:lang w:val="kk-KZ"/>
        </w:rPr>
        <w:t xml:space="preserve"> </w:t>
      </w:r>
      <w:r w:rsidR="003A78DF">
        <w:rPr>
          <w:rFonts w:ascii="Times New Roman" w:hAnsi="Times New Roman"/>
          <w:sz w:val="28"/>
          <w:szCs w:val="28"/>
          <w:shd w:val="clear" w:color="auto" w:fill="FFFFFF"/>
        </w:rPr>
        <w:t xml:space="preserve">Хорни К. Невротическая личность нашего </w:t>
      </w:r>
      <w:r w:rsidR="009377CE" w:rsidRPr="002F3DF6">
        <w:rPr>
          <w:rFonts w:ascii="Times New Roman" w:hAnsi="Times New Roman"/>
          <w:sz w:val="28"/>
          <w:szCs w:val="28"/>
          <w:shd w:val="clear" w:color="auto" w:fill="FFFFFF"/>
        </w:rPr>
        <w:t>времени.</w:t>
      </w:r>
      <w:r w:rsidR="003A78DF">
        <w:rPr>
          <w:rFonts w:ascii="Times New Roman" w:hAnsi="Times New Roman"/>
          <w:sz w:val="28"/>
          <w:szCs w:val="28"/>
          <w:shd w:val="clear" w:color="auto" w:fill="FFFFFF"/>
        </w:rPr>
        <w:t xml:space="preserve"> - М.: Академический проект, </w:t>
      </w:r>
      <w:r w:rsidR="009377CE" w:rsidRPr="002F3DF6">
        <w:rPr>
          <w:rFonts w:ascii="Times New Roman" w:hAnsi="Times New Roman"/>
          <w:sz w:val="28"/>
          <w:szCs w:val="28"/>
          <w:shd w:val="clear" w:color="auto" w:fill="FFFFFF"/>
        </w:rPr>
        <w:t xml:space="preserve">2006. </w:t>
      </w:r>
      <w:r w:rsidR="009377CE" w:rsidRPr="00E203D5">
        <w:rPr>
          <w:rFonts w:ascii="Times New Roman" w:hAnsi="Times New Roman"/>
          <w:sz w:val="28"/>
          <w:szCs w:val="28"/>
          <w:shd w:val="clear" w:color="auto" w:fill="FFFFFF"/>
          <w:lang w:val="en-US"/>
        </w:rPr>
        <w:t>− 208</w:t>
      </w:r>
      <w:r w:rsidR="003A78DF" w:rsidRPr="002F3DF6">
        <w:rPr>
          <w:rFonts w:ascii="Times New Roman" w:hAnsi="Times New Roman"/>
          <w:sz w:val="28"/>
          <w:szCs w:val="28"/>
          <w:shd w:val="clear" w:color="auto" w:fill="FFFFFF"/>
        </w:rPr>
        <w:t>с</w:t>
      </w:r>
      <w:r w:rsidR="003A78DF" w:rsidRPr="00E203D5">
        <w:rPr>
          <w:rFonts w:ascii="Times New Roman" w:hAnsi="Times New Roman"/>
          <w:sz w:val="28"/>
          <w:szCs w:val="28"/>
          <w:shd w:val="clear" w:color="auto" w:fill="FFFFFF"/>
          <w:lang w:val="en-US"/>
        </w:rPr>
        <w:t>.</w:t>
      </w:r>
    </w:p>
    <w:p w:rsidR="00E203D5" w:rsidRDefault="007D7240" w:rsidP="00961EAC">
      <w:pPr>
        <w:tabs>
          <w:tab w:val="left" w:pos="1134"/>
        </w:tabs>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101</w:t>
      </w:r>
      <w:r>
        <w:rPr>
          <w:rFonts w:ascii="Times New Roman" w:hAnsi="Times New Roman"/>
          <w:sz w:val="28"/>
          <w:szCs w:val="28"/>
          <w:lang w:val="kk-KZ"/>
        </w:rPr>
        <w:t xml:space="preserve"> </w:t>
      </w:r>
      <w:r w:rsidR="00E203D5">
        <w:rPr>
          <w:rFonts w:ascii="Times New Roman" w:hAnsi="Times New Roman"/>
          <w:sz w:val="28"/>
          <w:szCs w:val="28"/>
          <w:lang w:val="en-US"/>
        </w:rPr>
        <w:t xml:space="preserve">Sullivan H.S. The interpersonal theory of psychiatry. – N.Y.: Norton, 1953. – 270 p. </w:t>
      </w:r>
    </w:p>
    <w:p w:rsidR="009377CE" w:rsidRPr="002F3DF6" w:rsidRDefault="007D7240" w:rsidP="00961EAC">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102</w:t>
      </w:r>
      <w:r>
        <w:rPr>
          <w:rFonts w:ascii="Times New Roman" w:hAnsi="Times New Roman"/>
          <w:sz w:val="28"/>
          <w:szCs w:val="28"/>
          <w:lang w:val="kk-KZ"/>
        </w:rPr>
        <w:t xml:space="preserve"> </w:t>
      </w:r>
      <w:r w:rsidR="009377CE" w:rsidRPr="002F3DF6">
        <w:rPr>
          <w:rFonts w:ascii="Times New Roman" w:hAnsi="Times New Roman"/>
          <w:sz w:val="28"/>
          <w:szCs w:val="28"/>
        </w:rPr>
        <w:t xml:space="preserve">Эриксон Э. Молодой Лютер. Психоаналитическое </w:t>
      </w:r>
      <w:r w:rsidR="005A4377">
        <w:rPr>
          <w:rFonts w:ascii="Times New Roman" w:hAnsi="Times New Roman"/>
          <w:sz w:val="28"/>
          <w:szCs w:val="28"/>
        </w:rPr>
        <w:t>историческое исследование. — М.</w:t>
      </w:r>
      <w:r w:rsidR="009377CE" w:rsidRPr="002F3DF6">
        <w:rPr>
          <w:rFonts w:ascii="Times New Roman" w:hAnsi="Times New Roman"/>
          <w:sz w:val="28"/>
          <w:szCs w:val="28"/>
        </w:rPr>
        <w:t xml:space="preserve">: Московский философский фонд «Медиум», 1996. − </w:t>
      </w:r>
      <w:r w:rsidR="00E203D5">
        <w:rPr>
          <w:rFonts w:ascii="Times New Roman" w:hAnsi="Times New Roman"/>
          <w:sz w:val="28"/>
          <w:szCs w:val="28"/>
        </w:rPr>
        <w:t>560</w:t>
      </w:r>
      <w:r w:rsidR="00E203D5" w:rsidRPr="002F3DF6">
        <w:rPr>
          <w:rFonts w:ascii="Times New Roman" w:hAnsi="Times New Roman"/>
          <w:sz w:val="28"/>
          <w:szCs w:val="28"/>
        </w:rPr>
        <w:t>с.</w:t>
      </w:r>
    </w:p>
    <w:p w:rsidR="009377CE" w:rsidRPr="00B157B5" w:rsidRDefault="007D7240" w:rsidP="00961EAC">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103</w:t>
      </w:r>
      <w:r>
        <w:rPr>
          <w:rFonts w:ascii="Times New Roman" w:hAnsi="Times New Roman"/>
          <w:sz w:val="28"/>
          <w:szCs w:val="28"/>
          <w:lang w:val="kk-KZ"/>
        </w:rPr>
        <w:t xml:space="preserve"> </w:t>
      </w:r>
      <w:r w:rsidR="009377CE" w:rsidRPr="002F3DF6">
        <w:rPr>
          <w:rFonts w:ascii="Times New Roman" w:hAnsi="Times New Roman"/>
          <w:sz w:val="28"/>
          <w:szCs w:val="28"/>
        </w:rPr>
        <w:t>Маслоу</w:t>
      </w:r>
      <w:r w:rsidR="00E203D5">
        <w:rPr>
          <w:rFonts w:ascii="Times New Roman" w:hAnsi="Times New Roman"/>
          <w:sz w:val="28"/>
          <w:szCs w:val="28"/>
        </w:rPr>
        <w:t xml:space="preserve"> А. Мотивация и личность</w:t>
      </w:r>
      <w:r w:rsidR="00E203D5" w:rsidRPr="00E203D5">
        <w:rPr>
          <w:rFonts w:ascii="Times New Roman" w:hAnsi="Times New Roman"/>
          <w:sz w:val="28"/>
          <w:szCs w:val="28"/>
        </w:rPr>
        <w:t>. -</w:t>
      </w:r>
      <w:r w:rsidR="009377CE" w:rsidRPr="002F3DF6">
        <w:rPr>
          <w:rFonts w:ascii="Times New Roman" w:hAnsi="Times New Roman"/>
          <w:sz w:val="28"/>
          <w:szCs w:val="28"/>
        </w:rPr>
        <w:t xml:space="preserve"> СПб.: Евразия, 2001. − 478</w:t>
      </w:r>
      <w:r w:rsidR="00E203D5" w:rsidRPr="002F3DF6">
        <w:rPr>
          <w:rFonts w:ascii="Times New Roman" w:hAnsi="Times New Roman"/>
          <w:sz w:val="28"/>
          <w:szCs w:val="28"/>
        </w:rPr>
        <w:t>с.</w:t>
      </w:r>
    </w:p>
    <w:p w:rsidR="009377CE" w:rsidRPr="002F3DF6" w:rsidRDefault="007D7240" w:rsidP="00961EAC">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104</w:t>
      </w:r>
      <w:r>
        <w:rPr>
          <w:rFonts w:ascii="Times New Roman" w:hAnsi="Times New Roman"/>
          <w:sz w:val="28"/>
          <w:szCs w:val="28"/>
          <w:lang w:val="kk-KZ"/>
        </w:rPr>
        <w:t xml:space="preserve"> </w:t>
      </w:r>
      <w:r w:rsidR="009377CE" w:rsidRPr="002F3DF6">
        <w:rPr>
          <w:rFonts w:ascii="Times New Roman" w:hAnsi="Times New Roman"/>
          <w:sz w:val="28"/>
          <w:szCs w:val="28"/>
        </w:rPr>
        <w:t xml:space="preserve">Роджерс К. К науке о личности // История зарубежной психологии. </w:t>
      </w:r>
      <w:r w:rsidR="00B157B5" w:rsidRPr="00B157B5">
        <w:rPr>
          <w:rFonts w:ascii="Times New Roman" w:hAnsi="Times New Roman"/>
          <w:sz w:val="28"/>
          <w:szCs w:val="28"/>
        </w:rPr>
        <w:t xml:space="preserve">- </w:t>
      </w:r>
      <w:r w:rsidR="008E6641">
        <w:rPr>
          <w:rFonts w:ascii="Times New Roman" w:hAnsi="Times New Roman"/>
          <w:sz w:val="28"/>
          <w:szCs w:val="28"/>
        </w:rPr>
        <w:t>1986.</w:t>
      </w:r>
      <w:r w:rsidR="00B157B5" w:rsidRPr="00B157B5">
        <w:rPr>
          <w:rFonts w:ascii="Times New Roman" w:hAnsi="Times New Roman"/>
          <w:sz w:val="28"/>
          <w:szCs w:val="28"/>
        </w:rPr>
        <w:t xml:space="preserve"> - </w:t>
      </w:r>
      <w:r w:rsidR="009377CE" w:rsidRPr="002F3DF6">
        <w:rPr>
          <w:rFonts w:ascii="Times New Roman" w:hAnsi="Times New Roman"/>
          <w:sz w:val="28"/>
          <w:szCs w:val="28"/>
        </w:rPr>
        <w:t>С. 200-230.</w:t>
      </w:r>
    </w:p>
    <w:p w:rsidR="009377CE" w:rsidRPr="002F3DF6" w:rsidRDefault="00883676" w:rsidP="00961EAC">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lastRenderedPageBreak/>
        <w:t>105</w:t>
      </w:r>
      <w:r w:rsidR="009377CE" w:rsidRPr="002F3DF6">
        <w:rPr>
          <w:rFonts w:ascii="Times New Roman" w:hAnsi="Times New Roman"/>
          <w:sz w:val="28"/>
          <w:szCs w:val="28"/>
        </w:rPr>
        <w:t xml:space="preserve"> Орлов А.Б. Личность и сущность: внешнее и внутреннее я человека</w:t>
      </w:r>
      <w:r w:rsidR="008E6641">
        <w:rPr>
          <w:rFonts w:ascii="Times New Roman" w:hAnsi="Times New Roman"/>
          <w:sz w:val="28"/>
          <w:szCs w:val="28"/>
          <w:lang w:val="kk-KZ"/>
        </w:rPr>
        <w:t xml:space="preserve"> </w:t>
      </w:r>
      <w:r w:rsidR="00B157B5">
        <w:rPr>
          <w:rFonts w:ascii="Times New Roman" w:hAnsi="Times New Roman"/>
          <w:sz w:val="28"/>
          <w:szCs w:val="28"/>
        </w:rPr>
        <w:t xml:space="preserve">// Вопросы психологии. – </w:t>
      </w:r>
      <w:r w:rsidR="009377CE" w:rsidRPr="002F3DF6">
        <w:rPr>
          <w:rFonts w:ascii="Times New Roman" w:hAnsi="Times New Roman"/>
          <w:sz w:val="28"/>
          <w:szCs w:val="28"/>
        </w:rPr>
        <w:t>1995</w:t>
      </w:r>
      <w:r w:rsidR="00B157B5">
        <w:rPr>
          <w:rFonts w:ascii="Times New Roman" w:hAnsi="Times New Roman"/>
          <w:sz w:val="28"/>
          <w:szCs w:val="28"/>
        </w:rPr>
        <w:t>. -</w:t>
      </w:r>
      <w:r w:rsidR="009377CE" w:rsidRPr="002F3DF6">
        <w:rPr>
          <w:rFonts w:ascii="Times New Roman" w:eastAsia="Segoe UI Symbol" w:hAnsi="Times New Roman"/>
          <w:sz w:val="28"/>
          <w:szCs w:val="28"/>
        </w:rPr>
        <w:t>№</w:t>
      </w:r>
      <w:r w:rsidR="00B157B5">
        <w:rPr>
          <w:rFonts w:ascii="Times New Roman" w:hAnsi="Times New Roman"/>
          <w:sz w:val="28"/>
          <w:szCs w:val="28"/>
        </w:rPr>
        <w:t>2. –С.</w:t>
      </w:r>
      <w:r w:rsidR="009377CE" w:rsidRPr="002F3DF6">
        <w:rPr>
          <w:rFonts w:ascii="Times New Roman" w:hAnsi="Times New Roman"/>
          <w:sz w:val="28"/>
          <w:szCs w:val="28"/>
        </w:rPr>
        <w:t>158</w:t>
      </w:r>
      <w:r w:rsidR="00B157B5">
        <w:rPr>
          <w:rFonts w:ascii="Times New Roman" w:hAnsi="Times New Roman"/>
          <w:sz w:val="28"/>
          <w:szCs w:val="28"/>
        </w:rPr>
        <w:t>.</w:t>
      </w:r>
    </w:p>
    <w:p w:rsidR="009377CE" w:rsidRPr="002F3DF6" w:rsidRDefault="00883676" w:rsidP="00961EAC">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106</w:t>
      </w:r>
      <w:r>
        <w:rPr>
          <w:rFonts w:ascii="Times New Roman" w:hAnsi="Times New Roman"/>
          <w:sz w:val="28"/>
          <w:szCs w:val="28"/>
          <w:lang w:val="kk-KZ"/>
        </w:rPr>
        <w:t xml:space="preserve"> </w:t>
      </w:r>
      <w:r w:rsidR="009377CE" w:rsidRPr="002F3DF6">
        <w:rPr>
          <w:rFonts w:ascii="Times New Roman" w:hAnsi="Times New Roman"/>
          <w:sz w:val="28"/>
          <w:szCs w:val="28"/>
        </w:rPr>
        <w:t>Выготский Л.С Проблемы развития психики</w:t>
      </w:r>
      <w:r w:rsidR="00AC15B1">
        <w:rPr>
          <w:rFonts w:ascii="Times New Roman" w:hAnsi="Times New Roman"/>
          <w:sz w:val="28"/>
          <w:szCs w:val="28"/>
        </w:rPr>
        <w:t>. – М.: Педагогика, 1983</w:t>
      </w:r>
      <w:r w:rsidR="009377CE" w:rsidRPr="002F3DF6">
        <w:rPr>
          <w:rFonts w:ascii="Times New Roman" w:hAnsi="Times New Roman"/>
          <w:sz w:val="28"/>
          <w:szCs w:val="28"/>
        </w:rPr>
        <w:t>. –368</w:t>
      </w:r>
      <w:r w:rsidR="00AC15B1" w:rsidRPr="002F3DF6">
        <w:rPr>
          <w:rFonts w:ascii="Times New Roman" w:hAnsi="Times New Roman"/>
          <w:sz w:val="28"/>
          <w:szCs w:val="28"/>
        </w:rPr>
        <w:t>с.</w:t>
      </w:r>
    </w:p>
    <w:p w:rsidR="009377CE" w:rsidRPr="002F3DF6" w:rsidRDefault="00883676" w:rsidP="00961EAC">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107</w:t>
      </w:r>
      <w:r>
        <w:rPr>
          <w:rFonts w:ascii="Times New Roman" w:hAnsi="Times New Roman"/>
          <w:sz w:val="28"/>
          <w:szCs w:val="28"/>
          <w:lang w:val="kk-KZ"/>
        </w:rPr>
        <w:t xml:space="preserve"> </w:t>
      </w:r>
      <w:r w:rsidR="009377CE" w:rsidRPr="002F3DF6">
        <w:rPr>
          <w:rFonts w:ascii="Times New Roman" w:hAnsi="Times New Roman"/>
          <w:sz w:val="28"/>
          <w:szCs w:val="28"/>
        </w:rPr>
        <w:t xml:space="preserve">Леонтьев А.Н. Деятельность. Сознание. Личность. – М.: Изд. полит.литературы, 1975. – </w:t>
      </w:r>
      <w:r w:rsidR="00AC15B1">
        <w:rPr>
          <w:rFonts w:ascii="Times New Roman" w:hAnsi="Times New Roman"/>
          <w:sz w:val="28"/>
          <w:szCs w:val="28"/>
        </w:rPr>
        <w:t>С</w:t>
      </w:r>
      <w:r w:rsidR="009377CE" w:rsidRPr="002F3DF6">
        <w:rPr>
          <w:rFonts w:ascii="Times New Roman" w:hAnsi="Times New Roman"/>
          <w:sz w:val="28"/>
          <w:szCs w:val="28"/>
        </w:rPr>
        <w:t>. 176- 183.</w:t>
      </w:r>
    </w:p>
    <w:p w:rsidR="009377CE" w:rsidRPr="002F3DF6" w:rsidRDefault="00883676" w:rsidP="00961EAC">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108</w:t>
      </w:r>
      <w:r>
        <w:rPr>
          <w:rFonts w:ascii="Times New Roman" w:hAnsi="Times New Roman"/>
          <w:sz w:val="28"/>
          <w:szCs w:val="28"/>
          <w:lang w:val="kk-KZ"/>
        </w:rPr>
        <w:t xml:space="preserve"> </w:t>
      </w:r>
      <w:r w:rsidR="009377CE" w:rsidRPr="002F3DF6">
        <w:rPr>
          <w:rFonts w:ascii="Times New Roman" w:hAnsi="Times New Roman"/>
          <w:sz w:val="28"/>
          <w:szCs w:val="28"/>
        </w:rPr>
        <w:t>Асмолов А.Г. Личность как предмет психологического исследования. – М.: Изд-во Моск. ун-та, 1984. –105</w:t>
      </w:r>
      <w:r w:rsidR="00AC15B1">
        <w:rPr>
          <w:rFonts w:ascii="Times New Roman" w:hAnsi="Times New Roman"/>
          <w:sz w:val="28"/>
          <w:szCs w:val="28"/>
        </w:rPr>
        <w:t>с</w:t>
      </w:r>
      <w:r w:rsidR="00AC15B1" w:rsidRPr="002F3DF6">
        <w:rPr>
          <w:rFonts w:ascii="Times New Roman" w:hAnsi="Times New Roman"/>
          <w:sz w:val="28"/>
          <w:szCs w:val="28"/>
        </w:rPr>
        <w:t>.</w:t>
      </w:r>
    </w:p>
    <w:p w:rsidR="009377CE" w:rsidRPr="002F3DF6" w:rsidRDefault="00883676" w:rsidP="00961EAC">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109</w:t>
      </w:r>
      <w:r>
        <w:rPr>
          <w:rFonts w:ascii="Times New Roman" w:hAnsi="Times New Roman"/>
          <w:sz w:val="28"/>
          <w:szCs w:val="28"/>
          <w:lang w:val="kk-KZ"/>
        </w:rPr>
        <w:t xml:space="preserve"> </w:t>
      </w:r>
      <w:r w:rsidR="009377CE" w:rsidRPr="002F3DF6">
        <w:rPr>
          <w:rFonts w:ascii="Times New Roman" w:hAnsi="Times New Roman"/>
          <w:sz w:val="28"/>
          <w:szCs w:val="28"/>
        </w:rPr>
        <w:t>Ананьев Б.Г. Человек как предмет познания. – Л., 1987. –264</w:t>
      </w:r>
      <w:r w:rsidR="00AC15B1" w:rsidRPr="002F3DF6">
        <w:rPr>
          <w:rFonts w:ascii="Times New Roman" w:hAnsi="Times New Roman"/>
          <w:sz w:val="28"/>
          <w:szCs w:val="28"/>
        </w:rPr>
        <w:t>с.</w:t>
      </w:r>
    </w:p>
    <w:p w:rsidR="009377CE" w:rsidRPr="002F3DF6" w:rsidRDefault="00883676" w:rsidP="00961EAC">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110</w:t>
      </w:r>
      <w:r>
        <w:rPr>
          <w:rFonts w:ascii="Times New Roman" w:hAnsi="Times New Roman"/>
          <w:sz w:val="28"/>
          <w:szCs w:val="28"/>
          <w:lang w:val="kk-KZ"/>
        </w:rPr>
        <w:t xml:space="preserve"> </w:t>
      </w:r>
      <w:r w:rsidR="009377CE" w:rsidRPr="002F3DF6">
        <w:rPr>
          <w:rFonts w:ascii="Times New Roman" w:hAnsi="Times New Roman"/>
          <w:sz w:val="28"/>
          <w:szCs w:val="28"/>
        </w:rPr>
        <w:t>Рубинштейн С.Л. Основы общей психологии. – М.: Педагогика, 1973 − 341</w:t>
      </w:r>
      <w:r w:rsidR="00AC15B1" w:rsidRPr="002F3DF6">
        <w:rPr>
          <w:rFonts w:ascii="Times New Roman" w:hAnsi="Times New Roman"/>
          <w:sz w:val="28"/>
          <w:szCs w:val="28"/>
        </w:rPr>
        <w:t>с.</w:t>
      </w:r>
    </w:p>
    <w:p w:rsidR="009377CE" w:rsidRPr="002F3DF6" w:rsidRDefault="00883676" w:rsidP="00961EAC">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111</w:t>
      </w:r>
      <w:r>
        <w:rPr>
          <w:rFonts w:ascii="Times New Roman" w:hAnsi="Times New Roman"/>
          <w:sz w:val="28"/>
          <w:szCs w:val="28"/>
          <w:lang w:val="kk-KZ"/>
        </w:rPr>
        <w:t xml:space="preserve"> </w:t>
      </w:r>
      <w:r w:rsidR="009377CE" w:rsidRPr="002F3DF6">
        <w:rPr>
          <w:rFonts w:ascii="Times New Roman" w:hAnsi="Times New Roman"/>
          <w:sz w:val="28"/>
          <w:szCs w:val="28"/>
        </w:rPr>
        <w:t>Иванников В.А. Понятие личности в пс</w:t>
      </w:r>
      <w:r w:rsidR="00A44EE8">
        <w:rPr>
          <w:rFonts w:ascii="Times New Roman" w:hAnsi="Times New Roman"/>
          <w:sz w:val="28"/>
          <w:szCs w:val="28"/>
        </w:rPr>
        <w:t xml:space="preserve">ихологии // Вопросы психологии. – 2009. - </w:t>
      </w:r>
      <w:r w:rsidR="009377CE" w:rsidRPr="002F3DF6">
        <w:rPr>
          <w:rFonts w:ascii="Times New Roman" w:eastAsia="Segoe UI Symbol" w:hAnsi="Times New Roman"/>
          <w:sz w:val="28"/>
          <w:szCs w:val="28"/>
        </w:rPr>
        <w:t>№</w:t>
      </w:r>
      <w:r w:rsidR="00A44EE8">
        <w:rPr>
          <w:rFonts w:ascii="Times New Roman" w:hAnsi="Times New Roman"/>
          <w:sz w:val="28"/>
          <w:szCs w:val="28"/>
        </w:rPr>
        <w:t>3</w:t>
      </w:r>
      <w:r w:rsidR="009377CE" w:rsidRPr="002F3DF6">
        <w:rPr>
          <w:rFonts w:ascii="Times New Roman" w:hAnsi="Times New Roman"/>
          <w:sz w:val="28"/>
          <w:szCs w:val="28"/>
        </w:rPr>
        <w:t xml:space="preserve">. </w:t>
      </w:r>
      <w:r w:rsidR="00A44EE8">
        <w:rPr>
          <w:rFonts w:ascii="Times New Roman" w:hAnsi="Times New Roman"/>
          <w:sz w:val="28"/>
          <w:szCs w:val="28"/>
        </w:rPr>
        <w:t>– С. 4 −9</w:t>
      </w:r>
      <w:r w:rsidR="009377CE" w:rsidRPr="002F3DF6">
        <w:rPr>
          <w:rFonts w:ascii="Times New Roman" w:hAnsi="Times New Roman"/>
          <w:sz w:val="28"/>
          <w:szCs w:val="28"/>
        </w:rPr>
        <w:t>.</w:t>
      </w:r>
    </w:p>
    <w:p w:rsidR="009377CE" w:rsidRPr="002F3DF6" w:rsidRDefault="00883676" w:rsidP="00961EAC">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112</w:t>
      </w:r>
      <w:r>
        <w:rPr>
          <w:rFonts w:ascii="Times New Roman" w:hAnsi="Times New Roman"/>
          <w:sz w:val="28"/>
          <w:szCs w:val="28"/>
          <w:lang w:val="kk-KZ"/>
        </w:rPr>
        <w:t xml:space="preserve"> </w:t>
      </w:r>
      <w:r w:rsidR="009377CE" w:rsidRPr="002F3DF6">
        <w:rPr>
          <w:rStyle w:val="hl"/>
          <w:rFonts w:ascii="Times New Roman" w:hAnsi="Times New Roman"/>
          <w:sz w:val="28"/>
          <w:szCs w:val="28"/>
        </w:rPr>
        <w:t>Чошанов</w:t>
      </w:r>
      <w:r w:rsidR="009377CE" w:rsidRPr="002F3DF6">
        <w:rPr>
          <w:rFonts w:ascii="Times New Roman" w:hAnsi="Times New Roman"/>
          <w:sz w:val="28"/>
          <w:szCs w:val="28"/>
        </w:rPr>
        <w:t xml:space="preserve"> М.А. Теория и технология проблемно-модульного обучения в професс</w:t>
      </w:r>
      <w:r w:rsidR="00A44EE8">
        <w:rPr>
          <w:rFonts w:ascii="Times New Roman" w:hAnsi="Times New Roman"/>
          <w:sz w:val="28"/>
          <w:szCs w:val="28"/>
        </w:rPr>
        <w:t>иональной школе: д</w:t>
      </w:r>
      <w:r w:rsidR="008E6641">
        <w:rPr>
          <w:rFonts w:ascii="Times New Roman" w:hAnsi="Times New Roman"/>
          <w:sz w:val="28"/>
          <w:szCs w:val="28"/>
        </w:rPr>
        <w:t>ис</w:t>
      </w:r>
      <w:r w:rsidR="008E6641">
        <w:rPr>
          <w:rFonts w:ascii="Times New Roman" w:hAnsi="Times New Roman"/>
          <w:sz w:val="28"/>
          <w:szCs w:val="28"/>
          <w:lang w:val="kk-KZ"/>
        </w:rPr>
        <w:t xml:space="preserve">. </w:t>
      </w:r>
      <w:r w:rsidR="008E6641">
        <w:rPr>
          <w:rFonts w:ascii="Times New Roman" w:hAnsi="Times New Roman"/>
          <w:sz w:val="28"/>
          <w:szCs w:val="28"/>
        </w:rPr>
        <w:t>… д</w:t>
      </w:r>
      <w:r w:rsidR="008E6641">
        <w:rPr>
          <w:rFonts w:ascii="Times New Roman" w:hAnsi="Times New Roman"/>
          <w:sz w:val="28"/>
          <w:szCs w:val="28"/>
          <w:lang w:val="kk-KZ"/>
        </w:rPr>
        <w:t>ок.</w:t>
      </w:r>
      <w:r w:rsidR="009377CE" w:rsidRPr="002F3DF6">
        <w:rPr>
          <w:rFonts w:ascii="Times New Roman" w:hAnsi="Times New Roman"/>
          <w:sz w:val="28"/>
          <w:szCs w:val="28"/>
        </w:rPr>
        <w:t xml:space="preserve"> пед. наук.- Казань, 1996. </w:t>
      </w:r>
      <w:r w:rsidR="00A44EE8">
        <w:rPr>
          <w:rFonts w:ascii="Times New Roman" w:hAnsi="Times New Roman"/>
          <w:sz w:val="28"/>
          <w:szCs w:val="28"/>
        </w:rPr>
        <w:t xml:space="preserve">- </w:t>
      </w:r>
      <w:r w:rsidR="009377CE" w:rsidRPr="002F3DF6">
        <w:rPr>
          <w:rFonts w:ascii="Times New Roman" w:hAnsi="Times New Roman"/>
          <w:sz w:val="28"/>
          <w:szCs w:val="28"/>
        </w:rPr>
        <w:t>320 с.</w:t>
      </w:r>
    </w:p>
    <w:p w:rsidR="009377CE" w:rsidRPr="002F3DF6" w:rsidRDefault="00883676" w:rsidP="00961EAC">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113</w:t>
      </w:r>
      <w:r>
        <w:rPr>
          <w:rFonts w:ascii="Times New Roman" w:hAnsi="Times New Roman"/>
          <w:sz w:val="28"/>
          <w:szCs w:val="28"/>
          <w:lang w:val="kk-KZ"/>
        </w:rPr>
        <w:t xml:space="preserve"> </w:t>
      </w:r>
      <w:r w:rsidR="009377CE" w:rsidRPr="002F3DF6">
        <w:rPr>
          <w:rFonts w:ascii="Times New Roman" w:hAnsi="Times New Roman"/>
          <w:sz w:val="28"/>
          <w:szCs w:val="28"/>
        </w:rPr>
        <w:t>Братусь Б.С. К проблеме человека в пс</w:t>
      </w:r>
      <w:r w:rsidR="00A44EE8">
        <w:rPr>
          <w:rFonts w:ascii="Times New Roman" w:hAnsi="Times New Roman"/>
          <w:sz w:val="28"/>
          <w:szCs w:val="28"/>
        </w:rPr>
        <w:t xml:space="preserve">ихологии // Вопросы психологии. – 1997. - </w:t>
      </w:r>
      <w:r w:rsidR="009377CE" w:rsidRPr="002F3DF6">
        <w:rPr>
          <w:rFonts w:ascii="Times New Roman" w:eastAsia="Segoe UI Symbol" w:hAnsi="Times New Roman"/>
          <w:sz w:val="28"/>
          <w:szCs w:val="28"/>
        </w:rPr>
        <w:t>№</w:t>
      </w:r>
      <w:r w:rsidR="005A4377">
        <w:rPr>
          <w:rFonts w:ascii="Times New Roman" w:hAnsi="Times New Roman"/>
          <w:sz w:val="28"/>
          <w:szCs w:val="28"/>
        </w:rPr>
        <w:t>5.</w:t>
      </w:r>
      <w:r w:rsidR="00A44EE8">
        <w:rPr>
          <w:rFonts w:ascii="Times New Roman" w:hAnsi="Times New Roman"/>
          <w:sz w:val="28"/>
          <w:szCs w:val="28"/>
        </w:rPr>
        <w:t xml:space="preserve"> - С</w:t>
      </w:r>
      <w:r w:rsidR="009377CE" w:rsidRPr="002F3DF6">
        <w:rPr>
          <w:rFonts w:ascii="Times New Roman" w:hAnsi="Times New Roman"/>
          <w:sz w:val="28"/>
          <w:szCs w:val="28"/>
        </w:rPr>
        <w:t>. 160.</w:t>
      </w:r>
    </w:p>
    <w:p w:rsidR="009377CE" w:rsidRPr="002F3DF6" w:rsidRDefault="00883676" w:rsidP="00961EAC">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114</w:t>
      </w:r>
      <w:r>
        <w:rPr>
          <w:rFonts w:ascii="Times New Roman" w:hAnsi="Times New Roman"/>
          <w:sz w:val="28"/>
          <w:szCs w:val="28"/>
          <w:lang w:val="kk-KZ"/>
        </w:rPr>
        <w:t xml:space="preserve"> </w:t>
      </w:r>
      <w:r w:rsidR="009377CE" w:rsidRPr="002F3DF6">
        <w:rPr>
          <w:rFonts w:ascii="Times New Roman" w:hAnsi="Times New Roman"/>
          <w:sz w:val="28"/>
          <w:szCs w:val="28"/>
        </w:rPr>
        <w:t xml:space="preserve">Аймауытов Ж. Психология. </w:t>
      </w:r>
      <w:r w:rsidR="009377CE" w:rsidRPr="002F3DF6">
        <w:rPr>
          <w:rFonts w:ascii="Times New Roman" w:eastAsia="Cambria Math" w:hAnsi="Times New Roman"/>
          <w:sz w:val="28"/>
          <w:szCs w:val="28"/>
        </w:rPr>
        <w:t>-</w:t>
      </w:r>
      <w:r w:rsidR="009377CE" w:rsidRPr="002F3DF6">
        <w:rPr>
          <w:rFonts w:ascii="Times New Roman" w:hAnsi="Times New Roman"/>
          <w:sz w:val="28"/>
          <w:szCs w:val="28"/>
        </w:rPr>
        <w:t>Алматы: Рауан, 1995. –120</w:t>
      </w:r>
      <w:r w:rsidR="008E6641">
        <w:rPr>
          <w:rFonts w:ascii="Times New Roman" w:hAnsi="Times New Roman"/>
          <w:sz w:val="28"/>
          <w:szCs w:val="28"/>
          <w:lang w:val="kk-KZ"/>
        </w:rPr>
        <w:t xml:space="preserve"> </w:t>
      </w:r>
      <w:r w:rsidR="009377CE" w:rsidRPr="002F3DF6">
        <w:rPr>
          <w:rFonts w:ascii="Times New Roman" w:hAnsi="Times New Roman"/>
          <w:sz w:val="28"/>
          <w:szCs w:val="28"/>
        </w:rPr>
        <w:t>б.</w:t>
      </w:r>
    </w:p>
    <w:p w:rsidR="009377CE" w:rsidRPr="002F3DF6" w:rsidRDefault="00883676" w:rsidP="00961EAC">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115</w:t>
      </w:r>
      <w:r>
        <w:rPr>
          <w:rFonts w:ascii="Times New Roman" w:hAnsi="Times New Roman"/>
          <w:sz w:val="28"/>
          <w:szCs w:val="28"/>
          <w:lang w:val="kk-KZ"/>
        </w:rPr>
        <w:t xml:space="preserve"> </w:t>
      </w:r>
      <w:r w:rsidR="009377CE" w:rsidRPr="002F3DF6">
        <w:rPr>
          <w:rFonts w:ascii="Times New Roman" w:hAnsi="Times New Roman"/>
          <w:sz w:val="28"/>
          <w:szCs w:val="28"/>
          <w:shd w:val="clear" w:color="auto" w:fill="FFFFFF"/>
        </w:rPr>
        <w:t>Жұмабаев М. Педагогика. -Алматы: Рауан, 1993. – 154 б.</w:t>
      </w:r>
    </w:p>
    <w:p w:rsidR="009377CE" w:rsidRPr="00DA7FF0" w:rsidRDefault="00883676" w:rsidP="00961EAC">
      <w:pPr>
        <w:tabs>
          <w:tab w:val="left" w:pos="1134"/>
        </w:tabs>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rPr>
        <w:t>116</w:t>
      </w:r>
      <w:r>
        <w:rPr>
          <w:rFonts w:ascii="Times New Roman" w:hAnsi="Times New Roman"/>
          <w:sz w:val="28"/>
          <w:szCs w:val="28"/>
          <w:lang w:val="kk-KZ"/>
        </w:rPr>
        <w:t xml:space="preserve"> </w:t>
      </w:r>
      <w:r w:rsidR="007254C1">
        <w:rPr>
          <w:rFonts w:ascii="Times New Roman" w:hAnsi="Times New Roman"/>
          <w:sz w:val="28"/>
          <w:szCs w:val="28"/>
          <w:shd w:val="clear" w:color="auto" w:fill="FFFFFF"/>
        </w:rPr>
        <w:t>Тәжібаев Т. Жалпы психология: о</w:t>
      </w:r>
      <w:r w:rsidR="009377CE" w:rsidRPr="002F3DF6">
        <w:rPr>
          <w:rFonts w:ascii="Times New Roman" w:hAnsi="Times New Roman"/>
          <w:sz w:val="28"/>
          <w:szCs w:val="28"/>
          <w:shd w:val="clear" w:color="auto" w:fill="FFFFFF"/>
        </w:rPr>
        <w:t>қу</w:t>
      </w:r>
      <w:r>
        <w:rPr>
          <w:rFonts w:ascii="Times New Roman" w:hAnsi="Times New Roman"/>
          <w:sz w:val="28"/>
          <w:szCs w:val="28"/>
          <w:shd w:val="clear" w:color="auto" w:fill="FFFFFF"/>
          <w:lang w:val="kk-KZ"/>
        </w:rPr>
        <w:t xml:space="preserve"> </w:t>
      </w:r>
      <w:r w:rsidR="009377CE" w:rsidRPr="002F3DF6">
        <w:rPr>
          <w:rFonts w:ascii="Times New Roman" w:hAnsi="Times New Roman"/>
          <w:sz w:val="28"/>
          <w:szCs w:val="28"/>
          <w:shd w:val="clear" w:color="auto" w:fill="FFFFFF"/>
        </w:rPr>
        <w:t>құралы. - Алматы: Қазақ ун-ті, 1993. −240 б.</w:t>
      </w:r>
    </w:p>
    <w:p w:rsidR="009377CE" w:rsidRPr="002F3DF6" w:rsidRDefault="00883676" w:rsidP="00961EAC">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117</w:t>
      </w:r>
      <w:r>
        <w:rPr>
          <w:rFonts w:ascii="Times New Roman" w:hAnsi="Times New Roman"/>
          <w:sz w:val="28"/>
          <w:szCs w:val="28"/>
          <w:lang w:val="kk-KZ"/>
        </w:rPr>
        <w:t xml:space="preserve"> </w:t>
      </w:r>
      <w:r w:rsidR="009377CE" w:rsidRPr="002F3DF6">
        <w:rPr>
          <w:rFonts w:ascii="Times New Roman" w:hAnsi="Times New Roman"/>
          <w:sz w:val="28"/>
          <w:szCs w:val="28"/>
        </w:rPr>
        <w:t xml:space="preserve">Жарықбаев Қ. Жантану атауларының түсіндірме сөздігі. </w:t>
      </w:r>
      <w:r w:rsidR="00DA7FF0">
        <w:rPr>
          <w:rFonts w:ascii="Times New Roman" w:hAnsi="Times New Roman"/>
          <w:sz w:val="28"/>
          <w:szCs w:val="28"/>
        </w:rPr>
        <w:t xml:space="preserve">– Алматы, 2002. - </w:t>
      </w:r>
      <w:r w:rsidR="009377CE" w:rsidRPr="002F3DF6">
        <w:rPr>
          <w:rFonts w:ascii="Times New Roman" w:hAnsi="Times New Roman"/>
          <w:sz w:val="28"/>
          <w:szCs w:val="28"/>
        </w:rPr>
        <w:t>309 б.</w:t>
      </w:r>
    </w:p>
    <w:p w:rsidR="009377CE" w:rsidRPr="002F3DF6" w:rsidRDefault="00883676" w:rsidP="00961EAC">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118</w:t>
      </w:r>
      <w:r>
        <w:rPr>
          <w:rFonts w:ascii="Times New Roman" w:hAnsi="Times New Roman"/>
          <w:sz w:val="28"/>
          <w:szCs w:val="28"/>
          <w:lang w:val="kk-KZ"/>
        </w:rPr>
        <w:t xml:space="preserve"> </w:t>
      </w:r>
      <w:r w:rsidR="009377CE" w:rsidRPr="002F3DF6">
        <w:rPr>
          <w:rFonts w:ascii="Times New Roman" w:hAnsi="Times New Roman"/>
          <w:sz w:val="28"/>
          <w:szCs w:val="28"/>
        </w:rPr>
        <w:t xml:space="preserve">Джакупов С.М. Управление познавательной деятельностью в процессе обучения. </w:t>
      </w:r>
      <w:r w:rsidR="009377CE" w:rsidRPr="002F3DF6">
        <w:rPr>
          <w:rFonts w:ascii="Times New Roman" w:eastAsia="Cambria Math" w:hAnsi="Times New Roman"/>
          <w:sz w:val="28"/>
          <w:szCs w:val="28"/>
        </w:rPr>
        <w:t>−</w:t>
      </w:r>
      <w:r w:rsidR="009377CE" w:rsidRPr="002F3DF6">
        <w:rPr>
          <w:rFonts w:ascii="Times New Roman" w:hAnsi="Times New Roman"/>
          <w:sz w:val="28"/>
          <w:szCs w:val="28"/>
        </w:rPr>
        <w:t>Алматы, 1997.</w:t>
      </w:r>
      <w:r w:rsidR="007820E3">
        <w:rPr>
          <w:rFonts w:ascii="Times New Roman" w:hAnsi="Times New Roman"/>
          <w:sz w:val="28"/>
          <w:szCs w:val="28"/>
        </w:rPr>
        <w:t xml:space="preserve"> – 117 с.</w:t>
      </w:r>
    </w:p>
    <w:p w:rsidR="009377CE" w:rsidRPr="002F3DF6" w:rsidRDefault="00883676" w:rsidP="00961EAC">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119</w:t>
      </w:r>
      <w:r>
        <w:rPr>
          <w:rFonts w:ascii="Times New Roman" w:hAnsi="Times New Roman"/>
          <w:sz w:val="28"/>
          <w:szCs w:val="28"/>
          <w:lang w:val="kk-KZ"/>
        </w:rPr>
        <w:t xml:space="preserve"> </w:t>
      </w:r>
      <w:r w:rsidR="009377CE" w:rsidRPr="002F3DF6">
        <w:rPr>
          <w:rFonts w:ascii="Times New Roman" w:hAnsi="Times New Roman"/>
          <w:sz w:val="28"/>
          <w:szCs w:val="28"/>
        </w:rPr>
        <w:t xml:space="preserve">Шерьязданова Х.Т. Психологические основы профессиональной подготовки педагогов и психологов дошкольного образования: автореф. </w:t>
      </w:r>
      <w:r w:rsidR="008E6641">
        <w:rPr>
          <w:rFonts w:ascii="Times New Roman" w:hAnsi="Times New Roman"/>
          <w:sz w:val="28"/>
          <w:szCs w:val="28"/>
        </w:rPr>
        <w:t>… док</w:t>
      </w:r>
      <w:r w:rsidR="009377CE" w:rsidRPr="002F3DF6">
        <w:rPr>
          <w:rFonts w:ascii="Times New Roman" w:hAnsi="Times New Roman"/>
          <w:sz w:val="28"/>
          <w:szCs w:val="28"/>
        </w:rPr>
        <w:t xml:space="preserve">.психол.н. </w:t>
      </w:r>
      <w:r w:rsidR="009377CE" w:rsidRPr="002F3DF6">
        <w:rPr>
          <w:rFonts w:ascii="Times New Roman" w:eastAsia="Cambria Math" w:hAnsi="Times New Roman"/>
          <w:sz w:val="28"/>
          <w:szCs w:val="28"/>
        </w:rPr>
        <w:t>−</w:t>
      </w:r>
      <w:r w:rsidR="009377CE" w:rsidRPr="002F3DF6">
        <w:rPr>
          <w:rFonts w:ascii="Times New Roman" w:hAnsi="Times New Roman"/>
          <w:sz w:val="28"/>
          <w:szCs w:val="28"/>
        </w:rPr>
        <w:t xml:space="preserve"> М., 1999. –47</w:t>
      </w:r>
      <w:r>
        <w:rPr>
          <w:rFonts w:ascii="Times New Roman" w:hAnsi="Times New Roman"/>
          <w:sz w:val="28"/>
          <w:szCs w:val="28"/>
          <w:lang w:val="kk-KZ"/>
        </w:rPr>
        <w:t xml:space="preserve"> </w:t>
      </w:r>
      <w:r w:rsidR="007820E3" w:rsidRPr="002F3DF6">
        <w:rPr>
          <w:rFonts w:ascii="Times New Roman" w:hAnsi="Times New Roman"/>
          <w:sz w:val="28"/>
          <w:szCs w:val="28"/>
        </w:rPr>
        <w:t>с.</w:t>
      </w:r>
    </w:p>
    <w:p w:rsidR="009377CE" w:rsidRPr="002F3DF6" w:rsidRDefault="00883676" w:rsidP="00961EAC">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120</w:t>
      </w:r>
      <w:r>
        <w:rPr>
          <w:rFonts w:ascii="Times New Roman" w:hAnsi="Times New Roman"/>
          <w:sz w:val="28"/>
          <w:szCs w:val="28"/>
          <w:lang w:val="kk-KZ"/>
        </w:rPr>
        <w:t xml:space="preserve"> </w:t>
      </w:r>
      <w:r w:rsidR="009377CE" w:rsidRPr="002F3DF6">
        <w:rPr>
          <w:rFonts w:ascii="Times New Roman" w:hAnsi="Times New Roman"/>
          <w:sz w:val="28"/>
          <w:szCs w:val="28"/>
        </w:rPr>
        <w:t>Ерментаева А.Р. Субъектно-ориентированная психологич</w:t>
      </w:r>
      <w:r w:rsidR="008E6641">
        <w:rPr>
          <w:rFonts w:ascii="Times New Roman" w:hAnsi="Times New Roman"/>
          <w:sz w:val="28"/>
          <w:szCs w:val="28"/>
        </w:rPr>
        <w:t>еская подготовка студентов: дис</w:t>
      </w:r>
      <w:r w:rsidR="008E6641">
        <w:rPr>
          <w:rFonts w:ascii="Times New Roman" w:hAnsi="Times New Roman"/>
          <w:sz w:val="28"/>
          <w:szCs w:val="28"/>
          <w:lang w:val="kk-KZ"/>
        </w:rPr>
        <w:t xml:space="preserve">. </w:t>
      </w:r>
      <w:r w:rsidR="009377CE" w:rsidRPr="002F3DF6">
        <w:rPr>
          <w:rFonts w:ascii="Times New Roman" w:hAnsi="Times New Roman"/>
          <w:sz w:val="28"/>
          <w:szCs w:val="28"/>
        </w:rPr>
        <w:t>…док.психо</w:t>
      </w:r>
      <w:r w:rsidR="008E6641">
        <w:rPr>
          <w:rFonts w:ascii="Times New Roman" w:hAnsi="Times New Roman"/>
          <w:sz w:val="28"/>
          <w:szCs w:val="28"/>
          <w:lang w:val="kk-KZ"/>
        </w:rPr>
        <w:t>л</w:t>
      </w:r>
      <w:r w:rsidR="009377CE" w:rsidRPr="002F3DF6">
        <w:rPr>
          <w:rFonts w:ascii="Times New Roman" w:hAnsi="Times New Roman"/>
          <w:sz w:val="28"/>
          <w:szCs w:val="28"/>
        </w:rPr>
        <w:t xml:space="preserve">.наук. -Алматы, 2008. </w:t>
      </w:r>
      <w:r w:rsidR="008E6641">
        <w:rPr>
          <w:rFonts w:ascii="Times New Roman" w:hAnsi="Times New Roman"/>
          <w:sz w:val="28"/>
          <w:szCs w:val="28"/>
        </w:rPr>
        <w:t>–</w:t>
      </w:r>
      <w:r w:rsidR="009377CE" w:rsidRPr="002F3DF6">
        <w:rPr>
          <w:rFonts w:ascii="Times New Roman" w:hAnsi="Times New Roman"/>
          <w:sz w:val="28"/>
          <w:szCs w:val="28"/>
        </w:rPr>
        <w:t xml:space="preserve"> 312</w:t>
      </w:r>
      <w:r w:rsidR="008E6641">
        <w:rPr>
          <w:rFonts w:ascii="Times New Roman" w:hAnsi="Times New Roman"/>
          <w:sz w:val="28"/>
          <w:szCs w:val="28"/>
          <w:lang w:val="kk-KZ"/>
        </w:rPr>
        <w:t xml:space="preserve"> </w:t>
      </w:r>
      <w:r w:rsidR="00835863" w:rsidRPr="002F3DF6">
        <w:rPr>
          <w:rFonts w:ascii="Times New Roman" w:hAnsi="Times New Roman"/>
          <w:sz w:val="28"/>
          <w:szCs w:val="28"/>
        </w:rPr>
        <w:t>с.</w:t>
      </w:r>
    </w:p>
    <w:p w:rsidR="009377CE" w:rsidRPr="002F3DF6" w:rsidRDefault="00883676" w:rsidP="00961EAC">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121</w:t>
      </w:r>
      <w:r>
        <w:rPr>
          <w:rFonts w:ascii="Times New Roman" w:hAnsi="Times New Roman"/>
          <w:sz w:val="28"/>
          <w:szCs w:val="28"/>
          <w:lang w:val="kk-KZ"/>
        </w:rPr>
        <w:t xml:space="preserve"> </w:t>
      </w:r>
      <w:r w:rsidR="009377CE" w:rsidRPr="002F3DF6">
        <w:rPr>
          <w:rFonts w:ascii="Times New Roman" w:hAnsi="Times New Roman"/>
          <w:sz w:val="28"/>
          <w:szCs w:val="28"/>
        </w:rPr>
        <w:t>Акажанова А.Т. Психолого-педагогическая коррекция девиантного поведения несовершеннолетних: автореф</w:t>
      </w:r>
      <w:r w:rsidR="008E6641">
        <w:rPr>
          <w:rFonts w:ascii="Times New Roman" w:hAnsi="Times New Roman"/>
          <w:sz w:val="28"/>
          <w:szCs w:val="28"/>
          <w:lang w:val="kk-KZ"/>
        </w:rPr>
        <w:t xml:space="preserve">. </w:t>
      </w:r>
      <w:r w:rsidR="008E6641">
        <w:rPr>
          <w:rFonts w:ascii="Times New Roman" w:hAnsi="Times New Roman"/>
          <w:sz w:val="28"/>
          <w:szCs w:val="28"/>
        </w:rPr>
        <w:t>…док</w:t>
      </w:r>
      <w:r w:rsidR="009377CE" w:rsidRPr="002F3DF6">
        <w:rPr>
          <w:rFonts w:ascii="Times New Roman" w:hAnsi="Times New Roman"/>
          <w:sz w:val="28"/>
          <w:szCs w:val="28"/>
        </w:rPr>
        <w:t>.</w:t>
      </w:r>
      <w:r w:rsidR="007D7240">
        <w:rPr>
          <w:rFonts w:ascii="Times New Roman" w:hAnsi="Times New Roman"/>
          <w:sz w:val="28"/>
          <w:szCs w:val="28"/>
          <w:lang w:val="kk-KZ"/>
        </w:rPr>
        <w:t xml:space="preserve"> </w:t>
      </w:r>
      <w:r w:rsidR="009377CE" w:rsidRPr="002F3DF6">
        <w:rPr>
          <w:rFonts w:ascii="Times New Roman" w:hAnsi="Times New Roman"/>
          <w:sz w:val="28"/>
          <w:szCs w:val="28"/>
        </w:rPr>
        <w:t xml:space="preserve">психол.н. </w:t>
      </w:r>
      <w:r w:rsidR="009377CE" w:rsidRPr="002F3DF6">
        <w:rPr>
          <w:rFonts w:ascii="Times New Roman" w:eastAsia="Cambria Math" w:hAnsi="Times New Roman"/>
          <w:sz w:val="28"/>
          <w:szCs w:val="28"/>
        </w:rPr>
        <w:t>−</w:t>
      </w:r>
      <w:r w:rsidR="009377CE" w:rsidRPr="002F3DF6">
        <w:rPr>
          <w:rFonts w:ascii="Times New Roman" w:hAnsi="Times New Roman"/>
          <w:sz w:val="28"/>
          <w:szCs w:val="28"/>
        </w:rPr>
        <w:t xml:space="preserve"> Алматы, 2003. –43</w:t>
      </w:r>
      <w:r w:rsidR="00835863" w:rsidRPr="002F3DF6">
        <w:rPr>
          <w:rFonts w:ascii="Times New Roman" w:hAnsi="Times New Roman"/>
          <w:sz w:val="28"/>
          <w:szCs w:val="28"/>
        </w:rPr>
        <w:t>с.</w:t>
      </w:r>
    </w:p>
    <w:p w:rsidR="009377CE" w:rsidRPr="002F3DF6" w:rsidRDefault="00883676" w:rsidP="00961EAC">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122</w:t>
      </w:r>
      <w:r>
        <w:rPr>
          <w:rFonts w:ascii="Times New Roman" w:hAnsi="Times New Roman"/>
          <w:sz w:val="28"/>
          <w:szCs w:val="28"/>
          <w:lang w:val="kk-KZ"/>
        </w:rPr>
        <w:t xml:space="preserve"> </w:t>
      </w:r>
      <w:r w:rsidR="009377CE" w:rsidRPr="002F3DF6">
        <w:rPr>
          <w:rFonts w:ascii="Times New Roman" w:hAnsi="Times New Roman"/>
          <w:sz w:val="28"/>
          <w:szCs w:val="28"/>
        </w:rPr>
        <w:t>Намазбаева Ж.И. Развитие личности учащихся в</w:t>
      </w:r>
      <w:r w:rsidR="007D7240">
        <w:rPr>
          <w:rFonts w:ascii="Times New Roman" w:hAnsi="Times New Roman"/>
          <w:sz w:val="28"/>
          <w:szCs w:val="28"/>
        </w:rPr>
        <w:t>спомогательной школы: дис. …док</w:t>
      </w:r>
      <w:r w:rsidR="009377CE" w:rsidRPr="002F3DF6">
        <w:rPr>
          <w:rFonts w:ascii="Times New Roman" w:hAnsi="Times New Roman"/>
          <w:sz w:val="28"/>
          <w:szCs w:val="28"/>
        </w:rPr>
        <w:t xml:space="preserve">.психол.н. </w:t>
      </w:r>
      <w:r w:rsidR="009377CE" w:rsidRPr="002F3DF6">
        <w:rPr>
          <w:rFonts w:ascii="Times New Roman" w:eastAsia="Cambria Math" w:hAnsi="Times New Roman"/>
          <w:sz w:val="28"/>
          <w:szCs w:val="28"/>
        </w:rPr>
        <w:t>−</w:t>
      </w:r>
      <w:r w:rsidR="009377CE" w:rsidRPr="002F3DF6">
        <w:rPr>
          <w:rFonts w:ascii="Times New Roman" w:hAnsi="Times New Roman"/>
          <w:sz w:val="28"/>
          <w:szCs w:val="28"/>
        </w:rPr>
        <w:t>М., 1986. –278</w:t>
      </w:r>
      <w:r w:rsidR="00572F11" w:rsidRPr="002F3DF6">
        <w:rPr>
          <w:rFonts w:ascii="Times New Roman" w:hAnsi="Times New Roman"/>
          <w:sz w:val="28"/>
          <w:szCs w:val="28"/>
        </w:rPr>
        <w:t>с.</w:t>
      </w:r>
    </w:p>
    <w:p w:rsidR="009377CE" w:rsidRPr="002F3DF6" w:rsidRDefault="00883676" w:rsidP="00961EAC">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123</w:t>
      </w:r>
      <w:r>
        <w:rPr>
          <w:rFonts w:ascii="Times New Roman" w:hAnsi="Times New Roman"/>
          <w:sz w:val="28"/>
          <w:szCs w:val="28"/>
          <w:lang w:val="kk-KZ"/>
        </w:rPr>
        <w:t xml:space="preserve"> </w:t>
      </w:r>
      <w:r w:rsidR="009377CE" w:rsidRPr="002F3DF6">
        <w:rPr>
          <w:rFonts w:ascii="Times New Roman" w:hAnsi="Times New Roman"/>
          <w:sz w:val="28"/>
          <w:szCs w:val="28"/>
        </w:rPr>
        <w:t>Жиенбаева Н.Б., Кенбаева Л.А. Психолого-педагогические компоненты общения коммуникативных субъектов образовательного п</w:t>
      </w:r>
      <w:r w:rsidR="007D7240">
        <w:rPr>
          <w:rFonts w:ascii="Times New Roman" w:hAnsi="Times New Roman"/>
          <w:sz w:val="28"/>
          <w:szCs w:val="28"/>
        </w:rPr>
        <w:t>роцесса // Қазақстан Педагогика</w:t>
      </w:r>
      <w:r w:rsidR="009377CE" w:rsidRPr="002F3DF6">
        <w:rPr>
          <w:rFonts w:ascii="Times New Roman" w:hAnsi="Times New Roman"/>
          <w:sz w:val="28"/>
          <w:szCs w:val="28"/>
        </w:rPr>
        <w:t>лық Ғылымдар Академиясының хабаршысы</w:t>
      </w:r>
      <w:r w:rsidR="003C0411">
        <w:rPr>
          <w:rFonts w:ascii="Times New Roman" w:hAnsi="Times New Roman"/>
          <w:sz w:val="28"/>
          <w:szCs w:val="28"/>
        </w:rPr>
        <w:t>. – 2003. -</w:t>
      </w:r>
      <w:r w:rsidR="009377CE" w:rsidRPr="002F3DF6">
        <w:rPr>
          <w:rFonts w:ascii="Times New Roman" w:eastAsia="Segoe UI Symbol" w:hAnsi="Times New Roman"/>
          <w:sz w:val="28"/>
          <w:szCs w:val="28"/>
        </w:rPr>
        <w:t>№</w:t>
      </w:r>
      <w:r w:rsidR="00C31FB5">
        <w:rPr>
          <w:rFonts w:ascii="Times New Roman" w:hAnsi="Times New Roman"/>
          <w:sz w:val="28"/>
          <w:szCs w:val="28"/>
        </w:rPr>
        <w:t>3</w:t>
      </w:r>
      <w:r w:rsidR="009377CE" w:rsidRPr="002F3DF6">
        <w:rPr>
          <w:rFonts w:ascii="Times New Roman" w:hAnsi="Times New Roman"/>
          <w:sz w:val="28"/>
          <w:szCs w:val="28"/>
        </w:rPr>
        <w:t>. –</w:t>
      </w:r>
      <w:r w:rsidR="003C0411">
        <w:rPr>
          <w:rFonts w:ascii="Times New Roman" w:hAnsi="Times New Roman"/>
          <w:sz w:val="28"/>
          <w:szCs w:val="28"/>
        </w:rPr>
        <w:t>Б.</w:t>
      </w:r>
      <w:r w:rsidR="009377CE" w:rsidRPr="002F3DF6">
        <w:rPr>
          <w:rFonts w:ascii="Times New Roman" w:hAnsi="Times New Roman"/>
          <w:sz w:val="28"/>
          <w:szCs w:val="28"/>
        </w:rPr>
        <w:t>33-37.</w:t>
      </w:r>
    </w:p>
    <w:p w:rsidR="009377CE" w:rsidRPr="002F3DF6" w:rsidRDefault="00883676" w:rsidP="00961EAC">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124</w:t>
      </w:r>
      <w:r>
        <w:rPr>
          <w:rFonts w:ascii="Times New Roman" w:hAnsi="Times New Roman"/>
          <w:sz w:val="28"/>
          <w:szCs w:val="28"/>
          <w:lang w:val="kk-KZ"/>
        </w:rPr>
        <w:t xml:space="preserve"> </w:t>
      </w:r>
      <w:r w:rsidR="009377CE" w:rsidRPr="002F3DF6">
        <w:rPr>
          <w:rFonts w:ascii="Times New Roman" w:hAnsi="Times New Roman"/>
          <w:sz w:val="28"/>
          <w:szCs w:val="28"/>
        </w:rPr>
        <w:t xml:space="preserve">Рубинштейн С.Л. Основы общей психологии. – М.: Педагогика, 1973 </w:t>
      </w:r>
      <w:r>
        <w:rPr>
          <w:rFonts w:ascii="Times New Roman" w:hAnsi="Times New Roman"/>
          <w:sz w:val="28"/>
          <w:szCs w:val="28"/>
        </w:rPr>
        <w:t>–</w:t>
      </w:r>
      <w:r w:rsidR="009377CE" w:rsidRPr="002F3DF6">
        <w:rPr>
          <w:rFonts w:ascii="Times New Roman" w:hAnsi="Times New Roman"/>
          <w:sz w:val="28"/>
          <w:szCs w:val="28"/>
        </w:rPr>
        <w:t xml:space="preserve"> 341</w:t>
      </w:r>
      <w:r>
        <w:rPr>
          <w:rFonts w:ascii="Times New Roman" w:hAnsi="Times New Roman"/>
          <w:sz w:val="28"/>
          <w:szCs w:val="28"/>
          <w:lang w:val="kk-KZ"/>
        </w:rPr>
        <w:t xml:space="preserve"> </w:t>
      </w:r>
      <w:r w:rsidR="003C0411" w:rsidRPr="002F3DF6">
        <w:rPr>
          <w:rFonts w:ascii="Times New Roman" w:hAnsi="Times New Roman"/>
          <w:sz w:val="28"/>
          <w:szCs w:val="28"/>
        </w:rPr>
        <w:t>с.</w:t>
      </w:r>
    </w:p>
    <w:p w:rsidR="009377CE" w:rsidRPr="002F3DF6" w:rsidRDefault="00883676" w:rsidP="00961EAC">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125</w:t>
      </w:r>
      <w:r>
        <w:rPr>
          <w:rFonts w:ascii="Times New Roman" w:hAnsi="Times New Roman"/>
          <w:sz w:val="28"/>
          <w:szCs w:val="28"/>
          <w:lang w:val="kk-KZ"/>
        </w:rPr>
        <w:t xml:space="preserve"> </w:t>
      </w:r>
      <w:r w:rsidR="009377CE" w:rsidRPr="002F3DF6">
        <w:rPr>
          <w:rFonts w:ascii="Times New Roman" w:hAnsi="Times New Roman"/>
          <w:sz w:val="28"/>
          <w:szCs w:val="28"/>
        </w:rPr>
        <w:t xml:space="preserve">Леонтьев А.Н. Деятельность. Сознание. Личность. – М.: Изд. полит.литературы, 1975. – </w:t>
      </w:r>
      <w:r w:rsidR="003C0411">
        <w:rPr>
          <w:rFonts w:ascii="Times New Roman" w:hAnsi="Times New Roman"/>
          <w:sz w:val="28"/>
          <w:szCs w:val="28"/>
        </w:rPr>
        <w:t>304 с</w:t>
      </w:r>
      <w:r w:rsidR="009377CE" w:rsidRPr="002F3DF6">
        <w:rPr>
          <w:rFonts w:ascii="Times New Roman" w:hAnsi="Times New Roman"/>
          <w:sz w:val="28"/>
          <w:szCs w:val="28"/>
        </w:rPr>
        <w:t>.</w:t>
      </w:r>
    </w:p>
    <w:p w:rsidR="009377CE" w:rsidRPr="002F3DF6" w:rsidRDefault="009035A8" w:rsidP="00961EAC">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lastRenderedPageBreak/>
        <w:t>126</w:t>
      </w:r>
      <w:r>
        <w:rPr>
          <w:rFonts w:ascii="Times New Roman" w:hAnsi="Times New Roman"/>
          <w:sz w:val="28"/>
          <w:szCs w:val="28"/>
          <w:lang w:val="kk-KZ"/>
        </w:rPr>
        <w:t xml:space="preserve"> </w:t>
      </w:r>
      <w:r w:rsidR="009377CE" w:rsidRPr="002F3DF6">
        <w:rPr>
          <w:rFonts w:ascii="Times New Roman" w:hAnsi="Times New Roman"/>
          <w:sz w:val="28"/>
          <w:szCs w:val="28"/>
        </w:rPr>
        <w:t xml:space="preserve">Психология индивидуального и группового субъекта. – М.: ПЭР СЭ, 2002. </w:t>
      </w:r>
      <w:r w:rsidR="003C0411">
        <w:rPr>
          <w:rFonts w:ascii="Times New Roman" w:hAnsi="Times New Roman"/>
          <w:sz w:val="28"/>
          <w:szCs w:val="28"/>
        </w:rPr>
        <w:t xml:space="preserve">–368 </w:t>
      </w:r>
      <w:r w:rsidR="003C0411" w:rsidRPr="002F3DF6">
        <w:rPr>
          <w:rFonts w:ascii="Times New Roman" w:hAnsi="Times New Roman"/>
          <w:sz w:val="28"/>
          <w:szCs w:val="28"/>
        </w:rPr>
        <w:t>с.</w:t>
      </w:r>
    </w:p>
    <w:p w:rsidR="009377CE" w:rsidRPr="002F3DF6" w:rsidRDefault="009035A8" w:rsidP="00961EAC">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127</w:t>
      </w:r>
      <w:r>
        <w:rPr>
          <w:rFonts w:ascii="Times New Roman" w:hAnsi="Times New Roman"/>
          <w:sz w:val="28"/>
          <w:szCs w:val="28"/>
          <w:lang w:val="kk-KZ"/>
        </w:rPr>
        <w:t xml:space="preserve"> </w:t>
      </w:r>
      <w:r w:rsidR="009377CE" w:rsidRPr="002F3DF6">
        <w:rPr>
          <w:rFonts w:ascii="Times New Roman" w:hAnsi="Times New Roman"/>
          <w:sz w:val="28"/>
          <w:szCs w:val="28"/>
        </w:rPr>
        <w:t>Гарбер Е.И., Козача В.В. Методика профессиографии. — Из</w:t>
      </w:r>
      <w:r w:rsidR="00BD53CB">
        <w:rPr>
          <w:rFonts w:ascii="Times New Roman" w:hAnsi="Times New Roman"/>
          <w:sz w:val="28"/>
          <w:szCs w:val="28"/>
        </w:rPr>
        <w:t xml:space="preserve">д-во Саратовского университета, </w:t>
      </w:r>
      <w:r w:rsidR="009377CE" w:rsidRPr="002F3DF6">
        <w:rPr>
          <w:rFonts w:ascii="Times New Roman" w:hAnsi="Times New Roman"/>
          <w:sz w:val="28"/>
          <w:szCs w:val="28"/>
        </w:rPr>
        <w:t>1992</w:t>
      </w:r>
      <w:r w:rsidR="00BD53CB">
        <w:rPr>
          <w:rFonts w:ascii="Times New Roman" w:hAnsi="Times New Roman"/>
          <w:sz w:val="28"/>
          <w:szCs w:val="28"/>
        </w:rPr>
        <w:t>. – 196 с.</w:t>
      </w:r>
    </w:p>
    <w:p w:rsidR="009377CE" w:rsidRPr="002F3DF6" w:rsidRDefault="009035A8" w:rsidP="00961EAC">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128</w:t>
      </w:r>
      <w:r>
        <w:rPr>
          <w:rFonts w:ascii="Times New Roman" w:hAnsi="Times New Roman"/>
          <w:sz w:val="28"/>
          <w:szCs w:val="28"/>
          <w:lang w:val="kk-KZ"/>
        </w:rPr>
        <w:t xml:space="preserve"> </w:t>
      </w:r>
      <w:r w:rsidR="009377CE" w:rsidRPr="002F3DF6">
        <w:rPr>
          <w:rFonts w:ascii="Times New Roman" w:hAnsi="Times New Roman"/>
          <w:sz w:val="28"/>
          <w:szCs w:val="28"/>
        </w:rPr>
        <w:t>Маркова А.К., Матис Т.А., Орлов А.Б. Формирование мотивации учения</w:t>
      </w:r>
      <w:r w:rsidR="00BD53CB">
        <w:rPr>
          <w:rFonts w:ascii="Times New Roman" w:hAnsi="Times New Roman"/>
          <w:sz w:val="28"/>
          <w:szCs w:val="28"/>
        </w:rPr>
        <w:t>.</w:t>
      </w:r>
      <w:r w:rsidR="009377CE" w:rsidRPr="002F3DF6">
        <w:rPr>
          <w:rFonts w:ascii="Times New Roman" w:hAnsi="Times New Roman"/>
          <w:sz w:val="28"/>
          <w:szCs w:val="28"/>
        </w:rPr>
        <w:t xml:space="preserve"> -М., 1990</w:t>
      </w:r>
      <w:r w:rsidR="00BD53CB">
        <w:rPr>
          <w:rFonts w:ascii="Times New Roman" w:hAnsi="Times New Roman"/>
          <w:sz w:val="28"/>
          <w:szCs w:val="28"/>
        </w:rPr>
        <w:t xml:space="preserve">. – 192 с. </w:t>
      </w:r>
    </w:p>
    <w:p w:rsidR="009377CE" w:rsidRPr="002F3DF6" w:rsidRDefault="009035A8" w:rsidP="00961EAC">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129</w:t>
      </w:r>
      <w:r>
        <w:rPr>
          <w:rFonts w:ascii="Times New Roman" w:hAnsi="Times New Roman"/>
          <w:sz w:val="28"/>
          <w:szCs w:val="28"/>
          <w:lang w:val="kk-KZ"/>
        </w:rPr>
        <w:t xml:space="preserve"> </w:t>
      </w:r>
      <w:r w:rsidR="009377CE" w:rsidRPr="002F3DF6">
        <w:rPr>
          <w:rFonts w:ascii="Times New Roman" w:hAnsi="Times New Roman"/>
          <w:sz w:val="28"/>
          <w:szCs w:val="28"/>
        </w:rPr>
        <w:t>Шадриков В.Д. Проблемы системогенеза профессиональной деятельности. - М., 1997.</w:t>
      </w:r>
      <w:r w:rsidR="00BD53CB">
        <w:rPr>
          <w:rFonts w:ascii="Times New Roman" w:hAnsi="Times New Roman"/>
          <w:sz w:val="28"/>
          <w:szCs w:val="28"/>
        </w:rPr>
        <w:t xml:space="preserve"> – 185 с.</w:t>
      </w:r>
    </w:p>
    <w:p w:rsidR="009377CE" w:rsidRPr="002F3DF6" w:rsidRDefault="009035A8" w:rsidP="00961EAC">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130</w:t>
      </w:r>
      <w:r>
        <w:rPr>
          <w:rFonts w:ascii="Times New Roman" w:hAnsi="Times New Roman"/>
          <w:sz w:val="28"/>
          <w:szCs w:val="28"/>
          <w:lang w:val="kk-KZ"/>
        </w:rPr>
        <w:t xml:space="preserve"> </w:t>
      </w:r>
      <w:r w:rsidR="009377CE" w:rsidRPr="002F3DF6">
        <w:rPr>
          <w:rFonts w:ascii="Times New Roman" w:hAnsi="Times New Roman"/>
          <w:sz w:val="28"/>
          <w:szCs w:val="28"/>
        </w:rPr>
        <w:t xml:space="preserve">Акопов Г.В. Социальная психология высшего образования. </w:t>
      </w:r>
      <w:r w:rsidR="00BD53CB">
        <w:rPr>
          <w:rFonts w:ascii="Times New Roman" w:hAnsi="Times New Roman"/>
          <w:sz w:val="28"/>
          <w:szCs w:val="28"/>
        </w:rPr>
        <w:t xml:space="preserve"> - </w:t>
      </w:r>
      <w:r w:rsidR="009377CE" w:rsidRPr="002F3DF6">
        <w:rPr>
          <w:rFonts w:ascii="Times New Roman" w:hAnsi="Times New Roman"/>
          <w:sz w:val="28"/>
          <w:szCs w:val="28"/>
        </w:rPr>
        <w:t>М., 2000.</w:t>
      </w:r>
      <w:r w:rsidR="00BD53CB">
        <w:rPr>
          <w:rFonts w:ascii="Times New Roman" w:hAnsi="Times New Roman"/>
          <w:sz w:val="28"/>
          <w:szCs w:val="28"/>
        </w:rPr>
        <w:t xml:space="preserve"> – 212 с.</w:t>
      </w:r>
    </w:p>
    <w:p w:rsidR="009377CE" w:rsidRPr="002F3DF6" w:rsidRDefault="009035A8" w:rsidP="00961EAC">
      <w:pPr>
        <w:tabs>
          <w:tab w:val="left" w:pos="1134"/>
        </w:tabs>
        <w:spacing w:after="0" w:line="240" w:lineRule="auto"/>
        <w:ind w:firstLine="567"/>
        <w:jc w:val="both"/>
        <w:rPr>
          <w:rStyle w:val="a7"/>
          <w:rFonts w:ascii="Times New Roman" w:hAnsi="Times New Roman"/>
          <w:i w:val="0"/>
          <w:iCs w:val="0"/>
          <w:sz w:val="28"/>
          <w:szCs w:val="28"/>
          <w:lang w:val="kk-KZ"/>
        </w:rPr>
      </w:pPr>
      <w:r>
        <w:rPr>
          <w:rFonts w:ascii="Times New Roman" w:hAnsi="Times New Roman"/>
          <w:sz w:val="28"/>
          <w:szCs w:val="28"/>
        </w:rPr>
        <w:t>131</w:t>
      </w:r>
      <w:r>
        <w:rPr>
          <w:rFonts w:ascii="Times New Roman" w:hAnsi="Times New Roman"/>
          <w:sz w:val="28"/>
          <w:szCs w:val="28"/>
          <w:lang w:val="kk-KZ"/>
        </w:rPr>
        <w:t xml:space="preserve"> </w:t>
      </w:r>
      <w:r w:rsidR="009377CE" w:rsidRPr="002F3DF6">
        <w:rPr>
          <w:rStyle w:val="a7"/>
          <w:rFonts w:ascii="Times New Roman" w:hAnsi="Times New Roman"/>
          <w:i w:val="0"/>
          <w:sz w:val="28"/>
          <w:szCs w:val="28"/>
          <w:shd w:val="clear" w:color="auto" w:fill="FFFFFF"/>
          <w:lang w:val="kk-KZ"/>
        </w:rPr>
        <w:t>Аубакирова Р.Ж. Педагогические основы формирования гуманности как профессионально-зна</w:t>
      </w:r>
      <w:r w:rsidR="00BD53CB">
        <w:rPr>
          <w:rStyle w:val="a7"/>
          <w:rFonts w:ascii="Times New Roman" w:hAnsi="Times New Roman"/>
          <w:i w:val="0"/>
          <w:sz w:val="28"/>
          <w:szCs w:val="28"/>
          <w:shd w:val="clear" w:color="auto" w:fill="FFFFFF"/>
          <w:lang w:val="kk-KZ"/>
        </w:rPr>
        <w:t>чимых качеств будущего учителя: а</w:t>
      </w:r>
      <w:r>
        <w:rPr>
          <w:rStyle w:val="a7"/>
          <w:rFonts w:ascii="Times New Roman" w:hAnsi="Times New Roman"/>
          <w:i w:val="0"/>
          <w:sz w:val="28"/>
          <w:szCs w:val="28"/>
          <w:shd w:val="clear" w:color="auto" w:fill="FFFFFF"/>
          <w:lang w:val="kk-KZ"/>
        </w:rPr>
        <w:t xml:space="preserve">втореф. </w:t>
      </w:r>
      <w:r w:rsidR="009377CE" w:rsidRPr="002F3DF6">
        <w:rPr>
          <w:rStyle w:val="a7"/>
          <w:rFonts w:ascii="Times New Roman" w:hAnsi="Times New Roman"/>
          <w:i w:val="0"/>
          <w:sz w:val="28"/>
          <w:szCs w:val="28"/>
          <w:shd w:val="clear" w:color="auto" w:fill="FFFFFF"/>
          <w:lang w:val="kk-KZ"/>
        </w:rPr>
        <w:t>... канд.пед.наук. – А., 1998. – 22 с.</w:t>
      </w:r>
    </w:p>
    <w:p w:rsidR="009377CE" w:rsidRPr="002F3DF6" w:rsidRDefault="009035A8" w:rsidP="00961EAC">
      <w:pPr>
        <w:tabs>
          <w:tab w:val="left" w:pos="1134"/>
        </w:tabs>
        <w:spacing w:after="0" w:line="240" w:lineRule="auto"/>
        <w:ind w:firstLine="567"/>
        <w:jc w:val="both"/>
        <w:rPr>
          <w:rStyle w:val="a7"/>
          <w:rFonts w:ascii="Times New Roman" w:hAnsi="Times New Roman"/>
          <w:i w:val="0"/>
          <w:iCs w:val="0"/>
          <w:sz w:val="28"/>
          <w:szCs w:val="28"/>
          <w:lang w:val="kk-KZ"/>
        </w:rPr>
      </w:pPr>
      <w:r>
        <w:rPr>
          <w:rStyle w:val="a7"/>
          <w:rFonts w:ascii="Times New Roman" w:hAnsi="Times New Roman"/>
          <w:i w:val="0"/>
          <w:sz w:val="28"/>
          <w:szCs w:val="28"/>
        </w:rPr>
        <w:t>132</w:t>
      </w:r>
      <w:r>
        <w:rPr>
          <w:rStyle w:val="a7"/>
          <w:rFonts w:ascii="Times New Roman" w:hAnsi="Times New Roman"/>
          <w:i w:val="0"/>
          <w:sz w:val="28"/>
          <w:szCs w:val="28"/>
          <w:lang w:val="kk-KZ"/>
        </w:rPr>
        <w:t xml:space="preserve"> </w:t>
      </w:r>
      <w:r w:rsidR="009377CE" w:rsidRPr="002F3DF6">
        <w:rPr>
          <w:rStyle w:val="a7"/>
          <w:rFonts w:ascii="Times New Roman" w:hAnsi="Times New Roman"/>
          <w:i w:val="0"/>
          <w:sz w:val="28"/>
          <w:szCs w:val="28"/>
          <w:shd w:val="clear" w:color="auto" w:fill="FFFFFF"/>
          <w:lang w:val="kk-KZ"/>
        </w:rPr>
        <w:t>Стыбаева А.Ш. Формирование нравственно-профессиона</w:t>
      </w:r>
      <w:r w:rsidR="00BD53CB">
        <w:rPr>
          <w:rStyle w:val="a7"/>
          <w:rFonts w:ascii="Times New Roman" w:hAnsi="Times New Roman"/>
          <w:i w:val="0"/>
          <w:sz w:val="28"/>
          <w:szCs w:val="28"/>
          <w:shd w:val="clear" w:color="auto" w:fill="FFFFFF"/>
          <w:lang w:val="kk-KZ"/>
        </w:rPr>
        <w:t>льных качеств будущего учителя: а</w:t>
      </w:r>
      <w:r w:rsidR="009377CE" w:rsidRPr="002F3DF6">
        <w:rPr>
          <w:rStyle w:val="a7"/>
          <w:rFonts w:ascii="Times New Roman" w:hAnsi="Times New Roman"/>
          <w:i w:val="0"/>
          <w:sz w:val="28"/>
          <w:szCs w:val="28"/>
          <w:shd w:val="clear" w:color="auto" w:fill="FFFFFF"/>
          <w:lang w:val="kk-KZ"/>
        </w:rPr>
        <w:t>втореф.</w:t>
      </w:r>
      <w:r>
        <w:rPr>
          <w:rStyle w:val="a7"/>
          <w:rFonts w:ascii="Times New Roman" w:hAnsi="Times New Roman"/>
          <w:i w:val="0"/>
          <w:sz w:val="28"/>
          <w:szCs w:val="28"/>
          <w:shd w:val="clear" w:color="auto" w:fill="FFFFFF"/>
          <w:lang w:val="kk-KZ"/>
        </w:rPr>
        <w:t xml:space="preserve"> </w:t>
      </w:r>
      <w:r w:rsidR="00BD53CB">
        <w:rPr>
          <w:rStyle w:val="a7"/>
          <w:rFonts w:ascii="Times New Roman" w:hAnsi="Times New Roman"/>
          <w:i w:val="0"/>
          <w:sz w:val="28"/>
          <w:szCs w:val="28"/>
          <w:shd w:val="clear" w:color="auto" w:fill="FFFFFF"/>
          <w:lang w:val="kk-KZ"/>
        </w:rPr>
        <w:t>... канд.пед.наук. – Тараз</w:t>
      </w:r>
      <w:r w:rsidR="009377CE" w:rsidRPr="002F3DF6">
        <w:rPr>
          <w:rStyle w:val="a7"/>
          <w:rFonts w:ascii="Times New Roman" w:hAnsi="Times New Roman"/>
          <w:i w:val="0"/>
          <w:sz w:val="28"/>
          <w:szCs w:val="28"/>
          <w:shd w:val="clear" w:color="auto" w:fill="FFFFFF"/>
          <w:lang w:val="kk-KZ"/>
        </w:rPr>
        <w:t>, 1998. – 22 с.</w:t>
      </w:r>
    </w:p>
    <w:p w:rsidR="009377CE" w:rsidRPr="002F3DF6" w:rsidRDefault="009035A8" w:rsidP="00961EAC">
      <w:pPr>
        <w:tabs>
          <w:tab w:val="left" w:pos="1134"/>
        </w:tabs>
        <w:spacing w:after="0" w:line="240" w:lineRule="auto"/>
        <w:ind w:firstLine="567"/>
        <w:jc w:val="both"/>
        <w:rPr>
          <w:rStyle w:val="a7"/>
          <w:rFonts w:ascii="Times New Roman" w:hAnsi="Times New Roman"/>
          <w:i w:val="0"/>
          <w:sz w:val="28"/>
          <w:szCs w:val="28"/>
          <w:shd w:val="clear" w:color="auto" w:fill="FFFFFF"/>
        </w:rPr>
      </w:pPr>
      <w:r>
        <w:rPr>
          <w:rStyle w:val="a7"/>
          <w:rFonts w:ascii="Times New Roman" w:hAnsi="Times New Roman"/>
          <w:i w:val="0"/>
          <w:sz w:val="28"/>
          <w:szCs w:val="28"/>
        </w:rPr>
        <w:t>133</w:t>
      </w:r>
      <w:r>
        <w:rPr>
          <w:rStyle w:val="a7"/>
          <w:rFonts w:ascii="Times New Roman" w:hAnsi="Times New Roman"/>
          <w:i w:val="0"/>
          <w:sz w:val="28"/>
          <w:szCs w:val="28"/>
          <w:lang w:val="kk-KZ"/>
        </w:rPr>
        <w:t xml:space="preserve"> </w:t>
      </w:r>
      <w:r w:rsidR="009377CE" w:rsidRPr="002F3DF6">
        <w:rPr>
          <w:rStyle w:val="a7"/>
          <w:rFonts w:ascii="Times New Roman" w:hAnsi="Times New Roman"/>
          <w:i w:val="0"/>
          <w:sz w:val="28"/>
          <w:szCs w:val="28"/>
          <w:shd w:val="clear" w:color="auto" w:fill="FFFFFF"/>
        </w:rPr>
        <w:t>Большой психологически</w:t>
      </w:r>
      <w:r w:rsidR="00BD53CB">
        <w:rPr>
          <w:rStyle w:val="a7"/>
          <w:rFonts w:ascii="Times New Roman" w:hAnsi="Times New Roman"/>
          <w:i w:val="0"/>
          <w:sz w:val="28"/>
          <w:szCs w:val="28"/>
          <w:shd w:val="clear" w:color="auto" w:fill="FFFFFF"/>
        </w:rPr>
        <w:t xml:space="preserve">й словарь. - М.: Прайм-ЕВРОЗНАК, </w:t>
      </w:r>
      <w:r w:rsidR="009377CE" w:rsidRPr="002F3DF6">
        <w:rPr>
          <w:rStyle w:val="a7"/>
          <w:rFonts w:ascii="Times New Roman" w:hAnsi="Times New Roman"/>
          <w:i w:val="0"/>
          <w:sz w:val="28"/>
          <w:szCs w:val="28"/>
          <w:shd w:val="clear" w:color="auto" w:fill="FFFFFF"/>
        </w:rPr>
        <w:t>2003.</w:t>
      </w:r>
      <w:r w:rsidR="00E845B0">
        <w:rPr>
          <w:rStyle w:val="a7"/>
          <w:rFonts w:ascii="Times New Roman" w:hAnsi="Times New Roman"/>
          <w:i w:val="0"/>
          <w:sz w:val="28"/>
          <w:szCs w:val="28"/>
          <w:shd w:val="clear" w:color="auto" w:fill="FFFFFF"/>
        </w:rPr>
        <w:t xml:space="preserve"> – 672 с.</w:t>
      </w:r>
    </w:p>
    <w:p w:rsidR="009377CE" w:rsidRPr="002F3DF6" w:rsidRDefault="009035A8" w:rsidP="00961EAC">
      <w:pPr>
        <w:tabs>
          <w:tab w:val="left" w:pos="1134"/>
        </w:tabs>
        <w:spacing w:after="0" w:line="240" w:lineRule="auto"/>
        <w:ind w:firstLine="567"/>
        <w:jc w:val="both"/>
        <w:rPr>
          <w:rFonts w:ascii="Times New Roman" w:hAnsi="Times New Roman"/>
          <w:sz w:val="28"/>
          <w:szCs w:val="28"/>
          <w:lang w:val="kk-KZ"/>
        </w:rPr>
      </w:pPr>
      <w:r>
        <w:rPr>
          <w:rStyle w:val="a7"/>
          <w:rFonts w:ascii="Times New Roman" w:hAnsi="Times New Roman"/>
          <w:i w:val="0"/>
          <w:sz w:val="28"/>
          <w:szCs w:val="28"/>
          <w:shd w:val="clear" w:color="auto" w:fill="FFFFFF"/>
          <w:lang w:val="kk-KZ"/>
        </w:rPr>
        <w:t xml:space="preserve">134 </w:t>
      </w:r>
      <w:r w:rsidR="009377CE" w:rsidRPr="002F3DF6">
        <w:rPr>
          <w:rFonts w:ascii="Times New Roman" w:eastAsiaTheme="minorHAnsi" w:hAnsi="Times New Roman"/>
          <w:sz w:val="28"/>
          <w:szCs w:val="28"/>
          <w:lang w:val="kk-KZ"/>
        </w:rPr>
        <w:t xml:space="preserve">Иманчиев Ж.Е. </w:t>
      </w:r>
      <w:r w:rsidR="009377CE" w:rsidRPr="002F3DF6">
        <w:rPr>
          <w:rFonts w:ascii="Times New Roman" w:hAnsi="Times New Roman"/>
          <w:sz w:val="28"/>
          <w:szCs w:val="28"/>
          <w:lang w:val="kk-KZ"/>
        </w:rPr>
        <w:t>Магистранттардың кәсіби сапаларының қалыптастыруының психологиялық-педагогикалық шарттары</w:t>
      </w:r>
      <w:r>
        <w:rPr>
          <w:rFonts w:ascii="Times New Roman" w:hAnsi="Times New Roman"/>
          <w:caps/>
          <w:sz w:val="28"/>
          <w:szCs w:val="28"/>
          <w:lang w:val="kk-KZ"/>
        </w:rPr>
        <w:t xml:space="preserve"> </w:t>
      </w:r>
      <w:r w:rsidR="009377CE" w:rsidRPr="002F3DF6">
        <w:rPr>
          <w:rFonts w:ascii="Times New Roman" w:hAnsi="Times New Roman"/>
          <w:caps/>
          <w:sz w:val="28"/>
          <w:szCs w:val="28"/>
          <w:lang w:val="kk-KZ"/>
        </w:rPr>
        <w:t xml:space="preserve">// </w:t>
      </w:r>
      <w:r w:rsidR="009377CE" w:rsidRPr="002F3DF6">
        <w:rPr>
          <w:rFonts w:ascii="Times New Roman" w:hAnsi="Times New Roman"/>
          <w:bCs/>
          <w:sz w:val="28"/>
          <w:szCs w:val="28"/>
          <w:lang w:val="kk-KZ"/>
        </w:rPr>
        <w:t>«Салыстырмалы білім беру: әдіснамасы, заманауи үрдістері мен мәселелері»: VI халықаралық ғылыми-практикалық</w:t>
      </w:r>
      <w:r w:rsidR="000139D7">
        <w:rPr>
          <w:rFonts w:ascii="Times New Roman" w:hAnsi="Times New Roman"/>
          <w:bCs/>
          <w:sz w:val="28"/>
          <w:szCs w:val="28"/>
          <w:lang w:val="kk-KZ"/>
        </w:rPr>
        <w:t xml:space="preserve"> конференция. – Алматы, 2014</w:t>
      </w:r>
      <w:r w:rsidR="00E845B0">
        <w:rPr>
          <w:rFonts w:ascii="Times New Roman" w:hAnsi="Times New Roman"/>
          <w:bCs/>
          <w:sz w:val="28"/>
          <w:szCs w:val="28"/>
          <w:lang w:val="kk-KZ"/>
        </w:rPr>
        <w:t xml:space="preserve">. –Б. </w:t>
      </w:r>
      <w:r w:rsidR="009377CE" w:rsidRPr="002F3DF6">
        <w:rPr>
          <w:rFonts w:ascii="Times New Roman" w:hAnsi="Times New Roman"/>
          <w:bCs/>
          <w:sz w:val="28"/>
          <w:szCs w:val="28"/>
          <w:lang w:val="kk-KZ"/>
        </w:rPr>
        <w:t>90-92.</w:t>
      </w:r>
    </w:p>
    <w:p w:rsidR="009377CE" w:rsidRPr="002F3DF6" w:rsidRDefault="009035A8" w:rsidP="00961EAC">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135</w:t>
      </w:r>
      <w:r>
        <w:rPr>
          <w:rFonts w:ascii="Times New Roman" w:hAnsi="Times New Roman"/>
          <w:sz w:val="28"/>
          <w:szCs w:val="28"/>
          <w:lang w:val="kk-KZ"/>
        </w:rPr>
        <w:t xml:space="preserve"> </w:t>
      </w:r>
      <w:r w:rsidR="009377CE" w:rsidRPr="002F3DF6">
        <w:rPr>
          <w:rFonts w:ascii="Times New Roman" w:hAnsi="Times New Roman"/>
          <w:sz w:val="28"/>
          <w:szCs w:val="28"/>
        </w:rPr>
        <w:t xml:space="preserve">Маркова А.К. Психология труда учителя. - М.: Просвещение, 1993. </w:t>
      </w:r>
      <w:r w:rsidR="00E845B0">
        <w:rPr>
          <w:rFonts w:ascii="Times New Roman" w:hAnsi="Times New Roman"/>
          <w:sz w:val="28"/>
          <w:szCs w:val="28"/>
        </w:rPr>
        <w:t>–</w:t>
      </w:r>
      <w:r w:rsidR="009377CE" w:rsidRPr="002F3DF6">
        <w:rPr>
          <w:rFonts w:ascii="Times New Roman" w:hAnsi="Times New Roman"/>
          <w:sz w:val="28"/>
          <w:szCs w:val="28"/>
        </w:rPr>
        <w:t xml:space="preserve"> 192</w:t>
      </w:r>
      <w:r>
        <w:rPr>
          <w:rFonts w:ascii="Times New Roman" w:hAnsi="Times New Roman"/>
          <w:sz w:val="28"/>
          <w:szCs w:val="28"/>
          <w:lang w:val="kk-KZ"/>
        </w:rPr>
        <w:t xml:space="preserve"> </w:t>
      </w:r>
      <w:r w:rsidR="009377CE" w:rsidRPr="002F3DF6">
        <w:rPr>
          <w:rFonts w:ascii="Times New Roman" w:hAnsi="Times New Roman"/>
          <w:sz w:val="28"/>
          <w:szCs w:val="28"/>
        </w:rPr>
        <w:t>б</w:t>
      </w:r>
      <w:r w:rsidR="00E845B0">
        <w:rPr>
          <w:rFonts w:ascii="Times New Roman" w:hAnsi="Times New Roman"/>
          <w:sz w:val="28"/>
          <w:szCs w:val="28"/>
        </w:rPr>
        <w:t>.</w:t>
      </w:r>
    </w:p>
    <w:p w:rsidR="009377CE" w:rsidRPr="002F3DF6" w:rsidRDefault="009035A8" w:rsidP="00961EAC">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136</w:t>
      </w:r>
      <w:r>
        <w:rPr>
          <w:rFonts w:ascii="Times New Roman" w:hAnsi="Times New Roman"/>
          <w:sz w:val="28"/>
          <w:szCs w:val="28"/>
          <w:lang w:val="kk-KZ"/>
        </w:rPr>
        <w:t xml:space="preserve"> Философиялық сөздік</w:t>
      </w:r>
      <w:r w:rsidR="009377CE" w:rsidRPr="002F3DF6">
        <w:rPr>
          <w:rFonts w:ascii="Times New Roman" w:hAnsi="Times New Roman"/>
          <w:sz w:val="28"/>
          <w:szCs w:val="28"/>
          <w:lang w:val="kk-KZ"/>
        </w:rPr>
        <w:t>. -Алматы: Қазақ энциклопедиясы,1996. - 374 б.</w:t>
      </w:r>
    </w:p>
    <w:p w:rsidR="009377CE" w:rsidRPr="002F3DF6" w:rsidRDefault="009035A8" w:rsidP="00961EAC">
      <w:pPr>
        <w:tabs>
          <w:tab w:val="left" w:pos="1134"/>
        </w:tabs>
        <w:spacing w:after="0" w:line="240" w:lineRule="auto"/>
        <w:ind w:firstLine="567"/>
        <w:jc w:val="both"/>
        <w:rPr>
          <w:rFonts w:ascii="Times New Roman" w:hAnsi="Times New Roman"/>
          <w:sz w:val="28"/>
          <w:szCs w:val="28"/>
          <w:lang w:val="kk-KZ"/>
        </w:rPr>
      </w:pPr>
      <w:r>
        <w:rPr>
          <w:rFonts w:ascii="Times New Roman" w:hAnsi="Times New Roman"/>
          <w:sz w:val="28"/>
          <w:szCs w:val="28"/>
        </w:rPr>
        <w:t>137</w:t>
      </w:r>
      <w:r>
        <w:rPr>
          <w:rFonts w:ascii="Times New Roman" w:hAnsi="Times New Roman"/>
          <w:sz w:val="28"/>
          <w:szCs w:val="28"/>
          <w:lang w:val="kk-KZ"/>
        </w:rPr>
        <w:t xml:space="preserve"> </w:t>
      </w:r>
      <w:r w:rsidR="009377CE" w:rsidRPr="002F3DF6">
        <w:rPr>
          <w:rFonts w:ascii="Times New Roman" w:hAnsi="Times New Roman"/>
          <w:sz w:val="28"/>
          <w:szCs w:val="28"/>
          <w:lang w:val="kk-KZ"/>
        </w:rPr>
        <w:t>Қазақ әдеби тіліні</w:t>
      </w:r>
      <w:r w:rsidR="002A3175">
        <w:rPr>
          <w:rFonts w:ascii="Times New Roman" w:hAnsi="Times New Roman"/>
          <w:sz w:val="28"/>
          <w:szCs w:val="28"/>
          <w:lang w:val="kk-KZ"/>
        </w:rPr>
        <w:t>ң сөздігі. Он бес томдық. / қ</w:t>
      </w:r>
      <w:r w:rsidR="009377CE" w:rsidRPr="002F3DF6">
        <w:rPr>
          <w:rFonts w:ascii="Times New Roman" w:hAnsi="Times New Roman"/>
          <w:sz w:val="28"/>
          <w:szCs w:val="28"/>
          <w:lang w:val="kk-KZ"/>
        </w:rPr>
        <w:t>ұраст.: Ә. Ыбырайым, А. Жаңабеков және</w:t>
      </w:r>
      <w:r w:rsidR="002A3175">
        <w:rPr>
          <w:rFonts w:ascii="Times New Roman" w:hAnsi="Times New Roman"/>
          <w:sz w:val="28"/>
          <w:szCs w:val="28"/>
          <w:lang w:val="kk-KZ"/>
        </w:rPr>
        <w:t xml:space="preserve"> т.б. – Алматы: «Арыс» баспасы, </w:t>
      </w:r>
      <w:r w:rsidR="009377CE" w:rsidRPr="002F3DF6">
        <w:rPr>
          <w:rFonts w:ascii="Times New Roman" w:hAnsi="Times New Roman"/>
          <w:sz w:val="28"/>
          <w:szCs w:val="28"/>
          <w:lang w:val="kk-KZ"/>
        </w:rPr>
        <w:t>2008.</w:t>
      </w:r>
      <w:r w:rsidR="001C7256">
        <w:rPr>
          <w:rFonts w:ascii="Times New Roman" w:hAnsi="Times New Roman"/>
          <w:sz w:val="28"/>
          <w:szCs w:val="28"/>
          <w:lang w:val="kk-KZ"/>
        </w:rPr>
        <w:t xml:space="preserve"> </w:t>
      </w:r>
      <w:r w:rsidR="003E1DE2">
        <w:rPr>
          <w:rFonts w:ascii="Times New Roman" w:hAnsi="Times New Roman"/>
          <w:sz w:val="28"/>
          <w:szCs w:val="28"/>
          <w:lang w:val="kk-KZ"/>
        </w:rPr>
        <w:t>-</w:t>
      </w:r>
      <w:r w:rsidR="002A3175">
        <w:rPr>
          <w:rFonts w:ascii="Times New Roman" w:hAnsi="Times New Roman"/>
          <w:sz w:val="28"/>
          <w:szCs w:val="28"/>
          <w:lang w:val="kk-KZ"/>
        </w:rPr>
        <w:t>Т</w:t>
      </w:r>
      <w:r w:rsidR="003E1DE2">
        <w:rPr>
          <w:rFonts w:ascii="Times New Roman" w:hAnsi="Times New Roman"/>
          <w:sz w:val="28"/>
          <w:szCs w:val="28"/>
          <w:lang w:val="kk-KZ"/>
        </w:rPr>
        <w:t>.</w:t>
      </w:r>
      <w:r w:rsidR="002A3175">
        <w:rPr>
          <w:rFonts w:ascii="Times New Roman" w:hAnsi="Times New Roman"/>
          <w:sz w:val="28"/>
          <w:szCs w:val="28"/>
          <w:lang w:val="kk-KZ"/>
        </w:rPr>
        <w:t xml:space="preserve"> 9</w:t>
      </w:r>
      <w:r w:rsidR="002A3175" w:rsidRPr="002A3175">
        <w:rPr>
          <w:rFonts w:ascii="Times New Roman" w:hAnsi="Times New Roman"/>
          <w:sz w:val="28"/>
          <w:szCs w:val="28"/>
          <w:lang w:val="kk-KZ"/>
        </w:rPr>
        <w:t>.</w:t>
      </w:r>
      <w:r w:rsidR="002A3175">
        <w:rPr>
          <w:rFonts w:ascii="Times New Roman" w:hAnsi="Times New Roman"/>
          <w:sz w:val="28"/>
          <w:szCs w:val="28"/>
          <w:lang w:val="kk-KZ"/>
        </w:rPr>
        <w:t xml:space="preserve"> </w:t>
      </w:r>
      <w:r w:rsidR="009377CE" w:rsidRPr="002F3DF6">
        <w:rPr>
          <w:rFonts w:ascii="Times New Roman" w:hAnsi="Times New Roman"/>
          <w:sz w:val="28"/>
          <w:szCs w:val="28"/>
          <w:lang w:val="kk-KZ"/>
        </w:rPr>
        <w:t>– 744 б.</w:t>
      </w:r>
    </w:p>
    <w:p w:rsidR="009377CE" w:rsidRPr="002F3DF6" w:rsidRDefault="009035A8" w:rsidP="00961EAC">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lang w:val="kk-KZ"/>
        </w:rPr>
        <w:t xml:space="preserve">138 </w:t>
      </w:r>
      <w:r w:rsidR="009377CE" w:rsidRPr="002F3DF6">
        <w:rPr>
          <w:rFonts w:ascii="Times New Roman" w:hAnsi="Times New Roman"/>
          <w:sz w:val="28"/>
          <w:szCs w:val="28"/>
          <w:lang w:val="kk-KZ"/>
        </w:rPr>
        <w:t>Большой энциклопедической словарь</w:t>
      </w:r>
      <w:r w:rsidR="00E845B0">
        <w:rPr>
          <w:rFonts w:ascii="Times New Roman" w:hAnsi="Times New Roman"/>
          <w:sz w:val="28"/>
          <w:szCs w:val="28"/>
          <w:lang w:val="kk-KZ"/>
        </w:rPr>
        <w:t xml:space="preserve">. </w:t>
      </w:r>
      <w:r w:rsidR="009377CE" w:rsidRPr="002F3DF6">
        <w:rPr>
          <w:rFonts w:ascii="Times New Roman" w:hAnsi="Times New Roman"/>
          <w:sz w:val="28"/>
          <w:szCs w:val="28"/>
          <w:lang w:val="kk-KZ"/>
        </w:rPr>
        <w:t>–М.: Советская энциклопедия, 1991. – Т. 2. –469 с.</w:t>
      </w:r>
    </w:p>
    <w:p w:rsidR="009377CE" w:rsidRPr="002F3DF6" w:rsidRDefault="009035A8" w:rsidP="00961EAC">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139</w:t>
      </w:r>
      <w:r>
        <w:rPr>
          <w:rFonts w:ascii="Times New Roman" w:hAnsi="Times New Roman"/>
          <w:sz w:val="28"/>
          <w:szCs w:val="28"/>
          <w:lang w:val="kk-KZ"/>
        </w:rPr>
        <w:t xml:space="preserve"> </w:t>
      </w:r>
      <w:r w:rsidR="009377CE" w:rsidRPr="002F3DF6">
        <w:rPr>
          <w:rFonts w:ascii="Times New Roman" w:hAnsi="Times New Roman"/>
          <w:sz w:val="28"/>
          <w:szCs w:val="28"/>
        </w:rPr>
        <w:t>Оже</w:t>
      </w:r>
      <w:r w:rsidR="00E845B0">
        <w:rPr>
          <w:rFonts w:ascii="Times New Roman" w:hAnsi="Times New Roman"/>
          <w:sz w:val="28"/>
          <w:szCs w:val="28"/>
        </w:rPr>
        <w:t xml:space="preserve">гов С.И. Словарь русского языка. </w:t>
      </w:r>
      <w:r w:rsidR="009377CE" w:rsidRPr="002F3DF6">
        <w:rPr>
          <w:rFonts w:ascii="Times New Roman" w:hAnsi="Times New Roman"/>
          <w:sz w:val="28"/>
          <w:szCs w:val="28"/>
        </w:rPr>
        <w:t>- М.: Рус. яз., 1988. –746</w:t>
      </w:r>
      <w:r>
        <w:rPr>
          <w:rFonts w:ascii="Times New Roman" w:hAnsi="Times New Roman"/>
          <w:sz w:val="28"/>
          <w:szCs w:val="28"/>
          <w:lang w:val="kk-KZ"/>
        </w:rPr>
        <w:t xml:space="preserve"> </w:t>
      </w:r>
      <w:r w:rsidR="00E845B0" w:rsidRPr="002F3DF6">
        <w:rPr>
          <w:rFonts w:ascii="Times New Roman" w:hAnsi="Times New Roman"/>
          <w:sz w:val="28"/>
          <w:szCs w:val="28"/>
        </w:rPr>
        <w:t>с.</w:t>
      </w:r>
    </w:p>
    <w:p w:rsidR="009377CE" w:rsidRPr="002F3DF6" w:rsidRDefault="009035A8" w:rsidP="00961EAC">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140</w:t>
      </w:r>
      <w:r>
        <w:rPr>
          <w:rFonts w:ascii="Times New Roman" w:hAnsi="Times New Roman"/>
          <w:sz w:val="28"/>
          <w:szCs w:val="28"/>
          <w:lang w:val="kk-KZ"/>
        </w:rPr>
        <w:t xml:space="preserve"> </w:t>
      </w:r>
      <w:r w:rsidR="009377CE" w:rsidRPr="002F3DF6">
        <w:rPr>
          <w:rFonts w:ascii="Times New Roman" w:hAnsi="Times New Roman"/>
          <w:sz w:val="28"/>
          <w:szCs w:val="28"/>
          <w:lang w:val="kk-KZ"/>
        </w:rPr>
        <w:t>Орысша-қазақша түсіндірме сөздік: педагогика //Жалпы редакциясын басқарған э.ғ.д., профессор Е. Арын</w:t>
      </w:r>
      <w:r w:rsidR="00E845B0">
        <w:rPr>
          <w:rFonts w:ascii="Times New Roman" w:hAnsi="Times New Roman"/>
          <w:sz w:val="28"/>
          <w:szCs w:val="28"/>
          <w:lang w:val="kk-KZ"/>
        </w:rPr>
        <w:t>.</w:t>
      </w:r>
      <w:r w:rsidR="009377CE" w:rsidRPr="002F3DF6">
        <w:rPr>
          <w:rFonts w:ascii="Times New Roman" w:hAnsi="Times New Roman"/>
          <w:sz w:val="28"/>
          <w:szCs w:val="28"/>
          <w:lang w:val="kk-KZ"/>
        </w:rPr>
        <w:t xml:space="preserve"> - Павлодар: "ЭКО" ҒӨФ, 2006. - 482 б.</w:t>
      </w:r>
    </w:p>
    <w:p w:rsidR="009377CE" w:rsidRPr="002F3DF6" w:rsidRDefault="009035A8" w:rsidP="00961EAC">
      <w:pPr>
        <w:tabs>
          <w:tab w:val="left" w:pos="1134"/>
        </w:tabs>
        <w:spacing w:after="0" w:line="240" w:lineRule="auto"/>
        <w:ind w:firstLine="567"/>
        <w:jc w:val="both"/>
        <w:rPr>
          <w:rFonts w:ascii="Times New Roman" w:hAnsi="Times New Roman"/>
          <w:sz w:val="28"/>
          <w:szCs w:val="28"/>
          <w:lang w:val="kk-KZ"/>
        </w:rPr>
      </w:pPr>
      <w:r>
        <w:rPr>
          <w:rFonts w:ascii="Times New Roman" w:hAnsi="Times New Roman"/>
          <w:sz w:val="28"/>
          <w:szCs w:val="28"/>
        </w:rPr>
        <w:t>141</w:t>
      </w:r>
      <w:r w:rsidR="009377CE" w:rsidRPr="002F3DF6">
        <w:rPr>
          <w:rFonts w:ascii="Times New Roman" w:hAnsi="Times New Roman"/>
          <w:sz w:val="28"/>
          <w:szCs w:val="28"/>
        </w:rPr>
        <w:t xml:space="preserve"> </w:t>
      </w:r>
      <w:r w:rsidR="00E845B0" w:rsidRPr="002F3DF6">
        <w:rPr>
          <w:rFonts w:ascii="Times New Roman" w:hAnsi="Times New Roman"/>
          <w:sz w:val="28"/>
          <w:szCs w:val="28"/>
          <w:lang w:val="kk-KZ"/>
        </w:rPr>
        <w:t>Көшербаева</w:t>
      </w:r>
      <w:r w:rsidR="003E1DE2" w:rsidRPr="003E1DE2">
        <w:rPr>
          <w:rFonts w:ascii="Times New Roman" w:hAnsi="Times New Roman"/>
          <w:sz w:val="28"/>
          <w:szCs w:val="28"/>
          <w:lang w:val="kk-KZ"/>
        </w:rPr>
        <w:t xml:space="preserve"> </w:t>
      </w:r>
      <w:r w:rsidR="003E1DE2" w:rsidRPr="002F3DF6">
        <w:rPr>
          <w:rFonts w:ascii="Times New Roman" w:hAnsi="Times New Roman"/>
          <w:sz w:val="28"/>
          <w:szCs w:val="28"/>
          <w:lang w:val="kk-KZ"/>
        </w:rPr>
        <w:t>Ә.Н.</w:t>
      </w:r>
      <w:r w:rsidR="003E1DE2">
        <w:rPr>
          <w:rFonts w:ascii="Times New Roman" w:hAnsi="Times New Roman"/>
          <w:sz w:val="28"/>
          <w:szCs w:val="28"/>
          <w:lang w:val="kk-KZ"/>
        </w:rPr>
        <w:t xml:space="preserve"> </w:t>
      </w:r>
      <w:r w:rsidR="009377CE" w:rsidRPr="002F3DF6">
        <w:rPr>
          <w:rFonts w:ascii="Times New Roman" w:hAnsi="Times New Roman"/>
          <w:sz w:val="28"/>
          <w:szCs w:val="28"/>
          <w:lang w:val="kk-KZ"/>
        </w:rPr>
        <w:t>Әлемдік педагогикалық ой-сана.: Ежелгі</w:t>
      </w:r>
      <w:r w:rsidR="003E1DE2">
        <w:rPr>
          <w:rFonts w:ascii="Times New Roman" w:hAnsi="Times New Roman"/>
          <w:sz w:val="28"/>
          <w:szCs w:val="28"/>
          <w:lang w:val="kk-KZ"/>
        </w:rPr>
        <w:t xml:space="preserve"> </w:t>
      </w:r>
      <w:r w:rsidR="009377CE" w:rsidRPr="002F3DF6">
        <w:rPr>
          <w:rFonts w:ascii="Times New Roman" w:hAnsi="Times New Roman"/>
          <w:sz w:val="28"/>
          <w:szCs w:val="28"/>
          <w:lang w:val="kk-KZ"/>
        </w:rPr>
        <w:t>дәуір</w:t>
      </w:r>
      <w:r w:rsidR="00E845B0">
        <w:rPr>
          <w:rFonts w:ascii="Times New Roman" w:hAnsi="Times New Roman"/>
          <w:sz w:val="28"/>
          <w:szCs w:val="28"/>
          <w:lang w:val="kk-KZ"/>
        </w:rPr>
        <w:t xml:space="preserve">. – Алматы: </w:t>
      </w:r>
      <w:r w:rsidR="009377CE" w:rsidRPr="002F3DF6">
        <w:rPr>
          <w:rFonts w:ascii="Times New Roman" w:hAnsi="Times New Roman"/>
          <w:sz w:val="28"/>
          <w:szCs w:val="28"/>
          <w:lang w:val="kk-KZ"/>
        </w:rPr>
        <w:t>«Таймас», 2008</w:t>
      </w:r>
      <w:r w:rsidR="00E845B0">
        <w:rPr>
          <w:rFonts w:ascii="Times New Roman" w:hAnsi="Times New Roman"/>
          <w:sz w:val="28"/>
          <w:szCs w:val="28"/>
          <w:lang w:val="kk-KZ"/>
        </w:rPr>
        <w:t>.</w:t>
      </w:r>
      <w:r w:rsidR="009377CE" w:rsidRPr="002F3DF6">
        <w:rPr>
          <w:rFonts w:ascii="Times New Roman" w:hAnsi="Times New Roman"/>
          <w:sz w:val="28"/>
          <w:szCs w:val="28"/>
          <w:lang w:val="kk-KZ"/>
        </w:rPr>
        <w:t xml:space="preserve"> </w:t>
      </w:r>
      <w:r w:rsidR="003E1DE2">
        <w:rPr>
          <w:rFonts w:ascii="Times New Roman" w:hAnsi="Times New Roman"/>
          <w:sz w:val="28"/>
          <w:szCs w:val="28"/>
          <w:lang w:val="kk-KZ"/>
        </w:rPr>
        <w:t>-Т. 1.</w:t>
      </w:r>
      <w:r w:rsidR="003E1DE2" w:rsidRPr="002F3DF6">
        <w:rPr>
          <w:rFonts w:ascii="Times New Roman" w:hAnsi="Times New Roman"/>
          <w:sz w:val="28"/>
          <w:szCs w:val="28"/>
          <w:lang w:val="kk-KZ"/>
        </w:rPr>
        <w:t xml:space="preserve"> </w:t>
      </w:r>
      <w:r w:rsidR="009377CE" w:rsidRPr="002F3DF6">
        <w:rPr>
          <w:rFonts w:ascii="Times New Roman" w:hAnsi="Times New Roman"/>
          <w:sz w:val="28"/>
          <w:szCs w:val="28"/>
          <w:lang w:val="kk-KZ"/>
        </w:rPr>
        <w:t>–400</w:t>
      </w:r>
      <w:r>
        <w:rPr>
          <w:rFonts w:ascii="Times New Roman" w:hAnsi="Times New Roman"/>
          <w:sz w:val="28"/>
          <w:szCs w:val="28"/>
          <w:lang w:val="kk-KZ"/>
        </w:rPr>
        <w:t xml:space="preserve"> </w:t>
      </w:r>
      <w:r w:rsidR="009377CE" w:rsidRPr="002F3DF6">
        <w:rPr>
          <w:rFonts w:ascii="Times New Roman" w:hAnsi="Times New Roman"/>
          <w:sz w:val="28"/>
          <w:szCs w:val="28"/>
          <w:lang w:val="kk-KZ"/>
        </w:rPr>
        <w:t>б.</w:t>
      </w:r>
    </w:p>
    <w:p w:rsidR="009377CE" w:rsidRPr="002F3DF6" w:rsidRDefault="009035A8" w:rsidP="00961EAC">
      <w:pPr>
        <w:tabs>
          <w:tab w:val="left" w:pos="1134"/>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142 </w:t>
      </w:r>
      <w:r w:rsidR="009377CE" w:rsidRPr="002F3DF6">
        <w:rPr>
          <w:rFonts w:ascii="Times New Roman" w:hAnsi="Times New Roman"/>
          <w:sz w:val="28"/>
          <w:szCs w:val="28"/>
          <w:lang w:val="kk-KZ"/>
        </w:rPr>
        <w:t>Әлемдік философиялық</w:t>
      </w:r>
      <w:r w:rsidR="003E1DE2">
        <w:rPr>
          <w:rFonts w:ascii="Times New Roman" w:hAnsi="Times New Roman"/>
          <w:sz w:val="28"/>
          <w:szCs w:val="28"/>
          <w:lang w:val="kk-KZ"/>
        </w:rPr>
        <w:t xml:space="preserve"> мұра. Ежелгі шығыс философиясы</w:t>
      </w:r>
      <w:r w:rsidR="009377CE" w:rsidRPr="002F3DF6">
        <w:rPr>
          <w:rFonts w:ascii="Times New Roman" w:hAnsi="Times New Roman"/>
          <w:sz w:val="28"/>
          <w:szCs w:val="28"/>
          <w:lang w:val="kk-KZ"/>
        </w:rPr>
        <w:t>.</w:t>
      </w:r>
      <w:r w:rsidR="00E845B0">
        <w:rPr>
          <w:rFonts w:ascii="Times New Roman" w:hAnsi="Times New Roman"/>
          <w:sz w:val="28"/>
          <w:szCs w:val="28"/>
          <w:lang w:val="kk-KZ"/>
        </w:rPr>
        <w:t xml:space="preserve"> - </w:t>
      </w:r>
      <w:r w:rsidR="00E845B0" w:rsidRPr="002F3DF6">
        <w:rPr>
          <w:rFonts w:ascii="Times New Roman" w:hAnsi="Times New Roman"/>
          <w:sz w:val="28"/>
          <w:szCs w:val="28"/>
          <w:lang w:val="kk-KZ"/>
        </w:rPr>
        <w:t>Алматы</w:t>
      </w:r>
      <w:r w:rsidR="00E845B0">
        <w:rPr>
          <w:rFonts w:ascii="Times New Roman" w:hAnsi="Times New Roman"/>
          <w:sz w:val="28"/>
          <w:szCs w:val="28"/>
          <w:lang w:val="kk-KZ"/>
        </w:rPr>
        <w:t>:«Жазушы»,</w:t>
      </w:r>
      <w:r w:rsidR="009377CE" w:rsidRPr="002F3DF6">
        <w:rPr>
          <w:rFonts w:ascii="Times New Roman" w:hAnsi="Times New Roman"/>
          <w:sz w:val="28"/>
          <w:szCs w:val="28"/>
          <w:lang w:val="kk-KZ"/>
        </w:rPr>
        <w:t xml:space="preserve"> 2005.</w:t>
      </w:r>
      <w:r w:rsidR="003E1DE2">
        <w:rPr>
          <w:rFonts w:ascii="Times New Roman" w:hAnsi="Times New Roman"/>
          <w:sz w:val="28"/>
          <w:szCs w:val="28"/>
          <w:lang w:val="kk-KZ"/>
        </w:rPr>
        <w:t xml:space="preserve"> -Т.1.</w:t>
      </w:r>
      <w:r w:rsidR="009377CE" w:rsidRPr="002F3DF6">
        <w:rPr>
          <w:rFonts w:ascii="Times New Roman" w:hAnsi="Times New Roman"/>
          <w:sz w:val="28"/>
          <w:szCs w:val="28"/>
          <w:lang w:val="kk-KZ"/>
        </w:rPr>
        <w:t xml:space="preserve"> −550 б.</w:t>
      </w:r>
    </w:p>
    <w:p w:rsidR="009377CE" w:rsidRPr="002F3DF6" w:rsidRDefault="009035A8" w:rsidP="00961EAC">
      <w:pPr>
        <w:tabs>
          <w:tab w:val="left" w:pos="1134"/>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143 </w:t>
      </w:r>
      <w:r w:rsidR="009377CE" w:rsidRPr="002F3DF6">
        <w:rPr>
          <w:rFonts w:ascii="Times New Roman" w:hAnsi="Times New Roman"/>
          <w:sz w:val="28"/>
          <w:szCs w:val="28"/>
          <w:lang w:val="kk-KZ"/>
        </w:rPr>
        <w:t>Әл-Фараби. Мемлекет қайраткерлерінің нақыл сөздері. Философиялық-әлеуметтік трактатында. –Алматы: Ғылым, 1975. −305 б.</w:t>
      </w:r>
    </w:p>
    <w:p w:rsidR="009377CE" w:rsidRPr="002F3DF6" w:rsidRDefault="009035A8" w:rsidP="00961EAC">
      <w:pPr>
        <w:tabs>
          <w:tab w:val="left" w:pos="1134"/>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144 </w:t>
      </w:r>
      <w:r w:rsidR="009377CE" w:rsidRPr="002F3DF6">
        <w:rPr>
          <w:rFonts w:ascii="Times New Roman" w:hAnsi="Times New Roman"/>
          <w:sz w:val="28"/>
          <w:szCs w:val="28"/>
          <w:bdr w:val="none" w:sz="0" w:space="0" w:color="auto" w:frame="1"/>
          <w:lang w:val="kk-KZ"/>
        </w:rPr>
        <w:t>Кертаева Ғ.М. «Рахат» мектебі: жаңа ғасырға – жаңа мектеп. - Павлодар, 2005. – 297 б.</w:t>
      </w:r>
    </w:p>
    <w:p w:rsidR="009377CE" w:rsidRPr="009035A8" w:rsidRDefault="009035A8" w:rsidP="00961EAC">
      <w:pPr>
        <w:tabs>
          <w:tab w:val="left" w:pos="1134"/>
        </w:tabs>
        <w:spacing w:after="0" w:line="240" w:lineRule="auto"/>
        <w:ind w:firstLine="567"/>
        <w:jc w:val="both"/>
        <w:rPr>
          <w:rFonts w:ascii="Times New Roman" w:hAnsi="Times New Roman"/>
          <w:sz w:val="28"/>
          <w:szCs w:val="28"/>
          <w:lang w:val="en-US"/>
        </w:rPr>
      </w:pPr>
      <w:r>
        <w:rPr>
          <w:rFonts w:ascii="Times New Roman" w:hAnsi="Times New Roman"/>
          <w:sz w:val="28"/>
          <w:szCs w:val="28"/>
          <w:lang w:val="kk-KZ"/>
        </w:rPr>
        <w:t xml:space="preserve">145 </w:t>
      </w:r>
      <w:r w:rsidR="009377CE" w:rsidRPr="002F3DF6">
        <w:rPr>
          <w:rFonts w:ascii="Times New Roman" w:hAnsi="Times New Roman"/>
          <w:sz w:val="28"/>
          <w:szCs w:val="28"/>
          <w:lang w:val="kk-KZ"/>
        </w:rPr>
        <w:t>Талызина</w:t>
      </w:r>
      <w:r>
        <w:rPr>
          <w:rFonts w:ascii="Times New Roman" w:hAnsi="Times New Roman"/>
          <w:sz w:val="28"/>
          <w:szCs w:val="28"/>
          <w:lang w:val="kk-KZ"/>
        </w:rPr>
        <w:t xml:space="preserve"> </w:t>
      </w:r>
      <w:r w:rsidR="009377CE" w:rsidRPr="002F3DF6">
        <w:rPr>
          <w:rFonts w:ascii="Times New Roman" w:hAnsi="Times New Roman"/>
          <w:sz w:val="28"/>
          <w:szCs w:val="28"/>
          <w:lang w:val="kk-KZ"/>
        </w:rPr>
        <w:t xml:space="preserve">Н.Ф.  </w:t>
      </w:r>
      <w:r w:rsidR="009377CE" w:rsidRPr="002F3DF6">
        <w:rPr>
          <w:rFonts w:ascii="Times New Roman" w:hAnsi="Times New Roman"/>
          <w:sz w:val="28"/>
          <w:szCs w:val="28"/>
          <w:shd w:val="clear" w:color="auto" w:fill="FFFFFF"/>
        </w:rPr>
        <w:t>Педагогическая психология</w:t>
      </w:r>
      <w:r w:rsidR="009377CE" w:rsidRPr="002F3DF6">
        <w:rPr>
          <w:rFonts w:ascii="Times New Roman" w:hAnsi="Times New Roman"/>
          <w:sz w:val="28"/>
          <w:szCs w:val="28"/>
          <w:shd w:val="clear" w:color="auto" w:fill="FFFFFF"/>
          <w:lang w:val="kk-KZ"/>
        </w:rPr>
        <w:t>.</w:t>
      </w:r>
      <w:r w:rsidR="00E845B0" w:rsidRPr="00291BFA">
        <w:rPr>
          <w:rFonts w:ascii="Times New Roman" w:hAnsi="Times New Roman"/>
          <w:sz w:val="28"/>
          <w:szCs w:val="28"/>
          <w:shd w:val="clear" w:color="auto" w:fill="FFFFFF"/>
        </w:rPr>
        <w:t xml:space="preserve">- </w:t>
      </w:r>
      <w:r w:rsidR="009377CE" w:rsidRPr="002F3DF6">
        <w:rPr>
          <w:rFonts w:ascii="Times New Roman" w:hAnsi="Times New Roman"/>
          <w:sz w:val="28"/>
          <w:szCs w:val="28"/>
          <w:shd w:val="clear" w:color="auto" w:fill="FFFFFF"/>
        </w:rPr>
        <w:t>М</w:t>
      </w:r>
      <w:r w:rsidR="009377CE" w:rsidRPr="009035A8">
        <w:rPr>
          <w:rFonts w:ascii="Times New Roman" w:hAnsi="Times New Roman"/>
          <w:sz w:val="28"/>
          <w:szCs w:val="28"/>
          <w:shd w:val="clear" w:color="auto" w:fill="FFFFFF"/>
          <w:lang w:val="en-US"/>
        </w:rPr>
        <w:t xml:space="preserve">.: </w:t>
      </w:r>
      <w:r w:rsidR="009377CE" w:rsidRPr="00405BAE">
        <w:rPr>
          <w:rFonts w:ascii="Times New Roman" w:hAnsi="Times New Roman"/>
          <w:sz w:val="28"/>
          <w:szCs w:val="28"/>
          <w:shd w:val="clear" w:color="auto" w:fill="FFFFFF"/>
          <w:lang w:val="en-US"/>
        </w:rPr>
        <w:t>Academia</w:t>
      </w:r>
      <w:r w:rsidR="009377CE" w:rsidRPr="009035A8">
        <w:rPr>
          <w:rFonts w:ascii="Times New Roman" w:hAnsi="Times New Roman"/>
          <w:sz w:val="28"/>
          <w:szCs w:val="28"/>
          <w:shd w:val="clear" w:color="auto" w:fill="FFFFFF"/>
          <w:lang w:val="en-US"/>
        </w:rPr>
        <w:t xml:space="preserve">, 1999. - 287 </w:t>
      </w:r>
      <w:r w:rsidR="009377CE" w:rsidRPr="002F3DF6">
        <w:rPr>
          <w:rFonts w:ascii="Times New Roman" w:hAnsi="Times New Roman"/>
          <w:sz w:val="28"/>
          <w:szCs w:val="28"/>
          <w:shd w:val="clear" w:color="auto" w:fill="FFFFFF"/>
        </w:rPr>
        <w:t>с</w:t>
      </w:r>
      <w:r w:rsidR="009377CE" w:rsidRPr="009035A8">
        <w:rPr>
          <w:rFonts w:ascii="Times New Roman" w:hAnsi="Times New Roman"/>
          <w:sz w:val="28"/>
          <w:szCs w:val="28"/>
          <w:shd w:val="clear" w:color="auto" w:fill="FFFFFF"/>
          <w:lang w:val="en-US"/>
        </w:rPr>
        <w:t>.</w:t>
      </w:r>
    </w:p>
    <w:p w:rsidR="009377CE" w:rsidRPr="002F3DF6" w:rsidRDefault="009035A8" w:rsidP="00961EAC">
      <w:pPr>
        <w:tabs>
          <w:tab w:val="left" w:pos="1134"/>
        </w:tabs>
        <w:spacing w:after="0" w:line="240" w:lineRule="auto"/>
        <w:ind w:firstLine="567"/>
        <w:jc w:val="both"/>
        <w:rPr>
          <w:rFonts w:ascii="Times New Roman" w:hAnsi="Times New Roman"/>
          <w:sz w:val="28"/>
          <w:szCs w:val="28"/>
          <w:lang w:val="kk-KZ"/>
        </w:rPr>
      </w:pPr>
      <w:r w:rsidRPr="009035A8">
        <w:rPr>
          <w:rFonts w:ascii="Times New Roman" w:hAnsi="Times New Roman"/>
          <w:sz w:val="28"/>
          <w:szCs w:val="28"/>
          <w:lang w:val="en-US"/>
        </w:rPr>
        <w:t>14</w:t>
      </w:r>
      <w:r>
        <w:rPr>
          <w:rFonts w:ascii="Times New Roman" w:hAnsi="Times New Roman"/>
          <w:sz w:val="28"/>
          <w:szCs w:val="28"/>
          <w:lang w:val="kk-KZ"/>
        </w:rPr>
        <w:t xml:space="preserve">6 </w:t>
      </w:r>
      <w:r w:rsidR="009377CE" w:rsidRPr="002F3DF6">
        <w:rPr>
          <w:rFonts w:ascii="Times New Roman" w:hAnsi="Times New Roman"/>
          <w:sz w:val="28"/>
          <w:szCs w:val="28"/>
          <w:lang w:val="kk-KZ"/>
        </w:rPr>
        <w:t>Вачков</w:t>
      </w:r>
      <w:r>
        <w:rPr>
          <w:rFonts w:ascii="Times New Roman" w:hAnsi="Times New Roman"/>
          <w:sz w:val="28"/>
          <w:szCs w:val="28"/>
          <w:lang w:val="kk-KZ"/>
        </w:rPr>
        <w:t xml:space="preserve"> </w:t>
      </w:r>
      <w:r w:rsidR="00E845B0" w:rsidRPr="002F3DF6">
        <w:rPr>
          <w:rFonts w:ascii="Times New Roman" w:hAnsi="Times New Roman"/>
          <w:sz w:val="28"/>
          <w:szCs w:val="28"/>
          <w:lang w:val="kk-KZ"/>
        </w:rPr>
        <w:t>И.В.</w:t>
      </w:r>
      <w:r w:rsidR="00E845B0">
        <w:rPr>
          <w:rFonts w:ascii="Times New Roman" w:hAnsi="Times New Roman"/>
          <w:sz w:val="28"/>
          <w:szCs w:val="28"/>
          <w:lang w:val="kk-KZ"/>
        </w:rPr>
        <w:t xml:space="preserve">. </w:t>
      </w:r>
      <w:r w:rsidR="009377CE" w:rsidRPr="002F3DF6">
        <w:rPr>
          <w:rFonts w:ascii="Times New Roman" w:hAnsi="Times New Roman"/>
          <w:sz w:val="28"/>
          <w:szCs w:val="28"/>
        </w:rPr>
        <w:t xml:space="preserve">Структура профессионального самосознания учителя // Школьный психолог. </w:t>
      </w:r>
      <w:r w:rsidR="00E845B0">
        <w:rPr>
          <w:rFonts w:ascii="Times New Roman" w:hAnsi="Times New Roman"/>
          <w:sz w:val="28"/>
          <w:szCs w:val="28"/>
        </w:rPr>
        <w:t xml:space="preserve">- </w:t>
      </w:r>
      <w:r w:rsidR="009377CE" w:rsidRPr="002F3DF6">
        <w:rPr>
          <w:rFonts w:ascii="Times New Roman" w:hAnsi="Times New Roman"/>
          <w:sz w:val="28"/>
          <w:szCs w:val="28"/>
        </w:rPr>
        <w:t xml:space="preserve">2000. </w:t>
      </w:r>
      <w:r w:rsidR="00C23F13">
        <w:rPr>
          <w:rFonts w:ascii="Times New Roman" w:hAnsi="Times New Roman"/>
          <w:sz w:val="28"/>
          <w:szCs w:val="28"/>
        </w:rPr>
        <w:t>- № 3.</w:t>
      </w:r>
      <w:r w:rsidR="00E845B0">
        <w:rPr>
          <w:rFonts w:ascii="Times New Roman" w:hAnsi="Times New Roman"/>
          <w:sz w:val="28"/>
          <w:szCs w:val="28"/>
        </w:rPr>
        <w:t xml:space="preserve"> - С. 5 - </w:t>
      </w:r>
      <w:r w:rsidR="009377CE" w:rsidRPr="002F3DF6">
        <w:rPr>
          <w:rFonts w:ascii="Times New Roman" w:hAnsi="Times New Roman"/>
          <w:sz w:val="28"/>
          <w:szCs w:val="28"/>
        </w:rPr>
        <w:t>13.</w:t>
      </w:r>
    </w:p>
    <w:p w:rsidR="009377CE" w:rsidRPr="007358C8" w:rsidRDefault="009377CE" w:rsidP="00961EAC">
      <w:pPr>
        <w:tabs>
          <w:tab w:val="left" w:pos="1134"/>
        </w:tabs>
        <w:spacing w:after="0" w:line="240" w:lineRule="auto"/>
        <w:ind w:firstLine="567"/>
        <w:jc w:val="both"/>
      </w:pPr>
      <w:r w:rsidRPr="002F3DF6">
        <w:rPr>
          <w:rFonts w:ascii="Times New Roman" w:hAnsi="Times New Roman"/>
          <w:sz w:val="28"/>
          <w:szCs w:val="28"/>
          <w:lang w:val="kk-KZ"/>
        </w:rPr>
        <w:lastRenderedPageBreak/>
        <w:t>147</w:t>
      </w:r>
      <w:r w:rsidR="009035A8">
        <w:rPr>
          <w:rFonts w:ascii="Times New Roman" w:hAnsi="Times New Roman"/>
          <w:sz w:val="28"/>
          <w:szCs w:val="28"/>
          <w:lang w:val="kk-KZ"/>
        </w:rPr>
        <w:t xml:space="preserve"> </w:t>
      </w:r>
      <w:r w:rsidR="00C23F13">
        <w:rPr>
          <w:rFonts w:ascii="Times New Roman" w:hAnsi="Times New Roman"/>
          <w:sz w:val="28"/>
          <w:szCs w:val="28"/>
        </w:rPr>
        <w:t>Зеер</w:t>
      </w:r>
      <w:r w:rsidR="00C23F13">
        <w:rPr>
          <w:rFonts w:ascii="Times New Roman" w:hAnsi="Times New Roman"/>
          <w:sz w:val="28"/>
          <w:szCs w:val="28"/>
          <w:lang w:val="kk-KZ"/>
        </w:rPr>
        <w:t xml:space="preserve"> </w:t>
      </w:r>
      <w:r w:rsidR="007358C8" w:rsidRPr="007358C8">
        <w:rPr>
          <w:rFonts w:ascii="Times New Roman" w:hAnsi="Times New Roman"/>
          <w:sz w:val="28"/>
          <w:szCs w:val="28"/>
        </w:rPr>
        <w:t>Э.Ф. Психология становления педагога профессиональной школы. -Екатеринбург: Изд-во Урал.гос.проф.-пед.ун-та, 1996.-148</w:t>
      </w:r>
      <w:r w:rsidR="009035A8">
        <w:rPr>
          <w:rFonts w:ascii="Times New Roman" w:hAnsi="Times New Roman"/>
          <w:sz w:val="28"/>
          <w:szCs w:val="28"/>
          <w:lang w:val="kk-KZ"/>
        </w:rPr>
        <w:t xml:space="preserve"> </w:t>
      </w:r>
      <w:r w:rsidR="007358C8" w:rsidRPr="007358C8">
        <w:rPr>
          <w:rFonts w:ascii="Times New Roman" w:hAnsi="Times New Roman"/>
          <w:sz w:val="28"/>
          <w:szCs w:val="28"/>
        </w:rPr>
        <w:t>с.</w:t>
      </w:r>
    </w:p>
    <w:p w:rsidR="009377CE" w:rsidRPr="002F3DF6" w:rsidRDefault="009035A8" w:rsidP="00961EAC">
      <w:pPr>
        <w:tabs>
          <w:tab w:val="left" w:pos="1134"/>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148 </w:t>
      </w:r>
      <w:r w:rsidR="009377CE" w:rsidRPr="002F3DF6">
        <w:rPr>
          <w:rFonts w:ascii="Times New Roman" w:hAnsi="Times New Roman"/>
          <w:sz w:val="28"/>
          <w:szCs w:val="28"/>
          <w:lang w:val="kk-KZ"/>
        </w:rPr>
        <w:t xml:space="preserve">Бейсенбаева А.К. </w:t>
      </w:r>
      <w:r w:rsidR="009377CE" w:rsidRPr="002F3DF6">
        <w:rPr>
          <w:rFonts w:ascii="Times New Roman" w:hAnsi="Times New Roman"/>
          <w:sz w:val="28"/>
          <w:szCs w:val="28"/>
        </w:rPr>
        <w:t xml:space="preserve">Педагогические основы формирования самооценки как профессионально значимого качества у будущего учителя: </w:t>
      </w:r>
      <w:r>
        <w:rPr>
          <w:rFonts w:ascii="Times New Roman" w:hAnsi="Times New Roman"/>
          <w:sz w:val="28"/>
          <w:szCs w:val="28"/>
        </w:rPr>
        <w:t>автореф</w:t>
      </w:r>
      <w:r w:rsidR="009377CE" w:rsidRPr="002F3DF6">
        <w:rPr>
          <w:rFonts w:ascii="Times New Roman" w:hAnsi="Times New Roman"/>
          <w:sz w:val="28"/>
          <w:szCs w:val="28"/>
        </w:rPr>
        <w:t>. ...к</w:t>
      </w:r>
      <w:r>
        <w:rPr>
          <w:rFonts w:ascii="Times New Roman" w:hAnsi="Times New Roman"/>
          <w:sz w:val="28"/>
          <w:szCs w:val="28"/>
          <w:lang w:val="kk-KZ"/>
        </w:rPr>
        <w:t>анд</w:t>
      </w:r>
      <w:r w:rsidR="009377CE" w:rsidRPr="002F3DF6">
        <w:rPr>
          <w:rFonts w:ascii="Times New Roman" w:hAnsi="Times New Roman"/>
          <w:sz w:val="28"/>
          <w:szCs w:val="28"/>
        </w:rPr>
        <w:t>.п</w:t>
      </w:r>
      <w:r>
        <w:rPr>
          <w:rFonts w:ascii="Times New Roman" w:hAnsi="Times New Roman"/>
          <w:sz w:val="28"/>
          <w:szCs w:val="28"/>
          <w:lang w:val="kk-KZ"/>
        </w:rPr>
        <w:t>ед</w:t>
      </w:r>
      <w:r w:rsidR="009377CE" w:rsidRPr="002F3DF6">
        <w:rPr>
          <w:rFonts w:ascii="Times New Roman" w:hAnsi="Times New Roman"/>
          <w:sz w:val="28"/>
          <w:szCs w:val="28"/>
        </w:rPr>
        <w:t xml:space="preserve">.н. </w:t>
      </w:r>
      <w:r w:rsidR="007358C8">
        <w:rPr>
          <w:rFonts w:ascii="Times New Roman" w:hAnsi="Times New Roman"/>
          <w:sz w:val="28"/>
          <w:szCs w:val="28"/>
        </w:rPr>
        <w:t xml:space="preserve">– Алматы, 2010. – 23 с. </w:t>
      </w:r>
    </w:p>
    <w:p w:rsidR="009377CE" w:rsidRPr="002F3DF6" w:rsidRDefault="009035A8" w:rsidP="00961EAC">
      <w:pPr>
        <w:tabs>
          <w:tab w:val="left" w:pos="1134"/>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149 </w:t>
      </w:r>
      <w:r w:rsidR="009377CE" w:rsidRPr="002F3DF6">
        <w:rPr>
          <w:rFonts w:ascii="Times New Roman" w:hAnsi="Times New Roman"/>
          <w:sz w:val="28"/>
          <w:szCs w:val="28"/>
          <w:lang w:val="kk-KZ"/>
        </w:rPr>
        <w:t xml:space="preserve">Мадалиев З.Б. </w:t>
      </w:r>
      <w:r w:rsidR="009377CE" w:rsidRPr="002F3DF6">
        <w:rPr>
          <w:rFonts w:ascii="Times New Roman" w:hAnsi="Times New Roman"/>
          <w:sz w:val="28"/>
          <w:szCs w:val="28"/>
        </w:rPr>
        <w:t xml:space="preserve">Кодирование эмоциональной экспрессии в педагогическом общении // Вестник университета "Кайнар". </w:t>
      </w:r>
      <w:r w:rsidR="007358C8">
        <w:rPr>
          <w:rFonts w:ascii="Times New Roman" w:hAnsi="Times New Roman"/>
          <w:sz w:val="28"/>
          <w:szCs w:val="28"/>
        </w:rPr>
        <w:t xml:space="preserve"> - </w:t>
      </w:r>
      <w:r w:rsidR="009377CE" w:rsidRPr="002F3DF6">
        <w:rPr>
          <w:rFonts w:ascii="Times New Roman" w:hAnsi="Times New Roman"/>
          <w:sz w:val="28"/>
          <w:szCs w:val="28"/>
        </w:rPr>
        <w:t xml:space="preserve">2007. </w:t>
      </w:r>
      <w:r w:rsidR="007358C8">
        <w:rPr>
          <w:rFonts w:ascii="Times New Roman" w:hAnsi="Times New Roman"/>
          <w:sz w:val="28"/>
          <w:szCs w:val="28"/>
        </w:rPr>
        <w:t xml:space="preserve"> - </w:t>
      </w:r>
      <w:r w:rsidR="009377CE" w:rsidRPr="002F3DF6">
        <w:rPr>
          <w:rFonts w:ascii="Times New Roman" w:hAnsi="Times New Roman"/>
          <w:sz w:val="28"/>
          <w:szCs w:val="28"/>
        </w:rPr>
        <w:t xml:space="preserve">№2/1. </w:t>
      </w:r>
      <w:r w:rsidR="007358C8">
        <w:rPr>
          <w:rFonts w:ascii="Times New Roman" w:hAnsi="Times New Roman"/>
          <w:sz w:val="28"/>
          <w:szCs w:val="28"/>
        </w:rPr>
        <w:t xml:space="preserve"> - </w:t>
      </w:r>
      <w:r w:rsidR="009377CE" w:rsidRPr="002F3DF6">
        <w:rPr>
          <w:rFonts w:ascii="Times New Roman" w:hAnsi="Times New Roman"/>
          <w:sz w:val="28"/>
          <w:szCs w:val="28"/>
        </w:rPr>
        <w:t>С. 119-122</w:t>
      </w:r>
      <w:r w:rsidR="009377CE" w:rsidRPr="002F3DF6">
        <w:rPr>
          <w:rFonts w:ascii="Times New Roman" w:hAnsi="Times New Roman"/>
          <w:sz w:val="28"/>
          <w:szCs w:val="28"/>
          <w:lang w:val="kk-KZ"/>
        </w:rPr>
        <w:t>.</w:t>
      </w:r>
    </w:p>
    <w:p w:rsidR="009377CE" w:rsidRPr="002F3DF6" w:rsidRDefault="009035A8" w:rsidP="00961EAC">
      <w:pPr>
        <w:tabs>
          <w:tab w:val="left" w:pos="1134"/>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150 </w:t>
      </w:r>
      <w:r w:rsidR="009377CE" w:rsidRPr="002F3DF6">
        <w:rPr>
          <w:rFonts w:ascii="Times New Roman" w:hAnsi="Times New Roman"/>
          <w:sz w:val="28"/>
          <w:szCs w:val="28"/>
          <w:lang w:val="kk-KZ"/>
        </w:rPr>
        <w:t>Гоноболин Ф.Н.</w:t>
      </w:r>
      <w:r w:rsidR="009377CE" w:rsidRPr="002F3DF6">
        <w:rPr>
          <w:rFonts w:ascii="Times New Roman" w:hAnsi="Times New Roman"/>
          <w:sz w:val="28"/>
          <w:szCs w:val="28"/>
          <w:shd w:val="clear" w:color="auto" w:fill="FFFFFF"/>
        </w:rPr>
        <w:t xml:space="preserve"> О некоторых психических качествах личности учителя // Во</w:t>
      </w:r>
      <w:r w:rsidR="007358C8">
        <w:rPr>
          <w:rFonts w:ascii="Times New Roman" w:hAnsi="Times New Roman"/>
          <w:sz w:val="28"/>
          <w:szCs w:val="28"/>
          <w:shd w:val="clear" w:color="auto" w:fill="FFFFFF"/>
        </w:rPr>
        <w:t xml:space="preserve">просы психологии. – 1975. - № 1. </w:t>
      </w:r>
      <w:r w:rsidR="00AC4567">
        <w:rPr>
          <w:rFonts w:ascii="Times New Roman" w:hAnsi="Times New Roman"/>
          <w:sz w:val="28"/>
          <w:szCs w:val="28"/>
          <w:shd w:val="clear" w:color="auto" w:fill="FFFFFF"/>
        </w:rPr>
        <w:t xml:space="preserve">- </w:t>
      </w:r>
      <w:r w:rsidR="007358C8">
        <w:rPr>
          <w:rFonts w:ascii="Times New Roman" w:hAnsi="Times New Roman"/>
          <w:sz w:val="28"/>
          <w:szCs w:val="28"/>
          <w:shd w:val="clear" w:color="auto" w:fill="FFFFFF"/>
        </w:rPr>
        <w:t>С. 100 -111.</w:t>
      </w:r>
    </w:p>
    <w:p w:rsidR="009377CE" w:rsidRPr="002F3DF6" w:rsidRDefault="009377CE" w:rsidP="009035A8">
      <w:pPr>
        <w:pStyle w:val="aa"/>
        <w:widowControl w:val="0"/>
        <w:numPr>
          <w:ilvl w:val="0"/>
          <w:numId w:val="65"/>
        </w:numPr>
        <w:tabs>
          <w:tab w:val="left" w:pos="284"/>
          <w:tab w:val="left" w:pos="426"/>
          <w:tab w:val="left" w:pos="709"/>
          <w:tab w:val="left" w:pos="851"/>
          <w:tab w:val="left" w:pos="1134"/>
        </w:tabs>
        <w:spacing w:before="0" w:beforeAutospacing="0" w:after="0" w:afterAutospacing="0"/>
        <w:ind w:left="0" w:firstLine="568"/>
        <w:contextualSpacing/>
        <w:jc w:val="both"/>
        <w:rPr>
          <w:sz w:val="28"/>
          <w:szCs w:val="28"/>
          <w:lang w:val="kk-KZ"/>
        </w:rPr>
      </w:pPr>
      <w:r w:rsidRPr="002F3DF6">
        <w:rPr>
          <w:rStyle w:val="hl"/>
          <w:sz w:val="28"/>
          <w:szCs w:val="28"/>
        </w:rPr>
        <w:t>Кузьмина</w:t>
      </w:r>
      <w:r w:rsidR="009035A8">
        <w:rPr>
          <w:rStyle w:val="apple-converted-space"/>
          <w:sz w:val="28"/>
          <w:szCs w:val="28"/>
          <w:lang w:val="kk-KZ"/>
        </w:rPr>
        <w:t xml:space="preserve"> </w:t>
      </w:r>
      <w:r w:rsidRPr="002F3DF6">
        <w:rPr>
          <w:sz w:val="28"/>
          <w:szCs w:val="28"/>
        </w:rPr>
        <w:t xml:space="preserve">Н.В. Очерки психологии труда учителя. -Л.: Изд-во Ленингр. </w:t>
      </w:r>
      <w:r w:rsidR="00C23F13" w:rsidRPr="002F3DF6">
        <w:rPr>
          <w:sz w:val="28"/>
          <w:szCs w:val="28"/>
        </w:rPr>
        <w:t>У</w:t>
      </w:r>
      <w:r w:rsidRPr="002F3DF6">
        <w:rPr>
          <w:sz w:val="28"/>
          <w:szCs w:val="28"/>
        </w:rPr>
        <w:t>н</w:t>
      </w:r>
      <w:r w:rsidR="00C23F13">
        <w:rPr>
          <w:sz w:val="28"/>
          <w:szCs w:val="28"/>
          <w:lang w:val="kk-KZ"/>
        </w:rPr>
        <w:t>-</w:t>
      </w:r>
      <w:r w:rsidRPr="002F3DF6">
        <w:rPr>
          <w:sz w:val="28"/>
          <w:szCs w:val="28"/>
        </w:rPr>
        <w:t>та, 1967.- 183 с.</w:t>
      </w:r>
    </w:p>
    <w:p w:rsidR="009377CE" w:rsidRPr="002F3DF6" w:rsidRDefault="009377CE" w:rsidP="009035A8">
      <w:pPr>
        <w:pStyle w:val="aa"/>
        <w:widowControl w:val="0"/>
        <w:numPr>
          <w:ilvl w:val="0"/>
          <w:numId w:val="65"/>
        </w:numPr>
        <w:tabs>
          <w:tab w:val="left" w:pos="284"/>
          <w:tab w:val="left" w:pos="851"/>
          <w:tab w:val="left" w:pos="1134"/>
        </w:tabs>
        <w:spacing w:before="0" w:beforeAutospacing="0" w:after="0" w:afterAutospacing="0"/>
        <w:ind w:left="0" w:firstLine="567"/>
        <w:contextualSpacing/>
        <w:jc w:val="both"/>
        <w:rPr>
          <w:sz w:val="28"/>
          <w:szCs w:val="28"/>
          <w:lang w:val="kk-KZ"/>
        </w:rPr>
      </w:pPr>
      <w:r w:rsidRPr="002F3DF6">
        <w:rPr>
          <w:sz w:val="28"/>
          <w:szCs w:val="28"/>
          <w:lang w:val="kk-KZ"/>
        </w:rPr>
        <w:t xml:space="preserve">Крутецкий В.А. </w:t>
      </w:r>
      <w:r w:rsidRPr="002F3DF6">
        <w:rPr>
          <w:sz w:val="28"/>
          <w:szCs w:val="28"/>
          <w:shd w:val="clear" w:color="auto" w:fill="FFFFFF"/>
        </w:rPr>
        <w:t>Психология. – М., 1980.</w:t>
      </w:r>
      <w:r w:rsidR="00445AF7">
        <w:rPr>
          <w:sz w:val="28"/>
          <w:szCs w:val="28"/>
          <w:shd w:val="clear" w:color="auto" w:fill="FFFFFF"/>
        </w:rPr>
        <w:t>- 352 с.</w:t>
      </w:r>
    </w:p>
    <w:p w:rsidR="009377CE" w:rsidRPr="002F3DF6" w:rsidRDefault="009377CE"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rStyle w:val="apple-converted-space"/>
          <w:sz w:val="28"/>
          <w:szCs w:val="28"/>
        </w:rPr>
      </w:pPr>
      <w:r w:rsidRPr="002F3DF6">
        <w:rPr>
          <w:sz w:val="28"/>
          <w:szCs w:val="28"/>
          <w:lang w:val="kk-KZ"/>
        </w:rPr>
        <w:t xml:space="preserve">Страхов И.В. </w:t>
      </w:r>
      <w:r w:rsidRPr="002F3DF6">
        <w:rPr>
          <w:sz w:val="28"/>
          <w:szCs w:val="28"/>
        </w:rPr>
        <w:t xml:space="preserve">Психическое состояние и такт учителя // Вопр. психол. </w:t>
      </w:r>
      <w:r w:rsidR="00445AF7">
        <w:rPr>
          <w:sz w:val="28"/>
          <w:szCs w:val="28"/>
        </w:rPr>
        <w:t xml:space="preserve">- </w:t>
      </w:r>
      <w:r w:rsidRPr="002F3DF6">
        <w:rPr>
          <w:sz w:val="28"/>
          <w:szCs w:val="28"/>
        </w:rPr>
        <w:t xml:space="preserve">1966. </w:t>
      </w:r>
      <w:r w:rsidR="00445AF7">
        <w:rPr>
          <w:sz w:val="28"/>
          <w:szCs w:val="28"/>
        </w:rPr>
        <w:t xml:space="preserve">- </w:t>
      </w:r>
      <w:r w:rsidRPr="002F3DF6">
        <w:rPr>
          <w:sz w:val="28"/>
          <w:szCs w:val="28"/>
        </w:rPr>
        <w:t xml:space="preserve">№ 3. </w:t>
      </w:r>
      <w:r w:rsidR="00445AF7">
        <w:rPr>
          <w:sz w:val="28"/>
          <w:szCs w:val="28"/>
        </w:rPr>
        <w:t xml:space="preserve">- </w:t>
      </w:r>
      <w:r w:rsidRPr="002F3DF6">
        <w:rPr>
          <w:sz w:val="28"/>
          <w:szCs w:val="28"/>
        </w:rPr>
        <w:t>С. 153— 164.</w:t>
      </w:r>
    </w:p>
    <w:p w:rsidR="009377CE" w:rsidRPr="002F3DF6" w:rsidRDefault="009377CE"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rPr>
      </w:pPr>
      <w:r w:rsidRPr="002F3DF6">
        <w:rPr>
          <w:sz w:val="28"/>
          <w:szCs w:val="28"/>
        </w:rPr>
        <w:t>Маркова А.К., Матис Т.А., Орлов А.Б. Форми</w:t>
      </w:r>
      <w:r w:rsidR="008A5095">
        <w:rPr>
          <w:sz w:val="28"/>
          <w:szCs w:val="28"/>
        </w:rPr>
        <w:t xml:space="preserve">рование мотивации учения. </w:t>
      </w:r>
      <w:r w:rsidR="00AC4567">
        <w:rPr>
          <w:sz w:val="28"/>
          <w:szCs w:val="28"/>
        </w:rPr>
        <w:t xml:space="preserve">- </w:t>
      </w:r>
      <w:r w:rsidR="008A5095">
        <w:rPr>
          <w:sz w:val="28"/>
          <w:szCs w:val="28"/>
        </w:rPr>
        <w:t>М.</w:t>
      </w:r>
      <w:r w:rsidRPr="002F3DF6">
        <w:rPr>
          <w:sz w:val="28"/>
          <w:szCs w:val="28"/>
        </w:rPr>
        <w:t>, 1990.</w:t>
      </w:r>
      <w:r w:rsidR="00445AF7">
        <w:rPr>
          <w:sz w:val="28"/>
          <w:szCs w:val="28"/>
        </w:rPr>
        <w:t xml:space="preserve"> – 192 с.</w:t>
      </w:r>
    </w:p>
    <w:p w:rsidR="009377CE" w:rsidRPr="002F3DF6" w:rsidRDefault="009377CE"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sidRPr="002F3DF6">
        <w:rPr>
          <w:sz w:val="28"/>
          <w:szCs w:val="28"/>
          <w:lang w:val="kk-KZ"/>
        </w:rPr>
        <w:t xml:space="preserve">Тілеубаева Б.С.  </w:t>
      </w:r>
      <w:r w:rsidRPr="002F3DF6">
        <w:rPr>
          <w:sz w:val="28"/>
          <w:szCs w:val="28"/>
          <w:shd w:val="clear" w:color="auto" w:fill="FFFFFF"/>
          <w:lang w:val="kk-KZ"/>
        </w:rPr>
        <w:t>Интуицияның</w:t>
      </w:r>
      <w:r w:rsidR="00C23F13">
        <w:rPr>
          <w:rStyle w:val="apple-converted-space"/>
          <w:sz w:val="28"/>
          <w:szCs w:val="28"/>
          <w:shd w:val="clear" w:color="auto" w:fill="FFFFFF"/>
          <w:lang w:val="kk-KZ"/>
        </w:rPr>
        <w:t xml:space="preserve"> </w:t>
      </w:r>
      <w:r w:rsidRPr="002F3DF6">
        <w:rPr>
          <w:bCs/>
          <w:sz w:val="28"/>
          <w:szCs w:val="28"/>
          <w:shd w:val="clear" w:color="auto" w:fill="FFFFFF"/>
          <w:lang w:val="kk-KZ"/>
        </w:rPr>
        <w:t>психолог</w:t>
      </w:r>
      <w:r w:rsidR="00C23F13">
        <w:rPr>
          <w:rStyle w:val="apple-converted-space"/>
          <w:sz w:val="28"/>
          <w:szCs w:val="28"/>
          <w:shd w:val="clear" w:color="auto" w:fill="FFFFFF"/>
          <w:lang w:val="kk-KZ"/>
        </w:rPr>
        <w:t xml:space="preserve"> </w:t>
      </w:r>
      <w:r w:rsidRPr="002F3DF6">
        <w:rPr>
          <w:sz w:val="28"/>
          <w:szCs w:val="28"/>
          <w:shd w:val="clear" w:color="auto" w:fill="FFFFFF"/>
          <w:lang w:val="kk-KZ"/>
        </w:rPr>
        <w:t>жұмысына әсері туралы // Мектептегі</w:t>
      </w:r>
      <w:r w:rsidR="00C23F13">
        <w:rPr>
          <w:rStyle w:val="apple-converted-space"/>
          <w:sz w:val="28"/>
          <w:szCs w:val="28"/>
          <w:shd w:val="clear" w:color="auto" w:fill="FFFFFF"/>
          <w:lang w:val="kk-KZ"/>
        </w:rPr>
        <w:t xml:space="preserve"> </w:t>
      </w:r>
      <w:r w:rsidRPr="002F3DF6">
        <w:rPr>
          <w:bCs/>
          <w:sz w:val="28"/>
          <w:szCs w:val="28"/>
          <w:shd w:val="clear" w:color="auto" w:fill="FFFFFF"/>
          <w:lang w:val="kk-KZ"/>
        </w:rPr>
        <w:t>психолог</w:t>
      </w:r>
      <w:r w:rsidR="00445AF7">
        <w:rPr>
          <w:sz w:val="28"/>
          <w:szCs w:val="28"/>
          <w:shd w:val="clear" w:color="auto" w:fill="FFFFFF"/>
          <w:lang w:val="kk-KZ"/>
        </w:rPr>
        <w:t xml:space="preserve">ия. – 2015. - </w:t>
      </w:r>
      <w:r w:rsidRPr="002F3DF6">
        <w:rPr>
          <w:sz w:val="28"/>
          <w:szCs w:val="28"/>
          <w:shd w:val="clear" w:color="auto" w:fill="FFFFFF"/>
          <w:lang w:val="kk-KZ"/>
        </w:rPr>
        <w:t>№1.-С.19-20.</w:t>
      </w:r>
    </w:p>
    <w:p w:rsidR="009377CE" w:rsidRPr="002F3DF6" w:rsidRDefault="009377CE"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sidRPr="002F3DF6">
        <w:rPr>
          <w:sz w:val="28"/>
          <w:szCs w:val="28"/>
          <w:lang w:val="kk-KZ"/>
        </w:rPr>
        <w:t xml:space="preserve">Жансүгірова К.Т. </w:t>
      </w:r>
      <w:r w:rsidRPr="002F3DF6">
        <w:rPr>
          <w:sz w:val="28"/>
          <w:szCs w:val="28"/>
        </w:rPr>
        <w:t>Педагогические основы формирования профессионального качества у будущих учителей восприят</w:t>
      </w:r>
      <w:r w:rsidR="00445AF7">
        <w:rPr>
          <w:sz w:val="28"/>
          <w:szCs w:val="28"/>
        </w:rPr>
        <w:t>ия учащихся как личности: д</w:t>
      </w:r>
      <w:r w:rsidRPr="002F3DF6">
        <w:rPr>
          <w:sz w:val="28"/>
          <w:szCs w:val="28"/>
        </w:rPr>
        <w:t>ис. ...к</w:t>
      </w:r>
      <w:r w:rsidR="009035A8">
        <w:rPr>
          <w:sz w:val="28"/>
          <w:szCs w:val="28"/>
          <w:lang w:val="kk-KZ"/>
        </w:rPr>
        <w:t>анд</w:t>
      </w:r>
      <w:r w:rsidRPr="002F3DF6">
        <w:rPr>
          <w:sz w:val="28"/>
          <w:szCs w:val="28"/>
        </w:rPr>
        <w:t>.п</w:t>
      </w:r>
      <w:r w:rsidR="009035A8">
        <w:rPr>
          <w:sz w:val="28"/>
          <w:szCs w:val="28"/>
          <w:lang w:val="kk-KZ"/>
        </w:rPr>
        <w:t>ед</w:t>
      </w:r>
      <w:r w:rsidRPr="002F3DF6">
        <w:rPr>
          <w:sz w:val="28"/>
          <w:szCs w:val="28"/>
        </w:rPr>
        <w:t>.н</w:t>
      </w:r>
      <w:r w:rsidR="00C23F13">
        <w:rPr>
          <w:sz w:val="28"/>
          <w:szCs w:val="28"/>
          <w:lang w:val="kk-KZ"/>
        </w:rPr>
        <w:t>аук</w:t>
      </w:r>
      <w:r w:rsidRPr="002F3DF6">
        <w:rPr>
          <w:sz w:val="28"/>
          <w:szCs w:val="28"/>
        </w:rPr>
        <w:t xml:space="preserve">. </w:t>
      </w:r>
      <w:r w:rsidR="00445AF7">
        <w:rPr>
          <w:sz w:val="28"/>
          <w:szCs w:val="28"/>
        </w:rPr>
        <w:t>-</w:t>
      </w:r>
      <w:r w:rsidRPr="002F3DF6">
        <w:rPr>
          <w:sz w:val="28"/>
          <w:szCs w:val="28"/>
        </w:rPr>
        <w:t>Каз. ун-т междунар. отнош. и мир. яз. им. Абылай хана</w:t>
      </w:r>
      <w:r w:rsidR="00060974">
        <w:rPr>
          <w:sz w:val="28"/>
          <w:szCs w:val="28"/>
        </w:rPr>
        <w:t>, 2006</w:t>
      </w:r>
      <w:r w:rsidRPr="002F3DF6">
        <w:rPr>
          <w:sz w:val="28"/>
          <w:szCs w:val="28"/>
        </w:rPr>
        <w:t xml:space="preserve">. </w:t>
      </w:r>
      <w:r w:rsidR="00060974">
        <w:rPr>
          <w:sz w:val="28"/>
          <w:szCs w:val="28"/>
        </w:rPr>
        <w:t xml:space="preserve">- </w:t>
      </w:r>
      <w:r w:rsidRPr="002F3DF6">
        <w:rPr>
          <w:sz w:val="28"/>
          <w:szCs w:val="28"/>
        </w:rPr>
        <w:t>150 с.</w:t>
      </w:r>
    </w:p>
    <w:p w:rsidR="009377CE" w:rsidRPr="002F3DF6" w:rsidRDefault="009035A8" w:rsidP="009035A8">
      <w:pPr>
        <w:pStyle w:val="aa"/>
        <w:widowControl w:val="0"/>
        <w:numPr>
          <w:ilvl w:val="0"/>
          <w:numId w:val="65"/>
        </w:numPr>
        <w:tabs>
          <w:tab w:val="left" w:pos="284"/>
          <w:tab w:val="left" w:pos="426"/>
          <w:tab w:val="left" w:pos="567"/>
          <w:tab w:val="left" w:pos="851"/>
        </w:tabs>
        <w:spacing w:before="0" w:beforeAutospacing="0" w:after="0" w:afterAutospacing="0"/>
        <w:ind w:left="-142" w:firstLine="567"/>
        <w:contextualSpacing/>
        <w:jc w:val="both"/>
        <w:rPr>
          <w:sz w:val="28"/>
          <w:szCs w:val="28"/>
          <w:lang w:val="kk-KZ"/>
        </w:rPr>
      </w:pPr>
      <w:r>
        <w:rPr>
          <w:sz w:val="28"/>
          <w:szCs w:val="28"/>
          <w:lang w:val="kk-KZ"/>
        </w:rPr>
        <w:t xml:space="preserve"> </w:t>
      </w:r>
      <w:r w:rsidR="009377CE" w:rsidRPr="002F3DF6">
        <w:rPr>
          <w:sz w:val="28"/>
          <w:szCs w:val="28"/>
          <w:lang w:val="kk-KZ"/>
        </w:rPr>
        <w:t xml:space="preserve">Исаев И.Ф. </w:t>
      </w:r>
      <w:r w:rsidR="009377CE" w:rsidRPr="002F3DF6">
        <w:rPr>
          <w:sz w:val="28"/>
          <w:szCs w:val="28"/>
          <w:shd w:val="clear" w:color="auto" w:fill="FFFFFF"/>
        </w:rPr>
        <w:t>Профессионально-педагогическая культура</w:t>
      </w:r>
      <w:r w:rsidR="009377CE" w:rsidRPr="002F3DF6">
        <w:rPr>
          <w:rStyle w:val="hl"/>
          <w:sz w:val="28"/>
          <w:szCs w:val="28"/>
        </w:rPr>
        <w:t>преподавателя</w:t>
      </w:r>
      <w:r w:rsidR="009377CE" w:rsidRPr="002F3DF6">
        <w:rPr>
          <w:rStyle w:val="hl"/>
          <w:sz w:val="28"/>
          <w:szCs w:val="28"/>
          <w:lang w:val="kk-KZ"/>
        </w:rPr>
        <w:t>.</w:t>
      </w:r>
      <w:r w:rsidR="009377CE" w:rsidRPr="002F3DF6">
        <w:rPr>
          <w:sz w:val="28"/>
          <w:szCs w:val="28"/>
          <w:shd w:val="clear" w:color="auto" w:fill="FFFFFF"/>
          <w:lang w:val="kk-KZ"/>
        </w:rPr>
        <w:t>-</w:t>
      </w:r>
      <w:r w:rsidR="009377CE" w:rsidRPr="002F3DF6">
        <w:rPr>
          <w:sz w:val="28"/>
          <w:szCs w:val="28"/>
          <w:shd w:val="clear" w:color="auto" w:fill="FFFFFF"/>
        </w:rPr>
        <w:t xml:space="preserve"> М.: Изд. центр «</w:t>
      </w:r>
      <w:r w:rsidR="009377CE" w:rsidRPr="002F3DF6">
        <w:rPr>
          <w:rStyle w:val="hl"/>
          <w:sz w:val="28"/>
          <w:szCs w:val="28"/>
        </w:rPr>
        <w:t>Академия</w:t>
      </w:r>
      <w:r w:rsidR="009377CE" w:rsidRPr="002F3DF6">
        <w:rPr>
          <w:sz w:val="28"/>
          <w:szCs w:val="28"/>
          <w:shd w:val="clear" w:color="auto" w:fill="FFFFFF"/>
        </w:rPr>
        <w:t>», 2002.-208с.</w:t>
      </w:r>
    </w:p>
    <w:p w:rsidR="009377CE" w:rsidRPr="002F3DF6" w:rsidRDefault="009377CE"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sidRPr="002F3DF6">
        <w:rPr>
          <w:sz w:val="28"/>
          <w:szCs w:val="28"/>
          <w:lang w:val="kk-KZ"/>
        </w:rPr>
        <w:t xml:space="preserve">Семенова М.В. </w:t>
      </w:r>
      <w:r w:rsidRPr="002F3DF6">
        <w:rPr>
          <w:sz w:val="28"/>
          <w:szCs w:val="28"/>
        </w:rPr>
        <w:t>Педагогические условия формирования профессиональной компетентности бу</w:t>
      </w:r>
      <w:r w:rsidR="009035A8">
        <w:rPr>
          <w:sz w:val="28"/>
          <w:szCs w:val="28"/>
        </w:rPr>
        <w:t>дущих педагогов в вузе: автореф</w:t>
      </w:r>
      <w:r w:rsidRPr="002F3DF6">
        <w:rPr>
          <w:sz w:val="28"/>
          <w:szCs w:val="28"/>
        </w:rPr>
        <w:t>. … канд. пед. наук. – Караганда, 2005. – 25 с.</w:t>
      </w:r>
    </w:p>
    <w:p w:rsidR="009377CE" w:rsidRPr="002F3DF6" w:rsidRDefault="009377CE"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sidRPr="002F3DF6">
        <w:rPr>
          <w:sz w:val="28"/>
          <w:szCs w:val="28"/>
          <w:lang w:val="kk-KZ"/>
        </w:rPr>
        <w:t>Халықова Г.З., Бостанов Б.Ғ., Тұрғанбаева А.Р. Объектілі бағдарланған прог</w:t>
      </w:r>
      <w:r w:rsidR="00060974">
        <w:rPr>
          <w:sz w:val="28"/>
          <w:szCs w:val="28"/>
          <w:lang w:val="kk-KZ"/>
        </w:rPr>
        <w:t>раммалау жүйелерінің негіздері</w:t>
      </w:r>
      <w:r w:rsidRPr="002F3DF6">
        <w:rPr>
          <w:sz w:val="28"/>
          <w:szCs w:val="28"/>
          <w:lang w:val="kk-KZ"/>
        </w:rPr>
        <w:t>.-Алматы: Абай атындағы ҚазҰПУ, 2005.</w:t>
      </w:r>
      <w:r w:rsidR="00BB1DB2">
        <w:rPr>
          <w:sz w:val="28"/>
          <w:szCs w:val="28"/>
          <w:lang w:val="kk-KZ"/>
        </w:rPr>
        <w:t xml:space="preserve"> – 250 б.</w:t>
      </w:r>
    </w:p>
    <w:p w:rsidR="009377CE" w:rsidRPr="002F3DF6" w:rsidRDefault="009377CE"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sidRPr="002F3DF6">
        <w:rPr>
          <w:sz w:val="28"/>
          <w:szCs w:val="28"/>
          <w:lang w:val="kk-KZ"/>
        </w:rPr>
        <w:t>Қалтаева Г.К. Педагогические проблемы модели формирования педагогической компетентности инженеров-педагогов //Материалы международной конференци</w:t>
      </w:r>
      <w:r w:rsidR="009035A8">
        <w:rPr>
          <w:sz w:val="28"/>
          <w:szCs w:val="28"/>
          <w:lang w:val="kk-KZ"/>
        </w:rPr>
        <w:t>и</w:t>
      </w:r>
      <w:r w:rsidRPr="002F3DF6">
        <w:rPr>
          <w:sz w:val="28"/>
          <w:szCs w:val="28"/>
          <w:lang w:val="kk-KZ"/>
        </w:rPr>
        <w:t xml:space="preserve"> «Наука и образование в</w:t>
      </w:r>
      <w:r w:rsidR="009035A8">
        <w:rPr>
          <w:sz w:val="28"/>
          <w:szCs w:val="28"/>
          <w:lang w:val="kk-KZ"/>
        </w:rPr>
        <w:t xml:space="preserve"> </w:t>
      </w:r>
      <w:r w:rsidRPr="002F3DF6">
        <w:rPr>
          <w:sz w:val="28"/>
          <w:szCs w:val="28"/>
          <w:lang w:val="en-US"/>
        </w:rPr>
        <w:t>XXI</w:t>
      </w:r>
      <w:r w:rsidR="009035A8">
        <w:rPr>
          <w:sz w:val="28"/>
          <w:szCs w:val="28"/>
          <w:lang w:val="kk-KZ"/>
        </w:rPr>
        <w:t xml:space="preserve"> </w:t>
      </w:r>
      <w:r w:rsidRPr="002F3DF6">
        <w:rPr>
          <w:sz w:val="28"/>
          <w:szCs w:val="28"/>
        </w:rPr>
        <w:t>веке</w:t>
      </w:r>
      <w:r w:rsidRPr="002F3DF6">
        <w:rPr>
          <w:sz w:val="28"/>
          <w:szCs w:val="28"/>
          <w:lang w:val="kk-KZ"/>
        </w:rPr>
        <w:t>, динамика развития в Евразийском пространстве». -Павлодар, 2006.</w:t>
      </w:r>
      <w:r w:rsidR="00BB1DB2">
        <w:rPr>
          <w:sz w:val="28"/>
          <w:szCs w:val="28"/>
          <w:lang w:val="kk-KZ"/>
        </w:rPr>
        <w:t xml:space="preserve"> – Б. 135.</w:t>
      </w:r>
    </w:p>
    <w:p w:rsidR="009377CE" w:rsidRPr="002F3DF6" w:rsidRDefault="008A5095"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Pr>
          <w:sz w:val="28"/>
          <w:szCs w:val="28"/>
          <w:lang w:val="kk-KZ"/>
        </w:rPr>
        <w:t xml:space="preserve">Нұрбеков Б.Ж. </w:t>
      </w:r>
      <w:r w:rsidR="009377CE" w:rsidRPr="002F3DF6">
        <w:rPr>
          <w:sz w:val="28"/>
          <w:szCs w:val="28"/>
          <w:lang w:val="kk-KZ"/>
        </w:rPr>
        <w:t>Қашықтықтан оқытудың дидактикалық принци</w:t>
      </w:r>
      <w:r w:rsidR="00BB1DB2">
        <w:rPr>
          <w:sz w:val="28"/>
          <w:szCs w:val="28"/>
          <w:lang w:val="kk-KZ"/>
        </w:rPr>
        <w:t>птері // Білім = Обр</w:t>
      </w:r>
      <w:r w:rsidR="00755C30">
        <w:rPr>
          <w:sz w:val="28"/>
          <w:szCs w:val="28"/>
          <w:lang w:val="kk-KZ"/>
        </w:rPr>
        <w:t>азование. - 2009. - №</w:t>
      </w:r>
      <w:r w:rsidR="00BB1DB2">
        <w:rPr>
          <w:sz w:val="28"/>
          <w:szCs w:val="28"/>
          <w:lang w:val="kk-KZ"/>
        </w:rPr>
        <w:t xml:space="preserve"> 6. -</w:t>
      </w:r>
      <w:r w:rsidR="009377CE" w:rsidRPr="002F3DF6">
        <w:rPr>
          <w:sz w:val="28"/>
          <w:szCs w:val="28"/>
          <w:lang w:val="kk-KZ"/>
        </w:rPr>
        <w:t xml:space="preserve"> Б. 9</w:t>
      </w:r>
      <w:r w:rsidR="009377CE" w:rsidRPr="002F3DF6">
        <w:rPr>
          <w:sz w:val="28"/>
          <w:szCs w:val="28"/>
          <w:lang w:val="kk-KZ"/>
        </w:rPr>
        <w:softHyphen/>
        <w:t xml:space="preserve">11. </w:t>
      </w:r>
    </w:p>
    <w:p w:rsidR="009377CE" w:rsidRPr="002F3DF6" w:rsidRDefault="00BB1DB2"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Pr>
          <w:sz w:val="28"/>
          <w:szCs w:val="28"/>
          <w:lang w:val="kk-KZ"/>
        </w:rPr>
        <w:t xml:space="preserve">Сыздықбаева Г.У. </w:t>
      </w:r>
      <w:r w:rsidR="009377CE" w:rsidRPr="002F3DF6">
        <w:rPr>
          <w:sz w:val="28"/>
          <w:szCs w:val="28"/>
          <w:shd w:val="clear" w:color="auto" w:fill="FFFFFF"/>
          <w:lang w:val="kk-KZ"/>
        </w:rPr>
        <w:t>Көптілділікті дамытудың</w:t>
      </w:r>
      <w:r w:rsidR="009035A8">
        <w:rPr>
          <w:sz w:val="28"/>
          <w:szCs w:val="28"/>
          <w:shd w:val="clear" w:color="auto" w:fill="FFFFFF"/>
          <w:lang w:val="kk-KZ"/>
        </w:rPr>
        <w:t xml:space="preserve"> </w:t>
      </w:r>
      <w:r w:rsidR="009377CE" w:rsidRPr="002F3DF6">
        <w:rPr>
          <w:bCs/>
          <w:sz w:val="28"/>
          <w:szCs w:val="28"/>
          <w:shd w:val="clear" w:color="auto" w:fill="FFFFFF"/>
          <w:lang w:val="kk-KZ"/>
        </w:rPr>
        <w:t>негізгі</w:t>
      </w:r>
      <w:r w:rsidR="009035A8">
        <w:rPr>
          <w:bCs/>
          <w:sz w:val="28"/>
          <w:szCs w:val="28"/>
          <w:shd w:val="clear" w:color="auto" w:fill="FFFFFF"/>
          <w:lang w:val="kk-KZ"/>
        </w:rPr>
        <w:t xml:space="preserve"> </w:t>
      </w:r>
      <w:r w:rsidR="009377CE" w:rsidRPr="002F3DF6">
        <w:rPr>
          <w:sz w:val="28"/>
          <w:szCs w:val="28"/>
          <w:shd w:val="clear" w:color="auto" w:fill="FFFFFF"/>
          <w:lang w:val="kk-KZ"/>
        </w:rPr>
        <w:t xml:space="preserve">аспектілері // Білім=Образование. - 2013. - № 3. </w:t>
      </w:r>
      <w:r>
        <w:rPr>
          <w:sz w:val="28"/>
          <w:szCs w:val="28"/>
          <w:shd w:val="clear" w:color="auto" w:fill="FFFFFF"/>
          <w:lang w:val="kk-KZ"/>
        </w:rPr>
        <w:t>–</w:t>
      </w:r>
      <w:r>
        <w:rPr>
          <w:rStyle w:val="apple-converted-space"/>
          <w:sz w:val="28"/>
          <w:szCs w:val="28"/>
          <w:shd w:val="clear" w:color="auto" w:fill="FFFFFF"/>
          <w:lang w:val="kk-KZ"/>
        </w:rPr>
        <w:t xml:space="preserve">Б. </w:t>
      </w:r>
      <w:r>
        <w:rPr>
          <w:bCs/>
          <w:sz w:val="28"/>
          <w:szCs w:val="28"/>
          <w:shd w:val="clear" w:color="auto" w:fill="FFFFFF"/>
          <w:lang w:val="kk-KZ"/>
        </w:rPr>
        <w:t>26-28</w:t>
      </w:r>
      <w:r w:rsidR="009377CE" w:rsidRPr="002F3DF6">
        <w:rPr>
          <w:bCs/>
          <w:sz w:val="28"/>
          <w:szCs w:val="28"/>
          <w:shd w:val="clear" w:color="auto" w:fill="FFFFFF"/>
          <w:lang w:val="kk-KZ"/>
        </w:rPr>
        <w:t>.</w:t>
      </w:r>
    </w:p>
    <w:p w:rsidR="009377CE" w:rsidRPr="002F3DF6" w:rsidRDefault="009377CE"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sidRPr="002F3DF6">
        <w:rPr>
          <w:sz w:val="28"/>
          <w:szCs w:val="28"/>
          <w:lang w:val="kk-KZ"/>
        </w:rPr>
        <w:t xml:space="preserve">Сапиева М.С. </w:t>
      </w:r>
      <w:r w:rsidRPr="002F3DF6">
        <w:rPr>
          <w:bCs/>
          <w:sz w:val="28"/>
          <w:szCs w:val="28"/>
          <w:lang w:val="kk-KZ"/>
        </w:rPr>
        <w:t>Дарынды балаларды оқытудың ерекшеліктері</w:t>
      </w:r>
      <w:r w:rsidR="00BB1DB2">
        <w:rPr>
          <w:bCs/>
          <w:sz w:val="28"/>
          <w:szCs w:val="28"/>
          <w:lang w:val="kk-KZ"/>
        </w:rPr>
        <w:t xml:space="preserve"> //</w:t>
      </w:r>
      <w:r w:rsidRPr="002F3DF6">
        <w:rPr>
          <w:sz w:val="28"/>
          <w:szCs w:val="28"/>
          <w:lang w:val="kk-KZ"/>
        </w:rPr>
        <w:t>III Халықаралық ғылыми-практикалық конференциясының еңбектері.: Қазақстанның тәуелсіздігі: парадигмалары мен жа</w:t>
      </w:r>
      <w:r w:rsidR="00BB1DB2">
        <w:rPr>
          <w:sz w:val="28"/>
          <w:szCs w:val="28"/>
          <w:lang w:val="kk-KZ"/>
        </w:rPr>
        <w:t>һандық даму тұрпаты.12 томдық.</w:t>
      </w:r>
      <w:r w:rsidRPr="002F3DF6">
        <w:rPr>
          <w:sz w:val="28"/>
          <w:szCs w:val="28"/>
          <w:lang w:val="kk-KZ"/>
        </w:rPr>
        <w:t>- Тараз: ТарМПИ, 2011.- Т.8.- Б.96-99.</w:t>
      </w:r>
    </w:p>
    <w:p w:rsidR="009377CE" w:rsidRPr="002F3DF6" w:rsidRDefault="009377CE"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sidRPr="002F3DF6">
        <w:rPr>
          <w:sz w:val="28"/>
          <w:szCs w:val="28"/>
          <w:lang w:val="kk-KZ"/>
        </w:rPr>
        <w:t xml:space="preserve">Құлжанбекова Г.К. </w:t>
      </w:r>
      <w:r w:rsidRPr="002F3DF6">
        <w:rPr>
          <w:sz w:val="28"/>
          <w:szCs w:val="28"/>
        </w:rPr>
        <w:t xml:space="preserve">Коммуникативные игры как средство </w:t>
      </w:r>
      <w:r w:rsidRPr="002F3DF6">
        <w:rPr>
          <w:sz w:val="28"/>
          <w:szCs w:val="28"/>
        </w:rPr>
        <w:lastRenderedPageBreak/>
        <w:t>формирования компетентности будущих учителей (на материале факультетов и</w:t>
      </w:r>
      <w:r w:rsidR="009035A8">
        <w:rPr>
          <w:sz w:val="28"/>
          <w:szCs w:val="28"/>
        </w:rPr>
        <w:t>ностранных языков): автореф</w:t>
      </w:r>
      <w:r w:rsidRPr="002F3DF6">
        <w:rPr>
          <w:sz w:val="28"/>
          <w:szCs w:val="28"/>
        </w:rPr>
        <w:t>. … канд. пед. наук. – Алматы, 2006. – 25 с</w:t>
      </w:r>
      <w:r w:rsidR="00BB1DB2">
        <w:rPr>
          <w:sz w:val="28"/>
          <w:szCs w:val="28"/>
        </w:rPr>
        <w:t>.</w:t>
      </w:r>
    </w:p>
    <w:p w:rsidR="009377CE" w:rsidRPr="002F3DF6" w:rsidRDefault="009377CE"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sidRPr="002F3DF6">
        <w:rPr>
          <w:sz w:val="28"/>
          <w:szCs w:val="28"/>
          <w:lang w:val="kk-KZ"/>
        </w:rPr>
        <w:t>Ғалымжанова М.А. Орта мектеп информатикасындағы проблемалар және мұғалімнің кәсіби шеберлігін жетілдіру жолдары // Педагогикалық кеңес.</w:t>
      </w:r>
      <w:r w:rsidR="00BB1DB2">
        <w:rPr>
          <w:sz w:val="28"/>
          <w:szCs w:val="28"/>
          <w:lang w:val="kk-KZ"/>
        </w:rPr>
        <w:t xml:space="preserve"> - </w:t>
      </w:r>
      <w:r w:rsidRPr="002F3DF6">
        <w:rPr>
          <w:sz w:val="28"/>
          <w:szCs w:val="28"/>
          <w:lang w:val="kk-KZ"/>
        </w:rPr>
        <w:softHyphen/>
        <w:t xml:space="preserve"> 2006. </w:t>
      </w:r>
      <w:r w:rsidRPr="002F3DF6">
        <w:rPr>
          <w:sz w:val="28"/>
          <w:szCs w:val="28"/>
          <w:lang w:val="kk-KZ"/>
        </w:rPr>
        <w:softHyphen/>
      </w:r>
      <w:r w:rsidR="00BB1DB2">
        <w:rPr>
          <w:sz w:val="28"/>
          <w:szCs w:val="28"/>
          <w:lang w:val="kk-KZ"/>
        </w:rPr>
        <w:t xml:space="preserve">- </w:t>
      </w:r>
      <w:r w:rsidRPr="002F3DF6">
        <w:rPr>
          <w:sz w:val="28"/>
          <w:szCs w:val="28"/>
          <w:lang w:val="kk-KZ"/>
        </w:rPr>
        <w:t xml:space="preserve">№6. </w:t>
      </w:r>
      <w:r w:rsidRPr="002F3DF6">
        <w:rPr>
          <w:sz w:val="28"/>
          <w:szCs w:val="28"/>
          <w:lang w:val="kk-KZ"/>
        </w:rPr>
        <w:softHyphen/>
      </w:r>
      <w:r w:rsidR="00BB1DB2">
        <w:rPr>
          <w:sz w:val="28"/>
          <w:szCs w:val="28"/>
          <w:lang w:val="kk-KZ"/>
        </w:rPr>
        <w:t>- Б</w:t>
      </w:r>
      <w:r w:rsidRPr="002F3DF6">
        <w:rPr>
          <w:sz w:val="28"/>
          <w:szCs w:val="28"/>
          <w:lang w:val="kk-KZ"/>
        </w:rPr>
        <w:t>. 11</w:t>
      </w:r>
      <w:r w:rsidRPr="002F3DF6">
        <w:rPr>
          <w:sz w:val="28"/>
          <w:szCs w:val="28"/>
          <w:lang w:val="kk-KZ"/>
        </w:rPr>
        <w:softHyphen/>
        <w:t>15.</w:t>
      </w:r>
    </w:p>
    <w:p w:rsidR="009377CE" w:rsidRPr="002F3DF6" w:rsidRDefault="009377CE"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sidRPr="002F3DF6">
        <w:rPr>
          <w:sz w:val="28"/>
          <w:szCs w:val="28"/>
          <w:lang w:val="kk-KZ"/>
        </w:rPr>
        <w:t xml:space="preserve">Ананьев Б.Г.  </w:t>
      </w:r>
      <w:r w:rsidRPr="00BB1DB2">
        <w:rPr>
          <w:sz w:val="28"/>
          <w:szCs w:val="28"/>
          <w:lang w:val="kk-KZ"/>
        </w:rPr>
        <w:t>Избранные психологические труды: в 2-х томах. – М.: Педагогика, 1980. – Т.I</w:t>
      </w:r>
      <w:r w:rsidRPr="002F3DF6">
        <w:rPr>
          <w:sz w:val="28"/>
          <w:szCs w:val="28"/>
        </w:rPr>
        <w:t xml:space="preserve">. – 230 с. </w:t>
      </w:r>
    </w:p>
    <w:p w:rsidR="009377CE" w:rsidRPr="002F3DF6" w:rsidRDefault="005A4377"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Pr>
          <w:sz w:val="28"/>
          <w:szCs w:val="28"/>
          <w:lang w:val="kk-KZ"/>
        </w:rPr>
        <w:t xml:space="preserve">Бабанский Ю.К. </w:t>
      </w:r>
      <w:r w:rsidR="009377CE" w:rsidRPr="002F3DF6">
        <w:rPr>
          <w:sz w:val="28"/>
          <w:szCs w:val="28"/>
          <w:lang w:val="kk-KZ"/>
        </w:rPr>
        <w:t xml:space="preserve">Оптимизация процесса обучения. </w:t>
      </w:r>
      <w:r w:rsidR="00BB1DB2">
        <w:rPr>
          <w:sz w:val="28"/>
          <w:szCs w:val="28"/>
          <w:lang w:val="kk-KZ"/>
        </w:rPr>
        <w:t xml:space="preserve"> - </w:t>
      </w:r>
      <w:r w:rsidR="009377CE" w:rsidRPr="002F3DF6">
        <w:rPr>
          <w:sz w:val="28"/>
          <w:szCs w:val="28"/>
          <w:lang w:val="kk-KZ"/>
        </w:rPr>
        <w:t>М., 1977. -251 с.</w:t>
      </w:r>
    </w:p>
    <w:p w:rsidR="009377CE" w:rsidRPr="002F3DF6" w:rsidRDefault="009377CE"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sidRPr="002F3DF6">
        <w:rPr>
          <w:sz w:val="28"/>
          <w:szCs w:val="28"/>
          <w:lang w:val="kk-KZ"/>
        </w:rPr>
        <w:t>Павлютенков</w:t>
      </w:r>
      <w:r w:rsidR="00C23F13">
        <w:rPr>
          <w:sz w:val="28"/>
          <w:szCs w:val="28"/>
          <w:lang w:val="kk-KZ"/>
        </w:rPr>
        <w:t xml:space="preserve"> </w:t>
      </w:r>
      <w:r w:rsidRPr="002F3DF6">
        <w:rPr>
          <w:sz w:val="28"/>
          <w:szCs w:val="28"/>
          <w:lang w:val="kk-KZ"/>
        </w:rPr>
        <w:t xml:space="preserve">Е.М. </w:t>
      </w:r>
      <w:r w:rsidRPr="002F3DF6">
        <w:rPr>
          <w:sz w:val="28"/>
          <w:szCs w:val="28"/>
          <w:shd w:val="clear" w:color="auto" w:fill="FFFFFF"/>
        </w:rPr>
        <w:t>Профессиональное становление будущего уч</w:t>
      </w:r>
      <w:r w:rsidR="00BB1DB2">
        <w:rPr>
          <w:sz w:val="28"/>
          <w:szCs w:val="28"/>
          <w:shd w:val="clear" w:color="auto" w:fill="FFFFFF"/>
        </w:rPr>
        <w:t xml:space="preserve">ителя. // Советская педагогика. - </w:t>
      </w:r>
      <w:r w:rsidRPr="002F3DF6">
        <w:rPr>
          <w:sz w:val="28"/>
          <w:szCs w:val="28"/>
          <w:shd w:val="clear" w:color="auto" w:fill="FFFFFF"/>
        </w:rPr>
        <w:t xml:space="preserve">1990. -№11. </w:t>
      </w:r>
      <w:r w:rsidR="004E4677">
        <w:rPr>
          <w:sz w:val="28"/>
          <w:szCs w:val="28"/>
          <w:shd w:val="clear" w:color="auto" w:fill="FFFFFF"/>
        </w:rPr>
        <w:t>-</w:t>
      </w:r>
      <w:r w:rsidRPr="002F3DF6">
        <w:rPr>
          <w:sz w:val="28"/>
          <w:szCs w:val="28"/>
          <w:shd w:val="clear" w:color="auto" w:fill="FFFFFF"/>
        </w:rPr>
        <w:t>С.64-68.</w:t>
      </w:r>
    </w:p>
    <w:p w:rsidR="009377CE" w:rsidRPr="002F3DF6" w:rsidRDefault="009377CE"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sidRPr="002F3DF6">
        <w:rPr>
          <w:sz w:val="28"/>
          <w:szCs w:val="28"/>
          <w:lang w:val="kk-KZ"/>
        </w:rPr>
        <w:t xml:space="preserve">Кан-Калик В.А. </w:t>
      </w:r>
      <w:r w:rsidRPr="002F3DF6">
        <w:rPr>
          <w:sz w:val="28"/>
          <w:szCs w:val="28"/>
          <w:shd w:val="clear" w:color="auto" w:fill="FFFFFF"/>
        </w:rPr>
        <w:t>Педагогическая деятельность как творческий процесс.</w:t>
      </w:r>
      <w:r w:rsidR="00BB1DB2">
        <w:rPr>
          <w:sz w:val="28"/>
          <w:szCs w:val="28"/>
          <w:shd w:val="clear" w:color="auto" w:fill="FFFFFF"/>
        </w:rPr>
        <w:t xml:space="preserve"> - </w:t>
      </w:r>
      <w:r w:rsidRPr="002F3DF6">
        <w:rPr>
          <w:sz w:val="28"/>
          <w:szCs w:val="28"/>
          <w:shd w:val="clear" w:color="auto" w:fill="FFFFFF"/>
        </w:rPr>
        <w:t>Грозный: Изд-во гос. пед. ун-та, 1976.-72 с.</w:t>
      </w:r>
    </w:p>
    <w:p w:rsidR="009377CE" w:rsidRPr="002F3DF6" w:rsidRDefault="009377CE"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sidRPr="002F3DF6">
        <w:rPr>
          <w:sz w:val="28"/>
          <w:szCs w:val="28"/>
          <w:lang w:val="kk-KZ"/>
        </w:rPr>
        <w:t xml:space="preserve">Никандров Н.Д., </w:t>
      </w:r>
      <w:r w:rsidRPr="002F3DF6">
        <w:rPr>
          <w:sz w:val="28"/>
          <w:szCs w:val="28"/>
          <w:shd w:val="clear" w:color="auto" w:fill="FFFFFF"/>
        </w:rPr>
        <w:t>Гершунский Б.С. Актуальные проблемы методологии</w:t>
      </w:r>
      <w:r w:rsidR="009035A8">
        <w:rPr>
          <w:rStyle w:val="apple-converted-space"/>
          <w:sz w:val="28"/>
          <w:szCs w:val="28"/>
          <w:shd w:val="clear" w:color="auto" w:fill="FFFFFF"/>
          <w:lang w:val="kk-KZ"/>
        </w:rPr>
        <w:t xml:space="preserve"> </w:t>
      </w:r>
      <w:r w:rsidRPr="002F3DF6">
        <w:rPr>
          <w:rStyle w:val="hl"/>
          <w:sz w:val="28"/>
          <w:szCs w:val="28"/>
        </w:rPr>
        <w:t>педагоги</w:t>
      </w:r>
      <w:r w:rsidRPr="002F3DF6">
        <w:rPr>
          <w:rStyle w:val="hl"/>
          <w:sz w:val="28"/>
          <w:szCs w:val="28"/>
          <w:lang w:val="kk-KZ"/>
        </w:rPr>
        <w:t>ки</w:t>
      </w:r>
      <w:r w:rsidR="00BB1DB2">
        <w:rPr>
          <w:rStyle w:val="hl"/>
          <w:sz w:val="28"/>
          <w:szCs w:val="28"/>
          <w:lang w:val="kk-KZ"/>
        </w:rPr>
        <w:t>.</w:t>
      </w:r>
      <w:r w:rsidRPr="002F3DF6">
        <w:rPr>
          <w:sz w:val="28"/>
          <w:szCs w:val="28"/>
          <w:shd w:val="clear" w:color="auto" w:fill="FFFFFF"/>
        </w:rPr>
        <w:t xml:space="preserve"> -М.: Знание, 1984.-102 с.</w:t>
      </w:r>
    </w:p>
    <w:p w:rsidR="009377CE" w:rsidRPr="002F3DF6" w:rsidRDefault="009035A8"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Pr>
          <w:sz w:val="28"/>
          <w:szCs w:val="28"/>
          <w:lang w:val="kk-KZ"/>
        </w:rPr>
        <w:t xml:space="preserve"> Альмурзаева </w:t>
      </w:r>
      <w:r w:rsidR="009377CE" w:rsidRPr="002F3DF6">
        <w:rPr>
          <w:sz w:val="28"/>
          <w:szCs w:val="28"/>
          <w:lang w:val="kk-KZ"/>
        </w:rPr>
        <w:t xml:space="preserve">Б.К. </w:t>
      </w:r>
      <w:r w:rsidR="009377CE" w:rsidRPr="002F3DF6">
        <w:rPr>
          <w:sz w:val="28"/>
          <w:szCs w:val="28"/>
        </w:rPr>
        <w:t xml:space="preserve">Контроль и оценка учебной деятельности: новые ориентиры. -Актобе: АОИПКиПК, 2010. – 132 с. </w:t>
      </w:r>
    </w:p>
    <w:p w:rsidR="009377CE" w:rsidRPr="002F3DF6" w:rsidRDefault="009377CE"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sidRPr="002F3DF6">
        <w:rPr>
          <w:sz w:val="28"/>
          <w:szCs w:val="28"/>
          <w:lang w:val="kk-KZ"/>
        </w:rPr>
        <w:t>Елканов</w:t>
      </w:r>
      <w:r w:rsidRPr="002F3DF6">
        <w:rPr>
          <w:sz w:val="28"/>
          <w:szCs w:val="28"/>
          <w:shd w:val="clear" w:color="auto" w:fill="FFFFFF"/>
        </w:rPr>
        <w:t>С.Б. Основы профессионального самовоспитания буд. учителей. -М.: Просвещение, 1989. -189с.</w:t>
      </w:r>
    </w:p>
    <w:p w:rsidR="009377CE" w:rsidRPr="002F3DF6" w:rsidRDefault="009377CE"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sidRPr="002F3DF6">
        <w:rPr>
          <w:sz w:val="28"/>
          <w:szCs w:val="28"/>
          <w:lang w:val="kk-KZ"/>
        </w:rPr>
        <w:t xml:space="preserve">Митина </w:t>
      </w:r>
      <w:r w:rsidRPr="002F3DF6">
        <w:rPr>
          <w:sz w:val="28"/>
          <w:szCs w:val="28"/>
          <w:shd w:val="clear" w:color="auto" w:fill="FFFFFF"/>
          <w:lang w:val="kk-KZ"/>
        </w:rPr>
        <w:t>Л.</w:t>
      </w:r>
      <w:r w:rsidRPr="002F3DF6">
        <w:rPr>
          <w:sz w:val="28"/>
          <w:szCs w:val="28"/>
          <w:lang w:val="kk-KZ"/>
        </w:rPr>
        <w:t xml:space="preserve">М. </w:t>
      </w:r>
      <w:r w:rsidRPr="002F3DF6">
        <w:rPr>
          <w:sz w:val="28"/>
          <w:szCs w:val="28"/>
        </w:rPr>
        <w:t>Личностное и профессиональное развитие субъектов образовательного пространства в условиях полисубъектного взаимодействия // Век психологии. К 100-летию Психологического института РАО / под общей редакцией В.В. Рубцова. – СПб.: Нестор-История, 2012. – С. 422-445.</w:t>
      </w:r>
    </w:p>
    <w:p w:rsidR="009377CE" w:rsidRPr="002F3DF6" w:rsidRDefault="009377CE"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sidRPr="002F3DF6">
        <w:rPr>
          <w:sz w:val="28"/>
          <w:szCs w:val="28"/>
          <w:lang w:val="kk-KZ"/>
        </w:rPr>
        <w:t>Ильин</w:t>
      </w:r>
      <w:r w:rsidR="008A5095">
        <w:rPr>
          <w:sz w:val="28"/>
          <w:szCs w:val="28"/>
          <w:lang w:val="kk-KZ"/>
        </w:rPr>
        <w:t xml:space="preserve"> </w:t>
      </w:r>
      <w:r w:rsidRPr="002F3DF6">
        <w:rPr>
          <w:sz w:val="28"/>
          <w:szCs w:val="28"/>
          <w:lang w:val="kk-KZ"/>
        </w:rPr>
        <w:t xml:space="preserve">Е.П. </w:t>
      </w:r>
      <w:r w:rsidR="00B82599">
        <w:rPr>
          <w:sz w:val="28"/>
          <w:szCs w:val="28"/>
          <w:shd w:val="clear" w:color="auto" w:fill="FFFFFF"/>
        </w:rPr>
        <w:t xml:space="preserve">Мотивация и мотивы. - </w:t>
      </w:r>
      <w:r w:rsidRPr="002F3DF6">
        <w:rPr>
          <w:sz w:val="28"/>
          <w:szCs w:val="28"/>
          <w:shd w:val="clear" w:color="auto" w:fill="FFFFFF"/>
        </w:rPr>
        <w:t>Издательство «</w:t>
      </w:r>
      <w:r w:rsidRPr="002F3DF6">
        <w:rPr>
          <w:rStyle w:val="hl"/>
          <w:sz w:val="28"/>
          <w:szCs w:val="28"/>
        </w:rPr>
        <w:t>Питер</w:t>
      </w:r>
      <w:r w:rsidRPr="002F3DF6">
        <w:rPr>
          <w:sz w:val="28"/>
          <w:szCs w:val="28"/>
          <w:shd w:val="clear" w:color="auto" w:fill="FFFFFF"/>
        </w:rPr>
        <w:t>», 2000</w:t>
      </w:r>
      <w:r w:rsidRPr="002F3DF6">
        <w:rPr>
          <w:sz w:val="28"/>
          <w:szCs w:val="28"/>
        </w:rPr>
        <w:t>.</w:t>
      </w:r>
      <w:r w:rsidR="00C5481A">
        <w:rPr>
          <w:sz w:val="28"/>
          <w:szCs w:val="28"/>
        </w:rPr>
        <w:t xml:space="preserve"> – 512 с.</w:t>
      </w:r>
    </w:p>
    <w:p w:rsidR="009377CE" w:rsidRPr="002F3DF6" w:rsidRDefault="009377CE"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sidRPr="002F3DF6">
        <w:rPr>
          <w:sz w:val="28"/>
          <w:szCs w:val="28"/>
          <w:lang w:val="kk-KZ"/>
        </w:rPr>
        <w:t xml:space="preserve">Москаленко О.В. </w:t>
      </w:r>
      <w:r w:rsidRPr="002F3DF6">
        <w:rPr>
          <w:sz w:val="28"/>
          <w:szCs w:val="28"/>
          <w:shd w:val="clear" w:color="auto" w:fill="FFFFFF"/>
        </w:rPr>
        <w:t xml:space="preserve">Акмеологические основы профессионального самосознания личности. </w:t>
      </w:r>
      <w:r w:rsidR="00C5481A">
        <w:rPr>
          <w:sz w:val="28"/>
          <w:szCs w:val="28"/>
          <w:shd w:val="clear" w:color="auto" w:fill="FFFFFF"/>
        </w:rPr>
        <w:t xml:space="preserve">- </w:t>
      </w:r>
      <w:r w:rsidR="005A4377">
        <w:rPr>
          <w:sz w:val="28"/>
          <w:szCs w:val="28"/>
          <w:shd w:val="clear" w:color="auto" w:fill="FFFFFF"/>
        </w:rPr>
        <w:t>Астрахань. 2000.</w:t>
      </w:r>
      <w:r w:rsidR="00C5481A">
        <w:rPr>
          <w:sz w:val="28"/>
          <w:szCs w:val="28"/>
          <w:shd w:val="clear" w:color="auto" w:fill="FFFFFF"/>
        </w:rPr>
        <w:t xml:space="preserve"> - </w:t>
      </w:r>
      <w:r w:rsidRPr="002F3DF6">
        <w:rPr>
          <w:sz w:val="28"/>
          <w:szCs w:val="28"/>
          <w:shd w:val="clear" w:color="auto" w:fill="FFFFFF"/>
        </w:rPr>
        <w:t>188</w:t>
      </w:r>
      <w:r w:rsidR="00C5481A">
        <w:rPr>
          <w:sz w:val="28"/>
          <w:szCs w:val="28"/>
          <w:shd w:val="clear" w:color="auto" w:fill="FFFFFF"/>
        </w:rPr>
        <w:t>с</w:t>
      </w:r>
      <w:r w:rsidRPr="002F3DF6">
        <w:rPr>
          <w:sz w:val="28"/>
          <w:szCs w:val="28"/>
          <w:shd w:val="clear" w:color="auto" w:fill="FFFFFF"/>
        </w:rPr>
        <w:t>.</w:t>
      </w:r>
    </w:p>
    <w:p w:rsidR="009377CE" w:rsidRPr="002F3DF6" w:rsidRDefault="009377CE"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sidRPr="002F3DF6">
        <w:rPr>
          <w:sz w:val="28"/>
          <w:szCs w:val="28"/>
          <w:lang w:val="kk-KZ"/>
        </w:rPr>
        <w:t>Жүсіпова Ж.А. Педагогикалық шеберлік</w:t>
      </w:r>
      <w:r w:rsidR="00C5481A">
        <w:rPr>
          <w:sz w:val="28"/>
          <w:szCs w:val="28"/>
          <w:lang w:val="kk-KZ"/>
        </w:rPr>
        <w:t xml:space="preserve">. - </w:t>
      </w:r>
      <w:r w:rsidRPr="002F3DF6">
        <w:rPr>
          <w:sz w:val="28"/>
          <w:szCs w:val="28"/>
          <w:lang w:val="kk-KZ"/>
        </w:rPr>
        <w:t>Алматы: Экономика, 2011. – 316 б.</w:t>
      </w:r>
    </w:p>
    <w:p w:rsidR="009377CE" w:rsidRPr="002F3DF6" w:rsidRDefault="009377CE"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sidRPr="002F3DF6">
        <w:rPr>
          <w:sz w:val="28"/>
          <w:szCs w:val="28"/>
          <w:lang w:val="kk-KZ"/>
        </w:rPr>
        <w:t>Бәшірова Ж.Р., Әлқожаева Н.С. Тұлғааралық қарым-қ</w:t>
      </w:r>
      <w:r w:rsidR="00C5481A">
        <w:rPr>
          <w:sz w:val="28"/>
          <w:szCs w:val="28"/>
          <w:lang w:val="kk-KZ"/>
        </w:rPr>
        <w:t>атынас педагогикасы: оқу құралы.</w:t>
      </w:r>
      <w:r w:rsidRPr="002F3DF6">
        <w:rPr>
          <w:sz w:val="28"/>
          <w:szCs w:val="28"/>
          <w:lang w:val="kk-KZ"/>
        </w:rPr>
        <w:t xml:space="preserve"> -Алматы: Қазақ университеті, 2011. –175</w:t>
      </w:r>
      <w:r w:rsidR="009035A8">
        <w:rPr>
          <w:sz w:val="28"/>
          <w:szCs w:val="28"/>
          <w:lang w:val="kk-KZ"/>
        </w:rPr>
        <w:t xml:space="preserve"> </w:t>
      </w:r>
      <w:r w:rsidRPr="002F3DF6">
        <w:rPr>
          <w:sz w:val="28"/>
          <w:szCs w:val="28"/>
          <w:lang w:val="kk-KZ"/>
        </w:rPr>
        <w:t>б.</w:t>
      </w:r>
    </w:p>
    <w:p w:rsidR="009377CE" w:rsidRPr="002F3DF6" w:rsidRDefault="009377CE"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sidRPr="00C5481A">
        <w:rPr>
          <w:sz w:val="28"/>
          <w:szCs w:val="28"/>
          <w:shd w:val="clear" w:color="auto" w:fill="FFFFFF"/>
          <w:lang w:val="kk-KZ"/>
        </w:rPr>
        <w:t>Со</w:t>
      </w:r>
      <w:r w:rsidRPr="002F3DF6">
        <w:rPr>
          <w:sz w:val="28"/>
          <w:szCs w:val="28"/>
          <w:shd w:val="clear" w:color="auto" w:fill="FFFFFF"/>
        </w:rPr>
        <w:t>рока-Росински</w:t>
      </w:r>
      <w:r w:rsidR="004831D4">
        <w:rPr>
          <w:sz w:val="28"/>
          <w:szCs w:val="28"/>
          <w:shd w:val="clear" w:color="auto" w:fill="FFFFFF"/>
        </w:rPr>
        <w:t xml:space="preserve">й В.Н. Педагогические сочинения. </w:t>
      </w:r>
      <w:r w:rsidRPr="002F3DF6">
        <w:rPr>
          <w:sz w:val="28"/>
          <w:szCs w:val="28"/>
          <w:shd w:val="clear" w:color="auto" w:fill="FFFFFF"/>
        </w:rPr>
        <w:t>- М.: Педагогика, 1991.</w:t>
      </w:r>
      <w:r w:rsidR="004831D4">
        <w:rPr>
          <w:sz w:val="28"/>
          <w:szCs w:val="28"/>
          <w:shd w:val="clear" w:color="auto" w:fill="FFFFFF"/>
        </w:rPr>
        <w:t xml:space="preserve"> – 239 с.</w:t>
      </w:r>
    </w:p>
    <w:p w:rsidR="009377CE" w:rsidRPr="002F3DF6" w:rsidRDefault="009377CE"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sidRPr="002F3DF6">
        <w:rPr>
          <w:sz w:val="28"/>
          <w:szCs w:val="28"/>
          <w:shd w:val="clear" w:color="auto" w:fill="FFFFFF"/>
          <w:lang w:val="kk-KZ"/>
        </w:rPr>
        <w:t>Абрамова Г.С.</w:t>
      </w:r>
      <w:r w:rsidRPr="002F3DF6">
        <w:rPr>
          <w:sz w:val="28"/>
          <w:szCs w:val="28"/>
          <w:shd w:val="clear" w:color="auto" w:fill="FFFFFF"/>
        </w:rPr>
        <w:t xml:space="preserve"> Практическая психология</w:t>
      </w:r>
      <w:r w:rsidRPr="002F3DF6">
        <w:rPr>
          <w:sz w:val="28"/>
          <w:szCs w:val="28"/>
          <w:shd w:val="clear" w:color="auto" w:fill="FFFFFF"/>
          <w:lang w:val="kk-KZ"/>
        </w:rPr>
        <w:t xml:space="preserve">. </w:t>
      </w:r>
      <w:r w:rsidR="004E4677">
        <w:rPr>
          <w:sz w:val="28"/>
          <w:szCs w:val="28"/>
          <w:shd w:val="clear" w:color="auto" w:fill="FFFFFF"/>
        </w:rPr>
        <w:t>— М.</w:t>
      </w:r>
      <w:r w:rsidRPr="002F3DF6">
        <w:rPr>
          <w:sz w:val="28"/>
          <w:szCs w:val="28"/>
          <w:shd w:val="clear" w:color="auto" w:fill="FFFFFF"/>
        </w:rPr>
        <w:t>: Академический Проект, 2001. - 480 с.</w:t>
      </w:r>
    </w:p>
    <w:p w:rsidR="009377CE" w:rsidRPr="002F3DF6" w:rsidRDefault="009377CE"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sidRPr="002F3DF6">
        <w:rPr>
          <w:sz w:val="28"/>
          <w:szCs w:val="28"/>
        </w:rPr>
        <w:t>Дианова В</w:t>
      </w:r>
      <w:r w:rsidRPr="002F3DF6">
        <w:rPr>
          <w:sz w:val="28"/>
          <w:szCs w:val="28"/>
          <w:lang w:val="kk-KZ"/>
        </w:rPr>
        <w:t>.</w:t>
      </w:r>
      <w:r w:rsidRPr="002F3DF6">
        <w:rPr>
          <w:sz w:val="28"/>
          <w:szCs w:val="28"/>
        </w:rPr>
        <w:t xml:space="preserve"> И</w:t>
      </w:r>
      <w:r w:rsidRPr="002F3DF6">
        <w:rPr>
          <w:sz w:val="28"/>
          <w:szCs w:val="28"/>
          <w:lang w:val="kk-KZ"/>
        </w:rPr>
        <w:t xml:space="preserve">. </w:t>
      </w:r>
      <w:r w:rsidRPr="002F3DF6">
        <w:rPr>
          <w:sz w:val="28"/>
          <w:szCs w:val="28"/>
        </w:rPr>
        <w:t xml:space="preserve">Профессионально </w:t>
      </w:r>
      <w:r w:rsidRPr="002F3DF6">
        <w:rPr>
          <w:rStyle w:val="a8"/>
          <w:b w:val="0"/>
          <w:sz w:val="28"/>
          <w:szCs w:val="28"/>
        </w:rPr>
        <w:t>значимые</w:t>
      </w:r>
      <w:r w:rsidR="00C23F13">
        <w:rPr>
          <w:rStyle w:val="a8"/>
          <w:b w:val="0"/>
          <w:sz w:val="28"/>
          <w:szCs w:val="28"/>
          <w:lang w:val="kk-KZ"/>
        </w:rPr>
        <w:t xml:space="preserve"> </w:t>
      </w:r>
      <w:r w:rsidRPr="002F3DF6">
        <w:rPr>
          <w:rStyle w:val="a8"/>
          <w:b w:val="0"/>
          <w:sz w:val="28"/>
          <w:szCs w:val="28"/>
        </w:rPr>
        <w:t>качества</w:t>
      </w:r>
      <w:r w:rsidRPr="002F3DF6">
        <w:rPr>
          <w:sz w:val="28"/>
          <w:szCs w:val="28"/>
        </w:rPr>
        <w:t>личности и их формирование у педагогов центров психолого-медико</w:t>
      </w:r>
      <w:r w:rsidR="00ED3C23">
        <w:rPr>
          <w:sz w:val="28"/>
          <w:szCs w:val="28"/>
        </w:rPr>
        <w:t>-социального сопровождения: дис</w:t>
      </w:r>
      <w:r w:rsidRPr="002F3DF6">
        <w:rPr>
          <w:sz w:val="28"/>
          <w:szCs w:val="28"/>
        </w:rPr>
        <w:t>.</w:t>
      </w:r>
      <w:r w:rsidR="009035A8">
        <w:rPr>
          <w:sz w:val="28"/>
          <w:szCs w:val="28"/>
          <w:lang w:val="kk-KZ"/>
        </w:rPr>
        <w:t xml:space="preserve"> </w:t>
      </w:r>
      <w:r w:rsidRPr="002F3DF6">
        <w:rPr>
          <w:sz w:val="28"/>
          <w:szCs w:val="28"/>
        </w:rPr>
        <w:t>.</w:t>
      </w:r>
      <w:r w:rsidR="009035A8">
        <w:rPr>
          <w:sz w:val="28"/>
          <w:szCs w:val="28"/>
          <w:lang w:val="kk-KZ"/>
        </w:rPr>
        <w:t>.</w:t>
      </w:r>
      <w:r w:rsidRPr="002F3DF6">
        <w:rPr>
          <w:sz w:val="28"/>
          <w:szCs w:val="28"/>
        </w:rPr>
        <w:t>.канд.психолог.наук</w:t>
      </w:r>
      <w:r w:rsidR="004831D4">
        <w:rPr>
          <w:sz w:val="28"/>
          <w:szCs w:val="28"/>
        </w:rPr>
        <w:t>.</w:t>
      </w:r>
      <w:r w:rsidRPr="002F3DF6">
        <w:rPr>
          <w:sz w:val="28"/>
          <w:szCs w:val="28"/>
        </w:rPr>
        <w:t xml:space="preserve"> -Иркутск, 2005</w:t>
      </w:r>
      <w:r w:rsidR="004831D4">
        <w:rPr>
          <w:sz w:val="28"/>
          <w:szCs w:val="28"/>
        </w:rPr>
        <w:t>. – 193 с.</w:t>
      </w:r>
    </w:p>
    <w:p w:rsidR="009377CE" w:rsidRPr="002F3DF6" w:rsidRDefault="009377CE"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sidRPr="002F3DF6">
        <w:rPr>
          <w:sz w:val="28"/>
          <w:szCs w:val="28"/>
        </w:rPr>
        <w:t xml:space="preserve">Устемиров К.У., Шаметов Н.Р., Васильев И.Б. Профессиональная педагогика. </w:t>
      </w:r>
      <w:r w:rsidR="00A53E8F">
        <w:rPr>
          <w:sz w:val="28"/>
          <w:szCs w:val="28"/>
        </w:rPr>
        <w:t>–</w:t>
      </w:r>
      <w:r w:rsidR="004831D4">
        <w:rPr>
          <w:sz w:val="28"/>
          <w:szCs w:val="28"/>
        </w:rPr>
        <w:t xml:space="preserve"> </w:t>
      </w:r>
      <w:r w:rsidR="00A53E8F">
        <w:rPr>
          <w:sz w:val="28"/>
          <w:szCs w:val="28"/>
        </w:rPr>
        <w:t>Алматы,</w:t>
      </w:r>
      <w:r w:rsidRPr="002F3DF6">
        <w:rPr>
          <w:sz w:val="28"/>
          <w:szCs w:val="28"/>
        </w:rPr>
        <w:t xml:space="preserve"> 2005.</w:t>
      </w:r>
      <w:r w:rsidR="004831D4">
        <w:rPr>
          <w:sz w:val="28"/>
          <w:szCs w:val="28"/>
        </w:rPr>
        <w:t xml:space="preserve"> – 431 с.</w:t>
      </w:r>
    </w:p>
    <w:p w:rsidR="009377CE" w:rsidRPr="002F3DF6" w:rsidRDefault="009377CE"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sidRPr="002F3DF6">
        <w:rPr>
          <w:sz w:val="28"/>
          <w:szCs w:val="28"/>
        </w:rPr>
        <w:t xml:space="preserve">Каптерев П.Ф. </w:t>
      </w:r>
      <w:r w:rsidR="00A220AC">
        <w:rPr>
          <w:sz w:val="28"/>
          <w:szCs w:val="28"/>
          <w:shd w:val="clear" w:color="auto" w:fill="FFFFFF"/>
        </w:rPr>
        <w:t>Педагогическая психология.-</w:t>
      </w:r>
      <w:r w:rsidRPr="002F3DF6">
        <w:rPr>
          <w:sz w:val="28"/>
          <w:szCs w:val="28"/>
          <w:shd w:val="clear" w:color="auto" w:fill="FFFFFF"/>
        </w:rPr>
        <w:t xml:space="preserve"> 3-е изд. — СПб., 1914.</w:t>
      </w:r>
      <w:r w:rsidR="004831D4">
        <w:rPr>
          <w:sz w:val="28"/>
          <w:szCs w:val="28"/>
          <w:shd w:val="clear" w:color="auto" w:fill="FFFFFF"/>
        </w:rPr>
        <w:t xml:space="preserve"> – 202 с.</w:t>
      </w:r>
    </w:p>
    <w:p w:rsidR="009377CE" w:rsidRPr="002F3DF6" w:rsidRDefault="009377CE"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sidRPr="002F3DF6">
        <w:rPr>
          <w:sz w:val="28"/>
          <w:szCs w:val="28"/>
          <w:lang w:val="kk-KZ"/>
        </w:rPr>
        <w:t xml:space="preserve">Зеер Э.Ф. </w:t>
      </w:r>
      <w:r w:rsidR="009035A8">
        <w:rPr>
          <w:sz w:val="28"/>
          <w:szCs w:val="28"/>
        </w:rPr>
        <w:t>Психология профессий. – М.: Академический проект</w:t>
      </w:r>
      <w:r w:rsidR="004831D4">
        <w:rPr>
          <w:sz w:val="28"/>
          <w:szCs w:val="28"/>
        </w:rPr>
        <w:t xml:space="preserve">, 2003.- </w:t>
      </w:r>
      <w:r w:rsidRPr="002F3DF6">
        <w:rPr>
          <w:sz w:val="28"/>
          <w:szCs w:val="28"/>
        </w:rPr>
        <w:t>336</w:t>
      </w:r>
      <w:r w:rsidR="004831D4" w:rsidRPr="002F3DF6">
        <w:rPr>
          <w:sz w:val="28"/>
          <w:szCs w:val="28"/>
        </w:rPr>
        <w:t>с.</w:t>
      </w:r>
    </w:p>
    <w:p w:rsidR="009377CE" w:rsidRPr="003A1A9D" w:rsidRDefault="00C23F13"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sidRPr="003A1A9D">
        <w:rPr>
          <w:sz w:val="28"/>
          <w:szCs w:val="28"/>
          <w:lang w:val="kk-KZ"/>
        </w:rPr>
        <w:t>Щербаков А.И.</w:t>
      </w:r>
      <w:r w:rsidR="009377CE" w:rsidRPr="003A1A9D">
        <w:rPr>
          <w:sz w:val="28"/>
          <w:szCs w:val="28"/>
          <w:lang w:val="kk-KZ"/>
        </w:rPr>
        <w:t xml:space="preserve"> </w:t>
      </w:r>
      <w:r w:rsidR="009377CE" w:rsidRPr="003A1A9D">
        <w:rPr>
          <w:sz w:val="28"/>
          <w:szCs w:val="28"/>
          <w:shd w:val="clear" w:color="auto" w:fill="FFFFFF" w:themeFill="background1"/>
          <w:lang w:val="kk-KZ"/>
        </w:rPr>
        <w:t xml:space="preserve">Формирование личности учителя советской школы в </w:t>
      </w:r>
      <w:r w:rsidR="009377CE" w:rsidRPr="003A1A9D">
        <w:rPr>
          <w:sz w:val="28"/>
          <w:szCs w:val="28"/>
          <w:shd w:val="clear" w:color="auto" w:fill="FFFFFF" w:themeFill="background1"/>
          <w:lang w:val="kk-KZ"/>
        </w:rPr>
        <w:lastRenderedPageBreak/>
        <w:t>системе высшего педагогич</w:t>
      </w:r>
      <w:r w:rsidR="003A1A9D" w:rsidRPr="003A1A9D">
        <w:rPr>
          <w:sz w:val="28"/>
          <w:szCs w:val="28"/>
          <w:shd w:val="clear" w:color="auto" w:fill="FFFFFF" w:themeFill="background1"/>
          <w:lang w:val="kk-KZ"/>
        </w:rPr>
        <w:t>еского образования: автореф. ... канд. пед. наук.</w:t>
      </w:r>
      <w:r w:rsidR="009377CE" w:rsidRPr="003A1A9D">
        <w:rPr>
          <w:sz w:val="28"/>
          <w:szCs w:val="28"/>
          <w:shd w:val="clear" w:color="auto" w:fill="FFFFFF" w:themeFill="background1"/>
          <w:lang w:val="kk-KZ"/>
        </w:rPr>
        <w:t xml:space="preserve"> </w:t>
      </w:r>
      <w:r w:rsidR="004831D4" w:rsidRPr="003A1A9D">
        <w:rPr>
          <w:sz w:val="28"/>
          <w:szCs w:val="28"/>
          <w:shd w:val="clear" w:color="auto" w:fill="FFFFFF" w:themeFill="background1"/>
          <w:lang w:val="kk-KZ"/>
        </w:rPr>
        <w:t xml:space="preserve">- </w:t>
      </w:r>
      <w:r w:rsidR="00D0241B" w:rsidRPr="003A1A9D">
        <w:rPr>
          <w:sz w:val="28"/>
          <w:szCs w:val="28"/>
          <w:shd w:val="clear" w:color="auto" w:fill="FFFFFF" w:themeFill="background1"/>
          <w:lang w:val="kk-KZ"/>
        </w:rPr>
        <w:t>Л</w:t>
      </w:r>
      <w:r w:rsidR="009377CE" w:rsidRPr="003A1A9D">
        <w:rPr>
          <w:sz w:val="28"/>
          <w:szCs w:val="28"/>
          <w:shd w:val="clear" w:color="auto" w:fill="FFFFFF" w:themeFill="background1"/>
          <w:lang w:val="kk-KZ"/>
        </w:rPr>
        <w:t xml:space="preserve">: ЛПИ, 1968. </w:t>
      </w:r>
      <w:r w:rsidR="00165D5B" w:rsidRPr="003A1A9D">
        <w:rPr>
          <w:sz w:val="28"/>
          <w:szCs w:val="28"/>
          <w:shd w:val="clear" w:color="auto" w:fill="FFFFFF" w:themeFill="background1"/>
          <w:lang w:val="kk-KZ"/>
        </w:rPr>
        <w:t>–</w:t>
      </w:r>
      <w:r w:rsidR="009377CE" w:rsidRPr="003A1A9D">
        <w:rPr>
          <w:sz w:val="28"/>
          <w:szCs w:val="28"/>
          <w:shd w:val="clear" w:color="auto" w:fill="FFFFFF" w:themeFill="background1"/>
          <w:lang w:val="kk-KZ"/>
        </w:rPr>
        <w:t xml:space="preserve"> 35</w:t>
      </w:r>
      <w:r w:rsidR="00165D5B" w:rsidRPr="003A1A9D">
        <w:rPr>
          <w:sz w:val="28"/>
          <w:szCs w:val="28"/>
          <w:shd w:val="clear" w:color="auto" w:fill="FFFFFF" w:themeFill="background1"/>
          <w:lang w:val="kk-KZ"/>
        </w:rPr>
        <w:t xml:space="preserve"> </w:t>
      </w:r>
      <w:r w:rsidR="004831D4" w:rsidRPr="003A1A9D">
        <w:rPr>
          <w:sz w:val="28"/>
          <w:szCs w:val="28"/>
          <w:shd w:val="clear" w:color="auto" w:fill="FFFFFF" w:themeFill="background1"/>
          <w:lang w:val="kk-KZ"/>
        </w:rPr>
        <w:t>с.</w:t>
      </w:r>
    </w:p>
    <w:p w:rsidR="009377CE" w:rsidRPr="002F3DF6" w:rsidRDefault="009377CE"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sidRPr="004831D4">
        <w:rPr>
          <w:sz w:val="28"/>
          <w:szCs w:val="28"/>
          <w:lang w:val="kk-KZ"/>
        </w:rPr>
        <w:t xml:space="preserve">Rozenberg M. Iazyk zhizni: Nenasil'stvennoe obshchenie. </w:t>
      </w:r>
      <w:r w:rsidR="004831D4" w:rsidRPr="00C23F13">
        <w:rPr>
          <w:sz w:val="28"/>
          <w:szCs w:val="28"/>
          <w:lang w:val="kk-KZ"/>
        </w:rPr>
        <w:t xml:space="preserve">- </w:t>
      </w:r>
      <w:r w:rsidR="008A5095">
        <w:rPr>
          <w:sz w:val="28"/>
          <w:szCs w:val="28"/>
          <w:lang w:val="kk-KZ"/>
        </w:rPr>
        <w:t>M</w:t>
      </w:r>
      <w:r w:rsidRPr="00C23F13">
        <w:rPr>
          <w:sz w:val="28"/>
          <w:szCs w:val="28"/>
          <w:lang w:val="kk-KZ"/>
        </w:rPr>
        <w:t xml:space="preserve">: Sofiia, 2009. </w:t>
      </w:r>
      <w:r w:rsidR="004831D4" w:rsidRPr="00C23F13">
        <w:rPr>
          <w:sz w:val="28"/>
          <w:szCs w:val="28"/>
          <w:lang w:val="kk-KZ"/>
        </w:rPr>
        <w:t xml:space="preserve">- </w:t>
      </w:r>
      <w:r w:rsidRPr="00C23F13">
        <w:rPr>
          <w:sz w:val="28"/>
          <w:szCs w:val="28"/>
          <w:lang w:val="kk-KZ"/>
        </w:rPr>
        <w:t>272 p.</w:t>
      </w:r>
    </w:p>
    <w:p w:rsidR="009377CE" w:rsidRPr="002F3DF6" w:rsidRDefault="009377CE"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sidRPr="002F3DF6">
        <w:rPr>
          <w:sz w:val="28"/>
          <w:szCs w:val="28"/>
          <w:lang w:val="kk-KZ"/>
        </w:rPr>
        <w:t>Сластенин В.А. П</w:t>
      </w:r>
      <w:r w:rsidR="008A5095">
        <w:rPr>
          <w:sz w:val="28"/>
          <w:szCs w:val="28"/>
          <w:lang w:val="kk-KZ"/>
        </w:rPr>
        <w:t>едагогика: уч. пособие. – М.</w:t>
      </w:r>
      <w:r w:rsidRPr="002F3DF6">
        <w:rPr>
          <w:sz w:val="28"/>
          <w:szCs w:val="28"/>
          <w:lang w:val="kk-KZ"/>
        </w:rPr>
        <w:t>: Академия, 2004</w:t>
      </w:r>
      <w:r w:rsidR="00721363">
        <w:rPr>
          <w:sz w:val="28"/>
          <w:szCs w:val="28"/>
          <w:lang w:val="kk-KZ"/>
        </w:rPr>
        <w:t>. – 576 с.</w:t>
      </w:r>
    </w:p>
    <w:p w:rsidR="009377CE" w:rsidRPr="002F3DF6" w:rsidRDefault="009377CE"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sidRPr="002F3DF6">
        <w:rPr>
          <w:sz w:val="28"/>
          <w:szCs w:val="28"/>
          <w:lang w:val="kk-KZ"/>
        </w:rPr>
        <w:t xml:space="preserve">Раевский Р.Т, Канишевский С. </w:t>
      </w:r>
      <w:r w:rsidRPr="002F3DF6">
        <w:rPr>
          <w:sz w:val="28"/>
          <w:szCs w:val="28"/>
        </w:rPr>
        <w:t>Профессионально-прикладная физическая подготовка студентов высших учебных</w:t>
      </w:r>
      <w:r w:rsidR="00721363">
        <w:rPr>
          <w:sz w:val="28"/>
          <w:szCs w:val="28"/>
          <w:lang w:val="kk-KZ"/>
        </w:rPr>
        <w:t xml:space="preserve"> заведений. - М.: Одесса, 2010. -</w:t>
      </w:r>
      <w:r w:rsidRPr="002F3DF6">
        <w:rPr>
          <w:sz w:val="28"/>
          <w:szCs w:val="28"/>
          <w:lang w:val="kk-KZ"/>
        </w:rPr>
        <w:t>95</w:t>
      </w:r>
      <w:r w:rsidR="00165D5B">
        <w:rPr>
          <w:sz w:val="28"/>
          <w:szCs w:val="28"/>
          <w:lang w:val="kk-KZ"/>
        </w:rPr>
        <w:t xml:space="preserve"> с.</w:t>
      </w:r>
    </w:p>
    <w:p w:rsidR="009377CE" w:rsidRPr="002F3DF6" w:rsidRDefault="009377CE"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sidRPr="002F3DF6">
        <w:rPr>
          <w:sz w:val="28"/>
          <w:szCs w:val="28"/>
        </w:rPr>
        <w:t>Ефремов О</w:t>
      </w:r>
      <w:r w:rsidRPr="002F3DF6">
        <w:rPr>
          <w:sz w:val="28"/>
          <w:szCs w:val="28"/>
          <w:lang w:val="kk-KZ"/>
        </w:rPr>
        <w:t>.</w:t>
      </w:r>
      <w:r w:rsidRPr="002F3DF6">
        <w:rPr>
          <w:sz w:val="28"/>
          <w:szCs w:val="28"/>
        </w:rPr>
        <w:t>Ю</w:t>
      </w:r>
      <w:r w:rsidRPr="002F3DF6">
        <w:rPr>
          <w:sz w:val="28"/>
          <w:szCs w:val="28"/>
          <w:lang w:val="kk-KZ"/>
        </w:rPr>
        <w:t xml:space="preserve">. </w:t>
      </w:r>
      <w:r w:rsidRPr="002F3DF6">
        <w:rPr>
          <w:bCs/>
          <w:kern w:val="36"/>
          <w:sz w:val="28"/>
          <w:szCs w:val="28"/>
        </w:rPr>
        <w:t>Педагогика. -</w:t>
      </w:r>
      <w:r w:rsidRPr="002F3DF6">
        <w:rPr>
          <w:sz w:val="28"/>
          <w:szCs w:val="28"/>
          <w:lang w:val="kk-KZ"/>
        </w:rPr>
        <w:t xml:space="preserve">Санкт Петербург, </w:t>
      </w:r>
      <w:r w:rsidRPr="002F3DF6">
        <w:rPr>
          <w:sz w:val="28"/>
          <w:szCs w:val="28"/>
        </w:rPr>
        <w:t>2010,.</w:t>
      </w:r>
      <w:r w:rsidR="00721363">
        <w:rPr>
          <w:sz w:val="28"/>
          <w:szCs w:val="28"/>
        </w:rPr>
        <w:t xml:space="preserve"> - </w:t>
      </w:r>
      <w:r w:rsidRPr="002F3DF6">
        <w:rPr>
          <w:sz w:val="28"/>
          <w:szCs w:val="28"/>
        </w:rPr>
        <w:t>44</w:t>
      </w:r>
      <w:r w:rsidR="00721363">
        <w:rPr>
          <w:sz w:val="28"/>
          <w:szCs w:val="28"/>
        </w:rPr>
        <w:t xml:space="preserve"> с</w:t>
      </w:r>
      <w:r w:rsidRPr="002F3DF6">
        <w:rPr>
          <w:sz w:val="28"/>
          <w:szCs w:val="28"/>
        </w:rPr>
        <w:t>.</w:t>
      </w:r>
    </w:p>
    <w:p w:rsidR="009377CE" w:rsidRPr="002F3DF6" w:rsidRDefault="009377CE"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sidRPr="002F3DF6">
        <w:rPr>
          <w:sz w:val="28"/>
          <w:szCs w:val="28"/>
          <w:lang w:val="kk-KZ"/>
        </w:rPr>
        <w:t>Новгородцева И.В. Педагоги</w:t>
      </w:r>
      <w:r w:rsidR="008A5095">
        <w:rPr>
          <w:sz w:val="28"/>
          <w:szCs w:val="28"/>
          <w:lang w:val="kk-KZ"/>
        </w:rPr>
        <w:t>ка в медицине. – М.</w:t>
      </w:r>
      <w:r w:rsidR="00721363">
        <w:rPr>
          <w:sz w:val="28"/>
          <w:szCs w:val="28"/>
          <w:lang w:val="kk-KZ"/>
        </w:rPr>
        <w:t xml:space="preserve">, 2011. - </w:t>
      </w:r>
      <w:r w:rsidRPr="002F3DF6">
        <w:rPr>
          <w:sz w:val="28"/>
          <w:szCs w:val="28"/>
          <w:lang w:val="kk-KZ"/>
        </w:rPr>
        <w:t>110 с.</w:t>
      </w:r>
    </w:p>
    <w:p w:rsidR="009377CE" w:rsidRPr="002F3DF6" w:rsidRDefault="009377CE"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sidRPr="002F3DF6">
        <w:rPr>
          <w:sz w:val="28"/>
          <w:szCs w:val="28"/>
        </w:rPr>
        <w:t>Смирнов Е</w:t>
      </w:r>
      <w:r w:rsidRPr="002F3DF6">
        <w:rPr>
          <w:sz w:val="28"/>
          <w:szCs w:val="28"/>
          <w:lang w:val="kk-KZ"/>
        </w:rPr>
        <w:t>.</w:t>
      </w:r>
      <w:r w:rsidRPr="002F3DF6">
        <w:rPr>
          <w:sz w:val="28"/>
          <w:szCs w:val="28"/>
        </w:rPr>
        <w:t>И</w:t>
      </w:r>
      <w:r w:rsidRPr="002F3DF6">
        <w:rPr>
          <w:sz w:val="28"/>
          <w:szCs w:val="28"/>
          <w:lang w:val="kk-KZ"/>
        </w:rPr>
        <w:t xml:space="preserve">. </w:t>
      </w:r>
      <w:r w:rsidRPr="002F3DF6">
        <w:rPr>
          <w:bCs/>
          <w:kern w:val="36"/>
          <w:sz w:val="28"/>
          <w:szCs w:val="28"/>
        </w:rPr>
        <w:t xml:space="preserve">Формирование опыта в профессиональной подготовке и инновационной </w:t>
      </w:r>
      <w:r w:rsidRPr="002F3DF6">
        <w:rPr>
          <w:sz w:val="28"/>
          <w:szCs w:val="28"/>
          <w:shd w:val="clear" w:color="auto" w:fill="FFFFFF"/>
        </w:rPr>
        <w:t>деятельности педагога</w:t>
      </w:r>
      <w:r w:rsidR="00721363">
        <w:rPr>
          <w:sz w:val="28"/>
          <w:szCs w:val="28"/>
          <w:shd w:val="clear" w:color="auto" w:fill="FFFFFF"/>
          <w:lang w:val="kk-KZ"/>
        </w:rPr>
        <w:t xml:space="preserve">. - </w:t>
      </w:r>
      <w:r w:rsidRPr="002F3DF6">
        <w:rPr>
          <w:sz w:val="28"/>
          <w:szCs w:val="28"/>
          <w:lang w:val="kk-KZ"/>
        </w:rPr>
        <w:t xml:space="preserve">Ярославль, </w:t>
      </w:r>
      <w:r w:rsidR="00721363">
        <w:rPr>
          <w:sz w:val="28"/>
          <w:szCs w:val="28"/>
        </w:rPr>
        <w:t xml:space="preserve">2012. - </w:t>
      </w:r>
      <w:r w:rsidRPr="002F3DF6">
        <w:rPr>
          <w:sz w:val="28"/>
          <w:szCs w:val="28"/>
        </w:rPr>
        <w:t>119 с.</w:t>
      </w:r>
    </w:p>
    <w:p w:rsidR="009377CE" w:rsidRPr="002F3DF6" w:rsidRDefault="009377CE"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sidRPr="002F3DF6">
        <w:rPr>
          <w:sz w:val="28"/>
          <w:szCs w:val="28"/>
          <w:lang w:val="kk-KZ"/>
        </w:rPr>
        <w:t xml:space="preserve">Телина И.  </w:t>
      </w:r>
      <w:r w:rsidRPr="002F3DF6">
        <w:rPr>
          <w:bCs/>
          <w:kern w:val="36"/>
          <w:sz w:val="28"/>
          <w:szCs w:val="28"/>
        </w:rPr>
        <w:t>Социальный педагог в школе: учебное пособие</w:t>
      </w:r>
      <w:r w:rsidRPr="002F3DF6">
        <w:rPr>
          <w:sz w:val="28"/>
          <w:szCs w:val="28"/>
          <w:shd w:val="clear" w:color="auto" w:fill="FFFFFF"/>
        </w:rPr>
        <w:t> .-</w:t>
      </w:r>
      <w:r w:rsidR="008A5095">
        <w:rPr>
          <w:sz w:val="28"/>
          <w:szCs w:val="28"/>
        </w:rPr>
        <w:t>М.</w:t>
      </w:r>
      <w:r w:rsidR="00721363">
        <w:rPr>
          <w:sz w:val="28"/>
          <w:szCs w:val="28"/>
        </w:rPr>
        <w:t xml:space="preserve">, 2013. - </w:t>
      </w:r>
      <w:r w:rsidRPr="002F3DF6">
        <w:rPr>
          <w:sz w:val="28"/>
          <w:szCs w:val="28"/>
        </w:rPr>
        <w:t>66 с.</w:t>
      </w:r>
    </w:p>
    <w:p w:rsidR="009377CE" w:rsidRPr="002F3DF6" w:rsidRDefault="009377CE"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sidRPr="002F3DF6">
        <w:rPr>
          <w:sz w:val="28"/>
          <w:szCs w:val="28"/>
        </w:rPr>
        <w:t>Григорьева А.А., Николаева Л.В., Никифорова Т.И., Ядрихинская Л.С</w:t>
      </w:r>
      <w:r w:rsidRPr="002F3DF6">
        <w:rPr>
          <w:sz w:val="28"/>
          <w:szCs w:val="28"/>
          <w:lang w:val="kk-KZ"/>
        </w:rPr>
        <w:t xml:space="preserve">. </w:t>
      </w:r>
      <w:r w:rsidRPr="002F3DF6">
        <w:rPr>
          <w:bCs/>
          <w:kern w:val="36"/>
          <w:sz w:val="28"/>
          <w:szCs w:val="28"/>
        </w:rPr>
        <w:t xml:space="preserve">Качество дошкольного образования: интеграция науки и практики. - </w:t>
      </w:r>
      <w:r w:rsidR="00721363">
        <w:rPr>
          <w:sz w:val="28"/>
          <w:szCs w:val="28"/>
        </w:rPr>
        <w:t xml:space="preserve">Якутск, 2013. – </w:t>
      </w:r>
      <w:r w:rsidRPr="002F3DF6">
        <w:rPr>
          <w:sz w:val="28"/>
          <w:szCs w:val="28"/>
        </w:rPr>
        <w:t>184</w:t>
      </w:r>
      <w:r w:rsidR="00721363">
        <w:rPr>
          <w:sz w:val="28"/>
          <w:szCs w:val="28"/>
        </w:rPr>
        <w:t xml:space="preserve"> с.</w:t>
      </w:r>
    </w:p>
    <w:p w:rsidR="009377CE" w:rsidRPr="002F3DF6" w:rsidRDefault="009377CE"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sidRPr="002F3DF6">
        <w:rPr>
          <w:sz w:val="28"/>
          <w:szCs w:val="28"/>
          <w:lang w:val="kk-KZ"/>
        </w:rPr>
        <w:t>Меньшикова</w:t>
      </w:r>
      <w:r w:rsidR="00165D5B">
        <w:rPr>
          <w:sz w:val="28"/>
          <w:szCs w:val="28"/>
          <w:lang w:val="kk-KZ"/>
        </w:rPr>
        <w:t xml:space="preserve"> </w:t>
      </w:r>
      <w:r w:rsidRPr="002F3DF6">
        <w:rPr>
          <w:sz w:val="28"/>
          <w:szCs w:val="28"/>
          <w:lang w:val="kk-KZ"/>
        </w:rPr>
        <w:t xml:space="preserve">Л.В. </w:t>
      </w:r>
      <w:r w:rsidRPr="002F3DF6">
        <w:rPr>
          <w:sz w:val="28"/>
          <w:szCs w:val="28"/>
          <w:shd w:val="clear" w:color="auto" w:fill="FFFFFF"/>
        </w:rPr>
        <w:t>Психологические закономерности развития ин</w:t>
      </w:r>
      <w:r w:rsidR="00721363">
        <w:rPr>
          <w:sz w:val="28"/>
          <w:szCs w:val="28"/>
          <w:shd w:val="clear" w:color="auto" w:fill="FFFFFF"/>
        </w:rPr>
        <w:t>дивидуальности студентов в вузе</w:t>
      </w:r>
      <w:r w:rsidR="00165D5B">
        <w:rPr>
          <w:sz w:val="28"/>
          <w:szCs w:val="28"/>
          <w:shd w:val="clear" w:color="auto" w:fill="FFFFFF"/>
        </w:rPr>
        <w:t>: автореф.</w:t>
      </w:r>
      <w:r w:rsidR="00165D5B">
        <w:rPr>
          <w:sz w:val="28"/>
          <w:szCs w:val="28"/>
          <w:shd w:val="clear" w:color="auto" w:fill="FFFFFF"/>
          <w:lang w:val="kk-KZ"/>
        </w:rPr>
        <w:t xml:space="preserve"> </w:t>
      </w:r>
      <w:r w:rsidRPr="002F3DF6">
        <w:rPr>
          <w:sz w:val="28"/>
          <w:szCs w:val="28"/>
          <w:shd w:val="clear" w:color="auto" w:fill="FFFFFF"/>
        </w:rPr>
        <w:t xml:space="preserve">… </w:t>
      </w:r>
      <w:r w:rsidR="00165D5B">
        <w:rPr>
          <w:sz w:val="28"/>
          <w:szCs w:val="28"/>
          <w:shd w:val="clear" w:color="auto" w:fill="FFFFFF"/>
          <w:lang w:val="kk-KZ"/>
        </w:rPr>
        <w:t>док.</w:t>
      </w:r>
      <w:r w:rsidRPr="002F3DF6">
        <w:rPr>
          <w:sz w:val="28"/>
          <w:szCs w:val="28"/>
          <w:shd w:val="clear" w:color="auto" w:fill="FFFFFF"/>
        </w:rPr>
        <w:t xml:space="preserve"> психол. наук </w:t>
      </w:r>
      <w:r w:rsidR="00721363">
        <w:rPr>
          <w:sz w:val="28"/>
          <w:szCs w:val="28"/>
          <w:shd w:val="clear" w:color="auto" w:fill="FFFFFF"/>
        </w:rPr>
        <w:t xml:space="preserve">- </w:t>
      </w:r>
      <w:r w:rsidRPr="002F3DF6">
        <w:rPr>
          <w:sz w:val="28"/>
          <w:szCs w:val="28"/>
          <w:shd w:val="clear" w:color="auto" w:fill="FFFFFF"/>
        </w:rPr>
        <w:t>Новосибирск, 1998. - 46 с</w:t>
      </w:r>
      <w:r w:rsidR="00165D5B">
        <w:rPr>
          <w:sz w:val="28"/>
          <w:szCs w:val="28"/>
          <w:shd w:val="clear" w:color="auto" w:fill="FFFFFF"/>
          <w:lang w:val="kk-KZ"/>
        </w:rPr>
        <w:t>.</w:t>
      </w:r>
    </w:p>
    <w:p w:rsidR="009377CE" w:rsidRPr="002F3DF6" w:rsidRDefault="009377CE"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sidRPr="002F3DF6">
        <w:rPr>
          <w:sz w:val="28"/>
          <w:szCs w:val="28"/>
          <w:lang w:val="kk-KZ"/>
        </w:rPr>
        <w:t xml:space="preserve">Гришин Э.А. </w:t>
      </w:r>
      <w:r w:rsidRPr="002F3DF6">
        <w:rPr>
          <w:sz w:val="28"/>
          <w:szCs w:val="28"/>
        </w:rPr>
        <w:t xml:space="preserve">Социально-психологические и педагогические проблемы </w:t>
      </w:r>
      <w:r w:rsidR="00721363">
        <w:rPr>
          <w:sz w:val="28"/>
          <w:szCs w:val="28"/>
        </w:rPr>
        <w:t xml:space="preserve">подготовки учителей. -М., 1996. - </w:t>
      </w:r>
      <w:r w:rsidRPr="002F3DF6">
        <w:rPr>
          <w:sz w:val="28"/>
          <w:szCs w:val="28"/>
        </w:rPr>
        <w:t>152 с.</w:t>
      </w:r>
    </w:p>
    <w:p w:rsidR="009377CE" w:rsidRPr="002F3DF6" w:rsidRDefault="009377CE"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sidRPr="002F3DF6">
        <w:rPr>
          <w:sz w:val="28"/>
          <w:szCs w:val="28"/>
        </w:rPr>
        <w:t>Дмитриева М.А., Крылов А.А., Нафтульев А.И. Психология труда и инженерная психология. - Л.,1979. - 244 с.</w:t>
      </w:r>
    </w:p>
    <w:p w:rsidR="009377CE" w:rsidRPr="002F3DF6" w:rsidRDefault="009377CE"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sidRPr="002F3DF6">
        <w:rPr>
          <w:bCs/>
          <w:sz w:val="28"/>
          <w:szCs w:val="28"/>
          <w:lang w:val="kk-KZ"/>
        </w:rPr>
        <w:t xml:space="preserve">Бодров В.А. </w:t>
      </w:r>
      <w:r w:rsidRPr="00D3749D">
        <w:rPr>
          <w:sz w:val="28"/>
          <w:szCs w:val="28"/>
          <w:shd w:val="clear" w:color="auto" w:fill="FFFFFF"/>
          <w:lang w:val="kk-KZ"/>
        </w:rPr>
        <w:t xml:space="preserve">Психология профессиональной пригодности. </w:t>
      </w:r>
      <w:r w:rsidR="00D3749D" w:rsidRPr="00D3749D">
        <w:rPr>
          <w:sz w:val="28"/>
          <w:szCs w:val="28"/>
          <w:shd w:val="clear" w:color="auto" w:fill="FFFFFF"/>
          <w:lang w:val="kk-KZ"/>
        </w:rPr>
        <w:t xml:space="preserve">- </w:t>
      </w:r>
      <w:r w:rsidRPr="00D3749D">
        <w:rPr>
          <w:sz w:val="28"/>
          <w:szCs w:val="28"/>
          <w:shd w:val="clear" w:color="auto" w:fill="FFFFFF"/>
          <w:lang w:val="kk-KZ"/>
        </w:rPr>
        <w:t>М.: ПЕР СЭ, 2001.-511 с.</w:t>
      </w:r>
    </w:p>
    <w:p w:rsidR="009377CE" w:rsidRPr="002F3DF6" w:rsidRDefault="009377CE"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sidRPr="002F3DF6">
        <w:rPr>
          <w:sz w:val="28"/>
          <w:szCs w:val="28"/>
          <w:lang w:val="kk-KZ"/>
        </w:rPr>
        <w:t>Бейсенбаева А.А., Атемова Қ.Т. ЖОО кейінгі білім беру мекемелерінде болашақ маманның тұлғалық сапалар</w:t>
      </w:r>
      <w:r w:rsidR="00FC726C">
        <w:rPr>
          <w:sz w:val="28"/>
          <w:szCs w:val="28"/>
          <w:lang w:val="kk-KZ"/>
        </w:rPr>
        <w:t>ын қалыптастырудың маңызд</w:t>
      </w:r>
      <w:r w:rsidR="00165D5B">
        <w:rPr>
          <w:sz w:val="28"/>
          <w:szCs w:val="28"/>
          <w:lang w:val="kk-KZ"/>
        </w:rPr>
        <w:t>ылығы //</w:t>
      </w:r>
      <w:r w:rsidRPr="002F3DF6">
        <w:rPr>
          <w:sz w:val="28"/>
          <w:szCs w:val="28"/>
          <w:lang w:val="kk-KZ"/>
        </w:rPr>
        <w:t xml:space="preserve">Халықаралық ғылыми-тәжірибелік конференция материалдары, 2012. </w:t>
      </w:r>
      <w:r w:rsidR="00FC726C">
        <w:rPr>
          <w:sz w:val="28"/>
          <w:szCs w:val="28"/>
          <w:lang w:val="kk-KZ"/>
        </w:rPr>
        <w:t xml:space="preserve">- </w:t>
      </w:r>
      <w:r w:rsidRPr="002F3DF6">
        <w:rPr>
          <w:sz w:val="28"/>
          <w:szCs w:val="28"/>
          <w:lang w:val="kk-KZ"/>
        </w:rPr>
        <w:t>Б. 25-26.</w:t>
      </w:r>
    </w:p>
    <w:p w:rsidR="009377CE" w:rsidRPr="002F3DF6" w:rsidRDefault="009377CE"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sidRPr="002F3DF6">
        <w:rPr>
          <w:sz w:val="28"/>
          <w:szCs w:val="28"/>
          <w:lang w:val="kk-KZ"/>
        </w:rPr>
        <w:t xml:space="preserve">Болашақ ұстаз тұлғасының кәсіби дамуы // Қазақ тарихы. – 2013. </w:t>
      </w:r>
      <w:r w:rsidR="00FC726C">
        <w:rPr>
          <w:sz w:val="28"/>
          <w:szCs w:val="28"/>
          <w:lang w:val="kk-KZ"/>
        </w:rPr>
        <w:t xml:space="preserve">- </w:t>
      </w:r>
      <w:r w:rsidRPr="002F3DF6">
        <w:rPr>
          <w:sz w:val="28"/>
          <w:szCs w:val="28"/>
          <w:lang w:val="kk-KZ"/>
        </w:rPr>
        <w:t xml:space="preserve">№ 4(121). </w:t>
      </w:r>
      <w:r w:rsidR="00FC726C">
        <w:rPr>
          <w:sz w:val="28"/>
          <w:szCs w:val="28"/>
          <w:lang w:val="kk-KZ"/>
        </w:rPr>
        <w:t>- Б. 6-7</w:t>
      </w:r>
      <w:r w:rsidRPr="002F3DF6">
        <w:rPr>
          <w:sz w:val="28"/>
          <w:szCs w:val="28"/>
          <w:lang w:val="kk-KZ"/>
        </w:rPr>
        <w:t>.</w:t>
      </w:r>
    </w:p>
    <w:p w:rsidR="009377CE" w:rsidRPr="002F3DF6" w:rsidRDefault="009377CE"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sidRPr="00FC726C">
        <w:rPr>
          <w:sz w:val="28"/>
          <w:szCs w:val="28"/>
          <w:lang w:val="kk-KZ"/>
        </w:rPr>
        <w:t>Шибутани Т. Социал</w:t>
      </w:r>
      <w:r w:rsidRPr="002F3DF6">
        <w:rPr>
          <w:sz w:val="28"/>
          <w:szCs w:val="28"/>
        </w:rPr>
        <w:t>ьная психология.</w:t>
      </w:r>
      <w:r w:rsidR="00D3749D">
        <w:rPr>
          <w:sz w:val="28"/>
          <w:szCs w:val="28"/>
        </w:rPr>
        <w:t xml:space="preserve"> –М., </w:t>
      </w:r>
      <w:r w:rsidRPr="002F3DF6">
        <w:rPr>
          <w:sz w:val="28"/>
          <w:szCs w:val="28"/>
        </w:rPr>
        <w:t>1969. – 334 с.</w:t>
      </w:r>
    </w:p>
    <w:p w:rsidR="009377CE" w:rsidRPr="002F3DF6" w:rsidRDefault="001820A5"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Pr>
          <w:sz w:val="28"/>
          <w:szCs w:val="28"/>
          <w:lang w:val="kk-KZ"/>
        </w:rPr>
        <w:t xml:space="preserve">Гаврилова Т.П. </w:t>
      </w:r>
      <w:r w:rsidR="009377CE" w:rsidRPr="002F3DF6">
        <w:rPr>
          <w:sz w:val="28"/>
          <w:szCs w:val="28"/>
          <w:shd w:val="clear" w:color="auto" w:fill="FFFFFF"/>
        </w:rPr>
        <w:t xml:space="preserve"> Понятие эмпатии в зарубежной п</w:t>
      </w:r>
      <w:r w:rsidR="00C23F13">
        <w:rPr>
          <w:sz w:val="28"/>
          <w:szCs w:val="28"/>
          <w:shd w:val="clear" w:color="auto" w:fill="FFFFFF"/>
        </w:rPr>
        <w:t>сихологии// Вопросы психологии.</w:t>
      </w:r>
      <w:r w:rsidR="00FC726C">
        <w:rPr>
          <w:sz w:val="28"/>
          <w:szCs w:val="28"/>
          <w:shd w:val="clear" w:color="auto" w:fill="FFFFFF"/>
        </w:rPr>
        <w:t xml:space="preserve"> - </w:t>
      </w:r>
      <w:r w:rsidR="009377CE" w:rsidRPr="002F3DF6">
        <w:rPr>
          <w:sz w:val="28"/>
          <w:szCs w:val="28"/>
          <w:shd w:val="clear" w:color="auto" w:fill="FFFFFF"/>
        </w:rPr>
        <w:t>1975. - № 2.</w:t>
      </w:r>
      <w:r w:rsidR="00FC726C">
        <w:rPr>
          <w:sz w:val="28"/>
          <w:szCs w:val="28"/>
          <w:shd w:val="clear" w:color="auto" w:fill="FFFFFF"/>
        </w:rPr>
        <w:t xml:space="preserve"> – С. 147-158.</w:t>
      </w:r>
    </w:p>
    <w:p w:rsidR="009377CE" w:rsidRPr="002F3DF6" w:rsidRDefault="009377CE"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sidRPr="002F3DF6">
        <w:rPr>
          <w:sz w:val="28"/>
          <w:szCs w:val="28"/>
          <w:lang w:val="kk-KZ"/>
        </w:rPr>
        <w:t xml:space="preserve">Петровский А.В. </w:t>
      </w:r>
      <w:r w:rsidRPr="002F3DF6">
        <w:rPr>
          <w:sz w:val="28"/>
          <w:szCs w:val="28"/>
          <w:shd w:val="clear" w:color="auto" w:fill="FFFFFF"/>
        </w:rPr>
        <w:t xml:space="preserve">Психология. Словарь. - М.: Политиздат, 1990. </w:t>
      </w:r>
      <w:r w:rsidR="00165D5B">
        <w:rPr>
          <w:sz w:val="28"/>
          <w:szCs w:val="28"/>
          <w:shd w:val="clear" w:color="auto" w:fill="FFFFFF"/>
        </w:rPr>
        <w:t>–</w:t>
      </w:r>
      <w:r w:rsidRPr="002F3DF6">
        <w:rPr>
          <w:sz w:val="28"/>
          <w:szCs w:val="28"/>
          <w:shd w:val="clear" w:color="auto" w:fill="FFFFFF"/>
        </w:rPr>
        <w:t xml:space="preserve"> 494с. </w:t>
      </w:r>
    </w:p>
    <w:p w:rsidR="009377CE" w:rsidRPr="002F3DF6" w:rsidRDefault="009377CE"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sidRPr="002F3DF6">
        <w:rPr>
          <w:sz w:val="28"/>
          <w:szCs w:val="28"/>
          <w:bdr w:val="none" w:sz="0" w:space="0" w:color="auto" w:frame="1"/>
          <w:lang w:val="kk-KZ"/>
        </w:rPr>
        <w:t>Абрамова</w:t>
      </w:r>
      <w:r w:rsidR="00C23F13">
        <w:rPr>
          <w:sz w:val="28"/>
          <w:szCs w:val="28"/>
          <w:bdr w:val="none" w:sz="0" w:space="0" w:color="auto" w:frame="1"/>
          <w:lang w:val="kk-KZ"/>
        </w:rPr>
        <w:t xml:space="preserve"> </w:t>
      </w:r>
      <w:r w:rsidRPr="002F3DF6">
        <w:rPr>
          <w:sz w:val="28"/>
          <w:szCs w:val="28"/>
          <w:bdr w:val="none" w:sz="0" w:space="0" w:color="auto" w:frame="1"/>
          <w:lang w:val="kk-KZ"/>
        </w:rPr>
        <w:t xml:space="preserve">Г.С. </w:t>
      </w:r>
      <w:r w:rsidRPr="002F3DF6">
        <w:rPr>
          <w:sz w:val="28"/>
          <w:szCs w:val="28"/>
        </w:rPr>
        <w:t>Введение в практическую психологию: учеб. пособие. – М.: Междунар. пед. академия, 1994. – 237 с.</w:t>
      </w:r>
    </w:p>
    <w:p w:rsidR="009377CE" w:rsidRPr="002F3DF6" w:rsidRDefault="009377CE"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sidRPr="002F3DF6">
        <w:rPr>
          <w:sz w:val="28"/>
          <w:szCs w:val="28"/>
          <w:lang w:val="kk-KZ"/>
        </w:rPr>
        <w:t>Абашина А.Д., Бондарева Т.В. Системно-интегративная подготовка студентов гу</w:t>
      </w:r>
      <w:r w:rsidR="00FC726C">
        <w:rPr>
          <w:sz w:val="28"/>
          <w:szCs w:val="28"/>
          <w:lang w:val="kk-KZ"/>
        </w:rPr>
        <w:t>м</w:t>
      </w:r>
      <w:r w:rsidRPr="002F3DF6">
        <w:rPr>
          <w:sz w:val="28"/>
          <w:szCs w:val="28"/>
          <w:lang w:val="kk-KZ"/>
        </w:rPr>
        <w:t>анитарного вуза к социальной работе с различными ка</w:t>
      </w:r>
      <w:r w:rsidR="002B7C97">
        <w:rPr>
          <w:sz w:val="28"/>
          <w:szCs w:val="28"/>
          <w:lang w:val="kk-KZ"/>
        </w:rPr>
        <w:t xml:space="preserve">тегориями населения. –Орел: </w:t>
      </w:r>
      <w:r w:rsidRPr="002F3DF6">
        <w:rPr>
          <w:sz w:val="28"/>
          <w:szCs w:val="28"/>
          <w:lang w:val="kk-KZ"/>
        </w:rPr>
        <w:t>Изд-во ОГУ, 2008. -203 с.</w:t>
      </w:r>
    </w:p>
    <w:p w:rsidR="009377CE" w:rsidRPr="002F3DF6" w:rsidRDefault="009377CE"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sidRPr="002F3DF6">
        <w:rPr>
          <w:sz w:val="28"/>
          <w:szCs w:val="28"/>
          <w:lang w:val="kk-KZ"/>
        </w:rPr>
        <w:t>Иманчиев Ж.Е. Қазақстандағы магистранттардың білім беру үрдісінде кәсіби мәнд</w:t>
      </w:r>
      <w:r w:rsidR="00FC726C">
        <w:rPr>
          <w:sz w:val="28"/>
          <w:szCs w:val="28"/>
          <w:lang w:val="kk-KZ"/>
        </w:rPr>
        <w:t>і сапаларын дамытуды арттыру //</w:t>
      </w:r>
      <w:r w:rsidRPr="002F3DF6">
        <w:rPr>
          <w:sz w:val="28"/>
          <w:szCs w:val="28"/>
          <w:lang w:val="kk-KZ"/>
        </w:rPr>
        <w:t xml:space="preserve">Абай атындағы ҚазҰПУ </w:t>
      </w:r>
      <w:r w:rsidRPr="002F3DF6">
        <w:rPr>
          <w:sz w:val="28"/>
          <w:szCs w:val="28"/>
          <w:lang w:val="kk-KZ"/>
        </w:rPr>
        <w:lastRenderedPageBreak/>
        <w:t>Магистратура және PhD докторантура институтының «Жоғары оқу орынынан кейінгі білім беру жағдайындағы ғылыми-педагогикалық әлеуетті дайындаудың өзекті мәселелері»: халықаралық ғылыми-тәжірибелік конференц</w:t>
      </w:r>
      <w:r w:rsidR="002B7C97">
        <w:rPr>
          <w:sz w:val="28"/>
          <w:szCs w:val="28"/>
          <w:lang w:val="kk-KZ"/>
        </w:rPr>
        <w:t>ия материалдары. - Алматы, 2012</w:t>
      </w:r>
      <w:r w:rsidRPr="002F3DF6">
        <w:rPr>
          <w:sz w:val="28"/>
          <w:szCs w:val="28"/>
          <w:lang w:val="kk-KZ"/>
        </w:rPr>
        <w:t>.</w:t>
      </w:r>
      <w:r w:rsidR="00FC726C">
        <w:rPr>
          <w:sz w:val="28"/>
          <w:szCs w:val="28"/>
          <w:lang w:val="kk-KZ"/>
        </w:rPr>
        <w:t>– Б.</w:t>
      </w:r>
      <w:r w:rsidRPr="002F3DF6">
        <w:rPr>
          <w:sz w:val="28"/>
          <w:szCs w:val="28"/>
          <w:lang w:val="kk-KZ"/>
        </w:rPr>
        <w:t xml:space="preserve">136-139. </w:t>
      </w:r>
    </w:p>
    <w:p w:rsidR="009377CE" w:rsidRPr="002F3DF6" w:rsidRDefault="009377CE"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sidRPr="002F3DF6">
        <w:rPr>
          <w:sz w:val="28"/>
          <w:szCs w:val="28"/>
          <w:lang w:val="kk-KZ"/>
        </w:rPr>
        <w:t>Иманчиев Ж.Е Магистран</w:t>
      </w:r>
      <w:r w:rsidR="00CF6546">
        <w:rPr>
          <w:sz w:val="28"/>
          <w:szCs w:val="28"/>
          <w:lang w:val="kk-KZ"/>
        </w:rPr>
        <w:t>ттардың кәсіби мәнді сапаларын</w:t>
      </w:r>
      <w:r w:rsidRPr="002F3DF6">
        <w:rPr>
          <w:sz w:val="28"/>
          <w:szCs w:val="28"/>
          <w:lang w:val="kk-KZ"/>
        </w:rPr>
        <w:t xml:space="preserve"> андрогогикалық қағидалар  негізінде дамыту әдістемесі // Қазақстанның </w:t>
      </w:r>
      <w:r w:rsidR="00FC726C">
        <w:rPr>
          <w:sz w:val="28"/>
          <w:szCs w:val="28"/>
          <w:lang w:val="kk-KZ"/>
        </w:rPr>
        <w:t>ғылымы</w:t>
      </w:r>
      <w:r w:rsidRPr="002F3DF6">
        <w:rPr>
          <w:sz w:val="28"/>
          <w:szCs w:val="28"/>
          <w:lang w:val="kk-KZ"/>
        </w:rPr>
        <w:t xml:space="preserve"> мен </w:t>
      </w:r>
      <w:r w:rsidR="00FC726C">
        <w:rPr>
          <w:sz w:val="28"/>
          <w:szCs w:val="28"/>
          <w:lang w:val="kk-KZ"/>
        </w:rPr>
        <w:t>өмірі. –</w:t>
      </w:r>
      <w:r w:rsidR="00FC726C" w:rsidRPr="002F3DF6">
        <w:rPr>
          <w:sz w:val="28"/>
          <w:szCs w:val="28"/>
          <w:lang w:val="kk-KZ"/>
        </w:rPr>
        <w:t xml:space="preserve"> 2015</w:t>
      </w:r>
      <w:r w:rsidR="00FC726C">
        <w:rPr>
          <w:sz w:val="28"/>
          <w:szCs w:val="28"/>
          <w:lang w:val="kk-KZ"/>
        </w:rPr>
        <w:t>.- № 6(34)</w:t>
      </w:r>
      <w:r w:rsidR="005A4377">
        <w:rPr>
          <w:sz w:val="28"/>
          <w:szCs w:val="28"/>
          <w:lang w:val="kk-KZ"/>
        </w:rPr>
        <w:t>.</w:t>
      </w:r>
      <w:r w:rsidR="00FC726C">
        <w:rPr>
          <w:sz w:val="28"/>
          <w:szCs w:val="28"/>
          <w:lang w:val="kk-KZ"/>
        </w:rPr>
        <w:t xml:space="preserve"> - </w:t>
      </w:r>
      <w:r w:rsidRPr="002F3DF6">
        <w:rPr>
          <w:sz w:val="28"/>
          <w:szCs w:val="28"/>
          <w:lang w:val="kk-KZ"/>
        </w:rPr>
        <w:t>Б. 72-76.</w:t>
      </w:r>
    </w:p>
    <w:p w:rsidR="00FC726C" w:rsidRPr="00FC726C" w:rsidRDefault="009377CE"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sidRPr="00FC726C">
        <w:rPr>
          <w:rStyle w:val="hl"/>
          <w:sz w:val="28"/>
          <w:szCs w:val="28"/>
        </w:rPr>
        <w:t>Горовая</w:t>
      </w:r>
      <w:r w:rsidRPr="00FC726C">
        <w:rPr>
          <w:sz w:val="28"/>
          <w:szCs w:val="28"/>
          <w:shd w:val="clear" w:color="auto" w:fill="FFFFFF"/>
        </w:rPr>
        <w:t xml:space="preserve"> В.И. Проектирование </w:t>
      </w:r>
      <w:r w:rsidR="00FC726C" w:rsidRPr="00FC726C">
        <w:rPr>
          <w:sz w:val="28"/>
          <w:szCs w:val="28"/>
          <w:shd w:val="clear" w:color="auto" w:fill="FFFFFF"/>
        </w:rPr>
        <w:t>и реализация учебной информации</w:t>
      </w:r>
      <w:r w:rsidR="00FC726C" w:rsidRPr="00FC726C">
        <w:rPr>
          <w:sz w:val="28"/>
          <w:szCs w:val="28"/>
          <w:shd w:val="clear" w:color="auto" w:fill="FFFFFF"/>
          <w:lang w:val="kk-KZ"/>
        </w:rPr>
        <w:t xml:space="preserve">. - </w:t>
      </w:r>
      <w:r w:rsidRPr="00FC726C">
        <w:rPr>
          <w:sz w:val="28"/>
          <w:szCs w:val="28"/>
          <w:shd w:val="clear" w:color="auto" w:fill="FFFFFF"/>
        </w:rPr>
        <w:t xml:space="preserve">Ставрополь: Сервисшкола, 2003. - 136 с. </w:t>
      </w:r>
    </w:p>
    <w:p w:rsidR="009377CE" w:rsidRPr="00FC726C" w:rsidRDefault="009377CE"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sidRPr="00FC726C">
        <w:rPr>
          <w:sz w:val="28"/>
          <w:szCs w:val="28"/>
          <w:lang w:val="kk-KZ"/>
        </w:rPr>
        <w:t>Таранова Т.Н. Современные проблемы психолого-педагогической науки и образования.</w:t>
      </w:r>
      <w:r w:rsidR="00554428">
        <w:rPr>
          <w:sz w:val="28"/>
          <w:szCs w:val="28"/>
          <w:lang w:val="kk-KZ"/>
        </w:rPr>
        <w:t xml:space="preserve"> -Ставрополь: Изд-во СГУ, 2010</w:t>
      </w:r>
      <w:r w:rsidRPr="00FC726C">
        <w:rPr>
          <w:sz w:val="28"/>
          <w:szCs w:val="28"/>
          <w:lang w:val="kk-KZ"/>
        </w:rPr>
        <w:t xml:space="preserve">. </w:t>
      </w:r>
      <w:r w:rsidR="00FC726C">
        <w:rPr>
          <w:sz w:val="28"/>
          <w:szCs w:val="28"/>
          <w:lang w:val="kk-KZ"/>
        </w:rPr>
        <w:t xml:space="preserve">- </w:t>
      </w:r>
      <w:r w:rsidRPr="00FC726C">
        <w:rPr>
          <w:sz w:val="28"/>
          <w:szCs w:val="28"/>
          <w:lang w:val="kk-KZ"/>
        </w:rPr>
        <w:t>140 с.</w:t>
      </w:r>
    </w:p>
    <w:p w:rsidR="009377CE" w:rsidRPr="002F3DF6" w:rsidRDefault="009377CE"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sidRPr="002F3DF6">
        <w:rPr>
          <w:sz w:val="28"/>
          <w:szCs w:val="28"/>
          <w:lang w:val="kk-KZ"/>
        </w:rPr>
        <w:t xml:space="preserve">Зинченко В.П. О целях и ценностях образования // Педагогика. </w:t>
      </w:r>
      <w:r w:rsidR="00FC726C">
        <w:rPr>
          <w:sz w:val="28"/>
          <w:szCs w:val="28"/>
          <w:lang w:val="kk-KZ"/>
        </w:rPr>
        <w:t xml:space="preserve">- </w:t>
      </w:r>
      <w:r w:rsidRPr="002F3DF6">
        <w:rPr>
          <w:sz w:val="28"/>
          <w:szCs w:val="28"/>
          <w:lang w:val="kk-KZ"/>
        </w:rPr>
        <w:t xml:space="preserve">1997. </w:t>
      </w:r>
      <w:r w:rsidR="00FC726C">
        <w:rPr>
          <w:sz w:val="28"/>
          <w:szCs w:val="28"/>
          <w:lang w:val="kk-KZ"/>
        </w:rPr>
        <w:t xml:space="preserve">- </w:t>
      </w:r>
      <w:r w:rsidRPr="002F3DF6">
        <w:rPr>
          <w:sz w:val="28"/>
          <w:szCs w:val="28"/>
          <w:lang w:val="kk-KZ"/>
        </w:rPr>
        <w:t xml:space="preserve">№ 5. </w:t>
      </w:r>
      <w:r w:rsidR="00FC726C">
        <w:rPr>
          <w:sz w:val="28"/>
          <w:szCs w:val="28"/>
          <w:lang w:val="kk-KZ"/>
        </w:rPr>
        <w:t xml:space="preserve">- </w:t>
      </w:r>
      <w:r w:rsidRPr="002F3DF6">
        <w:rPr>
          <w:sz w:val="28"/>
          <w:szCs w:val="28"/>
          <w:lang w:val="kk-KZ"/>
        </w:rPr>
        <w:t>С.3-16.</w:t>
      </w:r>
    </w:p>
    <w:p w:rsidR="009377CE" w:rsidRPr="002F3DF6" w:rsidRDefault="009377CE"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sidRPr="002F3DF6">
        <w:rPr>
          <w:sz w:val="28"/>
          <w:szCs w:val="28"/>
          <w:lang w:val="kk-KZ"/>
        </w:rPr>
        <w:t>Войтлева Н.А. Психолого-педагогические условия профессионально-творческого развития личности будущего учителя музыки: авто</w:t>
      </w:r>
      <w:r w:rsidR="00165D5B">
        <w:rPr>
          <w:sz w:val="28"/>
          <w:szCs w:val="28"/>
          <w:lang w:val="kk-KZ"/>
        </w:rPr>
        <w:t>реф</w:t>
      </w:r>
      <w:r w:rsidR="001820A5">
        <w:rPr>
          <w:sz w:val="28"/>
          <w:szCs w:val="28"/>
          <w:lang w:val="kk-KZ"/>
        </w:rPr>
        <w:t xml:space="preserve">. ... канд. пед. наук. - </w:t>
      </w:r>
      <w:r w:rsidRPr="002F3DF6">
        <w:rPr>
          <w:sz w:val="28"/>
          <w:szCs w:val="28"/>
          <w:lang w:val="kk-KZ"/>
        </w:rPr>
        <w:t xml:space="preserve">Майкоп, 2003. </w:t>
      </w:r>
      <w:r w:rsidR="00FC726C">
        <w:rPr>
          <w:sz w:val="28"/>
          <w:szCs w:val="28"/>
          <w:lang w:val="kk-KZ"/>
        </w:rPr>
        <w:t xml:space="preserve">- </w:t>
      </w:r>
      <w:r w:rsidRPr="002F3DF6">
        <w:rPr>
          <w:sz w:val="28"/>
          <w:szCs w:val="28"/>
          <w:lang w:val="kk-KZ"/>
        </w:rPr>
        <w:t>42 с.</w:t>
      </w:r>
    </w:p>
    <w:p w:rsidR="009377CE" w:rsidRPr="002F3DF6" w:rsidRDefault="009377CE"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sidRPr="002F3DF6">
        <w:rPr>
          <w:sz w:val="28"/>
          <w:szCs w:val="28"/>
          <w:shd w:val="clear" w:color="auto" w:fill="FFFFFF"/>
        </w:rPr>
        <w:t>Кан-Калик В.А., Никандров Н.Д. Педагогическое творчеств</w:t>
      </w:r>
      <w:r w:rsidR="00FC726C">
        <w:rPr>
          <w:sz w:val="28"/>
          <w:szCs w:val="28"/>
          <w:shd w:val="clear" w:color="auto" w:fill="FFFFFF"/>
        </w:rPr>
        <w:t>о. – М.: Педагогика, 1990.– 144</w:t>
      </w:r>
      <w:r w:rsidR="00FC726C">
        <w:rPr>
          <w:sz w:val="28"/>
          <w:szCs w:val="28"/>
          <w:shd w:val="clear" w:color="auto" w:fill="FFFFFF"/>
          <w:lang w:val="kk-KZ"/>
        </w:rPr>
        <w:t xml:space="preserve"> с. </w:t>
      </w:r>
    </w:p>
    <w:p w:rsidR="009377CE" w:rsidRPr="002F3DF6" w:rsidRDefault="009377CE"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sidRPr="002F3DF6">
        <w:rPr>
          <w:sz w:val="28"/>
          <w:szCs w:val="28"/>
          <w:shd w:val="clear" w:color="auto" w:fill="FFFFFF"/>
          <w:lang w:val="kk-KZ"/>
        </w:rPr>
        <w:t>Рубинште</w:t>
      </w:r>
      <w:r w:rsidR="00166432">
        <w:rPr>
          <w:sz w:val="28"/>
          <w:szCs w:val="28"/>
          <w:shd w:val="clear" w:color="auto" w:fill="FFFFFF"/>
          <w:lang w:val="kk-KZ"/>
        </w:rPr>
        <w:t xml:space="preserve">йн С.Л. Основы общей психологии. - </w:t>
      </w:r>
      <w:r w:rsidRPr="002F3DF6">
        <w:rPr>
          <w:sz w:val="28"/>
          <w:szCs w:val="28"/>
          <w:shd w:val="clear" w:color="auto" w:fill="FFFFFF"/>
          <w:lang w:val="kk-KZ"/>
        </w:rPr>
        <w:t xml:space="preserve">СПб.: Питер, 2007. - 713 </w:t>
      </w:r>
      <w:r w:rsidR="00166432">
        <w:rPr>
          <w:sz w:val="28"/>
          <w:szCs w:val="28"/>
          <w:shd w:val="clear" w:color="auto" w:fill="FFFFFF"/>
          <w:lang w:val="kk-KZ"/>
        </w:rPr>
        <w:t>с</w:t>
      </w:r>
      <w:r w:rsidRPr="002F3DF6">
        <w:rPr>
          <w:sz w:val="28"/>
          <w:szCs w:val="28"/>
          <w:shd w:val="clear" w:color="auto" w:fill="FFFFFF"/>
          <w:lang w:val="kk-KZ"/>
        </w:rPr>
        <w:t>.</w:t>
      </w:r>
    </w:p>
    <w:p w:rsidR="009377CE" w:rsidRPr="002F3DF6" w:rsidRDefault="009377CE"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sidRPr="002F3DF6">
        <w:rPr>
          <w:sz w:val="28"/>
          <w:szCs w:val="28"/>
          <w:lang w:val="kk-KZ"/>
        </w:rPr>
        <w:t xml:space="preserve">Ұзақбаева С.А. Тамыры терең тәрбие. </w:t>
      </w:r>
      <w:r w:rsidRPr="002F3DF6">
        <w:rPr>
          <w:sz w:val="28"/>
          <w:szCs w:val="28"/>
          <w:lang w:val="kk-KZ"/>
        </w:rPr>
        <w:softHyphen/>
        <w:t xml:space="preserve"> -Алматы : Білім, 1995. </w:t>
      </w:r>
      <w:r w:rsidRPr="002F3DF6">
        <w:rPr>
          <w:sz w:val="28"/>
          <w:szCs w:val="28"/>
          <w:lang w:val="kk-KZ"/>
        </w:rPr>
        <w:softHyphen/>
      </w:r>
      <w:r w:rsidR="00554428">
        <w:rPr>
          <w:sz w:val="28"/>
          <w:szCs w:val="28"/>
          <w:lang w:val="kk-KZ"/>
        </w:rPr>
        <w:t xml:space="preserve"> - </w:t>
      </w:r>
      <w:r w:rsidR="00166432">
        <w:rPr>
          <w:sz w:val="28"/>
          <w:szCs w:val="28"/>
          <w:lang w:val="kk-KZ"/>
        </w:rPr>
        <w:t xml:space="preserve">232 б. </w:t>
      </w:r>
    </w:p>
    <w:p w:rsidR="009377CE" w:rsidRPr="002F3DF6" w:rsidRDefault="009377CE"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sidRPr="002F3DF6">
        <w:rPr>
          <w:sz w:val="28"/>
          <w:szCs w:val="28"/>
          <w:lang w:val="kk-KZ"/>
        </w:rPr>
        <w:t>Төлеубекова Р.К. «Ұлттық тәрбие және оның философиясы» // Педагогика және Психология журналы</w:t>
      </w:r>
      <w:r w:rsidR="00166432">
        <w:rPr>
          <w:sz w:val="28"/>
          <w:szCs w:val="28"/>
          <w:lang w:val="kk-KZ"/>
        </w:rPr>
        <w:t>. -2009. - №1</w:t>
      </w:r>
      <w:r w:rsidRPr="002F3DF6">
        <w:rPr>
          <w:sz w:val="28"/>
          <w:szCs w:val="28"/>
          <w:lang w:val="kk-KZ"/>
        </w:rPr>
        <w:t>.</w:t>
      </w:r>
      <w:r w:rsidR="00166432">
        <w:rPr>
          <w:sz w:val="28"/>
          <w:szCs w:val="28"/>
          <w:lang w:val="kk-KZ"/>
        </w:rPr>
        <w:t xml:space="preserve"> –Б. 131-134 .</w:t>
      </w:r>
    </w:p>
    <w:p w:rsidR="009377CE" w:rsidRPr="002F3DF6" w:rsidRDefault="009377CE"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sidRPr="002F3DF6">
        <w:rPr>
          <w:sz w:val="28"/>
          <w:szCs w:val="28"/>
          <w:shd w:val="clear" w:color="auto" w:fill="FFFFFF"/>
          <w:lang w:val="kk-KZ"/>
        </w:rPr>
        <w:t xml:space="preserve">Саврасов В.П. Особенности </w:t>
      </w:r>
      <w:r w:rsidRPr="002F3DF6">
        <w:rPr>
          <w:sz w:val="28"/>
          <w:szCs w:val="28"/>
          <w:shd w:val="clear" w:color="auto" w:fill="FFFFFF"/>
        </w:rPr>
        <w:t>развития профессионального самосозн</w:t>
      </w:r>
      <w:r w:rsidR="00165D5B">
        <w:rPr>
          <w:sz w:val="28"/>
          <w:szCs w:val="28"/>
          <w:shd w:val="clear" w:color="auto" w:fill="FFFFFF"/>
        </w:rPr>
        <w:t>ания молодого учителя: автореф.</w:t>
      </w:r>
      <w:r w:rsidR="00165D5B">
        <w:rPr>
          <w:sz w:val="28"/>
          <w:szCs w:val="28"/>
          <w:shd w:val="clear" w:color="auto" w:fill="FFFFFF"/>
          <w:lang w:val="kk-KZ"/>
        </w:rPr>
        <w:t xml:space="preserve">  ...к</w:t>
      </w:r>
      <w:r w:rsidRPr="002F3DF6">
        <w:rPr>
          <w:sz w:val="28"/>
          <w:szCs w:val="28"/>
          <w:shd w:val="clear" w:color="auto" w:fill="FFFFFF"/>
        </w:rPr>
        <w:t>анд.пси</w:t>
      </w:r>
      <w:r w:rsidR="00166432">
        <w:rPr>
          <w:sz w:val="28"/>
          <w:szCs w:val="28"/>
          <w:shd w:val="clear" w:color="auto" w:fill="FFFFFF"/>
        </w:rPr>
        <w:t>хол. наук. –Л</w:t>
      </w:r>
      <w:r w:rsidR="00166432">
        <w:rPr>
          <w:sz w:val="28"/>
          <w:szCs w:val="28"/>
          <w:shd w:val="clear" w:color="auto" w:fill="FFFFFF"/>
          <w:lang w:val="kk-KZ"/>
        </w:rPr>
        <w:t>енинград</w:t>
      </w:r>
      <w:r w:rsidR="00166432">
        <w:rPr>
          <w:sz w:val="28"/>
          <w:szCs w:val="28"/>
          <w:shd w:val="clear" w:color="auto" w:fill="FFFFFF"/>
        </w:rPr>
        <w:t xml:space="preserve">, </w:t>
      </w:r>
      <w:r w:rsidRPr="002F3DF6">
        <w:rPr>
          <w:sz w:val="28"/>
          <w:szCs w:val="28"/>
          <w:shd w:val="clear" w:color="auto" w:fill="FFFFFF"/>
        </w:rPr>
        <w:t>1986.- 17 с</w:t>
      </w:r>
      <w:r w:rsidR="00166432">
        <w:rPr>
          <w:sz w:val="28"/>
          <w:szCs w:val="28"/>
          <w:shd w:val="clear" w:color="auto" w:fill="FFFFFF"/>
        </w:rPr>
        <w:t>.</w:t>
      </w:r>
    </w:p>
    <w:p w:rsidR="009377CE" w:rsidRPr="002F3DF6" w:rsidRDefault="009377CE"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sidRPr="002F3DF6">
        <w:rPr>
          <w:sz w:val="28"/>
          <w:szCs w:val="28"/>
          <w:lang w:val="kk-KZ"/>
        </w:rPr>
        <w:t xml:space="preserve">Якунин В.А. Педагогическая психология: учеб.пособие. </w:t>
      </w:r>
      <w:r w:rsidR="00166432">
        <w:rPr>
          <w:sz w:val="28"/>
          <w:szCs w:val="28"/>
          <w:lang w:val="kk-KZ"/>
        </w:rPr>
        <w:t xml:space="preserve"> - СПб.: Полиус, 1998. - </w:t>
      </w:r>
      <w:r w:rsidRPr="002F3DF6">
        <w:rPr>
          <w:sz w:val="28"/>
          <w:szCs w:val="28"/>
          <w:lang w:val="kk-KZ"/>
        </w:rPr>
        <w:t>639 с.</w:t>
      </w:r>
    </w:p>
    <w:p w:rsidR="009377CE" w:rsidRPr="002F3DF6" w:rsidRDefault="009377CE"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sidRPr="002F3DF6">
        <w:rPr>
          <w:sz w:val="28"/>
          <w:szCs w:val="28"/>
          <w:lang w:val="kk-KZ"/>
        </w:rPr>
        <w:t xml:space="preserve">Максименко Ю.Б. К проблеме формирования образованности в системе личностно-ориентированного образования. -Донецк, 2006. </w:t>
      </w:r>
      <w:r w:rsidR="00166432">
        <w:rPr>
          <w:sz w:val="28"/>
          <w:szCs w:val="28"/>
          <w:lang w:val="kk-KZ"/>
        </w:rPr>
        <w:t xml:space="preserve">- </w:t>
      </w:r>
      <w:r w:rsidRPr="002F3DF6">
        <w:rPr>
          <w:sz w:val="28"/>
          <w:szCs w:val="28"/>
          <w:lang w:val="kk-KZ"/>
        </w:rPr>
        <w:t>С. 116-224.</w:t>
      </w:r>
    </w:p>
    <w:p w:rsidR="009377CE" w:rsidRPr="002F3DF6" w:rsidRDefault="009377CE" w:rsidP="009035A8">
      <w:pPr>
        <w:pStyle w:val="aa"/>
        <w:numPr>
          <w:ilvl w:val="0"/>
          <w:numId w:val="65"/>
        </w:numPr>
        <w:tabs>
          <w:tab w:val="left" w:pos="284"/>
          <w:tab w:val="left" w:pos="1134"/>
        </w:tabs>
        <w:spacing w:before="0" w:beforeAutospacing="0" w:after="0" w:afterAutospacing="0"/>
        <w:ind w:left="0" w:firstLine="567"/>
        <w:contextualSpacing/>
        <w:jc w:val="both"/>
        <w:rPr>
          <w:sz w:val="28"/>
          <w:szCs w:val="28"/>
        </w:rPr>
      </w:pPr>
      <w:r w:rsidRPr="002F3DF6">
        <w:rPr>
          <w:sz w:val="28"/>
          <w:szCs w:val="28"/>
        </w:rPr>
        <w:t>Теоретико-инновационная модель подгото</w:t>
      </w:r>
      <w:r w:rsidR="005A4377">
        <w:rPr>
          <w:sz w:val="28"/>
          <w:szCs w:val="28"/>
        </w:rPr>
        <w:t>вки магистрантов и докторантов:</w:t>
      </w:r>
      <w:r w:rsidRPr="002F3DF6">
        <w:rPr>
          <w:sz w:val="28"/>
          <w:szCs w:val="28"/>
        </w:rPr>
        <w:t xml:space="preserve"> Отчет о НИР (промежут.) / Казахский национальный педагогически</w:t>
      </w:r>
      <w:r w:rsidR="004F0003">
        <w:rPr>
          <w:sz w:val="28"/>
          <w:szCs w:val="28"/>
        </w:rPr>
        <w:t>й университет им. Абая (КазНПУ):</w:t>
      </w:r>
      <w:r w:rsidR="00165D5B">
        <w:rPr>
          <w:sz w:val="28"/>
          <w:szCs w:val="28"/>
          <w:lang w:val="kk-KZ"/>
        </w:rPr>
        <w:t xml:space="preserve"> </w:t>
      </w:r>
      <w:r w:rsidR="005A4377">
        <w:rPr>
          <w:sz w:val="28"/>
          <w:szCs w:val="28"/>
        </w:rPr>
        <w:t>руководитель</w:t>
      </w:r>
      <w:r w:rsidR="004F0003">
        <w:rPr>
          <w:sz w:val="28"/>
          <w:szCs w:val="28"/>
        </w:rPr>
        <w:t xml:space="preserve"> Пралиев С.Ж.–Алматы, 2014. – 68 с. - № ГР 0112РК00686.</w:t>
      </w:r>
    </w:p>
    <w:p w:rsidR="009377CE" w:rsidRPr="002F3DF6" w:rsidRDefault="007F4BCC"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rFonts w:eastAsiaTheme="minorHAnsi"/>
          <w:sz w:val="28"/>
          <w:szCs w:val="28"/>
          <w:lang w:val="kk-KZ" w:eastAsia="en-US"/>
        </w:rPr>
      </w:pPr>
      <w:hyperlink r:id="rId36" w:history="1">
        <w:r w:rsidR="009377CE" w:rsidRPr="00825773">
          <w:rPr>
            <w:rStyle w:val="a9"/>
            <w:bCs/>
            <w:color w:val="auto"/>
            <w:sz w:val="28"/>
            <w:szCs w:val="28"/>
            <w:u w:val="none"/>
            <w:shd w:val="clear" w:color="auto" w:fill="FFFFFF"/>
          </w:rPr>
          <w:t>Ахтаева Н.С.</w:t>
        </w:r>
      </w:hyperlink>
      <w:r w:rsidR="009377CE" w:rsidRPr="002F3DF6">
        <w:rPr>
          <w:rStyle w:val="apple-converted-space"/>
          <w:sz w:val="28"/>
          <w:szCs w:val="28"/>
          <w:shd w:val="clear" w:color="auto" w:fill="FFFFFF"/>
        </w:rPr>
        <w:t> </w:t>
      </w:r>
      <w:r w:rsidR="009377CE" w:rsidRPr="002F3DF6">
        <w:rPr>
          <w:sz w:val="28"/>
          <w:szCs w:val="28"/>
          <w:shd w:val="clear" w:color="auto" w:fill="FFFFFF"/>
        </w:rPr>
        <w:t>Системно-психологическая подготовка преподавателя вуза. - Ал</w:t>
      </w:r>
      <w:r w:rsidR="004F0003">
        <w:rPr>
          <w:sz w:val="28"/>
          <w:szCs w:val="28"/>
          <w:shd w:val="clear" w:color="auto" w:fill="FFFFFF"/>
        </w:rPr>
        <w:t>маты: Казақ университет</w:t>
      </w:r>
      <w:r w:rsidR="009377CE" w:rsidRPr="002F3DF6">
        <w:rPr>
          <w:sz w:val="28"/>
          <w:szCs w:val="28"/>
          <w:shd w:val="clear" w:color="auto" w:fill="FFFFFF"/>
        </w:rPr>
        <w:t xml:space="preserve">і, 2008. - 238 с. </w:t>
      </w:r>
    </w:p>
    <w:p w:rsidR="009377CE" w:rsidRPr="00F165E3" w:rsidRDefault="009377CE"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sidRPr="00F165E3">
        <w:rPr>
          <w:sz w:val="28"/>
          <w:szCs w:val="28"/>
          <w:lang w:val="kk-KZ"/>
        </w:rPr>
        <w:t>Янченко А.В. О реализации образовательно-профессиональной программы подготовки преподавателя высшей школы в магистратуре.</w:t>
      </w:r>
      <w:r w:rsidR="00F165E3" w:rsidRPr="00F165E3">
        <w:rPr>
          <w:sz w:val="28"/>
          <w:szCs w:val="28"/>
          <w:lang w:val="kk-KZ"/>
        </w:rPr>
        <w:t xml:space="preserve"> – Новгород, 2002. – 206 с.</w:t>
      </w:r>
    </w:p>
    <w:p w:rsidR="009377CE" w:rsidRPr="002F3DF6" w:rsidRDefault="009377CE"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sidRPr="002F3DF6">
        <w:rPr>
          <w:sz w:val="28"/>
          <w:szCs w:val="28"/>
          <w:lang w:val="kk-KZ"/>
        </w:rPr>
        <w:t xml:space="preserve">Котрухова Р.И. Эффективное лидерство и развитие лидерского потенциала современной молодежи // Вестник Челябинского государственного </w:t>
      </w:r>
      <w:r w:rsidR="00FE0074">
        <w:rPr>
          <w:sz w:val="28"/>
          <w:szCs w:val="28"/>
          <w:lang w:val="kk-KZ"/>
        </w:rPr>
        <w:t xml:space="preserve">университета. - </w:t>
      </w:r>
      <w:r w:rsidRPr="002F3DF6">
        <w:rPr>
          <w:sz w:val="28"/>
          <w:szCs w:val="28"/>
          <w:lang w:val="kk-KZ"/>
        </w:rPr>
        <w:t xml:space="preserve">2009. </w:t>
      </w:r>
      <w:r w:rsidR="00FE0074">
        <w:rPr>
          <w:sz w:val="28"/>
          <w:szCs w:val="28"/>
          <w:lang w:val="kk-KZ"/>
        </w:rPr>
        <w:t xml:space="preserve">- </w:t>
      </w:r>
      <w:r w:rsidRPr="002F3DF6">
        <w:rPr>
          <w:sz w:val="28"/>
          <w:szCs w:val="28"/>
          <w:lang w:val="kk-KZ"/>
        </w:rPr>
        <w:t xml:space="preserve">№14 (152). </w:t>
      </w:r>
      <w:r w:rsidR="00FE0074">
        <w:rPr>
          <w:sz w:val="28"/>
          <w:szCs w:val="28"/>
          <w:lang w:val="kk-KZ"/>
        </w:rPr>
        <w:t xml:space="preserve">- </w:t>
      </w:r>
      <w:r w:rsidRPr="002F3DF6">
        <w:rPr>
          <w:sz w:val="28"/>
          <w:szCs w:val="28"/>
          <w:lang w:val="kk-KZ"/>
        </w:rPr>
        <w:t>С. 54-58.</w:t>
      </w:r>
    </w:p>
    <w:p w:rsidR="009377CE" w:rsidRPr="002F3DF6" w:rsidRDefault="009377CE"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sidRPr="002F3DF6">
        <w:rPr>
          <w:sz w:val="28"/>
          <w:szCs w:val="28"/>
          <w:lang w:val="kk-KZ"/>
        </w:rPr>
        <w:t>Верги</w:t>
      </w:r>
      <w:r w:rsidR="00FE0074">
        <w:rPr>
          <w:sz w:val="28"/>
          <w:szCs w:val="28"/>
          <w:lang w:val="kk-KZ"/>
        </w:rPr>
        <w:t xml:space="preserve">лес Э.В. Теория лидерства. –М: </w:t>
      </w:r>
      <w:r w:rsidRPr="002F3DF6">
        <w:rPr>
          <w:sz w:val="28"/>
          <w:szCs w:val="28"/>
          <w:lang w:val="kk-KZ"/>
        </w:rPr>
        <w:t xml:space="preserve">МЭСИ, 2001. </w:t>
      </w:r>
      <w:r w:rsidR="00FE0074">
        <w:rPr>
          <w:sz w:val="28"/>
          <w:szCs w:val="28"/>
          <w:lang w:val="kk-KZ"/>
        </w:rPr>
        <w:t xml:space="preserve"> - </w:t>
      </w:r>
      <w:r w:rsidRPr="002F3DF6">
        <w:rPr>
          <w:sz w:val="28"/>
          <w:szCs w:val="28"/>
          <w:lang w:val="kk-KZ"/>
        </w:rPr>
        <w:t>42 с.</w:t>
      </w:r>
    </w:p>
    <w:p w:rsidR="009377CE" w:rsidRPr="002F3DF6" w:rsidRDefault="009377CE"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sidRPr="002F3DF6">
        <w:rPr>
          <w:sz w:val="28"/>
          <w:szCs w:val="28"/>
        </w:rPr>
        <w:t>Словарь</w:t>
      </w:r>
      <w:r w:rsidRPr="002F3DF6">
        <w:rPr>
          <w:sz w:val="28"/>
          <w:szCs w:val="28"/>
        </w:rPr>
        <w:tab/>
        <w:t>современных понятий и терминов</w:t>
      </w:r>
      <w:r w:rsidR="00FE0074">
        <w:rPr>
          <w:sz w:val="28"/>
          <w:szCs w:val="28"/>
        </w:rPr>
        <w:t>. -</w:t>
      </w:r>
      <w:r w:rsidRPr="002F3DF6">
        <w:rPr>
          <w:sz w:val="28"/>
          <w:szCs w:val="28"/>
        </w:rPr>
        <w:t xml:space="preserve">М.: Изд-во </w:t>
      </w:r>
      <w:r w:rsidRPr="002F3DF6">
        <w:rPr>
          <w:sz w:val="28"/>
          <w:szCs w:val="28"/>
        </w:rPr>
        <w:lastRenderedPageBreak/>
        <w:t>Республика, 2002.-528 с.</w:t>
      </w:r>
    </w:p>
    <w:p w:rsidR="009377CE" w:rsidRPr="002F3DF6" w:rsidRDefault="009377CE"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sidRPr="002F3DF6">
        <w:rPr>
          <w:sz w:val="28"/>
          <w:szCs w:val="28"/>
        </w:rPr>
        <w:t>Кукушин В.Г. Введение в педагогическу</w:t>
      </w:r>
      <w:r w:rsidR="008678AB">
        <w:rPr>
          <w:sz w:val="28"/>
          <w:szCs w:val="28"/>
        </w:rPr>
        <w:t>ю деятельность: у</w:t>
      </w:r>
      <w:r w:rsidR="00FE0074">
        <w:rPr>
          <w:sz w:val="28"/>
          <w:szCs w:val="28"/>
        </w:rPr>
        <w:t>чебное пособие.</w:t>
      </w:r>
      <w:r w:rsidR="008A5095">
        <w:rPr>
          <w:sz w:val="28"/>
          <w:szCs w:val="28"/>
        </w:rPr>
        <w:t xml:space="preserve"> –М.</w:t>
      </w:r>
      <w:r w:rsidRPr="002F3DF6">
        <w:rPr>
          <w:sz w:val="28"/>
          <w:szCs w:val="28"/>
        </w:rPr>
        <w:t>: ИКЦ «МарТ», 2005</w:t>
      </w:r>
      <w:r w:rsidR="00FE0074">
        <w:rPr>
          <w:sz w:val="28"/>
          <w:szCs w:val="28"/>
        </w:rPr>
        <w:t>.</w:t>
      </w:r>
      <w:r w:rsidRPr="002F3DF6">
        <w:rPr>
          <w:sz w:val="28"/>
          <w:szCs w:val="28"/>
        </w:rPr>
        <w:t xml:space="preserve"> - 256 с.</w:t>
      </w:r>
    </w:p>
    <w:p w:rsidR="009377CE" w:rsidRPr="002F3DF6" w:rsidRDefault="009377CE"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sidRPr="002F3DF6">
        <w:rPr>
          <w:sz w:val="28"/>
          <w:szCs w:val="28"/>
        </w:rPr>
        <w:t>Бабанский Ю.К. Проблемы повышения эффективности педагогических исследований</w:t>
      </w:r>
      <w:r w:rsidRPr="002F3DF6">
        <w:rPr>
          <w:sz w:val="28"/>
          <w:szCs w:val="28"/>
          <w:lang w:val="kk-KZ"/>
        </w:rPr>
        <w:t xml:space="preserve"> .</w:t>
      </w:r>
      <w:r w:rsidRPr="002F3DF6">
        <w:rPr>
          <w:sz w:val="28"/>
          <w:szCs w:val="28"/>
        </w:rPr>
        <w:t>— М.: Педагогика, 1982. - 188 с.</w:t>
      </w:r>
    </w:p>
    <w:p w:rsidR="009377CE" w:rsidRPr="002F3DF6" w:rsidRDefault="009377CE"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sidRPr="002F3DF6">
        <w:rPr>
          <w:sz w:val="28"/>
          <w:szCs w:val="28"/>
        </w:rPr>
        <w:t>Бережнова Е.В., Краевский В.В. Основы учебно-исследовательской деятельности студентов: - М.: Академия, 2005</w:t>
      </w:r>
      <w:r w:rsidR="00FE0074">
        <w:rPr>
          <w:sz w:val="28"/>
          <w:szCs w:val="28"/>
        </w:rPr>
        <w:t>.–</w:t>
      </w:r>
      <w:r w:rsidRPr="002F3DF6">
        <w:rPr>
          <w:sz w:val="28"/>
          <w:szCs w:val="28"/>
        </w:rPr>
        <w:t xml:space="preserve"> 128</w:t>
      </w:r>
      <w:r w:rsidR="00032B68">
        <w:rPr>
          <w:sz w:val="28"/>
          <w:szCs w:val="28"/>
          <w:lang w:val="kk-KZ"/>
        </w:rPr>
        <w:t xml:space="preserve"> </w:t>
      </w:r>
      <w:r w:rsidRPr="002F3DF6">
        <w:rPr>
          <w:sz w:val="28"/>
          <w:szCs w:val="28"/>
        </w:rPr>
        <w:t>с.</w:t>
      </w:r>
    </w:p>
    <w:p w:rsidR="009377CE" w:rsidRPr="002F3DF6" w:rsidRDefault="009377CE"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sidRPr="002F3DF6">
        <w:rPr>
          <w:sz w:val="28"/>
          <w:szCs w:val="28"/>
          <w:lang w:val="kk-KZ"/>
        </w:rPr>
        <w:t xml:space="preserve">Адаскин Б.И. </w:t>
      </w:r>
      <w:r w:rsidRPr="002F3DF6">
        <w:rPr>
          <w:sz w:val="28"/>
          <w:szCs w:val="28"/>
        </w:rPr>
        <w:t>Воспитание коммунистического отношения к труду в процессе прои</w:t>
      </w:r>
      <w:r w:rsidR="008A5095">
        <w:rPr>
          <w:sz w:val="28"/>
          <w:szCs w:val="28"/>
        </w:rPr>
        <w:t>зводственного обучения. – М.</w:t>
      </w:r>
      <w:r w:rsidRPr="002F3DF6">
        <w:rPr>
          <w:sz w:val="28"/>
          <w:szCs w:val="28"/>
        </w:rPr>
        <w:t>: Высшая школа, 1986. – 103</w:t>
      </w:r>
      <w:r w:rsidRPr="002F3DF6">
        <w:rPr>
          <w:sz w:val="28"/>
          <w:szCs w:val="28"/>
          <w:lang w:val="kk-KZ"/>
        </w:rPr>
        <w:t xml:space="preserve"> с.</w:t>
      </w:r>
    </w:p>
    <w:p w:rsidR="009377CE" w:rsidRPr="002F3DF6" w:rsidRDefault="009377CE"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sidRPr="002F3DF6">
        <w:rPr>
          <w:sz w:val="28"/>
          <w:szCs w:val="28"/>
          <w:lang w:val="kk-KZ"/>
        </w:rPr>
        <w:t>Платонов К.К. О системе психологии. -</w:t>
      </w:r>
      <w:r w:rsidRPr="002F3DF6">
        <w:rPr>
          <w:sz w:val="28"/>
          <w:szCs w:val="28"/>
          <w:shd w:val="clear" w:color="auto" w:fill="FFFFFF"/>
          <w:lang w:val="kk-KZ"/>
        </w:rPr>
        <w:t xml:space="preserve"> М.: Мысль, 1972. - 216 с.</w:t>
      </w:r>
    </w:p>
    <w:p w:rsidR="009377CE" w:rsidRPr="002F3DF6" w:rsidRDefault="009377CE"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sidRPr="002F3DF6">
        <w:rPr>
          <w:sz w:val="28"/>
          <w:szCs w:val="28"/>
        </w:rPr>
        <w:t>Конаржевский Ю.А. Педагогический анализ учебно-воспитательного процесса как фактор повышения эффективности управления общеобразовательной школы</w:t>
      </w:r>
      <w:r w:rsidR="00FE0074">
        <w:rPr>
          <w:sz w:val="28"/>
          <w:szCs w:val="28"/>
        </w:rPr>
        <w:t>: д</w:t>
      </w:r>
      <w:r w:rsidRPr="002F3DF6">
        <w:rPr>
          <w:sz w:val="28"/>
          <w:szCs w:val="28"/>
        </w:rPr>
        <w:t>ис.</w:t>
      </w:r>
      <w:r w:rsidR="00032B68">
        <w:rPr>
          <w:sz w:val="28"/>
          <w:szCs w:val="28"/>
          <w:lang w:val="kk-KZ"/>
        </w:rPr>
        <w:t xml:space="preserve"> </w:t>
      </w:r>
      <w:r w:rsidRPr="002F3DF6">
        <w:rPr>
          <w:sz w:val="28"/>
          <w:szCs w:val="28"/>
        </w:rPr>
        <w:t>..</w:t>
      </w:r>
      <w:r w:rsidR="00032B68">
        <w:rPr>
          <w:sz w:val="28"/>
          <w:szCs w:val="28"/>
          <w:lang w:val="kk-KZ"/>
        </w:rPr>
        <w:t>.док.</w:t>
      </w:r>
      <w:r w:rsidRPr="002F3DF6">
        <w:rPr>
          <w:sz w:val="28"/>
          <w:szCs w:val="28"/>
        </w:rPr>
        <w:t xml:space="preserve"> пед. наук. - Челябинск, 1980</w:t>
      </w:r>
      <w:r w:rsidR="00FE0074">
        <w:rPr>
          <w:sz w:val="28"/>
          <w:szCs w:val="28"/>
        </w:rPr>
        <w:t>.</w:t>
      </w:r>
      <w:r w:rsidRPr="002F3DF6">
        <w:rPr>
          <w:sz w:val="28"/>
          <w:szCs w:val="28"/>
        </w:rPr>
        <w:t xml:space="preserve"> - 492 с.</w:t>
      </w:r>
    </w:p>
    <w:p w:rsidR="009377CE" w:rsidRPr="002F3DF6" w:rsidRDefault="009377CE"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sidRPr="002F3DF6">
        <w:rPr>
          <w:sz w:val="28"/>
          <w:szCs w:val="28"/>
        </w:rPr>
        <w:t>Котлярова И.О., Сериков Г.Н. Системное</w:t>
      </w:r>
      <w:r w:rsidR="00FE0074">
        <w:rPr>
          <w:sz w:val="28"/>
          <w:szCs w:val="28"/>
        </w:rPr>
        <w:t xml:space="preserve"> представление об исследовании. </w:t>
      </w:r>
      <w:r w:rsidRPr="002F3DF6">
        <w:rPr>
          <w:sz w:val="28"/>
          <w:szCs w:val="28"/>
        </w:rPr>
        <w:t>- Челябинск: Изд-во ЧГТУ, 1996</w:t>
      </w:r>
      <w:r w:rsidR="00FE0074">
        <w:rPr>
          <w:sz w:val="28"/>
          <w:szCs w:val="28"/>
        </w:rPr>
        <w:t>.</w:t>
      </w:r>
      <w:r w:rsidRPr="002F3DF6">
        <w:rPr>
          <w:sz w:val="28"/>
          <w:szCs w:val="28"/>
        </w:rPr>
        <w:t xml:space="preserve"> — 79 с.</w:t>
      </w:r>
    </w:p>
    <w:p w:rsidR="009377CE" w:rsidRPr="002F3DF6" w:rsidRDefault="009377CE"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sidRPr="002F3DF6">
        <w:rPr>
          <w:sz w:val="28"/>
          <w:szCs w:val="28"/>
          <w:lang w:val="kk-KZ"/>
        </w:rPr>
        <w:t>Иманчиев</w:t>
      </w:r>
      <w:r w:rsidR="00FE0074">
        <w:rPr>
          <w:sz w:val="28"/>
          <w:szCs w:val="28"/>
          <w:lang w:val="kk-KZ"/>
        </w:rPr>
        <w:t xml:space="preserve"> Ж.Е.</w:t>
      </w:r>
      <w:r w:rsidRPr="002F3DF6">
        <w:rPr>
          <w:sz w:val="28"/>
          <w:szCs w:val="28"/>
          <w:lang w:val="kk-KZ"/>
        </w:rPr>
        <w:t xml:space="preserve">, Шаумен </w:t>
      </w:r>
      <w:r w:rsidR="00FE0074">
        <w:rPr>
          <w:sz w:val="28"/>
          <w:szCs w:val="28"/>
          <w:lang w:val="kk-KZ"/>
        </w:rPr>
        <w:t xml:space="preserve">Г. </w:t>
      </w:r>
      <w:r w:rsidRPr="002F3DF6">
        <w:rPr>
          <w:sz w:val="28"/>
          <w:szCs w:val="28"/>
          <w:lang w:val="en-US"/>
        </w:rPr>
        <w:t xml:space="preserve">Professionally-significant Features of Master’s Studies Graduates of Social Specialities and the Model of Their Formation // </w:t>
      </w:r>
      <w:r w:rsidRPr="002F3DF6">
        <w:rPr>
          <w:sz w:val="28"/>
          <w:szCs w:val="28"/>
          <w:lang w:val="kk-KZ"/>
        </w:rPr>
        <w:t xml:space="preserve">Middle-East </w:t>
      </w:r>
      <w:r w:rsidR="008678AB">
        <w:rPr>
          <w:sz w:val="28"/>
          <w:szCs w:val="28"/>
          <w:lang w:val="kk-KZ"/>
        </w:rPr>
        <w:t>Journal of Scientific Research</w:t>
      </w:r>
      <w:r w:rsidR="000A32EB">
        <w:rPr>
          <w:color w:val="000000"/>
          <w:sz w:val="28"/>
          <w:szCs w:val="28"/>
          <w:lang w:val="kk-KZ"/>
        </w:rPr>
        <w:t>. – 2013. -</w:t>
      </w:r>
      <w:r w:rsidR="00FE0074">
        <w:rPr>
          <w:sz w:val="28"/>
          <w:szCs w:val="28"/>
          <w:lang w:val="kk-KZ"/>
        </w:rPr>
        <w:t xml:space="preserve"> 17 (2). – Р.177-181</w:t>
      </w:r>
      <w:r w:rsidRPr="002F3DF6">
        <w:rPr>
          <w:sz w:val="28"/>
          <w:szCs w:val="28"/>
          <w:lang w:val="en-US"/>
        </w:rPr>
        <w:t>.</w:t>
      </w:r>
    </w:p>
    <w:p w:rsidR="009377CE" w:rsidRPr="002F3DF6" w:rsidRDefault="009377CE"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sidRPr="002F3DF6">
        <w:rPr>
          <w:sz w:val="28"/>
          <w:szCs w:val="28"/>
        </w:rPr>
        <w:t>Яковлева</w:t>
      </w:r>
      <w:r w:rsidR="00032B68">
        <w:rPr>
          <w:sz w:val="28"/>
          <w:szCs w:val="28"/>
          <w:lang w:val="kk-KZ"/>
        </w:rPr>
        <w:t xml:space="preserve"> </w:t>
      </w:r>
      <w:r w:rsidRPr="002F3DF6">
        <w:rPr>
          <w:sz w:val="28"/>
          <w:szCs w:val="28"/>
        </w:rPr>
        <w:t>Н</w:t>
      </w:r>
      <w:r w:rsidRPr="00703A93">
        <w:rPr>
          <w:sz w:val="28"/>
          <w:szCs w:val="28"/>
        </w:rPr>
        <w:t>.</w:t>
      </w:r>
      <w:r w:rsidRPr="002F3DF6">
        <w:rPr>
          <w:sz w:val="28"/>
          <w:szCs w:val="28"/>
        </w:rPr>
        <w:t>О</w:t>
      </w:r>
      <w:r w:rsidR="00032B68">
        <w:rPr>
          <w:sz w:val="28"/>
          <w:szCs w:val="28"/>
        </w:rPr>
        <w:t>.</w:t>
      </w:r>
      <w:r w:rsidR="00032B68">
        <w:rPr>
          <w:sz w:val="28"/>
          <w:szCs w:val="28"/>
          <w:lang w:val="kk-KZ"/>
        </w:rPr>
        <w:t xml:space="preserve"> </w:t>
      </w:r>
      <w:r w:rsidRPr="002F3DF6">
        <w:rPr>
          <w:sz w:val="28"/>
          <w:szCs w:val="28"/>
        </w:rPr>
        <w:t>Педагогическое</w:t>
      </w:r>
      <w:r w:rsidR="00032B68">
        <w:rPr>
          <w:sz w:val="28"/>
          <w:szCs w:val="28"/>
          <w:lang w:val="kk-KZ"/>
        </w:rPr>
        <w:t xml:space="preserve"> </w:t>
      </w:r>
      <w:r w:rsidRPr="002F3DF6">
        <w:rPr>
          <w:sz w:val="28"/>
          <w:szCs w:val="28"/>
        </w:rPr>
        <w:t>проектирование</w:t>
      </w:r>
      <w:r w:rsidR="00032B68">
        <w:rPr>
          <w:sz w:val="28"/>
          <w:szCs w:val="28"/>
          <w:lang w:val="kk-KZ"/>
        </w:rPr>
        <w:t xml:space="preserve"> </w:t>
      </w:r>
      <w:r w:rsidRPr="002F3DF6">
        <w:rPr>
          <w:sz w:val="28"/>
          <w:szCs w:val="28"/>
        </w:rPr>
        <w:t>инновационных</w:t>
      </w:r>
      <w:r w:rsidR="00032B68">
        <w:rPr>
          <w:sz w:val="28"/>
          <w:szCs w:val="28"/>
          <w:lang w:val="kk-KZ"/>
        </w:rPr>
        <w:t xml:space="preserve"> </w:t>
      </w:r>
      <w:r w:rsidRPr="002F3DF6">
        <w:rPr>
          <w:sz w:val="28"/>
          <w:szCs w:val="28"/>
        </w:rPr>
        <w:t>образовательных</w:t>
      </w:r>
      <w:r w:rsidR="00032B68">
        <w:rPr>
          <w:sz w:val="28"/>
          <w:szCs w:val="28"/>
          <w:lang w:val="kk-KZ"/>
        </w:rPr>
        <w:t xml:space="preserve"> </w:t>
      </w:r>
      <w:r w:rsidRPr="002F3DF6">
        <w:rPr>
          <w:sz w:val="28"/>
          <w:szCs w:val="28"/>
        </w:rPr>
        <w:t>систем</w:t>
      </w:r>
      <w:r w:rsidR="005A4377">
        <w:rPr>
          <w:sz w:val="28"/>
          <w:szCs w:val="28"/>
        </w:rPr>
        <w:t xml:space="preserve">. </w:t>
      </w:r>
      <w:r w:rsidRPr="00703A93">
        <w:rPr>
          <w:sz w:val="28"/>
          <w:szCs w:val="28"/>
        </w:rPr>
        <w:t xml:space="preserve">- </w:t>
      </w:r>
      <w:r w:rsidRPr="002F3DF6">
        <w:rPr>
          <w:sz w:val="28"/>
          <w:szCs w:val="28"/>
        </w:rPr>
        <w:t>Челябинск: Изд-во Челяб. гуманитарный институт, 2008</w:t>
      </w:r>
      <w:r w:rsidR="00703A93">
        <w:rPr>
          <w:sz w:val="28"/>
          <w:szCs w:val="28"/>
        </w:rPr>
        <w:t>.</w:t>
      </w:r>
      <w:r w:rsidRPr="002F3DF6">
        <w:rPr>
          <w:sz w:val="28"/>
          <w:szCs w:val="28"/>
        </w:rPr>
        <w:t xml:space="preserve"> - 279 с.</w:t>
      </w:r>
    </w:p>
    <w:p w:rsidR="009377CE" w:rsidRPr="002F3DF6" w:rsidRDefault="00703A93"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Pr>
          <w:sz w:val="28"/>
          <w:szCs w:val="28"/>
        </w:rPr>
        <w:t xml:space="preserve">Таубаева </w:t>
      </w:r>
      <w:r w:rsidR="009377CE" w:rsidRPr="002F3DF6">
        <w:rPr>
          <w:sz w:val="28"/>
          <w:szCs w:val="28"/>
        </w:rPr>
        <w:t>Ш.Т., Булатбаева A.A. Сущность и содержание методологического знания в структуре исследователь</w:t>
      </w:r>
      <w:r>
        <w:rPr>
          <w:sz w:val="28"/>
          <w:szCs w:val="28"/>
        </w:rPr>
        <w:t>ской деятельности магистрантов /</w:t>
      </w:r>
      <w:r w:rsidR="009377CE" w:rsidRPr="002F3DF6">
        <w:rPr>
          <w:sz w:val="28"/>
          <w:szCs w:val="28"/>
        </w:rPr>
        <w:t>/Вестник АПН Казахстана. -2009</w:t>
      </w:r>
      <w:r>
        <w:rPr>
          <w:sz w:val="28"/>
          <w:szCs w:val="28"/>
        </w:rPr>
        <w:t>.</w:t>
      </w:r>
      <w:r w:rsidR="009377CE" w:rsidRPr="002F3DF6">
        <w:rPr>
          <w:sz w:val="28"/>
          <w:szCs w:val="28"/>
        </w:rPr>
        <w:t xml:space="preserve"> - № 2</w:t>
      </w:r>
      <w:r>
        <w:rPr>
          <w:sz w:val="28"/>
          <w:szCs w:val="28"/>
        </w:rPr>
        <w:t>.</w:t>
      </w:r>
      <w:r w:rsidR="009377CE" w:rsidRPr="002F3DF6">
        <w:rPr>
          <w:sz w:val="28"/>
          <w:szCs w:val="28"/>
        </w:rPr>
        <w:t xml:space="preserve"> - С. 3-11.</w:t>
      </w:r>
    </w:p>
    <w:p w:rsidR="009377CE" w:rsidRPr="002F3DF6" w:rsidRDefault="009377CE"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sidRPr="002F3DF6">
        <w:rPr>
          <w:sz w:val="28"/>
          <w:szCs w:val="28"/>
        </w:rPr>
        <w:t>Алгожаева Н.С. Использование новых педагогических технологий в учебном процессе высшей школы. - Алматы, 2009. - 126 с.</w:t>
      </w:r>
    </w:p>
    <w:p w:rsidR="009377CE" w:rsidRPr="002F3DF6" w:rsidRDefault="00AB140B"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Pr>
          <w:sz w:val="28"/>
          <w:szCs w:val="28"/>
        </w:rPr>
        <w:t xml:space="preserve">Морева </w:t>
      </w:r>
      <w:r w:rsidR="009377CE" w:rsidRPr="002F3DF6">
        <w:rPr>
          <w:sz w:val="28"/>
          <w:szCs w:val="28"/>
        </w:rPr>
        <w:t>H.A. Технологии профессионального образования</w:t>
      </w:r>
      <w:r>
        <w:rPr>
          <w:sz w:val="28"/>
          <w:szCs w:val="28"/>
        </w:rPr>
        <w:t xml:space="preserve">. </w:t>
      </w:r>
      <w:r w:rsidR="009377CE" w:rsidRPr="002F3DF6">
        <w:rPr>
          <w:sz w:val="28"/>
          <w:szCs w:val="28"/>
        </w:rPr>
        <w:t>-М.: Академия, 2005</w:t>
      </w:r>
      <w:r>
        <w:rPr>
          <w:sz w:val="28"/>
          <w:szCs w:val="28"/>
        </w:rPr>
        <w:t>.</w:t>
      </w:r>
      <w:r w:rsidR="009377CE" w:rsidRPr="002F3DF6">
        <w:rPr>
          <w:sz w:val="28"/>
          <w:szCs w:val="28"/>
        </w:rPr>
        <w:t xml:space="preserve"> — 432 с.</w:t>
      </w:r>
    </w:p>
    <w:p w:rsidR="009377CE" w:rsidRPr="002F3DF6" w:rsidRDefault="00AB140B"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Pr>
          <w:sz w:val="28"/>
          <w:szCs w:val="28"/>
          <w:lang w:val="kk-KZ"/>
        </w:rPr>
        <w:t xml:space="preserve">Мухина </w:t>
      </w:r>
      <w:r w:rsidR="009377CE" w:rsidRPr="002F3DF6">
        <w:rPr>
          <w:sz w:val="28"/>
          <w:szCs w:val="28"/>
          <w:lang w:val="kk-KZ"/>
        </w:rPr>
        <w:t>С.А., Соловьева A.A. Нетрадиционные педаг</w:t>
      </w:r>
      <w:r>
        <w:rPr>
          <w:sz w:val="28"/>
          <w:szCs w:val="28"/>
          <w:lang w:val="kk-KZ"/>
        </w:rPr>
        <w:t xml:space="preserve">огические технологии в обучении. </w:t>
      </w:r>
      <w:r w:rsidR="009377CE" w:rsidRPr="002F3DF6">
        <w:rPr>
          <w:sz w:val="28"/>
          <w:szCs w:val="28"/>
          <w:lang w:val="kk-KZ"/>
        </w:rPr>
        <w:t>- Ростов н/Д: Феникс, 2004. -384 с.</w:t>
      </w:r>
    </w:p>
    <w:p w:rsidR="009377CE" w:rsidRPr="002F3DF6" w:rsidRDefault="009377CE"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sidRPr="002F3DF6">
        <w:rPr>
          <w:bCs/>
          <w:color w:val="000000"/>
          <w:sz w:val="28"/>
          <w:szCs w:val="28"/>
          <w:lang w:val="kk-KZ"/>
        </w:rPr>
        <w:t xml:space="preserve">Иманчиев Ж.Е. </w:t>
      </w:r>
      <w:r w:rsidRPr="002F3DF6">
        <w:rPr>
          <w:sz w:val="28"/>
          <w:szCs w:val="28"/>
          <w:lang w:val="kk-KZ"/>
        </w:rPr>
        <w:t>Магистранттардың кәсіби мәнді сапаларын қалыптастыру және олардың деңгейін анықтайтын көрсеткіштер</w:t>
      </w:r>
      <w:r w:rsidRPr="002F3DF6">
        <w:rPr>
          <w:caps/>
          <w:sz w:val="28"/>
          <w:szCs w:val="28"/>
          <w:lang w:val="kk-KZ"/>
        </w:rPr>
        <w:t xml:space="preserve"> // </w:t>
      </w:r>
      <w:r w:rsidRPr="002F3DF6">
        <w:rPr>
          <w:sz w:val="28"/>
          <w:szCs w:val="28"/>
          <w:lang w:val="kk-KZ"/>
        </w:rPr>
        <w:t xml:space="preserve">Қазақстанның </w:t>
      </w:r>
      <w:r w:rsidR="00AB140B">
        <w:rPr>
          <w:sz w:val="28"/>
          <w:szCs w:val="28"/>
          <w:lang w:val="kk-KZ"/>
        </w:rPr>
        <w:t>ғылымы</w:t>
      </w:r>
      <w:r w:rsidRPr="002F3DF6">
        <w:rPr>
          <w:sz w:val="28"/>
          <w:szCs w:val="28"/>
          <w:lang w:val="kk-KZ"/>
        </w:rPr>
        <w:t xml:space="preserve"> мен </w:t>
      </w:r>
      <w:r w:rsidR="00AB140B">
        <w:rPr>
          <w:sz w:val="28"/>
          <w:szCs w:val="28"/>
          <w:lang w:val="kk-KZ"/>
        </w:rPr>
        <w:t xml:space="preserve">өмірі. -2015. - </w:t>
      </w:r>
      <w:r w:rsidRPr="002F3DF6">
        <w:rPr>
          <w:sz w:val="28"/>
          <w:szCs w:val="28"/>
          <w:lang w:val="kk-KZ"/>
        </w:rPr>
        <w:t>№ 4(31)</w:t>
      </w:r>
      <w:r w:rsidR="00AB140B">
        <w:rPr>
          <w:sz w:val="28"/>
          <w:szCs w:val="28"/>
          <w:lang w:val="kk-KZ"/>
        </w:rPr>
        <w:t>. -</w:t>
      </w:r>
      <w:r w:rsidRPr="002F3DF6">
        <w:rPr>
          <w:sz w:val="28"/>
          <w:szCs w:val="28"/>
          <w:lang w:val="kk-KZ"/>
        </w:rPr>
        <w:t xml:space="preserve"> Б.127-133.</w:t>
      </w:r>
    </w:p>
    <w:p w:rsidR="009377CE" w:rsidRPr="002F3DF6" w:rsidRDefault="009377CE"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sidRPr="002F3DF6">
        <w:rPr>
          <w:sz w:val="28"/>
          <w:szCs w:val="28"/>
          <w:lang w:val="kk-KZ"/>
        </w:rPr>
        <w:t>Философс</w:t>
      </w:r>
      <w:r w:rsidR="00FE2DC1">
        <w:rPr>
          <w:sz w:val="28"/>
          <w:szCs w:val="28"/>
          <w:lang w:val="kk-KZ"/>
        </w:rPr>
        <w:t>кий энциклопедический словарь /под</w:t>
      </w:r>
      <w:r w:rsidRPr="002F3DF6">
        <w:rPr>
          <w:sz w:val="28"/>
          <w:szCs w:val="28"/>
          <w:lang w:val="kk-KZ"/>
        </w:rPr>
        <w:t xml:space="preserve"> ред.</w:t>
      </w:r>
      <w:r w:rsidR="00FE2DC1">
        <w:rPr>
          <w:sz w:val="28"/>
          <w:szCs w:val="28"/>
          <w:lang w:val="kk-KZ"/>
        </w:rPr>
        <w:t xml:space="preserve">  Аверинцев</w:t>
      </w:r>
      <w:r w:rsidRPr="002F3DF6">
        <w:rPr>
          <w:sz w:val="28"/>
          <w:szCs w:val="28"/>
          <w:lang w:val="kk-KZ"/>
        </w:rPr>
        <w:t xml:space="preserve"> Э.А. Араб-О</w:t>
      </w:r>
      <w:r w:rsidR="00FE2DC1">
        <w:rPr>
          <w:sz w:val="28"/>
          <w:szCs w:val="28"/>
          <w:lang w:val="kk-KZ"/>
        </w:rPr>
        <w:t>глы Л.Ф. Ильичев и др. - Изд</w:t>
      </w:r>
      <w:r w:rsidR="00FE2DC1">
        <w:rPr>
          <w:sz w:val="28"/>
          <w:szCs w:val="28"/>
        </w:rPr>
        <w:t>. 2-е</w:t>
      </w:r>
      <w:r w:rsidRPr="002F3DF6">
        <w:rPr>
          <w:sz w:val="28"/>
          <w:szCs w:val="28"/>
          <w:lang w:val="kk-KZ"/>
        </w:rPr>
        <w:t>. - М.: Советская энциклопедия, 1989.- 815</w:t>
      </w:r>
      <w:r w:rsidR="00032B68">
        <w:rPr>
          <w:sz w:val="28"/>
          <w:szCs w:val="28"/>
          <w:lang w:val="kk-KZ"/>
        </w:rPr>
        <w:t xml:space="preserve"> </w:t>
      </w:r>
      <w:r w:rsidRPr="002F3DF6">
        <w:rPr>
          <w:sz w:val="28"/>
          <w:szCs w:val="28"/>
          <w:lang w:val="kk-KZ"/>
        </w:rPr>
        <w:t xml:space="preserve">с. </w:t>
      </w:r>
    </w:p>
    <w:p w:rsidR="009377CE" w:rsidRPr="002F3DF6" w:rsidRDefault="009377CE" w:rsidP="009035A8">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sidRPr="002F3DF6">
        <w:rPr>
          <w:sz w:val="28"/>
          <w:szCs w:val="28"/>
        </w:rPr>
        <w:t>Философский</w:t>
      </w:r>
      <w:r w:rsidRPr="002F3DF6">
        <w:rPr>
          <w:sz w:val="28"/>
          <w:szCs w:val="28"/>
        </w:rPr>
        <w:tab/>
        <w:t xml:space="preserve"> энциклопедический словарь. -М.: ИНФРА-М,2006. - 576 с.</w:t>
      </w:r>
    </w:p>
    <w:p w:rsidR="00E8707E" w:rsidRPr="00E8707E" w:rsidRDefault="009377CE" w:rsidP="00E8707E">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sidRPr="002F3DF6">
        <w:rPr>
          <w:sz w:val="28"/>
          <w:szCs w:val="28"/>
        </w:rPr>
        <w:t xml:space="preserve">Яковлева </w:t>
      </w:r>
      <w:r w:rsidRPr="002F3DF6">
        <w:rPr>
          <w:sz w:val="28"/>
          <w:szCs w:val="28"/>
        </w:rPr>
        <w:tab/>
        <w:t>Н.М. Подготовка студентов к творческой воспитательной деятельности</w:t>
      </w:r>
      <w:r w:rsidRPr="002F3DF6">
        <w:rPr>
          <w:sz w:val="28"/>
          <w:szCs w:val="28"/>
          <w:lang w:val="kk-KZ"/>
        </w:rPr>
        <w:t xml:space="preserve">. </w:t>
      </w:r>
      <w:r w:rsidRPr="002F3DF6">
        <w:rPr>
          <w:sz w:val="28"/>
          <w:szCs w:val="28"/>
        </w:rPr>
        <w:t>- Челябинск: ЧГПИ, 1991 - 127 с.</w:t>
      </w:r>
    </w:p>
    <w:p w:rsidR="009377CE" w:rsidRPr="00E8707E" w:rsidRDefault="009377CE" w:rsidP="00E8707E">
      <w:pPr>
        <w:pStyle w:val="aa"/>
        <w:widowControl w:val="0"/>
        <w:numPr>
          <w:ilvl w:val="0"/>
          <w:numId w:val="65"/>
        </w:numPr>
        <w:tabs>
          <w:tab w:val="left" w:pos="284"/>
          <w:tab w:val="left" w:pos="426"/>
          <w:tab w:val="left" w:pos="851"/>
          <w:tab w:val="left" w:pos="1134"/>
        </w:tabs>
        <w:spacing w:before="0" w:beforeAutospacing="0" w:after="0" w:afterAutospacing="0"/>
        <w:ind w:left="0" w:firstLine="567"/>
        <w:contextualSpacing/>
        <w:jc w:val="both"/>
        <w:rPr>
          <w:sz w:val="28"/>
          <w:szCs w:val="28"/>
          <w:lang w:val="kk-KZ"/>
        </w:rPr>
      </w:pPr>
      <w:r w:rsidRPr="00E8707E">
        <w:rPr>
          <w:sz w:val="28"/>
          <w:szCs w:val="28"/>
          <w:lang w:val="kk-KZ"/>
        </w:rPr>
        <w:t>Иманчиев Ж.Е. Магистранттардың кәсіби-мәнді сапаларының қалыптастыруға арналған а</w:t>
      </w:r>
      <w:r w:rsidR="00A03C09" w:rsidRPr="00E8707E">
        <w:rPr>
          <w:sz w:val="28"/>
          <w:szCs w:val="28"/>
          <w:lang w:val="kk-KZ"/>
        </w:rPr>
        <w:t xml:space="preserve">нықтаушы эксперимент әдістемесі </w:t>
      </w:r>
      <w:r w:rsidRPr="00E8707E">
        <w:rPr>
          <w:sz w:val="28"/>
          <w:szCs w:val="28"/>
          <w:lang w:val="kk-KZ"/>
        </w:rPr>
        <w:t>// Торайғыров атындағы Павлодар мемлекеттік университетінің хабаршысы</w:t>
      </w:r>
      <w:r w:rsidR="00A03C09" w:rsidRPr="00E8707E">
        <w:rPr>
          <w:sz w:val="28"/>
          <w:szCs w:val="28"/>
          <w:lang w:val="kk-KZ"/>
        </w:rPr>
        <w:t>. – 2015. - №2.-</w:t>
      </w:r>
      <w:r w:rsidRPr="00E8707E">
        <w:rPr>
          <w:sz w:val="28"/>
          <w:szCs w:val="28"/>
          <w:lang w:val="kk-KZ"/>
        </w:rPr>
        <w:t xml:space="preserve"> Б. 65-72</w:t>
      </w:r>
      <w:r w:rsidR="00A03C09" w:rsidRPr="00E8707E">
        <w:rPr>
          <w:sz w:val="28"/>
          <w:szCs w:val="28"/>
          <w:lang w:val="kk-KZ"/>
        </w:rPr>
        <w:t>.</w:t>
      </w:r>
    </w:p>
    <w:p w:rsidR="009377CE" w:rsidRPr="00E8707E" w:rsidRDefault="009377CE" w:rsidP="00E8707E">
      <w:pPr>
        <w:pStyle w:val="aa"/>
        <w:numPr>
          <w:ilvl w:val="0"/>
          <w:numId w:val="65"/>
        </w:numPr>
        <w:tabs>
          <w:tab w:val="left" w:pos="284"/>
          <w:tab w:val="left" w:pos="1134"/>
        </w:tabs>
        <w:spacing w:before="0" w:beforeAutospacing="0" w:after="0" w:afterAutospacing="0"/>
        <w:ind w:left="0" w:firstLine="567"/>
        <w:contextualSpacing/>
        <w:jc w:val="both"/>
        <w:rPr>
          <w:sz w:val="28"/>
          <w:szCs w:val="28"/>
          <w:lang w:val="tr-TR"/>
        </w:rPr>
      </w:pPr>
      <w:r w:rsidRPr="00E8707E">
        <w:rPr>
          <w:sz w:val="28"/>
          <w:szCs w:val="28"/>
          <w:lang w:val="kk-KZ"/>
        </w:rPr>
        <w:lastRenderedPageBreak/>
        <w:t>Мухина B.C. Психологический смысл исследовательской деят</w:t>
      </w:r>
      <w:r w:rsidR="00A03C09" w:rsidRPr="00E8707E">
        <w:rPr>
          <w:sz w:val="28"/>
          <w:szCs w:val="28"/>
          <w:lang w:val="kk-KZ"/>
        </w:rPr>
        <w:t xml:space="preserve">ельности для развития личности // Школьные технологии. - </w:t>
      </w:r>
      <w:r w:rsidRPr="00E8707E">
        <w:rPr>
          <w:sz w:val="28"/>
          <w:szCs w:val="28"/>
          <w:lang w:val="kk-KZ"/>
        </w:rPr>
        <w:t xml:space="preserve">2006.- № 2.-С. </w:t>
      </w:r>
      <w:r w:rsidRPr="00E8707E">
        <w:rPr>
          <w:sz w:val="28"/>
          <w:szCs w:val="28"/>
        </w:rPr>
        <w:t>19-31.</w:t>
      </w:r>
    </w:p>
    <w:p w:rsidR="009377CE" w:rsidRPr="002F3DF6" w:rsidRDefault="009377CE" w:rsidP="00E8707E">
      <w:pPr>
        <w:pStyle w:val="aa"/>
        <w:numPr>
          <w:ilvl w:val="0"/>
          <w:numId w:val="65"/>
        </w:numPr>
        <w:tabs>
          <w:tab w:val="left" w:pos="284"/>
          <w:tab w:val="left" w:pos="1134"/>
        </w:tabs>
        <w:spacing w:before="0" w:beforeAutospacing="0" w:after="0" w:afterAutospacing="0"/>
        <w:ind w:left="0" w:firstLine="567"/>
        <w:contextualSpacing/>
        <w:jc w:val="both"/>
        <w:rPr>
          <w:sz w:val="28"/>
          <w:szCs w:val="28"/>
          <w:lang w:val="tr-TR"/>
        </w:rPr>
      </w:pPr>
      <w:r w:rsidRPr="002F3DF6">
        <w:rPr>
          <w:sz w:val="28"/>
          <w:szCs w:val="28"/>
        </w:rPr>
        <w:t xml:space="preserve"> Обухов A.C. Развитие исследовательской деятельности учащихся // Нар. </w:t>
      </w:r>
      <w:r w:rsidR="00A03C09" w:rsidRPr="002F3DF6">
        <w:rPr>
          <w:sz w:val="28"/>
          <w:szCs w:val="28"/>
        </w:rPr>
        <w:t>О</w:t>
      </w:r>
      <w:r w:rsidRPr="002F3DF6">
        <w:rPr>
          <w:sz w:val="28"/>
          <w:szCs w:val="28"/>
        </w:rPr>
        <w:t>бразование</w:t>
      </w:r>
      <w:r w:rsidR="00A03C09">
        <w:rPr>
          <w:sz w:val="28"/>
          <w:szCs w:val="28"/>
        </w:rPr>
        <w:t>.–</w:t>
      </w:r>
      <w:r w:rsidRPr="002F3DF6">
        <w:rPr>
          <w:sz w:val="28"/>
          <w:szCs w:val="28"/>
        </w:rPr>
        <w:t xml:space="preserve"> 2004</w:t>
      </w:r>
      <w:r w:rsidR="00A03C09">
        <w:rPr>
          <w:sz w:val="28"/>
          <w:szCs w:val="28"/>
        </w:rPr>
        <w:t>.</w:t>
      </w:r>
      <w:r w:rsidRPr="002F3DF6">
        <w:rPr>
          <w:sz w:val="28"/>
          <w:szCs w:val="28"/>
        </w:rPr>
        <w:t xml:space="preserve"> - №2</w:t>
      </w:r>
      <w:r w:rsidR="00A03C09">
        <w:rPr>
          <w:sz w:val="28"/>
          <w:szCs w:val="28"/>
        </w:rPr>
        <w:t>.</w:t>
      </w:r>
      <w:r w:rsidRPr="002F3DF6">
        <w:rPr>
          <w:sz w:val="28"/>
          <w:szCs w:val="28"/>
        </w:rPr>
        <w:t xml:space="preserve"> - С. 146- 148.</w:t>
      </w:r>
    </w:p>
    <w:p w:rsidR="009377CE" w:rsidRPr="002F3DF6" w:rsidRDefault="009377CE" w:rsidP="00E8707E">
      <w:pPr>
        <w:pStyle w:val="aa"/>
        <w:numPr>
          <w:ilvl w:val="0"/>
          <w:numId w:val="65"/>
        </w:numPr>
        <w:tabs>
          <w:tab w:val="left" w:pos="284"/>
          <w:tab w:val="left" w:pos="1134"/>
        </w:tabs>
        <w:spacing w:before="0" w:beforeAutospacing="0" w:after="0" w:afterAutospacing="0"/>
        <w:ind w:left="0" w:firstLine="567"/>
        <w:contextualSpacing/>
        <w:jc w:val="both"/>
        <w:rPr>
          <w:sz w:val="28"/>
          <w:szCs w:val="28"/>
          <w:lang w:val="tr-TR"/>
        </w:rPr>
      </w:pPr>
      <w:r w:rsidRPr="002F3DF6">
        <w:rPr>
          <w:sz w:val="28"/>
          <w:szCs w:val="28"/>
        </w:rPr>
        <w:t xml:space="preserve"> Семенова</w:t>
      </w:r>
      <w:r w:rsidRPr="002F3DF6">
        <w:rPr>
          <w:sz w:val="28"/>
          <w:szCs w:val="28"/>
        </w:rPr>
        <w:tab/>
        <w:t>Е.А. Диагностика и формирование профессиональных представлений студентов в образовательном пространстве учебного заведения</w:t>
      </w:r>
      <w:r w:rsidRPr="002F3DF6">
        <w:rPr>
          <w:sz w:val="28"/>
          <w:szCs w:val="28"/>
          <w:lang w:val="kk-KZ"/>
        </w:rPr>
        <w:t>.</w:t>
      </w:r>
      <w:r w:rsidRPr="002F3DF6">
        <w:rPr>
          <w:sz w:val="28"/>
          <w:szCs w:val="28"/>
        </w:rPr>
        <w:t xml:space="preserve"> - Иркутск: Изд-во ИрГТУ, 2006</w:t>
      </w:r>
      <w:r w:rsidR="00A03C09">
        <w:rPr>
          <w:sz w:val="28"/>
          <w:szCs w:val="28"/>
        </w:rPr>
        <w:t>.</w:t>
      </w:r>
      <w:r w:rsidRPr="002F3DF6">
        <w:rPr>
          <w:sz w:val="28"/>
          <w:szCs w:val="28"/>
        </w:rPr>
        <w:t xml:space="preserve"> - 140 с.</w:t>
      </w:r>
    </w:p>
    <w:p w:rsidR="009377CE" w:rsidRPr="00685EED" w:rsidRDefault="009377CE" w:rsidP="00E8707E">
      <w:pPr>
        <w:pStyle w:val="aa"/>
        <w:numPr>
          <w:ilvl w:val="0"/>
          <w:numId w:val="65"/>
        </w:numPr>
        <w:tabs>
          <w:tab w:val="left" w:pos="284"/>
          <w:tab w:val="left" w:pos="1134"/>
        </w:tabs>
        <w:spacing w:before="0" w:beforeAutospacing="0" w:after="0" w:afterAutospacing="0"/>
        <w:ind w:left="0" w:firstLine="567"/>
        <w:contextualSpacing/>
        <w:jc w:val="both"/>
        <w:rPr>
          <w:sz w:val="28"/>
          <w:szCs w:val="28"/>
          <w:lang w:val="tr-TR"/>
        </w:rPr>
      </w:pPr>
      <w:r w:rsidRPr="00685EED">
        <w:rPr>
          <w:sz w:val="28"/>
          <w:szCs w:val="28"/>
        </w:rPr>
        <w:t>Усова A.B. Влияние системы самостоятельных работ на формирование у учащихся научных понятий</w:t>
      </w:r>
      <w:r w:rsidR="00A03C09" w:rsidRPr="00685EED">
        <w:rPr>
          <w:sz w:val="28"/>
          <w:szCs w:val="28"/>
          <w:lang w:val="kk-KZ"/>
        </w:rPr>
        <w:t xml:space="preserve">: </w:t>
      </w:r>
      <w:r w:rsidR="00A03C09" w:rsidRPr="00685EED">
        <w:rPr>
          <w:sz w:val="28"/>
          <w:szCs w:val="28"/>
        </w:rPr>
        <w:t>д</w:t>
      </w:r>
      <w:r w:rsidRPr="00685EED">
        <w:rPr>
          <w:sz w:val="28"/>
          <w:szCs w:val="28"/>
        </w:rPr>
        <w:t>ис.</w:t>
      </w:r>
      <w:r w:rsidR="00032B68">
        <w:rPr>
          <w:sz w:val="28"/>
          <w:szCs w:val="28"/>
          <w:lang w:val="kk-KZ"/>
        </w:rPr>
        <w:t xml:space="preserve"> </w:t>
      </w:r>
      <w:r w:rsidRPr="00685EED">
        <w:rPr>
          <w:sz w:val="28"/>
          <w:szCs w:val="28"/>
        </w:rPr>
        <w:t>..</w:t>
      </w:r>
      <w:r w:rsidR="00032B68">
        <w:rPr>
          <w:sz w:val="28"/>
          <w:szCs w:val="28"/>
          <w:lang w:val="kk-KZ"/>
        </w:rPr>
        <w:t>.док.</w:t>
      </w:r>
      <w:r w:rsidRPr="00685EED">
        <w:rPr>
          <w:sz w:val="28"/>
          <w:szCs w:val="28"/>
        </w:rPr>
        <w:t xml:space="preserve"> пед наук. - Ленинград, 1970</w:t>
      </w:r>
      <w:r w:rsidR="00A03C09" w:rsidRPr="00685EED">
        <w:rPr>
          <w:sz w:val="28"/>
          <w:szCs w:val="28"/>
        </w:rPr>
        <w:t>.</w:t>
      </w:r>
      <w:r w:rsidR="00685EED" w:rsidRPr="00685EED">
        <w:rPr>
          <w:sz w:val="28"/>
          <w:szCs w:val="28"/>
        </w:rPr>
        <w:t xml:space="preserve"> – 213 с.</w:t>
      </w:r>
    </w:p>
    <w:p w:rsidR="009377CE" w:rsidRPr="002F3DF6" w:rsidRDefault="009377CE" w:rsidP="00E8707E">
      <w:pPr>
        <w:pStyle w:val="aa"/>
        <w:numPr>
          <w:ilvl w:val="0"/>
          <w:numId w:val="65"/>
        </w:numPr>
        <w:tabs>
          <w:tab w:val="left" w:pos="284"/>
          <w:tab w:val="left" w:pos="1134"/>
        </w:tabs>
        <w:spacing w:before="0" w:beforeAutospacing="0" w:after="0" w:afterAutospacing="0"/>
        <w:ind w:left="0" w:firstLine="567"/>
        <w:contextualSpacing/>
        <w:jc w:val="both"/>
        <w:rPr>
          <w:sz w:val="28"/>
          <w:szCs w:val="28"/>
          <w:lang w:val="tr-TR"/>
        </w:rPr>
      </w:pPr>
      <w:r w:rsidRPr="002F3DF6">
        <w:rPr>
          <w:sz w:val="28"/>
          <w:szCs w:val="28"/>
        </w:rPr>
        <w:t>Тулькибаева H.H., Рогожин В.М. Обеспечение качества образовательного процесса в профессиональной школе:</w:t>
      </w:r>
      <w:r w:rsidR="004E68F1">
        <w:rPr>
          <w:sz w:val="28"/>
          <w:szCs w:val="28"/>
        </w:rPr>
        <w:t xml:space="preserve"> теория и практика</w:t>
      </w:r>
      <w:r w:rsidR="00685EED">
        <w:rPr>
          <w:sz w:val="28"/>
          <w:szCs w:val="28"/>
        </w:rPr>
        <w:t xml:space="preserve">. </w:t>
      </w:r>
      <w:r w:rsidRPr="002F3DF6">
        <w:rPr>
          <w:sz w:val="28"/>
          <w:szCs w:val="28"/>
        </w:rPr>
        <w:t>-Челябинск: Изд-во ЧГПУ, 2009</w:t>
      </w:r>
      <w:r w:rsidR="00685EED">
        <w:rPr>
          <w:sz w:val="28"/>
          <w:szCs w:val="28"/>
        </w:rPr>
        <w:t>.</w:t>
      </w:r>
      <w:r w:rsidRPr="002F3DF6">
        <w:rPr>
          <w:sz w:val="28"/>
          <w:szCs w:val="28"/>
        </w:rPr>
        <w:t xml:space="preserve"> - 183 с.</w:t>
      </w:r>
    </w:p>
    <w:p w:rsidR="009377CE" w:rsidRPr="002F3DF6" w:rsidRDefault="004E68F1" w:rsidP="00E8707E">
      <w:pPr>
        <w:pStyle w:val="aa"/>
        <w:numPr>
          <w:ilvl w:val="0"/>
          <w:numId w:val="65"/>
        </w:numPr>
        <w:tabs>
          <w:tab w:val="left" w:pos="284"/>
          <w:tab w:val="left" w:pos="1134"/>
        </w:tabs>
        <w:spacing w:before="0" w:beforeAutospacing="0" w:after="0" w:afterAutospacing="0"/>
        <w:ind w:left="0" w:firstLine="567"/>
        <w:contextualSpacing/>
        <w:jc w:val="both"/>
        <w:rPr>
          <w:sz w:val="28"/>
          <w:szCs w:val="28"/>
          <w:lang w:val="tr-TR"/>
        </w:rPr>
      </w:pPr>
      <w:r>
        <w:rPr>
          <w:sz w:val="28"/>
          <w:szCs w:val="28"/>
        </w:rPr>
        <w:t xml:space="preserve"> Яковлева </w:t>
      </w:r>
      <w:r w:rsidR="009377CE" w:rsidRPr="002F3DF6">
        <w:rPr>
          <w:sz w:val="28"/>
          <w:szCs w:val="28"/>
        </w:rPr>
        <w:t>Н.М. Теория и практика педагогического творчества (пособие по спецкурсу)</w:t>
      </w:r>
      <w:r w:rsidR="009377CE" w:rsidRPr="002F3DF6">
        <w:rPr>
          <w:sz w:val="28"/>
          <w:szCs w:val="28"/>
          <w:lang w:val="kk-KZ"/>
        </w:rPr>
        <w:t>.</w:t>
      </w:r>
      <w:r w:rsidR="009377CE" w:rsidRPr="002F3DF6">
        <w:rPr>
          <w:sz w:val="28"/>
          <w:szCs w:val="28"/>
        </w:rPr>
        <w:t xml:space="preserve"> - Челябинск: ЧГПИД</w:t>
      </w:r>
      <w:r w:rsidR="00685EED">
        <w:rPr>
          <w:sz w:val="28"/>
          <w:szCs w:val="28"/>
        </w:rPr>
        <w:t xml:space="preserve">, 2007. - </w:t>
      </w:r>
      <w:r w:rsidR="009377CE" w:rsidRPr="002F3DF6">
        <w:rPr>
          <w:sz w:val="28"/>
          <w:szCs w:val="28"/>
        </w:rPr>
        <w:t>68</w:t>
      </w:r>
      <w:r w:rsidR="00685EED">
        <w:rPr>
          <w:sz w:val="28"/>
          <w:szCs w:val="28"/>
        </w:rPr>
        <w:t xml:space="preserve"> с</w:t>
      </w:r>
      <w:r w:rsidR="009377CE" w:rsidRPr="002F3DF6">
        <w:rPr>
          <w:sz w:val="28"/>
          <w:szCs w:val="28"/>
        </w:rPr>
        <w:t>.</w:t>
      </w:r>
    </w:p>
    <w:p w:rsidR="009377CE" w:rsidRPr="002F3DF6" w:rsidRDefault="004E68F1" w:rsidP="00E8707E">
      <w:pPr>
        <w:pStyle w:val="aa"/>
        <w:numPr>
          <w:ilvl w:val="0"/>
          <w:numId w:val="65"/>
        </w:numPr>
        <w:tabs>
          <w:tab w:val="left" w:pos="284"/>
          <w:tab w:val="left" w:pos="1134"/>
        </w:tabs>
        <w:spacing w:before="0" w:beforeAutospacing="0" w:after="0" w:afterAutospacing="0"/>
        <w:ind w:left="0" w:firstLine="567"/>
        <w:contextualSpacing/>
        <w:jc w:val="both"/>
        <w:rPr>
          <w:sz w:val="28"/>
          <w:szCs w:val="28"/>
          <w:lang w:val="tr-TR"/>
        </w:rPr>
      </w:pPr>
      <w:r>
        <w:rPr>
          <w:sz w:val="28"/>
          <w:szCs w:val="28"/>
        </w:rPr>
        <w:t xml:space="preserve"> Яковлева </w:t>
      </w:r>
      <w:r w:rsidR="009377CE" w:rsidRPr="002F3DF6">
        <w:rPr>
          <w:sz w:val="28"/>
          <w:szCs w:val="28"/>
        </w:rPr>
        <w:t>Н.О. Педагогическое проектирование инновационных обр</w:t>
      </w:r>
      <w:r>
        <w:rPr>
          <w:sz w:val="28"/>
          <w:szCs w:val="28"/>
        </w:rPr>
        <w:t>азовательных систем</w:t>
      </w:r>
      <w:r w:rsidR="00685EED">
        <w:rPr>
          <w:sz w:val="28"/>
          <w:szCs w:val="28"/>
        </w:rPr>
        <w:t xml:space="preserve">. </w:t>
      </w:r>
      <w:r w:rsidR="009377CE" w:rsidRPr="002F3DF6">
        <w:rPr>
          <w:sz w:val="28"/>
          <w:szCs w:val="28"/>
        </w:rPr>
        <w:t>- Челябинск: Изд-во Челяб. гуманитарный институт,</w:t>
      </w:r>
      <w:r>
        <w:rPr>
          <w:sz w:val="28"/>
          <w:szCs w:val="28"/>
        </w:rPr>
        <w:t xml:space="preserve"> </w:t>
      </w:r>
      <w:r w:rsidR="009377CE" w:rsidRPr="002F3DF6">
        <w:rPr>
          <w:sz w:val="28"/>
          <w:szCs w:val="28"/>
        </w:rPr>
        <w:t>2008</w:t>
      </w:r>
      <w:r w:rsidR="00685EED">
        <w:rPr>
          <w:sz w:val="28"/>
          <w:szCs w:val="28"/>
        </w:rPr>
        <w:t>.</w:t>
      </w:r>
      <w:r w:rsidR="009377CE" w:rsidRPr="002F3DF6">
        <w:rPr>
          <w:sz w:val="28"/>
          <w:szCs w:val="28"/>
        </w:rPr>
        <w:t xml:space="preserve"> - 279 с.</w:t>
      </w:r>
    </w:p>
    <w:p w:rsidR="009377CE" w:rsidRPr="002F3DF6" w:rsidRDefault="009377CE" w:rsidP="00E8707E">
      <w:pPr>
        <w:pStyle w:val="aa"/>
        <w:numPr>
          <w:ilvl w:val="0"/>
          <w:numId w:val="65"/>
        </w:numPr>
        <w:tabs>
          <w:tab w:val="left" w:pos="284"/>
          <w:tab w:val="left" w:pos="1134"/>
        </w:tabs>
        <w:spacing w:before="0" w:beforeAutospacing="0" w:after="0" w:afterAutospacing="0"/>
        <w:ind w:left="0" w:firstLine="567"/>
        <w:contextualSpacing/>
        <w:jc w:val="both"/>
        <w:rPr>
          <w:sz w:val="28"/>
          <w:szCs w:val="28"/>
          <w:lang w:val="tr-TR"/>
        </w:rPr>
      </w:pPr>
      <w:r w:rsidRPr="002F3DF6">
        <w:rPr>
          <w:sz w:val="28"/>
          <w:szCs w:val="28"/>
        </w:rPr>
        <w:t>Полат</w:t>
      </w:r>
      <w:r w:rsidRPr="002F3DF6">
        <w:rPr>
          <w:sz w:val="28"/>
          <w:szCs w:val="28"/>
        </w:rPr>
        <w:tab/>
        <w:t>Е.С. Новые педагогические и информационные технологии в системе образования. - М.: Академия,2005. - 272 с.</w:t>
      </w:r>
    </w:p>
    <w:p w:rsidR="009377CE" w:rsidRPr="002F3DF6" w:rsidRDefault="009377CE" w:rsidP="00E8707E">
      <w:pPr>
        <w:pStyle w:val="aa"/>
        <w:numPr>
          <w:ilvl w:val="0"/>
          <w:numId w:val="65"/>
        </w:numPr>
        <w:tabs>
          <w:tab w:val="left" w:pos="284"/>
          <w:tab w:val="left" w:pos="1134"/>
        </w:tabs>
        <w:spacing w:before="0" w:beforeAutospacing="0" w:after="0" w:afterAutospacing="0"/>
        <w:ind w:left="0" w:firstLine="567"/>
        <w:contextualSpacing/>
        <w:jc w:val="both"/>
        <w:rPr>
          <w:sz w:val="28"/>
          <w:szCs w:val="28"/>
          <w:lang w:val="tr-TR"/>
        </w:rPr>
      </w:pPr>
      <w:r w:rsidRPr="002F3DF6">
        <w:rPr>
          <w:sz w:val="28"/>
          <w:szCs w:val="28"/>
        </w:rPr>
        <w:t xml:space="preserve">Общая </w:t>
      </w:r>
      <w:r w:rsidR="004E68F1">
        <w:rPr>
          <w:sz w:val="28"/>
          <w:szCs w:val="28"/>
        </w:rPr>
        <w:t>и профессиональная педагогика: у</w:t>
      </w:r>
      <w:r w:rsidRPr="002F3DF6">
        <w:rPr>
          <w:sz w:val="28"/>
          <w:szCs w:val="28"/>
        </w:rPr>
        <w:t>чебное пособие для студентов педагогических вузов. - М.: Вентана-Граф, 2005.-368 с.</w:t>
      </w:r>
    </w:p>
    <w:p w:rsidR="009377CE" w:rsidRPr="002F3DF6" w:rsidRDefault="009377CE" w:rsidP="00E8707E">
      <w:pPr>
        <w:pStyle w:val="aa"/>
        <w:numPr>
          <w:ilvl w:val="0"/>
          <w:numId w:val="65"/>
        </w:numPr>
        <w:tabs>
          <w:tab w:val="left" w:pos="284"/>
          <w:tab w:val="left" w:pos="1134"/>
        </w:tabs>
        <w:spacing w:before="0" w:beforeAutospacing="0" w:after="0" w:afterAutospacing="0"/>
        <w:ind w:left="0" w:firstLine="567"/>
        <w:contextualSpacing/>
        <w:jc w:val="both"/>
        <w:rPr>
          <w:sz w:val="28"/>
          <w:szCs w:val="28"/>
          <w:lang w:val="tr-TR"/>
        </w:rPr>
      </w:pPr>
      <w:r w:rsidRPr="002F3DF6">
        <w:rPr>
          <w:sz w:val="28"/>
          <w:szCs w:val="28"/>
          <w:lang w:val="kk-KZ"/>
        </w:rPr>
        <w:t xml:space="preserve">Жампейісова Қ.Қ. </w:t>
      </w:r>
      <w:r w:rsidRPr="002F3DF6">
        <w:rPr>
          <w:sz w:val="28"/>
          <w:szCs w:val="28"/>
          <w:lang w:val="be-BY"/>
        </w:rPr>
        <w:t>Формирование основ политической культуры старшеклассников в целостном педагогическом процессе школы.-А</w:t>
      </w:r>
      <w:r w:rsidR="004E68F1">
        <w:rPr>
          <w:sz w:val="28"/>
          <w:szCs w:val="28"/>
          <w:lang w:val="be-BY"/>
        </w:rPr>
        <w:t>лматы</w:t>
      </w:r>
      <w:r w:rsidRPr="002F3DF6">
        <w:rPr>
          <w:sz w:val="28"/>
          <w:szCs w:val="28"/>
          <w:lang w:val="be-BY"/>
        </w:rPr>
        <w:t>, 1993.-232с.</w:t>
      </w:r>
    </w:p>
    <w:p w:rsidR="009377CE" w:rsidRPr="002F3DF6" w:rsidRDefault="009377CE" w:rsidP="00E8707E">
      <w:pPr>
        <w:pStyle w:val="aa"/>
        <w:numPr>
          <w:ilvl w:val="0"/>
          <w:numId w:val="65"/>
        </w:numPr>
        <w:tabs>
          <w:tab w:val="left" w:pos="284"/>
          <w:tab w:val="left" w:pos="1134"/>
        </w:tabs>
        <w:spacing w:before="0" w:beforeAutospacing="0" w:after="0" w:afterAutospacing="0"/>
        <w:ind w:left="0" w:firstLine="567"/>
        <w:contextualSpacing/>
        <w:jc w:val="both"/>
        <w:rPr>
          <w:sz w:val="28"/>
          <w:szCs w:val="28"/>
          <w:lang w:val="tr-TR"/>
        </w:rPr>
      </w:pPr>
      <w:r w:rsidRPr="002F3DF6">
        <w:rPr>
          <w:sz w:val="28"/>
          <w:szCs w:val="28"/>
        </w:rPr>
        <w:t>Загвязинский В.И. Теория обуче</w:t>
      </w:r>
      <w:r w:rsidR="00685EED">
        <w:rPr>
          <w:sz w:val="28"/>
          <w:szCs w:val="28"/>
        </w:rPr>
        <w:t>ния: современная интерпретация. -М.: Академия, 2001.</w:t>
      </w:r>
      <w:r w:rsidRPr="002F3DF6">
        <w:rPr>
          <w:sz w:val="28"/>
          <w:szCs w:val="28"/>
        </w:rPr>
        <w:t xml:space="preserve"> - 192 с.</w:t>
      </w:r>
    </w:p>
    <w:p w:rsidR="009377CE" w:rsidRPr="002F3DF6" w:rsidRDefault="002D2A00" w:rsidP="00E8707E">
      <w:pPr>
        <w:pStyle w:val="aa"/>
        <w:numPr>
          <w:ilvl w:val="0"/>
          <w:numId w:val="65"/>
        </w:numPr>
        <w:tabs>
          <w:tab w:val="left" w:pos="284"/>
          <w:tab w:val="left" w:pos="1134"/>
        </w:tabs>
        <w:spacing w:before="0" w:beforeAutospacing="0" w:after="0" w:afterAutospacing="0"/>
        <w:ind w:left="0" w:firstLine="567"/>
        <w:contextualSpacing/>
        <w:jc w:val="both"/>
        <w:rPr>
          <w:sz w:val="28"/>
          <w:szCs w:val="28"/>
          <w:lang w:val="tr-TR"/>
        </w:rPr>
      </w:pPr>
      <w:r>
        <w:rPr>
          <w:sz w:val="28"/>
          <w:szCs w:val="28"/>
        </w:rPr>
        <w:t xml:space="preserve">Никитина </w:t>
      </w:r>
      <w:r w:rsidR="009377CE" w:rsidRPr="002F3DF6">
        <w:rPr>
          <w:sz w:val="28"/>
          <w:szCs w:val="28"/>
        </w:rPr>
        <w:t xml:space="preserve">Л.П. Управление инновационной деятельностью (инновации и </w:t>
      </w:r>
      <w:r>
        <w:rPr>
          <w:sz w:val="28"/>
          <w:szCs w:val="28"/>
        </w:rPr>
        <w:t>инновационная деятельность): у</w:t>
      </w:r>
      <w:r w:rsidR="009377CE" w:rsidRPr="002F3DF6">
        <w:rPr>
          <w:sz w:val="28"/>
          <w:szCs w:val="28"/>
        </w:rPr>
        <w:t>чебное пособие: - М.: Изд-во МГУК, 2002. - 40 с.</w:t>
      </w:r>
    </w:p>
    <w:p w:rsidR="009377CE" w:rsidRPr="002F3DF6" w:rsidRDefault="009377CE" w:rsidP="00E8707E">
      <w:pPr>
        <w:pStyle w:val="aa"/>
        <w:numPr>
          <w:ilvl w:val="0"/>
          <w:numId w:val="65"/>
        </w:numPr>
        <w:tabs>
          <w:tab w:val="left" w:pos="284"/>
          <w:tab w:val="left" w:pos="1134"/>
        </w:tabs>
        <w:spacing w:before="0" w:beforeAutospacing="0" w:after="0" w:afterAutospacing="0"/>
        <w:ind w:left="0" w:firstLine="567"/>
        <w:contextualSpacing/>
        <w:jc w:val="both"/>
        <w:rPr>
          <w:sz w:val="28"/>
          <w:szCs w:val="28"/>
          <w:lang w:val="tr-TR"/>
        </w:rPr>
      </w:pPr>
      <w:r w:rsidRPr="002F3DF6">
        <w:rPr>
          <w:sz w:val="28"/>
          <w:szCs w:val="28"/>
        </w:rPr>
        <w:t xml:space="preserve"> Морева</w:t>
      </w:r>
      <w:r w:rsidRPr="002F3DF6">
        <w:rPr>
          <w:sz w:val="28"/>
          <w:szCs w:val="28"/>
        </w:rPr>
        <w:tab/>
        <w:t xml:space="preserve"> H.A. Технологии </w:t>
      </w:r>
      <w:r w:rsidR="00614E8A">
        <w:rPr>
          <w:sz w:val="28"/>
          <w:szCs w:val="28"/>
        </w:rPr>
        <w:t>профессионального образования: у</w:t>
      </w:r>
      <w:r w:rsidRPr="002F3DF6">
        <w:rPr>
          <w:sz w:val="28"/>
          <w:szCs w:val="28"/>
        </w:rPr>
        <w:t>чебное пособие для студ. высш. учеб. Заведений</w:t>
      </w:r>
      <w:r w:rsidRPr="002F3DF6">
        <w:rPr>
          <w:sz w:val="28"/>
          <w:szCs w:val="28"/>
          <w:lang w:val="kk-KZ"/>
        </w:rPr>
        <w:t xml:space="preserve">. </w:t>
      </w:r>
      <w:r w:rsidRPr="002F3DF6">
        <w:rPr>
          <w:sz w:val="28"/>
          <w:szCs w:val="28"/>
        </w:rPr>
        <w:t>— М.: Академия,2005</w:t>
      </w:r>
      <w:r w:rsidR="00685EED">
        <w:rPr>
          <w:sz w:val="28"/>
          <w:szCs w:val="28"/>
        </w:rPr>
        <w:t>.</w:t>
      </w:r>
      <w:r w:rsidRPr="002F3DF6">
        <w:rPr>
          <w:sz w:val="28"/>
          <w:szCs w:val="28"/>
        </w:rPr>
        <w:t xml:space="preserve"> -432 с.</w:t>
      </w:r>
    </w:p>
    <w:p w:rsidR="009377CE" w:rsidRPr="002F3DF6" w:rsidRDefault="00685EED" w:rsidP="00E8707E">
      <w:pPr>
        <w:pStyle w:val="aa"/>
        <w:numPr>
          <w:ilvl w:val="0"/>
          <w:numId w:val="65"/>
        </w:numPr>
        <w:tabs>
          <w:tab w:val="left" w:pos="284"/>
          <w:tab w:val="left" w:pos="1134"/>
        </w:tabs>
        <w:spacing w:before="0" w:beforeAutospacing="0" w:after="0" w:afterAutospacing="0"/>
        <w:ind w:left="0" w:firstLine="567"/>
        <w:contextualSpacing/>
        <w:jc w:val="both"/>
        <w:rPr>
          <w:sz w:val="28"/>
          <w:szCs w:val="28"/>
          <w:lang w:val="tr-TR"/>
        </w:rPr>
      </w:pPr>
      <w:r>
        <w:rPr>
          <w:sz w:val="28"/>
          <w:szCs w:val="28"/>
        </w:rPr>
        <w:t xml:space="preserve"> Смирнов </w:t>
      </w:r>
      <w:r w:rsidR="009377CE" w:rsidRPr="002F3DF6">
        <w:rPr>
          <w:sz w:val="28"/>
          <w:szCs w:val="28"/>
        </w:rPr>
        <w:t>А. С</w:t>
      </w:r>
      <w:r>
        <w:rPr>
          <w:sz w:val="28"/>
          <w:szCs w:val="28"/>
        </w:rPr>
        <w:t>овременные технологии обучения. -</w:t>
      </w:r>
      <w:r w:rsidR="009377CE" w:rsidRPr="002F3DF6">
        <w:rPr>
          <w:sz w:val="28"/>
          <w:szCs w:val="28"/>
        </w:rPr>
        <w:t>ЛЭТИ, 2003.-324 с.</w:t>
      </w:r>
    </w:p>
    <w:p w:rsidR="009377CE" w:rsidRPr="002F3DF6" w:rsidRDefault="009377CE" w:rsidP="00E8707E">
      <w:pPr>
        <w:pStyle w:val="aa"/>
        <w:numPr>
          <w:ilvl w:val="0"/>
          <w:numId w:val="65"/>
        </w:numPr>
        <w:tabs>
          <w:tab w:val="left" w:pos="284"/>
          <w:tab w:val="left" w:pos="1134"/>
        </w:tabs>
        <w:spacing w:before="0" w:beforeAutospacing="0" w:after="0" w:afterAutospacing="0"/>
        <w:ind w:left="0" w:firstLine="567"/>
        <w:contextualSpacing/>
        <w:jc w:val="both"/>
        <w:rPr>
          <w:sz w:val="28"/>
          <w:szCs w:val="28"/>
          <w:lang w:val="tr-TR"/>
        </w:rPr>
      </w:pPr>
      <w:r w:rsidRPr="002F3DF6">
        <w:rPr>
          <w:sz w:val="28"/>
          <w:szCs w:val="28"/>
        </w:rPr>
        <w:t>Смирнова</w:t>
      </w:r>
      <w:r w:rsidRPr="002F3DF6">
        <w:rPr>
          <w:sz w:val="28"/>
          <w:szCs w:val="28"/>
        </w:rPr>
        <w:tab/>
        <w:t>М.О. Методические аспекты подготовки магистров физико-математического образования к использованию компьютерных технологий в</w:t>
      </w:r>
      <w:r w:rsidR="00685EED">
        <w:rPr>
          <w:sz w:val="28"/>
          <w:szCs w:val="28"/>
        </w:rPr>
        <w:t xml:space="preserve"> профессиональной деятельности:д</w:t>
      </w:r>
      <w:r w:rsidRPr="002F3DF6">
        <w:rPr>
          <w:sz w:val="28"/>
          <w:szCs w:val="28"/>
        </w:rPr>
        <w:t>ис.</w:t>
      </w:r>
      <w:r w:rsidR="000A32EB">
        <w:rPr>
          <w:sz w:val="28"/>
          <w:szCs w:val="28"/>
          <w:lang w:val="kk-KZ"/>
        </w:rPr>
        <w:t xml:space="preserve"> ...</w:t>
      </w:r>
      <w:r w:rsidR="008A5095">
        <w:rPr>
          <w:sz w:val="28"/>
          <w:szCs w:val="28"/>
        </w:rPr>
        <w:t xml:space="preserve"> канд. пед. наук. – М.</w:t>
      </w:r>
      <w:r w:rsidRPr="002F3DF6">
        <w:rPr>
          <w:sz w:val="28"/>
          <w:szCs w:val="28"/>
        </w:rPr>
        <w:t>, 2002</w:t>
      </w:r>
      <w:r w:rsidR="00685EED">
        <w:rPr>
          <w:sz w:val="28"/>
          <w:szCs w:val="28"/>
        </w:rPr>
        <w:t>.</w:t>
      </w:r>
      <w:r w:rsidRPr="002F3DF6">
        <w:rPr>
          <w:sz w:val="28"/>
          <w:szCs w:val="28"/>
        </w:rPr>
        <w:t xml:space="preserve"> - 225 с.</w:t>
      </w:r>
    </w:p>
    <w:p w:rsidR="009377CE" w:rsidRPr="002F3DF6" w:rsidRDefault="009377CE" w:rsidP="00E8707E">
      <w:pPr>
        <w:pStyle w:val="aa"/>
        <w:numPr>
          <w:ilvl w:val="0"/>
          <w:numId w:val="65"/>
        </w:numPr>
        <w:tabs>
          <w:tab w:val="left" w:pos="284"/>
          <w:tab w:val="left" w:pos="1134"/>
        </w:tabs>
        <w:spacing w:before="0" w:beforeAutospacing="0" w:after="0" w:afterAutospacing="0"/>
        <w:ind w:left="0" w:firstLine="567"/>
        <w:contextualSpacing/>
        <w:jc w:val="both"/>
        <w:rPr>
          <w:sz w:val="28"/>
          <w:szCs w:val="28"/>
          <w:lang w:val="tr-TR"/>
        </w:rPr>
      </w:pPr>
      <w:r w:rsidRPr="002F3DF6">
        <w:rPr>
          <w:sz w:val="28"/>
          <w:szCs w:val="28"/>
          <w:shd w:val="clear" w:color="auto" w:fill="FFFFFF"/>
          <w:lang w:val="kk-KZ"/>
        </w:rPr>
        <w:t>Бидайбеков Е.Ы</w:t>
      </w:r>
      <w:r w:rsidR="00685EED">
        <w:rPr>
          <w:sz w:val="28"/>
          <w:szCs w:val="28"/>
          <w:shd w:val="clear" w:color="auto" w:fill="FFFFFF"/>
          <w:lang w:val="kk-KZ"/>
        </w:rPr>
        <w:t xml:space="preserve">., </w:t>
      </w:r>
      <w:r w:rsidR="00685EED" w:rsidRPr="002F3DF6">
        <w:rPr>
          <w:sz w:val="28"/>
          <w:szCs w:val="28"/>
          <w:shd w:val="clear" w:color="auto" w:fill="FFFFFF"/>
          <w:lang w:val="kk-KZ"/>
        </w:rPr>
        <w:t>Камалова</w:t>
      </w:r>
      <w:r w:rsidR="00C23F13">
        <w:rPr>
          <w:sz w:val="28"/>
          <w:szCs w:val="28"/>
          <w:shd w:val="clear" w:color="auto" w:fill="FFFFFF"/>
          <w:lang w:val="kk-KZ"/>
        </w:rPr>
        <w:t xml:space="preserve"> </w:t>
      </w:r>
      <w:r w:rsidR="00685EED" w:rsidRPr="002F3DF6">
        <w:rPr>
          <w:sz w:val="28"/>
          <w:szCs w:val="28"/>
          <w:shd w:val="clear" w:color="auto" w:fill="FFFFFF"/>
          <w:lang w:val="kk-KZ"/>
        </w:rPr>
        <w:t>Г.Б., Бостанов</w:t>
      </w:r>
      <w:r w:rsidR="00C23F13">
        <w:rPr>
          <w:sz w:val="28"/>
          <w:szCs w:val="28"/>
          <w:shd w:val="clear" w:color="auto" w:fill="FFFFFF"/>
          <w:lang w:val="kk-KZ"/>
        </w:rPr>
        <w:t xml:space="preserve"> </w:t>
      </w:r>
      <w:r w:rsidR="00685EED" w:rsidRPr="002F3DF6">
        <w:rPr>
          <w:sz w:val="28"/>
          <w:szCs w:val="28"/>
          <w:shd w:val="clear" w:color="auto" w:fill="FFFFFF"/>
          <w:lang w:val="kk-KZ"/>
        </w:rPr>
        <w:t>Б.Г.</w:t>
      </w:r>
      <w:r w:rsidRPr="002F3DF6">
        <w:rPr>
          <w:sz w:val="28"/>
          <w:szCs w:val="28"/>
          <w:shd w:val="clear" w:color="auto" w:fill="FFFFFF"/>
          <w:lang w:val="kk-KZ"/>
        </w:rPr>
        <w:t xml:space="preserve"> Білімді ақпараттандыру саласы бойынша болашақ педагогтарды дайындау мәселелері</w:t>
      </w:r>
      <w:r w:rsidR="00685EED">
        <w:rPr>
          <w:sz w:val="28"/>
          <w:szCs w:val="28"/>
          <w:shd w:val="clear" w:color="auto" w:fill="FFFFFF"/>
          <w:lang w:val="kk-KZ"/>
        </w:rPr>
        <w:t xml:space="preserve"> // Педагогика және Психология. - </w:t>
      </w:r>
      <w:r w:rsidRPr="002F3DF6">
        <w:rPr>
          <w:sz w:val="28"/>
          <w:szCs w:val="28"/>
          <w:shd w:val="clear" w:color="auto" w:fill="FFFFFF"/>
          <w:lang w:val="kk-KZ"/>
        </w:rPr>
        <w:t>2012. - №3-4.-С.221-231.</w:t>
      </w:r>
    </w:p>
    <w:p w:rsidR="009377CE" w:rsidRPr="002F3DF6" w:rsidRDefault="00685EED" w:rsidP="00E8707E">
      <w:pPr>
        <w:pStyle w:val="aa"/>
        <w:numPr>
          <w:ilvl w:val="0"/>
          <w:numId w:val="65"/>
        </w:numPr>
        <w:tabs>
          <w:tab w:val="left" w:pos="284"/>
          <w:tab w:val="left" w:pos="1134"/>
        </w:tabs>
        <w:spacing w:before="0" w:beforeAutospacing="0" w:after="0" w:afterAutospacing="0"/>
        <w:ind w:left="0" w:firstLine="567"/>
        <w:contextualSpacing/>
        <w:jc w:val="both"/>
        <w:rPr>
          <w:sz w:val="28"/>
          <w:szCs w:val="28"/>
          <w:lang w:val="tr-TR"/>
        </w:rPr>
      </w:pPr>
      <w:r>
        <w:rPr>
          <w:sz w:val="28"/>
          <w:szCs w:val="28"/>
          <w:lang w:val="kk-KZ"/>
        </w:rPr>
        <w:t xml:space="preserve">Мухамбетжанова С.Т. </w:t>
      </w:r>
      <w:r w:rsidR="009377CE" w:rsidRPr="002F3DF6">
        <w:rPr>
          <w:sz w:val="28"/>
          <w:szCs w:val="28"/>
          <w:lang w:val="kk-KZ"/>
        </w:rPr>
        <w:t>Білім беру мекемелері қызметкерлерін АКТ саласы бойынша ғы</w:t>
      </w:r>
      <w:r>
        <w:rPr>
          <w:sz w:val="28"/>
          <w:szCs w:val="28"/>
          <w:lang w:val="kk-KZ"/>
        </w:rPr>
        <w:t xml:space="preserve">лыми-әдістемелік негіздері. - </w:t>
      </w:r>
      <w:r w:rsidR="009377CE" w:rsidRPr="002F3DF6">
        <w:rPr>
          <w:sz w:val="28"/>
          <w:szCs w:val="28"/>
          <w:lang w:val="kk-KZ"/>
        </w:rPr>
        <w:t>Алматы, 2007.</w:t>
      </w:r>
      <w:r w:rsidR="00633602">
        <w:rPr>
          <w:sz w:val="28"/>
          <w:szCs w:val="28"/>
          <w:lang w:val="kk-KZ"/>
        </w:rPr>
        <w:t>- 245 б.</w:t>
      </w:r>
    </w:p>
    <w:p w:rsidR="009377CE" w:rsidRPr="002F3DF6" w:rsidRDefault="009377CE" w:rsidP="00E8707E">
      <w:pPr>
        <w:pStyle w:val="aa"/>
        <w:numPr>
          <w:ilvl w:val="0"/>
          <w:numId w:val="65"/>
        </w:numPr>
        <w:tabs>
          <w:tab w:val="left" w:pos="284"/>
          <w:tab w:val="left" w:pos="1134"/>
        </w:tabs>
        <w:spacing w:before="0" w:beforeAutospacing="0" w:after="0" w:afterAutospacing="0"/>
        <w:ind w:left="0" w:firstLine="567"/>
        <w:contextualSpacing/>
        <w:jc w:val="both"/>
        <w:rPr>
          <w:sz w:val="28"/>
          <w:szCs w:val="28"/>
          <w:lang w:val="tr-TR"/>
        </w:rPr>
      </w:pPr>
      <w:r w:rsidRPr="002F3DF6">
        <w:rPr>
          <w:sz w:val="28"/>
          <w:szCs w:val="28"/>
          <w:lang w:val="kk-KZ"/>
        </w:rPr>
        <w:lastRenderedPageBreak/>
        <w:t xml:space="preserve"> Беркімбаев К.М. </w:t>
      </w:r>
      <w:r w:rsidRPr="002F3DF6">
        <w:rPr>
          <w:sz w:val="28"/>
          <w:szCs w:val="28"/>
          <w:shd w:val="clear" w:color="auto" w:fill="FFFFFF"/>
          <w:lang w:val="kk-KZ"/>
        </w:rPr>
        <w:t>Студенттердің ақпараттық-коммуникативтік құзырлылығын</w:t>
      </w:r>
      <w:r w:rsidRPr="002F3DF6">
        <w:rPr>
          <w:bCs/>
          <w:sz w:val="28"/>
          <w:szCs w:val="28"/>
          <w:shd w:val="clear" w:color="auto" w:fill="FFFFFF"/>
          <w:lang w:val="kk-KZ"/>
        </w:rPr>
        <w:t>заманауи</w:t>
      </w:r>
      <w:r w:rsidRPr="002F3DF6">
        <w:rPr>
          <w:sz w:val="28"/>
          <w:szCs w:val="28"/>
          <w:shd w:val="clear" w:color="auto" w:fill="FFFFFF"/>
          <w:lang w:val="kk-KZ"/>
        </w:rPr>
        <w:t>білім беру технологиялары негізінде қалыптастырудың тиімділігін зерттеу нәтижелері // Білім-Образование. - 2010. - №3. - С. 23-26</w:t>
      </w:r>
      <w:r w:rsidR="00633602">
        <w:rPr>
          <w:sz w:val="28"/>
          <w:szCs w:val="28"/>
          <w:shd w:val="clear" w:color="auto" w:fill="FFFFFF"/>
          <w:lang w:val="kk-KZ"/>
        </w:rPr>
        <w:t>.</w:t>
      </w:r>
    </w:p>
    <w:p w:rsidR="009377CE" w:rsidRPr="002F3DF6" w:rsidRDefault="009377CE" w:rsidP="00E8707E">
      <w:pPr>
        <w:pStyle w:val="aa"/>
        <w:numPr>
          <w:ilvl w:val="0"/>
          <w:numId w:val="65"/>
        </w:numPr>
        <w:tabs>
          <w:tab w:val="left" w:pos="284"/>
          <w:tab w:val="left" w:pos="1134"/>
        </w:tabs>
        <w:spacing w:before="0" w:beforeAutospacing="0" w:after="0" w:afterAutospacing="0"/>
        <w:ind w:left="0" w:firstLine="567"/>
        <w:contextualSpacing/>
        <w:jc w:val="both"/>
        <w:rPr>
          <w:sz w:val="28"/>
          <w:szCs w:val="28"/>
          <w:lang w:val="tr-TR"/>
        </w:rPr>
      </w:pPr>
      <w:r w:rsidRPr="002F3DF6">
        <w:rPr>
          <w:bCs/>
          <w:color w:val="000000"/>
          <w:sz w:val="28"/>
          <w:szCs w:val="28"/>
          <w:lang w:val="kk-KZ"/>
        </w:rPr>
        <w:t xml:space="preserve">Иманчиев Ж.Е. </w:t>
      </w:r>
      <w:r w:rsidRPr="002F3DF6">
        <w:rPr>
          <w:sz w:val="28"/>
          <w:szCs w:val="28"/>
          <w:lang w:val="kk-KZ"/>
        </w:rPr>
        <w:t>Магистранттардың кәсіби сапаларының қалыптастыруының психологиялық-педагогикалық шарттары</w:t>
      </w:r>
      <w:r w:rsidR="000A32EB">
        <w:rPr>
          <w:sz w:val="28"/>
          <w:szCs w:val="28"/>
          <w:lang w:val="kk-KZ"/>
        </w:rPr>
        <w:t xml:space="preserve"> </w:t>
      </w:r>
      <w:r w:rsidRPr="002F3DF6">
        <w:rPr>
          <w:bCs/>
          <w:sz w:val="28"/>
          <w:szCs w:val="28"/>
          <w:lang w:val="kk-KZ"/>
        </w:rPr>
        <w:t>// «Салыстырмалы білім беру: әдіснамасы, заманауи үрдістері мен мәселелері»: VI халықаралық ғылыми-пра</w:t>
      </w:r>
      <w:r w:rsidR="00633602">
        <w:rPr>
          <w:bCs/>
          <w:sz w:val="28"/>
          <w:szCs w:val="28"/>
          <w:lang w:val="kk-KZ"/>
        </w:rPr>
        <w:t xml:space="preserve">ктикалық конференция. – Алматы, </w:t>
      </w:r>
      <w:r w:rsidR="008E3677">
        <w:rPr>
          <w:bCs/>
          <w:sz w:val="28"/>
          <w:szCs w:val="28"/>
          <w:lang w:val="kk-KZ"/>
        </w:rPr>
        <w:t xml:space="preserve">2014 </w:t>
      </w:r>
      <w:r w:rsidRPr="002F3DF6">
        <w:rPr>
          <w:bCs/>
          <w:sz w:val="28"/>
          <w:szCs w:val="28"/>
          <w:lang w:val="kk-KZ"/>
        </w:rPr>
        <w:t xml:space="preserve">. </w:t>
      </w:r>
      <w:r w:rsidR="00633602">
        <w:rPr>
          <w:bCs/>
          <w:sz w:val="28"/>
          <w:szCs w:val="28"/>
          <w:lang w:val="kk-KZ"/>
        </w:rPr>
        <w:t>– Б. 90-92</w:t>
      </w:r>
      <w:r w:rsidRPr="002F3DF6">
        <w:rPr>
          <w:bCs/>
          <w:sz w:val="28"/>
          <w:szCs w:val="28"/>
          <w:lang w:val="kk-KZ"/>
        </w:rPr>
        <w:t xml:space="preserve">. </w:t>
      </w:r>
    </w:p>
    <w:p w:rsidR="009377CE" w:rsidRPr="002F3DF6" w:rsidRDefault="009377CE" w:rsidP="00E8707E">
      <w:pPr>
        <w:pStyle w:val="aa"/>
        <w:numPr>
          <w:ilvl w:val="0"/>
          <w:numId w:val="65"/>
        </w:numPr>
        <w:tabs>
          <w:tab w:val="left" w:pos="284"/>
          <w:tab w:val="left" w:pos="1134"/>
        </w:tabs>
        <w:spacing w:before="0" w:beforeAutospacing="0" w:after="0" w:afterAutospacing="0"/>
        <w:ind w:left="0" w:firstLine="567"/>
        <w:contextualSpacing/>
        <w:jc w:val="both"/>
        <w:rPr>
          <w:sz w:val="28"/>
          <w:szCs w:val="28"/>
          <w:lang w:val="tr-TR"/>
        </w:rPr>
      </w:pPr>
      <w:r w:rsidRPr="002F3DF6">
        <w:rPr>
          <w:sz w:val="28"/>
          <w:szCs w:val="28"/>
        </w:rPr>
        <w:t>Мынбаева</w:t>
      </w:r>
      <w:r w:rsidRPr="002F3DF6">
        <w:rPr>
          <w:sz w:val="28"/>
          <w:szCs w:val="28"/>
        </w:rPr>
        <w:tab/>
        <w:t>А.К., Садвакасова З.М.</w:t>
      </w:r>
      <w:r w:rsidR="00633602">
        <w:rPr>
          <w:sz w:val="28"/>
          <w:szCs w:val="28"/>
        </w:rPr>
        <w:t xml:space="preserve"> Инновационные методы обучения </w:t>
      </w:r>
      <w:r w:rsidR="008E3677">
        <w:rPr>
          <w:sz w:val="28"/>
          <w:szCs w:val="28"/>
        </w:rPr>
        <w:t>или Как интересно преподавать: у</w:t>
      </w:r>
      <w:r w:rsidRPr="002F3DF6">
        <w:rPr>
          <w:sz w:val="28"/>
          <w:szCs w:val="28"/>
        </w:rPr>
        <w:t xml:space="preserve">чебное пособие. </w:t>
      </w:r>
      <w:r w:rsidR="00633602">
        <w:rPr>
          <w:sz w:val="28"/>
          <w:szCs w:val="28"/>
        </w:rPr>
        <w:t xml:space="preserve">–Изд. 3-е. </w:t>
      </w:r>
      <w:r w:rsidRPr="002F3DF6">
        <w:rPr>
          <w:sz w:val="28"/>
          <w:szCs w:val="28"/>
        </w:rPr>
        <w:t>- Алматы: ДОИВА, 2009. - 344 с.</w:t>
      </w:r>
    </w:p>
    <w:p w:rsidR="009377CE" w:rsidRPr="002F3DF6" w:rsidRDefault="009377CE" w:rsidP="00E8707E">
      <w:pPr>
        <w:pStyle w:val="aa"/>
        <w:numPr>
          <w:ilvl w:val="0"/>
          <w:numId w:val="65"/>
        </w:numPr>
        <w:tabs>
          <w:tab w:val="left" w:pos="284"/>
          <w:tab w:val="left" w:pos="1134"/>
        </w:tabs>
        <w:spacing w:before="0" w:beforeAutospacing="0" w:after="0" w:afterAutospacing="0"/>
        <w:ind w:left="0" w:firstLine="567"/>
        <w:contextualSpacing/>
        <w:jc w:val="both"/>
        <w:rPr>
          <w:sz w:val="28"/>
          <w:szCs w:val="28"/>
          <w:lang w:val="tr-TR"/>
        </w:rPr>
      </w:pPr>
      <w:r w:rsidRPr="002F3DF6">
        <w:rPr>
          <w:sz w:val="28"/>
          <w:szCs w:val="28"/>
        </w:rPr>
        <w:t>Белкин A.C. Витагенное образование как научно-педагогическая категория// Образование и наука: Известия Уро РАО</w:t>
      </w:r>
      <w:r w:rsidR="00633602">
        <w:rPr>
          <w:sz w:val="28"/>
          <w:szCs w:val="28"/>
        </w:rPr>
        <w:t xml:space="preserve">. - </w:t>
      </w:r>
      <w:r w:rsidRPr="002F3DF6">
        <w:rPr>
          <w:sz w:val="28"/>
          <w:szCs w:val="28"/>
        </w:rPr>
        <w:t>2001. - №3(9) .С. 19</w:t>
      </w:r>
      <w:r w:rsidRPr="002F3DF6">
        <w:rPr>
          <w:sz w:val="28"/>
          <w:szCs w:val="28"/>
        </w:rPr>
        <w:softHyphen/>
        <w:t>-29.</w:t>
      </w:r>
    </w:p>
    <w:p w:rsidR="009377CE" w:rsidRPr="002F3DF6" w:rsidRDefault="009377CE" w:rsidP="00E8707E">
      <w:pPr>
        <w:pStyle w:val="aa"/>
        <w:numPr>
          <w:ilvl w:val="0"/>
          <w:numId w:val="65"/>
        </w:numPr>
        <w:tabs>
          <w:tab w:val="left" w:pos="284"/>
          <w:tab w:val="left" w:pos="1134"/>
        </w:tabs>
        <w:spacing w:before="0" w:beforeAutospacing="0" w:after="0" w:afterAutospacing="0"/>
        <w:ind w:left="0" w:firstLine="567"/>
        <w:contextualSpacing/>
        <w:jc w:val="both"/>
        <w:rPr>
          <w:sz w:val="28"/>
          <w:szCs w:val="28"/>
          <w:lang w:val="tr-TR"/>
        </w:rPr>
      </w:pPr>
      <w:r w:rsidRPr="002F3DF6">
        <w:rPr>
          <w:sz w:val="28"/>
          <w:szCs w:val="28"/>
        </w:rPr>
        <w:t>Белкин A.C. Основы возрастной педагогики: Учебное пособие для студ. высш. пед. учеб. Заведений</w:t>
      </w:r>
      <w:r w:rsidRPr="002F3DF6">
        <w:rPr>
          <w:sz w:val="28"/>
          <w:szCs w:val="28"/>
          <w:lang w:val="kk-KZ"/>
        </w:rPr>
        <w:t>.</w:t>
      </w:r>
      <w:r w:rsidRPr="002F3DF6">
        <w:rPr>
          <w:sz w:val="28"/>
          <w:szCs w:val="28"/>
        </w:rPr>
        <w:t xml:space="preserve"> - М.: Академия, 2000</w:t>
      </w:r>
      <w:r w:rsidR="00633602">
        <w:rPr>
          <w:sz w:val="28"/>
          <w:szCs w:val="28"/>
        </w:rPr>
        <w:t>.</w:t>
      </w:r>
      <w:r w:rsidRPr="002F3DF6">
        <w:rPr>
          <w:sz w:val="28"/>
          <w:szCs w:val="28"/>
        </w:rPr>
        <w:t xml:space="preserve"> - 192 с.</w:t>
      </w:r>
    </w:p>
    <w:p w:rsidR="009377CE" w:rsidRPr="002F3DF6" w:rsidRDefault="009377CE" w:rsidP="00E8707E">
      <w:pPr>
        <w:pStyle w:val="aa"/>
        <w:numPr>
          <w:ilvl w:val="0"/>
          <w:numId w:val="65"/>
        </w:numPr>
        <w:tabs>
          <w:tab w:val="left" w:pos="284"/>
          <w:tab w:val="left" w:pos="1134"/>
        </w:tabs>
        <w:spacing w:before="0" w:beforeAutospacing="0" w:after="0" w:afterAutospacing="0"/>
        <w:ind w:left="0" w:firstLine="567"/>
        <w:contextualSpacing/>
        <w:jc w:val="both"/>
        <w:rPr>
          <w:sz w:val="28"/>
          <w:szCs w:val="28"/>
          <w:lang w:val="tr-TR"/>
        </w:rPr>
      </w:pPr>
      <w:r w:rsidRPr="002F3DF6">
        <w:rPr>
          <w:sz w:val="28"/>
          <w:szCs w:val="28"/>
        </w:rPr>
        <w:t>Педагогический</w:t>
      </w:r>
      <w:r w:rsidR="00C23F13">
        <w:rPr>
          <w:sz w:val="28"/>
          <w:szCs w:val="28"/>
          <w:lang w:val="kk-KZ"/>
        </w:rPr>
        <w:t xml:space="preserve"> </w:t>
      </w:r>
      <w:r w:rsidR="00633602">
        <w:rPr>
          <w:sz w:val="28"/>
          <w:szCs w:val="28"/>
        </w:rPr>
        <w:t xml:space="preserve">энциклопедический словарь </w:t>
      </w:r>
      <w:r w:rsidRPr="002F3DF6">
        <w:rPr>
          <w:sz w:val="28"/>
          <w:szCs w:val="28"/>
        </w:rPr>
        <w:t xml:space="preserve">/ </w:t>
      </w:r>
      <w:r w:rsidR="00633602">
        <w:rPr>
          <w:sz w:val="28"/>
          <w:szCs w:val="28"/>
        </w:rPr>
        <w:t>под</w:t>
      </w:r>
      <w:r w:rsidRPr="002F3DF6">
        <w:rPr>
          <w:sz w:val="28"/>
          <w:szCs w:val="28"/>
        </w:rPr>
        <w:t>. ред. Б.М. Бим-Бад</w:t>
      </w:r>
      <w:r w:rsidR="00633602">
        <w:rPr>
          <w:sz w:val="28"/>
          <w:szCs w:val="28"/>
        </w:rPr>
        <w:t>.</w:t>
      </w:r>
      <w:r w:rsidRPr="002F3DF6">
        <w:rPr>
          <w:sz w:val="28"/>
          <w:szCs w:val="28"/>
        </w:rPr>
        <w:t xml:space="preserve"> - М: Большая Российская энциклопедия, 2002</w:t>
      </w:r>
      <w:r w:rsidR="00633602">
        <w:rPr>
          <w:sz w:val="28"/>
          <w:szCs w:val="28"/>
        </w:rPr>
        <w:t>.</w:t>
      </w:r>
      <w:r w:rsidRPr="002F3DF6">
        <w:rPr>
          <w:sz w:val="28"/>
          <w:szCs w:val="28"/>
        </w:rPr>
        <w:t xml:space="preserve"> - 528 с.</w:t>
      </w:r>
    </w:p>
    <w:p w:rsidR="009377CE" w:rsidRPr="002F3DF6" w:rsidRDefault="009377CE" w:rsidP="00E8707E">
      <w:pPr>
        <w:pStyle w:val="aa"/>
        <w:numPr>
          <w:ilvl w:val="0"/>
          <w:numId w:val="65"/>
        </w:numPr>
        <w:tabs>
          <w:tab w:val="left" w:pos="284"/>
          <w:tab w:val="left" w:pos="1134"/>
        </w:tabs>
        <w:spacing w:before="0" w:beforeAutospacing="0" w:after="0" w:afterAutospacing="0"/>
        <w:ind w:left="0" w:firstLine="567"/>
        <w:contextualSpacing/>
        <w:jc w:val="both"/>
        <w:rPr>
          <w:sz w:val="28"/>
          <w:szCs w:val="28"/>
          <w:lang w:val="tr-TR"/>
        </w:rPr>
      </w:pPr>
      <w:r w:rsidRPr="002F3DF6">
        <w:rPr>
          <w:sz w:val="28"/>
          <w:szCs w:val="28"/>
        </w:rPr>
        <w:t>Путеводитель</w:t>
      </w:r>
      <w:r w:rsidRPr="002F3DF6">
        <w:rPr>
          <w:sz w:val="28"/>
          <w:szCs w:val="28"/>
        </w:rPr>
        <w:tab/>
      </w:r>
      <w:r w:rsidR="00C23F13">
        <w:rPr>
          <w:sz w:val="28"/>
          <w:szCs w:val="28"/>
          <w:lang w:val="kk-KZ"/>
        </w:rPr>
        <w:t xml:space="preserve"> </w:t>
      </w:r>
      <w:r w:rsidRPr="002F3DF6">
        <w:rPr>
          <w:sz w:val="28"/>
          <w:szCs w:val="28"/>
        </w:rPr>
        <w:t>по основным понятиям и схемам методологии организации, руководства и управления: хрестоматия по работам Г.П. Щедровицкого</w:t>
      </w:r>
      <w:r w:rsidR="005A4377">
        <w:rPr>
          <w:sz w:val="28"/>
          <w:szCs w:val="28"/>
          <w:lang w:val="kk-KZ"/>
        </w:rPr>
        <w:t>.</w:t>
      </w:r>
      <w:r w:rsidR="00633602">
        <w:rPr>
          <w:sz w:val="28"/>
          <w:szCs w:val="28"/>
        </w:rPr>
        <w:t xml:space="preserve"> - </w:t>
      </w:r>
      <w:r w:rsidRPr="002F3DF6">
        <w:rPr>
          <w:sz w:val="28"/>
          <w:szCs w:val="28"/>
        </w:rPr>
        <w:t>Дело,2004</w:t>
      </w:r>
      <w:r w:rsidR="00633602">
        <w:rPr>
          <w:sz w:val="28"/>
          <w:szCs w:val="28"/>
        </w:rPr>
        <w:t>.</w:t>
      </w:r>
      <w:r w:rsidRPr="002F3DF6">
        <w:rPr>
          <w:sz w:val="28"/>
          <w:szCs w:val="28"/>
        </w:rPr>
        <w:t xml:space="preserve"> - 208 с.</w:t>
      </w:r>
    </w:p>
    <w:p w:rsidR="009377CE" w:rsidRPr="002F3DF6" w:rsidRDefault="009377CE" w:rsidP="00E8707E">
      <w:pPr>
        <w:pStyle w:val="aa"/>
        <w:numPr>
          <w:ilvl w:val="0"/>
          <w:numId w:val="65"/>
        </w:numPr>
        <w:tabs>
          <w:tab w:val="left" w:pos="284"/>
          <w:tab w:val="left" w:pos="1134"/>
        </w:tabs>
        <w:spacing w:before="0" w:beforeAutospacing="0" w:after="0" w:afterAutospacing="0"/>
        <w:ind w:left="0" w:firstLine="567"/>
        <w:contextualSpacing/>
        <w:jc w:val="both"/>
        <w:rPr>
          <w:sz w:val="28"/>
          <w:szCs w:val="28"/>
          <w:lang w:val="tr-TR"/>
        </w:rPr>
      </w:pPr>
      <w:r w:rsidRPr="002F3DF6">
        <w:rPr>
          <w:sz w:val="28"/>
          <w:szCs w:val="28"/>
        </w:rPr>
        <w:t>Вазина К.Я. Рефлексивная технология саморазвития человека// Профессиональное образование. Столица. - 2007. - № 6. - С. 16-17.</w:t>
      </w:r>
    </w:p>
    <w:p w:rsidR="009377CE" w:rsidRPr="00032B68" w:rsidRDefault="009377CE" w:rsidP="00E8707E">
      <w:pPr>
        <w:pStyle w:val="aa"/>
        <w:numPr>
          <w:ilvl w:val="0"/>
          <w:numId w:val="65"/>
        </w:numPr>
        <w:tabs>
          <w:tab w:val="left" w:pos="0"/>
        </w:tabs>
        <w:spacing w:before="0" w:beforeAutospacing="0" w:after="0" w:afterAutospacing="0"/>
        <w:ind w:left="0" w:firstLine="567"/>
        <w:contextualSpacing/>
        <w:jc w:val="both"/>
        <w:rPr>
          <w:sz w:val="28"/>
          <w:szCs w:val="28"/>
          <w:lang w:val="en-US"/>
        </w:rPr>
      </w:pPr>
      <w:r w:rsidRPr="002F3DF6">
        <w:rPr>
          <w:sz w:val="28"/>
          <w:szCs w:val="28"/>
          <w:lang w:val="kk-KZ"/>
        </w:rPr>
        <w:t>Rusilowski A. J.</w:t>
      </w:r>
      <w:r w:rsidRPr="002F3DF6">
        <w:rPr>
          <w:sz w:val="28"/>
          <w:szCs w:val="28"/>
          <w:lang w:val="en-US"/>
        </w:rPr>
        <w:t>, Imanchiyev Zh.</w:t>
      </w:r>
      <w:r w:rsidR="00032B68">
        <w:rPr>
          <w:sz w:val="28"/>
          <w:szCs w:val="28"/>
          <w:lang w:val="kk-KZ"/>
        </w:rPr>
        <w:t xml:space="preserve"> </w:t>
      </w:r>
      <w:r w:rsidRPr="002F3DF6">
        <w:rPr>
          <w:sz w:val="28"/>
          <w:szCs w:val="28"/>
          <w:lang w:val="kk-KZ"/>
        </w:rPr>
        <w:t xml:space="preserve">Intercultural competencies of Polish and Kazakh teachers explored in their Facebook profiles // Issues on early education. </w:t>
      </w:r>
      <w:r w:rsidR="00633602" w:rsidRPr="002F3DF6">
        <w:rPr>
          <w:sz w:val="28"/>
          <w:szCs w:val="28"/>
          <w:lang w:val="kk-KZ"/>
        </w:rPr>
        <w:t>-2015</w:t>
      </w:r>
      <w:r w:rsidR="00633602">
        <w:rPr>
          <w:sz w:val="28"/>
          <w:szCs w:val="28"/>
          <w:lang w:val="kk-KZ"/>
        </w:rPr>
        <w:t>.</w:t>
      </w:r>
      <w:r w:rsidRPr="002F3DF6">
        <w:rPr>
          <w:sz w:val="28"/>
          <w:szCs w:val="28"/>
          <w:lang w:val="kk-KZ"/>
        </w:rPr>
        <w:t xml:space="preserve">- </w:t>
      </w:r>
      <w:r w:rsidR="008E3677">
        <w:rPr>
          <w:sz w:val="28"/>
          <w:szCs w:val="28"/>
          <w:lang w:val="kk-KZ"/>
        </w:rPr>
        <w:t>№</w:t>
      </w:r>
      <w:r w:rsidRPr="002F3DF6">
        <w:rPr>
          <w:sz w:val="28"/>
          <w:szCs w:val="28"/>
          <w:lang w:val="kk-KZ"/>
        </w:rPr>
        <w:t>1 (28). - P. 56-68</w:t>
      </w:r>
      <w:r w:rsidRPr="00032B68">
        <w:rPr>
          <w:sz w:val="28"/>
          <w:szCs w:val="28"/>
          <w:lang w:val="en-US"/>
        </w:rPr>
        <w:t>.</w:t>
      </w:r>
    </w:p>
    <w:p w:rsidR="009377CE" w:rsidRPr="002F3DF6" w:rsidRDefault="009377CE" w:rsidP="00E8707E">
      <w:pPr>
        <w:pStyle w:val="aa"/>
        <w:numPr>
          <w:ilvl w:val="0"/>
          <w:numId w:val="65"/>
        </w:numPr>
        <w:shd w:val="clear" w:color="auto" w:fill="FFFFFF"/>
        <w:tabs>
          <w:tab w:val="left" w:pos="0"/>
          <w:tab w:val="left" w:pos="1134"/>
        </w:tabs>
        <w:spacing w:before="0" w:beforeAutospacing="0" w:after="0" w:afterAutospacing="0"/>
        <w:ind w:left="0" w:firstLine="567"/>
        <w:contextualSpacing/>
        <w:jc w:val="both"/>
        <w:rPr>
          <w:sz w:val="28"/>
          <w:szCs w:val="28"/>
        </w:rPr>
      </w:pPr>
      <w:r w:rsidRPr="002F3DF6">
        <w:rPr>
          <w:sz w:val="28"/>
          <w:szCs w:val="28"/>
        </w:rPr>
        <w:t>Игошев Б.М. Организационно-педагогическая система подготовки профессионально мобильных специалистов в педагогическом университете: монография. – М.: ВЛАДОС, 2008. – 201 с.</w:t>
      </w:r>
    </w:p>
    <w:p w:rsidR="009377CE" w:rsidRPr="002F3DF6" w:rsidRDefault="009377CE" w:rsidP="00E8707E">
      <w:pPr>
        <w:pStyle w:val="aa"/>
        <w:numPr>
          <w:ilvl w:val="0"/>
          <w:numId w:val="65"/>
        </w:numPr>
        <w:tabs>
          <w:tab w:val="left" w:pos="0"/>
          <w:tab w:val="left" w:pos="1134"/>
        </w:tabs>
        <w:spacing w:before="0" w:beforeAutospacing="0" w:after="0" w:afterAutospacing="0"/>
        <w:ind w:left="0" w:right="150" w:firstLine="567"/>
        <w:contextualSpacing/>
        <w:jc w:val="both"/>
        <w:rPr>
          <w:sz w:val="28"/>
          <w:szCs w:val="28"/>
        </w:rPr>
      </w:pPr>
      <w:r w:rsidRPr="002F3DF6">
        <w:rPr>
          <w:sz w:val="28"/>
          <w:szCs w:val="28"/>
        </w:rPr>
        <w:t xml:space="preserve">Рогов Е.И. Настольная книга практического психолога. </w:t>
      </w:r>
      <w:r w:rsidR="008E3677">
        <w:rPr>
          <w:sz w:val="28"/>
          <w:szCs w:val="28"/>
        </w:rPr>
        <w:t>- М.: Гуманит.изд.центр ВЛАДОС,</w:t>
      </w:r>
      <w:r w:rsidRPr="002F3DF6">
        <w:rPr>
          <w:sz w:val="28"/>
          <w:szCs w:val="28"/>
        </w:rPr>
        <w:t xml:space="preserve"> 2004. – 480 с.</w:t>
      </w:r>
    </w:p>
    <w:p w:rsidR="009377CE" w:rsidRPr="002F3DF6" w:rsidRDefault="009377CE" w:rsidP="00E8707E">
      <w:pPr>
        <w:pStyle w:val="aa"/>
        <w:numPr>
          <w:ilvl w:val="0"/>
          <w:numId w:val="65"/>
        </w:numPr>
        <w:tabs>
          <w:tab w:val="left" w:pos="0"/>
          <w:tab w:val="left" w:pos="1134"/>
        </w:tabs>
        <w:spacing w:before="0" w:beforeAutospacing="0" w:after="0" w:afterAutospacing="0"/>
        <w:ind w:left="0" w:right="20" w:firstLine="567"/>
        <w:contextualSpacing/>
        <w:jc w:val="both"/>
        <w:rPr>
          <w:sz w:val="28"/>
          <w:szCs w:val="28"/>
          <w:lang w:val="kk-KZ"/>
        </w:rPr>
      </w:pPr>
      <w:r w:rsidRPr="002F3DF6">
        <w:rPr>
          <w:sz w:val="28"/>
          <w:szCs w:val="28"/>
          <w:lang w:val="kk-KZ"/>
        </w:rPr>
        <w:t xml:space="preserve"> Семёнов И.Н. Рефлексивная психология и педа</w:t>
      </w:r>
      <w:r w:rsidR="005A4377">
        <w:rPr>
          <w:sz w:val="28"/>
          <w:szCs w:val="28"/>
          <w:lang w:val="kk-KZ"/>
        </w:rPr>
        <w:t xml:space="preserve">гогика творческого мышления. - </w:t>
      </w:r>
      <w:r w:rsidRPr="002F3DF6">
        <w:rPr>
          <w:sz w:val="28"/>
          <w:szCs w:val="28"/>
          <w:lang w:val="kk-KZ"/>
        </w:rPr>
        <w:t>Запорожье: Изд-во ЗГУ, 1992. - 192 с.</w:t>
      </w:r>
    </w:p>
    <w:p w:rsidR="009377CE" w:rsidRPr="00BC2416" w:rsidRDefault="009377CE" w:rsidP="00961EAC">
      <w:pPr>
        <w:ind w:firstLine="567"/>
      </w:pPr>
    </w:p>
    <w:p w:rsidR="001804C8" w:rsidRPr="00BC2416" w:rsidRDefault="001804C8" w:rsidP="00961EAC">
      <w:pPr>
        <w:ind w:firstLine="567"/>
      </w:pPr>
    </w:p>
    <w:p w:rsidR="001804C8" w:rsidRPr="00BC2416" w:rsidRDefault="001804C8" w:rsidP="00961EAC">
      <w:pPr>
        <w:ind w:firstLine="567"/>
      </w:pPr>
    </w:p>
    <w:p w:rsidR="001804C8" w:rsidRPr="00BC2416" w:rsidRDefault="001804C8" w:rsidP="00961EAC">
      <w:pPr>
        <w:ind w:firstLine="567"/>
      </w:pPr>
    </w:p>
    <w:p w:rsidR="001804C8" w:rsidRPr="00BC2416" w:rsidRDefault="001804C8" w:rsidP="00961EAC">
      <w:pPr>
        <w:ind w:firstLine="567"/>
      </w:pPr>
    </w:p>
    <w:p w:rsidR="001804C8" w:rsidRPr="00BC2416" w:rsidRDefault="001804C8" w:rsidP="00961EAC">
      <w:pPr>
        <w:ind w:firstLine="567"/>
      </w:pPr>
    </w:p>
    <w:p w:rsidR="001804C8" w:rsidRPr="00BC2416" w:rsidRDefault="001804C8" w:rsidP="00961EAC">
      <w:pPr>
        <w:ind w:firstLine="567"/>
      </w:pPr>
    </w:p>
    <w:p w:rsidR="001804C8" w:rsidRPr="00BC2416" w:rsidRDefault="001804C8" w:rsidP="00961EAC">
      <w:pPr>
        <w:ind w:firstLine="567"/>
      </w:pPr>
    </w:p>
    <w:p w:rsidR="001804C8" w:rsidRPr="00A1652E" w:rsidRDefault="001804C8" w:rsidP="001804C8">
      <w:pPr>
        <w:spacing w:after="0" w:line="240" w:lineRule="auto"/>
        <w:jc w:val="center"/>
        <w:rPr>
          <w:rFonts w:ascii="Times New Roman" w:hAnsi="Times New Roman"/>
          <w:b/>
          <w:caps/>
          <w:sz w:val="28"/>
          <w:szCs w:val="28"/>
          <w:lang w:val="kk-KZ"/>
        </w:rPr>
      </w:pPr>
      <w:r w:rsidRPr="00A1652E">
        <w:rPr>
          <w:rFonts w:ascii="Times New Roman" w:hAnsi="Times New Roman"/>
          <w:b/>
          <w:caps/>
          <w:sz w:val="28"/>
          <w:szCs w:val="28"/>
          <w:lang w:val="kk-KZ"/>
        </w:rPr>
        <w:lastRenderedPageBreak/>
        <w:t>Қосымша А</w:t>
      </w:r>
    </w:p>
    <w:p w:rsidR="001804C8" w:rsidRDefault="001804C8" w:rsidP="001804C8">
      <w:pPr>
        <w:spacing w:after="0" w:line="240" w:lineRule="auto"/>
        <w:jc w:val="center"/>
        <w:rPr>
          <w:rFonts w:ascii="Times New Roman" w:eastAsia="Times-Roman" w:hAnsi="Times New Roman"/>
          <w:sz w:val="28"/>
          <w:szCs w:val="28"/>
          <w:lang w:val="kk-KZ"/>
        </w:rPr>
      </w:pPr>
    </w:p>
    <w:p w:rsidR="001804C8" w:rsidRPr="00A1652E" w:rsidRDefault="001804C8" w:rsidP="001804C8">
      <w:pPr>
        <w:spacing w:after="0" w:line="240" w:lineRule="auto"/>
        <w:jc w:val="center"/>
        <w:rPr>
          <w:rFonts w:ascii="Times New Roman" w:eastAsia="Times-Roman" w:hAnsi="Times New Roman"/>
          <w:b/>
          <w:sz w:val="28"/>
          <w:szCs w:val="28"/>
          <w:lang w:val="kk-KZ"/>
        </w:rPr>
      </w:pPr>
      <w:r w:rsidRPr="00A1652E">
        <w:rPr>
          <w:rFonts w:ascii="Times New Roman" w:eastAsia="Times-Roman" w:hAnsi="Times New Roman"/>
          <w:b/>
          <w:sz w:val="28"/>
          <w:szCs w:val="28"/>
          <w:lang w:val="kk-KZ"/>
        </w:rPr>
        <w:t>Г. Клаус жаса</w:t>
      </w:r>
      <w:r>
        <w:rPr>
          <w:rFonts w:ascii="Times New Roman" w:eastAsia="Times-Roman" w:hAnsi="Times New Roman"/>
          <w:b/>
          <w:sz w:val="28"/>
          <w:szCs w:val="28"/>
          <w:lang w:val="kk-KZ"/>
        </w:rPr>
        <w:t>ған</w:t>
      </w:r>
      <w:r w:rsidRPr="00A1652E">
        <w:rPr>
          <w:rFonts w:ascii="Times New Roman" w:eastAsia="Times-Roman" w:hAnsi="Times New Roman"/>
          <w:b/>
          <w:sz w:val="28"/>
          <w:szCs w:val="28"/>
          <w:lang w:val="kk-KZ"/>
        </w:rPr>
        <w:t xml:space="preserve"> магистранттардың </w:t>
      </w:r>
      <w:r>
        <w:rPr>
          <w:rFonts w:ascii="Times New Roman" w:eastAsia="Times-Roman" w:hAnsi="Times New Roman"/>
          <w:b/>
          <w:sz w:val="28"/>
          <w:szCs w:val="28"/>
          <w:lang w:val="kk-KZ"/>
        </w:rPr>
        <w:t>кәсіби мәнді</w:t>
      </w:r>
      <w:r w:rsidRPr="00A1652E">
        <w:rPr>
          <w:rFonts w:ascii="Times New Roman" w:eastAsia="Times-Roman" w:hAnsi="Times New Roman"/>
          <w:b/>
          <w:sz w:val="28"/>
          <w:szCs w:val="28"/>
          <w:lang w:val="kk-KZ"/>
        </w:rPr>
        <w:t xml:space="preserve"> сапала</w:t>
      </w:r>
      <w:r>
        <w:rPr>
          <w:rFonts w:ascii="Times New Roman" w:eastAsia="Times-Roman" w:hAnsi="Times New Roman"/>
          <w:b/>
          <w:sz w:val="28"/>
          <w:szCs w:val="28"/>
          <w:lang w:val="kk-KZ"/>
        </w:rPr>
        <w:t xml:space="preserve">рының даму </w:t>
      </w:r>
      <w:r w:rsidRPr="00A1652E">
        <w:rPr>
          <w:rFonts w:ascii="Times New Roman" w:eastAsia="Times-Roman" w:hAnsi="Times New Roman"/>
          <w:b/>
          <w:sz w:val="28"/>
          <w:szCs w:val="28"/>
          <w:lang w:val="kk-KZ"/>
        </w:rPr>
        <w:t xml:space="preserve">деңгейін анықтауға арналған </w:t>
      </w:r>
      <w:r>
        <w:rPr>
          <w:rFonts w:ascii="Times New Roman" w:eastAsia="Times-Roman" w:hAnsi="Times New Roman"/>
          <w:b/>
          <w:sz w:val="28"/>
          <w:szCs w:val="28"/>
          <w:lang w:val="kk-KZ"/>
        </w:rPr>
        <w:t>сауалнама</w:t>
      </w:r>
    </w:p>
    <w:p w:rsidR="001804C8" w:rsidRDefault="001804C8" w:rsidP="001804C8">
      <w:pPr>
        <w:spacing w:after="0" w:line="240" w:lineRule="auto"/>
        <w:jc w:val="center"/>
        <w:rPr>
          <w:rFonts w:ascii="Times New Roman" w:eastAsia="Times-Roman" w:hAnsi="Times New Roman"/>
          <w:sz w:val="28"/>
          <w:szCs w:val="28"/>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1804C8" w:rsidRPr="00624B4F" w:rsidTr="00EB01AA">
        <w:tc>
          <w:tcPr>
            <w:tcW w:w="3190" w:type="dxa"/>
          </w:tcPr>
          <w:p w:rsidR="001804C8" w:rsidRPr="00051A1A" w:rsidRDefault="001804C8" w:rsidP="00EB01AA">
            <w:pPr>
              <w:spacing w:after="0" w:line="240" w:lineRule="auto"/>
              <w:jc w:val="center"/>
              <w:rPr>
                <w:rFonts w:ascii="Times New Roman" w:hAnsi="Times New Roman"/>
                <w:sz w:val="28"/>
                <w:szCs w:val="28"/>
                <w:lang w:val="kk-KZ"/>
              </w:rPr>
            </w:pPr>
            <w:r w:rsidRPr="00051A1A">
              <w:rPr>
                <w:rFonts w:ascii="Times New Roman" w:hAnsi="Times New Roman"/>
                <w:sz w:val="28"/>
                <w:szCs w:val="28"/>
                <w:lang w:val="kk-KZ"/>
              </w:rPr>
              <w:t>Салыстыру және бағалау үшін параметр</w:t>
            </w:r>
          </w:p>
        </w:tc>
        <w:tc>
          <w:tcPr>
            <w:tcW w:w="3190" w:type="dxa"/>
          </w:tcPr>
          <w:p w:rsidR="001804C8" w:rsidRPr="00051A1A" w:rsidRDefault="001804C8" w:rsidP="00EB01AA">
            <w:pPr>
              <w:spacing w:after="0" w:line="240" w:lineRule="auto"/>
              <w:jc w:val="center"/>
              <w:rPr>
                <w:rFonts w:ascii="Times New Roman" w:hAnsi="Times New Roman"/>
                <w:sz w:val="28"/>
                <w:szCs w:val="28"/>
                <w:lang w:val="kk-KZ"/>
              </w:rPr>
            </w:pPr>
            <w:r w:rsidRPr="00051A1A">
              <w:rPr>
                <w:rFonts w:ascii="Times New Roman" w:hAnsi="Times New Roman"/>
                <w:sz w:val="28"/>
                <w:szCs w:val="28"/>
                <w:lang w:val="kk-KZ"/>
              </w:rPr>
              <w:t>Кәсіби мәнді сапаларының дамытуының сипаттамасы</w:t>
            </w:r>
          </w:p>
        </w:tc>
        <w:tc>
          <w:tcPr>
            <w:tcW w:w="3191" w:type="dxa"/>
          </w:tcPr>
          <w:p w:rsidR="001804C8" w:rsidRPr="00051A1A" w:rsidRDefault="001804C8" w:rsidP="00EB01AA">
            <w:pPr>
              <w:spacing w:after="0" w:line="240" w:lineRule="auto"/>
              <w:jc w:val="center"/>
              <w:rPr>
                <w:rFonts w:ascii="Times New Roman" w:hAnsi="Times New Roman"/>
                <w:sz w:val="28"/>
                <w:szCs w:val="28"/>
                <w:lang w:val="kk-KZ"/>
              </w:rPr>
            </w:pPr>
            <w:r w:rsidRPr="00051A1A">
              <w:rPr>
                <w:rFonts w:ascii="Times New Roman" w:hAnsi="Times New Roman"/>
                <w:sz w:val="28"/>
                <w:szCs w:val="28"/>
                <w:lang w:val="kk-KZ"/>
              </w:rPr>
              <w:t>Кәсіби мәнді сапаларының қалыптаспауының</w:t>
            </w:r>
          </w:p>
          <w:p w:rsidR="001804C8" w:rsidRPr="00051A1A" w:rsidRDefault="001804C8" w:rsidP="00EB01AA">
            <w:pPr>
              <w:spacing w:after="0" w:line="240" w:lineRule="auto"/>
              <w:jc w:val="center"/>
              <w:rPr>
                <w:rFonts w:ascii="Times New Roman" w:hAnsi="Times New Roman"/>
                <w:sz w:val="28"/>
                <w:szCs w:val="28"/>
                <w:lang w:val="kk-KZ"/>
              </w:rPr>
            </w:pPr>
            <w:r w:rsidRPr="00051A1A">
              <w:rPr>
                <w:rFonts w:ascii="Times New Roman" w:hAnsi="Times New Roman"/>
                <w:sz w:val="28"/>
                <w:szCs w:val="28"/>
                <w:lang w:val="kk-KZ"/>
              </w:rPr>
              <w:t>сипаттамасы</w:t>
            </w:r>
          </w:p>
        </w:tc>
      </w:tr>
      <w:tr w:rsidR="001804C8" w:rsidRPr="00624B4F" w:rsidTr="00EB01AA">
        <w:tc>
          <w:tcPr>
            <w:tcW w:w="3190" w:type="dxa"/>
          </w:tcPr>
          <w:p w:rsidR="001804C8" w:rsidRPr="00051A1A" w:rsidRDefault="001804C8" w:rsidP="001804C8">
            <w:pPr>
              <w:pStyle w:val="a4"/>
              <w:numPr>
                <w:ilvl w:val="0"/>
                <w:numId w:val="39"/>
              </w:numPr>
              <w:tabs>
                <w:tab w:val="left" w:pos="567"/>
              </w:tabs>
              <w:spacing w:after="0" w:line="240" w:lineRule="auto"/>
              <w:ind w:left="0" w:firstLine="0"/>
              <w:jc w:val="both"/>
              <w:rPr>
                <w:rFonts w:ascii="Times New Roman" w:hAnsi="Times New Roman"/>
                <w:sz w:val="28"/>
                <w:szCs w:val="28"/>
                <w:lang w:val="kk-KZ" w:eastAsia="ru-RU"/>
              </w:rPr>
            </w:pPr>
            <w:r w:rsidRPr="00051A1A">
              <w:rPr>
                <w:rFonts w:ascii="Times New Roman" w:hAnsi="Times New Roman"/>
                <w:sz w:val="28"/>
                <w:szCs w:val="28"/>
                <w:lang w:val="kk-KZ" w:eastAsia="ru-RU"/>
              </w:rPr>
              <w:t>Уәждеме</w:t>
            </w:r>
          </w:p>
        </w:tc>
        <w:tc>
          <w:tcPr>
            <w:tcW w:w="3190" w:type="dxa"/>
          </w:tcPr>
          <w:p w:rsidR="001804C8" w:rsidRPr="00051A1A" w:rsidRDefault="001804C8" w:rsidP="00EB01AA">
            <w:pPr>
              <w:spacing w:after="0" w:line="240" w:lineRule="auto"/>
              <w:jc w:val="center"/>
              <w:rPr>
                <w:rFonts w:ascii="Times New Roman" w:hAnsi="Times New Roman"/>
                <w:sz w:val="28"/>
                <w:szCs w:val="28"/>
                <w:lang w:val="kk-KZ"/>
              </w:rPr>
            </w:pPr>
            <w:r w:rsidRPr="00051A1A">
              <w:rPr>
                <w:rFonts w:ascii="Times New Roman" w:hAnsi="Times New Roman"/>
                <w:sz w:val="28"/>
                <w:szCs w:val="28"/>
                <w:lang w:val="kk-KZ"/>
              </w:rPr>
              <w:t xml:space="preserve">Қуанышпен, ерікті, </w:t>
            </w:r>
            <w:r>
              <w:rPr>
                <w:rFonts w:ascii="Times New Roman" w:hAnsi="Times New Roman"/>
                <w:sz w:val="28"/>
                <w:szCs w:val="28"/>
                <w:lang w:val="kk-KZ"/>
              </w:rPr>
              <w:t>бастамашылдықпен</w:t>
            </w:r>
            <w:r w:rsidRPr="00051A1A">
              <w:rPr>
                <w:rFonts w:ascii="Times New Roman" w:hAnsi="Times New Roman"/>
                <w:sz w:val="28"/>
                <w:szCs w:val="28"/>
                <w:lang w:val="kk-KZ"/>
              </w:rPr>
              <w:t>, белсенді, қызығушылықпен</w:t>
            </w:r>
          </w:p>
        </w:tc>
        <w:tc>
          <w:tcPr>
            <w:tcW w:w="3191" w:type="dxa"/>
          </w:tcPr>
          <w:p w:rsidR="001804C8" w:rsidRPr="00051A1A" w:rsidRDefault="001804C8" w:rsidP="00EB01AA">
            <w:pPr>
              <w:spacing w:after="0" w:line="240" w:lineRule="auto"/>
              <w:jc w:val="center"/>
              <w:rPr>
                <w:rFonts w:ascii="Times New Roman" w:hAnsi="Times New Roman"/>
                <w:sz w:val="28"/>
                <w:szCs w:val="28"/>
                <w:lang w:val="kk-KZ"/>
              </w:rPr>
            </w:pPr>
            <w:r w:rsidRPr="00051A1A">
              <w:rPr>
                <w:rFonts w:ascii="Times New Roman" w:hAnsi="Times New Roman"/>
                <w:sz w:val="28"/>
                <w:szCs w:val="28"/>
                <w:lang w:val="kk-KZ"/>
              </w:rPr>
              <w:t>Қысым астында, міндет болғасын, пассивті, қызығушылықсыз</w:t>
            </w:r>
          </w:p>
        </w:tc>
      </w:tr>
      <w:tr w:rsidR="001804C8" w:rsidRPr="00624B4F" w:rsidTr="00EB01AA">
        <w:tc>
          <w:tcPr>
            <w:tcW w:w="3190" w:type="dxa"/>
          </w:tcPr>
          <w:p w:rsidR="001804C8" w:rsidRPr="00051A1A" w:rsidRDefault="001804C8" w:rsidP="001804C8">
            <w:pPr>
              <w:pStyle w:val="a4"/>
              <w:numPr>
                <w:ilvl w:val="0"/>
                <w:numId w:val="39"/>
              </w:numPr>
              <w:tabs>
                <w:tab w:val="left" w:pos="142"/>
                <w:tab w:val="left" w:pos="567"/>
              </w:tabs>
              <w:spacing w:after="0" w:line="240" w:lineRule="auto"/>
              <w:ind w:left="0" w:firstLine="0"/>
              <w:rPr>
                <w:rFonts w:ascii="Times New Roman" w:hAnsi="Times New Roman"/>
                <w:sz w:val="28"/>
                <w:szCs w:val="28"/>
                <w:lang w:val="kk-KZ" w:eastAsia="ru-RU"/>
              </w:rPr>
            </w:pPr>
            <w:r w:rsidRPr="00051A1A">
              <w:rPr>
                <w:rFonts w:ascii="Times New Roman" w:hAnsi="Times New Roman"/>
                <w:sz w:val="28"/>
                <w:szCs w:val="28"/>
                <w:lang w:val="kk-KZ" w:eastAsia="ru-RU"/>
              </w:rPr>
              <w:t>Оқу іс-әрекетінің регуляциясы</w:t>
            </w:r>
          </w:p>
        </w:tc>
        <w:tc>
          <w:tcPr>
            <w:tcW w:w="3190" w:type="dxa"/>
          </w:tcPr>
          <w:p w:rsidR="001804C8" w:rsidRPr="00051A1A" w:rsidRDefault="001804C8" w:rsidP="00EB01AA">
            <w:pPr>
              <w:spacing w:after="0" w:line="240" w:lineRule="auto"/>
              <w:jc w:val="center"/>
              <w:rPr>
                <w:rFonts w:ascii="Times New Roman" w:hAnsi="Times New Roman"/>
                <w:sz w:val="28"/>
                <w:szCs w:val="28"/>
                <w:lang w:val="kk-KZ"/>
              </w:rPr>
            </w:pPr>
            <w:r w:rsidRPr="00051A1A">
              <w:rPr>
                <w:rFonts w:ascii="Times New Roman" w:hAnsi="Times New Roman"/>
                <w:sz w:val="28"/>
                <w:szCs w:val="28"/>
                <w:lang w:val="kk-KZ"/>
              </w:rPr>
              <w:t>Ниетпен, өз бетімен, жоспарлы, мақсатты, үздіксіз</w:t>
            </w:r>
          </w:p>
        </w:tc>
        <w:tc>
          <w:tcPr>
            <w:tcW w:w="3191" w:type="dxa"/>
          </w:tcPr>
          <w:p w:rsidR="001804C8" w:rsidRPr="00051A1A" w:rsidRDefault="001804C8" w:rsidP="00EB01AA">
            <w:pPr>
              <w:spacing w:after="0" w:line="240" w:lineRule="auto"/>
              <w:jc w:val="center"/>
              <w:rPr>
                <w:rFonts w:ascii="Times New Roman" w:hAnsi="Times New Roman"/>
                <w:sz w:val="28"/>
                <w:szCs w:val="28"/>
                <w:lang w:val="kk-KZ"/>
              </w:rPr>
            </w:pPr>
            <w:r w:rsidRPr="00051A1A">
              <w:rPr>
                <w:rFonts w:ascii="Times New Roman" w:hAnsi="Times New Roman"/>
                <w:sz w:val="28"/>
                <w:szCs w:val="28"/>
                <w:lang w:val="kk-KZ"/>
              </w:rPr>
              <w:t>Жалқаулықпен, өз бетімен емес, еліктеп, жүйесіз, ниетсіз, арасында</w:t>
            </w:r>
          </w:p>
        </w:tc>
      </w:tr>
      <w:tr w:rsidR="001804C8" w:rsidRPr="00051A1A" w:rsidTr="00EB01AA">
        <w:tc>
          <w:tcPr>
            <w:tcW w:w="3190" w:type="dxa"/>
          </w:tcPr>
          <w:p w:rsidR="001804C8" w:rsidRPr="00051A1A" w:rsidRDefault="001804C8" w:rsidP="001804C8">
            <w:pPr>
              <w:pStyle w:val="a4"/>
              <w:numPr>
                <w:ilvl w:val="0"/>
                <w:numId w:val="39"/>
              </w:numPr>
              <w:tabs>
                <w:tab w:val="left" w:pos="142"/>
                <w:tab w:val="left" w:pos="567"/>
              </w:tabs>
              <w:spacing w:after="0" w:line="240" w:lineRule="auto"/>
              <w:ind w:left="0" w:firstLine="0"/>
              <w:rPr>
                <w:rFonts w:ascii="Times New Roman" w:hAnsi="Times New Roman"/>
                <w:sz w:val="28"/>
                <w:szCs w:val="28"/>
                <w:lang w:val="kk-KZ" w:eastAsia="ru-RU"/>
              </w:rPr>
            </w:pPr>
            <w:r w:rsidRPr="00051A1A">
              <w:rPr>
                <w:rFonts w:ascii="Times New Roman" w:hAnsi="Times New Roman"/>
                <w:sz w:val="28"/>
                <w:szCs w:val="28"/>
                <w:lang w:val="kk-KZ" w:eastAsia="ru-RU"/>
              </w:rPr>
              <w:t>Зерттеу іс-әрекетінің ұқыптылығы</w:t>
            </w:r>
          </w:p>
        </w:tc>
        <w:tc>
          <w:tcPr>
            <w:tcW w:w="3190" w:type="dxa"/>
          </w:tcPr>
          <w:p w:rsidR="001804C8" w:rsidRPr="00051A1A" w:rsidRDefault="001804C8" w:rsidP="00EB01AA">
            <w:pPr>
              <w:spacing w:after="0" w:line="240" w:lineRule="auto"/>
              <w:jc w:val="center"/>
              <w:rPr>
                <w:rFonts w:ascii="Times New Roman" w:hAnsi="Times New Roman"/>
                <w:sz w:val="28"/>
                <w:szCs w:val="28"/>
                <w:lang w:val="kk-KZ"/>
              </w:rPr>
            </w:pPr>
            <w:r w:rsidRPr="00051A1A">
              <w:rPr>
                <w:rFonts w:ascii="Times New Roman" w:hAnsi="Times New Roman"/>
                <w:sz w:val="28"/>
                <w:szCs w:val="28"/>
                <w:lang w:val="kk-KZ"/>
              </w:rPr>
              <w:t>Ұқыпты, негізделіп, бар күшті салып</w:t>
            </w:r>
          </w:p>
        </w:tc>
        <w:tc>
          <w:tcPr>
            <w:tcW w:w="3191" w:type="dxa"/>
          </w:tcPr>
          <w:p w:rsidR="001804C8" w:rsidRPr="00051A1A" w:rsidRDefault="001804C8" w:rsidP="00EB01AA">
            <w:pPr>
              <w:spacing w:after="0" w:line="240" w:lineRule="auto"/>
              <w:jc w:val="center"/>
              <w:rPr>
                <w:rFonts w:ascii="Times New Roman" w:hAnsi="Times New Roman"/>
                <w:sz w:val="28"/>
                <w:szCs w:val="28"/>
                <w:lang w:val="kk-KZ"/>
              </w:rPr>
            </w:pPr>
            <w:r w:rsidRPr="00051A1A">
              <w:rPr>
                <w:rFonts w:ascii="Times New Roman" w:hAnsi="Times New Roman"/>
                <w:sz w:val="28"/>
                <w:szCs w:val="28"/>
                <w:lang w:val="kk-KZ"/>
              </w:rPr>
              <w:t>Бетімен, немқұрайлы</w:t>
            </w:r>
          </w:p>
        </w:tc>
      </w:tr>
      <w:tr w:rsidR="001804C8" w:rsidRPr="00624B4F" w:rsidTr="00EB01AA">
        <w:tc>
          <w:tcPr>
            <w:tcW w:w="3190" w:type="dxa"/>
          </w:tcPr>
          <w:p w:rsidR="001804C8" w:rsidRPr="00051A1A" w:rsidRDefault="001804C8" w:rsidP="001804C8">
            <w:pPr>
              <w:pStyle w:val="a4"/>
              <w:numPr>
                <w:ilvl w:val="0"/>
                <w:numId w:val="39"/>
              </w:numPr>
              <w:tabs>
                <w:tab w:val="left" w:pos="142"/>
                <w:tab w:val="left" w:pos="567"/>
              </w:tabs>
              <w:spacing w:after="0" w:line="240" w:lineRule="auto"/>
              <w:ind w:left="0" w:firstLine="0"/>
              <w:rPr>
                <w:rFonts w:ascii="Times New Roman" w:hAnsi="Times New Roman"/>
                <w:sz w:val="28"/>
                <w:szCs w:val="28"/>
                <w:lang w:val="kk-KZ" w:eastAsia="ru-RU"/>
              </w:rPr>
            </w:pPr>
            <w:r w:rsidRPr="00051A1A">
              <w:rPr>
                <w:rFonts w:ascii="Times New Roman" w:hAnsi="Times New Roman"/>
                <w:sz w:val="28"/>
                <w:szCs w:val="28"/>
                <w:lang w:val="kk-KZ" w:eastAsia="ru-RU"/>
              </w:rPr>
              <w:t>Іс-әрекетінің динамикасы</w:t>
            </w:r>
          </w:p>
        </w:tc>
        <w:tc>
          <w:tcPr>
            <w:tcW w:w="3190" w:type="dxa"/>
          </w:tcPr>
          <w:p w:rsidR="001804C8" w:rsidRPr="00051A1A" w:rsidRDefault="001804C8" w:rsidP="00EB01AA">
            <w:pPr>
              <w:spacing w:after="0" w:line="240" w:lineRule="auto"/>
              <w:jc w:val="center"/>
              <w:rPr>
                <w:rFonts w:ascii="Times New Roman" w:hAnsi="Times New Roman"/>
                <w:sz w:val="28"/>
                <w:szCs w:val="28"/>
                <w:lang w:val="kk-KZ"/>
              </w:rPr>
            </w:pPr>
            <w:r w:rsidRPr="00051A1A">
              <w:rPr>
                <w:rFonts w:ascii="Times New Roman" w:hAnsi="Times New Roman"/>
                <w:sz w:val="28"/>
                <w:szCs w:val="28"/>
                <w:lang w:val="kk-KZ"/>
              </w:rPr>
              <w:t xml:space="preserve">Тез, жеңіл, берік, уақыт бойынша тұрақты, </w:t>
            </w:r>
          </w:p>
        </w:tc>
        <w:tc>
          <w:tcPr>
            <w:tcW w:w="3191" w:type="dxa"/>
          </w:tcPr>
          <w:p w:rsidR="001804C8" w:rsidRPr="00051A1A" w:rsidRDefault="001804C8" w:rsidP="00EB01AA">
            <w:pPr>
              <w:spacing w:after="0" w:line="240" w:lineRule="auto"/>
              <w:jc w:val="center"/>
              <w:rPr>
                <w:rFonts w:ascii="Times New Roman" w:hAnsi="Times New Roman"/>
                <w:sz w:val="28"/>
                <w:szCs w:val="28"/>
                <w:lang w:val="kk-KZ"/>
              </w:rPr>
            </w:pPr>
            <w:r w:rsidRPr="00051A1A">
              <w:rPr>
                <w:rFonts w:ascii="Times New Roman" w:hAnsi="Times New Roman"/>
                <w:sz w:val="28"/>
                <w:szCs w:val="28"/>
                <w:lang w:val="kk-KZ"/>
              </w:rPr>
              <w:t>Жай, қиыншылықпен, күрделілікпен меңгеру, регидтілік</w:t>
            </w:r>
          </w:p>
        </w:tc>
      </w:tr>
      <w:tr w:rsidR="001804C8" w:rsidRPr="00624B4F" w:rsidTr="00EB01AA">
        <w:tc>
          <w:tcPr>
            <w:tcW w:w="3190" w:type="dxa"/>
          </w:tcPr>
          <w:p w:rsidR="001804C8" w:rsidRPr="00051A1A" w:rsidRDefault="001804C8" w:rsidP="001804C8">
            <w:pPr>
              <w:pStyle w:val="a4"/>
              <w:numPr>
                <w:ilvl w:val="0"/>
                <w:numId w:val="39"/>
              </w:numPr>
              <w:tabs>
                <w:tab w:val="left" w:pos="142"/>
                <w:tab w:val="left" w:pos="567"/>
              </w:tabs>
              <w:spacing w:after="0" w:line="240" w:lineRule="auto"/>
              <w:ind w:left="0" w:firstLine="0"/>
              <w:rPr>
                <w:rFonts w:ascii="Times New Roman" w:hAnsi="Times New Roman"/>
                <w:sz w:val="28"/>
                <w:szCs w:val="28"/>
                <w:lang w:val="kk-KZ" w:eastAsia="ru-RU"/>
              </w:rPr>
            </w:pPr>
            <w:r w:rsidRPr="00051A1A">
              <w:rPr>
                <w:rFonts w:ascii="Times New Roman" w:hAnsi="Times New Roman"/>
                <w:sz w:val="28"/>
                <w:szCs w:val="28"/>
                <w:lang w:val="kk-KZ" w:eastAsia="ru-RU"/>
              </w:rPr>
              <w:t>Когнитивті ұйымдастыру</w:t>
            </w:r>
          </w:p>
        </w:tc>
        <w:tc>
          <w:tcPr>
            <w:tcW w:w="3190" w:type="dxa"/>
          </w:tcPr>
          <w:p w:rsidR="001804C8" w:rsidRPr="00051A1A" w:rsidRDefault="001804C8" w:rsidP="00EB01AA">
            <w:pPr>
              <w:spacing w:after="0" w:line="240" w:lineRule="auto"/>
              <w:jc w:val="center"/>
              <w:rPr>
                <w:rFonts w:ascii="Times New Roman" w:hAnsi="Times New Roman"/>
                <w:sz w:val="28"/>
                <w:szCs w:val="28"/>
                <w:lang w:val="kk-KZ"/>
              </w:rPr>
            </w:pPr>
            <w:r w:rsidRPr="00051A1A">
              <w:rPr>
                <w:rFonts w:ascii="Times New Roman" w:hAnsi="Times New Roman"/>
                <w:sz w:val="28"/>
                <w:szCs w:val="28"/>
                <w:lang w:val="kk-KZ"/>
              </w:rPr>
              <w:t>Түсіну,мақсатты, оңтайлы, тиімді</w:t>
            </w:r>
          </w:p>
        </w:tc>
        <w:tc>
          <w:tcPr>
            <w:tcW w:w="3191" w:type="dxa"/>
          </w:tcPr>
          <w:p w:rsidR="001804C8" w:rsidRPr="00051A1A" w:rsidRDefault="001804C8" w:rsidP="00EB01AA">
            <w:pPr>
              <w:spacing w:after="0" w:line="240" w:lineRule="auto"/>
              <w:jc w:val="center"/>
              <w:rPr>
                <w:rFonts w:ascii="Times New Roman" w:hAnsi="Times New Roman"/>
                <w:sz w:val="28"/>
                <w:szCs w:val="28"/>
                <w:lang w:val="kk-KZ"/>
              </w:rPr>
            </w:pPr>
            <w:r w:rsidRPr="00051A1A">
              <w:rPr>
                <w:rFonts w:ascii="Times New Roman" w:hAnsi="Times New Roman"/>
                <w:sz w:val="28"/>
                <w:szCs w:val="28"/>
                <w:lang w:val="kk-KZ"/>
              </w:rPr>
              <w:t xml:space="preserve">Механикалық түрде, жағдаятты, кездейсоқ, рационалды емес, </w:t>
            </w:r>
            <w:r>
              <w:rPr>
                <w:rFonts w:ascii="Times New Roman" w:hAnsi="Times New Roman"/>
                <w:sz w:val="28"/>
                <w:szCs w:val="28"/>
                <w:lang w:val="kk-KZ"/>
              </w:rPr>
              <w:t xml:space="preserve">тиімді </w:t>
            </w:r>
            <w:r w:rsidRPr="00051A1A">
              <w:rPr>
                <w:rFonts w:ascii="Times New Roman" w:hAnsi="Times New Roman"/>
                <w:sz w:val="28"/>
                <w:szCs w:val="28"/>
                <w:lang w:val="kk-KZ"/>
              </w:rPr>
              <w:t>емес</w:t>
            </w:r>
          </w:p>
        </w:tc>
      </w:tr>
    </w:tbl>
    <w:p w:rsidR="001804C8" w:rsidRDefault="001804C8" w:rsidP="001804C8">
      <w:pPr>
        <w:spacing w:after="0" w:line="240" w:lineRule="auto"/>
        <w:jc w:val="center"/>
        <w:rPr>
          <w:rFonts w:ascii="Times New Roman" w:hAnsi="Times New Roman"/>
          <w:sz w:val="28"/>
          <w:szCs w:val="28"/>
          <w:lang w:val="kk-KZ"/>
        </w:rPr>
      </w:pPr>
    </w:p>
    <w:p w:rsidR="001804C8" w:rsidRDefault="001804C8" w:rsidP="001804C8">
      <w:pPr>
        <w:spacing w:after="0" w:line="240" w:lineRule="auto"/>
        <w:jc w:val="center"/>
        <w:rPr>
          <w:rFonts w:ascii="Times New Roman" w:hAnsi="Times New Roman"/>
          <w:sz w:val="28"/>
          <w:szCs w:val="28"/>
          <w:lang w:val="kk-KZ"/>
        </w:rPr>
      </w:pPr>
    </w:p>
    <w:p w:rsidR="001804C8" w:rsidRDefault="001804C8" w:rsidP="001804C8">
      <w:pPr>
        <w:spacing w:after="0" w:line="240" w:lineRule="auto"/>
        <w:jc w:val="center"/>
        <w:rPr>
          <w:rFonts w:ascii="Times New Roman" w:hAnsi="Times New Roman"/>
          <w:sz w:val="28"/>
          <w:szCs w:val="28"/>
          <w:lang w:val="kk-KZ"/>
        </w:rPr>
      </w:pPr>
    </w:p>
    <w:p w:rsidR="001804C8" w:rsidRDefault="001804C8" w:rsidP="001804C8">
      <w:pPr>
        <w:spacing w:after="0" w:line="240" w:lineRule="auto"/>
        <w:jc w:val="center"/>
        <w:rPr>
          <w:rFonts w:ascii="Times New Roman" w:hAnsi="Times New Roman"/>
          <w:sz w:val="28"/>
          <w:szCs w:val="28"/>
          <w:lang w:val="kk-KZ"/>
        </w:rPr>
      </w:pPr>
    </w:p>
    <w:p w:rsidR="001804C8" w:rsidRDefault="001804C8" w:rsidP="001804C8">
      <w:pPr>
        <w:spacing w:after="0" w:line="240" w:lineRule="auto"/>
        <w:jc w:val="center"/>
        <w:rPr>
          <w:rFonts w:ascii="Times New Roman" w:hAnsi="Times New Roman"/>
          <w:sz w:val="28"/>
          <w:szCs w:val="28"/>
          <w:lang w:val="kk-KZ"/>
        </w:rPr>
      </w:pPr>
    </w:p>
    <w:p w:rsidR="001804C8" w:rsidRDefault="001804C8" w:rsidP="001804C8">
      <w:pPr>
        <w:spacing w:after="0" w:line="240" w:lineRule="auto"/>
        <w:jc w:val="center"/>
        <w:rPr>
          <w:rFonts w:ascii="Times New Roman" w:hAnsi="Times New Roman"/>
          <w:sz w:val="28"/>
          <w:szCs w:val="28"/>
          <w:lang w:val="kk-KZ"/>
        </w:rPr>
      </w:pPr>
    </w:p>
    <w:p w:rsidR="001804C8" w:rsidRDefault="001804C8" w:rsidP="001804C8">
      <w:pPr>
        <w:spacing w:after="0" w:line="240" w:lineRule="auto"/>
        <w:jc w:val="center"/>
        <w:rPr>
          <w:rFonts w:ascii="Times New Roman" w:hAnsi="Times New Roman"/>
          <w:sz w:val="28"/>
          <w:szCs w:val="28"/>
          <w:lang w:val="kk-KZ"/>
        </w:rPr>
      </w:pPr>
    </w:p>
    <w:p w:rsidR="001804C8" w:rsidRDefault="001804C8" w:rsidP="001804C8">
      <w:pPr>
        <w:spacing w:after="0" w:line="240" w:lineRule="auto"/>
        <w:jc w:val="center"/>
        <w:rPr>
          <w:rFonts w:ascii="Times New Roman" w:hAnsi="Times New Roman"/>
          <w:sz w:val="28"/>
          <w:szCs w:val="28"/>
          <w:lang w:val="kk-KZ"/>
        </w:rPr>
      </w:pPr>
    </w:p>
    <w:p w:rsidR="001804C8" w:rsidRDefault="001804C8" w:rsidP="001804C8">
      <w:pPr>
        <w:spacing w:after="0" w:line="240" w:lineRule="auto"/>
        <w:jc w:val="center"/>
        <w:rPr>
          <w:rFonts w:ascii="Times New Roman" w:hAnsi="Times New Roman"/>
          <w:sz w:val="28"/>
          <w:szCs w:val="28"/>
          <w:lang w:val="kk-KZ"/>
        </w:rPr>
      </w:pPr>
    </w:p>
    <w:p w:rsidR="001804C8" w:rsidRDefault="001804C8" w:rsidP="001804C8">
      <w:pPr>
        <w:spacing w:after="0" w:line="240" w:lineRule="auto"/>
        <w:jc w:val="center"/>
        <w:rPr>
          <w:rFonts w:ascii="Times New Roman" w:hAnsi="Times New Roman"/>
          <w:sz w:val="28"/>
          <w:szCs w:val="28"/>
          <w:lang w:val="kk-KZ"/>
        </w:rPr>
      </w:pPr>
    </w:p>
    <w:p w:rsidR="001804C8" w:rsidRDefault="001804C8" w:rsidP="001804C8">
      <w:pPr>
        <w:spacing w:after="0" w:line="240" w:lineRule="auto"/>
        <w:jc w:val="center"/>
        <w:rPr>
          <w:rFonts w:ascii="Times New Roman" w:hAnsi="Times New Roman"/>
          <w:sz w:val="28"/>
          <w:szCs w:val="28"/>
          <w:lang w:val="kk-KZ"/>
        </w:rPr>
      </w:pPr>
    </w:p>
    <w:p w:rsidR="001804C8" w:rsidRDefault="001804C8" w:rsidP="001804C8">
      <w:pPr>
        <w:spacing w:after="0" w:line="240" w:lineRule="auto"/>
        <w:jc w:val="center"/>
        <w:rPr>
          <w:rFonts w:ascii="Times New Roman" w:hAnsi="Times New Roman"/>
          <w:sz w:val="28"/>
          <w:szCs w:val="28"/>
          <w:lang w:val="kk-KZ"/>
        </w:rPr>
      </w:pPr>
    </w:p>
    <w:p w:rsidR="001804C8" w:rsidRDefault="001804C8" w:rsidP="001804C8">
      <w:pPr>
        <w:spacing w:after="0" w:line="240" w:lineRule="auto"/>
        <w:jc w:val="center"/>
        <w:rPr>
          <w:rFonts w:ascii="Times New Roman" w:hAnsi="Times New Roman"/>
          <w:sz w:val="28"/>
          <w:szCs w:val="28"/>
          <w:lang w:val="kk-KZ"/>
        </w:rPr>
      </w:pPr>
    </w:p>
    <w:p w:rsidR="001804C8" w:rsidRDefault="001804C8" w:rsidP="001804C8">
      <w:pPr>
        <w:spacing w:after="0" w:line="240" w:lineRule="auto"/>
        <w:jc w:val="center"/>
        <w:rPr>
          <w:rFonts w:ascii="Times New Roman" w:hAnsi="Times New Roman"/>
          <w:sz w:val="28"/>
          <w:szCs w:val="28"/>
          <w:lang w:val="kk-KZ"/>
        </w:rPr>
      </w:pPr>
    </w:p>
    <w:p w:rsidR="001804C8" w:rsidRDefault="001804C8" w:rsidP="001804C8">
      <w:pPr>
        <w:spacing w:after="0" w:line="240" w:lineRule="auto"/>
        <w:jc w:val="center"/>
        <w:rPr>
          <w:rFonts w:ascii="Times New Roman" w:hAnsi="Times New Roman"/>
          <w:sz w:val="28"/>
          <w:szCs w:val="28"/>
          <w:lang w:val="kk-KZ"/>
        </w:rPr>
      </w:pPr>
    </w:p>
    <w:p w:rsidR="001804C8" w:rsidRDefault="001804C8" w:rsidP="001804C8">
      <w:pPr>
        <w:spacing w:after="0" w:line="240" w:lineRule="auto"/>
        <w:jc w:val="center"/>
        <w:rPr>
          <w:rFonts w:ascii="Times New Roman" w:hAnsi="Times New Roman"/>
          <w:sz w:val="28"/>
          <w:szCs w:val="28"/>
          <w:lang w:val="kk-KZ"/>
        </w:rPr>
      </w:pPr>
    </w:p>
    <w:p w:rsidR="001804C8" w:rsidRPr="00521757" w:rsidRDefault="001804C8" w:rsidP="001804C8">
      <w:pPr>
        <w:spacing w:after="0" w:line="240" w:lineRule="auto"/>
        <w:rPr>
          <w:rFonts w:ascii="Times New Roman" w:hAnsi="Times New Roman"/>
          <w:sz w:val="28"/>
          <w:szCs w:val="28"/>
          <w:lang w:val="kk-KZ"/>
        </w:rPr>
      </w:pPr>
    </w:p>
    <w:p w:rsidR="001804C8" w:rsidRPr="00521757" w:rsidRDefault="001804C8" w:rsidP="001804C8">
      <w:pPr>
        <w:spacing w:after="0" w:line="240" w:lineRule="auto"/>
        <w:rPr>
          <w:rFonts w:ascii="Times New Roman" w:hAnsi="Times New Roman"/>
          <w:sz w:val="28"/>
          <w:szCs w:val="28"/>
          <w:lang w:val="kk-KZ"/>
        </w:rPr>
      </w:pPr>
    </w:p>
    <w:p w:rsidR="001804C8" w:rsidRDefault="001804C8" w:rsidP="001804C8">
      <w:pPr>
        <w:spacing w:after="0" w:line="240" w:lineRule="auto"/>
        <w:jc w:val="center"/>
        <w:rPr>
          <w:rFonts w:ascii="Times New Roman" w:hAnsi="Times New Roman"/>
          <w:b/>
          <w:sz w:val="28"/>
          <w:szCs w:val="28"/>
          <w:lang w:val="kk-KZ"/>
        </w:rPr>
      </w:pPr>
      <w:r w:rsidRPr="004F2402">
        <w:rPr>
          <w:rFonts w:ascii="Times New Roman" w:hAnsi="Times New Roman"/>
          <w:b/>
          <w:caps/>
          <w:sz w:val="28"/>
          <w:szCs w:val="28"/>
          <w:lang w:val="kk-KZ"/>
        </w:rPr>
        <w:lastRenderedPageBreak/>
        <w:t xml:space="preserve">Қосымша </w:t>
      </w:r>
      <w:r>
        <w:rPr>
          <w:rFonts w:ascii="Times New Roman" w:hAnsi="Times New Roman"/>
          <w:b/>
          <w:sz w:val="28"/>
          <w:szCs w:val="28"/>
          <w:lang w:val="kk-KZ"/>
        </w:rPr>
        <w:t>Ә</w:t>
      </w:r>
    </w:p>
    <w:p w:rsidR="001804C8" w:rsidRDefault="001804C8" w:rsidP="001804C8">
      <w:pPr>
        <w:spacing w:after="0" w:line="240" w:lineRule="auto"/>
        <w:jc w:val="center"/>
        <w:rPr>
          <w:rFonts w:ascii="Times New Roman" w:hAnsi="Times New Roman"/>
          <w:b/>
          <w:sz w:val="28"/>
          <w:szCs w:val="28"/>
          <w:lang w:val="kk-KZ"/>
        </w:rPr>
      </w:pPr>
    </w:p>
    <w:p w:rsidR="001804C8" w:rsidRPr="00A1652E" w:rsidRDefault="001804C8" w:rsidP="001804C8">
      <w:pPr>
        <w:spacing w:after="0" w:line="240" w:lineRule="auto"/>
        <w:jc w:val="center"/>
        <w:rPr>
          <w:rFonts w:ascii="Times New Roman" w:hAnsi="Times New Roman"/>
          <w:b/>
          <w:sz w:val="28"/>
          <w:szCs w:val="28"/>
          <w:lang w:val="kk-KZ"/>
        </w:rPr>
      </w:pPr>
      <w:r w:rsidRPr="00A1652E">
        <w:rPr>
          <w:rFonts w:ascii="Times New Roman" w:hAnsi="Times New Roman"/>
          <w:b/>
          <w:sz w:val="28"/>
          <w:szCs w:val="28"/>
          <w:lang w:val="kk-KZ"/>
        </w:rPr>
        <w:t>Магистранттардың кәсіби мәнді сапалары</w:t>
      </w:r>
      <w:r>
        <w:rPr>
          <w:rFonts w:ascii="Times New Roman" w:hAnsi="Times New Roman"/>
          <w:b/>
          <w:sz w:val="28"/>
          <w:szCs w:val="28"/>
          <w:lang w:val="kk-KZ"/>
        </w:rPr>
        <w:t>дамыуының</w:t>
      </w:r>
      <w:r w:rsidRPr="00A1652E">
        <w:rPr>
          <w:rFonts w:ascii="Times New Roman" w:hAnsi="Times New Roman"/>
          <w:b/>
          <w:sz w:val="28"/>
          <w:szCs w:val="28"/>
          <w:lang w:val="kk-KZ"/>
        </w:rPr>
        <w:t xml:space="preserve"> өзін өзі бағалау анкетасы</w:t>
      </w:r>
    </w:p>
    <w:p w:rsidR="001804C8" w:rsidRDefault="001804C8" w:rsidP="001804C8">
      <w:pPr>
        <w:autoSpaceDE w:val="0"/>
        <w:autoSpaceDN w:val="0"/>
        <w:adjustRightInd w:val="0"/>
        <w:spacing w:after="0" w:line="240" w:lineRule="auto"/>
        <w:rPr>
          <w:rFonts w:ascii="Times New Roman" w:eastAsia="Times-Roman" w:hAnsi="Times New Roman"/>
          <w:sz w:val="28"/>
          <w:szCs w:val="28"/>
          <w:lang w:val="kk-KZ"/>
        </w:rPr>
      </w:pPr>
      <w:r w:rsidRPr="0010387A">
        <w:rPr>
          <w:rFonts w:ascii="Times New Roman" w:eastAsia="Times-Bold" w:hAnsi="Times New Roman"/>
          <w:b/>
          <w:bCs/>
          <w:sz w:val="28"/>
          <w:szCs w:val="28"/>
          <w:lang w:val="kk-KZ"/>
        </w:rPr>
        <w:t xml:space="preserve">1 блок </w:t>
      </w:r>
      <w:r w:rsidRPr="0010387A">
        <w:rPr>
          <w:rFonts w:ascii="Times New Roman" w:eastAsia="Times-Roman" w:hAnsi="Times New Roman"/>
          <w:sz w:val="28"/>
          <w:szCs w:val="28"/>
          <w:lang w:val="kk-KZ"/>
        </w:rPr>
        <w:t xml:space="preserve">– </w:t>
      </w:r>
      <w:r>
        <w:rPr>
          <w:rFonts w:ascii="Times New Roman" w:eastAsia="Times-Roman" w:hAnsi="Times New Roman"/>
          <w:sz w:val="28"/>
          <w:szCs w:val="28"/>
          <w:lang w:val="kk-KZ"/>
        </w:rPr>
        <w:t>Мотивациялық</w:t>
      </w:r>
      <w:r w:rsidRPr="0010387A">
        <w:rPr>
          <w:rFonts w:ascii="Times New Roman" w:eastAsia="Times-Roman" w:hAnsi="Times New Roman"/>
          <w:sz w:val="28"/>
          <w:szCs w:val="28"/>
          <w:lang w:val="kk-KZ"/>
        </w:rPr>
        <w:t xml:space="preserve"> бағалаушылық қатынас</w:t>
      </w:r>
    </w:p>
    <w:p w:rsidR="001804C8" w:rsidRPr="0010387A" w:rsidRDefault="001804C8" w:rsidP="001804C8">
      <w:pPr>
        <w:autoSpaceDE w:val="0"/>
        <w:autoSpaceDN w:val="0"/>
        <w:adjustRightInd w:val="0"/>
        <w:spacing w:after="0" w:line="240" w:lineRule="auto"/>
        <w:rPr>
          <w:rFonts w:ascii="Times New Roman" w:eastAsia="Times-Roman" w:hAnsi="Times New Roman"/>
          <w:sz w:val="28"/>
          <w:szCs w:val="28"/>
          <w:lang w:val="kk-KZ"/>
        </w:rPr>
      </w:pPr>
    </w:p>
    <w:p w:rsidR="001804C8" w:rsidRDefault="001804C8" w:rsidP="001804C8">
      <w:pPr>
        <w:autoSpaceDE w:val="0"/>
        <w:autoSpaceDN w:val="0"/>
        <w:adjustRightInd w:val="0"/>
        <w:spacing w:after="0" w:line="240" w:lineRule="auto"/>
        <w:rPr>
          <w:rFonts w:ascii="Times New Roman" w:eastAsia="Times-Roman" w:hAnsi="Times New Roman"/>
          <w:sz w:val="28"/>
          <w:szCs w:val="28"/>
          <w:lang w:val="kk-KZ"/>
        </w:rPr>
      </w:pPr>
      <w:r>
        <w:rPr>
          <w:rFonts w:ascii="Times New Roman" w:eastAsia="Times-Bold" w:hAnsi="Times New Roman"/>
          <w:b/>
          <w:bCs/>
          <w:sz w:val="28"/>
          <w:szCs w:val="28"/>
          <w:lang w:val="kk-KZ"/>
        </w:rPr>
        <w:t>Нұсқаулық</w:t>
      </w:r>
      <w:r w:rsidRPr="0010387A">
        <w:rPr>
          <w:rFonts w:ascii="Times New Roman" w:eastAsia="Times-Bold" w:hAnsi="Times New Roman"/>
          <w:b/>
          <w:bCs/>
          <w:sz w:val="28"/>
          <w:szCs w:val="28"/>
          <w:lang w:val="kk-KZ"/>
        </w:rPr>
        <w:t xml:space="preserve">: </w:t>
      </w:r>
      <w:r w:rsidRPr="0010387A">
        <w:rPr>
          <w:rFonts w:ascii="Times New Roman" w:eastAsia="Times-Roman" w:hAnsi="Times New Roman"/>
          <w:sz w:val="28"/>
          <w:szCs w:val="28"/>
          <w:lang w:val="kk-KZ"/>
        </w:rPr>
        <w:t>келіссеңдер «+» қойыңдар, келіспесеңдер «-» қойыңдар.</w:t>
      </w:r>
    </w:p>
    <w:p w:rsidR="001804C8" w:rsidRPr="0010387A" w:rsidRDefault="001804C8" w:rsidP="001804C8">
      <w:pPr>
        <w:autoSpaceDE w:val="0"/>
        <w:autoSpaceDN w:val="0"/>
        <w:adjustRightInd w:val="0"/>
        <w:spacing w:after="0" w:line="240" w:lineRule="auto"/>
        <w:rPr>
          <w:rFonts w:ascii="Times New Roman" w:eastAsia="Times-Roman" w:hAnsi="Times New Roman"/>
          <w:sz w:val="28"/>
          <w:szCs w:val="28"/>
          <w:lang w:val="kk-KZ"/>
        </w:rPr>
      </w:pPr>
    </w:p>
    <w:p w:rsidR="001804C8" w:rsidRPr="0010387A" w:rsidRDefault="001804C8" w:rsidP="001804C8">
      <w:pPr>
        <w:pStyle w:val="a4"/>
        <w:numPr>
          <w:ilvl w:val="0"/>
          <w:numId w:val="40"/>
        </w:numPr>
        <w:tabs>
          <w:tab w:val="left" w:pos="851"/>
        </w:tabs>
        <w:autoSpaceDE w:val="0"/>
        <w:autoSpaceDN w:val="0"/>
        <w:adjustRightInd w:val="0"/>
        <w:spacing w:after="0" w:line="240" w:lineRule="auto"/>
        <w:ind w:left="0" w:firstLine="567"/>
        <w:jc w:val="both"/>
        <w:rPr>
          <w:rFonts w:ascii="Times New Roman" w:eastAsia="Times-Roman" w:hAnsi="Times New Roman"/>
          <w:sz w:val="28"/>
          <w:szCs w:val="28"/>
          <w:lang w:val="kk-KZ"/>
        </w:rPr>
      </w:pPr>
      <w:r w:rsidRPr="0010387A">
        <w:rPr>
          <w:rFonts w:ascii="Times New Roman" w:eastAsia="Times-Roman" w:hAnsi="Times New Roman"/>
          <w:sz w:val="28"/>
          <w:szCs w:val="28"/>
          <w:lang w:val="kk-KZ"/>
        </w:rPr>
        <w:t>Сізде практикалық мәселелерді шешуге өз ықпалыңызды тигізуге ойыңыз бар ма?</w:t>
      </w:r>
    </w:p>
    <w:p w:rsidR="001804C8" w:rsidRPr="00A1652E" w:rsidRDefault="001804C8" w:rsidP="001804C8">
      <w:pPr>
        <w:tabs>
          <w:tab w:val="left" w:pos="851"/>
        </w:tabs>
        <w:autoSpaceDE w:val="0"/>
        <w:autoSpaceDN w:val="0"/>
        <w:adjustRightInd w:val="0"/>
        <w:spacing w:after="0" w:line="240" w:lineRule="auto"/>
        <w:ind w:firstLine="567"/>
        <w:jc w:val="both"/>
        <w:rPr>
          <w:rFonts w:ascii="Times New Roman" w:eastAsia="Times-Roman" w:hAnsi="Times New Roman"/>
          <w:sz w:val="28"/>
          <w:szCs w:val="28"/>
          <w:lang w:val="kk-KZ"/>
        </w:rPr>
      </w:pPr>
      <w:r w:rsidRPr="0010387A">
        <w:rPr>
          <w:rFonts w:ascii="Times New Roman" w:eastAsia="Times-Roman" w:hAnsi="Times New Roman"/>
          <w:sz w:val="28"/>
          <w:szCs w:val="28"/>
          <w:lang w:val="kk-KZ"/>
        </w:rPr>
        <w:t xml:space="preserve">2. Сіздің кәсіби іс-әрекетініз үшін өз біліміңізді, дағдыларыңызды жоғарлытуыңыз келе ме? </w:t>
      </w:r>
    </w:p>
    <w:p w:rsidR="001804C8" w:rsidRPr="0010387A" w:rsidRDefault="001804C8" w:rsidP="001804C8">
      <w:pPr>
        <w:tabs>
          <w:tab w:val="left" w:pos="851"/>
        </w:tabs>
        <w:autoSpaceDE w:val="0"/>
        <w:autoSpaceDN w:val="0"/>
        <w:adjustRightInd w:val="0"/>
        <w:spacing w:after="0" w:line="240" w:lineRule="auto"/>
        <w:ind w:firstLine="567"/>
        <w:jc w:val="both"/>
        <w:rPr>
          <w:rFonts w:ascii="Times New Roman" w:eastAsia="Times-Roman" w:hAnsi="Times New Roman"/>
          <w:sz w:val="28"/>
          <w:szCs w:val="28"/>
          <w:lang w:val="kk-KZ"/>
        </w:rPr>
      </w:pPr>
      <w:r w:rsidRPr="00A1652E">
        <w:rPr>
          <w:rFonts w:ascii="Times New Roman" w:eastAsia="Times-Roman" w:hAnsi="Times New Roman"/>
          <w:sz w:val="28"/>
          <w:szCs w:val="28"/>
          <w:lang w:val="kk-KZ"/>
        </w:rPr>
        <w:t xml:space="preserve">3. </w:t>
      </w:r>
      <w:r w:rsidRPr="0010387A">
        <w:rPr>
          <w:rFonts w:ascii="Times New Roman" w:eastAsia="Times-Roman" w:hAnsi="Times New Roman"/>
          <w:sz w:val="28"/>
          <w:szCs w:val="28"/>
          <w:lang w:val="kk-KZ"/>
        </w:rPr>
        <w:t>Магистратурадағы оқу үрдісті сіздің болашақ кәсіби іс-әрекетіңіз үшін маңызды деп есептейсіз бе?</w:t>
      </w:r>
    </w:p>
    <w:p w:rsidR="001804C8" w:rsidRPr="0010387A" w:rsidRDefault="001804C8" w:rsidP="001804C8">
      <w:pPr>
        <w:tabs>
          <w:tab w:val="left" w:pos="851"/>
        </w:tabs>
        <w:autoSpaceDE w:val="0"/>
        <w:autoSpaceDN w:val="0"/>
        <w:adjustRightInd w:val="0"/>
        <w:spacing w:after="0" w:line="240" w:lineRule="auto"/>
        <w:ind w:firstLine="567"/>
        <w:jc w:val="both"/>
        <w:rPr>
          <w:rFonts w:ascii="Times New Roman" w:eastAsia="Times-Roman" w:hAnsi="Times New Roman"/>
          <w:sz w:val="28"/>
          <w:szCs w:val="28"/>
          <w:lang w:val="kk-KZ"/>
        </w:rPr>
      </w:pPr>
      <w:r w:rsidRPr="0010387A">
        <w:rPr>
          <w:rFonts w:ascii="Times New Roman" w:eastAsia="Times-Roman" w:hAnsi="Times New Roman"/>
          <w:sz w:val="28"/>
          <w:szCs w:val="28"/>
          <w:lang w:val="kk-KZ"/>
        </w:rPr>
        <w:t>4. Мен өте білімпаз адаммың, сол білім алуға құштарлығым болашақ мамандығыммен тікелей байланыста.</w:t>
      </w:r>
    </w:p>
    <w:p w:rsidR="001804C8" w:rsidRPr="0010387A" w:rsidRDefault="001804C8" w:rsidP="001804C8">
      <w:pPr>
        <w:tabs>
          <w:tab w:val="left" w:pos="851"/>
        </w:tabs>
        <w:autoSpaceDE w:val="0"/>
        <w:autoSpaceDN w:val="0"/>
        <w:adjustRightInd w:val="0"/>
        <w:spacing w:after="0" w:line="240" w:lineRule="auto"/>
        <w:ind w:firstLine="567"/>
        <w:jc w:val="both"/>
        <w:rPr>
          <w:rFonts w:ascii="Times New Roman" w:eastAsia="Times-Roman" w:hAnsi="Times New Roman"/>
          <w:sz w:val="28"/>
          <w:szCs w:val="28"/>
          <w:lang w:val="kk-KZ"/>
        </w:rPr>
      </w:pPr>
      <w:r w:rsidRPr="0010387A">
        <w:rPr>
          <w:rFonts w:ascii="Times New Roman" w:eastAsia="Times-Roman" w:hAnsi="Times New Roman"/>
          <w:sz w:val="28"/>
          <w:szCs w:val="28"/>
          <w:lang w:val="kk-KZ"/>
        </w:rPr>
        <w:t>5. Ғылыми ізденіске құштарлығыңыз бар ма?</w:t>
      </w:r>
    </w:p>
    <w:p w:rsidR="001804C8" w:rsidRPr="0010387A" w:rsidRDefault="001804C8" w:rsidP="001804C8">
      <w:pPr>
        <w:tabs>
          <w:tab w:val="left" w:pos="851"/>
        </w:tabs>
        <w:autoSpaceDE w:val="0"/>
        <w:autoSpaceDN w:val="0"/>
        <w:adjustRightInd w:val="0"/>
        <w:spacing w:after="0" w:line="240" w:lineRule="auto"/>
        <w:ind w:firstLine="567"/>
        <w:jc w:val="both"/>
        <w:rPr>
          <w:rFonts w:ascii="Times New Roman" w:eastAsia="Times-Roman" w:hAnsi="Times New Roman"/>
          <w:sz w:val="28"/>
          <w:szCs w:val="28"/>
          <w:lang w:val="kk-KZ"/>
        </w:rPr>
      </w:pPr>
      <w:r w:rsidRPr="0010387A">
        <w:rPr>
          <w:rFonts w:ascii="Times New Roman" w:eastAsia="Times-Roman" w:hAnsi="Times New Roman"/>
          <w:sz w:val="28"/>
          <w:szCs w:val="28"/>
          <w:lang w:val="kk-KZ"/>
        </w:rPr>
        <w:t>6. Мұғалімдердің қысымымен ғана білім алып жүрсіз бе магистратурада?</w:t>
      </w:r>
    </w:p>
    <w:p w:rsidR="001804C8" w:rsidRPr="0010387A" w:rsidRDefault="001804C8" w:rsidP="001804C8">
      <w:pPr>
        <w:tabs>
          <w:tab w:val="left" w:pos="851"/>
        </w:tabs>
        <w:autoSpaceDE w:val="0"/>
        <w:autoSpaceDN w:val="0"/>
        <w:adjustRightInd w:val="0"/>
        <w:spacing w:after="0" w:line="240" w:lineRule="auto"/>
        <w:ind w:firstLine="567"/>
        <w:jc w:val="both"/>
        <w:rPr>
          <w:rFonts w:ascii="Times New Roman" w:eastAsia="Times-Roman" w:hAnsi="Times New Roman"/>
          <w:sz w:val="28"/>
          <w:szCs w:val="28"/>
          <w:lang w:val="kk-KZ"/>
        </w:rPr>
      </w:pPr>
      <w:r w:rsidRPr="0010387A">
        <w:rPr>
          <w:rFonts w:ascii="Times New Roman" w:eastAsia="Times-Roman" w:hAnsi="Times New Roman"/>
          <w:sz w:val="28"/>
          <w:szCs w:val="28"/>
          <w:lang w:val="kk-KZ"/>
        </w:rPr>
        <w:t>7. Магистратурада тек өзімді бекіту үшін, қызықты коллективте жұмыс жасау үшін оқып жүрмін.</w:t>
      </w:r>
    </w:p>
    <w:p w:rsidR="001804C8" w:rsidRPr="0010387A" w:rsidRDefault="001804C8" w:rsidP="001804C8">
      <w:pPr>
        <w:tabs>
          <w:tab w:val="left" w:pos="851"/>
        </w:tabs>
        <w:autoSpaceDE w:val="0"/>
        <w:autoSpaceDN w:val="0"/>
        <w:adjustRightInd w:val="0"/>
        <w:spacing w:after="0" w:line="240" w:lineRule="auto"/>
        <w:ind w:firstLine="567"/>
        <w:jc w:val="both"/>
        <w:rPr>
          <w:rFonts w:ascii="Times New Roman" w:eastAsia="Times-Roman" w:hAnsi="Times New Roman"/>
          <w:sz w:val="28"/>
          <w:szCs w:val="28"/>
          <w:lang w:val="kk-KZ"/>
        </w:rPr>
      </w:pPr>
      <w:r w:rsidRPr="0010387A">
        <w:rPr>
          <w:rFonts w:ascii="Times New Roman" w:eastAsia="Times-Roman" w:hAnsi="Times New Roman"/>
          <w:sz w:val="28"/>
          <w:szCs w:val="28"/>
          <w:lang w:val="kk-KZ"/>
        </w:rPr>
        <w:t>8. Өз өзімді көрсету үшін ғана магистратурада оқып жүрмін.</w:t>
      </w:r>
    </w:p>
    <w:p w:rsidR="001804C8" w:rsidRPr="0010387A" w:rsidRDefault="001804C8" w:rsidP="001804C8">
      <w:pPr>
        <w:tabs>
          <w:tab w:val="left" w:pos="851"/>
        </w:tabs>
        <w:autoSpaceDE w:val="0"/>
        <w:autoSpaceDN w:val="0"/>
        <w:adjustRightInd w:val="0"/>
        <w:spacing w:after="0" w:line="240" w:lineRule="auto"/>
        <w:ind w:firstLine="567"/>
        <w:jc w:val="both"/>
        <w:rPr>
          <w:rFonts w:ascii="Times New Roman" w:eastAsia="Times-Roman" w:hAnsi="Times New Roman"/>
          <w:sz w:val="28"/>
          <w:szCs w:val="28"/>
          <w:lang w:val="kk-KZ"/>
        </w:rPr>
      </w:pPr>
      <w:r w:rsidRPr="0010387A">
        <w:rPr>
          <w:rFonts w:ascii="Times New Roman" w:eastAsia="Times-Roman" w:hAnsi="Times New Roman"/>
          <w:sz w:val="28"/>
          <w:szCs w:val="28"/>
          <w:lang w:val="kk-KZ"/>
        </w:rPr>
        <w:t>9. Мансап баспалдығымен көтерілу үшін ғана магистратурада оқып жүрмін.</w:t>
      </w:r>
    </w:p>
    <w:p w:rsidR="001804C8" w:rsidRPr="0010387A" w:rsidRDefault="001804C8" w:rsidP="001804C8">
      <w:pPr>
        <w:tabs>
          <w:tab w:val="left" w:pos="851"/>
        </w:tabs>
        <w:autoSpaceDE w:val="0"/>
        <w:autoSpaceDN w:val="0"/>
        <w:adjustRightInd w:val="0"/>
        <w:spacing w:after="0" w:line="240" w:lineRule="auto"/>
        <w:ind w:firstLine="567"/>
        <w:jc w:val="both"/>
        <w:rPr>
          <w:rFonts w:ascii="Times New Roman" w:eastAsia="Times-Roman" w:hAnsi="Times New Roman"/>
          <w:sz w:val="28"/>
          <w:szCs w:val="28"/>
          <w:lang w:val="kk-KZ"/>
        </w:rPr>
      </w:pPr>
      <w:r w:rsidRPr="0010387A">
        <w:rPr>
          <w:rFonts w:ascii="Times New Roman" w:eastAsia="Times-Roman" w:hAnsi="Times New Roman"/>
          <w:sz w:val="28"/>
          <w:szCs w:val="28"/>
          <w:lang w:val="kk-KZ"/>
        </w:rPr>
        <w:t>10. Магистратурада белгілі бір мәселені терең талқылау және шешу үшін оқып жүрмін</w:t>
      </w:r>
    </w:p>
    <w:p w:rsidR="001804C8" w:rsidRPr="0010387A" w:rsidRDefault="001804C8" w:rsidP="001804C8">
      <w:pPr>
        <w:tabs>
          <w:tab w:val="left" w:pos="851"/>
        </w:tabs>
        <w:autoSpaceDE w:val="0"/>
        <w:autoSpaceDN w:val="0"/>
        <w:adjustRightInd w:val="0"/>
        <w:spacing w:after="0" w:line="240" w:lineRule="auto"/>
        <w:ind w:firstLine="567"/>
        <w:jc w:val="both"/>
        <w:rPr>
          <w:rFonts w:ascii="Times New Roman" w:eastAsia="Times-Roman" w:hAnsi="Times New Roman"/>
          <w:sz w:val="28"/>
          <w:szCs w:val="28"/>
          <w:lang w:val="kk-KZ"/>
        </w:rPr>
      </w:pPr>
      <w:r w:rsidRPr="0010387A">
        <w:rPr>
          <w:rFonts w:ascii="Times New Roman" w:eastAsia="Times-Roman" w:hAnsi="Times New Roman"/>
          <w:sz w:val="28"/>
          <w:szCs w:val="28"/>
          <w:lang w:val="kk-KZ"/>
        </w:rPr>
        <w:t>11. Маған магистратурада оқу өте қызықты</w:t>
      </w:r>
    </w:p>
    <w:p w:rsidR="001804C8" w:rsidRPr="0010387A" w:rsidRDefault="001804C8" w:rsidP="001804C8">
      <w:pPr>
        <w:tabs>
          <w:tab w:val="left" w:pos="851"/>
        </w:tabs>
        <w:autoSpaceDE w:val="0"/>
        <w:autoSpaceDN w:val="0"/>
        <w:adjustRightInd w:val="0"/>
        <w:spacing w:after="0" w:line="240" w:lineRule="auto"/>
        <w:ind w:firstLine="567"/>
        <w:jc w:val="both"/>
        <w:rPr>
          <w:rFonts w:ascii="Times New Roman" w:eastAsia="Times-Roman" w:hAnsi="Times New Roman"/>
          <w:sz w:val="28"/>
          <w:szCs w:val="28"/>
          <w:lang w:val="kk-KZ"/>
        </w:rPr>
      </w:pPr>
      <w:r w:rsidRPr="0010387A">
        <w:rPr>
          <w:rFonts w:ascii="Times New Roman" w:eastAsia="Times-Roman" w:hAnsi="Times New Roman"/>
          <w:sz w:val="28"/>
          <w:szCs w:val="28"/>
          <w:lang w:val="kk-KZ"/>
        </w:rPr>
        <w:t>12. Өз педагогикалық іс-әрекетімді сауатты түрде құру үшін магистратурада оқып жүрмін.</w:t>
      </w:r>
    </w:p>
    <w:p w:rsidR="001804C8" w:rsidRDefault="001804C8" w:rsidP="001804C8">
      <w:pPr>
        <w:tabs>
          <w:tab w:val="left" w:pos="851"/>
        </w:tabs>
        <w:autoSpaceDE w:val="0"/>
        <w:autoSpaceDN w:val="0"/>
        <w:adjustRightInd w:val="0"/>
        <w:spacing w:after="0" w:line="240" w:lineRule="auto"/>
        <w:ind w:firstLine="567"/>
        <w:jc w:val="both"/>
        <w:rPr>
          <w:rFonts w:ascii="Times New Roman" w:eastAsia="Times-Roman" w:hAnsi="Times New Roman"/>
          <w:sz w:val="28"/>
          <w:szCs w:val="28"/>
          <w:lang w:val="kk-KZ"/>
        </w:rPr>
      </w:pPr>
      <w:r w:rsidRPr="0010387A">
        <w:rPr>
          <w:rFonts w:ascii="Times New Roman" w:eastAsia="Times-Roman" w:hAnsi="Times New Roman"/>
          <w:sz w:val="28"/>
          <w:szCs w:val="28"/>
          <w:lang w:val="kk-KZ"/>
        </w:rPr>
        <w:t>13. Жоғары оқу орнында оқуды жалғастыру үшін магистратурада оқып жүрмін.</w:t>
      </w:r>
    </w:p>
    <w:p w:rsidR="001804C8" w:rsidRDefault="001804C8" w:rsidP="001804C8">
      <w:pPr>
        <w:tabs>
          <w:tab w:val="left" w:pos="851"/>
        </w:tabs>
        <w:autoSpaceDE w:val="0"/>
        <w:autoSpaceDN w:val="0"/>
        <w:adjustRightInd w:val="0"/>
        <w:spacing w:after="0" w:line="240" w:lineRule="auto"/>
        <w:jc w:val="both"/>
        <w:rPr>
          <w:rFonts w:ascii="Times New Roman" w:eastAsia="Times-Roman" w:hAnsi="Times New Roman"/>
          <w:sz w:val="28"/>
          <w:szCs w:val="28"/>
          <w:lang w:val="kk-KZ"/>
        </w:rPr>
      </w:pPr>
    </w:p>
    <w:p w:rsidR="001804C8" w:rsidRPr="00427364" w:rsidRDefault="001804C8" w:rsidP="001804C8">
      <w:pPr>
        <w:tabs>
          <w:tab w:val="left" w:pos="851"/>
        </w:tabs>
        <w:autoSpaceDE w:val="0"/>
        <w:autoSpaceDN w:val="0"/>
        <w:adjustRightInd w:val="0"/>
        <w:spacing w:after="0" w:line="240" w:lineRule="auto"/>
        <w:ind w:firstLine="567"/>
        <w:jc w:val="both"/>
        <w:rPr>
          <w:rFonts w:ascii="Times New Roman" w:eastAsia="Times-Roman" w:hAnsi="Times New Roman"/>
          <w:b/>
          <w:sz w:val="28"/>
          <w:szCs w:val="28"/>
          <w:lang w:val="kk-KZ"/>
        </w:rPr>
      </w:pPr>
      <w:r w:rsidRPr="00427364">
        <w:rPr>
          <w:rFonts w:ascii="Times New Roman" w:eastAsia="Times-Roman" w:hAnsi="Times New Roman"/>
          <w:b/>
          <w:sz w:val="28"/>
          <w:szCs w:val="28"/>
          <w:lang w:val="kk-KZ"/>
        </w:rPr>
        <w:t>2 блок – Магистранттардың негізгі білім мен дағдыларының қалыптасу деңгейі</w:t>
      </w:r>
    </w:p>
    <w:p w:rsidR="001804C8" w:rsidRPr="00427364" w:rsidRDefault="001804C8" w:rsidP="001804C8">
      <w:pPr>
        <w:tabs>
          <w:tab w:val="left" w:pos="851"/>
        </w:tabs>
        <w:autoSpaceDE w:val="0"/>
        <w:autoSpaceDN w:val="0"/>
        <w:adjustRightInd w:val="0"/>
        <w:spacing w:after="0" w:line="240" w:lineRule="auto"/>
        <w:ind w:firstLine="567"/>
        <w:jc w:val="both"/>
        <w:rPr>
          <w:rFonts w:ascii="Times New Roman" w:eastAsia="Times-Roman" w:hAnsi="Times New Roman"/>
          <w:sz w:val="28"/>
          <w:szCs w:val="28"/>
          <w:lang w:val="kk-KZ"/>
        </w:rPr>
      </w:pPr>
      <w:r w:rsidRPr="00427364">
        <w:rPr>
          <w:rFonts w:ascii="Times New Roman" w:eastAsia="Times-Roman" w:hAnsi="Times New Roman"/>
          <w:sz w:val="28"/>
          <w:szCs w:val="28"/>
          <w:lang w:val="kk-KZ"/>
        </w:rPr>
        <w:t>Инструкция – «Иа» - 5 балл, «Білмеймін» - 3 балл, «Жоқ» - 0 балл</w:t>
      </w:r>
    </w:p>
    <w:p w:rsidR="001804C8" w:rsidRPr="00427364" w:rsidRDefault="001804C8" w:rsidP="001804C8">
      <w:pPr>
        <w:tabs>
          <w:tab w:val="left" w:pos="851"/>
        </w:tabs>
        <w:autoSpaceDE w:val="0"/>
        <w:autoSpaceDN w:val="0"/>
        <w:adjustRightInd w:val="0"/>
        <w:spacing w:after="0" w:line="240" w:lineRule="auto"/>
        <w:ind w:firstLine="567"/>
        <w:jc w:val="both"/>
        <w:rPr>
          <w:rFonts w:ascii="Times New Roman" w:eastAsia="Times-Roman" w:hAnsi="Times New Roman"/>
          <w:sz w:val="28"/>
          <w:szCs w:val="28"/>
          <w:lang w:val="kk-KZ"/>
        </w:rPr>
      </w:pPr>
    </w:p>
    <w:p w:rsidR="001804C8" w:rsidRPr="00427364" w:rsidRDefault="001804C8" w:rsidP="001804C8">
      <w:pPr>
        <w:autoSpaceDE w:val="0"/>
        <w:autoSpaceDN w:val="0"/>
        <w:adjustRightInd w:val="0"/>
        <w:spacing w:after="0" w:line="240" w:lineRule="auto"/>
        <w:jc w:val="both"/>
        <w:rPr>
          <w:rFonts w:ascii="Times New Roman" w:eastAsia="Times-Roman" w:hAnsi="Times New Roman"/>
          <w:sz w:val="28"/>
          <w:szCs w:val="28"/>
          <w:lang w:val="kk-KZ"/>
        </w:rPr>
      </w:pPr>
      <w:r w:rsidRPr="00427364">
        <w:rPr>
          <w:rFonts w:ascii="Times New Roman" w:eastAsia="Times-Roman" w:hAnsi="Times New Roman"/>
          <w:sz w:val="28"/>
          <w:szCs w:val="28"/>
          <w:lang w:val="kk-KZ"/>
        </w:rPr>
        <w:t>1. Зерттеудің негізгі әдістерін білесіздер ме?</w:t>
      </w:r>
    </w:p>
    <w:p w:rsidR="001804C8" w:rsidRPr="00427364" w:rsidRDefault="001804C8" w:rsidP="001804C8">
      <w:pPr>
        <w:autoSpaceDE w:val="0"/>
        <w:autoSpaceDN w:val="0"/>
        <w:adjustRightInd w:val="0"/>
        <w:spacing w:after="0" w:line="240" w:lineRule="auto"/>
        <w:jc w:val="both"/>
        <w:rPr>
          <w:rFonts w:ascii="Times New Roman" w:eastAsia="Times-Roman" w:hAnsi="Times New Roman"/>
          <w:sz w:val="28"/>
          <w:szCs w:val="28"/>
          <w:lang w:val="kk-KZ"/>
        </w:rPr>
      </w:pPr>
      <w:r w:rsidRPr="00427364">
        <w:rPr>
          <w:rFonts w:ascii="Times New Roman" w:eastAsia="Times-Roman" w:hAnsi="Times New Roman"/>
          <w:sz w:val="28"/>
          <w:szCs w:val="28"/>
          <w:lang w:val="kk-KZ"/>
        </w:rPr>
        <w:t>2. Зерттеудің өзектілігін тұжырымдай білесіз бе?</w:t>
      </w:r>
    </w:p>
    <w:p w:rsidR="001804C8" w:rsidRPr="00427364" w:rsidRDefault="001804C8" w:rsidP="001804C8">
      <w:pPr>
        <w:autoSpaceDE w:val="0"/>
        <w:autoSpaceDN w:val="0"/>
        <w:adjustRightInd w:val="0"/>
        <w:spacing w:after="0" w:line="240" w:lineRule="auto"/>
        <w:jc w:val="both"/>
        <w:rPr>
          <w:rFonts w:ascii="Times New Roman" w:eastAsia="Times-Roman" w:hAnsi="Times New Roman"/>
          <w:sz w:val="28"/>
          <w:szCs w:val="28"/>
          <w:lang w:val="kk-KZ"/>
        </w:rPr>
      </w:pPr>
      <w:r w:rsidRPr="00427364">
        <w:rPr>
          <w:rFonts w:ascii="Times New Roman" w:eastAsia="Times-Roman" w:hAnsi="Times New Roman"/>
          <w:sz w:val="28"/>
          <w:szCs w:val="28"/>
          <w:lang w:val="kk-KZ"/>
        </w:rPr>
        <w:t>3. Зерттеудің негізгі маңызын және рөлін айта аласыз ба?</w:t>
      </w:r>
    </w:p>
    <w:p w:rsidR="001804C8" w:rsidRPr="00427364" w:rsidRDefault="001804C8" w:rsidP="001804C8">
      <w:pPr>
        <w:autoSpaceDE w:val="0"/>
        <w:autoSpaceDN w:val="0"/>
        <w:adjustRightInd w:val="0"/>
        <w:spacing w:after="0" w:line="240" w:lineRule="auto"/>
        <w:jc w:val="both"/>
        <w:rPr>
          <w:rFonts w:ascii="Times New Roman" w:eastAsia="Times-Roman" w:hAnsi="Times New Roman"/>
          <w:sz w:val="28"/>
          <w:szCs w:val="28"/>
          <w:lang w:val="kk-KZ"/>
        </w:rPr>
      </w:pPr>
      <w:r w:rsidRPr="00427364">
        <w:rPr>
          <w:rFonts w:ascii="Times New Roman" w:eastAsia="Times-Roman" w:hAnsi="Times New Roman"/>
          <w:sz w:val="28"/>
          <w:szCs w:val="28"/>
          <w:lang w:val="kk-KZ"/>
        </w:rPr>
        <w:t>4. Өз бетімен сіздің магистрлік диссертация тақырыбы бойынша теориялық материалды талдай аласыз ба?</w:t>
      </w:r>
    </w:p>
    <w:p w:rsidR="001804C8" w:rsidRPr="00427364" w:rsidRDefault="001804C8" w:rsidP="001804C8">
      <w:pPr>
        <w:autoSpaceDE w:val="0"/>
        <w:autoSpaceDN w:val="0"/>
        <w:adjustRightInd w:val="0"/>
        <w:spacing w:after="0" w:line="240" w:lineRule="auto"/>
        <w:jc w:val="both"/>
        <w:rPr>
          <w:rFonts w:ascii="Times New Roman" w:eastAsia="Times-Roman" w:hAnsi="Times New Roman"/>
          <w:sz w:val="28"/>
          <w:szCs w:val="28"/>
          <w:lang w:val="kk-KZ"/>
        </w:rPr>
      </w:pPr>
      <w:r w:rsidRPr="00427364">
        <w:rPr>
          <w:rFonts w:ascii="Times New Roman" w:eastAsia="Times-Roman" w:hAnsi="Times New Roman"/>
          <w:sz w:val="28"/>
          <w:szCs w:val="28"/>
          <w:lang w:val="kk-KZ"/>
        </w:rPr>
        <w:t>5. Бірінші әдебиет көздерімен жұмыс жасай аласыз ба?</w:t>
      </w:r>
    </w:p>
    <w:p w:rsidR="001804C8" w:rsidRPr="00427364" w:rsidRDefault="001804C8" w:rsidP="001804C8">
      <w:pPr>
        <w:autoSpaceDE w:val="0"/>
        <w:autoSpaceDN w:val="0"/>
        <w:adjustRightInd w:val="0"/>
        <w:spacing w:after="0" w:line="240" w:lineRule="auto"/>
        <w:jc w:val="both"/>
        <w:rPr>
          <w:rFonts w:ascii="Times New Roman" w:eastAsia="Times-Roman" w:hAnsi="Times New Roman"/>
          <w:sz w:val="28"/>
          <w:szCs w:val="28"/>
          <w:lang w:val="kk-KZ"/>
        </w:rPr>
      </w:pPr>
      <w:r w:rsidRPr="00427364">
        <w:rPr>
          <w:rFonts w:ascii="Times New Roman" w:eastAsia="Times-Roman" w:hAnsi="Times New Roman"/>
          <w:sz w:val="28"/>
          <w:szCs w:val="28"/>
        </w:rPr>
        <w:t xml:space="preserve">6. </w:t>
      </w:r>
      <w:r w:rsidRPr="00427364">
        <w:rPr>
          <w:rFonts w:ascii="Times New Roman" w:eastAsia="Times-Roman" w:hAnsi="Times New Roman"/>
          <w:sz w:val="28"/>
          <w:szCs w:val="28"/>
          <w:lang w:val="kk-KZ"/>
        </w:rPr>
        <w:t>Материалды жүйеге келтіре алсыз ба?</w:t>
      </w:r>
    </w:p>
    <w:p w:rsidR="001804C8" w:rsidRPr="00427364" w:rsidRDefault="001804C8" w:rsidP="001804C8">
      <w:pPr>
        <w:autoSpaceDE w:val="0"/>
        <w:autoSpaceDN w:val="0"/>
        <w:adjustRightInd w:val="0"/>
        <w:spacing w:after="0" w:line="240" w:lineRule="auto"/>
        <w:jc w:val="both"/>
        <w:rPr>
          <w:rFonts w:ascii="Times New Roman" w:eastAsia="Times-Roman" w:hAnsi="Times New Roman"/>
          <w:sz w:val="28"/>
          <w:szCs w:val="28"/>
          <w:lang w:val="kk-KZ"/>
        </w:rPr>
      </w:pPr>
      <w:r w:rsidRPr="00427364">
        <w:rPr>
          <w:rFonts w:ascii="Times New Roman" w:eastAsia="Times-Roman" w:hAnsi="Times New Roman"/>
          <w:sz w:val="28"/>
          <w:szCs w:val="28"/>
        </w:rPr>
        <w:t xml:space="preserve">7. </w:t>
      </w:r>
      <w:r w:rsidRPr="00427364">
        <w:rPr>
          <w:rFonts w:ascii="Times New Roman" w:eastAsia="Times-Roman" w:hAnsi="Times New Roman"/>
          <w:sz w:val="28"/>
          <w:szCs w:val="28"/>
          <w:lang w:val="kk-KZ"/>
        </w:rPr>
        <w:t>Тест, схема ретінде материалды жалпылай аласыз ба?</w:t>
      </w:r>
    </w:p>
    <w:p w:rsidR="001804C8" w:rsidRPr="00A1652E" w:rsidRDefault="001804C8" w:rsidP="001804C8">
      <w:pPr>
        <w:autoSpaceDE w:val="0"/>
        <w:autoSpaceDN w:val="0"/>
        <w:adjustRightInd w:val="0"/>
        <w:spacing w:after="0" w:line="240" w:lineRule="auto"/>
        <w:jc w:val="both"/>
        <w:rPr>
          <w:rFonts w:ascii="Times New Roman" w:eastAsia="Times-Roman" w:hAnsi="Times New Roman"/>
          <w:sz w:val="28"/>
          <w:szCs w:val="28"/>
          <w:lang w:val="kk-KZ"/>
        </w:rPr>
      </w:pPr>
      <w:r w:rsidRPr="00427364">
        <w:rPr>
          <w:rFonts w:ascii="Times New Roman" w:eastAsia="Times-Roman" w:hAnsi="Times New Roman"/>
          <w:sz w:val="28"/>
          <w:szCs w:val="28"/>
          <w:lang w:val="kk-KZ"/>
        </w:rPr>
        <w:t xml:space="preserve">8. Зерттеудегі қарама-қайшылықтарды табып, мәселені келтіре аласыз ба? </w:t>
      </w:r>
    </w:p>
    <w:p w:rsidR="001804C8" w:rsidRPr="00A1652E" w:rsidRDefault="001804C8" w:rsidP="001804C8">
      <w:pPr>
        <w:autoSpaceDE w:val="0"/>
        <w:autoSpaceDN w:val="0"/>
        <w:adjustRightInd w:val="0"/>
        <w:spacing w:after="0" w:line="240" w:lineRule="auto"/>
        <w:jc w:val="both"/>
        <w:rPr>
          <w:rFonts w:ascii="Times New Roman" w:eastAsia="Times-Roman" w:hAnsi="Times New Roman"/>
          <w:sz w:val="28"/>
          <w:szCs w:val="28"/>
          <w:lang w:val="kk-KZ"/>
        </w:rPr>
      </w:pPr>
      <w:r w:rsidRPr="00A1652E">
        <w:rPr>
          <w:rFonts w:ascii="Times New Roman" w:eastAsia="Times-Roman" w:hAnsi="Times New Roman"/>
          <w:sz w:val="28"/>
          <w:szCs w:val="28"/>
          <w:lang w:val="kk-KZ"/>
        </w:rPr>
        <w:lastRenderedPageBreak/>
        <w:t xml:space="preserve">9. </w:t>
      </w:r>
      <w:r w:rsidRPr="00427364">
        <w:rPr>
          <w:rFonts w:ascii="Times New Roman" w:eastAsia="Times-Roman" w:hAnsi="Times New Roman"/>
          <w:sz w:val="28"/>
          <w:szCs w:val="28"/>
          <w:lang w:val="kk-KZ"/>
        </w:rPr>
        <w:t xml:space="preserve">Теориялық идеяларды, теориялық тұжырымдарды тәжірибеде растай аласыз ба? </w:t>
      </w:r>
    </w:p>
    <w:p w:rsidR="001804C8" w:rsidRPr="00427364" w:rsidRDefault="001804C8" w:rsidP="001804C8">
      <w:pPr>
        <w:autoSpaceDE w:val="0"/>
        <w:autoSpaceDN w:val="0"/>
        <w:adjustRightInd w:val="0"/>
        <w:spacing w:after="0" w:line="240" w:lineRule="auto"/>
        <w:jc w:val="both"/>
        <w:rPr>
          <w:rFonts w:ascii="Times New Roman" w:eastAsia="Times-Roman" w:hAnsi="Times New Roman"/>
          <w:sz w:val="28"/>
          <w:szCs w:val="28"/>
          <w:lang w:val="kk-KZ"/>
        </w:rPr>
      </w:pPr>
      <w:r w:rsidRPr="00A1652E">
        <w:rPr>
          <w:rFonts w:ascii="Times New Roman" w:eastAsia="Times-Roman" w:hAnsi="Times New Roman"/>
          <w:sz w:val="28"/>
          <w:szCs w:val="28"/>
          <w:lang w:val="kk-KZ"/>
        </w:rPr>
        <w:t>10.</w:t>
      </w:r>
      <w:r w:rsidRPr="00427364">
        <w:rPr>
          <w:rFonts w:ascii="Times New Roman" w:eastAsia="Times-Roman" w:hAnsi="Times New Roman"/>
          <w:sz w:val="28"/>
          <w:szCs w:val="28"/>
          <w:lang w:val="kk-KZ"/>
        </w:rPr>
        <w:t>Ғылыми-зерттеу жұмысына қойылатын талаптарды атай аласыз ба?</w:t>
      </w:r>
    </w:p>
    <w:p w:rsidR="001804C8" w:rsidRPr="00427364" w:rsidRDefault="001804C8" w:rsidP="001804C8">
      <w:pPr>
        <w:autoSpaceDE w:val="0"/>
        <w:autoSpaceDN w:val="0"/>
        <w:adjustRightInd w:val="0"/>
        <w:spacing w:after="0" w:line="240" w:lineRule="auto"/>
        <w:jc w:val="both"/>
        <w:rPr>
          <w:rFonts w:ascii="Times New Roman" w:eastAsia="Times-Roman" w:hAnsi="Times New Roman"/>
          <w:sz w:val="28"/>
          <w:szCs w:val="28"/>
          <w:lang w:val="kk-KZ"/>
        </w:rPr>
      </w:pPr>
      <w:r w:rsidRPr="00427364">
        <w:rPr>
          <w:rFonts w:ascii="Times New Roman" w:eastAsia="Times-Roman" w:hAnsi="Times New Roman"/>
          <w:sz w:val="28"/>
          <w:szCs w:val="28"/>
        </w:rPr>
        <w:t>11.</w:t>
      </w:r>
      <w:r w:rsidRPr="00427364">
        <w:rPr>
          <w:rFonts w:ascii="Times New Roman" w:eastAsia="Times-Roman" w:hAnsi="Times New Roman"/>
          <w:sz w:val="28"/>
          <w:szCs w:val="28"/>
          <w:lang w:val="kk-KZ"/>
        </w:rPr>
        <w:t>Оқылған текстке рецензия жазып, аннотация құра аласыз ба?</w:t>
      </w:r>
    </w:p>
    <w:p w:rsidR="001804C8" w:rsidRPr="00427364" w:rsidRDefault="001804C8" w:rsidP="001804C8">
      <w:pPr>
        <w:autoSpaceDE w:val="0"/>
        <w:autoSpaceDN w:val="0"/>
        <w:adjustRightInd w:val="0"/>
        <w:spacing w:after="0" w:line="240" w:lineRule="auto"/>
        <w:jc w:val="both"/>
        <w:rPr>
          <w:rFonts w:ascii="Times New Roman" w:eastAsia="Times-Roman" w:hAnsi="Times New Roman"/>
          <w:sz w:val="28"/>
          <w:szCs w:val="28"/>
          <w:lang w:val="kk-KZ"/>
        </w:rPr>
      </w:pPr>
      <w:r w:rsidRPr="00427364">
        <w:rPr>
          <w:rFonts w:ascii="Times New Roman" w:eastAsia="Times-Roman" w:hAnsi="Times New Roman"/>
          <w:sz w:val="28"/>
          <w:szCs w:val="28"/>
          <w:lang w:val="kk-KZ"/>
        </w:rPr>
        <w:t>12.Мәселені талқылап, оны шешу жолдарын шығара аласыз ба?</w:t>
      </w:r>
    </w:p>
    <w:p w:rsidR="001804C8" w:rsidRPr="00427364" w:rsidRDefault="001804C8" w:rsidP="001804C8">
      <w:pPr>
        <w:autoSpaceDE w:val="0"/>
        <w:autoSpaceDN w:val="0"/>
        <w:adjustRightInd w:val="0"/>
        <w:spacing w:after="0" w:line="240" w:lineRule="auto"/>
        <w:jc w:val="both"/>
        <w:rPr>
          <w:rFonts w:ascii="Times New Roman" w:eastAsia="Times-Roman" w:hAnsi="Times New Roman"/>
          <w:sz w:val="28"/>
          <w:szCs w:val="28"/>
          <w:lang w:val="kk-KZ"/>
        </w:rPr>
      </w:pPr>
      <w:r w:rsidRPr="00427364">
        <w:rPr>
          <w:rFonts w:ascii="Times New Roman" w:eastAsia="Times-Roman" w:hAnsi="Times New Roman"/>
          <w:sz w:val="28"/>
          <w:szCs w:val="28"/>
          <w:lang w:val="kk-KZ"/>
        </w:rPr>
        <w:t>13.Педагогикалық эксперименттің өткізілуінің техникасын және әдістемесін білесіз бе?</w:t>
      </w:r>
    </w:p>
    <w:p w:rsidR="001804C8" w:rsidRPr="00427364" w:rsidRDefault="001804C8" w:rsidP="001804C8">
      <w:pPr>
        <w:autoSpaceDE w:val="0"/>
        <w:autoSpaceDN w:val="0"/>
        <w:adjustRightInd w:val="0"/>
        <w:spacing w:after="0" w:line="240" w:lineRule="auto"/>
        <w:jc w:val="both"/>
        <w:rPr>
          <w:rFonts w:ascii="Times New Roman" w:eastAsia="Times-Roman" w:hAnsi="Times New Roman"/>
          <w:sz w:val="28"/>
          <w:szCs w:val="28"/>
          <w:lang w:val="kk-KZ"/>
        </w:rPr>
      </w:pPr>
      <w:r w:rsidRPr="00427364">
        <w:rPr>
          <w:rFonts w:ascii="Times New Roman" w:eastAsia="Times-Roman" w:hAnsi="Times New Roman"/>
          <w:sz w:val="28"/>
          <w:szCs w:val="28"/>
          <w:lang w:val="kk-KZ"/>
        </w:rPr>
        <w:t>14.Зерттеу нәтижелерінің сапалық және сандық анализін жасай аласыз ба?</w:t>
      </w:r>
    </w:p>
    <w:p w:rsidR="001804C8" w:rsidRPr="00427364" w:rsidRDefault="001804C8" w:rsidP="001804C8">
      <w:pPr>
        <w:autoSpaceDE w:val="0"/>
        <w:autoSpaceDN w:val="0"/>
        <w:adjustRightInd w:val="0"/>
        <w:spacing w:after="0" w:line="240" w:lineRule="auto"/>
        <w:jc w:val="both"/>
        <w:rPr>
          <w:rFonts w:ascii="Times New Roman" w:eastAsia="Times-Roman" w:hAnsi="Times New Roman"/>
          <w:sz w:val="28"/>
          <w:szCs w:val="28"/>
          <w:lang w:val="kk-KZ"/>
        </w:rPr>
      </w:pPr>
      <w:r w:rsidRPr="00427364">
        <w:rPr>
          <w:rFonts w:ascii="Times New Roman" w:eastAsia="Times-Roman" w:hAnsi="Times New Roman"/>
          <w:sz w:val="28"/>
          <w:szCs w:val="28"/>
          <w:lang w:val="kk-KZ"/>
        </w:rPr>
        <w:t>15.Қорытынды жасай аласыз ба?</w:t>
      </w:r>
    </w:p>
    <w:p w:rsidR="001804C8" w:rsidRPr="00427364" w:rsidRDefault="001804C8" w:rsidP="001804C8">
      <w:pPr>
        <w:autoSpaceDE w:val="0"/>
        <w:autoSpaceDN w:val="0"/>
        <w:adjustRightInd w:val="0"/>
        <w:spacing w:after="0" w:line="240" w:lineRule="auto"/>
        <w:jc w:val="both"/>
        <w:rPr>
          <w:rFonts w:ascii="Times New Roman" w:eastAsia="Times-Roman" w:hAnsi="Times New Roman"/>
          <w:sz w:val="28"/>
          <w:szCs w:val="28"/>
          <w:lang w:val="kk-KZ"/>
        </w:rPr>
      </w:pPr>
      <w:r w:rsidRPr="00427364">
        <w:rPr>
          <w:rFonts w:ascii="Times New Roman" w:eastAsia="Times-Roman" w:hAnsi="Times New Roman"/>
          <w:sz w:val="28"/>
          <w:szCs w:val="28"/>
          <w:lang w:val="kk-KZ"/>
        </w:rPr>
        <w:t>16.Рефлексия жасау жолдарын білесіз бе?</w:t>
      </w:r>
    </w:p>
    <w:p w:rsidR="001804C8" w:rsidRDefault="001804C8" w:rsidP="001804C8">
      <w:pPr>
        <w:autoSpaceDE w:val="0"/>
        <w:autoSpaceDN w:val="0"/>
        <w:adjustRightInd w:val="0"/>
        <w:spacing w:after="0" w:line="240" w:lineRule="auto"/>
        <w:jc w:val="both"/>
        <w:rPr>
          <w:rFonts w:ascii="Times New Roman" w:eastAsia="Times-Bold" w:hAnsi="Times New Roman"/>
          <w:b/>
          <w:bCs/>
          <w:sz w:val="28"/>
          <w:szCs w:val="28"/>
          <w:lang w:val="kk-KZ"/>
        </w:rPr>
      </w:pPr>
    </w:p>
    <w:p w:rsidR="001804C8" w:rsidRDefault="001804C8" w:rsidP="001804C8">
      <w:pPr>
        <w:autoSpaceDE w:val="0"/>
        <w:autoSpaceDN w:val="0"/>
        <w:adjustRightInd w:val="0"/>
        <w:spacing w:after="0" w:line="240" w:lineRule="auto"/>
        <w:jc w:val="both"/>
        <w:rPr>
          <w:rFonts w:ascii="Times New Roman" w:eastAsia="Times-Bold" w:hAnsi="Times New Roman"/>
          <w:b/>
          <w:bCs/>
          <w:sz w:val="28"/>
          <w:szCs w:val="28"/>
          <w:lang w:val="kk-KZ"/>
        </w:rPr>
      </w:pPr>
    </w:p>
    <w:p w:rsidR="001804C8" w:rsidRPr="001704D6" w:rsidRDefault="001804C8" w:rsidP="001804C8">
      <w:pPr>
        <w:autoSpaceDE w:val="0"/>
        <w:autoSpaceDN w:val="0"/>
        <w:adjustRightInd w:val="0"/>
        <w:spacing w:after="0" w:line="240" w:lineRule="auto"/>
        <w:jc w:val="both"/>
        <w:rPr>
          <w:rFonts w:ascii="Times New Roman" w:eastAsia="Times-Bold" w:hAnsi="Times New Roman"/>
          <w:b/>
          <w:bCs/>
          <w:sz w:val="28"/>
          <w:szCs w:val="28"/>
          <w:lang w:val="kk-KZ"/>
        </w:rPr>
      </w:pPr>
      <w:r>
        <w:rPr>
          <w:rFonts w:ascii="Times New Roman" w:eastAsia="Times-Bold" w:hAnsi="Times New Roman"/>
          <w:b/>
          <w:bCs/>
          <w:sz w:val="28"/>
          <w:szCs w:val="28"/>
          <w:lang w:val="kk-KZ"/>
        </w:rPr>
        <w:t>Өңдеу</w:t>
      </w:r>
      <w:r w:rsidRPr="001704D6">
        <w:rPr>
          <w:rFonts w:ascii="Times New Roman" w:eastAsia="Times-Bold" w:hAnsi="Times New Roman"/>
          <w:b/>
          <w:bCs/>
          <w:sz w:val="28"/>
          <w:szCs w:val="28"/>
          <w:lang w:val="kk-KZ"/>
        </w:rPr>
        <w:t>:</w:t>
      </w:r>
    </w:p>
    <w:p w:rsidR="001804C8" w:rsidRPr="001704D6" w:rsidRDefault="001804C8" w:rsidP="001804C8">
      <w:pPr>
        <w:autoSpaceDE w:val="0"/>
        <w:autoSpaceDN w:val="0"/>
        <w:adjustRightInd w:val="0"/>
        <w:spacing w:after="0" w:line="240" w:lineRule="auto"/>
        <w:jc w:val="both"/>
        <w:rPr>
          <w:rFonts w:ascii="Times New Roman" w:eastAsia="Times-Roman" w:hAnsi="Times New Roman"/>
          <w:sz w:val="28"/>
          <w:szCs w:val="28"/>
          <w:lang w:val="kk-KZ"/>
        </w:rPr>
      </w:pPr>
      <w:r w:rsidRPr="001704D6">
        <w:rPr>
          <w:rFonts w:ascii="Times New Roman" w:eastAsia="Times-Roman" w:hAnsi="Times New Roman"/>
          <w:sz w:val="28"/>
          <w:szCs w:val="28"/>
          <w:lang w:val="kk-KZ"/>
        </w:rPr>
        <w:t xml:space="preserve">70 -80 </w:t>
      </w:r>
      <w:r w:rsidRPr="00427364">
        <w:rPr>
          <w:rFonts w:ascii="Times New Roman" w:eastAsia="Times-Roman" w:hAnsi="Times New Roman"/>
          <w:sz w:val="28"/>
          <w:szCs w:val="28"/>
          <w:lang w:val="kk-KZ"/>
        </w:rPr>
        <w:t>балл</w:t>
      </w:r>
      <w:r w:rsidRPr="001704D6">
        <w:rPr>
          <w:rFonts w:ascii="Times New Roman" w:eastAsia="Times-Roman" w:hAnsi="Times New Roman"/>
          <w:sz w:val="28"/>
          <w:szCs w:val="28"/>
          <w:lang w:val="kk-KZ"/>
        </w:rPr>
        <w:t xml:space="preserve"> - </w:t>
      </w:r>
      <w:r w:rsidRPr="00427364">
        <w:rPr>
          <w:rFonts w:ascii="Times New Roman" w:eastAsia="Times-Roman" w:hAnsi="Times New Roman"/>
          <w:sz w:val="28"/>
          <w:szCs w:val="28"/>
          <w:lang w:val="kk-KZ"/>
        </w:rPr>
        <w:t>жоғары</w:t>
      </w:r>
      <w:r w:rsidRPr="001704D6">
        <w:rPr>
          <w:rFonts w:ascii="Times New Roman" w:eastAsia="Times-Roman" w:hAnsi="Times New Roman"/>
          <w:sz w:val="28"/>
          <w:szCs w:val="28"/>
          <w:lang w:val="kk-KZ"/>
        </w:rPr>
        <w:t>.</w:t>
      </w:r>
    </w:p>
    <w:p w:rsidR="001804C8" w:rsidRPr="00427364" w:rsidRDefault="001804C8" w:rsidP="001804C8">
      <w:pPr>
        <w:autoSpaceDE w:val="0"/>
        <w:autoSpaceDN w:val="0"/>
        <w:adjustRightInd w:val="0"/>
        <w:spacing w:after="0" w:line="240" w:lineRule="auto"/>
        <w:jc w:val="both"/>
        <w:rPr>
          <w:rFonts w:ascii="Times New Roman" w:eastAsia="Times-Roman" w:hAnsi="Times New Roman"/>
          <w:sz w:val="28"/>
          <w:szCs w:val="28"/>
          <w:lang w:val="kk-KZ"/>
        </w:rPr>
      </w:pPr>
      <w:r w:rsidRPr="001704D6">
        <w:rPr>
          <w:rFonts w:ascii="Times New Roman" w:eastAsia="Times-Roman" w:hAnsi="Times New Roman"/>
          <w:sz w:val="28"/>
          <w:szCs w:val="28"/>
          <w:lang w:val="kk-KZ"/>
        </w:rPr>
        <w:t xml:space="preserve">55 — 69 </w:t>
      </w:r>
      <w:r w:rsidRPr="00427364">
        <w:rPr>
          <w:rFonts w:ascii="Times New Roman" w:eastAsia="Times-Roman" w:hAnsi="Times New Roman"/>
          <w:sz w:val="28"/>
          <w:szCs w:val="28"/>
          <w:lang w:val="kk-KZ"/>
        </w:rPr>
        <w:t>балл</w:t>
      </w:r>
      <w:r w:rsidRPr="001704D6">
        <w:rPr>
          <w:rFonts w:ascii="Times New Roman" w:eastAsia="Times-Roman" w:hAnsi="Times New Roman"/>
          <w:sz w:val="28"/>
          <w:szCs w:val="28"/>
          <w:lang w:val="kk-KZ"/>
        </w:rPr>
        <w:t xml:space="preserve"> - </w:t>
      </w:r>
      <w:r w:rsidRPr="00427364">
        <w:rPr>
          <w:rFonts w:ascii="Times New Roman" w:eastAsia="Times-Roman" w:hAnsi="Times New Roman"/>
          <w:sz w:val="28"/>
          <w:szCs w:val="28"/>
          <w:lang w:val="kk-KZ"/>
        </w:rPr>
        <w:t>орташа</w:t>
      </w:r>
    </w:p>
    <w:p w:rsidR="001804C8" w:rsidRDefault="001804C8" w:rsidP="001804C8">
      <w:pPr>
        <w:autoSpaceDE w:val="0"/>
        <w:autoSpaceDN w:val="0"/>
        <w:adjustRightInd w:val="0"/>
        <w:spacing w:after="0" w:line="240" w:lineRule="auto"/>
        <w:jc w:val="both"/>
        <w:rPr>
          <w:rFonts w:ascii="Times New Roman" w:eastAsia="Times-Roman" w:hAnsi="Times New Roman"/>
          <w:sz w:val="28"/>
          <w:szCs w:val="28"/>
          <w:lang w:val="kk-KZ"/>
        </w:rPr>
      </w:pPr>
      <w:r w:rsidRPr="001704D6">
        <w:rPr>
          <w:rFonts w:ascii="Times New Roman" w:eastAsia="Times-Roman" w:hAnsi="Times New Roman"/>
          <w:sz w:val="28"/>
          <w:szCs w:val="28"/>
          <w:lang w:val="kk-KZ"/>
        </w:rPr>
        <w:t xml:space="preserve">0 — 54 </w:t>
      </w:r>
      <w:r w:rsidRPr="00427364">
        <w:rPr>
          <w:rFonts w:ascii="Times New Roman" w:eastAsia="Times-Roman" w:hAnsi="Times New Roman"/>
          <w:sz w:val="28"/>
          <w:szCs w:val="28"/>
          <w:lang w:val="kk-KZ"/>
        </w:rPr>
        <w:t>балл</w:t>
      </w:r>
      <w:r w:rsidRPr="001704D6">
        <w:rPr>
          <w:rFonts w:ascii="Times New Roman" w:eastAsia="Times-Roman" w:hAnsi="Times New Roman"/>
          <w:sz w:val="28"/>
          <w:szCs w:val="28"/>
          <w:lang w:val="kk-KZ"/>
        </w:rPr>
        <w:t xml:space="preserve"> — </w:t>
      </w:r>
      <w:r w:rsidRPr="00427364">
        <w:rPr>
          <w:rFonts w:ascii="Times New Roman" w:eastAsia="Times-Roman" w:hAnsi="Times New Roman"/>
          <w:sz w:val="28"/>
          <w:szCs w:val="28"/>
          <w:lang w:val="kk-KZ"/>
        </w:rPr>
        <w:t>төмен</w:t>
      </w:r>
    </w:p>
    <w:p w:rsidR="001804C8" w:rsidRDefault="001804C8" w:rsidP="001804C8">
      <w:pPr>
        <w:autoSpaceDE w:val="0"/>
        <w:autoSpaceDN w:val="0"/>
        <w:adjustRightInd w:val="0"/>
        <w:spacing w:after="0" w:line="240" w:lineRule="auto"/>
        <w:jc w:val="both"/>
        <w:rPr>
          <w:rFonts w:ascii="Times New Roman" w:eastAsia="Times-Roman" w:hAnsi="Times New Roman"/>
          <w:sz w:val="28"/>
          <w:szCs w:val="28"/>
          <w:lang w:val="kk-KZ"/>
        </w:rPr>
      </w:pPr>
    </w:p>
    <w:p w:rsidR="001804C8" w:rsidRPr="00487574" w:rsidRDefault="001804C8" w:rsidP="001804C8">
      <w:pPr>
        <w:autoSpaceDE w:val="0"/>
        <w:autoSpaceDN w:val="0"/>
        <w:adjustRightInd w:val="0"/>
        <w:spacing w:after="0" w:line="240" w:lineRule="auto"/>
        <w:ind w:firstLine="567"/>
        <w:jc w:val="both"/>
        <w:rPr>
          <w:rFonts w:ascii="Times New Roman" w:eastAsia="Times-Roman" w:hAnsi="Times New Roman"/>
          <w:b/>
          <w:sz w:val="28"/>
          <w:szCs w:val="28"/>
          <w:lang w:val="kk-KZ"/>
        </w:rPr>
      </w:pPr>
      <w:r w:rsidRPr="00487574">
        <w:rPr>
          <w:rFonts w:ascii="Times New Roman" w:eastAsia="Times-Roman" w:hAnsi="Times New Roman"/>
          <w:b/>
          <w:sz w:val="28"/>
          <w:szCs w:val="28"/>
          <w:lang w:val="kk-KZ"/>
        </w:rPr>
        <w:t>3 блок – негізгі тұлғалық қасиеттер</w:t>
      </w:r>
    </w:p>
    <w:p w:rsidR="001804C8" w:rsidRPr="00487574" w:rsidRDefault="001804C8" w:rsidP="001804C8">
      <w:pPr>
        <w:autoSpaceDE w:val="0"/>
        <w:autoSpaceDN w:val="0"/>
        <w:adjustRightInd w:val="0"/>
        <w:spacing w:after="0" w:line="240" w:lineRule="auto"/>
        <w:jc w:val="both"/>
        <w:rPr>
          <w:rFonts w:ascii="Times New Roman" w:eastAsia="Times-Roman" w:hAnsi="Times New Roman"/>
          <w:b/>
          <w:sz w:val="28"/>
          <w:szCs w:val="28"/>
          <w:lang w:val="kk-KZ"/>
        </w:rPr>
      </w:pPr>
    </w:p>
    <w:p w:rsidR="001804C8" w:rsidRDefault="001804C8" w:rsidP="001804C8">
      <w:pPr>
        <w:autoSpaceDE w:val="0"/>
        <w:autoSpaceDN w:val="0"/>
        <w:adjustRightInd w:val="0"/>
        <w:spacing w:after="0" w:line="240" w:lineRule="auto"/>
        <w:ind w:firstLine="567"/>
        <w:jc w:val="both"/>
        <w:rPr>
          <w:rFonts w:ascii="Times New Roman" w:eastAsia="Times-Roman" w:hAnsi="Times New Roman"/>
          <w:sz w:val="28"/>
          <w:szCs w:val="28"/>
          <w:lang w:val="kk-KZ"/>
        </w:rPr>
      </w:pPr>
      <w:r>
        <w:rPr>
          <w:rFonts w:ascii="Times New Roman" w:eastAsia="Times-Roman" w:hAnsi="Times New Roman"/>
          <w:b/>
          <w:sz w:val="28"/>
          <w:szCs w:val="28"/>
          <w:lang w:val="kk-KZ"/>
        </w:rPr>
        <w:t>Нұсқау</w:t>
      </w:r>
      <w:r w:rsidRPr="00487574">
        <w:rPr>
          <w:rFonts w:ascii="Times New Roman" w:eastAsia="Times-Roman" w:hAnsi="Times New Roman"/>
          <w:sz w:val="28"/>
          <w:szCs w:val="28"/>
          <w:lang w:val="kk-KZ"/>
        </w:rPr>
        <w:t xml:space="preserve"> – сізге ең тән қасиет тұсына «5» қойыңыз, орташа сәйкес келетін қасиет тұсына «3» қойыңыз, сізге тән емес қасиетке «0» қойыңыз.</w:t>
      </w:r>
    </w:p>
    <w:p w:rsidR="001804C8" w:rsidRPr="00487574" w:rsidRDefault="001804C8" w:rsidP="001804C8">
      <w:pPr>
        <w:autoSpaceDE w:val="0"/>
        <w:autoSpaceDN w:val="0"/>
        <w:adjustRightInd w:val="0"/>
        <w:spacing w:after="0" w:line="240" w:lineRule="auto"/>
        <w:jc w:val="both"/>
        <w:rPr>
          <w:rFonts w:ascii="Times New Roman" w:eastAsia="Times-Roman" w:hAnsi="Times New Roman"/>
          <w:sz w:val="28"/>
          <w:szCs w:val="28"/>
          <w:lang w:val="kk-KZ"/>
        </w:rPr>
      </w:pPr>
    </w:p>
    <w:p w:rsidR="001804C8" w:rsidRPr="00487574" w:rsidRDefault="001804C8" w:rsidP="001804C8">
      <w:pPr>
        <w:pStyle w:val="a4"/>
        <w:numPr>
          <w:ilvl w:val="0"/>
          <w:numId w:val="41"/>
        </w:numPr>
        <w:tabs>
          <w:tab w:val="left" w:pos="284"/>
        </w:tabs>
        <w:autoSpaceDE w:val="0"/>
        <w:autoSpaceDN w:val="0"/>
        <w:adjustRightInd w:val="0"/>
        <w:spacing w:after="0" w:line="240" w:lineRule="auto"/>
        <w:ind w:left="0" w:firstLine="0"/>
        <w:rPr>
          <w:rFonts w:ascii="Times New Roman" w:eastAsia="Times-Roman" w:hAnsi="Times New Roman"/>
          <w:sz w:val="28"/>
          <w:szCs w:val="28"/>
          <w:lang w:val="kk-KZ"/>
        </w:rPr>
      </w:pPr>
      <w:r w:rsidRPr="00487574">
        <w:rPr>
          <w:rFonts w:ascii="Times New Roman" w:eastAsia="Times-Roman" w:hAnsi="Times New Roman"/>
          <w:sz w:val="28"/>
          <w:szCs w:val="28"/>
          <w:lang w:val="kk-KZ"/>
        </w:rPr>
        <w:t>Ғылыми әдебиетпен жұмыс жасау қабілеті</w:t>
      </w:r>
    </w:p>
    <w:p w:rsidR="001804C8" w:rsidRPr="00487574" w:rsidRDefault="001804C8" w:rsidP="001804C8">
      <w:pPr>
        <w:autoSpaceDE w:val="0"/>
        <w:autoSpaceDN w:val="0"/>
        <w:adjustRightInd w:val="0"/>
        <w:spacing w:after="0" w:line="240" w:lineRule="auto"/>
        <w:rPr>
          <w:rFonts w:ascii="Times New Roman" w:eastAsia="Times-Roman" w:hAnsi="Times New Roman"/>
          <w:sz w:val="28"/>
          <w:szCs w:val="28"/>
          <w:lang w:val="kk-KZ"/>
        </w:rPr>
      </w:pPr>
      <w:r w:rsidRPr="00487574">
        <w:rPr>
          <w:rFonts w:ascii="Times New Roman" w:eastAsia="Times-Roman" w:hAnsi="Times New Roman"/>
          <w:sz w:val="28"/>
          <w:szCs w:val="28"/>
        </w:rPr>
        <w:t xml:space="preserve">2. </w:t>
      </w:r>
      <w:r w:rsidRPr="00487574">
        <w:rPr>
          <w:rFonts w:ascii="Times New Roman" w:eastAsia="Times-Roman" w:hAnsi="Times New Roman"/>
          <w:sz w:val="28"/>
          <w:szCs w:val="28"/>
          <w:lang w:val="kk-KZ"/>
        </w:rPr>
        <w:t>Мен – жауапкершілігім жоғары адаммын</w:t>
      </w:r>
    </w:p>
    <w:p w:rsidR="001804C8" w:rsidRPr="00487574" w:rsidRDefault="001804C8" w:rsidP="001804C8">
      <w:pPr>
        <w:autoSpaceDE w:val="0"/>
        <w:autoSpaceDN w:val="0"/>
        <w:adjustRightInd w:val="0"/>
        <w:spacing w:after="0" w:line="240" w:lineRule="auto"/>
        <w:rPr>
          <w:rFonts w:ascii="Times New Roman" w:eastAsia="Times-Roman" w:hAnsi="Times New Roman"/>
          <w:sz w:val="28"/>
          <w:szCs w:val="28"/>
          <w:lang w:val="kk-KZ"/>
        </w:rPr>
      </w:pPr>
      <w:r w:rsidRPr="00487574">
        <w:rPr>
          <w:rFonts w:ascii="Times New Roman" w:eastAsia="Times-Roman" w:hAnsi="Times New Roman"/>
          <w:sz w:val="28"/>
          <w:szCs w:val="28"/>
        </w:rPr>
        <w:t xml:space="preserve">3. </w:t>
      </w:r>
      <w:r w:rsidRPr="00487574">
        <w:rPr>
          <w:rFonts w:ascii="Times New Roman" w:eastAsia="Times-Roman" w:hAnsi="Times New Roman"/>
          <w:sz w:val="28"/>
          <w:szCs w:val="28"/>
          <w:lang w:val="kk-KZ"/>
        </w:rPr>
        <w:t>Мен өз беттімін</w:t>
      </w:r>
    </w:p>
    <w:p w:rsidR="001804C8" w:rsidRPr="00487574" w:rsidRDefault="001804C8" w:rsidP="001804C8">
      <w:pPr>
        <w:autoSpaceDE w:val="0"/>
        <w:autoSpaceDN w:val="0"/>
        <w:adjustRightInd w:val="0"/>
        <w:spacing w:after="0" w:line="240" w:lineRule="auto"/>
        <w:rPr>
          <w:rFonts w:ascii="Times New Roman" w:eastAsia="Times-Roman" w:hAnsi="Times New Roman"/>
          <w:sz w:val="28"/>
          <w:szCs w:val="28"/>
          <w:lang w:val="kk-KZ"/>
        </w:rPr>
      </w:pPr>
      <w:r w:rsidRPr="00487574">
        <w:rPr>
          <w:rFonts w:ascii="Times New Roman" w:eastAsia="Times-Roman" w:hAnsi="Times New Roman"/>
          <w:sz w:val="28"/>
          <w:szCs w:val="28"/>
        </w:rPr>
        <w:t xml:space="preserve">4. </w:t>
      </w:r>
      <w:r w:rsidRPr="00487574">
        <w:rPr>
          <w:rFonts w:ascii="Times New Roman" w:eastAsia="Times-Roman" w:hAnsi="Times New Roman"/>
          <w:sz w:val="28"/>
          <w:szCs w:val="28"/>
          <w:lang w:val="kk-KZ"/>
        </w:rPr>
        <w:t>Маған шығармашылық белсенділік тән</w:t>
      </w:r>
    </w:p>
    <w:p w:rsidR="001804C8" w:rsidRPr="00487574" w:rsidRDefault="001804C8" w:rsidP="001804C8">
      <w:pPr>
        <w:autoSpaceDE w:val="0"/>
        <w:autoSpaceDN w:val="0"/>
        <w:adjustRightInd w:val="0"/>
        <w:spacing w:after="0" w:line="240" w:lineRule="auto"/>
        <w:rPr>
          <w:rFonts w:ascii="Times New Roman" w:eastAsia="Times-Roman" w:hAnsi="Times New Roman"/>
          <w:sz w:val="28"/>
          <w:szCs w:val="28"/>
          <w:lang w:val="kk-KZ"/>
        </w:rPr>
      </w:pPr>
      <w:r w:rsidRPr="00487574">
        <w:rPr>
          <w:rFonts w:ascii="Times New Roman" w:eastAsia="Times-Roman" w:hAnsi="Times New Roman"/>
          <w:sz w:val="28"/>
          <w:szCs w:val="28"/>
        </w:rPr>
        <w:t xml:space="preserve">5. </w:t>
      </w:r>
      <w:r w:rsidRPr="00487574">
        <w:rPr>
          <w:rFonts w:ascii="Times New Roman" w:eastAsia="Times-Roman" w:hAnsi="Times New Roman"/>
          <w:sz w:val="28"/>
          <w:szCs w:val="28"/>
          <w:lang w:val="kk-KZ"/>
        </w:rPr>
        <w:t>Мен өте бақылауға бейім адаммын</w:t>
      </w:r>
    </w:p>
    <w:p w:rsidR="001804C8" w:rsidRPr="00487574" w:rsidRDefault="001804C8" w:rsidP="001804C8">
      <w:pPr>
        <w:autoSpaceDE w:val="0"/>
        <w:autoSpaceDN w:val="0"/>
        <w:adjustRightInd w:val="0"/>
        <w:spacing w:after="0" w:line="240" w:lineRule="auto"/>
        <w:rPr>
          <w:rFonts w:ascii="Times New Roman" w:eastAsia="Times-Roman" w:hAnsi="Times New Roman"/>
          <w:sz w:val="28"/>
          <w:szCs w:val="28"/>
          <w:lang w:val="kk-KZ"/>
        </w:rPr>
      </w:pPr>
      <w:r w:rsidRPr="00487574">
        <w:rPr>
          <w:rFonts w:ascii="Times New Roman" w:eastAsia="Times-Roman" w:hAnsi="Times New Roman"/>
          <w:sz w:val="28"/>
          <w:szCs w:val="28"/>
          <w:lang w:val="kk-KZ"/>
        </w:rPr>
        <w:t>6. Педагогикалық шеберліктің жоғары деңгейіне жеткім келеді</w:t>
      </w:r>
    </w:p>
    <w:p w:rsidR="001804C8" w:rsidRPr="00487574" w:rsidRDefault="001804C8" w:rsidP="001804C8">
      <w:pPr>
        <w:autoSpaceDE w:val="0"/>
        <w:autoSpaceDN w:val="0"/>
        <w:adjustRightInd w:val="0"/>
        <w:spacing w:after="0" w:line="240" w:lineRule="auto"/>
        <w:rPr>
          <w:rFonts w:ascii="Times New Roman" w:eastAsia="Times-Roman" w:hAnsi="Times New Roman"/>
          <w:sz w:val="28"/>
          <w:szCs w:val="28"/>
          <w:lang w:val="kk-KZ"/>
        </w:rPr>
      </w:pPr>
      <w:r w:rsidRPr="00487574">
        <w:rPr>
          <w:rFonts w:ascii="Times New Roman" w:eastAsia="Times-Roman" w:hAnsi="Times New Roman"/>
          <w:sz w:val="28"/>
          <w:szCs w:val="28"/>
          <w:lang w:val="kk-KZ"/>
        </w:rPr>
        <w:t>7. Маған тән зертеушілік батылдық, тез шешімге келу</w:t>
      </w:r>
    </w:p>
    <w:p w:rsidR="001804C8" w:rsidRPr="00487574" w:rsidRDefault="001804C8" w:rsidP="001804C8">
      <w:pPr>
        <w:autoSpaceDE w:val="0"/>
        <w:autoSpaceDN w:val="0"/>
        <w:adjustRightInd w:val="0"/>
        <w:spacing w:after="0" w:line="240" w:lineRule="auto"/>
        <w:rPr>
          <w:rFonts w:ascii="Times New Roman" w:eastAsia="Times-Roman" w:hAnsi="Times New Roman"/>
          <w:sz w:val="28"/>
          <w:szCs w:val="28"/>
          <w:lang w:val="kk-KZ"/>
        </w:rPr>
      </w:pPr>
      <w:r w:rsidRPr="00487574">
        <w:rPr>
          <w:rFonts w:ascii="Times New Roman" w:eastAsia="Times-Roman" w:hAnsi="Times New Roman"/>
          <w:sz w:val="28"/>
          <w:szCs w:val="28"/>
          <w:lang w:val="kk-KZ"/>
        </w:rPr>
        <w:t>8. Ерікті адаммын</w:t>
      </w:r>
    </w:p>
    <w:p w:rsidR="001804C8" w:rsidRPr="00487574" w:rsidRDefault="001804C8" w:rsidP="001804C8">
      <w:pPr>
        <w:autoSpaceDE w:val="0"/>
        <w:autoSpaceDN w:val="0"/>
        <w:adjustRightInd w:val="0"/>
        <w:spacing w:after="0" w:line="240" w:lineRule="auto"/>
        <w:rPr>
          <w:rFonts w:ascii="Times New Roman" w:eastAsia="Times-Roman" w:hAnsi="Times New Roman"/>
          <w:sz w:val="28"/>
          <w:szCs w:val="28"/>
          <w:lang w:val="kk-KZ"/>
        </w:rPr>
      </w:pPr>
      <w:r w:rsidRPr="00487574">
        <w:rPr>
          <w:rFonts w:ascii="Times New Roman" w:eastAsia="Times-Roman" w:hAnsi="Times New Roman"/>
          <w:sz w:val="28"/>
          <w:szCs w:val="28"/>
          <w:lang w:val="kk-KZ"/>
        </w:rPr>
        <w:t>9. Еңбекқор адаммын</w:t>
      </w:r>
    </w:p>
    <w:p w:rsidR="001804C8" w:rsidRPr="00487574" w:rsidRDefault="001804C8" w:rsidP="001804C8">
      <w:pPr>
        <w:autoSpaceDE w:val="0"/>
        <w:autoSpaceDN w:val="0"/>
        <w:adjustRightInd w:val="0"/>
        <w:spacing w:after="0" w:line="240" w:lineRule="auto"/>
        <w:rPr>
          <w:rFonts w:ascii="Times New Roman" w:eastAsia="Times-Roman" w:hAnsi="Times New Roman"/>
          <w:sz w:val="28"/>
          <w:szCs w:val="28"/>
          <w:lang w:val="kk-KZ"/>
        </w:rPr>
      </w:pPr>
      <w:r w:rsidRPr="00487574">
        <w:rPr>
          <w:rFonts w:ascii="Times New Roman" w:eastAsia="Times-Roman" w:hAnsi="Times New Roman"/>
          <w:sz w:val="28"/>
          <w:szCs w:val="28"/>
          <w:lang w:val="kk-KZ"/>
        </w:rPr>
        <w:t>10. Мақсатты адаммын</w:t>
      </w:r>
    </w:p>
    <w:p w:rsidR="001804C8" w:rsidRPr="00487574" w:rsidRDefault="001804C8" w:rsidP="001804C8">
      <w:pPr>
        <w:autoSpaceDE w:val="0"/>
        <w:autoSpaceDN w:val="0"/>
        <w:adjustRightInd w:val="0"/>
        <w:spacing w:after="0" w:line="240" w:lineRule="auto"/>
        <w:rPr>
          <w:rFonts w:ascii="Times New Roman" w:eastAsia="Times-Roman" w:hAnsi="Times New Roman"/>
          <w:sz w:val="28"/>
          <w:szCs w:val="28"/>
          <w:lang w:val="kk-KZ"/>
        </w:rPr>
      </w:pPr>
      <w:r w:rsidRPr="00487574">
        <w:rPr>
          <w:rFonts w:ascii="Times New Roman" w:eastAsia="Times-Roman" w:hAnsi="Times New Roman"/>
          <w:sz w:val="28"/>
          <w:szCs w:val="28"/>
          <w:lang w:val="kk-KZ"/>
        </w:rPr>
        <w:t>11. Өз бетімен білім алуға, білімімді көтеруге құштар адаммын</w:t>
      </w:r>
    </w:p>
    <w:p w:rsidR="001804C8" w:rsidRPr="00487574" w:rsidRDefault="001804C8" w:rsidP="001804C8">
      <w:pPr>
        <w:autoSpaceDE w:val="0"/>
        <w:autoSpaceDN w:val="0"/>
        <w:adjustRightInd w:val="0"/>
        <w:spacing w:after="0" w:line="240" w:lineRule="auto"/>
        <w:rPr>
          <w:rFonts w:ascii="Times New Roman" w:eastAsia="Times-Roman" w:hAnsi="Times New Roman"/>
          <w:sz w:val="28"/>
          <w:szCs w:val="28"/>
          <w:lang w:val="kk-KZ"/>
        </w:rPr>
      </w:pPr>
      <w:r w:rsidRPr="00487574">
        <w:rPr>
          <w:rFonts w:ascii="Times New Roman" w:eastAsia="Times-Roman" w:hAnsi="Times New Roman"/>
          <w:sz w:val="28"/>
          <w:szCs w:val="28"/>
          <w:lang w:val="kk-KZ"/>
        </w:rPr>
        <w:t>12. Өз-өзімді тәрбиелеуге,білімімді көтеруге қажеттілігім бар</w:t>
      </w:r>
    </w:p>
    <w:p w:rsidR="001804C8" w:rsidRPr="00487574" w:rsidRDefault="001804C8" w:rsidP="001804C8">
      <w:pPr>
        <w:autoSpaceDE w:val="0"/>
        <w:autoSpaceDN w:val="0"/>
        <w:adjustRightInd w:val="0"/>
        <w:spacing w:after="0" w:line="240" w:lineRule="auto"/>
        <w:rPr>
          <w:rFonts w:ascii="Times New Roman" w:eastAsia="Times-Roman" w:hAnsi="Times New Roman"/>
          <w:sz w:val="28"/>
          <w:szCs w:val="28"/>
          <w:lang w:val="kk-KZ"/>
        </w:rPr>
      </w:pPr>
      <w:r w:rsidRPr="00487574">
        <w:rPr>
          <w:rFonts w:ascii="Times New Roman" w:eastAsia="Times-Roman" w:hAnsi="Times New Roman"/>
          <w:sz w:val="28"/>
          <w:szCs w:val="28"/>
          <w:lang w:val="kk-KZ"/>
        </w:rPr>
        <w:t>13. Ішкі потенциалды ашып, дамытуға қажеттіліг бар</w:t>
      </w:r>
    </w:p>
    <w:p w:rsidR="001804C8" w:rsidRPr="00487574" w:rsidRDefault="001804C8" w:rsidP="001804C8">
      <w:pPr>
        <w:autoSpaceDE w:val="0"/>
        <w:autoSpaceDN w:val="0"/>
        <w:adjustRightInd w:val="0"/>
        <w:spacing w:after="0" w:line="240" w:lineRule="auto"/>
        <w:rPr>
          <w:rFonts w:ascii="Times New Roman" w:hAnsi="Times New Roman"/>
          <w:sz w:val="28"/>
          <w:szCs w:val="28"/>
          <w:lang w:val="kk-KZ"/>
        </w:rPr>
      </w:pPr>
      <w:r w:rsidRPr="00487574">
        <w:rPr>
          <w:rFonts w:ascii="Times New Roman" w:eastAsia="Times-Roman" w:hAnsi="Times New Roman"/>
          <w:sz w:val="28"/>
          <w:szCs w:val="28"/>
          <w:lang w:val="kk-KZ"/>
        </w:rPr>
        <w:t>14</w:t>
      </w:r>
      <w:r>
        <w:rPr>
          <w:rFonts w:ascii="Times New Roman" w:eastAsia="Times-Roman" w:hAnsi="Times New Roman"/>
          <w:sz w:val="28"/>
          <w:szCs w:val="28"/>
          <w:lang w:val="kk-KZ"/>
        </w:rPr>
        <w:t xml:space="preserve"> </w:t>
      </w:r>
      <w:r w:rsidRPr="00487574">
        <w:rPr>
          <w:rFonts w:ascii="Times New Roman" w:eastAsia="Times-Roman" w:hAnsi="Times New Roman"/>
          <w:sz w:val="28"/>
          <w:szCs w:val="28"/>
          <w:lang w:val="kk-KZ"/>
        </w:rPr>
        <w:t>Зерттеушілік іс-әрекетімді өз бетімен талдау және өзін өзі бағалау тән</w:t>
      </w:r>
    </w:p>
    <w:p w:rsidR="001804C8" w:rsidRPr="00197B5C" w:rsidRDefault="001804C8" w:rsidP="001804C8">
      <w:pPr>
        <w:widowControl w:val="0"/>
        <w:tabs>
          <w:tab w:val="left" w:pos="2930"/>
          <w:tab w:val="left" w:pos="3315"/>
        </w:tabs>
        <w:spacing w:after="0" w:line="240" w:lineRule="auto"/>
        <w:rPr>
          <w:rFonts w:ascii="Times New Roman" w:hAnsi="Times New Roman"/>
          <w:sz w:val="28"/>
          <w:szCs w:val="28"/>
          <w:lang w:val="kk-KZ"/>
        </w:rPr>
      </w:pPr>
      <w:r w:rsidRPr="00197B5C">
        <w:rPr>
          <w:rFonts w:ascii="Times New Roman" w:hAnsi="Times New Roman"/>
          <w:sz w:val="28"/>
          <w:szCs w:val="28"/>
          <w:lang w:val="kk-KZ"/>
        </w:rPr>
        <w:tab/>
      </w:r>
    </w:p>
    <w:p w:rsidR="001804C8" w:rsidRPr="00F27E8A" w:rsidRDefault="001804C8" w:rsidP="001804C8">
      <w:pPr>
        <w:pStyle w:val="a5"/>
        <w:spacing w:after="0"/>
        <w:ind w:left="20" w:right="20" w:firstLine="547"/>
        <w:jc w:val="both"/>
        <w:rPr>
          <w:sz w:val="28"/>
          <w:szCs w:val="28"/>
          <w:lang w:val="kk-KZ"/>
        </w:rPr>
      </w:pPr>
    </w:p>
    <w:p w:rsidR="001804C8" w:rsidRDefault="001804C8" w:rsidP="001804C8">
      <w:pPr>
        <w:pStyle w:val="a5"/>
        <w:spacing w:after="0"/>
        <w:ind w:left="20" w:right="20" w:firstLine="547"/>
        <w:jc w:val="both"/>
        <w:rPr>
          <w:sz w:val="28"/>
          <w:szCs w:val="28"/>
          <w:lang w:val="kk-KZ"/>
        </w:rPr>
      </w:pPr>
    </w:p>
    <w:p w:rsidR="001804C8" w:rsidRDefault="001804C8" w:rsidP="001804C8">
      <w:pPr>
        <w:pStyle w:val="a5"/>
        <w:spacing w:after="0"/>
        <w:ind w:left="20" w:right="20" w:firstLine="547"/>
        <w:jc w:val="both"/>
        <w:rPr>
          <w:sz w:val="28"/>
          <w:szCs w:val="28"/>
          <w:lang w:val="kk-KZ"/>
        </w:rPr>
      </w:pPr>
    </w:p>
    <w:p w:rsidR="001804C8" w:rsidRDefault="001804C8" w:rsidP="001804C8">
      <w:pPr>
        <w:pStyle w:val="a5"/>
        <w:spacing w:after="0"/>
        <w:ind w:left="20" w:right="20" w:firstLine="547"/>
        <w:jc w:val="both"/>
        <w:rPr>
          <w:sz w:val="28"/>
          <w:szCs w:val="28"/>
          <w:lang w:val="kk-KZ"/>
        </w:rPr>
      </w:pPr>
    </w:p>
    <w:p w:rsidR="001804C8" w:rsidRDefault="001804C8" w:rsidP="001804C8">
      <w:pPr>
        <w:pStyle w:val="a5"/>
        <w:spacing w:after="0"/>
        <w:ind w:left="20" w:right="20" w:firstLine="547"/>
        <w:jc w:val="both"/>
        <w:rPr>
          <w:sz w:val="28"/>
          <w:szCs w:val="28"/>
          <w:lang w:val="kk-KZ"/>
        </w:rPr>
      </w:pPr>
    </w:p>
    <w:p w:rsidR="001804C8" w:rsidRDefault="001804C8" w:rsidP="001804C8">
      <w:pPr>
        <w:pStyle w:val="a5"/>
        <w:spacing w:after="0"/>
        <w:ind w:left="20" w:right="20" w:firstLine="547"/>
        <w:jc w:val="both"/>
        <w:rPr>
          <w:sz w:val="28"/>
          <w:szCs w:val="28"/>
          <w:lang w:val="kk-KZ"/>
        </w:rPr>
      </w:pPr>
    </w:p>
    <w:p w:rsidR="00230A38" w:rsidRDefault="00230A38" w:rsidP="001804C8">
      <w:pPr>
        <w:spacing w:after="0" w:line="240" w:lineRule="auto"/>
        <w:jc w:val="center"/>
        <w:rPr>
          <w:rFonts w:ascii="Times New Roman" w:hAnsi="Times New Roman"/>
          <w:b/>
          <w:caps/>
          <w:sz w:val="28"/>
          <w:szCs w:val="28"/>
          <w:lang w:val="kk-KZ"/>
        </w:rPr>
      </w:pPr>
    </w:p>
    <w:p w:rsidR="001804C8" w:rsidRDefault="001804C8" w:rsidP="001804C8">
      <w:pPr>
        <w:spacing w:after="0" w:line="240" w:lineRule="auto"/>
        <w:jc w:val="center"/>
        <w:rPr>
          <w:rFonts w:ascii="Times New Roman" w:hAnsi="Times New Roman"/>
          <w:b/>
          <w:sz w:val="28"/>
          <w:szCs w:val="28"/>
          <w:lang w:val="kk-KZ"/>
        </w:rPr>
      </w:pPr>
      <w:r w:rsidRPr="004F2402">
        <w:rPr>
          <w:rFonts w:ascii="Times New Roman" w:hAnsi="Times New Roman"/>
          <w:b/>
          <w:caps/>
          <w:sz w:val="28"/>
          <w:szCs w:val="28"/>
          <w:lang w:val="kk-KZ"/>
        </w:rPr>
        <w:lastRenderedPageBreak/>
        <w:t>Қосымша</w:t>
      </w:r>
      <w:r w:rsidRPr="0010387A">
        <w:rPr>
          <w:rFonts w:ascii="Times New Roman" w:hAnsi="Times New Roman"/>
          <w:b/>
          <w:sz w:val="28"/>
          <w:szCs w:val="28"/>
          <w:lang w:val="kk-KZ"/>
        </w:rPr>
        <w:t xml:space="preserve"> </w:t>
      </w:r>
      <w:r>
        <w:rPr>
          <w:rFonts w:ascii="Times New Roman" w:hAnsi="Times New Roman"/>
          <w:b/>
          <w:sz w:val="28"/>
          <w:szCs w:val="28"/>
          <w:lang w:val="kk-KZ"/>
        </w:rPr>
        <w:t>Б</w:t>
      </w:r>
    </w:p>
    <w:p w:rsidR="001804C8" w:rsidRDefault="001804C8" w:rsidP="001804C8">
      <w:pPr>
        <w:pStyle w:val="a5"/>
        <w:spacing w:after="0"/>
        <w:ind w:right="20" w:firstLine="567"/>
        <w:jc w:val="both"/>
        <w:rPr>
          <w:color w:val="000000"/>
          <w:sz w:val="28"/>
          <w:szCs w:val="28"/>
          <w:lang w:val="kk-KZ"/>
        </w:rPr>
      </w:pPr>
    </w:p>
    <w:p w:rsidR="001804C8" w:rsidRPr="00CB4093" w:rsidRDefault="001804C8" w:rsidP="001804C8">
      <w:pPr>
        <w:pStyle w:val="a5"/>
        <w:spacing w:after="0"/>
        <w:ind w:right="20" w:firstLine="567"/>
        <w:jc w:val="both"/>
        <w:rPr>
          <w:b/>
          <w:color w:val="FF0000"/>
          <w:sz w:val="28"/>
          <w:szCs w:val="28"/>
          <w:lang w:val="kk-KZ"/>
        </w:rPr>
      </w:pPr>
      <w:r w:rsidRPr="00CB4093">
        <w:rPr>
          <w:b/>
          <w:color w:val="000000"/>
          <w:sz w:val="28"/>
          <w:szCs w:val="28"/>
          <w:lang w:val="kk-KZ"/>
        </w:rPr>
        <w:t>Педагогикалық рефлексияның қалыптасу деңгейін анықтау.</w:t>
      </w:r>
    </w:p>
    <w:p w:rsidR="001804C8" w:rsidRPr="00AF52E0" w:rsidRDefault="001804C8" w:rsidP="001804C8">
      <w:pPr>
        <w:spacing w:after="0" w:line="240" w:lineRule="auto"/>
        <w:ind w:firstLine="709"/>
        <w:jc w:val="both"/>
        <w:rPr>
          <w:rFonts w:ascii="Times New Roman" w:hAnsi="Times New Roman"/>
          <w:sz w:val="28"/>
          <w:szCs w:val="28"/>
          <w:lang w:val="kk-KZ"/>
        </w:rPr>
      </w:pPr>
      <w:r w:rsidRPr="00AF52E0">
        <w:rPr>
          <w:rFonts w:ascii="Times New Roman" w:hAnsi="Times New Roman"/>
          <w:color w:val="000000"/>
          <w:sz w:val="28"/>
          <w:szCs w:val="28"/>
          <w:lang w:val="kk-KZ"/>
        </w:rPr>
        <w:t xml:space="preserve">Өзін өзі тереңірек тану үшін сізге сұрақтарға жауап беру ұсынылады. Жауаптарын тіркеу бланкіне құптауыңызды </w:t>
      </w:r>
      <w:r w:rsidRPr="00AF52E0">
        <w:rPr>
          <w:rFonts w:ascii="Times New Roman" w:hAnsi="Times New Roman"/>
          <w:sz w:val="28"/>
          <w:szCs w:val="28"/>
          <w:lang w:val="kk-KZ"/>
        </w:rPr>
        <w:t>«+»,</w:t>
      </w:r>
      <w:r w:rsidRPr="00AF52E0">
        <w:rPr>
          <w:rFonts w:ascii="Times New Roman" w:hAnsi="Times New Roman"/>
          <w:color w:val="000000"/>
          <w:sz w:val="28"/>
          <w:szCs w:val="28"/>
          <w:lang w:val="kk-KZ"/>
        </w:rPr>
        <w:t xml:space="preserve"> құптамауыңызды  белгілеңіз </w:t>
      </w:r>
      <w:r w:rsidRPr="00AF52E0">
        <w:rPr>
          <w:rFonts w:ascii="Times New Roman" w:hAnsi="Times New Roman"/>
          <w:sz w:val="28"/>
          <w:szCs w:val="28"/>
          <w:lang w:val="kk-KZ"/>
        </w:rPr>
        <w:t>«-» белгілерімен белгілеңіз.</w:t>
      </w:r>
    </w:p>
    <w:p w:rsidR="001804C8" w:rsidRPr="00AF52E0" w:rsidRDefault="001804C8" w:rsidP="001804C8">
      <w:pPr>
        <w:spacing w:after="0" w:line="240" w:lineRule="auto"/>
        <w:ind w:firstLine="709"/>
        <w:jc w:val="both"/>
        <w:rPr>
          <w:rFonts w:ascii="Times New Roman" w:hAnsi="Times New Roman"/>
          <w:color w:val="000000"/>
          <w:sz w:val="28"/>
          <w:szCs w:val="28"/>
          <w:lang w:val="kk-KZ"/>
        </w:rPr>
      </w:pPr>
      <w:r w:rsidRPr="00AF52E0">
        <w:rPr>
          <w:rFonts w:ascii="Times New Roman" w:hAnsi="Times New Roman"/>
          <w:color w:val="000000"/>
          <w:sz w:val="28"/>
          <w:szCs w:val="28"/>
          <w:lang w:val="kk-KZ"/>
        </w:rPr>
        <w:t>Сауалнама мәтіні.</w:t>
      </w:r>
    </w:p>
    <w:p w:rsidR="001804C8" w:rsidRPr="00AF52E0" w:rsidRDefault="001804C8" w:rsidP="001804C8">
      <w:pPr>
        <w:pStyle w:val="a4"/>
        <w:numPr>
          <w:ilvl w:val="0"/>
          <w:numId w:val="42"/>
        </w:numPr>
        <w:tabs>
          <w:tab w:val="left" w:pos="1134"/>
        </w:tabs>
        <w:spacing w:after="0" w:line="240" w:lineRule="auto"/>
        <w:ind w:left="0" w:firstLine="567"/>
        <w:contextualSpacing w:val="0"/>
        <w:jc w:val="both"/>
        <w:rPr>
          <w:rFonts w:ascii="Times New Roman" w:eastAsia="Times New Roman" w:hAnsi="Times New Roman" w:cs="Times New Roman"/>
          <w:color w:val="000000"/>
          <w:sz w:val="28"/>
          <w:szCs w:val="28"/>
          <w:lang w:val="kk-KZ"/>
        </w:rPr>
      </w:pPr>
      <w:r w:rsidRPr="00AF52E0">
        <w:rPr>
          <w:rFonts w:ascii="Times New Roman" w:eastAsia="Times New Roman" w:hAnsi="Times New Roman" w:cs="Times New Roman"/>
          <w:color w:val="000000"/>
          <w:sz w:val="28"/>
          <w:szCs w:val="28"/>
          <w:lang w:val="kk-KZ"/>
        </w:rPr>
        <w:t>Өзіңіздің әрекетіңіз</w:t>
      </w:r>
      <w:r>
        <w:rPr>
          <w:rFonts w:ascii="Times New Roman" w:eastAsia="Times New Roman" w:hAnsi="Times New Roman" w:cs="Times New Roman"/>
          <w:color w:val="000000"/>
          <w:sz w:val="28"/>
          <w:szCs w:val="28"/>
          <w:lang w:val="kk-KZ"/>
        </w:rPr>
        <w:t>геталдау жасау</w:t>
      </w:r>
      <w:r w:rsidRPr="00AF52E0">
        <w:rPr>
          <w:rFonts w:ascii="Times New Roman" w:eastAsia="Times New Roman" w:hAnsi="Times New Roman" w:cs="Times New Roman"/>
          <w:color w:val="000000"/>
          <w:sz w:val="28"/>
          <w:szCs w:val="28"/>
          <w:lang w:val="kk-KZ"/>
        </w:rPr>
        <w:t>, сізді жақындарыңызбен татуластырған жағдай болды ма?</w:t>
      </w:r>
    </w:p>
    <w:p w:rsidR="001804C8" w:rsidRPr="00AF52E0" w:rsidRDefault="001804C8" w:rsidP="001804C8">
      <w:pPr>
        <w:pStyle w:val="a4"/>
        <w:numPr>
          <w:ilvl w:val="0"/>
          <w:numId w:val="42"/>
        </w:numPr>
        <w:tabs>
          <w:tab w:val="left" w:pos="1134"/>
        </w:tabs>
        <w:spacing w:after="0" w:line="240" w:lineRule="auto"/>
        <w:ind w:left="0" w:firstLine="567"/>
        <w:contextualSpacing w:val="0"/>
        <w:jc w:val="both"/>
        <w:rPr>
          <w:rFonts w:ascii="Times New Roman" w:eastAsia="Times New Roman" w:hAnsi="Times New Roman" w:cs="Times New Roman"/>
          <w:color w:val="000000"/>
          <w:sz w:val="28"/>
          <w:szCs w:val="28"/>
          <w:lang w:val="kk-KZ"/>
        </w:rPr>
      </w:pPr>
      <w:r w:rsidRPr="00AF52E0">
        <w:rPr>
          <w:rFonts w:ascii="Times New Roman" w:eastAsia="Times New Roman" w:hAnsi="Times New Roman" w:cs="Times New Roman"/>
          <w:color w:val="000000"/>
          <w:sz w:val="28"/>
          <w:szCs w:val="28"/>
          <w:lang w:val="kk-KZ"/>
        </w:rPr>
        <w:t>Өзіңіздің кемшіліктеріңізді саралап, оларды өзгерту шешіміне келгеннен кейін, сіздің рухани құндылықтарыңыз өзгерді ма?</w:t>
      </w:r>
    </w:p>
    <w:p w:rsidR="001804C8" w:rsidRPr="00AF52E0" w:rsidRDefault="001804C8" w:rsidP="001804C8">
      <w:pPr>
        <w:pStyle w:val="a4"/>
        <w:numPr>
          <w:ilvl w:val="0"/>
          <w:numId w:val="42"/>
        </w:numPr>
        <w:tabs>
          <w:tab w:val="left" w:pos="1134"/>
        </w:tabs>
        <w:spacing w:after="0" w:line="240" w:lineRule="auto"/>
        <w:ind w:left="0" w:firstLine="567"/>
        <w:contextualSpacing w:val="0"/>
        <w:jc w:val="both"/>
        <w:rPr>
          <w:rFonts w:ascii="Times New Roman" w:eastAsia="Times New Roman" w:hAnsi="Times New Roman" w:cs="Times New Roman"/>
          <w:color w:val="000000"/>
          <w:sz w:val="28"/>
          <w:szCs w:val="28"/>
          <w:lang w:val="kk-KZ"/>
        </w:rPr>
      </w:pPr>
      <w:r w:rsidRPr="00AF52E0">
        <w:rPr>
          <w:rFonts w:ascii="Times New Roman" w:eastAsia="Times New Roman" w:hAnsi="Times New Roman" w:cs="Times New Roman"/>
          <w:color w:val="000000"/>
          <w:sz w:val="28"/>
          <w:szCs w:val="28"/>
          <w:lang w:val="kk-KZ"/>
        </w:rPr>
        <w:t>Қай жиілікпен кикілжің жағдаяттарда өзіңіздің әрекеттеріңізді саралайсыз</w:t>
      </w:r>
      <w:r>
        <w:rPr>
          <w:rFonts w:ascii="Times New Roman" w:eastAsia="Times New Roman" w:hAnsi="Times New Roman" w:cs="Times New Roman"/>
          <w:color w:val="000000"/>
          <w:sz w:val="28"/>
          <w:szCs w:val="28"/>
          <w:lang w:val="kk-KZ"/>
        </w:rPr>
        <w:t xml:space="preserve"> ба</w:t>
      </w:r>
      <w:r w:rsidRPr="00AF52E0">
        <w:rPr>
          <w:rFonts w:ascii="Times New Roman" w:eastAsia="Times New Roman" w:hAnsi="Times New Roman" w:cs="Times New Roman"/>
          <w:color w:val="000000"/>
          <w:sz w:val="28"/>
          <w:szCs w:val="28"/>
          <w:lang w:val="kk-KZ"/>
        </w:rPr>
        <w:t>?</w:t>
      </w:r>
    </w:p>
    <w:p w:rsidR="001804C8" w:rsidRPr="00AF52E0" w:rsidRDefault="001804C8" w:rsidP="001804C8">
      <w:pPr>
        <w:pStyle w:val="a4"/>
        <w:numPr>
          <w:ilvl w:val="0"/>
          <w:numId w:val="42"/>
        </w:numPr>
        <w:tabs>
          <w:tab w:val="left" w:pos="1134"/>
        </w:tabs>
        <w:spacing w:after="0" w:line="240" w:lineRule="auto"/>
        <w:ind w:left="0" w:firstLine="567"/>
        <w:contextualSpacing w:val="0"/>
        <w:jc w:val="both"/>
        <w:rPr>
          <w:rFonts w:ascii="Times New Roman" w:eastAsia="Times New Roman" w:hAnsi="Times New Roman" w:cs="Times New Roman"/>
          <w:color w:val="000000"/>
          <w:sz w:val="28"/>
          <w:szCs w:val="28"/>
          <w:lang w:val="kk-KZ"/>
        </w:rPr>
      </w:pPr>
      <w:r w:rsidRPr="00AF52E0">
        <w:rPr>
          <w:rFonts w:ascii="Times New Roman" w:eastAsia="Times New Roman" w:hAnsi="Times New Roman" w:cs="Times New Roman"/>
          <w:color w:val="000000"/>
          <w:sz w:val="28"/>
          <w:szCs w:val="28"/>
          <w:lang w:val="kk-KZ"/>
        </w:rPr>
        <w:t>Кикілжің жағдайд</w:t>
      </w:r>
      <w:r>
        <w:rPr>
          <w:rFonts w:ascii="Times New Roman" w:eastAsia="Times New Roman" w:hAnsi="Times New Roman" w:cs="Times New Roman"/>
          <w:color w:val="000000"/>
          <w:sz w:val="28"/>
          <w:szCs w:val="28"/>
          <w:lang w:val="kk-KZ"/>
        </w:rPr>
        <w:t>ағы сіздің әрекетіңіз жиі эмоцио</w:t>
      </w:r>
      <w:r w:rsidRPr="00AF52E0">
        <w:rPr>
          <w:rFonts w:ascii="Times New Roman" w:eastAsia="Times New Roman" w:hAnsi="Times New Roman" w:cs="Times New Roman"/>
          <w:color w:val="000000"/>
          <w:sz w:val="28"/>
          <w:szCs w:val="28"/>
          <w:lang w:val="kk-KZ"/>
        </w:rPr>
        <w:t>налды күйіңізге тәуелді м</w:t>
      </w:r>
      <w:r>
        <w:rPr>
          <w:rFonts w:ascii="Times New Roman" w:eastAsia="Times New Roman" w:hAnsi="Times New Roman" w:cs="Times New Roman"/>
          <w:color w:val="000000"/>
          <w:sz w:val="28"/>
          <w:szCs w:val="28"/>
          <w:lang w:val="kk-KZ"/>
        </w:rPr>
        <w:t>е</w:t>
      </w:r>
      <w:r w:rsidRPr="00AF52E0">
        <w:rPr>
          <w:rFonts w:ascii="Times New Roman" w:eastAsia="Times New Roman" w:hAnsi="Times New Roman" w:cs="Times New Roman"/>
          <w:color w:val="000000"/>
          <w:sz w:val="28"/>
          <w:szCs w:val="28"/>
          <w:lang w:val="kk-KZ"/>
        </w:rPr>
        <w:t>?</w:t>
      </w:r>
    </w:p>
    <w:p w:rsidR="001804C8" w:rsidRPr="00AF52E0" w:rsidRDefault="001804C8" w:rsidP="001804C8">
      <w:pPr>
        <w:pStyle w:val="a4"/>
        <w:numPr>
          <w:ilvl w:val="0"/>
          <w:numId w:val="42"/>
        </w:numPr>
        <w:tabs>
          <w:tab w:val="left" w:pos="1134"/>
        </w:tabs>
        <w:spacing w:after="0" w:line="240" w:lineRule="auto"/>
        <w:ind w:left="0" w:firstLine="567"/>
        <w:contextualSpacing w:val="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Ойша</w:t>
      </w:r>
      <w:r w:rsidRPr="00AF52E0">
        <w:rPr>
          <w:rFonts w:ascii="Times New Roman" w:eastAsia="Times New Roman" w:hAnsi="Times New Roman" w:cs="Times New Roman"/>
          <w:color w:val="000000"/>
          <w:sz w:val="28"/>
          <w:szCs w:val="28"/>
          <w:lang w:val="kk-KZ"/>
        </w:rPr>
        <w:t xml:space="preserve"> жолы болмайтын адамның орнына өзіңізді қоясыз ба?</w:t>
      </w:r>
    </w:p>
    <w:p w:rsidR="001804C8" w:rsidRPr="00AF52E0" w:rsidRDefault="001804C8" w:rsidP="001804C8">
      <w:pPr>
        <w:pStyle w:val="a4"/>
        <w:numPr>
          <w:ilvl w:val="0"/>
          <w:numId w:val="42"/>
        </w:numPr>
        <w:tabs>
          <w:tab w:val="left" w:pos="1134"/>
        </w:tabs>
        <w:spacing w:after="0" w:line="240" w:lineRule="auto"/>
        <w:ind w:left="0" w:firstLine="567"/>
        <w:contextualSpacing w:val="0"/>
        <w:jc w:val="both"/>
        <w:rPr>
          <w:rFonts w:ascii="Times New Roman" w:eastAsia="Times New Roman" w:hAnsi="Times New Roman" w:cs="Times New Roman"/>
          <w:color w:val="000000"/>
          <w:sz w:val="28"/>
          <w:szCs w:val="28"/>
          <w:lang w:val="kk-KZ"/>
        </w:rPr>
      </w:pPr>
      <w:r w:rsidRPr="00AF52E0">
        <w:rPr>
          <w:rFonts w:ascii="Times New Roman" w:eastAsia="Times New Roman" w:hAnsi="Times New Roman" w:cs="Times New Roman"/>
          <w:color w:val="000000"/>
          <w:sz w:val="28"/>
          <w:szCs w:val="28"/>
          <w:lang w:val="kk-KZ"/>
        </w:rPr>
        <w:t>Өзіңіздің сәтсіздігіңіздің себебін саралайсыз ба?</w:t>
      </w:r>
    </w:p>
    <w:p w:rsidR="001804C8" w:rsidRPr="00AF52E0" w:rsidRDefault="001804C8" w:rsidP="001804C8">
      <w:pPr>
        <w:pStyle w:val="a4"/>
        <w:numPr>
          <w:ilvl w:val="0"/>
          <w:numId w:val="42"/>
        </w:numPr>
        <w:tabs>
          <w:tab w:val="left" w:pos="1134"/>
        </w:tabs>
        <w:spacing w:after="0" w:line="240" w:lineRule="auto"/>
        <w:ind w:left="0" w:firstLine="567"/>
        <w:contextualSpacing w:val="0"/>
        <w:jc w:val="both"/>
        <w:rPr>
          <w:rFonts w:ascii="Times New Roman" w:eastAsia="Times New Roman" w:hAnsi="Times New Roman" w:cs="Times New Roman"/>
          <w:color w:val="000000"/>
          <w:sz w:val="28"/>
          <w:szCs w:val="28"/>
          <w:lang w:val="kk-KZ"/>
        </w:rPr>
      </w:pPr>
      <w:r w:rsidRPr="00AF52E0">
        <w:rPr>
          <w:rFonts w:ascii="Times New Roman" w:eastAsia="Times New Roman" w:hAnsi="Times New Roman" w:cs="Times New Roman"/>
          <w:color w:val="000000"/>
          <w:sz w:val="28"/>
          <w:szCs w:val="28"/>
          <w:lang w:val="kk-KZ"/>
        </w:rPr>
        <w:t>Жолы болмайтын адаммен кездесуіңізді көп есіңізде ұстайсыз ба?</w:t>
      </w:r>
    </w:p>
    <w:p w:rsidR="001804C8" w:rsidRPr="00AF52E0" w:rsidRDefault="001804C8" w:rsidP="001804C8">
      <w:pPr>
        <w:pStyle w:val="a4"/>
        <w:numPr>
          <w:ilvl w:val="0"/>
          <w:numId w:val="42"/>
        </w:numPr>
        <w:tabs>
          <w:tab w:val="left" w:pos="1134"/>
        </w:tabs>
        <w:spacing w:after="0" w:line="240" w:lineRule="auto"/>
        <w:ind w:left="0" w:firstLine="567"/>
        <w:contextualSpacing w:val="0"/>
        <w:jc w:val="both"/>
        <w:rPr>
          <w:rFonts w:ascii="Times New Roman" w:eastAsia="Times New Roman" w:hAnsi="Times New Roman" w:cs="Times New Roman"/>
          <w:color w:val="000000"/>
          <w:sz w:val="28"/>
          <w:szCs w:val="28"/>
          <w:lang w:val="kk-KZ"/>
        </w:rPr>
      </w:pPr>
      <w:r w:rsidRPr="00AF52E0">
        <w:rPr>
          <w:rFonts w:ascii="Times New Roman" w:eastAsia="Times New Roman" w:hAnsi="Times New Roman" w:cs="Times New Roman"/>
          <w:color w:val="000000"/>
          <w:sz w:val="28"/>
          <w:szCs w:val="28"/>
          <w:lang w:val="kk-KZ"/>
        </w:rPr>
        <w:t>Көп уақыт кикілжің жағда</w:t>
      </w:r>
      <w:r>
        <w:rPr>
          <w:rFonts w:ascii="Times New Roman" w:eastAsia="Times New Roman" w:hAnsi="Times New Roman" w:cs="Times New Roman"/>
          <w:color w:val="000000"/>
          <w:sz w:val="28"/>
          <w:szCs w:val="28"/>
          <w:lang w:val="kk-KZ"/>
        </w:rPr>
        <w:t>я</w:t>
      </w:r>
      <w:r w:rsidRPr="00AF52E0">
        <w:rPr>
          <w:rFonts w:ascii="Times New Roman" w:eastAsia="Times New Roman" w:hAnsi="Times New Roman" w:cs="Times New Roman"/>
          <w:color w:val="000000"/>
          <w:sz w:val="28"/>
          <w:szCs w:val="28"/>
          <w:lang w:val="kk-KZ"/>
        </w:rPr>
        <w:t>ттар тумаған кезде, өзіңіздің әрекетіңізді саралауға тырысасыз ба?</w:t>
      </w:r>
    </w:p>
    <w:p w:rsidR="001804C8" w:rsidRPr="00AF52E0" w:rsidRDefault="001804C8" w:rsidP="001804C8">
      <w:pPr>
        <w:pStyle w:val="a4"/>
        <w:numPr>
          <w:ilvl w:val="0"/>
          <w:numId w:val="42"/>
        </w:numPr>
        <w:tabs>
          <w:tab w:val="left" w:pos="1134"/>
        </w:tabs>
        <w:spacing w:after="0" w:line="240" w:lineRule="auto"/>
        <w:ind w:left="0" w:firstLine="567"/>
        <w:contextualSpacing w:val="0"/>
        <w:jc w:val="both"/>
        <w:rPr>
          <w:rFonts w:ascii="Times New Roman" w:eastAsia="Times New Roman" w:hAnsi="Times New Roman" w:cs="Times New Roman"/>
          <w:color w:val="000000"/>
          <w:sz w:val="28"/>
          <w:szCs w:val="28"/>
          <w:lang w:val="kk-KZ"/>
        </w:rPr>
      </w:pPr>
      <w:r w:rsidRPr="00AF52E0">
        <w:rPr>
          <w:rFonts w:ascii="Times New Roman" w:eastAsia="Times New Roman" w:hAnsi="Times New Roman" w:cs="Times New Roman"/>
          <w:color w:val="000000"/>
          <w:sz w:val="28"/>
          <w:szCs w:val="28"/>
          <w:lang w:val="kk-KZ"/>
        </w:rPr>
        <w:t>Сіз бұл өзін</w:t>
      </w:r>
      <w:r>
        <w:rPr>
          <w:rFonts w:ascii="Times New Roman" w:eastAsia="Times New Roman" w:hAnsi="Times New Roman" w:cs="Times New Roman"/>
          <w:color w:val="000000"/>
          <w:sz w:val="28"/>
          <w:szCs w:val="28"/>
          <w:lang w:val="kk-KZ"/>
        </w:rPr>
        <w:t>-</w:t>
      </w:r>
      <w:r w:rsidRPr="00AF52E0">
        <w:rPr>
          <w:rFonts w:ascii="Times New Roman" w:eastAsia="Times New Roman" w:hAnsi="Times New Roman" w:cs="Times New Roman"/>
          <w:color w:val="000000"/>
          <w:sz w:val="28"/>
          <w:szCs w:val="28"/>
          <w:lang w:val="kk-KZ"/>
        </w:rPr>
        <w:t>өзі түсінуге тырысу тұлғалық қажеттілікпен байланысты деп ойлайсыз ба?</w:t>
      </w:r>
    </w:p>
    <w:p w:rsidR="001804C8" w:rsidRPr="00AF52E0" w:rsidRDefault="001804C8" w:rsidP="001804C8">
      <w:pPr>
        <w:pStyle w:val="a4"/>
        <w:numPr>
          <w:ilvl w:val="0"/>
          <w:numId w:val="42"/>
        </w:numPr>
        <w:tabs>
          <w:tab w:val="left" w:pos="1134"/>
        </w:tabs>
        <w:spacing w:after="0" w:line="240" w:lineRule="auto"/>
        <w:ind w:left="0" w:firstLine="567"/>
        <w:contextualSpacing w:val="0"/>
        <w:jc w:val="both"/>
        <w:rPr>
          <w:rFonts w:ascii="Times New Roman" w:eastAsia="Times New Roman" w:hAnsi="Times New Roman" w:cs="Times New Roman"/>
          <w:color w:val="000000"/>
          <w:sz w:val="28"/>
          <w:szCs w:val="28"/>
          <w:lang w:val="kk-KZ"/>
        </w:rPr>
      </w:pPr>
      <w:r w:rsidRPr="00AF52E0">
        <w:rPr>
          <w:rFonts w:ascii="Times New Roman" w:eastAsia="Times New Roman" w:hAnsi="Times New Roman" w:cs="Times New Roman"/>
          <w:color w:val="000000"/>
          <w:sz w:val="28"/>
          <w:szCs w:val="28"/>
          <w:lang w:val="kk-KZ"/>
        </w:rPr>
        <w:t xml:space="preserve"> Әрекетіңізді өзіңізді басқалармен салыстыру үшін саралайсыз ба?</w:t>
      </w:r>
    </w:p>
    <w:p w:rsidR="001804C8" w:rsidRPr="00AF52E0" w:rsidRDefault="001804C8" w:rsidP="001804C8">
      <w:pPr>
        <w:pStyle w:val="a4"/>
        <w:numPr>
          <w:ilvl w:val="0"/>
          <w:numId w:val="42"/>
        </w:numPr>
        <w:tabs>
          <w:tab w:val="left" w:pos="1134"/>
        </w:tabs>
        <w:spacing w:after="0" w:line="240" w:lineRule="auto"/>
        <w:ind w:left="0" w:firstLine="567"/>
        <w:contextualSpacing w:val="0"/>
        <w:jc w:val="both"/>
        <w:rPr>
          <w:rFonts w:ascii="Times New Roman" w:eastAsia="Times New Roman" w:hAnsi="Times New Roman" w:cs="Times New Roman"/>
          <w:color w:val="000000"/>
          <w:sz w:val="28"/>
          <w:szCs w:val="28"/>
          <w:lang w:val="kk-KZ"/>
        </w:rPr>
      </w:pPr>
      <w:r w:rsidRPr="00AF52E0">
        <w:rPr>
          <w:rFonts w:ascii="Times New Roman" w:eastAsia="Times New Roman" w:hAnsi="Times New Roman" w:cs="Times New Roman"/>
          <w:color w:val="000000"/>
          <w:sz w:val="28"/>
          <w:szCs w:val="28"/>
          <w:lang w:val="kk-KZ"/>
        </w:rPr>
        <w:t xml:space="preserve"> Әрекетіңізді саралау қабылдап қойған шешіміңізді өзгертуге, өз ойыңызды өзгертуге және өзіңізді қайта бағалауға алып келген жағдай болды ма?</w:t>
      </w:r>
    </w:p>
    <w:p w:rsidR="001804C8" w:rsidRPr="00AF52E0" w:rsidRDefault="001804C8" w:rsidP="001804C8">
      <w:pPr>
        <w:pStyle w:val="a4"/>
        <w:numPr>
          <w:ilvl w:val="0"/>
          <w:numId w:val="42"/>
        </w:numPr>
        <w:tabs>
          <w:tab w:val="left" w:pos="1134"/>
        </w:tabs>
        <w:spacing w:after="0" w:line="240" w:lineRule="auto"/>
        <w:ind w:left="0" w:firstLine="567"/>
        <w:contextualSpacing w:val="0"/>
        <w:jc w:val="both"/>
        <w:rPr>
          <w:rFonts w:ascii="Times New Roman" w:eastAsia="Times New Roman" w:hAnsi="Times New Roman" w:cs="Times New Roman"/>
          <w:color w:val="000000"/>
          <w:sz w:val="28"/>
          <w:szCs w:val="28"/>
          <w:lang w:val="kk-KZ"/>
        </w:rPr>
      </w:pPr>
      <w:r w:rsidRPr="00AF52E0">
        <w:rPr>
          <w:rFonts w:ascii="Times New Roman" w:eastAsia="Times New Roman" w:hAnsi="Times New Roman" w:cs="Times New Roman"/>
          <w:color w:val="000000"/>
          <w:sz w:val="28"/>
          <w:szCs w:val="28"/>
          <w:lang w:val="kk-KZ"/>
        </w:rPr>
        <w:t xml:space="preserve"> Әрекетіңіздің себептері туралы жиі ойланасыз ба?</w:t>
      </w:r>
    </w:p>
    <w:p w:rsidR="001804C8" w:rsidRPr="00AF52E0" w:rsidRDefault="001804C8" w:rsidP="001804C8">
      <w:pPr>
        <w:pStyle w:val="a4"/>
        <w:numPr>
          <w:ilvl w:val="0"/>
          <w:numId w:val="42"/>
        </w:numPr>
        <w:tabs>
          <w:tab w:val="left" w:pos="1134"/>
        </w:tabs>
        <w:spacing w:after="0" w:line="240" w:lineRule="auto"/>
        <w:ind w:left="0" w:firstLine="567"/>
        <w:contextualSpacing w:val="0"/>
        <w:jc w:val="both"/>
        <w:rPr>
          <w:rFonts w:ascii="Times New Roman" w:eastAsia="Times New Roman" w:hAnsi="Times New Roman" w:cs="Times New Roman"/>
          <w:color w:val="000000"/>
          <w:sz w:val="28"/>
          <w:szCs w:val="28"/>
          <w:lang w:val="kk-KZ"/>
        </w:rPr>
      </w:pPr>
      <w:r w:rsidRPr="00AF52E0">
        <w:rPr>
          <w:rFonts w:ascii="Times New Roman" w:eastAsia="Times New Roman" w:hAnsi="Times New Roman" w:cs="Times New Roman"/>
          <w:color w:val="000000"/>
          <w:sz w:val="28"/>
          <w:szCs w:val="28"/>
          <w:lang w:val="kk-KZ"/>
        </w:rPr>
        <w:t>Айналаңыздағы адамдарың әрекетін жиі саралап, өз әрекетіңізді саралаудан қашасыз ба?</w:t>
      </w:r>
    </w:p>
    <w:p w:rsidR="001804C8" w:rsidRPr="00AF52E0" w:rsidRDefault="001804C8" w:rsidP="001804C8">
      <w:pPr>
        <w:pStyle w:val="a4"/>
        <w:numPr>
          <w:ilvl w:val="0"/>
          <w:numId w:val="42"/>
        </w:numPr>
        <w:tabs>
          <w:tab w:val="left" w:pos="1134"/>
        </w:tabs>
        <w:spacing w:after="0" w:line="240" w:lineRule="auto"/>
        <w:ind w:left="0" w:firstLine="567"/>
        <w:contextualSpacing w:val="0"/>
        <w:jc w:val="both"/>
        <w:rPr>
          <w:rFonts w:ascii="Times New Roman" w:eastAsia="Times New Roman" w:hAnsi="Times New Roman" w:cs="Times New Roman"/>
          <w:color w:val="000000"/>
          <w:sz w:val="28"/>
          <w:szCs w:val="28"/>
          <w:lang w:val="kk-KZ"/>
        </w:rPr>
      </w:pPr>
      <w:r w:rsidRPr="00AF52E0">
        <w:rPr>
          <w:rFonts w:ascii="Times New Roman" w:eastAsia="Times New Roman" w:hAnsi="Times New Roman" w:cs="Times New Roman"/>
          <w:color w:val="000000"/>
          <w:sz w:val="28"/>
          <w:szCs w:val="28"/>
          <w:lang w:val="kk-KZ"/>
        </w:rPr>
        <w:t>Өз әрекетіңіздің себебін табуға тырысасыз ба?</w:t>
      </w:r>
    </w:p>
    <w:p w:rsidR="001804C8" w:rsidRPr="00AF52E0" w:rsidRDefault="001804C8" w:rsidP="001804C8">
      <w:pPr>
        <w:pStyle w:val="a4"/>
        <w:numPr>
          <w:ilvl w:val="0"/>
          <w:numId w:val="42"/>
        </w:numPr>
        <w:tabs>
          <w:tab w:val="left" w:pos="1134"/>
        </w:tabs>
        <w:spacing w:after="0" w:line="240" w:lineRule="auto"/>
        <w:ind w:left="0" w:firstLine="567"/>
        <w:contextualSpacing w:val="0"/>
        <w:jc w:val="both"/>
        <w:rPr>
          <w:rFonts w:ascii="Times New Roman" w:eastAsia="Times New Roman" w:hAnsi="Times New Roman" w:cs="Times New Roman"/>
          <w:color w:val="000000"/>
          <w:sz w:val="28"/>
          <w:szCs w:val="28"/>
          <w:lang w:val="kk-KZ"/>
        </w:rPr>
      </w:pPr>
      <w:r w:rsidRPr="00AF52E0">
        <w:rPr>
          <w:rFonts w:ascii="Times New Roman" w:eastAsia="Times New Roman" w:hAnsi="Times New Roman" w:cs="Times New Roman"/>
          <w:color w:val="000000"/>
          <w:sz w:val="28"/>
          <w:szCs w:val="28"/>
          <w:lang w:val="kk-KZ"/>
        </w:rPr>
        <w:t>Сізді қызықтыратын мәселедегі беделді адамның ойын айқын және даусыз деп ойлайсыз ба?</w:t>
      </w:r>
    </w:p>
    <w:p w:rsidR="001804C8" w:rsidRPr="00AF52E0" w:rsidRDefault="001804C8" w:rsidP="001804C8">
      <w:pPr>
        <w:pStyle w:val="a4"/>
        <w:numPr>
          <w:ilvl w:val="0"/>
          <w:numId w:val="42"/>
        </w:numPr>
        <w:tabs>
          <w:tab w:val="left" w:pos="1134"/>
        </w:tabs>
        <w:spacing w:after="0" w:line="240" w:lineRule="auto"/>
        <w:ind w:left="0" w:firstLine="567"/>
        <w:contextualSpacing w:val="0"/>
        <w:jc w:val="both"/>
        <w:rPr>
          <w:rFonts w:ascii="Times New Roman" w:eastAsia="Times New Roman" w:hAnsi="Times New Roman" w:cs="Times New Roman"/>
          <w:color w:val="000000"/>
          <w:sz w:val="28"/>
          <w:szCs w:val="28"/>
          <w:lang w:val="kk-KZ"/>
        </w:rPr>
      </w:pPr>
      <w:r w:rsidRPr="00AF52E0">
        <w:rPr>
          <w:rFonts w:ascii="Times New Roman" w:eastAsia="Times New Roman" w:hAnsi="Times New Roman" w:cs="Times New Roman"/>
          <w:color w:val="000000"/>
          <w:sz w:val="28"/>
          <w:szCs w:val="28"/>
          <w:lang w:val="kk-KZ"/>
        </w:rPr>
        <w:t>Беделд</w:t>
      </w:r>
      <w:r>
        <w:rPr>
          <w:rFonts w:ascii="Times New Roman" w:eastAsia="Times New Roman" w:hAnsi="Times New Roman" w:cs="Times New Roman"/>
          <w:color w:val="000000"/>
          <w:sz w:val="28"/>
          <w:szCs w:val="28"/>
          <w:lang w:val="kk-KZ"/>
        </w:rPr>
        <w:t>і</w:t>
      </w:r>
      <w:r w:rsidRPr="00AF52E0">
        <w:rPr>
          <w:rFonts w:ascii="Times New Roman" w:eastAsia="Times New Roman" w:hAnsi="Times New Roman" w:cs="Times New Roman"/>
          <w:color w:val="000000"/>
          <w:sz w:val="28"/>
          <w:szCs w:val="28"/>
          <w:lang w:val="kk-KZ"/>
        </w:rPr>
        <w:t xml:space="preserve"> адамдардың ойларын саралауға тырысасыз ба?</w:t>
      </w:r>
    </w:p>
    <w:p w:rsidR="001804C8" w:rsidRPr="00AF52E0" w:rsidRDefault="001804C8" w:rsidP="001804C8">
      <w:pPr>
        <w:pStyle w:val="a4"/>
        <w:numPr>
          <w:ilvl w:val="0"/>
          <w:numId w:val="42"/>
        </w:numPr>
        <w:tabs>
          <w:tab w:val="left" w:pos="1134"/>
        </w:tabs>
        <w:spacing w:after="0" w:line="240" w:lineRule="auto"/>
        <w:ind w:left="0" w:firstLine="567"/>
        <w:contextualSpacing w:val="0"/>
        <w:jc w:val="both"/>
        <w:rPr>
          <w:rFonts w:ascii="Times New Roman" w:eastAsia="Times New Roman" w:hAnsi="Times New Roman" w:cs="Times New Roman"/>
          <w:color w:val="000000"/>
          <w:sz w:val="28"/>
          <w:szCs w:val="28"/>
          <w:lang w:val="kk-KZ"/>
        </w:rPr>
      </w:pPr>
      <w:r w:rsidRPr="00AF52E0">
        <w:rPr>
          <w:rFonts w:ascii="Times New Roman" w:eastAsia="Times New Roman" w:hAnsi="Times New Roman" w:cs="Times New Roman"/>
          <w:color w:val="000000"/>
          <w:sz w:val="28"/>
          <w:szCs w:val="28"/>
          <w:lang w:val="kk-KZ"/>
        </w:rPr>
        <w:t xml:space="preserve">Беделді адамның немесе топтың ойын </w:t>
      </w:r>
      <w:r>
        <w:rPr>
          <w:rFonts w:ascii="Times New Roman" w:eastAsia="Times New Roman" w:hAnsi="Times New Roman" w:cs="Times New Roman"/>
          <w:color w:val="000000"/>
          <w:sz w:val="28"/>
          <w:szCs w:val="28"/>
          <w:lang w:val="kk-KZ"/>
        </w:rPr>
        <w:t>сыни бағалауға</w:t>
      </w:r>
      <w:r w:rsidRPr="00AF52E0">
        <w:rPr>
          <w:rFonts w:ascii="Times New Roman" w:eastAsia="Times New Roman" w:hAnsi="Times New Roman" w:cs="Times New Roman"/>
          <w:color w:val="000000"/>
          <w:sz w:val="28"/>
          <w:szCs w:val="28"/>
          <w:lang w:val="kk-KZ"/>
        </w:rPr>
        <w:t xml:space="preserve"> тырысасыз ба?</w:t>
      </w:r>
    </w:p>
    <w:p w:rsidR="001804C8" w:rsidRPr="00AF52E0" w:rsidRDefault="001804C8" w:rsidP="001804C8">
      <w:pPr>
        <w:pStyle w:val="a4"/>
        <w:numPr>
          <w:ilvl w:val="0"/>
          <w:numId w:val="42"/>
        </w:numPr>
        <w:tabs>
          <w:tab w:val="left" w:pos="1134"/>
        </w:tabs>
        <w:spacing w:after="0" w:line="240" w:lineRule="auto"/>
        <w:ind w:left="0" w:firstLine="567"/>
        <w:contextualSpacing w:val="0"/>
        <w:jc w:val="both"/>
        <w:rPr>
          <w:rFonts w:ascii="Times New Roman" w:eastAsia="Times New Roman" w:hAnsi="Times New Roman" w:cs="Times New Roman"/>
          <w:color w:val="000000"/>
          <w:sz w:val="28"/>
          <w:szCs w:val="28"/>
          <w:lang w:val="kk-KZ"/>
        </w:rPr>
      </w:pPr>
      <w:r w:rsidRPr="00AF52E0">
        <w:rPr>
          <w:rFonts w:ascii="Times New Roman" w:eastAsia="Times New Roman" w:hAnsi="Times New Roman" w:cs="Times New Roman"/>
          <w:color w:val="000000"/>
          <w:sz w:val="28"/>
          <w:szCs w:val="28"/>
          <w:lang w:val="kk-KZ"/>
        </w:rPr>
        <w:t xml:space="preserve"> Беделді адамның </w:t>
      </w:r>
      <w:r>
        <w:rPr>
          <w:rFonts w:ascii="Times New Roman" w:eastAsia="Times New Roman" w:hAnsi="Times New Roman" w:cs="Times New Roman"/>
          <w:color w:val="000000"/>
          <w:sz w:val="28"/>
          <w:szCs w:val="28"/>
          <w:lang w:val="kk-KZ"/>
        </w:rPr>
        <w:t>пікіріне қарсы</w:t>
      </w:r>
      <w:r w:rsidRPr="00AF52E0">
        <w:rPr>
          <w:rFonts w:ascii="Times New Roman" w:eastAsia="Times New Roman" w:hAnsi="Times New Roman" w:cs="Times New Roman"/>
          <w:color w:val="000000"/>
          <w:sz w:val="28"/>
          <w:szCs w:val="28"/>
          <w:lang w:val="kk-KZ"/>
        </w:rPr>
        <w:t xml:space="preserve"> өзіңіздің жақсылап ойланып шешкен аргументтеріңізді қоя аласыз ба?</w:t>
      </w:r>
    </w:p>
    <w:p w:rsidR="001804C8" w:rsidRPr="00AF52E0" w:rsidRDefault="001804C8" w:rsidP="001804C8">
      <w:pPr>
        <w:pStyle w:val="a4"/>
        <w:numPr>
          <w:ilvl w:val="0"/>
          <w:numId w:val="42"/>
        </w:numPr>
        <w:tabs>
          <w:tab w:val="left" w:pos="1134"/>
        </w:tabs>
        <w:spacing w:after="0" w:line="240" w:lineRule="auto"/>
        <w:ind w:left="0" w:firstLine="567"/>
        <w:contextualSpacing w:val="0"/>
        <w:jc w:val="both"/>
        <w:rPr>
          <w:rFonts w:ascii="Times New Roman" w:eastAsia="Times New Roman" w:hAnsi="Times New Roman" w:cs="Times New Roman"/>
          <w:color w:val="000000"/>
          <w:sz w:val="28"/>
          <w:szCs w:val="28"/>
          <w:lang w:val="kk-KZ"/>
        </w:rPr>
      </w:pPr>
      <w:r w:rsidRPr="00AF52E0">
        <w:rPr>
          <w:rFonts w:ascii="Times New Roman" w:eastAsia="Times New Roman" w:hAnsi="Times New Roman" w:cs="Times New Roman"/>
          <w:color w:val="000000"/>
          <w:sz w:val="28"/>
          <w:szCs w:val="28"/>
          <w:lang w:val="kk-KZ"/>
        </w:rPr>
        <w:t>Белгілі бір мәселені шешуде бұл саладағы беделді адамның ойы мен сіздің ойыңыз ұқсас бола ма?</w:t>
      </w:r>
    </w:p>
    <w:p w:rsidR="001804C8" w:rsidRPr="00AF52E0" w:rsidRDefault="001804C8" w:rsidP="001804C8">
      <w:pPr>
        <w:pStyle w:val="a4"/>
        <w:numPr>
          <w:ilvl w:val="0"/>
          <w:numId w:val="42"/>
        </w:numPr>
        <w:tabs>
          <w:tab w:val="left" w:pos="1134"/>
        </w:tabs>
        <w:spacing w:after="0" w:line="240" w:lineRule="auto"/>
        <w:ind w:left="0" w:firstLine="567"/>
        <w:contextualSpacing w:val="0"/>
        <w:jc w:val="both"/>
        <w:rPr>
          <w:rFonts w:ascii="Times New Roman" w:eastAsia="Times New Roman" w:hAnsi="Times New Roman" w:cs="Times New Roman"/>
          <w:color w:val="000000"/>
          <w:sz w:val="28"/>
          <w:szCs w:val="28"/>
          <w:lang w:val="kk-KZ"/>
        </w:rPr>
      </w:pPr>
      <w:r w:rsidRPr="00AF52E0">
        <w:rPr>
          <w:rFonts w:ascii="Times New Roman" w:eastAsia="Times New Roman" w:hAnsi="Times New Roman" w:cs="Times New Roman"/>
          <w:color w:val="000000"/>
          <w:sz w:val="28"/>
          <w:szCs w:val="28"/>
          <w:lang w:val="kk-KZ"/>
        </w:rPr>
        <w:t>Өзіңізге қатысты өмірлік шешімін таппаған қарама қайшылықтардың шешімін табуға тырысасыз ба?</w:t>
      </w:r>
    </w:p>
    <w:p w:rsidR="001804C8" w:rsidRPr="00AF52E0" w:rsidRDefault="001804C8" w:rsidP="001804C8">
      <w:pPr>
        <w:pStyle w:val="a4"/>
        <w:numPr>
          <w:ilvl w:val="0"/>
          <w:numId w:val="42"/>
        </w:numPr>
        <w:tabs>
          <w:tab w:val="left" w:pos="1134"/>
        </w:tabs>
        <w:spacing w:after="0" w:line="240" w:lineRule="auto"/>
        <w:ind w:left="0" w:firstLine="567"/>
        <w:contextualSpacing w:val="0"/>
        <w:jc w:val="both"/>
        <w:rPr>
          <w:rFonts w:ascii="Times New Roman" w:eastAsia="Times New Roman" w:hAnsi="Times New Roman" w:cs="Times New Roman"/>
          <w:color w:val="000000"/>
          <w:sz w:val="28"/>
          <w:szCs w:val="28"/>
          <w:lang w:val="kk-KZ"/>
        </w:rPr>
      </w:pPr>
      <w:r w:rsidRPr="00AF52E0">
        <w:rPr>
          <w:rFonts w:ascii="Times New Roman" w:eastAsia="Times New Roman" w:hAnsi="Times New Roman" w:cs="Times New Roman"/>
          <w:color w:val="000000"/>
          <w:sz w:val="28"/>
          <w:szCs w:val="28"/>
          <w:lang w:val="kk-KZ"/>
        </w:rPr>
        <w:t xml:space="preserve"> Қоғамда қабылданған адам құндылықтарын </w:t>
      </w:r>
      <w:r>
        <w:rPr>
          <w:rFonts w:ascii="Times New Roman" w:eastAsia="Times New Roman" w:hAnsi="Times New Roman" w:cs="Times New Roman"/>
          <w:color w:val="000000"/>
          <w:sz w:val="28"/>
          <w:szCs w:val="28"/>
          <w:lang w:val="kk-KZ"/>
        </w:rPr>
        <w:t>сыни бағалайсыз</w:t>
      </w:r>
      <w:r w:rsidRPr="00AF52E0">
        <w:rPr>
          <w:rFonts w:ascii="Times New Roman" w:eastAsia="Times New Roman" w:hAnsi="Times New Roman" w:cs="Times New Roman"/>
          <w:color w:val="000000"/>
          <w:sz w:val="28"/>
          <w:szCs w:val="28"/>
          <w:lang w:val="kk-KZ"/>
        </w:rPr>
        <w:t xml:space="preserve"> ба?</w:t>
      </w:r>
    </w:p>
    <w:p w:rsidR="001804C8" w:rsidRPr="00AF52E0" w:rsidRDefault="001804C8" w:rsidP="001804C8">
      <w:pPr>
        <w:pStyle w:val="a4"/>
        <w:numPr>
          <w:ilvl w:val="0"/>
          <w:numId w:val="42"/>
        </w:numPr>
        <w:tabs>
          <w:tab w:val="left" w:pos="1134"/>
        </w:tabs>
        <w:spacing w:after="0" w:line="240" w:lineRule="auto"/>
        <w:ind w:left="0" w:firstLine="567"/>
        <w:contextualSpacing w:val="0"/>
        <w:jc w:val="both"/>
        <w:rPr>
          <w:rFonts w:ascii="Times New Roman" w:eastAsia="Times New Roman" w:hAnsi="Times New Roman" w:cs="Times New Roman"/>
          <w:color w:val="000000"/>
          <w:sz w:val="28"/>
          <w:szCs w:val="28"/>
          <w:lang w:val="kk-KZ"/>
        </w:rPr>
      </w:pPr>
      <w:r w:rsidRPr="00AF52E0">
        <w:rPr>
          <w:rFonts w:ascii="Times New Roman" w:eastAsia="Times New Roman" w:hAnsi="Times New Roman" w:cs="Times New Roman"/>
          <w:color w:val="000000"/>
          <w:sz w:val="28"/>
          <w:szCs w:val="28"/>
          <w:lang w:val="kk-KZ"/>
        </w:rPr>
        <w:t xml:space="preserve"> Сіздің ой бағытыңызға қоғамдық пікір толық әсер ете м</w:t>
      </w:r>
      <w:r>
        <w:rPr>
          <w:rFonts w:ascii="Times New Roman" w:eastAsia="Times New Roman" w:hAnsi="Times New Roman" w:cs="Times New Roman"/>
          <w:color w:val="000000"/>
          <w:sz w:val="28"/>
          <w:szCs w:val="28"/>
          <w:lang w:val="kk-KZ"/>
        </w:rPr>
        <w:t>е</w:t>
      </w:r>
      <w:r w:rsidRPr="00AF52E0">
        <w:rPr>
          <w:rFonts w:ascii="Times New Roman" w:eastAsia="Times New Roman" w:hAnsi="Times New Roman" w:cs="Times New Roman"/>
          <w:color w:val="000000"/>
          <w:sz w:val="28"/>
          <w:szCs w:val="28"/>
          <w:lang w:val="kk-KZ"/>
        </w:rPr>
        <w:t>?</w:t>
      </w:r>
    </w:p>
    <w:p w:rsidR="001804C8" w:rsidRPr="00AF52E0" w:rsidRDefault="001804C8" w:rsidP="001804C8">
      <w:pPr>
        <w:pStyle w:val="a4"/>
        <w:numPr>
          <w:ilvl w:val="0"/>
          <w:numId w:val="42"/>
        </w:numPr>
        <w:tabs>
          <w:tab w:val="left" w:pos="1134"/>
        </w:tabs>
        <w:spacing w:after="0" w:line="240" w:lineRule="auto"/>
        <w:ind w:left="0" w:firstLine="567"/>
        <w:contextualSpacing w:val="0"/>
        <w:jc w:val="both"/>
        <w:rPr>
          <w:rFonts w:ascii="Times New Roman" w:eastAsia="Times New Roman" w:hAnsi="Times New Roman" w:cs="Times New Roman"/>
          <w:color w:val="000000"/>
          <w:sz w:val="28"/>
          <w:szCs w:val="28"/>
          <w:lang w:val="kk-KZ"/>
        </w:rPr>
      </w:pPr>
      <w:r w:rsidRPr="00AF52E0">
        <w:rPr>
          <w:rFonts w:ascii="Times New Roman" w:eastAsia="Times New Roman" w:hAnsi="Times New Roman" w:cs="Times New Roman"/>
          <w:color w:val="000000"/>
          <w:sz w:val="28"/>
          <w:szCs w:val="28"/>
          <w:lang w:val="kk-KZ"/>
        </w:rPr>
        <w:t xml:space="preserve">  Өзіңіздің әрекетіңізді саралай білу жалғыз дұрыс шешімге алып келеді деп ойлайсыз ба?</w:t>
      </w:r>
    </w:p>
    <w:p w:rsidR="001804C8" w:rsidRPr="00AF52E0" w:rsidRDefault="001804C8" w:rsidP="001804C8">
      <w:pPr>
        <w:pStyle w:val="a4"/>
        <w:numPr>
          <w:ilvl w:val="0"/>
          <w:numId w:val="42"/>
        </w:numPr>
        <w:tabs>
          <w:tab w:val="left" w:pos="1134"/>
        </w:tabs>
        <w:spacing w:after="0" w:line="240" w:lineRule="auto"/>
        <w:ind w:left="0" w:firstLine="567"/>
        <w:contextualSpacing w:val="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lastRenderedPageBreak/>
        <w:t>Ө</w:t>
      </w:r>
      <w:r w:rsidRPr="00AF52E0">
        <w:rPr>
          <w:rFonts w:ascii="Times New Roman" w:eastAsia="Times New Roman" w:hAnsi="Times New Roman" w:cs="Times New Roman"/>
          <w:color w:val="000000"/>
          <w:sz w:val="28"/>
          <w:szCs w:val="28"/>
          <w:lang w:val="kk-KZ"/>
        </w:rPr>
        <w:t>зіңізге жағымсыз эмоцияға алып келетіні</w:t>
      </w:r>
      <w:r>
        <w:rPr>
          <w:rFonts w:ascii="Times New Roman" w:eastAsia="Times New Roman" w:hAnsi="Times New Roman" w:cs="Times New Roman"/>
          <w:color w:val="000000"/>
          <w:sz w:val="28"/>
          <w:szCs w:val="28"/>
          <w:lang w:val="kk-KZ"/>
        </w:rPr>
        <w:t>н</w:t>
      </w:r>
      <w:r w:rsidRPr="00AF52E0">
        <w:rPr>
          <w:rFonts w:ascii="Times New Roman" w:eastAsia="Times New Roman" w:hAnsi="Times New Roman" w:cs="Times New Roman"/>
          <w:color w:val="000000"/>
          <w:sz w:val="28"/>
          <w:szCs w:val="28"/>
          <w:lang w:val="kk-KZ"/>
        </w:rPr>
        <w:t xml:space="preserve"> біле тұра, өзіңіздің немесе басқа біреудің әрекетін саралауға тырысасыз ба?</w:t>
      </w:r>
    </w:p>
    <w:p w:rsidR="001804C8" w:rsidRPr="00AF52E0" w:rsidRDefault="001804C8" w:rsidP="001804C8">
      <w:pPr>
        <w:pStyle w:val="a4"/>
        <w:numPr>
          <w:ilvl w:val="0"/>
          <w:numId w:val="42"/>
        </w:numPr>
        <w:tabs>
          <w:tab w:val="left" w:pos="1134"/>
        </w:tabs>
        <w:spacing w:after="0" w:line="240" w:lineRule="auto"/>
        <w:ind w:left="0" w:firstLine="567"/>
        <w:contextualSpacing w:val="0"/>
        <w:jc w:val="both"/>
        <w:rPr>
          <w:rFonts w:ascii="Times New Roman" w:eastAsia="Times New Roman" w:hAnsi="Times New Roman" w:cs="Times New Roman"/>
          <w:color w:val="000000"/>
          <w:sz w:val="28"/>
          <w:szCs w:val="28"/>
          <w:lang w:val="kk-KZ"/>
        </w:rPr>
      </w:pPr>
      <w:r w:rsidRPr="00AF52E0">
        <w:rPr>
          <w:rFonts w:ascii="Times New Roman" w:eastAsia="Times New Roman" w:hAnsi="Times New Roman" w:cs="Times New Roman"/>
          <w:color w:val="000000"/>
          <w:sz w:val="28"/>
          <w:szCs w:val="28"/>
          <w:lang w:val="kk-KZ"/>
        </w:rPr>
        <w:t>Сізбөтен адамның әрекеті туралы ойла</w:t>
      </w:r>
      <w:r>
        <w:rPr>
          <w:rFonts w:ascii="Times New Roman" w:eastAsia="Times New Roman" w:hAnsi="Times New Roman" w:cs="Times New Roman"/>
          <w:color w:val="000000"/>
          <w:sz w:val="28"/>
          <w:szCs w:val="28"/>
          <w:lang w:val="kk-KZ"/>
        </w:rPr>
        <w:t>йсыз ба</w:t>
      </w:r>
      <w:r w:rsidRPr="00AF52E0">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 xml:space="preserve">оны </w:t>
      </w:r>
      <w:r w:rsidRPr="00AF52E0">
        <w:rPr>
          <w:rFonts w:ascii="Times New Roman" w:eastAsia="Times New Roman" w:hAnsi="Times New Roman" w:cs="Times New Roman"/>
          <w:color w:val="000000"/>
          <w:sz w:val="28"/>
          <w:szCs w:val="28"/>
          <w:lang w:val="kk-KZ"/>
        </w:rPr>
        <w:t>өзіңізбен салыстырасыз ба?</w:t>
      </w:r>
    </w:p>
    <w:p w:rsidR="001804C8" w:rsidRPr="00AF52E0" w:rsidRDefault="001804C8" w:rsidP="001804C8">
      <w:pPr>
        <w:pStyle w:val="a4"/>
        <w:numPr>
          <w:ilvl w:val="0"/>
          <w:numId w:val="42"/>
        </w:numPr>
        <w:tabs>
          <w:tab w:val="left" w:pos="1134"/>
        </w:tabs>
        <w:spacing w:after="0" w:line="240" w:lineRule="auto"/>
        <w:ind w:left="0" w:firstLine="567"/>
        <w:contextualSpacing w:val="0"/>
        <w:jc w:val="both"/>
        <w:rPr>
          <w:rFonts w:ascii="Times New Roman" w:eastAsia="Times New Roman" w:hAnsi="Times New Roman" w:cs="Times New Roman"/>
          <w:color w:val="000000"/>
          <w:sz w:val="28"/>
          <w:szCs w:val="28"/>
          <w:lang w:val="kk-KZ"/>
        </w:rPr>
      </w:pPr>
      <w:r w:rsidRPr="00AF52E0">
        <w:rPr>
          <w:rFonts w:ascii="Times New Roman" w:eastAsia="Times New Roman" w:hAnsi="Times New Roman" w:cs="Times New Roman"/>
          <w:color w:val="000000"/>
          <w:sz w:val="28"/>
          <w:szCs w:val="28"/>
          <w:lang w:val="kk-KZ"/>
        </w:rPr>
        <w:t xml:space="preserve"> Кикілжің жағда</w:t>
      </w:r>
      <w:r>
        <w:rPr>
          <w:rFonts w:ascii="Times New Roman" w:eastAsia="Times New Roman" w:hAnsi="Times New Roman" w:cs="Times New Roman"/>
          <w:color w:val="000000"/>
          <w:sz w:val="28"/>
          <w:szCs w:val="28"/>
          <w:lang w:val="kk-KZ"/>
        </w:rPr>
        <w:t>я</w:t>
      </w:r>
      <w:r w:rsidRPr="00AF52E0">
        <w:rPr>
          <w:rFonts w:ascii="Times New Roman" w:eastAsia="Times New Roman" w:hAnsi="Times New Roman" w:cs="Times New Roman"/>
          <w:color w:val="000000"/>
          <w:sz w:val="28"/>
          <w:szCs w:val="28"/>
          <w:lang w:val="kk-KZ"/>
        </w:rPr>
        <w:t>ттарда басқа адамнң орнына өзіңіз</w:t>
      </w:r>
      <w:r>
        <w:rPr>
          <w:rFonts w:ascii="Times New Roman" w:eastAsia="Times New Roman" w:hAnsi="Times New Roman" w:cs="Times New Roman"/>
          <w:color w:val="000000"/>
          <w:sz w:val="28"/>
          <w:szCs w:val="28"/>
          <w:lang w:val="kk-KZ"/>
        </w:rPr>
        <w:t xml:space="preserve">ді </w:t>
      </w:r>
      <w:r w:rsidRPr="00AF52E0">
        <w:rPr>
          <w:rFonts w:ascii="Times New Roman" w:eastAsia="Times New Roman" w:hAnsi="Times New Roman" w:cs="Times New Roman"/>
          <w:color w:val="000000"/>
          <w:sz w:val="28"/>
          <w:szCs w:val="28"/>
          <w:lang w:val="kk-KZ"/>
        </w:rPr>
        <w:t>салыстыруға тырысасыз ба?</w:t>
      </w:r>
    </w:p>
    <w:p w:rsidR="001804C8" w:rsidRPr="00AF52E0" w:rsidRDefault="001804C8" w:rsidP="001804C8">
      <w:pPr>
        <w:pStyle w:val="a4"/>
        <w:numPr>
          <w:ilvl w:val="0"/>
          <w:numId w:val="42"/>
        </w:numPr>
        <w:tabs>
          <w:tab w:val="left" w:pos="1134"/>
        </w:tabs>
        <w:spacing w:after="0" w:line="240" w:lineRule="auto"/>
        <w:ind w:left="0" w:firstLine="567"/>
        <w:contextualSpacing w:val="0"/>
        <w:jc w:val="both"/>
        <w:rPr>
          <w:rFonts w:ascii="Times New Roman" w:eastAsia="Times New Roman" w:hAnsi="Times New Roman" w:cs="Times New Roman"/>
          <w:color w:val="000000"/>
          <w:sz w:val="28"/>
          <w:szCs w:val="28"/>
          <w:lang w:val="kk-KZ"/>
        </w:rPr>
      </w:pPr>
      <w:r w:rsidRPr="00AF52E0">
        <w:rPr>
          <w:rFonts w:ascii="Times New Roman" w:eastAsia="Times New Roman" w:hAnsi="Times New Roman" w:cs="Times New Roman"/>
          <w:color w:val="000000"/>
          <w:sz w:val="28"/>
          <w:szCs w:val="28"/>
          <w:lang w:val="kk-KZ"/>
        </w:rPr>
        <w:t xml:space="preserve"> Өзіңіздің ойыңызды, қобалжуларыңызды жазып жүруге күнделік жүргізіппе</w:t>
      </w:r>
      <w:r>
        <w:rPr>
          <w:rFonts w:ascii="Times New Roman" w:eastAsia="Times New Roman" w:hAnsi="Times New Roman" w:cs="Times New Roman"/>
          <w:color w:val="000000"/>
          <w:sz w:val="28"/>
          <w:szCs w:val="28"/>
          <w:lang w:val="kk-KZ"/>
        </w:rPr>
        <w:t xml:space="preserve"> е</w:t>
      </w:r>
      <w:r w:rsidRPr="00AF52E0">
        <w:rPr>
          <w:rFonts w:ascii="Times New Roman" w:eastAsia="Times New Roman" w:hAnsi="Times New Roman" w:cs="Times New Roman"/>
          <w:color w:val="000000"/>
          <w:sz w:val="28"/>
          <w:szCs w:val="28"/>
          <w:lang w:val="kk-KZ"/>
        </w:rPr>
        <w:t>діңіз?</w:t>
      </w:r>
    </w:p>
    <w:p w:rsidR="001804C8" w:rsidRPr="00AF52E0" w:rsidRDefault="001804C8" w:rsidP="001804C8">
      <w:pPr>
        <w:pStyle w:val="a4"/>
        <w:numPr>
          <w:ilvl w:val="0"/>
          <w:numId w:val="42"/>
        </w:numPr>
        <w:tabs>
          <w:tab w:val="left" w:pos="1134"/>
        </w:tabs>
        <w:spacing w:after="0" w:line="240" w:lineRule="auto"/>
        <w:ind w:left="0" w:firstLine="567"/>
        <w:contextualSpacing w:val="0"/>
        <w:jc w:val="both"/>
        <w:rPr>
          <w:rFonts w:ascii="Times New Roman" w:eastAsia="Times New Roman" w:hAnsi="Times New Roman" w:cs="Times New Roman"/>
          <w:color w:val="000000"/>
          <w:sz w:val="28"/>
          <w:szCs w:val="28"/>
          <w:lang w:val="kk-KZ"/>
        </w:rPr>
      </w:pPr>
      <w:r w:rsidRPr="00AF52E0">
        <w:rPr>
          <w:rFonts w:ascii="Times New Roman" w:eastAsia="Times New Roman" w:hAnsi="Times New Roman" w:cs="Times New Roman"/>
          <w:color w:val="000000"/>
          <w:sz w:val="28"/>
          <w:szCs w:val="28"/>
          <w:lang w:val="kk-KZ"/>
        </w:rPr>
        <w:t>Сәтсіздіктеріңізді саралай отырып, өз әрекетіңізге баға беруге тырысасыз ба?</w:t>
      </w:r>
    </w:p>
    <w:p w:rsidR="001804C8" w:rsidRPr="00AF52E0" w:rsidRDefault="001804C8" w:rsidP="001804C8">
      <w:pPr>
        <w:pStyle w:val="a4"/>
        <w:numPr>
          <w:ilvl w:val="0"/>
          <w:numId w:val="42"/>
        </w:numPr>
        <w:tabs>
          <w:tab w:val="left" w:pos="1134"/>
        </w:tabs>
        <w:spacing w:after="0" w:line="240" w:lineRule="auto"/>
        <w:ind w:left="0" w:firstLine="567"/>
        <w:contextualSpacing w:val="0"/>
        <w:jc w:val="both"/>
        <w:rPr>
          <w:rFonts w:ascii="Times New Roman" w:eastAsia="Times New Roman" w:hAnsi="Times New Roman" w:cs="Times New Roman"/>
          <w:color w:val="000000"/>
          <w:sz w:val="28"/>
          <w:szCs w:val="28"/>
          <w:lang w:val="kk-KZ"/>
        </w:rPr>
      </w:pPr>
      <w:r w:rsidRPr="00AF52E0">
        <w:rPr>
          <w:rFonts w:ascii="Times New Roman" w:eastAsia="Times New Roman" w:hAnsi="Times New Roman" w:cs="Times New Roman"/>
          <w:color w:val="000000"/>
          <w:sz w:val="28"/>
          <w:szCs w:val="28"/>
          <w:lang w:val="kk-KZ"/>
        </w:rPr>
        <w:t>Өзіңіздің сәтсіздіктеріңізді саралай келе, көбірек қоғамдық өмірдегі тәртіпсіздік себеп деген ойға келесіз ба?</w:t>
      </w:r>
    </w:p>
    <w:p w:rsidR="001804C8" w:rsidRPr="00AF52E0" w:rsidRDefault="001804C8" w:rsidP="001804C8">
      <w:pPr>
        <w:pStyle w:val="a4"/>
        <w:numPr>
          <w:ilvl w:val="0"/>
          <w:numId w:val="42"/>
        </w:numPr>
        <w:tabs>
          <w:tab w:val="left" w:pos="1134"/>
        </w:tabs>
        <w:spacing w:after="0" w:line="240" w:lineRule="auto"/>
        <w:ind w:left="0" w:firstLine="567"/>
        <w:contextualSpacing w:val="0"/>
        <w:jc w:val="both"/>
        <w:rPr>
          <w:rFonts w:ascii="Times New Roman" w:eastAsia="Times New Roman" w:hAnsi="Times New Roman" w:cs="Times New Roman"/>
          <w:color w:val="000000"/>
          <w:sz w:val="28"/>
          <w:szCs w:val="28"/>
          <w:lang w:val="kk-KZ"/>
        </w:rPr>
      </w:pPr>
      <w:r w:rsidRPr="00AF52E0">
        <w:rPr>
          <w:rFonts w:ascii="Times New Roman" w:eastAsia="Times New Roman" w:hAnsi="Times New Roman" w:cs="Times New Roman"/>
          <w:color w:val="000000"/>
          <w:sz w:val="28"/>
          <w:szCs w:val="28"/>
          <w:lang w:val="kk-KZ"/>
        </w:rPr>
        <w:t>Әрекетіңізді саралауда  эмоционалды бағалау көбірек жүреді ма?</w:t>
      </w:r>
    </w:p>
    <w:p w:rsidR="001804C8" w:rsidRPr="00AF52E0" w:rsidRDefault="001804C8" w:rsidP="001804C8">
      <w:pPr>
        <w:pStyle w:val="a4"/>
        <w:numPr>
          <w:ilvl w:val="0"/>
          <w:numId w:val="42"/>
        </w:numPr>
        <w:tabs>
          <w:tab w:val="left" w:pos="1134"/>
        </w:tabs>
        <w:spacing w:after="0" w:line="240" w:lineRule="auto"/>
        <w:ind w:left="0" w:firstLine="567"/>
        <w:contextualSpacing w:val="0"/>
        <w:jc w:val="both"/>
        <w:rPr>
          <w:rFonts w:ascii="Times New Roman" w:eastAsia="Times New Roman" w:hAnsi="Times New Roman" w:cs="Times New Roman"/>
          <w:color w:val="000000"/>
          <w:sz w:val="28"/>
          <w:szCs w:val="28"/>
          <w:lang w:val="kk-KZ"/>
        </w:rPr>
      </w:pPr>
      <w:r w:rsidRPr="00AF52E0">
        <w:rPr>
          <w:rFonts w:ascii="Times New Roman" w:eastAsia="Times New Roman" w:hAnsi="Times New Roman" w:cs="Times New Roman"/>
          <w:color w:val="000000"/>
          <w:sz w:val="28"/>
          <w:szCs w:val="28"/>
          <w:lang w:val="kk-KZ"/>
        </w:rPr>
        <w:t>Әрекетіңізді саралағанда анық сөздік логика көбірек па ?</w:t>
      </w:r>
    </w:p>
    <w:p w:rsidR="001804C8" w:rsidRPr="00AF52E0" w:rsidRDefault="001804C8" w:rsidP="001804C8">
      <w:pPr>
        <w:pStyle w:val="a4"/>
        <w:numPr>
          <w:ilvl w:val="0"/>
          <w:numId w:val="42"/>
        </w:numPr>
        <w:tabs>
          <w:tab w:val="left" w:pos="1134"/>
        </w:tabs>
        <w:spacing w:after="0" w:line="240" w:lineRule="auto"/>
        <w:ind w:left="0" w:firstLine="567"/>
        <w:contextualSpacing w:val="0"/>
        <w:jc w:val="both"/>
        <w:rPr>
          <w:rFonts w:ascii="Times New Roman" w:eastAsia="Times New Roman" w:hAnsi="Times New Roman" w:cs="Times New Roman"/>
          <w:color w:val="000000"/>
          <w:sz w:val="28"/>
          <w:szCs w:val="28"/>
          <w:lang w:val="kk-KZ"/>
        </w:rPr>
      </w:pPr>
      <w:r w:rsidRPr="00AF52E0">
        <w:rPr>
          <w:rFonts w:ascii="Times New Roman" w:eastAsia="Times New Roman" w:hAnsi="Times New Roman" w:cs="Times New Roman"/>
          <w:color w:val="000000"/>
          <w:sz w:val="28"/>
          <w:szCs w:val="28"/>
          <w:lang w:val="kk-KZ"/>
        </w:rPr>
        <w:t xml:space="preserve"> Қоғам белгілі бір тәртіп әдебін сізге жи байлайды ма?</w:t>
      </w:r>
    </w:p>
    <w:p w:rsidR="001804C8" w:rsidRPr="00AF52E0" w:rsidRDefault="001804C8" w:rsidP="001804C8">
      <w:pPr>
        <w:pStyle w:val="a4"/>
        <w:numPr>
          <w:ilvl w:val="0"/>
          <w:numId w:val="42"/>
        </w:numPr>
        <w:tabs>
          <w:tab w:val="left" w:pos="1134"/>
        </w:tabs>
        <w:spacing w:after="0" w:line="240" w:lineRule="auto"/>
        <w:ind w:left="0" w:firstLine="567"/>
        <w:contextualSpacing w:val="0"/>
        <w:jc w:val="both"/>
        <w:rPr>
          <w:rFonts w:ascii="Times New Roman" w:eastAsia="Times New Roman" w:hAnsi="Times New Roman" w:cs="Times New Roman"/>
          <w:color w:val="000000"/>
          <w:sz w:val="28"/>
          <w:szCs w:val="28"/>
          <w:lang w:val="kk-KZ"/>
        </w:rPr>
      </w:pPr>
      <w:r w:rsidRPr="00AF52E0">
        <w:rPr>
          <w:rFonts w:ascii="Times New Roman" w:eastAsia="Times New Roman" w:hAnsi="Times New Roman" w:cs="Times New Roman"/>
          <w:color w:val="000000"/>
          <w:sz w:val="28"/>
          <w:szCs w:val="28"/>
          <w:lang w:val="kk-KZ"/>
        </w:rPr>
        <w:t>Сән әлемінің қағидалары мен белгелі бір стилді міндетті түрде ұстану керек деп ойлайсыз ба?</w:t>
      </w:r>
    </w:p>
    <w:p w:rsidR="001804C8" w:rsidRPr="00AF52E0" w:rsidRDefault="001804C8" w:rsidP="001804C8">
      <w:pPr>
        <w:pStyle w:val="a4"/>
        <w:numPr>
          <w:ilvl w:val="0"/>
          <w:numId w:val="42"/>
        </w:numPr>
        <w:tabs>
          <w:tab w:val="left" w:pos="1134"/>
        </w:tabs>
        <w:spacing w:after="0" w:line="240" w:lineRule="auto"/>
        <w:ind w:left="0" w:firstLine="567"/>
        <w:contextualSpacing w:val="0"/>
        <w:jc w:val="both"/>
        <w:rPr>
          <w:rFonts w:ascii="Times New Roman" w:eastAsia="Times New Roman" w:hAnsi="Times New Roman" w:cs="Times New Roman"/>
          <w:color w:val="000000"/>
          <w:sz w:val="28"/>
          <w:szCs w:val="28"/>
          <w:lang w:val="kk-KZ"/>
        </w:rPr>
      </w:pPr>
      <w:r w:rsidRPr="00AF52E0">
        <w:rPr>
          <w:rFonts w:ascii="Times New Roman" w:eastAsia="Times New Roman" w:hAnsi="Times New Roman" w:cs="Times New Roman"/>
          <w:color w:val="000000"/>
          <w:sz w:val="28"/>
          <w:szCs w:val="28"/>
          <w:lang w:val="kk-KZ"/>
        </w:rPr>
        <w:t>Өзіңіздің әрекеттіңізді саралай келе, адамдармен сөйлесу стилін жиі өзгертесіз б</w:t>
      </w:r>
      <w:r>
        <w:rPr>
          <w:rFonts w:ascii="Times New Roman" w:eastAsia="Times New Roman" w:hAnsi="Times New Roman" w:cs="Times New Roman"/>
          <w:color w:val="000000"/>
          <w:sz w:val="28"/>
          <w:szCs w:val="28"/>
          <w:lang w:val="kk-KZ"/>
        </w:rPr>
        <w:t>е</w:t>
      </w:r>
      <w:r w:rsidRPr="00AF52E0">
        <w:rPr>
          <w:rFonts w:ascii="Times New Roman" w:eastAsia="Times New Roman" w:hAnsi="Times New Roman" w:cs="Times New Roman"/>
          <w:color w:val="000000"/>
          <w:sz w:val="28"/>
          <w:szCs w:val="28"/>
          <w:lang w:val="kk-KZ"/>
        </w:rPr>
        <w:t>?</w:t>
      </w:r>
    </w:p>
    <w:p w:rsidR="001804C8" w:rsidRPr="00AF52E0" w:rsidRDefault="001804C8" w:rsidP="001804C8">
      <w:pPr>
        <w:pStyle w:val="a4"/>
        <w:tabs>
          <w:tab w:val="left" w:pos="1134"/>
        </w:tabs>
        <w:spacing w:after="0" w:line="240" w:lineRule="auto"/>
        <w:ind w:left="567"/>
        <w:contextualSpacing w:val="0"/>
        <w:jc w:val="both"/>
        <w:rPr>
          <w:rFonts w:ascii="Times New Roman" w:eastAsia="Times New Roman" w:hAnsi="Times New Roman" w:cs="Times New Roman"/>
          <w:color w:val="000000"/>
          <w:sz w:val="28"/>
          <w:szCs w:val="28"/>
          <w:lang w:val="kk-KZ"/>
        </w:rPr>
      </w:pPr>
    </w:p>
    <w:p w:rsidR="001804C8" w:rsidRDefault="001804C8" w:rsidP="001804C8">
      <w:pPr>
        <w:pStyle w:val="a4"/>
        <w:spacing w:after="0" w:line="240" w:lineRule="auto"/>
        <w:ind w:left="0"/>
        <w:contextualSpacing w:val="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Кесте Б1</w:t>
      </w:r>
      <w:r w:rsidRPr="00AF52E0">
        <w:rPr>
          <w:rFonts w:ascii="Times New Roman" w:eastAsia="Times New Roman" w:hAnsi="Times New Roman" w:cs="Times New Roman"/>
          <w:color w:val="000000"/>
          <w:sz w:val="28"/>
          <w:szCs w:val="28"/>
          <w:lang w:val="kk-KZ"/>
        </w:rPr>
        <w:t>– Сауалнама нәтижесі</w:t>
      </w:r>
    </w:p>
    <w:p w:rsidR="001804C8" w:rsidRPr="00AF52E0" w:rsidRDefault="001804C8" w:rsidP="001804C8">
      <w:pPr>
        <w:pStyle w:val="a4"/>
        <w:spacing w:after="0" w:line="240" w:lineRule="auto"/>
        <w:ind w:left="0"/>
        <w:contextualSpacing w:val="0"/>
        <w:jc w:val="both"/>
        <w:rPr>
          <w:rFonts w:ascii="Times New Roman" w:eastAsia="Times New Roman" w:hAnsi="Times New Roman" w:cs="Times New Roman"/>
          <w:color w:val="000000"/>
          <w:sz w:val="28"/>
          <w:szCs w:val="28"/>
          <w:lang w:val="kk-KZ"/>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631"/>
        <w:gridCol w:w="699"/>
        <w:gridCol w:w="633"/>
        <w:gridCol w:w="699"/>
        <w:gridCol w:w="632"/>
        <w:gridCol w:w="699"/>
        <w:gridCol w:w="632"/>
        <w:gridCol w:w="699"/>
        <w:gridCol w:w="632"/>
        <w:gridCol w:w="699"/>
        <w:gridCol w:w="632"/>
        <w:gridCol w:w="699"/>
        <w:gridCol w:w="633"/>
      </w:tblGrid>
      <w:tr w:rsidR="001804C8" w:rsidRPr="00AF52E0" w:rsidTr="00EB01AA">
        <w:tc>
          <w:tcPr>
            <w:tcW w:w="664" w:type="dxa"/>
          </w:tcPr>
          <w:p w:rsidR="001804C8" w:rsidRPr="0095608C" w:rsidRDefault="001804C8" w:rsidP="00EB01AA">
            <w:pPr>
              <w:spacing w:after="0" w:line="240" w:lineRule="auto"/>
              <w:jc w:val="both"/>
              <w:rPr>
                <w:rFonts w:ascii="Times New Roman" w:hAnsi="Times New Roman"/>
                <w:sz w:val="28"/>
                <w:szCs w:val="28"/>
              </w:rPr>
            </w:pPr>
            <w:r w:rsidRPr="0095608C">
              <w:rPr>
                <w:rFonts w:ascii="Times New Roman" w:hAnsi="Times New Roman"/>
                <w:sz w:val="28"/>
                <w:szCs w:val="28"/>
              </w:rPr>
              <w:t>1</w:t>
            </w:r>
          </w:p>
        </w:tc>
        <w:tc>
          <w:tcPr>
            <w:tcW w:w="631" w:type="dxa"/>
          </w:tcPr>
          <w:p w:rsidR="001804C8" w:rsidRPr="0095608C" w:rsidRDefault="001804C8" w:rsidP="00EB01AA">
            <w:pPr>
              <w:spacing w:after="0" w:line="240" w:lineRule="auto"/>
              <w:jc w:val="both"/>
              <w:rPr>
                <w:rFonts w:ascii="Times New Roman" w:hAnsi="Times New Roman"/>
                <w:sz w:val="28"/>
                <w:szCs w:val="28"/>
              </w:rPr>
            </w:pPr>
          </w:p>
        </w:tc>
        <w:tc>
          <w:tcPr>
            <w:tcW w:w="699" w:type="dxa"/>
          </w:tcPr>
          <w:p w:rsidR="001804C8" w:rsidRPr="0095608C" w:rsidRDefault="001804C8" w:rsidP="00EB01AA">
            <w:pPr>
              <w:spacing w:after="0" w:line="240" w:lineRule="auto"/>
              <w:jc w:val="both"/>
              <w:rPr>
                <w:rFonts w:ascii="Times New Roman" w:hAnsi="Times New Roman"/>
                <w:sz w:val="28"/>
                <w:szCs w:val="28"/>
              </w:rPr>
            </w:pPr>
            <w:r w:rsidRPr="0095608C">
              <w:rPr>
                <w:rFonts w:ascii="Times New Roman" w:hAnsi="Times New Roman"/>
                <w:sz w:val="28"/>
                <w:szCs w:val="28"/>
              </w:rPr>
              <w:t>6</w:t>
            </w:r>
          </w:p>
        </w:tc>
        <w:tc>
          <w:tcPr>
            <w:tcW w:w="633" w:type="dxa"/>
          </w:tcPr>
          <w:p w:rsidR="001804C8" w:rsidRPr="0095608C" w:rsidRDefault="001804C8" w:rsidP="00EB01AA">
            <w:pPr>
              <w:spacing w:after="0" w:line="240" w:lineRule="auto"/>
              <w:jc w:val="both"/>
              <w:rPr>
                <w:rFonts w:ascii="Times New Roman" w:hAnsi="Times New Roman"/>
                <w:sz w:val="28"/>
                <w:szCs w:val="28"/>
              </w:rPr>
            </w:pPr>
          </w:p>
        </w:tc>
        <w:tc>
          <w:tcPr>
            <w:tcW w:w="699" w:type="dxa"/>
          </w:tcPr>
          <w:p w:rsidR="001804C8" w:rsidRPr="0095608C" w:rsidRDefault="001804C8" w:rsidP="00EB01AA">
            <w:pPr>
              <w:spacing w:after="0" w:line="240" w:lineRule="auto"/>
              <w:jc w:val="both"/>
              <w:rPr>
                <w:rFonts w:ascii="Times New Roman" w:hAnsi="Times New Roman"/>
                <w:sz w:val="28"/>
                <w:szCs w:val="28"/>
              </w:rPr>
            </w:pPr>
            <w:r w:rsidRPr="0095608C">
              <w:rPr>
                <w:rFonts w:ascii="Times New Roman" w:hAnsi="Times New Roman"/>
                <w:sz w:val="28"/>
                <w:szCs w:val="28"/>
              </w:rPr>
              <w:t>11</w:t>
            </w:r>
          </w:p>
        </w:tc>
        <w:tc>
          <w:tcPr>
            <w:tcW w:w="632" w:type="dxa"/>
          </w:tcPr>
          <w:p w:rsidR="001804C8" w:rsidRPr="0095608C" w:rsidRDefault="001804C8" w:rsidP="00EB01AA">
            <w:pPr>
              <w:spacing w:after="0" w:line="240" w:lineRule="auto"/>
              <w:jc w:val="both"/>
              <w:rPr>
                <w:rFonts w:ascii="Times New Roman" w:hAnsi="Times New Roman"/>
                <w:sz w:val="28"/>
                <w:szCs w:val="28"/>
              </w:rPr>
            </w:pPr>
          </w:p>
        </w:tc>
        <w:tc>
          <w:tcPr>
            <w:tcW w:w="699" w:type="dxa"/>
          </w:tcPr>
          <w:p w:rsidR="001804C8" w:rsidRPr="0095608C" w:rsidRDefault="001804C8" w:rsidP="00EB01AA">
            <w:pPr>
              <w:spacing w:after="0" w:line="240" w:lineRule="auto"/>
              <w:jc w:val="both"/>
              <w:rPr>
                <w:rFonts w:ascii="Times New Roman" w:hAnsi="Times New Roman"/>
                <w:sz w:val="28"/>
                <w:szCs w:val="28"/>
              </w:rPr>
            </w:pPr>
            <w:r w:rsidRPr="0095608C">
              <w:rPr>
                <w:rFonts w:ascii="Times New Roman" w:hAnsi="Times New Roman"/>
                <w:sz w:val="28"/>
                <w:szCs w:val="28"/>
              </w:rPr>
              <w:t>16</w:t>
            </w:r>
          </w:p>
        </w:tc>
        <w:tc>
          <w:tcPr>
            <w:tcW w:w="632" w:type="dxa"/>
          </w:tcPr>
          <w:p w:rsidR="001804C8" w:rsidRPr="0095608C" w:rsidRDefault="001804C8" w:rsidP="00EB01AA">
            <w:pPr>
              <w:spacing w:after="0" w:line="240" w:lineRule="auto"/>
              <w:jc w:val="both"/>
              <w:rPr>
                <w:rFonts w:ascii="Times New Roman" w:hAnsi="Times New Roman"/>
                <w:sz w:val="28"/>
                <w:szCs w:val="28"/>
              </w:rPr>
            </w:pPr>
          </w:p>
        </w:tc>
        <w:tc>
          <w:tcPr>
            <w:tcW w:w="699" w:type="dxa"/>
          </w:tcPr>
          <w:p w:rsidR="001804C8" w:rsidRPr="0095608C" w:rsidRDefault="001804C8" w:rsidP="00EB01AA">
            <w:pPr>
              <w:spacing w:after="0" w:line="240" w:lineRule="auto"/>
              <w:jc w:val="both"/>
              <w:rPr>
                <w:rFonts w:ascii="Times New Roman" w:hAnsi="Times New Roman"/>
                <w:sz w:val="28"/>
                <w:szCs w:val="28"/>
              </w:rPr>
            </w:pPr>
            <w:r w:rsidRPr="0095608C">
              <w:rPr>
                <w:rFonts w:ascii="Times New Roman" w:hAnsi="Times New Roman"/>
                <w:sz w:val="28"/>
                <w:szCs w:val="28"/>
              </w:rPr>
              <w:t>21</w:t>
            </w:r>
          </w:p>
        </w:tc>
        <w:tc>
          <w:tcPr>
            <w:tcW w:w="632" w:type="dxa"/>
          </w:tcPr>
          <w:p w:rsidR="001804C8" w:rsidRPr="0095608C" w:rsidRDefault="001804C8" w:rsidP="00EB01AA">
            <w:pPr>
              <w:spacing w:after="0" w:line="240" w:lineRule="auto"/>
              <w:jc w:val="both"/>
              <w:rPr>
                <w:rFonts w:ascii="Times New Roman" w:hAnsi="Times New Roman"/>
                <w:sz w:val="28"/>
                <w:szCs w:val="28"/>
              </w:rPr>
            </w:pPr>
          </w:p>
        </w:tc>
        <w:tc>
          <w:tcPr>
            <w:tcW w:w="699" w:type="dxa"/>
          </w:tcPr>
          <w:p w:rsidR="001804C8" w:rsidRPr="0095608C" w:rsidRDefault="001804C8" w:rsidP="00EB01AA">
            <w:pPr>
              <w:spacing w:after="0" w:line="240" w:lineRule="auto"/>
              <w:jc w:val="both"/>
              <w:rPr>
                <w:rFonts w:ascii="Times New Roman" w:hAnsi="Times New Roman"/>
                <w:sz w:val="28"/>
                <w:szCs w:val="28"/>
              </w:rPr>
            </w:pPr>
            <w:r w:rsidRPr="0095608C">
              <w:rPr>
                <w:rFonts w:ascii="Times New Roman" w:hAnsi="Times New Roman"/>
                <w:sz w:val="28"/>
                <w:szCs w:val="28"/>
              </w:rPr>
              <w:t>26</w:t>
            </w:r>
          </w:p>
        </w:tc>
        <w:tc>
          <w:tcPr>
            <w:tcW w:w="632" w:type="dxa"/>
          </w:tcPr>
          <w:p w:rsidR="001804C8" w:rsidRPr="0095608C" w:rsidRDefault="001804C8" w:rsidP="00EB01AA">
            <w:pPr>
              <w:spacing w:after="0" w:line="240" w:lineRule="auto"/>
              <w:jc w:val="both"/>
              <w:rPr>
                <w:rFonts w:ascii="Times New Roman" w:hAnsi="Times New Roman"/>
                <w:sz w:val="28"/>
                <w:szCs w:val="28"/>
              </w:rPr>
            </w:pPr>
          </w:p>
        </w:tc>
        <w:tc>
          <w:tcPr>
            <w:tcW w:w="699" w:type="dxa"/>
          </w:tcPr>
          <w:p w:rsidR="001804C8" w:rsidRPr="0095608C" w:rsidRDefault="001804C8" w:rsidP="00EB01AA">
            <w:pPr>
              <w:spacing w:after="0" w:line="240" w:lineRule="auto"/>
              <w:jc w:val="both"/>
              <w:rPr>
                <w:rFonts w:ascii="Times New Roman" w:hAnsi="Times New Roman"/>
                <w:sz w:val="28"/>
                <w:szCs w:val="28"/>
              </w:rPr>
            </w:pPr>
            <w:r w:rsidRPr="0095608C">
              <w:rPr>
                <w:rFonts w:ascii="Times New Roman" w:hAnsi="Times New Roman"/>
                <w:sz w:val="28"/>
                <w:szCs w:val="28"/>
              </w:rPr>
              <w:t>31</w:t>
            </w:r>
          </w:p>
        </w:tc>
        <w:tc>
          <w:tcPr>
            <w:tcW w:w="633" w:type="dxa"/>
          </w:tcPr>
          <w:p w:rsidR="001804C8" w:rsidRPr="0095608C" w:rsidRDefault="001804C8" w:rsidP="00EB01AA">
            <w:pPr>
              <w:spacing w:after="0" w:line="240" w:lineRule="auto"/>
              <w:jc w:val="both"/>
              <w:rPr>
                <w:rFonts w:ascii="Times New Roman" w:hAnsi="Times New Roman"/>
                <w:sz w:val="28"/>
                <w:szCs w:val="28"/>
              </w:rPr>
            </w:pPr>
          </w:p>
        </w:tc>
      </w:tr>
      <w:tr w:rsidR="001804C8" w:rsidRPr="00AF52E0" w:rsidTr="00EB01AA">
        <w:tc>
          <w:tcPr>
            <w:tcW w:w="664" w:type="dxa"/>
          </w:tcPr>
          <w:p w:rsidR="001804C8" w:rsidRPr="0095608C" w:rsidRDefault="001804C8" w:rsidP="00EB01AA">
            <w:pPr>
              <w:spacing w:after="0" w:line="240" w:lineRule="auto"/>
              <w:jc w:val="both"/>
              <w:rPr>
                <w:rFonts w:ascii="Times New Roman" w:hAnsi="Times New Roman"/>
                <w:sz w:val="28"/>
                <w:szCs w:val="28"/>
              </w:rPr>
            </w:pPr>
            <w:r w:rsidRPr="0095608C">
              <w:rPr>
                <w:rFonts w:ascii="Times New Roman" w:hAnsi="Times New Roman"/>
                <w:sz w:val="28"/>
                <w:szCs w:val="28"/>
              </w:rPr>
              <w:t>2</w:t>
            </w:r>
          </w:p>
        </w:tc>
        <w:tc>
          <w:tcPr>
            <w:tcW w:w="631" w:type="dxa"/>
          </w:tcPr>
          <w:p w:rsidR="001804C8" w:rsidRPr="0095608C" w:rsidRDefault="001804C8" w:rsidP="00EB01AA">
            <w:pPr>
              <w:spacing w:after="0" w:line="240" w:lineRule="auto"/>
              <w:jc w:val="both"/>
              <w:rPr>
                <w:rFonts w:ascii="Times New Roman" w:hAnsi="Times New Roman"/>
                <w:sz w:val="28"/>
                <w:szCs w:val="28"/>
              </w:rPr>
            </w:pPr>
          </w:p>
        </w:tc>
        <w:tc>
          <w:tcPr>
            <w:tcW w:w="699" w:type="dxa"/>
          </w:tcPr>
          <w:p w:rsidR="001804C8" w:rsidRPr="0095608C" w:rsidRDefault="001804C8" w:rsidP="00EB01AA">
            <w:pPr>
              <w:spacing w:after="0" w:line="240" w:lineRule="auto"/>
              <w:jc w:val="both"/>
              <w:rPr>
                <w:rFonts w:ascii="Times New Roman" w:hAnsi="Times New Roman"/>
                <w:sz w:val="28"/>
                <w:szCs w:val="28"/>
              </w:rPr>
            </w:pPr>
            <w:r w:rsidRPr="0095608C">
              <w:rPr>
                <w:rFonts w:ascii="Times New Roman" w:hAnsi="Times New Roman"/>
                <w:sz w:val="28"/>
                <w:szCs w:val="28"/>
              </w:rPr>
              <w:t>7</w:t>
            </w:r>
          </w:p>
        </w:tc>
        <w:tc>
          <w:tcPr>
            <w:tcW w:w="633" w:type="dxa"/>
          </w:tcPr>
          <w:p w:rsidR="001804C8" w:rsidRPr="0095608C" w:rsidRDefault="001804C8" w:rsidP="00EB01AA">
            <w:pPr>
              <w:spacing w:after="0" w:line="240" w:lineRule="auto"/>
              <w:jc w:val="both"/>
              <w:rPr>
                <w:rFonts w:ascii="Times New Roman" w:hAnsi="Times New Roman"/>
                <w:sz w:val="28"/>
                <w:szCs w:val="28"/>
              </w:rPr>
            </w:pPr>
          </w:p>
        </w:tc>
        <w:tc>
          <w:tcPr>
            <w:tcW w:w="699" w:type="dxa"/>
          </w:tcPr>
          <w:p w:rsidR="001804C8" w:rsidRPr="0095608C" w:rsidRDefault="001804C8" w:rsidP="00EB01AA">
            <w:pPr>
              <w:spacing w:after="0" w:line="240" w:lineRule="auto"/>
              <w:jc w:val="both"/>
              <w:rPr>
                <w:rFonts w:ascii="Times New Roman" w:hAnsi="Times New Roman"/>
                <w:sz w:val="28"/>
                <w:szCs w:val="28"/>
              </w:rPr>
            </w:pPr>
            <w:r w:rsidRPr="0095608C">
              <w:rPr>
                <w:rFonts w:ascii="Times New Roman" w:hAnsi="Times New Roman"/>
                <w:sz w:val="28"/>
                <w:szCs w:val="28"/>
              </w:rPr>
              <w:t>12</w:t>
            </w:r>
          </w:p>
        </w:tc>
        <w:tc>
          <w:tcPr>
            <w:tcW w:w="632" w:type="dxa"/>
          </w:tcPr>
          <w:p w:rsidR="001804C8" w:rsidRPr="0095608C" w:rsidRDefault="001804C8" w:rsidP="00EB01AA">
            <w:pPr>
              <w:spacing w:after="0" w:line="240" w:lineRule="auto"/>
              <w:jc w:val="both"/>
              <w:rPr>
                <w:rFonts w:ascii="Times New Roman" w:hAnsi="Times New Roman"/>
                <w:sz w:val="28"/>
                <w:szCs w:val="28"/>
              </w:rPr>
            </w:pPr>
          </w:p>
        </w:tc>
        <w:tc>
          <w:tcPr>
            <w:tcW w:w="699" w:type="dxa"/>
          </w:tcPr>
          <w:p w:rsidR="001804C8" w:rsidRPr="0095608C" w:rsidRDefault="001804C8" w:rsidP="00EB01AA">
            <w:pPr>
              <w:spacing w:after="0" w:line="240" w:lineRule="auto"/>
              <w:jc w:val="both"/>
              <w:rPr>
                <w:rFonts w:ascii="Times New Roman" w:hAnsi="Times New Roman"/>
                <w:sz w:val="28"/>
                <w:szCs w:val="28"/>
              </w:rPr>
            </w:pPr>
            <w:r w:rsidRPr="0095608C">
              <w:rPr>
                <w:rFonts w:ascii="Times New Roman" w:hAnsi="Times New Roman"/>
                <w:sz w:val="28"/>
                <w:szCs w:val="28"/>
              </w:rPr>
              <w:t>17</w:t>
            </w:r>
          </w:p>
        </w:tc>
        <w:tc>
          <w:tcPr>
            <w:tcW w:w="632" w:type="dxa"/>
          </w:tcPr>
          <w:p w:rsidR="001804C8" w:rsidRPr="0095608C" w:rsidRDefault="001804C8" w:rsidP="00EB01AA">
            <w:pPr>
              <w:spacing w:after="0" w:line="240" w:lineRule="auto"/>
              <w:jc w:val="both"/>
              <w:rPr>
                <w:rFonts w:ascii="Times New Roman" w:hAnsi="Times New Roman"/>
                <w:sz w:val="28"/>
                <w:szCs w:val="28"/>
              </w:rPr>
            </w:pPr>
          </w:p>
        </w:tc>
        <w:tc>
          <w:tcPr>
            <w:tcW w:w="699" w:type="dxa"/>
          </w:tcPr>
          <w:p w:rsidR="001804C8" w:rsidRPr="0095608C" w:rsidRDefault="001804C8" w:rsidP="00EB01AA">
            <w:pPr>
              <w:spacing w:after="0" w:line="240" w:lineRule="auto"/>
              <w:jc w:val="both"/>
              <w:rPr>
                <w:rFonts w:ascii="Times New Roman" w:hAnsi="Times New Roman"/>
                <w:sz w:val="28"/>
                <w:szCs w:val="28"/>
              </w:rPr>
            </w:pPr>
            <w:r w:rsidRPr="0095608C">
              <w:rPr>
                <w:rFonts w:ascii="Times New Roman" w:hAnsi="Times New Roman"/>
                <w:sz w:val="28"/>
                <w:szCs w:val="28"/>
              </w:rPr>
              <w:t>22</w:t>
            </w:r>
          </w:p>
        </w:tc>
        <w:tc>
          <w:tcPr>
            <w:tcW w:w="632" w:type="dxa"/>
          </w:tcPr>
          <w:p w:rsidR="001804C8" w:rsidRPr="0095608C" w:rsidRDefault="001804C8" w:rsidP="00EB01AA">
            <w:pPr>
              <w:spacing w:after="0" w:line="240" w:lineRule="auto"/>
              <w:jc w:val="both"/>
              <w:rPr>
                <w:rFonts w:ascii="Times New Roman" w:hAnsi="Times New Roman"/>
                <w:sz w:val="28"/>
                <w:szCs w:val="28"/>
              </w:rPr>
            </w:pPr>
          </w:p>
        </w:tc>
        <w:tc>
          <w:tcPr>
            <w:tcW w:w="699" w:type="dxa"/>
          </w:tcPr>
          <w:p w:rsidR="001804C8" w:rsidRPr="0095608C" w:rsidRDefault="001804C8" w:rsidP="00EB01AA">
            <w:pPr>
              <w:spacing w:after="0" w:line="240" w:lineRule="auto"/>
              <w:jc w:val="both"/>
              <w:rPr>
                <w:rFonts w:ascii="Times New Roman" w:hAnsi="Times New Roman"/>
                <w:sz w:val="28"/>
                <w:szCs w:val="28"/>
              </w:rPr>
            </w:pPr>
            <w:r w:rsidRPr="0095608C">
              <w:rPr>
                <w:rFonts w:ascii="Times New Roman" w:hAnsi="Times New Roman"/>
                <w:sz w:val="28"/>
                <w:szCs w:val="28"/>
              </w:rPr>
              <w:t>27</w:t>
            </w:r>
          </w:p>
        </w:tc>
        <w:tc>
          <w:tcPr>
            <w:tcW w:w="632" w:type="dxa"/>
          </w:tcPr>
          <w:p w:rsidR="001804C8" w:rsidRPr="0095608C" w:rsidRDefault="001804C8" w:rsidP="00EB01AA">
            <w:pPr>
              <w:spacing w:after="0" w:line="240" w:lineRule="auto"/>
              <w:jc w:val="both"/>
              <w:rPr>
                <w:rFonts w:ascii="Times New Roman" w:hAnsi="Times New Roman"/>
                <w:sz w:val="28"/>
                <w:szCs w:val="28"/>
              </w:rPr>
            </w:pPr>
          </w:p>
        </w:tc>
        <w:tc>
          <w:tcPr>
            <w:tcW w:w="699" w:type="dxa"/>
          </w:tcPr>
          <w:p w:rsidR="001804C8" w:rsidRPr="0095608C" w:rsidRDefault="001804C8" w:rsidP="00EB01AA">
            <w:pPr>
              <w:spacing w:after="0" w:line="240" w:lineRule="auto"/>
              <w:jc w:val="both"/>
              <w:rPr>
                <w:rFonts w:ascii="Times New Roman" w:hAnsi="Times New Roman"/>
                <w:sz w:val="28"/>
                <w:szCs w:val="28"/>
              </w:rPr>
            </w:pPr>
            <w:r w:rsidRPr="0095608C">
              <w:rPr>
                <w:rFonts w:ascii="Times New Roman" w:hAnsi="Times New Roman"/>
                <w:sz w:val="28"/>
                <w:szCs w:val="28"/>
              </w:rPr>
              <w:t>32</w:t>
            </w:r>
          </w:p>
        </w:tc>
        <w:tc>
          <w:tcPr>
            <w:tcW w:w="633" w:type="dxa"/>
          </w:tcPr>
          <w:p w:rsidR="001804C8" w:rsidRPr="0095608C" w:rsidRDefault="001804C8" w:rsidP="00EB01AA">
            <w:pPr>
              <w:spacing w:after="0" w:line="240" w:lineRule="auto"/>
              <w:jc w:val="both"/>
              <w:rPr>
                <w:rFonts w:ascii="Times New Roman" w:hAnsi="Times New Roman"/>
                <w:sz w:val="28"/>
                <w:szCs w:val="28"/>
              </w:rPr>
            </w:pPr>
          </w:p>
        </w:tc>
      </w:tr>
      <w:tr w:rsidR="001804C8" w:rsidRPr="00AF52E0" w:rsidTr="00EB01AA">
        <w:tc>
          <w:tcPr>
            <w:tcW w:w="664" w:type="dxa"/>
          </w:tcPr>
          <w:p w:rsidR="001804C8" w:rsidRPr="0095608C" w:rsidRDefault="001804C8" w:rsidP="00EB01AA">
            <w:pPr>
              <w:spacing w:after="0" w:line="240" w:lineRule="auto"/>
              <w:jc w:val="both"/>
              <w:rPr>
                <w:rFonts w:ascii="Times New Roman" w:hAnsi="Times New Roman"/>
                <w:sz w:val="28"/>
                <w:szCs w:val="28"/>
              </w:rPr>
            </w:pPr>
            <w:r w:rsidRPr="0095608C">
              <w:rPr>
                <w:rFonts w:ascii="Times New Roman" w:hAnsi="Times New Roman"/>
                <w:sz w:val="28"/>
                <w:szCs w:val="28"/>
              </w:rPr>
              <w:t>3</w:t>
            </w:r>
          </w:p>
        </w:tc>
        <w:tc>
          <w:tcPr>
            <w:tcW w:w="631" w:type="dxa"/>
          </w:tcPr>
          <w:p w:rsidR="001804C8" w:rsidRPr="0095608C" w:rsidRDefault="001804C8" w:rsidP="00EB01AA">
            <w:pPr>
              <w:spacing w:after="0" w:line="240" w:lineRule="auto"/>
              <w:jc w:val="both"/>
              <w:rPr>
                <w:rFonts w:ascii="Times New Roman" w:hAnsi="Times New Roman"/>
                <w:sz w:val="28"/>
                <w:szCs w:val="28"/>
              </w:rPr>
            </w:pPr>
          </w:p>
        </w:tc>
        <w:tc>
          <w:tcPr>
            <w:tcW w:w="699" w:type="dxa"/>
          </w:tcPr>
          <w:p w:rsidR="001804C8" w:rsidRPr="0095608C" w:rsidRDefault="001804C8" w:rsidP="00EB01AA">
            <w:pPr>
              <w:spacing w:after="0" w:line="240" w:lineRule="auto"/>
              <w:jc w:val="both"/>
              <w:rPr>
                <w:rFonts w:ascii="Times New Roman" w:hAnsi="Times New Roman"/>
                <w:sz w:val="28"/>
                <w:szCs w:val="28"/>
              </w:rPr>
            </w:pPr>
            <w:r w:rsidRPr="0095608C">
              <w:rPr>
                <w:rFonts w:ascii="Times New Roman" w:hAnsi="Times New Roman"/>
                <w:sz w:val="28"/>
                <w:szCs w:val="28"/>
              </w:rPr>
              <w:t>8</w:t>
            </w:r>
          </w:p>
        </w:tc>
        <w:tc>
          <w:tcPr>
            <w:tcW w:w="633" w:type="dxa"/>
          </w:tcPr>
          <w:p w:rsidR="001804C8" w:rsidRPr="0095608C" w:rsidRDefault="001804C8" w:rsidP="00EB01AA">
            <w:pPr>
              <w:spacing w:after="0" w:line="240" w:lineRule="auto"/>
              <w:jc w:val="both"/>
              <w:rPr>
                <w:rFonts w:ascii="Times New Roman" w:hAnsi="Times New Roman"/>
                <w:sz w:val="28"/>
                <w:szCs w:val="28"/>
              </w:rPr>
            </w:pPr>
          </w:p>
        </w:tc>
        <w:tc>
          <w:tcPr>
            <w:tcW w:w="699" w:type="dxa"/>
          </w:tcPr>
          <w:p w:rsidR="001804C8" w:rsidRPr="0095608C" w:rsidRDefault="001804C8" w:rsidP="00EB01AA">
            <w:pPr>
              <w:spacing w:after="0" w:line="240" w:lineRule="auto"/>
              <w:jc w:val="both"/>
              <w:rPr>
                <w:rFonts w:ascii="Times New Roman" w:hAnsi="Times New Roman"/>
                <w:sz w:val="28"/>
                <w:szCs w:val="28"/>
              </w:rPr>
            </w:pPr>
            <w:r w:rsidRPr="0095608C">
              <w:rPr>
                <w:rFonts w:ascii="Times New Roman" w:hAnsi="Times New Roman"/>
                <w:sz w:val="28"/>
                <w:szCs w:val="28"/>
              </w:rPr>
              <w:t>13</w:t>
            </w:r>
          </w:p>
        </w:tc>
        <w:tc>
          <w:tcPr>
            <w:tcW w:w="632" w:type="dxa"/>
          </w:tcPr>
          <w:p w:rsidR="001804C8" w:rsidRPr="0095608C" w:rsidRDefault="001804C8" w:rsidP="00EB01AA">
            <w:pPr>
              <w:spacing w:after="0" w:line="240" w:lineRule="auto"/>
              <w:jc w:val="both"/>
              <w:rPr>
                <w:rFonts w:ascii="Times New Roman" w:hAnsi="Times New Roman"/>
                <w:sz w:val="28"/>
                <w:szCs w:val="28"/>
              </w:rPr>
            </w:pPr>
          </w:p>
        </w:tc>
        <w:tc>
          <w:tcPr>
            <w:tcW w:w="699" w:type="dxa"/>
          </w:tcPr>
          <w:p w:rsidR="001804C8" w:rsidRPr="0095608C" w:rsidRDefault="001804C8" w:rsidP="00EB01AA">
            <w:pPr>
              <w:spacing w:after="0" w:line="240" w:lineRule="auto"/>
              <w:jc w:val="both"/>
              <w:rPr>
                <w:rFonts w:ascii="Times New Roman" w:hAnsi="Times New Roman"/>
                <w:sz w:val="28"/>
                <w:szCs w:val="28"/>
              </w:rPr>
            </w:pPr>
            <w:r w:rsidRPr="0095608C">
              <w:rPr>
                <w:rFonts w:ascii="Times New Roman" w:hAnsi="Times New Roman"/>
                <w:sz w:val="28"/>
                <w:szCs w:val="28"/>
              </w:rPr>
              <w:t>18</w:t>
            </w:r>
          </w:p>
        </w:tc>
        <w:tc>
          <w:tcPr>
            <w:tcW w:w="632" w:type="dxa"/>
          </w:tcPr>
          <w:p w:rsidR="001804C8" w:rsidRPr="0095608C" w:rsidRDefault="001804C8" w:rsidP="00EB01AA">
            <w:pPr>
              <w:spacing w:after="0" w:line="240" w:lineRule="auto"/>
              <w:jc w:val="both"/>
              <w:rPr>
                <w:rFonts w:ascii="Times New Roman" w:hAnsi="Times New Roman"/>
                <w:sz w:val="28"/>
                <w:szCs w:val="28"/>
              </w:rPr>
            </w:pPr>
          </w:p>
        </w:tc>
        <w:tc>
          <w:tcPr>
            <w:tcW w:w="699" w:type="dxa"/>
          </w:tcPr>
          <w:p w:rsidR="001804C8" w:rsidRPr="0095608C" w:rsidRDefault="001804C8" w:rsidP="00EB01AA">
            <w:pPr>
              <w:spacing w:after="0" w:line="240" w:lineRule="auto"/>
              <w:jc w:val="both"/>
              <w:rPr>
                <w:rFonts w:ascii="Times New Roman" w:hAnsi="Times New Roman"/>
                <w:sz w:val="28"/>
                <w:szCs w:val="28"/>
              </w:rPr>
            </w:pPr>
            <w:r w:rsidRPr="0095608C">
              <w:rPr>
                <w:rFonts w:ascii="Times New Roman" w:hAnsi="Times New Roman"/>
                <w:sz w:val="28"/>
                <w:szCs w:val="28"/>
              </w:rPr>
              <w:t>23</w:t>
            </w:r>
          </w:p>
        </w:tc>
        <w:tc>
          <w:tcPr>
            <w:tcW w:w="632" w:type="dxa"/>
          </w:tcPr>
          <w:p w:rsidR="001804C8" w:rsidRPr="0095608C" w:rsidRDefault="001804C8" w:rsidP="00EB01AA">
            <w:pPr>
              <w:spacing w:after="0" w:line="240" w:lineRule="auto"/>
              <w:jc w:val="both"/>
              <w:rPr>
                <w:rFonts w:ascii="Times New Roman" w:hAnsi="Times New Roman"/>
                <w:sz w:val="28"/>
                <w:szCs w:val="28"/>
              </w:rPr>
            </w:pPr>
          </w:p>
        </w:tc>
        <w:tc>
          <w:tcPr>
            <w:tcW w:w="699" w:type="dxa"/>
          </w:tcPr>
          <w:p w:rsidR="001804C8" w:rsidRPr="0095608C" w:rsidRDefault="001804C8" w:rsidP="00EB01AA">
            <w:pPr>
              <w:spacing w:after="0" w:line="240" w:lineRule="auto"/>
              <w:jc w:val="both"/>
              <w:rPr>
                <w:rFonts w:ascii="Times New Roman" w:hAnsi="Times New Roman"/>
                <w:sz w:val="28"/>
                <w:szCs w:val="28"/>
              </w:rPr>
            </w:pPr>
            <w:r w:rsidRPr="0095608C">
              <w:rPr>
                <w:rFonts w:ascii="Times New Roman" w:hAnsi="Times New Roman"/>
                <w:sz w:val="28"/>
                <w:szCs w:val="28"/>
              </w:rPr>
              <w:t>28</w:t>
            </w:r>
          </w:p>
        </w:tc>
        <w:tc>
          <w:tcPr>
            <w:tcW w:w="632" w:type="dxa"/>
          </w:tcPr>
          <w:p w:rsidR="001804C8" w:rsidRPr="0095608C" w:rsidRDefault="001804C8" w:rsidP="00EB01AA">
            <w:pPr>
              <w:spacing w:after="0" w:line="240" w:lineRule="auto"/>
              <w:jc w:val="both"/>
              <w:rPr>
                <w:rFonts w:ascii="Times New Roman" w:hAnsi="Times New Roman"/>
                <w:sz w:val="28"/>
                <w:szCs w:val="28"/>
              </w:rPr>
            </w:pPr>
          </w:p>
        </w:tc>
        <w:tc>
          <w:tcPr>
            <w:tcW w:w="699" w:type="dxa"/>
          </w:tcPr>
          <w:p w:rsidR="001804C8" w:rsidRPr="0095608C" w:rsidRDefault="001804C8" w:rsidP="00EB01AA">
            <w:pPr>
              <w:spacing w:after="0" w:line="240" w:lineRule="auto"/>
              <w:jc w:val="both"/>
              <w:rPr>
                <w:rFonts w:ascii="Times New Roman" w:hAnsi="Times New Roman"/>
                <w:sz w:val="28"/>
                <w:szCs w:val="28"/>
              </w:rPr>
            </w:pPr>
            <w:r w:rsidRPr="0095608C">
              <w:rPr>
                <w:rFonts w:ascii="Times New Roman" w:hAnsi="Times New Roman"/>
                <w:sz w:val="28"/>
                <w:szCs w:val="28"/>
              </w:rPr>
              <w:t>33</w:t>
            </w:r>
          </w:p>
        </w:tc>
        <w:tc>
          <w:tcPr>
            <w:tcW w:w="633" w:type="dxa"/>
          </w:tcPr>
          <w:p w:rsidR="001804C8" w:rsidRPr="0095608C" w:rsidRDefault="001804C8" w:rsidP="00EB01AA">
            <w:pPr>
              <w:spacing w:after="0" w:line="240" w:lineRule="auto"/>
              <w:jc w:val="both"/>
              <w:rPr>
                <w:rFonts w:ascii="Times New Roman" w:hAnsi="Times New Roman"/>
                <w:sz w:val="28"/>
                <w:szCs w:val="28"/>
              </w:rPr>
            </w:pPr>
          </w:p>
        </w:tc>
      </w:tr>
      <w:tr w:rsidR="001804C8" w:rsidRPr="00AF52E0" w:rsidTr="00EB01AA">
        <w:tc>
          <w:tcPr>
            <w:tcW w:w="664" w:type="dxa"/>
          </w:tcPr>
          <w:p w:rsidR="001804C8" w:rsidRPr="0095608C" w:rsidRDefault="001804C8" w:rsidP="00EB01AA">
            <w:pPr>
              <w:spacing w:after="0" w:line="240" w:lineRule="auto"/>
              <w:jc w:val="both"/>
              <w:rPr>
                <w:rFonts w:ascii="Times New Roman" w:hAnsi="Times New Roman"/>
                <w:sz w:val="28"/>
                <w:szCs w:val="28"/>
              </w:rPr>
            </w:pPr>
            <w:r w:rsidRPr="0095608C">
              <w:rPr>
                <w:rFonts w:ascii="Times New Roman" w:hAnsi="Times New Roman"/>
                <w:sz w:val="28"/>
                <w:szCs w:val="28"/>
              </w:rPr>
              <w:t>4</w:t>
            </w:r>
          </w:p>
        </w:tc>
        <w:tc>
          <w:tcPr>
            <w:tcW w:w="631" w:type="dxa"/>
          </w:tcPr>
          <w:p w:rsidR="001804C8" w:rsidRPr="0095608C" w:rsidRDefault="001804C8" w:rsidP="00EB01AA">
            <w:pPr>
              <w:spacing w:after="0" w:line="240" w:lineRule="auto"/>
              <w:jc w:val="both"/>
              <w:rPr>
                <w:rFonts w:ascii="Times New Roman" w:hAnsi="Times New Roman"/>
                <w:sz w:val="28"/>
                <w:szCs w:val="28"/>
              </w:rPr>
            </w:pPr>
          </w:p>
        </w:tc>
        <w:tc>
          <w:tcPr>
            <w:tcW w:w="699" w:type="dxa"/>
          </w:tcPr>
          <w:p w:rsidR="001804C8" w:rsidRPr="0095608C" w:rsidRDefault="001804C8" w:rsidP="00EB01AA">
            <w:pPr>
              <w:spacing w:after="0" w:line="240" w:lineRule="auto"/>
              <w:jc w:val="both"/>
              <w:rPr>
                <w:rFonts w:ascii="Times New Roman" w:hAnsi="Times New Roman"/>
                <w:sz w:val="28"/>
                <w:szCs w:val="28"/>
              </w:rPr>
            </w:pPr>
            <w:r w:rsidRPr="0095608C">
              <w:rPr>
                <w:rFonts w:ascii="Times New Roman" w:hAnsi="Times New Roman"/>
                <w:sz w:val="28"/>
                <w:szCs w:val="28"/>
              </w:rPr>
              <w:t>9</w:t>
            </w:r>
          </w:p>
        </w:tc>
        <w:tc>
          <w:tcPr>
            <w:tcW w:w="633" w:type="dxa"/>
          </w:tcPr>
          <w:p w:rsidR="001804C8" w:rsidRPr="0095608C" w:rsidRDefault="001804C8" w:rsidP="00EB01AA">
            <w:pPr>
              <w:spacing w:after="0" w:line="240" w:lineRule="auto"/>
              <w:jc w:val="both"/>
              <w:rPr>
                <w:rFonts w:ascii="Times New Roman" w:hAnsi="Times New Roman"/>
                <w:sz w:val="28"/>
                <w:szCs w:val="28"/>
              </w:rPr>
            </w:pPr>
          </w:p>
        </w:tc>
        <w:tc>
          <w:tcPr>
            <w:tcW w:w="699" w:type="dxa"/>
          </w:tcPr>
          <w:p w:rsidR="001804C8" w:rsidRPr="0095608C" w:rsidRDefault="001804C8" w:rsidP="00EB01AA">
            <w:pPr>
              <w:spacing w:after="0" w:line="240" w:lineRule="auto"/>
              <w:jc w:val="both"/>
              <w:rPr>
                <w:rFonts w:ascii="Times New Roman" w:hAnsi="Times New Roman"/>
                <w:sz w:val="28"/>
                <w:szCs w:val="28"/>
              </w:rPr>
            </w:pPr>
            <w:r w:rsidRPr="0095608C">
              <w:rPr>
                <w:rFonts w:ascii="Times New Roman" w:hAnsi="Times New Roman"/>
                <w:sz w:val="28"/>
                <w:szCs w:val="28"/>
              </w:rPr>
              <w:t>14</w:t>
            </w:r>
          </w:p>
        </w:tc>
        <w:tc>
          <w:tcPr>
            <w:tcW w:w="632" w:type="dxa"/>
          </w:tcPr>
          <w:p w:rsidR="001804C8" w:rsidRPr="0095608C" w:rsidRDefault="001804C8" w:rsidP="00EB01AA">
            <w:pPr>
              <w:spacing w:after="0" w:line="240" w:lineRule="auto"/>
              <w:jc w:val="both"/>
              <w:rPr>
                <w:rFonts w:ascii="Times New Roman" w:hAnsi="Times New Roman"/>
                <w:sz w:val="28"/>
                <w:szCs w:val="28"/>
              </w:rPr>
            </w:pPr>
          </w:p>
        </w:tc>
        <w:tc>
          <w:tcPr>
            <w:tcW w:w="699" w:type="dxa"/>
          </w:tcPr>
          <w:p w:rsidR="001804C8" w:rsidRPr="0095608C" w:rsidRDefault="001804C8" w:rsidP="00EB01AA">
            <w:pPr>
              <w:spacing w:after="0" w:line="240" w:lineRule="auto"/>
              <w:jc w:val="both"/>
              <w:rPr>
                <w:rFonts w:ascii="Times New Roman" w:hAnsi="Times New Roman"/>
                <w:sz w:val="28"/>
                <w:szCs w:val="28"/>
              </w:rPr>
            </w:pPr>
            <w:r w:rsidRPr="0095608C">
              <w:rPr>
                <w:rFonts w:ascii="Times New Roman" w:hAnsi="Times New Roman"/>
                <w:sz w:val="28"/>
                <w:szCs w:val="28"/>
              </w:rPr>
              <w:t>19</w:t>
            </w:r>
          </w:p>
        </w:tc>
        <w:tc>
          <w:tcPr>
            <w:tcW w:w="632" w:type="dxa"/>
          </w:tcPr>
          <w:p w:rsidR="001804C8" w:rsidRPr="0095608C" w:rsidRDefault="001804C8" w:rsidP="00EB01AA">
            <w:pPr>
              <w:spacing w:after="0" w:line="240" w:lineRule="auto"/>
              <w:jc w:val="both"/>
              <w:rPr>
                <w:rFonts w:ascii="Times New Roman" w:hAnsi="Times New Roman"/>
                <w:sz w:val="28"/>
                <w:szCs w:val="28"/>
              </w:rPr>
            </w:pPr>
          </w:p>
        </w:tc>
        <w:tc>
          <w:tcPr>
            <w:tcW w:w="699" w:type="dxa"/>
          </w:tcPr>
          <w:p w:rsidR="001804C8" w:rsidRPr="0095608C" w:rsidRDefault="001804C8" w:rsidP="00EB01AA">
            <w:pPr>
              <w:spacing w:after="0" w:line="240" w:lineRule="auto"/>
              <w:jc w:val="both"/>
              <w:rPr>
                <w:rFonts w:ascii="Times New Roman" w:hAnsi="Times New Roman"/>
                <w:sz w:val="28"/>
                <w:szCs w:val="28"/>
              </w:rPr>
            </w:pPr>
            <w:r w:rsidRPr="0095608C">
              <w:rPr>
                <w:rFonts w:ascii="Times New Roman" w:hAnsi="Times New Roman"/>
                <w:sz w:val="28"/>
                <w:szCs w:val="28"/>
              </w:rPr>
              <w:t>24</w:t>
            </w:r>
          </w:p>
        </w:tc>
        <w:tc>
          <w:tcPr>
            <w:tcW w:w="632" w:type="dxa"/>
          </w:tcPr>
          <w:p w:rsidR="001804C8" w:rsidRPr="0095608C" w:rsidRDefault="001804C8" w:rsidP="00EB01AA">
            <w:pPr>
              <w:spacing w:after="0" w:line="240" w:lineRule="auto"/>
              <w:jc w:val="both"/>
              <w:rPr>
                <w:rFonts w:ascii="Times New Roman" w:hAnsi="Times New Roman"/>
                <w:sz w:val="28"/>
                <w:szCs w:val="28"/>
              </w:rPr>
            </w:pPr>
          </w:p>
        </w:tc>
        <w:tc>
          <w:tcPr>
            <w:tcW w:w="699" w:type="dxa"/>
          </w:tcPr>
          <w:p w:rsidR="001804C8" w:rsidRPr="0095608C" w:rsidRDefault="001804C8" w:rsidP="00EB01AA">
            <w:pPr>
              <w:spacing w:after="0" w:line="240" w:lineRule="auto"/>
              <w:jc w:val="both"/>
              <w:rPr>
                <w:rFonts w:ascii="Times New Roman" w:hAnsi="Times New Roman"/>
                <w:sz w:val="28"/>
                <w:szCs w:val="28"/>
              </w:rPr>
            </w:pPr>
            <w:r w:rsidRPr="0095608C">
              <w:rPr>
                <w:rFonts w:ascii="Times New Roman" w:hAnsi="Times New Roman"/>
                <w:sz w:val="28"/>
                <w:szCs w:val="28"/>
              </w:rPr>
              <w:t>29</w:t>
            </w:r>
          </w:p>
        </w:tc>
        <w:tc>
          <w:tcPr>
            <w:tcW w:w="632" w:type="dxa"/>
          </w:tcPr>
          <w:p w:rsidR="001804C8" w:rsidRPr="0095608C" w:rsidRDefault="001804C8" w:rsidP="00EB01AA">
            <w:pPr>
              <w:spacing w:after="0" w:line="240" w:lineRule="auto"/>
              <w:jc w:val="both"/>
              <w:rPr>
                <w:rFonts w:ascii="Times New Roman" w:hAnsi="Times New Roman"/>
                <w:sz w:val="28"/>
                <w:szCs w:val="28"/>
              </w:rPr>
            </w:pPr>
          </w:p>
        </w:tc>
        <w:tc>
          <w:tcPr>
            <w:tcW w:w="699" w:type="dxa"/>
          </w:tcPr>
          <w:p w:rsidR="001804C8" w:rsidRPr="0095608C" w:rsidRDefault="001804C8" w:rsidP="00EB01AA">
            <w:pPr>
              <w:spacing w:after="0" w:line="240" w:lineRule="auto"/>
              <w:jc w:val="both"/>
              <w:rPr>
                <w:rFonts w:ascii="Times New Roman" w:hAnsi="Times New Roman"/>
                <w:sz w:val="28"/>
                <w:szCs w:val="28"/>
              </w:rPr>
            </w:pPr>
            <w:r w:rsidRPr="0095608C">
              <w:rPr>
                <w:rFonts w:ascii="Times New Roman" w:hAnsi="Times New Roman"/>
                <w:sz w:val="28"/>
                <w:szCs w:val="28"/>
              </w:rPr>
              <w:t>34</w:t>
            </w:r>
          </w:p>
        </w:tc>
        <w:tc>
          <w:tcPr>
            <w:tcW w:w="633" w:type="dxa"/>
          </w:tcPr>
          <w:p w:rsidR="001804C8" w:rsidRPr="0095608C" w:rsidRDefault="001804C8" w:rsidP="00EB01AA">
            <w:pPr>
              <w:spacing w:after="0" w:line="240" w:lineRule="auto"/>
              <w:jc w:val="both"/>
              <w:rPr>
                <w:rFonts w:ascii="Times New Roman" w:hAnsi="Times New Roman"/>
                <w:sz w:val="28"/>
                <w:szCs w:val="28"/>
              </w:rPr>
            </w:pPr>
          </w:p>
        </w:tc>
      </w:tr>
      <w:tr w:rsidR="001804C8" w:rsidRPr="00AF52E0" w:rsidTr="00EB01AA">
        <w:tc>
          <w:tcPr>
            <w:tcW w:w="664" w:type="dxa"/>
          </w:tcPr>
          <w:p w:rsidR="001804C8" w:rsidRPr="0095608C" w:rsidRDefault="001804C8" w:rsidP="00EB01AA">
            <w:pPr>
              <w:spacing w:after="0" w:line="240" w:lineRule="auto"/>
              <w:jc w:val="both"/>
              <w:rPr>
                <w:rFonts w:ascii="Times New Roman" w:hAnsi="Times New Roman"/>
                <w:sz w:val="28"/>
                <w:szCs w:val="28"/>
              </w:rPr>
            </w:pPr>
            <w:r w:rsidRPr="0095608C">
              <w:rPr>
                <w:rFonts w:ascii="Times New Roman" w:hAnsi="Times New Roman"/>
                <w:sz w:val="28"/>
                <w:szCs w:val="28"/>
              </w:rPr>
              <w:t>5</w:t>
            </w:r>
          </w:p>
        </w:tc>
        <w:tc>
          <w:tcPr>
            <w:tcW w:w="631" w:type="dxa"/>
          </w:tcPr>
          <w:p w:rsidR="001804C8" w:rsidRPr="0095608C" w:rsidRDefault="001804C8" w:rsidP="00EB01AA">
            <w:pPr>
              <w:spacing w:after="0" w:line="240" w:lineRule="auto"/>
              <w:jc w:val="both"/>
              <w:rPr>
                <w:rFonts w:ascii="Times New Roman" w:hAnsi="Times New Roman"/>
                <w:sz w:val="28"/>
                <w:szCs w:val="28"/>
              </w:rPr>
            </w:pPr>
          </w:p>
        </w:tc>
        <w:tc>
          <w:tcPr>
            <w:tcW w:w="699" w:type="dxa"/>
          </w:tcPr>
          <w:p w:rsidR="001804C8" w:rsidRPr="0095608C" w:rsidRDefault="001804C8" w:rsidP="00EB01AA">
            <w:pPr>
              <w:spacing w:after="0" w:line="240" w:lineRule="auto"/>
              <w:jc w:val="both"/>
              <w:rPr>
                <w:rFonts w:ascii="Times New Roman" w:hAnsi="Times New Roman"/>
                <w:sz w:val="28"/>
                <w:szCs w:val="28"/>
              </w:rPr>
            </w:pPr>
            <w:r w:rsidRPr="0095608C">
              <w:rPr>
                <w:rFonts w:ascii="Times New Roman" w:hAnsi="Times New Roman"/>
                <w:sz w:val="28"/>
                <w:szCs w:val="28"/>
              </w:rPr>
              <w:t>10</w:t>
            </w:r>
          </w:p>
        </w:tc>
        <w:tc>
          <w:tcPr>
            <w:tcW w:w="633" w:type="dxa"/>
          </w:tcPr>
          <w:p w:rsidR="001804C8" w:rsidRPr="0095608C" w:rsidRDefault="001804C8" w:rsidP="00EB01AA">
            <w:pPr>
              <w:spacing w:after="0" w:line="240" w:lineRule="auto"/>
              <w:jc w:val="both"/>
              <w:rPr>
                <w:rFonts w:ascii="Times New Roman" w:hAnsi="Times New Roman"/>
                <w:sz w:val="28"/>
                <w:szCs w:val="28"/>
              </w:rPr>
            </w:pPr>
          </w:p>
        </w:tc>
        <w:tc>
          <w:tcPr>
            <w:tcW w:w="699" w:type="dxa"/>
          </w:tcPr>
          <w:p w:rsidR="001804C8" w:rsidRPr="0095608C" w:rsidRDefault="001804C8" w:rsidP="00EB01AA">
            <w:pPr>
              <w:spacing w:after="0" w:line="240" w:lineRule="auto"/>
              <w:jc w:val="both"/>
              <w:rPr>
                <w:rFonts w:ascii="Times New Roman" w:hAnsi="Times New Roman"/>
                <w:sz w:val="28"/>
                <w:szCs w:val="28"/>
              </w:rPr>
            </w:pPr>
            <w:r w:rsidRPr="0095608C">
              <w:rPr>
                <w:rFonts w:ascii="Times New Roman" w:hAnsi="Times New Roman"/>
                <w:sz w:val="28"/>
                <w:szCs w:val="28"/>
              </w:rPr>
              <w:t>15</w:t>
            </w:r>
          </w:p>
        </w:tc>
        <w:tc>
          <w:tcPr>
            <w:tcW w:w="632" w:type="dxa"/>
          </w:tcPr>
          <w:p w:rsidR="001804C8" w:rsidRPr="0095608C" w:rsidRDefault="001804C8" w:rsidP="00EB01AA">
            <w:pPr>
              <w:spacing w:after="0" w:line="240" w:lineRule="auto"/>
              <w:jc w:val="both"/>
              <w:rPr>
                <w:rFonts w:ascii="Times New Roman" w:hAnsi="Times New Roman"/>
                <w:sz w:val="28"/>
                <w:szCs w:val="28"/>
              </w:rPr>
            </w:pPr>
          </w:p>
        </w:tc>
        <w:tc>
          <w:tcPr>
            <w:tcW w:w="699" w:type="dxa"/>
          </w:tcPr>
          <w:p w:rsidR="001804C8" w:rsidRPr="0095608C" w:rsidRDefault="001804C8" w:rsidP="00EB01AA">
            <w:pPr>
              <w:spacing w:after="0" w:line="240" w:lineRule="auto"/>
              <w:jc w:val="both"/>
              <w:rPr>
                <w:rFonts w:ascii="Times New Roman" w:hAnsi="Times New Roman"/>
                <w:sz w:val="28"/>
                <w:szCs w:val="28"/>
              </w:rPr>
            </w:pPr>
            <w:r w:rsidRPr="0095608C">
              <w:rPr>
                <w:rFonts w:ascii="Times New Roman" w:hAnsi="Times New Roman"/>
                <w:sz w:val="28"/>
                <w:szCs w:val="28"/>
              </w:rPr>
              <w:t>20</w:t>
            </w:r>
          </w:p>
        </w:tc>
        <w:tc>
          <w:tcPr>
            <w:tcW w:w="632" w:type="dxa"/>
          </w:tcPr>
          <w:p w:rsidR="001804C8" w:rsidRPr="0095608C" w:rsidRDefault="001804C8" w:rsidP="00EB01AA">
            <w:pPr>
              <w:spacing w:after="0" w:line="240" w:lineRule="auto"/>
              <w:jc w:val="both"/>
              <w:rPr>
                <w:rFonts w:ascii="Times New Roman" w:hAnsi="Times New Roman"/>
                <w:sz w:val="28"/>
                <w:szCs w:val="28"/>
              </w:rPr>
            </w:pPr>
          </w:p>
        </w:tc>
        <w:tc>
          <w:tcPr>
            <w:tcW w:w="699" w:type="dxa"/>
          </w:tcPr>
          <w:p w:rsidR="001804C8" w:rsidRPr="0095608C" w:rsidRDefault="001804C8" w:rsidP="00EB01AA">
            <w:pPr>
              <w:spacing w:after="0" w:line="240" w:lineRule="auto"/>
              <w:jc w:val="both"/>
              <w:rPr>
                <w:rFonts w:ascii="Times New Roman" w:hAnsi="Times New Roman"/>
                <w:sz w:val="28"/>
                <w:szCs w:val="28"/>
              </w:rPr>
            </w:pPr>
            <w:r w:rsidRPr="0095608C">
              <w:rPr>
                <w:rFonts w:ascii="Times New Roman" w:hAnsi="Times New Roman"/>
                <w:sz w:val="28"/>
                <w:szCs w:val="28"/>
              </w:rPr>
              <w:t>25</w:t>
            </w:r>
          </w:p>
        </w:tc>
        <w:tc>
          <w:tcPr>
            <w:tcW w:w="632" w:type="dxa"/>
          </w:tcPr>
          <w:p w:rsidR="001804C8" w:rsidRPr="0095608C" w:rsidRDefault="001804C8" w:rsidP="00EB01AA">
            <w:pPr>
              <w:spacing w:after="0" w:line="240" w:lineRule="auto"/>
              <w:jc w:val="both"/>
              <w:rPr>
                <w:rFonts w:ascii="Times New Roman" w:hAnsi="Times New Roman"/>
                <w:sz w:val="28"/>
                <w:szCs w:val="28"/>
              </w:rPr>
            </w:pPr>
          </w:p>
        </w:tc>
        <w:tc>
          <w:tcPr>
            <w:tcW w:w="699" w:type="dxa"/>
          </w:tcPr>
          <w:p w:rsidR="001804C8" w:rsidRPr="0095608C" w:rsidRDefault="001804C8" w:rsidP="00EB01AA">
            <w:pPr>
              <w:spacing w:after="0" w:line="240" w:lineRule="auto"/>
              <w:jc w:val="both"/>
              <w:rPr>
                <w:rFonts w:ascii="Times New Roman" w:hAnsi="Times New Roman"/>
                <w:sz w:val="28"/>
                <w:szCs w:val="28"/>
              </w:rPr>
            </w:pPr>
            <w:r w:rsidRPr="0095608C">
              <w:rPr>
                <w:rFonts w:ascii="Times New Roman" w:hAnsi="Times New Roman"/>
                <w:sz w:val="28"/>
                <w:szCs w:val="28"/>
              </w:rPr>
              <w:t>30</w:t>
            </w:r>
          </w:p>
        </w:tc>
        <w:tc>
          <w:tcPr>
            <w:tcW w:w="632" w:type="dxa"/>
          </w:tcPr>
          <w:p w:rsidR="001804C8" w:rsidRPr="0095608C" w:rsidRDefault="001804C8" w:rsidP="00EB01AA">
            <w:pPr>
              <w:spacing w:after="0" w:line="240" w:lineRule="auto"/>
              <w:jc w:val="both"/>
              <w:rPr>
                <w:rFonts w:ascii="Times New Roman" w:hAnsi="Times New Roman"/>
                <w:sz w:val="28"/>
                <w:szCs w:val="28"/>
              </w:rPr>
            </w:pPr>
          </w:p>
        </w:tc>
        <w:tc>
          <w:tcPr>
            <w:tcW w:w="699" w:type="dxa"/>
          </w:tcPr>
          <w:p w:rsidR="001804C8" w:rsidRPr="0095608C" w:rsidRDefault="001804C8" w:rsidP="00EB01AA">
            <w:pPr>
              <w:spacing w:after="0" w:line="240" w:lineRule="auto"/>
              <w:jc w:val="both"/>
              <w:rPr>
                <w:rFonts w:ascii="Times New Roman" w:hAnsi="Times New Roman"/>
                <w:sz w:val="28"/>
                <w:szCs w:val="28"/>
              </w:rPr>
            </w:pPr>
          </w:p>
        </w:tc>
        <w:tc>
          <w:tcPr>
            <w:tcW w:w="633" w:type="dxa"/>
          </w:tcPr>
          <w:p w:rsidR="001804C8" w:rsidRPr="0095608C" w:rsidRDefault="001804C8" w:rsidP="00EB01AA">
            <w:pPr>
              <w:spacing w:after="0" w:line="240" w:lineRule="auto"/>
              <w:jc w:val="both"/>
              <w:rPr>
                <w:rFonts w:ascii="Times New Roman" w:hAnsi="Times New Roman"/>
                <w:sz w:val="28"/>
                <w:szCs w:val="28"/>
              </w:rPr>
            </w:pPr>
          </w:p>
        </w:tc>
      </w:tr>
    </w:tbl>
    <w:p w:rsidR="001804C8" w:rsidRDefault="001804C8" w:rsidP="001804C8">
      <w:pPr>
        <w:pStyle w:val="a4"/>
        <w:spacing w:after="0" w:line="240" w:lineRule="auto"/>
        <w:ind w:left="0" w:firstLine="709"/>
        <w:contextualSpacing w:val="0"/>
        <w:jc w:val="both"/>
        <w:rPr>
          <w:rFonts w:ascii="Times New Roman" w:eastAsia="Times New Roman" w:hAnsi="Times New Roman" w:cs="Times New Roman"/>
          <w:b/>
          <w:color w:val="000000"/>
          <w:sz w:val="28"/>
          <w:szCs w:val="28"/>
          <w:lang w:val="kk-KZ"/>
        </w:rPr>
      </w:pPr>
    </w:p>
    <w:p w:rsidR="001804C8" w:rsidRDefault="001804C8" w:rsidP="001804C8">
      <w:pPr>
        <w:pStyle w:val="a4"/>
        <w:spacing w:after="0" w:line="240" w:lineRule="auto"/>
        <w:ind w:left="0" w:firstLine="709"/>
        <w:contextualSpacing w:val="0"/>
        <w:jc w:val="both"/>
        <w:rPr>
          <w:rFonts w:ascii="Times New Roman" w:hAnsi="Times New Roman" w:cs="Times New Roman"/>
          <w:sz w:val="28"/>
          <w:szCs w:val="28"/>
          <w:lang w:val="kk-KZ"/>
        </w:rPr>
      </w:pPr>
      <w:r w:rsidRPr="0095608C">
        <w:rPr>
          <w:rFonts w:ascii="Times New Roman" w:eastAsia="Times New Roman" w:hAnsi="Times New Roman" w:cs="Times New Roman"/>
          <w:color w:val="000000"/>
          <w:sz w:val="28"/>
          <w:szCs w:val="28"/>
          <w:lang w:val="kk-KZ"/>
        </w:rPr>
        <w:t>Нәтижені өңдеу.</w:t>
      </w:r>
      <w:r w:rsidRPr="00AF52E0">
        <w:rPr>
          <w:rFonts w:ascii="Times New Roman" w:eastAsia="Times New Roman" w:hAnsi="Times New Roman" w:cs="Times New Roman"/>
          <w:b/>
          <w:color w:val="000000"/>
          <w:sz w:val="28"/>
          <w:szCs w:val="28"/>
          <w:lang w:val="kk-KZ"/>
        </w:rPr>
        <w:t xml:space="preserve"> </w:t>
      </w:r>
      <w:r w:rsidRPr="00AF52E0">
        <w:rPr>
          <w:rFonts w:ascii="Times New Roman" w:eastAsia="Times New Roman" w:hAnsi="Times New Roman" w:cs="Times New Roman"/>
          <w:color w:val="000000"/>
          <w:sz w:val="28"/>
          <w:szCs w:val="28"/>
          <w:lang w:val="kk-KZ"/>
        </w:rPr>
        <w:t xml:space="preserve">Педагогикалық рефлексияның деңгейін анықтау үшін алынған нәтижені, жауап кілтімен салыстыру керек. Кілтпен сәйкес әр жауапқа </w:t>
      </w:r>
      <w:r w:rsidRPr="00AF52E0">
        <w:rPr>
          <w:rFonts w:ascii="Times New Roman" w:hAnsi="Times New Roman" w:cs="Times New Roman"/>
          <w:sz w:val="28"/>
          <w:szCs w:val="28"/>
          <w:lang w:val="kk-KZ"/>
        </w:rPr>
        <w:t>1 балл, сәйкестік болмаған жағдайда – 0 баллов, алынған баллдар қосылады.</w:t>
      </w:r>
    </w:p>
    <w:p w:rsidR="001804C8" w:rsidRPr="00AF52E0" w:rsidRDefault="001804C8" w:rsidP="001804C8">
      <w:pPr>
        <w:pStyle w:val="a4"/>
        <w:spacing w:after="0" w:line="240" w:lineRule="auto"/>
        <w:ind w:left="0" w:firstLine="709"/>
        <w:contextualSpacing w:val="0"/>
        <w:jc w:val="both"/>
        <w:rPr>
          <w:rFonts w:ascii="Times New Roman" w:hAnsi="Times New Roman" w:cs="Times New Roman"/>
          <w:sz w:val="28"/>
          <w:szCs w:val="28"/>
          <w:lang w:val="kk-KZ"/>
        </w:rPr>
      </w:pPr>
    </w:p>
    <w:p w:rsidR="001804C8" w:rsidRDefault="001804C8" w:rsidP="001804C8">
      <w:pPr>
        <w:pStyle w:val="a4"/>
        <w:spacing w:after="0" w:line="240" w:lineRule="auto"/>
        <w:ind w:left="0"/>
        <w:contextualSpacing w:val="0"/>
        <w:jc w:val="both"/>
        <w:rPr>
          <w:rFonts w:ascii="Times New Roman" w:eastAsia="Times New Roman" w:hAnsi="Times New Roman" w:cs="Times New Roman"/>
          <w:color w:val="000000"/>
          <w:sz w:val="28"/>
          <w:szCs w:val="28"/>
          <w:lang w:val="kk-KZ"/>
        </w:rPr>
      </w:pPr>
      <w:r w:rsidRPr="00AF52E0">
        <w:rPr>
          <w:rFonts w:ascii="Times New Roman" w:eastAsia="Times New Roman" w:hAnsi="Times New Roman" w:cs="Times New Roman"/>
          <w:color w:val="000000"/>
          <w:sz w:val="28"/>
          <w:szCs w:val="28"/>
          <w:lang w:val="kk-KZ"/>
        </w:rPr>
        <w:t xml:space="preserve">Кесте </w:t>
      </w:r>
      <w:r>
        <w:rPr>
          <w:rFonts w:ascii="Times New Roman" w:eastAsia="Times New Roman" w:hAnsi="Times New Roman" w:cs="Times New Roman"/>
          <w:color w:val="000000"/>
          <w:sz w:val="28"/>
          <w:szCs w:val="28"/>
          <w:lang w:val="kk-KZ"/>
        </w:rPr>
        <w:t>Б2</w:t>
      </w:r>
      <w:r w:rsidRPr="00AF52E0">
        <w:rPr>
          <w:rFonts w:ascii="Times New Roman" w:eastAsia="Times New Roman" w:hAnsi="Times New Roman" w:cs="Times New Roman"/>
          <w:color w:val="000000"/>
          <w:sz w:val="28"/>
          <w:szCs w:val="28"/>
          <w:lang w:val="kk-KZ"/>
        </w:rPr>
        <w:t xml:space="preserve"> – Сауалнама кілті</w:t>
      </w:r>
    </w:p>
    <w:p w:rsidR="001804C8" w:rsidRPr="00AF52E0" w:rsidRDefault="001804C8" w:rsidP="001804C8">
      <w:pPr>
        <w:pStyle w:val="a4"/>
        <w:spacing w:after="0" w:line="240" w:lineRule="auto"/>
        <w:ind w:left="0"/>
        <w:contextualSpacing w:val="0"/>
        <w:jc w:val="both"/>
        <w:rPr>
          <w:rFonts w:ascii="Times New Roman" w:eastAsia="Times New Roman" w:hAnsi="Times New Roman" w:cs="Times New Roman"/>
          <w:color w:val="000000"/>
          <w:sz w:val="28"/>
          <w:szCs w:val="28"/>
          <w:lang w:val="kk-KZ"/>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648"/>
        <w:gridCol w:w="684"/>
        <w:gridCol w:w="648"/>
        <w:gridCol w:w="684"/>
        <w:gridCol w:w="648"/>
        <w:gridCol w:w="685"/>
        <w:gridCol w:w="648"/>
        <w:gridCol w:w="684"/>
        <w:gridCol w:w="648"/>
        <w:gridCol w:w="685"/>
        <w:gridCol w:w="648"/>
        <w:gridCol w:w="684"/>
        <w:gridCol w:w="648"/>
      </w:tblGrid>
      <w:tr w:rsidR="001804C8" w:rsidRPr="00AF52E0" w:rsidTr="00EB01AA">
        <w:tc>
          <w:tcPr>
            <w:tcW w:w="641" w:type="dxa"/>
          </w:tcPr>
          <w:p w:rsidR="001804C8" w:rsidRPr="00AF52E0" w:rsidRDefault="001804C8" w:rsidP="00EB01AA">
            <w:pPr>
              <w:spacing w:after="0" w:line="240" w:lineRule="auto"/>
              <w:jc w:val="both"/>
              <w:rPr>
                <w:rFonts w:ascii="Times New Roman" w:hAnsi="Times New Roman"/>
                <w:b/>
                <w:sz w:val="28"/>
                <w:szCs w:val="28"/>
              </w:rPr>
            </w:pPr>
            <w:r w:rsidRPr="00AF52E0">
              <w:rPr>
                <w:rFonts w:ascii="Times New Roman" w:hAnsi="Times New Roman"/>
                <w:b/>
                <w:sz w:val="28"/>
                <w:szCs w:val="28"/>
              </w:rPr>
              <w:t>1</w:t>
            </w:r>
          </w:p>
        </w:tc>
        <w:tc>
          <w:tcPr>
            <w:tcW w:w="648" w:type="dxa"/>
          </w:tcPr>
          <w:p w:rsidR="001804C8" w:rsidRPr="00AF52E0" w:rsidRDefault="001804C8" w:rsidP="00EB01AA">
            <w:pPr>
              <w:spacing w:after="0" w:line="240" w:lineRule="auto"/>
              <w:jc w:val="both"/>
              <w:rPr>
                <w:rFonts w:ascii="Times New Roman" w:hAnsi="Times New Roman"/>
                <w:sz w:val="28"/>
                <w:szCs w:val="28"/>
              </w:rPr>
            </w:pPr>
            <w:r w:rsidRPr="00AF52E0">
              <w:rPr>
                <w:rFonts w:ascii="Times New Roman" w:hAnsi="Times New Roman"/>
                <w:sz w:val="28"/>
                <w:szCs w:val="28"/>
              </w:rPr>
              <w:t>+</w:t>
            </w:r>
          </w:p>
        </w:tc>
        <w:tc>
          <w:tcPr>
            <w:tcW w:w="684" w:type="dxa"/>
          </w:tcPr>
          <w:p w:rsidR="001804C8" w:rsidRPr="00AF52E0" w:rsidRDefault="001804C8" w:rsidP="00EB01AA">
            <w:pPr>
              <w:spacing w:after="0" w:line="240" w:lineRule="auto"/>
              <w:jc w:val="both"/>
              <w:rPr>
                <w:rFonts w:ascii="Times New Roman" w:hAnsi="Times New Roman"/>
                <w:b/>
                <w:sz w:val="28"/>
                <w:szCs w:val="28"/>
              </w:rPr>
            </w:pPr>
            <w:r w:rsidRPr="00AF52E0">
              <w:rPr>
                <w:rFonts w:ascii="Times New Roman" w:hAnsi="Times New Roman"/>
                <w:b/>
                <w:sz w:val="28"/>
                <w:szCs w:val="28"/>
              </w:rPr>
              <w:t>6</w:t>
            </w:r>
          </w:p>
        </w:tc>
        <w:tc>
          <w:tcPr>
            <w:tcW w:w="648" w:type="dxa"/>
          </w:tcPr>
          <w:p w:rsidR="001804C8" w:rsidRPr="00AF52E0" w:rsidRDefault="001804C8" w:rsidP="00EB01AA">
            <w:pPr>
              <w:spacing w:after="0" w:line="240" w:lineRule="auto"/>
              <w:jc w:val="both"/>
              <w:rPr>
                <w:rFonts w:ascii="Times New Roman" w:hAnsi="Times New Roman"/>
                <w:sz w:val="28"/>
                <w:szCs w:val="28"/>
              </w:rPr>
            </w:pPr>
            <w:r w:rsidRPr="00AF52E0">
              <w:rPr>
                <w:rFonts w:ascii="Times New Roman" w:hAnsi="Times New Roman"/>
                <w:sz w:val="28"/>
                <w:szCs w:val="28"/>
              </w:rPr>
              <w:t>+</w:t>
            </w:r>
          </w:p>
        </w:tc>
        <w:tc>
          <w:tcPr>
            <w:tcW w:w="684" w:type="dxa"/>
          </w:tcPr>
          <w:p w:rsidR="001804C8" w:rsidRPr="00AF52E0" w:rsidRDefault="001804C8" w:rsidP="00EB01AA">
            <w:pPr>
              <w:spacing w:after="0" w:line="240" w:lineRule="auto"/>
              <w:jc w:val="both"/>
              <w:rPr>
                <w:rFonts w:ascii="Times New Roman" w:hAnsi="Times New Roman"/>
                <w:b/>
                <w:sz w:val="28"/>
                <w:szCs w:val="28"/>
              </w:rPr>
            </w:pPr>
            <w:r w:rsidRPr="00AF52E0">
              <w:rPr>
                <w:rFonts w:ascii="Times New Roman" w:hAnsi="Times New Roman"/>
                <w:b/>
                <w:sz w:val="28"/>
                <w:szCs w:val="28"/>
              </w:rPr>
              <w:t>11</w:t>
            </w:r>
          </w:p>
        </w:tc>
        <w:tc>
          <w:tcPr>
            <w:tcW w:w="648" w:type="dxa"/>
          </w:tcPr>
          <w:p w:rsidR="001804C8" w:rsidRPr="00AF52E0" w:rsidRDefault="001804C8" w:rsidP="00EB01AA">
            <w:pPr>
              <w:spacing w:after="0" w:line="240" w:lineRule="auto"/>
              <w:jc w:val="both"/>
              <w:rPr>
                <w:rFonts w:ascii="Times New Roman" w:hAnsi="Times New Roman"/>
                <w:sz w:val="28"/>
                <w:szCs w:val="28"/>
              </w:rPr>
            </w:pPr>
            <w:r w:rsidRPr="00AF52E0">
              <w:rPr>
                <w:rFonts w:ascii="Times New Roman" w:hAnsi="Times New Roman"/>
                <w:sz w:val="28"/>
                <w:szCs w:val="28"/>
              </w:rPr>
              <w:t>+</w:t>
            </w:r>
          </w:p>
        </w:tc>
        <w:tc>
          <w:tcPr>
            <w:tcW w:w="685" w:type="dxa"/>
          </w:tcPr>
          <w:p w:rsidR="001804C8" w:rsidRPr="00AF52E0" w:rsidRDefault="001804C8" w:rsidP="00EB01AA">
            <w:pPr>
              <w:spacing w:after="0" w:line="240" w:lineRule="auto"/>
              <w:jc w:val="both"/>
              <w:rPr>
                <w:rFonts w:ascii="Times New Roman" w:hAnsi="Times New Roman"/>
                <w:b/>
                <w:sz w:val="28"/>
                <w:szCs w:val="28"/>
              </w:rPr>
            </w:pPr>
            <w:r w:rsidRPr="00AF52E0">
              <w:rPr>
                <w:rFonts w:ascii="Times New Roman" w:hAnsi="Times New Roman"/>
                <w:b/>
                <w:sz w:val="28"/>
                <w:szCs w:val="28"/>
              </w:rPr>
              <w:t>16</w:t>
            </w:r>
          </w:p>
        </w:tc>
        <w:tc>
          <w:tcPr>
            <w:tcW w:w="648" w:type="dxa"/>
          </w:tcPr>
          <w:p w:rsidR="001804C8" w:rsidRPr="00AF52E0" w:rsidRDefault="001804C8" w:rsidP="00EB01AA">
            <w:pPr>
              <w:spacing w:after="0" w:line="240" w:lineRule="auto"/>
              <w:jc w:val="both"/>
              <w:rPr>
                <w:rFonts w:ascii="Times New Roman" w:hAnsi="Times New Roman"/>
                <w:sz w:val="28"/>
                <w:szCs w:val="28"/>
              </w:rPr>
            </w:pPr>
            <w:r w:rsidRPr="00AF52E0">
              <w:rPr>
                <w:rFonts w:ascii="Times New Roman" w:hAnsi="Times New Roman"/>
                <w:sz w:val="28"/>
                <w:szCs w:val="28"/>
              </w:rPr>
              <w:t>+</w:t>
            </w:r>
          </w:p>
        </w:tc>
        <w:tc>
          <w:tcPr>
            <w:tcW w:w="684" w:type="dxa"/>
          </w:tcPr>
          <w:p w:rsidR="001804C8" w:rsidRPr="00AF52E0" w:rsidRDefault="001804C8" w:rsidP="00EB01AA">
            <w:pPr>
              <w:spacing w:after="0" w:line="240" w:lineRule="auto"/>
              <w:jc w:val="both"/>
              <w:rPr>
                <w:rFonts w:ascii="Times New Roman" w:hAnsi="Times New Roman"/>
                <w:b/>
                <w:sz w:val="28"/>
                <w:szCs w:val="28"/>
              </w:rPr>
            </w:pPr>
            <w:r w:rsidRPr="00AF52E0">
              <w:rPr>
                <w:rFonts w:ascii="Times New Roman" w:hAnsi="Times New Roman"/>
                <w:b/>
                <w:sz w:val="28"/>
                <w:szCs w:val="28"/>
              </w:rPr>
              <w:t>21</w:t>
            </w:r>
          </w:p>
        </w:tc>
        <w:tc>
          <w:tcPr>
            <w:tcW w:w="648" w:type="dxa"/>
          </w:tcPr>
          <w:p w:rsidR="001804C8" w:rsidRPr="00AF52E0" w:rsidRDefault="001804C8" w:rsidP="00EB01AA">
            <w:pPr>
              <w:spacing w:after="0" w:line="240" w:lineRule="auto"/>
              <w:jc w:val="both"/>
              <w:rPr>
                <w:rFonts w:ascii="Times New Roman" w:hAnsi="Times New Roman"/>
                <w:sz w:val="28"/>
                <w:szCs w:val="28"/>
              </w:rPr>
            </w:pPr>
            <w:r w:rsidRPr="00AF52E0">
              <w:rPr>
                <w:rFonts w:ascii="Times New Roman" w:hAnsi="Times New Roman"/>
                <w:sz w:val="28"/>
                <w:szCs w:val="28"/>
              </w:rPr>
              <w:t>+</w:t>
            </w:r>
          </w:p>
        </w:tc>
        <w:tc>
          <w:tcPr>
            <w:tcW w:w="685" w:type="dxa"/>
          </w:tcPr>
          <w:p w:rsidR="001804C8" w:rsidRPr="00AF52E0" w:rsidRDefault="001804C8" w:rsidP="00EB01AA">
            <w:pPr>
              <w:spacing w:after="0" w:line="240" w:lineRule="auto"/>
              <w:jc w:val="both"/>
              <w:rPr>
                <w:rFonts w:ascii="Times New Roman" w:hAnsi="Times New Roman"/>
                <w:b/>
                <w:sz w:val="28"/>
                <w:szCs w:val="28"/>
              </w:rPr>
            </w:pPr>
            <w:r w:rsidRPr="00AF52E0">
              <w:rPr>
                <w:rFonts w:ascii="Times New Roman" w:hAnsi="Times New Roman"/>
                <w:b/>
                <w:sz w:val="28"/>
                <w:szCs w:val="28"/>
              </w:rPr>
              <w:t>26</w:t>
            </w:r>
          </w:p>
        </w:tc>
        <w:tc>
          <w:tcPr>
            <w:tcW w:w="648" w:type="dxa"/>
          </w:tcPr>
          <w:p w:rsidR="001804C8" w:rsidRPr="00AF52E0" w:rsidRDefault="001804C8" w:rsidP="00EB01AA">
            <w:pPr>
              <w:spacing w:after="0" w:line="240" w:lineRule="auto"/>
              <w:jc w:val="both"/>
              <w:rPr>
                <w:rFonts w:ascii="Times New Roman" w:hAnsi="Times New Roman"/>
                <w:sz w:val="28"/>
                <w:szCs w:val="28"/>
              </w:rPr>
            </w:pPr>
            <w:r w:rsidRPr="00AF52E0">
              <w:rPr>
                <w:rFonts w:ascii="Times New Roman" w:hAnsi="Times New Roman"/>
                <w:sz w:val="28"/>
                <w:szCs w:val="28"/>
              </w:rPr>
              <w:t>+</w:t>
            </w:r>
          </w:p>
        </w:tc>
        <w:tc>
          <w:tcPr>
            <w:tcW w:w="684" w:type="dxa"/>
          </w:tcPr>
          <w:p w:rsidR="001804C8" w:rsidRPr="00AF52E0" w:rsidRDefault="001804C8" w:rsidP="00EB01AA">
            <w:pPr>
              <w:spacing w:after="0" w:line="240" w:lineRule="auto"/>
              <w:jc w:val="both"/>
              <w:rPr>
                <w:rFonts w:ascii="Times New Roman" w:hAnsi="Times New Roman"/>
                <w:b/>
                <w:sz w:val="28"/>
                <w:szCs w:val="28"/>
              </w:rPr>
            </w:pPr>
            <w:r w:rsidRPr="00AF52E0">
              <w:rPr>
                <w:rFonts w:ascii="Times New Roman" w:hAnsi="Times New Roman"/>
                <w:b/>
                <w:sz w:val="28"/>
                <w:szCs w:val="28"/>
              </w:rPr>
              <w:t>31</w:t>
            </w:r>
          </w:p>
        </w:tc>
        <w:tc>
          <w:tcPr>
            <w:tcW w:w="648" w:type="dxa"/>
          </w:tcPr>
          <w:p w:rsidR="001804C8" w:rsidRPr="00AF52E0" w:rsidRDefault="001804C8" w:rsidP="00EB01AA">
            <w:pPr>
              <w:spacing w:after="0" w:line="240" w:lineRule="auto"/>
              <w:jc w:val="both"/>
              <w:rPr>
                <w:rFonts w:ascii="Times New Roman" w:hAnsi="Times New Roman"/>
                <w:sz w:val="28"/>
                <w:szCs w:val="28"/>
              </w:rPr>
            </w:pPr>
            <w:r w:rsidRPr="00AF52E0">
              <w:rPr>
                <w:rFonts w:ascii="Times New Roman" w:hAnsi="Times New Roman"/>
                <w:sz w:val="28"/>
                <w:szCs w:val="28"/>
              </w:rPr>
              <w:t>+</w:t>
            </w:r>
          </w:p>
        </w:tc>
      </w:tr>
      <w:tr w:rsidR="001804C8" w:rsidRPr="00AF52E0" w:rsidTr="00EB01AA">
        <w:tc>
          <w:tcPr>
            <w:tcW w:w="641" w:type="dxa"/>
          </w:tcPr>
          <w:p w:rsidR="001804C8" w:rsidRPr="00AF52E0" w:rsidRDefault="001804C8" w:rsidP="00EB01AA">
            <w:pPr>
              <w:spacing w:after="0" w:line="240" w:lineRule="auto"/>
              <w:jc w:val="both"/>
              <w:rPr>
                <w:rFonts w:ascii="Times New Roman" w:hAnsi="Times New Roman"/>
                <w:b/>
                <w:sz w:val="28"/>
                <w:szCs w:val="28"/>
              </w:rPr>
            </w:pPr>
            <w:r w:rsidRPr="00AF52E0">
              <w:rPr>
                <w:rFonts w:ascii="Times New Roman" w:hAnsi="Times New Roman"/>
                <w:b/>
                <w:sz w:val="28"/>
                <w:szCs w:val="28"/>
              </w:rPr>
              <w:t>2</w:t>
            </w:r>
          </w:p>
        </w:tc>
        <w:tc>
          <w:tcPr>
            <w:tcW w:w="648" w:type="dxa"/>
          </w:tcPr>
          <w:p w:rsidR="001804C8" w:rsidRPr="00AF52E0" w:rsidRDefault="001804C8" w:rsidP="00EB01AA">
            <w:pPr>
              <w:spacing w:after="0" w:line="240" w:lineRule="auto"/>
              <w:jc w:val="both"/>
              <w:rPr>
                <w:rFonts w:ascii="Times New Roman" w:hAnsi="Times New Roman"/>
                <w:sz w:val="28"/>
                <w:szCs w:val="28"/>
              </w:rPr>
            </w:pPr>
            <w:r w:rsidRPr="00AF52E0">
              <w:rPr>
                <w:rFonts w:ascii="Times New Roman" w:hAnsi="Times New Roman"/>
                <w:sz w:val="28"/>
                <w:szCs w:val="28"/>
              </w:rPr>
              <w:t>+</w:t>
            </w:r>
          </w:p>
        </w:tc>
        <w:tc>
          <w:tcPr>
            <w:tcW w:w="684" w:type="dxa"/>
          </w:tcPr>
          <w:p w:rsidR="001804C8" w:rsidRPr="00AF52E0" w:rsidRDefault="001804C8" w:rsidP="00EB01AA">
            <w:pPr>
              <w:spacing w:after="0" w:line="240" w:lineRule="auto"/>
              <w:jc w:val="both"/>
              <w:rPr>
                <w:rFonts w:ascii="Times New Roman" w:hAnsi="Times New Roman"/>
                <w:b/>
                <w:sz w:val="28"/>
                <w:szCs w:val="28"/>
              </w:rPr>
            </w:pPr>
            <w:r w:rsidRPr="00AF52E0">
              <w:rPr>
                <w:rFonts w:ascii="Times New Roman" w:hAnsi="Times New Roman"/>
                <w:b/>
                <w:sz w:val="28"/>
                <w:szCs w:val="28"/>
              </w:rPr>
              <w:t>7</w:t>
            </w:r>
          </w:p>
        </w:tc>
        <w:tc>
          <w:tcPr>
            <w:tcW w:w="648" w:type="dxa"/>
          </w:tcPr>
          <w:p w:rsidR="001804C8" w:rsidRPr="00AF52E0" w:rsidRDefault="001804C8" w:rsidP="00EB01AA">
            <w:pPr>
              <w:spacing w:after="0" w:line="240" w:lineRule="auto"/>
              <w:jc w:val="both"/>
              <w:rPr>
                <w:rFonts w:ascii="Times New Roman" w:hAnsi="Times New Roman"/>
                <w:sz w:val="28"/>
                <w:szCs w:val="28"/>
              </w:rPr>
            </w:pPr>
            <w:r w:rsidRPr="00AF52E0">
              <w:rPr>
                <w:rFonts w:ascii="Times New Roman" w:hAnsi="Times New Roman"/>
                <w:sz w:val="28"/>
                <w:szCs w:val="28"/>
              </w:rPr>
              <w:t>+</w:t>
            </w:r>
          </w:p>
        </w:tc>
        <w:tc>
          <w:tcPr>
            <w:tcW w:w="684" w:type="dxa"/>
          </w:tcPr>
          <w:p w:rsidR="001804C8" w:rsidRPr="00AF52E0" w:rsidRDefault="001804C8" w:rsidP="00EB01AA">
            <w:pPr>
              <w:spacing w:after="0" w:line="240" w:lineRule="auto"/>
              <w:jc w:val="both"/>
              <w:rPr>
                <w:rFonts w:ascii="Times New Roman" w:hAnsi="Times New Roman"/>
                <w:b/>
                <w:sz w:val="28"/>
                <w:szCs w:val="28"/>
              </w:rPr>
            </w:pPr>
            <w:r w:rsidRPr="00AF52E0">
              <w:rPr>
                <w:rFonts w:ascii="Times New Roman" w:hAnsi="Times New Roman"/>
                <w:b/>
                <w:sz w:val="28"/>
                <w:szCs w:val="28"/>
              </w:rPr>
              <w:t>12</w:t>
            </w:r>
          </w:p>
        </w:tc>
        <w:tc>
          <w:tcPr>
            <w:tcW w:w="648" w:type="dxa"/>
          </w:tcPr>
          <w:p w:rsidR="001804C8" w:rsidRPr="00AF52E0" w:rsidRDefault="001804C8" w:rsidP="00EB01AA">
            <w:pPr>
              <w:spacing w:after="0" w:line="240" w:lineRule="auto"/>
              <w:jc w:val="both"/>
              <w:rPr>
                <w:rFonts w:ascii="Times New Roman" w:hAnsi="Times New Roman"/>
                <w:sz w:val="28"/>
                <w:szCs w:val="28"/>
              </w:rPr>
            </w:pPr>
            <w:r w:rsidRPr="00AF52E0">
              <w:rPr>
                <w:rFonts w:ascii="Times New Roman" w:hAnsi="Times New Roman"/>
                <w:sz w:val="28"/>
                <w:szCs w:val="28"/>
              </w:rPr>
              <w:t>+</w:t>
            </w:r>
          </w:p>
        </w:tc>
        <w:tc>
          <w:tcPr>
            <w:tcW w:w="685" w:type="dxa"/>
          </w:tcPr>
          <w:p w:rsidR="001804C8" w:rsidRPr="00AF52E0" w:rsidRDefault="001804C8" w:rsidP="00EB01AA">
            <w:pPr>
              <w:spacing w:after="0" w:line="240" w:lineRule="auto"/>
              <w:jc w:val="both"/>
              <w:rPr>
                <w:rFonts w:ascii="Times New Roman" w:hAnsi="Times New Roman"/>
                <w:b/>
                <w:sz w:val="28"/>
                <w:szCs w:val="28"/>
              </w:rPr>
            </w:pPr>
            <w:r w:rsidRPr="00AF52E0">
              <w:rPr>
                <w:rFonts w:ascii="Times New Roman" w:hAnsi="Times New Roman"/>
                <w:b/>
                <w:sz w:val="28"/>
                <w:szCs w:val="28"/>
              </w:rPr>
              <w:t>17</w:t>
            </w:r>
          </w:p>
        </w:tc>
        <w:tc>
          <w:tcPr>
            <w:tcW w:w="648" w:type="dxa"/>
          </w:tcPr>
          <w:p w:rsidR="001804C8" w:rsidRPr="00AF52E0" w:rsidRDefault="001804C8" w:rsidP="00EB01AA">
            <w:pPr>
              <w:spacing w:after="0" w:line="240" w:lineRule="auto"/>
              <w:jc w:val="both"/>
              <w:rPr>
                <w:rFonts w:ascii="Times New Roman" w:hAnsi="Times New Roman"/>
                <w:sz w:val="28"/>
                <w:szCs w:val="28"/>
              </w:rPr>
            </w:pPr>
            <w:r w:rsidRPr="00AF52E0">
              <w:rPr>
                <w:rFonts w:ascii="Times New Roman" w:hAnsi="Times New Roman"/>
                <w:sz w:val="28"/>
                <w:szCs w:val="28"/>
              </w:rPr>
              <w:t>+</w:t>
            </w:r>
          </w:p>
        </w:tc>
        <w:tc>
          <w:tcPr>
            <w:tcW w:w="684" w:type="dxa"/>
          </w:tcPr>
          <w:p w:rsidR="001804C8" w:rsidRPr="00AF52E0" w:rsidRDefault="001804C8" w:rsidP="00EB01AA">
            <w:pPr>
              <w:spacing w:after="0" w:line="240" w:lineRule="auto"/>
              <w:jc w:val="both"/>
              <w:rPr>
                <w:rFonts w:ascii="Times New Roman" w:hAnsi="Times New Roman"/>
                <w:b/>
                <w:sz w:val="28"/>
                <w:szCs w:val="28"/>
              </w:rPr>
            </w:pPr>
            <w:r w:rsidRPr="00AF52E0">
              <w:rPr>
                <w:rFonts w:ascii="Times New Roman" w:hAnsi="Times New Roman"/>
                <w:b/>
                <w:sz w:val="28"/>
                <w:szCs w:val="28"/>
              </w:rPr>
              <w:t>22</w:t>
            </w:r>
          </w:p>
        </w:tc>
        <w:tc>
          <w:tcPr>
            <w:tcW w:w="648" w:type="dxa"/>
          </w:tcPr>
          <w:p w:rsidR="001804C8" w:rsidRPr="00AF52E0" w:rsidRDefault="001804C8" w:rsidP="00EB01AA">
            <w:pPr>
              <w:spacing w:after="0" w:line="240" w:lineRule="auto"/>
              <w:jc w:val="both"/>
              <w:rPr>
                <w:rFonts w:ascii="Times New Roman" w:hAnsi="Times New Roman"/>
                <w:sz w:val="28"/>
                <w:szCs w:val="28"/>
              </w:rPr>
            </w:pPr>
            <w:r w:rsidRPr="00AF52E0">
              <w:rPr>
                <w:rFonts w:ascii="Times New Roman" w:hAnsi="Times New Roman"/>
                <w:sz w:val="28"/>
                <w:szCs w:val="28"/>
              </w:rPr>
              <w:t>-</w:t>
            </w:r>
          </w:p>
        </w:tc>
        <w:tc>
          <w:tcPr>
            <w:tcW w:w="685" w:type="dxa"/>
          </w:tcPr>
          <w:p w:rsidR="001804C8" w:rsidRPr="00AF52E0" w:rsidRDefault="001804C8" w:rsidP="00EB01AA">
            <w:pPr>
              <w:spacing w:after="0" w:line="240" w:lineRule="auto"/>
              <w:jc w:val="both"/>
              <w:rPr>
                <w:rFonts w:ascii="Times New Roman" w:hAnsi="Times New Roman"/>
                <w:b/>
                <w:sz w:val="28"/>
                <w:szCs w:val="28"/>
              </w:rPr>
            </w:pPr>
            <w:r w:rsidRPr="00AF52E0">
              <w:rPr>
                <w:rFonts w:ascii="Times New Roman" w:hAnsi="Times New Roman"/>
                <w:b/>
                <w:sz w:val="28"/>
                <w:szCs w:val="28"/>
              </w:rPr>
              <w:t>27</w:t>
            </w:r>
          </w:p>
        </w:tc>
        <w:tc>
          <w:tcPr>
            <w:tcW w:w="648" w:type="dxa"/>
          </w:tcPr>
          <w:p w:rsidR="001804C8" w:rsidRPr="00AF52E0" w:rsidRDefault="001804C8" w:rsidP="00EB01AA">
            <w:pPr>
              <w:spacing w:after="0" w:line="240" w:lineRule="auto"/>
              <w:jc w:val="both"/>
              <w:rPr>
                <w:rFonts w:ascii="Times New Roman" w:hAnsi="Times New Roman"/>
                <w:sz w:val="28"/>
                <w:szCs w:val="28"/>
              </w:rPr>
            </w:pPr>
            <w:r w:rsidRPr="00AF52E0">
              <w:rPr>
                <w:rFonts w:ascii="Times New Roman" w:hAnsi="Times New Roman"/>
                <w:sz w:val="28"/>
                <w:szCs w:val="28"/>
              </w:rPr>
              <w:t>+</w:t>
            </w:r>
          </w:p>
        </w:tc>
        <w:tc>
          <w:tcPr>
            <w:tcW w:w="684" w:type="dxa"/>
          </w:tcPr>
          <w:p w:rsidR="001804C8" w:rsidRPr="00AF52E0" w:rsidRDefault="001804C8" w:rsidP="00EB01AA">
            <w:pPr>
              <w:spacing w:after="0" w:line="240" w:lineRule="auto"/>
              <w:jc w:val="both"/>
              <w:rPr>
                <w:rFonts w:ascii="Times New Roman" w:hAnsi="Times New Roman"/>
                <w:b/>
                <w:sz w:val="28"/>
                <w:szCs w:val="28"/>
              </w:rPr>
            </w:pPr>
            <w:r w:rsidRPr="00AF52E0">
              <w:rPr>
                <w:rFonts w:ascii="Times New Roman" w:hAnsi="Times New Roman"/>
                <w:b/>
                <w:sz w:val="28"/>
                <w:szCs w:val="28"/>
              </w:rPr>
              <w:t>32</w:t>
            </w:r>
          </w:p>
        </w:tc>
        <w:tc>
          <w:tcPr>
            <w:tcW w:w="648" w:type="dxa"/>
          </w:tcPr>
          <w:p w:rsidR="001804C8" w:rsidRPr="00AF52E0" w:rsidRDefault="001804C8" w:rsidP="00EB01AA">
            <w:pPr>
              <w:spacing w:after="0" w:line="240" w:lineRule="auto"/>
              <w:jc w:val="both"/>
              <w:rPr>
                <w:rFonts w:ascii="Times New Roman" w:hAnsi="Times New Roman"/>
                <w:sz w:val="28"/>
                <w:szCs w:val="28"/>
              </w:rPr>
            </w:pPr>
            <w:r w:rsidRPr="00AF52E0">
              <w:rPr>
                <w:rFonts w:ascii="Times New Roman" w:hAnsi="Times New Roman"/>
                <w:sz w:val="28"/>
                <w:szCs w:val="28"/>
              </w:rPr>
              <w:t>-</w:t>
            </w:r>
          </w:p>
        </w:tc>
      </w:tr>
      <w:tr w:rsidR="001804C8" w:rsidRPr="00AF52E0" w:rsidTr="00EB01AA">
        <w:tc>
          <w:tcPr>
            <w:tcW w:w="641" w:type="dxa"/>
          </w:tcPr>
          <w:p w:rsidR="001804C8" w:rsidRPr="00AF52E0" w:rsidRDefault="001804C8" w:rsidP="00EB01AA">
            <w:pPr>
              <w:spacing w:after="0" w:line="240" w:lineRule="auto"/>
              <w:jc w:val="both"/>
              <w:rPr>
                <w:rFonts w:ascii="Times New Roman" w:hAnsi="Times New Roman"/>
                <w:b/>
                <w:sz w:val="28"/>
                <w:szCs w:val="28"/>
              </w:rPr>
            </w:pPr>
            <w:r w:rsidRPr="00AF52E0">
              <w:rPr>
                <w:rFonts w:ascii="Times New Roman" w:hAnsi="Times New Roman"/>
                <w:b/>
                <w:sz w:val="28"/>
                <w:szCs w:val="28"/>
              </w:rPr>
              <w:t>3</w:t>
            </w:r>
          </w:p>
        </w:tc>
        <w:tc>
          <w:tcPr>
            <w:tcW w:w="648" w:type="dxa"/>
          </w:tcPr>
          <w:p w:rsidR="001804C8" w:rsidRPr="00AF52E0" w:rsidRDefault="001804C8" w:rsidP="00EB01AA">
            <w:pPr>
              <w:spacing w:after="0" w:line="240" w:lineRule="auto"/>
              <w:jc w:val="both"/>
              <w:rPr>
                <w:rFonts w:ascii="Times New Roman" w:hAnsi="Times New Roman"/>
                <w:sz w:val="28"/>
                <w:szCs w:val="28"/>
              </w:rPr>
            </w:pPr>
            <w:r w:rsidRPr="00AF52E0">
              <w:rPr>
                <w:rFonts w:ascii="Times New Roman" w:hAnsi="Times New Roman"/>
                <w:sz w:val="28"/>
                <w:szCs w:val="28"/>
              </w:rPr>
              <w:t>+</w:t>
            </w:r>
          </w:p>
        </w:tc>
        <w:tc>
          <w:tcPr>
            <w:tcW w:w="684" w:type="dxa"/>
          </w:tcPr>
          <w:p w:rsidR="001804C8" w:rsidRPr="00AF52E0" w:rsidRDefault="001804C8" w:rsidP="00EB01AA">
            <w:pPr>
              <w:spacing w:after="0" w:line="240" w:lineRule="auto"/>
              <w:jc w:val="both"/>
              <w:rPr>
                <w:rFonts w:ascii="Times New Roman" w:hAnsi="Times New Roman"/>
                <w:b/>
                <w:sz w:val="28"/>
                <w:szCs w:val="28"/>
              </w:rPr>
            </w:pPr>
            <w:r w:rsidRPr="00AF52E0">
              <w:rPr>
                <w:rFonts w:ascii="Times New Roman" w:hAnsi="Times New Roman"/>
                <w:b/>
                <w:sz w:val="28"/>
                <w:szCs w:val="28"/>
              </w:rPr>
              <w:t>8</w:t>
            </w:r>
          </w:p>
        </w:tc>
        <w:tc>
          <w:tcPr>
            <w:tcW w:w="648" w:type="dxa"/>
          </w:tcPr>
          <w:p w:rsidR="001804C8" w:rsidRPr="00AF52E0" w:rsidRDefault="001804C8" w:rsidP="00EB01AA">
            <w:pPr>
              <w:spacing w:after="0" w:line="240" w:lineRule="auto"/>
              <w:jc w:val="both"/>
              <w:rPr>
                <w:rFonts w:ascii="Times New Roman" w:hAnsi="Times New Roman"/>
                <w:sz w:val="28"/>
                <w:szCs w:val="28"/>
              </w:rPr>
            </w:pPr>
            <w:r w:rsidRPr="00AF52E0">
              <w:rPr>
                <w:rFonts w:ascii="Times New Roman" w:hAnsi="Times New Roman"/>
                <w:sz w:val="28"/>
                <w:szCs w:val="28"/>
              </w:rPr>
              <w:t>+</w:t>
            </w:r>
          </w:p>
        </w:tc>
        <w:tc>
          <w:tcPr>
            <w:tcW w:w="684" w:type="dxa"/>
          </w:tcPr>
          <w:p w:rsidR="001804C8" w:rsidRPr="00AF52E0" w:rsidRDefault="001804C8" w:rsidP="00EB01AA">
            <w:pPr>
              <w:spacing w:after="0" w:line="240" w:lineRule="auto"/>
              <w:jc w:val="both"/>
              <w:rPr>
                <w:rFonts w:ascii="Times New Roman" w:hAnsi="Times New Roman"/>
                <w:b/>
                <w:sz w:val="28"/>
                <w:szCs w:val="28"/>
              </w:rPr>
            </w:pPr>
            <w:r w:rsidRPr="00AF52E0">
              <w:rPr>
                <w:rFonts w:ascii="Times New Roman" w:hAnsi="Times New Roman"/>
                <w:b/>
                <w:sz w:val="28"/>
                <w:szCs w:val="28"/>
              </w:rPr>
              <w:t>13</w:t>
            </w:r>
          </w:p>
        </w:tc>
        <w:tc>
          <w:tcPr>
            <w:tcW w:w="648" w:type="dxa"/>
          </w:tcPr>
          <w:p w:rsidR="001804C8" w:rsidRPr="00AF52E0" w:rsidRDefault="001804C8" w:rsidP="00EB01AA">
            <w:pPr>
              <w:spacing w:after="0" w:line="240" w:lineRule="auto"/>
              <w:jc w:val="both"/>
              <w:rPr>
                <w:rFonts w:ascii="Times New Roman" w:hAnsi="Times New Roman"/>
                <w:sz w:val="28"/>
                <w:szCs w:val="28"/>
              </w:rPr>
            </w:pPr>
            <w:r w:rsidRPr="00AF52E0">
              <w:rPr>
                <w:rFonts w:ascii="Times New Roman" w:hAnsi="Times New Roman"/>
                <w:sz w:val="28"/>
                <w:szCs w:val="28"/>
              </w:rPr>
              <w:t>-</w:t>
            </w:r>
          </w:p>
        </w:tc>
        <w:tc>
          <w:tcPr>
            <w:tcW w:w="685" w:type="dxa"/>
          </w:tcPr>
          <w:p w:rsidR="001804C8" w:rsidRPr="00AF52E0" w:rsidRDefault="001804C8" w:rsidP="00EB01AA">
            <w:pPr>
              <w:spacing w:after="0" w:line="240" w:lineRule="auto"/>
              <w:jc w:val="both"/>
              <w:rPr>
                <w:rFonts w:ascii="Times New Roman" w:hAnsi="Times New Roman"/>
                <w:b/>
                <w:sz w:val="28"/>
                <w:szCs w:val="28"/>
              </w:rPr>
            </w:pPr>
            <w:r w:rsidRPr="00AF52E0">
              <w:rPr>
                <w:rFonts w:ascii="Times New Roman" w:hAnsi="Times New Roman"/>
                <w:b/>
                <w:sz w:val="28"/>
                <w:szCs w:val="28"/>
              </w:rPr>
              <w:t>18</w:t>
            </w:r>
          </w:p>
        </w:tc>
        <w:tc>
          <w:tcPr>
            <w:tcW w:w="648" w:type="dxa"/>
          </w:tcPr>
          <w:p w:rsidR="001804C8" w:rsidRPr="00AF52E0" w:rsidRDefault="001804C8" w:rsidP="00EB01AA">
            <w:pPr>
              <w:spacing w:after="0" w:line="240" w:lineRule="auto"/>
              <w:jc w:val="both"/>
              <w:rPr>
                <w:rFonts w:ascii="Times New Roman" w:hAnsi="Times New Roman"/>
                <w:sz w:val="28"/>
                <w:szCs w:val="28"/>
              </w:rPr>
            </w:pPr>
            <w:r w:rsidRPr="00AF52E0">
              <w:rPr>
                <w:rFonts w:ascii="Times New Roman" w:hAnsi="Times New Roman"/>
                <w:sz w:val="28"/>
                <w:szCs w:val="28"/>
              </w:rPr>
              <w:t>+</w:t>
            </w:r>
          </w:p>
        </w:tc>
        <w:tc>
          <w:tcPr>
            <w:tcW w:w="684" w:type="dxa"/>
          </w:tcPr>
          <w:p w:rsidR="001804C8" w:rsidRPr="00AF52E0" w:rsidRDefault="001804C8" w:rsidP="00EB01AA">
            <w:pPr>
              <w:spacing w:after="0" w:line="240" w:lineRule="auto"/>
              <w:jc w:val="both"/>
              <w:rPr>
                <w:rFonts w:ascii="Times New Roman" w:hAnsi="Times New Roman"/>
                <w:b/>
                <w:sz w:val="28"/>
                <w:szCs w:val="28"/>
              </w:rPr>
            </w:pPr>
            <w:r w:rsidRPr="00AF52E0">
              <w:rPr>
                <w:rFonts w:ascii="Times New Roman" w:hAnsi="Times New Roman"/>
                <w:b/>
                <w:sz w:val="28"/>
                <w:szCs w:val="28"/>
              </w:rPr>
              <w:t>23</w:t>
            </w:r>
          </w:p>
        </w:tc>
        <w:tc>
          <w:tcPr>
            <w:tcW w:w="648" w:type="dxa"/>
          </w:tcPr>
          <w:p w:rsidR="001804C8" w:rsidRPr="00AF52E0" w:rsidRDefault="001804C8" w:rsidP="00EB01AA">
            <w:pPr>
              <w:spacing w:after="0" w:line="240" w:lineRule="auto"/>
              <w:jc w:val="both"/>
              <w:rPr>
                <w:rFonts w:ascii="Times New Roman" w:hAnsi="Times New Roman"/>
                <w:sz w:val="28"/>
                <w:szCs w:val="28"/>
              </w:rPr>
            </w:pPr>
            <w:r w:rsidRPr="00AF52E0">
              <w:rPr>
                <w:rFonts w:ascii="Times New Roman" w:hAnsi="Times New Roman"/>
                <w:sz w:val="28"/>
                <w:szCs w:val="28"/>
              </w:rPr>
              <w:t>+</w:t>
            </w:r>
          </w:p>
        </w:tc>
        <w:tc>
          <w:tcPr>
            <w:tcW w:w="685" w:type="dxa"/>
          </w:tcPr>
          <w:p w:rsidR="001804C8" w:rsidRPr="00AF52E0" w:rsidRDefault="001804C8" w:rsidP="00EB01AA">
            <w:pPr>
              <w:spacing w:after="0" w:line="240" w:lineRule="auto"/>
              <w:jc w:val="both"/>
              <w:rPr>
                <w:rFonts w:ascii="Times New Roman" w:hAnsi="Times New Roman"/>
                <w:b/>
                <w:sz w:val="28"/>
                <w:szCs w:val="28"/>
              </w:rPr>
            </w:pPr>
            <w:r w:rsidRPr="00AF52E0">
              <w:rPr>
                <w:rFonts w:ascii="Times New Roman" w:hAnsi="Times New Roman"/>
                <w:b/>
                <w:sz w:val="28"/>
                <w:szCs w:val="28"/>
              </w:rPr>
              <w:t>28</w:t>
            </w:r>
          </w:p>
        </w:tc>
        <w:tc>
          <w:tcPr>
            <w:tcW w:w="648" w:type="dxa"/>
          </w:tcPr>
          <w:p w:rsidR="001804C8" w:rsidRPr="00AF52E0" w:rsidRDefault="001804C8" w:rsidP="00EB01AA">
            <w:pPr>
              <w:spacing w:after="0" w:line="240" w:lineRule="auto"/>
              <w:jc w:val="both"/>
              <w:rPr>
                <w:rFonts w:ascii="Times New Roman" w:hAnsi="Times New Roman"/>
                <w:sz w:val="28"/>
                <w:szCs w:val="28"/>
              </w:rPr>
            </w:pPr>
            <w:r w:rsidRPr="00AF52E0">
              <w:rPr>
                <w:rFonts w:ascii="Times New Roman" w:hAnsi="Times New Roman"/>
                <w:sz w:val="28"/>
                <w:szCs w:val="28"/>
              </w:rPr>
              <w:t>+</w:t>
            </w:r>
          </w:p>
        </w:tc>
        <w:tc>
          <w:tcPr>
            <w:tcW w:w="684" w:type="dxa"/>
          </w:tcPr>
          <w:p w:rsidR="001804C8" w:rsidRPr="00AF52E0" w:rsidRDefault="001804C8" w:rsidP="00EB01AA">
            <w:pPr>
              <w:spacing w:after="0" w:line="240" w:lineRule="auto"/>
              <w:jc w:val="both"/>
              <w:rPr>
                <w:rFonts w:ascii="Times New Roman" w:hAnsi="Times New Roman"/>
                <w:b/>
                <w:sz w:val="28"/>
                <w:szCs w:val="28"/>
              </w:rPr>
            </w:pPr>
            <w:r w:rsidRPr="00AF52E0">
              <w:rPr>
                <w:rFonts w:ascii="Times New Roman" w:hAnsi="Times New Roman"/>
                <w:b/>
                <w:sz w:val="28"/>
                <w:szCs w:val="28"/>
              </w:rPr>
              <w:t>33</w:t>
            </w:r>
          </w:p>
        </w:tc>
        <w:tc>
          <w:tcPr>
            <w:tcW w:w="648" w:type="dxa"/>
          </w:tcPr>
          <w:p w:rsidR="001804C8" w:rsidRPr="00AF52E0" w:rsidRDefault="001804C8" w:rsidP="00EB01AA">
            <w:pPr>
              <w:spacing w:after="0" w:line="240" w:lineRule="auto"/>
              <w:jc w:val="both"/>
              <w:rPr>
                <w:rFonts w:ascii="Times New Roman" w:hAnsi="Times New Roman"/>
                <w:sz w:val="28"/>
                <w:szCs w:val="28"/>
              </w:rPr>
            </w:pPr>
            <w:r w:rsidRPr="00AF52E0">
              <w:rPr>
                <w:rFonts w:ascii="Times New Roman" w:hAnsi="Times New Roman"/>
                <w:sz w:val="28"/>
                <w:szCs w:val="28"/>
              </w:rPr>
              <w:t>-</w:t>
            </w:r>
          </w:p>
        </w:tc>
      </w:tr>
      <w:tr w:rsidR="001804C8" w:rsidRPr="00AF52E0" w:rsidTr="00EB01AA">
        <w:tc>
          <w:tcPr>
            <w:tcW w:w="641" w:type="dxa"/>
          </w:tcPr>
          <w:p w:rsidR="001804C8" w:rsidRPr="00AF52E0" w:rsidRDefault="001804C8" w:rsidP="00EB01AA">
            <w:pPr>
              <w:spacing w:after="0" w:line="240" w:lineRule="auto"/>
              <w:jc w:val="both"/>
              <w:rPr>
                <w:rFonts w:ascii="Times New Roman" w:hAnsi="Times New Roman"/>
                <w:b/>
                <w:sz w:val="28"/>
                <w:szCs w:val="28"/>
              </w:rPr>
            </w:pPr>
            <w:r w:rsidRPr="00AF52E0">
              <w:rPr>
                <w:rFonts w:ascii="Times New Roman" w:hAnsi="Times New Roman"/>
                <w:b/>
                <w:sz w:val="28"/>
                <w:szCs w:val="28"/>
              </w:rPr>
              <w:t>4</w:t>
            </w:r>
          </w:p>
        </w:tc>
        <w:tc>
          <w:tcPr>
            <w:tcW w:w="648" w:type="dxa"/>
          </w:tcPr>
          <w:p w:rsidR="001804C8" w:rsidRPr="00AF52E0" w:rsidRDefault="001804C8" w:rsidP="00EB01AA">
            <w:pPr>
              <w:spacing w:after="0" w:line="240" w:lineRule="auto"/>
              <w:jc w:val="both"/>
              <w:rPr>
                <w:rFonts w:ascii="Times New Roman" w:hAnsi="Times New Roman"/>
                <w:sz w:val="28"/>
                <w:szCs w:val="28"/>
              </w:rPr>
            </w:pPr>
            <w:r w:rsidRPr="00AF52E0">
              <w:rPr>
                <w:rFonts w:ascii="Times New Roman" w:hAnsi="Times New Roman"/>
                <w:sz w:val="28"/>
                <w:szCs w:val="28"/>
              </w:rPr>
              <w:t>-</w:t>
            </w:r>
          </w:p>
        </w:tc>
        <w:tc>
          <w:tcPr>
            <w:tcW w:w="684" w:type="dxa"/>
          </w:tcPr>
          <w:p w:rsidR="001804C8" w:rsidRPr="00AF52E0" w:rsidRDefault="001804C8" w:rsidP="00EB01AA">
            <w:pPr>
              <w:spacing w:after="0" w:line="240" w:lineRule="auto"/>
              <w:jc w:val="both"/>
              <w:rPr>
                <w:rFonts w:ascii="Times New Roman" w:hAnsi="Times New Roman"/>
                <w:b/>
                <w:sz w:val="28"/>
                <w:szCs w:val="28"/>
              </w:rPr>
            </w:pPr>
            <w:r w:rsidRPr="00AF52E0">
              <w:rPr>
                <w:rFonts w:ascii="Times New Roman" w:hAnsi="Times New Roman"/>
                <w:b/>
                <w:sz w:val="28"/>
                <w:szCs w:val="28"/>
              </w:rPr>
              <w:t>9</w:t>
            </w:r>
          </w:p>
        </w:tc>
        <w:tc>
          <w:tcPr>
            <w:tcW w:w="648" w:type="dxa"/>
          </w:tcPr>
          <w:p w:rsidR="001804C8" w:rsidRPr="00AF52E0" w:rsidRDefault="001804C8" w:rsidP="00EB01AA">
            <w:pPr>
              <w:spacing w:after="0" w:line="240" w:lineRule="auto"/>
              <w:jc w:val="both"/>
              <w:rPr>
                <w:rFonts w:ascii="Times New Roman" w:hAnsi="Times New Roman"/>
                <w:sz w:val="28"/>
                <w:szCs w:val="28"/>
              </w:rPr>
            </w:pPr>
            <w:r w:rsidRPr="00AF52E0">
              <w:rPr>
                <w:rFonts w:ascii="Times New Roman" w:hAnsi="Times New Roman"/>
                <w:sz w:val="28"/>
                <w:szCs w:val="28"/>
              </w:rPr>
              <w:t>+</w:t>
            </w:r>
          </w:p>
        </w:tc>
        <w:tc>
          <w:tcPr>
            <w:tcW w:w="684" w:type="dxa"/>
          </w:tcPr>
          <w:p w:rsidR="001804C8" w:rsidRPr="00AF52E0" w:rsidRDefault="001804C8" w:rsidP="00EB01AA">
            <w:pPr>
              <w:spacing w:after="0" w:line="240" w:lineRule="auto"/>
              <w:jc w:val="both"/>
              <w:rPr>
                <w:rFonts w:ascii="Times New Roman" w:hAnsi="Times New Roman"/>
                <w:b/>
                <w:sz w:val="28"/>
                <w:szCs w:val="28"/>
              </w:rPr>
            </w:pPr>
            <w:r w:rsidRPr="00AF52E0">
              <w:rPr>
                <w:rFonts w:ascii="Times New Roman" w:hAnsi="Times New Roman"/>
                <w:b/>
                <w:sz w:val="28"/>
                <w:szCs w:val="28"/>
              </w:rPr>
              <w:t>14</w:t>
            </w:r>
          </w:p>
        </w:tc>
        <w:tc>
          <w:tcPr>
            <w:tcW w:w="648" w:type="dxa"/>
          </w:tcPr>
          <w:p w:rsidR="001804C8" w:rsidRPr="00AF52E0" w:rsidRDefault="001804C8" w:rsidP="00EB01AA">
            <w:pPr>
              <w:spacing w:after="0" w:line="240" w:lineRule="auto"/>
              <w:jc w:val="both"/>
              <w:rPr>
                <w:rFonts w:ascii="Times New Roman" w:hAnsi="Times New Roman"/>
                <w:sz w:val="28"/>
                <w:szCs w:val="28"/>
              </w:rPr>
            </w:pPr>
            <w:r w:rsidRPr="00AF52E0">
              <w:rPr>
                <w:rFonts w:ascii="Times New Roman" w:hAnsi="Times New Roman"/>
                <w:sz w:val="28"/>
                <w:szCs w:val="28"/>
              </w:rPr>
              <w:t>+</w:t>
            </w:r>
          </w:p>
        </w:tc>
        <w:tc>
          <w:tcPr>
            <w:tcW w:w="685" w:type="dxa"/>
          </w:tcPr>
          <w:p w:rsidR="001804C8" w:rsidRPr="00AF52E0" w:rsidRDefault="001804C8" w:rsidP="00EB01AA">
            <w:pPr>
              <w:spacing w:after="0" w:line="240" w:lineRule="auto"/>
              <w:jc w:val="both"/>
              <w:rPr>
                <w:rFonts w:ascii="Times New Roman" w:hAnsi="Times New Roman"/>
                <w:b/>
                <w:sz w:val="28"/>
                <w:szCs w:val="28"/>
              </w:rPr>
            </w:pPr>
            <w:r w:rsidRPr="00AF52E0">
              <w:rPr>
                <w:rFonts w:ascii="Times New Roman" w:hAnsi="Times New Roman"/>
                <w:b/>
                <w:sz w:val="28"/>
                <w:szCs w:val="28"/>
              </w:rPr>
              <w:t>19</w:t>
            </w:r>
          </w:p>
        </w:tc>
        <w:tc>
          <w:tcPr>
            <w:tcW w:w="648" w:type="dxa"/>
          </w:tcPr>
          <w:p w:rsidR="001804C8" w:rsidRPr="00AF52E0" w:rsidRDefault="001804C8" w:rsidP="00EB01AA">
            <w:pPr>
              <w:spacing w:after="0" w:line="240" w:lineRule="auto"/>
              <w:jc w:val="both"/>
              <w:rPr>
                <w:rFonts w:ascii="Times New Roman" w:hAnsi="Times New Roman"/>
                <w:sz w:val="28"/>
                <w:szCs w:val="28"/>
              </w:rPr>
            </w:pPr>
            <w:r w:rsidRPr="00AF52E0">
              <w:rPr>
                <w:rFonts w:ascii="Times New Roman" w:hAnsi="Times New Roman"/>
                <w:sz w:val="28"/>
                <w:szCs w:val="28"/>
              </w:rPr>
              <w:t>-</w:t>
            </w:r>
          </w:p>
        </w:tc>
        <w:tc>
          <w:tcPr>
            <w:tcW w:w="684" w:type="dxa"/>
          </w:tcPr>
          <w:p w:rsidR="001804C8" w:rsidRPr="00AF52E0" w:rsidRDefault="001804C8" w:rsidP="00EB01AA">
            <w:pPr>
              <w:spacing w:after="0" w:line="240" w:lineRule="auto"/>
              <w:jc w:val="both"/>
              <w:rPr>
                <w:rFonts w:ascii="Times New Roman" w:hAnsi="Times New Roman"/>
                <w:b/>
                <w:sz w:val="28"/>
                <w:szCs w:val="28"/>
              </w:rPr>
            </w:pPr>
            <w:r w:rsidRPr="00AF52E0">
              <w:rPr>
                <w:rFonts w:ascii="Times New Roman" w:hAnsi="Times New Roman"/>
                <w:b/>
                <w:sz w:val="28"/>
                <w:szCs w:val="28"/>
              </w:rPr>
              <w:t>24</w:t>
            </w:r>
          </w:p>
        </w:tc>
        <w:tc>
          <w:tcPr>
            <w:tcW w:w="648" w:type="dxa"/>
          </w:tcPr>
          <w:p w:rsidR="001804C8" w:rsidRPr="00AF52E0" w:rsidRDefault="001804C8" w:rsidP="00EB01AA">
            <w:pPr>
              <w:spacing w:after="0" w:line="240" w:lineRule="auto"/>
              <w:jc w:val="both"/>
              <w:rPr>
                <w:rFonts w:ascii="Times New Roman" w:hAnsi="Times New Roman"/>
                <w:sz w:val="28"/>
                <w:szCs w:val="28"/>
              </w:rPr>
            </w:pPr>
            <w:r w:rsidRPr="00AF52E0">
              <w:rPr>
                <w:rFonts w:ascii="Times New Roman" w:hAnsi="Times New Roman"/>
                <w:sz w:val="28"/>
                <w:szCs w:val="28"/>
              </w:rPr>
              <w:t>+</w:t>
            </w:r>
          </w:p>
        </w:tc>
        <w:tc>
          <w:tcPr>
            <w:tcW w:w="685" w:type="dxa"/>
          </w:tcPr>
          <w:p w:rsidR="001804C8" w:rsidRPr="00AF52E0" w:rsidRDefault="001804C8" w:rsidP="00EB01AA">
            <w:pPr>
              <w:spacing w:after="0" w:line="240" w:lineRule="auto"/>
              <w:jc w:val="both"/>
              <w:rPr>
                <w:rFonts w:ascii="Times New Roman" w:hAnsi="Times New Roman"/>
                <w:b/>
                <w:sz w:val="28"/>
                <w:szCs w:val="28"/>
              </w:rPr>
            </w:pPr>
            <w:r w:rsidRPr="00AF52E0">
              <w:rPr>
                <w:rFonts w:ascii="Times New Roman" w:hAnsi="Times New Roman"/>
                <w:b/>
                <w:sz w:val="28"/>
                <w:szCs w:val="28"/>
              </w:rPr>
              <w:t>29</w:t>
            </w:r>
          </w:p>
        </w:tc>
        <w:tc>
          <w:tcPr>
            <w:tcW w:w="648" w:type="dxa"/>
          </w:tcPr>
          <w:p w:rsidR="001804C8" w:rsidRPr="00AF52E0" w:rsidRDefault="001804C8" w:rsidP="00EB01AA">
            <w:pPr>
              <w:spacing w:after="0" w:line="240" w:lineRule="auto"/>
              <w:jc w:val="both"/>
              <w:rPr>
                <w:rFonts w:ascii="Times New Roman" w:hAnsi="Times New Roman"/>
                <w:sz w:val="28"/>
                <w:szCs w:val="28"/>
              </w:rPr>
            </w:pPr>
            <w:r w:rsidRPr="00AF52E0">
              <w:rPr>
                <w:rFonts w:ascii="Times New Roman" w:hAnsi="Times New Roman"/>
                <w:sz w:val="28"/>
                <w:szCs w:val="28"/>
              </w:rPr>
              <w:t>-</w:t>
            </w:r>
          </w:p>
        </w:tc>
        <w:tc>
          <w:tcPr>
            <w:tcW w:w="684" w:type="dxa"/>
          </w:tcPr>
          <w:p w:rsidR="001804C8" w:rsidRPr="00AF52E0" w:rsidRDefault="001804C8" w:rsidP="00EB01AA">
            <w:pPr>
              <w:spacing w:after="0" w:line="240" w:lineRule="auto"/>
              <w:jc w:val="both"/>
              <w:rPr>
                <w:rFonts w:ascii="Times New Roman" w:hAnsi="Times New Roman"/>
                <w:b/>
                <w:sz w:val="28"/>
                <w:szCs w:val="28"/>
              </w:rPr>
            </w:pPr>
            <w:r w:rsidRPr="00AF52E0">
              <w:rPr>
                <w:rFonts w:ascii="Times New Roman" w:hAnsi="Times New Roman"/>
                <w:b/>
                <w:sz w:val="28"/>
                <w:szCs w:val="28"/>
              </w:rPr>
              <w:t>34</w:t>
            </w:r>
          </w:p>
        </w:tc>
        <w:tc>
          <w:tcPr>
            <w:tcW w:w="648" w:type="dxa"/>
          </w:tcPr>
          <w:p w:rsidR="001804C8" w:rsidRPr="00AF52E0" w:rsidRDefault="001804C8" w:rsidP="00EB01AA">
            <w:pPr>
              <w:spacing w:after="0" w:line="240" w:lineRule="auto"/>
              <w:jc w:val="both"/>
              <w:rPr>
                <w:rFonts w:ascii="Times New Roman" w:hAnsi="Times New Roman"/>
                <w:sz w:val="28"/>
                <w:szCs w:val="28"/>
              </w:rPr>
            </w:pPr>
            <w:r w:rsidRPr="00AF52E0">
              <w:rPr>
                <w:rFonts w:ascii="Times New Roman" w:hAnsi="Times New Roman"/>
                <w:sz w:val="28"/>
                <w:szCs w:val="28"/>
              </w:rPr>
              <w:t>+</w:t>
            </w:r>
          </w:p>
        </w:tc>
      </w:tr>
      <w:tr w:rsidR="001804C8" w:rsidRPr="00AF52E0" w:rsidTr="00EB01AA">
        <w:tc>
          <w:tcPr>
            <w:tcW w:w="641" w:type="dxa"/>
          </w:tcPr>
          <w:p w:rsidR="001804C8" w:rsidRPr="00AF52E0" w:rsidRDefault="001804C8" w:rsidP="00EB01AA">
            <w:pPr>
              <w:spacing w:after="0" w:line="240" w:lineRule="auto"/>
              <w:jc w:val="both"/>
              <w:rPr>
                <w:rFonts w:ascii="Times New Roman" w:hAnsi="Times New Roman"/>
                <w:b/>
                <w:sz w:val="28"/>
                <w:szCs w:val="28"/>
              </w:rPr>
            </w:pPr>
            <w:r w:rsidRPr="00AF52E0">
              <w:rPr>
                <w:rFonts w:ascii="Times New Roman" w:hAnsi="Times New Roman"/>
                <w:b/>
                <w:sz w:val="28"/>
                <w:szCs w:val="28"/>
              </w:rPr>
              <w:t>5</w:t>
            </w:r>
          </w:p>
        </w:tc>
        <w:tc>
          <w:tcPr>
            <w:tcW w:w="648" w:type="dxa"/>
          </w:tcPr>
          <w:p w:rsidR="001804C8" w:rsidRPr="00AF52E0" w:rsidRDefault="001804C8" w:rsidP="00EB01AA">
            <w:pPr>
              <w:spacing w:after="0" w:line="240" w:lineRule="auto"/>
              <w:jc w:val="both"/>
              <w:rPr>
                <w:rFonts w:ascii="Times New Roman" w:hAnsi="Times New Roman"/>
                <w:sz w:val="28"/>
                <w:szCs w:val="28"/>
              </w:rPr>
            </w:pPr>
            <w:r w:rsidRPr="00AF52E0">
              <w:rPr>
                <w:rFonts w:ascii="Times New Roman" w:hAnsi="Times New Roman"/>
                <w:sz w:val="28"/>
                <w:szCs w:val="28"/>
              </w:rPr>
              <w:t>+</w:t>
            </w:r>
          </w:p>
        </w:tc>
        <w:tc>
          <w:tcPr>
            <w:tcW w:w="684" w:type="dxa"/>
          </w:tcPr>
          <w:p w:rsidR="001804C8" w:rsidRPr="00AF52E0" w:rsidRDefault="001804C8" w:rsidP="00EB01AA">
            <w:pPr>
              <w:spacing w:after="0" w:line="240" w:lineRule="auto"/>
              <w:jc w:val="both"/>
              <w:rPr>
                <w:rFonts w:ascii="Times New Roman" w:hAnsi="Times New Roman"/>
                <w:b/>
                <w:sz w:val="28"/>
                <w:szCs w:val="28"/>
              </w:rPr>
            </w:pPr>
            <w:r w:rsidRPr="00AF52E0">
              <w:rPr>
                <w:rFonts w:ascii="Times New Roman" w:hAnsi="Times New Roman"/>
                <w:b/>
                <w:sz w:val="28"/>
                <w:szCs w:val="28"/>
              </w:rPr>
              <w:t>10</w:t>
            </w:r>
          </w:p>
        </w:tc>
        <w:tc>
          <w:tcPr>
            <w:tcW w:w="648" w:type="dxa"/>
          </w:tcPr>
          <w:p w:rsidR="001804C8" w:rsidRPr="00AF52E0" w:rsidRDefault="001804C8" w:rsidP="00EB01AA">
            <w:pPr>
              <w:spacing w:after="0" w:line="240" w:lineRule="auto"/>
              <w:jc w:val="both"/>
              <w:rPr>
                <w:rFonts w:ascii="Times New Roman" w:hAnsi="Times New Roman"/>
                <w:sz w:val="28"/>
                <w:szCs w:val="28"/>
              </w:rPr>
            </w:pPr>
            <w:r w:rsidRPr="00AF52E0">
              <w:rPr>
                <w:rFonts w:ascii="Times New Roman" w:hAnsi="Times New Roman"/>
                <w:sz w:val="28"/>
                <w:szCs w:val="28"/>
              </w:rPr>
              <w:t>-</w:t>
            </w:r>
          </w:p>
        </w:tc>
        <w:tc>
          <w:tcPr>
            <w:tcW w:w="684" w:type="dxa"/>
          </w:tcPr>
          <w:p w:rsidR="001804C8" w:rsidRPr="00AF52E0" w:rsidRDefault="001804C8" w:rsidP="00EB01AA">
            <w:pPr>
              <w:spacing w:after="0" w:line="240" w:lineRule="auto"/>
              <w:jc w:val="both"/>
              <w:rPr>
                <w:rFonts w:ascii="Times New Roman" w:hAnsi="Times New Roman"/>
                <w:b/>
                <w:sz w:val="28"/>
                <w:szCs w:val="28"/>
              </w:rPr>
            </w:pPr>
            <w:r w:rsidRPr="00AF52E0">
              <w:rPr>
                <w:rFonts w:ascii="Times New Roman" w:hAnsi="Times New Roman"/>
                <w:b/>
                <w:sz w:val="28"/>
                <w:szCs w:val="28"/>
              </w:rPr>
              <w:t>15</w:t>
            </w:r>
          </w:p>
        </w:tc>
        <w:tc>
          <w:tcPr>
            <w:tcW w:w="648" w:type="dxa"/>
          </w:tcPr>
          <w:p w:rsidR="001804C8" w:rsidRPr="00AF52E0" w:rsidRDefault="001804C8" w:rsidP="00EB01AA">
            <w:pPr>
              <w:spacing w:after="0" w:line="240" w:lineRule="auto"/>
              <w:jc w:val="both"/>
              <w:rPr>
                <w:rFonts w:ascii="Times New Roman" w:hAnsi="Times New Roman"/>
                <w:sz w:val="28"/>
                <w:szCs w:val="28"/>
              </w:rPr>
            </w:pPr>
            <w:r w:rsidRPr="00AF52E0">
              <w:rPr>
                <w:rFonts w:ascii="Times New Roman" w:hAnsi="Times New Roman"/>
                <w:sz w:val="28"/>
                <w:szCs w:val="28"/>
              </w:rPr>
              <w:t>-</w:t>
            </w:r>
          </w:p>
        </w:tc>
        <w:tc>
          <w:tcPr>
            <w:tcW w:w="685" w:type="dxa"/>
          </w:tcPr>
          <w:p w:rsidR="001804C8" w:rsidRPr="00AF52E0" w:rsidRDefault="001804C8" w:rsidP="00EB01AA">
            <w:pPr>
              <w:spacing w:after="0" w:line="240" w:lineRule="auto"/>
              <w:jc w:val="both"/>
              <w:rPr>
                <w:rFonts w:ascii="Times New Roman" w:hAnsi="Times New Roman"/>
                <w:b/>
                <w:sz w:val="28"/>
                <w:szCs w:val="28"/>
              </w:rPr>
            </w:pPr>
            <w:r w:rsidRPr="00AF52E0">
              <w:rPr>
                <w:rFonts w:ascii="Times New Roman" w:hAnsi="Times New Roman"/>
                <w:b/>
                <w:sz w:val="28"/>
                <w:szCs w:val="28"/>
              </w:rPr>
              <w:t>20</w:t>
            </w:r>
          </w:p>
        </w:tc>
        <w:tc>
          <w:tcPr>
            <w:tcW w:w="648" w:type="dxa"/>
          </w:tcPr>
          <w:p w:rsidR="001804C8" w:rsidRPr="00AF52E0" w:rsidRDefault="001804C8" w:rsidP="00EB01AA">
            <w:pPr>
              <w:spacing w:after="0" w:line="240" w:lineRule="auto"/>
              <w:jc w:val="both"/>
              <w:rPr>
                <w:rFonts w:ascii="Times New Roman" w:hAnsi="Times New Roman"/>
                <w:sz w:val="28"/>
                <w:szCs w:val="28"/>
              </w:rPr>
            </w:pPr>
            <w:r w:rsidRPr="00AF52E0">
              <w:rPr>
                <w:rFonts w:ascii="Times New Roman" w:hAnsi="Times New Roman"/>
                <w:sz w:val="28"/>
                <w:szCs w:val="28"/>
              </w:rPr>
              <w:t>+</w:t>
            </w:r>
          </w:p>
        </w:tc>
        <w:tc>
          <w:tcPr>
            <w:tcW w:w="684" w:type="dxa"/>
          </w:tcPr>
          <w:p w:rsidR="001804C8" w:rsidRPr="00AF52E0" w:rsidRDefault="001804C8" w:rsidP="00EB01AA">
            <w:pPr>
              <w:spacing w:after="0" w:line="240" w:lineRule="auto"/>
              <w:jc w:val="both"/>
              <w:rPr>
                <w:rFonts w:ascii="Times New Roman" w:hAnsi="Times New Roman"/>
                <w:b/>
                <w:sz w:val="28"/>
                <w:szCs w:val="28"/>
              </w:rPr>
            </w:pPr>
            <w:r w:rsidRPr="00AF52E0">
              <w:rPr>
                <w:rFonts w:ascii="Times New Roman" w:hAnsi="Times New Roman"/>
                <w:b/>
                <w:sz w:val="28"/>
                <w:szCs w:val="28"/>
              </w:rPr>
              <w:t>25</w:t>
            </w:r>
          </w:p>
        </w:tc>
        <w:tc>
          <w:tcPr>
            <w:tcW w:w="648" w:type="dxa"/>
          </w:tcPr>
          <w:p w:rsidR="001804C8" w:rsidRPr="00AF52E0" w:rsidRDefault="001804C8" w:rsidP="00EB01AA">
            <w:pPr>
              <w:spacing w:after="0" w:line="240" w:lineRule="auto"/>
              <w:jc w:val="both"/>
              <w:rPr>
                <w:rFonts w:ascii="Times New Roman" w:hAnsi="Times New Roman"/>
                <w:sz w:val="28"/>
                <w:szCs w:val="28"/>
              </w:rPr>
            </w:pPr>
            <w:r w:rsidRPr="00AF52E0">
              <w:rPr>
                <w:rFonts w:ascii="Times New Roman" w:hAnsi="Times New Roman"/>
                <w:sz w:val="28"/>
                <w:szCs w:val="28"/>
              </w:rPr>
              <w:t>+</w:t>
            </w:r>
          </w:p>
        </w:tc>
        <w:tc>
          <w:tcPr>
            <w:tcW w:w="685" w:type="dxa"/>
          </w:tcPr>
          <w:p w:rsidR="001804C8" w:rsidRPr="00AF52E0" w:rsidRDefault="001804C8" w:rsidP="00EB01AA">
            <w:pPr>
              <w:spacing w:after="0" w:line="240" w:lineRule="auto"/>
              <w:jc w:val="both"/>
              <w:rPr>
                <w:rFonts w:ascii="Times New Roman" w:hAnsi="Times New Roman"/>
                <w:b/>
                <w:sz w:val="28"/>
                <w:szCs w:val="28"/>
              </w:rPr>
            </w:pPr>
            <w:r w:rsidRPr="00AF52E0">
              <w:rPr>
                <w:rFonts w:ascii="Times New Roman" w:hAnsi="Times New Roman"/>
                <w:b/>
                <w:sz w:val="28"/>
                <w:szCs w:val="28"/>
              </w:rPr>
              <w:t>30</w:t>
            </w:r>
          </w:p>
        </w:tc>
        <w:tc>
          <w:tcPr>
            <w:tcW w:w="648" w:type="dxa"/>
          </w:tcPr>
          <w:p w:rsidR="001804C8" w:rsidRPr="00AF52E0" w:rsidRDefault="001804C8" w:rsidP="00EB01AA">
            <w:pPr>
              <w:spacing w:after="0" w:line="240" w:lineRule="auto"/>
              <w:jc w:val="both"/>
              <w:rPr>
                <w:rFonts w:ascii="Times New Roman" w:hAnsi="Times New Roman"/>
                <w:sz w:val="28"/>
                <w:szCs w:val="28"/>
              </w:rPr>
            </w:pPr>
            <w:r w:rsidRPr="00AF52E0">
              <w:rPr>
                <w:rFonts w:ascii="Times New Roman" w:hAnsi="Times New Roman"/>
                <w:sz w:val="28"/>
                <w:szCs w:val="28"/>
              </w:rPr>
              <w:t>-</w:t>
            </w:r>
          </w:p>
        </w:tc>
        <w:tc>
          <w:tcPr>
            <w:tcW w:w="684" w:type="dxa"/>
          </w:tcPr>
          <w:p w:rsidR="001804C8" w:rsidRPr="00AF52E0" w:rsidRDefault="001804C8" w:rsidP="00EB01AA">
            <w:pPr>
              <w:spacing w:after="0" w:line="240" w:lineRule="auto"/>
              <w:jc w:val="both"/>
              <w:rPr>
                <w:rFonts w:ascii="Times New Roman" w:hAnsi="Times New Roman"/>
                <w:sz w:val="28"/>
                <w:szCs w:val="28"/>
              </w:rPr>
            </w:pPr>
          </w:p>
        </w:tc>
        <w:tc>
          <w:tcPr>
            <w:tcW w:w="648" w:type="dxa"/>
          </w:tcPr>
          <w:p w:rsidR="001804C8" w:rsidRPr="00AF52E0" w:rsidRDefault="001804C8" w:rsidP="00EB01AA">
            <w:pPr>
              <w:spacing w:after="0" w:line="240" w:lineRule="auto"/>
              <w:jc w:val="both"/>
              <w:rPr>
                <w:rFonts w:ascii="Times New Roman" w:hAnsi="Times New Roman"/>
                <w:sz w:val="28"/>
                <w:szCs w:val="28"/>
              </w:rPr>
            </w:pPr>
          </w:p>
        </w:tc>
      </w:tr>
    </w:tbl>
    <w:p w:rsidR="001804C8" w:rsidRDefault="001804C8" w:rsidP="001804C8">
      <w:pPr>
        <w:pStyle w:val="a4"/>
        <w:spacing w:after="0" w:line="240" w:lineRule="auto"/>
        <w:ind w:left="0" w:firstLine="709"/>
        <w:contextualSpacing w:val="0"/>
        <w:jc w:val="both"/>
        <w:rPr>
          <w:rFonts w:ascii="Times New Roman" w:hAnsi="Times New Roman" w:cs="Times New Roman"/>
          <w:sz w:val="28"/>
          <w:szCs w:val="28"/>
          <w:lang w:val="kk-KZ"/>
        </w:rPr>
      </w:pPr>
    </w:p>
    <w:p w:rsidR="001804C8" w:rsidRPr="00AF52E0" w:rsidRDefault="001804C8" w:rsidP="001804C8">
      <w:pPr>
        <w:pStyle w:val="a4"/>
        <w:spacing w:after="0" w:line="240" w:lineRule="auto"/>
        <w:ind w:left="0" w:firstLine="709"/>
        <w:contextualSpacing w:val="0"/>
        <w:jc w:val="both"/>
        <w:rPr>
          <w:rFonts w:ascii="Times New Roman" w:hAnsi="Times New Roman" w:cs="Times New Roman"/>
          <w:sz w:val="28"/>
          <w:szCs w:val="28"/>
          <w:lang w:val="kk-KZ"/>
        </w:rPr>
      </w:pPr>
      <w:r w:rsidRPr="00AF52E0">
        <w:rPr>
          <w:rFonts w:ascii="Times New Roman" w:hAnsi="Times New Roman" w:cs="Times New Roman"/>
          <w:sz w:val="28"/>
          <w:szCs w:val="28"/>
          <w:lang w:val="kk-KZ"/>
        </w:rPr>
        <w:t>0-11 балл – төменгі рефлексия деңгей</w:t>
      </w:r>
    </w:p>
    <w:p w:rsidR="001804C8" w:rsidRPr="00AF52E0" w:rsidRDefault="001804C8" w:rsidP="001804C8">
      <w:pPr>
        <w:spacing w:after="0" w:line="240" w:lineRule="auto"/>
        <w:ind w:firstLine="709"/>
        <w:jc w:val="both"/>
        <w:rPr>
          <w:rFonts w:ascii="Times New Roman" w:hAnsi="Times New Roman"/>
          <w:sz w:val="28"/>
          <w:szCs w:val="28"/>
          <w:lang w:val="kk-KZ"/>
        </w:rPr>
      </w:pPr>
      <w:r w:rsidRPr="00AF52E0">
        <w:rPr>
          <w:rFonts w:ascii="Times New Roman" w:hAnsi="Times New Roman"/>
          <w:sz w:val="28"/>
          <w:szCs w:val="28"/>
          <w:lang w:val="kk-KZ"/>
        </w:rPr>
        <w:t>12-22 балл – орташа рефлексия деңгейі</w:t>
      </w:r>
    </w:p>
    <w:p w:rsidR="001804C8" w:rsidRPr="00AF52E0" w:rsidRDefault="001804C8" w:rsidP="001804C8">
      <w:pPr>
        <w:spacing w:after="0" w:line="240" w:lineRule="auto"/>
        <w:ind w:firstLine="709"/>
        <w:jc w:val="both"/>
        <w:rPr>
          <w:rFonts w:ascii="Times New Roman" w:hAnsi="Times New Roman"/>
          <w:sz w:val="28"/>
          <w:szCs w:val="28"/>
          <w:lang w:val="kk-KZ"/>
        </w:rPr>
      </w:pPr>
      <w:r w:rsidRPr="00AF52E0">
        <w:rPr>
          <w:rFonts w:ascii="Times New Roman" w:hAnsi="Times New Roman"/>
          <w:sz w:val="28"/>
          <w:szCs w:val="28"/>
          <w:lang w:val="kk-KZ"/>
        </w:rPr>
        <w:t>23-34 балл – жоғары рефлексия деңгейі</w:t>
      </w:r>
    </w:p>
    <w:p w:rsidR="00230A38" w:rsidRDefault="00230A38" w:rsidP="001804C8">
      <w:pPr>
        <w:spacing w:after="0" w:line="240" w:lineRule="auto"/>
        <w:jc w:val="center"/>
        <w:rPr>
          <w:rFonts w:ascii="Times New Roman" w:hAnsi="Times New Roman"/>
          <w:b/>
          <w:caps/>
          <w:sz w:val="28"/>
          <w:szCs w:val="28"/>
          <w:lang w:val="kk-KZ"/>
        </w:rPr>
      </w:pPr>
    </w:p>
    <w:p w:rsidR="001804C8" w:rsidRDefault="001804C8" w:rsidP="001804C8">
      <w:pPr>
        <w:spacing w:after="0" w:line="240" w:lineRule="auto"/>
        <w:jc w:val="center"/>
        <w:rPr>
          <w:rFonts w:ascii="Times New Roman" w:hAnsi="Times New Roman"/>
          <w:b/>
          <w:sz w:val="28"/>
          <w:szCs w:val="28"/>
          <w:lang w:val="kk-KZ"/>
        </w:rPr>
      </w:pPr>
      <w:r w:rsidRPr="004F2402">
        <w:rPr>
          <w:rFonts w:ascii="Times New Roman" w:hAnsi="Times New Roman"/>
          <w:b/>
          <w:caps/>
          <w:sz w:val="28"/>
          <w:szCs w:val="28"/>
          <w:lang w:val="kk-KZ"/>
        </w:rPr>
        <w:lastRenderedPageBreak/>
        <w:t>Қосымша</w:t>
      </w:r>
      <w:r w:rsidRPr="0010387A">
        <w:rPr>
          <w:rFonts w:ascii="Times New Roman" w:hAnsi="Times New Roman"/>
          <w:b/>
          <w:sz w:val="28"/>
          <w:szCs w:val="28"/>
          <w:lang w:val="kk-KZ"/>
        </w:rPr>
        <w:t xml:space="preserve"> </w:t>
      </w:r>
      <w:r>
        <w:rPr>
          <w:rFonts w:ascii="Times New Roman" w:hAnsi="Times New Roman"/>
          <w:b/>
          <w:sz w:val="28"/>
          <w:szCs w:val="28"/>
          <w:lang w:val="kk-KZ"/>
        </w:rPr>
        <w:t>В</w:t>
      </w:r>
    </w:p>
    <w:p w:rsidR="001804C8" w:rsidRPr="0095608C" w:rsidRDefault="001804C8" w:rsidP="001804C8">
      <w:pPr>
        <w:spacing w:after="0" w:line="240" w:lineRule="auto"/>
        <w:ind w:firstLine="567"/>
        <w:jc w:val="both"/>
        <w:rPr>
          <w:rFonts w:ascii="Times New Roman" w:hAnsi="Times New Roman"/>
          <w:b/>
          <w:sz w:val="28"/>
          <w:szCs w:val="28"/>
          <w:lang w:val="kk-KZ"/>
        </w:rPr>
      </w:pPr>
    </w:p>
    <w:p w:rsidR="001804C8" w:rsidRPr="0095608C" w:rsidRDefault="001804C8" w:rsidP="001804C8">
      <w:pPr>
        <w:spacing w:after="0" w:line="240" w:lineRule="auto"/>
        <w:ind w:firstLine="567"/>
        <w:jc w:val="both"/>
        <w:rPr>
          <w:rFonts w:ascii="Times New Roman" w:hAnsi="Times New Roman"/>
          <w:b/>
          <w:color w:val="FF0000"/>
          <w:sz w:val="28"/>
          <w:szCs w:val="28"/>
          <w:lang w:val="kk-KZ"/>
        </w:rPr>
      </w:pPr>
      <w:r w:rsidRPr="0095608C">
        <w:rPr>
          <w:rFonts w:ascii="Times New Roman" w:hAnsi="Times New Roman"/>
          <w:b/>
          <w:sz w:val="28"/>
          <w:szCs w:val="28"/>
          <w:lang w:val="kk-KZ"/>
        </w:rPr>
        <w:t>«Өз шығармашылық әлеуетін бағалау» әдісі</w:t>
      </w:r>
    </w:p>
    <w:p w:rsidR="001804C8" w:rsidRPr="00AF52E0" w:rsidRDefault="001804C8" w:rsidP="001804C8">
      <w:pPr>
        <w:spacing w:after="0" w:line="240" w:lineRule="auto"/>
        <w:ind w:firstLine="567"/>
        <w:jc w:val="both"/>
        <w:rPr>
          <w:rFonts w:ascii="Times New Roman" w:hAnsi="Times New Roman"/>
          <w:sz w:val="28"/>
          <w:szCs w:val="28"/>
          <w:lang w:val="kk-KZ"/>
        </w:rPr>
      </w:pPr>
      <w:r w:rsidRPr="00AF52E0">
        <w:rPr>
          <w:rFonts w:ascii="Times New Roman" w:hAnsi="Times New Roman"/>
          <w:sz w:val="28"/>
          <w:szCs w:val="28"/>
          <w:lang w:val="kk-KZ"/>
        </w:rPr>
        <w:t>Берілген жауаптардан біреуін таңдаңыз:</w:t>
      </w:r>
    </w:p>
    <w:p w:rsidR="001804C8" w:rsidRPr="00AF52E0" w:rsidRDefault="001804C8" w:rsidP="001804C8">
      <w:pPr>
        <w:pStyle w:val="a4"/>
        <w:numPr>
          <w:ilvl w:val="0"/>
          <w:numId w:val="43"/>
        </w:numPr>
        <w:tabs>
          <w:tab w:val="left" w:pos="993"/>
        </w:tabs>
        <w:spacing w:after="0" w:line="240" w:lineRule="auto"/>
        <w:ind w:left="0" w:firstLine="567"/>
        <w:contextualSpacing w:val="0"/>
        <w:jc w:val="both"/>
        <w:rPr>
          <w:rFonts w:ascii="Times New Roman" w:hAnsi="Times New Roman" w:cs="Times New Roman"/>
          <w:sz w:val="28"/>
          <w:szCs w:val="28"/>
          <w:lang w:val="kk-KZ"/>
        </w:rPr>
      </w:pPr>
      <w:r w:rsidRPr="00AF52E0">
        <w:rPr>
          <w:rFonts w:ascii="Times New Roman" w:hAnsi="Times New Roman" w:cs="Times New Roman"/>
          <w:sz w:val="28"/>
          <w:szCs w:val="28"/>
          <w:lang w:val="kk-KZ"/>
        </w:rPr>
        <w:t>Сізді қоршаған әлемді жақсартуға болады деп ойлайсыз ба?</w:t>
      </w:r>
    </w:p>
    <w:p w:rsidR="001804C8" w:rsidRPr="00AF52E0" w:rsidRDefault="001804C8" w:rsidP="001804C8">
      <w:pPr>
        <w:pStyle w:val="a4"/>
        <w:numPr>
          <w:ilvl w:val="0"/>
          <w:numId w:val="44"/>
        </w:numPr>
        <w:tabs>
          <w:tab w:val="left" w:pos="993"/>
        </w:tabs>
        <w:spacing w:after="0" w:line="240" w:lineRule="auto"/>
        <w:ind w:left="0" w:firstLine="567"/>
        <w:contextualSpacing w:val="0"/>
        <w:jc w:val="both"/>
        <w:rPr>
          <w:rFonts w:ascii="Times New Roman" w:hAnsi="Times New Roman" w:cs="Times New Roman"/>
          <w:sz w:val="28"/>
          <w:szCs w:val="28"/>
          <w:lang w:val="kk-KZ"/>
        </w:rPr>
      </w:pPr>
      <w:r w:rsidRPr="00AF52E0">
        <w:rPr>
          <w:rFonts w:ascii="Times New Roman" w:hAnsi="Times New Roman" w:cs="Times New Roman"/>
          <w:sz w:val="28"/>
          <w:szCs w:val="28"/>
          <w:lang w:val="kk-KZ"/>
        </w:rPr>
        <w:t>Иә;</w:t>
      </w:r>
    </w:p>
    <w:p w:rsidR="001804C8" w:rsidRPr="00AF52E0" w:rsidRDefault="001804C8" w:rsidP="001804C8">
      <w:pPr>
        <w:pStyle w:val="a4"/>
        <w:numPr>
          <w:ilvl w:val="0"/>
          <w:numId w:val="44"/>
        </w:numPr>
        <w:tabs>
          <w:tab w:val="left" w:pos="993"/>
        </w:tabs>
        <w:spacing w:after="0" w:line="240" w:lineRule="auto"/>
        <w:ind w:left="0" w:firstLine="567"/>
        <w:contextualSpacing w:val="0"/>
        <w:jc w:val="both"/>
        <w:rPr>
          <w:rFonts w:ascii="Times New Roman" w:hAnsi="Times New Roman" w:cs="Times New Roman"/>
          <w:sz w:val="28"/>
          <w:szCs w:val="28"/>
          <w:lang w:val="kk-KZ"/>
        </w:rPr>
      </w:pPr>
      <w:r w:rsidRPr="00AF52E0">
        <w:rPr>
          <w:rFonts w:ascii="Times New Roman" w:hAnsi="Times New Roman" w:cs="Times New Roman"/>
          <w:sz w:val="28"/>
          <w:szCs w:val="28"/>
          <w:lang w:val="kk-KZ"/>
        </w:rPr>
        <w:t xml:space="preserve">Жоқ </w:t>
      </w:r>
    </w:p>
    <w:p w:rsidR="001804C8" w:rsidRPr="00AF52E0" w:rsidRDefault="001804C8" w:rsidP="001804C8">
      <w:pPr>
        <w:pStyle w:val="a4"/>
        <w:numPr>
          <w:ilvl w:val="0"/>
          <w:numId w:val="44"/>
        </w:numPr>
        <w:tabs>
          <w:tab w:val="left" w:pos="993"/>
        </w:tabs>
        <w:spacing w:after="0" w:line="240" w:lineRule="auto"/>
        <w:ind w:left="0" w:firstLine="567"/>
        <w:contextualSpacing w:val="0"/>
        <w:jc w:val="both"/>
        <w:rPr>
          <w:rFonts w:ascii="Times New Roman" w:hAnsi="Times New Roman" w:cs="Times New Roman"/>
          <w:sz w:val="28"/>
          <w:szCs w:val="28"/>
          <w:lang w:val="kk-KZ"/>
        </w:rPr>
      </w:pPr>
      <w:r w:rsidRPr="00AF52E0">
        <w:rPr>
          <w:rFonts w:ascii="Times New Roman" w:hAnsi="Times New Roman" w:cs="Times New Roman"/>
          <w:sz w:val="28"/>
          <w:szCs w:val="28"/>
          <w:lang w:val="kk-KZ"/>
        </w:rPr>
        <w:t>Иә, бірақ кейбір нәрселерді ғана</w:t>
      </w:r>
    </w:p>
    <w:p w:rsidR="001804C8" w:rsidRPr="00AF52E0" w:rsidRDefault="001804C8" w:rsidP="001804C8">
      <w:pPr>
        <w:pStyle w:val="a4"/>
        <w:numPr>
          <w:ilvl w:val="0"/>
          <w:numId w:val="43"/>
        </w:numPr>
        <w:tabs>
          <w:tab w:val="left" w:pos="993"/>
        </w:tabs>
        <w:spacing w:after="0" w:line="240" w:lineRule="auto"/>
        <w:ind w:left="0" w:firstLine="567"/>
        <w:contextualSpacing w:val="0"/>
        <w:jc w:val="both"/>
        <w:rPr>
          <w:rFonts w:ascii="Times New Roman" w:hAnsi="Times New Roman" w:cs="Times New Roman"/>
          <w:sz w:val="28"/>
          <w:szCs w:val="28"/>
          <w:lang w:val="kk-KZ"/>
        </w:rPr>
      </w:pPr>
      <w:r w:rsidRPr="00AF52E0">
        <w:rPr>
          <w:rFonts w:ascii="Times New Roman" w:hAnsi="Times New Roman" w:cs="Times New Roman"/>
          <w:sz w:val="28"/>
          <w:szCs w:val="28"/>
          <w:lang w:val="kk-KZ"/>
        </w:rPr>
        <w:t>Қоршаған әлемді өзгертуге едәуір нәрсе жасай аласыз деп ойлайсыз ба?</w:t>
      </w:r>
    </w:p>
    <w:p w:rsidR="001804C8" w:rsidRPr="00AF52E0" w:rsidRDefault="001804C8" w:rsidP="001804C8">
      <w:pPr>
        <w:pStyle w:val="a4"/>
        <w:numPr>
          <w:ilvl w:val="0"/>
          <w:numId w:val="45"/>
        </w:numPr>
        <w:tabs>
          <w:tab w:val="left" w:pos="993"/>
        </w:tabs>
        <w:spacing w:after="0" w:line="240" w:lineRule="auto"/>
        <w:ind w:left="0" w:firstLine="567"/>
        <w:contextualSpacing w:val="0"/>
        <w:jc w:val="both"/>
        <w:rPr>
          <w:rFonts w:ascii="Times New Roman" w:hAnsi="Times New Roman" w:cs="Times New Roman"/>
          <w:sz w:val="28"/>
          <w:szCs w:val="28"/>
          <w:lang w:val="kk-KZ"/>
        </w:rPr>
      </w:pPr>
      <w:r w:rsidRPr="00AF52E0">
        <w:rPr>
          <w:rFonts w:ascii="Times New Roman" w:hAnsi="Times New Roman" w:cs="Times New Roman"/>
          <w:sz w:val="28"/>
          <w:szCs w:val="28"/>
          <w:lang w:val="kk-KZ"/>
        </w:rPr>
        <w:t>Көп жағдайда иә;</w:t>
      </w:r>
    </w:p>
    <w:p w:rsidR="001804C8" w:rsidRPr="00AF52E0" w:rsidRDefault="001804C8" w:rsidP="001804C8">
      <w:pPr>
        <w:pStyle w:val="a4"/>
        <w:numPr>
          <w:ilvl w:val="0"/>
          <w:numId w:val="45"/>
        </w:numPr>
        <w:tabs>
          <w:tab w:val="left" w:pos="993"/>
        </w:tabs>
        <w:spacing w:after="0" w:line="240" w:lineRule="auto"/>
        <w:ind w:left="0" w:firstLine="567"/>
        <w:contextualSpacing w:val="0"/>
        <w:jc w:val="both"/>
        <w:rPr>
          <w:rFonts w:ascii="Times New Roman" w:hAnsi="Times New Roman" w:cs="Times New Roman"/>
          <w:sz w:val="28"/>
          <w:szCs w:val="28"/>
          <w:lang w:val="kk-KZ"/>
        </w:rPr>
      </w:pPr>
      <w:r w:rsidRPr="00AF52E0">
        <w:rPr>
          <w:rFonts w:ascii="Times New Roman" w:hAnsi="Times New Roman" w:cs="Times New Roman"/>
          <w:sz w:val="28"/>
          <w:szCs w:val="28"/>
          <w:lang w:val="kk-KZ"/>
        </w:rPr>
        <w:t>Жоқ;</w:t>
      </w:r>
    </w:p>
    <w:p w:rsidR="001804C8" w:rsidRPr="00AF52E0" w:rsidRDefault="001804C8" w:rsidP="001804C8">
      <w:pPr>
        <w:pStyle w:val="a4"/>
        <w:numPr>
          <w:ilvl w:val="0"/>
          <w:numId w:val="45"/>
        </w:numPr>
        <w:tabs>
          <w:tab w:val="left" w:pos="993"/>
        </w:tabs>
        <w:spacing w:after="0" w:line="240" w:lineRule="auto"/>
        <w:ind w:left="0" w:firstLine="567"/>
        <w:contextualSpacing w:val="0"/>
        <w:jc w:val="both"/>
        <w:rPr>
          <w:rFonts w:ascii="Times New Roman" w:hAnsi="Times New Roman" w:cs="Times New Roman"/>
          <w:sz w:val="28"/>
          <w:szCs w:val="28"/>
          <w:lang w:val="kk-KZ"/>
        </w:rPr>
      </w:pPr>
      <w:r w:rsidRPr="00AF52E0">
        <w:rPr>
          <w:rFonts w:ascii="Times New Roman" w:hAnsi="Times New Roman" w:cs="Times New Roman"/>
          <w:sz w:val="28"/>
          <w:szCs w:val="28"/>
          <w:lang w:val="kk-KZ"/>
        </w:rPr>
        <w:t>Иә, кейбір жағадайда.</w:t>
      </w:r>
    </w:p>
    <w:p w:rsidR="001804C8" w:rsidRPr="00AF52E0" w:rsidRDefault="001804C8" w:rsidP="001804C8">
      <w:pPr>
        <w:pStyle w:val="a4"/>
        <w:numPr>
          <w:ilvl w:val="0"/>
          <w:numId w:val="43"/>
        </w:numPr>
        <w:tabs>
          <w:tab w:val="left" w:pos="993"/>
        </w:tabs>
        <w:spacing w:after="0" w:line="240" w:lineRule="auto"/>
        <w:ind w:left="0" w:firstLine="567"/>
        <w:contextualSpacing w:val="0"/>
        <w:jc w:val="both"/>
        <w:rPr>
          <w:rFonts w:ascii="Times New Roman" w:hAnsi="Times New Roman" w:cs="Times New Roman"/>
          <w:sz w:val="28"/>
          <w:szCs w:val="28"/>
          <w:lang w:val="kk-KZ"/>
        </w:rPr>
      </w:pPr>
      <w:r w:rsidRPr="00AF52E0">
        <w:rPr>
          <w:rFonts w:ascii="Times New Roman" w:hAnsi="Times New Roman" w:cs="Times New Roman"/>
          <w:sz w:val="28"/>
          <w:szCs w:val="28"/>
          <w:lang w:val="kk-KZ"/>
        </w:rPr>
        <w:t>Сіздің кейбір идеяларыңыз сіз таңдаған қызмет саласында үлкен прогресс алып келеді деп ойлайсыз ба?</w:t>
      </w:r>
    </w:p>
    <w:p w:rsidR="001804C8" w:rsidRPr="00AF52E0" w:rsidRDefault="001804C8" w:rsidP="001804C8">
      <w:pPr>
        <w:pStyle w:val="a4"/>
        <w:numPr>
          <w:ilvl w:val="0"/>
          <w:numId w:val="46"/>
        </w:numPr>
        <w:tabs>
          <w:tab w:val="left" w:pos="993"/>
        </w:tabs>
        <w:spacing w:after="0" w:line="240" w:lineRule="auto"/>
        <w:ind w:left="0" w:firstLine="567"/>
        <w:contextualSpacing w:val="0"/>
        <w:jc w:val="both"/>
        <w:rPr>
          <w:rFonts w:ascii="Times New Roman" w:hAnsi="Times New Roman" w:cs="Times New Roman"/>
          <w:sz w:val="28"/>
          <w:szCs w:val="28"/>
          <w:lang w:val="kk-KZ"/>
        </w:rPr>
      </w:pPr>
      <w:r w:rsidRPr="00AF52E0">
        <w:rPr>
          <w:rFonts w:ascii="Times New Roman" w:hAnsi="Times New Roman" w:cs="Times New Roman"/>
          <w:sz w:val="28"/>
          <w:szCs w:val="28"/>
          <w:lang w:val="kk-KZ"/>
        </w:rPr>
        <w:t>Иә;</w:t>
      </w:r>
    </w:p>
    <w:p w:rsidR="001804C8" w:rsidRPr="00AF52E0" w:rsidRDefault="001804C8" w:rsidP="001804C8">
      <w:pPr>
        <w:pStyle w:val="a4"/>
        <w:numPr>
          <w:ilvl w:val="0"/>
          <w:numId w:val="46"/>
        </w:numPr>
        <w:tabs>
          <w:tab w:val="left" w:pos="993"/>
        </w:tabs>
        <w:spacing w:after="0" w:line="240" w:lineRule="auto"/>
        <w:ind w:left="0" w:firstLine="567"/>
        <w:contextualSpacing w:val="0"/>
        <w:jc w:val="both"/>
        <w:rPr>
          <w:rFonts w:ascii="Times New Roman" w:hAnsi="Times New Roman" w:cs="Times New Roman"/>
          <w:sz w:val="28"/>
          <w:szCs w:val="28"/>
          <w:lang w:val="kk-KZ"/>
        </w:rPr>
      </w:pPr>
      <w:r w:rsidRPr="00AF52E0">
        <w:rPr>
          <w:rFonts w:ascii="Times New Roman" w:hAnsi="Times New Roman" w:cs="Times New Roman"/>
          <w:sz w:val="28"/>
          <w:szCs w:val="28"/>
          <w:lang w:val="kk-KZ"/>
        </w:rPr>
        <w:t>Менде ондай ойлар қайдан болсын?</w:t>
      </w:r>
    </w:p>
    <w:p w:rsidR="001804C8" w:rsidRPr="00AF52E0" w:rsidRDefault="001804C8" w:rsidP="001804C8">
      <w:pPr>
        <w:pStyle w:val="a4"/>
        <w:numPr>
          <w:ilvl w:val="0"/>
          <w:numId w:val="46"/>
        </w:numPr>
        <w:tabs>
          <w:tab w:val="left" w:pos="993"/>
        </w:tabs>
        <w:spacing w:after="0" w:line="240" w:lineRule="auto"/>
        <w:ind w:left="0" w:firstLine="567"/>
        <w:contextualSpacing w:val="0"/>
        <w:jc w:val="both"/>
        <w:rPr>
          <w:rFonts w:ascii="Times New Roman" w:hAnsi="Times New Roman" w:cs="Times New Roman"/>
          <w:sz w:val="28"/>
          <w:szCs w:val="28"/>
          <w:lang w:val="kk-KZ"/>
        </w:rPr>
      </w:pPr>
      <w:r w:rsidRPr="00AF52E0">
        <w:rPr>
          <w:rFonts w:ascii="Times New Roman" w:hAnsi="Times New Roman" w:cs="Times New Roman"/>
          <w:sz w:val="28"/>
          <w:szCs w:val="28"/>
          <w:lang w:val="kk-KZ"/>
        </w:rPr>
        <w:t>Үлкен прогресс болмаса да, қандай да бір сәттілік болуы мүмкін</w:t>
      </w:r>
    </w:p>
    <w:p w:rsidR="001804C8" w:rsidRPr="00AF52E0" w:rsidRDefault="001804C8" w:rsidP="001804C8">
      <w:pPr>
        <w:pStyle w:val="a4"/>
        <w:numPr>
          <w:ilvl w:val="0"/>
          <w:numId w:val="43"/>
        </w:numPr>
        <w:tabs>
          <w:tab w:val="left" w:pos="993"/>
        </w:tabs>
        <w:spacing w:after="0" w:line="240" w:lineRule="auto"/>
        <w:ind w:left="0" w:firstLine="567"/>
        <w:contextualSpacing w:val="0"/>
        <w:jc w:val="both"/>
        <w:rPr>
          <w:rFonts w:ascii="Times New Roman" w:hAnsi="Times New Roman" w:cs="Times New Roman"/>
          <w:sz w:val="28"/>
          <w:szCs w:val="28"/>
          <w:lang w:val="kk-KZ"/>
        </w:rPr>
      </w:pPr>
      <w:r w:rsidRPr="00AF52E0">
        <w:rPr>
          <w:rFonts w:ascii="Times New Roman" w:hAnsi="Times New Roman" w:cs="Times New Roman"/>
          <w:sz w:val="28"/>
          <w:szCs w:val="28"/>
          <w:lang w:val="kk-KZ"/>
        </w:rPr>
        <w:t>Болашақта принципиалды түрде бірдеңе өзгерте алатындай, рөл атқарасыз деп ойлайсыз ба?</w:t>
      </w:r>
    </w:p>
    <w:p w:rsidR="001804C8" w:rsidRPr="00AF52E0" w:rsidRDefault="001804C8" w:rsidP="001804C8">
      <w:pPr>
        <w:pStyle w:val="a4"/>
        <w:numPr>
          <w:ilvl w:val="0"/>
          <w:numId w:val="47"/>
        </w:numPr>
        <w:tabs>
          <w:tab w:val="left" w:pos="993"/>
        </w:tabs>
        <w:spacing w:after="0" w:line="240" w:lineRule="auto"/>
        <w:ind w:left="0" w:firstLine="567"/>
        <w:contextualSpacing w:val="0"/>
        <w:jc w:val="both"/>
        <w:rPr>
          <w:rFonts w:ascii="Times New Roman" w:hAnsi="Times New Roman" w:cs="Times New Roman"/>
          <w:sz w:val="28"/>
          <w:szCs w:val="28"/>
          <w:lang w:val="kk-KZ"/>
        </w:rPr>
      </w:pPr>
      <w:r w:rsidRPr="00AF52E0">
        <w:rPr>
          <w:rFonts w:ascii="Times New Roman" w:hAnsi="Times New Roman" w:cs="Times New Roman"/>
          <w:sz w:val="28"/>
          <w:szCs w:val="28"/>
          <w:lang w:val="kk-KZ"/>
        </w:rPr>
        <w:t>Әлбетте, иә;</w:t>
      </w:r>
    </w:p>
    <w:p w:rsidR="001804C8" w:rsidRPr="00AF52E0" w:rsidRDefault="001804C8" w:rsidP="001804C8">
      <w:pPr>
        <w:pStyle w:val="a4"/>
        <w:numPr>
          <w:ilvl w:val="0"/>
          <w:numId w:val="47"/>
        </w:numPr>
        <w:tabs>
          <w:tab w:val="left" w:pos="993"/>
        </w:tabs>
        <w:spacing w:after="0" w:line="240" w:lineRule="auto"/>
        <w:ind w:left="0" w:firstLine="567"/>
        <w:contextualSpacing w:val="0"/>
        <w:jc w:val="both"/>
        <w:rPr>
          <w:rFonts w:ascii="Times New Roman" w:hAnsi="Times New Roman" w:cs="Times New Roman"/>
          <w:sz w:val="28"/>
          <w:szCs w:val="28"/>
          <w:lang w:val="kk-KZ"/>
        </w:rPr>
      </w:pPr>
      <w:r w:rsidRPr="00AF52E0">
        <w:rPr>
          <w:rFonts w:ascii="Times New Roman" w:hAnsi="Times New Roman" w:cs="Times New Roman"/>
          <w:sz w:val="28"/>
          <w:szCs w:val="28"/>
          <w:lang w:val="kk-KZ"/>
        </w:rPr>
        <w:t>Өте күмәнді;</w:t>
      </w:r>
    </w:p>
    <w:p w:rsidR="001804C8" w:rsidRPr="00AF52E0" w:rsidRDefault="001804C8" w:rsidP="001804C8">
      <w:pPr>
        <w:pStyle w:val="a4"/>
        <w:numPr>
          <w:ilvl w:val="0"/>
          <w:numId w:val="47"/>
        </w:numPr>
        <w:tabs>
          <w:tab w:val="left" w:pos="993"/>
        </w:tabs>
        <w:spacing w:after="0" w:line="240" w:lineRule="auto"/>
        <w:ind w:left="0" w:firstLine="567"/>
        <w:contextualSpacing w:val="0"/>
        <w:jc w:val="both"/>
        <w:rPr>
          <w:rFonts w:ascii="Times New Roman" w:hAnsi="Times New Roman" w:cs="Times New Roman"/>
          <w:sz w:val="28"/>
          <w:szCs w:val="28"/>
          <w:lang w:val="kk-KZ"/>
        </w:rPr>
      </w:pPr>
      <w:r w:rsidRPr="00AF52E0">
        <w:rPr>
          <w:rFonts w:ascii="Times New Roman" w:hAnsi="Times New Roman" w:cs="Times New Roman"/>
          <w:sz w:val="28"/>
          <w:szCs w:val="28"/>
          <w:lang w:val="kk-KZ"/>
        </w:rPr>
        <w:t>Мүмкін</w:t>
      </w:r>
    </w:p>
    <w:p w:rsidR="001804C8" w:rsidRPr="00AF52E0" w:rsidRDefault="001804C8" w:rsidP="001804C8">
      <w:pPr>
        <w:pStyle w:val="a4"/>
        <w:numPr>
          <w:ilvl w:val="0"/>
          <w:numId w:val="43"/>
        </w:numPr>
        <w:tabs>
          <w:tab w:val="left" w:pos="993"/>
        </w:tabs>
        <w:spacing w:after="0" w:line="240" w:lineRule="auto"/>
        <w:ind w:left="0" w:firstLine="567"/>
        <w:contextualSpacing w:val="0"/>
        <w:jc w:val="both"/>
        <w:rPr>
          <w:rFonts w:ascii="Times New Roman" w:hAnsi="Times New Roman" w:cs="Times New Roman"/>
          <w:sz w:val="28"/>
          <w:szCs w:val="28"/>
          <w:lang w:val="kk-KZ"/>
        </w:rPr>
      </w:pPr>
      <w:r w:rsidRPr="00AF52E0">
        <w:rPr>
          <w:rFonts w:ascii="Times New Roman" w:hAnsi="Times New Roman" w:cs="Times New Roman"/>
          <w:sz w:val="28"/>
          <w:szCs w:val="28"/>
          <w:lang w:val="kk-KZ"/>
        </w:rPr>
        <w:t>Бірдеңе істеймін деп ше</w:t>
      </w:r>
      <w:r>
        <w:rPr>
          <w:rFonts w:ascii="Times New Roman" w:hAnsi="Times New Roman" w:cs="Times New Roman"/>
          <w:sz w:val="28"/>
          <w:szCs w:val="28"/>
          <w:lang w:val="kk-KZ"/>
        </w:rPr>
        <w:t>ш</w:t>
      </w:r>
      <w:r w:rsidRPr="00AF52E0">
        <w:rPr>
          <w:rFonts w:ascii="Times New Roman" w:hAnsi="Times New Roman" w:cs="Times New Roman"/>
          <w:sz w:val="28"/>
          <w:szCs w:val="28"/>
          <w:lang w:val="kk-KZ"/>
        </w:rPr>
        <w:t xml:space="preserve">кенде, </w:t>
      </w:r>
      <w:r>
        <w:rPr>
          <w:rFonts w:ascii="Times New Roman" w:hAnsi="Times New Roman" w:cs="Times New Roman"/>
          <w:sz w:val="28"/>
          <w:szCs w:val="28"/>
          <w:lang w:val="kk-KZ"/>
        </w:rPr>
        <w:t xml:space="preserve">оның орындалатындығына </w:t>
      </w:r>
      <w:r w:rsidRPr="00AF52E0">
        <w:rPr>
          <w:rFonts w:ascii="Times New Roman" w:hAnsi="Times New Roman" w:cs="Times New Roman"/>
          <w:sz w:val="28"/>
          <w:szCs w:val="28"/>
          <w:lang w:val="kk-KZ"/>
        </w:rPr>
        <w:t xml:space="preserve"> сенімдісіз бе?</w:t>
      </w:r>
    </w:p>
    <w:p w:rsidR="001804C8" w:rsidRPr="00AF52E0" w:rsidRDefault="001804C8" w:rsidP="001804C8">
      <w:pPr>
        <w:pStyle w:val="a4"/>
        <w:numPr>
          <w:ilvl w:val="0"/>
          <w:numId w:val="48"/>
        </w:numPr>
        <w:tabs>
          <w:tab w:val="left" w:pos="993"/>
        </w:tabs>
        <w:spacing w:after="0" w:line="240" w:lineRule="auto"/>
        <w:ind w:left="0" w:firstLine="567"/>
        <w:contextualSpacing w:val="0"/>
        <w:jc w:val="both"/>
        <w:rPr>
          <w:rFonts w:ascii="Times New Roman" w:hAnsi="Times New Roman" w:cs="Times New Roman"/>
          <w:sz w:val="28"/>
          <w:szCs w:val="28"/>
          <w:lang w:val="kk-KZ"/>
        </w:rPr>
      </w:pPr>
      <w:r w:rsidRPr="00AF52E0">
        <w:rPr>
          <w:rFonts w:ascii="Times New Roman" w:hAnsi="Times New Roman" w:cs="Times New Roman"/>
          <w:sz w:val="28"/>
          <w:szCs w:val="28"/>
          <w:lang w:val="kk-KZ"/>
        </w:rPr>
        <w:t>Әрине</w:t>
      </w:r>
    </w:p>
    <w:p w:rsidR="001804C8" w:rsidRPr="00AF52E0" w:rsidRDefault="001804C8" w:rsidP="001804C8">
      <w:pPr>
        <w:pStyle w:val="a4"/>
        <w:numPr>
          <w:ilvl w:val="0"/>
          <w:numId w:val="48"/>
        </w:numPr>
        <w:tabs>
          <w:tab w:val="left" w:pos="993"/>
        </w:tabs>
        <w:spacing w:after="0" w:line="240" w:lineRule="auto"/>
        <w:ind w:left="0" w:firstLine="567"/>
        <w:contextualSpacing w:val="0"/>
        <w:jc w:val="both"/>
        <w:rPr>
          <w:rFonts w:ascii="Times New Roman" w:hAnsi="Times New Roman" w:cs="Times New Roman"/>
          <w:sz w:val="28"/>
          <w:szCs w:val="28"/>
          <w:lang w:val="kk-KZ"/>
        </w:rPr>
      </w:pPr>
      <w:r w:rsidRPr="00AF52E0">
        <w:rPr>
          <w:rFonts w:ascii="Times New Roman" w:hAnsi="Times New Roman" w:cs="Times New Roman"/>
          <w:sz w:val="28"/>
          <w:szCs w:val="28"/>
          <w:lang w:val="kk-KZ"/>
        </w:rPr>
        <w:t>Көп уақытта істей алатыныма күмәнданамын</w:t>
      </w:r>
    </w:p>
    <w:p w:rsidR="001804C8" w:rsidRPr="00AF52E0" w:rsidRDefault="001804C8" w:rsidP="001804C8">
      <w:pPr>
        <w:pStyle w:val="a4"/>
        <w:numPr>
          <w:ilvl w:val="0"/>
          <w:numId w:val="48"/>
        </w:numPr>
        <w:tabs>
          <w:tab w:val="left" w:pos="993"/>
        </w:tabs>
        <w:spacing w:after="0" w:line="240" w:lineRule="auto"/>
        <w:ind w:left="0" w:firstLine="567"/>
        <w:contextualSpacing w:val="0"/>
        <w:jc w:val="both"/>
        <w:rPr>
          <w:rFonts w:ascii="Times New Roman" w:hAnsi="Times New Roman" w:cs="Times New Roman"/>
          <w:sz w:val="28"/>
          <w:szCs w:val="28"/>
          <w:lang w:val="kk-KZ"/>
        </w:rPr>
      </w:pPr>
      <w:r w:rsidRPr="00AF52E0">
        <w:rPr>
          <w:rFonts w:ascii="Times New Roman" w:hAnsi="Times New Roman" w:cs="Times New Roman"/>
          <w:sz w:val="28"/>
          <w:szCs w:val="28"/>
          <w:lang w:val="kk-KZ"/>
        </w:rPr>
        <w:t>Көбірке сенімдімін, күмәніме қарағанда</w:t>
      </w:r>
    </w:p>
    <w:p w:rsidR="001804C8" w:rsidRPr="00AF52E0" w:rsidRDefault="001804C8" w:rsidP="001804C8">
      <w:pPr>
        <w:pStyle w:val="a4"/>
        <w:numPr>
          <w:ilvl w:val="0"/>
          <w:numId w:val="43"/>
        </w:numPr>
        <w:tabs>
          <w:tab w:val="left" w:pos="993"/>
        </w:tabs>
        <w:spacing w:after="0" w:line="240" w:lineRule="auto"/>
        <w:ind w:left="0" w:firstLine="567"/>
        <w:contextualSpacing w:val="0"/>
        <w:jc w:val="both"/>
        <w:rPr>
          <w:rFonts w:ascii="Times New Roman" w:hAnsi="Times New Roman" w:cs="Times New Roman"/>
          <w:sz w:val="28"/>
          <w:szCs w:val="28"/>
          <w:lang w:val="kk-KZ"/>
        </w:rPr>
      </w:pPr>
      <w:r w:rsidRPr="00AF52E0">
        <w:rPr>
          <w:rFonts w:ascii="Times New Roman" w:hAnsi="Times New Roman" w:cs="Times New Roman"/>
          <w:sz w:val="28"/>
          <w:szCs w:val="28"/>
          <w:lang w:val="kk-KZ"/>
        </w:rPr>
        <w:t>Өзіңіздің хабарыңыз мүлде жоқ, ол сала туралы еш нәрсе білмейтін іспен айналысқыңыз келетін уақыт болады ма?</w:t>
      </w:r>
    </w:p>
    <w:p w:rsidR="001804C8" w:rsidRPr="00AF52E0" w:rsidRDefault="001804C8" w:rsidP="001804C8">
      <w:pPr>
        <w:pStyle w:val="a4"/>
        <w:numPr>
          <w:ilvl w:val="0"/>
          <w:numId w:val="49"/>
        </w:numPr>
        <w:tabs>
          <w:tab w:val="left" w:pos="993"/>
        </w:tabs>
        <w:spacing w:after="0" w:line="240" w:lineRule="auto"/>
        <w:ind w:left="0" w:firstLine="567"/>
        <w:contextualSpacing w:val="0"/>
        <w:jc w:val="both"/>
        <w:rPr>
          <w:rFonts w:ascii="Times New Roman" w:hAnsi="Times New Roman" w:cs="Times New Roman"/>
          <w:sz w:val="28"/>
          <w:szCs w:val="28"/>
          <w:lang w:val="kk-KZ"/>
        </w:rPr>
      </w:pPr>
      <w:r w:rsidRPr="00AF52E0">
        <w:rPr>
          <w:rFonts w:ascii="Times New Roman" w:hAnsi="Times New Roman" w:cs="Times New Roman"/>
          <w:sz w:val="28"/>
          <w:szCs w:val="28"/>
          <w:lang w:val="kk-KZ"/>
        </w:rPr>
        <w:t>Иә, барлық белгісіздік мені қызықтырады;</w:t>
      </w:r>
    </w:p>
    <w:p w:rsidR="001804C8" w:rsidRPr="00AF52E0" w:rsidRDefault="001804C8" w:rsidP="001804C8">
      <w:pPr>
        <w:pStyle w:val="a4"/>
        <w:numPr>
          <w:ilvl w:val="0"/>
          <w:numId w:val="49"/>
        </w:numPr>
        <w:tabs>
          <w:tab w:val="left" w:pos="993"/>
        </w:tabs>
        <w:spacing w:after="0" w:line="240" w:lineRule="auto"/>
        <w:ind w:left="0" w:firstLine="567"/>
        <w:contextualSpacing w:val="0"/>
        <w:jc w:val="both"/>
        <w:rPr>
          <w:rFonts w:ascii="Times New Roman" w:hAnsi="Times New Roman" w:cs="Times New Roman"/>
          <w:sz w:val="28"/>
          <w:szCs w:val="28"/>
          <w:lang w:val="kk-KZ"/>
        </w:rPr>
      </w:pPr>
      <w:r w:rsidRPr="00AF52E0">
        <w:rPr>
          <w:rFonts w:ascii="Times New Roman" w:hAnsi="Times New Roman" w:cs="Times New Roman"/>
          <w:sz w:val="28"/>
          <w:szCs w:val="28"/>
          <w:lang w:val="kk-KZ"/>
        </w:rPr>
        <w:t>Жоқ;</w:t>
      </w:r>
    </w:p>
    <w:p w:rsidR="001804C8" w:rsidRPr="00AF52E0" w:rsidRDefault="001804C8" w:rsidP="001804C8">
      <w:pPr>
        <w:pStyle w:val="a4"/>
        <w:numPr>
          <w:ilvl w:val="0"/>
          <w:numId w:val="49"/>
        </w:numPr>
        <w:tabs>
          <w:tab w:val="left" w:pos="993"/>
        </w:tabs>
        <w:spacing w:after="0" w:line="240" w:lineRule="auto"/>
        <w:ind w:left="0" w:firstLine="567"/>
        <w:contextualSpacing w:val="0"/>
        <w:jc w:val="both"/>
        <w:rPr>
          <w:rFonts w:ascii="Times New Roman" w:hAnsi="Times New Roman" w:cs="Times New Roman"/>
          <w:sz w:val="28"/>
          <w:szCs w:val="28"/>
          <w:lang w:val="kk-KZ"/>
        </w:rPr>
      </w:pPr>
      <w:r w:rsidRPr="00AF52E0">
        <w:rPr>
          <w:rFonts w:ascii="Times New Roman" w:hAnsi="Times New Roman" w:cs="Times New Roman"/>
          <w:sz w:val="28"/>
          <w:szCs w:val="28"/>
          <w:lang w:val="kk-KZ"/>
        </w:rPr>
        <w:t>Бәрі іске және уақытқа байланысты</w:t>
      </w:r>
    </w:p>
    <w:p w:rsidR="001804C8" w:rsidRPr="00AF52E0" w:rsidRDefault="001804C8" w:rsidP="001804C8">
      <w:pPr>
        <w:pStyle w:val="a4"/>
        <w:numPr>
          <w:ilvl w:val="0"/>
          <w:numId w:val="43"/>
        </w:numPr>
        <w:tabs>
          <w:tab w:val="left" w:pos="993"/>
        </w:tabs>
        <w:spacing w:after="0" w:line="240" w:lineRule="auto"/>
        <w:ind w:left="0" w:firstLine="567"/>
        <w:contextualSpacing w:val="0"/>
        <w:jc w:val="both"/>
        <w:rPr>
          <w:rFonts w:ascii="Times New Roman" w:hAnsi="Times New Roman" w:cs="Times New Roman"/>
          <w:sz w:val="28"/>
          <w:szCs w:val="28"/>
          <w:lang w:val="kk-KZ"/>
        </w:rPr>
      </w:pPr>
      <w:r w:rsidRPr="00AF52E0">
        <w:rPr>
          <w:rFonts w:ascii="Times New Roman" w:hAnsi="Times New Roman" w:cs="Times New Roman"/>
          <w:sz w:val="28"/>
          <w:szCs w:val="28"/>
          <w:lang w:val="kk-KZ"/>
        </w:rPr>
        <w:t>Таныс емес іспен айналысуға тура келіп тұр. Бұнда ең жоғарғы дәрежеге жеткіңіз келіп тұрады ма?</w:t>
      </w:r>
    </w:p>
    <w:p w:rsidR="001804C8" w:rsidRPr="00AF52E0" w:rsidRDefault="001804C8" w:rsidP="001804C8">
      <w:pPr>
        <w:pStyle w:val="a4"/>
        <w:numPr>
          <w:ilvl w:val="0"/>
          <w:numId w:val="50"/>
        </w:numPr>
        <w:tabs>
          <w:tab w:val="left" w:pos="993"/>
        </w:tabs>
        <w:spacing w:after="0" w:line="240" w:lineRule="auto"/>
        <w:ind w:left="0" w:firstLine="567"/>
        <w:contextualSpacing w:val="0"/>
        <w:jc w:val="both"/>
        <w:rPr>
          <w:rFonts w:ascii="Times New Roman" w:hAnsi="Times New Roman" w:cs="Times New Roman"/>
          <w:sz w:val="28"/>
          <w:szCs w:val="28"/>
          <w:lang w:val="kk-KZ"/>
        </w:rPr>
      </w:pPr>
      <w:r w:rsidRPr="00AF52E0">
        <w:rPr>
          <w:rFonts w:ascii="Times New Roman" w:hAnsi="Times New Roman" w:cs="Times New Roman"/>
          <w:sz w:val="28"/>
          <w:szCs w:val="28"/>
          <w:lang w:val="kk-KZ"/>
        </w:rPr>
        <w:t>Иә;</w:t>
      </w:r>
    </w:p>
    <w:p w:rsidR="001804C8" w:rsidRPr="00AF52E0" w:rsidRDefault="001804C8" w:rsidP="001804C8">
      <w:pPr>
        <w:pStyle w:val="a4"/>
        <w:numPr>
          <w:ilvl w:val="0"/>
          <w:numId w:val="50"/>
        </w:numPr>
        <w:tabs>
          <w:tab w:val="left" w:pos="993"/>
        </w:tabs>
        <w:spacing w:after="0" w:line="240" w:lineRule="auto"/>
        <w:ind w:left="0" w:firstLine="567"/>
        <w:contextualSpacing w:val="0"/>
        <w:jc w:val="both"/>
        <w:rPr>
          <w:rFonts w:ascii="Times New Roman" w:hAnsi="Times New Roman" w:cs="Times New Roman"/>
          <w:sz w:val="28"/>
          <w:szCs w:val="28"/>
          <w:lang w:val="kk-KZ"/>
        </w:rPr>
      </w:pPr>
      <w:r w:rsidRPr="00AF52E0">
        <w:rPr>
          <w:rFonts w:ascii="Times New Roman" w:hAnsi="Times New Roman" w:cs="Times New Roman"/>
          <w:sz w:val="28"/>
          <w:szCs w:val="28"/>
          <w:lang w:val="kk-KZ"/>
        </w:rPr>
        <w:t>Қолымнан не келіп тұрса, сол жақсы;</w:t>
      </w:r>
    </w:p>
    <w:p w:rsidR="001804C8" w:rsidRPr="00AF52E0" w:rsidRDefault="001804C8" w:rsidP="001804C8">
      <w:pPr>
        <w:pStyle w:val="a4"/>
        <w:numPr>
          <w:ilvl w:val="0"/>
          <w:numId w:val="50"/>
        </w:numPr>
        <w:tabs>
          <w:tab w:val="left" w:pos="993"/>
        </w:tabs>
        <w:spacing w:after="0" w:line="240" w:lineRule="auto"/>
        <w:ind w:left="0" w:firstLine="567"/>
        <w:contextualSpacing w:val="0"/>
        <w:jc w:val="both"/>
        <w:rPr>
          <w:rFonts w:ascii="Times New Roman" w:hAnsi="Times New Roman" w:cs="Times New Roman"/>
          <w:sz w:val="28"/>
          <w:szCs w:val="28"/>
          <w:lang w:val="kk-KZ"/>
        </w:rPr>
      </w:pPr>
      <w:r w:rsidRPr="00AF52E0">
        <w:rPr>
          <w:rFonts w:ascii="Times New Roman" w:hAnsi="Times New Roman" w:cs="Times New Roman"/>
          <w:sz w:val="28"/>
          <w:szCs w:val="28"/>
          <w:lang w:val="kk-KZ"/>
        </w:rPr>
        <w:t>Ол өте ауыр болмаса, ия</w:t>
      </w:r>
    </w:p>
    <w:p w:rsidR="001804C8" w:rsidRPr="00AF52E0" w:rsidRDefault="001804C8" w:rsidP="001804C8">
      <w:pPr>
        <w:pStyle w:val="a4"/>
        <w:numPr>
          <w:ilvl w:val="0"/>
          <w:numId w:val="43"/>
        </w:numPr>
        <w:tabs>
          <w:tab w:val="left" w:pos="993"/>
        </w:tabs>
        <w:spacing w:after="0" w:line="240" w:lineRule="auto"/>
        <w:ind w:left="0" w:firstLine="567"/>
        <w:contextualSpacing w:val="0"/>
        <w:jc w:val="both"/>
        <w:rPr>
          <w:rFonts w:ascii="Times New Roman" w:hAnsi="Times New Roman" w:cs="Times New Roman"/>
          <w:sz w:val="28"/>
          <w:szCs w:val="28"/>
          <w:lang w:val="kk-KZ"/>
        </w:rPr>
      </w:pPr>
      <w:r w:rsidRPr="00AF52E0">
        <w:rPr>
          <w:rFonts w:ascii="Times New Roman" w:hAnsi="Times New Roman" w:cs="Times New Roman"/>
          <w:sz w:val="28"/>
          <w:szCs w:val="28"/>
          <w:lang w:val="kk-KZ"/>
        </w:rPr>
        <w:t>Сіз айналысып жатқан жұмыс сізді қызықтырсы, ол туралы бәрін білгіңіз келіп тұрады ма?</w:t>
      </w:r>
    </w:p>
    <w:p w:rsidR="001804C8" w:rsidRPr="00AF52E0" w:rsidRDefault="001804C8" w:rsidP="001804C8">
      <w:pPr>
        <w:pStyle w:val="a4"/>
        <w:numPr>
          <w:ilvl w:val="0"/>
          <w:numId w:val="51"/>
        </w:numPr>
        <w:tabs>
          <w:tab w:val="left" w:pos="993"/>
        </w:tabs>
        <w:spacing w:after="0" w:line="240" w:lineRule="auto"/>
        <w:ind w:left="0" w:firstLine="567"/>
        <w:contextualSpacing w:val="0"/>
        <w:jc w:val="both"/>
        <w:rPr>
          <w:rFonts w:ascii="Times New Roman" w:hAnsi="Times New Roman" w:cs="Times New Roman"/>
          <w:sz w:val="28"/>
          <w:szCs w:val="28"/>
          <w:lang w:val="kk-KZ"/>
        </w:rPr>
      </w:pPr>
      <w:r w:rsidRPr="00AF52E0">
        <w:rPr>
          <w:rFonts w:ascii="Times New Roman" w:hAnsi="Times New Roman" w:cs="Times New Roman"/>
          <w:sz w:val="28"/>
          <w:szCs w:val="28"/>
          <w:lang w:val="kk-KZ"/>
        </w:rPr>
        <w:t>Иә;</w:t>
      </w:r>
    </w:p>
    <w:p w:rsidR="001804C8" w:rsidRPr="00AF52E0" w:rsidRDefault="001804C8" w:rsidP="001804C8">
      <w:pPr>
        <w:pStyle w:val="a4"/>
        <w:numPr>
          <w:ilvl w:val="0"/>
          <w:numId w:val="51"/>
        </w:numPr>
        <w:tabs>
          <w:tab w:val="left" w:pos="993"/>
        </w:tabs>
        <w:spacing w:after="0" w:line="240" w:lineRule="auto"/>
        <w:ind w:left="0" w:firstLine="567"/>
        <w:contextualSpacing w:val="0"/>
        <w:jc w:val="both"/>
        <w:rPr>
          <w:rFonts w:ascii="Times New Roman" w:hAnsi="Times New Roman" w:cs="Times New Roman"/>
          <w:sz w:val="28"/>
          <w:szCs w:val="28"/>
          <w:lang w:val="kk-KZ"/>
        </w:rPr>
      </w:pPr>
      <w:r w:rsidRPr="00AF52E0">
        <w:rPr>
          <w:rFonts w:ascii="Times New Roman" w:hAnsi="Times New Roman" w:cs="Times New Roman"/>
          <w:sz w:val="28"/>
          <w:szCs w:val="28"/>
          <w:lang w:val="kk-KZ"/>
        </w:rPr>
        <w:t>Жоқ, тек негізгілерін үйрену керек</w:t>
      </w:r>
    </w:p>
    <w:p w:rsidR="001804C8" w:rsidRPr="00AF52E0" w:rsidRDefault="001804C8" w:rsidP="001804C8">
      <w:pPr>
        <w:pStyle w:val="a4"/>
        <w:numPr>
          <w:ilvl w:val="0"/>
          <w:numId w:val="51"/>
        </w:numPr>
        <w:tabs>
          <w:tab w:val="left" w:pos="993"/>
        </w:tabs>
        <w:spacing w:after="0" w:line="240" w:lineRule="auto"/>
        <w:ind w:left="0" w:firstLine="567"/>
        <w:contextualSpacing w:val="0"/>
        <w:jc w:val="both"/>
        <w:rPr>
          <w:rFonts w:ascii="Times New Roman" w:hAnsi="Times New Roman" w:cs="Times New Roman"/>
          <w:sz w:val="28"/>
          <w:szCs w:val="28"/>
          <w:lang w:val="kk-KZ"/>
        </w:rPr>
      </w:pPr>
      <w:r w:rsidRPr="00AF52E0">
        <w:rPr>
          <w:rFonts w:ascii="Times New Roman" w:hAnsi="Times New Roman" w:cs="Times New Roman"/>
          <w:sz w:val="28"/>
          <w:szCs w:val="28"/>
          <w:lang w:val="kk-KZ"/>
        </w:rPr>
        <w:t>Жоқ, тек өз қызығушылығымды басамын</w:t>
      </w:r>
    </w:p>
    <w:p w:rsidR="001804C8" w:rsidRPr="00AF52E0" w:rsidRDefault="001804C8" w:rsidP="001804C8">
      <w:pPr>
        <w:pStyle w:val="a4"/>
        <w:numPr>
          <w:ilvl w:val="0"/>
          <w:numId w:val="43"/>
        </w:numPr>
        <w:tabs>
          <w:tab w:val="left" w:pos="993"/>
        </w:tabs>
        <w:spacing w:after="0" w:line="240" w:lineRule="auto"/>
        <w:ind w:left="0" w:firstLine="567"/>
        <w:contextualSpacing w:val="0"/>
        <w:jc w:val="both"/>
        <w:rPr>
          <w:rFonts w:ascii="Times New Roman" w:hAnsi="Times New Roman" w:cs="Times New Roman"/>
          <w:sz w:val="28"/>
          <w:szCs w:val="28"/>
          <w:lang w:val="kk-KZ"/>
        </w:rPr>
      </w:pPr>
      <w:r w:rsidRPr="00AF52E0">
        <w:rPr>
          <w:rFonts w:ascii="Times New Roman" w:hAnsi="Times New Roman" w:cs="Times New Roman"/>
          <w:sz w:val="28"/>
          <w:szCs w:val="28"/>
          <w:lang w:val="kk-KZ"/>
        </w:rPr>
        <w:t>Сәтсіздікке жолыққанда сіз:</w:t>
      </w:r>
    </w:p>
    <w:p w:rsidR="001804C8" w:rsidRPr="00AF52E0" w:rsidRDefault="001804C8" w:rsidP="001804C8">
      <w:pPr>
        <w:pStyle w:val="a4"/>
        <w:numPr>
          <w:ilvl w:val="0"/>
          <w:numId w:val="52"/>
        </w:numPr>
        <w:tabs>
          <w:tab w:val="left" w:pos="993"/>
        </w:tabs>
        <w:spacing w:after="0" w:line="240" w:lineRule="auto"/>
        <w:ind w:left="0" w:firstLine="567"/>
        <w:contextualSpacing w:val="0"/>
        <w:jc w:val="both"/>
        <w:rPr>
          <w:rFonts w:ascii="Times New Roman" w:hAnsi="Times New Roman" w:cs="Times New Roman"/>
          <w:sz w:val="28"/>
          <w:szCs w:val="28"/>
          <w:lang w:val="kk-KZ"/>
        </w:rPr>
      </w:pPr>
      <w:r w:rsidRPr="00AF52E0">
        <w:rPr>
          <w:rFonts w:ascii="Times New Roman" w:hAnsi="Times New Roman" w:cs="Times New Roman"/>
          <w:sz w:val="28"/>
          <w:szCs w:val="28"/>
          <w:lang w:val="kk-KZ"/>
        </w:rPr>
        <w:t>Парасатты мағыналыққа қарамастан, кей уақыт қайтпайсыз;</w:t>
      </w:r>
    </w:p>
    <w:p w:rsidR="001804C8" w:rsidRPr="00AF52E0" w:rsidRDefault="001804C8" w:rsidP="001804C8">
      <w:pPr>
        <w:pStyle w:val="a4"/>
        <w:numPr>
          <w:ilvl w:val="0"/>
          <w:numId w:val="52"/>
        </w:numPr>
        <w:tabs>
          <w:tab w:val="left" w:pos="993"/>
        </w:tabs>
        <w:spacing w:after="0" w:line="240" w:lineRule="auto"/>
        <w:ind w:left="0" w:firstLine="567"/>
        <w:contextualSpacing w:val="0"/>
        <w:jc w:val="both"/>
        <w:rPr>
          <w:rFonts w:ascii="Times New Roman" w:hAnsi="Times New Roman" w:cs="Times New Roman"/>
          <w:sz w:val="28"/>
          <w:szCs w:val="28"/>
          <w:lang w:val="kk-KZ"/>
        </w:rPr>
      </w:pPr>
      <w:r w:rsidRPr="00AF52E0">
        <w:rPr>
          <w:rFonts w:ascii="Times New Roman" w:hAnsi="Times New Roman" w:cs="Times New Roman"/>
          <w:sz w:val="28"/>
          <w:szCs w:val="28"/>
          <w:lang w:val="kk-KZ"/>
        </w:rPr>
        <w:lastRenderedPageBreak/>
        <w:t>Оның мүмкін еместігіне қарап, ол мезетте қолыңызды сілтейсіз;</w:t>
      </w:r>
    </w:p>
    <w:p w:rsidR="001804C8" w:rsidRPr="00AF52E0" w:rsidRDefault="001804C8" w:rsidP="001804C8">
      <w:pPr>
        <w:pStyle w:val="a4"/>
        <w:numPr>
          <w:ilvl w:val="0"/>
          <w:numId w:val="52"/>
        </w:numPr>
        <w:tabs>
          <w:tab w:val="left" w:pos="993"/>
        </w:tabs>
        <w:spacing w:after="0" w:line="240" w:lineRule="auto"/>
        <w:ind w:left="0" w:firstLine="567"/>
        <w:contextualSpacing w:val="0"/>
        <w:jc w:val="both"/>
        <w:rPr>
          <w:rFonts w:ascii="Times New Roman" w:hAnsi="Times New Roman" w:cs="Times New Roman"/>
          <w:sz w:val="28"/>
          <w:szCs w:val="28"/>
          <w:lang w:val="kk-KZ"/>
        </w:rPr>
      </w:pPr>
      <w:r w:rsidRPr="00AF52E0">
        <w:rPr>
          <w:rFonts w:ascii="Times New Roman" w:hAnsi="Times New Roman" w:cs="Times New Roman"/>
          <w:sz w:val="28"/>
          <w:szCs w:val="28"/>
          <w:lang w:val="kk-KZ"/>
        </w:rPr>
        <w:t>Парасатты мағыналық кеткенге дейін, ісіңізді жалғастырасыз</w:t>
      </w:r>
    </w:p>
    <w:p w:rsidR="001804C8" w:rsidRPr="00AF52E0" w:rsidRDefault="001804C8" w:rsidP="001804C8">
      <w:pPr>
        <w:pStyle w:val="a4"/>
        <w:numPr>
          <w:ilvl w:val="0"/>
          <w:numId w:val="43"/>
        </w:numPr>
        <w:tabs>
          <w:tab w:val="left" w:pos="993"/>
        </w:tabs>
        <w:spacing w:after="0" w:line="240" w:lineRule="auto"/>
        <w:ind w:left="0" w:firstLine="567"/>
        <w:contextualSpacing w:val="0"/>
        <w:jc w:val="both"/>
        <w:rPr>
          <w:rFonts w:ascii="Times New Roman" w:hAnsi="Times New Roman" w:cs="Times New Roman"/>
          <w:sz w:val="28"/>
          <w:szCs w:val="28"/>
          <w:lang w:val="kk-KZ"/>
        </w:rPr>
      </w:pPr>
      <w:r w:rsidRPr="00AF52E0">
        <w:rPr>
          <w:rFonts w:ascii="Times New Roman" w:hAnsi="Times New Roman" w:cs="Times New Roman"/>
          <w:sz w:val="28"/>
          <w:szCs w:val="28"/>
          <w:lang w:val="kk-KZ"/>
        </w:rPr>
        <w:t xml:space="preserve"> Мамандықы мынаған байланысты таңдау керек:</w:t>
      </w:r>
    </w:p>
    <w:p w:rsidR="001804C8" w:rsidRPr="00AF52E0" w:rsidRDefault="001804C8" w:rsidP="001804C8">
      <w:pPr>
        <w:pStyle w:val="a4"/>
        <w:numPr>
          <w:ilvl w:val="0"/>
          <w:numId w:val="53"/>
        </w:numPr>
        <w:tabs>
          <w:tab w:val="left" w:pos="993"/>
        </w:tabs>
        <w:spacing w:after="0" w:line="240" w:lineRule="auto"/>
        <w:ind w:left="0" w:firstLine="567"/>
        <w:contextualSpacing w:val="0"/>
        <w:jc w:val="both"/>
        <w:rPr>
          <w:rFonts w:ascii="Times New Roman" w:hAnsi="Times New Roman" w:cs="Times New Roman"/>
          <w:sz w:val="28"/>
          <w:szCs w:val="28"/>
          <w:lang w:val="kk-KZ"/>
        </w:rPr>
      </w:pPr>
      <w:r w:rsidRPr="00AF52E0">
        <w:rPr>
          <w:rFonts w:ascii="Times New Roman" w:hAnsi="Times New Roman" w:cs="Times New Roman"/>
          <w:sz w:val="28"/>
          <w:szCs w:val="28"/>
          <w:lang w:val="kk-KZ"/>
        </w:rPr>
        <w:t>Өзіңнің қабілеттігіне және келешегіне қарай;</w:t>
      </w:r>
    </w:p>
    <w:p w:rsidR="001804C8" w:rsidRPr="00AF52E0" w:rsidRDefault="001804C8" w:rsidP="001804C8">
      <w:pPr>
        <w:pStyle w:val="a4"/>
        <w:numPr>
          <w:ilvl w:val="0"/>
          <w:numId w:val="53"/>
        </w:numPr>
        <w:tabs>
          <w:tab w:val="left" w:pos="993"/>
        </w:tabs>
        <w:spacing w:after="0" w:line="240" w:lineRule="auto"/>
        <w:ind w:left="0" w:firstLine="567"/>
        <w:contextualSpacing w:val="0"/>
        <w:jc w:val="both"/>
        <w:rPr>
          <w:rFonts w:ascii="Times New Roman" w:hAnsi="Times New Roman" w:cs="Times New Roman"/>
          <w:sz w:val="28"/>
          <w:szCs w:val="28"/>
          <w:lang w:val="kk-KZ"/>
        </w:rPr>
      </w:pPr>
      <w:r w:rsidRPr="00AF52E0">
        <w:rPr>
          <w:rFonts w:ascii="Times New Roman" w:hAnsi="Times New Roman" w:cs="Times New Roman"/>
          <w:sz w:val="28"/>
          <w:szCs w:val="28"/>
          <w:lang w:val="kk-KZ"/>
        </w:rPr>
        <w:t>Тұрақтылығы, маңыздылығы,  мамандық қажеттілігі;</w:t>
      </w:r>
    </w:p>
    <w:p w:rsidR="001804C8" w:rsidRPr="00AF52E0" w:rsidRDefault="001804C8" w:rsidP="001804C8">
      <w:pPr>
        <w:pStyle w:val="a4"/>
        <w:numPr>
          <w:ilvl w:val="0"/>
          <w:numId w:val="53"/>
        </w:numPr>
        <w:tabs>
          <w:tab w:val="left" w:pos="993"/>
        </w:tabs>
        <w:spacing w:after="0" w:line="240" w:lineRule="auto"/>
        <w:ind w:left="0" w:firstLine="567"/>
        <w:contextualSpacing w:val="0"/>
        <w:jc w:val="both"/>
        <w:rPr>
          <w:rFonts w:ascii="Times New Roman" w:hAnsi="Times New Roman" w:cs="Times New Roman"/>
          <w:sz w:val="28"/>
          <w:szCs w:val="28"/>
          <w:lang w:val="kk-KZ"/>
        </w:rPr>
      </w:pPr>
      <w:r w:rsidRPr="00AF52E0">
        <w:rPr>
          <w:rFonts w:ascii="Times New Roman" w:hAnsi="Times New Roman" w:cs="Times New Roman"/>
          <w:sz w:val="28"/>
          <w:szCs w:val="28"/>
          <w:lang w:val="kk-KZ"/>
        </w:rPr>
        <w:t>Беделділігі, ол қамамасыз ететін артықшылықтар</w:t>
      </w:r>
    </w:p>
    <w:p w:rsidR="001804C8" w:rsidRPr="00AF52E0" w:rsidRDefault="001804C8" w:rsidP="001804C8">
      <w:pPr>
        <w:pStyle w:val="a4"/>
        <w:numPr>
          <w:ilvl w:val="0"/>
          <w:numId w:val="43"/>
        </w:numPr>
        <w:tabs>
          <w:tab w:val="left" w:pos="993"/>
        </w:tabs>
        <w:spacing w:after="0" w:line="240" w:lineRule="auto"/>
        <w:ind w:left="0" w:firstLine="567"/>
        <w:contextualSpacing w:val="0"/>
        <w:jc w:val="both"/>
        <w:rPr>
          <w:rFonts w:ascii="Times New Roman" w:hAnsi="Times New Roman" w:cs="Times New Roman"/>
          <w:sz w:val="28"/>
          <w:szCs w:val="28"/>
          <w:lang w:val="kk-KZ"/>
        </w:rPr>
      </w:pPr>
      <w:r w:rsidRPr="00AF52E0">
        <w:rPr>
          <w:rFonts w:ascii="Times New Roman" w:hAnsi="Times New Roman" w:cs="Times New Roman"/>
          <w:sz w:val="28"/>
          <w:szCs w:val="28"/>
          <w:lang w:val="kk-KZ"/>
        </w:rPr>
        <w:t xml:space="preserve"> Саяхаттап жүріп, болған жеріңізде оңайшылықпен кері жүре аласыз ба?</w:t>
      </w:r>
    </w:p>
    <w:p w:rsidR="001804C8" w:rsidRPr="00AF52E0" w:rsidRDefault="001804C8" w:rsidP="001804C8">
      <w:pPr>
        <w:pStyle w:val="a4"/>
        <w:numPr>
          <w:ilvl w:val="0"/>
          <w:numId w:val="54"/>
        </w:numPr>
        <w:tabs>
          <w:tab w:val="left" w:pos="993"/>
        </w:tabs>
        <w:spacing w:after="0" w:line="240" w:lineRule="auto"/>
        <w:ind w:left="0" w:firstLine="567"/>
        <w:contextualSpacing w:val="0"/>
        <w:jc w:val="both"/>
        <w:rPr>
          <w:rFonts w:ascii="Times New Roman" w:hAnsi="Times New Roman" w:cs="Times New Roman"/>
          <w:sz w:val="28"/>
          <w:szCs w:val="28"/>
          <w:lang w:val="kk-KZ"/>
        </w:rPr>
      </w:pPr>
      <w:r w:rsidRPr="00AF52E0">
        <w:rPr>
          <w:rFonts w:ascii="Times New Roman" w:hAnsi="Times New Roman" w:cs="Times New Roman"/>
          <w:sz w:val="28"/>
          <w:szCs w:val="28"/>
          <w:lang w:val="kk-KZ"/>
        </w:rPr>
        <w:t>Иә</w:t>
      </w:r>
    </w:p>
    <w:p w:rsidR="001804C8" w:rsidRPr="00AF52E0" w:rsidRDefault="001804C8" w:rsidP="001804C8">
      <w:pPr>
        <w:pStyle w:val="a4"/>
        <w:numPr>
          <w:ilvl w:val="0"/>
          <w:numId w:val="54"/>
        </w:numPr>
        <w:tabs>
          <w:tab w:val="left" w:pos="993"/>
        </w:tabs>
        <w:spacing w:after="0" w:line="240" w:lineRule="auto"/>
        <w:ind w:left="0" w:firstLine="567"/>
        <w:contextualSpacing w:val="0"/>
        <w:jc w:val="both"/>
        <w:rPr>
          <w:rFonts w:ascii="Times New Roman" w:hAnsi="Times New Roman" w:cs="Times New Roman"/>
          <w:sz w:val="28"/>
          <w:szCs w:val="28"/>
          <w:lang w:val="kk-KZ"/>
        </w:rPr>
      </w:pPr>
      <w:r w:rsidRPr="00AF52E0">
        <w:rPr>
          <w:rFonts w:ascii="Times New Roman" w:hAnsi="Times New Roman" w:cs="Times New Roman"/>
          <w:sz w:val="28"/>
          <w:szCs w:val="28"/>
          <w:lang w:val="kk-KZ"/>
        </w:rPr>
        <w:t>Жоқ</w:t>
      </w:r>
    </w:p>
    <w:p w:rsidR="001804C8" w:rsidRPr="00AF52E0" w:rsidRDefault="001804C8" w:rsidP="001804C8">
      <w:pPr>
        <w:pStyle w:val="a4"/>
        <w:numPr>
          <w:ilvl w:val="0"/>
          <w:numId w:val="54"/>
        </w:numPr>
        <w:tabs>
          <w:tab w:val="left" w:pos="993"/>
        </w:tabs>
        <w:spacing w:after="0" w:line="240" w:lineRule="auto"/>
        <w:ind w:left="0" w:firstLine="567"/>
        <w:contextualSpacing w:val="0"/>
        <w:jc w:val="both"/>
        <w:rPr>
          <w:rFonts w:ascii="Times New Roman" w:hAnsi="Times New Roman" w:cs="Times New Roman"/>
          <w:sz w:val="28"/>
          <w:szCs w:val="28"/>
          <w:lang w:val="kk-KZ"/>
        </w:rPr>
      </w:pPr>
      <w:r w:rsidRPr="00AF52E0">
        <w:rPr>
          <w:rFonts w:ascii="Times New Roman" w:hAnsi="Times New Roman" w:cs="Times New Roman"/>
          <w:sz w:val="28"/>
          <w:szCs w:val="28"/>
          <w:lang w:val="kk-KZ"/>
        </w:rPr>
        <w:t>Сол жер ұнаса және жатталып қалса</w:t>
      </w:r>
    </w:p>
    <w:p w:rsidR="001804C8" w:rsidRPr="00AF52E0" w:rsidRDefault="001804C8" w:rsidP="001804C8">
      <w:pPr>
        <w:pStyle w:val="a4"/>
        <w:numPr>
          <w:ilvl w:val="0"/>
          <w:numId w:val="43"/>
        </w:numPr>
        <w:tabs>
          <w:tab w:val="left" w:pos="993"/>
        </w:tabs>
        <w:spacing w:after="0" w:line="240" w:lineRule="auto"/>
        <w:ind w:left="0" w:firstLine="567"/>
        <w:contextualSpacing w:val="0"/>
        <w:jc w:val="both"/>
        <w:rPr>
          <w:rFonts w:ascii="Times New Roman" w:hAnsi="Times New Roman" w:cs="Times New Roman"/>
          <w:sz w:val="28"/>
          <w:szCs w:val="28"/>
          <w:lang w:val="kk-KZ"/>
        </w:rPr>
      </w:pPr>
      <w:r w:rsidRPr="00AF52E0">
        <w:rPr>
          <w:rFonts w:ascii="Times New Roman" w:hAnsi="Times New Roman" w:cs="Times New Roman"/>
          <w:sz w:val="28"/>
          <w:szCs w:val="28"/>
          <w:lang w:val="kk-KZ"/>
        </w:rPr>
        <w:t>Сұхбаттан кейін, онда айтылғанның бәрін есіңізге тсіре аласыз ба?</w:t>
      </w:r>
    </w:p>
    <w:p w:rsidR="001804C8" w:rsidRPr="00AF52E0" w:rsidRDefault="001804C8" w:rsidP="001804C8">
      <w:pPr>
        <w:pStyle w:val="a4"/>
        <w:numPr>
          <w:ilvl w:val="0"/>
          <w:numId w:val="55"/>
        </w:numPr>
        <w:tabs>
          <w:tab w:val="left" w:pos="993"/>
        </w:tabs>
        <w:spacing w:after="0" w:line="240" w:lineRule="auto"/>
        <w:ind w:left="0" w:firstLine="567"/>
        <w:contextualSpacing w:val="0"/>
        <w:jc w:val="both"/>
        <w:rPr>
          <w:rFonts w:ascii="Times New Roman" w:hAnsi="Times New Roman" w:cs="Times New Roman"/>
          <w:sz w:val="28"/>
          <w:szCs w:val="28"/>
          <w:lang w:val="kk-KZ"/>
        </w:rPr>
      </w:pPr>
      <w:r w:rsidRPr="00AF52E0">
        <w:rPr>
          <w:rFonts w:ascii="Times New Roman" w:hAnsi="Times New Roman" w:cs="Times New Roman"/>
          <w:sz w:val="28"/>
          <w:szCs w:val="28"/>
          <w:lang w:val="kk-KZ"/>
        </w:rPr>
        <w:t>Иә;</w:t>
      </w:r>
    </w:p>
    <w:p w:rsidR="001804C8" w:rsidRPr="00AF52E0" w:rsidRDefault="001804C8" w:rsidP="001804C8">
      <w:pPr>
        <w:pStyle w:val="a4"/>
        <w:numPr>
          <w:ilvl w:val="0"/>
          <w:numId w:val="55"/>
        </w:numPr>
        <w:tabs>
          <w:tab w:val="left" w:pos="993"/>
        </w:tabs>
        <w:spacing w:after="0" w:line="240" w:lineRule="auto"/>
        <w:ind w:left="0" w:firstLine="567"/>
        <w:contextualSpacing w:val="0"/>
        <w:jc w:val="both"/>
        <w:rPr>
          <w:rFonts w:ascii="Times New Roman" w:hAnsi="Times New Roman" w:cs="Times New Roman"/>
          <w:sz w:val="28"/>
          <w:szCs w:val="28"/>
          <w:lang w:val="kk-KZ"/>
        </w:rPr>
      </w:pPr>
      <w:r w:rsidRPr="00AF52E0">
        <w:rPr>
          <w:rFonts w:ascii="Times New Roman" w:hAnsi="Times New Roman" w:cs="Times New Roman"/>
          <w:sz w:val="28"/>
          <w:szCs w:val="28"/>
          <w:lang w:val="kk-KZ"/>
        </w:rPr>
        <w:t>Жоқ;</w:t>
      </w:r>
    </w:p>
    <w:p w:rsidR="001804C8" w:rsidRPr="00AF52E0" w:rsidRDefault="001804C8" w:rsidP="001804C8">
      <w:pPr>
        <w:pStyle w:val="a4"/>
        <w:numPr>
          <w:ilvl w:val="0"/>
          <w:numId w:val="55"/>
        </w:numPr>
        <w:tabs>
          <w:tab w:val="left" w:pos="993"/>
        </w:tabs>
        <w:spacing w:after="0" w:line="240" w:lineRule="auto"/>
        <w:ind w:left="0" w:firstLine="567"/>
        <w:contextualSpacing w:val="0"/>
        <w:jc w:val="both"/>
        <w:rPr>
          <w:rFonts w:ascii="Times New Roman" w:hAnsi="Times New Roman" w:cs="Times New Roman"/>
          <w:sz w:val="28"/>
          <w:szCs w:val="28"/>
          <w:lang w:val="kk-KZ"/>
        </w:rPr>
      </w:pPr>
      <w:r w:rsidRPr="00AF52E0">
        <w:rPr>
          <w:rFonts w:ascii="Times New Roman" w:hAnsi="Times New Roman" w:cs="Times New Roman"/>
          <w:sz w:val="28"/>
          <w:szCs w:val="28"/>
          <w:lang w:val="kk-KZ"/>
        </w:rPr>
        <w:t>Маған қызықтының бәрін еске түсіремін</w:t>
      </w:r>
    </w:p>
    <w:p w:rsidR="001804C8" w:rsidRPr="00AF52E0" w:rsidRDefault="001804C8" w:rsidP="001804C8">
      <w:pPr>
        <w:pStyle w:val="a4"/>
        <w:numPr>
          <w:ilvl w:val="0"/>
          <w:numId w:val="43"/>
        </w:numPr>
        <w:tabs>
          <w:tab w:val="left" w:pos="993"/>
        </w:tabs>
        <w:spacing w:after="0" w:line="240" w:lineRule="auto"/>
        <w:ind w:left="0" w:firstLine="567"/>
        <w:contextualSpacing w:val="0"/>
        <w:jc w:val="both"/>
        <w:rPr>
          <w:rFonts w:ascii="Times New Roman" w:hAnsi="Times New Roman" w:cs="Times New Roman"/>
          <w:sz w:val="28"/>
          <w:szCs w:val="28"/>
          <w:lang w:val="kk-KZ"/>
        </w:rPr>
      </w:pPr>
      <w:r w:rsidRPr="00AF52E0">
        <w:rPr>
          <w:rFonts w:ascii="Times New Roman" w:hAnsi="Times New Roman" w:cs="Times New Roman"/>
          <w:sz w:val="28"/>
          <w:szCs w:val="28"/>
          <w:lang w:val="kk-KZ"/>
        </w:rPr>
        <w:t>Сізге белгісіз тілде сөз естісеңіз, оны буындап қайталап бере аласыз ба, мағынасын білмесеңіз де?</w:t>
      </w:r>
    </w:p>
    <w:p w:rsidR="001804C8" w:rsidRPr="00AF52E0" w:rsidRDefault="001804C8" w:rsidP="001804C8">
      <w:pPr>
        <w:pStyle w:val="a4"/>
        <w:numPr>
          <w:ilvl w:val="0"/>
          <w:numId w:val="43"/>
        </w:numPr>
        <w:tabs>
          <w:tab w:val="left" w:pos="993"/>
        </w:tabs>
        <w:spacing w:after="0" w:line="240" w:lineRule="auto"/>
        <w:ind w:left="0" w:firstLine="567"/>
        <w:contextualSpacing w:val="0"/>
        <w:jc w:val="both"/>
        <w:rPr>
          <w:rFonts w:ascii="Times New Roman" w:hAnsi="Times New Roman" w:cs="Times New Roman"/>
          <w:sz w:val="28"/>
          <w:szCs w:val="28"/>
          <w:lang w:val="kk-KZ"/>
        </w:rPr>
      </w:pPr>
      <w:r w:rsidRPr="00AF52E0">
        <w:rPr>
          <w:rFonts w:ascii="Times New Roman" w:hAnsi="Times New Roman" w:cs="Times New Roman"/>
          <w:sz w:val="28"/>
          <w:szCs w:val="28"/>
          <w:lang w:val="kk-KZ"/>
        </w:rPr>
        <w:t>Бос уақытыңызда сіз:</w:t>
      </w:r>
    </w:p>
    <w:p w:rsidR="001804C8" w:rsidRPr="00AF52E0" w:rsidRDefault="001804C8" w:rsidP="001804C8">
      <w:pPr>
        <w:pStyle w:val="a4"/>
        <w:numPr>
          <w:ilvl w:val="0"/>
          <w:numId w:val="56"/>
        </w:numPr>
        <w:tabs>
          <w:tab w:val="left" w:pos="993"/>
        </w:tabs>
        <w:spacing w:after="0" w:line="240" w:lineRule="auto"/>
        <w:ind w:left="0" w:firstLine="567"/>
        <w:contextualSpacing w:val="0"/>
        <w:jc w:val="both"/>
        <w:rPr>
          <w:rFonts w:ascii="Times New Roman" w:hAnsi="Times New Roman" w:cs="Times New Roman"/>
          <w:sz w:val="28"/>
          <w:szCs w:val="28"/>
          <w:lang w:val="kk-KZ"/>
        </w:rPr>
      </w:pPr>
      <w:r w:rsidRPr="00AF52E0">
        <w:rPr>
          <w:rFonts w:ascii="Times New Roman" w:hAnsi="Times New Roman" w:cs="Times New Roman"/>
          <w:sz w:val="28"/>
          <w:szCs w:val="28"/>
          <w:lang w:val="kk-KZ"/>
        </w:rPr>
        <w:t>Ойлану үшін жалғыз қаласыз</w:t>
      </w:r>
    </w:p>
    <w:p w:rsidR="001804C8" w:rsidRPr="00AF52E0" w:rsidRDefault="001804C8" w:rsidP="001804C8">
      <w:pPr>
        <w:pStyle w:val="a4"/>
        <w:numPr>
          <w:ilvl w:val="0"/>
          <w:numId w:val="56"/>
        </w:numPr>
        <w:tabs>
          <w:tab w:val="left" w:pos="993"/>
        </w:tabs>
        <w:spacing w:after="0" w:line="240" w:lineRule="auto"/>
        <w:ind w:left="0" w:firstLine="567"/>
        <w:contextualSpacing w:val="0"/>
        <w:jc w:val="both"/>
        <w:rPr>
          <w:rFonts w:ascii="Times New Roman" w:hAnsi="Times New Roman" w:cs="Times New Roman"/>
          <w:sz w:val="28"/>
          <w:szCs w:val="28"/>
          <w:lang w:val="kk-KZ"/>
        </w:rPr>
      </w:pPr>
      <w:r w:rsidRPr="00AF52E0">
        <w:rPr>
          <w:rFonts w:ascii="Times New Roman" w:hAnsi="Times New Roman" w:cs="Times New Roman"/>
          <w:sz w:val="28"/>
          <w:szCs w:val="28"/>
          <w:lang w:val="kk-KZ"/>
        </w:rPr>
        <w:t>Серіктес достарыңыздын ортасында боласыз</w:t>
      </w:r>
    </w:p>
    <w:p w:rsidR="001804C8" w:rsidRPr="00AF52E0" w:rsidRDefault="001804C8" w:rsidP="001804C8">
      <w:pPr>
        <w:pStyle w:val="a4"/>
        <w:numPr>
          <w:ilvl w:val="0"/>
          <w:numId w:val="56"/>
        </w:numPr>
        <w:tabs>
          <w:tab w:val="left" w:pos="993"/>
        </w:tabs>
        <w:spacing w:after="0" w:line="240" w:lineRule="auto"/>
        <w:ind w:left="0" w:firstLine="567"/>
        <w:contextualSpacing w:val="0"/>
        <w:jc w:val="both"/>
        <w:rPr>
          <w:rFonts w:ascii="Times New Roman" w:hAnsi="Times New Roman" w:cs="Times New Roman"/>
          <w:sz w:val="28"/>
          <w:szCs w:val="28"/>
          <w:lang w:val="kk-KZ"/>
        </w:rPr>
      </w:pPr>
      <w:r w:rsidRPr="00AF52E0">
        <w:rPr>
          <w:rFonts w:ascii="Times New Roman" w:hAnsi="Times New Roman" w:cs="Times New Roman"/>
          <w:sz w:val="28"/>
          <w:szCs w:val="28"/>
          <w:lang w:val="kk-KZ"/>
        </w:rPr>
        <w:t>Өзім немесе серіктеріммен боламын ба, бәрі бір</w:t>
      </w:r>
    </w:p>
    <w:p w:rsidR="001804C8" w:rsidRPr="00AF52E0" w:rsidRDefault="001804C8" w:rsidP="001804C8">
      <w:pPr>
        <w:pStyle w:val="a4"/>
        <w:numPr>
          <w:ilvl w:val="0"/>
          <w:numId w:val="43"/>
        </w:numPr>
        <w:tabs>
          <w:tab w:val="left" w:pos="993"/>
        </w:tabs>
        <w:spacing w:after="0" w:line="240" w:lineRule="auto"/>
        <w:ind w:left="0" w:firstLine="567"/>
        <w:contextualSpacing w:val="0"/>
        <w:jc w:val="both"/>
        <w:rPr>
          <w:rFonts w:ascii="Times New Roman" w:hAnsi="Times New Roman" w:cs="Times New Roman"/>
          <w:sz w:val="28"/>
          <w:szCs w:val="28"/>
          <w:lang w:val="kk-KZ"/>
        </w:rPr>
      </w:pPr>
      <w:r w:rsidRPr="00AF52E0">
        <w:rPr>
          <w:rFonts w:ascii="Times New Roman" w:hAnsi="Times New Roman" w:cs="Times New Roman"/>
          <w:sz w:val="28"/>
          <w:szCs w:val="28"/>
          <w:lang w:val="kk-KZ"/>
        </w:rPr>
        <w:t>Сіз бір шаруамен шұғылданасыз. Оны тоқтатуға шешімді тек мына жағдайда шешемін:</w:t>
      </w:r>
    </w:p>
    <w:p w:rsidR="001804C8" w:rsidRPr="00AF52E0" w:rsidRDefault="001804C8" w:rsidP="001804C8">
      <w:pPr>
        <w:pStyle w:val="a4"/>
        <w:numPr>
          <w:ilvl w:val="0"/>
          <w:numId w:val="57"/>
        </w:numPr>
        <w:tabs>
          <w:tab w:val="left" w:pos="993"/>
        </w:tabs>
        <w:spacing w:after="0" w:line="240" w:lineRule="auto"/>
        <w:ind w:left="0" w:firstLine="567"/>
        <w:contextualSpacing w:val="0"/>
        <w:jc w:val="both"/>
        <w:rPr>
          <w:rFonts w:ascii="Times New Roman" w:hAnsi="Times New Roman" w:cs="Times New Roman"/>
          <w:sz w:val="28"/>
          <w:szCs w:val="28"/>
          <w:lang w:val="kk-KZ"/>
        </w:rPr>
      </w:pPr>
      <w:r w:rsidRPr="00AF52E0">
        <w:rPr>
          <w:rFonts w:ascii="Times New Roman" w:hAnsi="Times New Roman" w:cs="Times New Roman"/>
          <w:sz w:val="28"/>
          <w:szCs w:val="28"/>
          <w:lang w:val="kk-KZ"/>
        </w:rPr>
        <w:t>Шаруа бітті, және сіздің ойыңызша жоғары деңгейде</w:t>
      </w:r>
    </w:p>
    <w:p w:rsidR="001804C8" w:rsidRPr="00AF52E0" w:rsidRDefault="001804C8" w:rsidP="001804C8">
      <w:pPr>
        <w:pStyle w:val="a4"/>
        <w:numPr>
          <w:ilvl w:val="0"/>
          <w:numId w:val="57"/>
        </w:numPr>
        <w:tabs>
          <w:tab w:val="left" w:pos="993"/>
        </w:tabs>
        <w:spacing w:after="0" w:line="240" w:lineRule="auto"/>
        <w:ind w:left="0" w:firstLine="567"/>
        <w:contextualSpacing w:val="0"/>
        <w:jc w:val="both"/>
        <w:rPr>
          <w:rFonts w:ascii="Times New Roman" w:hAnsi="Times New Roman" w:cs="Times New Roman"/>
          <w:sz w:val="28"/>
          <w:szCs w:val="28"/>
          <w:lang w:val="kk-KZ"/>
        </w:rPr>
      </w:pPr>
      <w:r w:rsidRPr="00AF52E0">
        <w:rPr>
          <w:rFonts w:ascii="Times New Roman" w:hAnsi="Times New Roman" w:cs="Times New Roman"/>
          <w:sz w:val="28"/>
          <w:szCs w:val="28"/>
          <w:lang w:val="kk-KZ"/>
        </w:rPr>
        <w:t>Істелгенге қанағаттанасыз</w:t>
      </w:r>
    </w:p>
    <w:p w:rsidR="001804C8" w:rsidRPr="00AF52E0" w:rsidRDefault="001804C8" w:rsidP="001804C8">
      <w:pPr>
        <w:pStyle w:val="a4"/>
        <w:numPr>
          <w:ilvl w:val="0"/>
          <w:numId w:val="57"/>
        </w:numPr>
        <w:tabs>
          <w:tab w:val="left" w:pos="993"/>
        </w:tabs>
        <w:spacing w:after="0" w:line="240" w:lineRule="auto"/>
        <w:ind w:left="0" w:firstLine="567"/>
        <w:contextualSpacing w:val="0"/>
        <w:jc w:val="both"/>
        <w:rPr>
          <w:rFonts w:ascii="Times New Roman" w:hAnsi="Times New Roman" w:cs="Times New Roman"/>
          <w:sz w:val="28"/>
          <w:szCs w:val="28"/>
          <w:lang w:val="kk-KZ"/>
        </w:rPr>
      </w:pPr>
      <w:r w:rsidRPr="00AF52E0">
        <w:rPr>
          <w:rFonts w:ascii="Times New Roman" w:hAnsi="Times New Roman" w:cs="Times New Roman"/>
          <w:sz w:val="28"/>
          <w:szCs w:val="28"/>
          <w:lang w:val="kk-KZ"/>
        </w:rPr>
        <w:t>Шаруа істелді, бірақ он жақсырақ жасауға болады. Бірақ не үшін?</w:t>
      </w:r>
    </w:p>
    <w:p w:rsidR="001804C8" w:rsidRPr="00AF52E0" w:rsidRDefault="001804C8" w:rsidP="001804C8">
      <w:pPr>
        <w:pStyle w:val="a4"/>
        <w:numPr>
          <w:ilvl w:val="0"/>
          <w:numId w:val="43"/>
        </w:numPr>
        <w:tabs>
          <w:tab w:val="left" w:pos="993"/>
        </w:tabs>
        <w:spacing w:after="0" w:line="240" w:lineRule="auto"/>
        <w:ind w:left="0" w:firstLine="567"/>
        <w:contextualSpacing w:val="0"/>
        <w:jc w:val="both"/>
        <w:rPr>
          <w:rFonts w:ascii="Times New Roman" w:hAnsi="Times New Roman" w:cs="Times New Roman"/>
          <w:sz w:val="28"/>
          <w:szCs w:val="28"/>
          <w:lang w:val="kk-KZ"/>
        </w:rPr>
      </w:pPr>
      <w:r w:rsidRPr="00AF52E0">
        <w:rPr>
          <w:rFonts w:ascii="Times New Roman" w:hAnsi="Times New Roman" w:cs="Times New Roman"/>
          <w:sz w:val="28"/>
          <w:szCs w:val="28"/>
          <w:lang w:val="kk-KZ"/>
        </w:rPr>
        <w:t>Өзіңіз жалғыз болғанда, сіз:</w:t>
      </w:r>
    </w:p>
    <w:p w:rsidR="001804C8" w:rsidRPr="00AF52E0" w:rsidRDefault="001804C8" w:rsidP="001804C8">
      <w:pPr>
        <w:pStyle w:val="a4"/>
        <w:numPr>
          <w:ilvl w:val="0"/>
          <w:numId w:val="58"/>
        </w:numPr>
        <w:tabs>
          <w:tab w:val="left" w:pos="993"/>
        </w:tabs>
        <w:spacing w:after="0" w:line="240" w:lineRule="auto"/>
        <w:ind w:left="0" w:firstLine="567"/>
        <w:contextualSpacing w:val="0"/>
        <w:jc w:val="both"/>
        <w:rPr>
          <w:rFonts w:ascii="Times New Roman" w:hAnsi="Times New Roman" w:cs="Times New Roman"/>
          <w:sz w:val="28"/>
          <w:szCs w:val="28"/>
          <w:lang w:val="kk-KZ"/>
        </w:rPr>
      </w:pPr>
      <w:r w:rsidRPr="00AF52E0">
        <w:rPr>
          <w:rFonts w:ascii="Times New Roman" w:hAnsi="Times New Roman" w:cs="Times New Roman"/>
          <w:sz w:val="28"/>
          <w:szCs w:val="28"/>
          <w:lang w:val="kk-KZ"/>
        </w:rPr>
        <w:t xml:space="preserve">Кейбір заттар туралы армандайсыз, абстрактілі болса да </w:t>
      </w:r>
    </w:p>
    <w:p w:rsidR="001804C8" w:rsidRPr="00AF52E0" w:rsidRDefault="001804C8" w:rsidP="001804C8">
      <w:pPr>
        <w:pStyle w:val="a4"/>
        <w:numPr>
          <w:ilvl w:val="0"/>
          <w:numId w:val="58"/>
        </w:numPr>
        <w:tabs>
          <w:tab w:val="left" w:pos="993"/>
        </w:tabs>
        <w:spacing w:after="0" w:line="240" w:lineRule="auto"/>
        <w:ind w:left="0" w:firstLine="567"/>
        <w:contextualSpacing w:val="0"/>
        <w:jc w:val="both"/>
        <w:rPr>
          <w:rFonts w:ascii="Times New Roman" w:hAnsi="Times New Roman" w:cs="Times New Roman"/>
          <w:sz w:val="28"/>
          <w:szCs w:val="28"/>
          <w:lang w:val="kk-KZ"/>
        </w:rPr>
      </w:pPr>
      <w:r w:rsidRPr="00AF52E0">
        <w:rPr>
          <w:rFonts w:ascii="Times New Roman" w:hAnsi="Times New Roman" w:cs="Times New Roman"/>
          <w:sz w:val="28"/>
          <w:szCs w:val="28"/>
          <w:lang w:val="kk-KZ"/>
        </w:rPr>
        <w:t>Қалай боса да өзіңізге іс табуға тырысасыз</w:t>
      </w:r>
    </w:p>
    <w:p w:rsidR="001804C8" w:rsidRPr="00AF52E0" w:rsidRDefault="001804C8" w:rsidP="001804C8">
      <w:pPr>
        <w:pStyle w:val="a4"/>
        <w:numPr>
          <w:ilvl w:val="0"/>
          <w:numId w:val="58"/>
        </w:numPr>
        <w:tabs>
          <w:tab w:val="left" w:pos="993"/>
        </w:tabs>
        <w:spacing w:after="0" w:line="240" w:lineRule="auto"/>
        <w:ind w:left="0" w:firstLine="567"/>
        <w:contextualSpacing w:val="0"/>
        <w:jc w:val="both"/>
        <w:rPr>
          <w:rFonts w:ascii="Times New Roman" w:hAnsi="Times New Roman" w:cs="Times New Roman"/>
          <w:sz w:val="28"/>
          <w:szCs w:val="28"/>
          <w:lang w:val="kk-KZ"/>
        </w:rPr>
      </w:pPr>
      <w:r w:rsidRPr="00AF52E0">
        <w:rPr>
          <w:rFonts w:ascii="Times New Roman" w:hAnsi="Times New Roman" w:cs="Times New Roman"/>
          <w:sz w:val="28"/>
          <w:szCs w:val="28"/>
          <w:lang w:val="kk-KZ"/>
        </w:rPr>
        <w:t>Кейде өзіңіздің ісіңізге қатысты нәрселер туралы армандайсыз</w:t>
      </w:r>
    </w:p>
    <w:p w:rsidR="001804C8" w:rsidRPr="00AF52E0" w:rsidRDefault="001804C8" w:rsidP="001804C8">
      <w:pPr>
        <w:pStyle w:val="a4"/>
        <w:numPr>
          <w:ilvl w:val="0"/>
          <w:numId w:val="43"/>
        </w:numPr>
        <w:tabs>
          <w:tab w:val="left" w:pos="993"/>
        </w:tabs>
        <w:spacing w:after="0" w:line="240" w:lineRule="auto"/>
        <w:ind w:left="0" w:firstLine="567"/>
        <w:contextualSpacing w:val="0"/>
        <w:jc w:val="both"/>
        <w:rPr>
          <w:rFonts w:ascii="Times New Roman" w:hAnsi="Times New Roman" w:cs="Times New Roman"/>
          <w:sz w:val="28"/>
          <w:szCs w:val="28"/>
          <w:lang w:val="kk-KZ"/>
        </w:rPr>
      </w:pPr>
      <w:r w:rsidRPr="00AF52E0">
        <w:rPr>
          <w:rFonts w:ascii="Times New Roman" w:hAnsi="Times New Roman" w:cs="Times New Roman"/>
          <w:sz w:val="28"/>
          <w:szCs w:val="28"/>
          <w:lang w:val="kk-KZ"/>
        </w:rPr>
        <w:t>Бір идея ойыңызға келгене, сіз ол туралы ойлай бастайсыз:</w:t>
      </w:r>
    </w:p>
    <w:p w:rsidR="001804C8" w:rsidRPr="00AF52E0" w:rsidRDefault="001804C8" w:rsidP="001804C8">
      <w:pPr>
        <w:pStyle w:val="a4"/>
        <w:numPr>
          <w:ilvl w:val="0"/>
          <w:numId w:val="60"/>
        </w:numPr>
        <w:tabs>
          <w:tab w:val="left" w:pos="993"/>
        </w:tabs>
        <w:spacing w:after="0" w:line="240" w:lineRule="auto"/>
        <w:ind w:left="0" w:firstLine="567"/>
        <w:contextualSpacing w:val="0"/>
        <w:jc w:val="both"/>
        <w:rPr>
          <w:rFonts w:ascii="Times New Roman" w:hAnsi="Times New Roman" w:cs="Times New Roman"/>
          <w:sz w:val="28"/>
          <w:szCs w:val="28"/>
          <w:lang w:val="kk-KZ"/>
        </w:rPr>
      </w:pPr>
      <w:r w:rsidRPr="00AF52E0">
        <w:rPr>
          <w:rFonts w:ascii="Times New Roman" w:hAnsi="Times New Roman" w:cs="Times New Roman"/>
          <w:sz w:val="28"/>
          <w:szCs w:val="28"/>
          <w:lang w:val="kk-KZ"/>
        </w:rPr>
        <w:t>Кіммен қайда екендіңізге тәуелсіз;</w:t>
      </w:r>
    </w:p>
    <w:p w:rsidR="001804C8" w:rsidRPr="00AF52E0" w:rsidRDefault="001804C8" w:rsidP="001804C8">
      <w:pPr>
        <w:pStyle w:val="a4"/>
        <w:numPr>
          <w:ilvl w:val="0"/>
          <w:numId w:val="60"/>
        </w:numPr>
        <w:tabs>
          <w:tab w:val="left" w:pos="993"/>
        </w:tabs>
        <w:spacing w:after="0" w:line="240" w:lineRule="auto"/>
        <w:ind w:left="0" w:firstLine="567"/>
        <w:contextualSpacing w:val="0"/>
        <w:jc w:val="both"/>
        <w:rPr>
          <w:rFonts w:ascii="Times New Roman" w:hAnsi="Times New Roman" w:cs="Times New Roman"/>
          <w:sz w:val="28"/>
          <w:szCs w:val="28"/>
          <w:lang w:val="kk-KZ"/>
        </w:rPr>
      </w:pPr>
      <w:r w:rsidRPr="00AF52E0">
        <w:rPr>
          <w:rFonts w:ascii="Times New Roman" w:hAnsi="Times New Roman" w:cs="Times New Roman"/>
          <w:sz w:val="28"/>
          <w:szCs w:val="28"/>
          <w:lang w:val="kk-KZ"/>
        </w:rPr>
        <w:t>Тек жалғыз болғанда</w:t>
      </w:r>
    </w:p>
    <w:p w:rsidR="001804C8" w:rsidRPr="00AF52E0" w:rsidRDefault="001804C8" w:rsidP="001804C8">
      <w:pPr>
        <w:pStyle w:val="a4"/>
        <w:numPr>
          <w:ilvl w:val="0"/>
          <w:numId w:val="60"/>
        </w:numPr>
        <w:tabs>
          <w:tab w:val="left" w:pos="993"/>
        </w:tabs>
        <w:spacing w:after="0" w:line="240" w:lineRule="auto"/>
        <w:ind w:left="0" w:firstLine="567"/>
        <w:contextualSpacing w:val="0"/>
        <w:jc w:val="both"/>
        <w:rPr>
          <w:rFonts w:ascii="Times New Roman" w:hAnsi="Times New Roman" w:cs="Times New Roman"/>
          <w:sz w:val="28"/>
          <w:szCs w:val="28"/>
          <w:lang w:val="kk-KZ"/>
        </w:rPr>
      </w:pPr>
      <w:r w:rsidRPr="00AF52E0">
        <w:rPr>
          <w:rFonts w:ascii="Times New Roman" w:hAnsi="Times New Roman" w:cs="Times New Roman"/>
          <w:sz w:val="28"/>
          <w:szCs w:val="28"/>
          <w:lang w:val="kk-KZ"/>
        </w:rPr>
        <w:t>Тыныштық бар жерде ғана</w:t>
      </w:r>
    </w:p>
    <w:p w:rsidR="001804C8" w:rsidRPr="00AF52E0" w:rsidRDefault="001804C8" w:rsidP="001804C8">
      <w:pPr>
        <w:pStyle w:val="a4"/>
        <w:numPr>
          <w:ilvl w:val="0"/>
          <w:numId w:val="43"/>
        </w:numPr>
        <w:tabs>
          <w:tab w:val="left" w:pos="993"/>
        </w:tabs>
        <w:spacing w:after="0" w:line="240" w:lineRule="auto"/>
        <w:ind w:left="0" w:firstLine="567"/>
        <w:contextualSpacing w:val="0"/>
        <w:jc w:val="both"/>
        <w:rPr>
          <w:rFonts w:ascii="Times New Roman" w:hAnsi="Times New Roman" w:cs="Times New Roman"/>
          <w:sz w:val="28"/>
          <w:szCs w:val="28"/>
          <w:lang w:val="kk-KZ"/>
        </w:rPr>
      </w:pPr>
      <w:r w:rsidRPr="00AF52E0">
        <w:rPr>
          <w:rFonts w:ascii="Times New Roman" w:hAnsi="Times New Roman" w:cs="Times New Roman"/>
          <w:sz w:val="28"/>
          <w:szCs w:val="28"/>
          <w:lang w:val="kk-KZ"/>
        </w:rPr>
        <w:t>Бір идеяны дәлелдеп жатқанда, сіз:</w:t>
      </w:r>
    </w:p>
    <w:p w:rsidR="001804C8" w:rsidRPr="00AF52E0" w:rsidRDefault="001804C8" w:rsidP="001804C8">
      <w:pPr>
        <w:pStyle w:val="a4"/>
        <w:numPr>
          <w:ilvl w:val="0"/>
          <w:numId w:val="59"/>
        </w:numPr>
        <w:tabs>
          <w:tab w:val="left" w:pos="993"/>
        </w:tabs>
        <w:spacing w:after="0" w:line="240" w:lineRule="auto"/>
        <w:ind w:left="0" w:firstLine="567"/>
        <w:contextualSpacing w:val="0"/>
        <w:jc w:val="both"/>
        <w:rPr>
          <w:rFonts w:ascii="Times New Roman" w:hAnsi="Times New Roman" w:cs="Times New Roman"/>
          <w:sz w:val="28"/>
          <w:szCs w:val="28"/>
          <w:lang w:val="kk-KZ"/>
        </w:rPr>
      </w:pPr>
      <w:r w:rsidRPr="00AF52E0">
        <w:rPr>
          <w:rFonts w:ascii="Times New Roman" w:hAnsi="Times New Roman" w:cs="Times New Roman"/>
          <w:sz w:val="28"/>
          <w:szCs w:val="28"/>
          <w:lang w:val="kk-KZ"/>
        </w:rPr>
        <w:t>Оппоненттеріңіздің аргументтері іске асарлықтай болса өз ойыңыздан бастартасыз</w:t>
      </w:r>
    </w:p>
    <w:p w:rsidR="001804C8" w:rsidRPr="00AF52E0" w:rsidRDefault="001804C8" w:rsidP="001804C8">
      <w:pPr>
        <w:pStyle w:val="a4"/>
        <w:numPr>
          <w:ilvl w:val="0"/>
          <w:numId w:val="59"/>
        </w:numPr>
        <w:tabs>
          <w:tab w:val="left" w:pos="993"/>
        </w:tabs>
        <w:spacing w:after="0" w:line="240" w:lineRule="auto"/>
        <w:ind w:left="0" w:firstLine="567"/>
        <w:contextualSpacing w:val="0"/>
        <w:jc w:val="both"/>
        <w:rPr>
          <w:rFonts w:ascii="Times New Roman" w:hAnsi="Times New Roman" w:cs="Times New Roman"/>
          <w:sz w:val="28"/>
          <w:szCs w:val="28"/>
          <w:lang w:val="kk-KZ"/>
        </w:rPr>
      </w:pPr>
      <w:r w:rsidRPr="00AF52E0">
        <w:rPr>
          <w:rFonts w:ascii="Times New Roman" w:hAnsi="Times New Roman" w:cs="Times New Roman"/>
          <w:sz w:val="28"/>
          <w:szCs w:val="28"/>
          <w:lang w:val="kk-KZ"/>
        </w:rPr>
        <w:t>Қандайда аргументтер болмасын өз ойыңызда қаласыз</w:t>
      </w:r>
    </w:p>
    <w:p w:rsidR="001804C8" w:rsidRPr="00AF52E0" w:rsidRDefault="001804C8" w:rsidP="001804C8">
      <w:pPr>
        <w:pStyle w:val="a4"/>
        <w:numPr>
          <w:ilvl w:val="0"/>
          <w:numId w:val="59"/>
        </w:numPr>
        <w:tabs>
          <w:tab w:val="left" w:pos="993"/>
        </w:tabs>
        <w:spacing w:after="0" w:line="240" w:lineRule="auto"/>
        <w:ind w:left="0" w:firstLine="567"/>
        <w:contextualSpacing w:val="0"/>
        <w:jc w:val="both"/>
        <w:rPr>
          <w:rFonts w:ascii="Times New Roman" w:hAnsi="Times New Roman" w:cs="Times New Roman"/>
          <w:sz w:val="28"/>
          <w:szCs w:val="28"/>
          <w:lang w:val="kk-KZ"/>
        </w:rPr>
      </w:pPr>
      <w:r w:rsidRPr="00AF52E0">
        <w:rPr>
          <w:rFonts w:ascii="Times New Roman" w:hAnsi="Times New Roman" w:cs="Times New Roman"/>
          <w:sz w:val="28"/>
          <w:szCs w:val="28"/>
          <w:lang w:val="kk-KZ"/>
        </w:rPr>
        <w:t>Қарсылық қатты болса, өз ойыңыздан бас тартасыз</w:t>
      </w:r>
    </w:p>
    <w:p w:rsidR="001804C8" w:rsidRPr="00AF52E0" w:rsidRDefault="001804C8" w:rsidP="001804C8">
      <w:pPr>
        <w:spacing w:after="0" w:line="240" w:lineRule="auto"/>
        <w:ind w:firstLine="709"/>
        <w:jc w:val="both"/>
        <w:rPr>
          <w:rFonts w:ascii="Times New Roman" w:hAnsi="Times New Roman"/>
          <w:sz w:val="28"/>
          <w:szCs w:val="28"/>
          <w:lang w:val="kk-KZ"/>
        </w:rPr>
      </w:pPr>
      <w:r w:rsidRPr="00AF52E0">
        <w:rPr>
          <w:rFonts w:ascii="Times New Roman" w:hAnsi="Times New Roman"/>
          <w:sz w:val="28"/>
          <w:szCs w:val="28"/>
          <w:lang w:val="kk-KZ"/>
        </w:rPr>
        <w:t xml:space="preserve">Енді балдарды санайық. А жауабы үшін3 балл,  B жауабы үшін — 1, C жауабы үшін — 2 балл. Cұрақтар сіздің білуге құмарлық шекарасын, өзіңізге деген сенімділікті, тұрақтылығыңызды, көру және есту жадыңызды, тәуелсіздікке құштарлғыңызды, абстракциялана және көңіл тоқтата білуіңізді. Бұл көрсеткіштер шығармашылық потенциял деңгейі. </w:t>
      </w:r>
    </w:p>
    <w:p w:rsidR="001804C8" w:rsidRPr="00AF52E0" w:rsidRDefault="001804C8" w:rsidP="001804C8">
      <w:pPr>
        <w:spacing w:after="0" w:line="240" w:lineRule="auto"/>
        <w:ind w:firstLine="567"/>
        <w:jc w:val="both"/>
        <w:rPr>
          <w:rFonts w:ascii="Times New Roman" w:hAnsi="Times New Roman"/>
          <w:sz w:val="28"/>
          <w:szCs w:val="28"/>
          <w:lang w:val="kk-KZ"/>
        </w:rPr>
      </w:pPr>
      <w:r w:rsidRPr="00AF52E0">
        <w:rPr>
          <w:rFonts w:ascii="Times New Roman" w:hAnsi="Times New Roman"/>
          <w:sz w:val="28"/>
          <w:szCs w:val="28"/>
          <w:lang w:val="kk-KZ"/>
        </w:rPr>
        <w:lastRenderedPageBreak/>
        <w:t>Егер сіз 48 және одан жоғары балл алсаңыз, сізге көп шығармашылық еркіндік беретін, үлкен шығармашылық потенциал бар.</w:t>
      </w:r>
    </w:p>
    <w:p w:rsidR="001804C8" w:rsidRPr="00AF52E0" w:rsidRDefault="001804C8" w:rsidP="001804C8">
      <w:pPr>
        <w:spacing w:after="0" w:line="240" w:lineRule="auto"/>
        <w:ind w:firstLine="709"/>
        <w:jc w:val="both"/>
        <w:rPr>
          <w:rFonts w:ascii="Times New Roman" w:hAnsi="Times New Roman"/>
          <w:sz w:val="28"/>
          <w:szCs w:val="28"/>
          <w:lang w:val="kk-KZ"/>
        </w:rPr>
      </w:pPr>
      <w:r w:rsidRPr="00AF52E0">
        <w:rPr>
          <w:rFonts w:ascii="Times New Roman" w:hAnsi="Times New Roman"/>
          <w:sz w:val="28"/>
          <w:szCs w:val="28"/>
          <w:lang w:val="kk-KZ"/>
        </w:rPr>
        <w:t xml:space="preserve">Егер істе өзіңіздің қасиетіңізді қолдана білсеңіз, сізге көп түрлі шығармашылық мүмкіндік береді. </w:t>
      </w:r>
    </w:p>
    <w:p w:rsidR="001804C8" w:rsidRPr="00AF52E0" w:rsidRDefault="001804C8" w:rsidP="001804C8">
      <w:pPr>
        <w:spacing w:after="0" w:line="240" w:lineRule="auto"/>
        <w:ind w:firstLine="567"/>
        <w:jc w:val="both"/>
        <w:rPr>
          <w:rFonts w:ascii="Times New Roman" w:hAnsi="Times New Roman"/>
          <w:sz w:val="28"/>
          <w:szCs w:val="28"/>
          <w:lang w:val="kk-KZ"/>
        </w:rPr>
      </w:pPr>
      <w:r w:rsidRPr="00AF52E0">
        <w:rPr>
          <w:rFonts w:ascii="Times New Roman" w:hAnsi="Times New Roman"/>
          <w:sz w:val="28"/>
          <w:szCs w:val="28"/>
          <w:lang w:val="kk-KZ"/>
        </w:rPr>
        <w:t xml:space="preserve">   Егер сіз 24—47 балл алған болсаңыз, сізде шығармашылықпен айналысатын қасиетіңіз бар, алайда шығармашылық тежегіштер де бар. Ең қауіптісі — қорқыныш, әсіресе тек табысқа бағытталған адамдарда. Сәтсіздіктен қорқу шығармашылық ойды тарылтады. Қорқыныш әлеуметтік те болады, басқалардың айыптауынан қорқу. Жаңа, басқалар дағдыланбаған әрекет, көзқарастарды айпталуынан қорқу шығармашылық белсенділікті баяулатады, шығармашыл тұлғаны жояды.</w:t>
      </w:r>
    </w:p>
    <w:p w:rsidR="001804C8" w:rsidRDefault="001804C8" w:rsidP="001804C8">
      <w:pPr>
        <w:spacing w:after="0" w:line="240" w:lineRule="auto"/>
        <w:ind w:firstLine="567"/>
        <w:jc w:val="both"/>
        <w:rPr>
          <w:rFonts w:ascii="Times New Roman" w:hAnsi="Times New Roman"/>
          <w:sz w:val="28"/>
          <w:szCs w:val="28"/>
          <w:highlight w:val="yellow"/>
          <w:lang w:val="kk-KZ"/>
        </w:rPr>
      </w:pPr>
    </w:p>
    <w:p w:rsidR="001804C8" w:rsidRDefault="001804C8" w:rsidP="001804C8">
      <w:pPr>
        <w:spacing w:after="0" w:line="240" w:lineRule="auto"/>
        <w:ind w:firstLine="567"/>
        <w:jc w:val="both"/>
        <w:rPr>
          <w:rFonts w:ascii="Times New Roman" w:hAnsi="Times New Roman"/>
          <w:sz w:val="28"/>
          <w:szCs w:val="28"/>
          <w:highlight w:val="yellow"/>
          <w:lang w:val="kk-KZ"/>
        </w:rPr>
      </w:pPr>
    </w:p>
    <w:p w:rsidR="001804C8" w:rsidRDefault="001804C8" w:rsidP="001804C8">
      <w:pPr>
        <w:spacing w:after="0" w:line="240" w:lineRule="auto"/>
        <w:ind w:firstLine="567"/>
        <w:jc w:val="both"/>
        <w:rPr>
          <w:rFonts w:ascii="Times New Roman" w:hAnsi="Times New Roman"/>
          <w:sz w:val="28"/>
          <w:szCs w:val="28"/>
          <w:highlight w:val="yellow"/>
          <w:lang w:val="kk-KZ"/>
        </w:rPr>
      </w:pPr>
    </w:p>
    <w:p w:rsidR="001804C8" w:rsidRDefault="001804C8" w:rsidP="001804C8">
      <w:pPr>
        <w:spacing w:after="0" w:line="240" w:lineRule="auto"/>
        <w:ind w:firstLine="567"/>
        <w:jc w:val="both"/>
        <w:rPr>
          <w:rFonts w:ascii="Times New Roman" w:hAnsi="Times New Roman"/>
          <w:sz w:val="28"/>
          <w:szCs w:val="28"/>
          <w:highlight w:val="yellow"/>
          <w:lang w:val="kk-KZ"/>
        </w:rPr>
      </w:pPr>
    </w:p>
    <w:p w:rsidR="001804C8" w:rsidRDefault="001804C8" w:rsidP="001804C8">
      <w:pPr>
        <w:spacing w:after="0" w:line="240" w:lineRule="auto"/>
        <w:ind w:firstLine="567"/>
        <w:jc w:val="both"/>
        <w:rPr>
          <w:rFonts w:ascii="Times New Roman" w:hAnsi="Times New Roman"/>
          <w:sz w:val="28"/>
          <w:szCs w:val="28"/>
          <w:highlight w:val="yellow"/>
          <w:lang w:val="kk-KZ"/>
        </w:rPr>
      </w:pPr>
    </w:p>
    <w:p w:rsidR="001804C8" w:rsidRDefault="001804C8" w:rsidP="001804C8">
      <w:pPr>
        <w:spacing w:after="0" w:line="240" w:lineRule="auto"/>
        <w:ind w:firstLine="567"/>
        <w:jc w:val="both"/>
        <w:rPr>
          <w:rFonts w:ascii="Times New Roman" w:hAnsi="Times New Roman"/>
          <w:sz w:val="28"/>
          <w:szCs w:val="28"/>
          <w:highlight w:val="yellow"/>
          <w:lang w:val="kk-KZ"/>
        </w:rPr>
      </w:pPr>
    </w:p>
    <w:p w:rsidR="001804C8" w:rsidRDefault="001804C8" w:rsidP="001804C8">
      <w:pPr>
        <w:spacing w:after="0" w:line="240" w:lineRule="auto"/>
        <w:ind w:firstLine="567"/>
        <w:jc w:val="both"/>
        <w:rPr>
          <w:rFonts w:ascii="Times New Roman" w:hAnsi="Times New Roman"/>
          <w:sz w:val="28"/>
          <w:szCs w:val="28"/>
          <w:highlight w:val="yellow"/>
          <w:lang w:val="kk-KZ"/>
        </w:rPr>
      </w:pPr>
    </w:p>
    <w:p w:rsidR="001804C8" w:rsidRDefault="001804C8" w:rsidP="001804C8">
      <w:pPr>
        <w:spacing w:after="0" w:line="240" w:lineRule="auto"/>
        <w:ind w:firstLine="567"/>
        <w:jc w:val="both"/>
        <w:rPr>
          <w:rFonts w:ascii="Times New Roman" w:hAnsi="Times New Roman"/>
          <w:sz w:val="28"/>
          <w:szCs w:val="28"/>
          <w:highlight w:val="yellow"/>
          <w:lang w:val="kk-KZ"/>
        </w:rPr>
      </w:pPr>
    </w:p>
    <w:p w:rsidR="001804C8" w:rsidRDefault="001804C8" w:rsidP="001804C8">
      <w:pPr>
        <w:spacing w:after="0" w:line="240" w:lineRule="auto"/>
        <w:ind w:firstLine="567"/>
        <w:jc w:val="both"/>
        <w:rPr>
          <w:rFonts w:ascii="Times New Roman" w:hAnsi="Times New Roman"/>
          <w:sz w:val="28"/>
          <w:szCs w:val="28"/>
          <w:highlight w:val="yellow"/>
          <w:lang w:val="kk-KZ"/>
        </w:rPr>
      </w:pPr>
    </w:p>
    <w:p w:rsidR="001804C8" w:rsidRDefault="001804C8" w:rsidP="001804C8">
      <w:pPr>
        <w:spacing w:after="0" w:line="240" w:lineRule="auto"/>
        <w:ind w:firstLine="567"/>
        <w:jc w:val="both"/>
        <w:rPr>
          <w:rFonts w:ascii="Times New Roman" w:hAnsi="Times New Roman"/>
          <w:sz w:val="28"/>
          <w:szCs w:val="28"/>
          <w:highlight w:val="yellow"/>
          <w:lang w:val="kk-KZ"/>
        </w:rPr>
      </w:pPr>
    </w:p>
    <w:p w:rsidR="001804C8" w:rsidRDefault="001804C8" w:rsidP="001804C8">
      <w:pPr>
        <w:spacing w:after="0" w:line="240" w:lineRule="auto"/>
        <w:ind w:firstLine="567"/>
        <w:jc w:val="both"/>
        <w:rPr>
          <w:rFonts w:ascii="Times New Roman" w:hAnsi="Times New Roman"/>
          <w:sz w:val="28"/>
          <w:szCs w:val="28"/>
          <w:highlight w:val="yellow"/>
          <w:lang w:val="kk-KZ"/>
        </w:rPr>
      </w:pPr>
    </w:p>
    <w:p w:rsidR="001804C8" w:rsidRDefault="001804C8" w:rsidP="001804C8">
      <w:pPr>
        <w:spacing w:after="0" w:line="240" w:lineRule="auto"/>
        <w:ind w:firstLine="567"/>
        <w:jc w:val="both"/>
        <w:rPr>
          <w:rFonts w:ascii="Times New Roman" w:hAnsi="Times New Roman"/>
          <w:sz w:val="28"/>
          <w:szCs w:val="28"/>
          <w:highlight w:val="yellow"/>
          <w:lang w:val="kk-KZ"/>
        </w:rPr>
      </w:pPr>
    </w:p>
    <w:p w:rsidR="001804C8" w:rsidRDefault="001804C8" w:rsidP="001804C8">
      <w:pPr>
        <w:spacing w:after="0" w:line="240" w:lineRule="auto"/>
        <w:ind w:firstLine="567"/>
        <w:jc w:val="both"/>
        <w:rPr>
          <w:rFonts w:ascii="Times New Roman" w:hAnsi="Times New Roman"/>
          <w:sz w:val="28"/>
          <w:szCs w:val="28"/>
          <w:highlight w:val="yellow"/>
          <w:lang w:val="kk-KZ"/>
        </w:rPr>
      </w:pPr>
    </w:p>
    <w:p w:rsidR="001804C8" w:rsidRDefault="001804C8" w:rsidP="001804C8">
      <w:pPr>
        <w:spacing w:after="0" w:line="240" w:lineRule="auto"/>
        <w:ind w:firstLine="567"/>
        <w:jc w:val="both"/>
        <w:rPr>
          <w:rFonts w:ascii="Times New Roman" w:hAnsi="Times New Roman"/>
          <w:sz w:val="28"/>
          <w:szCs w:val="28"/>
          <w:highlight w:val="yellow"/>
          <w:lang w:val="kk-KZ"/>
        </w:rPr>
      </w:pPr>
    </w:p>
    <w:p w:rsidR="001804C8" w:rsidRDefault="001804C8" w:rsidP="001804C8">
      <w:pPr>
        <w:spacing w:after="0" w:line="240" w:lineRule="auto"/>
        <w:ind w:firstLine="567"/>
        <w:jc w:val="both"/>
        <w:rPr>
          <w:rFonts w:ascii="Times New Roman" w:hAnsi="Times New Roman"/>
          <w:sz w:val="28"/>
          <w:szCs w:val="28"/>
          <w:highlight w:val="yellow"/>
          <w:lang w:val="kk-KZ"/>
        </w:rPr>
      </w:pPr>
    </w:p>
    <w:p w:rsidR="001804C8" w:rsidRDefault="001804C8" w:rsidP="001804C8">
      <w:pPr>
        <w:spacing w:after="0" w:line="240" w:lineRule="auto"/>
        <w:ind w:firstLine="567"/>
        <w:jc w:val="both"/>
        <w:rPr>
          <w:rFonts w:ascii="Times New Roman" w:hAnsi="Times New Roman"/>
          <w:sz w:val="28"/>
          <w:szCs w:val="28"/>
          <w:highlight w:val="yellow"/>
          <w:lang w:val="kk-KZ"/>
        </w:rPr>
      </w:pPr>
    </w:p>
    <w:p w:rsidR="001804C8" w:rsidRDefault="001804C8" w:rsidP="001804C8">
      <w:pPr>
        <w:spacing w:after="0" w:line="240" w:lineRule="auto"/>
        <w:ind w:firstLine="567"/>
        <w:jc w:val="both"/>
        <w:rPr>
          <w:rFonts w:ascii="Times New Roman" w:hAnsi="Times New Roman"/>
          <w:sz w:val="28"/>
          <w:szCs w:val="28"/>
          <w:highlight w:val="yellow"/>
          <w:lang w:val="kk-KZ"/>
        </w:rPr>
      </w:pPr>
    </w:p>
    <w:p w:rsidR="001804C8" w:rsidRDefault="001804C8" w:rsidP="001804C8">
      <w:pPr>
        <w:spacing w:after="0" w:line="240" w:lineRule="auto"/>
        <w:ind w:firstLine="567"/>
        <w:jc w:val="both"/>
        <w:rPr>
          <w:rFonts w:ascii="Times New Roman" w:hAnsi="Times New Roman"/>
          <w:sz w:val="28"/>
          <w:szCs w:val="28"/>
          <w:highlight w:val="yellow"/>
          <w:lang w:val="kk-KZ"/>
        </w:rPr>
      </w:pPr>
    </w:p>
    <w:p w:rsidR="001804C8" w:rsidRDefault="001804C8" w:rsidP="001804C8">
      <w:pPr>
        <w:spacing w:after="0" w:line="240" w:lineRule="auto"/>
        <w:ind w:firstLine="567"/>
        <w:jc w:val="both"/>
        <w:rPr>
          <w:rFonts w:ascii="Times New Roman" w:hAnsi="Times New Roman"/>
          <w:sz w:val="28"/>
          <w:szCs w:val="28"/>
          <w:highlight w:val="yellow"/>
          <w:lang w:val="kk-KZ"/>
        </w:rPr>
      </w:pPr>
    </w:p>
    <w:p w:rsidR="001804C8" w:rsidRDefault="001804C8" w:rsidP="001804C8">
      <w:pPr>
        <w:spacing w:after="0" w:line="240" w:lineRule="auto"/>
        <w:ind w:firstLine="567"/>
        <w:jc w:val="both"/>
        <w:rPr>
          <w:rFonts w:ascii="Times New Roman" w:hAnsi="Times New Roman"/>
          <w:sz w:val="28"/>
          <w:szCs w:val="28"/>
          <w:highlight w:val="yellow"/>
          <w:lang w:val="kk-KZ"/>
        </w:rPr>
      </w:pPr>
    </w:p>
    <w:p w:rsidR="001804C8" w:rsidRDefault="001804C8" w:rsidP="001804C8">
      <w:pPr>
        <w:spacing w:after="0" w:line="240" w:lineRule="auto"/>
        <w:ind w:firstLine="567"/>
        <w:jc w:val="both"/>
        <w:rPr>
          <w:rFonts w:ascii="Times New Roman" w:hAnsi="Times New Roman"/>
          <w:sz w:val="28"/>
          <w:szCs w:val="28"/>
          <w:highlight w:val="yellow"/>
          <w:lang w:val="kk-KZ"/>
        </w:rPr>
      </w:pPr>
    </w:p>
    <w:p w:rsidR="001804C8" w:rsidRDefault="001804C8" w:rsidP="001804C8">
      <w:pPr>
        <w:spacing w:after="0" w:line="240" w:lineRule="auto"/>
        <w:ind w:firstLine="567"/>
        <w:jc w:val="both"/>
        <w:rPr>
          <w:rFonts w:ascii="Times New Roman" w:hAnsi="Times New Roman"/>
          <w:sz w:val="28"/>
          <w:szCs w:val="28"/>
          <w:highlight w:val="yellow"/>
          <w:lang w:val="kk-KZ"/>
        </w:rPr>
      </w:pPr>
    </w:p>
    <w:p w:rsidR="001804C8" w:rsidRDefault="001804C8" w:rsidP="001804C8">
      <w:pPr>
        <w:spacing w:after="0" w:line="240" w:lineRule="auto"/>
        <w:ind w:firstLine="567"/>
        <w:jc w:val="both"/>
        <w:rPr>
          <w:rFonts w:ascii="Times New Roman" w:hAnsi="Times New Roman"/>
          <w:sz w:val="28"/>
          <w:szCs w:val="28"/>
          <w:highlight w:val="yellow"/>
          <w:lang w:val="kk-KZ"/>
        </w:rPr>
      </w:pPr>
    </w:p>
    <w:p w:rsidR="001804C8" w:rsidRDefault="001804C8" w:rsidP="001804C8">
      <w:pPr>
        <w:spacing w:after="0" w:line="240" w:lineRule="auto"/>
        <w:ind w:firstLine="567"/>
        <w:jc w:val="both"/>
        <w:rPr>
          <w:rFonts w:ascii="Times New Roman" w:hAnsi="Times New Roman"/>
          <w:sz w:val="28"/>
          <w:szCs w:val="28"/>
          <w:highlight w:val="yellow"/>
          <w:lang w:val="kk-KZ"/>
        </w:rPr>
      </w:pPr>
    </w:p>
    <w:p w:rsidR="001804C8" w:rsidRDefault="001804C8" w:rsidP="001804C8">
      <w:pPr>
        <w:spacing w:after="0" w:line="240" w:lineRule="auto"/>
        <w:ind w:firstLine="567"/>
        <w:jc w:val="both"/>
        <w:rPr>
          <w:rFonts w:ascii="Times New Roman" w:hAnsi="Times New Roman"/>
          <w:sz w:val="28"/>
          <w:szCs w:val="28"/>
          <w:highlight w:val="yellow"/>
          <w:lang w:val="kk-KZ"/>
        </w:rPr>
      </w:pPr>
    </w:p>
    <w:p w:rsidR="001804C8" w:rsidRDefault="001804C8" w:rsidP="001804C8">
      <w:pPr>
        <w:spacing w:after="0" w:line="240" w:lineRule="auto"/>
        <w:ind w:firstLine="567"/>
        <w:jc w:val="both"/>
        <w:rPr>
          <w:rFonts w:ascii="Times New Roman" w:hAnsi="Times New Roman"/>
          <w:sz w:val="28"/>
          <w:szCs w:val="28"/>
          <w:highlight w:val="yellow"/>
          <w:lang w:val="kk-KZ"/>
        </w:rPr>
      </w:pPr>
    </w:p>
    <w:p w:rsidR="001804C8" w:rsidRDefault="001804C8" w:rsidP="001804C8">
      <w:pPr>
        <w:spacing w:after="0" w:line="240" w:lineRule="auto"/>
        <w:ind w:firstLine="567"/>
        <w:jc w:val="both"/>
        <w:rPr>
          <w:rFonts w:ascii="Times New Roman" w:hAnsi="Times New Roman"/>
          <w:sz w:val="28"/>
          <w:szCs w:val="28"/>
          <w:highlight w:val="yellow"/>
          <w:lang w:val="kk-KZ"/>
        </w:rPr>
      </w:pPr>
    </w:p>
    <w:p w:rsidR="001804C8" w:rsidRDefault="001804C8" w:rsidP="001804C8">
      <w:pPr>
        <w:spacing w:after="0" w:line="240" w:lineRule="auto"/>
        <w:ind w:firstLine="567"/>
        <w:jc w:val="both"/>
        <w:rPr>
          <w:rFonts w:ascii="Times New Roman" w:hAnsi="Times New Roman"/>
          <w:sz w:val="28"/>
          <w:szCs w:val="28"/>
          <w:highlight w:val="yellow"/>
          <w:lang w:val="kk-KZ"/>
        </w:rPr>
      </w:pPr>
    </w:p>
    <w:p w:rsidR="001804C8" w:rsidRDefault="001804C8" w:rsidP="001804C8">
      <w:pPr>
        <w:spacing w:after="0" w:line="240" w:lineRule="auto"/>
        <w:ind w:firstLine="567"/>
        <w:jc w:val="both"/>
        <w:rPr>
          <w:rFonts w:ascii="Times New Roman" w:hAnsi="Times New Roman"/>
          <w:sz w:val="28"/>
          <w:szCs w:val="28"/>
          <w:highlight w:val="yellow"/>
          <w:lang w:val="kk-KZ"/>
        </w:rPr>
      </w:pPr>
    </w:p>
    <w:p w:rsidR="001804C8" w:rsidRDefault="001804C8" w:rsidP="001804C8">
      <w:pPr>
        <w:spacing w:after="0" w:line="240" w:lineRule="auto"/>
        <w:ind w:firstLine="567"/>
        <w:jc w:val="both"/>
        <w:rPr>
          <w:rFonts w:ascii="Times New Roman" w:hAnsi="Times New Roman"/>
          <w:sz w:val="28"/>
          <w:szCs w:val="28"/>
          <w:highlight w:val="yellow"/>
          <w:lang w:val="kk-KZ"/>
        </w:rPr>
      </w:pPr>
    </w:p>
    <w:p w:rsidR="001804C8" w:rsidRPr="00BC2416" w:rsidRDefault="001804C8" w:rsidP="001804C8">
      <w:pPr>
        <w:spacing w:after="0" w:line="240" w:lineRule="auto"/>
        <w:jc w:val="both"/>
        <w:rPr>
          <w:rFonts w:ascii="Times New Roman" w:hAnsi="Times New Roman"/>
          <w:sz w:val="28"/>
          <w:szCs w:val="28"/>
          <w:highlight w:val="yellow"/>
          <w:lang w:val="kk-KZ"/>
        </w:rPr>
      </w:pPr>
    </w:p>
    <w:p w:rsidR="00230A38" w:rsidRDefault="00230A38" w:rsidP="001804C8">
      <w:pPr>
        <w:spacing w:after="0" w:line="240" w:lineRule="auto"/>
        <w:jc w:val="center"/>
        <w:rPr>
          <w:rFonts w:ascii="Times New Roman" w:hAnsi="Times New Roman"/>
          <w:b/>
          <w:caps/>
          <w:sz w:val="28"/>
          <w:szCs w:val="28"/>
          <w:lang w:val="kk-KZ"/>
        </w:rPr>
      </w:pPr>
    </w:p>
    <w:p w:rsidR="00230A38" w:rsidRDefault="00230A38" w:rsidP="001804C8">
      <w:pPr>
        <w:spacing w:after="0" w:line="240" w:lineRule="auto"/>
        <w:jc w:val="center"/>
        <w:rPr>
          <w:rFonts w:ascii="Times New Roman" w:hAnsi="Times New Roman"/>
          <w:b/>
          <w:caps/>
          <w:sz w:val="28"/>
          <w:szCs w:val="28"/>
          <w:lang w:val="kk-KZ"/>
        </w:rPr>
      </w:pPr>
    </w:p>
    <w:p w:rsidR="001804C8" w:rsidRDefault="001804C8" w:rsidP="001804C8">
      <w:pPr>
        <w:spacing w:after="0" w:line="240" w:lineRule="auto"/>
        <w:jc w:val="center"/>
        <w:rPr>
          <w:rFonts w:ascii="Times New Roman" w:hAnsi="Times New Roman"/>
          <w:b/>
          <w:sz w:val="28"/>
          <w:szCs w:val="28"/>
          <w:lang w:val="kk-KZ"/>
        </w:rPr>
      </w:pPr>
      <w:r w:rsidRPr="004F2402">
        <w:rPr>
          <w:rFonts w:ascii="Times New Roman" w:hAnsi="Times New Roman"/>
          <w:b/>
          <w:caps/>
          <w:sz w:val="28"/>
          <w:szCs w:val="28"/>
          <w:lang w:val="kk-KZ"/>
        </w:rPr>
        <w:lastRenderedPageBreak/>
        <w:t>Қосымша</w:t>
      </w:r>
      <w:r w:rsidRPr="0010387A">
        <w:rPr>
          <w:rFonts w:ascii="Times New Roman" w:hAnsi="Times New Roman"/>
          <w:b/>
          <w:sz w:val="28"/>
          <w:szCs w:val="28"/>
          <w:lang w:val="kk-KZ"/>
        </w:rPr>
        <w:t xml:space="preserve"> </w:t>
      </w:r>
      <w:r>
        <w:rPr>
          <w:rFonts w:ascii="Times New Roman" w:hAnsi="Times New Roman"/>
          <w:b/>
          <w:sz w:val="28"/>
          <w:szCs w:val="28"/>
          <w:lang w:val="kk-KZ"/>
        </w:rPr>
        <w:t>Г</w:t>
      </w:r>
    </w:p>
    <w:p w:rsidR="001804C8" w:rsidRDefault="001804C8" w:rsidP="001804C8">
      <w:pPr>
        <w:spacing w:after="0" w:line="240" w:lineRule="auto"/>
        <w:ind w:firstLine="567"/>
        <w:jc w:val="both"/>
        <w:rPr>
          <w:rFonts w:ascii="Times New Roman" w:hAnsi="Times New Roman"/>
          <w:sz w:val="28"/>
          <w:szCs w:val="28"/>
          <w:highlight w:val="yellow"/>
          <w:lang w:val="kk-KZ"/>
        </w:rPr>
      </w:pPr>
    </w:p>
    <w:p w:rsidR="001804C8" w:rsidRPr="00765264" w:rsidRDefault="001804C8" w:rsidP="001804C8">
      <w:pPr>
        <w:spacing w:after="0" w:line="240" w:lineRule="auto"/>
        <w:ind w:firstLine="567"/>
        <w:jc w:val="both"/>
        <w:rPr>
          <w:rFonts w:ascii="Times New Roman" w:hAnsi="Times New Roman"/>
          <w:sz w:val="28"/>
          <w:szCs w:val="28"/>
          <w:lang w:val="kk-KZ"/>
        </w:rPr>
      </w:pPr>
      <w:r>
        <w:rPr>
          <w:rFonts w:ascii="Times New Roman" w:hAnsi="Times New Roman"/>
          <w:color w:val="000000"/>
          <w:sz w:val="28"/>
          <w:szCs w:val="28"/>
          <w:lang w:val="kk-KZ"/>
        </w:rPr>
        <w:t>Магистранттың</w:t>
      </w:r>
      <w:r w:rsidRPr="00765264">
        <w:rPr>
          <w:rFonts w:ascii="Times New Roman" w:hAnsi="Times New Roman"/>
          <w:color w:val="000000"/>
          <w:sz w:val="28"/>
          <w:szCs w:val="28"/>
          <w:lang w:val="kk-KZ"/>
        </w:rPr>
        <w:t xml:space="preserve"> оқытушымен өздік жұмысы, </w:t>
      </w:r>
      <w:r>
        <w:rPr>
          <w:rFonts w:ascii="Times New Roman" w:hAnsi="Times New Roman"/>
          <w:color w:val="000000"/>
          <w:sz w:val="28"/>
          <w:szCs w:val="28"/>
          <w:lang w:val="kk-KZ"/>
        </w:rPr>
        <w:t>магистранттардың</w:t>
      </w:r>
      <w:r w:rsidRPr="00765264">
        <w:rPr>
          <w:rFonts w:ascii="Times New Roman" w:hAnsi="Times New Roman"/>
          <w:color w:val="000000"/>
          <w:sz w:val="28"/>
          <w:szCs w:val="28"/>
          <w:lang w:val="kk-KZ"/>
        </w:rPr>
        <w:t xml:space="preserve"> өздік жұмысын</w:t>
      </w:r>
      <w:r>
        <w:rPr>
          <w:rFonts w:ascii="Times New Roman" w:hAnsi="Times New Roman"/>
          <w:color w:val="000000"/>
          <w:sz w:val="28"/>
          <w:szCs w:val="28"/>
          <w:lang w:val="kk-KZ"/>
        </w:rPr>
        <w:t>ың</w:t>
      </w:r>
      <w:r w:rsidRPr="00765264">
        <w:rPr>
          <w:rFonts w:ascii="Times New Roman" w:hAnsi="Times New Roman"/>
          <w:sz w:val="28"/>
          <w:szCs w:val="28"/>
          <w:lang w:val="kk-KZ"/>
        </w:rPr>
        <w:t xml:space="preserve"> тақырыптары</w:t>
      </w:r>
      <w:r>
        <w:rPr>
          <w:rFonts w:ascii="Times New Roman" w:hAnsi="Times New Roman"/>
          <w:sz w:val="28"/>
          <w:szCs w:val="28"/>
          <w:lang w:val="kk-KZ"/>
        </w:rPr>
        <w:t>:</w:t>
      </w:r>
    </w:p>
    <w:p w:rsidR="001804C8" w:rsidRDefault="001804C8" w:rsidP="001804C8">
      <w:pPr>
        <w:numPr>
          <w:ilvl w:val="0"/>
          <w:numId w:val="61"/>
        </w:numPr>
        <w:tabs>
          <w:tab w:val="left" w:pos="993"/>
        </w:tabs>
        <w:spacing w:after="0" w:line="240" w:lineRule="auto"/>
        <w:ind w:left="0" w:firstLine="567"/>
        <w:jc w:val="both"/>
        <w:rPr>
          <w:rFonts w:ascii="Times New Roman" w:hAnsi="Times New Roman"/>
          <w:sz w:val="28"/>
          <w:szCs w:val="28"/>
          <w:lang w:val="kk-KZ"/>
        </w:rPr>
      </w:pPr>
      <w:r w:rsidRPr="004E7B66">
        <w:rPr>
          <w:rFonts w:ascii="Times New Roman" w:hAnsi="Times New Roman"/>
          <w:sz w:val="28"/>
          <w:szCs w:val="28"/>
          <w:lang w:val="kk-KZ"/>
        </w:rPr>
        <w:t xml:space="preserve">Кәсіби мәнді сапаларды дамыту - </w:t>
      </w:r>
      <w:r w:rsidRPr="004E7B66">
        <w:rPr>
          <w:rFonts w:ascii="Times New Roman" w:hAnsi="Times New Roman"/>
          <w:color w:val="000000"/>
          <w:sz w:val="28"/>
          <w:szCs w:val="28"/>
          <w:lang w:val="kk-KZ"/>
        </w:rPr>
        <w:t xml:space="preserve">жоғары оқу орнындағы кәсіби даярлау үдерісінің </w:t>
      </w:r>
      <w:r w:rsidRPr="004E7B66">
        <w:rPr>
          <w:rFonts w:ascii="Times New Roman" w:hAnsi="Times New Roman"/>
          <w:sz w:val="28"/>
          <w:szCs w:val="28"/>
          <w:lang w:val="kk-KZ"/>
        </w:rPr>
        <w:t xml:space="preserve"> білім жүйесінің ажырамас бөлігі </w:t>
      </w:r>
    </w:p>
    <w:p w:rsidR="001804C8" w:rsidRPr="004E7B66" w:rsidRDefault="001804C8" w:rsidP="001804C8">
      <w:pPr>
        <w:numPr>
          <w:ilvl w:val="0"/>
          <w:numId w:val="61"/>
        </w:numPr>
        <w:tabs>
          <w:tab w:val="left" w:pos="993"/>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Ғұлама ойшылдар мен ұлы</w:t>
      </w:r>
      <w:r w:rsidRPr="004E7B66">
        <w:rPr>
          <w:rFonts w:ascii="Times New Roman" w:hAnsi="Times New Roman"/>
          <w:sz w:val="28"/>
          <w:szCs w:val="28"/>
          <w:lang w:val="kk-KZ"/>
        </w:rPr>
        <w:t xml:space="preserve"> ағартушылар</w:t>
      </w:r>
      <w:r>
        <w:rPr>
          <w:rFonts w:ascii="Times New Roman" w:hAnsi="Times New Roman"/>
          <w:sz w:val="28"/>
          <w:szCs w:val="28"/>
          <w:lang w:val="kk-KZ"/>
        </w:rPr>
        <w:t xml:space="preserve">дың ұстаз тұлғасы туралы ойлары мен сипаттамасы </w:t>
      </w:r>
    </w:p>
    <w:p w:rsidR="001804C8" w:rsidRPr="00765264" w:rsidRDefault="001804C8" w:rsidP="001804C8">
      <w:pPr>
        <w:numPr>
          <w:ilvl w:val="0"/>
          <w:numId w:val="61"/>
        </w:numPr>
        <w:tabs>
          <w:tab w:val="left" w:pos="993"/>
        </w:tabs>
        <w:spacing w:after="0" w:line="240" w:lineRule="auto"/>
        <w:ind w:left="0" w:firstLine="567"/>
        <w:jc w:val="both"/>
        <w:rPr>
          <w:rFonts w:ascii="Times New Roman" w:hAnsi="Times New Roman"/>
          <w:sz w:val="28"/>
          <w:szCs w:val="28"/>
          <w:lang w:val="kk-KZ"/>
        </w:rPr>
      </w:pPr>
      <w:r w:rsidRPr="00765264">
        <w:rPr>
          <w:rFonts w:ascii="Times New Roman" w:hAnsi="Times New Roman"/>
          <w:sz w:val="28"/>
          <w:szCs w:val="28"/>
          <w:lang w:val="kk-KZ"/>
        </w:rPr>
        <w:t>Кәсіби мәнді сапалар</w:t>
      </w:r>
      <w:r>
        <w:rPr>
          <w:rFonts w:ascii="Times New Roman" w:hAnsi="Times New Roman"/>
          <w:sz w:val="28"/>
          <w:szCs w:val="28"/>
          <w:lang w:val="kk-KZ"/>
        </w:rPr>
        <w:t xml:space="preserve"> ұғымының мәні</w:t>
      </w:r>
    </w:p>
    <w:p w:rsidR="001804C8" w:rsidRPr="00765264" w:rsidRDefault="001804C8" w:rsidP="001804C8">
      <w:pPr>
        <w:numPr>
          <w:ilvl w:val="0"/>
          <w:numId w:val="61"/>
        </w:numPr>
        <w:tabs>
          <w:tab w:val="left" w:pos="993"/>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Магистранттардың кәсіби мәнді сапаларының мәні мен құрылымы</w:t>
      </w:r>
      <w:r w:rsidRPr="00765264">
        <w:rPr>
          <w:rFonts w:ascii="Times New Roman" w:hAnsi="Times New Roman"/>
          <w:sz w:val="28"/>
          <w:szCs w:val="28"/>
          <w:lang w:val="kk-KZ"/>
        </w:rPr>
        <w:t>.</w:t>
      </w:r>
    </w:p>
    <w:p w:rsidR="001804C8" w:rsidRPr="00B164BC" w:rsidRDefault="001804C8" w:rsidP="001804C8">
      <w:pPr>
        <w:numPr>
          <w:ilvl w:val="0"/>
          <w:numId w:val="61"/>
        </w:numPr>
        <w:tabs>
          <w:tab w:val="left" w:pos="993"/>
        </w:tabs>
        <w:spacing w:after="0" w:line="240" w:lineRule="auto"/>
        <w:ind w:left="0" w:firstLine="567"/>
        <w:jc w:val="both"/>
        <w:rPr>
          <w:rFonts w:ascii="Times New Roman" w:hAnsi="Times New Roman"/>
          <w:sz w:val="28"/>
          <w:szCs w:val="28"/>
          <w:lang w:val="kk-KZ"/>
        </w:rPr>
      </w:pPr>
      <w:r w:rsidRPr="00B164BC">
        <w:rPr>
          <w:rFonts w:ascii="Times New Roman" w:hAnsi="Times New Roman"/>
          <w:sz w:val="28"/>
          <w:szCs w:val="28"/>
          <w:lang w:val="kk-KZ"/>
        </w:rPr>
        <w:t xml:space="preserve">Магистранттардың кәсіби мәнді сапаларын дамыту моделі  </w:t>
      </w:r>
    </w:p>
    <w:p w:rsidR="001804C8" w:rsidRPr="00765264" w:rsidRDefault="001804C8" w:rsidP="001804C8">
      <w:pPr>
        <w:numPr>
          <w:ilvl w:val="0"/>
          <w:numId w:val="61"/>
        </w:numPr>
        <w:tabs>
          <w:tab w:val="left" w:pos="993"/>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Магистранттардың кәсіби мәнді сапалар дамығандығының өлшемдері,</w:t>
      </w:r>
      <w:r w:rsidRPr="00765264">
        <w:rPr>
          <w:rFonts w:ascii="Times New Roman" w:hAnsi="Times New Roman"/>
          <w:sz w:val="28"/>
          <w:szCs w:val="28"/>
          <w:lang w:val="kk-KZ"/>
        </w:rPr>
        <w:t xml:space="preserve"> көрсеткіштері мен </w:t>
      </w:r>
      <w:r>
        <w:rPr>
          <w:rFonts w:ascii="Times New Roman" w:hAnsi="Times New Roman"/>
          <w:sz w:val="28"/>
          <w:szCs w:val="28"/>
          <w:lang w:val="kk-KZ"/>
        </w:rPr>
        <w:t>деңгейлері</w:t>
      </w:r>
      <w:r w:rsidRPr="00765264">
        <w:rPr>
          <w:rFonts w:ascii="Times New Roman" w:hAnsi="Times New Roman"/>
          <w:sz w:val="28"/>
          <w:szCs w:val="28"/>
          <w:lang w:val="kk-KZ"/>
        </w:rPr>
        <w:t>.</w:t>
      </w:r>
    </w:p>
    <w:p w:rsidR="001804C8" w:rsidRPr="00B164BC" w:rsidRDefault="001804C8" w:rsidP="001804C8">
      <w:pPr>
        <w:numPr>
          <w:ilvl w:val="0"/>
          <w:numId w:val="61"/>
        </w:numPr>
        <w:tabs>
          <w:tab w:val="left" w:pos="993"/>
        </w:tabs>
        <w:spacing w:after="0" w:line="240" w:lineRule="auto"/>
        <w:ind w:left="0" w:firstLine="567"/>
        <w:jc w:val="both"/>
        <w:rPr>
          <w:rFonts w:ascii="Times New Roman" w:hAnsi="Times New Roman"/>
          <w:sz w:val="28"/>
          <w:szCs w:val="28"/>
          <w:lang w:val="kk-KZ"/>
        </w:rPr>
      </w:pPr>
      <w:r w:rsidRPr="00B164BC">
        <w:rPr>
          <w:rFonts w:ascii="Times New Roman" w:hAnsi="Times New Roman"/>
          <w:sz w:val="28"/>
          <w:szCs w:val="28"/>
          <w:lang w:val="kk-KZ"/>
        </w:rPr>
        <w:t>Магистранттардың кәсіби мәнді сапаларын дамыту моделі</w:t>
      </w:r>
      <w:r>
        <w:rPr>
          <w:rFonts w:ascii="Times New Roman" w:hAnsi="Times New Roman"/>
          <w:sz w:val="28"/>
          <w:szCs w:val="28"/>
          <w:lang w:val="kk-KZ"/>
        </w:rPr>
        <w:t>н тиімді жүзеге ас ырудың педагогикалық шарттары</w:t>
      </w:r>
    </w:p>
    <w:p w:rsidR="001804C8" w:rsidRPr="00765264" w:rsidRDefault="001804C8" w:rsidP="001804C8">
      <w:pPr>
        <w:numPr>
          <w:ilvl w:val="0"/>
          <w:numId w:val="61"/>
        </w:numPr>
        <w:tabs>
          <w:tab w:val="left" w:pos="993"/>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Ғылыми-п</w:t>
      </w:r>
      <w:r w:rsidRPr="00765264">
        <w:rPr>
          <w:rFonts w:ascii="Times New Roman" w:hAnsi="Times New Roman"/>
          <w:sz w:val="28"/>
          <w:szCs w:val="28"/>
          <w:lang w:val="kk-KZ"/>
        </w:rPr>
        <w:t xml:space="preserve">едагогикалық үрдісте кәсіби мәнді сапаларды дамытудың мазмұны, формасы. </w:t>
      </w:r>
    </w:p>
    <w:p w:rsidR="001804C8" w:rsidRPr="00765264" w:rsidRDefault="001804C8" w:rsidP="001804C8">
      <w:pPr>
        <w:numPr>
          <w:ilvl w:val="0"/>
          <w:numId w:val="61"/>
        </w:numPr>
        <w:tabs>
          <w:tab w:val="left" w:pos="993"/>
        </w:tabs>
        <w:spacing w:after="0" w:line="240" w:lineRule="auto"/>
        <w:ind w:left="0" w:firstLine="567"/>
        <w:jc w:val="both"/>
        <w:rPr>
          <w:rFonts w:ascii="Times New Roman" w:hAnsi="Times New Roman"/>
          <w:sz w:val="28"/>
          <w:szCs w:val="28"/>
          <w:lang w:val="kk-KZ"/>
        </w:rPr>
      </w:pPr>
      <w:r w:rsidRPr="00765264">
        <w:rPr>
          <w:rFonts w:ascii="Times New Roman" w:hAnsi="Times New Roman"/>
          <w:sz w:val="28"/>
          <w:szCs w:val="28"/>
          <w:lang w:val="kk-KZ"/>
        </w:rPr>
        <w:t>Білім беру жүйесінде кәсіби мәнді сапаларды дамытудың бірыңғай негізін құру.</w:t>
      </w:r>
    </w:p>
    <w:p w:rsidR="001804C8" w:rsidRPr="00765264" w:rsidRDefault="001804C8" w:rsidP="001804C8">
      <w:pPr>
        <w:numPr>
          <w:ilvl w:val="0"/>
          <w:numId w:val="61"/>
        </w:numPr>
        <w:tabs>
          <w:tab w:val="left" w:pos="993"/>
        </w:tabs>
        <w:spacing w:after="0" w:line="240" w:lineRule="auto"/>
        <w:ind w:left="0" w:firstLine="567"/>
        <w:jc w:val="both"/>
        <w:rPr>
          <w:rFonts w:ascii="Times New Roman" w:hAnsi="Times New Roman"/>
          <w:sz w:val="28"/>
          <w:szCs w:val="28"/>
          <w:lang w:val="kk-KZ"/>
        </w:rPr>
      </w:pPr>
      <w:r w:rsidRPr="00765264">
        <w:rPr>
          <w:rFonts w:ascii="Times New Roman" w:hAnsi="Times New Roman"/>
          <w:sz w:val="28"/>
          <w:szCs w:val="28"/>
          <w:lang w:val="kk-KZ"/>
        </w:rPr>
        <w:t xml:space="preserve">Шет ел ғалымдары еңбектеріндегі кәсіби мәнді сапалардың мәселелері. </w:t>
      </w:r>
    </w:p>
    <w:p w:rsidR="001804C8" w:rsidRPr="00765264" w:rsidRDefault="001804C8" w:rsidP="001804C8">
      <w:pPr>
        <w:numPr>
          <w:ilvl w:val="0"/>
          <w:numId w:val="61"/>
        </w:numPr>
        <w:tabs>
          <w:tab w:val="left" w:pos="993"/>
        </w:tabs>
        <w:spacing w:after="0" w:line="240" w:lineRule="auto"/>
        <w:ind w:left="0" w:firstLine="567"/>
        <w:jc w:val="both"/>
        <w:rPr>
          <w:rFonts w:ascii="Times New Roman" w:hAnsi="Times New Roman"/>
          <w:sz w:val="28"/>
          <w:szCs w:val="28"/>
          <w:lang w:val="kk-KZ"/>
        </w:rPr>
      </w:pPr>
      <w:r w:rsidRPr="00765264">
        <w:rPr>
          <w:rFonts w:ascii="Times New Roman" w:hAnsi="Times New Roman"/>
          <w:sz w:val="28"/>
          <w:szCs w:val="28"/>
          <w:lang w:val="kk-KZ"/>
        </w:rPr>
        <w:t xml:space="preserve">Қазақстандық жас ғалымдардың </w:t>
      </w:r>
      <w:r>
        <w:rPr>
          <w:rFonts w:ascii="Times New Roman" w:hAnsi="Times New Roman"/>
          <w:sz w:val="28"/>
          <w:szCs w:val="28"/>
          <w:lang w:val="kk-KZ"/>
        </w:rPr>
        <w:t xml:space="preserve">болашақ маманның </w:t>
      </w:r>
      <w:r w:rsidRPr="00765264">
        <w:rPr>
          <w:rFonts w:ascii="Times New Roman" w:hAnsi="Times New Roman"/>
          <w:sz w:val="28"/>
          <w:szCs w:val="28"/>
          <w:lang w:val="kk-KZ"/>
        </w:rPr>
        <w:t>кәсіби мәнді сапалар</w:t>
      </w:r>
      <w:r>
        <w:rPr>
          <w:rFonts w:ascii="Times New Roman" w:hAnsi="Times New Roman"/>
          <w:sz w:val="28"/>
          <w:szCs w:val="28"/>
          <w:lang w:val="kk-KZ"/>
        </w:rPr>
        <w:t xml:space="preserve">ын </w:t>
      </w:r>
      <w:r w:rsidRPr="00765264">
        <w:rPr>
          <w:rFonts w:ascii="Times New Roman" w:hAnsi="Times New Roman"/>
          <w:sz w:val="28"/>
          <w:szCs w:val="28"/>
          <w:lang w:val="kk-KZ"/>
        </w:rPr>
        <w:t>дамыту</w:t>
      </w:r>
      <w:r>
        <w:rPr>
          <w:rFonts w:ascii="Times New Roman" w:hAnsi="Times New Roman"/>
          <w:sz w:val="28"/>
          <w:szCs w:val="28"/>
          <w:lang w:val="kk-KZ"/>
        </w:rPr>
        <w:t xml:space="preserve"> мәселелері</w:t>
      </w:r>
    </w:p>
    <w:p w:rsidR="001804C8" w:rsidRDefault="001804C8" w:rsidP="001804C8">
      <w:pPr>
        <w:numPr>
          <w:ilvl w:val="0"/>
          <w:numId w:val="61"/>
        </w:numPr>
        <w:tabs>
          <w:tab w:val="left" w:pos="993"/>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Магистранттардың кәсіби мәнді сапаларын дамытуда инновациялық технологияларды пайдалану</w:t>
      </w:r>
    </w:p>
    <w:p w:rsidR="001804C8" w:rsidRDefault="001804C8" w:rsidP="001804C8">
      <w:pPr>
        <w:numPr>
          <w:ilvl w:val="0"/>
          <w:numId w:val="61"/>
        </w:numPr>
        <w:tabs>
          <w:tab w:val="left" w:pos="993"/>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Магистранттардың кәсіби мәнді сапаларын дамытуда психологиялық тренингтерді пайдалану</w:t>
      </w:r>
    </w:p>
    <w:p w:rsidR="001804C8" w:rsidRPr="00765264" w:rsidRDefault="001804C8" w:rsidP="001804C8">
      <w:pPr>
        <w:numPr>
          <w:ilvl w:val="0"/>
          <w:numId w:val="61"/>
        </w:numPr>
        <w:tabs>
          <w:tab w:val="left" w:pos="993"/>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Магистранттың</w:t>
      </w:r>
      <w:r w:rsidRPr="00765264">
        <w:rPr>
          <w:rFonts w:ascii="Times New Roman" w:hAnsi="Times New Roman"/>
          <w:sz w:val="28"/>
          <w:szCs w:val="28"/>
          <w:lang w:val="kk-KZ"/>
        </w:rPr>
        <w:t xml:space="preserve"> кәсіби мәнді сапаларын дамытудың ортақ әдіснамалық сызбасын нақтылау.</w:t>
      </w:r>
    </w:p>
    <w:p w:rsidR="001804C8" w:rsidRPr="00765264" w:rsidRDefault="001804C8" w:rsidP="001804C8">
      <w:pPr>
        <w:numPr>
          <w:ilvl w:val="0"/>
          <w:numId w:val="61"/>
        </w:numPr>
        <w:tabs>
          <w:tab w:val="left" w:pos="993"/>
        </w:tabs>
        <w:spacing w:after="0" w:line="240" w:lineRule="auto"/>
        <w:ind w:left="0" w:firstLine="567"/>
        <w:jc w:val="both"/>
        <w:rPr>
          <w:rFonts w:ascii="Times New Roman" w:hAnsi="Times New Roman"/>
          <w:sz w:val="28"/>
          <w:szCs w:val="28"/>
          <w:lang w:val="kk-KZ"/>
        </w:rPr>
      </w:pPr>
      <w:r w:rsidRPr="00765264">
        <w:rPr>
          <w:rFonts w:ascii="Times New Roman" w:hAnsi="Times New Roman"/>
          <w:sz w:val="28"/>
          <w:szCs w:val="28"/>
          <w:lang w:val="kk-KZ"/>
        </w:rPr>
        <w:t>Кәсіби мәнді сапаларды дамытудың психологиялық астарлары.</w:t>
      </w:r>
    </w:p>
    <w:p w:rsidR="001804C8" w:rsidRPr="00765264" w:rsidRDefault="001804C8" w:rsidP="001804C8">
      <w:pPr>
        <w:numPr>
          <w:ilvl w:val="0"/>
          <w:numId w:val="61"/>
        </w:numPr>
        <w:tabs>
          <w:tab w:val="left" w:pos="993"/>
        </w:tabs>
        <w:spacing w:after="0" w:line="240" w:lineRule="auto"/>
        <w:ind w:left="0" w:firstLine="567"/>
        <w:jc w:val="both"/>
        <w:rPr>
          <w:rFonts w:ascii="Times New Roman" w:hAnsi="Times New Roman"/>
          <w:sz w:val="28"/>
          <w:szCs w:val="28"/>
          <w:lang w:val="kk-KZ"/>
        </w:rPr>
      </w:pPr>
      <w:r w:rsidRPr="00765264">
        <w:rPr>
          <w:rFonts w:ascii="Times New Roman" w:hAnsi="Times New Roman"/>
          <w:sz w:val="28"/>
          <w:szCs w:val="28"/>
          <w:lang w:val="kk-KZ"/>
        </w:rPr>
        <w:t>Кәсіби мәнді сапаларды дамытудың әлеуметтік жақтары.</w:t>
      </w:r>
    </w:p>
    <w:p w:rsidR="001804C8" w:rsidRPr="00765264" w:rsidRDefault="001804C8" w:rsidP="001804C8">
      <w:pPr>
        <w:numPr>
          <w:ilvl w:val="0"/>
          <w:numId w:val="61"/>
        </w:numPr>
        <w:tabs>
          <w:tab w:val="left" w:pos="993"/>
        </w:tabs>
        <w:spacing w:after="0" w:line="240" w:lineRule="auto"/>
        <w:ind w:left="0" w:firstLine="567"/>
        <w:jc w:val="both"/>
        <w:rPr>
          <w:rFonts w:ascii="Times New Roman" w:hAnsi="Times New Roman"/>
          <w:color w:val="000000"/>
          <w:sz w:val="28"/>
          <w:szCs w:val="28"/>
          <w:lang w:val="kk-KZ"/>
        </w:rPr>
      </w:pPr>
      <w:r>
        <w:rPr>
          <w:rFonts w:ascii="Times New Roman" w:hAnsi="Times New Roman"/>
          <w:sz w:val="28"/>
          <w:szCs w:val="28"/>
          <w:lang w:val="kk-KZ"/>
        </w:rPr>
        <w:t>Қазіргі қоғам жағдайында магистранттардың</w:t>
      </w:r>
      <w:r w:rsidRPr="00765264">
        <w:rPr>
          <w:rFonts w:ascii="Times New Roman" w:hAnsi="Times New Roman"/>
          <w:sz w:val="28"/>
          <w:szCs w:val="28"/>
          <w:lang w:val="kk-KZ"/>
        </w:rPr>
        <w:t xml:space="preserve"> кәсіби мәнді сапалар</w:t>
      </w:r>
      <w:r>
        <w:rPr>
          <w:rFonts w:ascii="Times New Roman" w:hAnsi="Times New Roman"/>
          <w:sz w:val="28"/>
          <w:szCs w:val="28"/>
          <w:lang w:val="kk-KZ"/>
        </w:rPr>
        <w:t xml:space="preserve">ын дамытудың </w:t>
      </w:r>
      <w:r w:rsidRPr="00765264">
        <w:rPr>
          <w:rFonts w:ascii="Times New Roman" w:hAnsi="Times New Roman"/>
          <w:sz w:val="28"/>
          <w:szCs w:val="28"/>
          <w:lang w:val="kk-KZ"/>
        </w:rPr>
        <w:t>мәні мен маңызын анықтау</w:t>
      </w:r>
      <w:r w:rsidRPr="00765264">
        <w:rPr>
          <w:rFonts w:ascii="Times New Roman" w:hAnsi="Times New Roman"/>
          <w:color w:val="000000"/>
          <w:sz w:val="28"/>
          <w:szCs w:val="28"/>
          <w:lang w:val="kk-KZ"/>
        </w:rPr>
        <w:t>.</w:t>
      </w:r>
    </w:p>
    <w:p w:rsidR="001804C8" w:rsidRDefault="001804C8" w:rsidP="001804C8">
      <w:pPr>
        <w:numPr>
          <w:ilvl w:val="0"/>
          <w:numId w:val="61"/>
        </w:numPr>
        <w:tabs>
          <w:tab w:val="left" w:pos="993"/>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Магистранттардың кәсіби мәнді сапаларын дамытудағы жоғары оқу орындарының мүмкіндіктері</w:t>
      </w:r>
    </w:p>
    <w:p w:rsidR="001804C8" w:rsidRPr="00765264" w:rsidRDefault="001804C8" w:rsidP="001804C8">
      <w:pPr>
        <w:numPr>
          <w:ilvl w:val="0"/>
          <w:numId w:val="61"/>
        </w:numPr>
        <w:tabs>
          <w:tab w:val="left" w:pos="993"/>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Магистранттардың әдіснамалық-зерттеушілік қабілеттерін кәсіби мәнді сапасы тұрғысынан дамыту ерекшеліктері және т.б.</w:t>
      </w:r>
    </w:p>
    <w:p w:rsidR="001804C8" w:rsidRPr="00C12695" w:rsidRDefault="001804C8" w:rsidP="001804C8">
      <w:pPr>
        <w:tabs>
          <w:tab w:val="left" w:pos="993"/>
        </w:tabs>
        <w:rPr>
          <w:lang w:val="kk-KZ"/>
        </w:rPr>
      </w:pPr>
    </w:p>
    <w:p w:rsidR="001804C8" w:rsidRPr="00F27E8A" w:rsidRDefault="001804C8" w:rsidP="001804C8">
      <w:pPr>
        <w:pStyle w:val="a5"/>
        <w:tabs>
          <w:tab w:val="left" w:pos="993"/>
        </w:tabs>
        <w:spacing w:after="0"/>
        <w:ind w:left="20" w:right="20" w:firstLine="547"/>
        <w:jc w:val="both"/>
        <w:rPr>
          <w:sz w:val="28"/>
          <w:szCs w:val="28"/>
          <w:lang w:val="kk-KZ"/>
        </w:rPr>
      </w:pPr>
    </w:p>
    <w:p w:rsidR="001804C8" w:rsidRPr="008B217C" w:rsidRDefault="001804C8" w:rsidP="001804C8">
      <w:pPr>
        <w:shd w:val="clear" w:color="auto" w:fill="FFFFFF"/>
        <w:spacing w:after="0" w:line="240" w:lineRule="auto"/>
        <w:jc w:val="center"/>
        <w:rPr>
          <w:rFonts w:ascii="Times New Roman" w:eastAsia="Calibri" w:hAnsi="Times New Roman"/>
          <w:sz w:val="28"/>
          <w:szCs w:val="28"/>
          <w:lang w:val="kk-KZ"/>
        </w:rPr>
      </w:pPr>
    </w:p>
    <w:p w:rsidR="001804C8" w:rsidRPr="008B217C" w:rsidRDefault="001804C8" w:rsidP="001804C8">
      <w:pPr>
        <w:rPr>
          <w:lang w:val="kk-KZ"/>
        </w:rPr>
      </w:pPr>
    </w:p>
    <w:p w:rsidR="001804C8" w:rsidRPr="001804C8" w:rsidRDefault="001804C8" w:rsidP="00961EAC">
      <w:pPr>
        <w:ind w:firstLine="567"/>
        <w:rPr>
          <w:lang w:val="kk-KZ"/>
        </w:rPr>
      </w:pPr>
    </w:p>
    <w:p w:rsidR="00F829E8" w:rsidRPr="002F3DF6" w:rsidRDefault="00F829E8" w:rsidP="00F829E8">
      <w:pPr>
        <w:pStyle w:val="a4"/>
        <w:tabs>
          <w:tab w:val="left" w:pos="0"/>
        </w:tabs>
        <w:spacing w:after="0" w:line="240" w:lineRule="auto"/>
        <w:ind w:left="567"/>
        <w:jc w:val="both"/>
        <w:rPr>
          <w:rFonts w:ascii="Times New Roman" w:hAnsi="Times New Roman"/>
          <w:sz w:val="28"/>
          <w:szCs w:val="28"/>
          <w:lang w:val="kk-KZ"/>
        </w:rPr>
      </w:pPr>
    </w:p>
    <w:p w:rsidR="00521757" w:rsidRDefault="00521757" w:rsidP="000A32EB">
      <w:pPr>
        <w:pStyle w:val="a5"/>
        <w:spacing w:after="0"/>
        <w:ind w:right="20"/>
        <w:jc w:val="both"/>
        <w:rPr>
          <w:sz w:val="28"/>
          <w:szCs w:val="28"/>
          <w:lang w:val="kk-KZ"/>
        </w:rPr>
      </w:pPr>
    </w:p>
    <w:sectPr w:rsidR="00521757" w:rsidSect="00D429B6">
      <w:type w:val="nextColumn"/>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BCC" w:rsidRDefault="007F4BCC" w:rsidP="00265E17">
      <w:pPr>
        <w:spacing w:after="0" w:line="240" w:lineRule="auto"/>
      </w:pPr>
      <w:r>
        <w:separator/>
      </w:r>
    </w:p>
  </w:endnote>
  <w:endnote w:type="continuationSeparator" w:id="0">
    <w:p w:rsidR="007F4BCC" w:rsidRDefault="007F4BCC" w:rsidP="00265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Droid Sans Fallback">
    <w:charset w:val="00"/>
    <w:family w:val="auto"/>
    <w:pitch w:val="variable"/>
  </w:font>
  <w:font w:name="Lohit Hind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Andale Sans UI">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581710"/>
      <w:docPartObj>
        <w:docPartGallery w:val="Page Numbers (Bottom of Page)"/>
        <w:docPartUnique/>
      </w:docPartObj>
    </w:sdtPr>
    <w:sdtEndPr>
      <w:rPr>
        <w:rFonts w:ascii="Times New Roman" w:hAnsi="Times New Roman"/>
        <w:sz w:val="28"/>
        <w:szCs w:val="28"/>
      </w:rPr>
    </w:sdtEndPr>
    <w:sdtContent>
      <w:p w:rsidR="00624B4F" w:rsidRPr="00624B4F" w:rsidRDefault="00624B4F">
        <w:pPr>
          <w:pStyle w:val="af0"/>
          <w:jc w:val="center"/>
          <w:rPr>
            <w:rFonts w:ascii="Times New Roman" w:hAnsi="Times New Roman"/>
            <w:sz w:val="28"/>
            <w:szCs w:val="28"/>
          </w:rPr>
        </w:pPr>
        <w:r w:rsidRPr="00624B4F">
          <w:rPr>
            <w:rFonts w:ascii="Times New Roman" w:hAnsi="Times New Roman"/>
            <w:sz w:val="28"/>
            <w:szCs w:val="28"/>
          </w:rPr>
          <w:fldChar w:fldCharType="begin"/>
        </w:r>
        <w:r w:rsidRPr="00624B4F">
          <w:rPr>
            <w:rFonts w:ascii="Times New Roman" w:hAnsi="Times New Roman"/>
            <w:sz w:val="28"/>
            <w:szCs w:val="28"/>
          </w:rPr>
          <w:instrText>PAGE   \* MERGEFORMAT</w:instrText>
        </w:r>
        <w:r w:rsidRPr="00624B4F">
          <w:rPr>
            <w:rFonts w:ascii="Times New Roman" w:hAnsi="Times New Roman"/>
            <w:sz w:val="28"/>
            <w:szCs w:val="28"/>
          </w:rPr>
          <w:fldChar w:fldCharType="separate"/>
        </w:r>
        <w:r w:rsidR="00C244A1">
          <w:rPr>
            <w:rFonts w:ascii="Times New Roman" w:hAnsi="Times New Roman"/>
            <w:noProof/>
            <w:sz w:val="28"/>
            <w:szCs w:val="28"/>
          </w:rPr>
          <w:t>4</w:t>
        </w:r>
        <w:r w:rsidRPr="00624B4F">
          <w:rPr>
            <w:rFonts w:ascii="Times New Roman" w:hAnsi="Times New Roman"/>
            <w:sz w:val="28"/>
            <w:szCs w:val="28"/>
          </w:rPr>
          <w:fldChar w:fldCharType="end"/>
        </w:r>
      </w:p>
    </w:sdtContent>
  </w:sdt>
  <w:p w:rsidR="001804C8" w:rsidRDefault="001804C8">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632" w:rsidRPr="00624B4F" w:rsidRDefault="00B94632">
    <w:pPr>
      <w:pStyle w:val="af0"/>
      <w:jc w:val="center"/>
      <w:rPr>
        <w:rFonts w:ascii="Times New Roman" w:hAnsi="Times New Roman"/>
        <w:sz w:val="28"/>
        <w:szCs w:val="28"/>
      </w:rPr>
    </w:pPr>
    <w:r w:rsidRPr="00624B4F">
      <w:rPr>
        <w:rFonts w:ascii="Times New Roman" w:hAnsi="Times New Roman"/>
        <w:sz w:val="28"/>
        <w:szCs w:val="28"/>
      </w:rPr>
      <w:fldChar w:fldCharType="begin"/>
    </w:r>
    <w:r w:rsidRPr="00624B4F">
      <w:rPr>
        <w:rFonts w:ascii="Times New Roman" w:hAnsi="Times New Roman"/>
        <w:sz w:val="28"/>
        <w:szCs w:val="28"/>
      </w:rPr>
      <w:instrText>PAGE   \* MERGEFORMAT</w:instrText>
    </w:r>
    <w:r w:rsidRPr="00624B4F">
      <w:rPr>
        <w:rFonts w:ascii="Times New Roman" w:hAnsi="Times New Roman"/>
        <w:sz w:val="28"/>
        <w:szCs w:val="28"/>
      </w:rPr>
      <w:fldChar w:fldCharType="separate"/>
    </w:r>
    <w:r w:rsidR="00C244A1">
      <w:rPr>
        <w:rFonts w:ascii="Times New Roman" w:hAnsi="Times New Roman"/>
        <w:noProof/>
        <w:sz w:val="28"/>
        <w:szCs w:val="28"/>
      </w:rPr>
      <w:t>164</w:t>
    </w:r>
    <w:r w:rsidRPr="00624B4F">
      <w:rPr>
        <w:rFonts w:ascii="Times New Roman" w:hAnsi="Times New Roman"/>
        <w:noProof/>
        <w:sz w:val="28"/>
        <w:szCs w:val="28"/>
      </w:rPr>
      <w:fldChar w:fldCharType="end"/>
    </w:r>
  </w:p>
  <w:p w:rsidR="00B94632" w:rsidRDefault="00B9463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BCC" w:rsidRDefault="007F4BCC" w:rsidP="00265E17">
      <w:pPr>
        <w:spacing w:after="0" w:line="240" w:lineRule="auto"/>
      </w:pPr>
      <w:r>
        <w:separator/>
      </w:r>
    </w:p>
  </w:footnote>
  <w:footnote w:type="continuationSeparator" w:id="0">
    <w:p w:rsidR="007F4BCC" w:rsidRDefault="007F4BCC" w:rsidP="00265E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9E64E03C"/>
    <w:lvl w:ilvl="0">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13"/>
    <w:multiLevelType w:val="multilevel"/>
    <w:tmpl w:val="5C6E84E0"/>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15"/>
    <w:multiLevelType w:val="multilevel"/>
    <w:tmpl w:val="56FC7FC8"/>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19"/>
    <w:multiLevelType w:val="multilevel"/>
    <w:tmpl w:val="00000018"/>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4">
    <w:nsid w:val="0000001B"/>
    <w:multiLevelType w:val="multilevel"/>
    <w:tmpl w:val="0000001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5">
    <w:nsid w:val="00000025"/>
    <w:multiLevelType w:val="multilevel"/>
    <w:tmpl w:val="00000024"/>
    <w:lvl w:ilvl="0">
      <w:start w:val="1"/>
      <w:numFmt w:val="bullet"/>
      <w:lvlText w:val="&gt;"/>
      <w:lvlJc w:val="left"/>
      <w:pPr>
        <w:ind w:left="0" w:firstLine="0"/>
      </w:pPr>
      <w:rPr>
        <w:rFonts w:ascii="Times New Roman" w:hAnsi="Times New Roman"/>
        <w:b/>
        <w:i w:val="0"/>
        <w:smallCaps w:val="0"/>
        <w:strike w:val="0"/>
        <w:dstrike w:val="0"/>
        <w:color w:val="000000"/>
        <w:spacing w:val="0"/>
        <w:w w:val="100"/>
        <w:position w:val="0"/>
        <w:sz w:val="16"/>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6">
    <w:nsid w:val="00000029"/>
    <w:multiLevelType w:val="multilevel"/>
    <w:tmpl w:val="00000028"/>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abstractNum>
  <w:abstractNum w:abstractNumId="7">
    <w:nsid w:val="0000002B"/>
    <w:multiLevelType w:val="multilevel"/>
    <w:tmpl w:val="0000002A"/>
    <w:lvl w:ilvl="0">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8">
    <w:nsid w:val="0000002D"/>
    <w:multiLevelType w:val="multilevel"/>
    <w:tmpl w:val="0000002C"/>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abstractNum>
  <w:abstractNum w:abstractNumId="9">
    <w:nsid w:val="00000031"/>
    <w:multiLevelType w:val="multilevel"/>
    <w:tmpl w:val="55EEE144"/>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0">
    <w:nsid w:val="00000033"/>
    <w:multiLevelType w:val="multilevel"/>
    <w:tmpl w:val="00000032"/>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1">
    <w:nsid w:val="00000035"/>
    <w:multiLevelType w:val="multilevel"/>
    <w:tmpl w:val="00000034"/>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abstractNum>
  <w:abstractNum w:abstractNumId="12">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nsid w:val="0000004F"/>
    <w:multiLevelType w:val="multilevel"/>
    <w:tmpl w:val="9C864C6C"/>
    <w:lvl w:ilvl="0">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kk-KZ"/>
      </w:rPr>
    </w:lvl>
    <w:lvl w:ilvl="4">
      <w:start w:val="112"/>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15"/>
      <w:numFmt w:val="decimal"/>
      <w:lvlText w:val="%6."/>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31"/>
      <w:numFmt w:val="decimal"/>
      <w:lvlText w:val="%7."/>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62"/>
      <w:numFmt w:val="decimal"/>
      <w:lvlText w:val="%8."/>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82"/>
      <w:numFmt w:val="decimal"/>
      <w:lvlText w:val="%9."/>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4">
    <w:nsid w:val="051C297D"/>
    <w:multiLevelType w:val="singleLevel"/>
    <w:tmpl w:val="74FAFFD2"/>
    <w:lvl w:ilvl="0">
      <w:numFmt w:val="bullet"/>
      <w:lvlText w:val="-"/>
      <w:lvlJc w:val="left"/>
      <w:pPr>
        <w:tabs>
          <w:tab w:val="num" w:pos="360"/>
        </w:tabs>
        <w:ind w:left="360" w:hanging="360"/>
      </w:pPr>
    </w:lvl>
  </w:abstractNum>
  <w:abstractNum w:abstractNumId="15">
    <w:nsid w:val="053C0632"/>
    <w:multiLevelType w:val="hybridMultilevel"/>
    <w:tmpl w:val="CD7805C2"/>
    <w:lvl w:ilvl="0" w:tplc="D436B810">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5DA3675"/>
    <w:multiLevelType w:val="hybridMultilevel"/>
    <w:tmpl w:val="4A284C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06F7739B"/>
    <w:multiLevelType w:val="hybridMultilevel"/>
    <w:tmpl w:val="3282EF7A"/>
    <w:lvl w:ilvl="0" w:tplc="49AE15B6">
      <w:start w:val="8"/>
      <w:numFmt w:val="bullet"/>
      <w:lvlText w:val="-"/>
      <w:lvlJc w:val="left"/>
      <w:pPr>
        <w:ind w:left="927" w:hanging="360"/>
      </w:pPr>
      <w:rPr>
        <w:rFonts w:ascii="Times New Roman" w:eastAsia="Times New Roman" w:hAnsi="Times New Roman" w:cs="Times New Roman" w:hint="default"/>
        <w:i/>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nsid w:val="07FB4EDF"/>
    <w:multiLevelType w:val="hybridMultilevel"/>
    <w:tmpl w:val="F2C65660"/>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0FB535AE"/>
    <w:multiLevelType w:val="hybridMultilevel"/>
    <w:tmpl w:val="FF9467BA"/>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11510B23"/>
    <w:multiLevelType w:val="hybridMultilevel"/>
    <w:tmpl w:val="0F8A747A"/>
    <w:lvl w:ilvl="0" w:tplc="10E8E6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4EC4409"/>
    <w:multiLevelType w:val="hybridMultilevel"/>
    <w:tmpl w:val="4CC47968"/>
    <w:lvl w:ilvl="0" w:tplc="18CA8650">
      <w:start w:val="2005"/>
      <w:numFmt w:val="bullet"/>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74570FA"/>
    <w:multiLevelType w:val="hybridMultilevel"/>
    <w:tmpl w:val="CC5A2F1E"/>
    <w:lvl w:ilvl="0" w:tplc="01B6E488">
      <w:start w:val="151"/>
      <w:numFmt w:val="decimal"/>
      <w:lvlText w:val="%1"/>
      <w:lvlJc w:val="left"/>
      <w:pPr>
        <w:ind w:left="450" w:hanging="45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186102F9"/>
    <w:multiLevelType w:val="hybridMultilevel"/>
    <w:tmpl w:val="8ED64BE2"/>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19127211"/>
    <w:multiLevelType w:val="hybridMultilevel"/>
    <w:tmpl w:val="420291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91D121B"/>
    <w:multiLevelType w:val="hybridMultilevel"/>
    <w:tmpl w:val="CB9489A2"/>
    <w:lvl w:ilvl="0" w:tplc="FA5EB06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21835193"/>
    <w:multiLevelType w:val="hybridMultilevel"/>
    <w:tmpl w:val="84E8330A"/>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2A79224E"/>
    <w:multiLevelType w:val="hybridMultilevel"/>
    <w:tmpl w:val="60BC7DE8"/>
    <w:lvl w:ilvl="0" w:tplc="12EC4E82">
      <w:start w:val="1"/>
      <w:numFmt w:val="bullet"/>
      <w:lvlText w:val="-"/>
      <w:lvlJc w:val="left"/>
      <w:pPr>
        <w:ind w:left="1495"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8">
    <w:nsid w:val="2B3300FB"/>
    <w:multiLevelType w:val="hybridMultilevel"/>
    <w:tmpl w:val="ABD6B08E"/>
    <w:lvl w:ilvl="0" w:tplc="E5324872">
      <w:start w:val="2"/>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9">
    <w:nsid w:val="2EBF0AAA"/>
    <w:multiLevelType w:val="hybridMultilevel"/>
    <w:tmpl w:val="B14A0DAA"/>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31DC79A7"/>
    <w:multiLevelType w:val="hybridMultilevel"/>
    <w:tmpl w:val="8A56716A"/>
    <w:lvl w:ilvl="0" w:tplc="D436B810">
      <w:numFmt w:val="bullet"/>
      <w:lvlText w:val="-"/>
      <w:lvlJc w:val="left"/>
      <w:pPr>
        <w:ind w:left="1428" w:hanging="360"/>
      </w:pPr>
      <w:rPr>
        <w:rFonts w:ascii="Times New Roman" w:eastAsia="Calibr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37155748"/>
    <w:multiLevelType w:val="hybridMultilevel"/>
    <w:tmpl w:val="989E8790"/>
    <w:lvl w:ilvl="0" w:tplc="1FEC1E3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37C77DDE"/>
    <w:multiLevelType w:val="multilevel"/>
    <w:tmpl w:val="F5D48B86"/>
    <w:lvl w:ilvl="0">
      <w:start w:val="1"/>
      <w:numFmt w:val="decimal"/>
      <w:lvlText w:val="%1"/>
      <w:lvlJc w:val="left"/>
      <w:pPr>
        <w:ind w:left="1365" w:hanging="1365"/>
      </w:pPr>
      <w:rPr>
        <w:rFonts w:hint="default"/>
        <w:color w:val="auto"/>
      </w:rPr>
    </w:lvl>
    <w:lvl w:ilvl="1">
      <w:start w:val="1"/>
      <w:numFmt w:val="decimal"/>
      <w:lvlText w:val="%1.%2"/>
      <w:lvlJc w:val="left"/>
      <w:pPr>
        <w:ind w:left="1932" w:hanging="1365"/>
      </w:pPr>
      <w:rPr>
        <w:rFonts w:hint="default"/>
        <w:color w:val="auto"/>
      </w:rPr>
    </w:lvl>
    <w:lvl w:ilvl="2">
      <w:start w:val="1"/>
      <w:numFmt w:val="decimal"/>
      <w:lvlText w:val="%1.%2.%3"/>
      <w:lvlJc w:val="left"/>
      <w:pPr>
        <w:ind w:left="2499" w:hanging="1365"/>
      </w:pPr>
      <w:rPr>
        <w:rFonts w:hint="default"/>
        <w:color w:val="auto"/>
      </w:rPr>
    </w:lvl>
    <w:lvl w:ilvl="3">
      <w:start w:val="1"/>
      <w:numFmt w:val="decimal"/>
      <w:lvlText w:val="%1.%2.%3.%4"/>
      <w:lvlJc w:val="left"/>
      <w:pPr>
        <w:ind w:left="3066" w:hanging="1365"/>
      </w:pPr>
      <w:rPr>
        <w:rFonts w:hint="default"/>
        <w:color w:val="auto"/>
      </w:rPr>
    </w:lvl>
    <w:lvl w:ilvl="4">
      <w:start w:val="1"/>
      <w:numFmt w:val="decimal"/>
      <w:lvlText w:val="%1.%2.%3.%4.%5"/>
      <w:lvlJc w:val="left"/>
      <w:pPr>
        <w:ind w:left="3633" w:hanging="1365"/>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696" w:hanging="2160"/>
      </w:pPr>
      <w:rPr>
        <w:rFonts w:hint="default"/>
        <w:color w:val="auto"/>
      </w:rPr>
    </w:lvl>
  </w:abstractNum>
  <w:abstractNum w:abstractNumId="33">
    <w:nsid w:val="3ED7052D"/>
    <w:multiLevelType w:val="multilevel"/>
    <w:tmpl w:val="67EEA020"/>
    <w:lvl w:ilvl="0">
      <w:start w:val="1"/>
      <w:numFmt w:val="bullet"/>
      <w:lvlText w:val=""/>
      <w:lvlJc w:val="left"/>
      <w:pPr>
        <w:tabs>
          <w:tab w:val="num" w:pos="720"/>
        </w:tabs>
        <w:ind w:left="720" w:hanging="360"/>
      </w:pPr>
      <w:rPr>
        <w:rFonts w:ascii="Symbol" w:hAnsi="Symbol" w:hint="default"/>
        <w:sz w:val="20"/>
      </w:rPr>
    </w:lvl>
    <w:lvl w:ilvl="1">
      <w:start w:val="13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F487DBF"/>
    <w:multiLevelType w:val="hybridMultilevel"/>
    <w:tmpl w:val="660C3A6A"/>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428415CF"/>
    <w:multiLevelType w:val="hybridMultilevel"/>
    <w:tmpl w:val="B3847A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74A21B0"/>
    <w:multiLevelType w:val="hybridMultilevel"/>
    <w:tmpl w:val="474204C8"/>
    <w:lvl w:ilvl="0" w:tplc="20F003B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7607FB0"/>
    <w:multiLevelType w:val="hybridMultilevel"/>
    <w:tmpl w:val="B3E01FF8"/>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48801707"/>
    <w:multiLevelType w:val="hybridMultilevel"/>
    <w:tmpl w:val="ECF2A7AC"/>
    <w:lvl w:ilvl="0" w:tplc="322E9FC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ABF3DA0"/>
    <w:multiLevelType w:val="hybridMultilevel"/>
    <w:tmpl w:val="C4F224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D347A8D"/>
    <w:multiLevelType w:val="hybridMultilevel"/>
    <w:tmpl w:val="8578BF80"/>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50550796"/>
    <w:multiLevelType w:val="hybridMultilevel"/>
    <w:tmpl w:val="73366C7E"/>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51696F2A"/>
    <w:multiLevelType w:val="hybridMultilevel"/>
    <w:tmpl w:val="EC9019CA"/>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52C05CCC"/>
    <w:multiLevelType w:val="multilevel"/>
    <w:tmpl w:val="8E3E5F6E"/>
    <w:lvl w:ilvl="0">
      <w:start w:val="1"/>
      <w:numFmt w:val="decimal"/>
      <w:lvlText w:val="%1)"/>
      <w:lvlJc w:val="left"/>
      <w:pPr>
        <w:tabs>
          <w:tab w:val="num" w:pos="720"/>
        </w:tabs>
        <w:ind w:left="720" w:hanging="720"/>
      </w:pPr>
      <w:rPr>
        <w:rFonts w:ascii="Times New Roman" w:eastAsia="Times New Roman" w:hAnsi="Times New Roman" w:cs="Times New Roman"/>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288"/>
        </w:tabs>
        <w:ind w:left="1288" w:hanging="720"/>
      </w:pPr>
      <w:rPr>
        <w:i w:val="0"/>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nsid w:val="52FC6451"/>
    <w:multiLevelType w:val="hybridMultilevel"/>
    <w:tmpl w:val="D6006716"/>
    <w:lvl w:ilvl="0" w:tplc="2626C3FA">
      <w:start w:val="154"/>
      <w:numFmt w:val="bullet"/>
      <w:lvlText w:val="-"/>
      <w:lvlJc w:val="left"/>
      <w:pPr>
        <w:ind w:left="1002" w:hanging="360"/>
      </w:pPr>
      <w:rPr>
        <w:rFonts w:ascii="Times New Roman" w:eastAsia="Times New Roman" w:hAnsi="Times New Roman" w:cs="Times New Roman" w:hint="default"/>
        <w:b w:val="0"/>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45">
    <w:nsid w:val="556A1C4B"/>
    <w:multiLevelType w:val="hybridMultilevel"/>
    <w:tmpl w:val="91C24F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nsid w:val="55F5677F"/>
    <w:multiLevelType w:val="hybridMultilevel"/>
    <w:tmpl w:val="2C24BD90"/>
    <w:lvl w:ilvl="0" w:tplc="8FE6FF0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61C43F1"/>
    <w:multiLevelType w:val="hybridMultilevel"/>
    <w:tmpl w:val="60340D00"/>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59C64F4B"/>
    <w:multiLevelType w:val="hybridMultilevel"/>
    <w:tmpl w:val="81BA2860"/>
    <w:lvl w:ilvl="0" w:tplc="E15E948E">
      <w:start w:val="151"/>
      <w:numFmt w:val="decimal"/>
      <w:lvlText w:val="%1."/>
      <w:lvlJc w:val="left"/>
      <w:pPr>
        <w:ind w:left="1062" w:hanging="4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nsid w:val="5AC2182F"/>
    <w:multiLevelType w:val="hybridMultilevel"/>
    <w:tmpl w:val="078CFBDA"/>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nsid w:val="5CDC3B58"/>
    <w:multiLevelType w:val="hybridMultilevel"/>
    <w:tmpl w:val="495A95D6"/>
    <w:lvl w:ilvl="0" w:tplc="47C020A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EB76F86"/>
    <w:multiLevelType w:val="hybridMultilevel"/>
    <w:tmpl w:val="E3468BC0"/>
    <w:lvl w:ilvl="0" w:tplc="27D0D9D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2">
    <w:nsid w:val="616527A0"/>
    <w:multiLevelType w:val="hybridMultilevel"/>
    <w:tmpl w:val="89D66ACA"/>
    <w:lvl w:ilvl="0" w:tplc="63925D38">
      <w:start w:val="240"/>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3">
    <w:nsid w:val="6C166805"/>
    <w:multiLevelType w:val="hybridMultilevel"/>
    <w:tmpl w:val="953227BC"/>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
    <w:nsid w:val="6C6F23C8"/>
    <w:multiLevelType w:val="hybridMultilevel"/>
    <w:tmpl w:val="EFD8D4C8"/>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
    <w:nsid w:val="6CDB567C"/>
    <w:multiLevelType w:val="hybridMultilevel"/>
    <w:tmpl w:val="50AE81E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6">
    <w:nsid w:val="6F380A31"/>
    <w:multiLevelType w:val="hybridMultilevel"/>
    <w:tmpl w:val="391C5BEA"/>
    <w:lvl w:ilvl="0" w:tplc="04190001">
      <w:start w:val="1"/>
      <w:numFmt w:val="bullet"/>
      <w:lvlText w:val=""/>
      <w:lvlJc w:val="left"/>
      <w:pPr>
        <w:tabs>
          <w:tab w:val="num" w:pos="1080"/>
        </w:tabs>
        <w:ind w:left="1080" w:hanging="360"/>
      </w:pPr>
      <w:rPr>
        <w:rFonts w:ascii="Symbol" w:hAnsi="Symbol" w:hint="default"/>
        <w:b w:val="0"/>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7">
    <w:nsid w:val="72BC54BD"/>
    <w:multiLevelType w:val="hybridMultilevel"/>
    <w:tmpl w:val="4768CE32"/>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8">
    <w:nsid w:val="73541CAE"/>
    <w:multiLevelType w:val="multilevel"/>
    <w:tmpl w:val="00000024"/>
    <w:lvl w:ilvl="0">
      <w:start w:val="1"/>
      <w:numFmt w:val="bullet"/>
      <w:lvlText w:val="&gt;"/>
      <w:lvlJc w:val="left"/>
      <w:pPr>
        <w:ind w:left="0" w:firstLine="0"/>
      </w:pPr>
      <w:rPr>
        <w:rFonts w:ascii="Times New Roman" w:hAnsi="Times New Roman"/>
        <w:b/>
        <w:i w:val="0"/>
        <w:smallCaps w:val="0"/>
        <w:strike w:val="0"/>
        <w:dstrike w:val="0"/>
        <w:color w:val="000000"/>
        <w:spacing w:val="0"/>
        <w:w w:val="100"/>
        <w:position w:val="0"/>
        <w:sz w:val="16"/>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59">
    <w:nsid w:val="746923DE"/>
    <w:multiLevelType w:val="hybridMultilevel"/>
    <w:tmpl w:val="48009D7A"/>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0">
    <w:nsid w:val="792E37F0"/>
    <w:multiLevelType w:val="hybridMultilevel"/>
    <w:tmpl w:val="1062C3F0"/>
    <w:lvl w:ilvl="0" w:tplc="612AFBD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A876E45"/>
    <w:multiLevelType w:val="hybridMultilevel"/>
    <w:tmpl w:val="6F4E6778"/>
    <w:lvl w:ilvl="0" w:tplc="6910E4DC">
      <w:start w:val="1"/>
      <w:numFmt w:val="decimal"/>
      <w:lvlText w:val="%1."/>
      <w:lvlJc w:val="left"/>
      <w:pPr>
        <w:ind w:left="1086" w:hanging="6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2">
    <w:nsid w:val="7B7B7222"/>
    <w:multiLevelType w:val="multilevel"/>
    <w:tmpl w:val="00000024"/>
    <w:lvl w:ilvl="0">
      <w:start w:val="1"/>
      <w:numFmt w:val="bullet"/>
      <w:lvlText w:val="&gt;"/>
      <w:lvlJc w:val="left"/>
      <w:pPr>
        <w:ind w:left="0" w:firstLine="0"/>
      </w:pPr>
      <w:rPr>
        <w:rFonts w:ascii="Times New Roman" w:hAnsi="Times New Roman"/>
        <w:b/>
        <w:i w:val="0"/>
        <w:smallCaps w:val="0"/>
        <w:strike w:val="0"/>
        <w:dstrike w:val="0"/>
        <w:color w:val="000000"/>
        <w:spacing w:val="0"/>
        <w:w w:val="100"/>
        <w:position w:val="0"/>
        <w:sz w:val="16"/>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63">
    <w:nsid w:val="7F2C0645"/>
    <w:multiLevelType w:val="hybridMultilevel"/>
    <w:tmpl w:val="00BEC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4"/>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0"/>
  </w:num>
  <w:num w:numId="6">
    <w:abstractNumId w:val="1"/>
  </w:num>
  <w:num w:numId="7">
    <w:abstractNumId w:val="2"/>
  </w:num>
  <w:num w:numId="8">
    <w:abstractNumId w:val="27"/>
  </w:num>
  <w:num w:numId="9">
    <w:abstractNumId w:val="20"/>
  </w:num>
  <w:num w:numId="10">
    <w:abstractNumId w:val="17"/>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6">
    <w:abstractNumId w:val="8"/>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4"/>
  </w:num>
  <w:num w:numId="21">
    <w:abstractNumId w:val="13"/>
    <w:lvlOverride w:ilvl="0">
      <w:startOverride w:val="2"/>
    </w:lvlOverride>
    <w:lvlOverride w:ilvl="1">
      <w:startOverride w:val="2"/>
    </w:lvlOverride>
    <w:lvlOverride w:ilvl="2">
      <w:startOverride w:val="1"/>
    </w:lvlOverride>
    <w:lvlOverride w:ilvl="3">
      <w:startOverride w:val="1"/>
    </w:lvlOverride>
    <w:lvlOverride w:ilvl="4">
      <w:startOverride w:val="112"/>
    </w:lvlOverride>
    <w:lvlOverride w:ilvl="5">
      <w:startOverride w:val="115"/>
    </w:lvlOverride>
    <w:lvlOverride w:ilvl="6">
      <w:startOverride w:val="131"/>
    </w:lvlOverride>
    <w:lvlOverride w:ilvl="7">
      <w:startOverride w:val="162"/>
    </w:lvlOverride>
    <w:lvlOverride w:ilvl="8">
      <w:startOverride w:val="182"/>
    </w:lvlOverride>
  </w:num>
  <w:num w:numId="22">
    <w:abstractNumId w:val="56"/>
  </w:num>
  <w:num w:numId="23">
    <w:abstractNumId w:val="43"/>
  </w:num>
  <w:num w:numId="24">
    <w:abstractNumId w:val="16"/>
  </w:num>
  <w:num w:numId="25">
    <w:abstractNumId w:val="38"/>
  </w:num>
  <w:num w:numId="26">
    <w:abstractNumId w:val="30"/>
  </w:num>
  <w:num w:numId="27">
    <w:abstractNumId w:val="33"/>
  </w:num>
  <w:num w:numId="28">
    <w:abstractNumId w:val="15"/>
  </w:num>
  <w:num w:numId="29">
    <w:abstractNumId w:val="45"/>
  </w:num>
  <w:num w:numId="30">
    <w:abstractNumId w:val="12"/>
  </w:num>
  <w:num w:numId="31">
    <w:abstractNumId w:val="36"/>
  </w:num>
  <w:num w:numId="32">
    <w:abstractNumId w:val="58"/>
  </w:num>
  <w:num w:numId="33">
    <w:abstractNumId w:val="39"/>
  </w:num>
  <w:num w:numId="34">
    <w:abstractNumId w:val="28"/>
  </w:num>
  <w:num w:numId="3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num>
  <w:num w:numId="37">
    <w:abstractNumId w:val="48"/>
    <w:lvlOverride w:ilvl="0">
      <w:startOverride w:val="1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lvlOverride w:ilvl="0">
      <w:startOverride w:val="2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46"/>
  </w:num>
  <w:num w:numId="41">
    <w:abstractNumId w:val="60"/>
  </w:num>
  <w:num w:numId="42">
    <w:abstractNumId w:val="63"/>
  </w:num>
  <w:num w:numId="43">
    <w:abstractNumId w:val="24"/>
  </w:num>
  <w:num w:numId="44">
    <w:abstractNumId w:val="34"/>
  </w:num>
  <w:num w:numId="45">
    <w:abstractNumId w:val="41"/>
  </w:num>
  <w:num w:numId="46">
    <w:abstractNumId w:val="18"/>
  </w:num>
  <w:num w:numId="47">
    <w:abstractNumId w:val="23"/>
  </w:num>
  <w:num w:numId="48">
    <w:abstractNumId w:val="59"/>
  </w:num>
  <w:num w:numId="49">
    <w:abstractNumId w:val="47"/>
  </w:num>
  <w:num w:numId="50">
    <w:abstractNumId w:val="54"/>
  </w:num>
  <w:num w:numId="51">
    <w:abstractNumId w:val="37"/>
  </w:num>
  <w:num w:numId="52">
    <w:abstractNumId w:val="26"/>
  </w:num>
  <w:num w:numId="53">
    <w:abstractNumId w:val="29"/>
  </w:num>
  <w:num w:numId="54">
    <w:abstractNumId w:val="53"/>
  </w:num>
  <w:num w:numId="55">
    <w:abstractNumId w:val="55"/>
  </w:num>
  <w:num w:numId="56">
    <w:abstractNumId w:val="19"/>
  </w:num>
  <w:num w:numId="57">
    <w:abstractNumId w:val="42"/>
  </w:num>
  <w:num w:numId="58">
    <w:abstractNumId w:val="40"/>
  </w:num>
  <w:num w:numId="59">
    <w:abstractNumId w:val="57"/>
  </w:num>
  <w:num w:numId="60">
    <w:abstractNumId w:val="49"/>
  </w:num>
  <w:num w:numId="61">
    <w:abstractNumId w:val="61"/>
  </w:num>
  <w:num w:numId="62">
    <w:abstractNumId w:val="25"/>
  </w:num>
  <w:num w:numId="63">
    <w:abstractNumId w:val="32"/>
  </w:num>
  <w:num w:numId="64">
    <w:abstractNumId w:val="50"/>
  </w:num>
  <w:num w:numId="65">
    <w:abstractNumId w:val="2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C2C"/>
    <w:rsid w:val="00000545"/>
    <w:rsid w:val="00004FEE"/>
    <w:rsid w:val="00011E71"/>
    <w:rsid w:val="0001269A"/>
    <w:rsid w:val="000139D7"/>
    <w:rsid w:val="00020F84"/>
    <w:rsid w:val="00023EFB"/>
    <w:rsid w:val="00025E96"/>
    <w:rsid w:val="00030BCF"/>
    <w:rsid w:val="00030DF0"/>
    <w:rsid w:val="00032B68"/>
    <w:rsid w:val="00033F19"/>
    <w:rsid w:val="00035ECD"/>
    <w:rsid w:val="00036578"/>
    <w:rsid w:val="000403E9"/>
    <w:rsid w:val="0004178C"/>
    <w:rsid w:val="00042392"/>
    <w:rsid w:val="000432A9"/>
    <w:rsid w:val="000444A8"/>
    <w:rsid w:val="00060974"/>
    <w:rsid w:val="00062988"/>
    <w:rsid w:val="000646B7"/>
    <w:rsid w:val="000664E1"/>
    <w:rsid w:val="00067C7C"/>
    <w:rsid w:val="00070F72"/>
    <w:rsid w:val="000738CE"/>
    <w:rsid w:val="00075517"/>
    <w:rsid w:val="00076839"/>
    <w:rsid w:val="00090D52"/>
    <w:rsid w:val="000926CA"/>
    <w:rsid w:val="00097C11"/>
    <w:rsid w:val="000A1412"/>
    <w:rsid w:val="000A32EB"/>
    <w:rsid w:val="000A4283"/>
    <w:rsid w:val="000A7FF3"/>
    <w:rsid w:val="000B3490"/>
    <w:rsid w:val="000B6F21"/>
    <w:rsid w:val="000B7D35"/>
    <w:rsid w:val="000C03E7"/>
    <w:rsid w:val="000C24ED"/>
    <w:rsid w:val="000C45BC"/>
    <w:rsid w:val="000C45E5"/>
    <w:rsid w:val="000C4CAD"/>
    <w:rsid w:val="000D51DA"/>
    <w:rsid w:val="000E02EA"/>
    <w:rsid w:val="000E2CE7"/>
    <w:rsid w:val="000E428B"/>
    <w:rsid w:val="000E65E4"/>
    <w:rsid w:val="000E6E39"/>
    <w:rsid w:val="000E77C1"/>
    <w:rsid w:val="000F1A0C"/>
    <w:rsid w:val="000F48E6"/>
    <w:rsid w:val="00101608"/>
    <w:rsid w:val="00102C66"/>
    <w:rsid w:val="00102D77"/>
    <w:rsid w:val="0010307E"/>
    <w:rsid w:val="001030CD"/>
    <w:rsid w:val="001032EB"/>
    <w:rsid w:val="00103343"/>
    <w:rsid w:val="001035B2"/>
    <w:rsid w:val="00125EEF"/>
    <w:rsid w:val="001271CF"/>
    <w:rsid w:val="001476DF"/>
    <w:rsid w:val="001512FB"/>
    <w:rsid w:val="001526C9"/>
    <w:rsid w:val="0016388F"/>
    <w:rsid w:val="00165922"/>
    <w:rsid w:val="00165D5B"/>
    <w:rsid w:val="00165F42"/>
    <w:rsid w:val="00166432"/>
    <w:rsid w:val="001704D6"/>
    <w:rsid w:val="001804C8"/>
    <w:rsid w:val="001820A5"/>
    <w:rsid w:val="00186360"/>
    <w:rsid w:val="001A4689"/>
    <w:rsid w:val="001A4900"/>
    <w:rsid w:val="001A5084"/>
    <w:rsid w:val="001A557E"/>
    <w:rsid w:val="001A73BF"/>
    <w:rsid w:val="001B0180"/>
    <w:rsid w:val="001B31AA"/>
    <w:rsid w:val="001B6EFF"/>
    <w:rsid w:val="001C10F9"/>
    <w:rsid w:val="001C212E"/>
    <w:rsid w:val="001C2DC4"/>
    <w:rsid w:val="001C7256"/>
    <w:rsid w:val="001C7570"/>
    <w:rsid w:val="001D1C86"/>
    <w:rsid w:val="001D2BDB"/>
    <w:rsid w:val="001D42FE"/>
    <w:rsid w:val="001D62F2"/>
    <w:rsid w:val="001D6EA2"/>
    <w:rsid w:val="001E02A1"/>
    <w:rsid w:val="001E0367"/>
    <w:rsid w:val="001E05CE"/>
    <w:rsid w:val="001E1228"/>
    <w:rsid w:val="001E4C24"/>
    <w:rsid w:val="001E573D"/>
    <w:rsid w:val="001E741A"/>
    <w:rsid w:val="001E76BC"/>
    <w:rsid w:val="001E785E"/>
    <w:rsid w:val="001F0AD8"/>
    <w:rsid w:val="001F0F40"/>
    <w:rsid w:val="001F1BF3"/>
    <w:rsid w:val="001F1E5D"/>
    <w:rsid w:val="001F4528"/>
    <w:rsid w:val="001F57C5"/>
    <w:rsid w:val="001F57E0"/>
    <w:rsid w:val="001F7A47"/>
    <w:rsid w:val="002074F5"/>
    <w:rsid w:val="002105B2"/>
    <w:rsid w:val="0021082D"/>
    <w:rsid w:val="00210BB8"/>
    <w:rsid w:val="002123B1"/>
    <w:rsid w:val="00212B28"/>
    <w:rsid w:val="00212BF1"/>
    <w:rsid w:val="002155DD"/>
    <w:rsid w:val="0022041F"/>
    <w:rsid w:val="00220AF4"/>
    <w:rsid w:val="00221C70"/>
    <w:rsid w:val="0022274F"/>
    <w:rsid w:val="002232FE"/>
    <w:rsid w:val="002264B4"/>
    <w:rsid w:val="002271A9"/>
    <w:rsid w:val="00227209"/>
    <w:rsid w:val="00230A38"/>
    <w:rsid w:val="00230FD4"/>
    <w:rsid w:val="00235982"/>
    <w:rsid w:val="0023611E"/>
    <w:rsid w:val="00237209"/>
    <w:rsid w:val="00237503"/>
    <w:rsid w:val="00240220"/>
    <w:rsid w:val="00240EB4"/>
    <w:rsid w:val="002417D8"/>
    <w:rsid w:val="00244B7E"/>
    <w:rsid w:val="00245AF0"/>
    <w:rsid w:val="00245DBE"/>
    <w:rsid w:val="002473DE"/>
    <w:rsid w:val="00247907"/>
    <w:rsid w:val="002506C1"/>
    <w:rsid w:val="00252FBD"/>
    <w:rsid w:val="0025516A"/>
    <w:rsid w:val="00260782"/>
    <w:rsid w:val="00262908"/>
    <w:rsid w:val="00265E17"/>
    <w:rsid w:val="00270B98"/>
    <w:rsid w:val="00273933"/>
    <w:rsid w:val="002757BB"/>
    <w:rsid w:val="0027746C"/>
    <w:rsid w:val="0028048C"/>
    <w:rsid w:val="002817A9"/>
    <w:rsid w:val="00281947"/>
    <w:rsid w:val="00282E4C"/>
    <w:rsid w:val="0029034F"/>
    <w:rsid w:val="00290CE9"/>
    <w:rsid w:val="00291BFA"/>
    <w:rsid w:val="00297CF9"/>
    <w:rsid w:val="002A3175"/>
    <w:rsid w:val="002A349A"/>
    <w:rsid w:val="002A5B3D"/>
    <w:rsid w:val="002B29BA"/>
    <w:rsid w:val="002B7C97"/>
    <w:rsid w:val="002C6970"/>
    <w:rsid w:val="002C6F2A"/>
    <w:rsid w:val="002D04F2"/>
    <w:rsid w:val="002D2A00"/>
    <w:rsid w:val="002D39A7"/>
    <w:rsid w:val="002E0462"/>
    <w:rsid w:val="002E5AE7"/>
    <w:rsid w:val="002F2343"/>
    <w:rsid w:val="002F3DF6"/>
    <w:rsid w:val="002F4116"/>
    <w:rsid w:val="002F56E2"/>
    <w:rsid w:val="002F5B1D"/>
    <w:rsid w:val="00302D76"/>
    <w:rsid w:val="00303F93"/>
    <w:rsid w:val="00310468"/>
    <w:rsid w:val="00311B01"/>
    <w:rsid w:val="003166D1"/>
    <w:rsid w:val="00316EFC"/>
    <w:rsid w:val="003206A3"/>
    <w:rsid w:val="00320A2F"/>
    <w:rsid w:val="00320A7E"/>
    <w:rsid w:val="003218C1"/>
    <w:rsid w:val="00322656"/>
    <w:rsid w:val="00322F38"/>
    <w:rsid w:val="00337CFF"/>
    <w:rsid w:val="00342663"/>
    <w:rsid w:val="00342A8C"/>
    <w:rsid w:val="00342DF3"/>
    <w:rsid w:val="0034349E"/>
    <w:rsid w:val="003445A3"/>
    <w:rsid w:val="00344955"/>
    <w:rsid w:val="00350E07"/>
    <w:rsid w:val="003543C7"/>
    <w:rsid w:val="0035691F"/>
    <w:rsid w:val="00362AB1"/>
    <w:rsid w:val="00365283"/>
    <w:rsid w:val="003718CA"/>
    <w:rsid w:val="00376E5B"/>
    <w:rsid w:val="00377317"/>
    <w:rsid w:val="00380631"/>
    <w:rsid w:val="00380C34"/>
    <w:rsid w:val="00380CDC"/>
    <w:rsid w:val="00384E0C"/>
    <w:rsid w:val="00385875"/>
    <w:rsid w:val="00386927"/>
    <w:rsid w:val="00387BFC"/>
    <w:rsid w:val="0039212D"/>
    <w:rsid w:val="00393252"/>
    <w:rsid w:val="00397911"/>
    <w:rsid w:val="003A1A9D"/>
    <w:rsid w:val="003A332C"/>
    <w:rsid w:val="003A35D9"/>
    <w:rsid w:val="003A78DF"/>
    <w:rsid w:val="003B0B83"/>
    <w:rsid w:val="003B2CCA"/>
    <w:rsid w:val="003B4245"/>
    <w:rsid w:val="003B4EDF"/>
    <w:rsid w:val="003B6FA3"/>
    <w:rsid w:val="003C0411"/>
    <w:rsid w:val="003C4185"/>
    <w:rsid w:val="003C47CF"/>
    <w:rsid w:val="003C4BAA"/>
    <w:rsid w:val="003C538A"/>
    <w:rsid w:val="003C7D36"/>
    <w:rsid w:val="003E04F2"/>
    <w:rsid w:val="003E1DE2"/>
    <w:rsid w:val="003E42DE"/>
    <w:rsid w:val="003E7384"/>
    <w:rsid w:val="003F59A3"/>
    <w:rsid w:val="003F5BBD"/>
    <w:rsid w:val="00401320"/>
    <w:rsid w:val="00404994"/>
    <w:rsid w:val="00404C1F"/>
    <w:rsid w:val="00405BAE"/>
    <w:rsid w:val="00406E4B"/>
    <w:rsid w:val="00412FF9"/>
    <w:rsid w:val="00420C6C"/>
    <w:rsid w:val="00421E94"/>
    <w:rsid w:val="00426C55"/>
    <w:rsid w:val="00427F16"/>
    <w:rsid w:val="004305A3"/>
    <w:rsid w:val="00431E8B"/>
    <w:rsid w:val="004335D5"/>
    <w:rsid w:val="0043428B"/>
    <w:rsid w:val="00437466"/>
    <w:rsid w:val="00440F2F"/>
    <w:rsid w:val="00443A92"/>
    <w:rsid w:val="00445AF7"/>
    <w:rsid w:val="004470CA"/>
    <w:rsid w:val="00450336"/>
    <w:rsid w:val="004539C8"/>
    <w:rsid w:val="00454DC2"/>
    <w:rsid w:val="004566FE"/>
    <w:rsid w:val="00460175"/>
    <w:rsid w:val="00460299"/>
    <w:rsid w:val="0046034E"/>
    <w:rsid w:val="00460419"/>
    <w:rsid w:val="00460FBC"/>
    <w:rsid w:val="00461E48"/>
    <w:rsid w:val="00465B41"/>
    <w:rsid w:val="00467657"/>
    <w:rsid w:val="00467B96"/>
    <w:rsid w:val="00467D71"/>
    <w:rsid w:val="00474964"/>
    <w:rsid w:val="004768B6"/>
    <w:rsid w:val="004812BB"/>
    <w:rsid w:val="004831D4"/>
    <w:rsid w:val="00483C87"/>
    <w:rsid w:val="00485C2C"/>
    <w:rsid w:val="0048799A"/>
    <w:rsid w:val="0049047A"/>
    <w:rsid w:val="00490E4B"/>
    <w:rsid w:val="004A014E"/>
    <w:rsid w:val="004A1BD8"/>
    <w:rsid w:val="004A1F15"/>
    <w:rsid w:val="004A2698"/>
    <w:rsid w:val="004A3119"/>
    <w:rsid w:val="004A4AD0"/>
    <w:rsid w:val="004A70C6"/>
    <w:rsid w:val="004C2AA4"/>
    <w:rsid w:val="004C3E5A"/>
    <w:rsid w:val="004C73B5"/>
    <w:rsid w:val="004D0581"/>
    <w:rsid w:val="004D13F3"/>
    <w:rsid w:val="004D21D8"/>
    <w:rsid w:val="004D2E68"/>
    <w:rsid w:val="004D585C"/>
    <w:rsid w:val="004E2312"/>
    <w:rsid w:val="004E4677"/>
    <w:rsid w:val="004E68F1"/>
    <w:rsid w:val="004E7B66"/>
    <w:rsid w:val="004F0003"/>
    <w:rsid w:val="004F6033"/>
    <w:rsid w:val="00502197"/>
    <w:rsid w:val="0050311C"/>
    <w:rsid w:val="005033FA"/>
    <w:rsid w:val="005041DF"/>
    <w:rsid w:val="00515519"/>
    <w:rsid w:val="0051668F"/>
    <w:rsid w:val="00521757"/>
    <w:rsid w:val="005233B1"/>
    <w:rsid w:val="00532B9A"/>
    <w:rsid w:val="0053348E"/>
    <w:rsid w:val="005345F9"/>
    <w:rsid w:val="0053612B"/>
    <w:rsid w:val="00536ED8"/>
    <w:rsid w:val="0053731E"/>
    <w:rsid w:val="0054344E"/>
    <w:rsid w:val="00544127"/>
    <w:rsid w:val="0054427C"/>
    <w:rsid w:val="00553378"/>
    <w:rsid w:val="00554428"/>
    <w:rsid w:val="00560A0E"/>
    <w:rsid w:val="0056245C"/>
    <w:rsid w:val="00566A92"/>
    <w:rsid w:val="00566DD3"/>
    <w:rsid w:val="00567F3B"/>
    <w:rsid w:val="00572F11"/>
    <w:rsid w:val="00573BA6"/>
    <w:rsid w:val="005767A2"/>
    <w:rsid w:val="00577F78"/>
    <w:rsid w:val="0058081D"/>
    <w:rsid w:val="005812E7"/>
    <w:rsid w:val="005872D3"/>
    <w:rsid w:val="005933DC"/>
    <w:rsid w:val="00596A1D"/>
    <w:rsid w:val="005A2DB2"/>
    <w:rsid w:val="005A4377"/>
    <w:rsid w:val="005B01A0"/>
    <w:rsid w:val="005B2516"/>
    <w:rsid w:val="005B33CE"/>
    <w:rsid w:val="005B47F0"/>
    <w:rsid w:val="005B7DE2"/>
    <w:rsid w:val="005C1209"/>
    <w:rsid w:val="005C2ACC"/>
    <w:rsid w:val="005C3BA4"/>
    <w:rsid w:val="005C7F39"/>
    <w:rsid w:val="005D07FB"/>
    <w:rsid w:val="005D3FA7"/>
    <w:rsid w:val="005D6171"/>
    <w:rsid w:val="005E0C6E"/>
    <w:rsid w:val="005E0DF5"/>
    <w:rsid w:val="005E35A9"/>
    <w:rsid w:val="005F1291"/>
    <w:rsid w:val="005F5963"/>
    <w:rsid w:val="00602652"/>
    <w:rsid w:val="00604BF3"/>
    <w:rsid w:val="00605C93"/>
    <w:rsid w:val="00605D7F"/>
    <w:rsid w:val="006106A9"/>
    <w:rsid w:val="00611449"/>
    <w:rsid w:val="00614E8A"/>
    <w:rsid w:val="00615D7B"/>
    <w:rsid w:val="0062154A"/>
    <w:rsid w:val="00622B19"/>
    <w:rsid w:val="00624B4F"/>
    <w:rsid w:val="006315B6"/>
    <w:rsid w:val="00632E61"/>
    <w:rsid w:val="00633602"/>
    <w:rsid w:val="006358A3"/>
    <w:rsid w:val="00636D0B"/>
    <w:rsid w:val="006400CE"/>
    <w:rsid w:val="00642478"/>
    <w:rsid w:val="00646803"/>
    <w:rsid w:val="006518A4"/>
    <w:rsid w:val="00655BAF"/>
    <w:rsid w:val="00661849"/>
    <w:rsid w:val="00662785"/>
    <w:rsid w:val="00664399"/>
    <w:rsid w:val="006649F8"/>
    <w:rsid w:val="00665AD1"/>
    <w:rsid w:val="00665E01"/>
    <w:rsid w:val="00666441"/>
    <w:rsid w:val="00673D03"/>
    <w:rsid w:val="00677171"/>
    <w:rsid w:val="00677BB1"/>
    <w:rsid w:val="00680294"/>
    <w:rsid w:val="00685EED"/>
    <w:rsid w:val="006902A7"/>
    <w:rsid w:val="00690E0E"/>
    <w:rsid w:val="006922EC"/>
    <w:rsid w:val="00697EF8"/>
    <w:rsid w:val="006A23D8"/>
    <w:rsid w:val="006A29DC"/>
    <w:rsid w:val="006A6311"/>
    <w:rsid w:val="006A7795"/>
    <w:rsid w:val="006B402C"/>
    <w:rsid w:val="006B4E95"/>
    <w:rsid w:val="006C046B"/>
    <w:rsid w:val="006C2A34"/>
    <w:rsid w:val="006C31FE"/>
    <w:rsid w:val="006C5239"/>
    <w:rsid w:val="006C7BF5"/>
    <w:rsid w:val="006D12B8"/>
    <w:rsid w:val="006D202E"/>
    <w:rsid w:val="006D3647"/>
    <w:rsid w:val="006E12F0"/>
    <w:rsid w:val="006E43CC"/>
    <w:rsid w:val="006F1062"/>
    <w:rsid w:val="006F1DCB"/>
    <w:rsid w:val="006F5474"/>
    <w:rsid w:val="00700E82"/>
    <w:rsid w:val="007019A1"/>
    <w:rsid w:val="00702053"/>
    <w:rsid w:val="00702488"/>
    <w:rsid w:val="007025CE"/>
    <w:rsid w:val="00703A93"/>
    <w:rsid w:val="007041E8"/>
    <w:rsid w:val="00710BD6"/>
    <w:rsid w:val="0071114E"/>
    <w:rsid w:val="0071464D"/>
    <w:rsid w:val="00716644"/>
    <w:rsid w:val="00716A1A"/>
    <w:rsid w:val="00721363"/>
    <w:rsid w:val="007219AC"/>
    <w:rsid w:val="007232D2"/>
    <w:rsid w:val="007240B5"/>
    <w:rsid w:val="007254C1"/>
    <w:rsid w:val="0072705A"/>
    <w:rsid w:val="00730257"/>
    <w:rsid w:val="00730600"/>
    <w:rsid w:val="00730D9E"/>
    <w:rsid w:val="007334F7"/>
    <w:rsid w:val="00733714"/>
    <w:rsid w:val="007358C8"/>
    <w:rsid w:val="00735F38"/>
    <w:rsid w:val="007431D7"/>
    <w:rsid w:val="00747A6F"/>
    <w:rsid w:val="007515CE"/>
    <w:rsid w:val="00754E19"/>
    <w:rsid w:val="0075591D"/>
    <w:rsid w:val="00755BB3"/>
    <w:rsid w:val="00755C30"/>
    <w:rsid w:val="0075620F"/>
    <w:rsid w:val="00756FB7"/>
    <w:rsid w:val="00760F49"/>
    <w:rsid w:val="00762FD9"/>
    <w:rsid w:val="00765160"/>
    <w:rsid w:val="00765264"/>
    <w:rsid w:val="00765906"/>
    <w:rsid w:val="00776537"/>
    <w:rsid w:val="007820E3"/>
    <w:rsid w:val="00786444"/>
    <w:rsid w:val="00793652"/>
    <w:rsid w:val="00793910"/>
    <w:rsid w:val="00796DD3"/>
    <w:rsid w:val="00797EB0"/>
    <w:rsid w:val="007A02C4"/>
    <w:rsid w:val="007A460D"/>
    <w:rsid w:val="007C15B6"/>
    <w:rsid w:val="007C5E71"/>
    <w:rsid w:val="007D4664"/>
    <w:rsid w:val="007D4DEC"/>
    <w:rsid w:val="007D7046"/>
    <w:rsid w:val="007D7240"/>
    <w:rsid w:val="007E0D35"/>
    <w:rsid w:val="007E2E39"/>
    <w:rsid w:val="007E3A55"/>
    <w:rsid w:val="007E4E42"/>
    <w:rsid w:val="007E614F"/>
    <w:rsid w:val="007E7689"/>
    <w:rsid w:val="007F4BCC"/>
    <w:rsid w:val="007F612F"/>
    <w:rsid w:val="007F7D28"/>
    <w:rsid w:val="00801980"/>
    <w:rsid w:val="008058D6"/>
    <w:rsid w:val="008107E7"/>
    <w:rsid w:val="008126C5"/>
    <w:rsid w:val="00814108"/>
    <w:rsid w:val="00814AEA"/>
    <w:rsid w:val="008153C1"/>
    <w:rsid w:val="00815CEA"/>
    <w:rsid w:val="00822982"/>
    <w:rsid w:val="00825773"/>
    <w:rsid w:val="00826AE1"/>
    <w:rsid w:val="00830C33"/>
    <w:rsid w:val="00833163"/>
    <w:rsid w:val="008355EA"/>
    <w:rsid w:val="00835863"/>
    <w:rsid w:val="008359C6"/>
    <w:rsid w:val="00837FDA"/>
    <w:rsid w:val="008405D8"/>
    <w:rsid w:val="008435B1"/>
    <w:rsid w:val="00843BB8"/>
    <w:rsid w:val="00844BE7"/>
    <w:rsid w:val="008465D1"/>
    <w:rsid w:val="00847B38"/>
    <w:rsid w:val="00850E0A"/>
    <w:rsid w:val="00854396"/>
    <w:rsid w:val="00854462"/>
    <w:rsid w:val="008573C5"/>
    <w:rsid w:val="00857CC8"/>
    <w:rsid w:val="0086023C"/>
    <w:rsid w:val="00863B98"/>
    <w:rsid w:val="008678AB"/>
    <w:rsid w:val="00871BE2"/>
    <w:rsid w:val="00872FC4"/>
    <w:rsid w:val="008739B7"/>
    <w:rsid w:val="00880A9A"/>
    <w:rsid w:val="00882A68"/>
    <w:rsid w:val="008832E4"/>
    <w:rsid w:val="00883676"/>
    <w:rsid w:val="00884013"/>
    <w:rsid w:val="0088502B"/>
    <w:rsid w:val="00891061"/>
    <w:rsid w:val="008A2F8D"/>
    <w:rsid w:val="008A5095"/>
    <w:rsid w:val="008B2DDC"/>
    <w:rsid w:val="008B40E4"/>
    <w:rsid w:val="008B4D37"/>
    <w:rsid w:val="008B59B6"/>
    <w:rsid w:val="008C1F1B"/>
    <w:rsid w:val="008C7C43"/>
    <w:rsid w:val="008D13E2"/>
    <w:rsid w:val="008D5BBD"/>
    <w:rsid w:val="008D6F5F"/>
    <w:rsid w:val="008E0A7B"/>
    <w:rsid w:val="008E3677"/>
    <w:rsid w:val="008E5309"/>
    <w:rsid w:val="008E6641"/>
    <w:rsid w:val="008F0120"/>
    <w:rsid w:val="008F27EB"/>
    <w:rsid w:val="008F584F"/>
    <w:rsid w:val="0090237C"/>
    <w:rsid w:val="00902663"/>
    <w:rsid w:val="009035A8"/>
    <w:rsid w:val="00906932"/>
    <w:rsid w:val="00907D18"/>
    <w:rsid w:val="00917156"/>
    <w:rsid w:val="009177A3"/>
    <w:rsid w:val="00920A2D"/>
    <w:rsid w:val="00921279"/>
    <w:rsid w:val="0092599C"/>
    <w:rsid w:val="00930256"/>
    <w:rsid w:val="00931969"/>
    <w:rsid w:val="00932B73"/>
    <w:rsid w:val="00932F7D"/>
    <w:rsid w:val="009377CE"/>
    <w:rsid w:val="00943F60"/>
    <w:rsid w:val="0094765C"/>
    <w:rsid w:val="00954609"/>
    <w:rsid w:val="0095487E"/>
    <w:rsid w:val="00955991"/>
    <w:rsid w:val="00955D29"/>
    <w:rsid w:val="00955D5E"/>
    <w:rsid w:val="0095644C"/>
    <w:rsid w:val="009573AE"/>
    <w:rsid w:val="00961EAC"/>
    <w:rsid w:val="00961F75"/>
    <w:rsid w:val="00971476"/>
    <w:rsid w:val="00980832"/>
    <w:rsid w:val="00983873"/>
    <w:rsid w:val="009977EB"/>
    <w:rsid w:val="009A23A6"/>
    <w:rsid w:val="009A29EB"/>
    <w:rsid w:val="009A5162"/>
    <w:rsid w:val="009A6211"/>
    <w:rsid w:val="009B1F37"/>
    <w:rsid w:val="009B4951"/>
    <w:rsid w:val="009B4A28"/>
    <w:rsid w:val="009B6E2A"/>
    <w:rsid w:val="009B7455"/>
    <w:rsid w:val="009C186D"/>
    <w:rsid w:val="009C1900"/>
    <w:rsid w:val="009C4349"/>
    <w:rsid w:val="009C46D7"/>
    <w:rsid w:val="009C46ED"/>
    <w:rsid w:val="009C58BF"/>
    <w:rsid w:val="009C7354"/>
    <w:rsid w:val="009D19FB"/>
    <w:rsid w:val="009E089F"/>
    <w:rsid w:val="009E294F"/>
    <w:rsid w:val="009E6616"/>
    <w:rsid w:val="009F0331"/>
    <w:rsid w:val="00A017B6"/>
    <w:rsid w:val="00A02A40"/>
    <w:rsid w:val="00A03C09"/>
    <w:rsid w:val="00A16489"/>
    <w:rsid w:val="00A21899"/>
    <w:rsid w:val="00A220AC"/>
    <w:rsid w:val="00A3384C"/>
    <w:rsid w:val="00A3388C"/>
    <w:rsid w:val="00A34A9A"/>
    <w:rsid w:val="00A4051E"/>
    <w:rsid w:val="00A419FB"/>
    <w:rsid w:val="00A422BC"/>
    <w:rsid w:val="00A44AFA"/>
    <w:rsid w:val="00A44EE8"/>
    <w:rsid w:val="00A46456"/>
    <w:rsid w:val="00A46588"/>
    <w:rsid w:val="00A47BD0"/>
    <w:rsid w:val="00A52673"/>
    <w:rsid w:val="00A53E8F"/>
    <w:rsid w:val="00A578CE"/>
    <w:rsid w:val="00A628E2"/>
    <w:rsid w:val="00A656E5"/>
    <w:rsid w:val="00A71EAC"/>
    <w:rsid w:val="00A72AAF"/>
    <w:rsid w:val="00A75347"/>
    <w:rsid w:val="00A856D3"/>
    <w:rsid w:val="00A85B29"/>
    <w:rsid w:val="00A85F48"/>
    <w:rsid w:val="00A96DA0"/>
    <w:rsid w:val="00AA0361"/>
    <w:rsid w:val="00AA0BF6"/>
    <w:rsid w:val="00AA707F"/>
    <w:rsid w:val="00AA7361"/>
    <w:rsid w:val="00AA7A87"/>
    <w:rsid w:val="00AB044B"/>
    <w:rsid w:val="00AB140B"/>
    <w:rsid w:val="00AB1FD9"/>
    <w:rsid w:val="00AB5EA6"/>
    <w:rsid w:val="00AB6603"/>
    <w:rsid w:val="00AC15B1"/>
    <w:rsid w:val="00AC18AA"/>
    <w:rsid w:val="00AC1FF9"/>
    <w:rsid w:val="00AC4164"/>
    <w:rsid w:val="00AC4567"/>
    <w:rsid w:val="00AC6803"/>
    <w:rsid w:val="00AD2B7E"/>
    <w:rsid w:val="00AD5CAD"/>
    <w:rsid w:val="00AD601C"/>
    <w:rsid w:val="00AD64D8"/>
    <w:rsid w:val="00AE1782"/>
    <w:rsid w:val="00AE46A2"/>
    <w:rsid w:val="00AF561A"/>
    <w:rsid w:val="00B026D8"/>
    <w:rsid w:val="00B06102"/>
    <w:rsid w:val="00B14929"/>
    <w:rsid w:val="00B14FE5"/>
    <w:rsid w:val="00B157B5"/>
    <w:rsid w:val="00B164BC"/>
    <w:rsid w:val="00B17D03"/>
    <w:rsid w:val="00B21821"/>
    <w:rsid w:val="00B219AB"/>
    <w:rsid w:val="00B223FE"/>
    <w:rsid w:val="00B23B1F"/>
    <w:rsid w:val="00B259A6"/>
    <w:rsid w:val="00B26226"/>
    <w:rsid w:val="00B34705"/>
    <w:rsid w:val="00B402A0"/>
    <w:rsid w:val="00B43116"/>
    <w:rsid w:val="00B43470"/>
    <w:rsid w:val="00B5025B"/>
    <w:rsid w:val="00B55C27"/>
    <w:rsid w:val="00B55E53"/>
    <w:rsid w:val="00B56204"/>
    <w:rsid w:val="00B56A29"/>
    <w:rsid w:val="00B60356"/>
    <w:rsid w:val="00B608C7"/>
    <w:rsid w:val="00B62916"/>
    <w:rsid w:val="00B64FB2"/>
    <w:rsid w:val="00B65BC7"/>
    <w:rsid w:val="00B66449"/>
    <w:rsid w:val="00B66450"/>
    <w:rsid w:val="00B6661B"/>
    <w:rsid w:val="00B67A66"/>
    <w:rsid w:val="00B70E26"/>
    <w:rsid w:val="00B763F7"/>
    <w:rsid w:val="00B77546"/>
    <w:rsid w:val="00B77FCB"/>
    <w:rsid w:val="00B82599"/>
    <w:rsid w:val="00B82E9E"/>
    <w:rsid w:val="00B83434"/>
    <w:rsid w:val="00B845EB"/>
    <w:rsid w:val="00B847D2"/>
    <w:rsid w:val="00B85042"/>
    <w:rsid w:val="00B86F0D"/>
    <w:rsid w:val="00B91D8B"/>
    <w:rsid w:val="00B94632"/>
    <w:rsid w:val="00BA04C9"/>
    <w:rsid w:val="00BA08C5"/>
    <w:rsid w:val="00BA275E"/>
    <w:rsid w:val="00BA2F11"/>
    <w:rsid w:val="00BA4FB3"/>
    <w:rsid w:val="00BA5B76"/>
    <w:rsid w:val="00BB1DB2"/>
    <w:rsid w:val="00BB3370"/>
    <w:rsid w:val="00BB5A1C"/>
    <w:rsid w:val="00BB76BA"/>
    <w:rsid w:val="00BC0475"/>
    <w:rsid w:val="00BC0529"/>
    <w:rsid w:val="00BC0D6A"/>
    <w:rsid w:val="00BC2416"/>
    <w:rsid w:val="00BC4E46"/>
    <w:rsid w:val="00BC560C"/>
    <w:rsid w:val="00BD2267"/>
    <w:rsid w:val="00BD370D"/>
    <w:rsid w:val="00BD4F46"/>
    <w:rsid w:val="00BD53CB"/>
    <w:rsid w:val="00BE199D"/>
    <w:rsid w:val="00BE374F"/>
    <w:rsid w:val="00BF138F"/>
    <w:rsid w:val="00BF2410"/>
    <w:rsid w:val="00BF400C"/>
    <w:rsid w:val="00BF7286"/>
    <w:rsid w:val="00BF728D"/>
    <w:rsid w:val="00BF75C0"/>
    <w:rsid w:val="00C05CF5"/>
    <w:rsid w:val="00C10F92"/>
    <w:rsid w:val="00C13BBF"/>
    <w:rsid w:val="00C21725"/>
    <w:rsid w:val="00C23F13"/>
    <w:rsid w:val="00C244A1"/>
    <w:rsid w:val="00C24C35"/>
    <w:rsid w:val="00C31FB5"/>
    <w:rsid w:val="00C3229C"/>
    <w:rsid w:val="00C3236D"/>
    <w:rsid w:val="00C32580"/>
    <w:rsid w:val="00C370C6"/>
    <w:rsid w:val="00C37A62"/>
    <w:rsid w:val="00C405FE"/>
    <w:rsid w:val="00C464F3"/>
    <w:rsid w:val="00C5217D"/>
    <w:rsid w:val="00C5481A"/>
    <w:rsid w:val="00C55D1D"/>
    <w:rsid w:val="00C569E2"/>
    <w:rsid w:val="00C60B29"/>
    <w:rsid w:val="00C6172D"/>
    <w:rsid w:val="00C62078"/>
    <w:rsid w:val="00C63C79"/>
    <w:rsid w:val="00C660B5"/>
    <w:rsid w:val="00C739B6"/>
    <w:rsid w:val="00C815CD"/>
    <w:rsid w:val="00C833EC"/>
    <w:rsid w:val="00C86618"/>
    <w:rsid w:val="00C914A6"/>
    <w:rsid w:val="00C926FB"/>
    <w:rsid w:val="00C9322E"/>
    <w:rsid w:val="00C93C8C"/>
    <w:rsid w:val="00C96745"/>
    <w:rsid w:val="00C97D91"/>
    <w:rsid w:val="00CA72AC"/>
    <w:rsid w:val="00CB011A"/>
    <w:rsid w:val="00CB4093"/>
    <w:rsid w:val="00CB78B0"/>
    <w:rsid w:val="00CB7920"/>
    <w:rsid w:val="00CC51B7"/>
    <w:rsid w:val="00CC53F3"/>
    <w:rsid w:val="00CD2254"/>
    <w:rsid w:val="00CD7371"/>
    <w:rsid w:val="00CE0854"/>
    <w:rsid w:val="00CE1245"/>
    <w:rsid w:val="00CE4C63"/>
    <w:rsid w:val="00CE7078"/>
    <w:rsid w:val="00CF0821"/>
    <w:rsid w:val="00CF24CC"/>
    <w:rsid w:val="00CF28B7"/>
    <w:rsid w:val="00CF62C1"/>
    <w:rsid w:val="00CF6546"/>
    <w:rsid w:val="00CF75D1"/>
    <w:rsid w:val="00D018A0"/>
    <w:rsid w:val="00D0241B"/>
    <w:rsid w:val="00D0614F"/>
    <w:rsid w:val="00D109D2"/>
    <w:rsid w:val="00D12C81"/>
    <w:rsid w:val="00D1522E"/>
    <w:rsid w:val="00D16812"/>
    <w:rsid w:val="00D17001"/>
    <w:rsid w:val="00D17CBA"/>
    <w:rsid w:val="00D17DE7"/>
    <w:rsid w:val="00D20EE7"/>
    <w:rsid w:val="00D24E3B"/>
    <w:rsid w:val="00D25D05"/>
    <w:rsid w:val="00D26CF2"/>
    <w:rsid w:val="00D316C6"/>
    <w:rsid w:val="00D34CF7"/>
    <w:rsid w:val="00D3646B"/>
    <w:rsid w:val="00D36CC2"/>
    <w:rsid w:val="00D36DEC"/>
    <w:rsid w:val="00D3749D"/>
    <w:rsid w:val="00D409FA"/>
    <w:rsid w:val="00D429B6"/>
    <w:rsid w:val="00D45739"/>
    <w:rsid w:val="00D464A4"/>
    <w:rsid w:val="00D466B7"/>
    <w:rsid w:val="00D46E82"/>
    <w:rsid w:val="00D50125"/>
    <w:rsid w:val="00D50BB4"/>
    <w:rsid w:val="00D53D35"/>
    <w:rsid w:val="00D53D3F"/>
    <w:rsid w:val="00D55F23"/>
    <w:rsid w:val="00D57CEB"/>
    <w:rsid w:val="00D67F03"/>
    <w:rsid w:val="00D7198E"/>
    <w:rsid w:val="00D73DEA"/>
    <w:rsid w:val="00D80390"/>
    <w:rsid w:val="00D8264A"/>
    <w:rsid w:val="00D82A8F"/>
    <w:rsid w:val="00D83BD2"/>
    <w:rsid w:val="00D86CE1"/>
    <w:rsid w:val="00D87F3A"/>
    <w:rsid w:val="00D910FE"/>
    <w:rsid w:val="00D94595"/>
    <w:rsid w:val="00D96E47"/>
    <w:rsid w:val="00DA025D"/>
    <w:rsid w:val="00DA0275"/>
    <w:rsid w:val="00DA23DB"/>
    <w:rsid w:val="00DA5659"/>
    <w:rsid w:val="00DA62A3"/>
    <w:rsid w:val="00DA7FF0"/>
    <w:rsid w:val="00DB0977"/>
    <w:rsid w:val="00DB200A"/>
    <w:rsid w:val="00DB3323"/>
    <w:rsid w:val="00DB4030"/>
    <w:rsid w:val="00DB5D03"/>
    <w:rsid w:val="00DC1FAC"/>
    <w:rsid w:val="00DC4100"/>
    <w:rsid w:val="00DC50A2"/>
    <w:rsid w:val="00DC682C"/>
    <w:rsid w:val="00DD07D1"/>
    <w:rsid w:val="00DD70AF"/>
    <w:rsid w:val="00DE0811"/>
    <w:rsid w:val="00DE4F80"/>
    <w:rsid w:val="00DF0796"/>
    <w:rsid w:val="00DF256D"/>
    <w:rsid w:val="00E013F6"/>
    <w:rsid w:val="00E034FB"/>
    <w:rsid w:val="00E07430"/>
    <w:rsid w:val="00E10AEC"/>
    <w:rsid w:val="00E110FB"/>
    <w:rsid w:val="00E202A7"/>
    <w:rsid w:val="00E203D5"/>
    <w:rsid w:val="00E301CA"/>
    <w:rsid w:val="00E304AC"/>
    <w:rsid w:val="00E4335C"/>
    <w:rsid w:val="00E45396"/>
    <w:rsid w:val="00E472A6"/>
    <w:rsid w:val="00E535C7"/>
    <w:rsid w:val="00E6181D"/>
    <w:rsid w:val="00E61F43"/>
    <w:rsid w:val="00E6200D"/>
    <w:rsid w:val="00E70543"/>
    <w:rsid w:val="00E72732"/>
    <w:rsid w:val="00E73BD7"/>
    <w:rsid w:val="00E74377"/>
    <w:rsid w:val="00E76EC3"/>
    <w:rsid w:val="00E845B0"/>
    <w:rsid w:val="00E86BC7"/>
    <w:rsid w:val="00E8707E"/>
    <w:rsid w:val="00E90A62"/>
    <w:rsid w:val="00E922ED"/>
    <w:rsid w:val="00E944DA"/>
    <w:rsid w:val="00E9567C"/>
    <w:rsid w:val="00E95F28"/>
    <w:rsid w:val="00E96039"/>
    <w:rsid w:val="00EA188A"/>
    <w:rsid w:val="00EA334B"/>
    <w:rsid w:val="00EA4A1B"/>
    <w:rsid w:val="00EA5F2F"/>
    <w:rsid w:val="00EA7A3E"/>
    <w:rsid w:val="00EB1341"/>
    <w:rsid w:val="00EB469D"/>
    <w:rsid w:val="00EC1FBA"/>
    <w:rsid w:val="00EC2D82"/>
    <w:rsid w:val="00EC3676"/>
    <w:rsid w:val="00EC5608"/>
    <w:rsid w:val="00EC6615"/>
    <w:rsid w:val="00EC684F"/>
    <w:rsid w:val="00ED3C23"/>
    <w:rsid w:val="00ED5EAA"/>
    <w:rsid w:val="00ED7313"/>
    <w:rsid w:val="00EE2BA0"/>
    <w:rsid w:val="00EF2A02"/>
    <w:rsid w:val="00EF3138"/>
    <w:rsid w:val="00EF7CC2"/>
    <w:rsid w:val="00F016F9"/>
    <w:rsid w:val="00F03337"/>
    <w:rsid w:val="00F03C39"/>
    <w:rsid w:val="00F042AD"/>
    <w:rsid w:val="00F052A3"/>
    <w:rsid w:val="00F0540A"/>
    <w:rsid w:val="00F06E60"/>
    <w:rsid w:val="00F0721A"/>
    <w:rsid w:val="00F07C91"/>
    <w:rsid w:val="00F10F35"/>
    <w:rsid w:val="00F165E3"/>
    <w:rsid w:val="00F16F6D"/>
    <w:rsid w:val="00F17AEC"/>
    <w:rsid w:val="00F228E4"/>
    <w:rsid w:val="00F27E8A"/>
    <w:rsid w:val="00F30DB7"/>
    <w:rsid w:val="00F34C00"/>
    <w:rsid w:val="00F3681E"/>
    <w:rsid w:val="00F400A6"/>
    <w:rsid w:val="00F42399"/>
    <w:rsid w:val="00F44124"/>
    <w:rsid w:val="00F4445C"/>
    <w:rsid w:val="00F44C6C"/>
    <w:rsid w:val="00F4741E"/>
    <w:rsid w:val="00F53878"/>
    <w:rsid w:val="00F53E3F"/>
    <w:rsid w:val="00F675B0"/>
    <w:rsid w:val="00F67BF5"/>
    <w:rsid w:val="00F76055"/>
    <w:rsid w:val="00F829E8"/>
    <w:rsid w:val="00F83264"/>
    <w:rsid w:val="00F83544"/>
    <w:rsid w:val="00F83E77"/>
    <w:rsid w:val="00FA2B23"/>
    <w:rsid w:val="00FA414D"/>
    <w:rsid w:val="00FA53E5"/>
    <w:rsid w:val="00FA6462"/>
    <w:rsid w:val="00FB46A8"/>
    <w:rsid w:val="00FB5FC8"/>
    <w:rsid w:val="00FC34D2"/>
    <w:rsid w:val="00FC726C"/>
    <w:rsid w:val="00FD1D62"/>
    <w:rsid w:val="00FD2116"/>
    <w:rsid w:val="00FD353E"/>
    <w:rsid w:val="00FD4322"/>
    <w:rsid w:val="00FE0074"/>
    <w:rsid w:val="00FE0174"/>
    <w:rsid w:val="00FE2BE3"/>
    <w:rsid w:val="00FE2DC1"/>
    <w:rsid w:val="00FE63F2"/>
    <w:rsid w:val="00FE7251"/>
    <w:rsid w:val="00FF0202"/>
    <w:rsid w:val="00FF0DA9"/>
    <w:rsid w:val="00FF28AE"/>
    <w:rsid w:val="00FF30B4"/>
    <w:rsid w:val="00FF36D7"/>
    <w:rsid w:val="00FF36DC"/>
    <w:rsid w:val="00FF3B0A"/>
    <w:rsid w:val="00FF538B"/>
    <w:rsid w:val="00FF70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E3F"/>
    <w:rPr>
      <w:rFonts w:ascii="Calibri" w:eastAsia="Times New Roman" w:hAnsi="Calibri" w:cs="Times New Roman"/>
      <w:lang w:eastAsia="ru-RU"/>
    </w:rPr>
  </w:style>
  <w:style w:type="paragraph" w:styleId="1">
    <w:name w:val="heading 1"/>
    <w:basedOn w:val="a"/>
    <w:next w:val="a"/>
    <w:link w:val="10"/>
    <w:uiPriority w:val="9"/>
    <w:qFormat/>
    <w:rsid w:val="00450336"/>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unhideWhenUsed/>
    <w:qFormat/>
    <w:rsid w:val="00D94595"/>
    <w:pPr>
      <w:keepNext/>
      <w:keepLines/>
      <w:spacing w:before="200" w:after="0"/>
      <w:outlineLvl w:val="1"/>
    </w:pPr>
    <w:rPr>
      <w:rFonts w:ascii="Cambria" w:hAnsi="Cambria"/>
      <w:b/>
      <w:bCs/>
      <w:color w:val="4F81BD"/>
      <w:sz w:val="26"/>
      <w:szCs w:val="26"/>
    </w:rPr>
  </w:style>
  <w:style w:type="paragraph" w:styleId="3">
    <w:name w:val="heading 3"/>
    <w:basedOn w:val="a"/>
    <w:next w:val="a"/>
    <w:link w:val="30"/>
    <w:qFormat/>
    <w:rsid w:val="00D94595"/>
    <w:pPr>
      <w:keepNext/>
      <w:spacing w:after="0" w:line="240" w:lineRule="auto"/>
      <w:ind w:left="360" w:firstLine="720"/>
      <w:jc w:val="both"/>
      <w:outlineLvl w:val="2"/>
    </w:pPr>
    <w:rPr>
      <w:rFonts w:ascii="KZ Times New Roman" w:hAnsi="KZ Times New Roman"/>
      <w:b/>
      <w:bCs/>
      <w:sz w:val="28"/>
      <w:szCs w:val="24"/>
      <w:lang w:val="uk-UA"/>
    </w:rPr>
  </w:style>
  <w:style w:type="paragraph" w:styleId="4">
    <w:name w:val="heading 4"/>
    <w:basedOn w:val="a"/>
    <w:next w:val="a"/>
    <w:link w:val="40"/>
    <w:qFormat/>
    <w:rsid w:val="00D94595"/>
    <w:pPr>
      <w:keepNext/>
      <w:spacing w:after="0" w:line="240" w:lineRule="auto"/>
      <w:ind w:left="360" w:firstLine="720"/>
      <w:jc w:val="both"/>
      <w:outlineLvl w:val="3"/>
    </w:pPr>
    <w:rPr>
      <w:rFonts w:ascii="KZ Times New Roman" w:hAnsi="KZ 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FE2BE3"/>
  </w:style>
  <w:style w:type="paragraph" w:styleId="a4">
    <w:name w:val="List Paragraph"/>
    <w:basedOn w:val="a"/>
    <w:link w:val="a3"/>
    <w:uiPriority w:val="34"/>
    <w:qFormat/>
    <w:rsid w:val="00FE2BE3"/>
    <w:pPr>
      <w:ind w:left="720"/>
      <w:contextualSpacing/>
    </w:pPr>
    <w:rPr>
      <w:rFonts w:asciiTheme="minorHAnsi" w:eastAsiaTheme="minorHAnsi" w:hAnsiTheme="minorHAnsi" w:cstheme="minorBidi"/>
      <w:lang w:eastAsia="en-US"/>
    </w:rPr>
  </w:style>
  <w:style w:type="paragraph" w:styleId="a5">
    <w:name w:val="Body Text"/>
    <w:basedOn w:val="a"/>
    <w:link w:val="a6"/>
    <w:unhideWhenUsed/>
    <w:rsid w:val="00B259A6"/>
    <w:pPr>
      <w:spacing w:after="120" w:line="240" w:lineRule="auto"/>
    </w:pPr>
    <w:rPr>
      <w:rFonts w:ascii="Times New Roman" w:hAnsi="Times New Roman"/>
      <w:sz w:val="24"/>
      <w:szCs w:val="24"/>
    </w:rPr>
  </w:style>
  <w:style w:type="character" w:customStyle="1" w:styleId="a6">
    <w:name w:val="Основной текст Знак"/>
    <w:basedOn w:val="a0"/>
    <w:link w:val="a5"/>
    <w:rsid w:val="00B259A6"/>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259A6"/>
  </w:style>
  <w:style w:type="character" w:styleId="a7">
    <w:name w:val="Emphasis"/>
    <w:uiPriority w:val="20"/>
    <w:qFormat/>
    <w:rsid w:val="00B259A6"/>
    <w:rPr>
      <w:i/>
      <w:iCs/>
    </w:rPr>
  </w:style>
  <w:style w:type="character" w:styleId="a8">
    <w:name w:val="Strong"/>
    <w:uiPriority w:val="22"/>
    <w:qFormat/>
    <w:rsid w:val="00B259A6"/>
    <w:rPr>
      <w:b/>
      <w:bCs/>
    </w:rPr>
  </w:style>
  <w:style w:type="character" w:customStyle="1" w:styleId="11">
    <w:name w:val="Основной текст + Полужирный1"/>
    <w:uiPriority w:val="99"/>
    <w:rsid w:val="00B259A6"/>
    <w:rPr>
      <w:rFonts w:ascii="Times New Roman" w:hAnsi="Times New Roman" w:cs="Times New Roman"/>
      <w:b/>
      <w:bCs/>
      <w:spacing w:val="0"/>
      <w:sz w:val="27"/>
      <w:szCs w:val="27"/>
    </w:rPr>
  </w:style>
  <w:style w:type="character" w:styleId="a9">
    <w:name w:val="Hyperlink"/>
    <w:uiPriority w:val="99"/>
    <w:unhideWhenUsed/>
    <w:rsid w:val="00B259A6"/>
    <w:rPr>
      <w:color w:val="0000FF"/>
      <w:u w:val="single"/>
    </w:rPr>
  </w:style>
  <w:style w:type="paragraph" w:styleId="aa">
    <w:name w:val="Normal (Web)"/>
    <w:aliases w:val="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Обычный (Web)"/>
    <w:basedOn w:val="a"/>
    <w:uiPriority w:val="34"/>
    <w:unhideWhenUsed/>
    <w:qFormat/>
    <w:rsid w:val="00F17AEC"/>
    <w:pPr>
      <w:spacing w:before="100" w:beforeAutospacing="1" w:after="100" w:afterAutospacing="1" w:line="240" w:lineRule="auto"/>
    </w:pPr>
    <w:rPr>
      <w:rFonts w:ascii="Times New Roman" w:hAnsi="Times New Roman"/>
      <w:sz w:val="24"/>
      <w:szCs w:val="24"/>
    </w:rPr>
  </w:style>
  <w:style w:type="paragraph" w:customStyle="1" w:styleId="Standard">
    <w:name w:val="Standard"/>
    <w:basedOn w:val="a"/>
    <w:qFormat/>
    <w:rsid w:val="00F17AEC"/>
    <w:pPr>
      <w:widowControl w:val="0"/>
      <w:suppressAutoHyphens/>
      <w:spacing w:after="0" w:line="240" w:lineRule="auto"/>
    </w:pPr>
    <w:rPr>
      <w:rFonts w:ascii="Times New Roman" w:eastAsia="Droid Sans Fallback" w:hAnsi="Times New Roman" w:cs="Lohit Hindi"/>
      <w:color w:val="000000"/>
      <w:kern w:val="1"/>
      <w:sz w:val="24"/>
      <w:szCs w:val="24"/>
      <w:lang w:eastAsia="zh-CN" w:bidi="hi-IN"/>
    </w:rPr>
  </w:style>
  <w:style w:type="character" w:customStyle="1" w:styleId="14">
    <w:name w:val="Основной текст + Курсив14"/>
    <w:basedOn w:val="a0"/>
    <w:uiPriority w:val="99"/>
    <w:rsid w:val="004D2E68"/>
    <w:rPr>
      <w:rFonts w:ascii="Times New Roman" w:hAnsi="Times New Roman" w:cs="Times New Roman"/>
      <w:b w:val="0"/>
      <w:bCs w:val="0"/>
      <w:i/>
      <w:iCs/>
      <w:spacing w:val="0"/>
      <w:sz w:val="26"/>
      <w:szCs w:val="26"/>
    </w:rPr>
  </w:style>
  <w:style w:type="character" w:customStyle="1" w:styleId="10">
    <w:name w:val="Заголовок 1 Знак"/>
    <w:basedOn w:val="a0"/>
    <w:link w:val="1"/>
    <w:uiPriority w:val="9"/>
    <w:rsid w:val="00450336"/>
    <w:rPr>
      <w:rFonts w:ascii="Cambria" w:eastAsia="Times New Roman" w:hAnsi="Cambria" w:cs="Times New Roman"/>
      <w:b/>
      <w:bCs/>
      <w:color w:val="365F91"/>
      <w:sz w:val="28"/>
      <w:szCs w:val="28"/>
      <w:lang w:eastAsia="ru-RU"/>
    </w:rPr>
  </w:style>
  <w:style w:type="character" w:customStyle="1" w:styleId="submenu-table">
    <w:name w:val="submenu-table"/>
    <w:basedOn w:val="a0"/>
    <w:rsid w:val="00450336"/>
  </w:style>
  <w:style w:type="table" w:styleId="ab">
    <w:name w:val="Table Grid"/>
    <w:basedOn w:val="a1"/>
    <w:uiPriority w:val="59"/>
    <w:rsid w:val="004503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45033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Body Text Indent"/>
    <w:basedOn w:val="a"/>
    <w:link w:val="ad"/>
    <w:unhideWhenUsed/>
    <w:rsid w:val="00450336"/>
    <w:pPr>
      <w:spacing w:after="120"/>
      <w:ind w:left="283"/>
    </w:pPr>
    <w:rPr>
      <w:rFonts w:asciiTheme="minorHAnsi" w:eastAsiaTheme="minorEastAsia" w:hAnsiTheme="minorHAnsi" w:cstheme="minorBidi"/>
    </w:rPr>
  </w:style>
  <w:style w:type="character" w:customStyle="1" w:styleId="ad">
    <w:name w:val="Основной текст с отступом Знак"/>
    <w:basedOn w:val="a0"/>
    <w:link w:val="ac"/>
    <w:rsid w:val="00450336"/>
    <w:rPr>
      <w:rFonts w:eastAsiaTheme="minorEastAsia"/>
      <w:lang w:eastAsia="ru-RU"/>
    </w:rPr>
  </w:style>
  <w:style w:type="paragraph" w:styleId="21">
    <w:name w:val="Body Text Indent 2"/>
    <w:basedOn w:val="a"/>
    <w:link w:val="22"/>
    <w:uiPriority w:val="99"/>
    <w:semiHidden/>
    <w:unhideWhenUsed/>
    <w:rsid w:val="00450336"/>
    <w:pPr>
      <w:spacing w:after="120" w:line="480" w:lineRule="auto"/>
      <w:ind w:left="283"/>
    </w:pPr>
  </w:style>
  <w:style w:type="character" w:customStyle="1" w:styleId="22">
    <w:name w:val="Основной текст с отступом 2 Знак"/>
    <w:basedOn w:val="a0"/>
    <w:link w:val="21"/>
    <w:uiPriority w:val="99"/>
    <w:semiHidden/>
    <w:rsid w:val="00450336"/>
    <w:rPr>
      <w:rFonts w:ascii="Calibri" w:eastAsia="Times New Roman" w:hAnsi="Calibri" w:cs="Times New Roman"/>
      <w:lang w:eastAsia="ru-RU"/>
    </w:rPr>
  </w:style>
  <w:style w:type="paragraph" w:styleId="ae">
    <w:name w:val="Balloon Text"/>
    <w:basedOn w:val="a"/>
    <w:link w:val="af"/>
    <w:uiPriority w:val="99"/>
    <w:semiHidden/>
    <w:unhideWhenUsed/>
    <w:rsid w:val="00450336"/>
    <w:pPr>
      <w:spacing w:after="0" w:line="240" w:lineRule="auto"/>
    </w:pPr>
    <w:rPr>
      <w:rFonts w:ascii="Tahoma" w:eastAsiaTheme="minorEastAsia" w:hAnsi="Tahoma" w:cs="Tahoma"/>
      <w:sz w:val="16"/>
      <w:szCs w:val="16"/>
    </w:rPr>
  </w:style>
  <w:style w:type="character" w:customStyle="1" w:styleId="af">
    <w:name w:val="Текст выноски Знак"/>
    <w:basedOn w:val="a0"/>
    <w:link w:val="ae"/>
    <w:uiPriority w:val="99"/>
    <w:semiHidden/>
    <w:rsid w:val="00450336"/>
    <w:rPr>
      <w:rFonts w:ascii="Tahoma" w:eastAsiaTheme="minorEastAsia" w:hAnsi="Tahoma" w:cs="Tahoma"/>
      <w:sz w:val="16"/>
      <w:szCs w:val="16"/>
      <w:lang w:eastAsia="ru-RU"/>
    </w:rPr>
  </w:style>
  <w:style w:type="character" w:customStyle="1" w:styleId="23">
    <w:name w:val="Заголовок №2_"/>
    <w:link w:val="210"/>
    <w:uiPriority w:val="99"/>
    <w:locked/>
    <w:rsid w:val="00DA025D"/>
    <w:rPr>
      <w:rFonts w:ascii="Times New Roman" w:hAnsi="Times New Roman" w:cs="Times New Roman"/>
      <w:b/>
      <w:bCs/>
      <w:sz w:val="27"/>
      <w:szCs w:val="27"/>
      <w:shd w:val="clear" w:color="auto" w:fill="FFFFFF"/>
    </w:rPr>
  </w:style>
  <w:style w:type="paragraph" w:customStyle="1" w:styleId="210">
    <w:name w:val="Заголовок №21"/>
    <w:basedOn w:val="a"/>
    <w:link w:val="23"/>
    <w:uiPriority w:val="99"/>
    <w:rsid w:val="00DA025D"/>
    <w:pPr>
      <w:shd w:val="clear" w:color="auto" w:fill="FFFFFF"/>
      <w:spacing w:after="0" w:line="480" w:lineRule="exact"/>
      <w:outlineLvl w:val="1"/>
    </w:pPr>
    <w:rPr>
      <w:rFonts w:ascii="Times New Roman" w:eastAsiaTheme="minorHAnsi" w:hAnsi="Times New Roman"/>
      <w:b/>
      <w:bCs/>
      <w:sz w:val="27"/>
      <w:szCs w:val="27"/>
      <w:lang w:eastAsia="en-US"/>
    </w:rPr>
  </w:style>
  <w:style w:type="character" w:customStyle="1" w:styleId="12">
    <w:name w:val="Основной текст + Курсив1"/>
    <w:uiPriority w:val="99"/>
    <w:rsid w:val="00DA025D"/>
    <w:rPr>
      <w:rFonts w:ascii="Times New Roman" w:hAnsi="Times New Roman" w:cs="Times New Roman"/>
      <w:b w:val="0"/>
      <w:bCs w:val="0"/>
      <w:i/>
      <w:iCs/>
      <w:sz w:val="27"/>
      <w:szCs w:val="27"/>
      <w:shd w:val="clear" w:color="auto" w:fill="FFFFFF"/>
    </w:rPr>
  </w:style>
  <w:style w:type="character" w:customStyle="1" w:styleId="24">
    <w:name w:val="Основной текст + Полужирный2"/>
    <w:uiPriority w:val="99"/>
    <w:rsid w:val="00DA025D"/>
    <w:rPr>
      <w:rFonts w:ascii="Times New Roman" w:hAnsi="Times New Roman" w:cs="Times New Roman"/>
      <w:b/>
      <w:bCs/>
      <w:sz w:val="27"/>
      <w:szCs w:val="27"/>
      <w:shd w:val="clear" w:color="auto" w:fill="FFFFFF"/>
    </w:rPr>
  </w:style>
  <w:style w:type="character" w:customStyle="1" w:styleId="25">
    <w:name w:val="Заголовок №2"/>
    <w:uiPriority w:val="99"/>
    <w:rsid w:val="00DA025D"/>
    <w:rPr>
      <w:rFonts w:ascii="Times New Roman" w:hAnsi="Times New Roman" w:cs="Times New Roman"/>
      <w:b w:val="0"/>
      <w:bCs w:val="0"/>
      <w:sz w:val="27"/>
      <w:szCs w:val="27"/>
      <w:shd w:val="clear" w:color="auto" w:fill="FFFFFF"/>
    </w:rPr>
  </w:style>
  <w:style w:type="paragraph" w:styleId="af0">
    <w:name w:val="footer"/>
    <w:basedOn w:val="a"/>
    <w:link w:val="af1"/>
    <w:uiPriority w:val="99"/>
    <w:unhideWhenUsed/>
    <w:rsid w:val="00DA025D"/>
    <w:pPr>
      <w:tabs>
        <w:tab w:val="center" w:pos="4677"/>
        <w:tab w:val="right" w:pos="9355"/>
      </w:tabs>
      <w:spacing w:after="0" w:line="240" w:lineRule="auto"/>
    </w:pPr>
    <w:rPr>
      <w:rFonts w:eastAsia="Calibri"/>
      <w:lang w:eastAsia="en-US"/>
    </w:rPr>
  </w:style>
  <w:style w:type="character" w:customStyle="1" w:styleId="af1">
    <w:name w:val="Нижний колонтитул Знак"/>
    <w:basedOn w:val="a0"/>
    <w:link w:val="af0"/>
    <w:uiPriority w:val="99"/>
    <w:rsid w:val="00DA025D"/>
    <w:rPr>
      <w:rFonts w:ascii="Calibri" w:eastAsia="Calibri" w:hAnsi="Calibri" w:cs="Times New Roman"/>
    </w:rPr>
  </w:style>
  <w:style w:type="character" w:customStyle="1" w:styleId="14pt4">
    <w:name w:val="Основной текст + 14 pt4"/>
    <w:uiPriority w:val="99"/>
    <w:rsid w:val="00220AF4"/>
    <w:rPr>
      <w:rFonts w:ascii="Times New Roman" w:hAnsi="Times New Roman" w:cs="Times New Roman"/>
      <w:b w:val="0"/>
      <w:bCs w:val="0"/>
      <w:sz w:val="28"/>
      <w:szCs w:val="28"/>
      <w:shd w:val="clear" w:color="auto" w:fill="FFFFFF"/>
    </w:rPr>
  </w:style>
  <w:style w:type="character" w:customStyle="1" w:styleId="13">
    <w:name w:val="Основной текст Знак1"/>
    <w:basedOn w:val="a0"/>
    <w:uiPriority w:val="99"/>
    <w:locked/>
    <w:rsid w:val="00A96DA0"/>
    <w:rPr>
      <w:rFonts w:ascii="Times New Roman" w:eastAsia="Times New Roman" w:hAnsi="Times New Roman" w:cs="Times New Roman"/>
      <w:sz w:val="27"/>
      <w:szCs w:val="27"/>
      <w:shd w:val="clear" w:color="auto" w:fill="FFFFFF"/>
    </w:rPr>
  </w:style>
  <w:style w:type="character" w:customStyle="1" w:styleId="1pt2">
    <w:name w:val="Основной текст + Интервал 1 pt2"/>
    <w:basedOn w:val="a0"/>
    <w:uiPriority w:val="99"/>
    <w:rsid w:val="00A96DA0"/>
    <w:rPr>
      <w:rFonts w:ascii="Times New Roman" w:hAnsi="Times New Roman" w:cs="Times New Roman"/>
      <w:b w:val="0"/>
      <w:bCs w:val="0"/>
      <w:spacing w:val="30"/>
      <w:sz w:val="27"/>
      <w:szCs w:val="27"/>
      <w:shd w:val="clear" w:color="auto" w:fill="FFFFFF"/>
    </w:rPr>
  </w:style>
  <w:style w:type="character" w:customStyle="1" w:styleId="hl">
    <w:name w:val="hl"/>
    <w:rsid w:val="00A96DA0"/>
  </w:style>
  <w:style w:type="character" w:customStyle="1" w:styleId="1pt1">
    <w:name w:val="Основной текст + Интервал 1 pt1"/>
    <w:basedOn w:val="a0"/>
    <w:uiPriority w:val="99"/>
    <w:rsid w:val="00A96DA0"/>
    <w:rPr>
      <w:rFonts w:ascii="Times New Roman" w:hAnsi="Times New Roman" w:cs="Times New Roman"/>
      <w:b w:val="0"/>
      <w:bCs w:val="0"/>
      <w:spacing w:val="30"/>
      <w:sz w:val="27"/>
      <w:szCs w:val="27"/>
      <w:shd w:val="clear" w:color="auto" w:fill="FFFFFF"/>
    </w:rPr>
  </w:style>
  <w:style w:type="paragraph" w:styleId="af2">
    <w:name w:val="Plain Text"/>
    <w:basedOn w:val="a"/>
    <w:link w:val="af3"/>
    <w:uiPriority w:val="99"/>
    <w:unhideWhenUsed/>
    <w:rsid w:val="00A96DA0"/>
    <w:pPr>
      <w:spacing w:after="0" w:line="240" w:lineRule="auto"/>
    </w:pPr>
    <w:rPr>
      <w:rFonts w:ascii="Courier New" w:hAnsi="Courier New" w:cs="Courier New"/>
      <w:sz w:val="20"/>
      <w:szCs w:val="20"/>
    </w:rPr>
  </w:style>
  <w:style w:type="character" w:customStyle="1" w:styleId="af3">
    <w:name w:val="Текст Знак"/>
    <w:basedOn w:val="a0"/>
    <w:link w:val="af2"/>
    <w:uiPriority w:val="99"/>
    <w:rsid w:val="00A96DA0"/>
    <w:rPr>
      <w:rFonts w:ascii="Courier New" w:eastAsia="Times New Roman" w:hAnsi="Courier New" w:cs="Courier New"/>
      <w:sz w:val="20"/>
      <w:szCs w:val="20"/>
      <w:lang w:eastAsia="ru-RU"/>
    </w:rPr>
  </w:style>
  <w:style w:type="character" w:customStyle="1" w:styleId="s1">
    <w:name w:val="s1"/>
    <w:basedOn w:val="a0"/>
    <w:rsid w:val="00646803"/>
  </w:style>
  <w:style w:type="character" w:customStyle="1" w:styleId="j22">
    <w:name w:val="j22"/>
    <w:basedOn w:val="a0"/>
    <w:rsid w:val="00646803"/>
  </w:style>
  <w:style w:type="character" w:customStyle="1" w:styleId="s9">
    <w:name w:val="s9"/>
    <w:basedOn w:val="a0"/>
    <w:rsid w:val="00646803"/>
  </w:style>
  <w:style w:type="character" w:customStyle="1" w:styleId="20">
    <w:name w:val="Заголовок 2 Знак"/>
    <w:basedOn w:val="a0"/>
    <w:link w:val="2"/>
    <w:uiPriority w:val="9"/>
    <w:rsid w:val="00D94595"/>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D94595"/>
    <w:rPr>
      <w:rFonts w:ascii="KZ Times New Roman" w:eastAsia="Times New Roman" w:hAnsi="KZ Times New Roman" w:cs="Times New Roman"/>
      <w:b/>
      <w:bCs/>
      <w:sz w:val="28"/>
      <w:szCs w:val="24"/>
      <w:lang w:val="uk-UA" w:eastAsia="ru-RU"/>
    </w:rPr>
  </w:style>
  <w:style w:type="character" w:customStyle="1" w:styleId="40">
    <w:name w:val="Заголовок 4 Знак"/>
    <w:basedOn w:val="a0"/>
    <w:link w:val="4"/>
    <w:rsid w:val="00D94595"/>
    <w:rPr>
      <w:rFonts w:ascii="KZ Times New Roman" w:eastAsia="Times New Roman" w:hAnsi="KZ Times New Roman" w:cs="Times New Roman"/>
      <w:sz w:val="28"/>
      <w:szCs w:val="24"/>
      <w:lang w:val="uk-UA" w:eastAsia="ru-RU"/>
    </w:rPr>
  </w:style>
  <w:style w:type="character" w:customStyle="1" w:styleId="31">
    <w:name w:val="Основной текст + Полужирный3"/>
    <w:uiPriority w:val="99"/>
    <w:rsid w:val="00D94595"/>
    <w:rPr>
      <w:rFonts w:ascii="Times New Roman" w:hAnsi="Times New Roman" w:cs="Times New Roman"/>
      <w:b/>
      <w:bCs/>
      <w:spacing w:val="0"/>
      <w:sz w:val="27"/>
      <w:szCs w:val="27"/>
    </w:rPr>
  </w:style>
  <w:style w:type="character" w:customStyle="1" w:styleId="130">
    <w:name w:val="Основной текст + Курсив13"/>
    <w:uiPriority w:val="99"/>
    <w:rsid w:val="00D94595"/>
    <w:rPr>
      <w:rFonts w:ascii="Times New Roman" w:hAnsi="Times New Roman" w:cs="Times New Roman"/>
      <w:i/>
      <w:iCs/>
      <w:spacing w:val="0"/>
      <w:sz w:val="27"/>
      <w:szCs w:val="27"/>
    </w:rPr>
  </w:style>
  <w:style w:type="character" w:customStyle="1" w:styleId="41">
    <w:name w:val="Основной текст (4)_"/>
    <w:link w:val="410"/>
    <w:uiPriority w:val="99"/>
    <w:rsid w:val="00D94595"/>
    <w:rPr>
      <w:rFonts w:ascii="Times New Roman" w:hAnsi="Times New Roman"/>
      <w:b/>
      <w:bCs/>
      <w:sz w:val="27"/>
      <w:szCs w:val="27"/>
      <w:shd w:val="clear" w:color="auto" w:fill="FFFFFF"/>
    </w:rPr>
  </w:style>
  <w:style w:type="character" w:customStyle="1" w:styleId="5">
    <w:name w:val="Основной текст (5)_"/>
    <w:link w:val="51"/>
    <w:uiPriority w:val="99"/>
    <w:rsid w:val="00D94595"/>
    <w:rPr>
      <w:rFonts w:ascii="Times New Roman" w:hAnsi="Times New Roman"/>
      <w:i/>
      <w:iCs/>
      <w:sz w:val="27"/>
      <w:szCs w:val="27"/>
      <w:shd w:val="clear" w:color="auto" w:fill="FFFFFF"/>
    </w:rPr>
  </w:style>
  <w:style w:type="character" w:customStyle="1" w:styleId="15">
    <w:name w:val="Заголовок №1_"/>
    <w:link w:val="110"/>
    <w:uiPriority w:val="99"/>
    <w:rsid w:val="00D94595"/>
    <w:rPr>
      <w:rFonts w:ascii="Times New Roman" w:hAnsi="Times New Roman"/>
      <w:b/>
      <w:bCs/>
      <w:sz w:val="27"/>
      <w:szCs w:val="27"/>
      <w:shd w:val="clear" w:color="auto" w:fill="FFFFFF"/>
    </w:rPr>
  </w:style>
  <w:style w:type="character" w:customStyle="1" w:styleId="af4">
    <w:name w:val="Подпись к таблице_"/>
    <w:link w:val="16"/>
    <w:uiPriority w:val="99"/>
    <w:rsid w:val="00D94595"/>
    <w:rPr>
      <w:rFonts w:ascii="Times New Roman" w:hAnsi="Times New Roman"/>
      <w:sz w:val="27"/>
      <w:szCs w:val="27"/>
      <w:shd w:val="clear" w:color="auto" w:fill="FFFFFF"/>
    </w:rPr>
  </w:style>
  <w:style w:type="character" w:customStyle="1" w:styleId="26">
    <w:name w:val="Подпись к таблице (2)_"/>
    <w:link w:val="211"/>
    <w:uiPriority w:val="99"/>
    <w:rsid w:val="00D94595"/>
    <w:rPr>
      <w:rFonts w:ascii="Times New Roman" w:hAnsi="Times New Roman"/>
      <w:b/>
      <w:bCs/>
      <w:sz w:val="27"/>
      <w:szCs w:val="27"/>
      <w:shd w:val="clear" w:color="auto" w:fill="FFFFFF"/>
    </w:rPr>
  </w:style>
  <w:style w:type="character" w:customStyle="1" w:styleId="27">
    <w:name w:val="Подпись к таблице (2)"/>
    <w:uiPriority w:val="99"/>
    <w:rsid w:val="00D94595"/>
    <w:rPr>
      <w:rFonts w:ascii="Times New Roman" w:hAnsi="Times New Roman" w:cs="Times New Roman"/>
      <w:b w:val="0"/>
      <w:bCs w:val="0"/>
      <w:sz w:val="27"/>
      <w:szCs w:val="27"/>
      <w:u w:val="single"/>
      <w:shd w:val="clear" w:color="auto" w:fill="FFFFFF"/>
    </w:rPr>
  </w:style>
  <w:style w:type="paragraph" w:customStyle="1" w:styleId="410">
    <w:name w:val="Основной текст (4)1"/>
    <w:basedOn w:val="a"/>
    <w:link w:val="41"/>
    <w:uiPriority w:val="99"/>
    <w:rsid w:val="00D94595"/>
    <w:pPr>
      <w:shd w:val="clear" w:color="auto" w:fill="FFFFFF"/>
      <w:spacing w:before="900" w:after="720" w:line="240" w:lineRule="atLeast"/>
      <w:jc w:val="center"/>
    </w:pPr>
    <w:rPr>
      <w:rFonts w:ascii="Times New Roman" w:eastAsiaTheme="minorHAnsi" w:hAnsi="Times New Roman" w:cstheme="minorBidi"/>
      <w:b/>
      <w:bCs/>
      <w:sz w:val="27"/>
      <w:szCs w:val="27"/>
      <w:lang w:eastAsia="en-US"/>
    </w:rPr>
  </w:style>
  <w:style w:type="paragraph" w:customStyle="1" w:styleId="51">
    <w:name w:val="Основной текст (5)1"/>
    <w:basedOn w:val="a"/>
    <w:link w:val="5"/>
    <w:uiPriority w:val="99"/>
    <w:rsid w:val="00D94595"/>
    <w:pPr>
      <w:shd w:val="clear" w:color="auto" w:fill="FFFFFF"/>
      <w:spacing w:after="360" w:line="240" w:lineRule="atLeast"/>
    </w:pPr>
    <w:rPr>
      <w:rFonts w:ascii="Times New Roman" w:eastAsiaTheme="minorHAnsi" w:hAnsi="Times New Roman" w:cstheme="minorBidi"/>
      <w:i/>
      <w:iCs/>
      <w:sz w:val="27"/>
      <w:szCs w:val="27"/>
      <w:lang w:eastAsia="en-US"/>
    </w:rPr>
  </w:style>
  <w:style w:type="paragraph" w:customStyle="1" w:styleId="110">
    <w:name w:val="Заголовок №11"/>
    <w:basedOn w:val="a"/>
    <w:link w:val="15"/>
    <w:uiPriority w:val="99"/>
    <w:rsid w:val="00D94595"/>
    <w:pPr>
      <w:shd w:val="clear" w:color="auto" w:fill="FFFFFF"/>
      <w:spacing w:after="0" w:line="480" w:lineRule="exact"/>
      <w:ind w:hanging="1180"/>
      <w:jc w:val="both"/>
      <w:outlineLvl w:val="0"/>
    </w:pPr>
    <w:rPr>
      <w:rFonts w:ascii="Times New Roman" w:eastAsiaTheme="minorHAnsi" w:hAnsi="Times New Roman" w:cstheme="minorBidi"/>
      <w:b/>
      <w:bCs/>
      <w:sz w:val="27"/>
      <w:szCs w:val="27"/>
      <w:lang w:eastAsia="en-US"/>
    </w:rPr>
  </w:style>
  <w:style w:type="paragraph" w:customStyle="1" w:styleId="16">
    <w:name w:val="Подпись к таблице1"/>
    <w:basedOn w:val="a"/>
    <w:link w:val="af4"/>
    <w:uiPriority w:val="99"/>
    <w:rsid w:val="00D94595"/>
    <w:pPr>
      <w:shd w:val="clear" w:color="auto" w:fill="FFFFFF"/>
      <w:spacing w:after="0" w:line="485" w:lineRule="exact"/>
    </w:pPr>
    <w:rPr>
      <w:rFonts w:ascii="Times New Roman" w:eastAsiaTheme="minorHAnsi" w:hAnsi="Times New Roman" w:cstheme="minorBidi"/>
      <w:sz w:val="27"/>
      <w:szCs w:val="27"/>
      <w:lang w:eastAsia="en-US"/>
    </w:rPr>
  </w:style>
  <w:style w:type="paragraph" w:customStyle="1" w:styleId="211">
    <w:name w:val="Подпись к таблице (2)1"/>
    <w:basedOn w:val="a"/>
    <w:link w:val="26"/>
    <w:uiPriority w:val="99"/>
    <w:rsid w:val="00D94595"/>
    <w:pPr>
      <w:shd w:val="clear" w:color="auto" w:fill="FFFFFF"/>
      <w:spacing w:before="60" w:after="0" w:line="240" w:lineRule="atLeast"/>
    </w:pPr>
    <w:rPr>
      <w:rFonts w:ascii="Times New Roman" w:eastAsiaTheme="minorHAnsi" w:hAnsi="Times New Roman" w:cstheme="minorBidi"/>
      <w:b/>
      <w:bCs/>
      <w:sz w:val="27"/>
      <w:szCs w:val="27"/>
      <w:lang w:eastAsia="en-US"/>
    </w:rPr>
  </w:style>
  <w:style w:type="character" w:customStyle="1" w:styleId="120">
    <w:name w:val="Заголовок №12"/>
    <w:uiPriority w:val="99"/>
    <w:rsid w:val="00D94595"/>
    <w:rPr>
      <w:rFonts w:ascii="Times New Roman" w:hAnsi="Times New Roman" w:cs="Times New Roman"/>
      <w:b w:val="0"/>
      <w:bCs w:val="0"/>
      <w:spacing w:val="0"/>
      <w:sz w:val="27"/>
      <w:szCs w:val="27"/>
      <w:shd w:val="clear" w:color="auto" w:fill="FFFFFF"/>
    </w:rPr>
  </w:style>
  <w:style w:type="character" w:customStyle="1" w:styleId="418">
    <w:name w:val="Основной текст (4)18"/>
    <w:uiPriority w:val="99"/>
    <w:rsid w:val="00D94595"/>
    <w:rPr>
      <w:rFonts w:ascii="Times New Roman" w:hAnsi="Times New Roman" w:cs="Times New Roman"/>
      <w:b w:val="0"/>
      <w:bCs w:val="0"/>
      <w:spacing w:val="0"/>
      <w:sz w:val="27"/>
      <w:szCs w:val="27"/>
      <w:shd w:val="clear" w:color="auto" w:fill="FFFFFF"/>
    </w:rPr>
  </w:style>
  <w:style w:type="character" w:customStyle="1" w:styleId="121">
    <w:name w:val="Основной текст (12)_"/>
    <w:link w:val="1210"/>
    <w:uiPriority w:val="99"/>
    <w:rsid w:val="00D94595"/>
    <w:rPr>
      <w:rFonts w:ascii="Times New Roman" w:hAnsi="Times New Roman"/>
      <w:sz w:val="18"/>
      <w:szCs w:val="18"/>
      <w:shd w:val="clear" w:color="auto" w:fill="FFFFFF"/>
    </w:rPr>
  </w:style>
  <w:style w:type="character" w:customStyle="1" w:styleId="29">
    <w:name w:val="Подпись к таблице (2)9"/>
    <w:uiPriority w:val="99"/>
    <w:rsid w:val="00D94595"/>
    <w:rPr>
      <w:rFonts w:ascii="Times New Roman" w:hAnsi="Times New Roman" w:cs="Times New Roman"/>
      <w:b w:val="0"/>
      <w:bCs w:val="0"/>
      <w:spacing w:val="0"/>
      <w:sz w:val="27"/>
      <w:szCs w:val="27"/>
      <w:shd w:val="clear" w:color="auto" w:fill="FFFFFF"/>
    </w:rPr>
  </w:style>
  <w:style w:type="character" w:customStyle="1" w:styleId="17">
    <w:name w:val="Основной текст (17)_"/>
    <w:link w:val="171"/>
    <w:uiPriority w:val="99"/>
    <w:rsid w:val="00D94595"/>
    <w:rPr>
      <w:rFonts w:ascii="Times New Roman" w:hAnsi="Times New Roman"/>
      <w:b/>
      <w:bCs/>
      <w:sz w:val="18"/>
      <w:szCs w:val="18"/>
      <w:shd w:val="clear" w:color="auto" w:fill="FFFFFF"/>
    </w:rPr>
  </w:style>
  <w:style w:type="paragraph" w:customStyle="1" w:styleId="1210">
    <w:name w:val="Основной текст (12)1"/>
    <w:basedOn w:val="a"/>
    <w:link w:val="121"/>
    <w:uiPriority w:val="99"/>
    <w:rsid w:val="00D94595"/>
    <w:pPr>
      <w:shd w:val="clear" w:color="auto" w:fill="FFFFFF"/>
      <w:spacing w:after="0" w:line="250" w:lineRule="exact"/>
      <w:ind w:hanging="420"/>
    </w:pPr>
    <w:rPr>
      <w:rFonts w:ascii="Times New Roman" w:eastAsiaTheme="minorHAnsi" w:hAnsi="Times New Roman" w:cstheme="minorBidi"/>
      <w:sz w:val="18"/>
      <w:szCs w:val="18"/>
      <w:lang w:eastAsia="en-US"/>
    </w:rPr>
  </w:style>
  <w:style w:type="paragraph" w:customStyle="1" w:styleId="171">
    <w:name w:val="Основной текст (17)1"/>
    <w:basedOn w:val="a"/>
    <w:link w:val="17"/>
    <w:uiPriority w:val="99"/>
    <w:rsid w:val="00D94595"/>
    <w:pPr>
      <w:shd w:val="clear" w:color="auto" w:fill="FFFFFF"/>
      <w:spacing w:after="0" w:line="235" w:lineRule="exact"/>
    </w:pPr>
    <w:rPr>
      <w:rFonts w:ascii="Times New Roman" w:eastAsiaTheme="minorHAnsi" w:hAnsi="Times New Roman" w:cstheme="minorBidi"/>
      <w:b/>
      <w:bCs/>
      <w:sz w:val="18"/>
      <w:szCs w:val="18"/>
      <w:lang w:eastAsia="en-US"/>
    </w:rPr>
  </w:style>
  <w:style w:type="character" w:customStyle="1" w:styleId="1pt">
    <w:name w:val="Основной текст + Интервал 1 pt"/>
    <w:uiPriority w:val="99"/>
    <w:rsid w:val="00D94595"/>
    <w:rPr>
      <w:rFonts w:ascii="Times New Roman" w:hAnsi="Times New Roman" w:cs="Times New Roman"/>
      <w:spacing w:val="30"/>
      <w:sz w:val="27"/>
      <w:szCs w:val="27"/>
      <w:u w:val="single"/>
    </w:rPr>
  </w:style>
  <w:style w:type="character" w:customStyle="1" w:styleId="af5">
    <w:name w:val="Основной текст + Курсив"/>
    <w:uiPriority w:val="99"/>
    <w:rsid w:val="00D94595"/>
    <w:rPr>
      <w:rFonts w:ascii="Times New Roman" w:hAnsi="Times New Roman" w:cs="Times New Roman"/>
      <w:i/>
      <w:iCs/>
      <w:spacing w:val="0"/>
      <w:sz w:val="27"/>
      <w:szCs w:val="27"/>
    </w:rPr>
  </w:style>
  <w:style w:type="character" w:customStyle="1" w:styleId="7">
    <w:name w:val="Основной текст (7)_"/>
    <w:link w:val="71"/>
    <w:uiPriority w:val="99"/>
    <w:rsid w:val="00D94595"/>
    <w:rPr>
      <w:rFonts w:ascii="Times New Roman" w:hAnsi="Times New Roman"/>
      <w:b/>
      <w:bCs/>
      <w:sz w:val="16"/>
      <w:szCs w:val="16"/>
      <w:shd w:val="clear" w:color="auto" w:fill="FFFFFF"/>
    </w:rPr>
  </w:style>
  <w:style w:type="character" w:customStyle="1" w:styleId="122">
    <w:name w:val="Основной текст (12)"/>
    <w:uiPriority w:val="99"/>
    <w:rsid w:val="00D94595"/>
    <w:rPr>
      <w:rFonts w:ascii="Times New Roman" w:hAnsi="Times New Roman" w:cs="Times New Roman"/>
      <w:noProof/>
      <w:spacing w:val="0"/>
      <w:sz w:val="18"/>
      <w:szCs w:val="18"/>
      <w:shd w:val="clear" w:color="auto" w:fill="FFFFFF"/>
    </w:rPr>
  </w:style>
  <w:style w:type="character" w:customStyle="1" w:styleId="70">
    <w:name w:val="Основной текст (7)"/>
    <w:uiPriority w:val="99"/>
    <w:rsid w:val="00D94595"/>
    <w:rPr>
      <w:rFonts w:ascii="Times New Roman" w:hAnsi="Times New Roman" w:cs="Times New Roman"/>
      <w:b w:val="0"/>
      <w:bCs w:val="0"/>
      <w:sz w:val="16"/>
      <w:szCs w:val="16"/>
      <w:shd w:val="clear" w:color="auto" w:fill="FFFFFF"/>
    </w:rPr>
  </w:style>
  <w:style w:type="character" w:customStyle="1" w:styleId="-1pt">
    <w:name w:val="Основной текст + Интервал -1 pt"/>
    <w:uiPriority w:val="99"/>
    <w:rsid w:val="00D94595"/>
    <w:rPr>
      <w:rFonts w:ascii="Times New Roman" w:hAnsi="Times New Roman" w:cs="Times New Roman"/>
      <w:spacing w:val="-20"/>
      <w:sz w:val="27"/>
      <w:szCs w:val="27"/>
    </w:rPr>
  </w:style>
  <w:style w:type="character" w:customStyle="1" w:styleId="9pt">
    <w:name w:val="Основной текст + 9 pt"/>
    <w:aliases w:val="Полужирный"/>
    <w:uiPriority w:val="99"/>
    <w:rsid w:val="00D94595"/>
    <w:rPr>
      <w:rFonts w:ascii="Times New Roman" w:hAnsi="Times New Roman" w:cs="Times New Roman"/>
      <w:b/>
      <w:bCs/>
      <w:spacing w:val="0"/>
      <w:sz w:val="18"/>
      <w:szCs w:val="18"/>
    </w:rPr>
  </w:style>
  <w:style w:type="paragraph" w:customStyle="1" w:styleId="71">
    <w:name w:val="Основной текст (7)1"/>
    <w:basedOn w:val="a"/>
    <w:link w:val="7"/>
    <w:uiPriority w:val="99"/>
    <w:rsid w:val="00D94595"/>
    <w:pPr>
      <w:shd w:val="clear" w:color="auto" w:fill="FFFFFF"/>
      <w:spacing w:after="120" w:line="202" w:lineRule="exact"/>
      <w:jc w:val="both"/>
    </w:pPr>
    <w:rPr>
      <w:rFonts w:ascii="Times New Roman" w:eastAsiaTheme="minorHAnsi" w:hAnsi="Times New Roman" w:cstheme="minorBidi"/>
      <w:b/>
      <w:bCs/>
      <w:sz w:val="16"/>
      <w:szCs w:val="16"/>
      <w:lang w:eastAsia="en-US"/>
    </w:rPr>
  </w:style>
  <w:style w:type="character" w:customStyle="1" w:styleId="140">
    <w:name w:val="Основной текст (14)_"/>
    <w:link w:val="141"/>
    <w:uiPriority w:val="99"/>
    <w:rsid w:val="00D94595"/>
    <w:rPr>
      <w:rFonts w:ascii="Times New Roman" w:hAnsi="Times New Roman"/>
      <w:i/>
      <w:iCs/>
      <w:sz w:val="11"/>
      <w:szCs w:val="11"/>
      <w:shd w:val="clear" w:color="auto" w:fill="FFFFFF"/>
    </w:rPr>
  </w:style>
  <w:style w:type="character" w:customStyle="1" w:styleId="417">
    <w:name w:val="Основной текст (4)17"/>
    <w:uiPriority w:val="99"/>
    <w:rsid w:val="00D94595"/>
    <w:rPr>
      <w:rFonts w:ascii="Times New Roman" w:hAnsi="Times New Roman" w:cs="Times New Roman"/>
      <w:b w:val="0"/>
      <w:bCs w:val="0"/>
      <w:spacing w:val="0"/>
      <w:sz w:val="27"/>
      <w:szCs w:val="27"/>
      <w:shd w:val="clear" w:color="auto" w:fill="FFFFFF"/>
    </w:rPr>
  </w:style>
  <w:style w:type="character" w:customStyle="1" w:styleId="8pt1">
    <w:name w:val="Основной текст + 8 pt1"/>
    <w:aliases w:val="Полужирный7"/>
    <w:uiPriority w:val="99"/>
    <w:rsid w:val="00D94595"/>
    <w:rPr>
      <w:rFonts w:ascii="Times New Roman" w:hAnsi="Times New Roman" w:cs="Times New Roman"/>
      <w:b/>
      <w:bCs/>
      <w:spacing w:val="0"/>
      <w:sz w:val="16"/>
      <w:szCs w:val="16"/>
    </w:rPr>
  </w:style>
  <w:style w:type="character" w:customStyle="1" w:styleId="142">
    <w:name w:val="Основной текст (14)"/>
    <w:uiPriority w:val="99"/>
    <w:rsid w:val="00D94595"/>
    <w:rPr>
      <w:rFonts w:ascii="Times New Roman" w:hAnsi="Times New Roman" w:cs="Times New Roman"/>
      <w:i w:val="0"/>
      <w:iCs w:val="0"/>
      <w:spacing w:val="0"/>
      <w:sz w:val="11"/>
      <w:szCs w:val="11"/>
      <w:shd w:val="clear" w:color="auto" w:fill="FFFFFF"/>
    </w:rPr>
  </w:style>
  <w:style w:type="character" w:customStyle="1" w:styleId="220">
    <w:name w:val="Заголовок №2 (2)_"/>
    <w:link w:val="221"/>
    <w:uiPriority w:val="99"/>
    <w:rsid w:val="00D94595"/>
    <w:rPr>
      <w:rFonts w:ascii="Times New Roman" w:hAnsi="Times New Roman"/>
      <w:i/>
      <w:iCs/>
      <w:sz w:val="27"/>
      <w:szCs w:val="27"/>
      <w:shd w:val="clear" w:color="auto" w:fill="FFFFFF"/>
    </w:rPr>
  </w:style>
  <w:style w:type="character" w:customStyle="1" w:styleId="222">
    <w:name w:val="Заголовок №2 (2) + Не курсив"/>
    <w:uiPriority w:val="99"/>
    <w:rsid w:val="00D94595"/>
    <w:rPr>
      <w:rFonts w:ascii="Times New Roman" w:hAnsi="Times New Roman" w:cs="Times New Roman"/>
      <w:i w:val="0"/>
      <w:iCs w:val="0"/>
      <w:sz w:val="27"/>
      <w:szCs w:val="27"/>
      <w:shd w:val="clear" w:color="auto" w:fill="FFFFFF"/>
    </w:rPr>
  </w:style>
  <w:style w:type="character" w:customStyle="1" w:styleId="200">
    <w:name w:val="Основной текст (20)_"/>
    <w:link w:val="201"/>
    <w:uiPriority w:val="99"/>
    <w:rsid w:val="00D94595"/>
    <w:rPr>
      <w:rFonts w:ascii="Times New Roman" w:hAnsi="Times New Roman"/>
      <w:noProof/>
      <w:sz w:val="28"/>
      <w:szCs w:val="28"/>
      <w:shd w:val="clear" w:color="auto" w:fill="FFFFFF"/>
    </w:rPr>
  </w:style>
  <w:style w:type="paragraph" w:customStyle="1" w:styleId="141">
    <w:name w:val="Основной текст (14)1"/>
    <w:basedOn w:val="a"/>
    <w:link w:val="140"/>
    <w:uiPriority w:val="99"/>
    <w:rsid w:val="00D94595"/>
    <w:pPr>
      <w:shd w:val="clear" w:color="auto" w:fill="FFFFFF"/>
      <w:spacing w:after="60" w:line="240" w:lineRule="atLeast"/>
    </w:pPr>
    <w:rPr>
      <w:rFonts w:ascii="Times New Roman" w:eastAsiaTheme="minorHAnsi" w:hAnsi="Times New Roman" w:cstheme="minorBidi"/>
      <w:i/>
      <w:iCs/>
      <w:sz w:val="11"/>
      <w:szCs w:val="11"/>
      <w:lang w:eastAsia="en-US"/>
    </w:rPr>
  </w:style>
  <w:style w:type="paragraph" w:customStyle="1" w:styleId="221">
    <w:name w:val="Заголовок №2 (2)"/>
    <w:basedOn w:val="a"/>
    <w:link w:val="220"/>
    <w:uiPriority w:val="99"/>
    <w:rsid w:val="00D94595"/>
    <w:pPr>
      <w:shd w:val="clear" w:color="auto" w:fill="FFFFFF"/>
      <w:spacing w:after="240" w:line="240" w:lineRule="atLeast"/>
      <w:outlineLvl w:val="1"/>
    </w:pPr>
    <w:rPr>
      <w:rFonts w:ascii="Times New Roman" w:eastAsiaTheme="minorHAnsi" w:hAnsi="Times New Roman" w:cstheme="minorBidi"/>
      <w:i/>
      <w:iCs/>
      <w:sz w:val="27"/>
      <w:szCs w:val="27"/>
      <w:lang w:eastAsia="en-US"/>
    </w:rPr>
  </w:style>
  <w:style w:type="paragraph" w:customStyle="1" w:styleId="201">
    <w:name w:val="Основной текст (20)"/>
    <w:basedOn w:val="a"/>
    <w:link w:val="200"/>
    <w:uiPriority w:val="99"/>
    <w:rsid w:val="00D94595"/>
    <w:pPr>
      <w:shd w:val="clear" w:color="auto" w:fill="FFFFFF"/>
      <w:spacing w:after="0" w:line="240" w:lineRule="atLeast"/>
    </w:pPr>
    <w:rPr>
      <w:rFonts w:ascii="Times New Roman" w:eastAsiaTheme="minorHAnsi" w:hAnsi="Times New Roman" w:cstheme="minorBidi"/>
      <w:noProof/>
      <w:sz w:val="28"/>
      <w:szCs w:val="28"/>
      <w:lang w:eastAsia="en-US"/>
    </w:rPr>
  </w:style>
  <w:style w:type="character" w:customStyle="1" w:styleId="28">
    <w:name w:val="Основной текст (2)_"/>
    <w:link w:val="212"/>
    <w:uiPriority w:val="99"/>
    <w:rsid w:val="00D94595"/>
    <w:rPr>
      <w:rFonts w:ascii="Times New Roman" w:hAnsi="Times New Roman"/>
      <w:b/>
      <w:bCs/>
      <w:shd w:val="clear" w:color="auto" w:fill="FFFFFF"/>
    </w:rPr>
  </w:style>
  <w:style w:type="character" w:customStyle="1" w:styleId="416">
    <w:name w:val="Основной текст (4)16"/>
    <w:uiPriority w:val="99"/>
    <w:rsid w:val="00D94595"/>
    <w:rPr>
      <w:rFonts w:ascii="Times New Roman" w:hAnsi="Times New Roman" w:cs="Times New Roman"/>
      <w:b w:val="0"/>
      <w:bCs w:val="0"/>
      <w:spacing w:val="0"/>
      <w:sz w:val="27"/>
      <w:szCs w:val="27"/>
      <w:shd w:val="clear" w:color="auto" w:fill="FFFFFF"/>
    </w:rPr>
  </w:style>
  <w:style w:type="character" w:customStyle="1" w:styleId="251">
    <w:name w:val="Основной текст (2)51"/>
    <w:uiPriority w:val="99"/>
    <w:rsid w:val="00D94595"/>
    <w:rPr>
      <w:rFonts w:ascii="Times New Roman" w:hAnsi="Times New Roman" w:cs="Times New Roman"/>
      <w:b w:val="0"/>
      <w:bCs w:val="0"/>
      <w:shd w:val="clear" w:color="auto" w:fill="FFFFFF"/>
    </w:rPr>
  </w:style>
  <w:style w:type="paragraph" w:customStyle="1" w:styleId="212">
    <w:name w:val="Основной текст (2)1"/>
    <w:basedOn w:val="a"/>
    <w:link w:val="28"/>
    <w:uiPriority w:val="99"/>
    <w:qFormat/>
    <w:rsid w:val="00D94595"/>
    <w:pPr>
      <w:shd w:val="clear" w:color="auto" w:fill="FFFFFF"/>
      <w:spacing w:after="300" w:line="274" w:lineRule="exact"/>
      <w:jc w:val="center"/>
    </w:pPr>
    <w:rPr>
      <w:rFonts w:ascii="Times New Roman" w:eastAsiaTheme="minorHAnsi" w:hAnsi="Times New Roman" w:cstheme="minorBidi"/>
      <w:b/>
      <w:bCs/>
      <w:lang w:eastAsia="en-US"/>
    </w:rPr>
  </w:style>
  <w:style w:type="character" w:customStyle="1" w:styleId="32">
    <w:name w:val="Заголовок №3_"/>
    <w:link w:val="310"/>
    <w:uiPriority w:val="99"/>
    <w:rsid w:val="00D94595"/>
    <w:rPr>
      <w:rFonts w:ascii="Arial" w:hAnsi="Arial" w:cs="Arial"/>
      <w:b/>
      <w:bCs/>
      <w:sz w:val="28"/>
      <w:szCs w:val="28"/>
      <w:shd w:val="clear" w:color="auto" w:fill="FFFFFF"/>
    </w:rPr>
  </w:style>
  <w:style w:type="character" w:customStyle="1" w:styleId="33">
    <w:name w:val="Заголовок №3"/>
    <w:uiPriority w:val="99"/>
    <w:rsid w:val="00D94595"/>
    <w:rPr>
      <w:rFonts w:ascii="Arial" w:hAnsi="Arial" w:cs="Arial"/>
      <w:b w:val="0"/>
      <w:bCs w:val="0"/>
      <w:sz w:val="28"/>
      <w:szCs w:val="28"/>
      <w:shd w:val="clear" w:color="auto" w:fill="FFFFFF"/>
    </w:rPr>
  </w:style>
  <w:style w:type="character" w:customStyle="1" w:styleId="af6">
    <w:name w:val="Подпись к таблице"/>
    <w:uiPriority w:val="99"/>
    <w:rsid w:val="00D94595"/>
    <w:rPr>
      <w:rFonts w:ascii="Times New Roman" w:hAnsi="Times New Roman" w:cs="Times New Roman"/>
      <w:spacing w:val="0"/>
      <w:sz w:val="27"/>
      <w:szCs w:val="27"/>
      <w:shd w:val="clear" w:color="auto" w:fill="FFFFFF"/>
    </w:rPr>
  </w:style>
  <w:style w:type="character" w:customStyle="1" w:styleId="250">
    <w:name w:val="Основной текст (2)50"/>
    <w:uiPriority w:val="99"/>
    <w:rsid w:val="00D94595"/>
    <w:rPr>
      <w:rFonts w:ascii="Times New Roman" w:hAnsi="Times New Roman" w:cs="Times New Roman"/>
      <w:b w:val="0"/>
      <w:bCs w:val="0"/>
      <w:spacing w:val="0"/>
      <w:sz w:val="22"/>
      <w:szCs w:val="22"/>
      <w:shd w:val="clear" w:color="auto" w:fill="FFFFFF"/>
    </w:rPr>
  </w:style>
  <w:style w:type="character" w:customStyle="1" w:styleId="249">
    <w:name w:val="Основной текст (2)49"/>
    <w:uiPriority w:val="99"/>
    <w:rsid w:val="00D94595"/>
    <w:rPr>
      <w:rFonts w:ascii="Times New Roman" w:hAnsi="Times New Roman" w:cs="Times New Roman"/>
      <w:b w:val="0"/>
      <w:bCs w:val="0"/>
      <w:spacing w:val="0"/>
      <w:sz w:val="22"/>
      <w:szCs w:val="22"/>
      <w:shd w:val="clear" w:color="auto" w:fill="FFFFFF"/>
    </w:rPr>
  </w:style>
  <w:style w:type="character" w:customStyle="1" w:styleId="213">
    <w:name w:val="Основной текст (21)_"/>
    <w:link w:val="2110"/>
    <w:uiPriority w:val="99"/>
    <w:rsid w:val="00D94595"/>
    <w:rPr>
      <w:rFonts w:ascii="Arial" w:hAnsi="Arial" w:cs="Arial"/>
      <w:sz w:val="14"/>
      <w:szCs w:val="14"/>
      <w:shd w:val="clear" w:color="auto" w:fill="FFFFFF"/>
    </w:rPr>
  </w:style>
  <w:style w:type="character" w:customStyle="1" w:styleId="214">
    <w:name w:val="Основной текст (21)"/>
    <w:uiPriority w:val="99"/>
    <w:rsid w:val="00D94595"/>
    <w:rPr>
      <w:rFonts w:ascii="Arial" w:hAnsi="Arial" w:cs="Arial"/>
      <w:sz w:val="14"/>
      <w:szCs w:val="14"/>
      <w:shd w:val="clear" w:color="auto" w:fill="FFFFFF"/>
    </w:rPr>
  </w:style>
  <w:style w:type="character" w:customStyle="1" w:styleId="2120">
    <w:name w:val="Основной текст (21)2"/>
    <w:uiPriority w:val="99"/>
    <w:rsid w:val="00D94595"/>
    <w:rPr>
      <w:rFonts w:ascii="Arial" w:hAnsi="Arial" w:cs="Arial"/>
      <w:noProof/>
      <w:sz w:val="14"/>
      <w:szCs w:val="14"/>
      <w:shd w:val="clear" w:color="auto" w:fill="FFFFFF"/>
    </w:rPr>
  </w:style>
  <w:style w:type="paragraph" w:customStyle="1" w:styleId="310">
    <w:name w:val="Заголовок №31"/>
    <w:basedOn w:val="a"/>
    <w:link w:val="32"/>
    <w:uiPriority w:val="99"/>
    <w:rsid w:val="00D94595"/>
    <w:pPr>
      <w:shd w:val="clear" w:color="auto" w:fill="FFFFFF"/>
      <w:spacing w:before="60" w:after="360" w:line="240" w:lineRule="atLeast"/>
      <w:jc w:val="both"/>
      <w:outlineLvl w:val="2"/>
    </w:pPr>
    <w:rPr>
      <w:rFonts w:ascii="Arial" w:eastAsiaTheme="minorHAnsi" w:hAnsi="Arial" w:cs="Arial"/>
      <w:b/>
      <w:bCs/>
      <w:sz w:val="28"/>
      <w:szCs w:val="28"/>
      <w:lang w:eastAsia="en-US"/>
    </w:rPr>
  </w:style>
  <w:style w:type="paragraph" w:customStyle="1" w:styleId="2110">
    <w:name w:val="Основной текст (21)1"/>
    <w:basedOn w:val="a"/>
    <w:link w:val="213"/>
    <w:uiPriority w:val="99"/>
    <w:rsid w:val="00D94595"/>
    <w:pPr>
      <w:shd w:val="clear" w:color="auto" w:fill="FFFFFF"/>
      <w:spacing w:after="0" w:line="240" w:lineRule="atLeast"/>
    </w:pPr>
    <w:rPr>
      <w:rFonts w:ascii="Arial" w:eastAsiaTheme="minorHAnsi" w:hAnsi="Arial" w:cs="Arial"/>
      <w:sz w:val="14"/>
      <w:szCs w:val="14"/>
      <w:lang w:eastAsia="en-US"/>
    </w:rPr>
  </w:style>
  <w:style w:type="character" w:customStyle="1" w:styleId="42">
    <w:name w:val="Заголовок №4_"/>
    <w:link w:val="411"/>
    <w:uiPriority w:val="99"/>
    <w:rsid w:val="00D94595"/>
    <w:rPr>
      <w:rFonts w:ascii="Times New Roman" w:hAnsi="Times New Roman"/>
      <w:b/>
      <w:bCs/>
      <w:sz w:val="27"/>
      <w:szCs w:val="27"/>
      <w:shd w:val="clear" w:color="auto" w:fill="FFFFFF"/>
    </w:rPr>
  </w:style>
  <w:style w:type="character" w:customStyle="1" w:styleId="43">
    <w:name w:val="Заголовок №4"/>
    <w:uiPriority w:val="99"/>
    <w:rsid w:val="00D94595"/>
    <w:rPr>
      <w:rFonts w:ascii="Times New Roman" w:hAnsi="Times New Roman" w:cs="Times New Roman"/>
      <w:b w:val="0"/>
      <w:bCs w:val="0"/>
      <w:sz w:val="27"/>
      <w:szCs w:val="27"/>
      <w:shd w:val="clear" w:color="auto" w:fill="FFFFFF"/>
    </w:rPr>
  </w:style>
  <w:style w:type="character" w:customStyle="1" w:styleId="248">
    <w:name w:val="Основной текст (2)48"/>
    <w:uiPriority w:val="99"/>
    <w:rsid w:val="00D94595"/>
    <w:rPr>
      <w:rFonts w:ascii="Times New Roman" w:hAnsi="Times New Roman" w:cs="Times New Roman"/>
      <w:b w:val="0"/>
      <w:bCs w:val="0"/>
      <w:spacing w:val="0"/>
      <w:sz w:val="22"/>
      <w:szCs w:val="22"/>
      <w:shd w:val="clear" w:color="auto" w:fill="FFFFFF"/>
    </w:rPr>
  </w:style>
  <w:style w:type="paragraph" w:customStyle="1" w:styleId="411">
    <w:name w:val="Заголовок №41"/>
    <w:basedOn w:val="a"/>
    <w:link w:val="42"/>
    <w:uiPriority w:val="99"/>
    <w:qFormat/>
    <w:rsid w:val="00D94595"/>
    <w:pPr>
      <w:shd w:val="clear" w:color="auto" w:fill="FFFFFF"/>
      <w:spacing w:before="360" w:after="360" w:line="326" w:lineRule="exact"/>
      <w:ind w:hanging="940"/>
      <w:jc w:val="center"/>
      <w:outlineLvl w:val="3"/>
    </w:pPr>
    <w:rPr>
      <w:rFonts w:ascii="Times New Roman" w:eastAsiaTheme="minorHAnsi" w:hAnsi="Times New Roman" w:cstheme="minorBidi"/>
      <w:b/>
      <w:bCs/>
      <w:sz w:val="27"/>
      <w:szCs w:val="27"/>
      <w:lang w:eastAsia="en-US"/>
    </w:rPr>
  </w:style>
  <w:style w:type="character" w:customStyle="1" w:styleId="131">
    <w:name w:val="Заголовок №1 (3)_"/>
    <w:link w:val="1310"/>
    <w:uiPriority w:val="99"/>
    <w:rsid w:val="00D94595"/>
    <w:rPr>
      <w:rFonts w:ascii="Times New Roman" w:hAnsi="Times New Roman"/>
      <w:b/>
      <w:bCs/>
      <w:sz w:val="27"/>
      <w:szCs w:val="27"/>
      <w:shd w:val="clear" w:color="auto" w:fill="FFFFFF"/>
    </w:rPr>
  </w:style>
  <w:style w:type="character" w:customStyle="1" w:styleId="44">
    <w:name w:val="Подпись к картинке (4)_"/>
    <w:link w:val="412"/>
    <w:uiPriority w:val="99"/>
    <w:rsid w:val="00D94595"/>
    <w:rPr>
      <w:rFonts w:ascii="Arial" w:hAnsi="Arial" w:cs="Arial"/>
      <w:sz w:val="23"/>
      <w:szCs w:val="23"/>
      <w:shd w:val="clear" w:color="auto" w:fill="FFFFFF"/>
    </w:rPr>
  </w:style>
  <w:style w:type="character" w:customStyle="1" w:styleId="45">
    <w:name w:val="Подпись к картинке (4)"/>
    <w:uiPriority w:val="99"/>
    <w:rsid w:val="00D94595"/>
    <w:rPr>
      <w:rFonts w:ascii="Arial" w:hAnsi="Arial" w:cs="Arial"/>
      <w:sz w:val="23"/>
      <w:szCs w:val="23"/>
      <w:shd w:val="clear" w:color="auto" w:fill="FFFFFF"/>
    </w:rPr>
  </w:style>
  <w:style w:type="character" w:customStyle="1" w:styleId="240">
    <w:name w:val="Основной текст (24)_"/>
    <w:link w:val="241"/>
    <w:uiPriority w:val="99"/>
    <w:rsid w:val="00D94595"/>
    <w:rPr>
      <w:rFonts w:ascii="Arial" w:hAnsi="Arial" w:cs="Arial"/>
      <w:b/>
      <w:bCs/>
      <w:shd w:val="clear" w:color="auto" w:fill="FFFFFF"/>
    </w:rPr>
  </w:style>
  <w:style w:type="character" w:customStyle="1" w:styleId="24TimesNewRoman">
    <w:name w:val="Основной текст (24) + Times New Roman"/>
    <w:aliases w:val="10,5 pt26,Не полужирный9"/>
    <w:uiPriority w:val="99"/>
    <w:rsid w:val="00D94595"/>
    <w:rPr>
      <w:rFonts w:ascii="Times New Roman" w:hAnsi="Times New Roman" w:cs="Times New Roman"/>
      <w:b w:val="0"/>
      <w:bCs w:val="0"/>
      <w:sz w:val="21"/>
      <w:szCs w:val="21"/>
      <w:shd w:val="clear" w:color="auto" w:fill="FFFFFF"/>
    </w:rPr>
  </w:style>
  <w:style w:type="character" w:customStyle="1" w:styleId="24TimesNewRoman14">
    <w:name w:val="Основной текст (24) + Times New Roman14"/>
    <w:aliases w:val="107,5 pt25,Не полужирный8"/>
    <w:uiPriority w:val="99"/>
    <w:rsid w:val="00D94595"/>
    <w:rPr>
      <w:rFonts w:ascii="Times New Roman" w:hAnsi="Times New Roman" w:cs="Times New Roman"/>
      <w:b w:val="0"/>
      <w:bCs w:val="0"/>
      <w:noProof/>
      <w:sz w:val="21"/>
      <w:szCs w:val="21"/>
      <w:shd w:val="clear" w:color="auto" w:fill="FFFFFF"/>
    </w:rPr>
  </w:style>
  <w:style w:type="character" w:customStyle="1" w:styleId="242">
    <w:name w:val="Основной текст (24)"/>
    <w:uiPriority w:val="99"/>
    <w:rsid w:val="00D94595"/>
    <w:rPr>
      <w:rFonts w:ascii="Arial" w:hAnsi="Arial" w:cs="Arial"/>
      <w:b w:val="0"/>
      <w:bCs w:val="0"/>
      <w:sz w:val="20"/>
      <w:szCs w:val="20"/>
      <w:shd w:val="clear" w:color="auto" w:fill="FFFFFF"/>
    </w:rPr>
  </w:style>
  <w:style w:type="character" w:customStyle="1" w:styleId="246">
    <w:name w:val="Основной текст (24)6"/>
    <w:uiPriority w:val="99"/>
    <w:rsid w:val="00D94595"/>
    <w:rPr>
      <w:rFonts w:ascii="Arial" w:hAnsi="Arial" w:cs="Arial"/>
      <w:b w:val="0"/>
      <w:bCs w:val="0"/>
      <w:noProof/>
      <w:sz w:val="20"/>
      <w:szCs w:val="20"/>
      <w:shd w:val="clear" w:color="auto" w:fill="FFFFFF"/>
    </w:rPr>
  </w:style>
  <w:style w:type="character" w:customStyle="1" w:styleId="24TimesNewRoman13">
    <w:name w:val="Основной текст (24) + Times New Roman13"/>
    <w:aliases w:val="106,5 pt24"/>
    <w:uiPriority w:val="99"/>
    <w:rsid w:val="00D94595"/>
    <w:rPr>
      <w:rFonts w:ascii="Times New Roman" w:hAnsi="Times New Roman" w:cs="Times New Roman"/>
      <w:b w:val="0"/>
      <w:bCs w:val="0"/>
      <w:sz w:val="21"/>
      <w:szCs w:val="21"/>
      <w:shd w:val="clear" w:color="auto" w:fill="FFFFFF"/>
    </w:rPr>
  </w:style>
  <w:style w:type="character" w:customStyle="1" w:styleId="24TimesNewRoman12">
    <w:name w:val="Основной текст (24) + Times New Roman12"/>
    <w:aliases w:val="105,5 pt23"/>
    <w:uiPriority w:val="99"/>
    <w:rsid w:val="00D94595"/>
    <w:rPr>
      <w:rFonts w:ascii="Times New Roman" w:hAnsi="Times New Roman" w:cs="Times New Roman"/>
      <w:b w:val="0"/>
      <w:bCs w:val="0"/>
      <w:noProof/>
      <w:sz w:val="21"/>
      <w:szCs w:val="21"/>
      <w:shd w:val="clear" w:color="auto" w:fill="FFFFFF"/>
    </w:rPr>
  </w:style>
  <w:style w:type="character" w:customStyle="1" w:styleId="240pt">
    <w:name w:val="Основной текст (24) + Интервал 0 pt"/>
    <w:uiPriority w:val="99"/>
    <w:rsid w:val="00D94595"/>
    <w:rPr>
      <w:rFonts w:ascii="Arial" w:hAnsi="Arial" w:cs="Arial"/>
      <w:b w:val="0"/>
      <w:bCs w:val="0"/>
      <w:spacing w:val="-10"/>
      <w:sz w:val="20"/>
      <w:szCs w:val="20"/>
      <w:shd w:val="clear" w:color="auto" w:fill="FFFFFF"/>
    </w:rPr>
  </w:style>
  <w:style w:type="character" w:customStyle="1" w:styleId="240pt1">
    <w:name w:val="Основной текст (24) + Интервал 0 pt1"/>
    <w:uiPriority w:val="99"/>
    <w:rsid w:val="00D94595"/>
    <w:rPr>
      <w:rFonts w:ascii="Arial" w:hAnsi="Arial" w:cs="Arial"/>
      <w:b w:val="0"/>
      <w:bCs w:val="0"/>
      <w:noProof/>
      <w:spacing w:val="-10"/>
      <w:sz w:val="20"/>
      <w:szCs w:val="20"/>
      <w:shd w:val="clear" w:color="auto" w:fill="FFFFFF"/>
    </w:rPr>
  </w:style>
  <w:style w:type="character" w:customStyle="1" w:styleId="2410">
    <w:name w:val="Основной текст (24) + 10"/>
    <w:aliases w:val="5 pt22,Интервал -1 pt"/>
    <w:uiPriority w:val="99"/>
    <w:rsid w:val="00D94595"/>
    <w:rPr>
      <w:rFonts w:ascii="Arial" w:hAnsi="Arial" w:cs="Arial"/>
      <w:b w:val="0"/>
      <w:bCs w:val="0"/>
      <w:spacing w:val="-20"/>
      <w:sz w:val="21"/>
      <w:szCs w:val="21"/>
      <w:shd w:val="clear" w:color="auto" w:fill="FFFFFF"/>
    </w:rPr>
  </w:style>
  <w:style w:type="character" w:customStyle="1" w:styleId="24101">
    <w:name w:val="Основной текст (24) + 101"/>
    <w:aliases w:val="5 pt21,Интервал -1 pt1"/>
    <w:uiPriority w:val="99"/>
    <w:rsid w:val="00D94595"/>
    <w:rPr>
      <w:rFonts w:ascii="Arial" w:hAnsi="Arial" w:cs="Arial"/>
      <w:b w:val="0"/>
      <w:bCs w:val="0"/>
      <w:noProof/>
      <w:spacing w:val="-20"/>
      <w:sz w:val="21"/>
      <w:szCs w:val="21"/>
      <w:shd w:val="clear" w:color="auto" w:fill="FFFFFF"/>
    </w:rPr>
  </w:style>
  <w:style w:type="character" w:customStyle="1" w:styleId="24TimesNewRoman11">
    <w:name w:val="Основной текст (24) + Times New Roman11"/>
    <w:aliases w:val="13,5 pt20,Не полужирный7"/>
    <w:uiPriority w:val="99"/>
    <w:rsid w:val="00D94595"/>
    <w:rPr>
      <w:rFonts w:ascii="Times New Roman" w:hAnsi="Times New Roman" w:cs="Times New Roman"/>
      <w:b w:val="0"/>
      <w:bCs w:val="0"/>
      <w:sz w:val="27"/>
      <w:szCs w:val="27"/>
      <w:shd w:val="clear" w:color="auto" w:fill="FFFFFF"/>
    </w:rPr>
  </w:style>
  <w:style w:type="character" w:customStyle="1" w:styleId="24TimesNewRoman10">
    <w:name w:val="Основной текст (24) + Times New Roman10"/>
    <w:aliases w:val="137,5 pt19,Не полужирный6"/>
    <w:uiPriority w:val="99"/>
    <w:rsid w:val="00D94595"/>
    <w:rPr>
      <w:rFonts w:ascii="Times New Roman" w:hAnsi="Times New Roman" w:cs="Times New Roman"/>
      <w:b w:val="0"/>
      <w:bCs w:val="0"/>
      <w:noProof/>
      <w:sz w:val="27"/>
      <w:szCs w:val="27"/>
      <w:shd w:val="clear" w:color="auto" w:fill="FFFFFF"/>
    </w:rPr>
  </w:style>
  <w:style w:type="character" w:customStyle="1" w:styleId="230">
    <w:name w:val="Основной текст (23)_"/>
    <w:link w:val="231"/>
    <w:uiPriority w:val="99"/>
    <w:rsid w:val="00D94595"/>
    <w:rPr>
      <w:rFonts w:ascii="Arial" w:hAnsi="Arial" w:cs="Arial"/>
      <w:sz w:val="23"/>
      <w:szCs w:val="23"/>
      <w:shd w:val="clear" w:color="auto" w:fill="FFFFFF"/>
    </w:rPr>
  </w:style>
  <w:style w:type="character" w:customStyle="1" w:styleId="232">
    <w:name w:val="Основной текст (23)"/>
    <w:uiPriority w:val="99"/>
    <w:rsid w:val="00D94595"/>
    <w:rPr>
      <w:rFonts w:ascii="Arial" w:hAnsi="Arial" w:cs="Arial"/>
      <w:sz w:val="23"/>
      <w:szCs w:val="23"/>
      <w:shd w:val="clear" w:color="auto" w:fill="FFFFFF"/>
    </w:rPr>
  </w:style>
  <w:style w:type="character" w:customStyle="1" w:styleId="23TimesNewRoman">
    <w:name w:val="Основной текст (23) + Times New Roman"/>
    <w:aliases w:val="13 pt,Полужирный6"/>
    <w:uiPriority w:val="99"/>
    <w:rsid w:val="00D94595"/>
    <w:rPr>
      <w:rFonts w:ascii="Times New Roman" w:hAnsi="Times New Roman" w:cs="Times New Roman"/>
      <w:b/>
      <w:bCs/>
      <w:sz w:val="26"/>
      <w:szCs w:val="26"/>
      <w:shd w:val="clear" w:color="auto" w:fill="FFFFFF"/>
    </w:rPr>
  </w:style>
  <w:style w:type="character" w:customStyle="1" w:styleId="413">
    <w:name w:val="Основной текст (4)13"/>
    <w:uiPriority w:val="99"/>
    <w:rsid w:val="00D94595"/>
    <w:rPr>
      <w:rFonts w:ascii="Times New Roman" w:hAnsi="Times New Roman" w:cs="Times New Roman"/>
      <w:b w:val="0"/>
      <w:bCs w:val="0"/>
      <w:spacing w:val="0"/>
      <w:sz w:val="27"/>
      <w:szCs w:val="27"/>
      <w:shd w:val="clear" w:color="auto" w:fill="FFFFFF"/>
    </w:rPr>
  </w:style>
  <w:style w:type="character" w:customStyle="1" w:styleId="132">
    <w:name w:val="Заголовок №1 (3)"/>
    <w:uiPriority w:val="99"/>
    <w:rsid w:val="00D94595"/>
    <w:rPr>
      <w:rFonts w:ascii="Times New Roman" w:hAnsi="Times New Roman" w:cs="Times New Roman"/>
      <w:b w:val="0"/>
      <w:bCs w:val="0"/>
      <w:sz w:val="27"/>
      <w:szCs w:val="27"/>
      <w:shd w:val="clear" w:color="auto" w:fill="FFFFFF"/>
    </w:rPr>
  </w:style>
  <w:style w:type="character" w:customStyle="1" w:styleId="247">
    <w:name w:val="Основной текст (2)47"/>
    <w:uiPriority w:val="99"/>
    <w:rsid w:val="00D94595"/>
    <w:rPr>
      <w:rFonts w:ascii="Times New Roman" w:hAnsi="Times New Roman" w:cs="Times New Roman"/>
      <w:b w:val="0"/>
      <w:bCs w:val="0"/>
      <w:spacing w:val="0"/>
      <w:sz w:val="22"/>
      <w:szCs w:val="22"/>
      <w:shd w:val="clear" w:color="auto" w:fill="FFFFFF"/>
    </w:rPr>
  </w:style>
  <w:style w:type="character" w:customStyle="1" w:styleId="2460">
    <w:name w:val="Основной текст (2)46"/>
    <w:uiPriority w:val="99"/>
    <w:rsid w:val="00D94595"/>
    <w:rPr>
      <w:rFonts w:ascii="Times New Roman" w:hAnsi="Times New Roman" w:cs="Times New Roman"/>
      <w:b w:val="0"/>
      <w:bCs w:val="0"/>
      <w:noProof/>
      <w:spacing w:val="0"/>
      <w:sz w:val="22"/>
      <w:szCs w:val="22"/>
      <w:shd w:val="clear" w:color="auto" w:fill="FFFFFF"/>
    </w:rPr>
  </w:style>
  <w:style w:type="character" w:customStyle="1" w:styleId="245">
    <w:name w:val="Основной текст (2)45"/>
    <w:uiPriority w:val="99"/>
    <w:rsid w:val="00D94595"/>
    <w:rPr>
      <w:rFonts w:ascii="Times New Roman" w:hAnsi="Times New Roman" w:cs="Times New Roman"/>
      <w:b w:val="0"/>
      <w:bCs w:val="0"/>
      <w:spacing w:val="0"/>
      <w:sz w:val="22"/>
      <w:szCs w:val="22"/>
      <w:shd w:val="clear" w:color="auto" w:fill="FFFFFF"/>
    </w:rPr>
  </w:style>
  <w:style w:type="character" w:customStyle="1" w:styleId="223">
    <w:name w:val="Основной текст (22)_"/>
    <w:link w:val="2210"/>
    <w:uiPriority w:val="99"/>
    <w:rsid w:val="00D94595"/>
    <w:rPr>
      <w:rFonts w:ascii="Times New Roman" w:hAnsi="Times New Roman"/>
      <w:noProof/>
      <w:sz w:val="24"/>
      <w:szCs w:val="24"/>
      <w:shd w:val="clear" w:color="auto" w:fill="FFFFFF"/>
    </w:rPr>
  </w:style>
  <w:style w:type="character" w:customStyle="1" w:styleId="224">
    <w:name w:val="Основной текст (22)"/>
    <w:uiPriority w:val="99"/>
    <w:rsid w:val="00D94595"/>
    <w:rPr>
      <w:rFonts w:ascii="Times New Roman" w:hAnsi="Times New Roman" w:cs="Times New Roman"/>
      <w:noProof/>
      <w:sz w:val="24"/>
      <w:szCs w:val="24"/>
      <w:shd w:val="clear" w:color="auto" w:fill="FFFFFF"/>
    </w:rPr>
  </w:style>
  <w:style w:type="paragraph" w:customStyle="1" w:styleId="1310">
    <w:name w:val="Заголовок №1 (3)1"/>
    <w:basedOn w:val="a"/>
    <w:link w:val="131"/>
    <w:uiPriority w:val="99"/>
    <w:rsid w:val="00D94595"/>
    <w:pPr>
      <w:shd w:val="clear" w:color="auto" w:fill="FFFFFF"/>
      <w:spacing w:after="0" w:line="480" w:lineRule="exact"/>
      <w:outlineLvl w:val="0"/>
    </w:pPr>
    <w:rPr>
      <w:rFonts w:ascii="Times New Roman" w:eastAsiaTheme="minorHAnsi" w:hAnsi="Times New Roman" w:cstheme="minorBidi"/>
      <w:b/>
      <w:bCs/>
      <w:sz w:val="27"/>
      <w:szCs w:val="27"/>
      <w:lang w:eastAsia="en-US"/>
    </w:rPr>
  </w:style>
  <w:style w:type="paragraph" w:customStyle="1" w:styleId="412">
    <w:name w:val="Подпись к картинке (4)1"/>
    <w:basedOn w:val="a"/>
    <w:link w:val="44"/>
    <w:uiPriority w:val="99"/>
    <w:rsid w:val="00D94595"/>
    <w:pPr>
      <w:shd w:val="clear" w:color="auto" w:fill="FFFFFF"/>
      <w:spacing w:after="0" w:line="240" w:lineRule="atLeast"/>
    </w:pPr>
    <w:rPr>
      <w:rFonts w:ascii="Arial" w:eastAsiaTheme="minorHAnsi" w:hAnsi="Arial" w:cs="Arial"/>
      <w:sz w:val="23"/>
      <w:szCs w:val="23"/>
      <w:lang w:eastAsia="en-US"/>
    </w:rPr>
  </w:style>
  <w:style w:type="paragraph" w:customStyle="1" w:styleId="241">
    <w:name w:val="Основной текст (24)1"/>
    <w:basedOn w:val="a"/>
    <w:link w:val="240"/>
    <w:uiPriority w:val="99"/>
    <w:rsid w:val="00D94595"/>
    <w:pPr>
      <w:shd w:val="clear" w:color="auto" w:fill="FFFFFF"/>
      <w:spacing w:after="0" w:line="331" w:lineRule="exact"/>
      <w:jc w:val="both"/>
    </w:pPr>
    <w:rPr>
      <w:rFonts w:ascii="Arial" w:eastAsiaTheme="minorHAnsi" w:hAnsi="Arial" w:cs="Arial"/>
      <w:b/>
      <w:bCs/>
      <w:lang w:eastAsia="en-US"/>
    </w:rPr>
  </w:style>
  <w:style w:type="paragraph" w:customStyle="1" w:styleId="231">
    <w:name w:val="Основной текст (23)1"/>
    <w:basedOn w:val="a"/>
    <w:link w:val="230"/>
    <w:uiPriority w:val="99"/>
    <w:rsid w:val="00D94595"/>
    <w:pPr>
      <w:shd w:val="clear" w:color="auto" w:fill="FFFFFF"/>
      <w:spacing w:after="720" w:line="144" w:lineRule="exact"/>
    </w:pPr>
    <w:rPr>
      <w:rFonts w:ascii="Arial" w:eastAsiaTheme="minorHAnsi" w:hAnsi="Arial" w:cs="Arial"/>
      <w:sz w:val="23"/>
      <w:szCs w:val="23"/>
      <w:lang w:eastAsia="en-US"/>
    </w:rPr>
  </w:style>
  <w:style w:type="paragraph" w:customStyle="1" w:styleId="2210">
    <w:name w:val="Основной текст (22)1"/>
    <w:basedOn w:val="a"/>
    <w:link w:val="223"/>
    <w:uiPriority w:val="99"/>
    <w:rsid w:val="00D94595"/>
    <w:pPr>
      <w:shd w:val="clear" w:color="auto" w:fill="FFFFFF"/>
      <w:spacing w:after="0" w:line="240" w:lineRule="atLeast"/>
    </w:pPr>
    <w:rPr>
      <w:rFonts w:ascii="Times New Roman" w:eastAsiaTheme="minorHAnsi" w:hAnsi="Times New Roman" w:cstheme="minorBidi"/>
      <w:noProof/>
      <w:sz w:val="24"/>
      <w:szCs w:val="24"/>
      <w:lang w:eastAsia="en-US"/>
    </w:rPr>
  </w:style>
  <w:style w:type="character" w:customStyle="1" w:styleId="af7">
    <w:name w:val="Подпись к картинке_"/>
    <w:link w:val="18"/>
    <w:uiPriority w:val="99"/>
    <w:rsid w:val="00D94595"/>
    <w:rPr>
      <w:rFonts w:ascii="Times New Roman" w:hAnsi="Times New Roman"/>
      <w:sz w:val="27"/>
      <w:szCs w:val="27"/>
      <w:shd w:val="clear" w:color="auto" w:fill="FFFFFF"/>
    </w:rPr>
  </w:style>
  <w:style w:type="character" w:customStyle="1" w:styleId="4170">
    <w:name w:val="Заголовок №417"/>
    <w:uiPriority w:val="99"/>
    <w:rsid w:val="00D94595"/>
    <w:rPr>
      <w:rFonts w:ascii="Times New Roman" w:hAnsi="Times New Roman" w:cs="Times New Roman"/>
      <w:b w:val="0"/>
      <w:bCs w:val="0"/>
      <w:spacing w:val="0"/>
      <w:sz w:val="27"/>
      <w:szCs w:val="27"/>
      <w:shd w:val="clear" w:color="auto" w:fill="FFFFFF"/>
    </w:rPr>
  </w:style>
  <w:style w:type="character" w:customStyle="1" w:styleId="244">
    <w:name w:val="Основной текст (2)44"/>
    <w:uiPriority w:val="99"/>
    <w:rsid w:val="00D94595"/>
    <w:rPr>
      <w:rFonts w:ascii="Times New Roman" w:hAnsi="Times New Roman" w:cs="Times New Roman"/>
      <w:b w:val="0"/>
      <w:bCs w:val="0"/>
      <w:spacing w:val="0"/>
      <w:sz w:val="22"/>
      <w:szCs w:val="22"/>
      <w:shd w:val="clear" w:color="auto" w:fill="FFFFFF"/>
    </w:rPr>
  </w:style>
  <w:style w:type="character" w:customStyle="1" w:styleId="243">
    <w:name w:val="Основной текст (2)43"/>
    <w:uiPriority w:val="99"/>
    <w:rsid w:val="00D94595"/>
    <w:rPr>
      <w:rFonts w:ascii="Times New Roman" w:hAnsi="Times New Roman" w:cs="Times New Roman"/>
      <w:b w:val="0"/>
      <w:bCs w:val="0"/>
      <w:noProof/>
      <w:spacing w:val="0"/>
      <w:sz w:val="22"/>
      <w:szCs w:val="22"/>
      <w:shd w:val="clear" w:color="auto" w:fill="FFFFFF"/>
    </w:rPr>
  </w:style>
  <w:style w:type="character" w:customStyle="1" w:styleId="2420">
    <w:name w:val="Основной текст (2)42"/>
    <w:uiPriority w:val="99"/>
    <w:rsid w:val="00D94595"/>
    <w:rPr>
      <w:rFonts w:ascii="Times New Roman" w:hAnsi="Times New Roman" w:cs="Times New Roman"/>
      <w:b w:val="0"/>
      <w:bCs w:val="0"/>
      <w:noProof/>
      <w:spacing w:val="0"/>
      <w:sz w:val="22"/>
      <w:szCs w:val="22"/>
      <w:shd w:val="clear" w:color="auto" w:fill="FFFFFF"/>
    </w:rPr>
  </w:style>
  <w:style w:type="character" w:customStyle="1" w:styleId="2411">
    <w:name w:val="Основной текст (2)41"/>
    <w:uiPriority w:val="99"/>
    <w:rsid w:val="00D94595"/>
    <w:rPr>
      <w:rFonts w:ascii="Times New Roman" w:hAnsi="Times New Roman" w:cs="Times New Roman"/>
      <w:b w:val="0"/>
      <w:bCs w:val="0"/>
      <w:noProof/>
      <w:spacing w:val="0"/>
      <w:sz w:val="22"/>
      <w:szCs w:val="22"/>
      <w:shd w:val="clear" w:color="auto" w:fill="FFFFFF"/>
    </w:rPr>
  </w:style>
  <w:style w:type="character" w:customStyle="1" w:styleId="2400">
    <w:name w:val="Основной текст (2)40"/>
    <w:uiPriority w:val="99"/>
    <w:rsid w:val="00D94595"/>
    <w:rPr>
      <w:rFonts w:ascii="Times New Roman" w:hAnsi="Times New Roman" w:cs="Times New Roman"/>
      <w:b w:val="0"/>
      <w:bCs w:val="0"/>
      <w:noProof/>
      <w:spacing w:val="0"/>
      <w:sz w:val="22"/>
      <w:szCs w:val="22"/>
      <w:shd w:val="clear" w:color="auto" w:fill="FFFFFF"/>
    </w:rPr>
  </w:style>
  <w:style w:type="character" w:customStyle="1" w:styleId="239">
    <w:name w:val="Основной текст (2)39"/>
    <w:uiPriority w:val="99"/>
    <w:rsid w:val="00D94595"/>
    <w:rPr>
      <w:rFonts w:ascii="Times New Roman" w:hAnsi="Times New Roman" w:cs="Times New Roman"/>
      <w:b w:val="0"/>
      <w:bCs w:val="0"/>
      <w:spacing w:val="0"/>
      <w:sz w:val="22"/>
      <w:szCs w:val="22"/>
      <w:shd w:val="clear" w:color="auto" w:fill="FFFFFF"/>
    </w:rPr>
  </w:style>
  <w:style w:type="character" w:customStyle="1" w:styleId="4100">
    <w:name w:val="Подпись к картинке (4)10"/>
    <w:uiPriority w:val="99"/>
    <w:rsid w:val="00D94595"/>
    <w:rPr>
      <w:rFonts w:ascii="Arial" w:hAnsi="Arial" w:cs="Arial"/>
      <w:spacing w:val="0"/>
      <w:sz w:val="23"/>
      <w:szCs w:val="23"/>
      <w:shd w:val="clear" w:color="auto" w:fill="FFFFFF"/>
    </w:rPr>
  </w:style>
  <w:style w:type="paragraph" w:customStyle="1" w:styleId="18">
    <w:name w:val="Подпись к картинке1"/>
    <w:basedOn w:val="a"/>
    <w:link w:val="af7"/>
    <w:uiPriority w:val="99"/>
    <w:qFormat/>
    <w:rsid w:val="00D94595"/>
    <w:pPr>
      <w:shd w:val="clear" w:color="auto" w:fill="FFFFFF"/>
      <w:spacing w:after="0" w:line="240" w:lineRule="atLeast"/>
    </w:pPr>
    <w:rPr>
      <w:rFonts w:ascii="Times New Roman" w:eastAsiaTheme="minorHAnsi" w:hAnsi="Times New Roman" w:cstheme="minorBidi"/>
      <w:sz w:val="27"/>
      <w:szCs w:val="27"/>
      <w:lang w:eastAsia="en-US"/>
    </w:rPr>
  </w:style>
  <w:style w:type="character" w:customStyle="1" w:styleId="4160">
    <w:name w:val="Заголовок №416"/>
    <w:uiPriority w:val="99"/>
    <w:rsid w:val="00D94595"/>
    <w:rPr>
      <w:rFonts w:ascii="Times New Roman" w:hAnsi="Times New Roman" w:cs="Times New Roman"/>
      <w:b w:val="0"/>
      <w:bCs w:val="0"/>
      <w:spacing w:val="0"/>
      <w:sz w:val="27"/>
      <w:szCs w:val="27"/>
      <w:shd w:val="clear" w:color="auto" w:fill="FFFFFF"/>
    </w:rPr>
  </w:style>
  <w:style w:type="character" w:customStyle="1" w:styleId="280">
    <w:name w:val="Подпись к таблице (2)8"/>
    <w:uiPriority w:val="99"/>
    <w:rsid w:val="00D94595"/>
    <w:rPr>
      <w:rFonts w:ascii="Times New Roman" w:hAnsi="Times New Roman" w:cs="Times New Roman"/>
      <w:b w:val="0"/>
      <w:bCs w:val="0"/>
      <w:spacing w:val="0"/>
      <w:sz w:val="27"/>
      <w:szCs w:val="27"/>
      <w:shd w:val="clear" w:color="auto" w:fill="FFFFFF"/>
    </w:rPr>
  </w:style>
  <w:style w:type="character" w:customStyle="1" w:styleId="238">
    <w:name w:val="Основной текст (2)38"/>
    <w:uiPriority w:val="99"/>
    <w:rsid w:val="00D94595"/>
    <w:rPr>
      <w:rFonts w:ascii="Times New Roman" w:hAnsi="Times New Roman" w:cs="Times New Roman"/>
      <w:b w:val="0"/>
      <w:bCs w:val="0"/>
      <w:spacing w:val="0"/>
      <w:sz w:val="22"/>
      <w:szCs w:val="22"/>
      <w:shd w:val="clear" w:color="auto" w:fill="FFFFFF"/>
    </w:rPr>
  </w:style>
  <w:style w:type="character" w:customStyle="1" w:styleId="252">
    <w:name w:val="Основной текст (25)_"/>
    <w:link w:val="253"/>
    <w:uiPriority w:val="99"/>
    <w:rsid w:val="00D94595"/>
    <w:rPr>
      <w:rFonts w:ascii="Arial" w:hAnsi="Arial" w:cs="Arial"/>
      <w:noProof/>
      <w:shd w:val="clear" w:color="auto" w:fill="FFFFFF"/>
    </w:rPr>
  </w:style>
  <w:style w:type="paragraph" w:customStyle="1" w:styleId="253">
    <w:name w:val="Основной текст (25)"/>
    <w:basedOn w:val="a"/>
    <w:link w:val="252"/>
    <w:uiPriority w:val="99"/>
    <w:rsid w:val="00D94595"/>
    <w:pPr>
      <w:shd w:val="clear" w:color="auto" w:fill="FFFFFF"/>
      <w:spacing w:after="0" w:line="240" w:lineRule="atLeast"/>
    </w:pPr>
    <w:rPr>
      <w:rFonts w:ascii="Arial" w:eastAsiaTheme="minorHAnsi" w:hAnsi="Arial" w:cs="Arial"/>
      <w:noProof/>
      <w:lang w:eastAsia="en-US"/>
    </w:rPr>
  </w:style>
  <w:style w:type="character" w:customStyle="1" w:styleId="49">
    <w:name w:val="Подпись к картинке (4)9"/>
    <w:uiPriority w:val="99"/>
    <w:rsid w:val="00D94595"/>
    <w:rPr>
      <w:rFonts w:ascii="Arial" w:hAnsi="Arial" w:cs="Arial"/>
      <w:spacing w:val="0"/>
      <w:sz w:val="23"/>
      <w:szCs w:val="23"/>
      <w:shd w:val="clear" w:color="auto" w:fill="FFFFFF"/>
    </w:rPr>
  </w:style>
  <w:style w:type="character" w:customStyle="1" w:styleId="415">
    <w:name w:val="Заголовок №415"/>
    <w:uiPriority w:val="99"/>
    <w:rsid w:val="00D94595"/>
    <w:rPr>
      <w:rFonts w:ascii="Times New Roman" w:hAnsi="Times New Roman" w:cs="Times New Roman"/>
      <w:b w:val="0"/>
      <w:bCs w:val="0"/>
      <w:spacing w:val="0"/>
      <w:sz w:val="27"/>
      <w:szCs w:val="27"/>
      <w:shd w:val="clear" w:color="auto" w:fill="FFFFFF"/>
    </w:rPr>
  </w:style>
  <w:style w:type="character" w:customStyle="1" w:styleId="4120">
    <w:name w:val="Основной текст (4)12"/>
    <w:uiPriority w:val="99"/>
    <w:rsid w:val="00D94595"/>
    <w:rPr>
      <w:rFonts w:ascii="Times New Roman" w:hAnsi="Times New Roman" w:cs="Times New Roman"/>
      <w:b w:val="0"/>
      <w:bCs w:val="0"/>
      <w:spacing w:val="0"/>
      <w:sz w:val="27"/>
      <w:szCs w:val="27"/>
      <w:shd w:val="clear" w:color="auto" w:fill="FFFFFF"/>
    </w:rPr>
  </w:style>
  <w:style w:type="character" w:customStyle="1" w:styleId="2a">
    <w:name w:val="Подпись к таблице (2) + Не полужирный"/>
    <w:uiPriority w:val="99"/>
    <w:rsid w:val="00D94595"/>
    <w:rPr>
      <w:rFonts w:ascii="Times New Roman" w:hAnsi="Times New Roman" w:cs="Times New Roman"/>
      <w:b w:val="0"/>
      <w:bCs w:val="0"/>
      <w:spacing w:val="0"/>
      <w:sz w:val="27"/>
      <w:szCs w:val="27"/>
      <w:shd w:val="clear" w:color="auto" w:fill="FFFFFF"/>
    </w:rPr>
  </w:style>
  <w:style w:type="character" w:customStyle="1" w:styleId="270">
    <w:name w:val="Подпись к таблице (2)7"/>
    <w:uiPriority w:val="99"/>
    <w:rsid w:val="00D94595"/>
    <w:rPr>
      <w:rFonts w:ascii="Times New Roman" w:hAnsi="Times New Roman" w:cs="Times New Roman"/>
      <w:b w:val="0"/>
      <w:bCs w:val="0"/>
      <w:spacing w:val="0"/>
      <w:sz w:val="27"/>
      <w:szCs w:val="27"/>
      <w:shd w:val="clear" w:color="auto" w:fill="FFFFFF"/>
    </w:rPr>
  </w:style>
  <w:style w:type="character" w:customStyle="1" w:styleId="414">
    <w:name w:val="Заголовок №414"/>
    <w:uiPriority w:val="99"/>
    <w:rsid w:val="00D94595"/>
    <w:rPr>
      <w:rFonts w:ascii="Times New Roman" w:hAnsi="Times New Roman" w:cs="Times New Roman"/>
      <w:b w:val="0"/>
      <w:bCs w:val="0"/>
      <w:spacing w:val="0"/>
      <w:sz w:val="27"/>
      <w:szCs w:val="27"/>
      <w:shd w:val="clear" w:color="auto" w:fill="FFFFFF"/>
    </w:rPr>
  </w:style>
  <w:style w:type="character" w:customStyle="1" w:styleId="6">
    <w:name w:val="Подпись к картинке6"/>
    <w:uiPriority w:val="99"/>
    <w:rsid w:val="00D94595"/>
    <w:rPr>
      <w:rFonts w:ascii="Times New Roman" w:hAnsi="Times New Roman" w:cs="Times New Roman"/>
      <w:spacing w:val="0"/>
      <w:sz w:val="27"/>
      <w:szCs w:val="27"/>
      <w:shd w:val="clear" w:color="auto" w:fill="FFFFFF"/>
    </w:rPr>
  </w:style>
  <w:style w:type="character" w:customStyle="1" w:styleId="2320">
    <w:name w:val="Основной текст (2)32"/>
    <w:uiPriority w:val="99"/>
    <w:rsid w:val="00D94595"/>
    <w:rPr>
      <w:rFonts w:ascii="Times New Roman" w:hAnsi="Times New Roman" w:cs="Times New Roman"/>
      <w:b w:val="0"/>
      <w:bCs w:val="0"/>
      <w:spacing w:val="0"/>
      <w:sz w:val="22"/>
      <w:szCs w:val="22"/>
      <w:shd w:val="clear" w:color="auto" w:fill="FFFFFF"/>
    </w:rPr>
  </w:style>
  <w:style w:type="character" w:customStyle="1" w:styleId="2310">
    <w:name w:val="Основной текст (2)31"/>
    <w:uiPriority w:val="99"/>
    <w:rsid w:val="00D94595"/>
    <w:rPr>
      <w:rFonts w:ascii="Times New Roman" w:hAnsi="Times New Roman" w:cs="Times New Roman"/>
      <w:b w:val="0"/>
      <w:bCs w:val="0"/>
      <w:spacing w:val="0"/>
      <w:sz w:val="22"/>
      <w:szCs w:val="22"/>
      <w:shd w:val="clear" w:color="auto" w:fill="FFFFFF"/>
    </w:rPr>
  </w:style>
  <w:style w:type="character" w:customStyle="1" w:styleId="281">
    <w:name w:val="Основной текст (28)_"/>
    <w:link w:val="2810"/>
    <w:uiPriority w:val="99"/>
    <w:rsid w:val="00D94595"/>
    <w:rPr>
      <w:rFonts w:ascii="Times New Roman" w:hAnsi="Times New Roman"/>
      <w:noProof/>
      <w:sz w:val="25"/>
      <w:szCs w:val="25"/>
      <w:shd w:val="clear" w:color="auto" w:fill="FFFFFF"/>
    </w:rPr>
  </w:style>
  <w:style w:type="character" w:customStyle="1" w:styleId="282">
    <w:name w:val="Основной текст (28)"/>
    <w:uiPriority w:val="99"/>
    <w:rsid w:val="00D94595"/>
    <w:rPr>
      <w:rFonts w:ascii="Times New Roman" w:hAnsi="Times New Roman" w:cs="Times New Roman"/>
      <w:noProof/>
      <w:sz w:val="25"/>
      <w:szCs w:val="25"/>
      <w:shd w:val="clear" w:color="auto" w:fill="FFFFFF"/>
    </w:rPr>
  </w:style>
  <w:style w:type="character" w:customStyle="1" w:styleId="2820">
    <w:name w:val="Основной текст (28)2"/>
    <w:uiPriority w:val="99"/>
    <w:rsid w:val="00D94595"/>
    <w:rPr>
      <w:rFonts w:ascii="Times New Roman" w:hAnsi="Times New Roman" w:cs="Times New Roman"/>
      <w:noProof/>
      <w:sz w:val="25"/>
      <w:szCs w:val="25"/>
      <w:shd w:val="clear" w:color="auto" w:fill="FFFFFF"/>
    </w:rPr>
  </w:style>
  <w:style w:type="character" w:customStyle="1" w:styleId="48">
    <w:name w:val="Подпись к картинке (4)8"/>
    <w:uiPriority w:val="99"/>
    <w:rsid w:val="00D94595"/>
    <w:rPr>
      <w:rFonts w:ascii="Arial" w:hAnsi="Arial" w:cs="Arial"/>
      <w:spacing w:val="0"/>
      <w:sz w:val="23"/>
      <w:szCs w:val="23"/>
      <w:shd w:val="clear" w:color="auto" w:fill="FFFFFF"/>
    </w:rPr>
  </w:style>
  <w:style w:type="paragraph" w:customStyle="1" w:styleId="2810">
    <w:name w:val="Основной текст (28)1"/>
    <w:basedOn w:val="a"/>
    <w:link w:val="281"/>
    <w:uiPriority w:val="99"/>
    <w:rsid w:val="00D94595"/>
    <w:pPr>
      <w:shd w:val="clear" w:color="auto" w:fill="FFFFFF"/>
      <w:spacing w:after="0" w:line="240" w:lineRule="atLeast"/>
    </w:pPr>
    <w:rPr>
      <w:rFonts w:ascii="Times New Roman" w:eastAsiaTheme="minorHAnsi" w:hAnsi="Times New Roman" w:cstheme="minorBidi"/>
      <w:noProof/>
      <w:sz w:val="25"/>
      <w:szCs w:val="25"/>
      <w:lang w:eastAsia="en-US"/>
    </w:rPr>
  </w:style>
  <w:style w:type="character" w:customStyle="1" w:styleId="24a">
    <w:name w:val="Подпись к таблице (2)4"/>
    <w:uiPriority w:val="99"/>
    <w:rsid w:val="00D94595"/>
    <w:rPr>
      <w:rFonts w:ascii="Times New Roman" w:hAnsi="Times New Roman" w:cs="Times New Roman"/>
      <w:b w:val="0"/>
      <w:bCs w:val="0"/>
      <w:spacing w:val="0"/>
      <w:sz w:val="27"/>
      <w:szCs w:val="27"/>
      <w:shd w:val="clear" w:color="auto" w:fill="FFFFFF"/>
    </w:rPr>
  </w:style>
  <w:style w:type="character" w:customStyle="1" w:styleId="2300">
    <w:name w:val="Основной текст (2)30"/>
    <w:uiPriority w:val="99"/>
    <w:rsid w:val="00D94595"/>
    <w:rPr>
      <w:rFonts w:ascii="Times New Roman" w:hAnsi="Times New Roman" w:cs="Times New Roman"/>
      <w:b w:val="0"/>
      <w:bCs w:val="0"/>
      <w:spacing w:val="0"/>
      <w:sz w:val="22"/>
      <w:szCs w:val="22"/>
      <w:shd w:val="clear" w:color="auto" w:fill="FFFFFF"/>
    </w:rPr>
  </w:style>
  <w:style w:type="character" w:customStyle="1" w:styleId="11pt">
    <w:name w:val="Основной текст + 11 pt"/>
    <w:aliases w:val="Полужирный5"/>
    <w:uiPriority w:val="99"/>
    <w:rsid w:val="00D94595"/>
    <w:rPr>
      <w:rFonts w:ascii="Times New Roman" w:hAnsi="Times New Roman" w:cs="Times New Roman"/>
      <w:b/>
      <w:bCs/>
      <w:spacing w:val="0"/>
      <w:sz w:val="22"/>
      <w:szCs w:val="22"/>
    </w:rPr>
  </w:style>
  <w:style w:type="character" w:customStyle="1" w:styleId="8">
    <w:name w:val="Основной текст (8)_"/>
    <w:link w:val="81"/>
    <w:uiPriority w:val="99"/>
    <w:rsid w:val="00D94595"/>
    <w:rPr>
      <w:rFonts w:ascii="Times New Roman" w:hAnsi="Times New Roman"/>
      <w:sz w:val="14"/>
      <w:szCs w:val="14"/>
      <w:shd w:val="clear" w:color="auto" w:fill="FFFFFF"/>
    </w:rPr>
  </w:style>
  <w:style w:type="character" w:customStyle="1" w:styleId="4130">
    <w:name w:val="Заголовок №413"/>
    <w:uiPriority w:val="99"/>
    <w:rsid w:val="00D94595"/>
    <w:rPr>
      <w:rFonts w:ascii="Times New Roman" w:hAnsi="Times New Roman" w:cs="Times New Roman"/>
      <w:b w:val="0"/>
      <w:bCs w:val="0"/>
      <w:spacing w:val="0"/>
      <w:sz w:val="27"/>
      <w:szCs w:val="27"/>
      <w:shd w:val="clear" w:color="auto" w:fill="FFFFFF"/>
    </w:rPr>
  </w:style>
  <w:style w:type="character" w:customStyle="1" w:styleId="229">
    <w:name w:val="Основной текст (2)29"/>
    <w:uiPriority w:val="99"/>
    <w:rsid w:val="00D94595"/>
    <w:rPr>
      <w:rFonts w:ascii="Times New Roman" w:hAnsi="Times New Roman" w:cs="Times New Roman"/>
      <w:b w:val="0"/>
      <w:bCs w:val="0"/>
      <w:spacing w:val="0"/>
      <w:sz w:val="22"/>
      <w:szCs w:val="22"/>
      <w:shd w:val="clear" w:color="auto" w:fill="FFFFFF"/>
    </w:rPr>
  </w:style>
  <w:style w:type="character" w:customStyle="1" w:styleId="290">
    <w:name w:val="Основной текст (29)_"/>
    <w:link w:val="291"/>
    <w:uiPriority w:val="99"/>
    <w:rsid w:val="00D94595"/>
    <w:rPr>
      <w:rFonts w:ascii="Times New Roman" w:hAnsi="Times New Roman"/>
      <w:noProof/>
      <w:sz w:val="24"/>
      <w:szCs w:val="24"/>
      <w:shd w:val="clear" w:color="auto" w:fill="FFFFFF"/>
    </w:rPr>
  </w:style>
  <w:style w:type="character" w:customStyle="1" w:styleId="80">
    <w:name w:val="Основной текст (8)"/>
    <w:uiPriority w:val="99"/>
    <w:rsid w:val="00D94595"/>
    <w:rPr>
      <w:rFonts w:ascii="Times New Roman" w:hAnsi="Times New Roman" w:cs="Times New Roman"/>
      <w:noProof/>
      <w:sz w:val="14"/>
      <w:szCs w:val="14"/>
      <w:shd w:val="clear" w:color="auto" w:fill="FFFFFF"/>
    </w:rPr>
  </w:style>
  <w:style w:type="paragraph" w:customStyle="1" w:styleId="81">
    <w:name w:val="Основной текст (8)1"/>
    <w:basedOn w:val="a"/>
    <w:link w:val="8"/>
    <w:uiPriority w:val="99"/>
    <w:rsid w:val="00D94595"/>
    <w:pPr>
      <w:shd w:val="clear" w:color="auto" w:fill="FFFFFF"/>
      <w:spacing w:after="60" w:line="182" w:lineRule="exact"/>
      <w:jc w:val="center"/>
    </w:pPr>
    <w:rPr>
      <w:rFonts w:ascii="Times New Roman" w:eastAsiaTheme="minorHAnsi" w:hAnsi="Times New Roman" w:cstheme="minorBidi"/>
      <w:sz w:val="14"/>
      <w:szCs w:val="14"/>
      <w:lang w:eastAsia="en-US"/>
    </w:rPr>
  </w:style>
  <w:style w:type="paragraph" w:customStyle="1" w:styleId="291">
    <w:name w:val="Основной текст (29)"/>
    <w:basedOn w:val="a"/>
    <w:link w:val="290"/>
    <w:uiPriority w:val="99"/>
    <w:rsid w:val="00D94595"/>
    <w:pPr>
      <w:shd w:val="clear" w:color="auto" w:fill="FFFFFF"/>
      <w:spacing w:after="0" w:line="240" w:lineRule="atLeast"/>
    </w:pPr>
    <w:rPr>
      <w:rFonts w:ascii="Times New Roman" w:eastAsiaTheme="minorHAnsi" w:hAnsi="Times New Roman" w:cstheme="minorBidi"/>
      <w:noProof/>
      <w:sz w:val="24"/>
      <w:szCs w:val="24"/>
      <w:lang w:eastAsia="en-US"/>
    </w:rPr>
  </w:style>
  <w:style w:type="character" w:customStyle="1" w:styleId="228">
    <w:name w:val="Основной текст (2)28"/>
    <w:uiPriority w:val="99"/>
    <w:rsid w:val="00D94595"/>
    <w:rPr>
      <w:rFonts w:ascii="Times New Roman" w:hAnsi="Times New Roman" w:cs="Times New Roman"/>
      <w:b w:val="0"/>
      <w:bCs w:val="0"/>
      <w:spacing w:val="0"/>
      <w:sz w:val="22"/>
      <w:szCs w:val="22"/>
      <w:shd w:val="clear" w:color="auto" w:fill="FFFFFF"/>
    </w:rPr>
  </w:style>
  <w:style w:type="character" w:customStyle="1" w:styleId="227">
    <w:name w:val="Основной текст (2)27"/>
    <w:uiPriority w:val="99"/>
    <w:rsid w:val="00D94595"/>
    <w:rPr>
      <w:rFonts w:ascii="Times New Roman" w:hAnsi="Times New Roman" w:cs="Times New Roman"/>
      <w:b w:val="0"/>
      <w:bCs w:val="0"/>
      <w:noProof/>
      <w:spacing w:val="0"/>
      <w:sz w:val="22"/>
      <w:szCs w:val="22"/>
      <w:shd w:val="clear" w:color="auto" w:fill="FFFFFF"/>
    </w:rPr>
  </w:style>
  <w:style w:type="character" w:customStyle="1" w:styleId="300">
    <w:name w:val="Основной текст (30)_"/>
    <w:link w:val="301"/>
    <w:uiPriority w:val="99"/>
    <w:rsid w:val="00D94595"/>
    <w:rPr>
      <w:rFonts w:ascii="Arial" w:hAnsi="Arial" w:cs="Arial"/>
      <w:noProof/>
      <w:sz w:val="23"/>
      <w:szCs w:val="23"/>
      <w:shd w:val="clear" w:color="auto" w:fill="FFFFFF"/>
    </w:rPr>
  </w:style>
  <w:style w:type="character" w:customStyle="1" w:styleId="302">
    <w:name w:val="Основной текст (30)"/>
    <w:uiPriority w:val="99"/>
    <w:rsid w:val="00D94595"/>
    <w:rPr>
      <w:rFonts w:ascii="Arial" w:hAnsi="Arial" w:cs="Arial"/>
      <w:noProof/>
      <w:sz w:val="23"/>
      <w:szCs w:val="23"/>
      <w:shd w:val="clear" w:color="auto" w:fill="FFFFFF"/>
    </w:rPr>
  </w:style>
  <w:style w:type="character" w:customStyle="1" w:styleId="226">
    <w:name w:val="Основной текст (2)26"/>
    <w:uiPriority w:val="99"/>
    <w:rsid w:val="00D94595"/>
    <w:rPr>
      <w:rFonts w:ascii="Times New Roman" w:hAnsi="Times New Roman" w:cs="Times New Roman"/>
      <w:b w:val="0"/>
      <w:bCs w:val="0"/>
      <w:spacing w:val="0"/>
      <w:sz w:val="22"/>
      <w:szCs w:val="22"/>
      <w:shd w:val="clear" w:color="auto" w:fill="FFFFFF"/>
    </w:rPr>
  </w:style>
  <w:style w:type="character" w:customStyle="1" w:styleId="23TimesNewRoman4">
    <w:name w:val="Основной текст (23) + Times New Roman4"/>
    <w:aliases w:val="12,5 pt17,Полужирный4"/>
    <w:uiPriority w:val="99"/>
    <w:rsid w:val="00D94595"/>
    <w:rPr>
      <w:rFonts w:ascii="Times New Roman" w:hAnsi="Times New Roman" w:cs="Times New Roman"/>
      <w:b/>
      <w:bCs/>
      <w:spacing w:val="0"/>
      <w:sz w:val="25"/>
      <w:szCs w:val="25"/>
      <w:shd w:val="clear" w:color="auto" w:fill="FFFFFF"/>
    </w:rPr>
  </w:style>
  <w:style w:type="character" w:customStyle="1" w:styleId="23TimesNewRoman3">
    <w:name w:val="Основной текст (23) + Times New Roman3"/>
    <w:aliases w:val="121,5 pt16,Полужирный3"/>
    <w:uiPriority w:val="99"/>
    <w:rsid w:val="00D94595"/>
    <w:rPr>
      <w:rFonts w:ascii="Times New Roman" w:hAnsi="Times New Roman" w:cs="Times New Roman"/>
      <w:b/>
      <w:bCs/>
      <w:noProof/>
      <w:spacing w:val="0"/>
      <w:sz w:val="25"/>
      <w:szCs w:val="25"/>
      <w:shd w:val="clear" w:color="auto" w:fill="FFFFFF"/>
    </w:rPr>
  </w:style>
  <w:style w:type="character" w:customStyle="1" w:styleId="235">
    <w:name w:val="Основной текст (23)5"/>
    <w:uiPriority w:val="99"/>
    <w:rsid w:val="00D94595"/>
    <w:rPr>
      <w:rFonts w:ascii="Arial" w:hAnsi="Arial" w:cs="Arial"/>
      <w:spacing w:val="0"/>
      <w:sz w:val="23"/>
      <w:szCs w:val="23"/>
      <w:shd w:val="clear" w:color="auto" w:fill="FFFFFF"/>
    </w:rPr>
  </w:style>
  <w:style w:type="character" w:customStyle="1" w:styleId="234">
    <w:name w:val="Основной текст (23)4"/>
    <w:uiPriority w:val="99"/>
    <w:rsid w:val="00D94595"/>
    <w:rPr>
      <w:rFonts w:ascii="Arial" w:hAnsi="Arial" w:cs="Arial"/>
      <w:noProof/>
      <w:spacing w:val="0"/>
      <w:sz w:val="23"/>
      <w:szCs w:val="23"/>
      <w:shd w:val="clear" w:color="auto" w:fill="FFFFFF"/>
    </w:rPr>
  </w:style>
  <w:style w:type="character" w:customStyle="1" w:styleId="233">
    <w:name w:val="Основной текст (23) + Полужирный"/>
    <w:uiPriority w:val="99"/>
    <w:rsid w:val="00D94595"/>
    <w:rPr>
      <w:rFonts w:ascii="Arial" w:hAnsi="Arial" w:cs="Arial"/>
      <w:b/>
      <w:bCs/>
      <w:spacing w:val="0"/>
      <w:sz w:val="23"/>
      <w:szCs w:val="23"/>
      <w:shd w:val="clear" w:color="auto" w:fill="FFFFFF"/>
    </w:rPr>
  </w:style>
  <w:style w:type="character" w:customStyle="1" w:styleId="2311">
    <w:name w:val="Основной текст (23) + Полужирный1"/>
    <w:uiPriority w:val="99"/>
    <w:rsid w:val="00D94595"/>
    <w:rPr>
      <w:rFonts w:ascii="Arial" w:hAnsi="Arial" w:cs="Arial"/>
      <w:b/>
      <w:bCs/>
      <w:noProof/>
      <w:spacing w:val="0"/>
      <w:sz w:val="23"/>
      <w:szCs w:val="23"/>
      <w:shd w:val="clear" w:color="auto" w:fill="FFFFFF"/>
    </w:rPr>
  </w:style>
  <w:style w:type="character" w:customStyle="1" w:styleId="23TimesNewRoman2">
    <w:name w:val="Основной текст (23) + Times New Roman2"/>
    <w:aliases w:val="135,5 pt15"/>
    <w:uiPriority w:val="99"/>
    <w:rsid w:val="00D94595"/>
    <w:rPr>
      <w:rFonts w:ascii="Times New Roman" w:hAnsi="Times New Roman" w:cs="Times New Roman"/>
      <w:spacing w:val="0"/>
      <w:sz w:val="27"/>
      <w:szCs w:val="27"/>
      <w:shd w:val="clear" w:color="auto" w:fill="FFFFFF"/>
    </w:rPr>
  </w:style>
  <w:style w:type="character" w:customStyle="1" w:styleId="23TimesNewRoman1">
    <w:name w:val="Основной текст (23) + Times New Roman1"/>
    <w:aliases w:val="134,5 pt14"/>
    <w:uiPriority w:val="99"/>
    <w:rsid w:val="00D94595"/>
    <w:rPr>
      <w:rFonts w:ascii="Times New Roman" w:hAnsi="Times New Roman" w:cs="Times New Roman"/>
      <w:noProof/>
      <w:spacing w:val="0"/>
      <w:sz w:val="27"/>
      <w:szCs w:val="27"/>
      <w:shd w:val="clear" w:color="auto" w:fill="FFFFFF"/>
    </w:rPr>
  </w:style>
  <w:style w:type="paragraph" w:customStyle="1" w:styleId="301">
    <w:name w:val="Основной текст (30)1"/>
    <w:basedOn w:val="a"/>
    <w:link w:val="300"/>
    <w:uiPriority w:val="99"/>
    <w:rsid w:val="00D94595"/>
    <w:pPr>
      <w:shd w:val="clear" w:color="auto" w:fill="FFFFFF"/>
      <w:spacing w:after="0" w:line="240" w:lineRule="atLeast"/>
    </w:pPr>
    <w:rPr>
      <w:rFonts w:ascii="Arial" w:eastAsiaTheme="minorHAnsi" w:hAnsi="Arial" w:cs="Arial"/>
      <w:noProof/>
      <w:sz w:val="23"/>
      <w:szCs w:val="23"/>
      <w:lang w:eastAsia="en-US"/>
    </w:rPr>
  </w:style>
  <w:style w:type="character" w:customStyle="1" w:styleId="225">
    <w:name w:val="Основной текст (2)25"/>
    <w:uiPriority w:val="99"/>
    <w:rsid w:val="00D94595"/>
    <w:rPr>
      <w:rFonts w:ascii="Times New Roman" w:hAnsi="Times New Roman" w:cs="Times New Roman"/>
      <w:b w:val="0"/>
      <w:bCs w:val="0"/>
      <w:spacing w:val="0"/>
      <w:sz w:val="22"/>
      <w:szCs w:val="22"/>
      <w:shd w:val="clear" w:color="auto" w:fill="FFFFFF"/>
    </w:rPr>
  </w:style>
  <w:style w:type="character" w:customStyle="1" w:styleId="2240">
    <w:name w:val="Основной текст (2)24"/>
    <w:uiPriority w:val="99"/>
    <w:rsid w:val="00D94595"/>
    <w:rPr>
      <w:rFonts w:ascii="Times New Roman" w:hAnsi="Times New Roman" w:cs="Times New Roman"/>
      <w:b w:val="0"/>
      <w:bCs w:val="0"/>
      <w:spacing w:val="0"/>
      <w:sz w:val="22"/>
      <w:szCs w:val="22"/>
      <w:shd w:val="clear" w:color="auto" w:fill="FFFFFF"/>
    </w:rPr>
  </w:style>
  <w:style w:type="character" w:customStyle="1" w:styleId="311">
    <w:name w:val="Основной текст (31)_"/>
    <w:link w:val="3110"/>
    <w:uiPriority w:val="99"/>
    <w:rsid w:val="00D94595"/>
    <w:rPr>
      <w:rFonts w:ascii="Arial" w:hAnsi="Arial" w:cs="Arial"/>
      <w:noProof/>
      <w:sz w:val="23"/>
      <w:szCs w:val="23"/>
      <w:shd w:val="clear" w:color="auto" w:fill="FFFFFF"/>
    </w:rPr>
  </w:style>
  <w:style w:type="character" w:customStyle="1" w:styleId="312">
    <w:name w:val="Основной текст (31)"/>
    <w:uiPriority w:val="99"/>
    <w:rsid w:val="00D94595"/>
    <w:rPr>
      <w:rFonts w:ascii="Arial" w:hAnsi="Arial" w:cs="Arial"/>
      <w:noProof/>
      <w:sz w:val="23"/>
      <w:szCs w:val="23"/>
      <w:shd w:val="clear" w:color="auto" w:fill="FFFFFF"/>
    </w:rPr>
  </w:style>
  <w:style w:type="character" w:customStyle="1" w:styleId="2230">
    <w:name w:val="Основной текст (2)23"/>
    <w:uiPriority w:val="99"/>
    <w:rsid w:val="00D94595"/>
    <w:rPr>
      <w:rFonts w:ascii="Times New Roman" w:hAnsi="Times New Roman" w:cs="Times New Roman"/>
      <w:b w:val="0"/>
      <w:bCs w:val="0"/>
      <w:spacing w:val="0"/>
      <w:sz w:val="22"/>
      <w:szCs w:val="22"/>
      <w:shd w:val="clear" w:color="auto" w:fill="FFFFFF"/>
    </w:rPr>
  </w:style>
  <w:style w:type="character" w:customStyle="1" w:styleId="60">
    <w:name w:val="Подпись к картинке (6)_"/>
    <w:link w:val="61"/>
    <w:uiPriority w:val="99"/>
    <w:rsid w:val="00D94595"/>
    <w:rPr>
      <w:rFonts w:ascii="Times New Roman" w:hAnsi="Times New Roman"/>
      <w:sz w:val="14"/>
      <w:szCs w:val="14"/>
      <w:shd w:val="clear" w:color="auto" w:fill="FFFFFF"/>
    </w:rPr>
  </w:style>
  <w:style w:type="character" w:customStyle="1" w:styleId="62">
    <w:name w:val="Подпись к картинке (6)"/>
    <w:uiPriority w:val="99"/>
    <w:rsid w:val="00D94595"/>
    <w:rPr>
      <w:rFonts w:ascii="Times New Roman" w:hAnsi="Times New Roman" w:cs="Times New Roman"/>
      <w:strike/>
      <w:sz w:val="14"/>
      <w:szCs w:val="14"/>
      <w:shd w:val="clear" w:color="auto" w:fill="FFFFFF"/>
    </w:rPr>
  </w:style>
  <w:style w:type="character" w:customStyle="1" w:styleId="620">
    <w:name w:val="Подпись к картинке (6)2"/>
    <w:uiPriority w:val="99"/>
    <w:rsid w:val="00D94595"/>
    <w:rPr>
      <w:rFonts w:ascii="Times New Roman" w:hAnsi="Times New Roman" w:cs="Times New Roman"/>
      <w:sz w:val="14"/>
      <w:szCs w:val="14"/>
      <w:shd w:val="clear" w:color="auto" w:fill="FFFFFF"/>
    </w:rPr>
  </w:style>
  <w:style w:type="character" w:customStyle="1" w:styleId="46">
    <w:name w:val="Подпись к картинке (4)6"/>
    <w:uiPriority w:val="99"/>
    <w:rsid w:val="00D94595"/>
    <w:rPr>
      <w:rFonts w:ascii="Arial" w:hAnsi="Arial" w:cs="Arial"/>
      <w:spacing w:val="0"/>
      <w:sz w:val="23"/>
      <w:szCs w:val="23"/>
      <w:shd w:val="clear" w:color="auto" w:fill="FFFFFF"/>
    </w:rPr>
  </w:style>
  <w:style w:type="character" w:customStyle="1" w:styleId="420">
    <w:name w:val="Заголовок №4 (2)_"/>
    <w:link w:val="421"/>
    <w:uiPriority w:val="99"/>
    <w:rsid w:val="00D94595"/>
    <w:rPr>
      <w:rFonts w:ascii="Arial" w:hAnsi="Arial" w:cs="Arial"/>
      <w:sz w:val="23"/>
      <w:szCs w:val="23"/>
      <w:shd w:val="clear" w:color="auto" w:fill="FFFFFF"/>
    </w:rPr>
  </w:style>
  <w:style w:type="character" w:customStyle="1" w:styleId="422">
    <w:name w:val="Заголовок №4 (2)"/>
    <w:uiPriority w:val="99"/>
    <w:rsid w:val="00D94595"/>
    <w:rPr>
      <w:rFonts w:ascii="Arial" w:hAnsi="Arial" w:cs="Arial"/>
      <w:sz w:val="23"/>
      <w:szCs w:val="23"/>
      <w:shd w:val="clear" w:color="auto" w:fill="FFFFFF"/>
    </w:rPr>
  </w:style>
  <w:style w:type="paragraph" w:customStyle="1" w:styleId="3110">
    <w:name w:val="Основной текст (31)1"/>
    <w:basedOn w:val="a"/>
    <w:link w:val="311"/>
    <w:uiPriority w:val="99"/>
    <w:rsid w:val="00D94595"/>
    <w:pPr>
      <w:shd w:val="clear" w:color="auto" w:fill="FFFFFF"/>
      <w:spacing w:after="0" w:line="240" w:lineRule="atLeast"/>
    </w:pPr>
    <w:rPr>
      <w:rFonts w:ascii="Arial" w:eastAsiaTheme="minorHAnsi" w:hAnsi="Arial" w:cs="Arial"/>
      <w:noProof/>
      <w:sz w:val="23"/>
      <w:szCs w:val="23"/>
      <w:lang w:eastAsia="en-US"/>
    </w:rPr>
  </w:style>
  <w:style w:type="paragraph" w:customStyle="1" w:styleId="61">
    <w:name w:val="Подпись к картинке (6)1"/>
    <w:basedOn w:val="a"/>
    <w:link w:val="60"/>
    <w:uiPriority w:val="99"/>
    <w:rsid w:val="00D94595"/>
    <w:pPr>
      <w:shd w:val="clear" w:color="auto" w:fill="FFFFFF"/>
      <w:spacing w:after="60" w:line="240" w:lineRule="atLeast"/>
    </w:pPr>
    <w:rPr>
      <w:rFonts w:ascii="Times New Roman" w:eastAsiaTheme="minorHAnsi" w:hAnsi="Times New Roman" w:cstheme="minorBidi"/>
      <w:sz w:val="14"/>
      <w:szCs w:val="14"/>
      <w:lang w:eastAsia="en-US"/>
    </w:rPr>
  </w:style>
  <w:style w:type="paragraph" w:customStyle="1" w:styleId="421">
    <w:name w:val="Заголовок №4 (2)1"/>
    <w:basedOn w:val="a"/>
    <w:link w:val="420"/>
    <w:uiPriority w:val="99"/>
    <w:rsid w:val="00D94595"/>
    <w:pPr>
      <w:shd w:val="clear" w:color="auto" w:fill="FFFFFF"/>
      <w:spacing w:before="300" w:after="600" w:line="240" w:lineRule="atLeast"/>
      <w:outlineLvl w:val="3"/>
    </w:pPr>
    <w:rPr>
      <w:rFonts w:ascii="Arial" w:eastAsiaTheme="minorHAnsi" w:hAnsi="Arial" w:cs="Arial"/>
      <w:sz w:val="23"/>
      <w:szCs w:val="23"/>
      <w:lang w:eastAsia="en-US"/>
    </w:rPr>
  </w:style>
  <w:style w:type="character" w:customStyle="1" w:styleId="4101">
    <w:name w:val="Основной текст (4)10"/>
    <w:uiPriority w:val="99"/>
    <w:rsid w:val="00D94595"/>
    <w:rPr>
      <w:rFonts w:ascii="Times New Roman" w:hAnsi="Times New Roman" w:cs="Times New Roman"/>
      <w:b w:val="0"/>
      <w:bCs w:val="0"/>
      <w:spacing w:val="0"/>
      <w:sz w:val="27"/>
      <w:szCs w:val="27"/>
    </w:rPr>
  </w:style>
  <w:style w:type="character" w:customStyle="1" w:styleId="236">
    <w:name w:val="Подпись к таблице (2)3"/>
    <w:uiPriority w:val="99"/>
    <w:rsid w:val="00D94595"/>
    <w:rPr>
      <w:rFonts w:ascii="Times New Roman" w:hAnsi="Times New Roman" w:cs="Times New Roman"/>
      <w:b w:val="0"/>
      <w:bCs w:val="0"/>
      <w:spacing w:val="0"/>
      <w:sz w:val="27"/>
      <w:szCs w:val="27"/>
      <w:shd w:val="clear" w:color="auto" w:fill="FFFFFF"/>
    </w:rPr>
  </w:style>
  <w:style w:type="character" w:customStyle="1" w:styleId="2220">
    <w:name w:val="Основной текст (2)22"/>
    <w:uiPriority w:val="99"/>
    <w:rsid w:val="00D94595"/>
    <w:rPr>
      <w:rFonts w:ascii="Times New Roman" w:hAnsi="Times New Roman" w:cs="Times New Roman"/>
      <w:b w:val="0"/>
      <w:bCs w:val="0"/>
      <w:spacing w:val="0"/>
      <w:sz w:val="22"/>
      <w:szCs w:val="22"/>
      <w:shd w:val="clear" w:color="auto" w:fill="FFFFFF"/>
    </w:rPr>
  </w:style>
  <w:style w:type="character" w:customStyle="1" w:styleId="2130">
    <w:name w:val="Основной текст (2) + 13"/>
    <w:aliases w:val="5 pt13,Не полужирный5"/>
    <w:uiPriority w:val="99"/>
    <w:rsid w:val="00D94595"/>
    <w:rPr>
      <w:rFonts w:ascii="Times New Roman" w:hAnsi="Times New Roman" w:cs="Times New Roman"/>
      <w:b w:val="0"/>
      <w:bCs w:val="0"/>
      <w:spacing w:val="0"/>
      <w:sz w:val="27"/>
      <w:szCs w:val="27"/>
      <w:shd w:val="clear" w:color="auto" w:fill="FFFFFF"/>
    </w:rPr>
  </w:style>
  <w:style w:type="character" w:customStyle="1" w:styleId="2211">
    <w:name w:val="Основной текст (2)21"/>
    <w:uiPriority w:val="99"/>
    <w:rsid w:val="00D94595"/>
    <w:rPr>
      <w:rFonts w:ascii="Times New Roman" w:hAnsi="Times New Roman" w:cs="Times New Roman"/>
      <w:b w:val="0"/>
      <w:bCs w:val="0"/>
      <w:spacing w:val="0"/>
      <w:sz w:val="22"/>
      <w:szCs w:val="22"/>
      <w:shd w:val="clear" w:color="auto" w:fill="FFFFFF"/>
    </w:rPr>
  </w:style>
  <w:style w:type="character" w:customStyle="1" w:styleId="330">
    <w:name w:val="Основной текст (33)_"/>
    <w:link w:val="331"/>
    <w:uiPriority w:val="99"/>
    <w:locked/>
    <w:rsid w:val="00D94595"/>
    <w:rPr>
      <w:rFonts w:ascii="Times New Roman" w:hAnsi="Times New Roman"/>
      <w:noProof/>
      <w:sz w:val="24"/>
      <w:szCs w:val="24"/>
      <w:shd w:val="clear" w:color="auto" w:fill="FFFFFF"/>
    </w:rPr>
  </w:style>
  <w:style w:type="character" w:customStyle="1" w:styleId="320">
    <w:name w:val="Основной текст (32)_"/>
    <w:link w:val="321"/>
    <w:uiPriority w:val="99"/>
    <w:locked/>
    <w:rsid w:val="00D94595"/>
    <w:rPr>
      <w:rFonts w:ascii="Times New Roman" w:hAnsi="Times New Roman"/>
      <w:shd w:val="clear" w:color="auto" w:fill="FFFFFF"/>
    </w:rPr>
  </w:style>
  <w:style w:type="character" w:customStyle="1" w:styleId="47">
    <w:name w:val="Подпись к картинке4"/>
    <w:uiPriority w:val="99"/>
    <w:rsid w:val="00D94595"/>
    <w:rPr>
      <w:rFonts w:ascii="Times New Roman" w:hAnsi="Times New Roman" w:cs="Times New Roman"/>
      <w:noProof/>
      <w:spacing w:val="0"/>
      <w:sz w:val="27"/>
      <w:szCs w:val="27"/>
      <w:shd w:val="clear" w:color="auto" w:fill="FFFFFF"/>
    </w:rPr>
  </w:style>
  <w:style w:type="character" w:customStyle="1" w:styleId="2330">
    <w:name w:val="Основной текст (23)3"/>
    <w:uiPriority w:val="99"/>
    <w:rsid w:val="00D94595"/>
    <w:rPr>
      <w:rFonts w:ascii="Arial" w:hAnsi="Arial" w:cs="Arial"/>
      <w:spacing w:val="0"/>
      <w:sz w:val="23"/>
      <w:szCs w:val="23"/>
      <w:shd w:val="clear" w:color="auto" w:fill="FFFFFF"/>
    </w:rPr>
  </w:style>
  <w:style w:type="character" w:customStyle="1" w:styleId="490">
    <w:name w:val="Основной текст (4)9"/>
    <w:uiPriority w:val="99"/>
    <w:rsid w:val="00D94595"/>
    <w:rPr>
      <w:rFonts w:ascii="Times New Roman" w:hAnsi="Times New Roman" w:cs="Times New Roman"/>
      <w:b w:val="0"/>
      <w:bCs w:val="0"/>
      <w:spacing w:val="0"/>
      <w:sz w:val="27"/>
      <w:szCs w:val="27"/>
    </w:rPr>
  </w:style>
  <w:style w:type="character" w:customStyle="1" w:styleId="4Arial">
    <w:name w:val="Основной текст (4) + Arial"/>
    <w:aliases w:val="11,5 pt12,Не полужирный4"/>
    <w:uiPriority w:val="99"/>
    <w:rsid w:val="00D94595"/>
    <w:rPr>
      <w:rFonts w:ascii="Arial" w:hAnsi="Arial" w:cs="Arial"/>
      <w:b w:val="0"/>
      <w:bCs w:val="0"/>
      <w:spacing w:val="0"/>
      <w:sz w:val="23"/>
      <w:szCs w:val="23"/>
    </w:rPr>
  </w:style>
  <w:style w:type="character" w:customStyle="1" w:styleId="2200">
    <w:name w:val="Основной текст (2)20"/>
    <w:uiPriority w:val="99"/>
    <w:rsid w:val="00D94595"/>
    <w:rPr>
      <w:rFonts w:ascii="Times New Roman" w:hAnsi="Times New Roman" w:cs="Times New Roman"/>
      <w:b w:val="0"/>
      <w:bCs w:val="0"/>
      <w:spacing w:val="0"/>
      <w:sz w:val="22"/>
      <w:szCs w:val="22"/>
      <w:shd w:val="clear" w:color="auto" w:fill="FFFFFF"/>
    </w:rPr>
  </w:style>
  <w:style w:type="character" w:customStyle="1" w:styleId="219">
    <w:name w:val="Основной текст (2)19"/>
    <w:uiPriority w:val="99"/>
    <w:rsid w:val="00D94595"/>
    <w:rPr>
      <w:rFonts w:ascii="Times New Roman" w:hAnsi="Times New Roman" w:cs="Times New Roman"/>
      <w:b w:val="0"/>
      <w:bCs w:val="0"/>
      <w:noProof/>
      <w:spacing w:val="0"/>
      <w:sz w:val="22"/>
      <w:szCs w:val="22"/>
      <w:shd w:val="clear" w:color="auto" w:fill="FFFFFF"/>
    </w:rPr>
  </w:style>
  <w:style w:type="character" w:customStyle="1" w:styleId="218">
    <w:name w:val="Основной текст (2)18"/>
    <w:uiPriority w:val="99"/>
    <w:rsid w:val="00D94595"/>
    <w:rPr>
      <w:rFonts w:ascii="Times New Roman" w:hAnsi="Times New Roman" w:cs="Times New Roman"/>
      <w:b w:val="0"/>
      <w:bCs w:val="0"/>
      <w:spacing w:val="0"/>
      <w:sz w:val="22"/>
      <w:szCs w:val="22"/>
      <w:shd w:val="clear" w:color="auto" w:fill="FFFFFF"/>
    </w:rPr>
  </w:style>
  <w:style w:type="character" w:customStyle="1" w:styleId="34">
    <w:name w:val="Основной текст (34)_"/>
    <w:link w:val="341"/>
    <w:uiPriority w:val="99"/>
    <w:locked/>
    <w:rsid w:val="00D94595"/>
    <w:rPr>
      <w:rFonts w:ascii="Times New Roman" w:hAnsi="Times New Roman"/>
      <w:noProof/>
      <w:sz w:val="24"/>
      <w:szCs w:val="24"/>
      <w:shd w:val="clear" w:color="auto" w:fill="FFFFFF"/>
    </w:rPr>
  </w:style>
  <w:style w:type="character" w:customStyle="1" w:styleId="340">
    <w:name w:val="Основной текст (34)"/>
    <w:uiPriority w:val="99"/>
    <w:rsid w:val="00D94595"/>
    <w:rPr>
      <w:rFonts w:ascii="Times New Roman" w:hAnsi="Times New Roman" w:cs="Times New Roman"/>
      <w:noProof/>
      <w:sz w:val="24"/>
      <w:szCs w:val="24"/>
      <w:shd w:val="clear" w:color="auto" w:fill="FFFFFF"/>
    </w:rPr>
  </w:style>
  <w:style w:type="character" w:customStyle="1" w:styleId="480">
    <w:name w:val="Основной текст (4)8"/>
    <w:uiPriority w:val="99"/>
    <w:rsid w:val="00D94595"/>
    <w:rPr>
      <w:rFonts w:ascii="Times New Roman" w:hAnsi="Times New Roman" w:cs="Times New Roman"/>
      <w:b w:val="0"/>
      <w:bCs w:val="0"/>
      <w:spacing w:val="0"/>
      <w:sz w:val="27"/>
      <w:szCs w:val="27"/>
    </w:rPr>
  </w:style>
  <w:style w:type="character" w:customStyle="1" w:styleId="470">
    <w:name w:val="Основной текст (4)7"/>
    <w:uiPriority w:val="99"/>
    <w:rsid w:val="00D94595"/>
    <w:rPr>
      <w:rFonts w:ascii="Times New Roman" w:hAnsi="Times New Roman" w:cs="Times New Roman"/>
      <w:b w:val="0"/>
      <w:bCs w:val="0"/>
      <w:noProof/>
      <w:spacing w:val="0"/>
      <w:sz w:val="27"/>
      <w:szCs w:val="27"/>
    </w:rPr>
  </w:style>
  <w:style w:type="character" w:customStyle="1" w:styleId="450">
    <w:name w:val="Подпись к картинке (4)5"/>
    <w:uiPriority w:val="99"/>
    <w:rsid w:val="00D94595"/>
    <w:rPr>
      <w:rFonts w:ascii="Arial" w:hAnsi="Arial" w:cs="Arial"/>
      <w:spacing w:val="0"/>
      <w:sz w:val="23"/>
      <w:szCs w:val="23"/>
      <w:shd w:val="clear" w:color="auto" w:fill="FFFFFF"/>
    </w:rPr>
  </w:style>
  <w:style w:type="character" w:customStyle="1" w:styleId="2321">
    <w:name w:val="Основной текст (23)2"/>
    <w:uiPriority w:val="99"/>
    <w:rsid w:val="00D94595"/>
    <w:rPr>
      <w:rFonts w:ascii="Arial" w:hAnsi="Arial" w:cs="Arial"/>
      <w:spacing w:val="0"/>
      <w:sz w:val="23"/>
      <w:szCs w:val="23"/>
      <w:shd w:val="clear" w:color="auto" w:fill="FFFFFF"/>
    </w:rPr>
  </w:style>
  <w:style w:type="character" w:customStyle="1" w:styleId="24TimesNewRoman9">
    <w:name w:val="Основной текст (24) + Times New Roman9"/>
    <w:aliases w:val="104,5 pt11"/>
    <w:uiPriority w:val="99"/>
    <w:rsid w:val="00D94595"/>
    <w:rPr>
      <w:rFonts w:ascii="Times New Roman" w:hAnsi="Times New Roman" w:cs="Times New Roman"/>
      <w:b w:val="0"/>
      <w:bCs w:val="0"/>
      <w:spacing w:val="0"/>
      <w:sz w:val="21"/>
      <w:szCs w:val="21"/>
      <w:shd w:val="clear" w:color="auto" w:fill="FFFFFF"/>
    </w:rPr>
  </w:style>
  <w:style w:type="character" w:customStyle="1" w:styleId="24TimesNewRoman8">
    <w:name w:val="Основной текст (24) + Times New Roman8"/>
    <w:aliases w:val="103,5 pt10"/>
    <w:uiPriority w:val="99"/>
    <w:rsid w:val="00D94595"/>
    <w:rPr>
      <w:rFonts w:ascii="Times New Roman" w:hAnsi="Times New Roman" w:cs="Times New Roman"/>
      <w:b w:val="0"/>
      <w:bCs w:val="0"/>
      <w:noProof/>
      <w:spacing w:val="0"/>
      <w:sz w:val="21"/>
      <w:szCs w:val="21"/>
      <w:shd w:val="clear" w:color="auto" w:fill="FFFFFF"/>
    </w:rPr>
  </w:style>
  <w:style w:type="character" w:customStyle="1" w:styleId="2450">
    <w:name w:val="Основной текст (24)5"/>
    <w:uiPriority w:val="99"/>
    <w:rsid w:val="00D94595"/>
    <w:rPr>
      <w:rFonts w:ascii="Arial" w:hAnsi="Arial" w:cs="Arial"/>
      <w:b w:val="0"/>
      <w:bCs w:val="0"/>
      <w:spacing w:val="0"/>
      <w:sz w:val="20"/>
      <w:szCs w:val="20"/>
      <w:shd w:val="clear" w:color="auto" w:fill="FFFFFF"/>
    </w:rPr>
  </w:style>
  <w:style w:type="character" w:customStyle="1" w:styleId="2440">
    <w:name w:val="Основной текст (24)4"/>
    <w:uiPriority w:val="99"/>
    <w:rsid w:val="00D94595"/>
    <w:rPr>
      <w:rFonts w:ascii="Arial" w:hAnsi="Arial" w:cs="Arial"/>
      <w:b w:val="0"/>
      <w:bCs w:val="0"/>
      <w:noProof/>
      <w:spacing w:val="0"/>
      <w:sz w:val="20"/>
      <w:szCs w:val="20"/>
      <w:shd w:val="clear" w:color="auto" w:fill="FFFFFF"/>
    </w:rPr>
  </w:style>
  <w:style w:type="character" w:customStyle="1" w:styleId="2490">
    <w:name w:val="Основной текст (24) + 9"/>
    <w:aliases w:val="5 pt9"/>
    <w:uiPriority w:val="99"/>
    <w:rsid w:val="00D94595"/>
    <w:rPr>
      <w:rFonts w:ascii="Arial" w:hAnsi="Arial" w:cs="Arial"/>
      <w:b w:val="0"/>
      <w:bCs w:val="0"/>
      <w:spacing w:val="0"/>
      <w:sz w:val="19"/>
      <w:szCs w:val="19"/>
      <w:shd w:val="clear" w:color="auto" w:fill="FFFFFF"/>
    </w:rPr>
  </w:style>
  <w:style w:type="character" w:customStyle="1" w:styleId="2491">
    <w:name w:val="Основной текст (24) + 91"/>
    <w:aliases w:val="5 pt8"/>
    <w:uiPriority w:val="99"/>
    <w:rsid w:val="00D94595"/>
    <w:rPr>
      <w:rFonts w:ascii="Arial" w:hAnsi="Arial" w:cs="Arial"/>
      <w:b w:val="0"/>
      <w:bCs w:val="0"/>
      <w:noProof/>
      <w:spacing w:val="0"/>
      <w:sz w:val="19"/>
      <w:szCs w:val="19"/>
      <w:shd w:val="clear" w:color="auto" w:fill="FFFFFF"/>
    </w:rPr>
  </w:style>
  <w:style w:type="character" w:customStyle="1" w:styleId="24TimesNewRoman7">
    <w:name w:val="Основной текст (24) + Times New Roman7"/>
    <w:aliases w:val="133,5 pt7,Не полужирный3"/>
    <w:uiPriority w:val="99"/>
    <w:rsid w:val="00D94595"/>
    <w:rPr>
      <w:rFonts w:ascii="Times New Roman" w:hAnsi="Times New Roman" w:cs="Times New Roman"/>
      <w:b w:val="0"/>
      <w:bCs w:val="0"/>
      <w:spacing w:val="0"/>
      <w:sz w:val="27"/>
      <w:szCs w:val="27"/>
      <w:shd w:val="clear" w:color="auto" w:fill="FFFFFF"/>
    </w:rPr>
  </w:style>
  <w:style w:type="character" w:customStyle="1" w:styleId="24TimesNewRoman6">
    <w:name w:val="Основной текст (24) + Times New Roman6"/>
    <w:aliases w:val="132,5 pt6,Не полужирный2"/>
    <w:uiPriority w:val="99"/>
    <w:rsid w:val="00D94595"/>
    <w:rPr>
      <w:rFonts w:ascii="Times New Roman" w:hAnsi="Times New Roman" w:cs="Times New Roman"/>
      <w:b w:val="0"/>
      <w:bCs w:val="0"/>
      <w:noProof/>
      <w:spacing w:val="0"/>
      <w:sz w:val="27"/>
      <w:szCs w:val="27"/>
      <w:shd w:val="clear" w:color="auto" w:fill="FFFFFF"/>
    </w:rPr>
  </w:style>
  <w:style w:type="character" w:customStyle="1" w:styleId="423">
    <w:name w:val="Заголовок №4 (2)3"/>
    <w:uiPriority w:val="99"/>
    <w:rsid w:val="00D94595"/>
    <w:rPr>
      <w:rFonts w:ascii="Arial" w:hAnsi="Arial" w:cs="Arial"/>
      <w:spacing w:val="0"/>
      <w:sz w:val="23"/>
      <w:szCs w:val="23"/>
      <w:shd w:val="clear" w:color="auto" w:fill="FFFFFF"/>
    </w:rPr>
  </w:style>
  <w:style w:type="character" w:customStyle="1" w:styleId="42CourierNew">
    <w:name w:val="Заголовок №4 (2) + Courier New"/>
    <w:aliases w:val="14,5 pt5,Полужирный2"/>
    <w:uiPriority w:val="99"/>
    <w:rsid w:val="00D94595"/>
    <w:rPr>
      <w:rFonts w:ascii="Courier New" w:hAnsi="Courier New" w:cs="Courier New"/>
      <w:b/>
      <w:bCs/>
      <w:noProof/>
      <w:spacing w:val="0"/>
      <w:sz w:val="29"/>
      <w:szCs w:val="29"/>
      <w:shd w:val="clear" w:color="auto" w:fill="FFFFFF"/>
    </w:rPr>
  </w:style>
  <w:style w:type="character" w:customStyle="1" w:styleId="42CourierNew1">
    <w:name w:val="Заголовок №4 (2) + Courier New1"/>
    <w:aliases w:val="141,5 pt4,Полужирный1"/>
    <w:uiPriority w:val="99"/>
    <w:rsid w:val="00D94595"/>
    <w:rPr>
      <w:rFonts w:ascii="Courier New" w:hAnsi="Courier New" w:cs="Courier New"/>
      <w:b/>
      <w:bCs/>
      <w:noProof/>
      <w:spacing w:val="0"/>
      <w:sz w:val="29"/>
      <w:szCs w:val="29"/>
      <w:shd w:val="clear" w:color="auto" w:fill="FFFFFF"/>
    </w:rPr>
  </w:style>
  <w:style w:type="character" w:customStyle="1" w:styleId="217">
    <w:name w:val="Основной текст (2)17"/>
    <w:uiPriority w:val="99"/>
    <w:rsid w:val="00D94595"/>
    <w:rPr>
      <w:rFonts w:ascii="Times New Roman" w:hAnsi="Times New Roman" w:cs="Times New Roman"/>
      <w:b w:val="0"/>
      <w:bCs w:val="0"/>
      <w:spacing w:val="0"/>
      <w:sz w:val="22"/>
      <w:szCs w:val="22"/>
      <w:shd w:val="clear" w:color="auto" w:fill="FFFFFF"/>
    </w:rPr>
  </w:style>
  <w:style w:type="character" w:customStyle="1" w:styleId="35">
    <w:name w:val="Основной текст (35)_"/>
    <w:link w:val="351"/>
    <w:uiPriority w:val="99"/>
    <w:locked/>
    <w:rsid w:val="00D94595"/>
    <w:rPr>
      <w:rFonts w:ascii="Times New Roman" w:hAnsi="Times New Roman"/>
      <w:noProof/>
      <w:sz w:val="25"/>
      <w:szCs w:val="25"/>
      <w:shd w:val="clear" w:color="auto" w:fill="FFFFFF"/>
    </w:rPr>
  </w:style>
  <w:style w:type="character" w:customStyle="1" w:styleId="350">
    <w:name w:val="Основной текст (35)"/>
    <w:uiPriority w:val="99"/>
    <w:rsid w:val="00D94595"/>
    <w:rPr>
      <w:rFonts w:ascii="Times New Roman" w:hAnsi="Times New Roman" w:cs="Times New Roman"/>
      <w:noProof/>
      <w:sz w:val="25"/>
      <w:szCs w:val="25"/>
      <w:shd w:val="clear" w:color="auto" w:fill="FFFFFF"/>
    </w:rPr>
  </w:style>
  <w:style w:type="character" w:customStyle="1" w:styleId="216">
    <w:name w:val="Основной текст (2)16"/>
    <w:uiPriority w:val="99"/>
    <w:rsid w:val="00D94595"/>
    <w:rPr>
      <w:rFonts w:ascii="Times New Roman" w:hAnsi="Times New Roman" w:cs="Times New Roman"/>
      <w:b w:val="0"/>
      <w:bCs w:val="0"/>
      <w:spacing w:val="0"/>
      <w:sz w:val="22"/>
      <w:szCs w:val="22"/>
      <w:shd w:val="clear" w:color="auto" w:fill="FFFFFF"/>
    </w:rPr>
  </w:style>
  <w:style w:type="character" w:customStyle="1" w:styleId="2430">
    <w:name w:val="Основной текст (24)3"/>
    <w:uiPriority w:val="99"/>
    <w:rsid w:val="00D94595"/>
    <w:rPr>
      <w:rFonts w:ascii="Arial" w:hAnsi="Arial" w:cs="Arial"/>
      <w:b w:val="0"/>
      <w:bCs w:val="0"/>
      <w:spacing w:val="0"/>
      <w:sz w:val="20"/>
      <w:szCs w:val="20"/>
      <w:shd w:val="clear" w:color="auto" w:fill="FFFFFF"/>
    </w:rPr>
  </w:style>
  <w:style w:type="character" w:customStyle="1" w:styleId="2421">
    <w:name w:val="Основной текст (24)2"/>
    <w:uiPriority w:val="99"/>
    <w:rsid w:val="00D94595"/>
    <w:rPr>
      <w:rFonts w:ascii="Arial" w:hAnsi="Arial" w:cs="Arial"/>
      <w:b w:val="0"/>
      <w:bCs w:val="0"/>
      <w:noProof/>
      <w:spacing w:val="0"/>
      <w:sz w:val="20"/>
      <w:szCs w:val="20"/>
      <w:shd w:val="clear" w:color="auto" w:fill="FFFFFF"/>
    </w:rPr>
  </w:style>
  <w:style w:type="character" w:customStyle="1" w:styleId="24TimesNewRoman5">
    <w:name w:val="Основной текст (24) + Times New Roman5"/>
    <w:aliases w:val="102,5 pt3"/>
    <w:uiPriority w:val="99"/>
    <w:rsid w:val="00D94595"/>
    <w:rPr>
      <w:rFonts w:ascii="Times New Roman" w:hAnsi="Times New Roman" w:cs="Times New Roman"/>
      <w:b w:val="0"/>
      <w:bCs w:val="0"/>
      <w:spacing w:val="0"/>
      <w:sz w:val="21"/>
      <w:szCs w:val="21"/>
      <w:shd w:val="clear" w:color="auto" w:fill="FFFFFF"/>
    </w:rPr>
  </w:style>
  <w:style w:type="character" w:customStyle="1" w:styleId="24TimesNewRoman4">
    <w:name w:val="Основной текст (24) + Times New Roman4"/>
    <w:aliases w:val="101,5 pt2"/>
    <w:uiPriority w:val="99"/>
    <w:rsid w:val="00D94595"/>
    <w:rPr>
      <w:rFonts w:ascii="Times New Roman" w:hAnsi="Times New Roman" w:cs="Times New Roman"/>
      <w:b w:val="0"/>
      <w:bCs w:val="0"/>
      <w:noProof/>
      <w:spacing w:val="0"/>
      <w:sz w:val="21"/>
      <w:szCs w:val="21"/>
      <w:shd w:val="clear" w:color="auto" w:fill="FFFFFF"/>
    </w:rPr>
  </w:style>
  <w:style w:type="character" w:customStyle="1" w:styleId="24TimesNewRoman3">
    <w:name w:val="Основной текст (24) + Times New Roman3"/>
    <w:uiPriority w:val="99"/>
    <w:rsid w:val="00D94595"/>
    <w:rPr>
      <w:rFonts w:ascii="Times New Roman" w:hAnsi="Times New Roman" w:cs="Times New Roman"/>
      <w:b w:val="0"/>
      <w:bCs w:val="0"/>
      <w:spacing w:val="0"/>
      <w:sz w:val="20"/>
      <w:szCs w:val="20"/>
      <w:shd w:val="clear" w:color="auto" w:fill="FFFFFF"/>
    </w:rPr>
  </w:style>
  <w:style w:type="character" w:customStyle="1" w:styleId="24TimesNewRoman2">
    <w:name w:val="Основной текст (24) + Times New Roman2"/>
    <w:uiPriority w:val="99"/>
    <w:rsid w:val="00D94595"/>
    <w:rPr>
      <w:rFonts w:ascii="Times New Roman" w:hAnsi="Times New Roman" w:cs="Times New Roman"/>
      <w:b w:val="0"/>
      <w:bCs w:val="0"/>
      <w:noProof/>
      <w:spacing w:val="0"/>
      <w:sz w:val="20"/>
      <w:szCs w:val="20"/>
      <w:shd w:val="clear" w:color="auto" w:fill="FFFFFF"/>
    </w:rPr>
  </w:style>
  <w:style w:type="character" w:customStyle="1" w:styleId="24TimesNewRoman1">
    <w:name w:val="Основной текст (24) + Times New Roman1"/>
    <w:aliases w:val="131,5 pt1,Не полужирный1"/>
    <w:uiPriority w:val="99"/>
    <w:rsid w:val="00D94595"/>
    <w:rPr>
      <w:rFonts w:ascii="Times New Roman" w:hAnsi="Times New Roman" w:cs="Times New Roman"/>
      <w:b w:val="0"/>
      <w:bCs w:val="0"/>
      <w:spacing w:val="0"/>
      <w:sz w:val="27"/>
      <w:szCs w:val="27"/>
      <w:shd w:val="clear" w:color="auto" w:fill="FFFFFF"/>
    </w:rPr>
  </w:style>
  <w:style w:type="character" w:customStyle="1" w:styleId="22a">
    <w:name w:val="Подпись к таблице (2)2"/>
    <w:uiPriority w:val="99"/>
    <w:rsid w:val="00D94595"/>
    <w:rPr>
      <w:rFonts w:ascii="Times New Roman" w:hAnsi="Times New Roman" w:cs="Times New Roman"/>
      <w:b w:val="0"/>
      <w:bCs w:val="0"/>
      <w:spacing w:val="0"/>
      <w:sz w:val="27"/>
      <w:szCs w:val="27"/>
      <w:shd w:val="clear" w:color="auto" w:fill="FFFFFF"/>
    </w:rPr>
  </w:style>
  <w:style w:type="character" w:customStyle="1" w:styleId="215">
    <w:name w:val="Основной текст (2)15"/>
    <w:uiPriority w:val="99"/>
    <w:rsid w:val="00D94595"/>
    <w:rPr>
      <w:rFonts w:ascii="Times New Roman" w:hAnsi="Times New Roman" w:cs="Times New Roman"/>
      <w:b w:val="0"/>
      <w:bCs w:val="0"/>
      <w:spacing w:val="0"/>
      <w:sz w:val="22"/>
      <w:szCs w:val="22"/>
      <w:shd w:val="clear" w:color="auto" w:fill="FFFFFF"/>
    </w:rPr>
  </w:style>
  <w:style w:type="character" w:customStyle="1" w:styleId="2140">
    <w:name w:val="Основной текст (2)14"/>
    <w:uiPriority w:val="99"/>
    <w:rsid w:val="00D94595"/>
    <w:rPr>
      <w:rFonts w:ascii="Times New Roman" w:hAnsi="Times New Roman" w:cs="Times New Roman"/>
      <w:b w:val="0"/>
      <w:bCs w:val="0"/>
      <w:noProof/>
      <w:spacing w:val="0"/>
      <w:sz w:val="22"/>
      <w:szCs w:val="22"/>
      <w:shd w:val="clear" w:color="auto" w:fill="FFFFFF"/>
    </w:rPr>
  </w:style>
  <w:style w:type="character" w:customStyle="1" w:styleId="2131">
    <w:name w:val="Основной текст (2)13"/>
    <w:uiPriority w:val="99"/>
    <w:rsid w:val="00D94595"/>
    <w:rPr>
      <w:rFonts w:ascii="Times New Roman" w:hAnsi="Times New Roman" w:cs="Times New Roman"/>
      <w:b w:val="0"/>
      <w:bCs w:val="0"/>
      <w:noProof/>
      <w:spacing w:val="0"/>
      <w:sz w:val="22"/>
      <w:szCs w:val="22"/>
      <w:shd w:val="clear" w:color="auto" w:fill="FFFFFF"/>
    </w:rPr>
  </w:style>
  <w:style w:type="character" w:customStyle="1" w:styleId="2121">
    <w:name w:val="Основной текст (2)12"/>
    <w:uiPriority w:val="99"/>
    <w:rsid w:val="00D94595"/>
    <w:rPr>
      <w:rFonts w:ascii="Times New Roman" w:hAnsi="Times New Roman" w:cs="Times New Roman"/>
      <w:b w:val="0"/>
      <w:bCs w:val="0"/>
      <w:noProof/>
      <w:spacing w:val="0"/>
      <w:sz w:val="22"/>
      <w:szCs w:val="22"/>
      <w:shd w:val="clear" w:color="auto" w:fill="FFFFFF"/>
    </w:rPr>
  </w:style>
  <w:style w:type="character" w:customStyle="1" w:styleId="2111">
    <w:name w:val="Основной текст (2)11"/>
    <w:uiPriority w:val="99"/>
    <w:rsid w:val="00D94595"/>
    <w:rPr>
      <w:rFonts w:ascii="Times New Roman" w:hAnsi="Times New Roman" w:cs="Times New Roman"/>
      <w:b w:val="0"/>
      <w:bCs w:val="0"/>
      <w:noProof/>
      <w:spacing w:val="0"/>
      <w:sz w:val="22"/>
      <w:szCs w:val="22"/>
      <w:shd w:val="clear" w:color="auto" w:fill="FFFFFF"/>
    </w:rPr>
  </w:style>
  <w:style w:type="character" w:customStyle="1" w:styleId="2100">
    <w:name w:val="Основной текст (2)10"/>
    <w:uiPriority w:val="99"/>
    <w:rsid w:val="00D94595"/>
    <w:rPr>
      <w:rFonts w:ascii="Times New Roman" w:hAnsi="Times New Roman" w:cs="Times New Roman"/>
      <w:b w:val="0"/>
      <w:bCs w:val="0"/>
      <w:spacing w:val="0"/>
      <w:sz w:val="22"/>
      <w:szCs w:val="22"/>
      <w:shd w:val="clear" w:color="auto" w:fill="FFFFFF"/>
    </w:rPr>
  </w:style>
  <w:style w:type="character" w:customStyle="1" w:styleId="4121">
    <w:name w:val="Заголовок №412"/>
    <w:uiPriority w:val="99"/>
    <w:rsid w:val="00D94595"/>
    <w:rPr>
      <w:rFonts w:ascii="Times New Roman" w:hAnsi="Times New Roman" w:cs="Times New Roman"/>
      <w:b w:val="0"/>
      <w:bCs w:val="0"/>
      <w:spacing w:val="0"/>
      <w:sz w:val="27"/>
      <w:szCs w:val="27"/>
      <w:shd w:val="clear" w:color="auto" w:fill="FFFFFF"/>
    </w:rPr>
  </w:style>
  <w:style w:type="character" w:customStyle="1" w:styleId="292">
    <w:name w:val="Основной текст (2)9"/>
    <w:uiPriority w:val="99"/>
    <w:rsid w:val="00D94595"/>
    <w:rPr>
      <w:rFonts w:ascii="Times New Roman" w:hAnsi="Times New Roman" w:cs="Times New Roman"/>
      <w:b w:val="0"/>
      <w:bCs w:val="0"/>
      <w:spacing w:val="0"/>
      <w:sz w:val="22"/>
      <w:szCs w:val="22"/>
      <w:shd w:val="clear" w:color="auto" w:fill="FFFFFF"/>
    </w:rPr>
  </w:style>
  <w:style w:type="character" w:customStyle="1" w:styleId="36">
    <w:name w:val="Основной текст (36)_"/>
    <w:link w:val="360"/>
    <w:uiPriority w:val="99"/>
    <w:locked/>
    <w:rsid w:val="00D94595"/>
    <w:rPr>
      <w:rFonts w:ascii="Times New Roman" w:hAnsi="Times New Roman"/>
      <w:noProof/>
      <w:sz w:val="24"/>
      <w:szCs w:val="24"/>
      <w:shd w:val="clear" w:color="auto" w:fill="FFFFFF"/>
    </w:rPr>
  </w:style>
  <w:style w:type="character" w:customStyle="1" w:styleId="460">
    <w:name w:val="Основной текст (4)6"/>
    <w:uiPriority w:val="99"/>
    <w:rsid w:val="00D94595"/>
    <w:rPr>
      <w:rFonts w:ascii="Times New Roman" w:hAnsi="Times New Roman" w:cs="Times New Roman"/>
      <w:b w:val="0"/>
      <w:bCs w:val="0"/>
      <w:spacing w:val="0"/>
      <w:sz w:val="27"/>
      <w:szCs w:val="27"/>
    </w:rPr>
  </w:style>
  <w:style w:type="character" w:customStyle="1" w:styleId="283">
    <w:name w:val="Основной текст (2)8"/>
    <w:uiPriority w:val="99"/>
    <w:rsid w:val="00D94595"/>
    <w:rPr>
      <w:rFonts w:ascii="Times New Roman" w:hAnsi="Times New Roman" w:cs="Times New Roman"/>
      <w:b w:val="0"/>
      <w:bCs w:val="0"/>
      <w:spacing w:val="0"/>
      <w:sz w:val="22"/>
      <w:szCs w:val="22"/>
      <w:shd w:val="clear" w:color="auto" w:fill="FFFFFF"/>
    </w:rPr>
  </w:style>
  <w:style w:type="character" w:customStyle="1" w:styleId="37">
    <w:name w:val="Основной текст (37)_"/>
    <w:link w:val="370"/>
    <w:uiPriority w:val="99"/>
    <w:locked/>
    <w:rsid w:val="00D94595"/>
    <w:rPr>
      <w:rFonts w:ascii="Times New Roman" w:hAnsi="Times New Roman"/>
      <w:noProof/>
      <w:sz w:val="24"/>
      <w:szCs w:val="24"/>
      <w:shd w:val="clear" w:color="auto" w:fill="FFFFFF"/>
    </w:rPr>
  </w:style>
  <w:style w:type="character" w:customStyle="1" w:styleId="38">
    <w:name w:val="Основной текст (38)_"/>
    <w:link w:val="380"/>
    <w:uiPriority w:val="99"/>
    <w:locked/>
    <w:rsid w:val="00D94595"/>
    <w:rPr>
      <w:rFonts w:ascii="Times New Roman" w:hAnsi="Times New Roman"/>
      <w:noProof/>
      <w:sz w:val="24"/>
      <w:szCs w:val="24"/>
      <w:shd w:val="clear" w:color="auto" w:fill="FFFFFF"/>
    </w:rPr>
  </w:style>
  <w:style w:type="character" w:customStyle="1" w:styleId="440">
    <w:name w:val="Подпись к картинке (4)4"/>
    <w:uiPriority w:val="99"/>
    <w:rsid w:val="00D94595"/>
    <w:rPr>
      <w:rFonts w:ascii="Arial" w:hAnsi="Arial" w:cs="Arial"/>
      <w:spacing w:val="0"/>
      <w:sz w:val="23"/>
      <w:szCs w:val="23"/>
      <w:shd w:val="clear" w:color="auto" w:fill="FFFFFF"/>
    </w:rPr>
  </w:style>
  <w:style w:type="character" w:customStyle="1" w:styleId="39">
    <w:name w:val="Подпись к картинке3"/>
    <w:uiPriority w:val="99"/>
    <w:rsid w:val="00D94595"/>
    <w:rPr>
      <w:rFonts w:ascii="Times New Roman" w:hAnsi="Times New Roman" w:cs="Times New Roman"/>
      <w:noProof/>
      <w:spacing w:val="0"/>
      <w:sz w:val="27"/>
      <w:szCs w:val="27"/>
      <w:shd w:val="clear" w:color="auto" w:fill="FFFFFF"/>
    </w:rPr>
  </w:style>
  <w:style w:type="character" w:customStyle="1" w:styleId="430">
    <w:name w:val="Подпись к картинке (4)3"/>
    <w:uiPriority w:val="99"/>
    <w:rsid w:val="00D94595"/>
    <w:rPr>
      <w:rFonts w:ascii="Arial" w:hAnsi="Arial" w:cs="Arial"/>
      <w:spacing w:val="0"/>
      <w:sz w:val="23"/>
      <w:szCs w:val="23"/>
      <w:shd w:val="clear" w:color="auto" w:fill="FFFFFF"/>
    </w:rPr>
  </w:style>
  <w:style w:type="character" w:customStyle="1" w:styleId="2b">
    <w:name w:val="Подпись к картинке2"/>
    <w:uiPriority w:val="99"/>
    <w:rsid w:val="00D94595"/>
    <w:rPr>
      <w:rFonts w:ascii="Times New Roman" w:hAnsi="Times New Roman" w:cs="Times New Roman"/>
      <w:noProof/>
      <w:spacing w:val="0"/>
      <w:sz w:val="27"/>
      <w:szCs w:val="27"/>
      <w:shd w:val="clear" w:color="auto" w:fill="FFFFFF"/>
    </w:rPr>
  </w:style>
  <w:style w:type="character" w:customStyle="1" w:styleId="424">
    <w:name w:val="Подпись к картинке (4)2"/>
    <w:uiPriority w:val="99"/>
    <w:rsid w:val="00D94595"/>
    <w:rPr>
      <w:rFonts w:ascii="Arial" w:hAnsi="Arial" w:cs="Arial"/>
      <w:spacing w:val="0"/>
      <w:sz w:val="23"/>
      <w:szCs w:val="23"/>
      <w:shd w:val="clear" w:color="auto" w:fill="FFFFFF"/>
    </w:rPr>
  </w:style>
  <w:style w:type="character" w:customStyle="1" w:styleId="4220">
    <w:name w:val="Заголовок №4 (2)2"/>
    <w:uiPriority w:val="99"/>
    <w:rsid w:val="00D94595"/>
    <w:rPr>
      <w:rFonts w:ascii="Arial" w:hAnsi="Arial" w:cs="Arial"/>
      <w:spacing w:val="0"/>
      <w:sz w:val="23"/>
      <w:szCs w:val="23"/>
      <w:shd w:val="clear" w:color="auto" w:fill="FFFFFF"/>
    </w:rPr>
  </w:style>
  <w:style w:type="character" w:customStyle="1" w:styleId="14pt3">
    <w:name w:val="Основной текст + 14 pt3"/>
    <w:aliases w:val="Курсив2"/>
    <w:uiPriority w:val="99"/>
    <w:rsid w:val="00D94595"/>
    <w:rPr>
      <w:rFonts w:ascii="Times New Roman" w:hAnsi="Times New Roman" w:cs="Times New Roman"/>
      <w:b w:val="0"/>
      <w:bCs w:val="0"/>
      <w:i/>
      <w:iCs/>
      <w:spacing w:val="0"/>
      <w:sz w:val="28"/>
      <w:szCs w:val="28"/>
    </w:rPr>
  </w:style>
  <w:style w:type="character" w:customStyle="1" w:styleId="431">
    <w:name w:val="Заголовок №4 (3)_"/>
    <w:link w:val="432"/>
    <w:uiPriority w:val="99"/>
    <w:locked/>
    <w:rsid w:val="00D94595"/>
    <w:rPr>
      <w:rFonts w:ascii="Times New Roman" w:hAnsi="Times New Roman"/>
      <w:sz w:val="27"/>
      <w:szCs w:val="27"/>
      <w:shd w:val="clear" w:color="auto" w:fill="FFFFFF"/>
    </w:rPr>
  </w:style>
  <w:style w:type="character" w:customStyle="1" w:styleId="4110">
    <w:name w:val="Заголовок №411"/>
    <w:uiPriority w:val="99"/>
    <w:rsid w:val="00D94595"/>
    <w:rPr>
      <w:rFonts w:ascii="Times New Roman" w:hAnsi="Times New Roman" w:cs="Times New Roman"/>
      <w:b w:val="0"/>
      <w:bCs w:val="0"/>
      <w:spacing w:val="0"/>
      <w:sz w:val="27"/>
      <w:szCs w:val="27"/>
      <w:shd w:val="clear" w:color="auto" w:fill="FFFFFF"/>
    </w:rPr>
  </w:style>
  <w:style w:type="character" w:customStyle="1" w:styleId="271">
    <w:name w:val="Основной текст (2)7"/>
    <w:uiPriority w:val="99"/>
    <w:rsid w:val="00D94595"/>
    <w:rPr>
      <w:rFonts w:ascii="Times New Roman" w:hAnsi="Times New Roman" w:cs="Times New Roman"/>
      <w:b w:val="0"/>
      <w:bCs w:val="0"/>
      <w:spacing w:val="0"/>
      <w:sz w:val="22"/>
      <w:szCs w:val="22"/>
      <w:shd w:val="clear" w:color="auto" w:fill="FFFFFF"/>
    </w:rPr>
  </w:style>
  <w:style w:type="character" w:customStyle="1" w:styleId="21pt">
    <w:name w:val="Основной текст (2) + Интервал 1 pt"/>
    <w:uiPriority w:val="99"/>
    <w:rsid w:val="00D94595"/>
    <w:rPr>
      <w:rFonts w:ascii="Times New Roman" w:hAnsi="Times New Roman" w:cs="Times New Roman"/>
      <w:b w:val="0"/>
      <w:bCs w:val="0"/>
      <w:spacing w:val="30"/>
      <w:sz w:val="22"/>
      <w:szCs w:val="22"/>
      <w:shd w:val="clear" w:color="auto" w:fill="FFFFFF"/>
    </w:rPr>
  </w:style>
  <w:style w:type="character" w:customStyle="1" w:styleId="4102">
    <w:name w:val="Заголовок №410"/>
    <w:uiPriority w:val="99"/>
    <w:rsid w:val="00D94595"/>
    <w:rPr>
      <w:rFonts w:ascii="Times New Roman" w:hAnsi="Times New Roman" w:cs="Times New Roman"/>
      <w:b w:val="0"/>
      <w:bCs w:val="0"/>
      <w:spacing w:val="0"/>
      <w:sz w:val="27"/>
      <w:szCs w:val="27"/>
      <w:shd w:val="clear" w:color="auto" w:fill="FFFFFF"/>
    </w:rPr>
  </w:style>
  <w:style w:type="paragraph" w:customStyle="1" w:styleId="331">
    <w:name w:val="Основной текст (33)"/>
    <w:basedOn w:val="a"/>
    <w:link w:val="330"/>
    <w:uiPriority w:val="99"/>
    <w:rsid w:val="00D94595"/>
    <w:pPr>
      <w:shd w:val="clear" w:color="auto" w:fill="FFFFFF"/>
      <w:spacing w:after="0" w:line="240" w:lineRule="atLeast"/>
    </w:pPr>
    <w:rPr>
      <w:rFonts w:ascii="Times New Roman" w:eastAsiaTheme="minorHAnsi" w:hAnsi="Times New Roman" w:cstheme="minorBidi"/>
      <w:noProof/>
      <w:sz w:val="24"/>
      <w:szCs w:val="24"/>
      <w:lang w:eastAsia="en-US"/>
    </w:rPr>
  </w:style>
  <w:style w:type="paragraph" w:customStyle="1" w:styleId="321">
    <w:name w:val="Основной текст (32)"/>
    <w:basedOn w:val="a"/>
    <w:link w:val="320"/>
    <w:uiPriority w:val="99"/>
    <w:rsid w:val="00D94595"/>
    <w:pPr>
      <w:shd w:val="clear" w:color="auto" w:fill="FFFFFF"/>
      <w:spacing w:after="0" w:line="240" w:lineRule="atLeast"/>
    </w:pPr>
    <w:rPr>
      <w:rFonts w:ascii="Times New Roman" w:eastAsiaTheme="minorHAnsi" w:hAnsi="Times New Roman" w:cstheme="minorBidi"/>
      <w:lang w:eastAsia="en-US"/>
    </w:rPr>
  </w:style>
  <w:style w:type="paragraph" w:customStyle="1" w:styleId="341">
    <w:name w:val="Основной текст (34)1"/>
    <w:basedOn w:val="a"/>
    <w:link w:val="34"/>
    <w:uiPriority w:val="99"/>
    <w:rsid w:val="00D94595"/>
    <w:pPr>
      <w:shd w:val="clear" w:color="auto" w:fill="FFFFFF"/>
      <w:spacing w:after="0" w:line="240" w:lineRule="atLeast"/>
    </w:pPr>
    <w:rPr>
      <w:rFonts w:ascii="Times New Roman" w:eastAsiaTheme="minorHAnsi" w:hAnsi="Times New Roman" w:cstheme="minorBidi"/>
      <w:noProof/>
      <w:sz w:val="24"/>
      <w:szCs w:val="24"/>
      <w:lang w:eastAsia="en-US"/>
    </w:rPr>
  </w:style>
  <w:style w:type="paragraph" w:customStyle="1" w:styleId="351">
    <w:name w:val="Основной текст (35)1"/>
    <w:basedOn w:val="a"/>
    <w:link w:val="35"/>
    <w:uiPriority w:val="99"/>
    <w:rsid w:val="00D94595"/>
    <w:pPr>
      <w:shd w:val="clear" w:color="auto" w:fill="FFFFFF"/>
      <w:spacing w:after="0" w:line="240" w:lineRule="atLeast"/>
    </w:pPr>
    <w:rPr>
      <w:rFonts w:ascii="Times New Roman" w:eastAsiaTheme="minorHAnsi" w:hAnsi="Times New Roman" w:cstheme="minorBidi"/>
      <w:noProof/>
      <w:sz w:val="25"/>
      <w:szCs w:val="25"/>
      <w:lang w:eastAsia="en-US"/>
    </w:rPr>
  </w:style>
  <w:style w:type="paragraph" w:customStyle="1" w:styleId="360">
    <w:name w:val="Основной текст (36)"/>
    <w:basedOn w:val="a"/>
    <w:link w:val="36"/>
    <w:uiPriority w:val="99"/>
    <w:qFormat/>
    <w:rsid w:val="00D94595"/>
    <w:pPr>
      <w:shd w:val="clear" w:color="auto" w:fill="FFFFFF"/>
      <w:spacing w:after="0" w:line="240" w:lineRule="atLeast"/>
    </w:pPr>
    <w:rPr>
      <w:rFonts w:ascii="Times New Roman" w:eastAsiaTheme="minorHAnsi" w:hAnsi="Times New Roman" w:cstheme="minorBidi"/>
      <w:noProof/>
      <w:sz w:val="24"/>
      <w:szCs w:val="24"/>
      <w:lang w:eastAsia="en-US"/>
    </w:rPr>
  </w:style>
  <w:style w:type="paragraph" w:customStyle="1" w:styleId="370">
    <w:name w:val="Основной текст (37)"/>
    <w:basedOn w:val="a"/>
    <w:link w:val="37"/>
    <w:uiPriority w:val="99"/>
    <w:rsid w:val="00D94595"/>
    <w:pPr>
      <w:shd w:val="clear" w:color="auto" w:fill="FFFFFF"/>
      <w:spacing w:after="0" w:line="240" w:lineRule="atLeast"/>
    </w:pPr>
    <w:rPr>
      <w:rFonts w:ascii="Times New Roman" w:eastAsiaTheme="minorHAnsi" w:hAnsi="Times New Roman" w:cstheme="minorBidi"/>
      <w:noProof/>
      <w:sz w:val="24"/>
      <w:szCs w:val="24"/>
      <w:lang w:eastAsia="en-US"/>
    </w:rPr>
  </w:style>
  <w:style w:type="paragraph" w:customStyle="1" w:styleId="380">
    <w:name w:val="Основной текст (38)"/>
    <w:basedOn w:val="a"/>
    <w:link w:val="38"/>
    <w:uiPriority w:val="99"/>
    <w:rsid w:val="00D94595"/>
    <w:pPr>
      <w:shd w:val="clear" w:color="auto" w:fill="FFFFFF"/>
      <w:spacing w:after="0" w:line="240" w:lineRule="atLeast"/>
    </w:pPr>
    <w:rPr>
      <w:rFonts w:ascii="Times New Roman" w:eastAsiaTheme="minorHAnsi" w:hAnsi="Times New Roman" w:cstheme="minorBidi"/>
      <w:noProof/>
      <w:sz w:val="24"/>
      <w:szCs w:val="24"/>
      <w:lang w:eastAsia="en-US"/>
    </w:rPr>
  </w:style>
  <w:style w:type="paragraph" w:customStyle="1" w:styleId="432">
    <w:name w:val="Заголовок №4 (3)"/>
    <w:basedOn w:val="a"/>
    <w:link w:val="431"/>
    <w:uiPriority w:val="99"/>
    <w:qFormat/>
    <w:rsid w:val="00D94595"/>
    <w:pPr>
      <w:shd w:val="clear" w:color="auto" w:fill="FFFFFF"/>
      <w:spacing w:after="0" w:line="480" w:lineRule="exact"/>
      <w:outlineLvl w:val="3"/>
    </w:pPr>
    <w:rPr>
      <w:rFonts w:ascii="Times New Roman" w:eastAsiaTheme="minorHAnsi" w:hAnsi="Times New Roman" w:cstheme="minorBidi"/>
      <w:sz w:val="27"/>
      <w:szCs w:val="27"/>
      <w:lang w:eastAsia="en-US"/>
    </w:rPr>
  </w:style>
  <w:style w:type="paragraph" w:styleId="af8">
    <w:name w:val="header"/>
    <w:basedOn w:val="a"/>
    <w:link w:val="af9"/>
    <w:uiPriority w:val="99"/>
    <w:unhideWhenUsed/>
    <w:rsid w:val="00D94595"/>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D94595"/>
    <w:rPr>
      <w:rFonts w:ascii="Calibri" w:eastAsia="Times New Roman" w:hAnsi="Calibri" w:cs="Times New Roman"/>
      <w:lang w:eastAsia="ru-RU"/>
    </w:rPr>
  </w:style>
  <w:style w:type="paragraph" w:customStyle="1" w:styleId="afa">
    <w:name w:val="Стиль"/>
    <w:rsid w:val="00D9459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b">
    <w:name w:val="No Spacing"/>
    <w:link w:val="afc"/>
    <w:uiPriority w:val="1"/>
    <w:qFormat/>
    <w:rsid w:val="00D94595"/>
    <w:pPr>
      <w:spacing w:after="0" w:line="240" w:lineRule="auto"/>
    </w:pPr>
    <w:rPr>
      <w:rFonts w:ascii="Calibri" w:eastAsia="Times New Roman" w:hAnsi="Calibri" w:cs="Times New Roman"/>
      <w:lang w:eastAsia="ru-RU"/>
    </w:rPr>
  </w:style>
  <w:style w:type="character" w:customStyle="1" w:styleId="afc">
    <w:name w:val="Без интервала Знак"/>
    <w:link w:val="afb"/>
    <w:uiPriority w:val="1"/>
    <w:locked/>
    <w:rsid w:val="00D94595"/>
    <w:rPr>
      <w:rFonts w:ascii="Calibri" w:eastAsia="Times New Roman" w:hAnsi="Calibri" w:cs="Times New Roman"/>
      <w:lang w:eastAsia="ru-RU"/>
    </w:rPr>
  </w:style>
  <w:style w:type="paragraph" w:customStyle="1" w:styleId="afd">
    <w:name w:val="Знак"/>
    <w:basedOn w:val="a"/>
    <w:autoRedefine/>
    <w:rsid w:val="00D94595"/>
    <w:pPr>
      <w:spacing w:after="160" w:line="240" w:lineRule="exact"/>
    </w:pPr>
    <w:rPr>
      <w:rFonts w:ascii="Times New Roman" w:eastAsia="SimSun" w:hAnsi="Times New Roman"/>
      <w:b/>
      <w:sz w:val="28"/>
      <w:szCs w:val="24"/>
      <w:lang w:val="en-US" w:eastAsia="en-US"/>
    </w:rPr>
  </w:style>
  <w:style w:type="paragraph" w:customStyle="1" w:styleId="text-8">
    <w:name w:val="text-8"/>
    <w:basedOn w:val="a"/>
    <w:rsid w:val="00D94595"/>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D94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D94595"/>
    <w:rPr>
      <w:rFonts w:ascii="Courier New" w:eastAsia="Times New Roman" w:hAnsi="Courier New" w:cs="Courier New"/>
      <w:sz w:val="20"/>
      <w:szCs w:val="20"/>
      <w:lang w:eastAsia="ru-RU"/>
    </w:rPr>
  </w:style>
  <w:style w:type="character" w:customStyle="1" w:styleId="19">
    <w:name w:val="Название1"/>
    <w:rsid w:val="00D94595"/>
  </w:style>
  <w:style w:type="character" w:customStyle="1" w:styleId="search-hl">
    <w:name w:val="search-hl"/>
    <w:rsid w:val="00D94595"/>
  </w:style>
  <w:style w:type="character" w:customStyle="1" w:styleId="edition">
    <w:name w:val="edition"/>
    <w:rsid w:val="00D94595"/>
  </w:style>
  <w:style w:type="character" w:customStyle="1" w:styleId="num">
    <w:name w:val="num"/>
    <w:rsid w:val="00D94595"/>
  </w:style>
  <w:style w:type="character" w:customStyle="1" w:styleId="text-color-grey">
    <w:name w:val="text-color-grey"/>
    <w:rsid w:val="00D94595"/>
  </w:style>
  <w:style w:type="character" w:customStyle="1" w:styleId="21a">
    <w:name w:val="Основной текст с отступом 2 Знак1"/>
    <w:basedOn w:val="a0"/>
    <w:uiPriority w:val="99"/>
    <w:semiHidden/>
    <w:rsid w:val="00E202A7"/>
    <w:rPr>
      <w:rFonts w:ascii="Calibri" w:eastAsia="Times New Roman" w:hAnsi="Calibri" w:cs="Times New Roman"/>
      <w:lang w:eastAsia="ru-RU"/>
    </w:rPr>
  </w:style>
  <w:style w:type="character" w:customStyle="1" w:styleId="HTML1">
    <w:name w:val="Стандартный HTML Знак1"/>
    <w:basedOn w:val="a0"/>
    <w:uiPriority w:val="99"/>
    <w:semiHidden/>
    <w:rsid w:val="00E202A7"/>
    <w:rPr>
      <w:rFonts w:ascii="Consolas" w:eastAsia="Times New Roman" w:hAnsi="Consolas" w:cs="Consolas"/>
      <w:sz w:val="20"/>
      <w:szCs w:val="20"/>
      <w:lang w:eastAsia="ru-RU"/>
    </w:rPr>
  </w:style>
  <w:style w:type="character" w:customStyle="1" w:styleId="1a">
    <w:name w:val="Название1"/>
    <w:rsid w:val="00E202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E3F"/>
    <w:rPr>
      <w:rFonts w:ascii="Calibri" w:eastAsia="Times New Roman" w:hAnsi="Calibri" w:cs="Times New Roman"/>
      <w:lang w:eastAsia="ru-RU"/>
    </w:rPr>
  </w:style>
  <w:style w:type="paragraph" w:styleId="1">
    <w:name w:val="heading 1"/>
    <w:basedOn w:val="a"/>
    <w:next w:val="a"/>
    <w:link w:val="10"/>
    <w:uiPriority w:val="9"/>
    <w:qFormat/>
    <w:rsid w:val="00450336"/>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unhideWhenUsed/>
    <w:qFormat/>
    <w:rsid w:val="00D94595"/>
    <w:pPr>
      <w:keepNext/>
      <w:keepLines/>
      <w:spacing w:before="200" w:after="0"/>
      <w:outlineLvl w:val="1"/>
    </w:pPr>
    <w:rPr>
      <w:rFonts w:ascii="Cambria" w:hAnsi="Cambria"/>
      <w:b/>
      <w:bCs/>
      <w:color w:val="4F81BD"/>
      <w:sz w:val="26"/>
      <w:szCs w:val="26"/>
    </w:rPr>
  </w:style>
  <w:style w:type="paragraph" w:styleId="3">
    <w:name w:val="heading 3"/>
    <w:basedOn w:val="a"/>
    <w:next w:val="a"/>
    <w:link w:val="30"/>
    <w:qFormat/>
    <w:rsid w:val="00D94595"/>
    <w:pPr>
      <w:keepNext/>
      <w:spacing w:after="0" w:line="240" w:lineRule="auto"/>
      <w:ind w:left="360" w:firstLine="720"/>
      <w:jc w:val="both"/>
      <w:outlineLvl w:val="2"/>
    </w:pPr>
    <w:rPr>
      <w:rFonts w:ascii="KZ Times New Roman" w:hAnsi="KZ Times New Roman"/>
      <w:b/>
      <w:bCs/>
      <w:sz w:val="28"/>
      <w:szCs w:val="24"/>
      <w:lang w:val="uk-UA"/>
    </w:rPr>
  </w:style>
  <w:style w:type="paragraph" w:styleId="4">
    <w:name w:val="heading 4"/>
    <w:basedOn w:val="a"/>
    <w:next w:val="a"/>
    <w:link w:val="40"/>
    <w:qFormat/>
    <w:rsid w:val="00D94595"/>
    <w:pPr>
      <w:keepNext/>
      <w:spacing w:after="0" w:line="240" w:lineRule="auto"/>
      <w:ind w:left="360" w:firstLine="720"/>
      <w:jc w:val="both"/>
      <w:outlineLvl w:val="3"/>
    </w:pPr>
    <w:rPr>
      <w:rFonts w:ascii="KZ Times New Roman" w:hAnsi="KZ 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FE2BE3"/>
  </w:style>
  <w:style w:type="paragraph" w:styleId="a4">
    <w:name w:val="List Paragraph"/>
    <w:basedOn w:val="a"/>
    <w:link w:val="a3"/>
    <w:uiPriority w:val="34"/>
    <w:qFormat/>
    <w:rsid w:val="00FE2BE3"/>
    <w:pPr>
      <w:ind w:left="720"/>
      <w:contextualSpacing/>
    </w:pPr>
    <w:rPr>
      <w:rFonts w:asciiTheme="minorHAnsi" w:eastAsiaTheme="minorHAnsi" w:hAnsiTheme="minorHAnsi" w:cstheme="minorBidi"/>
      <w:lang w:eastAsia="en-US"/>
    </w:rPr>
  </w:style>
  <w:style w:type="paragraph" w:styleId="a5">
    <w:name w:val="Body Text"/>
    <w:basedOn w:val="a"/>
    <w:link w:val="a6"/>
    <w:unhideWhenUsed/>
    <w:rsid w:val="00B259A6"/>
    <w:pPr>
      <w:spacing w:after="120" w:line="240" w:lineRule="auto"/>
    </w:pPr>
    <w:rPr>
      <w:rFonts w:ascii="Times New Roman" w:hAnsi="Times New Roman"/>
      <w:sz w:val="24"/>
      <w:szCs w:val="24"/>
    </w:rPr>
  </w:style>
  <w:style w:type="character" w:customStyle="1" w:styleId="a6">
    <w:name w:val="Основной текст Знак"/>
    <w:basedOn w:val="a0"/>
    <w:link w:val="a5"/>
    <w:rsid w:val="00B259A6"/>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259A6"/>
  </w:style>
  <w:style w:type="character" w:styleId="a7">
    <w:name w:val="Emphasis"/>
    <w:uiPriority w:val="20"/>
    <w:qFormat/>
    <w:rsid w:val="00B259A6"/>
    <w:rPr>
      <w:i/>
      <w:iCs/>
    </w:rPr>
  </w:style>
  <w:style w:type="character" w:styleId="a8">
    <w:name w:val="Strong"/>
    <w:uiPriority w:val="22"/>
    <w:qFormat/>
    <w:rsid w:val="00B259A6"/>
    <w:rPr>
      <w:b/>
      <w:bCs/>
    </w:rPr>
  </w:style>
  <w:style w:type="character" w:customStyle="1" w:styleId="11">
    <w:name w:val="Основной текст + Полужирный1"/>
    <w:uiPriority w:val="99"/>
    <w:rsid w:val="00B259A6"/>
    <w:rPr>
      <w:rFonts w:ascii="Times New Roman" w:hAnsi="Times New Roman" w:cs="Times New Roman"/>
      <w:b/>
      <w:bCs/>
      <w:spacing w:val="0"/>
      <w:sz w:val="27"/>
      <w:szCs w:val="27"/>
    </w:rPr>
  </w:style>
  <w:style w:type="character" w:styleId="a9">
    <w:name w:val="Hyperlink"/>
    <w:uiPriority w:val="99"/>
    <w:unhideWhenUsed/>
    <w:rsid w:val="00B259A6"/>
    <w:rPr>
      <w:color w:val="0000FF"/>
      <w:u w:val="single"/>
    </w:rPr>
  </w:style>
  <w:style w:type="paragraph" w:styleId="aa">
    <w:name w:val="Normal (Web)"/>
    <w:aliases w:val="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Обычный (Web)"/>
    <w:basedOn w:val="a"/>
    <w:uiPriority w:val="34"/>
    <w:unhideWhenUsed/>
    <w:qFormat/>
    <w:rsid w:val="00F17AEC"/>
    <w:pPr>
      <w:spacing w:before="100" w:beforeAutospacing="1" w:after="100" w:afterAutospacing="1" w:line="240" w:lineRule="auto"/>
    </w:pPr>
    <w:rPr>
      <w:rFonts w:ascii="Times New Roman" w:hAnsi="Times New Roman"/>
      <w:sz w:val="24"/>
      <w:szCs w:val="24"/>
    </w:rPr>
  </w:style>
  <w:style w:type="paragraph" w:customStyle="1" w:styleId="Standard">
    <w:name w:val="Standard"/>
    <w:basedOn w:val="a"/>
    <w:qFormat/>
    <w:rsid w:val="00F17AEC"/>
    <w:pPr>
      <w:widowControl w:val="0"/>
      <w:suppressAutoHyphens/>
      <w:spacing w:after="0" w:line="240" w:lineRule="auto"/>
    </w:pPr>
    <w:rPr>
      <w:rFonts w:ascii="Times New Roman" w:eastAsia="Droid Sans Fallback" w:hAnsi="Times New Roman" w:cs="Lohit Hindi"/>
      <w:color w:val="000000"/>
      <w:kern w:val="1"/>
      <w:sz w:val="24"/>
      <w:szCs w:val="24"/>
      <w:lang w:eastAsia="zh-CN" w:bidi="hi-IN"/>
    </w:rPr>
  </w:style>
  <w:style w:type="character" w:customStyle="1" w:styleId="14">
    <w:name w:val="Основной текст + Курсив14"/>
    <w:basedOn w:val="a0"/>
    <w:uiPriority w:val="99"/>
    <w:rsid w:val="004D2E68"/>
    <w:rPr>
      <w:rFonts w:ascii="Times New Roman" w:hAnsi="Times New Roman" w:cs="Times New Roman"/>
      <w:b w:val="0"/>
      <w:bCs w:val="0"/>
      <w:i/>
      <w:iCs/>
      <w:spacing w:val="0"/>
      <w:sz w:val="26"/>
      <w:szCs w:val="26"/>
    </w:rPr>
  </w:style>
  <w:style w:type="character" w:customStyle="1" w:styleId="10">
    <w:name w:val="Заголовок 1 Знак"/>
    <w:basedOn w:val="a0"/>
    <w:link w:val="1"/>
    <w:uiPriority w:val="9"/>
    <w:rsid w:val="00450336"/>
    <w:rPr>
      <w:rFonts w:ascii="Cambria" w:eastAsia="Times New Roman" w:hAnsi="Cambria" w:cs="Times New Roman"/>
      <w:b/>
      <w:bCs/>
      <w:color w:val="365F91"/>
      <w:sz w:val="28"/>
      <w:szCs w:val="28"/>
      <w:lang w:eastAsia="ru-RU"/>
    </w:rPr>
  </w:style>
  <w:style w:type="character" w:customStyle="1" w:styleId="submenu-table">
    <w:name w:val="submenu-table"/>
    <w:basedOn w:val="a0"/>
    <w:rsid w:val="00450336"/>
  </w:style>
  <w:style w:type="table" w:styleId="ab">
    <w:name w:val="Table Grid"/>
    <w:basedOn w:val="a1"/>
    <w:uiPriority w:val="59"/>
    <w:rsid w:val="004503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45033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Body Text Indent"/>
    <w:basedOn w:val="a"/>
    <w:link w:val="ad"/>
    <w:unhideWhenUsed/>
    <w:rsid w:val="00450336"/>
    <w:pPr>
      <w:spacing w:after="120"/>
      <w:ind w:left="283"/>
    </w:pPr>
    <w:rPr>
      <w:rFonts w:asciiTheme="minorHAnsi" w:eastAsiaTheme="minorEastAsia" w:hAnsiTheme="minorHAnsi" w:cstheme="minorBidi"/>
    </w:rPr>
  </w:style>
  <w:style w:type="character" w:customStyle="1" w:styleId="ad">
    <w:name w:val="Основной текст с отступом Знак"/>
    <w:basedOn w:val="a0"/>
    <w:link w:val="ac"/>
    <w:rsid w:val="00450336"/>
    <w:rPr>
      <w:rFonts w:eastAsiaTheme="minorEastAsia"/>
      <w:lang w:eastAsia="ru-RU"/>
    </w:rPr>
  </w:style>
  <w:style w:type="paragraph" w:styleId="21">
    <w:name w:val="Body Text Indent 2"/>
    <w:basedOn w:val="a"/>
    <w:link w:val="22"/>
    <w:uiPriority w:val="99"/>
    <w:semiHidden/>
    <w:unhideWhenUsed/>
    <w:rsid w:val="00450336"/>
    <w:pPr>
      <w:spacing w:after="120" w:line="480" w:lineRule="auto"/>
      <w:ind w:left="283"/>
    </w:pPr>
  </w:style>
  <w:style w:type="character" w:customStyle="1" w:styleId="22">
    <w:name w:val="Основной текст с отступом 2 Знак"/>
    <w:basedOn w:val="a0"/>
    <w:link w:val="21"/>
    <w:uiPriority w:val="99"/>
    <w:semiHidden/>
    <w:rsid w:val="00450336"/>
    <w:rPr>
      <w:rFonts w:ascii="Calibri" w:eastAsia="Times New Roman" w:hAnsi="Calibri" w:cs="Times New Roman"/>
      <w:lang w:eastAsia="ru-RU"/>
    </w:rPr>
  </w:style>
  <w:style w:type="paragraph" w:styleId="ae">
    <w:name w:val="Balloon Text"/>
    <w:basedOn w:val="a"/>
    <w:link w:val="af"/>
    <w:uiPriority w:val="99"/>
    <w:semiHidden/>
    <w:unhideWhenUsed/>
    <w:rsid w:val="00450336"/>
    <w:pPr>
      <w:spacing w:after="0" w:line="240" w:lineRule="auto"/>
    </w:pPr>
    <w:rPr>
      <w:rFonts w:ascii="Tahoma" w:eastAsiaTheme="minorEastAsia" w:hAnsi="Tahoma" w:cs="Tahoma"/>
      <w:sz w:val="16"/>
      <w:szCs w:val="16"/>
    </w:rPr>
  </w:style>
  <w:style w:type="character" w:customStyle="1" w:styleId="af">
    <w:name w:val="Текст выноски Знак"/>
    <w:basedOn w:val="a0"/>
    <w:link w:val="ae"/>
    <w:uiPriority w:val="99"/>
    <w:semiHidden/>
    <w:rsid w:val="00450336"/>
    <w:rPr>
      <w:rFonts w:ascii="Tahoma" w:eastAsiaTheme="minorEastAsia" w:hAnsi="Tahoma" w:cs="Tahoma"/>
      <w:sz w:val="16"/>
      <w:szCs w:val="16"/>
      <w:lang w:eastAsia="ru-RU"/>
    </w:rPr>
  </w:style>
  <w:style w:type="character" w:customStyle="1" w:styleId="23">
    <w:name w:val="Заголовок №2_"/>
    <w:link w:val="210"/>
    <w:uiPriority w:val="99"/>
    <w:locked/>
    <w:rsid w:val="00DA025D"/>
    <w:rPr>
      <w:rFonts w:ascii="Times New Roman" w:hAnsi="Times New Roman" w:cs="Times New Roman"/>
      <w:b/>
      <w:bCs/>
      <w:sz w:val="27"/>
      <w:szCs w:val="27"/>
      <w:shd w:val="clear" w:color="auto" w:fill="FFFFFF"/>
    </w:rPr>
  </w:style>
  <w:style w:type="paragraph" w:customStyle="1" w:styleId="210">
    <w:name w:val="Заголовок №21"/>
    <w:basedOn w:val="a"/>
    <w:link w:val="23"/>
    <w:uiPriority w:val="99"/>
    <w:rsid w:val="00DA025D"/>
    <w:pPr>
      <w:shd w:val="clear" w:color="auto" w:fill="FFFFFF"/>
      <w:spacing w:after="0" w:line="480" w:lineRule="exact"/>
      <w:outlineLvl w:val="1"/>
    </w:pPr>
    <w:rPr>
      <w:rFonts w:ascii="Times New Roman" w:eastAsiaTheme="minorHAnsi" w:hAnsi="Times New Roman"/>
      <w:b/>
      <w:bCs/>
      <w:sz w:val="27"/>
      <w:szCs w:val="27"/>
      <w:lang w:eastAsia="en-US"/>
    </w:rPr>
  </w:style>
  <w:style w:type="character" w:customStyle="1" w:styleId="12">
    <w:name w:val="Основной текст + Курсив1"/>
    <w:uiPriority w:val="99"/>
    <w:rsid w:val="00DA025D"/>
    <w:rPr>
      <w:rFonts w:ascii="Times New Roman" w:hAnsi="Times New Roman" w:cs="Times New Roman"/>
      <w:b w:val="0"/>
      <w:bCs w:val="0"/>
      <w:i/>
      <w:iCs/>
      <w:sz w:val="27"/>
      <w:szCs w:val="27"/>
      <w:shd w:val="clear" w:color="auto" w:fill="FFFFFF"/>
    </w:rPr>
  </w:style>
  <w:style w:type="character" w:customStyle="1" w:styleId="24">
    <w:name w:val="Основной текст + Полужирный2"/>
    <w:uiPriority w:val="99"/>
    <w:rsid w:val="00DA025D"/>
    <w:rPr>
      <w:rFonts w:ascii="Times New Roman" w:hAnsi="Times New Roman" w:cs="Times New Roman"/>
      <w:b/>
      <w:bCs/>
      <w:sz w:val="27"/>
      <w:szCs w:val="27"/>
      <w:shd w:val="clear" w:color="auto" w:fill="FFFFFF"/>
    </w:rPr>
  </w:style>
  <w:style w:type="character" w:customStyle="1" w:styleId="25">
    <w:name w:val="Заголовок №2"/>
    <w:uiPriority w:val="99"/>
    <w:rsid w:val="00DA025D"/>
    <w:rPr>
      <w:rFonts w:ascii="Times New Roman" w:hAnsi="Times New Roman" w:cs="Times New Roman"/>
      <w:b w:val="0"/>
      <w:bCs w:val="0"/>
      <w:sz w:val="27"/>
      <w:szCs w:val="27"/>
      <w:shd w:val="clear" w:color="auto" w:fill="FFFFFF"/>
    </w:rPr>
  </w:style>
  <w:style w:type="paragraph" w:styleId="af0">
    <w:name w:val="footer"/>
    <w:basedOn w:val="a"/>
    <w:link w:val="af1"/>
    <w:uiPriority w:val="99"/>
    <w:unhideWhenUsed/>
    <w:rsid w:val="00DA025D"/>
    <w:pPr>
      <w:tabs>
        <w:tab w:val="center" w:pos="4677"/>
        <w:tab w:val="right" w:pos="9355"/>
      </w:tabs>
      <w:spacing w:after="0" w:line="240" w:lineRule="auto"/>
    </w:pPr>
    <w:rPr>
      <w:rFonts w:eastAsia="Calibri"/>
      <w:lang w:eastAsia="en-US"/>
    </w:rPr>
  </w:style>
  <w:style w:type="character" w:customStyle="1" w:styleId="af1">
    <w:name w:val="Нижний колонтитул Знак"/>
    <w:basedOn w:val="a0"/>
    <w:link w:val="af0"/>
    <w:uiPriority w:val="99"/>
    <w:rsid w:val="00DA025D"/>
    <w:rPr>
      <w:rFonts w:ascii="Calibri" w:eastAsia="Calibri" w:hAnsi="Calibri" w:cs="Times New Roman"/>
    </w:rPr>
  </w:style>
  <w:style w:type="character" w:customStyle="1" w:styleId="14pt4">
    <w:name w:val="Основной текст + 14 pt4"/>
    <w:uiPriority w:val="99"/>
    <w:rsid w:val="00220AF4"/>
    <w:rPr>
      <w:rFonts w:ascii="Times New Roman" w:hAnsi="Times New Roman" w:cs="Times New Roman"/>
      <w:b w:val="0"/>
      <w:bCs w:val="0"/>
      <w:sz w:val="28"/>
      <w:szCs w:val="28"/>
      <w:shd w:val="clear" w:color="auto" w:fill="FFFFFF"/>
    </w:rPr>
  </w:style>
  <w:style w:type="character" w:customStyle="1" w:styleId="13">
    <w:name w:val="Основной текст Знак1"/>
    <w:basedOn w:val="a0"/>
    <w:uiPriority w:val="99"/>
    <w:locked/>
    <w:rsid w:val="00A96DA0"/>
    <w:rPr>
      <w:rFonts w:ascii="Times New Roman" w:eastAsia="Times New Roman" w:hAnsi="Times New Roman" w:cs="Times New Roman"/>
      <w:sz w:val="27"/>
      <w:szCs w:val="27"/>
      <w:shd w:val="clear" w:color="auto" w:fill="FFFFFF"/>
    </w:rPr>
  </w:style>
  <w:style w:type="character" w:customStyle="1" w:styleId="1pt2">
    <w:name w:val="Основной текст + Интервал 1 pt2"/>
    <w:basedOn w:val="a0"/>
    <w:uiPriority w:val="99"/>
    <w:rsid w:val="00A96DA0"/>
    <w:rPr>
      <w:rFonts w:ascii="Times New Roman" w:hAnsi="Times New Roman" w:cs="Times New Roman"/>
      <w:b w:val="0"/>
      <w:bCs w:val="0"/>
      <w:spacing w:val="30"/>
      <w:sz w:val="27"/>
      <w:szCs w:val="27"/>
      <w:shd w:val="clear" w:color="auto" w:fill="FFFFFF"/>
    </w:rPr>
  </w:style>
  <w:style w:type="character" w:customStyle="1" w:styleId="hl">
    <w:name w:val="hl"/>
    <w:rsid w:val="00A96DA0"/>
  </w:style>
  <w:style w:type="character" w:customStyle="1" w:styleId="1pt1">
    <w:name w:val="Основной текст + Интервал 1 pt1"/>
    <w:basedOn w:val="a0"/>
    <w:uiPriority w:val="99"/>
    <w:rsid w:val="00A96DA0"/>
    <w:rPr>
      <w:rFonts w:ascii="Times New Roman" w:hAnsi="Times New Roman" w:cs="Times New Roman"/>
      <w:b w:val="0"/>
      <w:bCs w:val="0"/>
      <w:spacing w:val="30"/>
      <w:sz w:val="27"/>
      <w:szCs w:val="27"/>
      <w:shd w:val="clear" w:color="auto" w:fill="FFFFFF"/>
    </w:rPr>
  </w:style>
  <w:style w:type="paragraph" w:styleId="af2">
    <w:name w:val="Plain Text"/>
    <w:basedOn w:val="a"/>
    <w:link w:val="af3"/>
    <w:uiPriority w:val="99"/>
    <w:unhideWhenUsed/>
    <w:rsid w:val="00A96DA0"/>
    <w:pPr>
      <w:spacing w:after="0" w:line="240" w:lineRule="auto"/>
    </w:pPr>
    <w:rPr>
      <w:rFonts w:ascii="Courier New" w:hAnsi="Courier New" w:cs="Courier New"/>
      <w:sz w:val="20"/>
      <w:szCs w:val="20"/>
    </w:rPr>
  </w:style>
  <w:style w:type="character" w:customStyle="1" w:styleId="af3">
    <w:name w:val="Текст Знак"/>
    <w:basedOn w:val="a0"/>
    <w:link w:val="af2"/>
    <w:uiPriority w:val="99"/>
    <w:rsid w:val="00A96DA0"/>
    <w:rPr>
      <w:rFonts w:ascii="Courier New" w:eastAsia="Times New Roman" w:hAnsi="Courier New" w:cs="Courier New"/>
      <w:sz w:val="20"/>
      <w:szCs w:val="20"/>
      <w:lang w:eastAsia="ru-RU"/>
    </w:rPr>
  </w:style>
  <w:style w:type="character" w:customStyle="1" w:styleId="s1">
    <w:name w:val="s1"/>
    <w:basedOn w:val="a0"/>
    <w:rsid w:val="00646803"/>
  </w:style>
  <w:style w:type="character" w:customStyle="1" w:styleId="j22">
    <w:name w:val="j22"/>
    <w:basedOn w:val="a0"/>
    <w:rsid w:val="00646803"/>
  </w:style>
  <w:style w:type="character" w:customStyle="1" w:styleId="s9">
    <w:name w:val="s9"/>
    <w:basedOn w:val="a0"/>
    <w:rsid w:val="00646803"/>
  </w:style>
  <w:style w:type="character" w:customStyle="1" w:styleId="20">
    <w:name w:val="Заголовок 2 Знак"/>
    <w:basedOn w:val="a0"/>
    <w:link w:val="2"/>
    <w:uiPriority w:val="9"/>
    <w:rsid w:val="00D94595"/>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D94595"/>
    <w:rPr>
      <w:rFonts w:ascii="KZ Times New Roman" w:eastAsia="Times New Roman" w:hAnsi="KZ Times New Roman" w:cs="Times New Roman"/>
      <w:b/>
      <w:bCs/>
      <w:sz w:val="28"/>
      <w:szCs w:val="24"/>
      <w:lang w:val="uk-UA" w:eastAsia="ru-RU"/>
    </w:rPr>
  </w:style>
  <w:style w:type="character" w:customStyle="1" w:styleId="40">
    <w:name w:val="Заголовок 4 Знак"/>
    <w:basedOn w:val="a0"/>
    <w:link w:val="4"/>
    <w:rsid w:val="00D94595"/>
    <w:rPr>
      <w:rFonts w:ascii="KZ Times New Roman" w:eastAsia="Times New Roman" w:hAnsi="KZ Times New Roman" w:cs="Times New Roman"/>
      <w:sz w:val="28"/>
      <w:szCs w:val="24"/>
      <w:lang w:val="uk-UA" w:eastAsia="ru-RU"/>
    </w:rPr>
  </w:style>
  <w:style w:type="character" w:customStyle="1" w:styleId="31">
    <w:name w:val="Основной текст + Полужирный3"/>
    <w:uiPriority w:val="99"/>
    <w:rsid w:val="00D94595"/>
    <w:rPr>
      <w:rFonts w:ascii="Times New Roman" w:hAnsi="Times New Roman" w:cs="Times New Roman"/>
      <w:b/>
      <w:bCs/>
      <w:spacing w:val="0"/>
      <w:sz w:val="27"/>
      <w:szCs w:val="27"/>
    </w:rPr>
  </w:style>
  <w:style w:type="character" w:customStyle="1" w:styleId="130">
    <w:name w:val="Основной текст + Курсив13"/>
    <w:uiPriority w:val="99"/>
    <w:rsid w:val="00D94595"/>
    <w:rPr>
      <w:rFonts w:ascii="Times New Roman" w:hAnsi="Times New Roman" w:cs="Times New Roman"/>
      <w:i/>
      <w:iCs/>
      <w:spacing w:val="0"/>
      <w:sz w:val="27"/>
      <w:szCs w:val="27"/>
    </w:rPr>
  </w:style>
  <w:style w:type="character" w:customStyle="1" w:styleId="41">
    <w:name w:val="Основной текст (4)_"/>
    <w:link w:val="410"/>
    <w:uiPriority w:val="99"/>
    <w:rsid w:val="00D94595"/>
    <w:rPr>
      <w:rFonts w:ascii="Times New Roman" w:hAnsi="Times New Roman"/>
      <w:b/>
      <w:bCs/>
      <w:sz w:val="27"/>
      <w:szCs w:val="27"/>
      <w:shd w:val="clear" w:color="auto" w:fill="FFFFFF"/>
    </w:rPr>
  </w:style>
  <w:style w:type="character" w:customStyle="1" w:styleId="5">
    <w:name w:val="Основной текст (5)_"/>
    <w:link w:val="51"/>
    <w:uiPriority w:val="99"/>
    <w:rsid w:val="00D94595"/>
    <w:rPr>
      <w:rFonts w:ascii="Times New Roman" w:hAnsi="Times New Roman"/>
      <w:i/>
      <w:iCs/>
      <w:sz w:val="27"/>
      <w:szCs w:val="27"/>
      <w:shd w:val="clear" w:color="auto" w:fill="FFFFFF"/>
    </w:rPr>
  </w:style>
  <w:style w:type="character" w:customStyle="1" w:styleId="15">
    <w:name w:val="Заголовок №1_"/>
    <w:link w:val="110"/>
    <w:uiPriority w:val="99"/>
    <w:rsid w:val="00D94595"/>
    <w:rPr>
      <w:rFonts w:ascii="Times New Roman" w:hAnsi="Times New Roman"/>
      <w:b/>
      <w:bCs/>
      <w:sz w:val="27"/>
      <w:szCs w:val="27"/>
      <w:shd w:val="clear" w:color="auto" w:fill="FFFFFF"/>
    </w:rPr>
  </w:style>
  <w:style w:type="character" w:customStyle="1" w:styleId="af4">
    <w:name w:val="Подпись к таблице_"/>
    <w:link w:val="16"/>
    <w:uiPriority w:val="99"/>
    <w:rsid w:val="00D94595"/>
    <w:rPr>
      <w:rFonts w:ascii="Times New Roman" w:hAnsi="Times New Roman"/>
      <w:sz w:val="27"/>
      <w:szCs w:val="27"/>
      <w:shd w:val="clear" w:color="auto" w:fill="FFFFFF"/>
    </w:rPr>
  </w:style>
  <w:style w:type="character" w:customStyle="1" w:styleId="26">
    <w:name w:val="Подпись к таблице (2)_"/>
    <w:link w:val="211"/>
    <w:uiPriority w:val="99"/>
    <w:rsid w:val="00D94595"/>
    <w:rPr>
      <w:rFonts w:ascii="Times New Roman" w:hAnsi="Times New Roman"/>
      <w:b/>
      <w:bCs/>
      <w:sz w:val="27"/>
      <w:szCs w:val="27"/>
      <w:shd w:val="clear" w:color="auto" w:fill="FFFFFF"/>
    </w:rPr>
  </w:style>
  <w:style w:type="character" w:customStyle="1" w:styleId="27">
    <w:name w:val="Подпись к таблице (2)"/>
    <w:uiPriority w:val="99"/>
    <w:rsid w:val="00D94595"/>
    <w:rPr>
      <w:rFonts w:ascii="Times New Roman" w:hAnsi="Times New Roman" w:cs="Times New Roman"/>
      <w:b w:val="0"/>
      <w:bCs w:val="0"/>
      <w:sz w:val="27"/>
      <w:szCs w:val="27"/>
      <w:u w:val="single"/>
      <w:shd w:val="clear" w:color="auto" w:fill="FFFFFF"/>
    </w:rPr>
  </w:style>
  <w:style w:type="paragraph" w:customStyle="1" w:styleId="410">
    <w:name w:val="Основной текст (4)1"/>
    <w:basedOn w:val="a"/>
    <w:link w:val="41"/>
    <w:uiPriority w:val="99"/>
    <w:rsid w:val="00D94595"/>
    <w:pPr>
      <w:shd w:val="clear" w:color="auto" w:fill="FFFFFF"/>
      <w:spacing w:before="900" w:after="720" w:line="240" w:lineRule="atLeast"/>
      <w:jc w:val="center"/>
    </w:pPr>
    <w:rPr>
      <w:rFonts w:ascii="Times New Roman" w:eastAsiaTheme="minorHAnsi" w:hAnsi="Times New Roman" w:cstheme="minorBidi"/>
      <w:b/>
      <w:bCs/>
      <w:sz w:val="27"/>
      <w:szCs w:val="27"/>
      <w:lang w:eastAsia="en-US"/>
    </w:rPr>
  </w:style>
  <w:style w:type="paragraph" w:customStyle="1" w:styleId="51">
    <w:name w:val="Основной текст (5)1"/>
    <w:basedOn w:val="a"/>
    <w:link w:val="5"/>
    <w:uiPriority w:val="99"/>
    <w:rsid w:val="00D94595"/>
    <w:pPr>
      <w:shd w:val="clear" w:color="auto" w:fill="FFFFFF"/>
      <w:spacing w:after="360" w:line="240" w:lineRule="atLeast"/>
    </w:pPr>
    <w:rPr>
      <w:rFonts w:ascii="Times New Roman" w:eastAsiaTheme="minorHAnsi" w:hAnsi="Times New Roman" w:cstheme="minorBidi"/>
      <w:i/>
      <w:iCs/>
      <w:sz w:val="27"/>
      <w:szCs w:val="27"/>
      <w:lang w:eastAsia="en-US"/>
    </w:rPr>
  </w:style>
  <w:style w:type="paragraph" w:customStyle="1" w:styleId="110">
    <w:name w:val="Заголовок №11"/>
    <w:basedOn w:val="a"/>
    <w:link w:val="15"/>
    <w:uiPriority w:val="99"/>
    <w:rsid w:val="00D94595"/>
    <w:pPr>
      <w:shd w:val="clear" w:color="auto" w:fill="FFFFFF"/>
      <w:spacing w:after="0" w:line="480" w:lineRule="exact"/>
      <w:ind w:hanging="1180"/>
      <w:jc w:val="both"/>
      <w:outlineLvl w:val="0"/>
    </w:pPr>
    <w:rPr>
      <w:rFonts w:ascii="Times New Roman" w:eastAsiaTheme="minorHAnsi" w:hAnsi="Times New Roman" w:cstheme="minorBidi"/>
      <w:b/>
      <w:bCs/>
      <w:sz w:val="27"/>
      <w:szCs w:val="27"/>
      <w:lang w:eastAsia="en-US"/>
    </w:rPr>
  </w:style>
  <w:style w:type="paragraph" w:customStyle="1" w:styleId="16">
    <w:name w:val="Подпись к таблице1"/>
    <w:basedOn w:val="a"/>
    <w:link w:val="af4"/>
    <w:uiPriority w:val="99"/>
    <w:rsid w:val="00D94595"/>
    <w:pPr>
      <w:shd w:val="clear" w:color="auto" w:fill="FFFFFF"/>
      <w:spacing w:after="0" w:line="485" w:lineRule="exact"/>
    </w:pPr>
    <w:rPr>
      <w:rFonts w:ascii="Times New Roman" w:eastAsiaTheme="minorHAnsi" w:hAnsi="Times New Roman" w:cstheme="minorBidi"/>
      <w:sz w:val="27"/>
      <w:szCs w:val="27"/>
      <w:lang w:eastAsia="en-US"/>
    </w:rPr>
  </w:style>
  <w:style w:type="paragraph" w:customStyle="1" w:styleId="211">
    <w:name w:val="Подпись к таблице (2)1"/>
    <w:basedOn w:val="a"/>
    <w:link w:val="26"/>
    <w:uiPriority w:val="99"/>
    <w:rsid w:val="00D94595"/>
    <w:pPr>
      <w:shd w:val="clear" w:color="auto" w:fill="FFFFFF"/>
      <w:spacing w:before="60" w:after="0" w:line="240" w:lineRule="atLeast"/>
    </w:pPr>
    <w:rPr>
      <w:rFonts w:ascii="Times New Roman" w:eastAsiaTheme="minorHAnsi" w:hAnsi="Times New Roman" w:cstheme="minorBidi"/>
      <w:b/>
      <w:bCs/>
      <w:sz w:val="27"/>
      <w:szCs w:val="27"/>
      <w:lang w:eastAsia="en-US"/>
    </w:rPr>
  </w:style>
  <w:style w:type="character" w:customStyle="1" w:styleId="120">
    <w:name w:val="Заголовок №12"/>
    <w:uiPriority w:val="99"/>
    <w:rsid w:val="00D94595"/>
    <w:rPr>
      <w:rFonts w:ascii="Times New Roman" w:hAnsi="Times New Roman" w:cs="Times New Roman"/>
      <w:b w:val="0"/>
      <w:bCs w:val="0"/>
      <w:spacing w:val="0"/>
      <w:sz w:val="27"/>
      <w:szCs w:val="27"/>
      <w:shd w:val="clear" w:color="auto" w:fill="FFFFFF"/>
    </w:rPr>
  </w:style>
  <w:style w:type="character" w:customStyle="1" w:styleId="418">
    <w:name w:val="Основной текст (4)18"/>
    <w:uiPriority w:val="99"/>
    <w:rsid w:val="00D94595"/>
    <w:rPr>
      <w:rFonts w:ascii="Times New Roman" w:hAnsi="Times New Roman" w:cs="Times New Roman"/>
      <w:b w:val="0"/>
      <w:bCs w:val="0"/>
      <w:spacing w:val="0"/>
      <w:sz w:val="27"/>
      <w:szCs w:val="27"/>
      <w:shd w:val="clear" w:color="auto" w:fill="FFFFFF"/>
    </w:rPr>
  </w:style>
  <w:style w:type="character" w:customStyle="1" w:styleId="121">
    <w:name w:val="Основной текст (12)_"/>
    <w:link w:val="1210"/>
    <w:uiPriority w:val="99"/>
    <w:rsid w:val="00D94595"/>
    <w:rPr>
      <w:rFonts w:ascii="Times New Roman" w:hAnsi="Times New Roman"/>
      <w:sz w:val="18"/>
      <w:szCs w:val="18"/>
      <w:shd w:val="clear" w:color="auto" w:fill="FFFFFF"/>
    </w:rPr>
  </w:style>
  <w:style w:type="character" w:customStyle="1" w:styleId="29">
    <w:name w:val="Подпись к таблице (2)9"/>
    <w:uiPriority w:val="99"/>
    <w:rsid w:val="00D94595"/>
    <w:rPr>
      <w:rFonts w:ascii="Times New Roman" w:hAnsi="Times New Roman" w:cs="Times New Roman"/>
      <w:b w:val="0"/>
      <w:bCs w:val="0"/>
      <w:spacing w:val="0"/>
      <w:sz w:val="27"/>
      <w:szCs w:val="27"/>
      <w:shd w:val="clear" w:color="auto" w:fill="FFFFFF"/>
    </w:rPr>
  </w:style>
  <w:style w:type="character" w:customStyle="1" w:styleId="17">
    <w:name w:val="Основной текст (17)_"/>
    <w:link w:val="171"/>
    <w:uiPriority w:val="99"/>
    <w:rsid w:val="00D94595"/>
    <w:rPr>
      <w:rFonts w:ascii="Times New Roman" w:hAnsi="Times New Roman"/>
      <w:b/>
      <w:bCs/>
      <w:sz w:val="18"/>
      <w:szCs w:val="18"/>
      <w:shd w:val="clear" w:color="auto" w:fill="FFFFFF"/>
    </w:rPr>
  </w:style>
  <w:style w:type="paragraph" w:customStyle="1" w:styleId="1210">
    <w:name w:val="Основной текст (12)1"/>
    <w:basedOn w:val="a"/>
    <w:link w:val="121"/>
    <w:uiPriority w:val="99"/>
    <w:rsid w:val="00D94595"/>
    <w:pPr>
      <w:shd w:val="clear" w:color="auto" w:fill="FFFFFF"/>
      <w:spacing w:after="0" w:line="250" w:lineRule="exact"/>
      <w:ind w:hanging="420"/>
    </w:pPr>
    <w:rPr>
      <w:rFonts w:ascii="Times New Roman" w:eastAsiaTheme="minorHAnsi" w:hAnsi="Times New Roman" w:cstheme="minorBidi"/>
      <w:sz w:val="18"/>
      <w:szCs w:val="18"/>
      <w:lang w:eastAsia="en-US"/>
    </w:rPr>
  </w:style>
  <w:style w:type="paragraph" w:customStyle="1" w:styleId="171">
    <w:name w:val="Основной текст (17)1"/>
    <w:basedOn w:val="a"/>
    <w:link w:val="17"/>
    <w:uiPriority w:val="99"/>
    <w:rsid w:val="00D94595"/>
    <w:pPr>
      <w:shd w:val="clear" w:color="auto" w:fill="FFFFFF"/>
      <w:spacing w:after="0" w:line="235" w:lineRule="exact"/>
    </w:pPr>
    <w:rPr>
      <w:rFonts w:ascii="Times New Roman" w:eastAsiaTheme="minorHAnsi" w:hAnsi="Times New Roman" w:cstheme="minorBidi"/>
      <w:b/>
      <w:bCs/>
      <w:sz w:val="18"/>
      <w:szCs w:val="18"/>
      <w:lang w:eastAsia="en-US"/>
    </w:rPr>
  </w:style>
  <w:style w:type="character" w:customStyle="1" w:styleId="1pt">
    <w:name w:val="Основной текст + Интервал 1 pt"/>
    <w:uiPriority w:val="99"/>
    <w:rsid w:val="00D94595"/>
    <w:rPr>
      <w:rFonts w:ascii="Times New Roman" w:hAnsi="Times New Roman" w:cs="Times New Roman"/>
      <w:spacing w:val="30"/>
      <w:sz w:val="27"/>
      <w:szCs w:val="27"/>
      <w:u w:val="single"/>
    </w:rPr>
  </w:style>
  <w:style w:type="character" w:customStyle="1" w:styleId="af5">
    <w:name w:val="Основной текст + Курсив"/>
    <w:uiPriority w:val="99"/>
    <w:rsid w:val="00D94595"/>
    <w:rPr>
      <w:rFonts w:ascii="Times New Roman" w:hAnsi="Times New Roman" w:cs="Times New Roman"/>
      <w:i/>
      <w:iCs/>
      <w:spacing w:val="0"/>
      <w:sz w:val="27"/>
      <w:szCs w:val="27"/>
    </w:rPr>
  </w:style>
  <w:style w:type="character" w:customStyle="1" w:styleId="7">
    <w:name w:val="Основной текст (7)_"/>
    <w:link w:val="71"/>
    <w:uiPriority w:val="99"/>
    <w:rsid w:val="00D94595"/>
    <w:rPr>
      <w:rFonts w:ascii="Times New Roman" w:hAnsi="Times New Roman"/>
      <w:b/>
      <w:bCs/>
      <w:sz w:val="16"/>
      <w:szCs w:val="16"/>
      <w:shd w:val="clear" w:color="auto" w:fill="FFFFFF"/>
    </w:rPr>
  </w:style>
  <w:style w:type="character" w:customStyle="1" w:styleId="122">
    <w:name w:val="Основной текст (12)"/>
    <w:uiPriority w:val="99"/>
    <w:rsid w:val="00D94595"/>
    <w:rPr>
      <w:rFonts w:ascii="Times New Roman" w:hAnsi="Times New Roman" w:cs="Times New Roman"/>
      <w:noProof/>
      <w:spacing w:val="0"/>
      <w:sz w:val="18"/>
      <w:szCs w:val="18"/>
      <w:shd w:val="clear" w:color="auto" w:fill="FFFFFF"/>
    </w:rPr>
  </w:style>
  <w:style w:type="character" w:customStyle="1" w:styleId="70">
    <w:name w:val="Основной текст (7)"/>
    <w:uiPriority w:val="99"/>
    <w:rsid w:val="00D94595"/>
    <w:rPr>
      <w:rFonts w:ascii="Times New Roman" w:hAnsi="Times New Roman" w:cs="Times New Roman"/>
      <w:b w:val="0"/>
      <w:bCs w:val="0"/>
      <w:sz w:val="16"/>
      <w:szCs w:val="16"/>
      <w:shd w:val="clear" w:color="auto" w:fill="FFFFFF"/>
    </w:rPr>
  </w:style>
  <w:style w:type="character" w:customStyle="1" w:styleId="-1pt">
    <w:name w:val="Основной текст + Интервал -1 pt"/>
    <w:uiPriority w:val="99"/>
    <w:rsid w:val="00D94595"/>
    <w:rPr>
      <w:rFonts w:ascii="Times New Roman" w:hAnsi="Times New Roman" w:cs="Times New Roman"/>
      <w:spacing w:val="-20"/>
      <w:sz w:val="27"/>
      <w:szCs w:val="27"/>
    </w:rPr>
  </w:style>
  <w:style w:type="character" w:customStyle="1" w:styleId="9pt">
    <w:name w:val="Основной текст + 9 pt"/>
    <w:aliases w:val="Полужирный"/>
    <w:uiPriority w:val="99"/>
    <w:rsid w:val="00D94595"/>
    <w:rPr>
      <w:rFonts w:ascii="Times New Roman" w:hAnsi="Times New Roman" w:cs="Times New Roman"/>
      <w:b/>
      <w:bCs/>
      <w:spacing w:val="0"/>
      <w:sz w:val="18"/>
      <w:szCs w:val="18"/>
    </w:rPr>
  </w:style>
  <w:style w:type="paragraph" w:customStyle="1" w:styleId="71">
    <w:name w:val="Основной текст (7)1"/>
    <w:basedOn w:val="a"/>
    <w:link w:val="7"/>
    <w:uiPriority w:val="99"/>
    <w:rsid w:val="00D94595"/>
    <w:pPr>
      <w:shd w:val="clear" w:color="auto" w:fill="FFFFFF"/>
      <w:spacing w:after="120" w:line="202" w:lineRule="exact"/>
      <w:jc w:val="both"/>
    </w:pPr>
    <w:rPr>
      <w:rFonts w:ascii="Times New Roman" w:eastAsiaTheme="minorHAnsi" w:hAnsi="Times New Roman" w:cstheme="minorBidi"/>
      <w:b/>
      <w:bCs/>
      <w:sz w:val="16"/>
      <w:szCs w:val="16"/>
      <w:lang w:eastAsia="en-US"/>
    </w:rPr>
  </w:style>
  <w:style w:type="character" w:customStyle="1" w:styleId="140">
    <w:name w:val="Основной текст (14)_"/>
    <w:link w:val="141"/>
    <w:uiPriority w:val="99"/>
    <w:rsid w:val="00D94595"/>
    <w:rPr>
      <w:rFonts w:ascii="Times New Roman" w:hAnsi="Times New Roman"/>
      <w:i/>
      <w:iCs/>
      <w:sz w:val="11"/>
      <w:szCs w:val="11"/>
      <w:shd w:val="clear" w:color="auto" w:fill="FFFFFF"/>
    </w:rPr>
  </w:style>
  <w:style w:type="character" w:customStyle="1" w:styleId="417">
    <w:name w:val="Основной текст (4)17"/>
    <w:uiPriority w:val="99"/>
    <w:rsid w:val="00D94595"/>
    <w:rPr>
      <w:rFonts w:ascii="Times New Roman" w:hAnsi="Times New Roman" w:cs="Times New Roman"/>
      <w:b w:val="0"/>
      <w:bCs w:val="0"/>
      <w:spacing w:val="0"/>
      <w:sz w:val="27"/>
      <w:szCs w:val="27"/>
      <w:shd w:val="clear" w:color="auto" w:fill="FFFFFF"/>
    </w:rPr>
  </w:style>
  <w:style w:type="character" w:customStyle="1" w:styleId="8pt1">
    <w:name w:val="Основной текст + 8 pt1"/>
    <w:aliases w:val="Полужирный7"/>
    <w:uiPriority w:val="99"/>
    <w:rsid w:val="00D94595"/>
    <w:rPr>
      <w:rFonts w:ascii="Times New Roman" w:hAnsi="Times New Roman" w:cs="Times New Roman"/>
      <w:b/>
      <w:bCs/>
      <w:spacing w:val="0"/>
      <w:sz w:val="16"/>
      <w:szCs w:val="16"/>
    </w:rPr>
  </w:style>
  <w:style w:type="character" w:customStyle="1" w:styleId="142">
    <w:name w:val="Основной текст (14)"/>
    <w:uiPriority w:val="99"/>
    <w:rsid w:val="00D94595"/>
    <w:rPr>
      <w:rFonts w:ascii="Times New Roman" w:hAnsi="Times New Roman" w:cs="Times New Roman"/>
      <w:i w:val="0"/>
      <w:iCs w:val="0"/>
      <w:spacing w:val="0"/>
      <w:sz w:val="11"/>
      <w:szCs w:val="11"/>
      <w:shd w:val="clear" w:color="auto" w:fill="FFFFFF"/>
    </w:rPr>
  </w:style>
  <w:style w:type="character" w:customStyle="1" w:styleId="220">
    <w:name w:val="Заголовок №2 (2)_"/>
    <w:link w:val="221"/>
    <w:uiPriority w:val="99"/>
    <w:rsid w:val="00D94595"/>
    <w:rPr>
      <w:rFonts w:ascii="Times New Roman" w:hAnsi="Times New Roman"/>
      <w:i/>
      <w:iCs/>
      <w:sz w:val="27"/>
      <w:szCs w:val="27"/>
      <w:shd w:val="clear" w:color="auto" w:fill="FFFFFF"/>
    </w:rPr>
  </w:style>
  <w:style w:type="character" w:customStyle="1" w:styleId="222">
    <w:name w:val="Заголовок №2 (2) + Не курсив"/>
    <w:uiPriority w:val="99"/>
    <w:rsid w:val="00D94595"/>
    <w:rPr>
      <w:rFonts w:ascii="Times New Roman" w:hAnsi="Times New Roman" w:cs="Times New Roman"/>
      <w:i w:val="0"/>
      <w:iCs w:val="0"/>
      <w:sz w:val="27"/>
      <w:szCs w:val="27"/>
      <w:shd w:val="clear" w:color="auto" w:fill="FFFFFF"/>
    </w:rPr>
  </w:style>
  <w:style w:type="character" w:customStyle="1" w:styleId="200">
    <w:name w:val="Основной текст (20)_"/>
    <w:link w:val="201"/>
    <w:uiPriority w:val="99"/>
    <w:rsid w:val="00D94595"/>
    <w:rPr>
      <w:rFonts w:ascii="Times New Roman" w:hAnsi="Times New Roman"/>
      <w:noProof/>
      <w:sz w:val="28"/>
      <w:szCs w:val="28"/>
      <w:shd w:val="clear" w:color="auto" w:fill="FFFFFF"/>
    </w:rPr>
  </w:style>
  <w:style w:type="paragraph" w:customStyle="1" w:styleId="141">
    <w:name w:val="Основной текст (14)1"/>
    <w:basedOn w:val="a"/>
    <w:link w:val="140"/>
    <w:uiPriority w:val="99"/>
    <w:rsid w:val="00D94595"/>
    <w:pPr>
      <w:shd w:val="clear" w:color="auto" w:fill="FFFFFF"/>
      <w:spacing w:after="60" w:line="240" w:lineRule="atLeast"/>
    </w:pPr>
    <w:rPr>
      <w:rFonts w:ascii="Times New Roman" w:eastAsiaTheme="minorHAnsi" w:hAnsi="Times New Roman" w:cstheme="minorBidi"/>
      <w:i/>
      <w:iCs/>
      <w:sz w:val="11"/>
      <w:szCs w:val="11"/>
      <w:lang w:eastAsia="en-US"/>
    </w:rPr>
  </w:style>
  <w:style w:type="paragraph" w:customStyle="1" w:styleId="221">
    <w:name w:val="Заголовок №2 (2)"/>
    <w:basedOn w:val="a"/>
    <w:link w:val="220"/>
    <w:uiPriority w:val="99"/>
    <w:rsid w:val="00D94595"/>
    <w:pPr>
      <w:shd w:val="clear" w:color="auto" w:fill="FFFFFF"/>
      <w:spacing w:after="240" w:line="240" w:lineRule="atLeast"/>
      <w:outlineLvl w:val="1"/>
    </w:pPr>
    <w:rPr>
      <w:rFonts w:ascii="Times New Roman" w:eastAsiaTheme="minorHAnsi" w:hAnsi="Times New Roman" w:cstheme="minorBidi"/>
      <w:i/>
      <w:iCs/>
      <w:sz w:val="27"/>
      <w:szCs w:val="27"/>
      <w:lang w:eastAsia="en-US"/>
    </w:rPr>
  </w:style>
  <w:style w:type="paragraph" w:customStyle="1" w:styleId="201">
    <w:name w:val="Основной текст (20)"/>
    <w:basedOn w:val="a"/>
    <w:link w:val="200"/>
    <w:uiPriority w:val="99"/>
    <w:rsid w:val="00D94595"/>
    <w:pPr>
      <w:shd w:val="clear" w:color="auto" w:fill="FFFFFF"/>
      <w:spacing w:after="0" w:line="240" w:lineRule="atLeast"/>
    </w:pPr>
    <w:rPr>
      <w:rFonts w:ascii="Times New Roman" w:eastAsiaTheme="minorHAnsi" w:hAnsi="Times New Roman" w:cstheme="minorBidi"/>
      <w:noProof/>
      <w:sz w:val="28"/>
      <w:szCs w:val="28"/>
      <w:lang w:eastAsia="en-US"/>
    </w:rPr>
  </w:style>
  <w:style w:type="character" w:customStyle="1" w:styleId="28">
    <w:name w:val="Основной текст (2)_"/>
    <w:link w:val="212"/>
    <w:uiPriority w:val="99"/>
    <w:rsid w:val="00D94595"/>
    <w:rPr>
      <w:rFonts w:ascii="Times New Roman" w:hAnsi="Times New Roman"/>
      <w:b/>
      <w:bCs/>
      <w:shd w:val="clear" w:color="auto" w:fill="FFFFFF"/>
    </w:rPr>
  </w:style>
  <w:style w:type="character" w:customStyle="1" w:styleId="416">
    <w:name w:val="Основной текст (4)16"/>
    <w:uiPriority w:val="99"/>
    <w:rsid w:val="00D94595"/>
    <w:rPr>
      <w:rFonts w:ascii="Times New Roman" w:hAnsi="Times New Roman" w:cs="Times New Roman"/>
      <w:b w:val="0"/>
      <w:bCs w:val="0"/>
      <w:spacing w:val="0"/>
      <w:sz w:val="27"/>
      <w:szCs w:val="27"/>
      <w:shd w:val="clear" w:color="auto" w:fill="FFFFFF"/>
    </w:rPr>
  </w:style>
  <w:style w:type="character" w:customStyle="1" w:styleId="251">
    <w:name w:val="Основной текст (2)51"/>
    <w:uiPriority w:val="99"/>
    <w:rsid w:val="00D94595"/>
    <w:rPr>
      <w:rFonts w:ascii="Times New Roman" w:hAnsi="Times New Roman" w:cs="Times New Roman"/>
      <w:b w:val="0"/>
      <w:bCs w:val="0"/>
      <w:shd w:val="clear" w:color="auto" w:fill="FFFFFF"/>
    </w:rPr>
  </w:style>
  <w:style w:type="paragraph" w:customStyle="1" w:styleId="212">
    <w:name w:val="Основной текст (2)1"/>
    <w:basedOn w:val="a"/>
    <w:link w:val="28"/>
    <w:uiPriority w:val="99"/>
    <w:qFormat/>
    <w:rsid w:val="00D94595"/>
    <w:pPr>
      <w:shd w:val="clear" w:color="auto" w:fill="FFFFFF"/>
      <w:spacing w:after="300" w:line="274" w:lineRule="exact"/>
      <w:jc w:val="center"/>
    </w:pPr>
    <w:rPr>
      <w:rFonts w:ascii="Times New Roman" w:eastAsiaTheme="minorHAnsi" w:hAnsi="Times New Roman" w:cstheme="minorBidi"/>
      <w:b/>
      <w:bCs/>
      <w:lang w:eastAsia="en-US"/>
    </w:rPr>
  </w:style>
  <w:style w:type="character" w:customStyle="1" w:styleId="32">
    <w:name w:val="Заголовок №3_"/>
    <w:link w:val="310"/>
    <w:uiPriority w:val="99"/>
    <w:rsid w:val="00D94595"/>
    <w:rPr>
      <w:rFonts w:ascii="Arial" w:hAnsi="Arial" w:cs="Arial"/>
      <w:b/>
      <w:bCs/>
      <w:sz w:val="28"/>
      <w:szCs w:val="28"/>
      <w:shd w:val="clear" w:color="auto" w:fill="FFFFFF"/>
    </w:rPr>
  </w:style>
  <w:style w:type="character" w:customStyle="1" w:styleId="33">
    <w:name w:val="Заголовок №3"/>
    <w:uiPriority w:val="99"/>
    <w:rsid w:val="00D94595"/>
    <w:rPr>
      <w:rFonts w:ascii="Arial" w:hAnsi="Arial" w:cs="Arial"/>
      <w:b w:val="0"/>
      <w:bCs w:val="0"/>
      <w:sz w:val="28"/>
      <w:szCs w:val="28"/>
      <w:shd w:val="clear" w:color="auto" w:fill="FFFFFF"/>
    </w:rPr>
  </w:style>
  <w:style w:type="character" w:customStyle="1" w:styleId="af6">
    <w:name w:val="Подпись к таблице"/>
    <w:uiPriority w:val="99"/>
    <w:rsid w:val="00D94595"/>
    <w:rPr>
      <w:rFonts w:ascii="Times New Roman" w:hAnsi="Times New Roman" w:cs="Times New Roman"/>
      <w:spacing w:val="0"/>
      <w:sz w:val="27"/>
      <w:szCs w:val="27"/>
      <w:shd w:val="clear" w:color="auto" w:fill="FFFFFF"/>
    </w:rPr>
  </w:style>
  <w:style w:type="character" w:customStyle="1" w:styleId="250">
    <w:name w:val="Основной текст (2)50"/>
    <w:uiPriority w:val="99"/>
    <w:rsid w:val="00D94595"/>
    <w:rPr>
      <w:rFonts w:ascii="Times New Roman" w:hAnsi="Times New Roman" w:cs="Times New Roman"/>
      <w:b w:val="0"/>
      <w:bCs w:val="0"/>
      <w:spacing w:val="0"/>
      <w:sz w:val="22"/>
      <w:szCs w:val="22"/>
      <w:shd w:val="clear" w:color="auto" w:fill="FFFFFF"/>
    </w:rPr>
  </w:style>
  <w:style w:type="character" w:customStyle="1" w:styleId="249">
    <w:name w:val="Основной текст (2)49"/>
    <w:uiPriority w:val="99"/>
    <w:rsid w:val="00D94595"/>
    <w:rPr>
      <w:rFonts w:ascii="Times New Roman" w:hAnsi="Times New Roman" w:cs="Times New Roman"/>
      <w:b w:val="0"/>
      <w:bCs w:val="0"/>
      <w:spacing w:val="0"/>
      <w:sz w:val="22"/>
      <w:szCs w:val="22"/>
      <w:shd w:val="clear" w:color="auto" w:fill="FFFFFF"/>
    </w:rPr>
  </w:style>
  <w:style w:type="character" w:customStyle="1" w:styleId="213">
    <w:name w:val="Основной текст (21)_"/>
    <w:link w:val="2110"/>
    <w:uiPriority w:val="99"/>
    <w:rsid w:val="00D94595"/>
    <w:rPr>
      <w:rFonts w:ascii="Arial" w:hAnsi="Arial" w:cs="Arial"/>
      <w:sz w:val="14"/>
      <w:szCs w:val="14"/>
      <w:shd w:val="clear" w:color="auto" w:fill="FFFFFF"/>
    </w:rPr>
  </w:style>
  <w:style w:type="character" w:customStyle="1" w:styleId="214">
    <w:name w:val="Основной текст (21)"/>
    <w:uiPriority w:val="99"/>
    <w:rsid w:val="00D94595"/>
    <w:rPr>
      <w:rFonts w:ascii="Arial" w:hAnsi="Arial" w:cs="Arial"/>
      <w:sz w:val="14"/>
      <w:szCs w:val="14"/>
      <w:shd w:val="clear" w:color="auto" w:fill="FFFFFF"/>
    </w:rPr>
  </w:style>
  <w:style w:type="character" w:customStyle="1" w:styleId="2120">
    <w:name w:val="Основной текст (21)2"/>
    <w:uiPriority w:val="99"/>
    <w:rsid w:val="00D94595"/>
    <w:rPr>
      <w:rFonts w:ascii="Arial" w:hAnsi="Arial" w:cs="Arial"/>
      <w:noProof/>
      <w:sz w:val="14"/>
      <w:szCs w:val="14"/>
      <w:shd w:val="clear" w:color="auto" w:fill="FFFFFF"/>
    </w:rPr>
  </w:style>
  <w:style w:type="paragraph" w:customStyle="1" w:styleId="310">
    <w:name w:val="Заголовок №31"/>
    <w:basedOn w:val="a"/>
    <w:link w:val="32"/>
    <w:uiPriority w:val="99"/>
    <w:rsid w:val="00D94595"/>
    <w:pPr>
      <w:shd w:val="clear" w:color="auto" w:fill="FFFFFF"/>
      <w:spacing w:before="60" w:after="360" w:line="240" w:lineRule="atLeast"/>
      <w:jc w:val="both"/>
      <w:outlineLvl w:val="2"/>
    </w:pPr>
    <w:rPr>
      <w:rFonts w:ascii="Arial" w:eastAsiaTheme="minorHAnsi" w:hAnsi="Arial" w:cs="Arial"/>
      <w:b/>
      <w:bCs/>
      <w:sz w:val="28"/>
      <w:szCs w:val="28"/>
      <w:lang w:eastAsia="en-US"/>
    </w:rPr>
  </w:style>
  <w:style w:type="paragraph" w:customStyle="1" w:styleId="2110">
    <w:name w:val="Основной текст (21)1"/>
    <w:basedOn w:val="a"/>
    <w:link w:val="213"/>
    <w:uiPriority w:val="99"/>
    <w:rsid w:val="00D94595"/>
    <w:pPr>
      <w:shd w:val="clear" w:color="auto" w:fill="FFFFFF"/>
      <w:spacing w:after="0" w:line="240" w:lineRule="atLeast"/>
    </w:pPr>
    <w:rPr>
      <w:rFonts w:ascii="Arial" w:eastAsiaTheme="minorHAnsi" w:hAnsi="Arial" w:cs="Arial"/>
      <w:sz w:val="14"/>
      <w:szCs w:val="14"/>
      <w:lang w:eastAsia="en-US"/>
    </w:rPr>
  </w:style>
  <w:style w:type="character" w:customStyle="1" w:styleId="42">
    <w:name w:val="Заголовок №4_"/>
    <w:link w:val="411"/>
    <w:uiPriority w:val="99"/>
    <w:rsid w:val="00D94595"/>
    <w:rPr>
      <w:rFonts w:ascii="Times New Roman" w:hAnsi="Times New Roman"/>
      <w:b/>
      <w:bCs/>
      <w:sz w:val="27"/>
      <w:szCs w:val="27"/>
      <w:shd w:val="clear" w:color="auto" w:fill="FFFFFF"/>
    </w:rPr>
  </w:style>
  <w:style w:type="character" w:customStyle="1" w:styleId="43">
    <w:name w:val="Заголовок №4"/>
    <w:uiPriority w:val="99"/>
    <w:rsid w:val="00D94595"/>
    <w:rPr>
      <w:rFonts w:ascii="Times New Roman" w:hAnsi="Times New Roman" w:cs="Times New Roman"/>
      <w:b w:val="0"/>
      <w:bCs w:val="0"/>
      <w:sz w:val="27"/>
      <w:szCs w:val="27"/>
      <w:shd w:val="clear" w:color="auto" w:fill="FFFFFF"/>
    </w:rPr>
  </w:style>
  <w:style w:type="character" w:customStyle="1" w:styleId="248">
    <w:name w:val="Основной текст (2)48"/>
    <w:uiPriority w:val="99"/>
    <w:rsid w:val="00D94595"/>
    <w:rPr>
      <w:rFonts w:ascii="Times New Roman" w:hAnsi="Times New Roman" w:cs="Times New Roman"/>
      <w:b w:val="0"/>
      <w:bCs w:val="0"/>
      <w:spacing w:val="0"/>
      <w:sz w:val="22"/>
      <w:szCs w:val="22"/>
      <w:shd w:val="clear" w:color="auto" w:fill="FFFFFF"/>
    </w:rPr>
  </w:style>
  <w:style w:type="paragraph" w:customStyle="1" w:styleId="411">
    <w:name w:val="Заголовок №41"/>
    <w:basedOn w:val="a"/>
    <w:link w:val="42"/>
    <w:uiPriority w:val="99"/>
    <w:qFormat/>
    <w:rsid w:val="00D94595"/>
    <w:pPr>
      <w:shd w:val="clear" w:color="auto" w:fill="FFFFFF"/>
      <w:spacing w:before="360" w:after="360" w:line="326" w:lineRule="exact"/>
      <w:ind w:hanging="940"/>
      <w:jc w:val="center"/>
      <w:outlineLvl w:val="3"/>
    </w:pPr>
    <w:rPr>
      <w:rFonts w:ascii="Times New Roman" w:eastAsiaTheme="minorHAnsi" w:hAnsi="Times New Roman" w:cstheme="minorBidi"/>
      <w:b/>
      <w:bCs/>
      <w:sz w:val="27"/>
      <w:szCs w:val="27"/>
      <w:lang w:eastAsia="en-US"/>
    </w:rPr>
  </w:style>
  <w:style w:type="character" w:customStyle="1" w:styleId="131">
    <w:name w:val="Заголовок №1 (3)_"/>
    <w:link w:val="1310"/>
    <w:uiPriority w:val="99"/>
    <w:rsid w:val="00D94595"/>
    <w:rPr>
      <w:rFonts w:ascii="Times New Roman" w:hAnsi="Times New Roman"/>
      <w:b/>
      <w:bCs/>
      <w:sz w:val="27"/>
      <w:szCs w:val="27"/>
      <w:shd w:val="clear" w:color="auto" w:fill="FFFFFF"/>
    </w:rPr>
  </w:style>
  <w:style w:type="character" w:customStyle="1" w:styleId="44">
    <w:name w:val="Подпись к картинке (4)_"/>
    <w:link w:val="412"/>
    <w:uiPriority w:val="99"/>
    <w:rsid w:val="00D94595"/>
    <w:rPr>
      <w:rFonts w:ascii="Arial" w:hAnsi="Arial" w:cs="Arial"/>
      <w:sz w:val="23"/>
      <w:szCs w:val="23"/>
      <w:shd w:val="clear" w:color="auto" w:fill="FFFFFF"/>
    </w:rPr>
  </w:style>
  <w:style w:type="character" w:customStyle="1" w:styleId="45">
    <w:name w:val="Подпись к картинке (4)"/>
    <w:uiPriority w:val="99"/>
    <w:rsid w:val="00D94595"/>
    <w:rPr>
      <w:rFonts w:ascii="Arial" w:hAnsi="Arial" w:cs="Arial"/>
      <w:sz w:val="23"/>
      <w:szCs w:val="23"/>
      <w:shd w:val="clear" w:color="auto" w:fill="FFFFFF"/>
    </w:rPr>
  </w:style>
  <w:style w:type="character" w:customStyle="1" w:styleId="240">
    <w:name w:val="Основной текст (24)_"/>
    <w:link w:val="241"/>
    <w:uiPriority w:val="99"/>
    <w:rsid w:val="00D94595"/>
    <w:rPr>
      <w:rFonts w:ascii="Arial" w:hAnsi="Arial" w:cs="Arial"/>
      <w:b/>
      <w:bCs/>
      <w:shd w:val="clear" w:color="auto" w:fill="FFFFFF"/>
    </w:rPr>
  </w:style>
  <w:style w:type="character" w:customStyle="1" w:styleId="24TimesNewRoman">
    <w:name w:val="Основной текст (24) + Times New Roman"/>
    <w:aliases w:val="10,5 pt26,Не полужирный9"/>
    <w:uiPriority w:val="99"/>
    <w:rsid w:val="00D94595"/>
    <w:rPr>
      <w:rFonts w:ascii="Times New Roman" w:hAnsi="Times New Roman" w:cs="Times New Roman"/>
      <w:b w:val="0"/>
      <w:bCs w:val="0"/>
      <w:sz w:val="21"/>
      <w:szCs w:val="21"/>
      <w:shd w:val="clear" w:color="auto" w:fill="FFFFFF"/>
    </w:rPr>
  </w:style>
  <w:style w:type="character" w:customStyle="1" w:styleId="24TimesNewRoman14">
    <w:name w:val="Основной текст (24) + Times New Roman14"/>
    <w:aliases w:val="107,5 pt25,Не полужирный8"/>
    <w:uiPriority w:val="99"/>
    <w:rsid w:val="00D94595"/>
    <w:rPr>
      <w:rFonts w:ascii="Times New Roman" w:hAnsi="Times New Roman" w:cs="Times New Roman"/>
      <w:b w:val="0"/>
      <w:bCs w:val="0"/>
      <w:noProof/>
      <w:sz w:val="21"/>
      <w:szCs w:val="21"/>
      <w:shd w:val="clear" w:color="auto" w:fill="FFFFFF"/>
    </w:rPr>
  </w:style>
  <w:style w:type="character" w:customStyle="1" w:styleId="242">
    <w:name w:val="Основной текст (24)"/>
    <w:uiPriority w:val="99"/>
    <w:rsid w:val="00D94595"/>
    <w:rPr>
      <w:rFonts w:ascii="Arial" w:hAnsi="Arial" w:cs="Arial"/>
      <w:b w:val="0"/>
      <w:bCs w:val="0"/>
      <w:sz w:val="20"/>
      <w:szCs w:val="20"/>
      <w:shd w:val="clear" w:color="auto" w:fill="FFFFFF"/>
    </w:rPr>
  </w:style>
  <w:style w:type="character" w:customStyle="1" w:styleId="246">
    <w:name w:val="Основной текст (24)6"/>
    <w:uiPriority w:val="99"/>
    <w:rsid w:val="00D94595"/>
    <w:rPr>
      <w:rFonts w:ascii="Arial" w:hAnsi="Arial" w:cs="Arial"/>
      <w:b w:val="0"/>
      <w:bCs w:val="0"/>
      <w:noProof/>
      <w:sz w:val="20"/>
      <w:szCs w:val="20"/>
      <w:shd w:val="clear" w:color="auto" w:fill="FFFFFF"/>
    </w:rPr>
  </w:style>
  <w:style w:type="character" w:customStyle="1" w:styleId="24TimesNewRoman13">
    <w:name w:val="Основной текст (24) + Times New Roman13"/>
    <w:aliases w:val="106,5 pt24"/>
    <w:uiPriority w:val="99"/>
    <w:rsid w:val="00D94595"/>
    <w:rPr>
      <w:rFonts w:ascii="Times New Roman" w:hAnsi="Times New Roman" w:cs="Times New Roman"/>
      <w:b w:val="0"/>
      <w:bCs w:val="0"/>
      <w:sz w:val="21"/>
      <w:szCs w:val="21"/>
      <w:shd w:val="clear" w:color="auto" w:fill="FFFFFF"/>
    </w:rPr>
  </w:style>
  <w:style w:type="character" w:customStyle="1" w:styleId="24TimesNewRoman12">
    <w:name w:val="Основной текст (24) + Times New Roman12"/>
    <w:aliases w:val="105,5 pt23"/>
    <w:uiPriority w:val="99"/>
    <w:rsid w:val="00D94595"/>
    <w:rPr>
      <w:rFonts w:ascii="Times New Roman" w:hAnsi="Times New Roman" w:cs="Times New Roman"/>
      <w:b w:val="0"/>
      <w:bCs w:val="0"/>
      <w:noProof/>
      <w:sz w:val="21"/>
      <w:szCs w:val="21"/>
      <w:shd w:val="clear" w:color="auto" w:fill="FFFFFF"/>
    </w:rPr>
  </w:style>
  <w:style w:type="character" w:customStyle="1" w:styleId="240pt">
    <w:name w:val="Основной текст (24) + Интервал 0 pt"/>
    <w:uiPriority w:val="99"/>
    <w:rsid w:val="00D94595"/>
    <w:rPr>
      <w:rFonts w:ascii="Arial" w:hAnsi="Arial" w:cs="Arial"/>
      <w:b w:val="0"/>
      <w:bCs w:val="0"/>
      <w:spacing w:val="-10"/>
      <w:sz w:val="20"/>
      <w:szCs w:val="20"/>
      <w:shd w:val="clear" w:color="auto" w:fill="FFFFFF"/>
    </w:rPr>
  </w:style>
  <w:style w:type="character" w:customStyle="1" w:styleId="240pt1">
    <w:name w:val="Основной текст (24) + Интервал 0 pt1"/>
    <w:uiPriority w:val="99"/>
    <w:rsid w:val="00D94595"/>
    <w:rPr>
      <w:rFonts w:ascii="Arial" w:hAnsi="Arial" w:cs="Arial"/>
      <w:b w:val="0"/>
      <w:bCs w:val="0"/>
      <w:noProof/>
      <w:spacing w:val="-10"/>
      <w:sz w:val="20"/>
      <w:szCs w:val="20"/>
      <w:shd w:val="clear" w:color="auto" w:fill="FFFFFF"/>
    </w:rPr>
  </w:style>
  <w:style w:type="character" w:customStyle="1" w:styleId="2410">
    <w:name w:val="Основной текст (24) + 10"/>
    <w:aliases w:val="5 pt22,Интервал -1 pt"/>
    <w:uiPriority w:val="99"/>
    <w:rsid w:val="00D94595"/>
    <w:rPr>
      <w:rFonts w:ascii="Arial" w:hAnsi="Arial" w:cs="Arial"/>
      <w:b w:val="0"/>
      <w:bCs w:val="0"/>
      <w:spacing w:val="-20"/>
      <w:sz w:val="21"/>
      <w:szCs w:val="21"/>
      <w:shd w:val="clear" w:color="auto" w:fill="FFFFFF"/>
    </w:rPr>
  </w:style>
  <w:style w:type="character" w:customStyle="1" w:styleId="24101">
    <w:name w:val="Основной текст (24) + 101"/>
    <w:aliases w:val="5 pt21,Интервал -1 pt1"/>
    <w:uiPriority w:val="99"/>
    <w:rsid w:val="00D94595"/>
    <w:rPr>
      <w:rFonts w:ascii="Arial" w:hAnsi="Arial" w:cs="Arial"/>
      <w:b w:val="0"/>
      <w:bCs w:val="0"/>
      <w:noProof/>
      <w:spacing w:val="-20"/>
      <w:sz w:val="21"/>
      <w:szCs w:val="21"/>
      <w:shd w:val="clear" w:color="auto" w:fill="FFFFFF"/>
    </w:rPr>
  </w:style>
  <w:style w:type="character" w:customStyle="1" w:styleId="24TimesNewRoman11">
    <w:name w:val="Основной текст (24) + Times New Roman11"/>
    <w:aliases w:val="13,5 pt20,Не полужирный7"/>
    <w:uiPriority w:val="99"/>
    <w:rsid w:val="00D94595"/>
    <w:rPr>
      <w:rFonts w:ascii="Times New Roman" w:hAnsi="Times New Roman" w:cs="Times New Roman"/>
      <w:b w:val="0"/>
      <w:bCs w:val="0"/>
      <w:sz w:val="27"/>
      <w:szCs w:val="27"/>
      <w:shd w:val="clear" w:color="auto" w:fill="FFFFFF"/>
    </w:rPr>
  </w:style>
  <w:style w:type="character" w:customStyle="1" w:styleId="24TimesNewRoman10">
    <w:name w:val="Основной текст (24) + Times New Roman10"/>
    <w:aliases w:val="137,5 pt19,Не полужирный6"/>
    <w:uiPriority w:val="99"/>
    <w:rsid w:val="00D94595"/>
    <w:rPr>
      <w:rFonts w:ascii="Times New Roman" w:hAnsi="Times New Roman" w:cs="Times New Roman"/>
      <w:b w:val="0"/>
      <w:bCs w:val="0"/>
      <w:noProof/>
      <w:sz w:val="27"/>
      <w:szCs w:val="27"/>
      <w:shd w:val="clear" w:color="auto" w:fill="FFFFFF"/>
    </w:rPr>
  </w:style>
  <w:style w:type="character" w:customStyle="1" w:styleId="230">
    <w:name w:val="Основной текст (23)_"/>
    <w:link w:val="231"/>
    <w:uiPriority w:val="99"/>
    <w:rsid w:val="00D94595"/>
    <w:rPr>
      <w:rFonts w:ascii="Arial" w:hAnsi="Arial" w:cs="Arial"/>
      <w:sz w:val="23"/>
      <w:szCs w:val="23"/>
      <w:shd w:val="clear" w:color="auto" w:fill="FFFFFF"/>
    </w:rPr>
  </w:style>
  <w:style w:type="character" w:customStyle="1" w:styleId="232">
    <w:name w:val="Основной текст (23)"/>
    <w:uiPriority w:val="99"/>
    <w:rsid w:val="00D94595"/>
    <w:rPr>
      <w:rFonts w:ascii="Arial" w:hAnsi="Arial" w:cs="Arial"/>
      <w:sz w:val="23"/>
      <w:szCs w:val="23"/>
      <w:shd w:val="clear" w:color="auto" w:fill="FFFFFF"/>
    </w:rPr>
  </w:style>
  <w:style w:type="character" w:customStyle="1" w:styleId="23TimesNewRoman">
    <w:name w:val="Основной текст (23) + Times New Roman"/>
    <w:aliases w:val="13 pt,Полужирный6"/>
    <w:uiPriority w:val="99"/>
    <w:rsid w:val="00D94595"/>
    <w:rPr>
      <w:rFonts w:ascii="Times New Roman" w:hAnsi="Times New Roman" w:cs="Times New Roman"/>
      <w:b/>
      <w:bCs/>
      <w:sz w:val="26"/>
      <w:szCs w:val="26"/>
      <w:shd w:val="clear" w:color="auto" w:fill="FFFFFF"/>
    </w:rPr>
  </w:style>
  <w:style w:type="character" w:customStyle="1" w:styleId="413">
    <w:name w:val="Основной текст (4)13"/>
    <w:uiPriority w:val="99"/>
    <w:rsid w:val="00D94595"/>
    <w:rPr>
      <w:rFonts w:ascii="Times New Roman" w:hAnsi="Times New Roman" w:cs="Times New Roman"/>
      <w:b w:val="0"/>
      <w:bCs w:val="0"/>
      <w:spacing w:val="0"/>
      <w:sz w:val="27"/>
      <w:szCs w:val="27"/>
      <w:shd w:val="clear" w:color="auto" w:fill="FFFFFF"/>
    </w:rPr>
  </w:style>
  <w:style w:type="character" w:customStyle="1" w:styleId="132">
    <w:name w:val="Заголовок №1 (3)"/>
    <w:uiPriority w:val="99"/>
    <w:rsid w:val="00D94595"/>
    <w:rPr>
      <w:rFonts w:ascii="Times New Roman" w:hAnsi="Times New Roman" w:cs="Times New Roman"/>
      <w:b w:val="0"/>
      <w:bCs w:val="0"/>
      <w:sz w:val="27"/>
      <w:szCs w:val="27"/>
      <w:shd w:val="clear" w:color="auto" w:fill="FFFFFF"/>
    </w:rPr>
  </w:style>
  <w:style w:type="character" w:customStyle="1" w:styleId="247">
    <w:name w:val="Основной текст (2)47"/>
    <w:uiPriority w:val="99"/>
    <w:rsid w:val="00D94595"/>
    <w:rPr>
      <w:rFonts w:ascii="Times New Roman" w:hAnsi="Times New Roman" w:cs="Times New Roman"/>
      <w:b w:val="0"/>
      <w:bCs w:val="0"/>
      <w:spacing w:val="0"/>
      <w:sz w:val="22"/>
      <w:szCs w:val="22"/>
      <w:shd w:val="clear" w:color="auto" w:fill="FFFFFF"/>
    </w:rPr>
  </w:style>
  <w:style w:type="character" w:customStyle="1" w:styleId="2460">
    <w:name w:val="Основной текст (2)46"/>
    <w:uiPriority w:val="99"/>
    <w:rsid w:val="00D94595"/>
    <w:rPr>
      <w:rFonts w:ascii="Times New Roman" w:hAnsi="Times New Roman" w:cs="Times New Roman"/>
      <w:b w:val="0"/>
      <w:bCs w:val="0"/>
      <w:noProof/>
      <w:spacing w:val="0"/>
      <w:sz w:val="22"/>
      <w:szCs w:val="22"/>
      <w:shd w:val="clear" w:color="auto" w:fill="FFFFFF"/>
    </w:rPr>
  </w:style>
  <w:style w:type="character" w:customStyle="1" w:styleId="245">
    <w:name w:val="Основной текст (2)45"/>
    <w:uiPriority w:val="99"/>
    <w:rsid w:val="00D94595"/>
    <w:rPr>
      <w:rFonts w:ascii="Times New Roman" w:hAnsi="Times New Roman" w:cs="Times New Roman"/>
      <w:b w:val="0"/>
      <w:bCs w:val="0"/>
      <w:spacing w:val="0"/>
      <w:sz w:val="22"/>
      <w:szCs w:val="22"/>
      <w:shd w:val="clear" w:color="auto" w:fill="FFFFFF"/>
    </w:rPr>
  </w:style>
  <w:style w:type="character" w:customStyle="1" w:styleId="223">
    <w:name w:val="Основной текст (22)_"/>
    <w:link w:val="2210"/>
    <w:uiPriority w:val="99"/>
    <w:rsid w:val="00D94595"/>
    <w:rPr>
      <w:rFonts w:ascii="Times New Roman" w:hAnsi="Times New Roman"/>
      <w:noProof/>
      <w:sz w:val="24"/>
      <w:szCs w:val="24"/>
      <w:shd w:val="clear" w:color="auto" w:fill="FFFFFF"/>
    </w:rPr>
  </w:style>
  <w:style w:type="character" w:customStyle="1" w:styleId="224">
    <w:name w:val="Основной текст (22)"/>
    <w:uiPriority w:val="99"/>
    <w:rsid w:val="00D94595"/>
    <w:rPr>
      <w:rFonts w:ascii="Times New Roman" w:hAnsi="Times New Roman" w:cs="Times New Roman"/>
      <w:noProof/>
      <w:sz w:val="24"/>
      <w:szCs w:val="24"/>
      <w:shd w:val="clear" w:color="auto" w:fill="FFFFFF"/>
    </w:rPr>
  </w:style>
  <w:style w:type="paragraph" w:customStyle="1" w:styleId="1310">
    <w:name w:val="Заголовок №1 (3)1"/>
    <w:basedOn w:val="a"/>
    <w:link w:val="131"/>
    <w:uiPriority w:val="99"/>
    <w:rsid w:val="00D94595"/>
    <w:pPr>
      <w:shd w:val="clear" w:color="auto" w:fill="FFFFFF"/>
      <w:spacing w:after="0" w:line="480" w:lineRule="exact"/>
      <w:outlineLvl w:val="0"/>
    </w:pPr>
    <w:rPr>
      <w:rFonts w:ascii="Times New Roman" w:eastAsiaTheme="minorHAnsi" w:hAnsi="Times New Roman" w:cstheme="minorBidi"/>
      <w:b/>
      <w:bCs/>
      <w:sz w:val="27"/>
      <w:szCs w:val="27"/>
      <w:lang w:eastAsia="en-US"/>
    </w:rPr>
  </w:style>
  <w:style w:type="paragraph" w:customStyle="1" w:styleId="412">
    <w:name w:val="Подпись к картинке (4)1"/>
    <w:basedOn w:val="a"/>
    <w:link w:val="44"/>
    <w:uiPriority w:val="99"/>
    <w:rsid w:val="00D94595"/>
    <w:pPr>
      <w:shd w:val="clear" w:color="auto" w:fill="FFFFFF"/>
      <w:spacing w:after="0" w:line="240" w:lineRule="atLeast"/>
    </w:pPr>
    <w:rPr>
      <w:rFonts w:ascii="Arial" w:eastAsiaTheme="minorHAnsi" w:hAnsi="Arial" w:cs="Arial"/>
      <w:sz w:val="23"/>
      <w:szCs w:val="23"/>
      <w:lang w:eastAsia="en-US"/>
    </w:rPr>
  </w:style>
  <w:style w:type="paragraph" w:customStyle="1" w:styleId="241">
    <w:name w:val="Основной текст (24)1"/>
    <w:basedOn w:val="a"/>
    <w:link w:val="240"/>
    <w:uiPriority w:val="99"/>
    <w:rsid w:val="00D94595"/>
    <w:pPr>
      <w:shd w:val="clear" w:color="auto" w:fill="FFFFFF"/>
      <w:spacing w:after="0" w:line="331" w:lineRule="exact"/>
      <w:jc w:val="both"/>
    </w:pPr>
    <w:rPr>
      <w:rFonts w:ascii="Arial" w:eastAsiaTheme="minorHAnsi" w:hAnsi="Arial" w:cs="Arial"/>
      <w:b/>
      <w:bCs/>
      <w:lang w:eastAsia="en-US"/>
    </w:rPr>
  </w:style>
  <w:style w:type="paragraph" w:customStyle="1" w:styleId="231">
    <w:name w:val="Основной текст (23)1"/>
    <w:basedOn w:val="a"/>
    <w:link w:val="230"/>
    <w:uiPriority w:val="99"/>
    <w:rsid w:val="00D94595"/>
    <w:pPr>
      <w:shd w:val="clear" w:color="auto" w:fill="FFFFFF"/>
      <w:spacing w:after="720" w:line="144" w:lineRule="exact"/>
    </w:pPr>
    <w:rPr>
      <w:rFonts w:ascii="Arial" w:eastAsiaTheme="minorHAnsi" w:hAnsi="Arial" w:cs="Arial"/>
      <w:sz w:val="23"/>
      <w:szCs w:val="23"/>
      <w:lang w:eastAsia="en-US"/>
    </w:rPr>
  </w:style>
  <w:style w:type="paragraph" w:customStyle="1" w:styleId="2210">
    <w:name w:val="Основной текст (22)1"/>
    <w:basedOn w:val="a"/>
    <w:link w:val="223"/>
    <w:uiPriority w:val="99"/>
    <w:rsid w:val="00D94595"/>
    <w:pPr>
      <w:shd w:val="clear" w:color="auto" w:fill="FFFFFF"/>
      <w:spacing w:after="0" w:line="240" w:lineRule="atLeast"/>
    </w:pPr>
    <w:rPr>
      <w:rFonts w:ascii="Times New Roman" w:eastAsiaTheme="minorHAnsi" w:hAnsi="Times New Roman" w:cstheme="minorBidi"/>
      <w:noProof/>
      <w:sz w:val="24"/>
      <w:szCs w:val="24"/>
      <w:lang w:eastAsia="en-US"/>
    </w:rPr>
  </w:style>
  <w:style w:type="character" w:customStyle="1" w:styleId="af7">
    <w:name w:val="Подпись к картинке_"/>
    <w:link w:val="18"/>
    <w:uiPriority w:val="99"/>
    <w:rsid w:val="00D94595"/>
    <w:rPr>
      <w:rFonts w:ascii="Times New Roman" w:hAnsi="Times New Roman"/>
      <w:sz w:val="27"/>
      <w:szCs w:val="27"/>
      <w:shd w:val="clear" w:color="auto" w:fill="FFFFFF"/>
    </w:rPr>
  </w:style>
  <w:style w:type="character" w:customStyle="1" w:styleId="4170">
    <w:name w:val="Заголовок №417"/>
    <w:uiPriority w:val="99"/>
    <w:rsid w:val="00D94595"/>
    <w:rPr>
      <w:rFonts w:ascii="Times New Roman" w:hAnsi="Times New Roman" w:cs="Times New Roman"/>
      <w:b w:val="0"/>
      <w:bCs w:val="0"/>
      <w:spacing w:val="0"/>
      <w:sz w:val="27"/>
      <w:szCs w:val="27"/>
      <w:shd w:val="clear" w:color="auto" w:fill="FFFFFF"/>
    </w:rPr>
  </w:style>
  <w:style w:type="character" w:customStyle="1" w:styleId="244">
    <w:name w:val="Основной текст (2)44"/>
    <w:uiPriority w:val="99"/>
    <w:rsid w:val="00D94595"/>
    <w:rPr>
      <w:rFonts w:ascii="Times New Roman" w:hAnsi="Times New Roman" w:cs="Times New Roman"/>
      <w:b w:val="0"/>
      <w:bCs w:val="0"/>
      <w:spacing w:val="0"/>
      <w:sz w:val="22"/>
      <w:szCs w:val="22"/>
      <w:shd w:val="clear" w:color="auto" w:fill="FFFFFF"/>
    </w:rPr>
  </w:style>
  <w:style w:type="character" w:customStyle="1" w:styleId="243">
    <w:name w:val="Основной текст (2)43"/>
    <w:uiPriority w:val="99"/>
    <w:rsid w:val="00D94595"/>
    <w:rPr>
      <w:rFonts w:ascii="Times New Roman" w:hAnsi="Times New Roman" w:cs="Times New Roman"/>
      <w:b w:val="0"/>
      <w:bCs w:val="0"/>
      <w:noProof/>
      <w:spacing w:val="0"/>
      <w:sz w:val="22"/>
      <w:szCs w:val="22"/>
      <w:shd w:val="clear" w:color="auto" w:fill="FFFFFF"/>
    </w:rPr>
  </w:style>
  <w:style w:type="character" w:customStyle="1" w:styleId="2420">
    <w:name w:val="Основной текст (2)42"/>
    <w:uiPriority w:val="99"/>
    <w:rsid w:val="00D94595"/>
    <w:rPr>
      <w:rFonts w:ascii="Times New Roman" w:hAnsi="Times New Roman" w:cs="Times New Roman"/>
      <w:b w:val="0"/>
      <w:bCs w:val="0"/>
      <w:noProof/>
      <w:spacing w:val="0"/>
      <w:sz w:val="22"/>
      <w:szCs w:val="22"/>
      <w:shd w:val="clear" w:color="auto" w:fill="FFFFFF"/>
    </w:rPr>
  </w:style>
  <w:style w:type="character" w:customStyle="1" w:styleId="2411">
    <w:name w:val="Основной текст (2)41"/>
    <w:uiPriority w:val="99"/>
    <w:rsid w:val="00D94595"/>
    <w:rPr>
      <w:rFonts w:ascii="Times New Roman" w:hAnsi="Times New Roman" w:cs="Times New Roman"/>
      <w:b w:val="0"/>
      <w:bCs w:val="0"/>
      <w:noProof/>
      <w:spacing w:val="0"/>
      <w:sz w:val="22"/>
      <w:szCs w:val="22"/>
      <w:shd w:val="clear" w:color="auto" w:fill="FFFFFF"/>
    </w:rPr>
  </w:style>
  <w:style w:type="character" w:customStyle="1" w:styleId="2400">
    <w:name w:val="Основной текст (2)40"/>
    <w:uiPriority w:val="99"/>
    <w:rsid w:val="00D94595"/>
    <w:rPr>
      <w:rFonts w:ascii="Times New Roman" w:hAnsi="Times New Roman" w:cs="Times New Roman"/>
      <w:b w:val="0"/>
      <w:bCs w:val="0"/>
      <w:noProof/>
      <w:spacing w:val="0"/>
      <w:sz w:val="22"/>
      <w:szCs w:val="22"/>
      <w:shd w:val="clear" w:color="auto" w:fill="FFFFFF"/>
    </w:rPr>
  </w:style>
  <w:style w:type="character" w:customStyle="1" w:styleId="239">
    <w:name w:val="Основной текст (2)39"/>
    <w:uiPriority w:val="99"/>
    <w:rsid w:val="00D94595"/>
    <w:rPr>
      <w:rFonts w:ascii="Times New Roman" w:hAnsi="Times New Roman" w:cs="Times New Roman"/>
      <w:b w:val="0"/>
      <w:bCs w:val="0"/>
      <w:spacing w:val="0"/>
      <w:sz w:val="22"/>
      <w:szCs w:val="22"/>
      <w:shd w:val="clear" w:color="auto" w:fill="FFFFFF"/>
    </w:rPr>
  </w:style>
  <w:style w:type="character" w:customStyle="1" w:styleId="4100">
    <w:name w:val="Подпись к картинке (4)10"/>
    <w:uiPriority w:val="99"/>
    <w:rsid w:val="00D94595"/>
    <w:rPr>
      <w:rFonts w:ascii="Arial" w:hAnsi="Arial" w:cs="Arial"/>
      <w:spacing w:val="0"/>
      <w:sz w:val="23"/>
      <w:szCs w:val="23"/>
      <w:shd w:val="clear" w:color="auto" w:fill="FFFFFF"/>
    </w:rPr>
  </w:style>
  <w:style w:type="paragraph" w:customStyle="1" w:styleId="18">
    <w:name w:val="Подпись к картинке1"/>
    <w:basedOn w:val="a"/>
    <w:link w:val="af7"/>
    <w:uiPriority w:val="99"/>
    <w:qFormat/>
    <w:rsid w:val="00D94595"/>
    <w:pPr>
      <w:shd w:val="clear" w:color="auto" w:fill="FFFFFF"/>
      <w:spacing w:after="0" w:line="240" w:lineRule="atLeast"/>
    </w:pPr>
    <w:rPr>
      <w:rFonts w:ascii="Times New Roman" w:eastAsiaTheme="minorHAnsi" w:hAnsi="Times New Roman" w:cstheme="minorBidi"/>
      <w:sz w:val="27"/>
      <w:szCs w:val="27"/>
      <w:lang w:eastAsia="en-US"/>
    </w:rPr>
  </w:style>
  <w:style w:type="character" w:customStyle="1" w:styleId="4160">
    <w:name w:val="Заголовок №416"/>
    <w:uiPriority w:val="99"/>
    <w:rsid w:val="00D94595"/>
    <w:rPr>
      <w:rFonts w:ascii="Times New Roman" w:hAnsi="Times New Roman" w:cs="Times New Roman"/>
      <w:b w:val="0"/>
      <w:bCs w:val="0"/>
      <w:spacing w:val="0"/>
      <w:sz w:val="27"/>
      <w:szCs w:val="27"/>
      <w:shd w:val="clear" w:color="auto" w:fill="FFFFFF"/>
    </w:rPr>
  </w:style>
  <w:style w:type="character" w:customStyle="1" w:styleId="280">
    <w:name w:val="Подпись к таблице (2)8"/>
    <w:uiPriority w:val="99"/>
    <w:rsid w:val="00D94595"/>
    <w:rPr>
      <w:rFonts w:ascii="Times New Roman" w:hAnsi="Times New Roman" w:cs="Times New Roman"/>
      <w:b w:val="0"/>
      <w:bCs w:val="0"/>
      <w:spacing w:val="0"/>
      <w:sz w:val="27"/>
      <w:szCs w:val="27"/>
      <w:shd w:val="clear" w:color="auto" w:fill="FFFFFF"/>
    </w:rPr>
  </w:style>
  <w:style w:type="character" w:customStyle="1" w:styleId="238">
    <w:name w:val="Основной текст (2)38"/>
    <w:uiPriority w:val="99"/>
    <w:rsid w:val="00D94595"/>
    <w:rPr>
      <w:rFonts w:ascii="Times New Roman" w:hAnsi="Times New Roman" w:cs="Times New Roman"/>
      <w:b w:val="0"/>
      <w:bCs w:val="0"/>
      <w:spacing w:val="0"/>
      <w:sz w:val="22"/>
      <w:szCs w:val="22"/>
      <w:shd w:val="clear" w:color="auto" w:fill="FFFFFF"/>
    </w:rPr>
  </w:style>
  <w:style w:type="character" w:customStyle="1" w:styleId="252">
    <w:name w:val="Основной текст (25)_"/>
    <w:link w:val="253"/>
    <w:uiPriority w:val="99"/>
    <w:rsid w:val="00D94595"/>
    <w:rPr>
      <w:rFonts w:ascii="Arial" w:hAnsi="Arial" w:cs="Arial"/>
      <w:noProof/>
      <w:shd w:val="clear" w:color="auto" w:fill="FFFFFF"/>
    </w:rPr>
  </w:style>
  <w:style w:type="paragraph" w:customStyle="1" w:styleId="253">
    <w:name w:val="Основной текст (25)"/>
    <w:basedOn w:val="a"/>
    <w:link w:val="252"/>
    <w:uiPriority w:val="99"/>
    <w:rsid w:val="00D94595"/>
    <w:pPr>
      <w:shd w:val="clear" w:color="auto" w:fill="FFFFFF"/>
      <w:spacing w:after="0" w:line="240" w:lineRule="atLeast"/>
    </w:pPr>
    <w:rPr>
      <w:rFonts w:ascii="Arial" w:eastAsiaTheme="minorHAnsi" w:hAnsi="Arial" w:cs="Arial"/>
      <w:noProof/>
      <w:lang w:eastAsia="en-US"/>
    </w:rPr>
  </w:style>
  <w:style w:type="character" w:customStyle="1" w:styleId="49">
    <w:name w:val="Подпись к картинке (4)9"/>
    <w:uiPriority w:val="99"/>
    <w:rsid w:val="00D94595"/>
    <w:rPr>
      <w:rFonts w:ascii="Arial" w:hAnsi="Arial" w:cs="Arial"/>
      <w:spacing w:val="0"/>
      <w:sz w:val="23"/>
      <w:szCs w:val="23"/>
      <w:shd w:val="clear" w:color="auto" w:fill="FFFFFF"/>
    </w:rPr>
  </w:style>
  <w:style w:type="character" w:customStyle="1" w:styleId="415">
    <w:name w:val="Заголовок №415"/>
    <w:uiPriority w:val="99"/>
    <w:rsid w:val="00D94595"/>
    <w:rPr>
      <w:rFonts w:ascii="Times New Roman" w:hAnsi="Times New Roman" w:cs="Times New Roman"/>
      <w:b w:val="0"/>
      <w:bCs w:val="0"/>
      <w:spacing w:val="0"/>
      <w:sz w:val="27"/>
      <w:szCs w:val="27"/>
      <w:shd w:val="clear" w:color="auto" w:fill="FFFFFF"/>
    </w:rPr>
  </w:style>
  <w:style w:type="character" w:customStyle="1" w:styleId="4120">
    <w:name w:val="Основной текст (4)12"/>
    <w:uiPriority w:val="99"/>
    <w:rsid w:val="00D94595"/>
    <w:rPr>
      <w:rFonts w:ascii="Times New Roman" w:hAnsi="Times New Roman" w:cs="Times New Roman"/>
      <w:b w:val="0"/>
      <w:bCs w:val="0"/>
      <w:spacing w:val="0"/>
      <w:sz w:val="27"/>
      <w:szCs w:val="27"/>
      <w:shd w:val="clear" w:color="auto" w:fill="FFFFFF"/>
    </w:rPr>
  </w:style>
  <w:style w:type="character" w:customStyle="1" w:styleId="2a">
    <w:name w:val="Подпись к таблице (2) + Не полужирный"/>
    <w:uiPriority w:val="99"/>
    <w:rsid w:val="00D94595"/>
    <w:rPr>
      <w:rFonts w:ascii="Times New Roman" w:hAnsi="Times New Roman" w:cs="Times New Roman"/>
      <w:b w:val="0"/>
      <w:bCs w:val="0"/>
      <w:spacing w:val="0"/>
      <w:sz w:val="27"/>
      <w:szCs w:val="27"/>
      <w:shd w:val="clear" w:color="auto" w:fill="FFFFFF"/>
    </w:rPr>
  </w:style>
  <w:style w:type="character" w:customStyle="1" w:styleId="270">
    <w:name w:val="Подпись к таблице (2)7"/>
    <w:uiPriority w:val="99"/>
    <w:rsid w:val="00D94595"/>
    <w:rPr>
      <w:rFonts w:ascii="Times New Roman" w:hAnsi="Times New Roman" w:cs="Times New Roman"/>
      <w:b w:val="0"/>
      <w:bCs w:val="0"/>
      <w:spacing w:val="0"/>
      <w:sz w:val="27"/>
      <w:szCs w:val="27"/>
      <w:shd w:val="clear" w:color="auto" w:fill="FFFFFF"/>
    </w:rPr>
  </w:style>
  <w:style w:type="character" w:customStyle="1" w:styleId="414">
    <w:name w:val="Заголовок №414"/>
    <w:uiPriority w:val="99"/>
    <w:rsid w:val="00D94595"/>
    <w:rPr>
      <w:rFonts w:ascii="Times New Roman" w:hAnsi="Times New Roman" w:cs="Times New Roman"/>
      <w:b w:val="0"/>
      <w:bCs w:val="0"/>
      <w:spacing w:val="0"/>
      <w:sz w:val="27"/>
      <w:szCs w:val="27"/>
      <w:shd w:val="clear" w:color="auto" w:fill="FFFFFF"/>
    </w:rPr>
  </w:style>
  <w:style w:type="character" w:customStyle="1" w:styleId="6">
    <w:name w:val="Подпись к картинке6"/>
    <w:uiPriority w:val="99"/>
    <w:rsid w:val="00D94595"/>
    <w:rPr>
      <w:rFonts w:ascii="Times New Roman" w:hAnsi="Times New Roman" w:cs="Times New Roman"/>
      <w:spacing w:val="0"/>
      <w:sz w:val="27"/>
      <w:szCs w:val="27"/>
      <w:shd w:val="clear" w:color="auto" w:fill="FFFFFF"/>
    </w:rPr>
  </w:style>
  <w:style w:type="character" w:customStyle="1" w:styleId="2320">
    <w:name w:val="Основной текст (2)32"/>
    <w:uiPriority w:val="99"/>
    <w:rsid w:val="00D94595"/>
    <w:rPr>
      <w:rFonts w:ascii="Times New Roman" w:hAnsi="Times New Roman" w:cs="Times New Roman"/>
      <w:b w:val="0"/>
      <w:bCs w:val="0"/>
      <w:spacing w:val="0"/>
      <w:sz w:val="22"/>
      <w:szCs w:val="22"/>
      <w:shd w:val="clear" w:color="auto" w:fill="FFFFFF"/>
    </w:rPr>
  </w:style>
  <w:style w:type="character" w:customStyle="1" w:styleId="2310">
    <w:name w:val="Основной текст (2)31"/>
    <w:uiPriority w:val="99"/>
    <w:rsid w:val="00D94595"/>
    <w:rPr>
      <w:rFonts w:ascii="Times New Roman" w:hAnsi="Times New Roman" w:cs="Times New Roman"/>
      <w:b w:val="0"/>
      <w:bCs w:val="0"/>
      <w:spacing w:val="0"/>
      <w:sz w:val="22"/>
      <w:szCs w:val="22"/>
      <w:shd w:val="clear" w:color="auto" w:fill="FFFFFF"/>
    </w:rPr>
  </w:style>
  <w:style w:type="character" w:customStyle="1" w:styleId="281">
    <w:name w:val="Основной текст (28)_"/>
    <w:link w:val="2810"/>
    <w:uiPriority w:val="99"/>
    <w:rsid w:val="00D94595"/>
    <w:rPr>
      <w:rFonts w:ascii="Times New Roman" w:hAnsi="Times New Roman"/>
      <w:noProof/>
      <w:sz w:val="25"/>
      <w:szCs w:val="25"/>
      <w:shd w:val="clear" w:color="auto" w:fill="FFFFFF"/>
    </w:rPr>
  </w:style>
  <w:style w:type="character" w:customStyle="1" w:styleId="282">
    <w:name w:val="Основной текст (28)"/>
    <w:uiPriority w:val="99"/>
    <w:rsid w:val="00D94595"/>
    <w:rPr>
      <w:rFonts w:ascii="Times New Roman" w:hAnsi="Times New Roman" w:cs="Times New Roman"/>
      <w:noProof/>
      <w:sz w:val="25"/>
      <w:szCs w:val="25"/>
      <w:shd w:val="clear" w:color="auto" w:fill="FFFFFF"/>
    </w:rPr>
  </w:style>
  <w:style w:type="character" w:customStyle="1" w:styleId="2820">
    <w:name w:val="Основной текст (28)2"/>
    <w:uiPriority w:val="99"/>
    <w:rsid w:val="00D94595"/>
    <w:rPr>
      <w:rFonts w:ascii="Times New Roman" w:hAnsi="Times New Roman" w:cs="Times New Roman"/>
      <w:noProof/>
      <w:sz w:val="25"/>
      <w:szCs w:val="25"/>
      <w:shd w:val="clear" w:color="auto" w:fill="FFFFFF"/>
    </w:rPr>
  </w:style>
  <w:style w:type="character" w:customStyle="1" w:styleId="48">
    <w:name w:val="Подпись к картинке (4)8"/>
    <w:uiPriority w:val="99"/>
    <w:rsid w:val="00D94595"/>
    <w:rPr>
      <w:rFonts w:ascii="Arial" w:hAnsi="Arial" w:cs="Arial"/>
      <w:spacing w:val="0"/>
      <w:sz w:val="23"/>
      <w:szCs w:val="23"/>
      <w:shd w:val="clear" w:color="auto" w:fill="FFFFFF"/>
    </w:rPr>
  </w:style>
  <w:style w:type="paragraph" w:customStyle="1" w:styleId="2810">
    <w:name w:val="Основной текст (28)1"/>
    <w:basedOn w:val="a"/>
    <w:link w:val="281"/>
    <w:uiPriority w:val="99"/>
    <w:rsid w:val="00D94595"/>
    <w:pPr>
      <w:shd w:val="clear" w:color="auto" w:fill="FFFFFF"/>
      <w:spacing w:after="0" w:line="240" w:lineRule="atLeast"/>
    </w:pPr>
    <w:rPr>
      <w:rFonts w:ascii="Times New Roman" w:eastAsiaTheme="minorHAnsi" w:hAnsi="Times New Roman" w:cstheme="minorBidi"/>
      <w:noProof/>
      <w:sz w:val="25"/>
      <w:szCs w:val="25"/>
      <w:lang w:eastAsia="en-US"/>
    </w:rPr>
  </w:style>
  <w:style w:type="character" w:customStyle="1" w:styleId="24a">
    <w:name w:val="Подпись к таблице (2)4"/>
    <w:uiPriority w:val="99"/>
    <w:rsid w:val="00D94595"/>
    <w:rPr>
      <w:rFonts w:ascii="Times New Roman" w:hAnsi="Times New Roman" w:cs="Times New Roman"/>
      <w:b w:val="0"/>
      <w:bCs w:val="0"/>
      <w:spacing w:val="0"/>
      <w:sz w:val="27"/>
      <w:szCs w:val="27"/>
      <w:shd w:val="clear" w:color="auto" w:fill="FFFFFF"/>
    </w:rPr>
  </w:style>
  <w:style w:type="character" w:customStyle="1" w:styleId="2300">
    <w:name w:val="Основной текст (2)30"/>
    <w:uiPriority w:val="99"/>
    <w:rsid w:val="00D94595"/>
    <w:rPr>
      <w:rFonts w:ascii="Times New Roman" w:hAnsi="Times New Roman" w:cs="Times New Roman"/>
      <w:b w:val="0"/>
      <w:bCs w:val="0"/>
      <w:spacing w:val="0"/>
      <w:sz w:val="22"/>
      <w:szCs w:val="22"/>
      <w:shd w:val="clear" w:color="auto" w:fill="FFFFFF"/>
    </w:rPr>
  </w:style>
  <w:style w:type="character" w:customStyle="1" w:styleId="11pt">
    <w:name w:val="Основной текст + 11 pt"/>
    <w:aliases w:val="Полужирный5"/>
    <w:uiPriority w:val="99"/>
    <w:rsid w:val="00D94595"/>
    <w:rPr>
      <w:rFonts w:ascii="Times New Roman" w:hAnsi="Times New Roman" w:cs="Times New Roman"/>
      <w:b/>
      <w:bCs/>
      <w:spacing w:val="0"/>
      <w:sz w:val="22"/>
      <w:szCs w:val="22"/>
    </w:rPr>
  </w:style>
  <w:style w:type="character" w:customStyle="1" w:styleId="8">
    <w:name w:val="Основной текст (8)_"/>
    <w:link w:val="81"/>
    <w:uiPriority w:val="99"/>
    <w:rsid w:val="00D94595"/>
    <w:rPr>
      <w:rFonts w:ascii="Times New Roman" w:hAnsi="Times New Roman"/>
      <w:sz w:val="14"/>
      <w:szCs w:val="14"/>
      <w:shd w:val="clear" w:color="auto" w:fill="FFFFFF"/>
    </w:rPr>
  </w:style>
  <w:style w:type="character" w:customStyle="1" w:styleId="4130">
    <w:name w:val="Заголовок №413"/>
    <w:uiPriority w:val="99"/>
    <w:rsid w:val="00D94595"/>
    <w:rPr>
      <w:rFonts w:ascii="Times New Roman" w:hAnsi="Times New Roman" w:cs="Times New Roman"/>
      <w:b w:val="0"/>
      <w:bCs w:val="0"/>
      <w:spacing w:val="0"/>
      <w:sz w:val="27"/>
      <w:szCs w:val="27"/>
      <w:shd w:val="clear" w:color="auto" w:fill="FFFFFF"/>
    </w:rPr>
  </w:style>
  <w:style w:type="character" w:customStyle="1" w:styleId="229">
    <w:name w:val="Основной текст (2)29"/>
    <w:uiPriority w:val="99"/>
    <w:rsid w:val="00D94595"/>
    <w:rPr>
      <w:rFonts w:ascii="Times New Roman" w:hAnsi="Times New Roman" w:cs="Times New Roman"/>
      <w:b w:val="0"/>
      <w:bCs w:val="0"/>
      <w:spacing w:val="0"/>
      <w:sz w:val="22"/>
      <w:szCs w:val="22"/>
      <w:shd w:val="clear" w:color="auto" w:fill="FFFFFF"/>
    </w:rPr>
  </w:style>
  <w:style w:type="character" w:customStyle="1" w:styleId="290">
    <w:name w:val="Основной текст (29)_"/>
    <w:link w:val="291"/>
    <w:uiPriority w:val="99"/>
    <w:rsid w:val="00D94595"/>
    <w:rPr>
      <w:rFonts w:ascii="Times New Roman" w:hAnsi="Times New Roman"/>
      <w:noProof/>
      <w:sz w:val="24"/>
      <w:szCs w:val="24"/>
      <w:shd w:val="clear" w:color="auto" w:fill="FFFFFF"/>
    </w:rPr>
  </w:style>
  <w:style w:type="character" w:customStyle="1" w:styleId="80">
    <w:name w:val="Основной текст (8)"/>
    <w:uiPriority w:val="99"/>
    <w:rsid w:val="00D94595"/>
    <w:rPr>
      <w:rFonts w:ascii="Times New Roman" w:hAnsi="Times New Roman" w:cs="Times New Roman"/>
      <w:noProof/>
      <w:sz w:val="14"/>
      <w:szCs w:val="14"/>
      <w:shd w:val="clear" w:color="auto" w:fill="FFFFFF"/>
    </w:rPr>
  </w:style>
  <w:style w:type="paragraph" w:customStyle="1" w:styleId="81">
    <w:name w:val="Основной текст (8)1"/>
    <w:basedOn w:val="a"/>
    <w:link w:val="8"/>
    <w:uiPriority w:val="99"/>
    <w:rsid w:val="00D94595"/>
    <w:pPr>
      <w:shd w:val="clear" w:color="auto" w:fill="FFFFFF"/>
      <w:spacing w:after="60" w:line="182" w:lineRule="exact"/>
      <w:jc w:val="center"/>
    </w:pPr>
    <w:rPr>
      <w:rFonts w:ascii="Times New Roman" w:eastAsiaTheme="minorHAnsi" w:hAnsi="Times New Roman" w:cstheme="minorBidi"/>
      <w:sz w:val="14"/>
      <w:szCs w:val="14"/>
      <w:lang w:eastAsia="en-US"/>
    </w:rPr>
  </w:style>
  <w:style w:type="paragraph" w:customStyle="1" w:styleId="291">
    <w:name w:val="Основной текст (29)"/>
    <w:basedOn w:val="a"/>
    <w:link w:val="290"/>
    <w:uiPriority w:val="99"/>
    <w:rsid w:val="00D94595"/>
    <w:pPr>
      <w:shd w:val="clear" w:color="auto" w:fill="FFFFFF"/>
      <w:spacing w:after="0" w:line="240" w:lineRule="atLeast"/>
    </w:pPr>
    <w:rPr>
      <w:rFonts w:ascii="Times New Roman" w:eastAsiaTheme="minorHAnsi" w:hAnsi="Times New Roman" w:cstheme="minorBidi"/>
      <w:noProof/>
      <w:sz w:val="24"/>
      <w:szCs w:val="24"/>
      <w:lang w:eastAsia="en-US"/>
    </w:rPr>
  </w:style>
  <w:style w:type="character" w:customStyle="1" w:styleId="228">
    <w:name w:val="Основной текст (2)28"/>
    <w:uiPriority w:val="99"/>
    <w:rsid w:val="00D94595"/>
    <w:rPr>
      <w:rFonts w:ascii="Times New Roman" w:hAnsi="Times New Roman" w:cs="Times New Roman"/>
      <w:b w:val="0"/>
      <w:bCs w:val="0"/>
      <w:spacing w:val="0"/>
      <w:sz w:val="22"/>
      <w:szCs w:val="22"/>
      <w:shd w:val="clear" w:color="auto" w:fill="FFFFFF"/>
    </w:rPr>
  </w:style>
  <w:style w:type="character" w:customStyle="1" w:styleId="227">
    <w:name w:val="Основной текст (2)27"/>
    <w:uiPriority w:val="99"/>
    <w:rsid w:val="00D94595"/>
    <w:rPr>
      <w:rFonts w:ascii="Times New Roman" w:hAnsi="Times New Roman" w:cs="Times New Roman"/>
      <w:b w:val="0"/>
      <w:bCs w:val="0"/>
      <w:noProof/>
      <w:spacing w:val="0"/>
      <w:sz w:val="22"/>
      <w:szCs w:val="22"/>
      <w:shd w:val="clear" w:color="auto" w:fill="FFFFFF"/>
    </w:rPr>
  </w:style>
  <w:style w:type="character" w:customStyle="1" w:styleId="300">
    <w:name w:val="Основной текст (30)_"/>
    <w:link w:val="301"/>
    <w:uiPriority w:val="99"/>
    <w:rsid w:val="00D94595"/>
    <w:rPr>
      <w:rFonts w:ascii="Arial" w:hAnsi="Arial" w:cs="Arial"/>
      <w:noProof/>
      <w:sz w:val="23"/>
      <w:szCs w:val="23"/>
      <w:shd w:val="clear" w:color="auto" w:fill="FFFFFF"/>
    </w:rPr>
  </w:style>
  <w:style w:type="character" w:customStyle="1" w:styleId="302">
    <w:name w:val="Основной текст (30)"/>
    <w:uiPriority w:val="99"/>
    <w:rsid w:val="00D94595"/>
    <w:rPr>
      <w:rFonts w:ascii="Arial" w:hAnsi="Arial" w:cs="Arial"/>
      <w:noProof/>
      <w:sz w:val="23"/>
      <w:szCs w:val="23"/>
      <w:shd w:val="clear" w:color="auto" w:fill="FFFFFF"/>
    </w:rPr>
  </w:style>
  <w:style w:type="character" w:customStyle="1" w:styleId="226">
    <w:name w:val="Основной текст (2)26"/>
    <w:uiPriority w:val="99"/>
    <w:rsid w:val="00D94595"/>
    <w:rPr>
      <w:rFonts w:ascii="Times New Roman" w:hAnsi="Times New Roman" w:cs="Times New Roman"/>
      <w:b w:val="0"/>
      <w:bCs w:val="0"/>
      <w:spacing w:val="0"/>
      <w:sz w:val="22"/>
      <w:szCs w:val="22"/>
      <w:shd w:val="clear" w:color="auto" w:fill="FFFFFF"/>
    </w:rPr>
  </w:style>
  <w:style w:type="character" w:customStyle="1" w:styleId="23TimesNewRoman4">
    <w:name w:val="Основной текст (23) + Times New Roman4"/>
    <w:aliases w:val="12,5 pt17,Полужирный4"/>
    <w:uiPriority w:val="99"/>
    <w:rsid w:val="00D94595"/>
    <w:rPr>
      <w:rFonts w:ascii="Times New Roman" w:hAnsi="Times New Roman" w:cs="Times New Roman"/>
      <w:b/>
      <w:bCs/>
      <w:spacing w:val="0"/>
      <w:sz w:val="25"/>
      <w:szCs w:val="25"/>
      <w:shd w:val="clear" w:color="auto" w:fill="FFFFFF"/>
    </w:rPr>
  </w:style>
  <w:style w:type="character" w:customStyle="1" w:styleId="23TimesNewRoman3">
    <w:name w:val="Основной текст (23) + Times New Roman3"/>
    <w:aliases w:val="121,5 pt16,Полужирный3"/>
    <w:uiPriority w:val="99"/>
    <w:rsid w:val="00D94595"/>
    <w:rPr>
      <w:rFonts w:ascii="Times New Roman" w:hAnsi="Times New Roman" w:cs="Times New Roman"/>
      <w:b/>
      <w:bCs/>
      <w:noProof/>
      <w:spacing w:val="0"/>
      <w:sz w:val="25"/>
      <w:szCs w:val="25"/>
      <w:shd w:val="clear" w:color="auto" w:fill="FFFFFF"/>
    </w:rPr>
  </w:style>
  <w:style w:type="character" w:customStyle="1" w:styleId="235">
    <w:name w:val="Основной текст (23)5"/>
    <w:uiPriority w:val="99"/>
    <w:rsid w:val="00D94595"/>
    <w:rPr>
      <w:rFonts w:ascii="Arial" w:hAnsi="Arial" w:cs="Arial"/>
      <w:spacing w:val="0"/>
      <w:sz w:val="23"/>
      <w:szCs w:val="23"/>
      <w:shd w:val="clear" w:color="auto" w:fill="FFFFFF"/>
    </w:rPr>
  </w:style>
  <w:style w:type="character" w:customStyle="1" w:styleId="234">
    <w:name w:val="Основной текст (23)4"/>
    <w:uiPriority w:val="99"/>
    <w:rsid w:val="00D94595"/>
    <w:rPr>
      <w:rFonts w:ascii="Arial" w:hAnsi="Arial" w:cs="Arial"/>
      <w:noProof/>
      <w:spacing w:val="0"/>
      <w:sz w:val="23"/>
      <w:szCs w:val="23"/>
      <w:shd w:val="clear" w:color="auto" w:fill="FFFFFF"/>
    </w:rPr>
  </w:style>
  <w:style w:type="character" w:customStyle="1" w:styleId="233">
    <w:name w:val="Основной текст (23) + Полужирный"/>
    <w:uiPriority w:val="99"/>
    <w:rsid w:val="00D94595"/>
    <w:rPr>
      <w:rFonts w:ascii="Arial" w:hAnsi="Arial" w:cs="Arial"/>
      <w:b/>
      <w:bCs/>
      <w:spacing w:val="0"/>
      <w:sz w:val="23"/>
      <w:szCs w:val="23"/>
      <w:shd w:val="clear" w:color="auto" w:fill="FFFFFF"/>
    </w:rPr>
  </w:style>
  <w:style w:type="character" w:customStyle="1" w:styleId="2311">
    <w:name w:val="Основной текст (23) + Полужирный1"/>
    <w:uiPriority w:val="99"/>
    <w:rsid w:val="00D94595"/>
    <w:rPr>
      <w:rFonts w:ascii="Arial" w:hAnsi="Arial" w:cs="Arial"/>
      <w:b/>
      <w:bCs/>
      <w:noProof/>
      <w:spacing w:val="0"/>
      <w:sz w:val="23"/>
      <w:szCs w:val="23"/>
      <w:shd w:val="clear" w:color="auto" w:fill="FFFFFF"/>
    </w:rPr>
  </w:style>
  <w:style w:type="character" w:customStyle="1" w:styleId="23TimesNewRoman2">
    <w:name w:val="Основной текст (23) + Times New Roman2"/>
    <w:aliases w:val="135,5 pt15"/>
    <w:uiPriority w:val="99"/>
    <w:rsid w:val="00D94595"/>
    <w:rPr>
      <w:rFonts w:ascii="Times New Roman" w:hAnsi="Times New Roman" w:cs="Times New Roman"/>
      <w:spacing w:val="0"/>
      <w:sz w:val="27"/>
      <w:szCs w:val="27"/>
      <w:shd w:val="clear" w:color="auto" w:fill="FFFFFF"/>
    </w:rPr>
  </w:style>
  <w:style w:type="character" w:customStyle="1" w:styleId="23TimesNewRoman1">
    <w:name w:val="Основной текст (23) + Times New Roman1"/>
    <w:aliases w:val="134,5 pt14"/>
    <w:uiPriority w:val="99"/>
    <w:rsid w:val="00D94595"/>
    <w:rPr>
      <w:rFonts w:ascii="Times New Roman" w:hAnsi="Times New Roman" w:cs="Times New Roman"/>
      <w:noProof/>
      <w:spacing w:val="0"/>
      <w:sz w:val="27"/>
      <w:szCs w:val="27"/>
      <w:shd w:val="clear" w:color="auto" w:fill="FFFFFF"/>
    </w:rPr>
  </w:style>
  <w:style w:type="paragraph" w:customStyle="1" w:styleId="301">
    <w:name w:val="Основной текст (30)1"/>
    <w:basedOn w:val="a"/>
    <w:link w:val="300"/>
    <w:uiPriority w:val="99"/>
    <w:rsid w:val="00D94595"/>
    <w:pPr>
      <w:shd w:val="clear" w:color="auto" w:fill="FFFFFF"/>
      <w:spacing w:after="0" w:line="240" w:lineRule="atLeast"/>
    </w:pPr>
    <w:rPr>
      <w:rFonts w:ascii="Arial" w:eastAsiaTheme="minorHAnsi" w:hAnsi="Arial" w:cs="Arial"/>
      <w:noProof/>
      <w:sz w:val="23"/>
      <w:szCs w:val="23"/>
      <w:lang w:eastAsia="en-US"/>
    </w:rPr>
  </w:style>
  <w:style w:type="character" w:customStyle="1" w:styleId="225">
    <w:name w:val="Основной текст (2)25"/>
    <w:uiPriority w:val="99"/>
    <w:rsid w:val="00D94595"/>
    <w:rPr>
      <w:rFonts w:ascii="Times New Roman" w:hAnsi="Times New Roman" w:cs="Times New Roman"/>
      <w:b w:val="0"/>
      <w:bCs w:val="0"/>
      <w:spacing w:val="0"/>
      <w:sz w:val="22"/>
      <w:szCs w:val="22"/>
      <w:shd w:val="clear" w:color="auto" w:fill="FFFFFF"/>
    </w:rPr>
  </w:style>
  <w:style w:type="character" w:customStyle="1" w:styleId="2240">
    <w:name w:val="Основной текст (2)24"/>
    <w:uiPriority w:val="99"/>
    <w:rsid w:val="00D94595"/>
    <w:rPr>
      <w:rFonts w:ascii="Times New Roman" w:hAnsi="Times New Roman" w:cs="Times New Roman"/>
      <w:b w:val="0"/>
      <w:bCs w:val="0"/>
      <w:spacing w:val="0"/>
      <w:sz w:val="22"/>
      <w:szCs w:val="22"/>
      <w:shd w:val="clear" w:color="auto" w:fill="FFFFFF"/>
    </w:rPr>
  </w:style>
  <w:style w:type="character" w:customStyle="1" w:styleId="311">
    <w:name w:val="Основной текст (31)_"/>
    <w:link w:val="3110"/>
    <w:uiPriority w:val="99"/>
    <w:rsid w:val="00D94595"/>
    <w:rPr>
      <w:rFonts w:ascii="Arial" w:hAnsi="Arial" w:cs="Arial"/>
      <w:noProof/>
      <w:sz w:val="23"/>
      <w:szCs w:val="23"/>
      <w:shd w:val="clear" w:color="auto" w:fill="FFFFFF"/>
    </w:rPr>
  </w:style>
  <w:style w:type="character" w:customStyle="1" w:styleId="312">
    <w:name w:val="Основной текст (31)"/>
    <w:uiPriority w:val="99"/>
    <w:rsid w:val="00D94595"/>
    <w:rPr>
      <w:rFonts w:ascii="Arial" w:hAnsi="Arial" w:cs="Arial"/>
      <w:noProof/>
      <w:sz w:val="23"/>
      <w:szCs w:val="23"/>
      <w:shd w:val="clear" w:color="auto" w:fill="FFFFFF"/>
    </w:rPr>
  </w:style>
  <w:style w:type="character" w:customStyle="1" w:styleId="2230">
    <w:name w:val="Основной текст (2)23"/>
    <w:uiPriority w:val="99"/>
    <w:rsid w:val="00D94595"/>
    <w:rPr>
      <w:rFonts w:ascii="Times New Roman" w:hAnsi="Times New Roman" w:cs="Times New Roman"/>
      <w:b w:val="0"/>
      <w:bCs w:val="0"/>
      <w:spacing w:val="0"/>
      <w:sz w:val="22"/>
      <w:szCs w:val="22"/>
      <w:shd w:val="clear" w:color="auto" w:fill="FFFFFF"/>
    </w:rPr>
  </w:style>
  <w:style w:type="character" w:customStyle="1" w:styleId="60">
    <w:name w:val="Подпись к картинке (6)_"/>
    <w:link w:val="61"/>
    <w:uiPriority w:val="99"/>
    <w:rsid w:val="00D94595"/>
    <w:rPr>
      <w:rFonts w:ascii="Times New Roman" w:hAnsi="Times New Roman"/>
      <w:sz w:val="14"/>
      <w:szCs w:val="14"/>
      <w:shd w:val="clear" w:color="auto" w:fill="FFFFFF"/>
    </w:rPr>
  </w:style>
  <w:style w:type="character" w:customStyle="1" w:styleId="62">
    <w:name w:val="Подпись к картинке (6)"/>
    <w:uiPriority w:val="99"/>
    <w:rsid w:val="00D94595"/>
    <w:rPr>
      <w:rFonts w:ascii="Times New Roman" w:hAnsi="Times New Roman" w:cs="Times New Roman"/>
      <w:strike/>
      <w:sz w:val="14"/>
      <w:szCs w:val="14"/>
      <w:shd w:val="clear" w:color="auto" w:fill="FFFFFF"/>
    </w:rPr>
  </w:style>
  <w:style w:type="character" w:customStyle="1" w:styleId="620">
    <w:name w:val="Подпись к картинке (6)2"/>
    <w:uiPriority w:val="99"/>
    <w:rsid w:val="00D94595"/>
    <w:rPr>
      <w:rFonts w:ascii="Times New Roman" w:hAnsi="Times New Roman" w:cs="Times New Roman"/>
      <w:sz w:val="14"/>
      <w:szCs w:val="14"/>
      <w:shd w:val="clear" w:color="auto" w:fill="FFFFFF"/>
    </w:rPr>
  </w:style>
  <w:style w:type="character" w:customStyle="1" w:styleId="46">
    <w:name w:val="Подпись к картинке (4)6"/>
    <w:uiPriority w:val="99"/>
    <w:rsid w:val="00D94595"/>
    <w:rPr>
      <w:rFonts w:ascii="Arial" w:hAnsi="Arial" w:cs="Arial"/>
      <w:spacing w:val="0"/>
      <w:sz w:val="23"/>
      <w:szCs w:val="23"/>
      <w:shd w:val="clear" w:color="auto" w:fill="FFFFFF"/>
    </w:rPr>
  </w:style>
  <w:style w:type="character" w:customStyle="1" w:styleId="420">
    <w:name w:val="Заголовок №4 (2)_"/>
    <w:link w:val="421"/>
    <w:uiPriority w:val="99"/>
    <w:rsid w:val="00D94595"/>
    <w:rPr>
      <w:rFonts w:ascii="Arial" w:hAnsi="Arial" w:cs="Arial"/>
      <w:sz w:val="23"/>
      <w:szCs w:val="23"/>
      <w:shd w:val="clear" w:color="auto" w:fill="FFFFFF"/>
    </w:rPr>
  </w:style>
  <w:style w:type="character" w:customStyle="1" w:styleId="422">
    <w:name w:val="Заголовок №4 (2)"/>
    <w:uiPriority w:val="99"/>
    <w:rsid w:val="00D94595"/>
    <w:rPr>
      <w:rFonts w:ascii="Arial" w:hAnsi="Arial" w:cs="Arial"/>
      <w:sz w:val="23"/>
      <w:szCs w:val="23"/>
      <w:shd w:val="clear" w:color="auto" w:fill="FFFFFF"/>
    </w:rPr>
  </w:style>
  <w:style w:type="paragraph" w:customStyle="1" w:styleId="3110">
    <w:name w:val="Основной текст (31)1"/>
    <w:basedOn w:val="a"/>
    <w:link w:val="311"/>
    <w:uiPriority w:val="99"/>
    <w:rsid w:val="00D94595"/>
    <w:pPr>
      <w:shd w:val="clear" w:color="auto" w:fill="FFFFFF"/>
      <w:spacing w:after="0" w:line="240" w:lineRule="atLeast"/>
    </w:pPr>
    <w:rPr>
      <w:rFonts w:ascii="Arial" w:eastAsiaTheme="minorHAnsi" w:hAnsi="Arial" w:cs="Arial"/>
      <w:noProof/>
      <w:sz w:val="23"/>
      <w:szCs w:val="23"/>
      <w:lang w:eastAsia="en-US"/>
    </w:rPr>
  </w:style>
  <w:style w:type="paragraph" w:customStyle="1" w:styleId="61">
    <w:name w:val="Подпись к картинке (6)1"/>
    <w:basedOn w:val="a"/>
    <w:link w:val="60"/>
    <w:uiPriority w:val="99"/>
    <w:rsid w:val="00D94595"/>
    <w:pPr>
      <w:shd w:val="clear" w:color="auto" w:fill="FFFFFF"/>
      <w:spacing w:after="60" w:line="240" w:lineRule="atLeast"/>
    </w:pPr>
    <w:rPr>
      <w:rFonts w:ascii="Times New Roman" w:eastAsiaTheme="minorHAnsi" w:hAnsi="Times New Roman" w:cstheme="minorBidi"/>
      <w:sz w:val="14"/>
      <w:szCs w:val="14"/>
      <w:lang w:eastAsia="en-US"/>
    </w:rPr>
  </w:style>
  <w:style w:type="paragraph" w:customStyle="1" w:styleId="421">
    <w:name w:val="Заголовок №4 (2)1"/>
    <w:basedOn w:val="a"/>
    <w:link w:val="420"/>
    <w:uiPriority w:val="99"/>
    <w:rsid w:val="00D94595"/>
    <w:pPr>
      <w:shd w:val="clear" w:color="auto" w:fill="FFFFFF"/>
      <w:spacing w:before="300" w:after="600" w:line="240" w:lineRule="atLeast"/>
      <w:outlineLvl w:val="3"/>
    </w:pPr>
    <w:rPr>
      <w:rFonts w:ascii="Arial" w:eastAsiaTheme="minorHAnsi" w:hAnsi="Arial" w:cs="Arial"/>
      <w:sz w:val="23"/>
      <w:szCs w:val="23"/>
      <w:lang w:eastAsia="en-US"/>
    </w:rPr>
  </w:style>
  <w:style w:type="character" w:customStyle="1" w:styleId="4101">
    <w:name w:val="Основной текст (4)10"/>
    <w:uiPriority w:val="99"/>
    <w:rsid w:val="00D94595"/>
    <w:rPr>
      <w:rFonts w:ascii="Times New Roman" w:hAnsi="Times New Roman" w:cs="Times New Roman"/>
      <w:b w:val="0"/>
      <w:bCs w:val="0"/>
      <w:spacing w:val="0"/>
      <w:sz w:val="27"/>
      <w:szCs w:val="27"/>
    </w:rPr>
  </w:style>
  <w:style w:type="character" w:customStyle="1" w:styleId="236">
    <w:name w:val="Подпись к таблице (2)3"/>
    <w:uiPriority w:val="99"/>
    <w:rsid w:val="00D94595"/>
    <w:rPr>
      <w:rFonts w:ascii="Times New Roman" w:hAnsi="Times New Roman" w:cs="Times New Roman"/>
      <w:b w:val="0"/>
      <w:bCs w:val="0"/>
      <w:spacing w:val="0"/>
      <w:sz w:val="27"/>
      <w:szCs w:val="27"/>
      <w:shd w:val="clear" w:color="auto" w:fill="FFFFFF"/>
    </w:rPr>
  </w:style>
  <w:style w:type="character" w:customStyle="1" w:styleId="2220">
    <w:name w:val="Основной текст (2)22"/>
    <w:uiPriority w:val="99"/>
    <w:rsid w:val="00D94595"/>
    <w:rPr>
      <w:rFonts w:ascii="Times New Roman" w:hAnsi="Times New Roman" w:cs="Times New Roman"/>
      <w:b w:val="0"/>
      <w:bCs w:val="0"/>
      <w:spacing w:val="0"/>
      <w:sz w:val="22"/>
      <w:szCs w:val="22"/>
      <w:shd w:val="clear" w:color="auto" w:fill="FFFFFF"/>
    </w:rPr>
  </w:style>
  <w:style w:type="character" w:customStyle="1" w:styleId="2130">
    <w:name w:val="Основной текст (2) + 13"/>
    <w:aliases w:val="5 pt13,Не полужирный5"/>
    <w:uiPriority w:val="99"/>
    <w:rsid w:val="00D94595"/>
    <w:rPr>
      <w:rFonts w:ascii="Times New Roman" w:hAnsi="Times New Roman" w:cs="Times New Roman"/>
      <w:b w:val="0"/>
      <w:bCs w:val="0"/>
      <w:spacing w:val="0"/>
      <w:sz w:val="27"/>
      <w:szCs w:val="27"/>
      <w:shd w:val="clear" w:color="auto" w:fill="FFFFFF"/>
    </w:rPr>
  </w:style>
  <w:style w:type="character" w:customStyle="1" w:styleId="2211">
    <w:name w:val="Основной текст (2)21"/>
    <w:uiPriority w:val="99"/>
    <w:rsid w:val="00D94595"/>
    <w:rPr>
      <w:rFonts w:ascii="Times New Roman" w:hAnsi="Times New Roman" w:cs="Times New Roman"/>
      <w:b w:val="0"/>
      <w:bCs w:val="0"/>
      <w:spacing w:val="0"/>
      <w:sz w:val="22"/>
      <w:szCs w:val="22"/>
      <w:shd w:val="clear" w:color="auto" w:fill="FFFFFF"/>
    </w:rPr>
  </w:style>
  <w:style w:type="character" w:customStyle="1" w:styleId="330">
    <w:name w:val="Основной текст (33)_"/>
    <w:link w:val="331"/>
    <w:uiPriority w:val="99"/>
    <w:locked/>
    <w:rsid w:val="00D94595"/>
    <w:rPr>
      <w:rFonts w:ascii="Times New Roman" w:hAnsi="Times New Roman"/>
      <w:noProof/>
      <w:sz w:val="24"/>
      <w:szCs w:val="24"/>
      <w:shd w:val="clear" w:color="auto" w:fill="FFFFFF"/>
    </w:rPr>
  </w:style>
  <w:style w:type="character" w:customStyle="1" w:styleId="320">
    <w:name w:val="Основной текст (32)_"/>
    <w:link w:val="321"/>
    <w:uiPriority w:val="99"/>
    <w:locked/>
    <w:rsid w:val="00D94595"/>
    <w:rPr>
      <w:rFonts w:ascii="Times New Roman" w:hAnsi="Times New Roman"/>
      <w:shd w:val="clear" w:color="auto" w:fill="FFFFFF"/>
    </w:rPr>
  </w:style>
  <w:style w:type="character" w:customStyle="1" w:styleId="47">
    <w:name w:val="Подпись к картинке4"/>
    <w:uiPriority w:val="99"/>
    <w:rsid w:val="00D94595"/>
    <w:rPr>
      <w:rFonts w:ascii="Times New Roman" w:hAnsi="Times New Roman" w:cs="Times New Roman"/>
      <w:noProof/>
      <w:spacing w:val="0"/>
      <w:sz w:val="27"/>
      <w:szCs w:val="27"/>
      <w:shd w:val="clear" w:color="auto" w:fill="FFFFFF"/>
    </w:rPr>
  </w:style>
  <w:style w:type="character" w:customStyle="1" w:styleId="2330">
    <w:name w:val="Основной текст (23)3"/>
    <w:uiPriority w:val="99"/>
    <w:rsid w:val="00D94595"/>
    <w:rPr>
      <w:rFonts w:ascii="Arial" w:hAnsi="Arial" w:cs="Arial"/>
      <w:spacing w:val="0"/>
      <w:sz w:val="23"/>
      <w:szCs w:val="23"/>
      <w:shd w:val="clear" w:color="auto" w:fill="FFFFFF"/>
    </w:rPr>
  </w:style>
  <w:style w:type="character" w:customStyle="1" w:styleId="490">
    <w:name w:val="Основной текст (4)9"/>
    <w:uiPriority w:val="99"/>
    <w:rsid w:val="00D94595"/>
    <w:rPr>
      <w:rFonts w:ascii="Times New Roman" w:hAnsi="Times New Roman" w:cs="Times New Roman"/>
      <w:b w:val="0"/>
      <w:bCs w:val="0"/>
      <w:spacing w:val="0"/>
      <w:sz w:val="27"/>
      <w:szCs w:val="27"/>
    </w:rPr>
  </w:style>
  <w:style w:type="character" w:customStyle="1" w:styleId="4Arial">
    <w:name w:val="Основной текст (4) + Arial"/>
    <w:aliases w:val="11,5 pt12,Не полужирный4"/>
    <w:uiPriority w:val="99"/>
    <w:rsid w:val="00D94595"/>
    <w:rPr>
      <w:rFonts w:ascii="Arial" w:hAnsi="Arial" w:cs="Arial"/>
      <w:b w:val="0"/>
      <w:bCs w:val="0"/>
      <w:spacing w:val="0"/>
      <w:sz w:val="23"/>
      <w:szCs w:val="23"/>
    </w:rPr>
  </w:style>
  <w:style w:type="character" w:customStyle="1" w:styleId="2200">
    <w:name w:val="Основной текст (2)20"/>
    <w:uiPriority w:val="99"/>
    <w:rsid w:val="00D94595"/>
    <w:rPr>
      <w:rFonts w:ascii="Times New Roman" w:hAnsi="Times New Roman" w:cs="Times New Roman"/>
      <w:b w:val="0"/>
      <w:bCs w:val="0"/>
      <w:spacing w:val="0"/>
      <w:sz w:val="22"/>
      <w:szCs w:val="22"/>
      <w:shd w:val="clear" w:color="auto" w:fill="FFFFFF"/>
    </w:rPr>
  </w:style>
  <w:style w:type="character" w:customStyle="1" w:styleId="219">
    <w:name w:val="Основной текст (2)19"/>
    <w:uiPriority w:val="99"/>
    <w:rsid w:val="00D94595"/>
    <w:rPr>
      <w:rFonts w:ascii="Times New Roman" w:hAnsi="Times New Roman" w:cs="Times New Roman"/>
      <w:b w:val="0"/>
      <w:bCs w:val="0"/>
      <w:noProof/>
      <w:spacing w:val="0"/>
      <w:sz w:val="22"/>
      <w:szCs w:val="22"/>
      <w:shd w:val="clear" w:color="auto" w:fill="FFFFFF"/>
    </w:rPr>
  </w:style>
  <w:style w:type="character" w:customStyle="1" w:styleId="218">
    <w:name w:val="Основной текст (2)18"/>
    <w:uiPriority w:val="99"/>
    <w:rsid w:val="00D94595"/>
    <w:rPr>
      <w:rFonts w:ascii="Times New Roman" w:hAnsi="Times New Roman" w:cs="Times New Roman"/>
      <w:b w:val="0"/>
      <w:bCs w:val="0"/>
      <w:spacing w:val="0"/>
      <w:sz w:val="22"/>
      <w:szCs w:val="22"/>
      <w:shd w:val="clear" w:color="auto" w:fill="FFFFFF"/>
    </w:rPr>
  </w:style>
  <w:style w:type="character" w:customStyle="1" w:styleId="34">
    <w:name w:val="Основной текст (34)_"/>
    <w:link w:val="341"/>
    <w:uiPriority w:val="99"/>
    <w:locked/>
    <w:rsid w:val="00D94595"/>
    <w:rPr>
      <w:rFonts w:ascii="Times New Roman" w:hAnsi="Times New Roman"/>
      <w:noProof/>
      <w:sz w:val="24"/>
      <w:szCs w:val="24"/>
      <w:shd w:val="clear" w:color="auto" w:fill="FFFFFF"/>
    </w:rPr>
  </w:style>
  <w:style w:type="character" w:customStyle="1" w:styleId="340">
    <w:name w:val="Основной текст (34)"/>
    <w:uiPriority w:val="99"/>
    <w:rsid w:val="00D94595"/>
    <w:rPr>
      <w:rFonts w:ascii="Times New Roman" w:hAnsi="Times New Roman" w:cs="Times New Roman"/>
      <w:noProof/>
      <w:sz w:val="24"/>
      <w:szCs w:val="24"/>
      <w:shd w:val="clear" w:color="auto" w:fill="FFFFFF"/>
    </w:rPr>
  </w:style>
  <w:style w:type="character" w:customStyle="1" w:styleId="480">
    <w:name w:val="Основной текст (4)8"/>
    <w:uiPriority w:val="99"/>
    <w:rsid w:val="00D94595"/>
    <w:rPr>
      <w:rFonts w:ascii="Times New Roman" w:hAnsi="Times New Roman" w:cs="Times New Roman"/>
      <w:b w:val="0"/>
      <w:bCs w:val="0"/>
      <w:spacing w:val="0"/>
      <w:sz w:val="27"/>
      <w:szCs w:val="27"/>
    </w:rPr>
  </w:style>
  <w:style w:type="character" w:customStyle="1" w:styleId="470">
    <w:name w:val="Основной текст (4)7"/>
    <w:uiPriority w:val="99"/>
    <w:rsid w:val="00D94595"/>
    <w:rPr>
      <w:rFonts w:ascii="Times New Roman" w:hAnsi="Times New Roman" w:cs="Times New Roman"/>
      <w:b w:val="0"/>
      <w:bCs w:val="0"/>
      <w:noProof/>
      <w:spacing w:val="0"/>
      <w:sz w:val="27"/>
      <w:szCs w:val="27"/>
    </w:rPr>
  </w:style>
  <w:style w:type="character" w:customStyle="1" w:styleId="450">
    <w:name w:val="Подпись к картинке (4)5"/>
    <w:uiPriority w:val="99"/>
    <w:rsid w:val="00D94595"/>
    <w:rPr>
      <w:rFonts w:ascii="Arial" w:hAnsi="Arial" w:cs="Arial"/>
      <w:spacing w:val="0"/>
      <w:sz w:val="23"/>
      <w:szCs w:val="23"/>
      <w:shd w:val="clear" w:color="auto" w:fill="FFFFFF"/>
    </w:rPr>
  </w:style>
  <w:style w:type="character" w:customStyle="1" w:styleId="2321">
    <w:name w:val="Основной текст (23)2"/>
    <w:uiPriority w:val="99"/>
    <w:rsid w:val="00D94595"/>
    <w:rPr>
      <w:rFonts w:ascii="Arial" w:hAnsi="Arial" w:cs="Arial"/>
      <w:spacing w:val="0"/>
      <w:sz w:val="23"/>
      <w:szCs w:val="23"/>
      <w:shd w:val="clear" w:color="auto" w:fill="FFFFFF"/>
    </w:rPr>
  </w:style>
  <w:style w:type="character" w:customStyle="1" w:styleId="24TimesNewRoman9">
    <w:name w:val="Основной текст (24) + Times New Roman9"/>
    <w:aliases w:val="104,5 pt11"/>
    <w:uiPriority w:val="99"/>
    <w:rsid w:val="00D94595"/>
    <w:rPr>
      <w:rFonts w:ascii="Times New Roman" w:hAnsi="Times New Roman" w:cs="Times New Roman"/>
      <w:b w:val="0"/>
      <w:bCs w:val="0"/>
      <w:spacing w:val="0"/>
      <w:sz w:val="21"/>
      <w:szCs w:val="21"/>
      <w:shd w:val="clear" w:color="auto" w:fill="FFFFFF"/>
    </w:rPr>
  </w:style>
  <w:style w:type="character" w:customStyle="1" w:styleId="24TimesNewRoman8">
    <w:name w:val="Основной текст (24) + Times New Roman8"/>
    <w:aliases w:val="103,5 pt10"/>
    <w:uiPriority w:val="99"/>
    <w:rsid w:val="00D94595"/>
    <w:rPr>
      <w:rFonts w:ascii="Times New Roman" w:hAnsi="Times New Roman" w:cs="Times New Roman"/>
      <w:b w:val="0"/>
      <w:bCs w:val="0"/>
      <w:noProof/>
      <w:spacing w:val="0"/>
      <w:sz w:val="21"/>
      <w:szCs w:val="21"/>
      <w:shd w:val="clear" w:color="auto" w:fill="FFFFFF"/>
    </w:rPr>
  </w:style>
  <w:style w:type="character" w:customStyle="1" w:styleId="2450">
    <w:name w:val="Основной текст (24)5"/>
    <w:uiPriority w:val="99"/>
    <w:rsid w:val="00D94595"/>
    <w:rPr>
      <w:rFonts w:ascii="Arial" w:hAnsi="Arial" w:cs="Arial"/>
      <w:b w:val="0"/>
      <w:bCs w:val="0"/>
      <w:spacing w:val="0"/>
      <w:sz w:val="20"/>
      <w:szCs w:val="20"/>
      <w:shd w:val="clear" w:color="auto" w:fill="FFFFFF"/>
    </w:rPr>
  </w:style>
  <w:style w:type="character" w:customStyle="1" w:styleId="2440">
    <w:name w:val="Основной текст (24)4"/>
    <w:uiPriority w:val="99"/>
    <w:rsid w:val="00D94595"/>
    <w:rPr>
      <w:rFonts w:ascii="Arial" w:hAnsi="Arial" w:cs="Arial"/>
      <w:b w:val="0"/>
      <w:bCs w:val="0"/>
      <w:noProof/>
      <w:spacing w:val="0"/>
      <w:sz w:val="20"/>
      <w:szCs w:val="20"/>
      <w:shd w:val="clear" w:color="auto" w:fill="FFFFFF"/>
    </w:rPr>
  </w:style>
  <w:style w:type="character" w:customStyle="1" w:styleId="2490">
    <w:name w:val="Основной текст (24) + 9"/>
    <w:aliases w:val="5 pt9"/>
    <w:uiPriority w:val="99"/>
    <w:rsid w:val="00D94595"/>
    <w:rPr>
      <w:rFonts w:ascii="Arial" w:hAnsi="Arial" w:cs="Arial"/>
      <w:b w:val="0"/>
      <w:bCs w:val="0"/>
      <w:spacing w:val="0"/>
      <w:sz w:val="19"/>
      <w:szCs w:val="19"/>
      <w:shd w:val="clear" w:color="auto" w:fill="FFFFFF"/>
    </w:rPr>
  </w:style>
  <w:style w:type="character" w:customStyle="1" w:styleId="2491">
    <w:name w:val="Основной текст (24) + 91"/>
    <w:aliases w:val="5 pt8"/>
    <w:uiPriority w:val="99"/>
    <w:rsid w:val="00D94595"/>
    <w:rPr>
      <w:rFonts w:ascii="Arial" w:hAnsi="Arial" w:cs="Arial"/>
      <w:b w:val="0"/>
      <w:bCs w:val="0"/>
      <w:noProof/>
      <w:spacing w:val="0"/>
      <w:sz w:val="19"/>
      <w:szCs w:val="19"/>
      <w:shd w:val="clear" w:color="auto" w:fill="FFFFFF"/>
    </w:rPr>
  </w:style>
  <w:style w:type="character" w:customStyle="1" w:styleId="24TimesNewRoman7">
    <w:name w:val="Основной текст (24) + Times New Roman7"/>
    <w:aliases w:val="133,5 pt7,Не полужирный3"/>
    <w:uiPriority w:val="99"/>
    <w:rsid w:val="00D94595"/>
    <w:rPr>
      <w:rFonts w:ascii="Times New Roman" w:hAnsi="Times New Roman" w:cs="Times New Roman"/>
      <w:b w:val="0"/>
      <w:bCs w:val="0"/>
      <w:spacing w:val="0"/>
      <w:sz w:val="27"/>
      <w:szCs w:val="27"/>
      <w:shd w:val="clear" w:color="auto" w:fill="FFFFFF"/>
    </w:rPr>
  </w:style>
  <w:style w:type="character" w:customStyle="1" w:styleId="24TimesNewRoman6">
    <w:name w:val="Основной текст (24) + Times New Roman6"/>
    <w:aliases w:val="132,5 pt6,Не полужирный2"/>
    <w:uiPriority w:val="99"/>
    <w:rsid w:val="00D94595"/>
    <w:rPr>
      <w:rFonts w:ascii="Times New Roman" w:hAnsi="Times New Roman" w:cs="Times New Roman"/>
      <w:b w:val="0"/>
      <w:bCs w:val="0"/>
      <w:noProof/>
      <w:spacing w:val="0"/>
      <w:sz w:val="27"/>
      <w:szCs w:val="27"/>
      <w:shd w:val="clear" w:color="auto" w:fill="FFFFFF"/>
    </w:rPr>
  </w:style>
  <w:style w:type="character" w:customStyle="1" w:styleId="423">
    <w:name w:val="Заголовок №4 (2)3"/>
    <w:uiPriority w:val="99"/>
    <w:rsid w:val="00D94595"/>
    <w:rPr>
      <w:rFonts w:ascii="Arial" w:hAnsi="Arial" w:cs="Arial"/>
      <w:spacing w:val="0"/>
      <w:sz w:val="23"/>
      <w:szCs w:val="23"/>
      <w:shd w:val="clear" w:color="auto" w:fill="FFFFFF"/>
    </w:rPr>
  </w:style>
  <w:style w:type="character" w:customStyle="1" w:styleId="42CourierNew">
    <w:name w:val="Заголовок №4 (2) + Courier New"/>
    <w:aliases w:val="14,5 pt5,Полужирный2"/>
    <w:uiPriority w:val="99"/>
    <w:rsid w:val="00D94595"/>
    <w:rPr>
      <w:rFonts w:ascii="Courier New" w:hAnsi="Courier New" w:cs="Courier New"/>
      <w:b/>
      <w:bCs/>
      <w:noProof/>
      <w:spacing w:val="0"/>
      <w:sz w:val="29"/>
      <w:szCs w:val="29"/>
      <w:shd w:val="clear" w:color="auto" w:fill="FFFFFF"/>
    </w:rPr>
  </w:style>
  <w:style w:type="character" w:customStyle="1" w:styleId="42CourierNew1">
    <w:name w:val="Заголовок №4 (2) + Courier New1"/>
    <w:aliases w:val="141,5 pt4,Полужирный1"/>
    <w:uiPriority w:val="99"/>
    <w:rsid w:val="00D94595"/>
    <w:rPr>
      <w:rFonts w:ascii="Courier New" w:hAnsi="Courier New" w:cs="Courier New"/>
      <w:b/>
      <w:bCs/>
      <w:noProof/>
      <w:spacing w:val="0"/>
      <w:sz w:val="29"/>
      <w:szCs w:val="29"/>
      <w:shd w:val="clear" w:color="auto" w:fill="FFFFFF"/>
    </w:rPr>
  </w:style>
  <w:style w:type="character" w:customStyle="1" w:styleId="217">
    <w:name w:val="Основной текст (2)17"/>
    <w:uiPriority w:val="99"/>
    <w:rsid w:val="00D94595"/>
    <w:rPr>
      <w:rFonts w:ascii="Times New Roman" w:hAnsi="Times New Roman" w:cs="Times New Roman"/>
      <w:b w:val="0"/>
      <w:bCs w:val="0"/>
      <w:spacing w:val="0"/>
      <w:sz w:val="22"/>
      <w:szCs w:val="22"/>
      <w:shd w:val="clear" w:color="auto" w:fill="FFFFFF"/>
    </w:rPr>
  </w:style>
  <w:style w:type="character" w:customStyle="1" w:styleId="35">
    <w:name w:val="Основной текст (35)_"/>
    <w:link w:val="351"/>
    <w:uiPriority w:val="99"/>
    <w:locked/>
    <w:rsid w:val="00D94595"/>
    <w:rPr>
      <w:rFonts w:ascii="Times New Roman" w:hAnsi="Times New Roman"/>
      <w:noProof/>
      <w:sz w:val="25"/>
      <w:szCs w:val="25"/>
      <w:shd w:val="clear" w:color="auto" w:fill="FFFFFF"/>
    </w:rPr>
  </w:style>
  <w:style w:type="character" w:customStyle="1" w:styleId="350">
    <w:name w:val="Основной текст (35)"/>
    <w:uiPriority w:val="99"/>
    <w:rsid w:val="00D94595"/>
    <w:rPr>
      <w:rFonts w:ascii="Times New Roman" w:hAnsi="Times New Roman" w:cs="Times New Roman"/>
      <w:noProof/>
      <w:sz w:val="25"/>
      <w:szCs w:val="25"/>
      <w:shd w:val="clear" w:color="auto" w:fill="FFFFFF"/>
    </w:rPr>
  </w:style>
  <w:style w:type="character" w:customStyle="1" w:styleId="216">
    <w:name w:val="Основной текст (2)16"/>
    <w:uiPriority w:val="99"/>
    <w:rsid w:val="00D94595"/>
    <w:rPr>
      <w:rFonts w:ascii="Times New Roman" w:hAnsi="Times New Roman" w:cs="Times New Roman"/>
      <w:b w:val="0"/>
      <w:bCs w:val="0"/>
      <w:spacing w:val="0"/>
      <w:sz w:val="22"/>
      <w:szCs w:val="22"/>
      <w:shd w:val="clear" w:color="auto" w:fill="FFFFFF"/>
    </w:rPr>
  </w:style>
  <w:style w:type="character" w:customStyle="1" w:styleId="2430">
    <w:name w:val="Основной текст (24)3"/>
    <w:uiPriority w:val="99"/>
    <w:rsid w:val="00D94595"/>
    <w:rPr>
      <w:rFonts w:ascii="Arial" w:hAnsi="Arial" w:cs="Arial"/>
      <w:b w:val="0"/>
      <w:bCs w:val="0"/>
      <w:spacing w:val="0"/>
      <w:sz w:val="20"/>
      <w:szCs w:val="20"/>
      <w:shd w:val="clear" w:color="auto" w:fill="FFFFFF"/>
    </w:rPr>
  </w:style>
  <w:style w:type="character" w:customStyle="1" w:styleId="2421">
    <w:name w:val="Основной текст (24)2"/>
    <w:uiPriority w:val="99"/>
    <w:rsid w:val="00D94595"/>
    <w:rPr>
      <w:rFonts w:ascii="Arial" w:hAnsi="Arial" w:cs="Arial"/>
      <w:b w:val="0"/>
      <w:bCs w:val="0"/>
      <w:noProof/>
      <w:spacing w:val="0"/>
      <w:sz w:val="20"/>
      <w:szCs w:val="20"/>
      <w:shd w:val="clear" w:color="auto" w:fill="FFFFFF"/>
    </w:rPr>
  </w:style>
  <w:style w:type="character" w:customStyle="1" w:styleId="24TimesNewRoman5">
    <w:name w:val="Основной текст (24) + Times New Roman5"/>
    <w:aliases w:val="102,5 pt3"/>
    <w:uiPriority w:val="99"/>
    <w:rsid w:val="00D94595"/>
    <w:rPr>
      <w:rFonts w:ascii="Times New Roman" w:hAnsi="Times New Roman" w:cs="Times New Roman"/>
      <w:b w:val="0"/>
      <w:bCs w:val="0"/>
      <w:spacing w:val="0"/>
      <w:sz w:val="21"/>
      <w:szCs w:val="21"/>
      <w:shd w:val="clear" w:color="auto" w:fill="FFFFFF"/>
    </w:rPr>
  </w:style>
  <w:style w:type="character" w:customStyle="1" w:styleId="24TimesNewRoman4">
    <w:name w:val="Основной текст (24) + Times New Roman4"/>
    <w:aliases w:val="101,5 pt2"/>
    <w:uiPriority w:val="99"/>
    <w:rsid w:val="00D94595"/>
    <w:rPr>
      <w:rFonts w:ascii="Times New Roman" w:hAnsi="Times New Roman" w:cs="Times New Roman"/>
      <w:b w:val="0"/>
      <w:bCs w:val="0"/>
      <w:noProof/>
      <w:spacing w:val="0"/>
      <w:sz w:val="21"/>
      <w:szCs w:val="21"/>
      <w:shd w:val="clear" w:color="auto" w:fill="FFFFFF"/>
    </w:rPr>
  </w:style>
  <w:style w:type="character" w:customStyle="1" w:styleId="24TimesNewRoman3">
    <w:name w:val="Основной текст (24) + Times New Roman3"/>
    <w:uiPriority w:val="99"/>
    <w:rsid w:val="00D94595"/>
    <w:rPr>
      <w:rFonts w:ascii="Times New Roman" w:hAnsi="Times New Roman" w:cs="Times New Roman"/>
      <w:b w:val="0"/>
      <w:bCs w:val="0"/>
      <w:spacing w:val="0"/>
      <w:sz w:val="20"/>
      <w:szCs w:val="20"/>
      <w:shd w:val="clear" w:color="auto" w:fill="FFFFFF"/>
    </w:rPr>
  </w:style>
  <w:style w:type="character" w:customStyle="1" w:styleId="24TimesNewRoman2">
    <w:name w:val="Основной текст (24) + Times New Roman2"/>
    <w:uiPriority w:val="99"/>
    <w:rsid w:val="00D94595"/>
    <w:rPr>
      <w:rFonts w:ascii="Times New Roman" w:hAnsi="Times New Roman" w:cs="Times New Roman"/>
      <w:b w:val="0"/>
      <w:bCs w:val="0"/>
      <w:noProof/>
      <w:spacing w:val="0"/>
      <w:sz w:val="20"/>
      <w:szCs w:val="20"/>
      <w:shd w:val="clear" w:color="auto" w:fill="FFFFFF"/>
    </w:rPr>
  </w:style>
  <w:style w:type="character" w:customStyle="1" w:styleId="24TimesNewRoman1">
    <w:name w:val="Основной текст (24) + Times New Roman1"/>
    <w:aliases w:val="131,5 pt1,Не полужирный1"/>
    <w:uiPriority w:val="99"/>
    <w:rsid w:val="00D94595"/>
    <w:rPr>
      <w:rFonts w:ascii="Times New Roman" w:hAnsi="Times New Roman" w:cs="Times New Roman"/>
      <w:b w:val="0"/>
      <w:bCs w:val="0"/>
      <w:spacing w:val="0"/>
      <w:sz w:val="27"/>
      <w:szCs w:val="27"/>
      <w:shd w:val="clear" w:color="auto" w:fill="FFFFFF"/>
    </w:rPr>
  </w:style>
  <w:style w:type="character" w:customStyle="1" w:styleId="22a">
    <w:name w:val="Подпись к таблице (2)2"/>
    <w:uiPriority w:val="99"/>
    <w:rsid w:val="00D94595"/>
    <w:rPr>
      <w:rFonts w:ascii="Times New Roman" w:hAnsi="Times New Roman" w:cs="Times New Roman"/>
      <w:b w:val="0"/>
      <w:bCs w:val="0"/>
      <w:spacing w:val="0"/>
      <w:sz w:val="27"/>
      <w:szCs w:val="27"/>
      <w:shd w:val="clear" w:color="auto" w:fill="FFFFFF"/>
    </w:rPr>
  </w:style>
  <w:style w:type="character" w:customStyle="1" w:styleId="215">
    <w:name w:val="Основной текст (2)15"/>
    <w:uiPriority w:val="99"/>
    <w:rsid w:val="00D94595"/>
    <w:rPr>
      <w:rFonts w:ascii="Times New Roman" w:hAnsi="Times New Roman" w:cs="Times New Roman"/>
      <w:b w:val="0"/>
      <w:bCs w:val="0"/>
      <w:spacing w:val="0"/>
      <w:sz w:val="22"/>
      <w:szCs w:val="22"/>
      <w:shd w:val="clear" w:color="auto" w:fill="FFFFFF"/>
    </w:rPr>
  </w:style>
  <w:style w:type="character" w:customStyle="1" w:styleId="2140">
    <w:name w:val="Основной текст (2)14"/>
    <w:uiPriority w:val="99"/>
    <w:rsid w:val="00D94595"/>
    <w:rPr>
      <w:rFonts w:ascii="Times New Roman" w:hAnsi="Times New Roman" w:cs="Times New Roman"/>
      <w:b w:val="0"/>
      <w:bCs w:val="0"/>
      <w:noProof/>
      <w:spacing w:val="0"/>
      <w:sz w:val="22"/>
      <w:szCs w:val="22"/>
      <w:shd w:val="clear" w:color="auto" w:fill="FFFFFF"/>
    </w:rPr>
  </w:style>
  <w:style w:type="character" w:customStyle="1" w:styleId="2131">
    <w:name w:val="Основной текст (2)13"/>
    <w:uiPriority w:val="99"/>
    <w:rsid w:val="00D94595"/>
    <w:rPr>
      <w:rFonts w:ascii="Times New Roman" w:hAnsi="Times New Roman" w:cs="Times New Roman"/>
      <w:b w:val="0"/>
      <w:bCs w:val="0"/>
      <w:noProof/>
      <w:spacing w:val="0"/>
      <w:sz w:val="22"/>
      <w:szCs w:val="22"/>
      <w:shd w:val="clear" w:color="auto" w:fill="FFFFFF"/>
    </w:rPr>
  </w:style>
  <w:style w:type="character" w:customStyle="1" w:styleId="2121">
    <w:name w:val="Основной текст (2)12"/>
    <w:uiPriority w:val="99"/>
    <w:rsid w:val="00D94595"/>
    <w:rPr>
      <w:rFonts w:ascii="Times New Roman" w:hAnsi="Times New Roman" w:cs="Times New Roman"/>
      <w:b w:val="0"/>
      <w:bCs w:val="0"/>
      <w:noProof/>
      <w:spacing w:val="0"/>
      <w:sz w:val="22"/>
      <w:szCs w:val="22"/>
      <w:shd w:val="clear" w:color="auto" w:fill="FFFFFF"/>
    </w:rPr>
  </w:style>
  <w:style w:type="character" w:customStyle="1" w:styleId="2111">
    <w:name w:val="Основной текст (2)11"/>
    <w:uiPriority w:val="99"/>
    <w:rsid w:val="00D94595"/>
    <w:rPr>
      <w:rFonts w:ascii="Times New Roman" w:hAnsi="Times New Roman" w:cs="Times New Roman"/>
      <w:b w:val="0"/>
      <w:bCs w:val="0"/>
      <w:noProof/>
      <w:spacing w:val="0"/>
      <w:sz w:val="22"/>
      <w:szCs w:val="22"/>
      <w:shd w:val="clear" w:color="auto" w:fill="FFFFFF"/>
    </w:rPr>
  </w:style>
  <w:style w:type="character" w:customStyle="1" w:styleId="2100">
    <w:name w:val="Основной текст (2)10"/>
    <w:uiPriority w:val="99"/>
    <w:rsid w:val="00D94595"/>
    <w:rPr>
      <w:rFonts w:ascii="Times New Roman" w:hAnsi="Times New Roman" w:cs="Times New Roman"/>
      <w:b w:val="0"/>
      <w:bCs w:val="0"/>
      <w:spacing w:val="0"/>
      <w:sz w:val="22"/>
      <w:szCs w:val="22"/>
      <w:shd w:val="clear" w:color="auto" w:fill="FFFFFF"/>
    </w:rPr>
  </w:style>
  <w:style w:type="character" w:customStyle="1" w:styleId="4121">
    <w:name w:val="Заголовок №412"/>
    <w:uiPriority w:val="99"/>
    <w:rsid w:val="00D94595"/>
    <w:rPr>
      <w:rFonts w:ascii="Times New Roman" w:hAnsi="Times New Roman" w:cs="Times New Roman"/>
      <w:b w:val="0"/>
      <w:bCs w:val="0"/>
      <w:spacing w:val="0"/>
      <w:sz w:val="27"/>
      <w:szCs w:val="27"/>
      <w:shd w:val="clear" w:color="auto" w:fill="FFFFFF"/>
    </w:rPr>
  </w:style>
  <w:style w:type="character" w:customStyle="1" w:styleId="292">
    <w:name w:val="Основной текст (2)9"/>
    <w:uiPriority w:val="99"/>
    <w:rsid w:val="00D94595"/>
    <w:rPr>
      <w:rFonts w:ascii="Times New Roman" w:hAnsi="Times New Roman" w:cs="Times New Roman"/>
      <w:b w:val="0"/>
      <w:bCs w:val="0"/>
      <w:spacing w:val="0"/>
      <w:sz w:val="22"/>
      <w:szCs w:val="22"/>
      <w:shd w:val="clear" w:color="auto" w:fill="FFFFFF"/>
    </w:rPr>
  </w:style>
  <w:style w:type="character" w:customStyle="1" w:styleId="36">
    <w:name w:val="Основной текст (36)_"/>
    <w:link w:val="360"/>
    <w:uiPriority w:val="99"/>
    <w:locked/>
    <w:rsid w:val="00D94595"/>
    <w:rPr>
      <w:rFonts w:ascii="Times New Roman" w:hAnsi="Times New Roman"/>
      <w:noProof/>
      <w:sz w:val="24"/>
      <w:szCs w:val="24"/>
      <w:shd w:val="clear" w:color="auto" w:fill="FFFFFF"/>
    </w:rPr>
  </w:style>
  <w:style w:type="character" w:customStyle="1" w:styleId="460">
    <w:name w:val="Основной текст (4)6"/>
    <w:uiPriority w:val="99"/>
    <w:rsid w:val="00D94595"/>
    <w:rPr>
      <w:rFonts w:ascii="Times New Roman" w:hAnsi="Times New Roman" w:cs="Times New Roman"/>
      <w:b w:val="0"/>
      <w:bCs w:val="0"/>
      <w:spacing w:val="0"/>
      <w:sz w:val="27"/>
      <w:szCs w:val="27"/>
    </w:rPr>
  </w:style>
  <w:style w:type="character" w:customStyle="1" w:styleId="283">
    <w:name w:val="Основной текст (2)8"/>
    <w:uiPriority w:val="99"/>
    <w:rsid w:val="00D94595"/>
    <w:rPr>
      <w:rFonts w:ascii="Times New Roman" w:hAnsi="Times New Roman" w:cs="Times New Roman"/>
      <w:b w:val="0"/>
      <w:bCs w:val="0"/>
      <w:spacing w:val="0"/>
      <w:sz w:val="22"/>
      <w:szCs w:val="22"/>
      <w:shd w:val="clear" w:color="auto" w:fill="FFFFFF"/>
    </w:rPr>
  </w:style>
  <w:style w:type="character" w:customStyle="1" w:styleId="37">
    <w:name w:val="Основной текст (37)_"/>
    <w:link w:val="370"/>
    <w:uiPriority w:val="99"/>
    <w:locked/>
    <w:rsid w:val="00D94595"/>
    <w:rPr>
      <w:rFonts w:ascii="Times New Roman" w:hAnsi="Times New Roman"/>
      <w:noProof/>
      <w:sz w:val="24"/>
      <w:szCs w:val="24"/>
      <w:shd w:val="clear" w:color="auto" w:fill="FFFFFF"/>
    </w:rPr>
  </w:style>
  <w:style w:type="character" w:customStyle="1" w:styleId="38">
    <w:name w:val="Основной текст (38)_"/>
    <w:link w:val="380"/>
    <w:uiPriority w:val="99"/>
    <w:locked/>
    <w:rsid w:val="00D94595"/>
    <w:rPr>
      <w:rFonts w:ascii="Times New Roman" w:hAnsi="Times New Roman"/>
      <w:noProof/>
      <w:sz w:val="24"/>
      <w:szCs w:val="24"/>
      <w:shd w:val="clear" w:color="auto" w:fill="FFFFFF"/>
    </w:rPr>
  </w:style>
  <w:style w:type="character" w:customStyle="1" w:styleId="440">
    <w:name w:val="Подпись к картинке (4)4"/>
    <w:uiPriority w:val="99"/>
    <w:rsid w:val="00D94595"/>
    <w:rPr>
      <w:rFonts w:ascii="Arial" w:hAnsi="Arial" w:cs="Arial"/>
      <w:spacing w:val="0"/>
      <w:sz w:val="23"/>
      <w:szCs w:val="23"/>
      <w:shd w:val="clear" w:color="auto" w:fill="FFFFFF"/>
    </w:rPr>
  </w:style>
  <w:style w:type="character" w:customStyle="1" w:styleId="39">
    <w:name w:val="Подпись к картинке3"/>
    <w:uiPriority w:val="99"/>
    <w:rsid w:val="00D94595"/>
    <w:rPr>
      <w:rFonts w:ascii="Times New Roman" w:hAnsi="Times New Roman" w:cs="Times New Roman"/>
      <w:noProof/>
      <w:spacing w:val="0"/>
      <w:sz w:val="27"/>
      <w:szCs w:val="27"/>
      <w:shd w:val="clear" w:color="auto" w:fill="FFFFFF"/>
    </w:rPr>
  </w:style>
  <w:style w:type="character" w:customStyle="1" w:styleId="430">
    <w:name w:val="Подпись к картинке (4)3"/>
    <w:uiPriority w:val="99"/>
    <w:rsid w:val="00D94595"/>
    <w:rPr>
      <w:rFonts w:ascii="Arial" w:hAnsi="Arial" w:cs="Arial"/>
      <w:spacing w:val="0"/>
      <w:sz w:val="23"/>
      <w:szCs w:val="23"/>
      <w:shd w:val="clear" w:color="auto" w:fill="FFFFFF"/>
    </w:rPr>
  </w:style>
  <w:style w:type="character" w:customStyle="1" w:styleId="2b">
    <w:name w:val="Подпись к картинке2"/>
    <w:uiPriority w:val="99"/>
    <w:rsid w:val="00D94595"/>
    <w:rPr>
      <w:rFonts w:ascii="Times New Roman" w:hAnsi="Times New Roman" w:cs="Times New Roman"/>
      <w:noProof/>
      <w:spacing w:val="0"/>
      <w:sz w:val="27"/>
      <w:szCs w:val="27"/>
      <w:shd w:val="clear" w:color="auto" w:fill="FFFFFF"/>
    </w:rPr>
  </w:style>
  <w:style w:type="character" w:customStyle="1" w:styleId="424">
    <w:name w:val="Подпись к картинке (4)2"/>
    <w:uiPriority w:val="99"/>
    <w:rsid w:val="00D94595"/>
    <w:rPr>
      <w:rFonts w:ascii="Arial" w:hAnsi="Arial" w:cs="Arial"/>
      <w:spacing w:val="0"/>
      <w:sz w:val="23"/>
      <w:szCs w:val="23"/>
      <w:shd w:val="clear" w:color="auto" w:fill="FFFFFF"/>
    </w:rPr>
  </w:style>
  <w:style w:type="character" w:customStyle="1" w:styleId="4220">
    <w:name w:val="Заголовок №4 (2)2"/>
    <w:uiPriority w:val="99"/>
    <w:rsid w:val="00D94595"/>
    <w:rPr>
      <w:rFonts w:ascii="Arial" w:hAnsi="Arial" w:cs="Arial"/>
      <w:spacing w:val="0"/>
      <w:sz w:val="23"/>
      <w:szCs w:val="23"/>
      <w:shd w:val="clear" w:color="auto" w:fill="FFFFFF"/>
    </w:rPr>
  </w:style>
  <w:style w:type="character" w:customStyle="1" w:styleId="14pt3">
    <w:name w:val="Основной текст + 14 pt3"/>
    <w:aliases w:val="Курсив2"/>
    <w:uiPriority w:val="99"/>
    <w:rsid w:val="00D94595"/>
    <w:rPr>
      <w:rFonts w:ascii="Times New Roman" w:hAnsi="Times New Roman" w:cs="Times New Roman"/>
      <w:b w:val="0"/>
      <w:bCs w:val="0"/>
      <w:i/>
      <w:iCs/>
      <w:spacing w:val="0"/>
      <w:sz w:val="28"/>
      <w:szCs w:val="28"/>
    </w:rPr>
  </w:style>
  <w:style w:type="character" w:customStyle="1" w:styleId="431">
    <w:name w:val="Заголовок №4 (3)_"/>
    <w:link w:val="432"/>
    <w:uiPriority w:val="99"/>
    <w:locked/>
    <w:rsid w:val="00D94595"/>
    <w:rPr>
      <w:rFonts w:ascii="Times New Roman" w:hAnsi="Times New Roman"/>
      <w:sz w:val="27"/>
      <w:szCs w:val="27"/>
      <w:shd w:val="clear" w:color="auto" w:fill="FFFFFF"/>
    </w:rPr>
  </w:style>
  <w:style w:type="character" w:customStyle="1" w:styleId="4110">
    <w:name w:val="Заголовок №411"/>
    <w:uiPriority w:val="99"/>
    <w:rsid w:val="00D94595"/>
    <w:rPr>
      <w:rFonts w:ascii="Times New Roman" w:hAnsi="Times New Roman" w:cs="Times New Roman"/>
      <w:b w:val="0"/>
      <w:bCs w:val="0"/>
      <w:spacing w:val="0"/>
      <w:sz w:val="27"/>
      <w:szCs w:val="27"/>
      <w:shd w:val="clear" w:color="auto" w:fill="FFFFFF"/>
    </w:rPr>
  </w:style>
  <w:style w:type="character" w:customStyle="1" w:styleId="271">
    <w:name w:val="Основной текст (2)7"/>
    <w:uiPriority w:val="99"/>
    <w:rsid w:val="00D94595"/>
    <w:rPr>
      <w:rFonts w:ascii="Times New Roman" w:hAnsi="Times New Roman" w:cs="Times New Roman"/>
      <w:b w:val="0"/>
      <w:bCs w:val="0"/>
      <w:spacing w:val="0"/>
      <w:sz w:val="22"/>
      <w:szCs w:val="22"/>
      <w:shd w:val="clear" w:color="auto" w:fill="FFFFFF"/>
    </w:rPr>
  </w:style>
  <w:style w:type="character" w:customStyle="1" w:styleId="21pt">
    <w:name w:val="Основной текст (2) + Интервал 1 pt"/>
    <w:uiPriority w:val="99"/>
    <w:rsid w:val="00D94595"/>
    <w:rPr>
      <w:rFonts w:ascii="Times New Roman" w:hAnsi="Times New Roman" w:cs="Times New Roman"/>
      <w:b w:val="0"/>
      <w:bCs w:val="0"/>
      <w:spacing w:val="30"/>
      <w:sz w:val="22"/>
      <w:szCs w:val="22"/>
      <w:shd w:val="clear" w:color="auto" w:fill="FFFFFF"/>
    </w:rPr>
  </w:style>
  <w:style w:type="character" w:customStyle="1" w:styleId="4102">
    <w:name w:val="Заголовок №410"/>
    <w:uiPriority w:val="99"/>
    <w:rsid w:val="00D94595"/>
    <w:rPr>
      <w:rFonts w:ascii="Times New Roman" w:hAnsi="Times New Roman" w:cs="Times New Roman"/>
      <w:b w:val="0"/>
      <w:bCs w:val="0"/>
      <w:spacing w:val="0"/>
      <w:sz w:val="27"/>
      <w:szCs w:val="27"/>
      <w:shd w:val="clear" w:color="auto" w:fill="FFFFFF"/>
    </w:rPr>
  </w:style>
  <w:style w:type="paragraph" w:customStyle="1" w:styleId="331">
    <w:name w:val="Основной текст (33)"/>
    <w:basedOn w:val="a"/>
    <w:link w:val="330"/>
    <w:uiPriority w:val="99"/>
    <w:rsid w:val="00D94595"/>
    <w:pPr>
      <w:shd w:val="clear" w:color="auto" w:fill="FFFFFF"/>
      <w:spacing w:after="0" w:line="240" w:lineRule="atLeast"/>
    </w:pPr>
    <w:rPr>
      <w:rFonts w:ascii="Times New Roman" w:eastAsiaTheme="minorHAnsi" w:hAnsi="Times New Roman" w:cstheme="minorBidi"/>
      <w:noProof/>
      <w:sz w:val="24"/>
      <w:szCs w:val="24"/>
      <w:lang w:eastAsia="en-US"/>
    </w:rPr>
  </w:style>
  <w:style w:type="paragraph" w:customStyle="1" w:styleId="321">
    <w:name w:val="Основной текст (32)"/>
    <w:basedOn w:val="a"/>
    <w:link w:val="320"/>
    <w:uiPriority w:val="99"/>
    <w:rsid w:val="00D94595"/>
    <w:pPr>
      <w:shd w:val="clear" w:color="auto" w:fill="FFFFFF"/>
      <w:spacing w:after="0" w:line="240" w:lineRule="atLeast"/>
    </w:pPr>
    <w:rPr>
      <w:rFonts w:ascii="Times New Roman" w:eastAsiaTheme="minorHAnsi" w:hAnsi="Times New Roman" w:cstheme="minorBidi"/>
      <w:lang w:eastAsia="en-US"/>
    </w:rPr>
  </w:style>
  <w:style w:type="paragraph" w:customStyle="1" w:styleId="341">
    <w:name w:val="Основной текст (34)1"/>
    <w:basedOn w:val="a"/>
    <w:link w:val="34"/>
    <w:uiPriority w:val="99"/>
    <w:rsid w:val="00D94595"/>
    <w:pPr>
      <w:shd w:val="clear" w:color="auto" w:fill="FFFFFF"/>
      <w:spacing w:after="0" w:line="240" w:lineRule="atLeast"/>
    </w:pPr>
    <w:rPr>
      <w:rFonts w:ascii="Times New Roman" w:eastAsiaTheme="minorHAnsi" w:hAnsi="Times New Roman" w:cstheme="minorBidi"/>
      <w:noProof/>
      <w:sz w:val="24"/>
      <w:szCs w:val="24"/>
      <w:lang w:eastAsia="en-US"/>
    </w:rPr>
  </w:style>
  <w:style w:type="paragraph" w:customStyle="1" w:styleId="351">
    <w:name w:val="Основной текст (35)1"/>
    <w:basedOn w:val="a"/>
    <w:link w:val="35"/>
    <w:uiPriority w:val="99"/>
    <w:rsid w:val="00D94595"/>
    <w:pPr>
      <w:shd w:val="clear" w:color="auto" w:fill="FFFFFF"/>
      <w:spacing w:after="0" w:line="240" w:lineRule="atLeast"/>
    </w:pPr>
    <w:rPr>
      <w:rFonts w:ascii="Times New Roman" w:eastAsiaTheme="minorHAnsi" w:hAnsi="Times New Roman" w:cstheme="minorBidi"/>
      <w:noProof/>
      <w:sz w:val="25"/>
      <w:szCs w:val="25"/>
      <w:lang w:eastAsia="en-US"/>
    </w:rPr>
  </w:style>
  <w:style w:type="paragraph" w:customStyle="1" w:styleId="360">
    <w:name w:val="Основной текст (36)"/>
    <w:basedOn w:val="a"/>
    <w:link w:val="36"/>
    <w:uiPriority w:val="99"/>
    <w:qFormat/>
    <w:rsid w:val="00D94595"/>
    <w:pPr>
      <w:shd w:val="clear" w:color="auto" w:fill="FFFFFF"/>
      <w:spacing w:after="0" w:line="240" w:lineRule="atLeast"/>
    </w:pPr>
    <w:rPr>
      <w:rFonts w:ascii="Times New Roman" w:eastAsiaTheme="minorHAnsi" w:hAnsi="Times New Roman" w:cstheme="minorBidi"/>
      <w:noProof/>
      <w:sz w:val="24"/>
      <w:szCs w:val="24"/>
      <w:lang w:eastAsia="en-US"/>
    </w:rPr>
  </w:style>
  <w:style w:type="paragraph" w:customStyle="1" w:styleId="370">
    <w:name w:val="Основной текст (37)"/>
    <w:basedOn w:val="a"/>
    <w:link w:val="37"/>
    <w:uiPriority w:val="99"/>
    <w:rsid w:val="00D94595"/>
    <w:pPr>
      <w:shd w:val="clear" w:color="auto" w:fill="FFFFFF"/>
      <w:spacing w:after="0" w:line="240" w:lineRule="atLeast"/>
    </w:pPr>
    <w:rPr>
      <w:rFonts w:ascii="Times New Roman" w:eastAsiaTheme="minorHAnsi" w:hAnsi="Times New Roman" w:cstheme="minorBidi"/>
      <w:noProof/>
      <w:sz w:val="24"/>
      <w:szCs w:val="24"/>
      <w:lang w:eastAsia="en-US"/>
    </w:rPr>
  </w:style>
  <w:style w:type="paragraph" w:customStyle="1" w:styleId="380">
    <w:name w:val="Основной текст (38)"/>
    <w:basedOn w:val="a"/>
    <w:link w:val="38"/>
    <w:uiPriority w:val="99"/>
    <w:rsid w:val="00D94595"/>
    <w:pPr>
      <w:shd w:val="clear" w:color="auto" w:fill="FFFFFF"/>
      <w:spacing w:after="0" w:line="240" w:lineRule="atLeast"/>
    </w:pPr>
    <w:rPr>
      <w:rFonts w:ascii="Times New Roman" w:eastAsiaTheme="minorHAnsi" w:hAnsi="Times New Roman" w:cstheme="minorBidi"/>
      <w:noProof/>
      <w:sz w:val="24"/>
      <w:szCs w:val="24"/>
      <w:lang w:eastAsia="en-US"/>
    </w:rPr>
  </w:style>
  <w:style w:type="paragraph" w:customStyle="1" w:styleId="432">
    <w:name w:val="Заголовок №4 (3)"/>
    <w:basedOn w:val="a"/>
    <w:link w:val="431"/>
    <w:uiPriority w:val="99"/>
    <w:qFormat/>
    <w:rsid w:val="00D94595"/>
    <w:pPr>
      <w:shd w:val="clear" w:color="auto" w:fill="FFFFFF"/>
      <w:spacing w:after="0" w:line="480" w:lineRule="exact"/>
      <w:outlineLvl w:val="3"/>
    </w:pPr>
    <w:rPr>
      <w:rFonts w:ascii="Times New Roman" w:eastAsiaTheme="minorHAnsi" w:hAnsi="Times New Roman" w:cstheme="minorBidi"/>
      <w:sz w:val="27"/>
      <w:szCs w:val="27"/>
      <w:lang w:eastAsia="en-US"/>
    </w:rPr>
  </w:style>
  <w:style w:type="paragraph" w:styleId="af8">
    <w:name w:val="header"/>
    <w:basedOn w:val="a"/>
    <w:link w:val="af9"/>
    <w:uiPriority w:val="99"/>
    <w:unhideWhenUsed/>
    <w:rsid w:val="00D94595"/>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D94595"/>
    <w:rPr>
      <w:rFonts w:ascii="Calibri" w:eastAsia="Times New Roman" w:hAnsi="Calibri" w:cs="Times New Roman"/>
      <w:lang w:eastAsia="ru-RU"/>
    </w:rPr>
  </w:style>
  <w:style w:type="paragraph" w:customStyle="1" w:styleId="afa">
    <w:name w:val="Стиль"/>
    <w:rsid w:val="00D9459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b">
    <w:name w:val="No Spacing"/>
    <w:link w:val="afc"/>
    <w:uiPriority w:val="1"/>
    <w:qFormat/>
    <w:rsid w:val="00D94595"/>
    <w:pPr>
      <w:spacing w:after="0" w:line="240" w:lineRule="auto"/>
    </w:pPr>
    <w:rPr>
      <w:rFonts w:ascii="Calibri" w:eastAsia="Times New Roman" w:hAnsi="Calibri" w:cs="Times New Roman"/>
      <w:lang w:eastAsia="ru-RU"/>
    </w:rPr>
  </w:style>
  <w:style w:type="character" w:customStyle="1" w:styleId="afc">
    <w:name w:val="Без интервала Знак"/>
    <w:link w:val="afb"/>
    <w:uiPriority w:val="1"/>
    <w:locked/>
    <w:rsid w:val="00D94595"/>
    <w:rPr>
      <w:rFonts w:ascii="Calibri" w:eastAsia="Times New Roman" w:hAnsi="Calibri" w:cs="Times New Roman"/>
      <w:lang w:eastAsia="ru-RU"/>
    </w:rPr>
  </w:style>
  <w:style w:type="paragraph" w:customStyle="1" w:styleId="afd">
    <w:name w:val="Знак"/>
    <w:basedOn w:val="a"/>
    <w:autoRedefine/>
    <w:rsid w:val="00D94595"/>
    <w:pPr>
      <w:spacing w:after="160" w:line="240" w:lineRule="exact"/>
    </w:pPr>
    <w:rPr>
      <w:rFonts w:ascii="Times New Roman" w:eastAsia="SimSun" w:hAnsi="Times New Roman"/>
      <w:b/>
      <w:sz w:val="28"/>
      <w:szCs w:val="24"/>
      <w:lang w:val="en-US" w:eastAsia="en-US"/>
    </w:rPr>
  </w:style>
  <w:style w:type="paragraph" w:customStyle="1" w:styleId="text-8">
    <w:name w:val="text-8"/>
    <w:basedOn w:val="a"/>
    <w:rsid w:val="00D94595"/>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D94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D94595"/>
    <w:rPr>
      <w:rFonts w:ascii="Courier New" w:eastAsia="Times New Roman" w:hAnsi="Courier New" w:cs="Courier New"/>
      <w:sz w:val="20"/>
      <w:szCs w:val="20"/>
      <w:lang w:eastAsia="ru-RU"/>
    </w:rPr>
  </w:style>
  <w:style w:type="character" w:customStyle="1" w:styleId="19">
    <w:name w:val="Название1"/>
    <w:rsid w:val="00D94595"/>
  </w:style>
  <w:style w:type="character" w:customStyle="1" w:styleId="search-hl">
    <w:name w:val="search-hl"/>
    <w:rsid w:val="00D94595"/>
  </w:style>
  <w:style w:type="character" w:customStyle="1" w:styleId="edition">
    <w:name w:val="edition"/>
    <w:rsid w:val="00D94595"/>
  </w:style>
  <w:style w:type="character" w:customStyle="1" w:styleId="num">
    <w:name w:val="num"/>
    <w:rsid w:val="00D94595"/>
  </w:style>
  <w:style w:type="character" w:customStyle="1" w:styleId="text-color-grey">
    <w:name w:val="text-color-grey"/>
    <w:rsid w:val="00D94595"/>
  </w:style>
  <w:style w:type="character" w:customStyle="1" w:styleId="21a">
    <w:name w:val="Основной текст с отступом 2 Знак1"/>
    <w:basedOn w:val="a0"/>
    <w:uiPriority w:val="99"/>
    <w:semiHidden/>
    <w:rsid w:val="00E202A7"/>
    <w:rPr>
      <w:rFonts w:ascii="Calibri" w:eastAsia="Times New Roman" w:hAnsi="Calibri" w:cs="Times New Roman"/>
      <w:lang w:eastAsia="ru-RU"/>
    </w:rPr>
  </w:style>
  <w:style w:type="character" w:customStyle="1" w:styleId="HTML1">
    <w:name w:val="Стандартный HTML Знак1"/>
    <w:basedOn w:val="a0"/>
    <w:uiPriority w:val="99"/>
    <w:semiHidden/>
    <w:rsid w:val="00E202A7"/>
    <w:rPr>
      <w:rFonts w:ascii="Consolas" w:eastAsia="Times New Roman" w:hAnsi="Consolas" w:cs="Consolas"/>
      <w:sz w:val="20"/>
      <w:szCs w:val="20"/>
      <w:lang w:eastAsia="ru-RU"/>
    </w:rPr>
  </w:style>
  <w:style w:type="character" w:customStyle="1" w:styleId="1a">
    <w:name w:val="Название1"/>
    <w:rsid w:val="00E20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878633">
      <w:bodyDiv w:val="1"/>
      <w:marLeft w:val="0"/>
      <w:marRight w:val="0"/>
      <w:marTop w:val="0"/>
      <w:marBottom w:val="0"/>
      <w:divBdr>
        <w:top w:val="none" w:sz="0" w:space="0" w:color="auto"/>
        <w:left w:val="none" w:sz="0" w:space="0" w:color="auto"/>
        <w:bottom w:val="none" w:sz="0" w:space="0" w:color="auto"/>
        <w:right w:val="none" w:sz="0" w:space="0" w:color="auto"/>
      </w:divBdr>
    </w:div>
    <w:div w:id="674188845">
      <w:bodyDiv w:val="1"/>
      <w:marLeft w:val="0"/>
      <w:marRight w:val="0"/>
      <w:marTop w:val="0"/>
      <w:marBottom w:val="0"/>
      <w:divBdr>
        <w:top w:val="none" w:sz="0" w:space="0" w:color="auto"/>
        <w:left w:val="none" w:sz="0" w:space="0" w:color="auto"/>
        <w:bottom w:val="none" w:sz="0" w:space="0" w:color="auto"/>
        <w:right w:val="none" w:sz="0" w:space="0" w:color="auto"/>
      </w:divBdr>
    </w:div>
    <w:div w:id="124723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k.wikipedia.org/wiki/%D0%94%D0%B8%D1%81%D1%81%D0%B5%D1%80%D1%82%D0%B0%D1%86%D0%B8%D1%8F" TargetMode="External"/><Relationship Id="rId18" Type="http://schemas.openxmlformats.org/officeDocument/2006/relationships/hyperlink" Target="http://kk.wikipedia.org/wiki/%D0%9F%D0%B5%D0%B4%D0%B0%D0%B3%D0%BE%D0%B3" TargetMode="External"/><Relationship Id="rId26" Type="http://schemas.openxmlformats.org/officeDocument/2006/relationships/footer" Target="footer2.xml"/><Relationship Id="rId21" Type="http://schemas.openxmlformats.org/officeDocument/2006/relationships/hyperlink" Target="https://kk.wikipedia.org/wiki/%D0%AD%D0%BC%D0%BF%D0%B0%D1%82%D0%B8%D1%8F" TargetMode="External"/><Relationship Id="rId34" Type="http://schemas.openxmlformats.org/officeDocument/2006/relationships/hyperlink" Target="http://elibrary.ru/contents.asp?issueid=1372240" TargetMode="External"/><Relationship Id="rId7" Type="http://schemas.openxmlformats.org/officeDocument/2006/relationships/footnotes" Target="footnotes.xml"/><Relationship Id="rId12" Type="http://schemas.openxmlformats.org/officeDocument/2006/relationships/hyperlink" Target="https://kk.wikipedia.org/wiki/%D2%92%D1%8B%D0%BB%D1%8B%D0%BC" TargetMode="External"/><Relationship Id="rId17" Type="http://schemas.openxmlformats.org/officeDocument/2006/relationships/hyperlink" Target="http://kk.wikipedia.org/wiki/%D0%A2%D3%99%D1%80%D0%B1%D0%B8%D0%B5%D0%BB%D0%B5%D1%83_%D0%B5%D1%80%D0%B5%D0%B6%D0%B5%D0%BB%D0%B5%D1%80%D1%96" TargetMode="External"/><Relationship Id="rId25" Type="http://schemas.openxmlformats.org/officeDocument/2006/relationships/hyperlink" Target="http://virtualcoglab.cs.insu/" TargetMode="External"/><Relationship Id="rId33" Type="http://schemas.openxmlformats.org/officeDocument/2006/relationships/hyperlink" Target="http://elibrary.ru/item.asp?id=23029173"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kk.wikipedia.org/wiki/%D0%9F%D0%B5%D0%B4%D0%B0%D0%B3%D0%BE%D0%B3" TargetMode="External"/><Relationship Id="rId20" Type="http://schemas.openxmlformats.org/officeDocument/2006/relationships/image" Target="media/image1.png"/><Relationship Id="rId29"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k.wikipedia.org/wiki/%D0%90%D1%82%D1%82%D0%B5%D1%81%D1%82%D0%B0%D1%86%D0%B8%D1%8F" TargetMode="External"/><Relationship Id="rId24" Type="http://schemas.openxmlformats.org/officeDocument/2006/relationships/footer" Target="footer1.xml"/><Relationship Id="rId32" Type="http://schemas.openxmlformats.org/officeDocument/2006/relationships/hyperlink" Target="http://www.lib.ukgu.kz/cgi-bin/irbis64r_01/cgiirbis_64.exe?Z21ID=&amp;I21DBN=KNIGI&amp;P21DBN=KNIGI&amp;S21STN=1&amp;S21REF=1&amp;S21FMT=fullwebr&amp;C21COM=S&amp;S21CNR=10&amp;S21P01=0&amp;S21P02=1&amp;S21P03=A=&amp;S21STR=%D0%96%D0%B0%D0%B9%D1%82%D0%B0%D0%BF%D0%BE%D0%B2%D0%B0,%20%D0%90.%20%D0%90."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kk.wikipedia.org/wiki/%D0%9A%D3%99%D1%81%D1%96%D0%BF" TargetMode="External"/><Relationship Id="rId23" Type="http://schemas.openxmlformats.org/officeDocument/2006/relationships/hyperlink" Target="https://kk.wikipedia.org/wiki/%D0%AD%D0%BC%D0%BF%D0%B0%D1%82%D0%B8%D1%8F" TargetMode="External"/><Relationship Id="rId28" Type="http://schemas.openxmlformats.org/officeDocument/2006/relationships/chart" Target="charts/chart2.xml"/><Relationship Id="rId36" Type="http://schemas.openxmlformats.org/officeDocument/2006/relationships/hyperlink" Target="http://irbis.kazeu.kz/CGI/irbis64r_12/cgiirbis_64.exe?LNG=&amp;Z21ID=&amp;I21DBN=IBIS&amp;P21DBN=IBIS&amp;S21STN=1&amp;S21REF=5&amp;S21FMT=fullwebr&amp;C21COM=S&amp;S21CNR=10&amp;S21P01=0&amp;S21P02=1&amp;S21P03=A=&amp;S21STR=%D0%90%D1%85%D1%82%D0%B0%D0%B5%D0%B2%D0%B0,%20%D0%9D.%20%D0%A1." TargetMode="External"/><Relationship Id="rId10" Type="http://schemas.openxmlformats.org/officeDocument/2006/relationships/hyperlink" Target="https://kk.wikipedia.org/w/index.php?title=%D0%9A%D3%99%D1%81%D1%96%D0%B1%D0%B8_%D0%B1%D1%96%D0%BB%D1%96%D0%BC&amp;action=edit&amp;redlink=1" TargetMode="External"/><Relationship Id="rId19" Type="http://schemas.openxmlformats.org/officeDocument/2006/relationships/hyperlink" Target="https://kk.wikipedia.org/wiki/%D0%A2%D1%96%D0%BB" TargetMode="External"/><Relationship Id="rId31" Type="http://schemas.openxmlformats.org/officeDocument/2006/relationships/hyperlink" Target="http://www.lib.ukgu.kz/cgi-bin/irbis64r_01/cgiirbis_64.exe?Z21ID=&amp;I21DBN=KNIGI&amp;P21DBN=KNIGI&amp;S21STN=1&amp;S21REF=5&amp;S21FMT=fullwebr&amp;C21COM=S&amp;S21CNR=10&amp;S21P01=0&amp;S21P02=1&amp;S21P03=A=&amp;S21STR=%D2%9A%D0%BE%D0%B7%D1%8B%D0%B1%D0%B0%D0%B5%D0%B2,%20%D0%95.%20%D0%A8." TargetMode="External"/><Relationship Id="rId4" Type="http://schemas.microsoft.com/office/2007/relationships/stylesWithEffects" Target="stylesWithEffects.xml"/><Relationship Id="rId9" Type="http://schemas.openxmlformats.org/officeDocument/2006/relationships/hyperlink" Target="https://kk.wikipedia.org/wiki/%D0%9B%D0%B0%D1%82%D1%8B%D0%BD_%D1%82%D1%96%D0%BB%D1%96" TargetMode="External"/><Relationship Id="rId14" Type="http://schemas.openxmlformats.org/officeDocument/2006/relationships/hyperlink" Target="https://kk.wikipedia.org/wiki/%D0%95%D0%B6%D0%B5%D0%BB%D0%B3%D1%96_%D0%A0%D0%B8%D0%BC" TargetMode="External"/><Relationship Id="rId22" Type="http://schemas.openxmlformats.org/officeDocument/2006/relationships/image" Target="media/image2.png"/><Relationship Id="rId27" Type="http://schemas.openxmlformats.org/officeDocument/2006/relationships/chart" Target="charts/chart1.xml"/><Relationship Id="rId30" Type="http://schemas.openxmlformats.org/officeDocument/2006/relationships/chart" Target="charts/chart4.xml"/><Relationship Id="rId35" Type="http://schemas.openxmlformats.org/officeDocument/2006/relationships/hyperlink" Target="http://elibrary.ru/contents.asp?issueid=1372240&amp;selid=23029173" TargetMode="External"/><Relationship Id="rId8" Type="http://schemas.openxmlformats.org/officeDocument/2006/relationships/endnotes" Target="endnotes.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Төмен</c:v>
                </c:pt>
              </c:strCache>
            </c:strRef>
          </c:tx>
          <c:invertIfNegative val="0"/>
          <c:cat>
            <c:strRef>
              <c:f>Лист1!$A$2:$A$5</c:f>
              <c:strCache>
                <c:ptCount val="4"/>
                <c:pt idx="0">
                  <c:v>БТ</c:v>
                </c:pt>
                <c:pt idx="1">
                  <c:v>1-ЭТ</c:v>
                </c:pt>
                <c:pt idx="2">
                  <c:v>2-ЭТ</c:v>
                </c:pt>
                <c:pt idx="3">
                  <c:v>3-ЭТ</c:v>
                </c:pt>
              </c:strCache>
            </c:strRef>
          </c:cat>
          <c:val>
            <c:numRef>
              <c:f>Лист1!$B$2:$B$5</c:f>
              <c:numCache>
                <c:formatCode>General</c:formatCode>
                <c:ptCount val="4"/>
                <c:pt idx="0">
                  <c:v>55.56</c:v>
                </c:pt>
                <c:pt idx="1">
                  <c:v>27.77999999999999</c:v>
                </c:pt>
                <c:pt idx="2">
                  <c:v>21.06</c:v>
                </c:pt>
                <c:pt idx="3">
                  <c:v>15.79</c:v>
                </c:pt>
              </c:numCache>
            </c:numRef>
          </c:val>
        </c:ser>
        <c:ser>
          <c:idx val="1"/>
          <c:order val="1"/>
          <c:tx>
            <c:strRef>
              <c:f>Лист1!$C$1</c:f>
              <c:strCache>
                <c:ptCount val="1"/>
                <c:pt idx="0">
                  <c:v>Орташа</c:v>
                </c:pt>
              </c:strCache>
            </c:strRef>
          </c:tx>
          <c:invertIfNegative val="0"/>
          <c:cat>
            <c:strRef>
              <c:f>Лист1!$A$2:$A$5</c:f>
              <c:strCache>
                <c:ptCount val="4"/>
                <c:pt idx="0">
                  <c:v>БТ</c:v>
                </c:pt>
                <c:pt idx="1">
                  <c:v>1-ЭТ</c:v>
                </c:pt>
                <c:pt idx="2">
                  <c:v>2-ЭТ</c:v>
                </c:pt>
                <c:pt idx="3">
                  <c:v>3-ЭТ</c:v>
                </c:pt>
              </c:strCache>
            </c:strRef>
          </c:cat>
          <c:val>
            <c:numRef>
              <c:f>Лист1!$C$2:$C$5</c:f>
              <c:numCache>
                <c:formatCode>General</c:formatCode>
                <c:ptCount val="4"/>
                <c:pt idx="0">
                  <c:v>33.33</c:v>
                </c:pt>
                <c:pt idx="1">
                  <c:v>50</c:v>
                </c:pt>
                <c:pt idx="2">
                  <c:v>42.1</c:v>
                </c:pt>
                <c:pt idx="3">
                  <c:v>47.37</c:v>
                </c:pt>
              </c:numCache>
            </c:numRef>
          </c:val>
        </c:ser>
        <c:ser>
          <c:idx val="2"/>
          <c:order val="2"/>
          <c:tx>
            <c:strRef>
              <c:f>Лист1!$D$1</c:f>
              <c:strCache>
                <c:ptCount val="1"/>
                <c:pt idx="0">
                  <c:v>Жоғары</c:v>
                </c:pt>
              </c:strCache>
            </c:strRef>
          </c:tx>
          <c:invertIfNegative val="0"/>
          <c:cat>
            <c:strRef>
              <c:f>Лист1!$A$2:$A$5</c:f>
              <c:strCache>
                <c:ptCount val="4"/>
                <c:pt idx="0">
                  <c:v>БТ</c:v>
                </c:pt>
                <c:pt idx="1">
                  <c:v>1-ЭТ</c:v>
                </c:pt>
                <c:pt idx="2">
                  <c:v>2-ЭТ</c:v>
                </c:pt>
                <c:pt idx="3">
                  <c:v>3-ЭТ</c:v>
                </c:pt>
              </c:strCache>
            </c:strRef>
          </c:cat>
          <c:val>
            <c:numRef>
              <c:f>Лист1!$D$2:$D$5</c:f>
              <c:numCache>
                <c:formatCode>General</c:formatCode>
                <c:ptCount val="4"/>
                <c:pt idx="0">
                  <c:v>11.11</c:v>
                </c:pt>
                <c:pt idx="1">
                  <c:v>22.22</c:v>
                </c:pt>
                <c:pt idx="2">
                  <c:v>36.839999999999996</c:v>
                </c:pt>
                <c:pt idx="3">
                  <c:v>36.839999999999996</c:v>
                </c:pt>
              </c:numCache>
            </c:numRef>
          </c:val>
        </c:ser>
        <c:dLbls>
          <c:showLegendKey val="0"/>
          <c:showVal val="0"/>
          <c:showCatName val="0"/>
          <c:showSerName val="0"/>
          <c:showPercent val="0"/>
          <c:showBubbleSize val="0"/>
        </c:dLbls>
        <c:gapWidth val="150"/>
        <c:axId val="184499712"/>
        <c:axId val="176057152"/>
      </c:barChart>
      <c:catAx>
        <c:axId val="184499712"/>
        <c:scaling>
          <c:orientation val="minMax"/>
        </c:scaling>
        <c:delete val="0"/>
        <c:axPos val="b"/>
        <c:numFmt formatCode="General" sourceLinked="1"/>
        <c:majorTickMark val="none"/>
        <c:minorTickMark val="none"/>
        <c:tickLblPos val="nextTo"/>
        <c:txPr>
          <a:bodyPr/>
          <a:lstStyle/>
          <a:p>
            <a:pPr>
              <a:defRPr sz="1100" b="1"/>
            </a:pPr>
            <a:endParaRPr lang="ru-RU"/>
          </a:p>
        </c:txPr>
        <c:crossAx val="176057152"/>
        <c:crosses val="autoZero"/>
        <c:auto val="1"/>
        <c:lblAlgn val="ctr"/>
        <c:lblOffset val="100"/>
        <c:noMultiLvlLbl val="0"/>
      </c:catAx>
      <c:valAx>
        <c:axId val="176057152"/>
        <c:scaling>
          <c:orientation val="minMax"/>
        </c:scaling>
        <c:delete val="0"/>
        <c:axPos val="l"/>
        <c:majorGridlines/>
        <c:numFmt formatCode="General" sourceLinked="1"/>
        <c:majorTickMark val="none"/>
        <c:minorTickMark val="none"/>
        <c:tickLblPos val="nextTo"/>
        <c:txPr>
          <a:bodyPr/>
          <a:lstStyle/>
          <a:p>
            <a:pPr>
              <a:defRPr sz="1100" b="1"/>
            </a:pPr>
            <a:endParaRPr lang="ru-RU"/>
          </a:p>
        </c:txPr>
        <c:crossAx val="184499712"/>
        <c:crosses val="autoZero"/>
        <c:crossBetween val="between"/>
      </c:valAx>
    </c:plotArea>
    <c:legend>
      <c:legendPos val="r"/>
      <c:overlay val="0"/>
      <c:txPr>
        <a:bodyPr/>
        <a:lstStyle/>
        <a:p>
          <a:pPr>
            <a:defRPr sz="1100" b="1"/>
          </a:pPr>
          <a:endParaRPr lang="ru-RU"/>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Төмен</c:v>
                </c:pt>
              </c:strCache>
            </c:strRef>
          </c:tx>
          <c:invertIfNegative val="0"/>
          <c:cat>
            <c:strRef>
              <c:f>Лист1!$A$2:$A$5</c:f>
              <c:strCache>
                <c:ptCount val="4"/>
                <c:pt idx="0">
                  <c:v>БТ</c:v>
                </c:pt>
                <c:pt idx="1">
                  <c:v>1-ЭТ</c:v>
                </c:pt>
                <c:pt idx="2">
                  <c:v>2-ЭТ</c:v>
                </c:pt>
                <c:pt idx="3">
                  <c:v>3-ЭТ</c:v>
                </c:pt>
              </c:strCache>
            </c:strRef>
          </c:cat>
          <c:val>
            <c:numRef>
              <c:f>Лист1!$B$2:$B$5</c:f>
              <c:numCache>
                <c:formatCode>General</c:formatCode>
                <c:ptCount val="4"/>
                <c:pt idx="0">
                  <c:v>44.44</c:v>
                </c:pt>
                <c:pt idx="1">
                  <c:v>16.670000000000005</c:v>
                </c:pt>
                <c:pt idx="2">
                  <c:v>10.53</c:v>
                </c:pt>
                <c:pt idx="3">
                  <c:v>5.26</c:v>
                </c:pt>
              </c:numCache>
            </c:numRef>
          </c:val>
        </c:ser>
        <c:ser>
          <c:idx val="1"/>
          <c:order val="1"/>
          <c:tx>
            <c:strRef>
              <c:f>Лист1!$C$1</c:f>
              <c:strCache>
                <c:ptCount val="1"/>
                <c:pt idx="0">
                  <c:v>Орташа</c:v>
                </c:pt>
              </c:strCache>
            </c:strRef>
          </c:tx>
          <c:invertIfNegative val="0"/>
          <c:cat>
            <c:strRef>
              <c:f>Лист1!$A$2:$A$5</c:f>
              <c:strCache>
                <c:ptCount val="4"/>
                <c:pt idx="0">
                  <c:v>БТ</c:v>
                </c:pt>
                <c:pt idx="1">
                  <c:v>1-ЭТ</c:v>
                </c:pt>
                <c:pt idx="2">
                  <c:v>2-ЭТ</c:v>
                </c:pt>
                <c:pt idx="3">
                  <c:v>3-ЭТ</c:v>
                </c:pt>
              </c:strCache>
            </c:strRef>
          </c:cat>
          <c:val>
            <c:numRef>
              <c:f>Лист1!$C$2:$C$5</c:f>
              <c:numCache>
                <c:formatCode>General</c:formatCode>
                <c:ptCount val="4"/>
                <c:pt idx="0">
                  <c:v>38.89</c:v>
                </c:pt>
                <c:pt idx="1">
                  <c:v>50</c:v>
                </c:pt>
                <c:pt idx="2">
                  <c:v>36.839999999999996</c:v>
                </c:pt>
                <c:pt idx="3">
                  <c:v>31.58</c:v>
                </c:pt>
              </c:numCache>
            </c:numRef>
          </c:val>
        </c:ser>
        <c:ser>
          <c:idx val="2"/>
          <c:order val="2"/>
          <c:tx>
            <c:strRef>
              <c:f>Лист1!$D$1</c:f>
              <c:strCache>
                <c:ptCount val="1"/>
                <c:pt idx="0">
                  <c:v>Жоғары</c:v>
                </c:pt>
              </c:strCache>
            </c:strRef>
          </c:tx>
          <c:invertIfNegative val="0"/>
          <c:cat>
            <c:strRef>
              <c:f>Лист1!$A$2:$A$5</c:f>
              <c:strCache>
                <c:ptCount val="4"/>
                <c:pt idx="0">
                  <c:v>БТ</c:v>
                </c:pt>
                <c:pt idx="1">
                  <c:v>1-ЭТ</c:v>
                </c:pt>
                <c:pt idx="2">
                  <c:v>2-ЭТ</c:v>
                </c:pt>
                <c:pt idx="3">
                  <c:v>3-ЭТ</c:v>
                </c:pt>
              </c:strCache>
            </c:strRef>
          </c:cat>
          <c:val>
            <c:numRef>
              <c:f>Лист1!$D$2:$D$5</c:f>
              <c:numCache>
                <c:formatCode>General</c:formatCode>
                <c:ptCount val="4"/>
                <c:pt idx="0">
                  <c:v>11.11</c:v>
                </c:pt>
                <c:pt idx="1">
                  <c:v>33.33</c:v>
                </c:pt>
                <c:pt idx="2">
                  <c:v>52.36</c:v>
                </c:pt>
                <c:pt idx="3">
                  <c:v>63.160000000000011</c:v>
                </c:pt>
              </c:numCache>
            </c:numRef>
          </c:val>
        </c:ser>
        <c:dLbls>
          <c:showLegendKey val="0"/>
          <c:showVal val="0"/>
          <c:showCatName val="0"/>
          <c:showSerName val="0"/>
          <c:showPercent val="0"/>
          <c:showBubbleSize val="0"/>
        </c:dLbls>
        <c:gapWidth val="150"/>
        <c:axId val="184498176"/>
        <c:axId val="176056000"/>
      </c:barChart>
      <c:catAx>
        <c:axId val="184498176"/>
        <c:scaling>
          <c:orientation val="minMax"/>
        </c:scaling>
        <c:delete val="0"/>
        <c:axPos val="b"/>
        <c:numFmt formatCode="General" sourceLinked="1"/>
        <c:majorTickMark val="out"/>
        <c:minorTickMark val="none"/>
        <c:tickLblPos val="nextTo"/>
        <c:txPr>
          <a:bodyPr/>
          <a:lstStyle/>
          <a:p>
            <a:pPr>
              <a:defRPr sz="1100" b="1" i="0"/>
            </a:pPr>
            <a:endParaRPr lang="ru-RU"/>
          </a:p>
        </c:txPr>
        <c:crossAx val="176056000"/>
        <c:crosses val="autoZero"/>
        <c:auto val="1"/>
        <c:lblAlgn val="ctr"/>
        <c:lblOffset val="100"/>
        <c:noMultiLvlLbl val="0"/>
      </c:catAx>
      <c:valAx>
        <c:axId val="176056000"/>
        <c:scaling>
          <c:orientation val="minMax"/>
        </c:scaling>
        <c:delete val="0"/>
        <c:axPos val="l"/>
        <c:majorGridlines/>
        <c:numFmt formatCode="General" sourceLinked="1"/>
        <c:majorTickMark val="out"/>
        <c:minorTickMark val="none"/>
        <c:tickLblPos val="nextTo"/>
        <c:txPr>
          <a:bodyPr/>
          <a:lstStyle/>
          <a:p>
            <a:pPr>
              <a:defRPr sz="1100" b="1"/>
            </a:pPr>
            <a:endParaRPr lang="ru-RU"/>
          </a:p>
        </c:txPr>
        <c:crossAx val="184498176"/>
        <c:crosses val="autoZero"/>
        <c:crossBetween val="between"/>
      </c:valAx>
    </c:plotArea>
    <c:legend>
      <c:legendPos val="r"/>
      <c:layout>
        <c:manualLayout>
          <c:xMode val="edge"/>
          <c:yMode val="edge"/>
          <c:x val="0.85559182374930409"/>
          <c:y val="0.43265036896565939"/>
          <c:w val="0.11410514594766563"/>
          <c:h val="0.13469926206868121"/>
        </c:manualLayout>
      </c:layout>
      <c:overlay val="0"/>
      <c:txPr>
        <a:bodyPr/>
        <a:lstStyle/>
        <a:p>
          <a:pPr>
            <a:defRPr sz="1100" b="1"/>
          </a:pPr>
          <a:endParaRPr lang="ru-RU"/>
        </a:p>
      </c:txPr>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Төмен</c:v>
                </c:pt>
              </c:strCache>
            </c:strRef>
          </c:tx>
          <c:invertIfNegative val="0"/>
          <c:cat>
            <c:strRef>
              <c:f>Лист1!$A$2:$A$5</c:f>
              <c:strCache>
                <c:ptCount val="4"/>
                <c:pt idx="0">
                  <c:v>БТ</c:v>
                </c:pt>
                <c:pt idx="1">
                  <c:v>1-ЭТ</c:v>
                </c:pt>
                <c:pt idx="2">
                  <c:v>2-ЭТ</c:v>
                </c:pt>
                <c:pt idx="3">
                  <c:v>3-ЭТ</c:v>
                </c:pt>
              </c:strCache>
            </c:strRef>
          </c:cat>
          <c:val>
            <c:numRef>
              <c:f>Лист1!$B$2:$B$5</c:f>
              <c:numCache>
                <c:formatCode>General</c:formatCode>
                <c:ptCount val="4"/>
                <c:pt idx="0">
                  <c:v>38.89</c:v>
                </c:pt>
                <c:pt idx="1">
                  <c:v>16.670000000000005</c:v>
                </c:pt>
                <c:pt idx="2">
                  <c:v>5.26</c:v>
                </c:pt>
                <c:pt idx="3">
                  <c:v>0</c:v>
                </c:pt>
              </c:numCache>
            </c:numRef>
          </c:val>
        </c:ser>
        <c:ser>
          <c:idx val="1"/>
          <c:order val="1"/>
          <c:tx>
            <c:strRef>
              <c:f>Лист1!$C$1</c:f>
              <c:strCache>
                <c:ptCount val="1"/>
                <c:pt idx="0">
                  <c:v>Орташа</c:v>
                </c:pt>
              </c:strCache>
            </c:strRef>
          </c:tx>
          <c:invertIfNegative val="0"/>
          <c:cat>
            <c:strRef>
              <c:f>Лист1!$A$2:$A$5</c:f>
              <c:strCache>
                <c:ptCount val="4"/>
                <c:pt idx="0">
                  <c:v>БТ</c:v>
                </c:pt>
                <c:pt idx="1">
                  <c:v>1-ЭТ</c:v>
                </c:pt>
                <c:pt idx="2">
                  <c:v>2-ЭТ</c:v>
                </c:pt>
                <c:pt idx="3">
                  <c:v>3-ЭТ</c:v>
                </c:pt>
              </c:strCache>
            </c:strRef>
          </c:cat>
          <c:val>
            <c:numRef>
              <c:f>Лист1!$C$2:$C$5</c:f>
              <c:numCache>
                <c:formatCode>General</c:formatCode>
                <c:ptCount val="4"/>
                <c:pt idx="0">
                  <c:v>50</c:v>
                </c:pt>
                <c:pt idx="1">
                  <c:v>44.44</c:v>
                </c:pt>
                <c:pt idx="2">
                  <c:v>42.11</c:v>
                </c:pt>
                <c:pt idx="3">
                  <c:v>31.58</c:v>
                </c:pt>
              </c:numCache>
            </c:numRef>
          </c:val>
        </c:ser>
        <c:ser>
          <c:idx val="2"/>
          <c:order val="2"/>
          <c:tx>
            <c:strRef>
              <c:f>Лист1!$D$1</c:f>
              <c:strCache>
                <c:ptCount val="1"/>
                <c:pt idx="0">
                  <c:v>Жоғары</c:v>
                </c:pt>
              </c:strCache>
            </c:strRef>
          </c:tx>
          <c:invertIfNegative val="0"/>
          <c:cat>
            <c:strRef>
              <c:f>Лист1!$A$2:$A$5</c:f>
              <c:strCache>
                <c:ptCount val="4"/>
                <c:pt idx="0">
                  <c:v>БТ</c:v>
                </c:pt>
                <c:pt idx="1">
                  <c:v>1-ЭТ</c:v>
                </c:pt>
                <c:pt idx="2">
                  <c:v>2-ЭТ</c:v>
                </c:pt>
                <c:pt idx="3">
                  <c:v>3-ЭТ</c:v>
                </c:pt>
              </c:strCache>
            </c:strRef>
          </c:cat>
          <c:val>
            <c:numRef>
              <c:f>Лист1!$D$2:$D$5</c:f>
              <c:numCache>
                <c:formatCode>General</c:formatCode>
                <c:ptCount val="4"/>
                <c:pt idx="0">
                  <c:v>11.11</c:v>
                </c:pt>
                <c:pt idx="1">
                  <c:v>38.89</c:v>
                </c:pt>
                <c:pt idx="2">
                  <c:v>52.63</c:v>
                </c:pt>
                <c:pt idx="3">
                  <c:v>68.42</c:v>
                </c:pt>
              </c:numCache>
            </c:numRef>
          </c:val>
        </c:ser>
        <c:dLbls>
          <c:showLegendKey val="0"/>
          <c:showVal val="0"/>
          <c:showCatName val="0"/>
          <c:showSerName val="0"/>
          <c:showPercent val="0"/>
          <c:showBubbleSize val="0"/>
        </c:dLbls>
        <c:gapWidth val="150"/>
        <c:axId val="178895872"/>
        <c:axId val="176060608"/>
      </c:barChart>
      <c:catAx>
        <c:axId val="178895872"/>
        <c:scaling>
          <c:orientation val="minMax"/>
        </c:scaling>
        <c:delete val="0"/>
        <c:axPos val="b"/>
        <c:numFmt formatCode="General" sourceLinked="1"/>
        <c:majorTickMark val="out"/>
        <c:minorTickMark val="none"/>
        <c:tickLblPos val="nextTo"/>
        <c:txPr>
          <a:bodyPr/>
          <a:lstStyle/>
          <a:p>
            <a:pPr>
              <a:defRPr sz="1100" b="1"/>
            </a:pPr>
            <a:endParaRPr lang="ru-RU"/>
          </a:p>
        </c:txPr>
        <c:crossAx val="176060608"/>
        <c:crosses val="autoZero"/>
        <c:auto val="1"/>
        <c:lblAlgn val="ctr"/>
        <c:lblOffset val="100"/>
        <c:noMultiLvlLbl val="0"/>
      </c:catAx>
      <c:valAx>
        <c:axId val="176060608"/>
        <c:scaling>
          <c:orientation val="minMax"/>
        </c:scaling>
        <c:delete val="0"/>
        <c:axPos val="l"/>
        <c:majorGridlines/>
        <c:numFmt formatCode="General" sourceLinked="1"/>
        <c:majorTickMark val="out"/>
        <c:minorTickMark val="none"/>
        <c:tickLblPos val="nextTo"/>
        <c:txPr>
          <a:bodyPr/>
          <a:lstStyle/>
          <a:p>
            <a:pPr>
              <a:defRPr sz="1100" b="1"/>
            </a:pPr>
            <a:endParaRPr lang="ru-RU"/>
          </a:p>
        </c:txPr>
        <c:crossAx val="178895872"/>
        <c:crosses val="autoZero"/>
        <c:crossBetween val="between"/>
      </c:valAx>
      <c:spPr>
        <a:ln>
          <a:noFill/>
        </a:ln>
      </c:spPr>
    </c:plotArea>
    <c:legend>
      <c:legendPos val="r"/>
      <c:layout>
        <c:manualLayout>
          <c:xMode val="edge"/>
          <c:yMode val="edge"/>
          <c:x val="0.83506526822142668"/>
          <c:y val="0.12783443053224905"/>
          <c:w val="0.11720698743327347"/>
          <c:h val="0.23431292399925419"/>
        </c:manualLayout>
      </c:layout>
      <c:overlay val="0"/>
      <c:txPr>
        <a:bodyPr/>
        <a:lstStyle/>
        <a:p>
          <a:pPr>
            <a:defRPr sz="1100" b="1"/>
          </a:pPr>
          <a:endParaRPr lang="ru-RU"/>
        </a:p>
      </c:txPr>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r>
              <a:rPr lang="kk-KZ" sz="1300"/>
              <a:t>КМС - дың тексерулер барысында өзгеру динамикасы</a:t>
            </a:r>
            <a:endParaRPr lang="ru-RU" sz="1300"/>
          </a:p>
        </c:rich>
      </c:tx>
      <c:overlay val="0"/>
    </c:title>
    <c:autoTitleDeleted val="0"/>
    <c:plotArea>
      <c:layout>
        <c:manualLayout>
          <c:layoutTarget val="inner"/>
          <c:xMode val="edge"/>
          <c:yMode val="edge"/>
          <c:x val="0.10123621203298143"/>
          <c:y val="0.12870698550543985"/>
          <c:w val="0.76304023090361306"/>
          <c:h val="0.74944009307543691"/>
        </c:manualLayout>
      </c:layout>
      <c:lineChart>
        <c:grouping val="standard"/>
        <c:varyColors val="0"/>
        <c:ser>
          <c:idx val="0"/>
          <c:order val="0"/>
          <c:tx>
            <c:strRef>
              <c:f>Лист1!$B$1</c:f>
              <c:strCache>
                <c:ptCount val="1"/>
                <c:pt idx="0">
                  <c:v>БТ</c:v>
                </c:pt>
              </c:strCache>
            </c:strRef>
          </c:tx>
          <c:cat>
            <c:strRef>
              <c:f>Лист1!$A$2:$A$4</c:f>
              <c:strCache>
                <c:ptCount val="3"/>
                <c:pt idx="0">
                  <c:v>1 тексеру</c:v>
                </c:pt>
                <c:pt idx="1">
                  <c:v>2 тексеру</c:v>
                </c:pt>
                <c:pt idx="2">
                  <c:v>3 тексеру</c:v>
                </c:pt>
              </c:strCache>
            </c:strRef>
          </c:cat>
          <c:val>
            <c:numRef>
              <c:f>Лист1!$B$2:$B$4</c:f>
              <c:numCache>
                <c:formatCode>General</c:formatCode>
                <c:ptCount val="3"/>
                <c:pt idx="0">
                  <c:v>11</c:v>
                </c:pt>
                <c:pt idx="1">
                  <c:v>11</c:v>
                </c:pt>
                <c:pt idx="2">
                  <c:v>11</c:v>
                </c:pt>
              </c:numCache>
            </c:numRef>
          </c:val>
          <c:smooth val="0"/>
        </c:ser>
        <c:ser>
          <c:idx val="1"/>
          <c:order val="1"/>
          <c:tx>
            <c:strRef>
              <c:f>Лист1!$C$1</c:f>
              <c:strCache>
                <c:ptCount val="1"/>
                <c:pt idx="0">
                  <c:v>1-ЭТ</c:v>
                </c:pt>
              </c:strCache>
            </c:strRef>
          </c:tx>
          <c:cat>
            <c:strRef>
              <c:f>Лист1!$A$2:$A$4</c:f>
              <c:strCache>
                <c:ptCount val="3"/>
                <c:pt idx="0">
                  <c:v>1 тексеру</c:v>
                </c:pt>
                <c:pt idx="1">
                  <c:v>2 тексеру</c:v>
                </c:pt>
                <c:pt idx="2">
                  <c:v>3 тексеру</c:v>
                </c:pt>
              </c:strCache>
            </c:strRef>
          </c:cat>
          <c:val>
            <c:numRef>
              <c:f>Лист1!$C$2:$C$4</c:f>
              <c:numCache>
                <c:formatCode>General</c:formatCode>
                <c:ptCount val="3"/>
                <c:pt idx="0">
                  <c:v>23</c:v>
                </c:pt>
                <c:pt idx="1">
                  <c:v>33</c:v>
                </c:pt>
                <c:pt idx="2">
                  <c:v>38</c:v>
                </c:pt>
              </c:numCache>
            </c:numRef>
          </c:val>
          <c:smooth val="0"/>
        </c:ser>
        <c:ser>
          <c:idx val="2"/>
          <c:order val="2"/>
          <c:tx>
            <c:strRef>
              <c:f>Лист1!$D$1</c:f>
              <c:strCache>
                <c:ptCount val="1"/>
                <c:pt idx="0">
                  <c:v>2-ЭТ</c:v>
                </c:pt>
              </c:strCache>
            </c:strRef>
          </c:tx>
          <c:cat>
            <c:strRef>
              <c:f>Лист1!$A$2:$A$4</c:f>
              <c:strCache>
                <c:ptCount val="3"/>
                <c:pt idx="0">
                  <c:v>1 тексеру</c:v>
                </c:pt>
                <c:pt idx="1">
                  <c:v>2 тексеру</c:v>
                </c:pt>
                <c:pt idx="2">
                  <c:v>3 тексеру</c:v>
                </c:pt>
              </c:strCache>
            </c:strRef>
          </c:cat>
          <c:val>
            <c:numRef>
              <c:f>Лист1!$D$2:$D$4</c:f>
              <c:numCache>
                <c:formatCode>General</c:formatCode>
                <c:ptCount val="3"/>
                <c:pt idx="0">
                  <c:v>36</c:v>
                </c:pt>
                <c:pt idx="1">
                  <c:v>52</c:v>
                </c:pt>
                <c:pt idx="2">
                  <c:v>52</c:v>
                </c:pt>
              </c:numCache>
            </c:numRef>
          </c:val>
          <c:smooth val="0"/>
        </c:ser>
        <c:ser>
          <c:idx val="3"/>
          <c:order val="3"/>
          <c:tx>
            <c:strRef>
              <c:f>Лист1!$E$1</c:f>
              <c:strCache>
                <c:ptCount val="1"/>
                <c:pt idx="0">
                  <c:v>3-ЭТ</c:v>
                </c:pt>
              </c:strCache>
            </c:strRef>
          </c:tx>
          <c:cat>
            <c:strRef>
              <c:f>Лист1!$A$2:$A$4</c:f>
              <c:strCache>
                <c:ptCount val="3"/>
                <c:pt idx="0">
                  <c:v>1 тексеру</c:v>
                </c:pt>
                <c:pt idx="1">
                  <c:v>2 тексеру</c:v>
                </c:pt>
                <c:pt idx="2">
                  <c:v>3 тексеру</c:v>
                </c:pt>
              </c:strCache>
            </c:strRef>
          </c:cat>
          <c:val>
            <c:numRef>
              <c:f>Лист1!$E$2:$E$4</c:f>
              <c:numCache>
                <c:formatCode>General</c:formatCode>
                <c:ptCount val="3"/>
                <c:pt idx="0">
                  <c:v>36</c:v>
                </c:pt>
                <c:pt idx="1">
                  <c:v>62</c:v>
                </c:pt>
                <c:pt idx="2">
                  <c:v>68</c:v>
                </c:pt>
              </c:numCache>
            </c:numRef>
          </c:val>
          <c:smooth val="0"/>
        </c:ser>
        <c:dLbls>
          <c:showLegendKey val="0"/>
          <c:showVal val="0"/>
          <c:showCatName val="0"/>
          <c:showSerName val="0"/>
          <c:showPercent val="0"/>
          <c:showBubbleSize val="0"/>
        </c:dLbls>
        <c:marker val="1"/>
        <c:smooth val="0"/>
        <c:axId val="161857536"/>
        <c:axId val="37388288"/>
      </c:lineChart>
      <c:catAx>
        <c:axId val="161857536"/>
        <c:scaling>
          <c:orientation val="minMax"/>
        </c:scaling>
        <c:delete val="0"/>
        <c:axPos val="b"/>
        <c:majorTickMark val="none"/>
        <c:minorTickMark val="none"/>
        <c:tickLblPos val="nextTo"/>
        <c:txPr>
          <a:bodyPr/>
          <a:lstStyle/>
          <a:p>
            <a:pPr>
              <a:defRPr sz="1100" b="1"/>
            </a:pPr>
            <a:endParaRPr lang="ru-RU"/>
          </a:p>
        </c:txPr>
        <c:crossAx val="37388288"/>
        <c:crosses val="autoZero"/>
        <c:auto val="1"/>
        <c:lblAlgn val="ctr"/>
        <c:lblOffset val="100"/>
        <c:noMultiLvlLbl val="0"/>
      </c:catAx>
      <c:valAx>
        <c:axId val="37388288"/>
        <c:scaling>
          <c:orientation val="minMax"/>
        </c:scaling>
        <c:delete val="0"/>
        <c:axPos val="l"/>
        <c:majorGridlines/>
        <c:title>
          <c:tx>
            <c:rich>
              <a:bodyPr/>
              <a:lstStyle/>
              <a:p>
                <a:pPr>
                  <a:defRPr sz="1600"/>
                </a:pPr>
                <a:r>
                  <a:rPr lang="ru-RU" sz="1300"/>
                  <a:t>КМС %</a:t>
                </a:r>
              </a:p>
            </c:rich>
          </c:tx>
          <c:overlay val="0"/>
        </c:title>
        <c:numFmt formatCode="General" sourceLinked="1"/>
        <c:majorTickMark val="none"/>
        <c:minorTickMark val="none"/>
        <c:tickLblPos val="nextTo"/>
        <c:txPr>
          <a:bodyPr/>
          <a:lstStyle/>
          <a:p>
            <a:pPr>
              <a:defRPr sz="1100" b="1"/>
            </a:pPr>
            <a:endParaRPr lang="ru-RU"/>
          </a:p>
        </c:txPr>
        <c:crossAx val="161857536"/>
        <c:crosses val="autoZero"/>
        <c:crossBetween val="between"/>
      </c:valAx>
    </c:plotArea>
    <c:legend>
      <c:legendPos val="r"/>
      <c:legendEntry>
        <c:idx val="0"/>
        <c:txPr>
          <a:bodyPr/>
          <a:lstStyle/>
          <a:p>
            <a:pPr>
              <a:defRPr sz="1100" b="1"/>
            </a:pPr>
            <a:endParaRPr lang="ru-RU"/>
          </a:p>
        </c:txPr>
      </c:legendEntry>
      <c:legendEntry>
        <c:idx val="1"/>
        <c:txPr>
          <a:bodyPr/>
          <a:lstStyle/>
          <a:p>
            <a:pPr>
              <a:defRPr sz="1100" b="1"/>
            </a:pPr>
            <a:endParaRPr lang="ru-RU"/>
          </a:p>
        </c:txPr>
      </c:legendEntry>
      <c:legendEntry>
        <c:idx val="2"/>
        <c:txPr>
          <a:bodyPr/>
          <a:lstStyle/>
          <a:p>
            <a:pPr>
              <a:defRPr sz="1100" b="1"/>
            </a:pPr>
            <a:endParaRPr lang="ru-RU"/>
          </a:p>
        </c:txPr>
      </c:legendEntry>
      <c:legendEntry>
        <c:idx val="3"/>
        <c:txPr>
          <a:bodyPr/>
          <a:lstStyle/>
          <a:p>
            <a:pPr>
              <a:defRPr sz="1100" b="1"/>
            </a:pPr>
            <a:endParaRPr lang="ru-RU"/>
          </a:p>
        </c:txPr>
      </c:legendEntry>
      <c:layout>
        <c:manualLayout>
          <c:xMode val="edge"/>
          <c:yMode val="edge"/>
          <c:x val="0.85998833479148462"/>
          <c:y val="0.41794306961629796"/>
          <c:w val="0.12612277631962659"/>
          <c:h val="0.30290338707661557"/>
        </c:manualLayout>
      </c:layout>
      <c:overlay val="0"/>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FB347-AB97-4403-83F4-0DC81949D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164</Pages>
  <Words>57610</Words>
  <Characters>328377</Characters>
  <Application>Microsoft Office Word</Application>
  <DocSecurity>0</DocSecurity>
  <Lines>2736</Lines>
  <Paragraphs>770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2</cp:revision>
  <cp:lastPrinted>2016-01-06T13:01:00Z</cp:lastPrinted>
  <dcterms:created xsi:type="dcterms:W3CDTF">2016-01-08T05:30:00Z</dcterms:created>
  <dcterms:modified xsi:type="dcterms:W3CDTF">2016-01-08T05:30:00Z</dcterms:modified>
</cp:coreProperties>
</file>