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600E" w:rsidRDefault="00CE600E" w:rsidP="00CE600E">
      <w:pPr>
        <w:jc w:val="center"/>
        <w:rPr>
          <w:rFonts w:ascii="Times New Roman" w:hAnsi="Times New Roman" w:cs="Times New Roman"/>
          <w:sz w:val="28"/>
          <w:szCs w:val="28"/>
        </w:rPr>
      </w:pPr>
      <w:r w:rsidRPr="00EC11FC">
        <w:rPr>
          <w:rFonts w:ascii="Times New Roman" w:hAnsi="Times New Roman" w:cs="Times New Roman"/>
          <w:sz w:val="28"/>
          <w:szCs w:val="28"/>
        </w:rPr>
        <w:t>Казахский национальный университет имени аль-Фараби</w:t>
      </w:r>
    </w:p>
    <w:p w:rsidR="00841CA9" w:rsidRDefault="00841CA9" w:rsidP="00CE600E">
      <w:pPr>
        <w:rPr>
          <w:rFonts w:ascii="Times New Roman" w:hAnsi="Times New Roman" w:cs="Times New Roman"/>
          <w:sz w:val="28"/>
          <w:szCs w:val="28"/>
        </w:rPr>
      </w:pPr>
    </w:p>
    <w:p w:rsidR="00CE600E" w:rsidRDefault="00CE600E" w:rsidP="00CE600E">
      <w:pPr>
        <w:rPr>
          <w:rFonts w:ascii="Times New Roman" w:hAnsi="Times New Roman" w:cs="Times New Roman"/>
          <w:sz w:val="28"/>
          <w:szCs w:val="28"/>
        </w:rPr>
      </w:pPr>
      <w:r>
        <w:rPr>
          <w:rFonts w:ascii="Times New Roman" w:hAnsi="Times New Roman" w:cs="Times New Roman"/>
          <w:sz w:val="28"/>
          <w:szCs w:val="28"/>
        </w:rPr>
        <w:t xml:space="preserve">УДК </w:t>
      </w:r>
      <w:proofErr w:type="gramStart"/>
      <w:r w:rsidR="00DB28DE" w:rsidRPr="00DB28DE">
        <w:rPr>
          <w:rFonts w:ascii="Times New Roman" w:hAnsi="Times New Roman" w:cs="Times New Roman"/>
          <w:sz w:val="28"/>
          <w:szCs w:val="28"/>
        </w:rPr>
        <w:t>159.92</w:t>
      </w:r>
      <w:r w:rsidR="00D27549" w:rsidRPr="00D27549">
        <w:rPr>
          <w:rFonts w:ascii="Times New Roman" w:hAnsi="Times New Roman" w:cs="Times New Roman"/>
          <w:sz w:val="28"/>
          <w:szCs w:val="28"/>
        </w:rPr>
        <w:t>2</w:t>
      </w:r>
      <w:r w:rsidR="00D27549">
        <w:rPr>
          <w:rFonts w:ascii="Times New Roman" w:hAnsi="Times New Roman" w:cs="Times New Roman"/>
          <w:sz w:val="28"/>
          <w:szCs w:val="28"/>
        </w:rPr>
        <w:t>.</w:t>
      </w:r>
      <w:r w:rsidR="00D27549" w:rsidRPr="00D27549">
        <w:rPr>
          <w:rFonts w:ascii="Times New Roman" w:hAnsi="Times New Roman" w:cs="Times New Roman"/>
          <w:sz w:val="28"/>
          <w:szCs w:val="28"/>
        </w:rPr>
        <w:t>8</w:t>
      </w:r>
      <w:r w:rsidR="00D27549">
        <w:rPr>
          <w:rFonts w:ascii="Times New Roman" w:hAnsi="Times New Roman" w:cs="Times New Roman"/>
          <w:sz w:val="28"/>
          <w:szCs w:val="28"/>
        </w:rPr>
        <w:t>:316.754</w:t>
      </w:r>
      <w:proofErr w:type="gramEnd"/>
      <w:r>
        <w:rPr>
          <w:rFonts w:ascii="Times New Roman" w:hAnsi="Times New Roman" w:cs="Times New Roman"/>
          <w:sz w:val="28"/>
          <w:szCs w:val="28"/>
        </w:rPr>
        <w:t xml:space="preserve">                                      </w:t>
      </w:r>
      <w:r w:rsidR="00841CA9">
        <w:rPr>
          <w:rFonts w:ascii="Times New Roman" w:hAnsi="Times New Roman" w:cs="Times New Roman"/>
          <w:sz w:val="28"/>
          <w:szCs w:val="28"/>
        </w:rPr>
        <w:t xml:space="preserve">      </w:t>
      </w:r>
      <w:r>
        <w:rPr>
          <w:rFonts w:ascii="Times New Roman" w:hAnsi="Times New Roman" w:cs="Times New Roman"/>
          <w:sz w:val="28"/>
          <w:szCs w:val="28"/>
        </w:rPr>
        <w:t xml:space="preserve">                   На правах рукописи</w:t>
      </w:r>
    </w:p>
    <w:p w:rsidR="00CE600E" w:rsidRDefault="00CE600E" w:rsidP="00CE600E">
      <w:pPr>
        <w:rPr>
          <w:rFonts w:ascii="Times New Roman" w:hAnsi="Times New Roman" w:cs="Times New Roman"/>
          <w:sz w:val="28"/>
          <w:szCs w:val="28"/>
        </w:rPr>
      </w:pPr>
    </w:p>
    <w:p w:rsidR="00CE600E" w:rsidRDefault="00CE600E" w:rsidP="00CE600E">
      <w:pPr>
        <w:rPr>
          <w:rFonts w:ascii="Times New Roman" w:hAnsi="Times New Roman" w:cs="Times New Roman"/>
          <w:sz w:val="28"/>
          <w:szCs w:val="28"/>
        </w:rPr>
      </w:pPr>
    </w:p>
    <w:p w:rsidR="00841CA9" w:rsidRDefault="00841CA9" w:rsidP="00CE600E">
      <w:pPr>
        <w:rPr>
          <w:rFonts w:ascii="Times New Roman" w:hAnsi="Times New Roman" w:cs="Times New Roman"/>
          <w:sz w:val="28"/>
          <w:szCs w:val="28"/>
        </w:rPr>
      </w:pPr>
    </w:p>
    <w:p w:rsidR="00CE600E" w:rsidRDefault="00CE600E" w:rsidP="00CE600E">
      <w:pPr>
        <w:jc w:val="center"/>
        <w:rPr>
          <w:rFonts w:ascii="Times New Roman" w:hAnsi="Times New Roman" w:cs="Times New Roman"/>
          <w:sz w:val="28"/>
          <w:szCs w:val="28"/>
        </w:rPr>
      </w:pPr>
    </w:p>
    <w:p w:rsidR="00CE600E" w:rsidRDefault="00CE600E" w:rsidP="00CE600E">
      <w:pPr>
        <w:jc w:val="center"/>
        <w:rPr>
          <w:rFonts w:ascii="Times New Roman" w:hAnsi="Times New Roman" w:cs="Times New Roman"/>
          <w:b/>
          <w:sz w:val="28"/>
          <w:szCs w:val="28"/>
        </w:rPr>
      </w:pPr>
      <w:r>
        <w:rPr>
          <w:rFonts w:ascii="Times New Roman" w:hAnsi="Times New Roman" w:cs="Times New Roman"/>
          <w:b/>
          <w:sz w:val="28"/>
          <w:szCs w:val="28"/>
        </w:rPr>
        <w:t>КАСЫМОВА ЛАУРА СЕРИКОВНА</w:t>
      </w:r>
    </w:p>
    <w:p w:rsidR="00CE600E" w:rsidRDefault="00CE600E" w:rsidP="00CE600E">
      <w:pPr>
        <w:jc w:val="center"/>
        <w:rPr>
          <w:rFonts w:ascii="Times New Roman" w:hAnsi="Times New Roman" w:cs="Times New Roman"/>
          <w:b/>
          <w:sz w:val="28"/>
          <w:szCs w:val="28"/>
        </w:rPr>
      </w:pPr>
    </w:p>
    <w:p w:rsidR="00CE600E" w:rsidRDefault="00CE600E" w:rsidP="00841C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Психологические аспекты ценностных ориентаций казахстанской молодежи</w:t>
      </w:r>
    </w:p>
    <w:p w:rsidR="00CE600E" w:rsidRDefault="00CE600E" w:rsidP="00CE600E">
      <w:pPr>
        <w:jc w:val="center"/>
        <w:rPr>
          <w:rFonts w:ascii="Times New Roman" w:hAnsi="Times New Roman" w:cs="Times New Roman"/>
          <w:sz w:val="28"/>
          <w:szCs w:val="28"/>
        </w:rPr>
      </w:pPr>
    </w:p>
    <w:p w:rsidR="00841CA9" w:rsidRPr="00030D50" w:rsidRDefault="00841CA9" w:rsidP="00CE600E">
      <w:pPr>
        <w:jc w:val="center"/>
        <w:rPr>
          <w:rFonts w:ascii="Times New Roman" w:hAnsi="Times New Roman" w:cs="Times New Roman"/>
          <w:sz w:val="28"/>
          <w:szCs w:val="28"/>
        </w:rPr>
      </w:pPr>
    </w:p>
    <w:p w:rsidR="00CE600E" w:rsidRDefault="00CE600E" w:rsidP="00CE600E">
      <w:pPr>
        <w:jc w:val="center"/>
        <w:rPr>
          <w:rFonts w:ascii="Times New Roman" w:hAnsi="Times New Roman" w:cs="Times New Roman"/>
          <w:sz w:val="28"/>
          <w:szCs w:val="28"/>
        </w:rPr>
      </w:pPr>
      <w:r w:rsidRPr="00030D50">
        <w:rPr>
          <w:rFonts w:ascii="Times New Roman" w:hAnsi="Times New Roman" w:cs="Times New Roman"/>
          <w:sz w:val="28"/>
          <w:szCs w:val="28"/>
        </w:rPr>
        <w:t>6</w:t>
      </w:r>
      <w:r w:rsidRPr="00030D50">
        <w:rPr>
          <w:rFonts w:ascii="Times New Roman" w:hAnsi="Times New Roman" w:cs="Times New Roman"/>
          <w:sz w:val="28"/>
          <w:szCs w:val="28"/>
          <w:lang w:val="en-US"/>
        </w:rPr>
        <w:t>D</w:t>
      </w:r>
      <w:r w:rsidRPr="00030D50">
        <w:rPr>
          <w:rFonts w:ascii="Times New Roman" w:hAnsi="Times New Roman" w:cs="Times New Roman"/>
          <w:sz w:val="28"/>
          <w:szCs w:val="28"/>
        </w:rPr>
        <w:t>050300 – Психология</w:t>
      </w:r>
    </w:p>
    <w:p w:rsidR="00841CA9" w:rsidRDefault="00841CA9" w:rsidP="00CE600E">
      <w:pPr>
        <w:jc w:val="center"/>
        <w:rPr>
          <w:rFonts w:ascii="Times New Roman" w:hAnsi="Times New Roman" w:cs="Times New Roman"/>
          <w:sz w:val="28"/>
          <w:szCs w:val="28"/>
        </w:rPr>
      </w:pPr>
    </w:p>
    <w:p w:rsidR="00841CA9" w:rsidRPr="00030D50" w:rsidRDefault="00841CA9" w:rsidP="00CE600E">
      <w:pPr>
        <w:jc w:val="center"/>
        <w:rPr>
          <w:rFonts w:ascii="Times New Roman" w:hAnsi="Times New Roman" w:cs="Times New Roman"/>
          <w:sz w:val="28"/>
          <w:szCs w:val="28"/>
        </w:rPr>
      </w:pPr>
    </w:p>
    <w:p w:rsidR="00CE600E" w:rsidRPr="00030D50" w:rsidRDefault="00CE600E" w:rsidP="00CE600E">
      <w:pPr>
        <w:spacing w:after="0" w:line="240" w:lineRule="auto"/>
        <w:jc w:val="center"/>
        <w:rPr>
          <w:rFonts w:ascii="Times New Roman" w:hAnsi="Times New Roman" w:cs="Times New Roman"/>
          <w:sz w:val="28"/>
          <w:szCs w:val="28"/>
        </w:rPr>
      </w:pPr>
      <w:r w:rsidRPr="00030D50">
        <w:rPr>
          <w:rFonts w:ascii="Times New Roman" w:hAnsi="Times New Roman" w:cs="Times New Roman"/>
          <w:sz w:val="28"/>
          <w:szCs w:val="28"/>
        </w:rPr>
        <w:t>Диссертация на соискание ученой степени</w:t>
      </w:r>
    </w:p>
    <w:p w:rsidR="00CE600E" w:rsidRPr="00030D50" w:rsidRDefault="00CE600E" w:rsidP="00CE600E">
      <w:pPr>
        <w:spacing w:after="0" w:line="240" w:lineRule="auto"/>
        <w:jc w:val="center"/>
        <w:rPr>
          <w:rFonts w:ascii="Times New Roman" w:hAnsi="Times New Roman" w:cs="Times New Roman"/>
          <w:sz w:val="28"/>
          <w:szCs w:val="28"/>
        </w:rPr>
      </w:pPr>
      <w:r w:rsidRPr="00030D50">
        <w:rPr>
          <w:rFonts w:ascii="Times New Roman" w:hAnsi="Times New Roman" w:cs="Times New Roman"/>
          <w:sz w:val="28"/>
          <w:szCs w:val="28"/>
        </w:rPr>
        <w:t>доктора философии (</w:t>
      </w:r>
      <w:r w:rsidRPr="00030D50">
        <w:rPr>
          <w:rFonts w:ascii="Times New Roman" w:hAnsi="Times New Roman" w:cs="Times New Roman"/>
          <w:sz w:val="28"/>
          <w:szCs w:val="28"/>
          <w:lang w:val="en-US"/>
        </w:rPr>
        <w:t>PhD</w:t>
      </w:r>
      <w:r w:rsidRPr="00030D50">
        <w:rPr>
          <w:rFonts w:ascii="Times New Roman" w:hAnsi="Times New Roman" w:cs="Times New Roman"/>
          <w:sz w:val="28"/>
          <w:szCs w:val="28"/>
        </w:rPr>
        <w:t>)</w:t>
      </w:r>
    </w:p>
    <w:p w:rsidR="00CE600E" w:rsidRDefault="00CE600E" w:rsidP="00CE600E">
      <w:pPr>
        <w:spacing w:before="240" w:after="0" w:line="240" w:lineRule="auto"/>
        <w:jc w:val="center"/>
        <w:rPr>
          <w:rFonts w:ascii="Times New Roman" w:hAnsi="Times New Roman" w:cs="Times New Roman"/>
          <w:sz w:val="28"/>
          <w:szCs w:val="28"/>
        </w:rPr>
      </w:pPr>
    </w:p>
    <w:p w:rsidR="00841CA9" w:rsidRPr="00030D50" w:rsidRDefault="00841CA9" w:rsidP="00CE600E">
      <w:pPr>
        <w:spacing w:before="240" w:after="0" w:line="240" w:lineRule="auto"/>
        <w:jc w:val="center"/>
        <w:rPr>
          <w:rFonts w:ascii="Times New Roman" w:hAnsi="Times New Roman" w:cs="Times New Roman"/>
          <w:sz w:val="28"/>
          <w:szCs w:val="28"/>
        </w:rPr>
      </w:pPr>
    </w:p>
    <w:p w:rsidR="00CE600E" w:rsidRPr="00030D50" w:rsidRDefault="00CE600E" w:rsidP="00CE600E">
      <w:pPr>
        <w:spacing w:after="0" w:line="240" w:lineRule="auto"/>
        <w:jc w:val="right"/>
        <w:rPr>
          <w:rFonts w:ascii="Times New Roman" w:hAnsi="Times New Roman" w:cs="Times New Roman"/>
          <w:sz w:val="28"/>
          <w:szCs w:val="28"/>
        </w:rPr>
      </w:pPr>
      <w:r w:rsidRPr="00030D50">
        <w:rPr>
          <w:rFonts w:ascii="Times New Roman" w:hAnsi="Times New Roman" w:cs="Times New Roman"/>
          <w:sz w:val="28"/>
          <w:szCs w:val="28"/>
        </w:rPr>
        <w:t>Научные консультанты</w:t>
      </w:r>
    </w:p>
    <w:p w:rsidR="00CE600E" w:rsidRPr="00030D50" w:rsidRDefault="00CE600E" w:rsidP="00CE600E">
      <w:pPr>
        <w:spacing w:after="0" w:line="240" w:lineRule="auto"/>
        <w:jc w:val="right"/>
        <w:rPr>
          <w:rFonts w:ascii="Times New Roman" w:hAnsi="Times New Roman" w:cs="Times New Roman"/>
          <w:sz w:val="28"/>
          <w:szCs w:val="28"/>
        </w:rPr>
      </w:pPr>
      <w:r w:rsidRPr="00030D50">
        <w:rPr>
          <w:rFonts w:ascii="Times New Roman" w:hAnsi="Times New Roman" w:cs="Times New Roman"/>
          <w:sz w:val="28"/>
          <w:szCs w:val="28"/>
        </w:rPr>
        <w:t>Доктор психологических наук,</w:t>
      </w:r>
    </w:p>
    <w:p w:rsidR="00CE600E" w:rsidRPr="00030D50" w:rsidRDefault="00CE600E" w:rsidP="00CE600E">
      <w:pPr>
        <w:spacing w:after="0" w:line="240" w:lineRule="auto"/>
        <w:jc w:val="right"/>
        <w:rPr>
          <w:rFonts w:ascii="Times New Roman" w:hAnsi="Times New Roman" w:cs="Times New Roman"/>
          <w:sz w:val="28"/>
          <w:szCs w:val="28"/>
        </w:rPr>
      </w:pPr>
      <w:r w:rsidRPr="00030D50">
        <w:rPr>
          <w:rFonts w:ascii="Times New Roman" w:hAnsi="Times New Roman" w:cs="Times New Roman"/>
          <w:sz w:val="28"/>
          <w:szCs w:val="28"/>
        </w:rPr>
        <w:t xml:space="preserve">Профессор О.Х.Аймаганбетова </w:t>
      </w:r>
    </w:p>
    <w:p w:rsidR="00CE600E" w:rsidRPr="00030D50" w:rsidRDefault="00CE600E" w:rsidP="00CE600E">
      <w:pPr>
        <w:spacing w:after="0" w:line="240" w:lineRule="auto"/>
        <w:jc w:val="right"/>
        <w:rPr>
          <w:rFonts w:ascii="Times New Roman" w:hAnsi="Times New Roman" w:cs="Times New Roman"/>
          <w:sz w:val="28"/>
          <w:szCs w:val="28"/>
        </w:rPr>
      </w:pPr>
      <w:r w:rsidRPr="00030D50">
        <w:rPr>
          <w:rFonts w:ascii="Times New Roman" w:hAnsi="Times New Roman" w:cs="Times New Roman"/>
          <w:sz w:val="28"/>
          <w:szCs w:val="28"/>
          <w:lang w:val="en-US"/>
        </w:rPr>
        <w:t>PhD</w:t>
      </w:r>
      <w:r w:rsidRPr="00030D50">
        <w:rPr>
          <w:rFonts w:ascii="Times New Roman" w:hAnsi="Times New Roman" w:cs="Times New Roman"/>
          <w:sz w:val="28"/>
          <w:szCs w:val="28"/>
        </w:rPr>
        <w:t>, профессор С.Сафдар</w:t>
      </w:r>
    </w:p>
    <w:p w:rsidR="00CE600E" w:rsidRPr="00030D50" w:rsidRDefault="00CE600E" w:rsidP="00CE600E">
      <w:pPr>
        <w:spacing w:after="0" w:line="240" w:lineRule="auto"/>
        <w:jc w:val="right"/>
        <w:rPr>
          <w:rFonts w:ascii="Times New Roman" w:hAnsi="Times New Roman" w:cs="Times New Roman"/>
          <w:sz w:val="28"/>
          <w:szCs w:val="28"/>
        </w:rPr>
      </w:pPr>
      <w:r w:rsidRPr="00030D50">
        <w:rPr>
          <w:rFonts w:ascii="Times New Roman" w:hAnsi="Times New Roman" w:cs="Times New Roman"/>
          <w:sz w:val="28"/>
          <w:szCs w:val="28"/>
        </w:rPr>
        <w:t xml:space="preserve"> (Университет Гуэлфа, Канада)</w:t>
      </w:r>
    </w:p>
    <w:p w:rsidR="00CE600E" w:rsidRPr="00030D50" w:rsidRDefault="00CE600E" w:rsidP="00CE600E">
      <w:pPr>
        <w:spacing w:after="0" w:line="240" w:lineRule="auto"/>
        <w:jc w:val="right"/>
        <w:rPr>
          <w:rFonts w:ascii="Times New Roman" w:hAnsi="Times New Roman" w:cs="Times New Roman"/>
          <w:sz w:val="28"/>
          <w:szCs w:val="28"/>
        </w:rPr>
      </w:pPr>
    </w:p>
    <w:p w:rsidR="00CE600E" w:rsidRPr="00030D50" w:rsidRDefault="00CE600E" w:rsidP="00CE600E">
      <w:pPr>
        <w:spacing w:after="0" w:line="240" w:lineRule="auto"/>
        <w:jc w:val="right"/>
        <w:rPr>
          <w:rFonts w:ascii="Times New Roman" w:hAnsi="Times New Roman" w:cs="Times New Roman"/>
          <w:sz w:val="28"/>
          <w:szCs w:val="28"/>
        </w:rPr>
      </w:pPr>
    </w:p>
    <w:p w:rsidR="00CE600E" w:rsidRPr="00030D50" w:rsidRDefault="00CE600E" w:rsidP="00CE600E">
      <w:pPr>
        <w:spacing w:after="0" w:line="240" w:lineRule="auto"/>
        <w:jc w:val="right"/>
        <w:rPr>
          <w:rFonts w:ascii="Times New Roman" w:hAnsi="Times New Roman" w:cs="Times New Roman"/>
          <w:sz w:val="28"/>
          <w:szCs w:val="28"/>
        </w:rPr>
      </w:pPr>
    </w:p>
    <w:p w:rsidR="00CE600E" w:rsidRPr="00030D50" w:rsidRDefault="00CE600E" w:rsidP="00CE600E">
      <w:pPr>
        <w:spacing w:after="0" w:line="240" w:lineRule="auto"/>
        <w:jc w:val="right"/>
        <w:rPr>
          <w:rFonts w:ascii="Times New Roman" w:hAnsi="Times New Roman" w:cs="Times New Roman"/>
          <w:sz w:val="28"/>
          <w:szCs w:val="28"/>
        </w:rPr>
      </w:pPr>
    </w:p>
    <w:p w:rsidR="00841CA9" w:rsidRPr="00030D50" w:rsidRDefault="00841CA9" w:rsidP="00CE600E">
      <w:pPr>
        <w:spacing w:after="0" w:line="240" w:lineRule="auto"/>
        <w:jc w:val="right"/>
        <w:rPr>
          <w:rFonts w:ascii="Times New Roman" w:hAnsi="Times New Roman" w:cs="Times New Roman"/>
          <w:sz w:val="28"/>
          <w:szCs w:val="28"/>
        </w:rPr>
      </w:pPr>
    </w:p>
    <w:p w:rsidR="00CE600E" w:rsidRPr="00030D50" w:rsidRDefault="00CE600E" w:rsidP="00CE600E">
      <w:pPr>
        <w:spacing w:after="0" w:line="240" w:lineRule="auto"/>
        <w:jc w:val="center"/>
        <w:rPr>
          <w:rFonts w:ascii="Times New Roman" w:hAnsi="Times New Roman" w:cs="Times New Roman"/>
          <w:sz w:val="28"/>
          <w:szCs w:val="28"/>
        </w:rPr>
      </w:pPr>
      <w:r w:rsidRPr="00030D50">
        <w:rPr>
          <w:rFonts w:ascii="Times New Roman" w:hAnsi="Times New Roman" w:cs="Times New Roman"/>
          <w:sz w:val="28"/>
          <w:szCs w:val="28"/>
        </w:rPr>
        <w:t>Республика Казахстан</w:t>
      </w:r>
    </w:p>
    <w:p w:rsidR="00CE600E" w:rsidRPr="00030D50" w:rsidRDefault="00030D50" w:rsidP="00CE600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Алматы, 2015</w:t>
      </w:r>
    </w:p>
    <w:p w:rsidR="001B16D1" w:rsidRPr="00DB36E9" w:rsidRDefault="00F06A4F" w:rsidP="00030D50">
      <w:pPr>
        <w:spacing w:after="0" w:line="240" w:lineRule="auto"/>
        <w:ind w:firstLine="709"/>
        <w:jc w:val="center"/>
        <w:rPr>
          <w:rFonts w:ascii="Times New Roman" w:hAnsi="Times New Roman" w:cs="Times New Roman"/>
          <w:b/>
          <w:sz w:val="28"/>
          <w:szCs w:val="28"/>
        </w:rPr>
      </w:pPr>
      <w:r w:rsidRPr="00DB36E9">
        <w:rPr>
          <w:rFonts w:ascii="Times New Roman" w:hAnsi="Times New Roman" w:cs="Times New Roman"/>
          <w:b/>
          <w:sz w:val="28"/>
          <w:szCs w:val="28"/>
        </w:rPr>
        <w:lastRenderedPageBreak/>
        <w:t>С</w:t>
      </w:r>
      <w:r w:rsidR="00030D50" w:rsidRPr="00DB36E9">
        <w:rPr>
          <w:rFonts w:ascii="Times New Roman" w:hAnsi="Times New Roman" w:cs="Times New Roman"/>
          <w:b/>
          <w:sz w:val="28"/>
          <w:szCs w:val="28"/>
        </w:rPr>
        <w:t>ОДЕРЖАНИЕ</w:t>
      </w:r>
    </w:p>
    <w:p w:rsidR="00841CA9" w:rsidRDefault="00841CA9" w:rsidP="00841CA9">
      <w:pPr>
        <w:spacing w:after="0" w:line="240" w:lineRule="auto"/>
        <w:jc w:val="both"/>
        <w:rPr>
          <w:rFonts w:ascii="Times New Roman" w:hAnsi="Times New Roman" w:cs="Times New Roman"/>
          <w:b/>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674"/>
      </w:tblGrid>
      <w:tr w:rsidR="00841CA9" w:rsidTr="00964B39">
        <w:tc>
          <w:tcPr>
            <w:tcW w:w="9180" w:type="dxa"/>
          </w:tcPr>
          <w:p w:rsidR="00841CA9" w:rsidRPr="00841CA9" w:rsidRDefault="00841CA9" w:rsidP="00F06A4F">
            <w:pPr>
              <w:jc w:val="both"/>
              <w:rPr>
                <w:rFonts w:ascii="Times New Roman" w:hAnsi="Times New Roman" w:cs="Times New Roman"/>
                <w:b/>
                <w:sz w:val="28"/>
                <w:szCs w:val="28"/>
              </w:rPr>
            </w:pPr>
            <w:r w:rsidRPr="00841CA9">
              <w:rPr>
                <w:rFonts w:ascii="Times New Roman" w:hAnsi="Times New Roman" w:cs="Times New Roman"/>
                <w:b/>
                <w:noProof/>
                <w:sz w:val="28"/>
                <w:szCs w:val="28"/>
              </w:rPr>
              <w:t>ВВЕДЕНИЕ</w:t>
            </w:r>
          </w:p>
        </w:tc>
        <w:tc>
          <w:tcPr>
            <w:tcW w:w="674" w:type="dxa"/>
          </w:tcPr>
          <w:p w:rsidR="00841CA9" w:rsidRPr="00964B39" w:rsidRDefault="00964B39" w:rsidP="00F06A4F">
            <w:pPr>
              <w:jc w:val="both"/>
              <w:rPr>
                <w:rFonts w:ascii="Times New Roman" w:hAnsi="Times New Roman" w:cs="Times New Roman"/>
                <w:sz w:val="28"/>
                <w:szCs w:val="28"/>
              </w:rPr>
            </w:pPr>
            <w:r w:rsidRPr="00964B39">
              <w:rPr>
                <w:rFonts w:ascii="Times New Roman" w:hAnsi="Times New Roman" w:cs="Times New Roman"/>
                <w:sz w:val="28"/>
                <w:szCs w:val="28"/>
              </w:rPr>
              <w:t>3</w:t>
            </w:r>
          </w:p>
        </w:tc>
      </w:tr>
      <w:tr w:rsidR="00841CA9" w:rsidTr="00964B39">
        <w:tc>
          <w:tcPr>
            <w:tcW w:w="9180" w:type="dxa"/>
          </w:tcPr>
          <w:p w:rsidR="00841CA9" w:rsidRPr="00841CA9" w:rsidRDefault="00841CA9" w:rsidP="00841CA9">
            <w:pPr>
              <w:jc w:val="both"/>
              <w:rPr>
                <w:rFonts w:ascii="Times New Roman" w:hAnsi="Times New Roman" w:cs="Times New Roman"/>
                <w:b/>
                <w:sz w:val="28"/>
                <w:szCs w:val="28"/>
              </w:rPr>
            </w:pPr>
            <w:r w:rsidRPr="00841CA9">
              <w:rPr>
                <w:rFonts w:ascii="Times New Roman" w:hAnsi="Times New Roman" w:cs="Times New Roman"/>
                <w:b/>
                <w:noProof/>
                <w:sz w:val="28"/>
                <w:szCs w:val="28"/>
              </w:rPr>
              <w:t>1 ТЕОРЕТИКО-МЕТОДОЛОГИЧЕСКИЕ ОСНОВЫ ИЗУЧЕНИЯ ЦЕННОСТНЫХ ОРИЕНТАЦИЙ СОВРЕМЕННОЙ МОЛОДЕЖИ</w:t>
            </w:r>
          </w:p>
        </w:tc>
        <w:tc>
          <w:tcPr>
            <w:tcW w:w="674" w:type="dxa"/>
          </w:tcPr>
          <w:p w:rsidR="00841CA9" w:rsidRDefault="00841CA9" w:rsidP="00F06A4F">
            <w:pPr>
              <w:jc w:val="both"/>
              <w:rPr>
                <w:rFonts w:ascii="Times New Roman" w:hAnsi="Times New Roman" w:cs="Times New Roman"/>
                <w:sz w:val="28"/>
                <w:szCs w:val="28"/>
              </w:rPr>
            </w:pPr>
          </w:p>
          <w:p w:rsidR="00964B39" w:rsidRPr="00964B39" w:rsidRDefault="00964B39" w:rsidP="00F06A4F">
            <w:pPr>
              <w:jc w:val="both"/>
              <w:rPr>
                <w:rFonts w:ascii="Times New Roman" w:hAnsi="Times New Roman" w:cs="Times New Roman"/>
                <w:sz w:val="28"/>
                <w:szCs w:val="28"/>
              </w:rPr>
            </w:pPr>
            <w:r>
              <w:rPr>
                <w:rFonts w:ascii="Times New Roman" w:hAnsi="Times New Roman" w:cs="Times New Roman"/>
                <w:sz w:val="28"/>
                <w:szCs w:val="28"/>
              </w:rPr>
              <w:t>9</w:t>
            </w:r>
          </w:p>
        </w:tc>
      </w:tr>
      <w:tr w:rsidR="00841CA9" w:rsidTr="00964B39">
        <w:tc>
          <w:tcPr>
            <w:tcW w:w="9180" w:type="dxa"/>
          </w:tcPr>
          <w:p w:rsidR="00841CA9" w:rsidRPr="00841CA9" w:rsidRDefault="00841CA9" w:rsidP="00F06A4F">
            <w:pPr>
              <w:jc w:val="both"/>
              <w:rPr>
                <w:rFonts w:ascii="Times New Roman" w:hAnsi="Times New Roman" w:cs="Times New Roman"/>
                <w:b/>
                <w:sz w:val="28"/>
                <w:szCs w:val="28"/>
              </w:rPr>
            </w:pPr>
            <w:r w:rsidRPr="00841CA9">
              <w:rPr>
                <w:rFonts w:ascii="Times New Roman" w:hAnsi="Times New Roman" w:cs="Times New Roman"/>
                <w:noProof/>
                <w:sz w:val="28"/>
                <w:szCs w:val="28"/>
              </w:rPr>
              <w:t>1.1 Система ценностных ориентаций в структуре личности</w:t>
            </w:r>
          </w:p>
        </w:tc>
        <w:tc>
          <w:tcPr>
            <w:tcW w:w="674" w:type="dxa"/>
          </w:tcPr>
          <w:p w:rsidR="00841CA9" w:rsidRPr="00964B39" w:rsidRDefault="00964B39" w:rsidP="00F06A4F">
            <w:pPr>
              <w:jc w:val="both"/>
              <w:rPr>
                <w:rFonts w:ascii="Times New Roman" w:hAnsi="Times New Roman" w:cs="Times New Roman"/>
                <w:sz w:val="28"/>
                <w:szCs w:val="28"/>
              </w:rPr>
            </w:pPr>
            <w:r>
              <w:rPr>
                <w:rFonts w:ascii="Times New Roman" w:hAnsi="Times New Roman" w:cs="Times New Roman"/>
                <w:sz w:val="28"/>
                <w:szCs w:val="28"/>
              </w:rPr>
              <w:t>38</w:t>
            </w:r>
          </w:p>
        </w:tc>
      </w:tr>
      <w:tr w:rsidR="00841CA9" w:rsidTr="00964B39">
        <w:tc>
          <w:tcPr>
            <w:tcW w:w="9180" w:type="dxa"/>
          </w:tcPr>
          <w:p w:rsidR="00841CA9" w:rsidRPr="00841CA9" w:rsidRDefault="00841CA9" w:rsidP="00F06A4F">
            <w:pPr>
              <w:jc w:val="both"/>
              <w:rPr>
                <w:rFonts w:ascii="Times New Roman" w:hAnsi="Times New Roman" w:cs="Times New Roman"/>
                <w:b/>
                <w:sz w:val="28"/>
                <w:szCs w:val="28"/>
              </w:rPr>
            </w:pPr>
            <w:r w:rsidRPr="00841CA9">
              <w:rPr>
                <w:rFonts w:ascii="Times New Roman" w:hAnsi="Times New Roman" w:cs="Times New Roman"/>
                <w:noProof/>
                <w:sz w:val="28"/>
                <w:szCs w:val="28"/>
              </w:rPr>
              <w:t>1.2 Современные исследования ценностных ориентаций в психологии</w:t>
            </w:r>
          </w:p>
        </w:tc>
        <w:tc>
          <w:tcPr>
            <w:tcW w:w="674" w:type="dxa"/>
          </w:tcPr>
          <w:p w:rsidR="00841CA9" w:rsidRPr="00964B39" w:rsidRDefault="00964B39" w:rsidP="00F06A4F">
            <w:pPr>
              <w:jc w:val="both"/>
              <w:rPr>
                <w:rFonts w:ascii="Times New Roman" w:hAnsi="Times New Roman" w:cs="Times New Roman"/>
                <w:sz w:val="28"/>
                <w:szCs w:val="28"/>
              </w:rPr>
            </w:pPr>
            <w:r>
              <w:rPr>
                <w:rFonts w:ascii="Times New Roman" w:hAnsi="Times New Roman" w:cs="Times New Roman"/>
                <w:sz w:val="28"/>
                <w:szCs w:val="28"/>
              </w:rPr>
              <w:t>51</w:t>
            </w:r>
          </w:p>
        </w:tc>
      </w:tr>
      <w:tr w:rsidR="00964B39" w:rsidTr="00964B39">
        <w:tc>
          <w:tcPr>
            <w:tcW w:w="9180" w:type="dxa"/>
          </w:tcPr>
          <w:p w:rsidR="00964B39" w:rsidRPr="00964B39" w:rsidRDefault="00CA3F8A" w:rsidP="00964B39">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Выводы по </w:t>
            </w:r>
            <w:proofErr w:type="gramStart"/>
            <w:r>
              <w:rPr>
                <w:rFonts w:ascii="Times New Roman" w:hAnsi="Times New Roman" w:cs="Times New Roman"/>
                <w:sz w:val="28"/>
                <w:szCs w:val="28"/>
                <w:lang w:val="en-US"/>
              </w:rPr>
              <w:t>1</w:t>
            </w:r>
            <w:r w:rsidR="00964B39" w:rsidRPr="00964B39">
              <w:rPr>
                <w:rFonts w:ascii="Times New Roman" w:hAnsi="Times New Roman" w:cs="Times New Roman"/>
                <w:sz w:val="28"/>
                <w:szCs w:val="28"/>
              </w:rPr>
              <w:t xml:space="preserve">  разделу</w:t>
            </w:r>
            <w:proofErr w:type="gramEnd"/>
          </w:p>
        </w:tc>
        <w:tc>
          <w:tcPr>
            <w:tcW w:w="674" w:type="dxa"/>
          </w:tcPr>
          <w:p w:rsidR="00964B39" w:rsidRDefault="00964B39" w:rsidP="00F06A4F">
            <w:pPr>
              <w:jc w:val="both"/>
              <w:rPr>
                <w:rFonts w:ascii="Times New Roman" w:hAnsi="Times New Roman" w:cs="Times New Roman"/>
                <w:sz w:val="28"/>
                <w:szCs w:val="28"/>
              </w:rPr>
            </w:pPr>
            <w:r>
              <w:rPr>
                <w:rFonts w:ascii="Times New Roman" w:hAnsi="Times New Roman" w:cs="Times New Roman"/>
                <w:sz w:val="28"/>
                <w:szCs w:val="28"/>
              </w:rPr>
              <w:t>63</w:t>
            </w:r>
          </w:p>
        </w:tc>
      </w:tr>
      <w:tr w:rsidR="00841CA9" w:rsidTr="00964B39">
        <w:tc>
          <w:tcPr>
            <w:tcW w:w="9180" w:type="dxa"/>
          </w:tcPr>
          <w:p w:rsidR="00841CA9" w:rsidRPr="00841CA9" w:rsidRDefault="00841CA9" w:rsidP="00841CA9">
            <w:pPr>
              <w:jc w:val="both"/>
              <w:rPr>
                <w:rFonts w:ascii="Times New Roman" w:hAnsi="Times New Roman" w:cs="Times New Roman"/>
                <w:b/>
                <w:sz w:val="28"/>
                <w:szCs w:val="28"/>
              </w:rPr>
            </w:pPr>
            <w:r w:rsidRPr="00841CA9">
              <w:rPr>
                <w:rFonts w:ascii="Times New Roman" w:hAnsi="Times New Roman" w:cs="Times New Roman"/>
                <w:b/>
                <w:noProof/>
                <w:sz w:val="28"/>
                <w:szCs w:val="28"/>
              </w:rPr>
              <w:t>2 ЭКСПЕРИМЕНТАЛЬНОЕ ИЗУЧЕНИЕ ЦЕННОСТНЫХ ОРИЕНТАЦИЙ (ОРГАНИЗАЦИЯ, АПРОБАЦИЯ И ВЫБОР МЕТОДОВ)</w:t>
            </w:r>
          </w:p>
        </w:tc>
        <w:tc>
          <w:tcPr>
            <w:tcW w:w="674" w:type="dxa"/>
          </w:tcPr>
          <w:p w:rsidR="00841CA9" w:rsidRDefault="00841CA9" w:rsidP="00F06A4F">
            <w:pPr>
              <w:jc w:val="both"/>
              <w:rPr>
                <w:rFonts w:ascii="Times New Roman" w:hAnsi="Times New Roman" w:cs="Times New Roman"/>
                <w:sz w:val="28"/>
                <w:szCs w:val="28"/>
              </w:rPr>
            </w:pPr>
          </w:p>
          <w:p w:rsidR="00964B39" w:rsidRDefault="00964B39" w:rsidP="00F06A4F">
            <w:pPr>
              <w:jc w:val="both"/>
              <w:rPr>
                <w:rFonts w:ascii="Times New Roman" w:hAnsi="Times New Roman" w:cs="Times New Roman"/>
                <w:sz w:val="28"/>
                <w:szCs w:val="28"/>
              </w:rPr>
            </w:pPr>
          </w:p>
          <w:p w:rsidR="00964B39" w:rsidRPr="00964B39" w:rsidRDefault="00964B39" w:rsidP="00F06A4F">
            <w:pPr>
              <w:jc w:val="both"/>
              <w:rPr>
                <w:rFonts w:ascii="Times New Roman" w:hAnsi="Times New Roman" w:cs="Times New Roman"/>
                <w:sz w:val="28"/>
                <w:szCs w:val="28"/>
              </w:rPr>
            </w:pPr>
            <w:r>
              <w:rPr>
                <w:rFonts w:ascii="Times New Roman" w:hAnsi="Times New Roman" w:cs="Times New Roman"/>
                <w:sz w:val="28"/>
                <w:szCs w:val="28"/>
              </w:rPr>
              <w:t>65</w:t>
            </w:r>
          </w:p>
        </w:tc>
      </w:tr>
      <w:tr w:rsidR="00841CA9" w:rsidTr="00964B39">
        <w:tc>
          <w:tcPr>
            <w:tcW w:w="9180" w:type="dxa"/>
          </w:tcPr>
          <w:p w:rsidR="00841CA9" w:rsidRPr="00841CA9" w:rsidRDefault="00841CA9" w:rsidP="00F06A4F">
            <w:pPr>
              <w:jc w:val="both"/>
              <w:rPr>
                <w:rFonts w:ascii="Times New Roman" w:hAnsi="Times New Roman" w:cs="Times New Roman"/>
                <w:b/>
                <w:sz w:val="28"/>
                <w:szCs w:val="28"/>
              </w:rPr>
            </w:pPr>
            <w:r w:rsidRPr="00841CA9">
              <w:rPr>
                <w:rFonts w:ascii="Times New Roman" w:hAnsi="Times New Roman" w:cs="Times New Roman"/>
                <w:noProof/>
                <w:sz w:val="28"/>
                <w:szCs w:val="28"/>
              </w:rPr>
              <w:t>2.1 Программа научного исследования испытуемых, психологические методы и современные инновационные компьютерные технологии</w:t>
            </w:r>
          </w:p>
        </w:tc>
        <w:tc>
          <w:tcPr>
            <w:tcW w:w="674" w:type="dxa"/>
          </w:tcPr>
          <w:p w:rsidR="00841CA9" w:rsidRDefault="00841CA9" w:rsidP="00F06A4F">
            <w:pPr>
              <w:jc w:val="both"/>
              <w:rPr>
                <w:rFonts w:ascii="Times New Roman" w:hAnsi="Times New Roman" w:cs="Times New Roman"/>
                <w:sz w:val="28"/>
                <w:szCs w:val="28"/>
              </w:rPr>
            </w:pPr>
          </w:p>
          <w:p w:rsidR="00964B39" w:rsidRPr="00964B39" w:rsidRDefault="00964B39" w:rsidP="00F06A4F">
            <w:pPr>
              <w:jc w:val="both"/>
              <w:rPr>
                <w:rFonts w:ascii="Times New Roman" w:hAnsi="Times New Roman" w:cs="Times New Roman"/>
                <w:sz w:val="28"/>
                <w:szCs w:val="28"/>
              </w:rPr>
            </w:pPr>
            <w:r>
              <w:rPr>
                <w:rFonts w:ascii="Times New Roman" w:hAnsi="Times New Roman" w:cs="Times New Roman"/>
                <w:sz w:val="28"/>
                <w:szCs w:val="28"/>
              </w:rPr>
              <w:t>66</w:t>
            </w:r>
          </w:p>
        </w:tc>
      </w:tr>
      <w:tr w:rsidR="00841CA9" w:rsidTr="00964B39">
        <w:tc>
          <w:tcPr>
            <w:tcW w:w="9180" w:type="dxa"/>
          </w:tcPr>
          <w:p w:rsidR="00841CA9" w:rsidRPr="00841CA9" w:rsidRDefault="00841CA9" w:rsidP="00841CA9">
            <w:pPr>
              <w:jc w:val="both"/>
              <w:rPr>
                <w:rFonts w:ascii="Times New Roman" w:hAnsi="Times New Roman" w:cs="Times New Roman"/>
                <w:b/>
                <w:sz w:val="28"/>
                <w:szCs w:val="28"/>
              </w:rPr>
            </w:pPr>
            <w:r w:rsidRPr="00841CA9">
              <w:rPr>
                <w:rFonts w:ascii="Times New Roman" w:hAnsi="Times New Roman" w:cs="Times New Roman"/>
                <w:b/>
                <w:noProof/>
                <w:sz w:val="28"/>
                <w:szCs w:val="28"/>
              </w:rPr>
              <w:t>3 АНАЛИЗ, ОБРАБОТКА И ОБСУЖДЕНИЕ РЕЗУЛЬТАТОВ ИССЛЕДОВАНИЯ</w:t>
            </w:r>
          </w:p>
        </w:tc>
        <w:tc>
          <w:tcPr>
            <w:tcW w:w="674" w:type="dxa"/>
          </w:tcPr>
          <w:p w:rsidR="00841CA9" w:rsidRDefault="00841CA9" w:rsidP="00F06A4F">
            <w:pPr>
              <w:jc w:val="both"/>
              <w:rPr>
                <w:rFonts w:ascii="Times New Roman" w:hAnsi="Times New Roman" w:cs="Times New Roman"/>
                <w:sz w:val="28"/>
                <w:szCs w:val="28"/>
              </w:rPr>
            </w:pPr>
          </w:p>
          <w:p w:rsidR="00964B39" w:rsidRPr="00964B39" w:rsidRDefault="00964B39" w:rsidP="00F06A4F">
            <w:pPr>
              <w:jc w:val="both"/>
              <w:rPr>
                <w:rFonts w:ascii="Times New Roman" w:hAnsi="Times New Roman" w:cs="Times New Roman"/>
                <w:sz w:val="28"/>
                <w:szCs w:val="28"/>
              </w:rPr>
            </w:pPr>
            <w:r>
              <w:rPr>
                <w:rFonts w:ascii="Times New Roman" w:hAnsi="Times New Roman" w:cs="Times New Roman"/>
                <w:sz w:val="28"/>
                <w:szCs w:val="28"/>
              </w:rPr>
              <w:t>80</w:t>
            </w:r>
          </w:p>
        </w:tc>
      </w:tr>
      <w:tr w:rsidR="00964B39" w:rsidTr="00964B39">
        <w:tc>
          <w:tcPr>
            <w:tcW w:w="9180" w:type="dxa"/>
          </w:tcPr>
          <w:p w:rsidR="00964B39" w:rsidRPr="00964B39" w:rsidRDefault="00964B39" w:rsidP="00964B39">
            <w:pPr>
              <w:autoSpaceDE w:val="0"/>
              <w:autoSpaceDN w:val="0"/>
              <w:adjustRightInd w:val="0"/>
              <w:jc w:val="both"/>
              <w:rPr>
                <w:rFonts w:ascii="Times New Roman" w:hAnsi="Times New Roman" w:cs="Times New Roman"/>
                <w:sz w:val="28"/>
                <w:szCs w:val="28"/>
              </w:rPr>
            </w:pPr>
            <w:r w:rsidRPr="00964B39">
              <w:rPr>
                <w:rFonts w:ascii="Times New Roman" w:hAnsi="Times New Roman" w:cs="Times New Roman"/>
                <w:sz w:val="28"/>
                <w:szCs w:val="28"/>
              </w:rPr>
              <w:t>Выводы по 3  разделу</w:t>
            </w:r>
          </w:p>
        </w:tc>
        <w:tc>
          <w:tcPr>
            <w:tcW w:w="674" w:type="dxa"/>
          </w:tcPr>
          <w:p w:rsidR="00964B39" w:rsidRDefault="00964B39" w:rsidP="00F06A4F">
            <w:pPr>
              <w:jc w:val="both"/>
              <w:rPr>
                <w:rFonts w:ascii="Times New Roman" w:hAnsi="Times New Roman" w:cs="Times New Roman"/>
                <w:sz w:val="28"/>
                <w:szCs w:val="28"/>
              </w:rPr>
            </w:pPr>
            <w:r>
              <w:rPr>
                <w:rFonts w:ascii="Times New Roman" w:hAnsi="Times New Roman" w:cs="Times New Roman"/>
                <w:sz w:val="28"/>
                <w:szCs w:val="28"/>
              </w:rPr>
              <w:t>111</w:t>
            </w:r>
          </w:p>
        </w:tc>
      </w:tr>
      <w:tr w:rsidR="00841CA9" w:rsidTr="00964B39">
        <w:tc>
          <w:tcPr>
            <w:tcW w:w="9180" w:type="dxa"/>
          </w:tcPr>
          <w:p w:rsidR="00841CA9" w:rsidRPr="00841CA9" w:rsidRDefault="00841CA9" w:rsidP="00F06A4F">
            <w:pPr>
              <w:jc w:val="both"/>
              <w:rPr>
                <w:rFonts w:ascii="Times New Roman" w:hAnsi="Times New Roman" w:cs="Times New Roman"/>
                <w:b/>
                <w:sz w:val="28"/>
                <w:szCs w:val="28"/>
              </w:rPr>
            </w:pPr>
            <w:r w:rsidRPr="00841CA9">
              <w:rPr>
                <w:rFonts w:ascii="Times New Roman" w:hAnsi="Times New Roman" w:cs="Times New Roman"/>
                <w:b/>
                <w:noProof/>
                <w:sz w:val="28"/>
                <w:szCs w:val="28"/>
              </w:rPr>
              <w:t>ЗАКЛЮЧЕНИЕ</w:t>
            </w:r>
          </w:p>
        </w:tc>
        <w:tc>
          <w:tcPr>
            <w:tcW w:w="674" w:type="dxa"/>
          </w:tcPr>
          <w:p w:rsidR="00841CA9" w:rsidRPr="00964B39" w:rsidRDefault="00964B39" w:rsidP="00F06A4F">
            <w:pPr>
              <w:jc w:val="both"/>
              <w:rPr>
                <w:rFonts w:ascii="Times New Roman" w:hAnsi="Times New Roman" w:cs="Times New Roman"/>
                <w:sz w:val="28"/>
                <w:szCs w:val="28"/>
              </w:rPr>
            </w:pPr>
            <w:r>
              <w:rPr>
                <w:rFonts w:ascii="Times New Roman" w:hAnsi="Times New Roman" w:cs="Times New Roman"/>
                <w:sz w:val="28"/>
                <w:szCs w:val="28"/>
              </w:rPr>
              <w:t>113</w:t>
            </w:r>
          </w:p>
        </w:tc>
      </w:tr>
      <w:tr w:rsidR="00841CA9" w:rsidTr="00964B39">
        <w:tc>
          <w:tcPr>
            <w:tcW w:w="9180" w:type="dxa"/>
          </w:tcPr>
          <w:p w:rsidR="00841CA9" w:rsidRPr="00841CA9" w:rsidRDefault="00841CA9" w:rsidP="00F06A4F">
            <w:pPr>
              <w:jc w:val="both"/>
              <w:rPr>
                <w:rFonts w:ascii="Times New Roman" w:hAnsi="Times New Roman" w:cs="Times New Roman"/>
                <w:b/>
                <w:sz w:val="28"/>
                <w:szCs w:val="28"/>
              </w:rPr>
            </w:pPr>
            <w:r w:rsidRPr="00841CA9">
              <w:rPr>
                <w:rFonts w:ascii="Times New Roman" w:hAnsi="Times New Roman" w:cs="Times New Roman"/>
                <w:b/>
                <w:noProof/>
                <w:sz w:val="28"/>
                <w:szCs w:val="28"/>
              </w:rPr>
              <w:t xml:space="preserve">СПИСОК </w:t>
            </w:r>
            <w:r>
              <w:rPr>
                <w:rFonts w:ascii="Times New Roman" w:hAnsi="Times New Roman" w:cs="Times New Roman"/>
                <w:b/>
                <w:noProof/>
                <w:sz w:val="28"/>
                <w:szCs w:val="28"/>
              </w:rPr>
              <w:t xml:space="preserve"> </w:t>
            </w:r>
            <w:r w:rsidRPr="00841CA9">
              <w:rPr>
                <w:rFonts w:ascii="Times New Roman" w:hAnsi="Times New Roman" w:cs="Times New Roman"/>
                <w:b/>
                <w:noProof/>
                <w:sz w:val="28"/>
                <w:szCs w:val="28"/>
              </w:rPr>
              <w:t>ИСПОЛЬЗОВАННЫХ</w:t>
            </w:r>
            <w:r>
              <w:rPr>
                <w:rFonts w:ascii="Times New Roman" w:hAnsi="Times New Roman" w:cs="Times New Roman"/>
                <w:b/>
                <w:noProof/>
                <w:sz w:val="28"/>
                <w:szCs w:val="28"/>
              </w:rPr>
              <w:t xml:space="preserve"> </w:t>
            </w:r>
            <w:r w:rsidRPr="00841CA9">
              <w:rPr>
                <w:rFonts w:ascii="Times New Roman" w:hAnsi="Times New Roman" w:cs="Times New Roman"/>
                <w:b/>
                <w:noProof/>
                <w:sz w:val="28"/>
                <w:szCs w:val="28"/>
              </w:rPr>
              <w:t xml:space="preserve"> ИСТОЧНИКОВ</w:t>
            </w:r>
          </w:p>
        </w:tc>
        <w:tc>
          <w:tcPr>
            <w:tcW w:w="674" w:type="dxa"/>
          </w:tcPr>
          <w:p w:rsidR="00841CA9" w:rsidRPr="00964B39" w:rsidRDefault="00964B39" w:rsidP="00F06A4F">
            <w:pPr>
              <w:jc w:val="both"/>
              <w:rPr>
                <w:rFonts w:ascii="Times New Roman" w:hAnsi="Times New Roman" w:cs="Times New Roman"/>
                <w:sz w:val="28"/>
                <w:szCs w:val="28"/>
              </w:rPr>
            </w:pPr>
            <w:r>
              <w:rPr>
                <w:rFonts w:ascii="Times New Roman" w:hAnsi="Times New Roman" w:cs="Times New Roman"/>
                <w:sz w:val="28"/>
                <w:szCs w:val="28"/>
              </w:rPr>
              <w:t>116</w:t>
            </w:r>
          </w:p>
        </w:tc>
      </w:tr>
      <w:tr w:rsidR="00841CA9" w:rsidTr="00964B39">
        <w:tc>
          <w:tcPr>
            <w:tcW w:w="9180" w:type="dxa"/>
          </w:tcPr>
          <w:p w:rsidR="00841CA9" w:rsidRPr="00841CA9" w:rsidRDefault="00841CA9" w:rsidP="00F06A4F">
            <w:pPr>
              <w:jc w:val="both"/>
              <w:rPr>
                <w:rFonts w:ascii="Times New Roman" w:hAnsi="Times New Roman" w:cs="Times New Roman"/>
                <w:b/>
                <w:sz w:val="28"/>
                <w:szCs w:val="28"/>
              </w:rPr>
            </w:pPr>
            <w:r w:rsidRPr="00841CA9">
              <w:rPr>
                <w:rFonts w:ascii="Times New Roman" w:hAnsi="Times New Roman" w:cs="Times New Roman"/>
                <w:b/>
                <w:noProof/>
                <w:sz w:val="28"/>
                <w:szCs w:val="28"/>
              </w:rPr>
              <w:t>ПРИЛОЖЕНИЯ</w:t>
            </w:r>
          </w:p>
        </w:tc>
        <w:tc>
          <w:tcPr>
            <w:tcW w:w="674" w:type="dxa"/>
          </w:tcPr>
          <w:p w:rsidR="00841CA9" w:rsidRPr="00964B39" w:rsidRDefault="00964B39" w:rsidP="00F06A4F">
            <w:pPr>
              <w:jc w:val="both"/>
              <w:rPr>
                <w:rFonts w:ascii="Times New Roman" w:hAnsi="Times New Roman" w:cs="Times New Roman"/>
                <w:sz w:val="28"/>
                <w:szCs w:val="28"/>
              </w:rPr>
            </w:pPr>
            <w:r>
              <w:rPr>
                <w:rFonts w:ascii="Times New Roman" w:hAnsi="Times New Roman" w:cs="Times New Roman"/>
                <w:sz w:val="28"/>
                <w:szCs w:val="28"/>
              </w:rPr>
              <w:t>127</w:t>
            </w:r>
          </w:p>
        </w:tc>
      </w:tr>
    </w:tbl>
    <w:p w:rsidR="00F06A4F" w:rsidRDefault="00F06A4F" w:rsidP="00FC16B9">
      <w:pPr>
        <w:spacing w:after="0" w:line="240" w:lineRule="auto"/>
        <w:ind w:firstLine="567"/>
        <w:jc w:val="both"/>
        <w:rPr>
          <w:rFonts w:ascii="Times New Roman" w:hAnsi="Times New Roman" w:cs="Times New Roman"/>
          <w:sz w:val="28"/>
          <w:szCs w:val="28"/>
        </w:rPr>
      </w:pPr>
    </w:p>
    <w:p w:rsidR="00182C68" w:rsidRDefault="00182C68" w:rsidP="00FC16B9">
      <w:pPr>
        <w:spacing w:after="0" w:line="240" w:lineRule="auto"/>
        <w:ind w:firstLine="567"/>
        <w:jc w:val="both"/>
        <w:rPr>
          <w:rFonts w:ascii="Times New Roman" w:hAnsi="Times New Roman" w:cs="Times New Roman"/>
          <w:sz w:val="28"/>
          <w:szCs w:val="28"/>
        </w:rPr>
      </w:pPr>
    </w:p>
    <w:p w:rsidR="00182C68" w:rsidRDefault="00182C68" w:rsidP="00FC16B9">
      <w:pPr>
        <w:spacing w:after="0" w:line="240" w:lineRule="auto"/>
        <w:ind w:firstLine="567"/>
        <w:jc w:val="both"/>
        <w:rPr>
          <w:rFonts w:ascii="Times New Roman" w:hAnsi="Times New Roman" w:cs="Times New Roman"/>
          <w:sz w:val="28"/>
          <w:szCs w:val="28"/>
        </w:rPr>
      </w:pPr>
    </w:p>
    <w:p w:rsidR="00182C68" w:rsidRDefault="00182C68" w:rsidP="00FC16B9">
      <w:pPr>
        <w:spacing w:after="0" w:line="240" w:lineRule="auto"/>
        <w:ind w:firstLine="567"/>
        <w:jc w:val="both"/>
        <w:rPr>
          <w:rFonts w:ascii="Times New Roman" w:hAnsi="Times New Roman" w:cs="Times New Roman"/>
          <w:sz w:val="28"/>
          <w:szCs w:val="28"/>
        </w:rPr>
      </w:pPr>
    </w:p>
    <w:p w:rsidR="00182C68" w:rsidRDefault="00182C68" w:rsidP="00FC16B9">
      <w:pPr>
        <w:spacing w:after="0" w:line="240" w:lineRule="auto"/>
        <w:ind w:firstLine="567"/>
        <w:jc w:val="both"/>
        <w:rPr>
          <w:rFonts w:ascii="Times New Roman" w:hAnsi="Times New Roman" w:cs="Times New Roman"/>
          <w:sz w:val="28"/>
          <w:szCs w:val="28"/>
        </w:rPr>
      </w:pPr>
    </w:p>
    <w:p w:rsidR="00182C68" w:rsidRDefault="00182C68" w:rsidP="00FC16B9">
      <w:pPr>
        <w:spacing w:after="0" w:line="240" w:lineRule="auto"/>
        <w:ind w:firstLine="567"/>
        <w:jc w:val="both"/>
        <w:rPr>
          <w:rFonts w:ascii="Times New Roman" w:hAnsi="Times New Roman" w:cs="Times New Roman"/>
          <w:sz w:val="28"/>
          <w:szCs w:val="28"/>
        </w:rPr>
      </w:pPr>
    </w:p>
    <w:p w:rsidR="00182C68" w:rsidRDefault="00182C68" w:rsidP="00FC16B9">
      <w:pPr>
        <w:spacing w:after="0" w:line="240" w:lineRule="auto"/>
        <w:ind w:firstLine="567"/>
        <w:jc w:val="both"/>
        <w:rPr>
          <w:rFonts w:ascii="Times New Roman" w:hAnsi="Times New Roman" w:cs="Times New Roman"/>
          <w:sz w:val="28"/>
          <w:szCs w:val="28"/>
        </w:rPr>
      </w:pPr>
    </w:p>
    <w:p w:rsidR="00182C68" w:rsidRDefault="00182C68" w:rsidP="00FC16B9">
      <w:pPr>
        <w:spacing w:after="0" w:line="240" w:lineRule="auto"/>
        <w:ind w:firstLine="567"/>
        <w:jc w:val="both"/>
        <w:rPr>
          <w:rFonts w:ascii="Times New Roman" w:hAnsi="Times New Roman" w:cs="Times New Roman"/>
          <w:sz w:val="28"/>
          <w:szCs w:val="28"/>
        </w:rPr>
      </w:pPr>
    </w:p>
    <w:p w:rsidR="00182C68" w:rsidRDefault="00182C68" w:rsidP="00FC16B9">
      <w:pPr>
        <w:spacing w:after="0" w:line="240" w:lineRule="auto"/>
        <w:ind w:firstLine="567"/>
        <w:jc w:val="both"/>
        <w:rPr>
          <w:rFonts w:ascii="Times New Roman" w:hAnsi="Times New Roman" w:cs="Times New Roman"/>
          <w:sz w:val="28"/>
          <w:szCs w:val="28"/>
        </w:rPr>
      </w:pPr>
    </w:p>
    <w:p w:rsidR="00182C68" w:rsidRDefault="00182C68" w:rsidP="00FC16B9">
      <w:pPr>
        <w:spacing w:after="0" w:line="240" w:lineRule="auto"/>
        <w:ind w:firstLine="567"/>
        <w:jc w:val="both"/>
        <w:rPr>
          <w:rFonts w:ascii="Times New Roman" w:hAnsi="Times New Roman" w:cs="Times New Roman"/>
          <w:sz w:val="28"/>
          <w:szCs w:val="28"/>
        </w:rPr>
      </w:pPr>
    </w:p>
    <w:p w:rsidR="00182C68" w:rsidRDefault="00182C68" w:rsidP="00FC16B9">
      <w:pPr>
        <w:spacing w:after="0" w:line="240" w:lineRule="auto"/>
        <w:ind w:firstLine="567"/>
        <w:jc w:val="both"/>
        <w:rPr>
          <w:rFonts w:ascii="Times New Roman" w:hAnsi="Times New Roman" w:cs="Times New Roman"/>
          <w:sz w:val="28"/>
          <w:szCs w:val="28"/>
        </w:rPr>
      </w:pPr>
    </w:p>
    <w:p w:rsidR="00182C68" w:rsidRDefault="00182C68" w:rsidP="00FC16B9">
      <w:pPr>
        <w:spacing w:after="0" w:line="240" w:lineRule="auto"/>
        <w:ind w:firstLine="567"/>
        <w:jc w:val="both"/>
        <w:rPr>
          <w:rFonts w:ascii="Times New Roman" w:hAnsi="Times New Roman" w:cs="Times New Roman"/>
          <w:sz w:val="28"/>
          <w:szCs w:val="28"/>
        </w:rPr>
      </w:pPr>
    </w:p>
    <w:p w:rsidR="00DB36E9" w:rsidRDefault="00DB36E9" w:rsidP="00FC16B9">
      <w:pPr>
        <w:spacing w:after="0" w:line="240" w:lineRule="auto"/>
        <w:ind w:firstLine="567"/>
        <w:jc w:val="both"/>
        <w:rPr>
          <w:rFonts w:ascii="Times New Roman" w:hAnsi="Times New Roman" w:cs="Times New Roman"/>
          <w:sz w:val="28"/>
          <w:szCs w:val="28"/>
        </w:rPr>
      </w:pPr>
    </w:p>
    <w:p w:rsidR="00DB36E9" w:rsidRDefault="00DB36E9" w:rsidP="00FC16B9">
      <w:pPr>
        <w:spacing w:after="0" w:line="240" w:lineRule="auto"/>
        <w:ind w:firstLine="567"/>
        <w:jc w:val="both"/>
        <w:rPr>
          <w:rFonts w:ascii="Times New Roman" w:hAnsi="Times New Roman" w:cs="Times New Roman"/>
          <w:sz w:val="28"/>
          <w:szCs w:val="28"/>
        </w:rPr>
      </w:pPr>
    </w:p>
    <w:p w:rsidR="00DB36E9" w:rsidRDefault="00DB36E9" w:rsidP="00FC16B9">
      <w:pPr>
        <w:spacing w:after="0" w:line="240" w:lineRule="auto"/>
        <w:ind w:firstLine="567"/>
        <w:jc w:val="both"/>
        <w:rPr>
          <w:rFonts w:ascii="Times New Roman" w:hAnsi="Times New Roman" w:cs="Times New Roman"/>
          <w:sz w:val="28"/>
          <w:szCs w:val="28"/>
        </w:rPr>
      </w:pPr>
    </w:p>
    <w:p w:rsidR="00DB36E9" w:rsidRDefault="00DB36E9" w:rsidP="00FC16B9">
      <w:pPr>
        <w:spacing w:after="0" w:line="240" w:lineRule="auto"/>
        <w:ind w:firstLine="567"/>
        <w:jc w:val="both"/>
        <w:rPr>
          <w:rFonts w:ascii="Times New Roman" w:hAnsi="Times New Roman" w:cs="Times New Roman"/>
          <w:sz w:val="28"/>
          <w:szCs w:val="28"/>
        </w:rPr>
      </w:pPr>
    </w:p>
    <w:p w:rsidR="00DB36E9" w:rsidRDefault="00DB36E9" w:rsidP="00FC16B9">
      <w:pPr>
        <w:spacing w:after="0" w:line="240" w:lineRule="auto"/>
        <w:ind w:firstLine="567"/>
        <w:jc w:val="both"/>
        <w:rPr>
          <w:rFonts w:ascii="Times New Roman" w:hAnsi="Times New Roman" w:cs="Times New Roman"/>
          <w:sz w:val="28"/>
          <w:szCs w:val="28"/>
        </w:rPr>
      </w:pPr>
    </w:p>
    <w:p w:rsidR="00182C68" w:rsidRDefault="00182C68" w:rsidP="00FC16B9">
      <w:pPr>
        <w:spacing w:after="0" w:line="240" w:lineRule="auto"/>
        <w:ind w:firstLine="567"/>
        <w:jc w:val="both"/>
        <w:rPr>
          <w:rFonts w:ascii="Times New Roman" w:hAnsi="Times New Roman" w:cs="Times New Roman"/>
          <w:sz w:val="28"/>
          <w:szCs w:val="28"/>
        </w:rPr>
      </w:pPr>
    </w:p>
    <w:p w:rsidR="000215D6" w:rsidRDefault="000215D6" w:rsidP="00182C68">
      <w:pPr>
        <w:pStyle w:val="1"/>
        <w:spacing w:before="0" w:line="240" w:lineRule="auto"/>
        <w:ind w:firstLine="567"/>
        <w:jc w:val="center"/>
        <w:rPr>
          <w:rFonts w:ascii="Times New Roman" w:hAnsi="Times New Roman" w:cs="Times New Roman"/>
          <w:color w:val="auto"/>
        </w:rPr>
      </w:pPr>
      <w:bookmarkStart w:id="0" w:name="_Toc436136962"/>
    </w:p>
    <w:p w:rsidR="000215D6" w:rsidRDefault="000215D6" w:rsidP="00182C68">
      <w:pPr>
        <w:pStyle w:val="1"/>
        <w:spacing w:before="0" w:line="240" w:lineRule="auto"/>
        <w:ind w:firstLine="567"/>
        <w:jc w:val="center"/>
        <w:rPr>
          <w:rFonts w:ascii="Times New Roman" w:hAnsi="Times New Roman" w:cs="Times New Roman"/>
          <w:color w:val="auto"/>
        </w:rPr>
      </w:pPr>
    </w:p>
    <w:p w:rsidR="000215D6" w:rsidRDefault="000215D6" w:rsidP="00182C68">
      <w:pPr>
        <w:pStyle w:val="1"/>
        <w:spacing w:before="0" w:line="240" w:lineRule="auto"/>
        <w:ind w:firstLine="567"/>
        <w:jc w:val="center"/>
        <w:rPr>
          <w:rFonts w:ascii="Times New Roman" w:hAnsi="Times New Roman" w:cs="Times New Roman"/>
          <w:color w:val="auto"/>
        </w:rPr>
      </w:pPr>
    </w:p>
    <w:bookmarkEnd w:id="0"/>
    <w:p w:rsidR="00DE2929" w:rsidRDefault="00DE2929" w:rsidP="000215D6">
      <w:pPr>
        <w:spacing w:after="0" w:line="240" w:lineRule="auto"/>
        <w:ind w:firstLine="567"/>
        <w:jc w:val="center"/>
        <w:rPr>
          <w:rFonts w:ascii="Times New Roman" w:hAnsi="Times New Roman" w:cs="Times New Roman"/>
          <w:b/>
          <w:sz w:val="28"/>
          <w:szCs w:val="28"/>
        </w:rPr>
      </w:pPr>
    </w:p>
    <w:p w:rsidR="00DE2929" w:rsidRDefault="00DE2929" w:rsidP="000215D6">
      <w:pPr>
        <w:spacing w:after="0" w:line="240" w:lineRule="auto"/>
        <w:ind w:firstLine="567"/>
        <w:jc w:val="center"/>
        <w:rPr>
          <w:rFonts w:ascii="Times New Roman" w:hAnsi="Times New Roman" w:cs="Times New Roman"/>
          <w:b/>
          <w:sz w:val="28"/>
          <w:szCs w:val="28"/>
        </w:rPr>
      </w:pPr>
    </w:p>
    <w:p w:rsidR="00DE2929" w:rsidRDefault="00DE2929" w:rsidP="000215D6">
      <w:pPr>
        <w:spacing w:after="0" w:line="240" w:lineRule="auto"/>
        <w:ind w:firstLine="567"/>
        <w:jc w:val="center"/>
        <w:rPr>
          <w:rFonts w:ascii="Times New Roman" w:hAnsi="Times New Roman" w:cs="Times New Roman"/>
          <w:b/>
          <w:sz w:val="28"/>
          <w:szCs w:val="28"/>
        </w:rPr>
      </w:pPr>
    </w:p>
    <w:p w:rsidR="00DE2929" w:rsidRDefault="00DE2929" w:rsidP="000215D6">
      <w:pPr>
        <w:spacing w:after="0" w:line="240" w:lineRule="auto"/>
        <w:ind w:firstLine="567"/>
        <w:jc w:val="center"/>
        <w:rPr>
          <w:rFonts w:ascii="Times New Roman" w:hAnsi="Times New Roman" w:cs="Times New Roman"/>
          <w:b/>
          <w:sz w:val="28"/>
          <w:szCs w:val="28"/>
        </w:rPr>
      </w:pPr>
    </w:p>
    <w:p w:rsidR="000215D6" w:rsidRDefault="000215D6" w:rsidP="000215D6">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0215D6" w:rsidRDefault="000215D6" w:rsidP="000215D6">
      <w:pPr>
        <w:spacing w:after="0" w:line="240" w:lineRule="auto"/>
        <w:ind w:firstLine="567"/>
        <w:jc w:val="both"/>
        <w:rPr>
          <w:rFonts w:ascii="Times New Roman" w:hAnsi="Times New Roman" w:cs="Times New Roman"/>
          <w:b/>
          <w:sz w:val="28"/>
          <w:szCs w:val="28"/>
        </w:rPr>
      </w:pPr>
    </w:p>
    <w:p w:rsidR="001B16D1" w:rsidRDefault="001B16D1" w:rsidP="000215D6">
      <w:pPr>
        <w:spacing w:after="0" w:line="240" w:lineRule="auto"/>
        <w:ind w:firstLine="567"/>
        <w:jc w:val="both"/>
        <w:rPr>
          <w:rFonts w:ascii="Times New Roman" w:hAnsi="Times New Roman" w:cs="Times New Roman"/>
          <w:sz w:val="28"/>
          <w:szCs w:val="28"/>
        </w:rPr>
      </w:pPr>
      <w:r w:rsidRPr="003942F3">
        <w:rPr>
          <w:rFonts w:ascii="Times New Roman" w:hAnsi="Times New Roman" w:cs="Times New Roman"/>
          <w:b/>
          <w:sz w:val="28"/>
          <w:szCs w:val="28"/>
        </w:rPr>
        <w:t>Актуальность исследования.</w:t>
      </w:r>
      <w:r>
        <w:rPr>
          <w:rFonts w:ascii="Times New Roman" w:hAnsi="Times New Roman" w:cs="Times New Roman"/>
          <w:sz w:val="28"/>
          <w:szCs w:val="28"/>
        </w:rPr>
        <w:t xml:space="preserve"> </w:t>
      </w:r>
      <w:r w:rsidR="002D4BDB">
        <w:rPr>
          <w:rFonts w:ascii="Times New Roman" w:hAnsi="Times New Roman" w:cs="Times New Roman"/>
          <w:sz w:val="28"/>
          <w:szCs w:val="28"/>
        </w:rPr>
        <w:t xml:space="preserve">Государственная программа развития образования Республики Казахстан на период 2011-2020 годы указывает на ценность человеческого капитала, необходимость личностного развития граждан Казахстана как базового составляющего цивилизованного общества </w:t>
      </w:r>
      <w:r w:rsidR="002D4BDB" w:rsidRPr="00883E94">
        <w:rPr>
          <w:rFonts w:ascii="Times New Roman" w:hAnsi="Times New Roman" w:cs="Times New Roman"/>
          <w:sz w:val="28"/>
          <w:szCs w:val="28"/>
        </w:rPr>
        <w:t>[1]. В связи с этим актуальность</w:t>
      </w:r>
      <w:r w:rsidR="002D4BDB">
        <w:rPr>
          <w:rFonts w:ascii="Times New Roman" w:hAnsi="Times New Roman" w:cs="Times New Roman"/>
          <w:sz w:val="28"/>
          <w:szCs w:val="28"/>
        </w:rPr>
        <w:t xml:space="preserve"> да</w:t>
      </w:r>
      <w:r w:rsidRPr="00AA5177">
        <w:rPr>
          <w:rFonts w:ascii="Times New Roman" w:hAnsi="Times New Roman" w:cs="Times New Roman"/>
          <w:sz w:val="28"/>
          <w:szCs w:val="28"/>
        </w:rPr>
        <w:t xml:space="preserve">нного исследования </w:t>
      </w:r>
      <w:r w:rsidR="002D4BDB">
        <w:rPr>
          <w:rFonts w:ascii="Times New Roman" w:hAnsi="Times New Roman" w:cs="Times New Roman"/>
          <w:sz w:val="28"/>
          <w:szCs w:val="28"/>
        </w:rPr>
        <w:t xml:space="preserve">очевидна. Она </w:t>
      </w:r>
      <w:r w:rsidRPr="00AA5177">
        <w:rPr>
          <w:rFonts w:ascii="Times New Roman" w:hAnsi="Times New Roman" w:cs="Times New Roman"/>
          <w:sz w:val="28"/>
          <w:szCs w:val="28"/>
        </w:rPr>
        <w:t>определяется рядом тенденций развития современного общества</w:t>
      </w:r>
      <w:r w:rsidR="002D4BDB">
        <w:rPr>
          <w:rFonts w:ascii="Times New Roman" w:hAnsi="Times New Roman" w:cs="Times New Roman"/>
          <w:sz w:val="28"/>
          <w:szCs w:val="28"/>
        </w:rPr>
        <w:t xml:space="preserve">, так как </w:t>
      </w:r>
      <w:r w:rsidRPr="00B00BB6">
        <w:rPr>
          <w:rFonts w:ascii="Times New Roman" w:hAnsi="Times New Roman" w:cs="Times New Roman"/>
          <w:sz w:val="28"/>
          <w:szCs w:val="28"/>
        </w:rPr>
        <w:t>человеческая цивилизация на современном этапе вошла в</w:t>
      </w:r>
      <w:r>
        <w:rPr>
          <w:rFonts w:ascii="Times New Roman" w:hAnsi="Times New Roman" w:cs="Times New Roman"/>
          <w:sz w:val="28"/>
          <w:szCs w:val="28"/>
        </w:rPr>
        <w:t xml:space="preserve"> </w:t>
      </w:r>
      <w:r w:rsidRPr="00B00BB6">
        <w:rPr>
          <w:rFonts w:ascii="Times New Roman" w:hAnsi="Times New Roman" w:cs="Times New Roman"/>
          <w:sz w:val="28"/>
          <w:szCs w:val="28"/>
        </w:rPr>
        <w:t>качественно новую фазу развития, для которой характерны усиление</w:t>
      </w:r>
      <w:r>
        <w:rPr>
          <w:rFonts w:ascii="Times New Roman" w:hAnsi="Times New Roman" w:cs="Times New Roman"/>
          <w:sz w:val="28"/>
          <w:szCs w:val="28"/>
        </w:rPr>
        <w:t xml:space="preserve"> </w:t>
      </w:r>
      <w:r w:rsidRPr="00B00BB6">
        <w:rPr>
          <w:rFonts w:ascii="Times New Roman" w:hAnsi="Times New Roman" w:cs="Times New Roman"/>
          <w:sz w:val="28"/>
          <w:szCs w:val="28"/>
        </w:rPr>
        <w:t>интернационализации жизни, рост информационного, культурного,</w:t>
      </w:r>
      <w:r>
        <w:rPr>
          <w:rFonts w:ascii="Times New Roman" w:hAnsi="Times New Roman" w:cs="Times New Roman"/>
          <w:sz w:val="28"/>
          <w:szCs w:val="28"/>
        </w:rPr>
        <w:t xml:space="preserve"> </w:t>
      </w:r>
      <w:r w:rsidRPr="00B00BB6">
        <w:rPr>
          <w:rFonts w:ascii="Times New Roman" w:hAnsi="Times New Roman" w:cs="Times New Roman"/>
          <w:sz w:val="28"/>
          <w:szCs w:val="28"/>
        </w:rPr>
        <w:t>экономического обмена и сотрудничества. Интеграционные процессы</w:t>
      </w:r>
      <w:r>
        <w:rPr>
          <w:rFonts w:ascii="Times New Roman" w:hAnsi="Times New Roman" w:cs="Times New Roman"/>
          <w:sz w:val="28"/>
          <w:szCs w:val="28"/>
        </w:rPr>
        <w:t xml:space="preserve"> </w:t>
      </w:r>
      <w:r w:rsidRPr="00B00BB6">
        <w:rPr>
          <w:rFonts w:ascii="Times New Roman" w:hAnsi="Times New Roman" w:cs="Times New Roman"/>
          <w:sz w:val="28"/>
          <w:szCs w:val="28"/>
        </w:rPr>
        <w:t>способствуют тому, что социальная среда подчас кардинально</w:t>
      </w:r>
      <w:r>
        <w:rPr>
          <w:rFonts w:ascii="Times New Roman" w:hAnsi="Times New Roman" w:cs="Times New Roman"/>
          <w:sz w:val="28"/>
          <w:szCs w:val="28"/>
        </w:rPr>
        <w:t xml:space="preserve"> </w:t>
      </w:r>
      <w:r w:rsidRPr="00B00BB6">
        <w:rPr>
          <w:rFonts w:ascii="Times New Roman" w:hAnsi="Times New Roman" w:cs="Times New Roman"/>
          <w:sz w:val="28"/>
          <w:szCs w:val="28"/>
        </w:rPr>
        <w:t>модифицируется уже при жизни одного поколения. Обособленное</w:t>
      </w:r>
      <w:r>
        <w:rPr>
          <w:rFonts w:ascii="Times New Roman" w:hAnsi="Times New Roman" w:cs="Times New Roman"/>
          <w:sz w:val="28"/>
          <w:szCs w:val="28"/>
        </w:rPr>
        <w:t xml:space="preserve"> </w:t>
      </w:r>
      <w:r w:rsidRPr="00B00BB6">
        <w:rPr>
          <w:rFonts w:ascii="Times New Roman" w:hAnsi="Times New Roman" w:cs="Times New Roman"/>
          <w:sz w:val="28"/>
          <w:szCs w:val="28"/>
        </w:rPr>
        <w:t>существование народов и культур становится невозможным, так как</w:t>
      </w:r>
      <w:r>
        <w:rPr>
          <w:rFonts w:ascii="Times New Roman" w:hAnsi="Times New Roman" w:cs="Times New Roman"/>
          <w:sz w:val="28"/>
          <w:szCs w:val="28"/>
        </w:rPr>
        <w:t xml:space="preserve"> </w:t>
      </w:r>
      <w:r w:rsidRPr="00B00BB6">
        <w:rPr>
          <w:rFonts w:ascii="Times New Roman" w:hAnsi="Times New Roman" w:cs="Times New Roman"/>
          <w:sz w:val="28"/>
          <w:szCs w:val="28"/>
        </w:rPr>
        <w:t>рост миграционных и демографических процессов значительно</w:t>
      </w:r>
      <w:r>
        <w:rPr>
          <w:rFonts w:ascii="Times New Roman" w:hAnsi="Times New Roman" w:cs="Times New Roman"/>
          <w:sz w:val="28"/>
          <w:szCs w:val="28"/>
        </w:rPr>
        <w:t xml:space="preserve"> </w:t>
      </w:r>
      <w:r w:rsidRPr="00B00BB6">
        <w:rPr>
          <w:rFonts w:ascii="Times New Roman" w:hAnsi="Times New Roman" w:cs="Times New Roman"/>
          <w:sz w:val="28"/>
          <w:szCs w:val="28"/>
        </w:rPr>
        <w:t>расширяют рамки межкультурного и межэтнического общения.</w:t>
      </w:r>
      <w:r w:rsidRPr="00AA5177">
        <w:rPr>
          <w:rFonts w:ascii="Times New Roman" w:hAnsi="Times New Roman" w:cs="Times New Roman"/>
          <w:sz w:val="28"/>
          <w:szCs w:val="28"/>
        </w:rPr>
        <w:t xml:space="preserve"> </w:t>
      </w:r>
      <w:r>
        <w:rPr>
          <w:rFonts w:ascii="Times New Roman" w:hAnsi="Times New Roman" w:cs="Times New Roman"/>
          <w:sz w:val="28"/>
          <w:szCs w:val="28"/>
        </w:rPr>
        <w:t xml:space="preserve">Обретение независимости и смена политического режима в Казахстане повлияли на </w:t>
      </w:r>
      <w:r w:rsidRPr="003A4FDE">
        <w:rPr>
          <w:rFonts w:ascii="Times New Roman" w:hAnsi="Times New Roman" w:cs="Times New Roman"/>
          <w:sz w:val="28"/>
          <w:szCs w:val="28"/>
        </w:rPr>
        <w:t xml:space="preserve">социально-психологические феномены, в том числе социальные нормы, ценности и </w:t>
      </w:r>
      <w:r>
        <w:rPr>
          <w:rFonts w:ascii="Times New Roman" w:hAnsi="Times New Roman" w:cs="Times New Roman"/>
          <w:sz w:val="28"/>
          <w:szCs w:val="28"/>
        </w:rPr>
        <w:t>убеждения</w:t>
      </w:r>
      <w:r w:rsidRPr="003A4FDE">
        <w:rPr>
          <w:rFonts w:ascii="Times New Roman" w:hAnsi="Times New Roman" w:cs="Times New Roman"/>
          <w:sz w:val="28"/>
          <w:szCs w:val="28"/>
        </w:rPr>
        <w:t xml:space="preserve">. </w:t>
      </w:r>
      <w:r>
        <w:rPr>
          <w:rFonts w:ascii="Times New Roman" w:hAnsi="Times New Roman" w:cs="Times New Roman"/>
          <w:sz w:val="28"/>
          <w:szCs w:val="28"/>
        </w:rPr>
        <w:t>В настоящее время прослеживается тенденция</w:t>
      </w:r>
      <w:r w:rsidRPr="003A4FDE">
        <w:rPr>
          <w:rFonts w:ascii="Times New Roman" w:hAnsi="Times New Roman" w:cs="Times New Roman"/>
          <w:sz w:val="28"/>
          <w:szCs w:val="28"/>
        </w:rPr>
        <w:t xml:space="preserve"> </w:t>
      </w:r>
      <w:r>
        <w:rPr>
          <w:rFonts w:ascii="Times New Roman" w:hAnsi="Times New Roman" w:cs="Times New Roman"/>
          <w:sz w:val="28"/>
          <w:szCs w:val="28"/>
        </w:rPr>
        <w:t xml:space="preserve">переоценки </w:t>
      </w:r>
      <w:r w:rsidRPr="003A4FDE">
        <w:rPr>
          <w:rFonts w:ascii="Times New Roman" w:hAnsi="Times New Roman" w:cs="Times New Roman"/>
          <w:sz w:val="28"/>
          <w:szCs w:val="28"/>
        </w:rPr>
        <w:t xml:space="preserve">ценностных </w:t>
      </w:r>
      <w:r>
        <w:rPr>
          <w:rFonts w:ascii="Times New Roman" w:hAnsi="Times New Roman" w:cs="Times New Roman"/>
          <w:sz w:val="28"/>
          <w:szCs w:val="28"/>
        </w:rPr>
        <w:t>ориентаций и убеждений, соответствующая</w:t>
      </w:r>
      <w:r w:rsidRPr="003A4FDE">
        <w:rPr>
          <w:rFonts w:ascii="Times New Roman" w:hAnsi="Times New Roman" w:cs="Times New Roman"/>
          <w:sz w:val="28"/>
          <w:szCs w:val="28"/>
        </w:rPr>
        <w:t xml:space="preserve"> новой социальной действительности</w:t>
      </w:r>
      <w:r>
        <w:rPr>
          <w:rFonts w:ascii="Times New Roman" w:hAnsi="Times New Roman" w:cs="Times New Roman"/>
          <w:sz w:val="28"/>
          <w:szCs w:val="28"/>
        </w:rPr>
        <w:t xml:space="preserve"> в государстве</w:t>
      </w:r>
      <w:r w:rsidRPr="003A4FDE">
        <w:rPr>
          <w:rFonts w:ascii="Times New Roman" w:hAnsi="Times New Roman" w:cs="Times New Roman"/>
          <w:sz w:val="28"/>
          <w:szCs w:val="28"/>
        </w:rPr>
        <w:t>.</w:t>
      </w:r>
      <w:r>
        <w:rPr>
          <w:rFonts w:ascii="Times New Roman" w:hAnsi="Times New Roman" w:cs="Times New Roman"/>
          <w:sz w:val="28"/>
          <w:szCs w:val="28"/>
        </w:rPr>
        <w:t xml:space="preserve"> Вместе с тем к</w:t>
      </w:r>
      <w:r w:rsidRPr="00AA5177">
        <w:rPr>
          <w:rFonts w:ascii="Times New Roman" w:hAnsi="Times New Roman" w:cs="Times New Roman"/>
          <w:sz w:val="28"/>
          <w:szCs w:val="28"/>
        </w:rPr>
        <w:t xml:space="preserve">азахстанское общество столкнулось </w:t>
      </w:r>
      <w:r>
        <w:rPr>
          <w:rFonts w:ascii="Times New Roman" w:hAnsi="Times New Roman" w:cs="Times New Roman"/>
          <w:sz w:val="28"/>
          <w:szCs w:val="28"/>
        </w:rPr>
        <w:t>также</w:t>
      </w:r>
      <w:r w:rsidRPr="00AA5177">
        <w:rPr>
          <w:rFonts w:ascii="Times New Roman" w:hAnsi="Times New Roman" w:cs="Times New Roman"/>
          <w:sz w:val="28"/>
          <w:szCs w:val="28"/>
        </w:rPr>
        <w:t xml:space="preserve"> с проблемой аномии, «вакуума ценностей», в котором важнейшими ориентирами для молодежи стали накопление материальных благ и достижение социального статуса посредством престижного потребления.</w:t>
      </w:r>
    </w:p>
    <w:p w:rsidR="00F5578E" w:rsidRDefault="001E3367" w:rsidP="00FC16B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Социальные факторы, вызвавшие различные изменения</w:t>
      </w:r>
      <w:r w:rsidR="001B16D1" w:rsidRPr="00AA5177">
        <w:rPr>
          <w:rFonts w:ascii="Times New Roman" w:hAnsi="Times New Roman" w:cs="Times New Roman"/>
          <w:sz w:val="28"/>
          <w:szCs w:val="28"/>
        </w:rPr>
        <w:t xml:space="preserve"> в структуре ценностных ориентаций казахстанце</w:t>
      </w:r>
      <w:r>
        <w:rPr>
          <w:rFonts w:ascii="Times New Roman" w:hAnsi="Times New Roman" w:cs="Times New Roman"/>
          <w:sz w:val="28"/>
          <w:szCs w:val="28"/>
        </w:rPr>
        <w:t>в</w:t>
      </w:r>
      <w:r w:rsidR="000215D6">
        <w:rPr>
          <w:rFonts w:ascii="Times New Roman" w:hAnsi="Times New Roman" w:cs="Times New Roman"/>
          <w:sz w:val="28"/>
          <w:szCs w:val="28"/>
        </w:rPr>
        <w:t>,</w:t>
      </w:r>
      <w:r>
        <w:rPr>
          <w:rFonts w:ascii="Times New Roman" w:hAnsi="Times New Roman" w:cs="Times New Roman"/>
          <w:sz w:val="28"/>
          <w:szCs w:val="28"/>
        </w:rPr>
        <w:t xml:space="preserve"> прежде всего</w:t>
      </w:r>
      <w:r w:rsidR="000215D6">
        <w:rPr>
          <w:rFonts w:ascii="Times New Roman" w:hAnsi="Times New Roman" w:cs="Times New Roman"/>
          <w:sz w:val="28"/>
          <w:szCs w:val="28"/>
        </w:rPr>
        <w:t>,</w:t>
      </w:r>
      <w:r>
        <w:rPr>
          <w:rFonts w:ascii="Times New Roman" w:hAnsi="Times New Roman" w:cs="Times New Roman"/>
          <w:sz w:val="28"/>
          <w:szCs w:val="28"/>
        </w:rPr>
        <w:t xml:space="preserve"> коснулись современной молодежи, восприимчивой</w:t>
      </w:r>
      <w:r w:rsidR="001B16D1" w:rsidRPr="00AA5177">
        <w:rPr>
          <w:rFonts w:ascii="Times New Roman" w:hAnsi="Times New Roman" w:cs="Times New Roman"/>
          <w:sz w:val="28"/>
          <w:szCs w:val="28"/>
        </w:rPr>
        <w:t xml:space="preserve"> к социальным переменам.</w:t>
      </w:r>
    </w:p>
    <w:p w:rsidR="001B16D1" w:rsidRDefault="001B16D1" w:rsidP="00FC16B9">
      <w:pPr>
        <w:spacing w:after="0" w:line="240" w:lineRule="auto"/>
        <w:ind w:firstLine="567"/>
        <w:jc w:val="both"/>
        <w:rPr>
          <w:rFonts w:ascii="Times New Roman" w:hAnsi="Times New Roman" w:cs="Times New Roman"/>
          <w:sz w:val="28"/>
          <w:szCs w:val="28"/>
        </w:rPr>
      </w:pPr>
      <w:r w:rsidRPr="003577F8">
        <w:rPr>
          <w:rFonts w:ascii="Times New Roman" w:hAnsi="Times New Roman" w:cs="Times New Roman"/>
          <w:sz w:val="28"/>
          <w:szCs w:val="28"/>
        </w:rPr>
        <w:t>Молодежь представляет собой важный объект социально-психологического исследования динамики развития современного общества, поскольку она составляет значительную часть общест</w:t>
      </w:r>
      <w:r w:rsidRPr="003942F3">
        <w:rPr>
          <w:rFonts w:ascii="Times New Roman" w:hAnsi="Times New Roman" w:cs="Times New Roman"/>
          <w:sz w:val="28"/>
          <w:szCs w:val="28"/>
        </w:rPr>
        <w:t>ва, выражающей</w:t>
      </w:r>
      <w:r w:rsidR="001E3367">
        <w:rPr>
          <w:rFonts w:ascii="Times New Roman" w:hAnsi="Times New Roman" w:cs="Times New Roman"/>
          <w:sz w:val="28"/>
          <w:szCs w:val="28"/>
        </w:rPr>
        <w:t xml:space="preserve"> главные тенденции его развития</w:t>
      </w:r>
      <w:r w:rsidRPr="003942F3">
        <w:rPr>
          <w:rFonts w:ascii="Times New Roman" w:hAnsi="Times New Roman" w:cs="Times New Roman"/>
          <w:sz w:val="28"/>
          <w:szCs w:val="28"/>
        </w:rPr>
        <w:t xml:space="preserve"> и</w:t>
      </w:r>
      <w:r w:rsidR="001E3367">
        <w:rPr>
          <w:rFonts w:ascii="Times New Roman" w:hAnsi="Times New Roman" w:cs="Times New Roman"/>
          <w:sz w:val="28"/>
          <w:szCs w:val="28"/>
        </w:rPr>
        <w:t>,</w:t>
      </w:r>
      <w:r w:rsidRPr="003942F3">
        <w:rPr>
          <w:rFonts w:ascii="Times New Roman" w:hAnsi="Times New Roman" w:cs="Times New Roman"/>
          <w:sz w:val="28"/>
          <w:szCs w:val="28"/>
        </w:rPr>
        <w:t xml:space="preserve"> в то же время</w:t>
      </w:r>
      <w:r w:rsidR="001E3367">
        <w:rPr>
          <w:rFonts w:ascii="Times New Roman" w:hAnsi="Times New Roman" w:cs="Times New Roman"/>
          <w:sz w:val="28"/>
          <w:szCs w:val="28"/>
        </w:rPr>
        <w:t>,</w:t>
      </w:r>
      <w:r w:rsidRPr="003942F3">
        <w:rPr>
          <w:rFonts w:ascii="Times New Roman" w:hAnsi="Times New Roman" w:cs="Times New Roman"/>
          <w:sz w:val="28"/>
          <w:szCs w:val="28"/>
        </w:rPr>
        <w:t xml:space="preserve"> является источником и носителем наиболее острых социальных противоречий и проблем. </w:t>
      </w:r>
      <w:r>
        <w:rPr>
          <w:rFonts w:ascii="Times New Roman" w:hAnsi="Times New Roman" w:cs="Times New Roman"/>
          <w:sz w:val="28"/>
          <w:szCs w:val="28"/>
        </w:rPr>
        <w:t xml:space="preserve"> </w:t>
      </w:r>
      <w:r w:rsidRPr="00944A62">
        <w:rPr>
          <w:rFonts w:ascii="Times New Roman" w:hAnsi="Times New Roman" w:cs="Times New Roman"/>
          <w:sz w:val="28"/>
          <w:szCs w:val="28"/>
        </w:rPr>
        <w:t>Молодежь вынуждена</w:t>
      </w:r>
      <w:r>
        <w:rPr>
          <w:rFonts w:ascii="Times New Roman" w:hAnsi="Times New Roman" w:cs="Times New Roman"/>
          <w:sz w:val="28"/>
          <w:szCs w:val="28"/>
        </w:rPr>
        <w:t xml:space="preserve"> </w:t>
      </w:r>
      <w:r w:rsidRPr="00944A62">
        <w:rPr>
          <w:rFonts w:ascii="Times New Roman" w:hAnsi="Times New Roman" w:cs="Times New Roman"/>
          <w:sz w:val="28"/>
          <w:szCs w:val="28"/>
        </w:rPr>
        <w:t>адаптироваться не столько к внешней, объективно существующей среде, сколько к социальному пространству, которое они создают</w:t>
      </w:r>
      <w:r>
        <w:rPr>
          <w:rFonts w:ascii="Times New Roman" w:hAnsi="Times New Roman" w:cs="Times New Roman"/>
          <w:sz w:val="28"/>
          <w:szCs w:val="28"/>
        </w:rPr>
        <w:t xml:space="preserve"> </w:t>
      </w:r>
      <w:r w:rsidRPr="00944A62">
        <w:rPr>
          <w:rFonts w:ascii="Times New Roman" w:hAnsi="Times New Roman" w:cs="Times New Roman"/>
          <w:sz w:val="28"/>
          <w:szCs w:val="28"/>
        </w:rPr>
        <w:t xml:space="preserve">сами. Процесс и результат включения человека в общество </w:t>
      </w:r>
      <w:r w:rsidR="001E3367">
        <w:rPr>
          <w:rFonts w:ascii="Times New Roman" w:hAnsi="Times New Roman" w:cs="Times New Roman"/>
          <w:sz w:val="28"/>
          <w:szCs w:val="28"/>
        </w:rPr>
        <w:t xml:space="preserve">происходит </w:t>
      </w:r>
      <w:r w:rsidRPr="00944A62">
        <w:rPr>
          <w:rFonts w:ascii="Times New Roman" w:hAnsi="Times New Roman" w:cs="Times New Roman"/>
          <w:sz w:val="28"/>
          <w:szCs w:val="28"/>
        </w:rPr>
        <w:t>благодаря усвоению и воспроизводству</w:t>
      </w:r>
      <w:r w:rsidR="001E3367">
        <w:rPr>
          <w:rFonts w:ascii="Times New Roman" w:hAnsi="Times New Roman" w:cs="Times New Roman"/>
          <w:sz w:val="28"/>
          <w:szCs w:val="28"/>
        </w:rPr>
        <w:t xml:space="preserve"> системы ценностей</w:t>
      </w:r>
      <w:r>
        <w:rPr>
          <w:rFonts w:ascii="Times New Roman" w:hAnsi="Times New Roman" w:cs="Times New Roman"/>
          <w:sz w:val="28"/>
          <w:szCs w:val="28"/>
        </w:rPr>
        <w:t xml:space="preserve">. </w:t>
      </w:r>
    </w:p>
    <w:p w:rsidR="001B16D1" w:rsidRPr="00AA5177" w:rsidRDefault="001B16D1" w:rsidP="00FC16B9">
      <w:pPr>
        <w:spacing w:after="0" w:line="240" w:lineRule="auto"/>
        <w:ind w:firstLine="567"/>
        <w:jc w:val="both"/>
        <w:rPr>
          <w:rFonts w:ascii="Times New Roman" w:hAnsi="Times New Roman" w:cs="Times New Roman"/>
          <w:sz w:val="28"/>
          <w:szCs w:val="28"/>
        </w:rPr>
      </w:pPr>
      <w:r w:rsidRPr="00AA5177">
        <w:rPr>
          <w:rFonts w:ascii="Times New Roman" w:hAnsi="Times New Roman" w:cs="Times New Roman"/>
          <w:sz w:val="28"/>
          <w:szCs w:val="28"/>
        </w:rPr>
        <w:t xml:space="preserve">В процессе становления личности молодого человека формируется определенная система ценностных ориентаций с более или менее развитой структурой поведения личности. Система ценностных ориентаций личности, хотя и формируется под влиянием ценностей, господствующих в обществе и непосредственной социальной среде, окружающей личность, не предопределена ими жестко. Ценности, предлагаемые обществом, личность «усваивает» избирательно. На формирование ценностных ориентаций оказывают влияние не только социальные факторы, но и некоторые </w:t>
      </w:r>
      <w:r w:rsidRPr="00AA5177">
        <w:rPr>
          <w:rFonts w:ascii="Times New Roman" w:hAnsi="Times New Roman" w:cs="Times New Roman"/>
          <w:sz w:val="28"/>
          <w:szCs w:val="28"/>
        </w:rPr>
        <w:lastRenderedPageBreak/>
        <w:t xml:space="preserve">характеристики самого индивида, его личностные особенности. Система ценностных ориентаций не является раз и навсегда данной: с изменениями условий жизни, самой личности появляются новые ценности, а иногда происходит их полная или частичная переоценка. Ценностные ориентации молодежи как самой динамичной части общества первыми претерпевают изменения, вызванные изменениями в обществе </w:t>
      </w:r>
      <w:r w:rsidRPr="00883E94">
        <w:rPr>
          <w:rFonts w:ascii="Times New Roman" w:hAnsi="Times New Roman" w:cs="Times New Roman"/>
          <w:sz w:val="28"/>
          <w:szCs w:val="28"/>
        </w:rPr>
        <w:t>[</w:t>
      </w:r>
      <w:r w:rsidR="001E3367" w:rsidRPr="00883E94">
        <w:rPr>
          <w:rFonts w:ascii="Times New Roman" w:hAnsi="Times New Roman" w:cs="Times New Roman"/>
          <w:sz w:val="28"/>
          <w:szCs w:val="28"/>
        </w:rPr>
        <w:t>2</w:t>
      </w:r>
      <w:r w:rsidRPr="00883E94">
        <w:rPr>
          <w:rFonts w:ascii="Times New Roman" w:hAnsi="Times New Roman" w:cs="Times New Roman"/>
          <w:sz w:val="28"/>
          <w:szCs w:val="28"/>
        </w:rPr>
        <w:t>].</w:t>
      </w:r>
    </w:p>
    <w:p w:rsidR="001B16D1" w:rsidRDefault="001B16D1" w:rsidP="00FC16B9">
      <w:pPr>
        <w:spacing w:after="0" w:line="240" w:lineRule="auto"/>
        <w:ind w:firstLine="567"/>
        <w:jc w:val="both"/>
        <w:rPr>
          <w:rFonts w:ascii="Times New Roman" w:hAnsi="Times New Roman" w:cs="Times New Roman"/>
          <w:sz w:val="28"/>
          <w:szCs w:val="28"/>
        </w:rPr>
      </w:pPr>
      <w:r w:rsidRPr="00AA5177">
        <w:rPr>
          <w:rFonts w:ascii="Times New Roman" w:hAnsi="Times New Roman" w:cs="Times New Roman"/>
          <w:sz w:val="28"/>
          <w:szCs w:val="28"/>
        </w:rPr>
        <w:t>Ценностные ориентации – это элементы структуры личности, которые характеризуют содержательную сторону направленности личности. Система ценностных ориентаций выступает «свернутой» программой жизнедеятельности и служит основанием для реализации определенной модели личности. Той сферой, где социальное, переходит в личностное и личностное становится социальным. Ценность представляет собой один из основных механизмов взаимодействия личности и общества, личности и культуры [</w:t>
      </w:r>
      <w:r w:rsidR="00883E94">
        <w:rPr>
          <w:rFonts w:ascii="Times New Roman" w:hAnsi="Times New Roman" w:cs="Times New Roman"/>
          <w:sz w:val="28"/>
          <w:szCs w:val="28"/>
        </w:rPr>
        <w:t>3</w:t>
      </w:r>
      <w:r w:rsidRPr="00AA5177">
        <w:rPr>
          <w:rFonts w:ascii="Times New Roman" w:hAnsi="Times New Roman" w:cs="Times New Roman"/>
          <w:sz w:val="28"/>
          <w:szCs w:val="28"/>
        </w:rPr>
        <w:t>].</w:t>
      </w:r>
    </w:p>
    <w:p w:rsidR="001B16D1" w:rsidRPr="00AA5177" w:rsidRDefault="001B16D1" w:rsidP="00FC16B9">
      <w:pPr>
        <w:spacing w:after="0" w:line="240" w:lineRule="auto"/>
        <w:ind w:firstLine="567"/>
        <w:jc w:val="both"/>
        <w:rPr>
          <w:rFonts w:ascii="Times New Roman" w:hAnsi="Times New Roman" w:cs="Times New Roman"/>
          <w:sz w:val="28"/>
          <w:szCs w:val="28"/>
        </w:rPr>
      </w:pPr>
      <w:r w:rsidRPr="00AA5177">
        <w:rPr>
          <w:rFonts w:ascii="Times New Roman" w:hAnsi="Times New Roman" w:cs="Times New Roman"/>
          <w:sz w:val="28"/>
          <w:szCs w:val="28"/>
        </w:rPr>
        <w:t>От того, насколько сформированной является система ценностей личности, зависит психическое здоровье человека и его духовное благополучие. В современной психологии все большее внимание уделяется рассмотрению человека как субъекта жизненных изменений, признается важность субъективного понимания мира, возрастает значимость ценностных аспектов человеческого бытия [</w:t>
      </w:r>
      <w:r w:rsidR="00883E94">
        <w:rPr>
          <w:rFonts w:ascii="Times New Roman" w:hAnsi="Times New Roman" w:cs="Times New Roman"/>
          <w:sz w:val="28"/>
          <w:szCs w:val="28"/>
        </w:rPr>
        <w:t>4</w:t>
      </w:r>
      <w:r w:rsidRPr="00AA5177">
        <w:rPr>
          <w:rFonts w:ascii="Times New Roman" w:hAnsi="Times New Roman" w:cs="Times New Roman"/>
          <w:sz w:val="28"/>
          <w:szCs w:val="28"/>
        </w:rPr>
        <w:t>].</w:t>
      </w:r>
      <w:r>
        <w:rPr>
          <w:rFonts w:ascii="Times New Roman" w:hAnsi="Times New Roman" w:cs="Times New Roman"/>
          <w:sz w:val="28"/>
          <w:szCs w:val="28"/>
        </w:rPr>
        <w:t xml:space="preserve"> Все это свидетельствует об актуализации научного интереса к проблемам изучения ценностных ориентаций, в раскрытии психологических аспектов формирования, развития, трансформации, преломления и передачи ценностных ориентаций молодежи. </w:t>
      </w:r>
      <w:r w:rsidR="00D74A09">
        <w:rPr>
          <w:rFonts w:ascii="Times New Roman" w:hAnsi="Times New Roman" w:cs="Times New Roman"/>
          <w:sz w:val="28"/>
          <w:szCs w:val="28"/>
        </w:rPr>
        <w:t>Как утверждает ряд ученых,  под психологическими аспектами ценностных ориентаций подразумевается изучение ценностей и убеждений</w:t>
      </w:r>
      <w:r w:rsidR="00D74A09" w:rsidRPr="00D74A09">
        <w:rPr>
          <w:rFonts w:ascii="Times New Roman" w:hAnsi="Times New Roman" w:cs="Times New Roman"/>
          <w:sz w:val="28"/>
          <w:szCs w:val="28"/>
        </w:rPr>
        <w:t xml:space="preserve"> [</w:t>
      </w:r>
      <w:r w:rsidR="00883E94">
        <w:rPr>
          <w:rFonts w:ascii="Times New Roman" w:hAnsi="Times New Roman" w:cs="Times New Roman"/>
          <w:sz w:val="28"/>
          <w:szCs w:val="28"/>
        </w:rPr>
        <w:t>5-7</w:t>
      </w:r>
      <w:r w:rsidR="00D74A09" w:rsidRPr="00D74A09">
        <w:rPr>
          <w:rFonts w:ascii="Times New Roman" w:hAnsi="Times New Roman" w:cs="Times New Roman"/>
          <w:sz w:val="28"/>
          <w:szCs w:val="28"/>
        </w:rPr>
        <w:t>]</w:t>
      </w:r>
      <w:r w:rsidR="00D74A09">
        <w:rPr>
          <w:rFonts w:ascii="Times New Roman" w:hAnsi="Times New Roman" w:cs="Times New Roman"/>
          <w:sz w:val="28"/>
          <w:szCs w:val="28"/>
        </w:rPr>
        <w:t>.</w:t>
      </w:r>
    </w:p>
    <w:p w:rsidR="001B16D1" w:rsidRDefault="001B16D1" w:rsidP="00FC16B9">
      <w:pPr>
        <w:spacing w:after="0" w:line="240" w:lineRule="auto"/>
        <w:ind w:firstLine="567"/>
        <w:jc w:val="both"/>
        <w:rPr>
          <w:rFonts w:ascii="Times New Roman" w:hAnsi="Times New Roman" w:cs="Times New Roman"/>
          <w:sz w:val="28"/>
          <w:szCs w:val="28"/>
        </w:rPr>
      </w:pPr>
      <w:r w:rsidRPr="00AA5177">
        <w:rPr>
          <w:rFonts w:ascii="Times New Roman" w:hAnsi="Times New Roman" w:cs="Times New Roman"/>
          <w:sz w:val="28"/>
          <w:szCs w:val="28"/>
        </w:rPr>
        <w:t xml:space="preserve">В связи с этим, </w:t>
      </w:r>
      <w:r w:rsidRPr="00F57172">
        <w:rPr>
          <w:rFonts w:ascii="Times New Roman" w:hAnsi="Times New Roman" w:cs="Times New Roman"/>
          <w:b/>
          <w:sz w:val="28"/>
          <w:szCs w:val="28"/>
        </w:rPr>
        <w:t>проблему исследования</w:t>
      </w:r>
      <w:r w:rsidRPr="00AA5177">
        <w:rPr>
          <w:rFonts w:ascii="Times New Roman" w:hAnsi="Times New Roman" w:cs="Times New Roman"/>
          <w:sz w:val="28"/>
          <w:szCs w:val="28"/>
        </w:rPr>
        <w:t xml:space="preserve"> составило изучение психологических аспектов системы ценностных ориентаций казахстанской молодежи.</w:t>
      </w:r>
    </w:p>
    <w:p w:rsidR="001B16D1" w:rsidRPr="00AA5177" w:rsidRDefault="001B16D1" w:rsidP="00FC16B9">
      <w:pPr>
        <w:spacing w:after="0" w:line="240" w:lineRule="auto"/>
        <w:ind w:firstLine="567"/>
        <w:jc w:val="both"/>
        <w:rPr>
          <w:rFonts w:ascii="Times New Roman" w:hAnsi="Times New Roman" w:cs="Times New Roman"/>
          <w:sz w:val="28"/>
          <w:szCs w:val="28"/>
          <w:lang w:val="kk-KZ"/>
        </w:rPr>
      </w:pPr>
      <w:r w:rsidRPr="00D0791E">
        <w:rPr>
          <w:rFonts w:ascii="Times New Roman" w:hAnsi="Times New Roman" w:cs="Times New Roman"/>
          <w:sz w:val="28"/>
          <w:szCs w:val="28"/>
        </w:rPr>
        <w:t xml:space="preserve">Ценности </w:t>
      </w:r>
      <w:r>
        <w:rPr>
          <w:rFonts w:ascii="Times New Roman" w:hAnsi="Times New Roman" w:cs="Times New Roman"/>
          <w:sz w:val="28"/>
          <w:szCs w:val="28"/>
        </w:rPr>
        <w:t>и убеждения</w:t>
      </w:r>
      <w:r w:rsidRPr="00D0791E">
        <w:rPr>
          <w:rFonts w:ascii="Times New Roman" w:hAnsi="Times New Roman" w:cs="Times New Roman"/>
          <w:sz w:val="28"/>
          <w:szCs w:val="28"/>
        </w:rPr>
        <w:t xml:space="preserve"> являются хорошим показателем для отслеживания прогресса социальных и индивидуальных изменений, в результате исторических, социальных и личных событий. Поэтому, важно </w:t>
      </w:r>
      <w:r w:rsidRPr="00AA5177">
        <w:rPr>
          <w:rFonts w:ascii="Times New Roman" w:hAnsi="Times New Roman" w:cs="Times New Roman"/>
          <w:sz w:val="28"/>
          <w:szCs w:val="28"/>
        </w:rPr>
        <w:t>исследовать ценности и социальные аксиомы казахстанской молодежи и определить диалектическую связь целостности, устойчивости и динамики в инвариантности системы ценностных ориентаций в ходе социально-экономических, политических, религиозных, эстетических и культурно-исторических изменений в казахстанском обществе.</w:t>
      </w:r>
      <w:r w:rsidRPr="00AA5177">
        <w:rPr>
          <w:rFonts w:ascii="Times New Roman" w:hAnsi="Times New Roman" w:cs="Times New Roman"/>
          <w:sz w:val="28"/>
          <w:szCs w:val="28"/>
          <w:lang w:val="kk-KZ"/>
        </w:rPr>
        <w:t xml:space="preserve"> Понимание  проблемы трансформации и передачи ценностей позволит рассмотреть   глубинные психологические процессы, лежащие в основе формирования личностных   ценностей и социальных аксиом.</w:t>
      </w:r>
    </w:p>
    <w:p w:rsidR="004F2D41" w:rsidRPr="004F2D41" w:rsidRDefault="004F2D41" w:rsidP="004F2D41">
      <w:pPr>
        <w:spacing w:after="0" w:line="240" w:lineRule="auto"/>
        <w:ind w:firstLine="567"/>
        <w:jc w:val="both"/>
        <w:rPr>
          <w:rFonts w:ascii="Times New Roman" w:hAnsi="Times New Roman" w:cs="Times New Roman"/>
          <w:sz w:val="28"/>
          <w:szCs w:val="28"/>
        </w:rPr>
      </w:pPr>
      <w:r w:rsidRPr="004F2D41">
        <w:rPr>
          <w:rFonts w:ascii="Times New Roman" w:hAnsi="Times New Roman" w:cs="Times New Roman"/>
          <w:sz w:val="28"/>
          <w:szCs w:val="28"/>
        </w:rPr>
        <w:t xml:space="preserve">Таким </w:t>
      </w:r>
      <w:r w:rsidR="00840047" w:rsidRPr="004F2D41">
        <w:rPr>
          <w:rFonts w:ascii="Times New Roman" w:hAnsi="Times New Roman" w:cs="Times New Roman"/>
          <w:sz w:val="28"/>
          <w:szCs w:val="28"/>
        </w:rPr>
        <w:t>образом, налицо</w:t>
      </w:r>
      <w:r w:rsidR="00840047">
        <w:rPr>
          <w:rFonts w:ascii="Times New Roman" w:hAnsi="Times New Roman" w:cs="Times New Roman"/>
          <w:sz w:val="28"/>
          <w:szCs w:val="28"/>
        </w:rPr>
        <w:t>,</w:t>
      </w:r>
      <w:r w:rsidRPr="004F2D41">
        <w:rPr>
          <w:rFonts w:ascii="Times New Roman" w:hAnsi="Times New Roman" w:cs="Times New Roman"/>
          <w:sz w:val="28"/>
          <w:szCs w:val="28"/>
        </w:rPr>
        <w:t xml:space="preserve"> противоречия между </w:t>
      </w:r>
      <w:r w:rsidR="00840047" w:rsidRPr="004F2D41">
        <w:rPr>
          <w:rFonts w:ascii="Times New Roman" w:hAnsi="Times New Roman" w:cs="Times New Roman"/>
          <w:sz w:val="28"/>
          <w:szCs w:val="28"/>
        </w:rPr>
        <w:t>меняющимися социальными</w:t>
      </w:r>
      <w:r w:rsidRPr="004F2D41">
        <w:rPr>
          <w:rFonts w:ascii="Times New Roman" w:hAnsi="Times New Roman" w:cs="Times New Roman"/>
          <w:sz w:val="28"/>
          <w:szCs w:val="28"/>
        </w:rPr>
        <w:t xml:space="preserve"> условиями, </w:t>
      </w:r>
      <w:r w:rsidR="00840047" w:rsidRPr="004F2D41">
        <w:rPr>
          <w:rFonts w:ascii="Times New Roman" w:hAnsi="Times New Roman" w:cs="Times New Roman"/>
          <w:sz w:val="28"/>
          <w:szCs w:val="28"/>
        </w:rPr>
        <w:t>оказывающими влияние</w:t>
      </w:r>
      <w:r w:rsidRPr="004F2D41">
        <w:rPr>
          <w:rFonts w:ascii="Times New Roman" w:hAnsi="Times New Roman" w:cs="Times New Roman"/>
          <w:sz w:val="28"/>
          <w:szCs w:val="28"/>
        </w:rPr>
        <w:t xml:space="preserve"> на ценностные ориентации современной казахстанской молодежи, и неразработанностью в психологической </w:t>
      </w:r>
      <w:r w:rsidR="00840047" w:rsidRPr="004F2D41">
        <w:rPr>
          <w:rFonts w:ascii="Times New Roman" w:hAnsi="Times New Roman" w:cs="Times New Roman"/>
          <w:sz w:val="28"/>
          <w:szCs w:val="28"/>
        </w:rPr>
        <w:t>науке особенностей</w:t>
      </w:r>
      <w:r w:rsidRPr="004F2D41">
        <w:rPr>
          <w:rFonts w:ascii="Times New Roman" w:hAnsi="Times New Roman" w:cs="Times New Roman"/>
          <w:sz w:val="28"/>
          <w:szCs w:val="28"/>
        </w:rPr>
        <w:t xml:space="preserve"> ценностных ориентаций с учетом возрастных и гендерных факторов. </w:t>
      </w:r>
    </w:p>
    <w:p w:rsidR="008B3F06" w:rsidRPr="008B3F06" w:rsidRDefault="00C8438E" w:rsidP="00053003">
      <w:pPr>
        <w:spacing w:after="0" w:line="240" w:lineRule="auto"/>
        <w:ind w:firstLine="567"/>
        <w:jc w:val="both"/>
        <w:rPr>
          <w:rFonts w:ascii="Times New Roman" w:hAnsi="Times New Roman" w:cs="Times New Roman"/>
          <w:sz w:val="28"/>
          <w:szCs w:val="28"/>
        </w:rPr>
      </w:pPr>
      <w:r w:rsidRPr="00921526">
        <w:rPr>
          <w:rFonts w:ascii="Times New Roman" w:hAnsi="Times New Roman" w:cs="Times New Roman"/>
          <w:b/>
          <w:sz w:val="28"/>
          <w:szCs w:val="28"/>
        </w:rPr>
        <w:lastRenderedPageBreak/>
        <w:t>Гипотеза.</w:t>
      </w:r>
      <w:r>
        <w:rPr>
          <w:rFonts w:ascii="Times New Roman" w:hAnsi="Times New Roman" w:cs="Times New Roman"/>
          <w:sz w:val="28"/>
          <w:szCs w:val="28"/>
        </w:rPr>
        <w:t xml:space="preserve"> </w:t>
      </w:r>
      <w:r w:rsidR="008B3F06">
        <w:rPr>
          <w:rFonts w:ascii="Times New Roman" w:hAnsi="Times New Roman" w:cs="Times New Roman"/>
          <w:sz w:val="28"/>
          <w:szCs w:val="28"/>
        </w:rPr>
        <w:t xml:space="preserve">Мы предполагаем, что </w:t>
      </w:r>
      <w:r w:rsidR="008B3F06" w:rsidRPr="00177CB4">
        <w:rPr>
          <w:rFonts w:ascii="Times New Roman" w:hAnsi="Times New Roman" w:cs="Times New Roman"/>
          <w:b/>
          <w:sz w:val="28"/>
          <w:szCs w:val="28"/>
        </w:rPr>
        <w:t>если</w:t>
      </w:r>
      <w:r w:rsidR="008B3F06">
        <w:rPr>
          <w:rFonts w:ascii="Times New Roman" w:hAnsi="Times New Roman" w:cs="Times New Roman"/>
          <w:sz w:val="28"/>
          <w:szCs w:val="28"/>
        </w:rPr>
        <w:t xml:space="preserve"> э</w:t>
      </w:r>
      <w:r w:rsidR="003F78E9">
        <w:rPr>
          <w:rFonts w:ascii="Times New Roman" w:hAnsi="Times New Roman" w:cs="Times New Roman"/>
          <w:sz w:val="28"/>
          <w:szCs w:val="28"/>
        </w:rPr>
        <w:t>к</w:t>
      </w:r>
      <w:r w:rsidR="008B3F06">
        <w:rPr>
          <w:rFonts w:ascii="Times New Roman" w:hAnsi="Times New Roman" w:cs="Times New Roman"/>
          <w:sz w:val="28"/>
          <w:szCs w:val="28"/>
        </w:rPr>
        <w:t>спериментально установить особенности ценностных ориентаций современной молодежи и выявить роль</w:t>
      </w:r>
      <w:r w:rsidR="003F78E9">
        <w:rPr>
          <w:rFonts w:ascii="Times New Roman" w:hAnsi="Times New Roman" w:cs="Times New Roman"/>
          <w:sz w:val="28"/>
          <w:szCs w:val="28"/>
        </w:rPr>
        <w:t xml:space="preserve"> </w:t>
      </w:r>
      <w:r>
        <w:rPr>
          <w:rFonts w:ascii="Times New Roman" w:hAnsi="Times New Roman" w:cs="Times New Roman"/>
          <w:sz w:val="28"/>
          <w:szCs w:val="28"/>
        </w:rPr>
        <w:t>возрастных и гендерных</w:t>
      </w:r>
      <w:r w:rsidR="008B3F06">
        <w:rPr>
          <w:rFonts w:ascii="Times New Roman" w:hAnsi="Times New Roman" w:cs="Times New Roman"/>
          <w:sz w:val="28"/>
          <w:szCs w:val="28"/>
        </w:rPr>
        <w:t xml:space="preserve"> факторов</w:t>
      </w:r>
      <w:r w:rsidR="003F78E9">
        <w:rPr>
          <w:rFonts w:ascii="Times New Roman" w:hAnsi="Times New Roman" w:cs="Times New Roman"/>
          <w:sz w:val="28"/>
          <w:szCs w:val="28"/>
        </w:rPr>
        <w:t xml:space="preserve">, </w:t>
      </w:r>
      <w:r w:rsidR="003F78E9" w:rsidRPr="00177CB4">
        <w:rPr>
          <w:rFonts w:ascii="Times New Roman" w:hAnsi="Times New Roman" w:cs="Times New Roman"/>
          <w:b/>
          <w:sz w:val="28"/>
          <w:szCs w:val="28"/>
        </w:rPr>
        <w:t>то</w:t>
      </w:r>
      <w:r w:rsidR="003F78E9">
        <w:rPr>
          <w:rFonts w:ascii="Times New Roman" w:hAnsi="Times New Roman" w:cs="Times New Roman"/>
          <w:sz w:val="28"/>
          <w:szCs w:val="28"/>
        </w:rPr>
        <w:t xml:space="preserve"> это позволит прогнозировать и оптимизировать пути формирования и развития базовых ценностей, убеждений и личности в целом.</w:t>
      </w:r>
    </w:p>
    <w:p w:rsidR="003F78E9" w:rsidRDefault="003F78E9" w:rsidP="00FC16B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Эта проблема еще и усиливается тем, что основными задачами Программы развития образования на период 2011-2020 гг</w:t>
      </w:r>
      <w:r w:rsidR="005751FC">
        <w:rPr>
          <w:rFonts w:ascii="Times New Roman" w:hAnsi="Times New Roman" w:cs="Times New Roman"/>
          <w:sz w:val="28"/>
          <w:szCs w:val="28"/>
        </w:rPr>
        <w:t>.</w:t>
      </w:r>
      <w:r>
        <w:rPr>
          <w:rFonts w:ascii="Times New Roman" w:hAnsi="Times New Roman" w:cs="Times New Roman"/>
          <w:sz w:val="28"/>
          <w:szCs w:val="28"/>
        </w:rPr>
        <w:t xml:space="preserve"> являются образование и социальное формирование подрастающего поколения, духовно-нравственных, </w:t>
      </w:r>
      <w:r w:rsidR="005751FC">
        <w:rPr>
          <w:rFonts w:ascii="Times New Roman" w:hAnsi="Times New Roman" w:cs="Times New Roman"/>
          <w:sz w:val="28"/>
          <w:szCs w:val="28"/>
        </w:rPr>
        <w:t>конкурентоспособных</w:t>
      </w:r>
      <w:r>
        <w:rPr>
          <w:rFonts w:ascii="Times New Roman" w:hAnsi="Times New Roman" w:cs="Times New Roman"/>
          <w:sz w:val="28"/>
          <w:szCs w:val="28"/>
        </w:rPr>
        <w:t>, самодостаточных специалистов.</w:t>
      </w:r>
    </w:p>
    <w:p w:rsidR="001B16D1" w:rsidRPr="008B3F06" w:rsidRDefault="001B16D1" w:rsidP="00FC16B9">
      <w:pPr>
        <w:spacing w:after="0" w:line="240" w:lineRule="auto"/>
        <w:ind w:firstLine="567"/>
        <w:jc w:val="both"/>
        <w:rPr>
          <w:rFonts w:ascii="Times New Roman" w:hAnsi="Times New Roman" w:cs="Times New Roman"/>
          <w:sz w:val="28"/>
          <w:szCs w:val="28"/>
        </w:rPr>
      </w:pPr>
      <w:r w:rsidRPr="008B3F06">
        <w:rPr>
          <w:rFonts w:ascii="Times New Roman" w:hAnsi="Times New Roman" w:cs="Times New Roman"/>
          <w:b/>
          <w:sz w:val="28"/>
          <w:szCs w:val="28"/>
        </w:rPr>
        <w:t>Цель исследования -</w:t>
      </w:r>
      <w:r w:rsidR="00ED0BD9" w:rsidRPr="008B3F06">
        <w:rPr>
          <w:rFonts w:ascii="Times New Roman" w:hAnsi="Times New Roman" w:cs="Times New Roman"/>
          <w:sz w:val="28"/>
          <w:szCs w:val="28"/>
        </w:rPr>
        <w:t xml:space="preserve"> изуч</w:t>
      </w:r>
      <w:r w:rsidR="009A51ED">
        <w:rPr>
          <w:rFonts w:ascii="Times New Roman" w:hAnsi="Times New Roman" w:cs="Times New Roman"/>
          <w:sz w:val="28"/>
          <w:szCs w:val="28"/>
        </w:rPr>
        <w:t>ить психологические аспекты</w:t>
      </w:r>
      <w:r w:rsidR="00ED0BD9" w:rsidRPr="008B3F06">
        <w:rPr>
          <w:rFonts w:ascii="Times New Roman" w:hAnsi="Times New Roman" w:cs="Times New Roman"/>
          <w:sz w:val="28"/>
          <w:szCs w:val="28"/>
        </w:rPr>
        <w:t xml:space="preserve">  ценностных ориентаций </w:t>
      </w:r>
      <w:r w:rsidR="009A51ED">
        <w:rPr>
          <w:rFonts w:ascii="Times New Roman" w:hAnsi="Times New Roman" w:cs="Times New Roman"/>
          <w:sz w:val="28"/>
          <w:szCs w:val="28"/>
        </w:rPr>
        <w:t>казахстанской</w:t>
      </w:r>
      <w:r w:rsidRPr="008B3F06">
        <w:rPr>
          <w:rFonts w:ascii="Times New Roman" w:hAnsi="Times New Roman" w:cs="Times New Roman"/>
          <w:sz w:val="28"/>
          <w:szCs w:val="28"/>
        </w:rPr>
        <w:t xml:space="preserve"> молодежи</w:t>
      </w:r>
      <w:r w:rsidR="00ED0BD9" w:rsidRPr="008B3F06">
        <w:rPr>
          <w:rFonts w:ascii="Times New Roman" w:hAnsi="Times New Roman" w:cs="Times New Roman"/>
          <w:sz w:val="28"/>
          <w:szCs w:val="28"/>
        </w:rPr>
        <w:t xml:space="preserve"> в контексте гендерных и возрастных </w:t>
      </w:r>
      <w:r w:rsidR="003956F5" w:rsidRPr="008B3F06">
        <w:rPr>
          <w:rFonts w:ascii="Times New Roman" w:hAnsi="Times New Roman" w:cs="Times New Roman"/>
          <w:sz w:val="28"/>
          <w:szCs w:val="28"/>
        </w:rPr>
        <w:t>факторов</w:t>
      </w:r>
      <w:r w:rsidRPr="008B3F06">
        <w:rPr>
          <w:rFonts w:ascii="Times New Roman" w:hAnsi="Times New Roman" w:cs="Times New Roman"/>
          <w:sz w:val="28"/>
          <w:szCs w:val="28"/>
        </w:rPr>
        <w:t>.</w:t>
      </w:r>
    </w:p>
    <w:p w:rsidR="001B16D1" w:rsidRPr="008B3F06" w:rsidRDefault="001B16D1" w:rsidP="00FC16B9">
      <w:pPr>
        <w:spacing w:after="0" w:line="240" w:lineRule="auto"/>
        <w:ind w:firstLine="567"/>
        <w:jc w:val="both"/>
        <w:rPr>
          <w:rFonts w:ascii="Times New Roman" w:hAnsi="Times New Roman" w:cs="Times New Roman"/>
          <w:sz w:val="28"/>
          <w:szCs w:val="28"/>
        </w:rPr>
      </w:pPr>
      <w:r w:rsidRPr="008B3F06">
        <w:rPr>
          <w:rFonts w:ascii="Times New Roman" w:hAnsi="Times New Roman" w:cs="Times New Roman"/>
          <w:b/>
          <w:sz w:val="28"/>
          <w:szCs w:val="28"/>
        </w:rPr>
        <w:t>Объект исследования</w:t>
      </w:r>
      <w:r w:rsidR="00D74A09" w:rsidRPr="008B3F06">
        <w:rPr>
          <w:rFonts w:ascii="Times New Roman" w:hAnsi="Times New Roman" w:cs="Times New Roman"/>
          <w:sz w:val="28"/>
          <w:szCs w:val="28"/>
        </w:rPr>
        <w:t xml:space="preserve"> </w:t>
      </w:r>
      <w:r w:rsidR="003956F5" w:rsidRPr="008B3F06">
        <w:rPr>
          <w:rFonts w:ascii="Times New Roman" w:hAnsi="Times New Roman" w:cs="Times New Roman"/>
          <w:sz w:val="28"/>
          <w:szCs w:val="28"/>
        </w:rPr>
        <w:t>–</w:t>
      </w:r>
      <w:r w:rsidR="00D74A09" w:rsidRPr="008B3F06">
        <w:rPr>
          <w:rFonts w:ascii="Times New Roman" w:hAnsi="Times New Roman" w:cs="Times New Roman"/>
          <w:sz w:val="28"/>
          <w:szCs w:val="28"/>
        </w:rPr>
        <w:t xml:space="preserve"> </w:t>
      </w:r>
      <w:r w:rsidR="003956F5" w:rsidRPr="008B3F06">
        <w:rPr>
          <w:rFonts w:ascii="Times New Roman" w:hAnsi="Times New Roman" w:cs="Times New Roman"/>
          <w:sz w:val="28"/>
          <w:szCs w:val="28"/>
        </w:rPr>
        <w:t>процесс развития личности современной молодежи</w:t>
      </w:r>
      <w:r w:rsidRPr="008B3F06">
        <w:rPr>
          <w:rFonts w:ascii="Times New Roman" w:hAnsi="Times New Roman" w:cs="Times New Roman"/>
          <w:sz w:val="28"/>
          <w:szCs w:val="28"/>
        </w:rPr>
        <w:t>.</w:t>
      </w:r>
    </w:p>
    <w:p w:rsidR="001B16D1" w:rsidRPr="008B3F06" w:rsidRDefault="001B16D1" w:rsidP="00FC16B9">
      <w:pPr>
        <w:spacing w:after="0" w:line="240" w:lineRule="auto"/>
        <w:ind w:firstLine="567"/>
        <w:jc w:val="both"/>
        <w:rPr>
          <w:rFonts w:ascii="Times New Roman" w:hAnsi="Times New Roman" w:cs="Times New Roman"/>
          <w:sz w:val="28"/>
          <w:szCs w:val="28"/>
        </w:rPr>
      </w:pPr>
      <w:r w:rsidRPr="008B3F06">
        <w:rPr>
          <w:rFonts w:ascii="Times New Roman" w:hAnsi="Times New Roman" w:cs="Times New Roman"/>
          <w:b/>
          <w:sz w:val="28"/>
          <w:szCs w:val="28"/>
        </w:rPr>
        <w:t>Предмет исследования</w:t>
      </w:r>
      <w:r w:rsidR="003F78E9">
        <w:rPr>
          <w:rFonts w:ascii="Times New Roman" w:hAnsi="Times New Roman" w:cs="Times New Roman"/>
          <w:sz w:val="28"/>
          <w:szCs w:val="28"/>
        </w:rPr>
        <w:t xml:space="preserve"> -</w:t>
      </w:r>
      <w:r w:rsidRPr="008B3F06">
        <w:rPr>
          <w:rFonts w:ascii="Times New Roman" w:hAnsi="Times New Roman" w:cs="Times New Roman"/>
          <w:sz w:val="28"/>
          <w:szCs w:val="28"/>
        </w:rPr>
        <w:t xml:space="preserve"> </w:t>
      </w:r>
      <w:r w:rsidR="00C8438E">
        <w:rPr>
          <w:rFonts w:ascii="Times New Roman" w:hAnsi="Times New Roman" w:cs="Times New Roman"/>
          <w:sz w:val="28"/>
          <w:szCs w:val="28"/>
        </w:rPr>
        <w:t>психологические</w:t>
      </w:r>
      <w:r w:rsidRPr="008B3F06">
        <w:rPr>
          <w:rFonts w:ascii="Times New Roman" w:hAnsi="Times New Roman" w:cs="Times New Roman"/>
          <w:sz w:val="28"/>
          <w:szCs w:val="28"/>
        </w:rPr>
        <w:t xml:space="preserve"> </w:t>
      </w:r>
      <w:r w:rsidR="00C8438E">
        <w:rPr>
          <w:rFonts w:ascii="Times New Roman" w:hAnsi="Times New Roman" w:cs="Times New Roman"/>
          <w:sz w:val="28"/>
          <w:szCs w:val="28"/>
        </w:rPr>
        <w:t xml:space="preserve">аспекты </w:t>
      </w:r>
      <w:r w:rsidRPr="008B3F06">
        <w:rPr>
          <w:rFonts w:ascii="Times New Roman" w:hAnsi="Times New Roman" w:cs="Times New Roman"/>
          <w:sz w:val="28"/>
          <w:szCs w:val="28"/>
        </w:rPr>
        <w:t>цен</w:t>
      </w:r>
      <w:r w:rsidR="00CB3648">
        <w:rPr>
          <w:rFonts w:ascii="Times New Roman" w:hAnsi="Times New Roman" w:cs="Times New Roman"/>
          <w:sz w:val="28"/>
          <w:szCs w:val="28"/>
        </w:rPr>
        <w:t>но</w:t>
      </w:r>
      <w:r w:rsidR="00C8438E">
        <w:rPr>
          <w:rFonts w:ascii="Times New Roman" w:hAnsi="Times New Roman" w:cs="Times New Roman"/>
          <w:sz w:val="28"/>
          <w:szCs w:val="28"/>
        </w:rPr>
        <w:t xml:space="preserve">стных ориентаций  </w:t>
      </w:r>
      <w:r w:rsidR="00CD63BE">
        <w:rPr>
          <w:rFonts w:ascii="Times New Roman" w:hAnsi="Times New Roman" w:cs="Times New Roman"/>
          <w:sz w:val="28"/>
          <w:szCs w:val="28"/>
        </w:rPr>
        <w:t>казахстанской молодежи</w:t>
      </w:r>
      <w:r w:rsidRPr="008B3F06">
        <w:rPr>
          <w:rFonts w:ascii="Times New Roman" w:hAnsi="Times New Roman" w:cs="Times New Roman"/>
          <w:sz w:val="28"/>
          <w:szCs w:val="28"/>
        </w:rPr>
        <w:t>.</w:t>
      </w:r>
    </w:p>
    <w:p w:rsidR="001B16D1" w:rsidRPr="008B3F06" w:rsidRDefault="001B16D1" w:rsidP="00FC16B9">
      <w:pPr>
        <w:spacing w:after="0" w:line="240" w:lineRule="auto"/>
        <w:ind w:firstLine="567"/>
        <w:jc w:val="both"/>
        <w:rPr>
          <w:rFonts w:ascii="Times New Roman" w:hAnsi="Times New Roman" w:cs="Times New Roman"/>
          <w:sz w:val="28"/>
          <w:szCs w:val="28"/>
        </w:rPr>
      </w:pPr>
      <w:r w:rsidRPr="008B3F06">
        <w:rPr>
          <w:rFonts w:ascii="Times New Roman" w:hAnsi="Times New Roman" w:cs="Times New Roman"/>
          <w:sz w:val="28"/>
          <w:szCs w:val="28"/>
        </w:rPr>
        <w:t xml:space="preserve">В соответствии с целью, объектом, предметом и гипотезой исследования сформулированы следующие </w:t>
      </w:r>
      <w:r w:rsidRPr="008B3F06">
        <w:rPr>
          <w:rFonts w:ascii="Times New Roman" w:hAnsi="Times New Roman" w:cs="Times New Roman"/>
          <w:b/>
          <w:sz w:val="28"/>
          <w:szCs w:val="28"/>
        </w:rPr>
        <w:t>задачи</w:t>
      </w:r>
      <w:r w:rsidRPr="008B3F06">
        <w:rPr>
          <w:rFonts w:ascii="Times New Roman" w:hAnsi="Times New Roman" w:cs="Times New Roman"/>
          <w:sz w:val="28"/>
          <w:szCs w:val="28"/>
        </w:rPr>
        <w:t>:</w:t>
      </w:r>
    </w:p>
    <w:p w:rsidR="001B16D1" w:rsidRPr="003A4FDE" w:rsidRDefault="001B16D1" w:rsidP="00FC16B9">
      <w:pPr>
        <w:spacing w:after="0" w:line="240" w:lineRule="auto"/>
        <w:ind w:firstLine="567"/>
        <w:jc w:val="both"/>
        <w:rPr>
          <w:rFonts w:ascii="Times New Roman" w:hAnsi="Times New Roman" w:cs="Times New Roman"/>
          <w:sz w:val="28"/>
          <w:szCs w:val="28"/>
        </w:rPr>
      </w:pPr>
      <w:r w:rsidRPr="008B3F06">
        <w:rPr>
          <w:rFonts w:ascii="Times New Roman" w:hAnsi="Times New Roman" w:cs="Times New Roman"/>
          <w:sz w:val="28"/>
          <w:szCs w:val="28"/>
        </w:rPr>
        <w:t xml:space="preserve">1. </w:t>
      </w:r>
      <w:r w:rsidR="003F78E9">
        <w:rPr>
          <w:rFonts w:ascii="Times New Roman" w:hAnsi="Times New Roman" w:cs="Times New Roman"/>
          <w:sz w:val="28"/>
          <w:szCs w:val="28"/>
        </w:rPr>
        <w:t>Осуществить анализ</w:t>
      </w:r>
      <w:r w:rsidR="007D1976">
        <w:rPr>
          <w:rFonts w:ascii="Times New Roman" w:hAnsi="Times New Roman" w:cs="Times New Roman"/>
          <w:sz w:val="28"/>
          <w:szCs w:val="28"/>
        </w:rPr>
        <w:t xml:space="preserve"> теор</w:t>
      </w:r>
      <w:r w:rsidR="003F78E9">
        <w:rPr>
          <w:rFonts w:ascii="Times New Roman" w:hAnsi="Times New Roman" w:cs="Times New Roman"/>
          <w:sz w:val="28"/>
          <w:szCs w:val="28"/>
        </w:rPr>
        <w:t>етико-методологических</w:t>
      </w:r>
      <w:r w:rsidR="007D1976">
        <w:rPr>
          <w:rFonts w:ascii="Times New Roman" w:hAnsi="Times New Roman" w:cs="Times New Roman"/>
          <w:sz w:val="28"/>
          <w:szCs w:val="28"/>
        </w:rPr>
        <w:t xml:space="preserve">  ос</w:t>
      </w:r>
      <w:r w:rsidR="003F78E9">
        <w:rPr>
          <w:rFonts w:ascii="Times New Roman" w:hAnsi="Times New Roman" w:cs="Times New Roman"/>
          <w:sz w:val="28"/>
          <w:szCs w:val="28"/>
        </w:rPr>
        <w:t>нов ц</w:t>
      </w:r>
      <w:r w:rsidR="007D1976">
        <w:rPr>
          <w:rFonts w:ascii="Times New Roman" w:hAnsi="Times New Roman" w:cs="Times New Roman"/>
          <w:sz w:val="28"/>
          <w:szCs w:val="28"/>
        </w:rPr>
        <w:t>енностных ориентаций  в зарубежной и отечественной литературе</w:t>
      </w:r>
      <w:r w:rsidR="001324E7">
        <w:rPr>
          <w:rFonts w:ascii="Times New Roman" w:hAnsi="Times New Roman" w:cs="Times New Roman"/>
          <w:sz w:val="28"/>
          <w:szCs w:val="28"/>
        </w:rPr>
        <w:t xml:space="preserve"> с</w:t>
      </w:r>
      <w:r w:rsidR="003D7F6A">
        <w:rPr>
          <w:rFonts w:ascii="Times New Roman" w:hAnsi="Times New Roman" w:cs="Times New Roman"/>
          <w:sz w:val="28"/>
          <w:szCs w:val="28"/>
        </w:rPr>
        <w:t xml:space="preserve"> точки зрения</w:t>
      </w:r>
      <w:r w:rsidR="007F6073">
        <w:rPr>
          <w:rFonts w:ascii="Times New Roman" w:hAnsi="Times New Roman" w:cs="Times New Roman"/>
          <w:sz w:val="28"/>
          <w:szCs w:val="28"/>
        </w:rPr>
        <w:t xml:space="preserve"> психологических аспектов;</w:t>
      </w:r>
    </w:p>
    <w:p w:rsidR="007D1976" w:rsidRDefault="001B16D1" w:rsidP="00FC16B9">
      <w:pPr>
        <w:spacing w:after="0" w:line="240" w:lineRule="auto"/>
        <w:ind w:firstLine="567"/>
        <w:jc w:val="both"/>
        <w:rPr>
          <w:rFonts w:ascii="Times New Roman" w:hAnsi="Times New Roman" w:cs="Times New Roman"/>
          <w:sz w:val="28"/>
          <w:szCs w:val="28"/>
        </w:rPr>
      </w:pPr>
      <w:r w:rsidRPr="003A4FDE">
        <w:rPr>
          <w:rFonts w:ascii="Times New Roman" w:hAnsi="Times New Roman" w:cs="Times New Roman"/>
          <w:sz w:val="28"/>
          <w:szCs w:val="28"/>
        </w:rPr>
        <w:t>2.</w:t>
      </w:r>
      <w:r w:rsidR="007D1976">
        <w:rPr>
          <w:rFonts w:ascii="Times New Roman" w:hAnsi="Times New Roman" w:cs="Times New Roman"/>
          <w:sz w:val="28"/>
          <w:szCs w:val="28"/>
        </w:rPr>
        <w:t xml:space="preserve"> Определить место и роль системы ценностных ориентаций в структуре личности и ее развитии</w:t>
      </w:r>
      <w:r w:rsidR="001324E7">
        <w:rPr>
          <w:rFonts w:ascii="Times New Roman" w:hAnsi="Times New Roman" w:cs="Times New Roman"/>
          <w:sz w:val="28"/>
          <w:szCs w:val="28"/>
        </w:rPr>
        <w:t>, дать расширенн</w:t>
      </w:r>
      <w:r w:rsidR="007F6073">
        <w:rPr>
          <w:rFonts w:ascii="Times New Roman" w:hAnsi="Times New Roman" w:cs="Times New Roman"/>
          <w:sz w:val="28"/>
          <w:szCs w:val="28"/>
        </w:rPr>
        <w:t>ую сущностную им характеристику;</w:t>
      </w:r>
    </w:p>
    <w:p w:rsidR="007F6073" w:rsidRDefault="001324E7" w:rsidP="00FC16B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500292">
        <w:rPr>
          <w:rFonts w:ascii="Times New Roman" w:hAnsi="Times New Roman" w:cs="Times New Roman"/>
          <w:sz w:val="28"/>
          <w:szCs w:val="28"/>
        </w:rPr>
        <w:t xml:space="preserve">. </w:t>
      </w:r>
      <w:r w:rsidR="007F6073" w:rsidRPr="007F6073">
        <w:rPr>
          <w:rFonts w:ascii="Times New Roman" w:hAnsi="Times New Roman" w:cs="Times New Roman"/>
          <w:sz w:val="28"/>
          <w:szCs w:val="28"/>
        </w:rPr>
        <w:t>Экспериментально изучить ценностные ориентации через применение авторской модификации опросников ценностей Ш. Шварца и опросника «</w:t>
      </w:r>
      <w:r w:rsidR="007F6073">
        <w:rPr>
          <w:rFonts w:ascii="Times New Roman" w:hAnsi="Times New Roman" w:cs="Times New Roman"/>
          <w:sz w:val="28"/>
          <w:szCs w:val="28"/>
        </w:rPr>
        <w:t>С</w:t>
      </w:r>
      <w:r w:rsidR="007F6073" w:rsidRPr="007F6073">
        <w:rPr>
          <w:rFonts w:ascii="Times New Roman" w:hAnsi="Times New Roman" w:cs="Times New Roman"/>
          <w:sz w:val="28"/>
          <w:szCs w:val="28"/>
        </w:rPr>
        <w:t>оциальных аксиом» М.</w:t>
      </w:r>
      <w:r w:rsidR="007F6073">
        <w:rPr>
          <w:rFonts w:ascii="Times New Roman" w:hAnsi="Times New Roman" w:cs="Times New Roman"/>
          <w:sz w:val="28"/>
          <w:szCs w:val="28"/>
        </w:rPr>
        <w:t xml:space="preserve"> </w:t>
      </w:r>
      <w:r w:rsidR="007F6073" w:rsidRPr="007F6073">
        <w:rPr>
          <w:rFonts w:ascii="Times New Roman" w:hAnsi="Times New Roman" w:cs="Times New Roman"/>
          <w:sz w:val="28"/>
          <w:szCs w:val="28"/>
        </w:rPr>
        <w:t>Бонда и  К.</w:t>
      </w:r>
      <w:r w:rsidR="007F6073">
        <w:rPr>
          <w:rFonts w:ascii="Times New Roman" w:hAnsi="Times New Roman" w:cs="Times New Roman"/>
          <w:sz w:val="28"/>
          <w:szCs w:val="28"/>
        </w:rPr>
        <w:t xml:space="preserve"> </w:t>
      </w:r>
      <w:r w:rsidR="007F6073" w:rsidRPr="007F6073">
        <w:rPr>
          <w:rFonts w:ascii="Times New Roman" w:hAnsi="Times New Roman" w:cs="Times New Roman"/>
          <w:sz w:val="28"/>
          <w:szCs w:val="28"/>
        </w:rPr>
        <w:t>Леунга для казахстанской выборки, а также с применением современных инновационных компьютерных технологий</w:t>
      </w:r>
      <w:r w:rsidR="007F6073">
        <w:rPr>
          <w:rFonts w:ascii="Times New Roman" w:hAnsi="Times New Roman" w:cs="Times New Roman"/>
          <w:sz w:val="28"/>
          <w:szCs w:val="28"/>
        </w:rPr>
        <w:t>;</w:t>
      </w:r>
      <w:r w:rsidR="007F6073" w:rsidRPr="007F6073">
        <w:rPr>
          <w:rFonts w:ascii="Times New Roman" w:hAnsi="Times New Roman" w:cs="Times New Roman"/>
          <w:sz w:val="28"/>
          <w:szCs w:val="28"/>
        </w:rPr>
        <w:t xml:space="preserve"> </w:t>
      </w:r>
    </w:p>
    <w:p w:rsidR="001324E7" w:rsidRDefault="001324E7" w:rsidP="00FC16B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7F6073" w:rsidRPr="007F6073">
        <w:rPr>
          <w:rFonts w:ascii="Times New Roman" w:hAnsi="Times New Roman" w:cs="Times New Roman"/>
          <w:sz w:val="28"/>
          <w:szCs w:val="28"/>
        </w:rPr>
        <w:t>Создать практические рекомендации, основанные  на авторской технологии изучения ценностных ориентаций казахстанской  молодежи и использование  новейшего методического инструментария</w:t>
      </w:r>
      <w:r w:rsidR="007F6073">
        <w:rPr>
          <w:rFonts w:ascii="Times New Roman" w:hAnsi="Times New Roman" w:cs="Times New Roman"/>
          <w:sz w:val="28"/>
          <w:szCs w:val="28"/>
        </w:rPr>
        <w:t>.</w:t>
      </w:r>
    </w:p>
    <w:p w:rsidR="001B16D1" w:rsidRDefault="001B16D1" w:rsidP="00FC16B9">
      <w:pPr>
        <w:spacing w:after="0" w:line="240" w:lineRule="auto"/>
        <w:ind w:firstLine="567"/>
        <w:jc w:val="both"/>
        <w:rPr>
          <w:rFonts w:ascii="Times New Roman" w:hAnsi="Times New Roman" w:cs="Times New Roman"/>
          <w:sz w:val="28"/>
          <w:szCs w:val="28"/>
        </w:rPr>
      </w:pPr>
      <w:r w:rsidRPr="00345B42">
        <w:rPr>
          <w:rFonts w:ascii="Times New Roman" w:hAnsi="Times New Roman"/>
          <w:b/>
          <w:spacing w:val="4"/>
          <w:sz w:val="28"/>
          <w:szCs w:val="28"/>
        </w:rPr>
        <w:t>Теоретико-методологическая основа исследования.</w:t>
      </w:r>
      <w:r>
        <w:rPr>
          <w:rFonts w:ascii="Times New Roman" w:hAnsi="Times New Roman" w:cs="Times New Roman"/>
          <w:sz w:val="28"/>
          <w:szCs w:val="28"/>
        </w:rPr>
        <w:t xml:space="preserve"> </w:t>
      </w:r>
      <w:r w:rsidRPr="000062A7">
        <w:rPr>
          <w:rFonts w:ascii="Times New Roman" w:hAnsi="Times New Roman" w:cs="Times New Roman"/>
          <w:sz w:val="28"/>
          <w:szCs w:val="28"/>
        </w:rPr>
        <w:t xml:space="preserve">Разрабатывая теоретико-методологический подход к исследованию психологических </w:t>
      </w:r>
      <w:r>
        <w:rPr>
          <w:rFonts w:ascii="Times New Roman" w:hAnsi="Times New Roman" w:cs="Times New Roman"/>
          <w:sz w:val="28"/>
          <w:szCs w:val="28"/>
        </w:rPr>
        <w:t>аспектов ценностных ориентаций современной молодежи</w:t>
      </w:r>
      <w:r w:rsidRPr="000062A7">
        <w:rPr>
          <w:rFonts w:ascii="Times New Roman" w:hAnsi="Times New Roman" w:cs="Times New Roman"/>
          <w:sz w:val="28"/>
          <w:szCs w:val="28"/>
        </w:rPr>
        <w:t>, мы опирались на:</w:t>
      </w:r>
    </w:p>
    <w:p w:rsidR="001B16D1" w:rsidRDefault="00ED6B9F" w:rsidP="00FC16B9">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sidRPr="000062A7">
        <w:rPr>
          <w:rFonts w:ascii="Times New Roman" w:hAnsi="Times New Roman" w:cs="Times New Roman"/>
          <w:sz w:val="28"/>
          <w:szCs w:val="28"/>
        </w:rPr>
        <w:t xml:space="preserve">историко-психологический анализ взаимодействия личности с социальной средой (В.Г. Плеханов), принцип единства сознания и деятельности (С.Л. Рубинштейн, А.Н. Леонтьев), </w:t>
      </w:r>
      <w:r w:rsidR="001B16D1">
        <w:rPr>
          <w:rFonts w:ascii="Times New Roman" w:hAnsi="Times New Roman" w:cs="Times New Roman"/>
          <w:sz w:val="28"/>
          <w:szCs w:val="28"/>
        </w:rPr>
        <w:t xml:space="preserve">принцип </w:t>
      </w:r>
      <w:r w:rsidR="001B16D1" w:rsidRPr="000062A7">
        <w:rPr>
          <w:rFonts w:ascii="Times New Roman" w:hAnsi="Times New Roman" w:cs="Times New Roman"/>
          <w:sz w:val="28"/>
          <w:szCs w:val="28"/>
        </w:rPr>
        <w:t xml:space="preserve">системности (Б.Ф.Ломов), </w:t>
      </w:r>
      <w:r w:rsidR="001B16D1">
        <w:rPr>
          <w:rFonts w:ascii="Times New Roman" w:hAnsi="Times New Roman" w:cs="Times New Roman"/>
          <w:sz w:val="28"/>
          <w:szCs w:val="28"/>
        </w:rPr>
        <w:t xml:space="preserve">принцип </w:t>
      </w:r>
      <w:r w:rsidR="001B16D1" w:rsidRPr="000062A7">
        <w:rPr>
          <w:rFonts w:ascii="Times New Roman" w:hAnsi="Times New Roman" w:cs="Times New Roman"/>
          <w:sz w:val="28"/>
          <w:szCs w:val="28"/>
        </w:rPr>
        <w:t>активности субъекта деятельности (К.А. Абульханова-Славская, А.В.</w:t>
      </w:r>
      <w:r w:rsidR="001B16D1">
        <w:rPr>
          <w:rFonts w:ascii="Times New Roman" w:hAnsi="Times New Roman" w:cs="Times New Roman"/>
          <w:sz w:val="28"/>
          <w:szCs w:val="28"/>
        </w:rPr>
        <w:t xml:space="preserve"> </w:t>
      </w:r>
      <w:r w:rsidR="001B16D1" w:rsidRPr="000062A7">
        <w:rPr>
          <w:rFonts w:ascii="Times New Roman" w:hAnsi="Times New Roman" w:cs="Times New Roman"/>
          <w:sz w:val="28"/>
          <w:szCs w:val="28"/>
        </w:rPr>
        <w:t>Брушлинский, В.А. Петровский)</w:t>
      </w:r>
      <w:r w:rsidR="001B16D1">
        <w:rPr>
          <w:rFonts w:ascii="Times New Roman" w:hAnsi="Times New Roman" w:cs="Times New Roman"/>
          <w:sz w:val="28"/>
          <w:szCs w:val="28"/>
        </w:rPr>
        <w:t xml:space="preserve"> и интегративный подход (В.В. Козлов)</w:t>
      </w:r>
      <w:r w:rsidR="001B16D1" w:rsidRPr="000062A7">
        <w:rPr>
          <w:rFonts w:ascii="Times New Roman" w:hAnsi="Times New Roman" w:cs="Times New Roman"/>
          <w:sz w:val="28"/>
          <w:szCs w:val="28"/>
        </w:rPr>
        <w:t xml:space="preserve">; </w:t>
      </w:r>
    </w:p>
    <w:p w:rsidR="001B16D1" w:rsidRDefault="00ED6B9F" w:rsidP="00FC16B9">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sidRPr="00C83E21">
        <w:rPr>
          <w:rFonts w:ascii="Times New Roman" w:hAnsi="Times New Roman" w:cs="Times New Roman"/>
          <w:sz w:val="28"/>
          <w:szCs w:val="28"/>
        </w:rPr>
        <w:t>с</w:t>
      </w:r>
      <w:r>
        <w:rPr>
          <w:rFonts w:ascii="Times New Roman" w:hAnsi="Times New Roman" w:cs="Times New Roman"/>
          <w:sz w:val="28"/>
          <w:szCs w:val="28"/>
        </w:rPr>
        <w:t>о</w:t>
      </w:r>
      <w:r w:rsidR="001B16D1" w:rsidRPr="00C83E21">
        <w:rPr>
          <w:rFonts w:ascii="Times New Roman" w:hAnsi="Times New Roman" w:cs="Times New Roman"/>
          <w:sz w:val="28"/>
          <w:szCs w:val="28"/>
        </w:rPr>
        <w:t xml:space="preserve">циологические и психологические положения, составившие общую теорию ценностей, отраженные в трудах </w:t>
      </w:r>
      <w:r w:rsidR="001B16D1">
        <w:rPr>
          <w:rFonts w:ascii="Times New Roman" w:hAnsi="Times New Roman" w:cs="Times New Roman"/>
          <w:sz w:val="28"/>
          <w:szCs w:val="28"/>
        </w:rPr>
        <w:t>российских</w:t>
      </w:r>
      <w:r w:rsidR="001B16D1" w:rsidRPr="00C83E21">
        <w:rPr>
          <w:rFonts w:ascii="Times New Roman" w:hAnsi="Times New Roman" w:cs="Times New Roman"/>
          <w:sz w:val="28"/>
          <w:szCs w:val="28"/>
        </w:rPr>
        <w:t xml:space="preserve"> и зарубежных психологов</w:t>
      </w:r>
      <w:r w:rsidR="001B16D1">
        <w:rPr>
          <w:rFonts w:ascii="Times New Roman" w:hAnsi="Times New Roman" w:cs="Times New Roman"/>
          <w:sz w:val="28"/>
          <w:szCs w:val="28"/>
        </w:rPr>
        <w:t xml:space="preserve"> </w:t>
      </w:r>
      <w:r w:rsidR="001B16D1" w:rsidRPr="00C83E21">
        <w:rPr>
          <w:rFonts w:ascii="Times New Roman" w:hAnsi="Times New Roman" w:cs="Times New Roman"/>
          <w:sz w:val="28"/>
          <w:szCs w:val="28"/>
        </w:rPr>
        <w:t>(</w:t>
      </w:r>
      <w:r w:rsidR="001B16D1">
        <w:rPr>
          <w:rFonts w:ascii="Times New Roman" w:hAnsi="Times New Roman" w:cs="Times New Roman"/>
          <w:sz w:val="28"/>
          <w:szCs w:val="28"/>
        </w:rPr>
        <w:t xml:space="preserve">В.А. Ядов, Б.Г. Ананьев, С.Л. Рубинштен, Б.С. Братусь, Л. Лэнгле, М. Рокич, Я.Мусек, Ш.Шварц, </w:t>
      </w:r>
      <w:r w:rsidR="001B16D1" w:rsidRPr="00C83E21">
        <w:rPr>
          <w:rFonts w:ascii="Times New Roman" w:hAnsi="Times New Roman" w:cs="Times New Roman"/>
          <w:sz w:val="28"/>
          <w:szCs w:val="28"/>
        </w:rPr>
        <w:t>и др.)</w:t>
      </w:r>
      <w:r w:rsidR="001B16D1">
        <w:rPr>
          <w:rFonts w:ascii="Times New Roman" w:hAnsi="Times New Roman" w:cs="Times New Roman"/>
          <w:sz w:val="28"/>
          <w:szCs w:val="28"/>
        </w:rPr>
        <w:t>;</w:t>
      </w:r>
    </w:p>
    <w:p w:rsidR="001B16D1" w:rsidRDefault="00986516" w:rsidP="00FC16B9">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sidRPr="000062A7">
        <w:rPr>
          <w:rFonts w:ascii="Times New Roman" w:hAnsi="Times New Roman" w:cs="Times New Roman"/>
          <w:sz w:val="28"/>
          <w:szCs w:val="28"/>
        </w:rPr>
        <w:t>концепцию ценностей и личностных смыслов (Д.А. Леонтьев, Н.Р.Салихова, А.С. Буреломова, М.С. Яницкий</w:t>
      </w:r>
      <w:r w:rsidR="001B16D1">
        <w:rPr>
          <w:rFonts w:ascii="Times New Roman" w:hAnsi="Times New Roman" w:cs="Times New Roman"/>
          <w:sz w:val="28"/>
          <w:szCs w:val="28"/>
        </w:rPr>
        <w:t>, А.В.Серый, С.С.Бубнова</w:t>
      </w:r>
      <w:r w:rsidR="001B16D1" w:rsidRPr="000062A7">
        <w:rPr>
          <w:rFonts w:ascii="Times New Roman" w:hAnsi="Times New Roman" w:cs="Times New Roman"/>
          <w:sz w:val="28"/>
          <w:szCs w:val="28"/>
        </w:rPr>
        <w:t xml:space="preserve">); </w:t>
      </w:r>
    </w:p>
    <w:p w:rsidR="001B16D1" w:rsidRPr="00986516" w:rsidRDefault="00986516" w:rsidP="00FC16B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B16D1" w:rsidRPr="00986516">
        <w:rPr>
          <w:rFonts w:ascii="Times New Roman" w:hAnsi="Times New Roman" w:cs="Times New Roman"/>
          <w:sz w:val="28"/>
          <w:szCs w:val="28"/>
        </w:rPr>
        <w:t>авторские подходы в исследовании ценностных ориентаций (Д.А.Леонтьева, М.А. Одинцова, Ш. Шварца, Д.Т. Ихсанова, М.А.Хачатрян, О.</w:t>
      </w:r>
      <w:r w:rsidR="00182C68">
        <w:rPr>
          <w:rFonts w:ascii="Times New Roman" w:hAnsi="Times New Roman" w:cs="Times New Roman"/>
          <w:sz w:val="28"/>
          <w:szCs w:val="28"/>
        </w:rPr>
        <w:t>Х. Аймаганбетова, Л.C. Альжанова</w:t>
      </w:r>
      <w:r w:rsidR="001B16D1" w:rsidRPr="00986516">
        <w:rPr>
          <w:rFonts w:ascii="Times New Roman" w:hAnsi="Times New Roman" w:cs="Times New Roman"/>
          <w:sz w:val="28"/>
          <w:szCs w:val="28"/>
        </w:rPr>
        <w:t xml:space="preserve">). </w:t>
      </w:r>
    </w:p>
    <w:p w:rsidR="001B16D1" w:rsidRDefault="00986516" w:rsidP="00FC16B9">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sidRPr="000062A7">
        <w:rPr>
          <w:rFonts w:ascii="Times New Roman" w:hAnsi="Times New Roman" w:cs="Times New Roman"/>
          <w:sz w:val="28"/>
          <w:szCs w:val="28"/>
        </w:rPr>
        <w:t>труды по проблеме преемственности поколений (Т.И. Шнуренко, Н. Хоув, У. Штраусс, Е.Шамис)</w:t>
      </w:r>
      <w:r w:rsidR="001B16D1">
        <w:rPr>
          <w:rFonts w:ascii="Times New Roman" w:hAnsi="Times New Roman" w:cs="Times New Roman"/>
          <w:sz w:val="28"/>
          <w:szCs w:val="28"/>
        </w:rPr>
        <w:t>;</w:t>
      </w:r>
    </w:p>
    <w:p w:rsidR="001B16D1" w:rsidRPr="000062A7" w:rsidRDefault="00986516" w:rsidP="00FC16B9">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sidRPr="000062A7">
        <w:rPr>
          <w:rFonts w:ascii="Times New Roman" w:hAnsi="Times New Roman" w:cs="Times New Roman"/>
          <w:sz w:val="28"/>
          <w:szCs w:val="28"/>
        </w:rPr>
        <w:t>теории индивидуальных ценностей Ш. Шварца, и теория социальных аксиом (К. Леунга и М. Бонда).</w:t>
      </w:r>
    </w:p>
    <w:p w:rsidR="001B16D1" w:rsidRPr="00376364" w:rsidRDefault="001B16D1" w:rsidP="00A3418C">
      <w:pPr>
        <w:spacing w:after="0" w:line="240" w:lineRule="auto"/>
        <w:ind w:firstLine="567"/>
        <w:jc w:val="both"/>
        <w:rPr>
          <w:rFonts w:ascii="Times New Roman" w:hAnsi="Times New Roman" w:cs="Times New Roman"/>
          <w:b/>
          <w:sz w:val="28"/>
          <w:szCs w:val="28"/>
        </w:rPr>
      </w:pPr>
      <w:r w:rsidRPr="00376364">
        <w:rPr>
          <w:rFonts w:ascii="Times New Roman" w:hAnsi="Times New Roman" w:cs="Times New Roman"/>
          <w:b/>
          <w:spacing w:val="4"/>
          <w:sz w:val="28"/>
          <w:szCs w:val="28"/>
        </w:rPr>
        <w:t>Основные</w:t>
      </w:r>
      <w:r w:rsidR="00841CA9">
        <w:rPr>
          <w:rFonts w:ascii="Times New Roman" w:hAnsi="Times New Roman" w:cs="Times New Roman"/>
          <w:b/>
          <w:spacing w:val="4"/>
          <w:sz w:val="28"/>
          <w:szCs w:val="28"/>
        </w:rPr>
        <w:t xml:space="preserve"> положения, выносимые на защиту</w:t>
      </w:r>
    </w:p>
    <w:p w:rsidR="00921DC0" w:rsidRPr="0067565D" w:rsidRDefault="00177CB4" w:rsidP="00A3418C">
      <w:pPr>
        <w:pStyle w:val="a7"/>
        <w:numPr>
          <w:ilvl w:val="0"/>
          <w:numId w:val="35"/>
        </w:num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66488">
        <w:rPr>
          <w:rFonts w:ascii="Times New Roman" w:hAnsi="Times New Roman" w:cs="Times New Roman"/>
          <w:sz w:val="28"/>
          <w:szCs w:val="28"/>
        </w:rPr>
        <w:t>Н</w:t>
      </w:r>
      <w:r w:rsidR="00466488">
        <w:rPr>
          <w:rFonts w:ascii="Times New Roman" w:hAnsi="Times New Roman"/>
          <w:sz w:val="28"/>
          <w:szCs w:val="28"/>
        </w:rPr>
        <w:t>е</w:t>
      </w:r>
      <w:r w:rsidR="00466488" w:rsidRPr="0086241A">
        <w:rPr>
          <w:rFonts w:ascii="Times New Roman" w:hAnsi="Times New Roman"/>
          <w:sz w:val="28"/>
          <w:szCs w:val="28"/>
        </w:rPr>
        <w:t>смотря на глубинные систематические трансформации казахстанского общества, ценностные ориентации тяготеют к сохранению базового ценностного компонента, который является механизмом передачи устойчивых элементов ценностной системы от поколения к поколению.</w:t>
      </w:r>
      <w:r w:rsidR="00466488">
        <w:rPr>
          <w:rFonts w:ascii="Times New Roman" w:hAnsi="Times New Roman"/>
          <w:sz w:val="28"/>
          <w:szCs w:val="28"/>
        </w:rPr>
        <w:t xml:space="preserve"> Ценностные ориентации имеют общий характер в разных поколениях.</w:t>
      </w:r>
    </w:p>
    <w:p w:rsidR="00921DC0" w:rsidRPr="0067565D" w:rsidRDefault="00177CB4" w:rsidP="00A3418C">
      <w:pPr>
        <w:pStyle w:val="a7"/>
        <w:numPr>
          <w:ilvl w:val="0"/>
          <w:numId w:val="35"/>
        </w:num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66488" w:rsidRPr="00A3418C">
        <w:rPr>
          <w:rFonts w:ascii="Times New Roman" w:hAnsi="Times New Roman" w:cs="Times New Roman"/>
          <w:sz w:val="28"/>
          <w:szCs w:val="28"/>
        </w:rPr>
        <w:t>Ценностные ориентации казахстанцев как молодого, так и старшего поколения реализуются через механизмы роста и развития, самозащиты.</w:t>
      </w:r>
    </w:p>
    <w:p w:rsidR="00815BB2" w:rsidRDefault="00A3418C" w:rsidP="00466488">
      <w:pPr>
        <w:pStyle w:val="a7"/>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3</w:t>
      </w:r>
      <w:r w:rsidR="003D7F6A">
        <w:rPr>
          <w:rFonts w:ascii="Times New Roman" w:hAnsi="Times New Roman" w:cs="Times New Roman"/>
          <w:sz w:val="28"/>
          <w:szCs w:val="28"/>
        </w:rPr>
        <w:t xml:space="preserve"> </w:t>
      </w:r>
      <w:r w:rsidR="00466488">
        <w:rPr>
          <w:rFonts w:ascii="Times New Roman" w:hAnsi="Times New Roman"/>
          <w:sz w:val="28"/>
          <w:szCs w:val="28"/>
        </w:rPr>
        <w:t>Авторская м</w:t>
      </w:r>
      <w:r w:rsidR="00466488">
        <w:rPr>
          <w:rFonts w:ascii="Times New Roman" w:hAnsi="Times New Roman" w:cs="Times New Roman"/>
          <w:sz w:val="28"/>
          <w:szCs w:val="28"/>
        </w:rPr>
        <w:t xml:space="preserve">одификация и адаптация различных современных технологий изучения </w:t>
      </w:r>
      <w:r w:rsidR="00815BB2">
        <w:rPr>
          <w:rFonts w:ascii="Times New Roman" w:hAnsi="Times New Roman" w:cs="Times New Roman"/>
          <w:sz w:val="28"/>
          <w:szCs w:val="28"/>
        </w:rPr>
        <w:t xml:space="preserve"> ценностных ориентаций</w:t>
      </w:r>
      <w:r w:rsidR="00466488">
        <w:rPr>
          <w:rFonts w:ascii="Times New Roman" w:hAnsi="Times New Roman" w:cs="Times New Roman"/>
          <w:sz w:val="28"/>
          <w:szCs w:val="28"/>
        </w:rPr>
        <w:t xml:space="preserve"> позволит дать объективную характеристику базовых ценностей</w:t>
      </w:r>
      <w:r w:rsidR="00815BB2">
        <w:rPr>
          <w:rFonts w:ascii="Times New Roman" w:hAnsi="Times New Roman" w:cs="Times New Roman"/>
          <w:sz w:val="28"/>
          <w:szCs w:val="28"/>
        </w:rPr>
        <w:t xml:space="preserve"> личности.</w:t>
      </w:r>
    </w:p>
    <w:p w:rsidR="00466488" w:rsidRDefault="00177CB4" w:rsidP="00466488">
      <w:pPr>
        <w:pStyle w:val="a7"/>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4</w:t>
      </w:r>
      <w:r w:rsidR="003D7F6A">
        <w:rPr>
          <w:rFonts w:ascii="Times New Roman" w:hAnsi="Times New Roman" w:cs="Times New Roman"/>
          <w:sz w:val="28"/>
          <w:szCs w:val="28"/>
        </w:rPr>
        <w:t xml:space="preserve"> </w:t>
      </w:r>
      <w:r w:rsidR="00466488">
        <w:rPr>
          <w:rFonts w:ascii="Times New Roman" w:hAnsi="Times New Roman" w:cs="Times New Roman"/>
          <w:sz w:val="28"/>
          <w:szCs w:val="28"/>
        </w:rPr>
        <w:t>Основными факторами определяющие становление ценностных ориентаций являются возрастные, гендерные и общие социально-экономические факторы</w:t>
      </w:r>
      <w:r w:rsidR="00AA48B3">
        <w:rPr>
          <w:rFonts w:ascii="Times New Roman" w:hAnsi="Times New Roman" w:cs="Times New Roman"/>
          <w:sz w:val="28"/>
          <w:szCs w:val="28"/>
        </w:rPr>
        <w:t>.</w:t>
      </w:r>
    </w:p>
    <w:p w:rsidR="00466488" w:rsidRPr="00F83FA4" w:rsidRDefault="00466488" w:rsidP="00466488">
      <w:pPr>
        <w:pStyle w:val="a7"/>
        <w:tabs>
          <w:tab w:val="left" w:pos="1134"/>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5</w:t>
      </w:r>
      <w:r w:rsidR="00177CB4">
        <w:rPr>
          <w:rFonts w:ascii="Times New Roman" w:hAnsi="Times New Roman" w:cs="Times New Roman"/>
          <w:sz w:val="28"/>
          <w:szCs w:val="28"/>
        </w:rPr>
        <w:t xml:space="preserve"> </w:t>
      </w:r>
      <w:r>
        <w:rPr>
          <w:rFonts w:ascii="Times New Roman" w:hAnsi="Times New Roman" w:cs="Times New Roman"/>
          <w:sz w:val="28"/>
          <w:szCs w:val="28"/>
        </w:rPr>
        <w:t xml:space="preserve">Нравственно-духовное становление современной личности в значительной степени определяются убеждениями, в которых базовые ценностные ориентации занимают центральное место. </w:t>
      </w:r>
    </w:p>
    <w:p w:rsidR="001B16D1" w:rsidRDefault="001B16D1" w:rsidP="00FC16B9">
      <w:pPr>
        <w:spacing w:after="0" w:line="240" w:lineRule="auto"/>
        <w:ind w:firstLine="567"/>
        <w:jc w:val="both"/>
        <w:rPr>
          <w:rFonts w:ascii="Times New Roman" w:hAnsi="Times New Roman" w:cs="Times New Roman"/>
          <w:sz w:val="28"/>
          <w:szCs w:val="28"/>
        </w:rPr>
      </w:pPr>
      <w:r w:rsidRPr="00292E14">
        <w:rPr>
          <w:rFonts w:ascii="Times New Roman" w:hAnsi="Times New Roman" w:cs="Times New Roman"/>
          <w:b/>
          <w:sz w:val="28"/>
          <w:szCs w:val="28"/>
        </w:rPr>
        <w:t>Научная новизна работы</w:t>
      </w:r>
      <w:r w:rsidRPr="00292E14">
        <w:rPr>
          <w:rFonts w:ascii="Times New Roman" w:hAnsi="Times New Roman" w:cs="Times New Roman"/>
          <w:sz w:val="28"/>
          <w:szCs w:val="28"/>
        </w:rPr>
        <w:t xml:space="preserve"> состоит:  </w:t>
      </w:r>
    </w:p>
    <w:p w:rsidR="00466488" w:rsidRDefault="00CB0E32" w:rsidP="00FC16B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дана комплексная сущностная харак</w:t>
      </w:r>
      <w:r w:rsidR="003D7F6A">
        <w:rPr>
          <w:rFonts w:ascii="Times New Roman" w:hAnsi="Times New Roman" w:cs="Times New Roman"/>
          <w:sz w:val="28"/>
          <w:szCs w:val="28"/>
        </w:rPr>
        <w:t>теристика ценностных ориентаций</w:t>
      </w:r>
      <w:r w:rsidR="008D19B3">
        <w:rPr>
          <w:rFonts w:ascii="Times New Roman" w:hAnsi="Times New Roman" w:cs="Times New Roman"/>
          <w:sz w:val="28"/>
          <w:szCs w:val="28"/>
        </w:rPr>
        <w:t xml:space="preserve">, </w:t>
      </w:r>
      <w:r>
        <w:rPr>
          <w:rFonts w:ascii="Times New Roman" w:hAnsi="Times New Roman" w:cs="Times New Roman"/>
          <w:sz w:val="28"/>
          <w:szCs w:val="28"/>
        </w:rPr>
        <w:t>исходя из современных реалий</w:t>
      </w:r>
    </w:p>
    <w:p w:rsidR="008D19B3" w:rsidRPr="00292E14" w:rsidRDefault="008D19B3" w:rsidP="00FC16B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экспериментально установлены особенности ценностных ориентаций современной молодежи</w:t>
      </w:r>
    </w:p>
    <w:p w:rsidR="001B16D1" w:rsidRDefault="00986516" w:rsidP="00FC16B9">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sidRPr="00292E14">
        <w:rPr>
          <w:rFonts w:ascii="Times New Roman" w:hAnsi="Times New Roman"/>
          <w:sz w:val="28"/>
          <w:szCs w:val="28"/>
        </w:rPr>
        <w:t xml:space="preserve">разработан оригинальный подход </w:t>
      </w:r>
      <w:r w:rsidR="001B16D1">
        <w:rPr>
          <w:rFonts w:ascii="Times New Roman" w:hAnsi="Times New Roman"/>
          <w:sz w:val="28"/>
          <w:szCs w:val="28"/>
        </w:rPr>
        <w:t>в соотнесении ценностных ориентаций и социальных аксиом как элементов более общей системы социальных убеждений</w:t>
      </w:r>
      <w:r w:rsidR="001B16D1" w:rsidRPr="00292E14">
        <w:rPr>
          <w:rFonts w:ascii="Times New Roman" w:hAnsi="Times New Roman"/>
          <w:sz w:val="28"/>
          <w:szCs w:val="28"/>
        </w:rPr>
        <w:t>;</w:t>
      </w:r>
    </w:p>
    <w:p w:rsidR="001B16D1" w:rsidRPr="00986516" w:rsidRDefault="004E2A81" w:rsidP="00FC16B9">
      <w:pPr>
        <w:tabs>
          <w:tab w:val="left" w:pos="1134"/>
        </w:tabs>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1B16D1" w:rsidRPr="00986516">
        <w:rPr>
          <w:rFonts w:ascii="Times New Roman" w:hAnsi="Times New Roman"/>
          <w:sz w:val="28"/>
          <w:szCs w:val="28"/>
        </w:rPr>
        <w:t xml:space="preserve">теоретически и эмпирически доказано, что </w:t>
      </w:r>
      <w:r w:rsidR="001B16D1" w:rsidRPr="00986516">
        <w:rPr>
          <w:rFonts w:ascii="Times New Roman" w:hAnsi="Times New Roman" w:cs="Times New Roman"/>
          <w:sz w:val="28"/>
          <w:szCs w:val="28"/>
        </w:rPr>
        <w:t>в менталитете казахстанской молодежи сохраняются устойчивые и типичные черты, проявляющиеся в базовых ценностных ориентациях и убеждениях;</w:t>
      </w:r>
    </w:p>
    <w:p w:rsidR="001B16D1" w:rsidRDefault="004E2A81" w:rsidP="00FC16B9">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Pr>
          <w:rFonts w:ascii="Times New Roman" w:hAnsi="Times New Roman" w:cs="Times New Roman"/>
          <w:sz w:val="28"/>
          <w:szCs w:val="28"/>
        </w:rPr>
        <w:t xml:space="preserve">впервые </w:t>
      </w:r>
      <w:r w:rsidR="001B16D1" w:rsidRPr="001A0722">
        <w:rPr>
          <w:rFonts w:ascii="Times New Roman" w:hAnsi="Times New Roman" w:cs="Times New Roman"/>
          <w:sz w:val="28"/>
          <w:szCs w:val="28"/>
        </w:rPr>
        <w:t>использован</w:t>
      </w:r>
      <w:r w:rsidR="001B16D1">
        <w:rPr>
          <w:rFonts w:ascii="Times New Roman" w:hAnsi="Times New Roman" w:cs="Times New Roman"/>
          <w:sz w:val="28"/>
          <w:szCs w:val="28"/>
        </w:rPr>
        <w:t>о</w:t>
      </w:r>
      <w:r w:rsidR="001B16D1" w:rsidRPr="001A0722">
        <w:rPr>
          <w:rFonts w:ascii="Times New Roman" w:hAnsi="Times New Roman" w:cs="Times New Roman"/>
          <w:sz w:val="28"/>
          <w:szCs w:val="28"/>
        </w:rPr>
        <w:t xml:space="preserve"> программно</w:t>
      </w:r>
      <w:r w:rsidR="001B16D1">
        <w:rPr>
          <w:rFonts w:ascii="Times New Roman" w:hAnsi="Times New Roman" w:cs="Times New Roman"/>
          <w:sz w:val="28"/>
          <w:szCs w:val="28"/>
        </w:rPr>
        <w:t>е</w:t>
      </w:r>
      <w:r w:rsidR="001B16D1" w:rsidRPr="001A0722">
        <w:rPr>
          <w:rFonts w:ascii="Times New Roman" w:hAnsi="Times New Roman" w:cs="Times New Roman"/>
          <w:sz w:val="28"/>
          <w:szCs w:val="28"/>
        </w:rPr>
        <w:t xml:space="preserve"> обеспечени</w:t>
      </w:r>
      <w:r w:rsidR="001B16D1">
        <w:rPr>
          <w:rFonts w:ascii="Times New Roman" w:hAnsi="Times New Roman" w:cs="Times New Roman"/>
          <w:sz w:val="28"/>
          <w:szCs w:val="28"/>
        </w:rPr>
        <w:t>е</w:t>
      </w:r>
      <w:r w:rsidR="001B16D1" w:rsidRPr="001A0722">
        <w:rPr>
          <w:rFonts w:ascii="Times New Roman" w:hAnsi="Times New Roman" w:cs="Times New Roman"/>
          <w:sz w:val="28"/>
          <w:szCs w:val="28"/>
        </w:rPr>
        <w:t xml:space="preserve"> «Qualtrics» для изучения системы ценностных ориентаций и социальных аксиом в режиме он-лайн;</w:t>
      </w:r>
    </w:p>
    <w:p w:rsidR="001B16D1" w:rsidRDefault="004E2A81" w:rsidP="00FC16B9">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Pr>
          <w:rFonts w:ascii="Times New Roman" w:hAnsi="Times New Roman" w:cs="Times New Roman"/>
          <w:sz w:val="28"/>
          <w:szCs w:val="28"/>
        </w:rPr>
        <w:t>впервые</w:t>
      </w:r>
      <w:r w:rsidR="00A3418C">
        <w:rPr>
          <w:rFonts w:ascii="Times New Roman" w:hAnsi="Times New Roman" w:cs="Times New Roman"/>
          <w:sz w:val="28"/>
          <w:szCs w:val="28"/>
        </w:rPr>
        <w:t xml:space="preserve"> в Казахстане была произведена </w:t>
      </w:r>
      <w:proofErr w:type="gramStart"/>
      <w:r w:rsidR="00A3418C">
        <w:rPr>
          <w:rFonts w:ascii="Times New Roman" w:hAnsi="Times New Roman" w:cs="Times New Roman"/>
          <w:sz w:val="28"/>
          <w:szCs w:val="28"/>
        </w:rPr>
        <w:t xml:space="preserve">модификация </w:t>
      </w:r>
      <w:r w:rsidR="001B16D1">
        <w:rPr>
          <w:rFonts w:ascii="Times New Roman" w:hAnsi="Times New Roman" w:cs="Times New Roman"/>
          <w:sz w:val="28"/>
          <w:szCs w:val="28"/>
        </w:rPr>
        <w:t xml:space="preserve"> опросник</w:t>
      </w:r>
      <w:r w:rsidR="00A3418C">
        <w:rPr>
          <w:rFonts w:ascii="Times New Roman" w:hAnsi="Times New Roman" w:cs="Times New Roman"/>
          <w:sz w:val="28"/>
          <w:szCs w:val="28"/>
        </w:rPr>
        <w:t>ов</w:t>
      </w:r>
      <w:proofErr w:type="gramEnd"/>
      <w:r w:rsidR="00A3418C">
        <w:rPr>
          <w:rFonts w:ascii="Times New Roman" w:hAnsi="Times New Roman" w:cs="Times New Roman"/>
          <w:sz w:val="28"/>
          <w:szCs w:val="28"/>
        </w:rPr>
        <w:t xml:space="preserve"> С</w:t>
      </w:r>
      <w:r w:rsidR="001B16D1">
        <w:rPr>
          <w:rFonts w:ascii="Times New Roman" w:hAnsi="Times New Roman" w:cs="Times New Roman"/>
          <w:sz w:val="28"/>
          <w:szCs w:val="28"/>
        </w:rPr>
        <w:t xml:space="preserve">оциальных аксиом К.Леунга и М.Бонда и </w:t>
      </w:r>
      <w:r w:rsidR="00CB0E32">
        <w:rPr>
          <w:rFonts w:ascii="Times New Roman" w:hAnsi="Times New Roman" w:cs="Times New Roman"/>
          <w:sz w:val="28"/>
          <w:szCs w:val="28"/>
        </w:rPr>
        <w:t xml:space="preserve">опросник </w:t>
      </w:r>
      <w:r w:rsidR="001B16D1" w:rsidRPr="004408B2">
        <w:rPr>
          <w:rFonts w:ascii="Times New Roman" w:hAnsi="Times New Roman" w:cs="Times New Roman"/>
          <w:sz w:val="28"/>
          <w:szCs w:val="28"/>
        </w:rPr>
        <w:t>ценностей (PVQ-</w:t>
      </w:r>
      <w:r w:rsidR="001B16D1" w:rsidRPr="004408B2">
        <w:rPr>
          <w:rFonts w:ascii="Times New Roman" w:hAnsi="Times New Roman" w:cs="Times New Roman"/>
          <w:sz w:val="28"/>
          <w:szCs w:val="28"/>
          <w:lang w:val="en-GB"/>
        </w:rPr>
        <w:t>R</w:t>
      </w:r>
      <w:r w:rsidR="001B16D1" w:rsidRPr="004408B2">
        <w:rPr>
          <w:rFonts w:ascii="Times New Roman" w:hAnsi="Times New Roman" w:cs="Times New Roman"/>
          <w:sz w:val="28"/>
          <w:szCs w:val="28"/>
        </w:rPr>
        <w:t xml:space="preserve">) </w:t>
      </w:r>
      <w:r w:rsidR="001B16D1">
        <w:rPr>
          <w:rFonts w:ascii="Times New Roman" w:hAnsi="Times New Roman" w:cs="Times New Roman"/>
          <w:sz w:val="28"/>
          <w:szCs w:val="28"/>
        </w:rPr>
        <w:t>Ш</w:t>
      </w:r>
      <w:r w:rsidR="001B16D1" w:rsidRPr="004408B2">
        <w:rPr>
          <w:rFonts w:ascii="Times New Roman" w:hAnsi="Times New Roman" w:cs="Times New Roman"/>
          <w:sz w:val="28"/>
          <w:szCs w:val="28"/>
        </w:rPr>
        <w:t>. Шварца</w:t>
      </w:r>
      <w:r w:rsidR="008A2933">
        <w:rPr>
          <w:rFonts w:ascii="Times New Roman" w:hAnsi="Times New Roman" w:cs="Times New Roman"/>
          <w:sz w:val="28"/>
          <w:szCs w:val="28"/>
        </w:rPr>
        <w:t xml:space="preserve"> и</w:t>
      </w:r>
      <w:r>
        <w:rPr>
          <w:rFonts w:ascii="Times New Roman" w:hAnsi="Times New Roman" w:cs="Times New Roman"/>
          <w:sz w:val="28"/>
          <w:szCs w:val="28"/>
        </w:rPr>
        <w:t xml:space="preserve"> </w:t>
      </w:r>
      <w:r w:rsidR="001B16D1" w:rsidRPr="004855AB">
        <w:rPr>
          <w:rFonts w:ascii="Times New Roman" w:hAnsi="Times New Roman" w:cs="Times New Roman"/>
          <w:sz w:val="28"/>
          <w:szCs w:val="28"/>
        </w:rPr>
        <w:t>исследование включает в себя оценку валидности пересмотренной теории ценностей</w:t>
      </w:r>
      <w:r w:rsidR="00A3418C">
        <w:rPr>
          <w:rFonts w:ascii="Times New Roman" w:hAnsi="Times New Roman" w:cs="Times New Roman"/>
          <w:sz w:val="28"/>
          <w:szCs w:val="28"/>
        </w:rPr>
        <w:t xml:space="preserve"> Ш.Шварца</w:t>
      </w:r>
      <w:r w:rsidR="001B16D1" w:rsidRPr="004855AB">
        <w:rPr>
          <w:rFonts w:ascii="Times New Roman" w:hAnsi="Times New Roman" w:cs="Times New Roman"/>
          <w:sz w:val="28"/>
          <w:szCs w:val="28"/>
        </w:rPr>
        <w:t xml:space="preserve">  казахской и русской версии методики на казахстанской </w:t>
      </w:r>
      <w:r w:rsidR="00A3418C">
        <w:rPr>
          <w:rFonts w:ascii="Times New Roman" w:hAnsi="Times New Roman" w:cs="Times New Roman"/>
          <w:sz w:val="28"/>
          <w:szCs w:val="28"/>
        </w:rPr>
        <w:t>выборке;</w:t>
      </w:r>
      <w:r w:rsidR="001B16D1" w:rsidRPr="004855AB">
        <w:rPr>
          <w:rFonts w:ascii="Times New Roman" w:hAnsi="Times New Roman" w:cs="Times New Roman"/>
          <w:sz w:val="28"/>
          <w:szCs w:val="28"/>
        </w:rPr>
        <w:t xml:space="preserve"> </w:t>
      </w:r>
      <w:r w:rsidR="001B16D1">
        <w:rPr>
          <w:rFonts w:ascii="Times New Roman" w:hAnsi="Times New Roman" w:cs="Times New Roman"/>
          <w:sz w:val="28"/>
          <w:szCs w:val="28"/>
        </w:rPr>
        <w:t xml:space="preserve"> </w:t>
      </w:r>
    </w:p>
    <w:p w:rsidR="008A2933" w:rsidRDefault="008A2933" w:rsidP="00FC16B9">
      <w:pPr>
        <w:spacing w:after="0" w:line="240" w:lineRule="auto"/>
        <w:ind w:firstLine="567"/>
        <w:jc w:val="both"/>
        <w:rPr>
          <w:rFonts w:ascii="Times New Roman" w:hAnsi="Times New Roman" w:cs="Times New Roman"/>
          <w:b/>
          <w:sz w:val="28"/>
          <w:szCs w:val="28"/>
        </w:rPr>
      </w:pPr>
    </w:p>
    <w:p w:rsidR="001B16D1" w:rsidRPr="00F93F3A" w:rsidRDefault="001B16D1" w:rsidP="00FC16B9">
      <w:pPr>
        <w:spacing w:after="0" w:line="240" w:lineRule="auto"/>
        <w:ind w:firstLine="567"/>
        <w:jc w:val="both"/>
        <w:rPr>
          <w:rFonts w:ascii="Times New Roman" w:hAnsi="Times New Roman" w:cs="Times New Roman"/>
          <w:b/>
          <w:sz w:val="28"/>
          <w:szCs w:val="28"/>
        </w:rPr>
      </w:pPr>
      <w:r w:rsidRPr="00F93F3A">
        <w:rPr>
          <w:rFonts w:ascii="Times New Roman" w:hAnsi="Times New Roman" w:cs="Times New Roman"/>
          <w:b/>
          <w:sz w:val="28"/>
          <w:szCs w:val="28"/>
        </w:rPr>
        <w:lastRenderedPageBreak/>
        <w:t xml:space="preserve">Теоретическая </w:t>
      </w:r>
      <w:r w:rsidR="00841CA9">
        <w:rPr>
          <w:rFonts w:ascii="Times New Roman" w:hAnsi="Times New Roman" w:cs="Times New Roman"/>
          <w:b/>
          <w:sz w:val="28"/>
          <w:szCs w:val="28"/>
        </w:rPr>
        <w:t>значимость исследования состоит</w:t>
      </w:r>
    </w:p>
    <w:p w:rsidR="001B16D1" w:rsidRPr="002B44CD" w:rsidRDefault="004E2A81" w:rsidP="00FC16B9">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sidRPr="002B44CD">
        <w:rPr>
          <w:rFonts w:ascii="Times New Roman" w:hAnsi="Times New Roman" w:cs="Times New Roman"/>
          <w:sz w:val="28"/>
          <w:szCs w:val="28"/>
        </w:rPr>
        <w:t xml:space="preserve">в обогащении теоретических </w:t>
      </w:r>
      <w:r w:rsidR="008D19B3">
        <w:rPr>
          <w:rFonts w:ascii="Times New Roman" w:hAnsi="Times New Roman" w:cs="Times New Roman"/>
          <w:sz w:val="28"/>
          <w:szCs w:val="28"/>
        </w:rPr>
        <w:t>изысканий в</w:t>
      </w:r>
      <w:r w:rsidR="001B16D1" w:rsidRPr="002B44CD">
        <w:rPr>
          <w:rFonts w:ascii="Times New Roman" w:hAnsi="Times New Roman" w:cs="Times New Roman"/>
          <w:sz w:val="28"/>
          <w:szCs w:val="28"/>
        </w:rPr>
        <w:t xml:space="preserve"> социальной</w:t>
      </w:r>
      <w:r w:rsidR="008D19B3">
        <w:rPr>
          <w:rFonts w:ascii="Times New Roman" w:hAnsi="Times New Roman" w:cs="Times New Roman"/>
          <w:sz w:val="28"/>
          <w:szCs w:val="28"/>
        </w:rPr>
        <w:t xml:space="preserve">, возрастной, психологии личности и дифференциальной </w:t>
      </w:r>
      <w:r w:rsidR="001B16D1" w:rsidRPr="002B44CD">
        <w:rPr>
          <w:rFonts w:ascii="Times New Roman" w:hAnsi="Times New Roman" w:cs="Times New Roman"/>
          <w:sz w:val="28"/>
          <w:szCs w:val="28"/>
        </w:rPr>
        <w:t>психологии</w:t>
      </w:r>
      <w:r w:rsidR="008D19B3">
        <w:rPr>
          <w:rFonts w:ascii="Times New Roman" w:hAnsi="Times New Roman" w:cs="Times New Roman"/>
          <w:sz w:val="28"/>
          <w:szCs w:val="28"/>
        </w:rPr>
        <w:t xml:space="preserve"> </w:t>
      </w:r>
      <w:r w:rsidR="001B16D1" w:rsidRPr="002B44CD">
        <w:rPr>
          <w:rFonts w:ascii="Times New Roman" w:hAnsi="Times New Roman" w:cs="Times New Roman"/>
          <w:sz w:val="28"/>
          <w:szCs w:val="28"/>
        </w:rPr>
        <w:t xml:space="preserve"> о социально-психологических особенностях ценностей современной молодежи, их гендерной и возрастной динамике; </w:t>
      </w:r>
    </w:p>
    <w:p w:rsidR="001B16D1" w:rsidRPr="004E2A81" w:rsidRDefault="004E2A81" w:rsidP="00FC16B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sidRPr="004E2A81">
        <w:rPr>
          <w:rFonts w:ascii="Times New Roman" w:hAnsi="Times New Roman" w:cs="Times New Roman"/>
          <w:sz w:val="28"/>
          <w:szCs w:val="28"/>
        </w:rPr>
        <w:t xml:space="preserve">в изучении теоретико-методологических основ формирования и развития ценностных ориентаций в структуре личности, </w:t>
      </w:r>
      <w:r w:rsidR="00177CB4" w:rsidRPr="004E2A81">
        <w:rPr>
          <w:rFonts w:ascii="Times New Roman" w:hAnsi="Times New Roman" w:cs="Times New Roman"/>
          <w:sz w:val="28"/>
          <w:szCs w:val="28"/>
        </w:rPr>
        <w:t>меж поколенных</w:t>
      </w:r>
      <w:r w:rsidR="001B16D1" w:rsidRPr="004E2A81">
        <w:rPr>
          <w:rFonts w:ascii="Times New Roman" w:hAnsi="Times New Roman" w:cs="Times New Roman"/>
          <w:sz w:val="28"/>
          <w:szCs w:val="28"/>
        </w:rPr>
        <w:t xml:space="preserve"> механизмов трансляции ценностей, обеспечивающих культурную преемственность и стабильность общества; </w:t>
      </w:r>
    </w:p>
    <w:p w:rsidR="001B16D1" w:rsidRPr="002B44CD" w:rsidRDefault="004E2A81" w:rsidP="00FC16B9">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sidRPr="002B44CD">
        <w:rPr>
          <w:rFonts w:ascii="Times New Roman" w:hAnsi="Times New Roman" w:cs="Times New Roman"/>
          <w:sz w:val="28"/>
          <w:szCs w:val="28"/>
        </w:rPr>
        <w:t xml:space="preserve">в обосновании соотношения в структуре </w:t>
      </w:r>
      <w:r w:rsidR="001B16D1">
        <w:rPr>
          <w:rFonts w:ascii="Times New Roman" w:hAnsi="Times New Roman" w:cs="Times New Roman"/>
          <w:sz w:val="28"/>
          <w:szCs w:val="28"/>
        </w:rPr>
        <w:t>социальных представлений</w:t>
      </w:r>
      <w:r w:rsidR="001B16D1" w:rsidRPr="002B44CD">
        <w:rPr>
          <w:rFonts w:ascii="Times New Roman" w:hAnsi="Times New Roman" w:cs="Times New Roman"/>
          <w:sz w:val="28"/>
          <w:szCs w:val="28"/>
        </w:rPr>
        <w:t xml:space="preserve"> </w:t>
      </w:r>
      <w:r w:rsidR="001B16D1">
        <w:rPr>
          <w:rFonts w:ascii="Times New Roman" w:hAnsi="Times New Roman" w:cs="Times New Roman"/>
          <w:sz w:val="28"/>
          <w:szCs w:val="28"/>
        </w:rPr>
        <w:t xml:space="preserve">(социального мышления) </w:t>
      </w:r>
      <w:r w:rsidR="001B16D1" w:rsidRPr="002B44CD">
        <w:rPr>
          <w:rFonts w:ascii="Times New Roman" w:hAnsi="Times New Roman" w:cs="Times New Roman"/>
          <w:sz w:val="28"/>
          <w:szCs w:val="28"/>
        </w:rPr>
        <w:t>ценнос</w:t>
      </w:r>
      <w:r w:rsidR="008D19B3">
        <w:rPr>
          <w:rFonts w:ascii="Times New Roman" w:hAnsi="Times New Roman" w:cs="Times New Roman"/>
          <w:sz w:val="28"/>
          <w:szCs w:val="28"/>
        </w:rPr>
        <w:t>тных ориентаций и социальных убеждений</w:t>
      </w:r>
      <w:r w:rsidR="001B16D1" w:rsidRPr="002B44CD">
        <w:rPr>
          <w:rFonts w:ascii="Times New Roman" w:hAnsi="Times New Roman" w:cs="Times New Roman"/>
          <w:sz w:val="28"/>
          <w:szCs w:val="28"/>
        </w:rPr>
        <w:t>;</w:t>
      </w:r>
    </w:p>
    <w:p w:rsidR="001B16D1" w:rsidRDefault="001B16D1" w:rsidP="00FC16B9">
      <w:pPr>
        <w:spacing w:after="0" w:line="240" w:lineRule="auto"/>
        <w:ind w:firstLine="567"/>
        <w:jc w:val="both"/>
        <w:rPr>
          <w:rFonts w:ascii="Times New Roman" w:hAnsi="Times New Roman" w:cs="Times New Roman"/>
          <w:sz w:val="28"/>
          <w:szCs w:val="28"/>
        </w:rPr>
      </w:pPr>
      <w:r w:rsidRPr="001A0722">
        <w:rPr>
          <w:rFonts w:ascii="Times New Roman" w:hAnsi="Times New Roman" w:cs="Times New Roman"/>
          <w:b/>
          <w:sz w:val="28"/>
          <w:szCs w:val="28"/>
        </w:rPr>
        <w:t>Практ</w:t>
      </w:r>
      <w:r w:rsidR="00565BB0">
        <w:rPr>
          <w:rFonts w:ascii="Times New Roman" w:hAnsi="Times New Roman" w:cs="Times New Roman"/>
          <w:b/>
          <w:sz w:val="28"/>
          <w:szCs w:val="28"/>
        </w:rPr>
        <w:t>ическая значимость исследования</w:t>
      </w:r>
    </w:p>
    <w:p w:rsidR="007F6073" w:rsidRPr="007F6073" w:rsidRDefault="007F6073" w:rsidP="007F607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7F6073">
        <w:rPr>
          <w:rFonts w:ascii="Times New Roman" w:hAnsi="Times New Roman" w:cs="Times New Roman"/>
          <w:sz w:val="28"/>
          <w:szCs w:val="28"/>
        </w:rPr>
        <w:t>создана авторская модификация опросников ценностей Ш. Шварца и опросника «социальных аксиом»  М.Бонда и К. Леунга на русском и казахских языках, выполненная методом двойного перевода для казахстанской выборки;</w:t>
      </w:r>
    </w:p>
    <w:p w:rsidR="007F6073" w:rsidRPr="007F6073" w:rsidRDefault="007F6073" w:rsidP="007F607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7F6073">
        <w:rPr>
          <w:rFonts w:ascii="Times New Roman" w:hAnsi="Times New Roman" w:cs="Times New Roman"/>
          <w:sz w:val="28"/>
          <w:szCs w:val="28"/>
        </w:rPr>
        <w:t>полученные результаты исследования изменений в ценностных ориентациях и убеждениях социально-демографических групп могут быть использованы  для  прогнозирования дальнейшего развития социально-психологических процессов в казахстанском обществе;</w:t>
      </w:r>
    </w:p>
    <w:p w:rsidR="007F6073" w:rsidRPr="007F6073" w:rsidRDefault="007F6073" w:rsidP="007F607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7F6073">
        <w:rPr>
          <w:rFonts w:ascii="Times New Roman" w:hAnsi="Times New Roman" w:cs="Times New Roman"/>
          <w:sz w:val="28"/>
          <w:szCs w:val="28"/>
        </w:rPr>
        <w:t xml:space="preserve">созданный оригинальный подход к изучению ценностных ориентаций может быть использован для построения концепции развития личности современной молодежи, </w:t>
      </w:r>
    </w:p>
    <w:p w:rsidR="00841CA9" w:rsidRDefault="007F6073" w:rsidP="007F6073">
      <w:pPr>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 </w:t>
      </w:r>
      <w:r w:rsidRPr="007F6073">
        <w:rPr>
          <w:rFonts w:ascii="Times New Roman" w:hAnsi="Times New Roman" w:cs="Times New Roman"/>
          <w:sz w:val="28"/>
          <w:szCs w:val="28"/>
        </w:rPr>
        <w:t xml:space="preserve">материалы по результатам исследования могут быть использованы в прикладной деятельности психологов, педагогов, социальных работников, занимающихся психологическим сопровождением и поддержкой молодежи а также в ходе проведения лекционных курсов по социальной, возрастной, педагогической психологии, </w:t>
      </w:r>
      <w:proofErr w:type="gramStart"/>
      <w:r w:rsidRPr="007F6073">
        <w:rPr>
          <w:rFonts w:ascii="Times New Roman" w:hAnsi="Times New Roman" w:cs="Times New Roman"/>
          <w:sz w:val="28"/>
          <w:szCs w:val="28"/>
        </w:rPr>
        <w:t>педагогики,  социологии</w:t>
      </w:r>
      <w:proofErr w:type="gramEnd"/>
      <w:r w:rsidRPr="007F6073">
        <w:rPr>
          <w:rFonts w:ascii="Times New Roman" w:hAnsi="Times New Roman" w:cs="Times New Roman"/>
          <w:sz w:val="28"/>
          <w:szCs w:val="28"/>
        </w:rPr>
        <w:t>, культурологии;</w:t>
      </w:r>
      <w:r w:rsidRPr="007F6073">
        <w:rPr>
          <w:rFonts w:ascii="Times New Roman" w:hAnsi="Times New Roman" w:cs="Times New Roman"/>
          <w:b/>
          <w:sz w:val="28"/>
          <w:szCs w:val="28"/>
        </w:rPr>
        <w:t xml:space="preserve"> </w:t>
      </w:r>
      <w:r w:rsidR="00841CA9">
        <w:rPr>
          <w:rFonts w:ascii="Times New Roman" w:hAnsi="Times New Roman" w:cs="Times New Roman"/>
          <w:b/>
          <w:sz w:val="28"/>
          <w:szCs w:val="28"/>
        </w:rPr>
        <w:t xml:space="preserve">     </w:t>
      </w:r>
    </w:p>
    <w:p w:rsidR="00841CA9" w:rsidRPr="00CA3F8A" w:rsidRDefault="00841CA9" w:rsidP="00841CA9">
      <w:pPr>
        <w:tabs>
          <w:tab w:val="left" w:pos="851"/>
        </w:tabs>
        <w:spacing w:after="0" w:line="240" w:lineRule="auto"/>
        <w:ind w:firstLine="567"/>
        <w:contextualSpacing/>
        <w:jc w:val="both"/>
        <w:rPr>
          <w:rFonts w:ascii="Times New Roman" w:hAnsi="Times New Roman" w:cs="Times New Roman"/>
          <w:b/>
          <w:sz w:val="28"/>
          <w:szCs w:val="28"/>
        </w:rPr>
      </w:pPr>
      <w:r w:rsidRPr="00CA3F8A">
        <w:rPr>
          <w:rFonts w:ascii="Times New Roman" w:hAnsi="Times New Roman" w:cs="Times New Roman"/>
          <w:b/>
          <w:sz w:val="28"/>
          <w:szCs w:val="28"/>
        </w:rPr>
        <w:t xml:space="preserve">Публикации по теме диссертации  </w:t>
      </w:r>
    </w:p>
    <w:p w:rsidR="00841CA9" w:rsidRPr="00841CA9" w:rsidRDefault="00841CA9" w:rsidP="00841CA9">
      <w:pPr>
        <w:spacing w:after="0" w:line="240" w:lineRule="auto"/>
        <w:ind w:firstLine="567"/>
        <w:jc w:val="both"/>
        <w:rPr>
          <w:rFonts w:ascii="Times New Roman" w:hAnsi="Times New Roman" w:cs="Times New Roman"/>
          <w:sz w:val="28"/>
          <w:szCs w:val="28"/>
        </w:rPr>
      </w:pPr>
      <w:r w:rsidRPr="00CA3F8A">
        <w:rPr>
          <w:rFonts w:ascii="Times New Roman" w:hAnsi="Times New Roman" w:cs="Times New Roman"/>
          <w:sz w:val="28"/>
          <w:szCs w:val="28"/>
        </w:rPr>
        <w:t xml:space="preserve">По материалам диссертации опубликованы </w:t>
      </w:r>
      <w:proofErr w:type="gramStart"/>
      <w:r w:rsidRPr="00CA3F8A">
        <w:rPr>
          <w:rFonts w:ascii="Times New Roman" w:hAnsi="Times New Roman" w:cs="Times New Roman"/>
          <w:sz w:val="28"/>
          <w:szCs w:val="28"/>
        </w:rPr>
        <w:t>1</w:t>
      </w:r>
      <w:r w:rsidR="00CA3F8A" w:rsidRPr="00CA3F8A">
        <w:rPr>
          <w:rFonts w:ascii="Times New Roman" w:hAnsi="Times New Roman" w:cs="Times New Roman"/>
          <w:sz w:val="28"/>
          <w:szCs w:val="28"/>
        </w:rPr>
        <w:t>0</w:t>
      </w:r>
      <w:r w:rsidRPr="00CA3F8A">
        <w:rPr>
          <w:rFonts w:ascii="Times New Roman" w:hAnsi="Times New Roman" w:cs="Times New Roman"/>
          <w:sz w:val="28"/>
          <w:szCs w:val="28"/>
        </w:rPr>
        <w:t xml:space="preserve">  научных</w:t>
      </w:r>
      <w:proofErr w:type="gramEnd"/>
      <w:r w:rsidRPr="00CA3F8A">
        <w:rPr>
          <w:rFonts w:ascii="Times New Roman" w:hAnsi="Times New Roman" w:cs="Times New Roman"/>
          <w:sz w:val="28"/>
          <w:szCs w:val="28"/>
        </w:rPr>
        <w:t xml:space="preserve"> работ, из них 3 статей в журналах, рекомендованных Комитетом по контролю в сфере образования и науки МОН РК, </w:t>
      </w:r>
      <w:r w:rsidR="00CA3F8A" w:rsidRPr="00CA3F8A">
        <w:rPr>
          <w:rFonts w:ascii="Times New Roman" w:hAnsi="Times New Roman" w:cs="Times New Roman"/>
          <w:sz w:val="28"/>
          <w:szCs w:val="28"/>
        </w:rPr>
        <w:t>6</w:t>
      </w:r>
      <w:r w:rsidRPr="00CA3F8A">
        <w:rPr>
          <w:rFonts w:ascii="Times New Roman" w:hAnsi="Times New Roman" w:cs="Times New Roman"/>
          <w:sz w:val="28"/>
          <w:szCs w:val="28"/>
        </w:rPr>
        <w:t xml:space="preserve"> публикаци</w:t>
      </w:r>
      <w:r w:rsidRPr="00CA3F8A">
        <w:rPr>
          <w:rFonts w:ascii="Times New Roman" w:hAnsi="Times New Roman" w:cs="Times New Roman"/>
          <w:sz w:val="28"/>
          <w:szCs w:val="28"/>
          <w:lang w:val="kk-KZ"/>
        </w:rPr>
        <w:t>й</w:t>
      </w:r>
      <w:r w:rsidRPr="00CA3F8A">
        <w:rPr>
          <w:rFonts w:ascii="Times New Roman" w:hAnsi="Times New Roman" w:cs="Times New Roman"/>
          <w:sz w:val="28"/>
          <w:szCs w:val="28"/>
        </w:rPr>
        <w:t xml:space="preserve"> в сборниках международных и зарубежных конференций,</w:t>
      </w:r>
      <w:r w:rsidR="008A2933">
        <w:rPr>
          <w:rFonts w:ascii="Times New Roman" w:hAnsi="Times New Roman" w:cs="Times New Roman"/>
          <w:sz w:val="28"/>
          <w:szCs w:val="28"/>
        </w:rPr>
        <w:t xml:space="preserve"> </w:t>
      </w:r>
      <w:r w:rsidRPr="00CA3F8A">
        <w:rPr>
          <w:rFonts w:ascii="Times New Roman" w:hAnsi="Times New Roman" w:cs="Times New Roman"/>
          <w:sz w:val="28"/>
          <w:szCs w:val="28"/>
          <w:lang w:val="kk-KZ"/>
        </w:rPr>
        <w:t>2 ста</w:t>
      </w:r>
      <w:r w:rsidR="00CA3F8A">
        <w:rPr>
          <w:rFonts w:ascii="Times New Roman" w:hAnsi="Times New Roman" w:cs="Times New Roman"/>
          <w:sz w:val="28"/>
          <w:szCs w:val="28"/>
          <w:lang w:val="kk-KZ"/>
        </w:rPr>
        <w:t>ть</w:t>
      </w:r>
      <w:r w:rsidRPr="00CA3F8A">
        <w:rPr>
          <w:rFonts w:ascii="Times New Roman" w:hAnsi="Times New Roman" w:cs="Times New Roman"/>
          <w:sz w:val="28"/>
          <w:szCs w:val="28"/>
          <w:lang w:val="kk-KZ"/>
        </w:rPr>
        <w:t>и в отечественных научных журналах,</w:t>
      </w:r>
      <w:r w:rsidRPr="00CA3F8A">
        <w:rPr>
          <w:rFonts w:ascii="Times New Roman" w:hAnsi="Times New Roman" w:cs="Times New Roman"/>
          <w:sz w:val="28"/>
          <w:szCs w:val="28"/>
        </w:rPr>
        <w:t xml:space="preserve"> 1 статья в зарубежном журнале</w:t>
      </w:r>
      <w:r w:rsidRPr="00CA3F8A">
        <w:rPr>
          <w:rFonts w:ascii="Times New Roman" w:hAnsi="Times New Roman" w:cs="Times New Roman"/>
          <w:sz w:val="28"/>
          <w:szCs w:val="28"/>
          <w:lang w:val="kk-KZ"/>
        </w:rPr>
        <w:t xml:space="preserve"> </w:t>
      </w:r>
      <w:r w:rsidR="00972CDD" w:rsidRPr="00972CDD">
        <w:rPr>
          <w:rFonts w:ascii="Times New Roman" w:hAnsi="Times New Roman" w:cs="Times New Roman"/>
          <w:sz w:val="28"/>
          <w:szCs w:val="28"/>
          <w:lang w:val="kk-KZ"/>
        </w:rPr>
        <w:t xml:space="preserve">XXX International congress of psychology </w:t>
      </w:r>
      <w:r w:rsidRPr="00CA3F8A">
        <w:rPr>
          <w:rFonts w:ascii="Times New Roman" w:hAnsi="Times New Roman" w:cs="Times New Roman"/>
          <w:sz w:val="28"/>
          <w:szCs w:val="28"/>
        </w:rPr>
        <w:t xml:space="preserve"> </w:t>
      </w:r>
      <w:r w:rsidRPr="00CA3F8A">
        <w:rPr>
          <w:rFonts w:ascii="Times New Roman" w:hAnsi="Times New Roman" w:cs="Times New Roman"/>
          <w:sz w:val="28"/>
          <w:szCs w:val="28"/>
          <w:lang w:val="en-US"/>
        </w:rPr>
        <w:t>c</w:t>
      </w:r>
      <w:r w:rsidR="00972CDD">
        <w:rPr>
          <w:rFonts w:ascii="Times New Roman" w:hAnsi="Times New Roman" w:cs="Times New Roman"/>
          <w:sz w:val="28"/>
          <w:szCs w:val="28"/>
        </w:rPr>
        <w:t xml:space="preserve"> ненулевым импакт - фактором</w:t>
      </w:r>
      <w:r w:rsidRPr="00CA3F8A">
        <w:rPr>
          <w:rFonts w:ascii="Times New Roman" w:hAnsi="Times New Roman" w:cs="Times New Roman"/>
          <w:sz w:val="28"/>
          <w:szCs w:val="28"/>
        </w:rPr>
        <w:t xml:space="preserve">, </w:t>
      </w:r>
      <w:r w:rsidRPr="00CA3F8A">
        <w:rPr>
          <w:rFonts w:ascii="Times New Roman" w:hAnsi="Times New Roman" w:cs="Times New Roman"/>
          <w:bCs/>
          <w:sz w:val="28"/>
          <w:szCs w:val="28"/>
        </w:rPr>
        <w:t>(</w:t>
      </w:r>
      <w:r w:rsidRPr="00CA3F8A">
        <w:rPr>
          <w:rFonts w:ascii="Times New Roman" w:hAnsi="Times New Roman" w:cs="Times New Roman"/>
          <w:bCs/>
          <w:sz w:val="28"/>
          <w:szCs w:val="28"/>
          <w:lang w:val="en-US"/>
        </w:rPr>
        <w:t>Indexed</w:t>
      </w:r>
      <w:r w:rsidRPr="00CA3F8A">
        <w:rPr>
          <w:rFonts w:ascii="Times New Roman" w:hAnsi="Times New Roman" w:cs="Times New Roman"/>
          <w:bCs/>
          <w:sz w:val="28"/>
          <w:szCs w:val="28"/>
        </w:rPr>
        <w:t xml:space="preserve"> </w:t>
      </w:r>
      <w:r w:rsidRPr="00CA3F8A">
        <w:rPr>
          <w:rFonts w:ascii="Times New Roman" w:hAnsi="Times New Roman" w:cs="Times New Roman"/>
          <w:bCs/>
          <w:sz w:val="28"/>
          <w:szCs w:val="28"/>
          <w:lang w:val="kk-KZ"/>
        </w:rPr>
        <w:t xml:space="preserve"> </w:t>
      </w:r>
      <w:r w:rsidRPr="00CA3F8A">
        <w:rPr>
          <w:rFonts w:ascii="Times New Roman" w:hAnsi="Times New Roman" w:cs="Times New Roman"/>
          <w:bCs/>
          <w:sz w:val="28"/>
          <w:szCs w:val="28"/>
          <w:lang w:val="en-US"/>
        </w:rPr>
        <w:t>by</w:t>
      </w:r>
      <w:r w:rsidRPr="00CA3F8A">
        <w:rPr>
          <w:rFonts w:ascii="Times New Roman" w:hAnsi="Times New Roman" w:cs="Times New Roman"/>
          <w:bCs/>
          <w:sz w:val="28"/>
          <w:szCs w:val="28"/>
        </w:rPr>
        <w:t xml:space="preserve"> </w:t>
      </w:r>
      <w:r w:rsidR="00CA3F8A" w:rsidRPr="00CA3F8A">
        <w:rPr>
          <w:rFonts w:ascii="Times New Roman" w:hAnsi="Times New Roman" w:cs="Times New Roman"/>
          <w:bCs/>
          <w:sz w:val="28"/>
          <w:szCs w:val="28"/>
        </w:rPr>
        <w:t>Thompson Reuter</w:t>
      </w:r>
      <w:r w:rsidRPr="00CA3F8A">
        <w:rPr>
          <w:rFonts w:ascii="Times New Roman" w:hAnsi="Times New Roman" w:cs="Times New Roman"/>
          <w:bCs/>
          <w:sz w:val="28"/>
          <w:szCs w:val="28"/>
        </w:rPr>
        <w:t>)</w:t>
      </w:r>
      <w:r w:rsidRPr="00CA3F8A">
        <w:rPr>
          <w:rFonts w:ascii="Times New Roman" w:hAnsi="Times New Roman" w:cs="Times New Roman"/>
          <w:sz w:val="28"/>
          <w:szCs w:val="28"/>
        </w:rPr>
        <w:t>.</w:t>
      </w:r>
    </w:p>
    <w:p w:rsidR="001B16D1" w:rsidRDefault="001B16D1" w:rsidP="00841CA9">
      <w:pPr>
        <w:spacing w:after="0" w:line="240" w:lineRule="auto"/>
        <w:ind w:firstLine="567"/>
        <w:jc w:val="both"/>
        <w:rPr>
          <w:rFonts w:ascii="Times New Roman" w:hAnsi="Times New Roman" w:cs="Times New Roman"/>
          <w:sz w:val="28"/>
          <w:szCs w:val="28"/>
        </w:rPr>
      </w:pPr>
      <w:r w:rsidRPr="00E21C40">
        <w:rPr>
          <w:rFonts w:ascii="Times New Roman" w:hAnsi="Times New Roman" w:cs="Times New Roman"/>
          <w:b/>
          <w:sz w:val="28"/>
          <w:szCs w:val="28"/>
        </w:rPr>
        <w:t>Апробация работы</w:t>
      </w:r>
      <w:r w:rsidRPr="003A4FDE">
        <w:rPr>
          <w:rFonts w:ascii="Times New Roman" w:hAnsi="Times New Roman" w:cs="Times New Roman"/>
          <w:sz w:val="28"/>
          <w:szCs w:val="28"/>
        </w:rPr>
        <w:t>. Основные идеи исследования сообщались</w:t>
      </w:r>
      <w:r>
        <w:rPr>
          <w:rFonts w:ascii="Times New Roman" w:hAnsi="Times New Roman" w:cs="Times New Roman"/>
          <w:sz w:val="28"/>
          <w:szCs w:val="28"/>
        </w:rPr>
        <w:t xml:space="preserve"> на конференциях республиканского и мирового уровня:</w:t>
      </w:r>
    </w:p>
    <w:p w:rsidR="001B16D1" w:rsidRPr="004E2A81" w:rsidRDefault="004E2A81" w:rsidP="00FC16B9">
      <w:pPr>
        <w:spacing w:after="0" w:line="240" w:lineRule="auto"/>
        <w:ind w:firstLine="567"/>
        <w:jc w:val="both"/>
        <w:rPr>
          <w:rFonts w:ascii="Times New Roman" w:hAnsi="Times New Roman" w:cs="Times New Roman"/>
          <w:sz w:val="28"/>
          <w:szCs w:val="28"/>
          <w:lang w:val="en-US"/>
        </w:rPr>
      </w:pPr>
      <w:r w:rsidRPr="004E2A81">
        <w:rPr>
          <w:rFonts w:ascii="Times New Roman" w:hAnsi="Times New Roman" w:cs="Times New Roman"/>
          <w:sz w:val="28"/>
          <w:szCs w:val="28"/>
          <w:lang w:val="en-US"/>
        </w:rPr>
        <w:t xml:space="preserve">- </w:t>
      </w:r>
      <w:r w:rsidR="001B16D1" w:rsidRPr="004E2A81">
        <w:rPr>
          <w:rFonts w:ascii="Times New Roman" w:hAnsi="Times New Roman" w:cs="Times New Roman"/>
          <w:sz w:val="28"/>
          <w:szCs w:val="28"/>
          <w:lang w:val="en-US"/>
        </w:rPr>
        <w:t>International Conference on Behavioral and Psychological Sciences, (Paris, 2011);</w:t>
      </w:r>
    </w:p>
    <w:p w:rsidR="001B16D1" w:rsidRDefault="004E2A81" w:rsidP="00FC16B9">
      <w:pPr>
        <w:pStyle w:val="a7"/>
        <w:spacing w:after="0" w:line="240" w:lineRule="auto"/>
        <w:ind w:left="0" w:firstLine="567"/>
        <w:jc w:val="both"/>
        <w:rPr>
          <w:rFonts w:ascii="Times New Roman" w:hAnsi="Times New Roman" w:cs="Times New Roman"/>
          <w:sz w:val="28"/>
          <w:szCs w:val="28"/>
          <w:lang w:val="en-US"/>
        </w:rPr>
      </w:pPr>
      <w:r w:rsidRPr="004E2A81">
        <w:rPr>
          <w:rFonts w:ascii="Times New Roman" w:hAnsi="Times New Roman" w:cs="Times New Roman"/>
          <w:sz w:val="28"/>
          <w:szCs w:val="28"/>
          <w:lang w:val="en-US"/>
        </w:rPr>
        <w:t xml:space="preserve">- </w:t>
      </w:r>
      <w:r w:rsidR="001B16D1" w:rsidRPr="00556009">
        <w:rPr>
          <w:rFonts w:ascii="Times New Roman" w:hAnsi="Times New Roman" w:cs="Times New Roman"/>
          <w:sz w:val="28"/>
          <w:szCs w:val="28"/>
          <w:lang w:val="en-US"/>
        </w:rPr>
        <w:t xml:space="preserve">XXX International congress of psychology </w:t>
      </w:r>
      <w:r w:rsidR="001B16D1">
        <w:rPr>
          <w:rFonts w:ascii="Times New Roman" w:hAnsi="Times New Roman" w:cs="Times New Roman"/>
          <w:sz w:val="28"/>
          <w:szCs w:val="28"/>
          <w:lang w:val="en-US"/>
        </w:rPr>
        <w:t>(</w:t>
      </w:r>
      <w:r w:rsidR="009E7181">
        <w:rPr>
          <w:rFonts w:ascii="Times New Roman" w:hAnsi="Times New Roman" w:cs="Times New Roman"/>
          <w:sz w:val="28"/>
          <w:szCs w:val="28"/>
          <w:lang w:val="en-US"/>
        </w:rPr>
        <w:t>Cape Town,</w:t>
      </w:r>
      <w:r w:rsidR="001B16D1" w:rsidRPr="00BC4820">
        <w:rPr>
          <w:rFonts w:ascii="Times New Roman" w:hAnsi="Times New Roman" w:cs="Times New Roman"/>
          <w:sz w:val="28"/>
          <w:szCs w:val="28"/>
          <w:lang w:val="en-US"/>
        </w:rPr>
        <w:t xml:space="preserve"> </w:t>
      </w:r>
      <w:r w:rsidR="001B16D1" w:rsidRPr="00556009">
        <w:rPr>
          <w:rFonts w:ascii="Times New Roman" w:hAnsi="Times New Roman" w:cs="Times New Roman"/>
          <w:sz w:val="28"/>
          <w:szCs w:val="28"/>
          <w:lang w:val="en-US"/>
        </w:rPr>
        <w:t>2012</w:t>
      </w:r>
      <w:r w:rsidR="001B16D1">
        <w:rPr>
          <w:rFonts w:ascii="Times New Roman" w:hAnsi="Times New Roman" w:cs="Times New Roman"/>
          <w:sz w:val="28"/>
          <w:szCs w:val="28"/>
          <w:lang w:val="en-US"/>
        </w:rPr>
        <w:t>)</w:t>
      </w:r>
      <w:r w:rsidR="001B16D1" w:rsidRPr="00556009">
        <w:rPr>
          <w:rFonts w:ascii="Times New Roman" w:hAnsi="Times New Roman" w:cs="Times New Roman"/>
          <w:sz w:val="28"/>
          <w:szCs w:val="28"/>
          <w:lang w:val="en-US"/>
        </w:rPr>
        <w:t>;</w:t>
      </w:r>
    </w:p>
    <w:p w:rsidR="001B16D1" w:rsidRPr="00556009" w:rsidRDefault="004E2A81" w:rsidP="00FC16B9">
      <w:pPr>
        <w:pStyle w:val="a7"/>
        <w:spacing w:after="0" w:line="240" w:lineRule="auto"/>
        <w:ind w:left="0" w:firstLine="567"/>
        <w:jc w:val="both"/>
        <w:rPr>
          <w:rFonts w:ascii="Times New Roman" w:hAnsi="Times New Roman" w:cs="Times New Roman"/>
          <w:sz w:val="28"/>
          <w:szCs w:val="28"/>
          <w:lang w:val="en-US"/>
        </w:rPr>
      </w:pPr>
      <w:r w:rsidRPr="004E2A81">
        <w:rPr>
          <w:rFonts w:ascii="Times New Roman" w:hAnsi="Times New Roman" w:cs="Times New Roman"/>
          <w:sz w:val="28"/>
          <w:szCs w:val="28"/>
          <w:lang w:val="en-US"/>
        </w:rPr>
        <w:t xml:space="preserve">- </w:t>
      </w:r>
      <w:r w:rsidR="001B16D1" w:rsidRPr="00BC4820">
        <w:rPr>
          <w:rFonts w:ascii="Times New Roman" w:hAnsi="Times New Roman" w:cs="Times New Roman"/>
          <w:sz w:val="28"/>
          <w:szCs w:val="28"/>
          <w:lang w:val="en-US"/>
        </w:rPr>
        <w:t>International Conference on Education and Psychological Sciences</w:t>
      </w:r>
      <w:r w:rsidR="001B16D1">
        <w:rPr>
          <w:rFonts w:ascii="Times New Roman" w:hAnsi="Times New Roman" w:cs="Times New Roman"/>
          <w:sz w:val="28"/>
          <w:szCs w:val="28"/>
          <w:lang w:val="en-US"/>
        </w:rPr>
        <w:t xml:space="preserve"> (</w:t>
      </w:r>
      <w:r w:rsidR="001B16D1" w:rsidRPr="00BC4820">
        <w:rPr>
          <w:rFonts w:ascii="Times New Roman" w:hAnsi="Times New Roman" w:cs="Times New Roman"/>
          <w:sz w:val="28"/>
          <w:szCs w:val="28"/>
          <w:lang w:val="en-US"/>
        </w:rPr>
        <w:t>Venice</w:t>
      </w:r>
      <w:r w:rsidR="001B16D1">
        <w:rPr>
          <w:rFonts w:ascii="Times New Roman" w:hAnsi="Times New Roman" w:cs="Times New Roman"/>
          <w:sz w:val="28"/>
          <w:szCs w:val="28"/>
          <w:lang w:val="en-US"/>
        </w:rPr>
        <w:t>, 2012)</w:t>
      </w:r>
    </w:p>
    <w:p w:rsidR="001B16D1" w:rsidRPr="00556009" w:rsidRDefault="004E2A81" w:rsidP="00FC16B9">
      <w:pPr>
        <w:pStyle w:val="a7"/>
        <w:spacing w:after="0" w:line="240" w:lineRule="auto"/>
        <w:ind w:left="0" w:firstLine="567"/>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001B16D1" w:rsidRPr="00556009">
        <w:rPr>
          <w:rFonts w:ascii="Times New Roman" w:eastAsia="Calibri" w:hAnsi="Times New Roman" w:cs="Times New Roman"/>
          <w:sz w:val="28"/>
          <w:szCs w:val="28"/>
        </w:rPr>
        <w:t xml:space="preserve">Международная конференции студентов и молодых </w:t>
      </w:r>
      <w:proofErr w:type="gramStart"/>
      <w:r w:rsidR="001B16D1" w:rsidRPr="00556009">
        <w:rPr>
          <w:rFonts w:ascii="Times New Roman" w:eastAsia="Calibri" w:hAnsi="Times New Roman" w:cs="Times New Roman"/>
          <w:sz w:val="28"/>
          <w:szCs w:val="28"/>
        </w:rPr>
        <w:t>ученых  «</w:t>
      </w:r>
      <w:proofErr w:type="gramEnd"/>
      <w:r w:rsidR="001B16D1" w:rsidRPr="00556009">
        <w:rPr>
          <w:rFonts w:ascii="Times New Roman" w:eastAsia="Calibri" w:hAnsi="Times New Roman" w:cs="Times New Roman"/>
          <w:sz w:val="28"/>
          <w:szCs w:val="28"/>
        </w:rPr>
        <w:t>Мир науки»</w:t>
      </w:r>
      <w:r w:rsidR="001B16D1" w:rsidRPr="00556009">
        <w:rPr>
          <w:rFonts w:ascii="Times New Roman" w:hAnsi="Times New Roman" w:cs="Times New Roman"/>
          <w:sz w:val="28"/>
          <w:szCs w:val="28"/>
        </w:rPr>
        <w:t xml:space="preserve"> </w:t>
      </w:r>
      <w:r w:rsidR="001B16D1">
        <w:rPr>
          <w:rFonts w:ascii="Times New Roman" w:hAnsi="Times New Roman" w:cs="Times New Roman"/>
          <w:sz w:val="28"/>
          <w:szCs w:val="28"/>
        </w:rPr>
        <w:t xml:space="preserve">(Алматы, </w:t>
      </w:r>
      <w:r w:rsidR="001B16D1" w:rsidRPr="00556009">
        <w:rPr>
          <w:rFonts w:ascii="Times New Roman" w:hAnsi="Times New Roman" w:cs="Times New Roman"/>
          <w:sz w:val="28"/>
          <w:szCs w:val="28"/>
        </w:rPr>
        <w:t>2012</w:t>
      </w:r>
      <w:r w:rsidR="001B16D1">
        <w:rPr>
          <w:rFonts w:ascii="Times New Roman" w:hAnsi="Times New Roman" w:cs="Times New Roman"/>
          <w:sz w:val="28"/>
          <w:szCs w:val="28"/>
        </w:rPr>
        <w:t>)</w:t>
      </w:r>
      <w:r w:rsidR="001B16D1" w:rsidRPr="00556009">
        <w:rPr>
          <w:rFonts w:ascii="Times New Roman" w:hAnsi="Times New Roman" w:cs="Times New Roman"/>
          <w:sz w:val="28"/>
          <w:szCs w:val="28"/>
        </w:rPr>
        <w:t>;</w:t>
      </w:r>
    </w:p>
    <w:p w:rsidR="00D27549" w:rsidRPr="00841CA9" w:rsidRDefault="004E2A81" w:rsidP="00841CA9">
      <w:pPr>
        <w:pStyle w:val="a7"/>
        <w:spacing w:after="0" w:line="240" w:lineRule="auto"/>
        <w:ind w:left="0" w:firstLine="567"/>
        <w:jc w:val="both"/>
        <w:rPr>
          <w:rFonts w:ascii="Times New Roman" w:hAnsi="Times New Roman" w:cs="Times New Roman"/>
          <w:sz w:val="28"/>
          <w:szCs w:val="28"/>
          <w:lang w:val="en-US"/>
        </w:rPr>
      </w:pPr>
      <w:r w:rsidRPr="004E2A81">
        <w:rPr>
          <w:rFonts w:ascii="Times New Roman" w:hAnsi="Times New Roman" w:cs="Times New Roman"/>
          <w:sz w:val="28"/>
          <w:szCs w:val="28"/>
          <w:lang w:val="en-US"/>
        </w:rPr>
        <w:lastRenderedPageBreak/>
        <w:t xml:space="preserve">- </w:t>
      </w:r>
      <w:r w:rsidR="001B16D1" w:rsidRPr="00556009">
        <w:rPr>
          <w:rFonts w:ascii="Times New Roman" w:hAnsi="Times New Roman" w:cs="Times New Roman"/>
          <w:sz w:val="28"/>
          <w:szCs w:val="28"/>
          <w:lang w:val="en-US"/>
        </w:rPr>
        <w:t>International Conference on Psychology and Psychological Sciences</w:t>
      </w:r>
      <w:r w:rsidR="001B16D1">
        <w:rPr>
          <w:rFonts w:ascii="Times New Roman" w:hAnsi="Times New Roman" w:cs="Times New Roman"/>
          <w:sz w:val="28"/>
          <w:szCs w:val="28"/>
          <w:lang w:val="en-US"/>
        </w:rPr>
        <w:t xml:space="preserve"> (</w:t>
      </w:r>
      <w:r w:rsidR="001B16D1" w:rsidRPr="00BC4820">
        <w:rPr>
          <w:rFonts w:ascii="Times New Roman" w:hAnsi="Times New Roman" w:cs="Times New Roman"/>
          <w:sz w:val="28"/>
          <w:szCs w:val="28"/>
          <w:lang w:val="en-US"/>
        </w:rPr>
        <w:t>Amsterdam</w:t>
      </w:r>
      <w:r w:rsidR="001B16D1">
        <w:rPr>
          <w:rFonts w:ascii="Times New Roman" w:hAnsi="Times New Roman" w:cs="Times New Roman"/>
          <w:sz w:val="28"/>
          <w:szCs w:val="28"/>
          <w:lang w:val="en-US"/>
        </w:rPr>
        <w:t>,</w:t>
      </w:r>
      <w:r w:rsidR="001B16D1" w:rsidRPr="00BC4820">
        <w:rPr>
          <w:rFonts w:ascii="Times New Roman" w:hAnsi="Times New Roman" w:cs="Times New Roman"/>
          <w:sz w:val="28"/>
          <w:szCs w:val="28"/>
          <w:lang w:val="en-US"/>
        </w:rPr>
        <w:t xml:space="preserve"> </w:t>
      </w:r>
      <w:r w:rsidR="001B16D1" w:rsidRPr="00556009">
        <w:rPr>
          <w:rFonts w:ascii="Times New Roman" w:hAnsi="Times New Roman" w:cs="Times New Roman"/>
          <w:sz w:val="28"/>
          <w:szCs w:val="28"/>
          <w:lang w:val="en-US"/>
        </w:rPr>
        <w:t>2012</w:t>
      </w:r>
      <w:r w:rsidR="001B16D1">
        <w:rPr>
          <w:rFonts w:ascii="Times New Roman" w:hAnsi="Times New Roman" w:cs="Times New Roman"/>
          <w:sz w:val="28"/>
          <w:szCs w:val="28"/>
          <w:lang w:val="en-US"/>
        </w:rPr>
        <w:t>)</w:t>
      </w:r>
      <w:r w:rsidR="001B16D1" w:rsidRPr="00556009">
        <w:rPr>
          <w:rFonts w:ascii="Times New Roman" w:hAnsi="Times New Roman" w:cs="Times New Roman"/>
          <w:sz w:val="28"/>
          <w:szCs w:val="28"/>
          <w:lang w:val="en-US"/>
        </w:rPr>
        <w:t>.</w:t>
      </w:r>
    </w:p>
    <w:p w:rsidR="001B16D1" w:rsidRPr="00E21E97" w:rsidRDefault="001B16D1" w:rsidP="00E21E97">
      <w:pPr>
        <w:spacing w:after="0" w:line="240" w:lineRule="auto"/>
        <w:ind w:firstLine="567"/>
        <w:jc w:val="both"/>
        <w:rPr>
          <w:rFonts w:ascii="Times New Roman" w:hAnsi="Times New Roman" w:cs="Times New Roman"/>
          <w:b/>
          <w:sz w:val="28"/>
          <w:szCs w:val="28"/>
        </w:rPr>
      </w:pPr>
      <w:r w:rsidRPr="00E21C40">
        <w:rPr>
          <w:rFonts w:ascii="Times New Roman" w:hAnsi="Times New Roman" w:cs="Times New Roman"/>
          <w:b/>
          <w:sz w:val="28"/>
          <w:szCs w:val="28"/>
        </w:rPr>
        <w:t>Структура</w:t>
      </w:r>
      <w:r w:rsidRPr="00DB28DE">
        <w:rPr>
          <w:rFonts w:ascii="Times New Roman" w:hAnsi="Times New Roman" w:cs="Times New Roman"/>
          <w:b/>
          <w:sz w:val="28"/>
          <w:szCs w:val="28"/>
        </w:rPr>
        <w:t xml:space="preserve"> </w:t>
      </w:r>
      <w:r w:rsidRPr="00E21C40">
        <w:rPr>
          <w:rFonts w:ascii="Times New Roman" w:hAnsi="Times New Roman" w:cs="Times New Roman"/>
          <w:b/>
          <w:sz w:val="28"/>
          <w:szCs w:val="28"/>
        </w:rPr>
        <w:t>диссертации</w:t>
      </w:r>
    </w:p>
    <w:p w:rsidR="001B16D1" w:rsidRPr="00376364" w:rsidRDefault="00182C68" w:rsidP="00FC16B9">
      <w:pPr>
        <w:spacing w:after="0" w:line="240" w:lineRule="auto"/>
        <w:ind w:firstLine="567"/>
        <w:jc w:val="both"/>
        <w:rPr>
          <w:rFonts w:ascii="Times New Roman" w:hAnsi="Times New Roman" w:cs="Times New Roman"/>
          <w:b/>
          <w:sz w:val="28"/>
          <w:szCs w:val="28"/>
        </w:rPr>
      </w:pPr>
      <w:r w:rsidRPr="0063096C">
        <w:rPr>
          <w:rFonts w:ascii="Times New Roman" w:hAnsi="Times New Roman" w:cs="Times New Roman"/>
          <w:spacing w:val="-4"/>
          <w:sz w:val="28"/>
          <w:szCs w:val="28"/>
        </w:rPr>
        <w:t>Диссертация состоит из следующих частей: сод</w:t>
      </w:r>
      <w:r w:rsidR="00D85055" w:rsidRPr="0063096C">
        <w:rPr>
          <w:rFonts w:ascii="Times New Roman" w:hAnsi="Times New Roman" w:cs="Times New Roman"/>
          <w:spacing w:val="-4"/>
          <w:sz w:val="28"/>
          <w:szCs w:val="28"/>
        </w:rPr>
        <w:t>ержания, в</w:t>
      </w:r>
      <w:r w:rsidRPr="0063096C">
        <w:rPr>
          <w:rFonts w:ascii="Times New Roman" w:hAnsi="Times New Roman" w:cs="Times New Roman"/>
          <w:spacing w:val="-4"/>
          <w:sz w:val="28"/>
          <w:szCs w:val="28"/>
        </w:rPr>
        <w:t>ведения, 2 разделов, заключения, списка ис</w:t>
      </w:r>
      <w:r w:rsidR="00D85055" w:rsidRPr="0063096C">
        <w:rPr>
          <w:rFonts w:ascii="Times New Roman" w:hAnsi="Times New Roman" w:cs="Times New Roman"/>
          <w:spacing w:val="-4"/>
          <w:sz w:val="28"/>
          <w:szCs w:val="28"/>
        </w:rPr>
        <w:t>пользованных источников и прилож</w:t>
      </w:r>
      <w:r w:rsidRPr="0063096C">
        <w:rPr>
          <w:rFonts w:ascii="Times New Roman" w:hAnsi="Times New Roman" w:cs="Times New Roman"/>
          <w:spacing w:val="-4"/>
          <w:sz w:val="28"/>
          <w:szCs w:val="28"/>
        </w:rPr>
        <w:t>ения. Общий объем диссертации составляет</w:t>
      </w:r>
      <w:r w:rsidR="001B16D1" w:rsidRPr="0063096C">
        <w:rPr>
          <w:rFonts w:ascii="Times New Roman" w:hAnsi="Times New Roman" w:cs="Times New Roman"/>
          <w:spacing w:val="-4"/>
          <w:sz w:val="28"/>
          <w:szCs w:val="28"/>
        </w:rPr>
        <w:t xml:space="preserve"> </w:t>
      </w:r>
      <w:r w:rsidR="007B61DF" w:rsidRPr="00BB03A2">
        <w:rPr>
          <w:rFonts w:ascii="Times New Roman" w:hAnsi="Times New Roman" w:cs="Times New Roman"/>
          <w:spacing w:val="-4"/>
          <w:sz w:val="28"/>
          <w:szCs w:val="28"/>
          <w:lang w:val="uk-UA"/>
        </w:rPr>
        <w:t>14</w:t>
      </w:r>
      <w:r w:rsidR="00207D27" w:rsidRPr="008A2933">
        <w:rPr>
          <w:rFonts w:ascii="Times New Roman" w:hAnsi="Times New Roman" w:cs="Times New Roman"/>
          <w:spacing w:val="-4"/>
          <w:sz w:val="28"/>
          <w:szCs w:val="28"/>
        </w:rPr>
        <w:t>6</w:t>
      </w:r>
      <w:r w:rsidRPr="0063096C">
        <w:rPr>
          <w:rFonts w:ascii="Times New Roman" w:hAnsi="Times New Roman" w:cs="Times New Roman"/>
          <w:spacing w:val="-4"/>
          <w:sz w:val="28"/>
          <w:szCs w:val="28"/>
        </w:rPr>
        <w:t xml:space="preserve"> страниц</w:t>
      </w:r>
      <w:r w:rsidR="001B16D1" w:rsidRPr="0063096C">
        <w:rPr>
          <w:rFonts w:ascii="Times New Roman" w:hAnsi="Times New Roman" w:cs="Times New Roman"/>
          <w:spacing w:val="-4"/>
          <w:sz w:val="28"/>
          <w:szCs w:val="28"/>
        </w:rPr>
        <w:t>. Материал представлен в 4</w:t>
      </w:r>
      <w:r w:rsidR="00615DCD" w:rsidRPr="0063096C">
        <w:rPr>
          <w:rFonts w:ascii="Times New Roman" w:hAnsi="Times New Roman" w:cs="Times New Roman"/>
          <w:spacing w:val="-4"/>
          <w:sz w:val="28"/>
          <w:szCs w:val="28"/>
        </w:rPr>
        <w:t>7</w:t>
      </w:r>
      <w:r w:rsidR="001B16D1" w:rsidRPr="0063096C">
        <w:rPr>
          <w:rFonts w:ascii="Times New Roman" w:hAnsi="Times New Roman" w:cs="Times New Roman"/>
          <w:spacing w:val="-4"/>
          <w:sz w:val="28"/>
          <w:szCs w:val="28"/>
        </w:rPr>
        <w:t xml:space="preserve"> таблицах, </w:t>
      </w:r>
      <w:r w:rsidR="00615DCD" w:rsidRPr="0063096C">
        <w:rPr>
          <w:rFonts w:ascii="Times New Roman" w:hAnsi="Times New Roman" w:cs="Times New Roman"/>
          <w:spacing w:val="-4"/>
          <w:sz w:val="28"/>
          <w:szCs w:val="28"/>
        </w:rPr>
        <w:t>11</w:t>
      </w:r>
      <w:r w:rsidR="001B16D1" w:rsidRPr="0063096C">
        <w:rPr>
          <w:rFonts w:ascii="Times New Roman" w:hAnsi="Times New Roman" w:cs="Times New Roman"/>
          <w:spacing w:val="-4"/>
          <w:sz w:val="28"/>
          <w:szCs w:val="28"/>
        </w:rPr>
        <w:t xml:space="preserve"> рисунках, </w:t>
      </w:r>
      <w:r w:rsidR="008017C9" w:rsidRPr="0063096C">
        <w:rPr>
          <w:rFonts w:ascii="Times New Roman" w:hAnsi="Times New Roman" w:cs="Times New Roman"/>
          <w:spacing w:val="-4"/>
          <w:sz w:val="28"/>
          <w:szCs w:val="28"/>
        </w:rPr>
        <w:t>6</w:t>
      </w:r>
      <w:r w:rsidR="001B16D1" w:rsidRPr="0063096C">
        <w:rPr>
          <w:rFonts w:ascii="Times New Roman" w:hAnsi="Times New Roman" w:cs="Times New Roman"/>
          <w:spacing w:val="-4"/>
          <w:sz w:val="28"/>
          <w:szCs w:val="28"/>
        </w:rPr>
        <w:t xml:space="preserve"> приложениях. Библиография включает </w:t>
      </w:r>
      <w:r w:rsidR="001B16D1" w:rsidRPr="00BB03A2">
        <w:rPr>
          <w:rFonts w:ascii="Times New Roman" w:hAnsi="Times New Roman" w:cs="Times New Roman"/>
          <w:spacing w:val="-4"/>
          <w:sz w:val="28"/>
          <w:szCs w:val="28"/>
        </w:rPr>
        <w:t>16</w:t>
      </w:r>
      <w:r w:rsidR="00207D27" w:rsidRPr="008A2933">
        <w:rPr>
          <w:rFonts w:ascii="Times New Roman" w:hAnsi="Times New Roman" w:cs="Times New Roman"/>
          <w:spacing w:val="-4"/>
          <w:sz w:val="28"/>
          <w:szCs w:val="28"/>
        </w:rPr>
        <w:t>7</w:t>
      </w:r>
      <w:r w:rsidR="00921526" w:rsidRPr="00682568">
        <w:rPr>
          <w:rFonts w:ascii="Times New Roman" w:hAnsi="Times New Roman" w:cs="Times New Roman"/>
          <w:spacing w:val="-4"/>
          <w:sz w:val="28"/>
          <w:szCs w:val="28"/>
        </w:rPr>
        <w:t xml:space="preserve"> </w:t>
      </w:r>
      <w:r w:rsidR="001B16D1" w:rsidRPr="0063096C">
        <w:rPr>
          <w:rFonts w:ascii="Times New Roman" w:hAnsi="Times New Roman" w:cs="Times New Roman"/>
          <w:spacing w:val="-4"/>
          <w:sz w:val="28"/>
          <w:szCs w:val="28"/>
        </w:rPr>
        <w:t>наименовани</w:t>
      </w:r>
      <w:r w:rsidR="008017C9" w:rsidRPr="0063096C">
        <w:rPr>
          <w:rFonts w:ascii="Times New Roman" w:hAnsi="Times New Roman" w:cs="Times New Roman"/>
          <w:spacing w:val="-4"/>
          <w:sz w:val="28"/>
          <w:szCs w:val="28"/>
        </w:rPr>
        <w:t>й</w:t>
      </w:r>
      <w:r w:rsidR="001B16D1" w:rsidRPr="0063096C">
        <w:rPr>
          <w:rFonts w:ascii="Times New Roman" w:hAnsi="Times New Roman" w:cs="Times New Roman"/>
          <w:spacing w:val="-4"/>
          <w:sz w:val="28"/>
          <w:szCs w:val="28"/>
        </w:rPr>
        <w:t>.</w:t>
      </w:r>
    </w:p>
    <w:p w:rsidR="00497868" w:rsidRDefault="00497868" w:rsidP="00FC16B9">
      <w:pPr>
        <w:spacing w:after="0" w:line="240" w:lineRule="auto"/>
        <w:ind w:firstLine="567"/>
        <w:jc w:val="both"/>
      </w:pPr>
      <w:bookmarkStart w:id="1" w:name="_Toc436136963"/>
    </w:p>
    <w:p w:rsidR="00841CA9" w:rsidRDefault="00841CA9" w:rsidP="00841CA9">
      <w:pPr>
        <w:pStyle w:val="1"/>
        <w:spacing w:before="0" w:line="240" w:lineRule="auto"/>
        <w:ind w:firstLine="567"/>
        <w:jc w:val="both"/>
        <w:rPr>
          <w:rFonts w:ascii="Times New Roman" w:hAnsi="Times New Roman" w:cs="Times New Roman"/>
          <w:color w:val="auto"/>
        </w:rPr>
      </w:pPr>
      <w:r>
        <w:rPr>
          <w:rFonts w:ascii="Times New Roman" w:hAnsi="Times New Roman" w:cs="Times New Roman"/>
          <w:color w:val="auto"/>
        </w:rPr>
        <w:br w:type="page"/>
      </w:r>
    </w:p>
    <w:p w:rsidR="001B16D1" w:rsidRPr="00CA7764" w:rsidRDefault="00497868" w:rsidP="00841CA9">
      <w:pPr>
        <w:pStyle w:val="1"/>
        <w:spacing w:before="0" w:line="240" w:lineRule="auto"/>
        <w:ind w:firstLine="567"/>
        <w:jc w:val="both"/>
        <w:rPr>
          <w:rFonts w:ascii="Times New Roman" w:hAnsi="Times New Roman" w:cs="Times New Roman"/>
          <w:color w:val="auto"/>
        </w:rPr>
      </w:pPr>
      <w:r>
        <w:rPr>
          <w:rFonts w:ascii="Times New Roman" w:hAnsi="Times New Roman" w:cs="Times New Roman"/>
          <w:color w:val="auto"/>
        </w:rPr>
        <w:lastRenderedPageBreak/>
        <w:t>1</w:t>
      </w:r>
      <w:bookmarkEnd w:id="1"/>
      <w:r>
        <w:rPr>
          <w:rFonts w:ascii="Times New Roman" w:hAnsi="Times New Roman" w:cs="Times New Roman"/>
          <w:color w:val="auto"/>
        </w:rPr>
        <w:t xml:space="preserve"> </w:t>
      </w:r>
      <w:r w:rsidR="00CA7764">
        <w:rPr>
          <w:rFonts w:ascii="Times New Roman" w:hAnsi="Times New Roman" w:cs="Times New Roman"/>
          <w:color w:val="auto"/>
        </w:rPr>
        <w:t>ТЕОРЕТИКО-МЕТОДОЛОГИЧЕСКИЕ ОСНОВЫ ИЗУЧЕНИЯ ЦЕННОСТНЫХ ОРИЕНТАЦИЙ</w:t>
      </w:r>
    </w:p>
    <w:p w:rsidR="001543B7" w:rsidRPr="001543B7" w:rsidRDefault="001543B7" w:rsidP="00FC16B9">
      <w:pPr>
        <w:pStyle w:val="2"/>
        <w:spacing w:before="0" w:line="240" w:lineRule="auto"/>
        <w:ind w:firstLine="567"/>
        <w:jc w:val="both"/>
        <w:rPr>
          <w:color w:val="auto"/>
        </w:rPr>
      </w:pPr>
    </w:p>
    <w:p w:rsidR="001B16D1" w:rsidRDefault="001B16D1" w:rsidP="00FC16B9">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Pr="00A63AF4">
        <w:rPr>
          <w:rFonts w:ascii="Times New Roman" w:hAnsi="Times New Roman" w:cs="Times New Roman"/>
          <w:color w:val="000000" w:themeColor="text1"/>
          <w:sz w:val="28"/>
          <w:szCs w:val="28"/>
        </w:rPr>
        <w:t xml:space="preserve"> настоящее время</w:t>
      </w:r>
      <w:r>
        <w:rPr>
          <w:rFonts w:ascii="Times New Roman" w:hAnsi="Times New Roman" w:cs="Times New Roman"/>
          <w:color w:val="000000" w:themeColor="text1"/>
          <w:sz w:val="28"/>
          <w:szCs w:val="28"/>
        </w:rPr>
        <w:t xml:space="preserve">  </w:t>
      </w:r>
      <w:r w:rsidRPr="00A63AF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w:t>
      </w:r>
      <w:r w:rsidRPr="00A63AF4">
        <w:rPr>
          <w:rFonts w:ascii="Times New Roman" w:hAnsi="Times New Roman" w:cs="Times New Roman"/>
          <w:color w:val="000000" w:themeColor="text1"/>
          <w:sz w:val="28"/>
          <w:szCs w:val="28"/>
        </w:rPr>
        <w:t>роблема</w:t>
      </w:r>
      <w:r>
        <w:rPr>
          <w:rFonts w:ascii="Times New Roman" w:hAnsi="Times New Roman" w:cs="Times New Roman"/>
          <w:color w:val="000000" w:themeColor="text1"/>
          <w:sz w:val="28"/>
          <w:szCs w:val="28"/>
        </w:rPr>
        <w:t xml:space="preserve"> изучения ценностей</w:t>
      </w:r>
      <w:r w:rsidRPr="00A63AF4">
        <w:rPr>
          <w:rFonts w:ascii="Times New Roman" w:hAnsi="Times New Roman" w:cs="Times New Roman"/>
          <w:color w:val="000000" w:themeColor="text1"/>
          <w:sz w:val="28"/>
          <w:szCs w:val="28"/>
        </w:rPr>
        <w:t xml:space="preserve"> приобретает системный характер, являясь предметом</w:t>
      </w:r>
      <w:r>
        <w:rPr>
          <w:rFonts w:ascii="Times New Roman" w:hAnsi="Times New Roman" w:cs="Times New Roman"/>
          <w:color w:val="000000" w:themeColor="text1"/>
          <w:sz w:val="28"/>
          <w:szCs w:val="28"/>
        </w:rPr>
        <w:t xml:space="preserve"> исследования</w:t>
      </w:r>
      <w:r w:rsidRPr="00A63AF4">
        <w:rPr>
          <w:rFonts w:ascii="Times New Roman" w:hAnsi="Times New Roman" w:cs="Times New Roman"/>
          <w:color w:val="000000" w:themeColor="text1"/>
          <w:sz w:val="28"/>
          <w:szCs w:val="28"/>
        </w:rPr>
        <w:t xml:space="preserve"> различных </w:t>
      </w:r>
      <w:r>
        <w:rPr>
          <w:rFonts w:ascii="Times New Roman" w:hAnsi="Times New Roman" w:cs="Times New Roman"/>
          <w:color w:val="000000" w:themeColor="text1"/>
          <w:sz w:val="28"/>
          <w:szCs w:val="28"/>
        </w:rPr>
        <w:t xml:space="preserve">гуманитарных </w:t>
      </w:r>
      <w:r w:rsidRPr="00A63AF4">
        <w:rPr>
          <w:rFonts w:ascii="Times New Roman" w:hAnsi="Times New Roman" w:cs="Times New Roman"/>
          <w:color w:val="000000" w:themeColor="text1"/>
          <w:sz w:val="28"/>
          <w:szCs w:val="28"/>
        </w:rPr>
        <w:t>дисциплин</w:t>
      </w:r>
      <w:r>
        <w:rPr>
          <w:rFonts w:ascii="Times New Roman" w:hAnsi="Times New Roman" w:cs="Times New Roman"/>
          <w:color w:val="000000" w:themeColor="text1"/>
          <w:sz w:val="28"/>
          <w:szCs w:val="28"/>
        </w:rPr>
        <w:t>.</w:t>
      </w:r>
      <w:r w:rsidRPr="00A63AF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Сегодня это  </w:t>
      </w:r>
      <w:r w:rsidRPr="00A63AF4">
        <w:rPr>
          <w:rFonts w:ascii="Times New Roman" w:hAnsi="Times New Roman" w:cs="Times New Roman"/>
          <w:color w:val="000000" w:themeColor="text1"/>
          <w:sz w:val="28"/>
          <w:szCs w:val="28"/>
        </w:rPr>
        <w:t xml:space="preserve"> представляет собой важную область исследований, расположенную на стыке различных отраслей знания о человеке </w:t>
      </w:r>
      <w:r>
        <w:rPr>
          <w:rFonts w:ascii="Times New Roman" w:hAnsi="Times New Roman" w:cs="Times New Roman"/>
          <w:color w:val="000000" w:themeColor="text1"/>
          <w:sz w:val="28"/>
          <w:szCs w:val="28"/>
        </w:rPr>
        <w:t>–</w:t>
      </w:r>
      <w:r w:rsidRPr="00A63AF4">
        <w:rPr>
          <w:rFonts w:ascii="Times New Roman" w:hAnsi="Times New Roman" w:cs="Times New Roman"/>
          <w:color w:val="000000" w:themeColor="text1"/>
          <w:sz w:val="28"/>
          <w:szCs w:val="28"/>
        </w:rPr>
        <w:t xml:space="preserve"> философии, социологии, </w:t>
      </w:r>
      <w:r>
        <w:rPr>
          <w:rFonts w:ascii="Times New Roman" w:hAnsi="Times New Roman" w:cs="Times New Roman"/>
          <w:color w:val="000000" w:themeColor="text1"/>
          <w:sz w:val="28"/>
          <w:szCs w:val="28"/>
        </w:rPr>
        <w:t xml:space="preserve">культурологии, </w:t>
      </w:r>
      <w:r w:rsidRPr="00A63AF4">
        <w:rPr>
          <w:rFonts w:ascii="Times New Roman" w:hAnsi="Times New Roman" w:cs="Times New Roman"/>
          <w:color w:val="000000" w:themeColor="text1"/>
          <w:sz w:val="28"/>
          <w:szCs w:val="28"/>
        </w:rPr>
        <w:t>психологии.</w:t>
      </w:r>
      <w:r>
        <w:rPr>
          <w:rFonts w:ascii="Times New Roman" w:hAnsi="Times New Roman" w:cs="Times New Roman"/>
          <w:color w:val="000000" w:themeColor="text1"/>
          <w:sz w:val="28"/>
          <w:szCs w:val="28"/>
        </w:rPr>
        <w:t xml:space="preserve"> </w:t>
      </w:r>
    </w:p>
    <w:p w:rsidR="001B16D1" w:rsidRDefault="001B16D1" w:rsidP="00FC16B9">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w:t>
      </w:r>
      <w:r w:rsidRPr="003E32E4">
        <w:rPr>
          <w:rFonts w:ascii="Times New Roman" w:hAnsi="Times New Roman" w:cs="Times New Roman"/>
          <w:color w:val="000000" w:themeColor="text1"/>
          <w:sz w:val="28"/>
          <w:szCs w:val="28"/>
        </w:rPr>
        <w:t>ельзя не отметить усилившийся исследовательский</w:t>
      </w:r>
      <w:r>
        <w:rPr>
          <w:rFonts w:ascii="Times New Roman" w:hAnsi="Times New Roman" w:cs="Times New Roman"/>
          <w:color w:val="000000" w:themeColor="text1"/>
          <w:sz w:val="28"/>
          <w:szCs w:val="28"/>
        </w:rPr>
        <w:t xml:space="preserve"> </w:t>
      </w:r>
      <w:r w:rsidRPr="003E32E4">
        <w:rPr>
          <w:rFonts w:ascii="Times New Roman" w:hAnsi="Times New Roman" w:cs="Times New Roman"/>
          <w:color w:val="000000" w:themeColor="text1"/>
          <w:sz w:val="28"/>
          <w:szCs w:val="28"/>
        </w:rPr>
        <w:t>интерес к данной проблеме, что с одной стороны обусловлено кардинальными изменениями в социальной</w:t>
      </w:r>
      <w:r>
        <w:rPr>
          <w:rFonts w:ascii="Times New Roman" w:hAnsi="Times New Roman" w:cs="Times New Roman"/>
          <w:color w:val="000000" w:themeColor="text1"/>
          <w:sz w:val="28"/>
          <w:szCs w:val="28"/>
        </w:rPr>
        <w:t xml:space="preserve"> </w:t>
      </w:r>
      <w:r w:rsidRPr="003E32E4">
        <w:rPr>
          <w:rFonts w:ascii="Times New Roman" w:hAnsi="Times New Roman" w:cs="Times New Roman"/>
          <w:color w:val="000000" w:themeColor="text1"/>
          <w:sz w:val="28"/>
          <w:szCs w:val="28"/>
        </w:rPr>
        <w:t>среде, с другой, – связано с трансформацией ценностной системы самого человека.</w:t>
      </w:r>
      <w:r>
        <w:rPr>
          <w:rFonts w:ascii="Times New Roman" w:hAnsi="Times New Roman" w:cs="Times New Roman"/>
          <w:color w:val="000000" w:themeColor="text1"/>
          <w:sz w:val="28"/>
          <w:szCs w:val="28"/>
        </w:rPr>
        <w:t xml:space="preserve"> </w:t>
      </w:r>
      <w:r w:rsidRPr="003E32E4">
        <w:rPr>
          <w:rFonts w:ascii="Times New Roman" w:hAnsi="Times New Roman" w:cs="Times New Roman"/>
          <w:color w:val="000000" w:themeColor="text1"/>
          <w:sz w:val="28"/>
          <w:szCs w:val="28"/>
        </w:rPr>
        <w:t>Все это приводит к необходимости более глубокого осмысления теории ценностей и поиска новых подходов для</w:t>
      </w:r>
      <w:r>
        <w:rPr>
          <w:rFonts w:ascii="Times New Roman" w:hAnsi="Times New Roman" w:cs="Times New Roman"/>
          <w:color w:val="000000" w:themeColor="text1"/>
          <w:sz w:val="28"/>
          <w:szCs w:val="28"/>
        </w:rPr>
        <w:t xml:space="preserve"> изучения</w:t>
      </w:r>
      <w:r w:rsidRPr="003E32E4">
        <w:rPr>
          <w:rFonts w:ascii="Times New Roman" w:hAnsi="Times New Roman" w:cs="Times New Roman"/>
          <w:color w:val="000000" w:themeColor="text1"/>
          <w:sz w:val="28"/>
          <w:szCs w:val="28"/>
        </w:rPr>
        <w:t xml:space="preserve"> наиболее важных ее аспектов</w:t>
      </w:r>
      <w:r>
        <w:rPr>
          <w:rFonts w:ascii="Times New Roman" w:hAnsi="Times New Roman" w:cs="Times New Roman"/>
          <w:color w:val="000000" w:themeColor="text1"/>
          <w:sz w:val="28"/>
          <w:szCs w:val="28"/>
        </w:rPr>
        <w:t xml:space="preserve"> </w:t>
      </w:r>
      <w:r w:rsidRPr="005E4176">
        <w:rPr>
          <w:rFonts w:ascii="Times New Roman" w:hAnsi="Times New Roman" w:cs="Times New Roman"/>
          <w:color w:val="000000" w:themeColor="text1"/>
          <w:sz w:val="28"/>
          <w:szCs w:val="28"/>
        </w:rPr>
        <w:t>[</w:t>
      </w:r>
      <w:r w:rsidR="00883E94">
        <w:rPr>
          <w:rFonts w:ascii="Times New Roman" w:hAnsi="Times New Roman" w:cs="Times New Roman"/>
          <w:color w:val="000000" w:themeColor="text1"/>
          <w:sz w:val="28"/>
          <w:szCs w:val="28"/>
        </w:rPr>
        <w:t>8</w:t>
      </w:r>
      <w:r w:rsidRPr="005E4176">
        <w:rPr>
          <w:rFonts w:ascii="Times New Roman" w:hAnsi="Times New Roman" w:cs="Times New Roman"/>
          <w:color w:val="000000" w:themeColor="text1"/>
          <w:sz w:val="28"/>
          <w:szCs w:val="28"/>
        </w:rPr>
        <w:t>]</w:t>
      </w:r>
      <w:r w:rsidRPr="003E32E4">
        <w:rPr>
          <w:rFonts w:ascii="Times New Roman" w:hAnsi="Times New Roman" w:cs="Times New Roman"/>
          <w:color w:val="000000" w:themeColor="text1"/>
          <w:sz w:val="28"/>
          <w:szCs w:val="28"/>
        </w:rPr>
        <w:t>.</w:t>
      </w:r>
    </w:p>
    <w:p w:rsidR="001B16D1" w:rsidRPr="00A622E2" w:rsidRDefault="001B16D1" w:rsidP="00FC16B9">
      <w:pPr>
        <w:spacing w:after="0" w:line="240" w:lineRule="auto"/>
        <w:ind w:firstLine="567"/>
        <w:jc w:val="both"/>
        <w:rPr>
          <w:rFonts w:ascii="Times New Roman" w:hAnsi="Times New Roman" w:cs="Times New Roman"/>
          <w:color w:val="000000" w:themeColor="text1"/>
          <w:sz w:val="28"/>
          <w:szCs w:val="28"/>
        </w:rPr>
      </w:pPr>
      <w:r w:rsidRPr="00A622E2">
        <w:rPr>
          <w:rFonts w:ascii="Times New Roman" w:hAnsi="Times New Roman" w:cs="Times New Roman"/>
          <w:color w:val="000000" w:themeColor="text1"/>
          <w:sz w:val="28"/>
          <w:szCs w:val="28"/>
        </w:rPr>
        <w:t>Понятие «ценность» уже давно и широко использовалось не только в научной литературе, но и в разговорном языке как самое обычное слово. В него не вкладывался какой-либо строго однозначный смысл, и употреблялось оно как синоним множества других слов: например, достоинства, заслуги, пользы, блага, стоимости</w:t>
      </w:r>
      <w:r>
        <w:rPr>
          <w:rFonts w:ascii="Times New Roman" w:hAnsi="Times New Roman" w:cs="Times New Roman"/>
          <w:color w:val="000000" w:themeColor="text1"/>
          <w:sz w:val="28"/>
          <w:szCs w:val="28"/>
        </w:rPr>
        <w:t xml:space="preserve"> </w:t>
      </w:r>
      <w:r w:rsidRPr="00A622E2">
        <w:rPr>
          <w:rFonts w:ascii="Times New Roman" w:hAnsi="Times New Roman" w:cs="Times New Roman"/>
          <w:color w:val="000000" w:themeColor="text1"/>
          <w:sz w:val="28"/>
          <w:szCs w:val="28"/>
        </w:rPr>
        <w:t>и т.п. В ряде европейских языков понятия «ценность» и «стоимость» являются идентичными, в силу чего они не разграничиваются (немецкое «wert», английское «value», французское «valeur», испанское «valor»)</w:t>
      </w:r>
      <w:r>
        <w:rPr>
          <w:rFonts w:ascii="Times New Roman" w:hAnsi="Times New Roman" w:cs="Times New Roman"/>
          <w:color w:val="000000" w:themeColor="text1"/>
          <w:sz w:val="28"/>
          <w:szCs w:val="28"/>
        </w:rPr>
        <w:t xml:space="preserve"> </w:t>
      </w:r>
      <w:r w:rsidRPr="00AE6B82">
        <w:rPr>
          <w:rFonts w:ascii="Times New Roman" w:hAnsi="Times New Roman" w:cs="Times New Roman"/>
          <w:color w:val="000000" w:themeColor="text1"/>
          <w:sz w:val="28"/>
          <w:szCs w:val="28"/>
        </w:rPr>
        <w:t>[</w:t>
      </w:r>
      <w:r w:rsidR="00883E94">
        <w:rPr>
          <w:rFonts w:ascii="Times New Roman" w:hAnsi="Times New Roman" w:cs="Times New Roman"/>
          <w:color w:val="000000" w:themeColor="text1"/>
          <w:sz w:val="28"/>
          <w:szCs w:val="28"/>
        </w:rPr>
        <w:t>9</w:t>
      </w:r>
      <w:r w:rsidRPr="00AE6B82">
        <w:rPr>
          <w:rFonts w:ascii="Times New Roman" w:hAnsi="Times New Roman" w:cs="Times New Roman"/>
          <w:color w:val="000000" w:themeColor="text1"/>
          <w:sz w:val="28"/>
          <w:szCs w:val="28"/>
        </w:rPr>
        <w:t>].</w:t>
      </w:r>
    </w:p>
    <w:p w:rsidR="001B16D1" w:rsidRPr="00A622E2" w:rsidRDefault="001B16D1" w:rsidP="00FC16B9">
      <w:pPr>
        <w:spacing w:after="0" w:line="240" w:lineRule="auto"/>
        <w:ind w:firstLine="567"/>
        <w:jc w:val="both"/>
        <w:rPr>
          <w:rFonts w:ascii="Times New Roman" w:hAnsi="Times New Roman" w:cs="Times New Roman"/>
          <w:color w:val="000000" w:themeColor="text1"/>
          <w:sz w:val="28"/>
          <w:szCs w:val="28"/>
        </w:rPr>
      </w:pPr>
      <w:r w:rsidRPr="00A622E2">
        <w:rPr>
          <w:rFonts w:ascii="Times New Roman" w:hAnsi="Times New Roman" w:cs="Times New Roman"/>
          <w:color w:val="000000" w:themeColor="text1"/>
          <w:sz w:val="28"/>
          <w:szCs w:val="28"/>
        </w:rPr>
        <w:t>Интерес к пониманию феномена «ценностей» наблюдался ещё в античности. Например, Платон в своём учении о благе выстраивал иерархию</w:t>
      </w:r>
      <w:r>
        <w:rPr>
          <w:rFonts w:ascii="Times New Roman" w:hAnsi="Times New Roman" w:cs="Times New Roman"/>
          <w:color w:val="000000" w:themeColor="text1"/>
          <w:sz w:val="28"/>
          <w:szCs w:val="28"/>
        </w:rPr>
        <w:t xml:space="preserve"> </w:t>
      </w:r>
      <w:r w:rsidRPr="00A622E2">
        <w:rPr>
          <w:rFonts w:ascii="Times New Roman" w:hAnsi="Times New Roman" w:cs="Times New Roman"/>
          <w:color w:val="000000" w:themeColor="text1"/>
          <w:sz w:val="28"/>
          <w:szCs w:val="28"/>
        </w:rPr>
        <w:t>элементов блага, стремился к созданию совершенной модели идеального государства, образов и ценностных идеалов, форм существования человека и мироустройства античного общества. В Средневековье сложилась</w:t>
      </w:r>
      <w:r>
        <w:rPr>
          <w:rFonts w:ascii="Times New Roman" w:hAnsi="Times New Roman" w:cs="Times New Roman"/>
          <w:color w:val="000000" w:themeColor="text1"/>
          <w:sz w:val="28"/>
          <w:szCs w:val="28"/>
        </w:rPr>
        <w:t xml:space="preserve"> </w:t>
      </w:r>
      <w:r w:rsidRPr="00A622E2">
        <w:rPr>
          <w:rFonts w:ascii="Times New Roman" w:hAnsi="Times New Roman" w:cs="Times New Roman"/>
          <w:color w:val="000000" w:themeColor="text1"/>
          <w:sz w:val="28"/>
          <w:szCs w:val="28"/>
        </w:rPr>
        <w:t>западно-христианская доктрина ценностей: понятия о благе, добре и зле,</w:t>
      </w:r>
      <w:r>
        <w:rPr>
          <w:rFonts w:ascii="Times New Roman" w:hAnsi="Times New Roman" w:cs="Times New Roman"/>
          <w:color w:val="000000" w:themeColor="text1"/>
          <w:sz w:val="28"/>
          <w:szCs w:val="28"/>
        </w:rPr>
        <w:t xml:space="preserve"> </w:t>
      </w:r>
      <w:r w:rsidRPr="00A622E2">
        <w:rPr>
          <w:rFonts w:ascii="Times New Roman" w:hAnsi="Times New Roman" w:cs="Times New Roman"/>
          <w:color w:val="000000" w:themeColor="text1"/>
          <w:sz w:val="28"/>
          <w:szCs w:val="28"/>
        </w:rPr>
        <w:t xml:space="preserve">смысле жизни, счастье, добродетели, в основу которой легли труды Амвросия Медиоланского, Аврелия Августина, Фомы Аквинского. </w:t>
      </w:r>
    </w:p>
    <w:p w:rsidR="001B16D1" w:rsidRDefault="001B16D1" w:rsidP="00FC16B9">
      <w:pPr>
        <w:spacing w:after="0" w:line="240" w:lineRule="auto"/>
        <w:ind w:firstLine="567"/>
        <w:jc w:val="both"/>
        <w:rPr>
          <w:rFonts w:ascii="Times New Roman" w:hAnsi="Times New Roman" w:cs="Times New Roman"/>
          <w:color w:val="000000" w:themeColor="text1"/>
          <w:sz w:val="28"/>
          <w:szCs w:val="28"/>
        </w:rPr>
      </w:pPr>
      <w:r w:rsidRPr="00A622E2">
        <w:rPr>
          <w:rFonts w:ascii="Times New Roman" w:hAnsi="Times New Roman" w:cs="Times New Roman"/>
          <w:color w:val="000000" w:themeColor="text1"/>
          <w:sz w:val="28"/>
          <w:szCs w:val="28"/>
        </w:rPr>
        <w:t>Однако, понятия «ценности» в категориальном смысле в эпохи античности и Средневековья как такового не существовало: ценностные характеристики включались в само понятие реальности, истинного бытия. Слово «ценность» употреблялось как синоним понятиям «благо», «добро»,</w:t>
      </w:r>
      <w:r>
        <w:rPr>
          <w:rFonts w:ascii="Times New Roman" w:hAnsi="Times New Roman" w:cs="Times New Roman"/>
          <w:color w:val="000000" w:themeColor="text1"/>
          <w:sz w:val="28"/>
          <w:szCs w:val="28"/>
        </w:rPr>
        <w:t xml:space="preserve"> </w:t>
      </w:r>
      <w:r w:rsidRPr="00A622E2">
        <w:rPr>
          <w:rFonts w:ascii="Times New Roman" w:hAnsi="Times New Roman" w:cs="Times New Roman"/>
          <w:color w:val="000000" w:themeColor="text1"/>
          <w:sz w:val="28"/>
          <w:szCs w:val="28"/>
        </w:rPr>
        <w:t>«красота», «истина», «идея», «справедливость», «закон», «счастье», «блаженство» и другим, которые позднее будут отнесены к различным проявлениям ценности</w:t>
      </w:r>
      <w:r>
        <w:rPr>
          <w:rFonts w:ascii="Times New Roman" w:hAnsi="Times New Roman" w:cs="Times New Roman"/>
          <w:color w:val="000000" w:themeColor="text1"/>
          <w:sz w:val="28"/>
          <w:szCs w:val="28"/>
        </w:rPr>
        <w:t xml:space="preserve"> </w:t>
      </w:r>
      <w:r w:rsidRPr="00A622E2">
        <w:rPr>
          <w:rFonts w:ascii="Times New Roman" w:hAnsi="Times New Roman" w:cs="Times New Roman"/>
          <w:color w:val="000000" w:themeColor="text1"/>
          <w:sz w:val="28"/>
          <w:szCs w:val="28"/>
        </w:rPr>
        <w:t>[</w:t>
      </w:r>
      <w:r w:rsidR="00883E94">
        <w:rPr>
          <w:rFonts w:ascii="Times New Roman" w:hAnsi="Times New Roman" w:cs="Times New Roman"/>
          <w:color w:val="000000" w:themeColor="text1"/>
          <w:sz w:val="28"/>
          <w:szCs w:val="28"/>
        </w:rPr>
        <w:t>10</w:t>
      </w:r>
      <w:r w:rsidRPr="00A622E2">
        <w:rPr>
          <w:rFonts w:ascii="Times New Roman" w:hAnsi="Times New Roman" w:cs="Times New Roman"/>
          <w:color w:val="000000" w:themeColor="text1"/>
          <w:sz w:val="28"/>
          <w:szCs w:val="28"/>
        </w:rPr>
        <w:t>].</w:t>
      </w:r>
    </w:p>
    <w:p w:rsidR="001B16D1" w:rsidRDefault="001B16D1" w:rsidP="00FC16B9">
      <w:pPr>
        <w:spacing w:after="0" w:line="240" w:lineRule="auto"/>
        <w:ind w:firstLine="567"/>
        <w:jc w:val="both"/>
        <w:rPr>
          <w:rFonts w:ascii="Times New Roman" w:hAnsi="Times New Roman" w:cs="Times New Roman"/>
          <w:color w:val="000000" w:themeColor="text1"/>
          <w:sz w:val="28"/>
          <w:szCs w:val="28"/>
        </w:rPr>
      </w:pPr>
      <w:r w:rsidRPr="00A622E2">
        <w:rPr>
          <w:rFonts w:ascii="Times New Roman" w:hAnsi="Times New Roman" w:cs="Times New Roman"/>
          <w:color w:val="000000" w:themeColor="text1"/>
          <w:sz w:val="28"/>
          <w:szCs w:val="28"/>
        </w:rPr>
        <w:t>Наибольшее влияние на формирование и изучение ценностной тематики оказали мыслители и ученые рубежа XIX</w:t>
      </w:r>
      <w:r w:rsidR="00EB4B03">
        <w:rPr>
          <w:rFonts w:ascii="Times New Roman" w:hAnsi="Times New Roman" w:cs="Times New Roman"/>
          <w:color w:val="000000" w:themeColor="text1"/>
          <w:sz w:val="28"/>
          <w:szCs w:val="28"/>
        </w:rPr>
        <w:t xml:space="preserve">- </w:t>
      </w:r>
      <w:r w:rsidRPr="00A622E2">
        <w:rPr>
          <w:rFonts w:ascii="Times New Roman" w:hAnsi="Times New Roman" w:cs="Times New Roman"/>
          <w:color w:val="000000" w:themeColor="text1"/>
          <w:sz w:val="28"/>
          <w:szCs w:val="28"/>
        </w:rPr>
        <w:t>XX веков, пытающиеся осмыслить происходящие на их глазах широкомасштабные изменения</w:t>
      </w:r>
      <w:r>
        <w:rPr>
          <w:rFonts w:ascii="Times New Roman" w:hAnsi="Times New Roman" w:cs="Times New Roman"/>
          <w:color w:val="000000" w:themeColor="text1"/>
          <w:sz w:val="28"/>
          <w:szCs w:val="28"/>
        </w:rPr>
        <w:t xml:space="preserve"> </w:t>
      </w:r>
      <w:r w:rsidRPr="00A622E2">
        <w:rPr>
          <w:rFonts w:ascii="Times New Roman" w:hAnsi="Times New Roman" w:cs="Times New Roman"/>
          <w:color w:val="000000" w:themeColor="text1"/>
          <w:sz w:val="28"/>
          <w:szCs w:val="28"/>
        </w:rPr>
        <w:t xml:space="preserve">в мировоззрении и образе жизни своих современников. </w:t>
      </w:r>
    </w:p>
    <w:p w:rsidR="001B16D1" w:rsidRPr="008A5180" w:rsidRDefault="001B16D1" w:rsidP="00FC16B9">
      <w:pPr>
        <w:spacing w:after="0" w:line="240" w:lineRule="auto"/>
        <w:ind w:firstLine="567"/>
        <w:jc w:val="both"/>
        <w:rPr>
          <w:rFonts w:ascii="Times New Roman" w:hAnsi="Times New Roman" w:cs="Times New Roman"/>
          <w:color w:val="000000" w:themeColor="text1"/>
          <w:sz w:val="28"/>
          <w:szCs w:val="28"/>
        </w:rPr>
      </w:pPr>
      <w:r w:rsidRPr="00A622E2">
        <w:rPr>
          <w:rFonts w:ascii="Times New Roman" w:hAnsi="Times New Roman" w:cs="Times New Roman"/>
          <w:color w:val="000000" w:themeColor="text1"/>
          <w:sz w:val="28"/>
          <w:szCs w:val="28"/>
        </w:rPr>
        <w:t>В философскую лексику понятие «ценность», как категория вводится в 60-х гг. XIX века немецким философом</w:t>
      </w:r>
      <w:r>
        <w:rPr>
          <w:rFonts w:ascii="Times New Roman" w:hAnsi="Times New Roman" w:cs="Times New Roman"/>
          <w:color w:val="000000" w:themeColor="text1"/>
          <w:sz w:val="28"/>
          <w:szCs w:val="28"/>
        </w:rPr>
        <w:t xml:space="preserve"> </w:t>
      </w:r>
      <w:r w:rsidRPr="00A622E2">
        <w:rPr>
          <w:rFonts w:ascii="Times New Roman" w:hAnsi="Times New Roman" w:cs="Times New Roman"/>
          <w:color w:val="000000" w:themeColor="text1"/>
          <w:sz w:val="28"/>
          <w:szCs w:val="28"/>
        </w:rPr>
        <w:t>Р.Г. Лотце, который</w:t>
      </w:r>
      <w:r>
        <w:rPr>
          <w:rFonts w:ascii="Times New Roman" w:hAnsi="Times New Roman" w:cs="Times New Roman"/>
          <w:color w:val="000000" w:themeColor="text1"/>
          <w:sz w:val="28"/>
          <w:szCs w:val="28"/>
        </w:rPr>
        <w:t xml:space="preserve"> </w:t>
      </w:r>
      <w:r w:rsidRPr="00A622E2">
        <w:rPr>
          <w:rFonts w:ascii="Times New Roman" w:hAnsi="Times New Roman" w:cs="Times New Roman"/>
          <w:color w:val="000000" w:themeColor="text1"/>
          <w:sz w:val="28"/>
          <w:szCs w:val="28"/>
        </w:rPr>
        <w:t>рассматривал ценность как её «значимость» для субъекта. Однако до него</w:t>
      </w:r>
      <w:r>
        <w:rPr>
          <w:rFonts w:ascii="Times New Roman" w:hAnsi="Times New Roman" w:cs="Times New Roman"/>
          <w:color w:val="000000" w:themeColor="text1"/>
          <w:sz w:val="28"/>
          <w:szCs w:val="28"/>
        </w:rPr>
        <w:t xml:space="preserve"> </w:t>
      </w:r>
      <w:r w:rsidRPr="00A622E2">
        <w:rPr>
          <w:rFonts w:ascii="Times New Roman" w:hAnsi="Times New Roman" w:cs="Times New Roman"/>
          <w:color w:val="000000" w:themeColor="text1"/>
          <w:sz w:val="28"/>
          <w:szCs w:val="28"/>
        </w:rPr>
        <w:t xml:space="preserve">И. Кант в своем учении об абсолютных (категорический императив) и относительных </w:t>
      </w:r>
      <w:r w:rsidRPr="00A622E2">
        <w:rPr>
          <w:rFonts w:ascii="Times New Roman" w:hAnsi="Times New Roman" w:cs="Times New Roman"/>
          <w:color w:val="000000" w:themeColor="text1"/>
          <w:sz w:val="28"/>
          <w:szCs w:val="28"/>
        </w:rPr>
        <w:lastRenderedPageBreak/>
        <w:t xml:space="preserve">(гипотетический императив) ценностях отмечает их непреходящее значение не только для философской мысли, но и для развития западноевропейской культуры в целом. Ценности, в его воззрении, </w:t>
      </w:r>
      <w:r w:rsidR="00EB4B03">
        <w:rPr>
          <w:rFonts w:ascii="Times New Roman" w:hAnsi="Times New Roman" w:cs="Times New Roman"/>
          <w:color w:val="000000" w:themeColor="text1"/>
          <w:sz w:val="28"/>
          <w:szCs w:val="28"/>
        </w:rPr>
        <w:t xml:space="preserve">- </w:t>
      </w:r>
      <w:r w:rsidRPr="00A622E2">
        <w:rPr>
          <w:rFonts w:ascii="Times New Roman" w:hAnsi="Times New Roman" w:cs="Times New Roman"/>
          <w:color w:val="000000" w:themeColor="text1"/>
          <w:sz w:val="28"/>
          <w:szCs w:val="28"/>
        </w:rPr>
        <w:t xml:space="preserve"> это</w:t>
      </w:r>
      <w:r>
        <w:rPr>
          <w:rFonts w:ascii="Times New Roman" w:hAnsi="Times New Roman" w:cs="Times New Roman"/>
          <w:color w:val="000000" w:themeColor="text1"/>
          <w:sz w:val="28"/>
          <w:szCs w:val="28"/>
        </w:rPr>
        <w:t xml:space="preserve"> </w:t>
      </w:r>
      <w:r w:rsidRPr="00A622E2">
        <w:rPr>
          <w:rFonts w:ascii="Times New Roman" w:hAnsi="Times New Roman" w:cs="Times New Roman"/>
          <w:color w:val="000000" w:themeColor="text1"/>
          <w:sz w:val="28"/>
          <w:szCs w:val="28"/>
        </w:rPr>
        <w:t>требования, обращенные к воле; цели, стоящие перед человеком; значимость</w:t>
      </w:r>
      <w:r>
        <w:rPr>
          <w:rFonts w:ascii="Times New Roman" w:hAnsi="Times New Roman" w:cs="Times New Roman"/>
          <w:color w:val="000000" w:themeColor="text1"/>
          <w:sz w:val="28"/>
          <w:szCs w:val="28"/>
        </w:rPr>
        <w:t xml:space="preserve"> </w:t>
      </w:r>
      <w:r w:rsidRPr="00A622E2">
        <w:rPr>
          <w:rFonts w:ascii="Times New Roman" w:hAnsi="Times New Roman" w:cs="Times New Roman"/>
          <w:color w:val="000000" w:themeColor="text1"/>
          <w:sz w:val="28"/>
          <w:szCs w:val="28"/>
        </w:rPr>
        <w:t>тех или иных факторов для личности [</w:t>
      </w:r>
      <w:r w:rsidR="00883E94">
        <w:rPr>
          <w:rFonts w:ascii="Times New Roman" w:hAnsi="Times New Roman" w:cs="Times New Roman"/>
          <w:color w:val="000000" w:themeColor="text1"/>
          <w:sz w:val="28"/>
          <w:szCs w:val="28"/>
        </w:rPr>
        <w:t>10, с.83</w:t>
      </w:r>
      <w:r w:rsidRPr="00A622E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D8366B">
        <w:rPr>
          <w:rFonts w:ascii="Times New Roman" w:hAnsi="Times New Roman" w:cs="Times New Roman"/>
          <w:color w:val="000000" w:themeColor="text1"/>
          <w:sz w:val="28"/>
          <w:szCs w:val="28"/>
        </w:rPr>
        <w:t>Другой представитель классической немецкой философии – Г.Гегель</w:t>
      </w:r>
      <w:r>
        <w:rPr>
          <w:rFonts w:ascii="Times New Roman" w:hAnsi="Times New Roman" w:cs="Times New Roman"/>
          <w:color w:val="000000" w:themeColor="text1"/>
          <w:sz w:val="28"/>
          <w:szCs w:val="28"/>
        </w:rPr>
        <w:t xml:space="preserve"> </w:t>
      </w:r>
      <w:r w:rsidRPr="00D8366B">
        <w:rPr>
          <w:rFonts w:ascii="Times New Roman" w:hAnsi="Times New Roman" w:cs="Times New Roman"/>
          <w:color w:val="000000" w:themeColor="text1"/>
          <w:sz w:val="28"/>
          <w:szCs w:val="28"/>
        </w:rPr>
        <w:t>особое внимание уделял разграничению ценностей на утилитарные и</w:t>
      </w:r>
      <w:r>
        <w:rPr>
          <w:rFonts w:ascii="Times New Roman" w:hAnsi="Times New Roman" w:cs="Times New Roman"/>
          <w:color w:val="000000" w:themeColor="text1"/>
          <w:sz w:val="28"/>
          <w:szCs w:val="28"/>
        </w:rPr>
        <w:t xml:space="preserve"> </w:t>
      </w:r>
      <w:r w:rsidRPr="00D8366B">
        <w:rPr>
          <w:rFonts w:ascii="Times New Roman" w:hAnsi="Times New Roman" w:cs="Times New Roman"/>
          <w:color w:val="000000" w:themeColor="text1"/>
          <w:sz w:val="28"/>
          <w:szCs w:val="28"/>
        </w:rPr>
        <w:t>духовные. Утилитарные (экономические) ценности выступают как товары.</w:t>
      </w:r>
      <w:r>
        <w:rPr>
          <w:rFonts w:ascii="Times New Roman" w:hAnsi="Times New Roman" w:cs="Times New Roman"/>
          <w:color w:val="000000" w:themeColor="text1"/>
          <w:sz w:val="28"/>
          <w:szCs w:val="28"/>
        </w:rPr>
        <w:t xml:space="preserve"> </w:t>
      </w:r>
      <w:r w:rsidRPr="00D8366B">
        <w:rPr>
          <w:rFonts w:ascii="Times New Roman" w:hAnsi="Times New Roman" w:cs="Times New Roman"/>
          <w:color w:val="000000" w:themeColor="text1"/>
          <w:sz w:val="28"/>
          <w:szCs w:val="28"/>
        </w:rPr>
        <w:t>Эти ценности всегда относительны, то есть зависят от спроса, от вкуса</w:t>
      </w:r>
      <w:r>
        <w:rPr>
          <w:rFonts w:ascii="Times New Roman" w:hAnsi="Times New Roman" w:cs="Times New Roman"/>
          <w:color w:val="000000" w:themeColor="text1"/>
          <w:sz w:val="28"/>
          <w:szCs w:val="28"/>
        </w:rPr>
        <w:t xml:space="preserve"> </w:t>
      </w:r>
      <w:r w:rsidRPr="00D8366B">
        <w:rPr>
          <w:rFonts w:ascii="Times New Roman" w:hAnsi="Times New Roman" w:cs="Times New Roman"/>
          <w:color w:val="000000" w:themeColor="text1"/>
          <w:sz w:val="28"/>
          <w:szCs w:val="28"/>
        </w:rPr>
        <w:t>публики и т. п. Духовные же ценности Г. Гегель связывал со свободой</w:t>
      </w:r>
      <w:r>
        <w:rPr>
          <w:rFonts w:ascii="Times New Roman" w:hAnsi="Times New Roman" w:cs="Times New Roman"/>
          <w:color w:val="000000" w:themeColor="text1"/>
          <w:sz w:val="28"/>
          <w:szCs w:val="28"/>
        </w:rPr>
        <w:t xml:space="preserve"> </w:t>
      </w:r>
      <w:r w:rsidRPr="00D8366B">
        <w:rPr>
          <w:rFonts w:ascii="Times New Roman" w:hAnsi="Times New Roman" w:cs="Times New Roman"/>
          <w:color w:val="000000" w:themeColor="text1"/>
          <w:sz w:val="28"/>
          <w:szCs w:val="28"/>
        </w:rPr>
        <w:t>духа. Абсолютные ценности «духовны по своей природе»</w:t>
      </w:r>
      <w:r>
        <w:rPr>
          <w:rFonts w:ascii="Times New Roman" w:hAnsi="Times New Roman" w:cs="Times New Roman"/>
          <w:color w:val="000000" w:themeColor="text1"/>
          <w:sz w:val="28"/>
          <w:szCs w:val="28"/>
        </w:rPr>
        <w:t xml:space="preserve"> </w:t>
      </w:r>
      <w:r w:rsidRPr="00D8366B">
        <w:rPr>
          <w:rFonts w:ascii="Times New Roman" w:hAnsi="Times New Roman" w:cs="Times New Roman"/>
          <w:color w:val="000000" w:themeColor="text1"/>
          <w:sz w:val="28"/>
          <w:szCs w:val="28"/>
        </w:rPr>
        <w:t>[</w:t>
      </w:r>
      <w:r w:rsidR="00883E94">
        <w:rPr>
          <w:rFonts w:ascii="Times New Roman" w:hAnsi="Times New Roman" w:cs="Times New Roman"/>
          <w:color w:val="000000" w:themeColor="text1"/>
          <w:sz w:val="28"/>
          <w:szCs w:val="28"/>
        </w:rPr>
        <w:t>11</w:t>
      </w:r>
      <w:r w:rsidRPr="00D8366B">
        <w:rPr>
          <w:rFonts w:ascii="Times New Roman" w:hAnsi="Times New Roman" w:cs="Times New Roman"/>
          <w:color w:val="000000" w:themeColor="text1"/>
          <w:sz w:val="28"/>
          <w:szCs w:val="28"/>
        </w:rPr>
        <w:t>].</w:t>
      </w:r>
    </w:p>
    <w:p w:rsidR="001B16D1" w:rsidRPr="00001779" w:rsidRDefault="001B16D1" w:rsidP="00FC16B9">
      <w:pPr>
        <w:spacing w:after="0" w:line="240" w:lineRule="auto"/>
        <w:ind w:firstLine="567"/>
        <w:jc w:val="both"/>
        <w:rPr>
          <w:rFonts w:ascii="Times New Roman" w:hAnsi="Times New Roman" w:cs="Times New Roman"/>
          <w:color w:val="000000" w:themeColor="text1"/>
          <w:sz w:val="28"/>
          <w:szCs w:val="28"/>
        </w:rPr>
      </w:pPr>
      <w:r w:rsidRPr="00001779">
        <w:rPr>
          <w:rFonts w:ascii="Times New Roman" w:hAnsi="Times New Roman" w:cs="Times New Roman"/>
          <w:color w:val="000000" w:themeColor="text1"/>
          <w:sz w:val="28"/>
          <w:szCs w:val="28"/>
        </w:rPr>
        <w:t>В начале двадцатого столетия, когда аксиология стала общепризнанным самостоятельным философским разделом, сформировалось несколько специфических теорий ценностей: натуралистический психологизм, аксиологический трансцендентализм, персоналистический онтологизм и социологическая концепция ценностей [</w:t>
      </w:r>
      <w:r w:rsidR="00883E94">
        <w:rPr>
          <w:rFonts w:ascii="Times New Roman" w:hAnsi="Times New Roman" w:cs="Times New Roman"/>
          <w:color w:val="000000" w:themeColor="text1"/>
          <w:sz w:val="28"/>
          <w:szCs w:val="28"/>
        </w:rPr>
        <w:t>12</w:t>
      </w:r>
      <w:r w:rsidRPr="00001779">
        <w:rPr>
          <w:rFonts w:ascii="Times New Roman" w:hAnsi="Times New Roman" w:cs="Times New Roman"/>
          <w:color w:val="000000" w:themeColor="text1"/>
          <w:sz w:val="28"/>
          <w:szCs w:val="28"/>
        </w:rPr>
        <w:t>].</w:t>
      </w:r>
    </w:p>
    <w:p w:rsidR="001B16D1" w:rsidRPr="00001779" w:rsidRDefault="001B16D1" w:rsidP="00FC16B9">
      <w:pPr>
        <w:spacing w:after="0" w:line="240" w:lineRule="auto"/>
        <w:ind w:firstLine="567"/>
        <w:jc w:val="both"/>
        <w:rPr>
          <w:rFonts w:ascii="Times New Roman" w:hAnsi="Times New Roman" w:cs="Times New Roman"/>
          <w:color w:val="000000" w:themeColor="text1"/>
          <w:sz w:val="28"/>
          <w:szCs w:val="28"/>
        </w:rPr>
      </w:pPr>
      <w:r w:rsidRPr="00001779">
        <w:rPr>
          <w:rFonts w:ascii="Times New Roman" w:hAnsi="Times New Roman" w:cs="Times New Roman"/>
          <w:color w:val="000000" w:themeColor="text1"/>
          <w:sz w:val="28"/>
          <w:szCs w:val="28"/>
        </w:rPr>
        <w:t xml:space="preserve">Представители </w:t>
      </w:r>
      <w:r w:rsidRPr="00A34034">
        <w:rPr>
          <w:rFonts w:ascii="Times New Roman" w:hAnsi="Times New Roman" w:cs="Times New Roman"/>
          <w:i/>
          <w:color w:val="000000" w:themeColor="text1"/>
          <w:sz w:val="28"/>
          <w:szCs w:val="28"/>
        </w:rPr>
        <w:t>натуралистического психологизма</w:t>
      </w:r>
      <w:r w:rsidRPr="00001779">
        <w:rPr>
          <w:rFonts w:ascii="Times New Roman" w:hAnsi="Times New Roman" w:cs="Times New Roman"/>
          <w:color w:val="000000" w:themeColor="text1"/>
          <w:sz w:val="28"/>
          <w:szCs w:val="28"/>
        </w:rPr>
        <w:t xml:space="preserve"> (Дж. Дьюи, Р. Перри и др.)  настаивали на субъективизации понятия ценности в идеалистическом аспекте. Источники ценностей они связывали с биологическими и психологическими потребностями человека, а сами ценности трактовали как возможные факты эмпирической реальности. С этой точки зрения любой предмет, удовлетворяющий какую-либо потребность людей, является ценностью.</w:t>
      </w:r>
    </w:p>
    <w:p w:rsidR="001B16D1" w:rsidRPr="00001779" w:rsidRDefault="001B16D1" w:rsidP="00FC16B9">
      <w:pPr>
        <w:spacing w:after="0" w:line="240" w:lineRule="auto"/>
        <w:ind w:firstLine="567"/>
        <w:jc w:val="both"/>
        <w:rPr>
          <w:rFonts w:ascii="Times New Roman" w:hAnsi="Times New Roman" w:cs="Times New Roman"/>
          <w:color w:val="000000" w:themeColor="text1"/>
          <w:sz w:val="28"/>
          <w:szCs w:val="28"/>
        </w:rPr>
      </w:pPr>
      <w:r w:rsidRPr="00A34034">
        <w:rPr>
          <w:rFonts w:ascii="Times New Roman" w:hAnsi="Times New Roman" w:cs="Times New Roman"/>
          <w:i/>
          <w:color w:val="000000" w:themeColor="text1"/>
          <w:sz w:val="28"/>
          <w:szCs w:val="28"/>
        </w:rPr>
        <w:t>Аксиологический трансцендентализм</w:t>
      </w:r>
      <w:r w:rsidRPr="00001779">
        <w:rPr>
          <w:rFonts w:ascii="Times New Roman" w:hAnsi="Times New Roman" w:cs="Times New Roman"/>
          <w:color w:val="000000" w:themeColor="text1"/>
          <w:sz w:val="28"/>
          <w:szCs w:val="28"/>
        </w:rPr>
        <w:t xml:space="preserve"> представлен работами В.</w:t>
      </w:r>
      <w:r w:rsidR="00E446CD">
        <w:rPr>
          <w:rFonts w:ascii="Times New Roman" w:hAnsi="Times New Roman" w:cs="Times New Roman"/>
          <w:color w:val="000000" w:themeColor="text1"/>
          <w:sz w:val="28"/>
          <w:szCs w:val="28"/>
        </w:rPr>
        <w:t xml:space="preserve"> </w:t>
      </w:r>
      <w:r w:rsidRPr="00001779">
        <w:rPr>
          <w:rFonts w:ascii="Times New Roman" w:hAnsi="Times New Roman" w:cs="Times New Roman"/>
          <w:color w:val="000000" w:themeColor="text1"/>
          <w:sz w:val="28"/>
          <w:szCs w:val="28"/>
        </w:rPr>
        <w:t>Виндельбанда, Г. Когена и др.  Согласно учению В. Виндельбанда, мир состоит из двух сфер: действительности и ценностей. Ценности при этом не обладают</w:t>
      </w:r>
      <w:r>
        <w:rPr>
          <w:rFonts w:ascii="Times New Roman" w:hAnsi="Times New Roman" w:cs="Times New Roman"/>
          <w:color w:val="000000" w:themeColor="text1"/>
          <w:sz w:val="28"/>
          <w:szCs w:val="28"/>
        </w:rPr>
        <w:t xml:space="preserve"> </w:t>
      </w:r>
      <w:r w:rsidRPr="00001779">
        <w:rPr>
          <w:rFonts w:ascii="Times New Roman" w:hAnsi="Times New Roman" w:cs="Times New Roman"/>
          <w:color w:val="000000" w:themeColor="text1"/>
          <w:sz w:val="28"/>
          <w:szCs w:val="28"/>
        </w:rPr>
        <w:t xml:space="preserve"> бытием, </w:t>
      </w:r>
      <w:r>
        <w:rPr>
          <w:rFonts w:ascii="Times New Roman" w:hAnsi="Times New Roman" w:cs="Times New Roman"/>
          <w:color w:val="000000" w:themeColor="text1"/>
          <w:sz w:val="28"/>
          <w:szCs w:val="28"/>
        </w:rPr>
        <w:t xml:space="preserve"> </w:t>
      </w:r>
      <w:r w:rsidRPr="00001779">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001779">
        <w:rPr>
          <w:rFonts w:ascii="Times New Roman" w:hAnsi="Times New Roman" w:cs="Times New Roman"/>
          <w:color w:val="000000" w:themeColor="text1"/>
          <w:sz w:val="28"/>
          <w:szCs w:val="28"/>
        </w:rPr>
        <w:t xml:space="preserve"> существуют, </w:t>
      </w:r>
      <w:r>
        <w:rPr>
          <w:rFonts w:ascii="Times New Roman" w:hAnsi="Times New Roman" w:cs="Times New Roman"/>
          <w:color w:val="000000" w:themeColor="text1"/>
          <w:sz w:val="28"/>
          <w:szCs w:val="28"/>
        </w:rPr>
        <w:t xml:space="preserve"> </w:t>
      </w:r>
      <w:r w:rsidRPr="00001779">
        <w:rPr>
          <w:rFonts w:ascii="Times New Roman" w:hAnsi="Times New Roman" w:cs="Times New Roman"/>
          <w:color w:val="000000" w:themeColor="text1"/>
          <w:sz w:val="28"/>
          <w:szCs w:val="28"/>
        </w:rPr>
        <w:t xml:space="preserve">они – </w:t>
      </w:r>
      <w:r>
        <w:rPr>
          <w:rFonts w:ascii="Times New Roman" w:hAnsi="Times New Roman" w:cs="Times New Roman"/>
          <w:color w:val="000000" w:themeColor="text1"/>
          <w:sz w:val="28"/>
          <w:szCs w:val="28"/>
        </w:rPr>
        <w:t xml:space="preserve"> </w:t>
      </w:r>
      <w:r w:rsidRPr="00001779">
        <w:rPr>
          <w:rFonts w:ascii="Times New Roman" w:hAnsi="Times New Roman" w:cs="Times New Roman"/>
          <w:color w:val="000000" w:themeColor="text1"/>
          <w:sz w:val="28"/>
          <w:szCs w:val="28"/>
        </w:rPr>
        <w:t xml:space="preserve">значат. </w:t>
      </w:r>
      <w:r>
        <w:rPr>
          <w:rFonts w:ascii="Times New Roman" w:hAnsi="Times New Roman" w:cs="Times New Roman"/>
          <w:color w:val="000000" w:themeColor="text1"/>
          <w:sz w:val="28"/>
          <w:szCs w:val="28"/>
        </w:rPr>
        <w:t xml:space="preserve"> </w:t>
      </w:r>
      <w:r w:rsidRPr="00001779">
        <w:rPr>
          <w:rFonts w:ascii="Times New Roman" w:hAnsi="Times New Roman" w:cs="Times New Roman"/>
          <w:color w:val="000000" w:themeColor="text1"/>
          <w:sz w:val="28"/>
          <w:szCs w:val="28"/>
        </w:rPr>
        <w:t xml:space="preserve">С </w:t>
      </w:r>
      <w:r>
        <w:rPr>
          <w:rFonts w:ascii="Times New Roman" w:hAnsi="Times New Roman" w:cs="Times New Roman"/>
          <w:color w:val="000000" w:themeColor="text1"/>
          <w:sz w:val="28"/>
          <w:szCs w:val="28"/>
        </w:rPr>
        <w:t xml:space="preserve"> </w:t>
      </w:r>
      <w:r w:rsidRPr="00001779">
        <w:rPr>
          <w:rFonts w:ascii="Times New Roman" w:hAnsi="Times New Roman" w:cs="Times New Roman"/>
          <w:color w:val="000000" w:themeColor="text1"/>
          <w:sz w:val="28"/>
          <w:szCs w:val="28"/>
        </w:rPr>
        <w:t xml:space="preserve">точки </w:t>
      </w:r>
      <w:r>
        <w:rPr>
          <w:rFonts w:ascii="Times New Roman" w:hAnsi="Times New Roman" w:cs="Times New Roman"/>
          <w:color w:val="000000" w:themeColor="text1"/>
          <w:sz w:val="28"/>
          <w:szCs w:val="28"/>
        </w:rPr>
        <w:t xml:space="preserve"> </w:t>
      </w:r>
      <w:r w:rsidRPr="00001779">
        <w:rPr>
          <w:rFonts w:ascii="Times New Roman" w:hAnsi="Times New Roman" w:cs="Times New Roman"/>
          <w:color w:val="000000" w:themeColor="text1"/>
          <w:sz w:val="28"/>
          <w:szCs w:val="28"/>
        </w:rPr>
        <w:t>зрения В.</w:t>
      </w:r>
      <w:r w:rsidR="00E446CD">
        <w:rPr>
          <w:rFonts w:ascii="Times New Roman" w:hAnsi="Times New Roman" w:cs="Times New Roman"/>
          <w:color w:val="000000" w:themeColor="text1"/>
          <w:sz w:val="28"/>
          <w:szCs w:val="28"/>
        </w:rPr>
        <w:t xml:space="preserve"> </w:t>
      </w:r>
      <w:r w:rsidRPr="00001779">
        <w:rPr>
          <w:rFonts w:ascii="Times New Roman" w:hAnsi="Times New Roman" w:cs="Times New Roman"/>
          <w:color w:val="000000" w:themeColor="text1"/>
          <w:sz w:val="28"/>
          <w:szCs w:val="28"/>
        </w:rPr>
        <w:t>Виндельбанда, всякая ценность выступает как цель сама по себе, к ней стремятся ради нее самой, а не ради чисто материального интереса, выгоды или чувственного удовольствия. Ценность – это не реальность, а идеал, носителем которого является трансцендентальный субъект. Согласно Г.</w:t>
      </w:r>
      <w:r w:rsidR="00E446CD">
        <w:rPr>
          <w:rFonts w:ascii="Times New Roman" w:hAnsi="Times New Roman" w:cs="Times New Roman"/>
          <w:color w:val="000000" w:themeColor="text1"/>
          <w:sz w:val="28"/>
          <w:szCs w:val="28"/>
        </w:rPr>
        <w:t xml:space="preserve"> </w:t>
      </w:r>
      <w:r w:rsidRPr="00001779">
        <w:rPr>
          <w:rFonts w:ascii="Times New Roman" w:hAnsi="Times New Roman" w:cs="Times New Roman"/>
          <w:color w:val="000000" w:themeColor="text1"/>
          <w:sz w:val="28"/>
          <w:szCs w:val="28"/>
        </w:rPr>
        <w:t>Когену, истинные ценности порождает «чистая воля», носителем которой опять же является трансцендентальный субъект</w:t>
      </w:r>
      <w:r>
        <w:rPr>
          <w:rFonts w:ascii="Times New Roman" w:hAnsi="Times New Roman" w:cs="Times New Roman"/>
          <w:color w:val="000000" w:themeColor="text1"/>
          <w:sz w:val="28"/>
          <w:szCs w:val="28"/>
        </w:rPr>
        <w:t xml:space="preserve"> </w:t>
      </w:r>
      <w:r w:rsidRPr="00BB6A5B">
        <w:rPr>
          <w:rFonts w:ascii="Times New Roman" w:hAnsi="Times New Roman" w:cs="Times New Roman"/>
          <w:color w:val="000000" w:themeColor="text1"/>
          <w:sz w:val="28"/>
          <w:szCs w:val="28"/>
        </w:rPr>
        <w:t>[</w:t>
      </w:r>
      <w:r w:rsidR="00883E94">
        <w:rPr>
          <w:rFonts w:ascii="Times New Roman" w:hAnsi="Times New Roman" w:cs="Times New Roman"/>
          <w:color w:val="000000" w:themeColor="text1"/>
          <w:sz w:val="28"/>
          <w:szCs w:val="28"/>
        </w:rPr>
        <w:t>5, с. 110</w:t>
      </w:r>
      <w:r w:rsidRPr="00BB6A5B">
        <w:rPr>
          <w:rFonts w:ascii="Times New Roman" w:hAnsi="Times New Roman" w:cs="Times New Roman"/>
          <w:color w:val="000000" w:themeColor="text1"/>
          <w:sz w:val="28"/>
          <w:szCs w:val="28"/>
        </w:rPr>
        <w:t>]</w:t>
      </w:r>
      <w:r w:rsidRPr="00001779">
        <w:rPr>
          <w:rFonts w:ascii="Times New Roman" w:hAnsi="Times New Roman" w:cs="Times New Roman"/>
          <w:color w:val="000000" w:themeColor="text1"/>
          <w:sz w:val="28"/>
          <w:szCs w:val="28"/>
        </w:rPr>
        <w:t>.</w:t>
      </w:r>
    </w:p>
    <w:p w:rsidR="001B16D1" w:rsidRDefault="001B16D1" w:rsidP="00FC16B9">
      <w:pPr>
        <w:spacing w:after="0" w:line="240" w:lineRule="auto"/>
        <w:ind w:firstLine="567"/>
        <w:jc w:val="both"/>
        <w:rPr>
          <w:rFonts w:ascii="Times New Roman" w:hAnsi="Times New Roman" w:cs="Times New Roman"/>
          <w:color w:val="000000" w:themeColor="text1"/>
          <w:sz w:val="28"/>
          <w:szCs w:val="28"/>
        </w:rPr>
      </w:pPr>
      <w:r w:rsidRPr="00001779">
        <w:rPr>
          <w:rFonts w:ascii="Times New Roman" w:hAnsi="Times New Roman" w:cs="Times New Roman"/>
          <w:color w:val="000000" w:themeColor="text1"/>
          <w:sz w:val="28"/>
          <w:szCs w:val="28"/>
        </w:rPr>
        <w:t>Самое фундаментальное исследование в области аксиологии в ХХ веке принадлежит М</w:t>
      </w:r>
      <w:r>
        <w:rPr>
          <w:rFonts w:ascii="Times New Roman" w:hAnsi="Times New Roman" w:cs="Times New Roman"/>
          <w:color w:val="000000" w:themeColor="text1"/>
          <w:sz w:val="28"/>
          <w:szCs w:val="28"/>
        </w:rPr>
        <w:t>.</w:t>
      </w:r>
      <w:r w:rsidRPr="00001779">
        <w:rPr>
          <w:rFonts w:ascii="Times New Roman" w:hAnsi="Times New Roman" w:cs="Times New Roman"/>
          <w:color w:val="000000" w:themeColor="text1"/>
          <w:sz w:val="28"/>
          <w:szCs w:val="28"/>
        </w:rPr>
        <w:t xml:space="preserve"> Шелеру, представителю </w:t>
      </w:r>
      <w:r w:rsidRPr="00A34034">
        <w:rPr>
          <w:rFonts w:ascii="Times New Roman" w:hAnsi="Times New Roman" w:cs="Times New Roman"/>
          <w:i/>
          <w:color w:val="000000" w:themeColor="text1"/>
          <w:sz w:val="28"/>
          <w:szCs w:val="28"/>
        </w:rPr>
        <w:t>персоналистического онтологизма</w:t>
      </w:r>
      <w:r w:rsidRPr="00001779">
        <w:rPr>
          <w:rFonts w:ascii="Times New Roman" w:hAnsi="Times New Roman" w:cs="Times New Roman"/>
          <w:color w:val="000000" w:themeColor="text1"/>
          <w:sz w:val="28"/>
          <w:szCs w:val="28"/>
        </w:rPr>
        <w:t>. Он полагает, что ценность - это феномен, которого нет вне направленности на него сознания субъекта. Ценность, будучи объективной, по сути, обнаруживает себя только в эмоциональном созерцании и не может быть выражена в формах логического мышления. Познание ценностей основано, в конечном счете, на чувстве любви или ненависти. Сущность всякого познания ценностей составляет предпочтени</w:t>
      </w:r>
      <w:r>
        <w:rPr>
          <w:rFonts w:ascii="Times New Roman" w:hAnsi="Times New Roman" w:cs="Times New Roman"/>
          <w:color w:val="000000" w:themeColor="text1"/>
          <w:sz w:val="28"/>
          <w:szCs w:val="28"/>
        </w:rPr>
        <w:t>е</w:t>
      </w:r>
      <w:r w:rsidRPr="0000177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за счет </w:t>
      </w:r>
      <w:r w:rsidRPr="00001779">
        <w:rPr>
          <w:rFonts w:ascii="Times New Roman" w:hAnsi="Times New Roman" w:cs="Times New Roman"/>
          <w:color w:val="000000" w:themeColor="text1"/>
          <w:sz w:val="28"/>
          <w:szCs w:val="28"/>
        </w:rPr>
        <w:t>которого устанавливаются ранги ценностей. Ценности тем выше, чем они долговечнее и чем выше удовлетворение, которое мы от них получаем</w:t>
      </w:r>
      <w:r>
        <w:rPr>
          <w:rFonts w:ascii="Times New Roman" w:hAnsi="Times New Roman" w:cs="Times New Roman"/>
          <w:color w:val="000000" w:themeColor="text1"/>
          <w:sz w:val="28"/>
          <w:szCs w:val="28"/>
        </w:rPr>
        <w:t>, отмечает М.</w:t>
      </w:r>
      <w:r w:rsidR="00E446C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Шелер в своем исследовании</w:t>
      </w:r>
      <w:r w:rsidRPr="00001779">
        <w:rPr>
          <w:rFonts w:ascii="Times New Roman" w:hAnsi="Times New Roman" w:cs="Times New Roman"/>
          <w:color w:val="000000" w:themeColor="text1"/>
          <w:sz w:val="28"/>
          <w:szCs w:val="28"/>
        </w:rPr>
        <w:t xml:space="preserve"> [</w:t>
      </w:r>
      <w:r w:rsidR="00883E94">
        <w:rPr>
          <w:rFonts w:ascii="Times New Roman" w:hAnsi="Times New Roman" w:cs="Times New Roman"/>
          <w:color w:val="000000" w:themeColor="text1"/>
          <w:sz w:val="28"/>
          <w:szCs w:val="28"/>
        </w:rPr>
        <w:t>12</w:t>
      </w:r>
      <w:r w:rsidRPr="00001779">
        <w:rPr>
          <w:rFonts w:ascii="Times New Roman" w:hAnsi="Times New Roman" w:cs="Times New Roman"/>
          <w:color w:val="000000" w:themeColor="text1"/>
          <w:sz w:val="28"/>
          <w:szCs w:val="28"/>
        </w:rPr>
        <w:t>].</w:t>
      </w:r>
    </w:p>
    <w:p w:rsidR="001B16D1" w:rsidRPr="00A34034" w:rsidRDefault="001B16D1" w:rsidP="00FC16B9">
      <w:pPr>
        <w:spacing w:after="0" w:line="240" w:lineRule="auto"/>
        <w:ind w:firstLine="567"/>
        <w:jc w:val="both"/>
        <w:rPr>
          <w:rFonts w:ascii="Times New Roman" w:hAnsi="Times New Roman" w:cs="Times New Roman"/>
          <w:color w:val="000000" w:themeColor="text1"/>
          <w:sz w:val="28"/>
          <w:szCs w:val="28"/>
        </w:rPr>
      </w:pPr>
      <w:r w:rsidRPr="00A34034">
        <w:rPr>
          <w:rFonts w:ascii="Times New Roman" w:hAnsi="Times New Roman" w:cs="Times New Roman"/>
          <w:color w:val="000000" w:themeColor="text1"/>
          <w:sz w:val="28"/>
          <w:szCs w:val="28"/>
        </w:rPr>
        <w:t xml:space="preserve">Резюмируя </w:t>
      </w:r>
      <w:r>
        <w:rPr>
          <w:rFonts w:ascii="Times New Roman" w:hAnsi="Times New Roman" w:cs="Times New Roman"/>
          <w:color w:val="000000" w:themeColor="text1"/>
          <w:sz w:val="28"/>
          <w:szCs w:val="28"/>
        </w:rPr>
        <w:t>выше сказанное</w:t>
      </w:r>
      <w:r w:rsidRPr="00A34034">
        <w:rPr>
          <w:rFonts w:ascii="Times New Roman" w:hAnsi="Times New Roman" w:cs="Times New Roman"/>
          <w:color w:val="000000" w:themeColor="text1"/>
          <w:sz w:val="28"/>
          <w:szCs w:val="28"/>
        </w:rPr>
        <w:t xml:space="preserve">, можно выделить центральный, стержневой момент. </w:t>
      </w:r>
      <w:r>
        <w:rPr>
          <w:rFonts w:ascii="Times New Roman" w:hAnsi="Times New Roman" w:cs="Times New Roman"/>
          <w:color w:val="000000" w:themeColor="text1"/>
          <w:sz w:val="28"/>
          <w:szCs w:val="28"/>
        </w:rPr>
        <w:t>Во-первых, ц</w:t>
      </w:r>
      <w:r w:rsidRPr="00A34034">
        <w:rPr>
          <w:rFonts w:ascii="Times New Roman" w:hAnsi="Times New Roman" w:cs="Times New Roman"/>
          <w:color w:val="000000" w:themeColor="text1"/>
          <w:sz w:val="28"/>
          <w:szCs w:val="28"/>
        </w:rPr>
        <w:t xml:space="preserve">енности понимаются как значимые для субъекта </w:t>
      </w:r>
      <w:r w:rsidRPr="00A34034">
        <w:rPr>
          <w:rFonts w:ascii="Times New Roman" w:hAnsi="Times New Roman" w:cs="Times New Roman"/>
          <w:color w:val="000000" w:themeColor="text1"/>
          <w:sz w:val="28"/>
          <w:szCs w:val="28"/>
        </w:rPr>
        <w:lastRenderedPageBreak/>
        <w:t xml:space="preserve">предметы и явления окружающей действительности, ценностно-смысловая сфера личности как результат особого вида деятельности </w:t>
      </w:r>
      <w:r w:rsidR="00EB4B03">
        <w:rPr>
          <w:rFonts w:ascii="Times New Roman" w:hAnsi="Times New Roman" w:cs="Times New Roman"/>
          <w:color w:val="000000" w:themeColor="text1"/>
          <w:sz w:val="28"/>
          <w:szCs w:val="28"/>
        </w:rPr>
        <w:t xml:space="preserve">- </w:t>
      </w:r>
      <w:r w:rsidRPr="00A34034">
        <w:rPr>
          <w:rFonts w:ascii="Times New Roman" w:hAnsi="Times New Roman" w:cs="Times New Roman"/>
          <w:color w:val="000000" w:themeColor="text1"/>
          <w:sz w:val="28"/>
          <w:szCs w:val="28"/>
        </w:rPr>
        <w:t xml:space="preserve"> ценностно-ориентационной деятельности сознания. </w:t>
      </w:r>
      <w:r>
        <w:rPr>
          <w:rFonts w:ascii="Times New Roman" w:hAnsi="Times New Roman" w:cs="Times New Roman"/>
          <w:color w:val="000000" w:themeColor="text1"/>
          <w:sz w:val="28"/>
          <w:szCs w:val="28"/>
        </w:rPr>
        <w:t>Во-вторых, и</w:t>
      </w:r>
      <w:r w:rsidRPr="00A34034">
        <w:rPr>
          <w:rFonts w:ascii="Times New Roman" w:hAnsi="Times New Roman" w:cs="Times New Roman"/>
          <w:color w:val="000000" w:themeColor="text1"/>
          <w:sz w:val="28"/>
          <w:szCs w:val="28"/>
        </w:rPr>
        <w:t>менно в ней происходит формирование представлений о «социально полезном, идеальном, должном, о том, к чему следует стремиться, а чего следует избегать» [</w:t>
      </w:r>
      <w:r w:rsidR="00883E94">
        <w:rPr>
          <w:rFonts w:ascii="Times New Roman" w:hAnsi="Times New Roman" w:cs="Times New Roman"/>
          <w:color w:val="000000" w:themeColor="text1"/>
          <w:sz w:val="28"/>
          <w:szCs w:val="28"/>
        </w:rPr>
        <w:t>13</w:t>
      </w:r>
      <w:r w:rsidRPr="00A34034">
        <w:rPr>
          <w:rFonts w:ascii="Times New Roman" w:hAnsi="Times New Roman" w:cs="Times New Roman"/>
          <w:color w:val="000000" w:themeColor="text1"/>
          <w:sz w:val="28"/>
          <w:szCs w:val="28"/>
        </w:rPr>
        <w:t>].</w:t>
      </w:r>
    </w:p>
    <w:p w:rsidR="001B16D1" w:rsidRDefault="001B16D1" w:rsidP="00FC16B9">
      <w:pPr>
        <w:spacing w:after="0" w:line="240" w:lineRule="auto"/>
        <w:ind w:firstLine="567"/>
        <w:jc w:val="both"/>
        <w:rPr>
          <w:rFonts w:ascii="Times New Roman" w:hAnsi="Times New Roman" w:cs="Times New Roman"/>
          <w:color w:val="000000" w:themeColor="text1"/>
          <w:sz w:val="28"/>
          <w:szCs w:val="28"/>
        </w:rPr>
      </w:pPr>
      <w:r w:rsidRPr="0052376F">
        <w:rPr>
          <w:rFonts w:ascii="Times New Roman" w:hAnsi="Times New Roman" w:cs="Times New Roman"/>
          <w:color w:val="000000" w:themeColor="text1"/>
          <w:sz w:val="28"/>
          <w:szCs w:val="28"/>
        </w:rPr>
        <w:t>Социологический подход к ценностям отражен в работах таких зарубежных ученых, как Э. Дюркгейм, Р. Мертон, Т. Парсонс, Г. Риккерт, М.Вебер А. Тойнби,</w:t>
      </w:r>
      <w:r>
        <w:rPr>
          <w:rFonts w:ascii="Times New Roman" w:hAnsi="Times New Roman" w:cs="Times New Roman"/>
          <w:color w:val="000000" w:themeColor="text1"/>
          <w:sz w:val="28"/>
          <w:szCs w:val="28"/>
        </w:rPr>
        <w:t xml:space="preserve"> </w:t>
      </w:r>
      <w:r w:rsidRPr="0052376F">
        <w:rPr>
          <w:rFonts w:ascii="Times New Roman" w:hAnsi="Times New Roman" w:cs="Times New Roman"/>
          <w:color w:val="000000" w:themeColor="text1"/>
          <w:sz w:val="28"/>
          <w:szCs w:val="28"/>
        </w:rPr>
        <w:t xml:space="preserve">и др. </w:t>
      </w:r>
    </w:p>
    <w:p w:rsidR="001B16D1" w:rsidRDefault="001B16D1" w:rsidP="00FC16B9">
      <w:pPr>
        <w:spacing w:after="0" w:line="240" w:lineRule="auto"/>
        <w:ind w:firstLine="567"/>
        <w:jc w:val="both"/>
        <w:rPr>
          <w:rFonts w:ascii="Times New Roman" w:hAnsi="Times New Roman" w:cs="Times New Roman"/>
          <w:color w:val="000000" w:themeColor="text1"/>
          <w:sz w:val="28"/>
          <w:szCs w:val="28"/>
        </w:rPr>
      </w:pPr>
      <w:r w:rsidRPr="00001779">
        <w:rPr>
          <w:rFonts w:ascii="Times New Roman" w:hAnsi="Times New Roman" w:cs="Times New Roman"/>
          <w:color w:val="000000" w:themeColor="text1"/>
          <w:sz w:val="28"/>
          <w:szCs w:val="28"/>
        </w:rPr>
        <w:t>С точки зрения М. Вебера, ценность – это норма, которая имеет определенную значимость для социального субъекта. Он обозначил главной чертой ценности историчность, полагая, что она есть лишь выражение общих установок своего времени. М. Вебер впервые определяет влияние ценностей на характер культуры общества, сравнивая их со стрелочником, который указывает путь, по которому развивается динамика интересов</w:t>
      </w:r>
      <w:r>
        <w:rPr>
          <w:rFonts w:ascii="Times New Roman" w:hAnsi="Times New Roman" w:cs="Times New Roman"/>
          <w:color w:val="000000" w:themeColor="text1"/>
          <w:sz w:val="28"/>
          <w:szCs w:val="28"/>
        </w:rPr>
        <w:t xml:space="preserve"> </w:t>
      </w:r>
      <w:r w:rsidRPr="00001779">
        <w:rPr>
          <w:rFonts w:ascii="Times New Roman" w:hAnsi="Times New Roman" w:cs="Times New Roman"/>
          <w:color w:val="000000" w:themeColor="text1"/>
          <w:sz w:val="28"/>
          <w:szCs w:val="28"/>
        </w:rPr>
        <w:t>[</w:t>
      </w:r>
      <w:r w:rsidR="00883E94">
        <w:rPr>
          <w:rFonts w:ascii="Times New Roman" w:hAnsi="Times New Roman" w:cs="Times New Roman"/>
          <w:color w:val="000000" w:themeColor="text1"/>
          <w:sz w:val="28"/>
          <w:szCs w:val="28"/>
        </w:rPr>
        <w:t>8, с.</w:t>
      </w:r>
      <w:r w:rsidR="00215942">
        <w:rPr>
          <w:rFonts w:ascii="Times New Roman" w:hAnsi="Times New Roman" w:cs="Times New Roman"/>
          <w:color w:val="000000" w:themeColor="text1"/>
          <w:sz w:val="28"/>
          <w:szCs w:val="28"/>
        </w:rPr>
        <w:t xml:space="preserve"> </w:t>
      </w:r>
      <w:r w:rsidR="00883E94">
        <w:rPr>
          <w:rFonts w:ascii="Times New Roman" w:hAnsi="Times New Roman" w:cs="Times New Roman"/>
          <w:color w:val="000000" w:themeColor="text1"/>
          <w:sz w:val="28"/>
          <w:szCs w:val="28"/>
        </w:rPr>
        <w:t>206</w:t>
      </w:r>
      <w:r w:rsidRPr="00001779">
        <w:rPr>
          <w:rFonts w:ascii="Times New Roman" w:hAnsi="Times New Roman" w:cs="Times New Roman"/>
          <w:color w:val="000000" w:themeColor="text1"/>
          <w:sz w:val="28"/>
          <w:szCs w:val="28"/>
        </w:rPr>
        <w:t>].</w:t>
      </w:r>
    </w:p>
    <w:p w:rsidR="001B16D1" w:rsidRPr="003162F4" w:rsidRDefault="001B16D1" w:rsidP="00FC16B9">
      <w:pPr>
        <w:spacing w:after="0" w:line="240" w:lineRule="auto"/>
        <w:ind w:firstLine="567"/>
        <w:jc w:val="both"/>
        <w:rPr>
          <w:rFonts w:ascii="Times New Roman" w:hAnsi="Times New Roman" w:cs="Times New Roman"/>
          <w:color w:val="000000" w:themeColor="text1"/>
          <w:sz w:val="28"/>
          <w:szCs w:val="28"/>
        </w:rPr>
      </w:pPr>
      <w:r w:rsidRPr="003162F4">
        <w:rPr>
          <w:rFonts w:ascii="Times New Roman" w:hAnsi="Times New Roman" w:cs="Times New Roman"/>
          <w:color w:val="000000" w:themeColor="text1"/>
          <w:sz w:val="28"/>
          <w:szCs w:val="28"/>
        </w:rPr>
        <w:t>Г. Риккерт</w:t>
      </w:r>
      <w:r>
        <w:rPr>
          <w:rFonts w:ascii="Times New Roman" w:hAnsi="Times New Roman" w:cs="Times New Roman"/>
          <w:color w:val="000000" w:themeColor="text1"/>
          <w:sz w:val="28"/>
          <w:szCs w:val="28"/>
        </w:rPr>
        <w:t xml:space="preserve"> </w:t>
      </w:r>
      <w:r w:rsidRPr="003162F4">
        <w:rPr>
          <w:rFonts w:ascii="Times New Roman" w:hAnsi="Times New Roman" w:cs="Times New Roman"/>
          <w:color w:val="000000" w:themeColor="text1"/>
          <w:sz w:val="28"/>
          <w:szCs w:val="28"/>
        </w:rPr>
        <w:t>[</w:t>
      </w:r>
      <w:r w:rsidR="00883E94">
        <w:rPr>
          <w:rFonts w:ascii="Times New Roman" w:hAnsi="Times New Roman" w:cs="Times New Roman"/>
          <w:color w:val="000000" w:themeColor="text1"/>
          <w:sz w:val="28"/>
          <w:szCs w:val="28"/>
        </w:rPr>
        <w:t>14</w:t>
      </w:r>
      <w:r w:rsidRPr="003162F4">
        <w:rPr>
          <w:rFonts w:ascii="Times New Roman" w:hAnsi="Times New Roman" w:cs="Times New Roman"/>
          <w:color w:val="000000" w:themeColor="text1"/>
          <w:sz w:val="28"/>
          <w:szCs w:val="28"/>
        </w:rPr>
        <w:t>] выделил шесть областей ценностей:</w:t>
      </w:r>
    </w:p>
    <w:p w:rsidR="001B16D1" w:rsidRPr="003162F4" w:rsidRDefault="001B16D1" w:rsidP="00FC16B9">
      <w:pPr>
        <w:spacing w:after="0" w:line="240" w:lineRule="auto"/>
        <w:ind w:firstLine="567"/>
        <w:jc w:val="both"/>
        <w:rPr>
          <w:rFonts w:ascii="Times New Roman" w:hAnsi="Times New Roman" w:cs="Times New Roman"/>
          <w:color w:val="000000" w:themeColor="text1"/>
          <w:sz w:val="28"/>
          <w:szCs w:val="28"/>
        </w:rPr>
      </w:pPr>
      <w:r w:rsidRPr="003162F4">
        <w:rPr>
          <w:rFonts w:ascii="Times New Roman" w:hAnsi="Times New Roman" w:cs="Times New Roman"/>
          <w:color w:val="000000" w:themeColor="text1"/>
          <w:sz w:val="28"/>
          <w:szCs w:val="28"/>
        </w:rPr>
        <w:t>1) ценность научного познания (логические ценности;</w:t>
      </w:r>
    </w:p>
    <w:p w:rsidR="001B16D1" w:rsidRPr="003162F4" w:rsidRDefault="001B16D1" w:rsidP="00FC16B9">
      <w:pPr>
        <w:spacing w:after="0" w:line="240" w:lineRule="auto"/>
        <w:ind w:firstLine="567"/>
        <w:jc w:val="both"/>
        <w:rPr>
          <w:rFonts w:ascii="Times New Roman" w:hAnsi="Times New Roman" w:cs="Times New Roman"/>
          <w:color w:val="000000" w:themeColor="text1"/>
          <w:sz w:val="28"/>
          <w:szCs w:val="28"/>
        </w:rPr>
      </w:pPr>
      <w:r w:rsidRPr="003162F4">
        <w:rPr>
          <w:rFonts w:ascii="Times New Roman" w:hAnsi="Times New Roman" w:cs="Times New Roman"/>
          <w:color w:val="000000" w:themeColor="text1"/>
          <w:sz w:val="28"/>
          <w:szCs w:val="28"/>
        </w:rPr>
        <w:t>2) ценности искусства;</w:t>
      </w:r>
    </w:p>
    <w:p w:rsidR="001B16D1" w:rsidRPr="003162F4" w:rsidRDefault="001B16D1" w:rsidP="00FC16B9">
      <w:pPr>
        <w:spacing w:after="0" w:line="240" w:lineRule="auto"/>
        <w:ind w:firstLine="567"/>
        <w:jc w:val="both"/>
        <w:rPr>
          <w:rFonts w:ascii="Times New Roman" w:hAnsi="Times New Roman" w:cs="Times New Roman"/>
          <w:color w:val="000000" w:themeColor="text1"/>
          <w:sz w:val="28"/>
          <w:szCs w:val="28"/>
        </w:rPr>
      </w:pPr>
      <w:r w:rsidRPr="003162F4">
        <w:rPr>
          <w:rFonts w:ascii="Times New Roman" w:hAnsi="Times New Roman" w:cs="Times New Roman"/>
          <w:color w:val="000000" w:themeColor="text1"/>
          <w:sz w:val="28"/>
          <w:szCs w:val="28"/>
        </w:rPr>
        <w:t>3) ценности мистического характер;</w:t>
      </w:r>
    </w:p>
    <w:p w:rsidR="001B16D1" w:rsidRPr="003162F4" w:rsidRDefault="001B16D1" w:rsidP="00FC16B9">
      <w:pPr>
        <w:spacing w:after="0" w:line="240" w:lineRule="auto"/>
        <w:ind w:firstLine="567"/>
        <w:jc w:val="both"/>
        <w:rPr>
          <w:rFonts w:ascii="Times New Roman" w:hAnsi="Times New Roman" w:cs="Times New Roman"/>
          <w:color w:val="000000" w:themeColor="text1"/>
          <w:sz w:val="28"/>
          <w:szCs w:val="28"/>
        </w:rPr>
      </w:pPr>
      <w:r w:rsidRPr="003162F4">
        <w:rPr>
          <w:rFonts w:ascii="Times New Roman" w:hAnsi="Times New Roman" w:cs="Times New Roman"/>
          <w:color w:val="000000" w:themeColor="text1"/>
          <w:sz w:val="28"/>
          <w:szCs w:val="28"/>
        </w:rPr>
        <w:t>4) ценности нравственной жизни (социально-этические ценности;</w:t>
      </w:r>
    </w:p>
    <w:p w:rsidR="001B16D1" w:rsidRPr="003162F4" w:rsidRDefault="001B16D1" w:rsidP="00FC16B9">
      <w:pPr>
        <w:spacing w:after="0" w:line="240" w:lineRule="auto"/>
        <w:ind w:firstLine="567"/>
        <w:jc w:val="both"/>
        <w:rPr>
          <w:rFonts w:ascii="Times New Roman" w:hAnsi="Times New Roman" w:cs="Times New Roman"/>
          <w:color w:val="000000" w:themeColor="text1"/>
          <w:sz w:val="28"/>
          <w:szCs w:val="28"/>
        </w:rPr>
      </w:pPr>
      <w:r w:rsidRPr="003162F4">
        <w:rPr>
          <w:rFonts w:ascii="Times New Roman" w:hAnsi="Times New Roman" w:cs="Times New Roman"/>
          <w:color w:val="000000" w:themeColor="text1"/>
          <w:sz w:val="28"/>
          <w:szCs w:val="28"/>
        </w:rPr>
        <w:t>5) ценности личной жизни (</w:t>
      </w:r>
      <w:r w:rsidRPr="0052376F">
        <w:rPr>
          <w:rFonts w:ascii="Times New Roman" w:hAnsi="Times New Roman" w:cs="Times New Roman"/>
          <w:color w:val="000000" w:themeColor="text1"/>
          <w:sz w:val="28"/>
          <w:szCs w:val="28"/>
        </w:rPr>
        <w:t>«</w:t>
      </w:r>
      <w:r w:rsidRPr="003162F4">
        <w:rPr>
          <w:rFonts w:ascii="Times New Roman" w:hAnsi="Times New Roman" w:cs="Times New Roman"/>
          <w:color w:val="000000" w:themeColor="text1"/>
          <w:sz w:val="28"/>
          <w:szCs w:val="28"/>
        </w:rPr>
        <w:t>ценности жизни</w:t>
      </w:r>
      <w:r w:rsidRPr="0052376F">
        <w:rPr>
          <w:rFonts w:ascii="Times New Roman" w:hAnsi="Times New Roman" w:cs="Times New Roman"/>
          <w:color w:val="000000" w:themeColor="text1"/>
          <w:sz w:val="28"/>
          <w:szCs w:val="28"/>
        </w:rPr>
        <w:t>»</w:t>
      </w:r>
      <w:r w:rsidRPr="003162F4">
        <w:rPr>
          <w:rFonts w:ascii="Times New Roman" w:hAnsi="Times New Roman" w:cs="Times New Roman"/>
          <w:color w:val="000000" w:themeColor="text1"/>
          <w:sz w:val="28"/>
          <w:szCs w:val="28"/>
        </w:rPr>
        <w:t>);</w:t>
      </w:r>
    </w:p>
    <w:p w:rsidR="001B16D1" w:rsidRDefault="001B16D1" w:rsidP="00FC16B9">
      <w:pPr>
        <w:spacing w:after="0" w:line="240" w:lineRule="auto"/>
        <w:ind w:firstLine="567"/>
        <w:jc w:val="both"/>
        <w:rPr>
          <w:rFonts w:ascii="Times New Roman" w:hAnsi="Times New Roman" w:cs="Times New Roman"/>
          <w:color w:val="000000" w:themeColor="text1"/>
          <w:sz w:val="28"/>
          <w:szCs w:val="28"/>
        </w:rPr>
      </w:pPr>
      <w:r w:rsidRPr="003162F4">
        <w:rPr>
          <w:rFonts w:ascii="Times New Roman" w:hAnsi="Times New Roman" w:cs="Times New Roman"/>
          <w:color w:val="000000" w:themeColor="text1"/>
          <w:sz w:val="28"/>
          <w:szCs w:val="28"/>
        </w:rPr>
        <w:t>6) ценности религиозной жизни.</w:t>
      </w:r>
    </w:p>
    <w:p w:rsidR="001B16D1" w:rsidRDefault="001B16D1" w:rsidP="00FC16B9">
      <w:pPr>
        <w:spacing w:after="0" w:line="240" w:lineRule="auto"/>
        <w:ind w:firstLine="567"/>
        <w:jc w:val="both"/>
        <w:rPr>
          <w:rFonts w:ascii="Times New Roman" w:hAnsi="Times New Roman" w:cs="Times New Roman"/>
          <w:color w:val="000000" w:themeColor="text1"/>
          <w:sz w:val="28"/>
          <w:szCs w:val="28"/>
        </w:rPr>
      </w:pPr>
      <w:r w:rsidRPr="0052376F">
        <w:rPr>
          <w:rFonts w:ascii="Times New Roman" w:hAnsi="Times New Roman" w:cs="Times New Roman"/>
          <w:color w:val="000000" w:themeColor="text1"/>
          <w:sz w:val="28"/>
          <w:szCs w:val="28"/>
        </w:rPr>
        <w:t>В теории структурного функционализма Т. Парсонса и Р. Мертона поход к ценностям позволяет установить связь идеальной сферы сознания и сферы социального бытия, выявить функции ценностей в процессе трансформации и стабилизации социальной системы.</w:t>
      </w:r>
      <w:r>
        <w:rPr>
          <w:rFonts w:ascii="Times New Roman" w:hAnsi="Times New Roman" w:cs="Times New Roman"/>
          <w:color w:val="000000" w:themeColor="text1"/>
          <w:sz w:val="28"/>
          <w:szCs w:val="28"/>
        </w:rPr>
        <w:t xml:space="preserve"> </w:t>
      </w:r>
      <w:r w:rsidRPr="00183E16">
        <w:rPr>
          <w:rFonts w:ascii="Times New Roman" w:hAnsi="Times New Roman" w:cs="Times New Roman"/>
          <w:color w:val="000000" w:themeColor="text1"/>
          <w:sz w:val="28"/>
          <w:szCs w:val="28"/>
        </w:rPr>
        <w:t>Связь между социальной и личностной системой достигается принятием ценностей через процесс социализации. Ценности не могут быть редуцированы или объяснены интересами, биологическими потребностями или классовой принадлежностью</w:t>
      </w:r>
      <w:r>
        <w:rPr>
          <w:rFonts w:ascii="Times New Roman" w:hAnsi="Times New Roman" w:cs="Times New Roman"/>
          <w:color w:val="000000" w:themeColor="text1"/>
          <w:sz w:val="28"/>
          <w:szCs w:val="28"/>
        </w:rPr>
        <w:t xml:space="preserve"> </w:t>
      </w:r>
      <w:r w:rsidRPr="00001779">
        <w:rPr>
          <w:rFonts w:ascii="Times New Roman" w:hAnsi="Times New Roman" w:cs="Times New Roman"/>
          <w:color w:val="000000" w:themeColor="text1"/>
          <w:sz w:val="28"/>
          <w:szCs w:val="28"/>
        </w:rPr>
        <w:t>[</w:t>
      </w:r>
      <w:r w:rsidR="00883E94">
        <w:rPr>
          <w:rFonts w:ascii="Times New Roman" w:hAnsi="Times New Roman" w:cs="Times New Roman"/>
          <w:color w:val="000000" w:themeColor="text1"/>
          <w:sz w:val="28"/>
          <w:szCs w:val="28"/>
        </w:rPr>
        <w:t>12</w:t>
      </w:r>
      <w:r w:rsidRPr="00001779">
        <w:rPr>
          <w:rFonts w:ascii="Times New Roman" w:hAnsi="Times New Roman" w:cs="Times New Roman"/>
          <w:color w:val="000000" w:themeColor="text1"/>
          <w:sz w:val="28"/>
          <w:szCs w:val="28"/>
        </w:rPr>
        <w:t>]</w:t>
      </w:r>
      <w:r w:rsidRPr="00183E16">
        <w:rPr>
          <w:rFonts w:ascii="Times New Roman" w:hAnsi="Times New Roman" w:cs="Times New Roman"/>
          <w:color w:val="000000" w:themeColor="text1"/>
          <w:sz w:val="28"/>
          <w:szCs w:val="28"/>
        </w:rPr>
        <w:t>. Согласно структурно-функциональному подходу Т.</w:t>
      </w:r>
      <w:r w:rsidR="00883E94">
        <w:rPr>
          <w:rFonts w:ascii="Times New Roman" w:hAnsi="Times New Roman" w:cs="Times New Roman"/>
          <w:color w:val="000000" w:themeColor="text1"/>
          <w:sz w:val="28"/>
          <w:szCs w:val="28"/>
        </w:rPr>
        <w:t xml:space="preserve"> </w:t>
      </w:r>
      <w:r w:rsidRPr="00183E16">
        <w:rPr>
          <w:rFonts w:ascii="Times New Roman" w:hAnsi="Times New Roman" w:cs="Times New Roman"/>
          <w:color w:val="000000" w:themeColor="text1"/>
          <w:sz w:val="28"/>
          <w:szCs w:val="28"/>
        </w:rPr>
        <w:t>Парсонса, значение «мотивационных ориентаций» состоит в том, что они непосредственно связывают ситуацию с деятелем. Механизм действия ценностных ориентаций опосредован всеми социально-культурным опытом индивида [</w:t>
      </w:r>
      <w:r w:rsidR="00883E94">
        <w:rPr>
          <w:rFonts w:ascii="Times New Roman" w:hAnsi="Times New Roman" w:cs="Times New Roman"/>
          <w:color w:val="000000" w:themeColor="text1"/>
          <w:sz w:val="28"/>
          <w:szCs w:val="28"/>
        </w:rPr>
        <w:t>9</w:t>
      </w:r>
      <w:r w:rsidRPr="00183E16">
        <w:rPr>
          <w:rFonts w:ascii="Times New Roman" w:hAnsi="Times New Roman" w:cs="Times New Roman"/>
          <w:color w:val="000000" w:themeColor="text1"/>
          <w:sz w:val="28"/>
          <w:szCs w:val="28"/>
        </w:rPr>
        <w:t>].</w:t>
      </w:r>
    </w:p>
    <w:p w:rsidR="001B16D1" w:rsidRPr="00001779" w:rsidRDefault="001B16D1" w:rsidP="00FC16B9">
      <w:pPr>
        <w:spacing w:after="0" w:line="240" w:lineRule="auto"/>
        <w:ind w:firstLine="567"/>
        <w:jc w:val="both"/>
        <w:rPr>
          <w:rFonts w:ascii="Times New Roman" w:hAnsi="Times New Roman" w:cs="Times New Roman"/>
          <w:color w:val="000000" w:themeColor="text1"/>
          <w:sz w:val="28"/>
          <w:szCs w:val="28"/>
        </w:rPr>
      </w:pPr>
      <w:r w:rsidRPr="00001779">
        <w:rPr>
          <w:rFonts w:ascii="Times New Roman" w:hAnsi="Times New Roman" w:cs="Times New Roman"/>
          <w:color w:val="000000" w:themeColor="text1"/>
          <w:sz w:val="28"/>
          <w:szCs w:val="28"/>
        </w:rPr>
        <w:t>В р</w:t>
      </w:r>
      <w:r>
        <w:rPr>
          <w:rFonts w:ascii="Times New Roman" w:hAnsi="Times New Roman" w:cs="Times New Roman"/>
          <w:color w:val="000000" w:themeColor="text1"/>
          <w:sz w:val="28"/>
          <w:szCs w:val="28"/>
        </w:rPr>
        <w:t>усской</w:t>
      </w:r>
      <w:r w:rsidRPr="00001779">
        <w:rPr>
          <w:rFonts w:ascii="Times New Roman" w:hAnsi="Times New Roman" w:cs="Times New Roman"/>
          <w:color w:val="000000" w:themeColor="text1"/>
          <w:sz w:val="28"/>
          <w:szCs w:val="28"/>
        </w:rPr>
        <w:t xml:space="preserve"> философской мысли, как и в зарубежной, пристальный интерес к теории ценностей также возник во второй половине XIX века. Среди исследовательских проблем в рамках ценностной проблематики русских философов в первую очередь привлекала ценностная триада - Истина (Правда), Добро и Красота. Наиболее разработана данная проблема в работах русских религиозных философов В.С. Соловьева, П.А. Флоренского, С.Л. Франка, Н.О. Лосского и др. [</w:t>
      </w:r>
      <w:r w:rsidR="00883E94">
        <w:rPr>
          <w:rFonts w:ascii="Times New Roman" w:hAnsi="Times New Roman" w:cs="Times New Roman"/>
          <w:color w:val="000000" w:themeColor="text1"/>
          <w:sz w:val="28"/>
          <w:szCs w:val="28"/>
          <w:lang w:val="kk-KZ"/>
        </w:rPr>
        <w:t>12</w:t>
      </w:r>
      <w:r w:rsidRPr="00001779">
        <w:rPr>
          <w:rFonts w:ascii="Times New Roman" w:hAnsi="Times New Roman" w:cs="Times New Roman"/>
          <w:color w:val="000000" w:themeColor="text1"/>
          <w:sz w:val="28"/>
          <w:szCs w:val="28"/>
        </w:rPr>
        <w:t>]</w:t>
      </w:r>
      <w:r w:rsidR="00215942">
        <w:rPr>
          <w:rFonts w:ascii="Times New Roman" w:hAnsi="Times New Roman" w:cs="Times New Roman"/>
          <w:color w:val="000000" w:themeColor="text1"/>
          <w:sz w:val="28"/>
          <w:szCs w:val="28"/>
        </w:rPr>
        <w:t>.</w:t>
      </w:r>
    </w:p>
    <w:p w:rsidR="001B16D1" w:rsidRPr="00001779" w:rsidRDefault="001B16D1" w:rsidP="00FC16B9">
      <w:pPr>
        <w:spacing w:after="0" w:line="240" w:lineRule="auto"/>
        <w:ind w:firstLine="567"/>
        <w:jc w:val="both"/>
        <w:rPr>
          <w:rFonts w:ascii="Times New Roman" w:hAnsi="Times New Roman" w:cs="Times New Roman"/>
          <w:color w:val="000000" w:themeColor="text1"/>
          <w:sz w:val="28"/>
          <w:szCs w:val="28"/>
        </w:rPr>
      </w:pPr>
      <w:r w:rsidRPr="00001779">
        <w:rPr>
          <w:rFonts w:ascii="Times New Roman" w:hAnsi="Times New Roman" w:cs="Times New Roman"/>
          <w:color w:val="000000" w:themeColor="text1"/>
          <w:sz w:val="28"/>
          <w:szCs w:val="28"/>
        </w:rPr>
        <w:t>В советском марксистском подходе к пониманию сущности ценности можно четко разграничить три позиции. Первая позиция наиболее ярко выражена в работах В.А. Василенко, вторая - в научных трудах И.С.</w:t>
      </w:r>
      <w:r w:rsidR="00883E94">
        <w:rPr>
          <w:rFonts w:ascii="Times New Roman" w:hAnsi="Times New Roman" w:cs="Times New Roman"/>
          <w:color w:val="000000" w:themeColor="text1"/>
          <w:sz w:val="28"/>
          <w:szCs w:val="28"/>
        </w:rPr>
        <w:t xml:space="preserve"> </w:t>
      </w:r>
      <w:r w:rsidRPr="00001779">
        <w:rPr>
          <w:rFonts w:ascii="Times New Roman" w:hAnsi="Times New Roman" w:cs="Times New Roman"/>
          <w:color w:val="000000" w:themeColor="text1"/>
          <w:sz w:val="28"/>
          <w:szCs w:val="28"/>
        </w:rPr>
        <w:t>Нарского, а третья - в философских работах В.П. Тугаринова и О.Г.</w:t>
      </w:r>
      <w:r w:rsidR="00883E94">
        <w:rPr>
          <w:rFonts w:ascii="Times New Roman" w:hAnsi="Times New Roman" w:cs="Times New Roman"/>
          <w:color w:val="000000" w:themeColor="text1"/>
          <w:sz w:val="28"/>
          <w:szCs w:val="28"/>
        </w:rPr>
        <w:t xml:space="preserve"> </w:t>
      </w:r>
      <w:r w:rsidRPr="00001779">
        <w:rPr>
          <w:rFonts w:ascii="Times New Roman" w:hAnsi="Times New Roman" w:cs="Times New Roman"/>
          <w:color w:val="000000" w:themeColor="text1"/>
          <w:sz w:val="28"/>
          <w:szCs w:val="28"/>
        </w:rPr>
        <w:t>Дробницкого [</w:t>
      </w:r>
      <w:r w:rsidR="00883E94">
        <w:rPr>
          <w:rFonts w:ascii="Times New Roman" w:hAnsi="Times New Roman" w:cs="Times New Roman"/>
          <w:color w:val="000000" w:themeColor="text1"/>
          <w:sz w:val="28"/>
          <w:szCs w:val="28"/>
        </w:rPr>
        <w:t>15</w:t>
      </w:r>
      <w:r w:rsidRPr="00001779">
        <w:rPr>
          <w:rFonts w:ascii="Times New Roman" w:hAnsi="Times New Roman" w:cs="Times New Roman"/>
          <w:color w:val="000000" w:themeColor="text1"/>
          <w:sz w:val="28"/>
          <w:szCs w:val="28"/>
        </w:rPr>
        <w:t>].</w:t>
      </w:r>
    </w:p>
    <w:p w:rsidR="001B16D1" w:rsidRPr="00001779" w:rsidRDefault="001B16D1" w:rsidP="00FC16B9">
      <w:pPr>
        <w:spacing w:after="0" w:line="240" w:lineRule="auto"/>
        <w:ind w:firstLine="567"/>
        <w:jc w:val="both"/>
        <w:rPr>
          <w:rFonts w:ascii="Times New Roman" w:hAnsi="Times New Roman" w:cs="Times New Roman"/>
          <w:color w:val="000000" w:themeColor="text1"/>
          <w:sz w:val="28"/>
          <w:szCs w:val="28"/>
        </w:rPr>
      </w:pPr>
      <w:r w:rsidRPr="00001779">
        <w:rPr>
          <w:rFonts w:ascii="Times New Roman" w:hAnsi="Times New Roman" w:cs="Times New Roman"/>
          <w:color w:val="000000" w:themeColor="text1"/>
          <w:sz w:val="28"/>
          <w:szCs w:val="28"/>
        </w:rPr>
        <w:lastRenderedPageBreak/>
        <w:t>Согласно первой позиции, ценность определяется как значимость объектов реальности для индивида, способность этих объектов удовлетворять его потребностям. Тем самым осуществляется отождествление феномена ценности с категорией полезности. В рамках второй позиции под ценностями понимаются высшие общественные идеалы [</w:t>
      </w:r>
      <w:r w:rsidR="00883E94">
        <w:rPr>
          <w:rFonts w:ascii="Times New Roman" w:hAnsi="Times New Roman" w:cs="Times New Roman"/>
          <w:color w:val="000000" w:themeColor="text1"/>
          <w:sz w:val="28"/>
          <w:szCs w:val="28"/>
        </w:rPr>
        <w:t>16</w:t>
      </w:r>
      <w:r w:rsidRPr="00001779">
        <w:rPr>
          <w:rFonts w:ascii="Times New Roman" w:hAnsi="Times New Roman" w:cs="Times New Roman"/>
          <w:color w:val="000000" w:themeColor="text1"/>
          <w:sz w:val="28"/>
          <w:szCs w:val="28"/>
        </w:rPr>
        <w:t>]. Третья позиция является компромиссной. Ценность определяется как двойственный феномен - и как значимость, и как идеал</w:t>
      </w:r>
      <w:r>
        <w:rPr>
          <w:rFonts w:ascii="Times New Roman" w:hAnsi="Times New Roman" w:cs="Times New Roman"/>
          <w:color w:val="000000" w:themeColor="text1"/>
          <w:sz w:val="28"/>
          <w:szCs w:val="28"/>
        </w:rPr>
        <w:t xml:space="preserve"> </w:t>
      </w:r>
      <w:r w:rsidRPr="00001779">
        <w:rPr>
          <w:rFonts w:ascii="Times New Roman" w:hAnsi="Times New Roman" w:cs="Times New Roman"/>
          <w:color w:val="000000" w:themeColor="text1"/>
          <w:sz w:val="28"/>
          <w:szCs w:val="28"/>
        </w:rPr>
        <w:t>[</w:t>
      </w:r>
      <w:r w:rsidR="00883E94">
        <w:rPr>
          <w:rFonts w:ascii="Times New Roman" w:hAnsi="Times New Roman" w:cs="Times New Roman"/>
          <w:color w:val="000000" w:themeColor="text1"/>
          <w:sz w:val="28"/>
          <w:szCs w:val="28"/>
        </w:rPr>
        <w:t>15, с.78</w:t>
      </w:r>
      <w:r w:rsidRPr="00001779">
        <w:rPr>
          <w:rFonts w:ascii="Times New Roman" w:hAnsi="Times New Roman" w:cs="Times New Roman"/>
          <w:color w:val="000000" w:themeColor="text1"/>
          <w:sz w:val="28"/>
          <w:szCs w:val="28"/>
        </w:rPr>
        <w:t>].</w:t>
      </w:r>
    </w:p>
    <w:p w:rsidR="001B16D1" w:rsidRDefault="001B16D1" w:rsidP="00FC16B9">
      <w:pPr>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 xml:space="preserve">Ряд известных авторов (В. Брожик, А.А. Ручка, </w:t>
      </w:r>
      <w:r>
        <w:rPr>
          <w:rFonts w:ascii="Times New Roman" w:hAnsi="Times New Roman" w:cs="Times New Roman"/>
          <w:sz w:val="28"/>
          <w:szCs w:val="28"/>
        </w:rPr>
        <w:t>М. Рокич</w:t>
      </w:r>
      <w:r w:rsidRPr="002C0D47">
        <w:rPr>
          <w:rFonts w:ascii="Times New Roman" w:hAnsi="Times New Roman" w:cs="Times New Roman"/>
          <w:sz w:val="28"/>
          <w:szCs w:val="28"/>
        </w:rPr>
        <w:t xml:space="preserve">) рассматривают индивидуальные ценности как критерии, которые используют люди для выбора и обоснования своих действий, оценки себя, событий, других людей, </w:t>
      </w:r>
      <w:r>
        <w:rPr>
          <w:rFonts w:ascii="Times New Roman" w:hAnsi="Times New Roman" w:cs="Times New Roman"/>
          <w:sz w:val="28"/>
          <w:szCs w:val="28"/>
        </w:rPr>
        <w:t>то есть</w:t>
      </w:r>
      <w:r w:rsidRPr="002C0D47">
        <w:rPr>
          <w:rFonts w:ascii="Times New Roman" w:hAnsi="Times New Roman" w:cs="Times New Roman"/>
          <w:sz w:val="28"/>
          <w:szCs w:val="28"/>
        </w:rPr>
        <w:t xml:space="preserve"> как понятия, сходные с представлениями и убеждениями [</w:t>
      </w:r>
      <w:r w:rsidR="00883E94">
        <w:rPr>
          <w:rFonts w:ascii="Times New Roman" w:hAnsi="Times New Roman" w:cs="Times New Roman"/>
          <w:sz w:val="28"/>
          <w:szCs w:val="28"/>
        </w:rPr>
        <w:t>17</w:t>
      </w:r>
      <w:r w:rsidRPr="002C0D47">
        <w:rPr>
          <w:rFonts w:ascii="Times New Roman" w:hAnsi="Times New Roman" w:cs="Times New Roman"/>
          <w:sz w:val="28"/>
          <w:szCs w:val="28"/>
        </w:rPr>
        <w:t>].</w:t>
      </w:r>
    </w:p>
    <w:p w:rsidR="001B16D1" w:rsidRDefault="001B16D1" w:rsidP="00FC16B9">
      <w:pPr>
        <w:spacing w:after="0" w:line="240" w:lineRule="auto"/>
        <w:ind w:firstLine="567"/>
        <w:jc w:val="both"/>
        <w:rPr>
          <w:rFonts w:ascii="Times New Roman" w:hAnsi="Times New Roman" w:cs="Times New Roman"/>
          <w:color w:val="000000" w:themeColor="text1"/>
          <w:sz w:val="28"/>
          <w:szCs w:val="28"/>
        </w:rPr>
      </w:pPr>
      <w:r w:rsidRPr="00A34034">
        <w:rPr>
          <w:rFonts w:ascii="Times New Roman" w:hAnsi="Times New Roman" w:cs="Times New Roman"/>
          <w:color w:val="000000" w:themeColor="text1"/>
          <w:sz w:val="28"/>
          <w:szCs w:val="28"/>
        </w:rPr>
        <w:t>По определению Е.А. Яблоковой, ценности – это свойства предметов, явлений, действий, мыслей, поступков, в которых проявляется их значение для общества в целом или отдельных социальных групп.</w:t>
      </w:r>
      <w:r>
        <w:rPr>
          <w:rFonts w:ascii="Times New Roman" w:hAnsi="Times New Roman" w:cs="Times New Roman"/>
          <w:color w:val="000000" w:themeColor="text1"/>
          <w:sz w:val="28"/>
          <w:szCs w:val="28"/>
        </w:rPr>
        <w:t xml:space="preserve"> </w:t>
      </w:r>
      <w:r w:rsidRPr="00A34034">
        <w:rPr>
          <w:rFonts w:ascii="Times New Roman" w:hAnsi="Times New Roman" w:cs="Times New Roman"/>
          <w:color w:val="000000" w:themeColor="text1"/>
          <w:sz w:val="28"/>
          <w:szCs w:val="28"/>
        </w:rPr>
        <w:t>В.Б. Ольшанский определяет ценности как выработанные в ходе истории общества представления о подобающих стремлениях и целях жизни (терминальные ценности) и путях их достижения (инструментальные ценности).</w:t>
      </w:r>
      <w:r>
        <w:rPr>
          <w:rFonts w:ascii="Times New Roman" w:hAnsi="Times New Roman" w:cs="Times New Roman"/>
          <w:sz w:val="28"/>
          <w:szCs w:val="28"/>
        </w:rPr>
        <w:t xml:space="preserve"> </w:t>
      </w:r>
      <w:r w:rsidRPr="00A34034">
        <w:rPr>
          <w:rFonts w:ascii="Times New Roman" w:hAnsi="Times New Roman" w:cs="Times New Roman"/>
          <w:color w:val="000000" w:themeColor="text1"/>
          <w:sz w:val="28"/>
          <w:szCs w:val="28"/>
        </w:rPr>
        <w:t>По взглядам О.М. Вовченко, ценность - значение той или иной вещи, явления, определяемое исходя из насущных потребностей и интересов. А.Т.</w:t>
      </w:r>
      <w:r>
        <w:rPr>
          <w:rFonts w:ascii="Times New Roman" w:hAnsi="Times New Roman" w:cs="Times New Roman"/>
          <w:color w:val="000000" w:themeColor="text1"/>
          <w:sz w:val="28"/>
          <w:szCs w:val="28"/>
        </w:rPr>
        <w:t xml:space="preserve"> </w:t>
      </w:r>
      <w:r w:rsidRPr="00A34034">
        <w:rPr>
          <w:rFonts w:ascii="Times New Roman" w:hAnsi="Times New Roman" w:cs="Times New Roman"/>
          <w:color w:val="000000" w:themeColor="text1"/>
          <w:sz w:val="28"/>
          <w:szCs w:val="28"/>
        </w:rPr>
        <w:t>Москаленко и В.Ф.</w:t>
      </w:r>
      <w:r>
        <w:rPr>
          <w:rFonts w:ascii="Times New Roman" w:hAnsi="Times New Roman" w:cs="Times New Roman"/>
          <w:color w:val="000000" w:themeColor="text1"/>
          <w:sz w:val="28"/>
          <w:szCs w:val="28"/>
        </w:rPr>
        <w:t xml:space="preserve"> </w:t>
      </w:r>
      <w:r w:rsidRPr="00A34034">
        <w:rPr>
          <w:rFonts w:ascii="Times New Roman" w:hAnsi="Times New Roman" w:cs="Times New Roman"/>
          <w:color w:val="000000" w:themeColor="text1"/>
          <w:sz w:val="28"/>
          <w:szCs w:val="28"/>
        </w:rPr>
        <w:t>Сержантов трактуют ценность как предмет потребностей [</w:t>
      </w:r>
      <w:r w:rsidR="00883E94">
        <w:rPr>
          <w:rFonts w:ascii="Times New Roman" w:hAnsi="Times New Roman" w:cs="Times New Roman"/>
          <w:color w:val="000000" w:themeColor="text1"/>
          <w:sz w:val="28"/>
          <w:szCs w:val="28"/>
        </w:rPr>
        <w:t>18</w:t>
      </w:r>
      <w:r w:rsidRPr="00A3403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A34034">
        <w:rPr>
          <w:rFonts w:ascii="Times New Roman" w:hAnsi="Times New Roman" w:cs="Times New Roman"/>
          <w:color w:val="000000" w:themeColor="text1"/>
          <w:sz w:val="28"/>
          <w:szCs w:val="28"/>
        </w:rPr>
        <w:t>В.А. Гордилов под ценностью понимает значимость объекта для субъекта. С позиций Т.Шибутани, ценностями являются значения, особенно важные для человека [</w:t>
      </w:r>
      <w:r w:rsidR="00883E94">
        <w:rPr>
          <w:rFonts w:ascii="Times New Roman" w:hAnsi="Times New Roman" w:cs="Times New Roman"/>
          <w:color w:val="000000" w:themeColor="text1"/>
          <w:sz w:val="28"/>
          <w:szCs w:val="28"/>
        </w:rPr>
        <w:t>19</w:t>
      </w:r>
      <w:r w:rsidRPr="00A34034">
        <w:rPr>
          <w:rFonts w:ascii="Times New Roman" w:hAnsi="Times New Roman" w:cs="Times New Roman"/>
          <w:color w:val="000000" w:themeColor="text1"/>
          <w:sz w:val="28"/>
          <w:szCs w:val="28"/>
        </w:rPr>
        <w:t>].</w:t>
      </w:r>
    </w:p>
    <w:p w:rsidR="001B16D1" w:rsidRPr="00A34034" w:rsidRDefault="001B16D1" w:rsidP="00FC16B9">
      <w:pPr>
        <w:spacing w:after="0" w:line="240" w:lineRule="auto"/>
        <w:ind w:firstLine="567"/>
        <w:jc w:val="both"/>
        <w:rPr>
          <w:rFonts w:ascii="Times New Roman" w:hAnsi="Times New Roman" w:cs="Times New Roman"/>
          <w:color w:val="000000" w:themeColor="text1"/>
          <w:sz w:val="28"/>
          <w:szCs w:val="28"/>
        </w:rPr>
      </w:pPr>
      <w:r w:rsidRPr="00A34034">
        <w:rPr>
          <w:rFonts w:ascii="Times New Roman" w:hAnsi="Times New Roman" w:cs="Times New Roman"/>
          <w:color w:val="000000" w:themeColor="text1"/>
          <w:sz w:val="28"/>
          <w:szCs w:val="28"/>
        </w:rPr>
        <w:t>М.С. Каган дает следующее определение: ценность – это внутренний, эмоционально освоенный субъектом ориентир его деятельности, и потому она воспринимается им как его собственная духовная интенция. В данном определении автором отмечается важный аспект: ценности направляют, ориентируют, регулируют отношения людей, сплачивая одних и разъединяя других, обладающих иными ценностями индивидов [</w:t>
      </w:r>
      <w:r w:rsidR="00883E94">
        <w:rPr>
          <w:rFonts w:ascii="Times New Roman" w:hAnsi="Times New Roman" w:cs="Times New Roman"/>
          <w:color w:val="000000" w:themeColor="text1"/>
          <w:sz w:val="28"/>
          <w:szCs w:val="28"/>
        </w:rPr>
        <w:t>20</w:t>
      </w:r>
      <w:r w:rsidRPr="00A34034">
        <w:rPr>
          <w:rFonts w:ascii="Times New Roman" w:hAnsi="Times New Roman" w:cs="Times New Roman"/>
          <w:color w:val="000000" w:themeColor="text1"/>
          <w:sz w:val="28"/>
          <w:szCs w:val="28"/>
        </w:rPr>
        <w:t>].</w:t>
      </w:r>
    </w:p>
    <w:p w:rsidR="001B16D1" w:rsidRDefault="001B16D1" w:rsidP="00FC16B9">
      <w:pPr>
        <w:spacing w:after="0" w:line="240" w:lineRule="auto"/>
        <w:ind w:firstLine="567"/>
        <w:jc w:val="both"/>
        <w:rPr>
          <w:rFonts w:ascii="Times New Roman" w:hAnsi="Times New Roman" w:cs="Times New Roman"/>
          <w:color w:val="000000" w:themeColor="text1"/>
          <w:sz w:val="28"/>
          <w:szCs w:val="28"/>
        </w:rPr>
      </w:pPr>
      <w:r w:rsidRPr="0052376F">
        <w:rPr>
          <w:rFonts w:ascii="Times New Roman" w:hAnsi="Times New Roman" w:cs="Times New Roman"/>
          <w:color w:val="000000" w:themeColor="text1"/>
          <w:sz w:val="28"/>
          <w:szCs w:val="28"/>
        </w:rPr>
        <w:t xml:space="preserve">Признавая индивидуальный характер ценностей, как феномен, существующий внутри субъекта, американский социолог М. Рокич рассматривает ценности как разновидность убеждения, определяя ее как «устойчивое убеждение» в том, что определенный способ поведения предпочтительнее личной или социальной точек зрения. По его мнению, ценности личности характеризуются следующими признаками: истоки ценностей прослеживаются в культуре, обществе и личности; влияние ценностей прослеживается практически во всех социальных феноменах, заслуживающих изучения. </w:t>
      </w:r>
      <w:r>
        <w:rPr>
          <w:rFonts w:ascii="Times New Roman" w:hAnsi="Times New Roman" w:cs="Times New Roman"/>
          <w:color w:val="000000" w:themeColor="text1"/>
          <w:sz w:val="28"/>
          <w:szCs w:val="28"/>
        </w:rPr>
        <w:t xml:space="preserve"> </w:t>
      </w:r>
      <w:r w:rsidRPr="001341CB">
        <w:rPr>
          <w:rFonts w:ascii="Times New Roman" w:hAnsi="Times New Roman" w:cs="Times New Roman"/>
          <w:color w:val="000000" w:themeColor="text1"/>
          <w:sz w:val="28"/>
          <w:szCs w:val="28"/>
        </w:rPr>
        <w:t>Согласно М.</w:t>
      </w:r>
      <w:r>
        <w:rPr>
          <w:rFonts w:ascii="Times New Roman" w:hAnsi="Times New Roman" w:cs="Times New Roman"/>
          <w:color w:val="000000" w:themeColor="text1"/>
          <w:sz w:val="28"/>
          <w:szCs w:val="28"/>
        </w:rPr>
        <w:t xml:space="preserve"> </w:t>
      </w:r>
      <w:r w:rsidRPr="001341CB">
        <w:rPr>
          <w:rFonts w:ascii="Times New Roman" w:hAnsi="Times New Roman" w:cs="Times New Roman"/>
          <w:color w:val="000000" w:themeColor="text1"/>
          <w:sz w:val="28"/>
          <w:szCs w:val="28"/>
        </w:rPr>
        <w:t>Рокичу, общее число ценностей, как достояний</w:t>
      </w:r>
      <w:r>
        <w:rPr>
          <w:rFonts w:ascii="Times New Roman" w:hAnsi="Times New Roman" w:cs="Times New Roman"/>
          <w:color w:val="000000" w:themeColor="text1"/>
          <w:sz w:val="28"/>
          <w:szCs w:val="28"/>
        </w:rPr>
        <w:t xml:space="preserve"> </w:t>
      </w:r>
      <w:r w:rsidRPr="001341CB">
        <w:rPr>
          <w:rFonts w:ascii="Times New Roman" w:hAnsi="Times New Roman" w:cs="Times New Roman"/>
          <w:color w:val="000000" w:themeColor="text1"/>
          <w:sz w:val="28"/>
          <w:szCs w:val="28"/>
        </w:rPr>
        <w:t>личности сравнительно невелико. Большинство людей обладают одними и</w:t>
      </w:r>
      <w:r>
        <w:rPr>
          <w:rFonts w:ascii="Times New Roman" w:hAnsi="Times New Roman" w:cs="Times New Roman"/>
          <w:color w:val="000000" w:themeColor="text1"/>
          <w:sz w:val="28"/>
          <w:szCs w:val="28"/>
        </w:rPr>
        <w:t xml:space="preserve"> </w:t>
      </w:r>
      <w:r w:rsidRPr="001341CB">
        <w:rPr>
          <w:rFonts w:ascii="Times New Roman" w:hAnsi="Times New Roman" w:cs="Times New Roman"/>
          <w:color w:val="000000" w:themeColor="text1"/>
          <w:sz w:val="28"/>
          <w:szCs w:val="28"/>
        </w:rPr>
        <w:t>теми же ценностями, которые, в свою очередь, организованы в определенные</w:t>
      </w:r>
      <w:r>
        <w:rPr>
          <w:rFonts w:ascii="Times New Roman" w:hAnsi="Times New Roman" w:cs="Times New Roman"/>
          <w:color w:val="000000" w:themeColor="text1"/>
          <w:sz w:val="28"/>
          <w:szCs w:val="28"/>
        </w:rPr>
        <w:t xml:space="preserve"> </w:t>
      </w:r>
      <w:r w:rsidRPr="001341CB">
        <w:rPr>
          <w:rFonts w:ascii="Times New Roman" w:hAnsi="Times New Roman" w:cs="Times New Roman"/>
          <w:color w:val="000000" w:themeColor="text1"/>
          <w:sz w:val="28"/>
          <w:szCs w:val="28"/>
        </w:rPr>
        <w:t>системы</w:t>
      </w:r>
      <w:r>
        <w:rPr>
          <w:rFonts w:ascii="Times New Roman" w:hAnsi="Times New Roman" w:cs="Times New Roman"/>
          <w:color w:val="000000" w:themeColor="text1"/>
          <w:sz w:val="28"/>
          <w:szCs w:val="28"/>
        </w:rPr>
        <w:t xml:space="preserve"> </w:t>
      </w:r>
      <w:r w:rsidRPr="001341CB">
        <w:rPr>
          <w:rFonts w:ascii="Times New Roman" w:hAnsi="Times New Roman" w:cs="Times New Roman"/>
          <w:color w:val="000000" w:themeColor="text1"/>
          <w:sz w:val="28"/>
          <w:szCs w:val="28"/>
        </w:rPr>
        <w:t>[</w:t>
      </w:r>
      <w:r w:rsidR="00883E94">
        <w:rPr>
          <w:rFonts w:ascii="Times New Roman" w:hAnsi="Times New Roman" w:cs="Times New Roman"/>
          <w:color w:val="000000" w:themeColor="text1"/>
          <w:sz w:val="28"/>
          <w:szCs w:val="28"/>
        </w:rPr>
        <w:t>7, с.</w:t>
      </w:r>
      <w:r w:rsidR="00215942">
        <w:rPr>
          <w:rFonts w:ascii="Times New Roman" w:hAnsi="Times New Roman" w:cs="Times New Roman"/>
          <w:color w:val="000000" w:themeColor="text1"/>
          <w:sz w:val="28"/>
          <w:szCs w:val="28"/>
        </w:rPr>
        <w:t xml:space="preserve"> </w:t>
      </w:r>
      <w:r w:rsidR="00883E94">
        <w:rPr>
          <w:rFonts w:ascii="Times New Roman" w:hAnsi="Times New Roman" w:cs="Times New Roman"/>
          <w:color w:val="000000" w:themeColor="text1"/>
          <w:sz w:val="28"/>
          <w:szCs w:val="28"/>
        </w:rPr>
        <w:t>38</w:t>
      </w:r>
      <w:r w:rsidRPr="001341C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
    <w:p w:rsidR="001B16D1" w:rsidRDefault="001B16D1" w:rsidP="00FC16B9">
      <w:pPr>
        <w:spacing w:after="0" w:line="240" w:lineRule="auto"/>
        <w:ind w:firstLine="567"/>
        <w:jc w:val="both"/>
        <w:rPr>
          <w:rFonts w:ascii="Times New Roman" w:hAnsi="Times New Roman" w:cs="Times New Roman"/>
          <w:color w:val="000000" w:themeColor="text1"/>
          <w:sz w:val="28"/>
          <w:szCs w:val="28"/>
        </w:rPr>
      </w:pPr>
      <w:r w:rsidRPr="0052376F">
        <w:rPr>
          <w:rFonts w:ascii="Times New Roman" w:hAnsi="Times New Roman" w:cs="Times New Roman"/>
          <w:color w:val="000000" w:themeColor="text1"/>
          <w:sz w:val="28"/>
          <w:szCs w:val="28"/>
        </w:rPr>
        <w:t>В типологии ценностей М. Рокича</w:t>
      </w:r>
      <w:r>
        <w:rPr>
          <w:rFonts w:ascii="Times New Roman" w:hAnsi="Times New Roman" w:cs="Times New Roman"/>
          <w:color w:val="000000" w:themeColor="text1"/>
          <w:sz w:val="28"/>
          <w:szCs w:val="28"/>
        </w:rPr>
        <w:t xml:space="preserve"> </w:t>
      </w:r>
      <w:r w:rsidRPr="0052376F">
        <w:rPr>
          <w:rFonts w:ascii="Times New Roman" w:hAnsi="Times New Roman" w:cs="Times New Roman"/>
          <w:color w:val="000000" w:themeColor="text1"/>
          <w:sz w:val="28"/>
          <w:szCs w:val="28"/>
        </w:rPr>
        <w:t xml:space="preserve">ценности могут быть выделены по мотивационно-целевому и процессуальному компонентам. Мотивационно-целевой компонент лежит в основе терминальных ценностей, которые </w:t>
      </w:r>
      <w:r w:rsidRPr="0052376F">
        <w:rPr>
          <w:rFonts w:ascii="Times New Roman" w:hAnsi="Times New Roman" w:cs="Times New Roman"/>
          <w:color w:val="000000" w:themeColor="text1"/>
          <w:sz w:val="28"/>
          <w:szCs w:val="28"/>
        </w:rPr>
        <w:lastRenderedPageBreak/>
        <w:t>обобщенно выражают важнейшие идеалы, цели, смысложизненные ориентации людей – такие как ценность человеческой жизни, семьи, межличностных отношений, труда, самореализации и т.д. Терминальные ценности (ценности-цели) в свою очередь делят на конкретные и абстрактные ценности, ценности профессиональной самореализации и личной жизни. Инструментальные ценности представляют собой средства деятельности и включают в себя этические ценности, ценности общения, ценности дела; индивидуалистические, конформистские и альтруистические ценности; ценности самоутверждения и ценности принятия других людей. В инструментальных ценностях отражены поощряемые в данном обществе</w:t>
      </w:r>
      <w:r>
        <w:rPr>
          <w:rFonts w:ascii="Times New Roman" w:hAnsi="Times New Roman" w:cs="Times New Roman"/>
          <w:color w:val="000000" w:themeColor="text1"/>
          <w:sz w:val="28"/>
          <w:szCs w:val="28"/>
        </w:rPr>
        <w:t xml:space="preserve"> </w:t>
      </w:r>
      <w:r w:rsidRPr="0052376F">
        <w:rPr>
          <w:rFonts w:ascii="Times New Roman" w:hAnsi="Times New Roman" w:cs="Times New Roman"/>
          <w:color w:val="000000" w:themeColor="text1"/>
          <w:sz w:val="28"/>
          <w:szCs w:val="28"/>
        </w:rPr>
        <w:t>средства достижения целей. С одной стороны, это нравственные и этические нормы поведения, а с другой – качества и способности людей</w:t>
      </w:r>
      <w:r w:rsidR="00883E94">
        <w:rPr>
          <w:rFonts w:ascii="Times New Roman" w:hAnsi="Times New Roman" w:cs="Times New Roman"/>
          <w:color w:val="000000" w:themeColor="text1"/>
          <w:sz w:val="28"/>
          <w:szCs w:val="28"/>
        </w:rPr>
        <w:t xml:space="preserve"> </w:t>
      </w:r>
      <w:r w:rsidR="00883E94" w:rsidRPr="00883E94">
        <w:rPr>
          <w:rFonts w:ascii="Times New Roman" w:hAnsi="Times New Roman" w:cs="Times New Roman"/>
          <w:color w:val="000000" w:themeColor="text1"/>
          <w:sz w:val="28"/>
          <w:szCs w:val="28"/>
        </w:rPr>
        <w:t>[</w:t>
      </w:r>
      <w:r w:rsidR="00883E94">
        <w:rPr>
          <w:rFonts w:ascii="Times New Roman" w:hAnsi="Times New Roman" w:cs="Times New Roman"/>
          <w:color w:val="000000" w:themeColor="text1"/>
          <w:sz w:val="28"/>
          <w:szCs w:val="28"/>
        </w:rPr>
        <w:t>21</w:t>
      </w:r>
      <w:r w:rsidR="00883E94" w:rsidRPr="00883E94">
        <w:rPr>
          <w:rFonts w:ascii="Times New Roman" w:hAnsi="Times New Roman" w:cs="Times New Roman"/>
          <w:color w:val="000000" w:themeColor="text1"/>
          <w:sz w:val="28"/>
          <w:szCs w:val="28"/>
        </w:rPr>
        <w:t>]</w:t>
      </w:r>
      <w:r w:rsidRPr="0052376F">
        <w:rPr>
          <w:rFonts w:ascii="Times New Roman" w:hAnsi="Times New Roman" w:cs="Times New Roman"/>
          <w:color w:val="000000" w:themeColor="text1"/>
          <w:sz w:val="28"/>
          <w:szCs w:val="28"/>
        </w:rPr>
        <w:t>.</w:t>
      </w:r>
    </w:p>
    <w:p w:rsidR="001B16D1" w:rsidRPr="00CB3E7E" w:rsidRDefault="001B16D1" w:rsidP="00FC16B9">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Pr="00092DAF">
        <w:rPr>
          <w:rFonts w:ascii="Times New Roman" w:hAnsi="Times New Roman" w:cs="Times New Roman"/>
          <w:color w:val="000000" w:themeColor="text1"/>
          <w:sz w:val="28"/>
          <w:szCs w:val="28"/>
        </w:rPr>
        <w:t xml:space="preserve"> последние три десятилетия </w:t>
      </w:r>
      <w:r>
        <w:rPr>
          <w:rFonts w:ascii="Times New Roman" w:hAnsi="Times New Roman" w:cs="Times New Roman"/>
          <w:color w:val="000000" w:themeColor="text1"/>
          <w:sz w:val="28"/>
          <w:szCs w:val="28"/>
        </w:rPr>
        <w:t>проблемой</w:t>
      </w:r>
      <w:r w:rsidRPr="00092DAF">
        <w:rPr>
          <w:rFonts w:ascii="Times New Roman" w:hAnsi="Times New Roman" w:cs="Times New Roman"/>
          <w:color w:val="000000" w:themeColor="text1"/>
          <w:sz w:val="28"/>
          <w:szCs w:val="28"/>
        </w:rPr>
        <w:t xml:space="preserve"> трансформаци</w:t>
      </w:r>
      <w:r>
        <w:rPr>
          <w:rFonts w:ascii="Times New Roman" w:hAnsi="Times New Roman" w:cs="Times New Roman"/>
          <w:color w:val="000000" w:themeColor="text1"/>
          <w:sz w:val="28"/>
          <w:szCs w:val="28"/>
        </w:rPr>
        <w:t>и</w:t>
      </w:r>
      <w:r w:rsidRPr="00092DAF">
        <w:rPr>
          <w:rFonts w:ascii="Times New Roman" w:hAnsi="Times New Roman" w:cs="Times New Roman"/>
          <w:color w:val="000000" w:themeColor="text1"/>
          <w:sz w:val="28"/>
          <w:szCs w:val="28"/>
        </w:rPr>
        <w:t xml:space="preserve"> ценностей в мировом масштабе</w:t>
      </w:r>
      <w:r>
        <w:rPr>
          <w:rFonts w:ascii="Times New Roman" w:hAnsi="Times New Roman" w:cs="Times New Roman"/>
          <w:color w:val="000000" w:themeColor="text1"/>
          <w:sz w:val="28"/>
          <w:szCs w:val="28"/>
        </w:rPr>
        <w:t xml:space="preserve"> занимается</w:t>
      </w:r>
      <w:r w:rsidRPr="00092DAF">
        <w:rPr>
          <w:rFonts w:ascii="Times New Roman" w:hAnsi="Times New Roman" w:cs="Times New Roman"/>
          <w:color w:val="000000" w:themeColor="text1"/>
          <w:sz w:val="28"/>
          <w:szCs w:val="28"/>
        </w:rPr>
        <w:t xml:space="preserve"> американский социолог Рональд Инглхарт</w:t>
      </w:r>
      <w:r>
        <w:rPr>
          <w:rFonts w:ascii="Times New Roman" w:hAnsi="Times New Roman" w:cs="Times New Roman"/>
          <w:color w:val="000000" w:themeColor="text1"/>
          <w:sz w:val="28"/>
          <w:szCs w:val="28"/>
        </w:rPr>
        <w:t>, который</w:t>
      </w:r>
      <w:r w:rsidRPr="00CB3E7E">
        <w:rPr>
          <w:rFonts w:ascii="Times New Roman" w:hAnsi="Times New Roman" w:cs="Times New Roman"/>
          <w:color w:val="000000" w:themeColor="text1"/>
          <w:sz w:val="28"/>
          <w:szCs w:val="28"/>
        </w:rPr>
        <w:t xml:space="preserve"> прослеживает экономическое и технологическое развитие общества</w:t>
      </w:r>
      <w:r>
        <w:rPr>
          <w:rFonts w:ascii="Times New Roman" w:hAnsi="Times New Roman" w:cs="Times New Roman"/>
          <w:color w:val="000000" w:themeColor="text1"/>
          <w:sz w:val="28"/>
          <w:szCs w:val="28"/>
        </w:rPr>
        <w:t xml:space="preserve"> и</w:t>
      </w:r>
      <w:r w:rsidRPr="00CB3E7E">
        <w:rPr>
          <w:rFonts w:ascii="Times New Roman" w:hAnsi="Times New Roman" w:cs="Times New Roman"/>
          <w:color w:val="000000" w:themeColor="text1"/>
          <w:sz w:val="28"/>
          <w:szCs w:val="28"/>
        </w:rPr>
        <w:t xml:space="preserve"> процесс модернизации и демократизации с помощью двух ключевых биполярных измерений культуры </w:t>
      </w:r>
      <w:r w:rsidR="00EB4B03">
        <w:rPr>
          <w:rFonts w:ascii="Times New Roman" w:hAnsi="Times New Roman" w:cs="Times New Roman"/>
          <w:color w:val="000000" w:themeColor="text1"/>
          <w:sz w:val="28"/>
          <w:szCs w:val="28"/>
        </w:rPr>
        <w:t xml:space="preserve">- </w:t>
      </w:r>
      <w:r w:rsidRPr="00CB3E7E">
        <w:rPr>
          <w:rFonts w:ascii="Times New Roman" w:hAnsi="Times New Roman" w:cs="Times New Roman"/>
          <w:color w:val="000000" w:themeColor="text1"/>
          <w:sz w:val="28"/>
          <w:szCs w:val="28"/>
        </w:rPr>
        <w:t xml:space="preserve"> выживание</w:t>
      </w:r>
      <w:r>
        <w:rPr>
          <w:rFonts w:ascii="Times New Roman" w:hAnsi="Times New Roman" w:cs="Times New Roman"/>
          <w:color w:val="000000" w:themeColor="text1"/>
          <w:sz w:val="28"/>
          <w:szCs w:val="28"/>
        </w:rPr>
        <w:t xml:space="preserve"> </w:t>
      </w:r>
      <w:r w:rsidRPr="00CB3E7E">
        <w:rPr>
          <w:rFonts w:ascii="Times New Roman" w:hAnsi="Times New Roman" w:cs="Times New Roman"/>
          <w:color w:val="000000" w:themeColor="text1"/>
          <w:sz w:val="28"/>
          <w:szCs w:val="28"/>
        </w:rPr>
        <w:t>против самовыражения (</w:t>
      </w:r>
      <w:r w:rsidRPr="00CB3E7E">
        <w:rPr>
          <w:rFonts w:ascii="Times New Roman" w:hAnsi="Times New Roman" w:cs="Times New Roman"/>
          <w:color w:val="000000" w:themeColor="text1"/>
          <w:sz w:val="28"/>
          <w:szCs w:val="28"/>
          <w:lang w:val="en-US"/>
        </w:rPr>
        <w:t>survival</w:t>
      </w:r>
      <w:r w:rsidRPr="00CB3E7E">
        <w:rPr>
          <w:rFonts w:ascii="Times New Roman" w:hAnsi="Times New Roman" w:cs="Times New Roman"/>
          <w:color w:val="000000" w:themeColor="text1"/>
          <w:sz w:val="28"/>
          <w:szCs w:val="28"/>
        </w:rPr>
        <w:t>/</w:t>
      </w:r>
      <w:r w:rsidRPr="00CB3E7E">
        <w:rPr>
          <w:rFonts w:ascii="Times New Roman" w:hAnsi="Times New Roman" w:cs="Times New Roman"/>
          <w:color w:val="000000" w:themeColor="text1"/>
          <w:sz w:val="28"/>
          <w:szCs w:val="28"/>
          <w:lang w:val="en-US"/>
        </w:rPr>
        <w:t>self</w:t>
      </w:r>
      <w:r w:rsidRPr="00CB3E7E">
        <w:rPr>
          <w:rFonts w:ascii="Times New Roman" w:hAnsi="Times New Roman" w:cs="Times New Roman"/>
          <w:color w:val="000000" w:themeColor="text1"/>
          <w:sz w:val="28"/>
          <w:szCs w:val="28"/>
        </w:rPr>
        <w:t>-</w:t>
      </w:r>
      <w:r w:rsidRPr="00CB3E7E">
        <w:rPr>
          <w:rFonts w:ascii="Times New Roman" w:hAnsi="Times New Roman" w:cs="Times New Roman"/>
          <w:color w:val="000000" w:themeColor="text1"/>
          <w:sz w:val="28"/>
          <w:szCs w:val="28"/>
          <w:lang w:val="en-US"/>
        </w:rPr>
        <w:t>expression</w:t>
      </w:r>
      <w:r w:rsidRPr="00CB3E7E">
        <w:rPr>
          <w:rFonts w:ascii="Times New Roman" w:hAnsi="Times New Roman" w:cs="Times New Roman"/>
          <w:color w:val="000000" w:themeColor="text1"/>
          <w:sz w:val="28"/>
          <w:szCs w:val="28"/>
        </w:rPr>
        <w:t>) и традиционный авторитет</w:t>
      </w:r>
      <w:r>
        <w:rPr>
          <w:rFonts w:ascii="Times New Roman" w:hAnsi="Times New Roman" w:cs="Times New Roman"/>
          <w:color w:val="000000" w:themeColor="text1"/>
          <w:sz w:val="28"/>
          <w:szCs w:val="28"/>
        </w:rPr>
        <w:t xml:space="preserve"> </w:t>
      </w:r>
      <w:r w:rsidRPr="00CB3E7E">
        <w:rPr>
          <w:rFonts w:ascii="Times New Roman" w:hAnsi="Times New Roman" w:cs="Times New Roman"/>
          <w:color w:val="000000" w:themeColor="text1"/>
          <w:sz w:val="28"/>
          <w:szCs w:val="28"/>
        </w:rPr>
        <w:t>против секулярно-рационального авторитета (</w:t>
      </w:r>
      <w:r w:rsidRPr="00CB3E7E">
        <w:rPr>
          <w:rFonts w:ascii="Times New Roman" w:hAnsi="Times New Roman" w:cs="Times New Roman"/>
          <w:color w:val="000000" w:themeColor="text1"/>
          <w:sz w:val="28"/>
          <w:szCs w:val="28"/>
          <w:lang w:val="en-US"/>
        </w:rPr>
        <w:t>traditional</w:t>
      </w:r>
      <w:r w:rsidRPr="00CB3E7E">
        <w:rPr>
          <w:rFonts w:ascii="Times New Roman" w:hAnsi="Times New Roman" w:cs="Times New Roman"/>
          <w:color w:val="000000" w:themeColor="text1"/>
          <w:sz w:val="28"/>
          <w:szCs w:val="28"/>
        </w:rPr>
        <w:t>/</w:t>
      </w:r>
      <w:r w:rsidRPr="00CB3E7E">
        <w:rPr>
          <w:rFonts w:ascii="Times New Roman" w:hAnsi="Times New Roman" w:cs="Times New Roman"/>
          <w:color w:val="000000" w:themeColor="text1"/>
          <w:sz w:val="28"/>
          <w:szCs w:val="28"/>
          <w:lang w:val="en-US"/>
        </w:rPr>
        <w:t>secular</w:t>
      </w:r>
      <w:r w:rsidRPr="00CB3E7E">
        <w:rPr>
          <w:rFonts w:ascii="Times New Roman" w:hAnsi="Times New Roman" w:cs="Times New Roman"/>
          <w:color w:val="000000" w:themeColor="text1"/>
          <w:sz w:val="28"/>
          <w:szCs w:val="28"/>
        </w:rPr>
        <w:t>-</w:t>
      </w:r>
      <w:r w:rsidRPr="00CB3E7E">
        <w:rPr>
          <w:rFonts w:ascii="Times New Roman" w:hAnsi="Times New Roman" w:cs="Times New Roman"/>
          <w:color w:val="000000" w:themeColor="text1"/>
          <w:sz w:val="28"/>
          <w:szCs w:val="28"/>
          <w:lang w:val="en-US"/>
        </w:rPr>
        <w:t>rational</w:t>
      </w:r>
      <w:r w:rsidRPr="00CB3E7E">
        <w:rPr>
          <w:rFonts w:ascii="Times New Roman" w:hAnsi="Times New Roman" w:cs="Times New Roman"/>
          <w:color w:val="000000" w:themeColor="text1"/>
          <w:sz w:val="28"/>
          <w:szCs w:val="28"/>
        </w:rPr>
        <w:t xml:space="preserve"> </w:t>
      </w:r>
      <w:r w:rsidRPr="00CB3E7E">
        <w:rPr>
          <w:rFonts w:ascii="Times New Roman" w:hAnsi="Times New Roman" w:cs="Times New Roman"/>
          <w:color w:val="000000" w:themeColor="text1"/>
          <w:sz w:val="28"/>
          <w:szCs w:val="28"/>
          <w:lang w:val="en-US"/>
        </w:rPr>
        <w:t>authority</w:t>
      </w:r>
      <w:r w:rsidRPr="00CB3E7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5E114B">
        <w:rPr>
          <w:rFonts w:ascii="Times New Roman" w:hAnsi="Times New Roman" w:cs="Times New Roman"/>
          <w:color w:val="000000" w:themeColor="text1"/>
          <w:sz w:val="28"/>
          <w:szCs w:val="28"/>
        </w:rPr>
        <w:t>[</w:t>
      </w:r>
      <w:r w:rsidR="00883E94">
        <w:rPr>
          <w:rFonts w:ascii="Times New Roman" w:hAnsi="Times New Roman" w:cs="Times New Roman"/>
          <w:color w:val="000000" w:themeColor="text1"/>
          <w:sz w:val="28"/>
          <w:szCs w:val="28"/>
        </w:rPr>
        <w:t>22</w:t>
      </w:r>
      <w:r w:rsidRPr="005E114B">
        <w:rPr>
          <w:rFonts w:ascii="Times New Roman" w:hAnsi="Times New Roman" w:cs="Times New Roman"/>
          <w:color w:val="000000" w:themeColor="text1"/>
          <w:sz w:val="28"/>
          <w:szCs w:val="28"/>
        </w:rPr>
        <w:t>]</w:t>
      </w:r>
      <w:r w:rsidRPr="00CB3E7E">
        <w:rPr>
          <w:rFonts w:ascii="Times New Roman" w:hAnsi="Times New Roman" w:cs="Times New Roman"/>
          <w:color w:val="000000" w:themeColor="text1"/>
          <w:sz w:val="28"/>
          <w:szCs w:val="28"/>
        </w:rPr>
        <w:t>.</w:t>
      </w:r>
    </w:p>
    <w:p w:rsidR="001B16D1" w:rsidRPr="00CB3E7E" w:rsidRDefault="001B16D1" w:rsidP="00FC16B9">
      <w:pPr>
        <w:spacing w:after="0" w:line="240" w:lineRule="auto"/>
        <w:ind w:firstLine="567"/>
        <w:jc w:val="both"/>
        <w:rPr>
          <w:rFonts w:ascii="Times New Roman" w:hAnsi="Times New Roman" w:cs="Times New Roman"/>
          <w:color w:val="000000" w:themeColor="text1"/>
          <w:sz w:val="28"/>
          <w:szCs w:val="28"/>
        </w:rPr>
      </w:pPr>
      <w:r w:rsidRPr="000527EC">
        <w:rPr>
          <w:rFonts w:ascii="Times New Roman" w:hAnsi="Times New Roman" w:cs="Times New Roman"/>
          <w:color w:val="000000" w:themeColor="text1"/>
          <w:sz w:val="28"/>
          <w:szCs w:val="28"/>
        </w:rPr>
        <w:t xml:space="preserve">Центральным компонентом первого измерения является альтернатива материальные–постматериальные ценности. Материалистичные общества подчеркивают необходимость выживания, физического сохранения, безопасности и материального благополучия, в то время как в постматериалистичных обществах растет стремление к автономии, самовыражению, для достижения процветания, доверия и толерантности в межличностном общении, групповой принадлежности, улучшения качества жизни и окружающей среды. Второе измерение кросс-культурного разнообразия выражает отношение к авторитету. В традиционных обществах сильны духовные и религиозные убеждения, доминируют представления о ведущей роли мужчины в экономической и политической жизни и существует относительно низкая терпимость к абортам и разводам. Светские общества имеют противоположные характеристики </w:t>
      </w:r>
      <w:r w:rsidRPr="00092DAF">
        <w:rPr>
          <w:rFonts w:ascii="Times New Roman" w:hAnsi="Times New Roman" w:cs="Times New Roman"/>
          <w:color w:val="000000" w:themeColor="text1"/>
          <w:sz w:val="28"/>
          <w:szCs w:val="28"/>
        </w:rPr>
        <w:t>[</w:t>
      </w:r>
      <w:r w:rsidR="00883E94">
        <w:rPr>
          <w:rFonts w:ascii="Times New Roman" w:hAnsi="Times New Roman" w:cs="Times New Roman"/>
          <w:color w:val="000000" w:themeColor="text1"/>
          <w:sz w:val="28"/>
          <w:szCs w:val="28"/>
        </w:rPr>
        <w:t>23</w:t>
      </w:r>
      <w:r w:rsidRPr="00CB3E7E">
        <w:rPr>
          <w:rFonts w:ascii="Times New Roman" w:hAnsi="Times New Roman" w:cs="Times New Roman"/>
          <w:color w:val="000000" w:themeColor="text1"/>
          <w:sz w:val="28"/>
          <w:szCs w:val="28"/>
        </w:rPr>
        <w:t>]</w:t>
      </w:r>
      <w:r w:rsidR="00215942">
        <w:rPr>
          <w:rFonts w:ascii="Times New Roman" w:hAnsi="Times New Roman" w:cs="Times New Roman"/>
          <w:color w:val="000000" w:themeColor="text1"/>
          <w:sz w:val="28"/>
          <w:szCs w:val="28"/>
        </w:rPr>
        <w:t>.</w:t>
      </w:r>
    </w:p>
    <w:p w:rsidR="001B16D1" w:rsidRPr="000A0115" w:rsidRDefault="001B16D1" w:rsidP="00FC16B9">
      <w:pPr>
        <w:spacing w:after="0" w:line="240" w:lineRule="auto"/>
        <w:ind w:firstLine="567"/>
        <w:jc w:val="both"/>
        <w:rPr>
          <w:rFonts w:ascii="Times New Roman" w:hAnsi="Times New Roman" w:cs="Times New Roman"/>
          <w:color w:val="000000" w:themeColor="text1"/>
          <w:sz w:val="28"/>
          <w:szCs w:val="28"/>
        </w:rPr>
      </w:pPr>
      <w:r w:rsidRPr="000A0115">
        <w:rPr>
          <w:rFonts w:ascii="Times New Roman" w:hAnsi="Times New Roman" w:cs="Times New Roman"/>
          <w:color w:val="000000" w:themeColor="text1"/>
          <w:sz w:val="28"/>
          <w:szCs w:val="28"/>
        </w:rPr>
        <w:t>В зависимости от того, признает ли человек господствующие в обществе ценности и средства их достижения, Р. Мертон выделил пять моделей социальной адаптации к действующим культурным нормам: конформизм (полное принятие целей и средств их достижения), инновация (достижение одобряемых целей непризнанными средствами), ритуализм (соблюдение внешних правил ради собственных целей), эскейпизм (отрицание доминирующих целей и средств достижения), мятеж (амбивалентное отношение к общественным целям и нормам) [</w:t>
      </w:r>
      <w:r w:rsidR="00883E94" w:rsidRPr="000A0115">
        <w:rPr>
          <w:rFonts w:ascii="Times New Roman" w:hAnsi="Times New Roman" w:cs="Times New Roman"/>
          <w:color w:val="000000" w:themeColor="text1"/>
          <w:sz w:val="28"/>
          <w:szCs w:val="28"/>
        </w:rPr>
        <w:t>7, с.</w:t>
      </w:r>
      <w:r w:rsidR="00215942">
        <w:rPr>
          <w:rFonts w:ascii="Times New Roman" w:hAnsi="Times New Roman" w:cs="Times New Roman"/>
          <w:color w:val="000000" w:themeColor="text1"/>
          <w:sz w:val="28"/>
          <w:szCs w:val="28"/>
        </w:rPr>
        <w:t xml:space="preserve"> </w:t>
      </w:r>
      <w:r w:rsidR="00883E94" w:rsidRPr="000A0115">
        <w:rPr>
          <w:rFonts w:ascii="Times New Roman" w:hAnsi="Times New Roman" w:cs="Times New Roman"/>
          <w:color w:val="000000" w:themeColor="text1"/>
          <w:sz w:val="28"/>
          <w:szCs w:val="28"/>
        </w:rPr>
        <w:t>40</w:t>
      </w:r>
      <w:r w:rsidRPr="000A0115">
        <w:rPr>
          <w:rFonts w:ascii="Times New Roman" w:hAnsi="Times New Roman" w:cs="Times New Roman"/>
          <w:color w:val="000000" w:themeColor="text1"/>
          <w:sz w:val="28"/>
          <w:szCs w:val="28"/>
        </w:rPr>
        <w:t xml:space="preserve">]. </w:t>
      </w:r>
    </w:p>
    <w:p w:rsidR="001B16D1" w:rsidRPr="0052376F" w:rsidRDefault="001B16D1" w:rsidP="00FC16B9">
      <w:pPr>
        <w:spacing w:after="0" w:line="240" w:lineRule="auto"/>
        <w:ind w:firstLine="567"/>
        <w:jc w:val="both"/>
        <w:rPr>
          <w:rFonts w:ascii="Times New Roman" w:hAnsi="Times New Roman" w:cs="Times New Roman"/>
          <w:color w:val="000000" w:themeColor="text1"/>
          <w:sz w:val="28"/>
          <w:szCs w:val="28"/>
        </w:rPr>
      </w:pPr>
      <w:r w:rsidRPr="000A0115">
        <w:rPr>
          <w:rFonts w:ascii="Times New Roman" w:hAnsi="Times New Roman" w:cs="Times New Roman"/>
          <w:color w:val="000000" w:themeColor="text1"/>
          <w:sz w:val="28"/>
          <w:szCs w:val="28"/>
        </w:rPr>
        <w:t>По мнению А.С. Буреломовой, в данной типологии не представлена модель поведения с осознанным внутренним принятием социальных ценностей. Иная ценностная типология социального характера представлена в работе у американского социолога Д. Рисмена [</w:t>
      </w:r>
      <w:r w:rsidR="00883E94">
        <w:rPr>
          <w:rFonts w:ascii="Times New Roman" w:hAnsi="Times New Roman" w:cs="Times New Roman"/>
          <w:color w:val="000000" w:themeColor="text1"/>
          <w:sz w:val="28"/>
          <w:szCs w:val="28"/>
        </w:rPr>
        <w:t>24</w:t>
      </w:r>
      <w:r w:rsidRPr="005E114B">
        <w:rPr>
          <w:rFonts w:ascii="Times New Roman" w:hAnsi="Times New Roman" w:cs="Times New Roman"/>
          <w:color w:val="000000" w:themeColor="text1"/>
          <w:sz w:val="28"/>
          <w:szCs w:val="28"/>
        </w:rPr>
        <w:t>]</w:t>
      </w:r>
      <w:r w:rsidRPr="0052376F">
        <w:rPr>
          <w:rFonts w:ascii="Times New Roman" w:hAnsi="Times New Roman" w:cs="Times New Roman"/>
          <w:color w:val="000000" w:themeColor="text1"/>
          <w:sz w:val="28"/>
          <w:szCs w:val="28"/>
        </w:rPr>
        <w:t xml:space="preserve">. Она построена на преобладании </w:t>
      </w:r>
      <w:r w:rsidRPr="0052376F">
        <w:rPr>
          <w:rFonts w:ascii="Times New Roman" w:hAnsi="Times New Roman" w:cs="Times New Roman"/>
          <w:color w:val="000000" w:themeColor="text1"/>
          <w:sz w:val="28"/>
          <w:szCs w:val="28"/>
        </w:rPr>
        <w:lastRenderedPageBreak/>
        <w:t>внутреннего или внешнего</w:t>
      </w:r>
      <w:r w:rsidR="00F83E59">
        <w:rPr>
          <w:rFonts w:ascii="Times New Roman" w:hAnsi="Times New Roman" w:cs="Times New Roman"/>
          <w:color w:val="000000" w:themeColor="text1"/>
          <w:sz w:val="28"/>
          <w:szCs w:val="28"/>
        </w:rPr>
        <w:t xml:space="preserve"> источника ценностных ориентаций</w:t>
      </w:r>
      <w:r w:rsidRPr="0052376F">
        <w:rPr>
          <w:rFonts w:ascii="Times New Roman" w:hAnsi="Times New Roman" w:cs="Times New Roman"/>
          <w:color w:val="000000" w:themeColor="text1"/>
          <w:sz w:val="28"/>
          <w:szCs w:val="28"/>
        </w:rPr>
        <w:t xml:space="preserve"> личности. Поведение первого определяется интернализованными в раннем детском возрасте нормами, ценностями и жизненными принципами. «Ориентированная на себя» личность является более целеустремленной, динамичной, предприимчивой, более открытой к переменам и нововведениям, требующей или осуществляющей «позитивное лидерство». Поведение «ориентированной на другого» личности определяется не собственными принципами, а «другими», т</w:t>
      </w:r>
      <w:r>
        <w:rPr>
          <w:rFonts w:ascii="Times New Roman" w:hAnsi="Times New Roman" w:cs="Times New Roman"/>
          <w:color w:val="000000" w:themeColor="text1"/>
          <w:sz w:val="28"/>
          <w:szCs w:val="28"/>
        </w:rPr>
        <w:t>о</w:t>
      </w:r>
      <w:r w:rsidRPr="0052376F">
        <w:rPr>
          <w:rFonts w:ascii="Times New Roman" w:hAnsi="Times New Roman" w:cs="Times New Roman"/>
          <w:color w:val="000000" w:themeColor="text1"/>
          <w:sz w:val="28"/>
          <w:szCs w:val="28"/>
        </w:rPr>
        <w:t xml:space="preserve"> е</w:t>
      </w:r>
      <w:r>
        <w:rPr>
          <w:rFonts w:ascii="Times New Roman" w:hAnsi="Times New Roman" w:cs="Times New Roman"/>
          <w:color w:val="000000" w:themeColor="text1"/>
          <w:sz w:val="28"/>
          <w:szCs w:val="28"/>
        </w:rPr>
        <w:t>сть</w:t>
      </w:r>
      <w:r w:rsidRPr="0052376F">
        <w:rPr>
          <w:rFonts w:ascii="Times New Roman" w:hAnsi="Times New Roman" w:cs="Times New Roman"/>
          <w:color w:val="000000" w:themeColor="text1"/>
          <w:sz w:val="28"/>
          <w:szCs w:val="28"/>
        </w:rPr>
        <w:t xml:space="preserve"> ценностями окружающих, модой, внешними влияниями, существующей системой общественных связей. Такой человек обезличен, стандартизован современным потребительским обществом, пассивен и становится объектом манипулирования</w:t>
      </w:r>
      <w:r>
        <w:rPr>
          <w:rFonts w:ascii="Times New Roman" w:hAnsi="Times New Roman" w:cs="Times New Roman"/>
          <w:color w:val="000000" w:themeColor="text1"/>
          <w:sz w:val="28"/>
          <w:szCs w:val="28"/>
        </w:rPr>
        <w:t xml:space="preserve"> </w:t>
      </w:r>
      <w:r w:rsidRPr="00A65BF9">
        <w:rPr>
          <w:rFonts w:ascii="Times New Roman" w:hAnsi="Times New Roman" w:cs="Times New Roman"/>
          <w:color w:val="000000" w:themeColor="text1"/>
          <w:sz w:val="28"/>
          <w:szCs w:val="28"/>
        </w:rPr>
        <w:t>[</w:t>
      </w:r>
      <w:r w:rsidR="00883E94">
        <w:rPr>
          <w:rFonts w:ascii="Times New Roman" w:hAnsi="Times New Roman" w:cs="Times New Roman"/>
          <w:color w:val="000000" w:themeColor="text1"/>
          <w:sz w:val="28"/>
          <w:szCs w:val="28"/>
        </w:rPr>
        <w:t>18, с.</w:t>
      </w:r>
      <w:r w:rsidR="00215942">
        <w:rPr>
          <w:rFonts w:ascii="Times New Roman" w:hAnsi="Times New Roman" w:cs="Times New Roman"/>
          <w:color w:val="000000" w:themeColor="text1"/>
          <w:sz w:val="28"/>
          <w:szCs w:val="28"/>
        </w:rPr>
        <w:t xml:space="preserve"> </w:t>
      </w:r>
      <w:r w:rsidR="00883E94">
        <w:rPr>
          <w:rFonts w:ascii="Times New Roman" w:hAnsi="Times New Roman" w:cs="Times New Roman"/>
          <w:color w:val="000000" w:themeColor="text1"/>
          <w:sz w:val="28"/>
          <w:szCs w:val="28"/>
        </w:rPr>
        <w:t>38</w:t>
      </w:r>
      <w:r w:rsidRPr="00A65BF9">
        <w:rPr>
          <w:rFonts w:ascii="Times New Roman" w:hAnsi="Times New Roman" w:cs="Times New Roman"/>
          <w:color w:val="000000" w:themeColor="text1"/>
          <w:sz w:val="28"/>
          <w:szCs w:val="28"/>
        </w:rPr>
        <w:t>]</w:t>
      </w:r>
      <w:r w:rsidRPr="0052376F">
        <w:rPr>
          <w:rFonts w:ascii="Times New Roman" w:hAnsi="Times New Roman" w:cs="Times New Roman"/>
          <w:color w:val="000000" w:themeColor="text1"/>
          <w:sz w:val="28"/>
          <w:szCs w:val="28"/>
        </w:rPr>
        <w:t>.</w:t>
      </w:r>
    </w:p>
    <w:p w:rsidR="001B16D1" w:rsidRDefault="001B16D1" w:rsidP="00FC16B9">
      <w:pPr>
        <w:spacing w:after="0" w:line="240" w:lineRule="auto"/>
        <w:ind w:firstLine="567"/>
        <w:jc w:val="both"/>
        <w:rPr>
          <w:rFonts w:ascii="Times New Roman" w:hAnsi="Times New Roman" w:cs="Times New Roman"/>
          <w:color w:val="000000" w:themeColor="text1"/>
          <w:sz w:val="28"/>
          <w:szCs w:val="28"/>
        </w:rPr>
      </w:pPr>
      <w:r w:rsidRPr="0052376F">
        <w:rPr>
          <w:rFonts w:ascii="Times New Roman" w:hAnsi="Times New Roman" w:cs="Times New Roman"/>
          <w:color w:val="000000" w:themeColor="text1"/>
          <w:sz w:val="28"/>
          <w:szCs w:val="28"/>
        </w:rPr>
        <w:t xml:space="preserve">В </w:t>
      </w:r>
      <w:r>
        <w:rPr>
          <w:rFonts w:ascii="Times New Roman" w:hAnsi="Times New Roman" w:cs="Times New Roman"/>
          <w:color w:val="000000" w:themeColor="text1"/>
          <w:sz w:val="28"/>
          <w:szCs w:val="28"/>
        </w:rPr>
        <w:t>российской</w:t>
      </w:r>
      <w:r w:rsidRPr="0052376F">
        <w:rPr>
          <w:rFonts w:ascii="Times New Roman" w:hAnsi="Times New Roman" w:cs="Times New Roman"/>
          <w:color w:val="000000" w:themeColor="text1"/>
          <w:sz w:val="28"/>
          <w:szCs w:val="28"/>
        </w:rPr>
        <w:t xml:space="preserve"> социологии ценности и ценностные ориентации исследовались через взаимодействие личности и группы. Признавая тот факт, что ценности являются продуктом, как общества, так и группы, исследована связь общества и ценностей через трансформацию потребностей в социально значимое поведение, ценности изучены как</w:t>
      </w:r>
      <w:r>
        <w:rPr>
          <w:rFonts w:ascii="Times New Roman" w:hAnsi="Times New Roman" w:cs="Times New Roman"/>
          <w:color w:val="000000" w:themeColor="text1"/>
          <w:sz w:val="28"/>
          <w:szCs w:val="28"/>
        </w:rPr>
        <w:t xml:space="preserve"> </w:t>
      </w:r>
      <w:r w:rsidRPr="0052376F">
        <w:rPr>
          <w:rFonts w:ascii="Times New Roman" w:hAnsi="Times New Roman" w:cs="Times New Roman"/>
          <w:color w:val="000000" w:themeColor="text1"/>
          <w:sz w:val="28"/>
          <w:szCs w:val="28"/>
        </w:rPr>
        <w:t xml:space="preserve">автономные источники смыслообразования по отношению к потребностям личности, раскрыты их адаптационная и регуляционная функции. </w:t>
      </w:r>
    </w:p>
    <w:p w:rsidR="001B16D1" w:rsidRDefault="001B16D1" w:rsidP="00FC16B9">
      <w:pPr>
        <w:spacing w:after="0" w:line="240" w:lineRule="auto"/>
        <w:ind w:firstLine="567"/>
        <w:jc w:val="both"/>
        <w:rPr>
          <w:rFonts w:ascii="Times New Roman" w:hAnsi="Times New Roman" w:cs="Times New Roman"/>
          <w:color w:val="000000" w:themeColor="text1"/>
          <w:sz w:val="28"/>
          <w:szCs w:val="28"/>
        </w:rPr>
      </w:pPr>
      <w:r w:rsidRPr="009223B8">
        <w:rPr>
          <w:rFonts w:ascii="Times New Roman" w:hAnsi="Times New Roman" w:cs="Times New Roman"/>
          <w:color w:val="000000" w:themeColor="text1"/>
          <w:sz w:val="28"/>
          <w:szCs w:val="28"/>
        </w:rPr>
        <w:t>Понятие ценностных ориентаций занимает одно из ведущих мест в диспозиционной концепции личности В.А. Ядова</w:t>
      </w:r>
      <w:r w:rsidRPr="00A65BF9">
        <w:rPr>
          <w:rFonts w:ascii="Times New Roman" w:hAnsi="Times New Roman" w:cs="Times New Roman"/>
          <w:color w:val="000000" w:themeColor="text1"/>
          <w:sz w:val="28"/>
          <w:szCs w:val="28"/>
        </w:rPr>
        <w:t xml:space="preserve"> </w:t>
      </w:r>
      <w:r w:rsidRPr="009223B8">
        <w:rPr>
          <w:rFonts w:ascii="Times New Roman" w:hAnsi="Times New Roman" w:cs="Times New Roman"/>
          <w:color w:val="000000" w:themeColor="text1"/>
          <w:sz w:val="28"/>
          <w:szCs w:val="28"/>
        </w:rPr>
        <w:t>[</w:t>
      </w:r>
      <w:r w:rsidR="00883E94">
        <w:rPr>
          <w:rFonts w:ascii="Times New Roman" w:hAnsi="Times New Roman" w:cs="Times New Roman"/>
          <w:color w:val="000000" w:themeColor="text1"/>
          <w:sz w:val="28"/>
          <w:szCs w:val="28"/>
        </w:rPr>
        <w:t>25</w:t>
      </w:r>
      <w:r w:rsidRPr="009223B8">
        <w:rPr>
          <w:rFonts w:ascii="Times New Roman" w:hAnsi="Times New Roman" w:cs="Times New Roman"/>
          <w:color w:val="000000" w:themeColor="text1"/>
          <w:sz w:val="28"/>
          <w:szCs w:val="28"/>
        </w:rPr>
        <w:t xml:space="preserve">]. Автор предположил, что установки, социальные установки, ценностные ориентации находятся в определенной иерархии и вместе образуют своеобразную диспозиционную систему. Система ценностных ориентаций, отражая условия образа жизни сквозь призму общественного сознания, является одним из компонентов мировоззрения личности. </w:t>
      </w:r>
    </w:p>
    <w:p w:rsidR="001B16D1" w:rsidRPr="00CB6F94" w:rsidRDefault="001B16D1" w:rsidP="00FC16B9">
      <w:pPr>
        <w:spacing w:after="0" w:line="240" w:lineRule="auto"/>
        <w:ind w:firstLine="567"/>
        <w:jc w:val="both"/>
        <w:rPr>
          <w:rFonts w:ascii="Times New Roman" w:hAnsi="Times New Roman" w:cs="Times New Roman"/>
          <w:sz w:val="28"/>
          <w:szCs w:val="28"/>
        </w:rPr>
      </w:pPr>
      <w:r w:rsidRPr="00CB6F94">
        <w:rPr>
          <w:rFonts w:ascii="Times New Roman" w:hAnsi="Times New Roman" w:cs="Times New Roman"/>
          <w:sz w:val="28"/>
          <w:szCs w:val="28"/>
        </w:rPr>
        <w:t xml:space="preserve">В.А. </w:t>
      </w:r>
      <w:proofErr w:type="gramStart"/>
      <w:r w:rsidRPr="00CB6F94">
        <w:rPr>
          <w:rFonts w:ascii="Times New Roman" w:hAnsi="Times New Roman" w:cs="Times New Roman"/>
          <w:sz w:val="28"/>
          <w:szCs w:val="28"/>
        </w:rPr>
        <w:t>Ядов  выделяет</w:t>
      </w:r>
      <w:proofErr w:type="gramEnd"/>
      <w:r>
        <w:rPr>
          <w:rFonts w:ascii="Times New Roman" w:hAnsi="Times New Roman" w:cs="Times New Roman"/>
          <w:sz w:val="28"/>
          <w:szCs w:val="28"/>
        </w:rPr>
        <w:t xml:space="preserve"> 4 группы ценностей:</w:t>
      </w:r>
      <w:r w:rsidRPr="00CB6F94">
        <w:rPr>
          <w:rFonts w:ascii="Times New Roman" w:hAnsi="Times New Roman" w:cs="Times New Roman"/>
          <w:sz w:val="28"/>
          <w:szCs w:val="28"/>
        </w:rPr>
        <w:t xml:space="preserve"> ценности-нормы («я должен»), ценности-идеалы («я хочу»), ценности-цели («то, к чему стремлюсь») и ценности-средства («то, как достигаю»). Классифицируя ценности, таким образом, В. А. Ядов подчеркивает, что ценностные ориентации так или иначе согласуются с идеалом, формируя ценностную иерархию жизненных целей, более отдаленных, относительно близких и ближайших, а также ценностей-средств или представлений о нормах поведения, которые человек рассматривает в качестве эталона. Наряду с общей направленностью интересов в определенной сфере деятельности высший уровень диспозиционной иерархии образует ценностные ориентации. В свою очередь, имеется иерархия в системе ценностных ориентации. Причем, вершину ее составляет жизненный идеал как образ желаемого будущего [</w:t>
      </w:r>
      <w:r w:rsidR="00883E94">
        <w:rPr>
          <w:rFonts w:ascii="Times New Roman" w:hAnsi="Times New Roman" w:cs="Times New Roman"/>
          <w:sz w:val="28"/>
          <w:szCs w:val="28"/>
        </w:rPr>
        <w:t>26</w:t>
      </w:r>
      <w:r w:rsidRPr="00CB6F94">
        <w:rPr>
          <w:rFonts w:ascii="Times New Roman" w:hAnsi="Times New Roman" w:cs="Times New Roman"/>
          <w:sz w:val="28"/>
          <w:szCs w:val="28"/>
        </w:rPr>
        <w:t>].</w:t>
      </w:r>
    </w:p>
    <w:p w:rsidR="001B16D1" w:rsidRPr="009223B8" w:rsidRDefault="001B16D1" w:rsidP="00FC16B9">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образом, я</w:t>
      </w:r>
      <w:r w:rsidRPr="009223B8">
        <w:rPr>
          <w:rFonts w:ascii="Times New Roman" w:hAnsi="Times New Roman" w:cs="Times New Roman"/>
          <w:color w:val="000000" w:themeColor="text1"/>
          <w:sz w:val="28"/>
          <w:szCs w:val="28"/>
        </w:rPr>
        <w:t>дерно-центрическая модель ценностей В.А. Ядова включает в себя:</w:t>
      </w:r>
    </w:p>
    <w:p w:rsidR="001B16D1" w:rsidRPr="009223B8" w:rsidRDefault="001B16D1" w:rsidP="00FC16B9">
      <w:pPr>
        <w:spacing w:after="0" w:line="240" w:lineRule="auto"/>
        <w:ind w:firstLine="567"/>
        <w:jc w:val="both"/>
        <w:rPr>
          <w:rFonts w:ascii="Times New Roman" w:hAnsi="Times New Roman" w:cs="Times New Roman"/>
          <w:color w:val="000000" w:themeColor="text1"/>
          <w:sz w:val="28"/>
          <w:szCs w:val="28"/>
        </w:rPr>
      </w:pPr>
      <w:r w:rsidRPr="009223B8">
        <w:rPr>
          <w:rFonts w:ascii="Times New Roman" w:hAnsi="Times New Roman" w:cs="Times New Roman"/>
          <w:color w:val="000000" w:themeColor="text1"/>
          <w:sz w:val="28"/>
          <w:szCs w:val="28"/>
        </w:rPr>
        <w:t xml:space="preserve">1) ценности внешнего статуса, образующие стабильное ядро; </w:t>
      </w:r>
    </w:p>
    <w:p w:rsidR="001B16D1" w:rsidRPr="009223B8" w:rsidRDefault="001B16D1" w:rsidP="00FC16B9">
      <w:pPr>
        <w:spacing w:after="0" w:line="240" w:lineRule="auto"/>
        <w:ind w:firstLine="567"/>
        <w:jc w:val="both"/>
        <w:rPr>
          <w:rFonts w:ascii="Times New Roman" w:hAnsi="Times New Roman" w:cs="Times New Roman"/>
          <w:color w:val="000000" w:themeColor="text1"/>
          <w:sz w:val="28"/>
          <w:szCs w:val="28"/>
        </w:rPr>
      </w:pPr>
      <w:r w:rsidRPr="009223B8">
        <w:rPr>
          <w:rFonts w:ascii="Times New Roman" w:hAnsi="Times New Roman" w:cs="Times New Roman"/>
          <w:color w:val="000000" w:themeColor="text1"/>
          <w:sz w:val="28"/>
          <w:szCs w:val="28"/>
        </w:rPr>
        <w:t>2) ценности среднего статуса (структурный резерв);</w:t>
      </w:r>
    </w:p>
    <w:p w:rsidR="001B16D1" w:rsidRPr="009223B8" w:rsidRDefault="001B16D1" w:rsidP="00FC16B9">
      <w:pPr>
        <w:spacing w:after="0" w:line="240" w:lineRule="auto"/>
        <w:ind w:firstLine="567"/>
        <w:jc w:val="both"/>
        <w:rPr>
          <w:rFonts w:ascii="Times New Roman" w:hAnsi="Times New Roman" w:cs="Times New Roman"/>
          <w:color w:val="000000" w:themeColor="text1"/>
          <w:sz w:val="28"/>
          <w:szCs w:val="28"/>
        </w:rPr>
      </w:pPr>
      <w:r w:rsidRPr="009223B8">
        <w:rPr>
          <w:rFonts w:ascii="Times New Roman" w:hAnsi="Times New Roman" w:cs="Times New Roman"/>
          <w:color w:val="000000" w:themeColor="text1"/>
          <w:sz w:val="28"/>
          <w:szCs w:val="28"/>
        </w:rPr>
        <w:t>3) ценности ниже среднего статуса (периферия);</w:t>
      </w:r>
    </w:p>
    <w:p w:rsidR="001B16D1" w:rsidRPr="009223B8" w:rsidRDefault="001B16D1" w:rsidP="00FC16B9">
      <w:pPr>
        <w:spacing w:after="0" w:line="240" w:lineRule="auto"/>
        <w:ind w:firstLine="567"/>
        <w:jc w:val="both"/>
        <w:rPr>
          <w:rFonts w:ascii="Times New Roman" w:hAnsi="Times New Roman" w:cs="Times New Roman"/>
          <w:color w:val="000000" w:themeColor="text1"/>
          <w:sz w:val="28"/>
          <w:szCs w:val="28"/>
        </w:rPr>
      </w:pPr>
      <w:r w:rsidRPr="009223B8">
        <w:rPr>
          <w:rFonts w:ascii="Times New Roman" w:hAnsi="Times New Roman" w:cs="Times New Roman"/>
          <w:color w:val="000000" w:themeColor="text1"/>
          <w:sz w:val="28"/>
          <w:szCs w:val="28"/>
        </w:rPr>
        <w:t xml:space="preserve">4) ценности низшего статуса. </w:t>
      </w:r>
    </w:p>
    <w:p w:rsidR="001B16D1" w:rsidRPr="009223B8" w:rsidRDefault="001B16D1" w:rsidP="00FC16B9">
      <w:pPr>
        <w:spacing w:after="0" w:line="240" w:lineRule="auto"/>
        <w:ind w:firstLine="567"/>
        <w:jc w:val="both"/>
        <w:rPr>
          <w:rFonts w:ascii="Times New Roman" w:hAnsi="Times New Roman" w:cs="Times New Roman"/>
          <w:color w:val="000000" w:themeColor="text1"/>
          <w:sz w:val="28"/>
          <w:szCs w:val="28"/>
        </w:rPr>
      </w:pPr>
      <w:r w:rsidRPr="009223B8">
        <w:rPr>
          <w:rFonts w:ascii="Times New Roman" w:hAnsi="Times New Roman" w:cs="Times New Roman"/>
          <w:color w:val="000000" w:themeColor="text1"/>
          <w:sz w:val="28"/>
          <w:szCs w:val="28"/>
        </w:rPr>
        <w:lastRenderedPageBreak/>
        <w:t>Первые и последние ценности малоподвижны, а те, что занимают промежуточное положение, находятся в постоянном движении. Таким образом, согласно В.А. Ядову, ценностные ориентации наряду с общей направленностью интересов личности регулируют её социальное поведение [</w:t>
      </w:r>
      <w:r w:rsidR="00883E94">
        <w:rPr>
          <w:rFonts w:ascii="Times New Roman" w:hAnsi="Times New Roman" w:cs="Times New Roman"/>
          <w:color w:val="000000" w:themeColor="text1"/>
          <w:sz w:val="28"/>
          <w:szCs w:val="28"/>
        </w:rPr>
        <w:t>25, с.110</w:t>
      </w:r>
      <w:r w:rsidRPr="009223B8">
        <w:rPr>
          <w:rFonts w:ascii="Times New Roman" w:hAnsi="Times New Roman" w:cs="Times New Roman"/>
          <w:color w:val="000000" w:themeColor="text1"/>
          <w:sz w:val="28"/>
          <w:szCs w:val="28"/>
        </w:rPr>
        <w:t>].</w:t>
      </w:r>
    </w:p>
    <w:p w:rsidR="001B16D1" w:rsidRPr="0052376F" w:rsidRDefault="001B16D1" w:rsidP="00FC16B9">
      <w:pPr>
        <w:spacing w:after="0" w:line="240" w:lineRule="auto"/>
        <w:ind w:firstLine="567"/>
        <w:jc w:val="both"/>
        <w:rPr>
          <w:rFonts w:ascii="Times New Roman" w:hAnsi="Times New Roman" w:cs="Times New Roman"/>
          <w:color w:val="000000" w:themeColor="text1"/>
          <w:sz w:val="28"/>
          <w:szCs w:val="28"/>
        </w:rPr>
      </w:pPr>
      <w:r w:rsidRPr="0052376F">
        <w:rPr>
          <w:rFonts w:ascii="Times New Roman" w:hAnsi="Times New Roman" w:cs="Times New Roman"/>
          <w:color w:val="000000" w:themeColor="text1"/>
          <w:sz w:val="28"/>
          <w:szCs w:val="28"/>
        </w:rPr>
        <w:t xml:space="preserve">Представляет интерес типология </w:t>
      </w:r>
      <w:r w:rsidR="00883E94" w:rsidRPr="0052376F">
        <w:rPr>
          <w:rFonts w:ascii="Times New Roman" w:hAnsi="Times New Roman" w:cs="Times New Roman"/>
          <w:color w:val="000000" w:themeColor="text1"/>
          <w:sz w:val="28"/>
          <w:szCs w:val="28"/>
        </w:rPr>
        <w:t>ценностей,</w:t>
      </w:r>
      <w:r>
        <w:rPr>
          <w:rFonts w:ascii="Times New Roman" w:hAnsi="Times New Roman" w:cs="Times New Roman"/>
          <w:color w:val="000000" w:themeColor="text1"/>
          <w:sz w:val="28"/>
          <w:szCs w:val="28"/>
        </w:rPr>
        <w:t xml:space="preserve"> созданная</w:t>
      </w:r>
      <w:r w:rsidRPr="0052376F">
        <w:rPr>
          <w:rFonts w:ascii="Times New Roman" w:hAnsi="Times New Roman" w:cs="Times New Roman"/>
          <w:color w:val="000000" w:themeColor="text1"/>
          <w:sz w:val="28"/>
          <w:szCs w:val="28"/>
        </w:rPr>
        <w:t xml:space="preserve"> на основе потребностей индивидов. Так, Ю.М. Плюснин, Г.В. Давыдова</w:t>
      </w:r>
      <w:r>
        <w:rPr>
          <w:rFonts w:ascii="Times New Roman" w:hAnsi="Times New Roman" w:cs="Times New Roman"/>
          <w:color w:val="000000" w:themeColor="text1"/>
          <w:sz w:val="28"/>
          <w:szCs w:val="28"/>
        </w:rPr>
        <w:t xml:space="preserve"> </w:t>
      </w:r>
      <w:r w:rsidR="0021594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цит. по </w:t>
      </w:r>
      <w:r w:rsidR="00883E94">
        <w:rPr>
          <w:rFonts w:ascii="Times New Roman" w:hAnsi="Times New Roman" w:cs="Times New Roman"/>
          <w:color w:val="000000" w:themeColor="text1"/>
          <w:sz w:val="28"/>
          <w:szCs w:val="28"/>
        </w:rPr>
        <w:t>24</w:t>
      </w:r>
      <w:r w:rsidR="00215942">
        <w:rPr>
          <w:rFonts w:ascii="Times New Roman" w:hAnsi="Times New Roman" w:cs="Times New Roman"/>
          <w:color w:val="000000" w:themeColor="text1"/>
          <w:sz w:val="28"/>
          <w:szCs w:val="28"/>
        </w:rPr>
        <w:t>)</w:t>
      </w:r>
      <w:r w:rsidRPr="0052376F">
        <w:rPr>
          <w:rFonts w:ascii="Times New Roman" w:hAnsi="Times New Roman" w:cs="Times New Roman"/>
          <w:color w:val="000000" w:themeColor="text1"/>
          <w:sz w:val="28"/>
          <w:szCs w:val="28"/>
        </w:rPr>
        <w:t xml:space="preserve"> выделяет пять групп ценностей в соответствии с иерархией потребностей А.Маслоу:</w:t>
      </w:r>
    </w:p>
    <w:p w:rsidR="001B16D1" w:rsidRPr="0052376F" w:rsidRDefault="001B16D1" w:rsidP="00FC16B9">
      <w:pPr>
        <w:spacing w:after="0" w:line="240" w:lineRule="auto"/>
        <w:ind w:firstLine="567"/>
        <w:jc w:val="both"/>
        <w:rPr>
          <w:rFonts w:ascii="Times New Roman" w:hAnsi="Times New Roman" w:cs="Times New Roman"/>
          <w:color w:val="000000" w:themeColor="text1"/>
          <w:sz w:val="28"/>
          <w:szCs w:val="28"/>
        </w:rPr>
      </w:pPr>
      <w:r w:rsidRPr="0052376F">
        <w:rPr>
          <w:rFonts w:ascii="Times New Roman" w:hAnsi="Times New Roman" w:cs="Times New Roman"/>
          <w:color w:val="000000" w:themeColor="text1"/>
          <w:sz w:val="28"/>
          <w:szCs w:val="28"/>
        </w:rPr>
        <w:t>1) группа низших ценностей, которые связаны с удовлетворением физиологических потребностей (простая жизнь, жизнь в удовольствие, благополучие);</w:t>
      </w:r>
    </w:p>
    <w:p w:rsidR="001B16D1" w:rsidRPr="0052376F" w:rsidRDefault="001B16D1" w:rsidP="00FC16B9">
      <w:pPr>
        <w:spacing w:after="0" w:line="240" w:lineRule="auto"/>
        <w:ind w:firstLine="567"/>
        <w:jc w:val="both"/>
        <w:rPr>
          <w:rFonts w:ascii="Times New Roman" w:hAnsi="Times New Roman" w:cs="Times New Roman"/>
          <w:color w:val="000000" w:themeColor="text1"/>
          <w:sz w:val="28"/>
          <w:szCs w:val="28"/>
        </w:rPr>
      </w:pPr>
      <w:r w:rsidRPr="0052376F">
        <w:rPr>
          <w:rFonts w:ascii="Times New Roman" w:hAnsi="Times New Roman" w:cs="Times New Roman"/>
          <w:color w:val="000000" w:themeColor="text1"/>
          <w:sz w:val="28"/>
          <w:szCs w:val="28"/>
        </w:rPr>
        <w:t>2) группа ценностей, связанных с удовлетворением потребности в безопасности, личной и социальной защищенности (здоровье, жизнь, безопасность);</w:t>
      </w:r>
    </w:p>
    <w:p w:rsidR="001B16D1" w:rsidRPr="0052376F" w:rsidRDefault="001B16D1" w:rsidP="00FC16B9">
      <w:pPr>
        <w:spacing w:after="0" w:line="240" w:lineRule="auto"/>
        <w:ind w:firstLine="567"/>
        <w:jc w:val="both"/>
        <w:rPr>
          <w:rFonts w:ascii="Times New Roman" w:hAnsi="Times New Roman" w:cs="Times New Roman"/>
          <w:color w:val="000000" w:themeColor="text1"/>
          <w:sz w:val="28"/>
          <w:szCs w:val="28"/>
        </w:rPr>
      </w:pPr>
      <w:r w:rsidRPr="0052376F">
        <w:rPr>
          <w:rFonts w:ascii="Times New Roman" w:hAnsi="Times New Roman" w:cs="Times New Roman"/>
          <w:color w:val="000000" w:themeColor="text1"/>
          <w:sz w:val="28"/>
          <w:szCs w:val="28"/>
        </w:rPr>
        <w:t>3) группа ценностей, связанных с удовлетворением потребности в социальных контактов, межперсональных связях (любовь, семья, общение);</w:t>
      </w:r>
    </w:p>
    <w:p w:rsidR="001B16D1" w:rsidRPr="0052376F" w:rsidRDefault="001B16D1" w:rsidP="00FC16B9">
      <w:pPr>
        <w:spacing w:after="0" w:line="240" w:lineRule="auto"/>
        <w:ind w:firstLine="567"/>
        <w:jc w:val="both"/>
        <w:rPr>
          <w:rFonts w:ascii="Times New Roman" w:hAnsi="Times New Roman" w:cs="Times New Roman"/>
          <w:color w:val="000000" w:themeColor="text1"/>
          <w:sz w:val="28"/>
          <w:szCs w:val="28"/>
        </w:rPr>
      </w:pPr>
      <w:r w:rsidRPr="0052376F">
        <w:rPr>
          <w:rFonts w:ascii="Times New Roman" w:hAnsi="Times New Roman" w:cs="Times New Roman"/>
          <w:color w:val="000000" w:themeColor="text1"/>
          <w:sz w:val="28"/>
          <w:szCs w:val="28"/>
        </w:rPr>
        <w:t>4) группа ценностей, связанных с удовлетворением потребности в самоуважении (интересная работа, общественная признание, самостоятельность, равенство);</w:t>
      </w:r>
    </w:p>
    <w:p w:rsidR="001B16D1" w:rsidRPr="0052376F" w:rsidRDefault="001B16D1" w:rsidP="00FC16B9">
      <w:pPr>
        <w:spacing w:after="0" w:line="240" w:lineRule="auto"/>
        <w:ind w:firstLine="567"/>
        <w:jc w:val="both"/>
        <w:rPr>
          <w:rFonts w:ascii="Times New Roman" w:hAnsi="Times New Roman" w:cs="Times New Roman"/>
          <w:color w:val="000000" w:themeColor="text1"/>
          <w:sz w:val="28"/>
          <w:szCs w:val="28"/>
        </w:rPr>
      </w:pPr>
      <w:r w:rsidRPr="0052376F">
        <w:rPr>
          <w:rFonts w:ascii="Times New Roman" w:hAnsi="Times New Roman" w:cs="Times New Roman"/>
          <w:color w:val="000000" w:themeColor="text1"/>
          <w:sz w:val="28"/>
          <w:szCs w:val="28"/>
        </w:rPr>
        <w:t>5) группа высших ценностей, связанных с самоактуализацией личности (продуктивная жизнь, свобода, творчество, познание, понимание, красота.</w:t>
      </w:r>
    </w:p>
    <w:p w:rsidR="001B16D1" w:rsidRPr="0052376F" w:rsidRDefault="001B16D1" w:rsidP="00FC16B9">
      <w:pPr>
        <w:spacing w:after="0" w:line="240" w:lineRule="auto"/>
        <w:ind w:firstLine="567"/>
        <w:jc w:val="both"/>
        <w:rPr>
          <w:rFonts w:ascii="Times New Roman" w:hAnsi="Times New Roman" w:cs="Times New Roman"/>
          <w:color w:val="000000" w:themeColor="text1"/>
          <w:sz w:val="28"/>
          <w:szCs w:val="28"/>
        </w:rPr>
      </w:pPr>
      <w:r w:rsidRPr="0052376F">
        <w:rPr>
          <w:rFonts w:ascii="Times New Roman" w:hAnsi="Times New Roman" w:cs="Times New Roman"/>
          <w:color w:val="000000" w:themeColor="text1"/>
          <w:sz w:val="28"/>
          <w:szCs w:val="28"/>
        </w:rPr>
        <w:t>При соотнесении ценностей с потребностями индивидов Н.И. Лапин выделяет витальные – первичные потребности, которые значимы для сохранения и продолжения жизни; интеракционистские – потребность в общении, взаимодействии с другими людьми; социализационные – потребности в усвоении ценностей, норм, образцов поведения, одобряемых в данном этносе, обществе, культуре; смысложизненные – потребность в наполнении своей деятельности жизненным смыслом</w:t>
      </w:r>
      <w:r>
        <w:rPr>
          <w:rFonts w:ascii="Times New Roman" w:hAnsi="Times New Roman" w:cs="Times New Roman"/>
          <w:color w:val="000000" w:themeColor="text1"/>
          <w:sz w:val="28"/>
          <w:szCs w:val="28"/>
        </w:rPr>
        <w:t xml:space="preserve"> </w:t>
      </w:r>
      <w:r w:rsidRPr="009938FF">
        <w:rPr>
          <w:rFonts w:ascii="Times New Roman" w:hAnsi="Times New Roman" w:cs="Times New Roman"/>
          <w:color w:val="000000" w:themeColor="text1"/>
          <w:sz w:val="28"/>
          <w:szCs w:val="28"/>
        </w:rPr>
        <w:t>[</w:t>
      </w:r>
      <w:r w:rsidR="00883E94">
        <w:rPr>
          <w:rFonts w:ascii="Times New Roman" w:hAnsi="Times New Roman" w:cs="Times New Roman"/>
          <w:color w:val="000000" w:themeColor="text1"/>
          <w:sz w:val="28"/>
          <w:szCs w:val="28"/>
        </w:rPr>
        <w:t>27</w:t>
      </w:r>
      <w:r w:rsidRPr="009938FF">
        <w:rPr>
          <w:rFonts w:ascii="Times New Roman" w:hAnsi="Times New Roman" w:cs="Times New Roman"/>
          <w:color w:val="000000" w:themeColor="text1"/>
          <w:sz w:val="28"/>
          <w:szCs w:val="28"/>
        </w:rPr>
        <w:t>]</w:t>
      </w:r>
      <w:r w:rsidRPr="0052376F">
        <w:rPr>
          <w:rFonts w:ascii="Times New Roman" w:hAnsi="Times New Roman" w:cs="Times New Roman"/>
          <w:color w:val="000000" w:themeColor="text1"/>
          <w:sz w:val="28"/>
          <w:szCs w:val="28"/>
        </w:rPr>
        <w:t>.</w:t>
      </w:r>
    </w:p>
    <w:p w:rsidR="001B16D1" w:rsidRDefault="001B16D1" w:rsidP="00FC16B9">
      <w:pPr>
        <w:spacing w:after="0" w:line="240" w:lineRule="auto"/>
        <w:ind w:firstLine="567"/>
        <w:jc w:val="both"/>
        <w:rPr>
          <w:rFonts w:ascii="Times New Roman" w:hAnsi="Times New Roman" w:cs="Times New Roman"/>
          <w:color w:val="000000" w:themeColor="text1"/>
          <w:sz w:val="28"/>
          <w:szCs w:val="28"/>
        </w:rPr>
      </w:pPr>
      <w:r w:rsidRPr="0052376F">
        <w:rPr>
          <w:rFonts w:ascii="Times New Roman" w:hAnsi="Times New Roman" w:cs="Times New Roman"/>
          <w:color w:val="000000" w:themeColor="text1"/>
          <w:sz w:val="28"/>
          <w:szCs w:val="28"/>
        </w:rPr>
        <w:t>Итак, с точки зрения социологического подход</w:t>
      </w:r>
      <w:r>
        <w:rPr>
          <w:rFonts w:ascii="Times New Roman" w:hAnsi="Times New Roman" w:cs="Times New Roman"/>
          <w:color w:val="000000" w:themeColor="text1"/>
          <w:sz w:val="28"/>
          <w:szCs w:val="28"/>
        </w:rPr>
        <w:t>а</w:t>
      </w:r>
      <w:r w:rsidRPr="0052376F">
        <w:rPr>
          <w:rFonts w:ascii="Times New Roman" w:hAnsi="Times New Roman" w:cs="Times New Roman"/>
          <w:color w:val="000000" w:themeColor="text1"/>
          <w:sz w:val="28"/>
          <w:szCs w:val="28"/>
        </w:rPr>
        <w:t xml:space="preserve"> ценности определяются, с одной стороны, как объективный феномен, отражающий общественный идеал, с другой стороны, как феномен,</w:t>
      </w:r>
      <w:r>
        <w:rPr>
          <w:rFonts w:ascii="Times New Roman" w:hAnsi="Times New Roman" w:cs="Times New Roman"/>
          <w:color w:val="000000" w:themeColor="text1"/>
          <w:sz w:val="28"/>
          <w:szCs w:val="28"/>
        </w:rPr>
        <w:t xml:space="preserve"> </w:t>
      </w:r>
      <w:r w:rsidRPr="0052376F">
        <w:rPr>
          <w:rFonts w:ascii="Times New Roman" w:hAnsi="Times New Roman" w:cs="Times New Roman"/>
          <w:color w:val="000000" w:themeColor="text1"/>
          <w:sz w:val="28"/>
          <w:szCs w:val="28"/>
        </w:rPr>
        <w:t xml:space="preserve">существующий внутри субъекта в качестве источников активности личности. Ценностное регулирование социальных отношений выступает важнейшим фактором функционирования любой социальной группы, общности, коллектива, социальной системы. Не менее важным является ценностный фактор в структуре отдельной личности, где он выступает базовым элементом социального действия и интерсубъективной жизни. </w:t>
      </w:r>
    </w:p>
    <w:p w:rsidR="001B16D1" w:rsidRPr="00A63AF4" w:rsidRDefault="001B16D1" w:rsidP="00FC16B9">
      <w:pPr>
        <w:spacing w:after="0" w:line="240" w:lineRule="auto"/>
        <w:ind w:firstLine="567"/>
        <w:jc w:val="both"/>
        <w:rPr>
          <w:rFonts w:ascii="Times New Roman" w:hAnsi="Times New Roman" w:cs="Times New Roman"/>
          <w:color w:val="000000" w:themeColor="text1"/>
          <w:sz w:val="28"/>
          <w:szCs w:val="28"/>
        </w:rPr>
      </w:pPr>
      <w:r w:rsidRPr="00A63AF4">
        <w:rPr>
          <w:rFonts w:ascii="Times New Roman" w:hAnsi="Times New Roman" w:cs="Times New Roman"/>
          <w:color w:val="000000" w:themeColor="text1"/>
          <w:sz w:val="28"/>
          <w:szCs w:val="28"/>
        </w:rPr>
        <w:t>Ценности и ценностные ориентации относятся</w:t>
      </w:r>
      <w:r w:rsidRPr="00A65BF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kk-KZ"/>
        </w:rPr>
        <w:t>также</w:t>
      </w:r>
      <w:r w:rsidRPr="00A63AF4">
        <w:rPr>
          <w:rFonts w:ascii="Times New Roman" w:hAnsi="Times New Roman" w:cs="Times New Roman"/>
          <w:color w:val="000000" w:themeColor="text1"/>
          <w:sz w:val="28"/>
          <w:szCs w:val="28"/>
        </w:rPr>
        <w:t xml:space="preserve"> к одному из важнейших явлений психики и б</w:t>
      </w:r>
      <w:r w:rsidR="00601E36">
        <w:rPr>
          <w:rFonts w:ascii="Times New Roman" w:hAnsi="Times New Roman" w:cs="Times New Roman"/>
          <w:color w:val="000000" w:themeColor="text1"/>
          <w:sz w:val="28"/>
          <w:szCs w:val="28"/>
        </w:rPr>
        <w:t>азовых категорий психологии. Не</w:t>
      </w:r>
      <w:r w:rsidRPr="00A63AF4">
        <w:rPr>
          <w:rFonts w:ascii="Times New Roman" w:hAnsi="Times New Roman" w:cs="Times New Roman"/>
          <w:color w:val="000000" w:themeColor="text1"/>
          <w:sz w:val="28"/>
          <w:szCs w:val="28"/>
        </w:rPr>
        <w:t xml:space="preserve">смотря на большой интерес </w:t>
      </w:r>
      <w:r>
        <w:rPr>
          <w:rFonts w:ascii="Times New Roman" w:hAnsi="Times New Roman" w:cs="Times New Roman"/>
          <w:color w:val="000000" w:themeColor="text1"/>
          <w:sz w:val="28"/>
          <w:szCs w:val="28"/>
          <w:lang w:val="kk-KZ"/>
        </w:rPr>
        <w:t>психологов</w:t>
      </w:r>
      <w:r w:rsidRPr="00A63AF4">
        <w:rPr>
          <w:rFonts w:ascii="Times New Roman" w:hAnsi="Times New Roman" w:cs="Times New Roman"/>
          <w:color w:val="000000" w:themeColor="text1"/>
          <w:sz w:val="28"/>
          <w:szCs w:val="28"/>
        </w:rPr>
        <w:t xml:space="preserve"> к проблеме ценностей до сих пор нет </w:t>
      </w:r>
      <w:r>
        <w:rPr>
          <w:rFonts w:ascii="Times New Roman" w:hAnsi="Times New Roman" w:cs="Times New Roman"/>
          <w:color w:val="000000" w:themeColor="text1"/>
          <w:sz w:val="28"/>
          <w:szCs w:val="28"/>
        </w:rPr>
        <w:t xml:space="preserve">однозначных </w:t>
      </w:r>
      <w:r w:rsidRPr="00A63AF4">
        <w:rPr>
          <w:rFonts w:ascii="Times New Roman" w:hAnsi="Times New Roman" w:cs="Times New Roman"/>
          <w:color w:val="000000" w:themeColor="text1"/>
          <w:sz w:val="28"/>
          <w:szCs w:val="28"/>
        </w:rPr>
        <w:t>ответов на такие вопросы, как: что такое ценность как феномен, как формируется ценностная сфера психики, как происходит усвоение ценностей [</w:t>
      </w:r>
      <w:r w:rsidR="00883E94">
        <w:rPr>
          <w:rFonts w:ascii="Times New Roman" w:hAnsi="Times New Roman" w:cs="Times New Roman"/>
          <w:color w:val="000000" w:themeColor="text1"/>
          <w:sz w:val="28"/>
          <w:szCs w:val="28"/>
        </w:rPr>
        <w:t>28</w:t>
      </w:r>
      <w:r w:rsidRPr="00A63AF4">
        <w:rPr>
          <w:rFonts w:ascii="Times New Roman" w:hAnsi="Times New Roman" w:cs="Times New Roman"/>
          <w:color w:val="000000" w:themeColor="text1"/>
          <w:sz w:val="28"/>
          <w:szCs w:val="28"/>
        </w:rPr>
        <w:t>].</w:t>
      </w:r>
    </w:p>
    <w:p w:rsidR="001B16D1" w:rsidRPr="00A63AF4" w:rsidRDefault="001B16D1" w:rsidP="00FC16B9">
      <w:pPr>
        <w:spacing w:after="0" w:line="240" w:lineRule="auto"/>
        <w:ind w:firstLine="567"/>
        <w:jc w:val="both"/>
        <w:rPr>
          <w:rFonts w:ascii="Times New Roman" w:hAnsi="Times New Roman" w:cs="Times New Roman"/>
          <w:color w:val="000000" w:themeColor="text1"/>
          <w:sz w:val="28"/>
          <w:szCs w:val="28"/>
        </w:rPr>
      </w:pPr>
      <w:r w:rsidRPr="00A63AF4">
        <w:rPr>
          <w:rFonts w:ascii="Times New Roman" w:hAnsi="Times New Roman" w:cs="Times New Roman"/>
          <w:color w:val="000000" w:themeColor="text1"/>
          <w:sz w:val="28"/>
          <w:szCs w:val="28"/>
        </w:rPr>
        <w:lastRenderedPageBreak/>
        <w:t>Важной проблемой является отсутствие единства взглядов в понимании   категории «ценность». Проделанная Д.А. Леонтьевым [</w:t>
      </w:r>
      <w:r w:rsidR="00883E94">
        <w:rPr>
          <w:rFonts w:ascii="Times New Roman" w:hAnsi="Times New Roman" w:cs="Times New Roman"/>
          <w:color w:val="000000" w:themeColor="text1"/>
          <w:sz w:val="28"/>
          <w:szCs w:val="28"/>
        </w:rPr>
        <w:t>29</w:t>
      </w:r>
      <w:r w:rsidRPr="00A63AF4">
        <w:rPr>
          <w:rFonts w:ascii="Times New Roman" w:hAnsi="Times New Roman" w:cs="Times New Roman"/>
          <w:color w:val="000000" w:themeColor="text1"/>
          <w:sz w:val="28"/>
          <w:szCs w:val="28"/>
        </w:rPr>
        <w:t>], систематизация существующего многообразия трактовок понятия «ценность», убедительно показывает их зачастую противоположный характер, принадлежащий к сферам как личностного, так и социального, что обусловлено онтогенетическими особенностями формирования категории «ценность» в рамках существующих подходов.</w:t>
      </w:r>
    </w:p>
    <w:p w:rsidR="001B16D1" w:rsidRDefault="001B16D1" w:rsidP="00FC16B9">
      <w:pPr>
        <w:spacing w:after="0" w:line="240" w:lineRule="auto"/>
        <w:ind w:firstLine="567"/>
        <w:jc w:val="both"/>
        <w:rPr>
          <w:rFonts w:ascii="Times New Roman" w:hAnsi="Times New Roman" w:cs="Times New Roman"/>
          <w:color w:val="000000" w:themeColor="text1"/>
          <w:sz w:val="28"/>
          <w:szCs w:val="28"/>
        </w:rPr>
      </w:pPr>
      <w:r w:rsidRPr="00A63AF4">
        <w:rPr>
          <w:rFonts w:ascii="Times New Roman" w:hAnsi="Times New Roman" w:cs="Times New Roman"/>
          <w:color w:val="000000" w:themeColor="text1"/>
          <w:sz w:val="28"/>
          <w:szCs w:val="28"/>
        </w:rPr>
        <w:t>Понятие «ценность» в его психологической трактовке эквивалентно некоторому комплексу психологических явлений, которые, хотя и терминологически, обозначаются разными понятиями, но семантически однопорядковы: Н.Ф. Добрынин называет их «значимостью»; А.И. Божович – «жизненной позицией»; А.Н. Леонтьев – «значением» и «личностным смыслом»; В.Н. Мясищев – «психологическими отношениями» [</w:t>
      </w:r>
      <w:r w:rsidR="00883E94">
        <w:rPr>
          <w:rFonts w:ascii="Times New Roman" w:hAnsi="Times New Roman" w:cs="Times New Roman"/>
          <w:color w:val="000000" w:themeColor="text1"/>
          <w:sz w:val="28"/>
          <w:szCs w:val="28"/>
        </w:rPr>
        <w:t>30</w:t>
      </w:r>
      <w:r w:rsidRPr="00A63AF4">
        <w:rPr>
          <w:rFonts w:ascii="Times New Roman" w:hAnsi="Times New Roman" w:cs="Times New Roman"/>
          <w:color w:val="000000" w:themeColor="text1"/>
          <w:sz w:val="28"/>
          <w:szCs w:val="28"/>
        </w:rPr>
        <w:t>].</w:t>
      </w:r>
    </w:p>
    <w:p w:rsidR="001B16D1" w:rsidRPr="002C0D47" w:rsidRDefault="001B16D1" w:rsidP="00FC16B9">
      <w:pPr>
        <w:autoSpaceDE w:val="0"/>
        <w:autoSpaceDN w:val="0"/>
        <w:adjustRightInd w:val="0"/>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По мнению А.Г. Здравомыслова, ценности выступают важным связующим звеном между обществом, социальной средой и личностью, ее внутренним миром. Ценностные отношения субъекта к внешнему миру опосредованы ориентацией человека на других людей, на общество в целом, на существующие в нем идеалы, представления и нормы</w:t>
      </w:r>
      <w:r>
        <w:rPr>
          <w:rFonts w:ascii="Times New Roman" w:hAnsi="Times New Roman" w:cs="Times New Roman"/>
          <w:sz w:val="28"/>
          <w:szCs w:val="28"/>
        </w:rPr>
        <w:t xml:space="preserve"> </w:t>
      </w:r>
      <w:r w:rsidRPr="009938FF">
        <w:rPr>
          <w:rFonts w:ascii="Times New Roman" w:hAnsi="Times New Roman" w:cs="Times New Roman"/>
          <w:sz w:val="28"/>
          <w:szCs w:val="28"/>
        </w:rPr>
        <w:t>[</w:t>
      </w:r>
      <w:r w:rsidR="00D74EEC">
        <w:rPr>
          <w:rFonts w:ascii="Times New Roman" w:hAnsi="Times New Roman" w:cs="Times New Roman"/>
          <w:sz w:val="28"/>
          <w:szCs w:val="28"/>
        </w:rPr>
        <w:t>31</w:t>
      </w:r>
      <w:r w:rsidRPr="009938FF">
        <w:rPr>
          <w:rFonts w:ascii="Times New Roman" w:hAnsi="Times New Roman" w:cs="Times New Roman"/>
          <w:sz w:val="28"/>
          <w:szCs w:val="28"/>
        </w:rPr>
        <w:t>]</w:t>
      </w:r>
      <w:r w:rsidRPr="002C0D47">
        <w:rPr>
          <w:rFonts w:ascii="Times New Roman" w:hAnsi="Times New Roman" w:cs="Times New Roman"/>
          <w:sz w:val="28"/>
          <w:szCs w:val="28"/>
        </w:rPr>
        <w:t xml:space="preserve">. </w:t>
      </w:r>
    </w:p>
    <w:p w:rsidR="001B16D1" w:rsidRDefault="001B16D1" w:rsidP="00FC16B9">
      <w:pPr>
        <w:spacing w:after="0" w:line="240" w:lineRule="auto"/>
        <w:ind w:firstLine="567"/>
        <w:jc w:val="both"/>
        <w:rPr>
          <w:rFonts w:ascii="Times New Roman" w:hAnsi="Times New Roman" w:cs="Times New Roman"/>
          <w:color w:val="000000" w:themeColor="text1"/>
          <w:sz w:val="28"/>
          <w:szCs w:val="28"/>
        </w:rPr>
      </w:pPr>
      <w:r w:rsidRPr="00A63AF4">
        <w:rPr>
          <w:rFonts w:ascii="Times New Roman" w:hAnsi="Times New Roman" w:cs="Times New Roman"/>
          <w:color w:val="000000" w:themeColor="text1"/>
          <w:sz w:val="28"/>
          <w:szCs w:val="28"/>
        </w:rPr>
        <w:t xml:space="preserve">Критический анализ различных трактовок данного понятия позволил </w:t>
      </w:r>
      <w:r>
        <w:rPr>
          <w:rFonts w:ascii="Times New Roman" w:hAnsi="Times New Roman" w:cs="Times New Roman"/>
          <w:color w:val="000000" w:themeColor="text1"/>
          <w:sz w:val="28"/>
          <w:szCs w:val="28"/>
        </w:rPr>
        <w:t>А</w:t>
      </w:r>
      <w:r w:rsidRPr="00A63AF4">
        <w:rPr>
          <w:rFonts w:ascii="Times New Roman" w:hAnsi="Times New Roman" w:cs="Times New Roman"/>
          <w:color w:val="000000" w:themeColor="text1"/>
          <w:sz w:val="28"/>
          <w:szCs w:val="28"/>
        </w:rPr>
        <w:t xml:space="preserve">.С.Буреломовой описать весь спектр определений: от понимания ценности как синонима значимости, как потребности, интереса, до трактовки ценности как объективного феномена, принадлежащего идеальному бытию, трансцендентному миру. </w:t>
      </w:r>
      <w:r>
        <w:rPr>
          <w:rFonts w:ascii="Times New Roman" w:hAnsi="Times New Roman" w:cs="Times New Roman"/>
          <w:color w:val="000000" w:themeColor="text1"/>
          <w:sz w:val="28"/>
          <w:szCs w:val="28"/>
        </w:rPr>
        <w:t>Можно выделить</w:t>
      </w:r>
      <w:r w:rsidRPr="00A63AF4">
        <w:rPr>
          <w:rFonts w:ascii="Times New Roman" w:hAnsi="Times New Roman" w:cs="Times New Roman"/>
          <w:color w:val="000000" w:themeColor="text1"/>
          <w:sz w:val="28"/>
          <w:szCs w:val="28"/>
        </w:rPr>
        <w:t xml:space="preserve"> две важнейшие характеристики ценности: значимость и вторичный, производный от человеческого бытия характер [</w:t>
      </w:r>
      <w:r w:rsidR="00D74EEC">
        <w:rPr>
          <w:rFonts w:ascii="Times New Roman" w:hAnsi="Times New Roman" w:cs="Times New Roman"/>
          <w:color w:val="000000" w:themeColor="text1"/>
          <w:sz w:val="28"/>
          <w:szCs w:val="28"/>
        </w:rPr>
        <w:t>24, с.62</w:t>
      </w:r>
      <w:r w:rsidRPr="00A63AF4">
        <w:rPr>
          <w:rFonts w:ascii="Times New Roman" w:hAnsi="Times New Roman" w:cs="Times New Roman"/>
          <w:color w:val="000000" w:themeColor="text1"/>
          <w:sz w:val="28"/>
          <w:szCs w:val="28"/>
        </w:rPr>
        <w:t>].</w:t>
      </w:r>
    </w:p>
    <w:p w:rsidR="001B16D1" w:rsidRDefault="001B16D1" w:rsidP="00FC16B9">
      <w:pPr>
        <w:spacing w:after="0" w:line="240" w:lineRule="auto"/>
        <w:ind w:firstLine="567"/>
        <w:jc w:val="both"/>
        <w:rPr>
          <w:rFonts w:ascii="Times New Roman" w:hAnsi="Times New Roman" w:cs="Times New Roman"/>
          <w:color w:val="000000" w:themeColor="text1"/>
          <w:sz w:val="28"/>
          <w:szCs w:val="28"/>
        </w:rPr>
      </w:pPr>
      <w:r w:rsidRPr="00723F8B">
        <w:rPr>
          <w:rFonts w:ascii="Times New Roman" w:hAnsi="Times New Roman" w:cs="Times New Roman"/>
          <w:color w:val="000000" w:themeColor="text1"/>
          <w:sz w:val="28"/>
          <w:szCs w:val="28"/>
        </w:rPr>
        <w:t>Обобщающее определение понятия ценности</w:t>
      </w:r>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 xml:space="preserve">также </w:t>
      </w:r>
      <w:r w:rsidRPr="00723F8B">
        <w:rPr>
          <w:rFonts w:ascii="Times New Roman" w:hAnsi="Times New Roman" w:cs="Times New Roman"/>
          <w:color w:val="000000" w:themeColor="text1"/>
          <w:sz w:val="28"/>
          <w:szCs w:val="28"/>
        </w:rPr>
        <w:t xml:space="preserve"> приводят</w:t>
      </w:r>
      <w:proofErr w:type="gramEnd"/>
      <w:r w:rsidRPr="00723F8B">
        <w:rPr>
          <w:rFonts w:ascii="Times New Roman" w:hAnsi="Times New Roman" w:cs="Times New Roman"/>
          <w:color w:val="000000" w:themeColor="text1"/>
          <w:sz w:val="28"/>
          <w:szCs w:val="28"/>
        </w:rPr>
        <w:t xml:space="preserve"> А.В.Серый и М. С. Яницкий:</w:t>
      </w:r>
      <w:r>
        <w:rPr>
          <w:rFonts w:ascii="Times New Roman" w:hAnsi="Times New Roman" w:cs="Times New Roman"/>
          <w:color w:val="000000" w:themeColor="text1"/>
          <w:sz w:val="28"/>
          <w:szCs w:val="28"/>
        </w:rPr>
        <w:t xml:space="preserve"> </w:t>
      </w:r>
      <w:r w:rsidRPr="00723F8B">
        <w:rPr>
          <w:rFonts w:ascii="Times New Roman" w:hAnsi="Times New Roman" w:cs="Times New Roman"/>
          <w:color w:val="000000" w:themeColor="text1"/>
          <w:sz w:val="28"/>
          <w:szCs w:val="28"/>
        </w:rPr>
        <w:t xml:space="preserve">«Ценности </w:t>
      </w:r>
      <w:r w:rsidR="00EB4B03">
        <w:rPr>
          <w:rFonts w:ascii="Times New Roman" w:hAnsi="Times New Roman" w:cs="Times New Roman"/>
          <w:color w:val="000000" w:themeColor="text1"/>
          <w:sz w:val="28"/>
          <w:szCs w:val="28"/>
        </w:rPr>
        <w:t xml:space="preserve">- </w:t>
      </w:r>
      <w:r w:rsidRPr="00723F8B">
        <w:rPr>
          <w:rFonts w:ascii="Times New Roman" w:hAnsi="Times New Roman" w:cs="Times New Roman"/>
          <w:color w:val="000000" w:themeColor="text1"/>
          <w:sz w:val="28"/>
          <w:szCs w:val="28"/>
        </w:rPr>
        <w:t xml:space="preserve"> это социальный феномен, существующий в диалектическом отношении субъект-объект, который является важным связующим звеном между личностью, ее внутренним</w:t>
      </w:r>
      <w:r>
        <w:rPr>
          <w:rFonts w:ascii="Times New Roman" w:hAnsi="Times New Roman" w:cs="Times New Roman"/>
          <w:color w:val="000000" w:themeColor="text1"/>
          <w:sz w:val="28"/>
          <w:szCs w:val="28"/>
        </w:rPr>
        <w:t xml:space="preserve"> </w:t>
      </w:r>
      <w:r w:rsidRPr="00723F8B">
        <w:rPr>
          <w:rFonts w:ascii="Times New Roman" w:hAnsi="Times New Roman" w:cs="Times New Roman"/>
          <w:color w:val="000000" w:themeColor="text1"/>
          <w:sz w:val="28"/>
          <w:szCs w:val="28"/>
        </w:rPr>
        <w:t>миром и окружающей действительностью» [</w:t>
      </w:r>
      <w:r>
        <w:rPr>
          <w:rFonts w:ascii="Times New Roman" w:hAnsi="Times New Roman" w:cs="Times New Roman"/>
          <w:color w:val="000000" w:themeColor="text1"/>
          <w:sz w:val="28"/>
          <w:szCs w:val="28"/>
        </w:rPr>
        <w:t>3</w:t>
      </w:r>
      <w:r w:rsidR="00D74EEC">
        <w:rPr>
          <w:rFonts w:ascii="Times New Roman" w:hAnsi="Times New Roman" w:cs="Times New Roman"/>
          <w:color w:val="000000" w:themeColor="text1"/>
          <w:sz w:val="28"/>
          <w:szCs w:val="28"/>
        </w:rPr>
        <w:t>2</w:t>
      </w:r>
      <w:r w:rsidRPr="00723F8B">
        <w:rPr>
          <w:rFonts w:ascii="Times New Roman" w:hAnsi="Times New Roman" w:cs="Times New Roman"/>
          <w:color w:val="000000" w:themeColor="text1"/>
          <w:sz w:val="28"/>
          <w:szCs w:val="28"/>
        </w:rPr>
        <w:t>]. При этом ценностные ориентации</w:t>
      </w:r>
      <w:r>
        <w:rPr>
          <w:rFonts w:ascii="Times New Roman" w:hAnsi="Times New Roman" w:cs="Times New Roman"/>
          <w:color w:val="000000" w:themeColor="text1"/>
          <w:sz w:val="28"/>
          <w:szCs w:val="28"/>
        </w:rPr>
        <w:t xml:space="preserve"> </w:t>
      </w:r>
      <w:r w:rsidRPr="00723F8B">
        <w:rPr>
          <w:rFonts w:ascii="Times New Roman" w:hAnsi="Times New Roman" w:cs="Times New Roman"/>
          <w:color w:val="000000" w:themeColor="text1"/>
          <w:sz w:val="28"/>
          <w:szCs w:val="28"/>
        </w:rPr>
        <w:t>понимаются как личностно присвоенные ценности, характер которых носит уже</w:t>
      </w:r>
      <w:r>
        <w:rPr>
          <w:rFonts w:ascii="Times New Roman" w:hAnsi="Times New Roman" w:cs="Times New Roman"/>
          <w:color w:val="000000" w:themeColor="text1"/>
          <w:sz w:val="28"/>
          <w:szCs w:val="28"/>
        </w:rPr>
        <w:t xml:space="preserve"> </w:t>
      </w:r>
      <w:r w:rsidRPr="00723F8B">
        <w:rPr>
          <w:rFonts w:ascii="Times New Roman" w:hAnsi="Times New Roman" w:cs="Times New Roman"/>
          <w:color w:val="000000" w:themeColor="text1"/>
          <w:sz w:val="28"/>
          <w:szCs w:val="28"/>
        </w:rPr>
        <w:t xml:space="preserve">субъективный, персонально окрашенный характер. </w:t>
      </w:r>
    </w:p>
    <w:p w:rsidR="001B16D1" w:rsidRDefault="001B16D1" w:rsidP="00FC16B9">
      <w:pPr>
        <w:spacing w:after="0" w:line="240" w:lineRule="auto"/>
        <w:ind w:firstLine="567"/>
        <w:jc w:val="both"/>
        <w:rPr>
          <w:rFonts w:ascii="Times New Roman" w:hAnsi="Times New Roman" w:cs="Times New Roman"/>
          <w:color w:val="000000" w:themeColor="text1"/>
          <w:sz w:val="28"/>
          <w:szCs w:val="28"/>
        </w:rPr>
      </w:pPr>
      <w:r w:rsidRPr="00A63AF4">
        <w:rPr>
          <w:rFonts w:ascii="Times New Roman" w:hAnsi="Times New Roman" w:cs="Times New Roman"/>
          <w:color w:val="000000" w:themeColor="text1"/>
          <w:sz w:val="28"/>
          <w:szCs w:val="28"/>
        </w:rPr>
        <w:t>Н. Р. Салихова</w:t>
      </w:r>
      <w:r>
        <w:rPr>
          <w:rFonts w:ascii="Times New Roman" w:hAnsi="Times New Roman" w:cs="Times New Roman"/>
          <w:color w:val="000000" w:themeColor="text1"/>
          <w:sz w:val="28"/>
          <w:szCs w:val="28"/>
        </w:rPr>
        <w:t xml:space="preserve"> </w:t>
      </w:r>
      <w:r w:rsidRPr="00A63AF4">
        <w:rPr>
          <w:rFonts w:ascii="Times New Roman" w:hAnsi="Times New Roman" w:cs="Times New Roman"/>
          <w:color w:val="000000" w:themeColor="text1"/>
          <w:sz w:val="28"/>
          <w:szCs w:val="28"/>
        </w:rPr>
        <w:t>[</w:t>
      </w:r>
      <w:r w:rsidR="00D74EEC">
        <w:rPr>
          <w:rFonts w:ascii="Times New Roman" w:hAnsi="Times New Roman" w:cs="Times New Roman"/>
          <w:color w:val="000000" w:themeColor="text1"/>
          <w:sz w:val="28"/>
          <w:szCs w:val="28"/>
        </w:rPr>
        <w:t>33</w:t>
      </w:r>
      <w:r w:rsidRPr="00A63AF4">
        <w:rPr>
          <w:rFonts w:ascii="Times New Roman" w:hAnsi="Times New Roman" w:cs="Times New Roman"/>
          <w:color w:val="000000" w:themeColor="text1"/>
          <w:sz w:val="28"/>
          <w:szCs w:val="28"/>
        </w:rPr>
        <w:t>] отмечает, что в психологии относительно исследования ценностных ориентаций сложились следующие подходы:</w:t>
      </w:r>
    </w:p>
    <w:p w:rsidR="001B16D1" w:rsidRPr="004C6A76" w:rsidRDefault="001B16D1" w:rsidP="000A0115">
      <w:pPr>
        <w:pStyle w:val="a7"/>
        <w:numPr>
          <w:ilvl w:val="0"/>
          <w:numId w:val="5"/>
        </w:numPr>
        <w:tabs>
          <w:tab w:val="left" w:pos="851"/>
        </w:tabs>
        <w:spacing w:after="0" w:line="240" w:lineRule="auto"/>
        <w:jc w:val="both"/>
        <w:rPr>
          <w:rFonts w:ascii="Times New Roman" w:hAnsi="Times New Roman" w:cs="Times New Roman"/>
          <w:color w:val="000000" w:themeColor="text1"/>
          <w:sz w:val="28"/>
          <w:szCs w:val="28"/>
        </w:rPr>
      </w:pPr>
      <w:r w:rsidRPr="004C6A76">
        <w:rPr>
          <w:rFonts w:ascii="Times New Roman" w:hAnsi="Times New Roman" w:cs="Times New Roman"/>
          <w:b/>
          <w:color w:val="000000" w:themeColor="text1"/>
          <w:sz w:val="28"/>
          <w:szCs w:val="28"/>
        </w:rPr>
        <w:t>Ценности</w:t>
      </w:r>
      <w:r w:rsidRPr="004C6A76">
        <w:rPr>
          <w:rFonts w:ascii="Times New Roman" w:hAnsi="Times New Roman" w:cs="Times New Roman"/>
          <w:color w:val="000000" w:themeColor="text1"/>
          <w:sz w:val="28"/>
          <w:szCs w:val="28"/>
        </w:rPr>
        <w:t xml:space="preserve"> как наиболее </w:t>
      </w:r>
      <w:r w:rsidRPr="004C6A76">
        <w:rPr>
          <w:rFonts w:ascii="Times New Roman" w:hAnsi="Times New Roman" w:cs="Times New Roman"/>
          <w:b/>
          <w:color w:val="000000" w:themeColor="text1"/>
          <w:sz w:val="28"/>
          <w:szCs w:val="28"/>
        </w:rPr>
        <w:t>глубинные пласты личности</w:t>
      </w:r>
      <w:r w:rsidRPr="004C6A76">
        <w:rPr>
          <w:rFonts w:ascii="Times New Roman" w:hAnsi="Times New Roman" w:cs="Times New Roman"/>
          <w:color w:val="000000" w:themeColor="text1"/>
          <w:sz w:val="28"/>
          <w:szCs w:val="28"/>
        </w:rPr>
        <w:t>, составляющие ее ядро, центр, то в этом случае ценности – это то, чем личность и является. Такое понимание ценностей созвучно позиции Б.С.Братуся, определяющего личностные ценности как осознанные принципы жизни, которые человек сам воплощает в своих реальных деяниях и поступках [</w:t>
      </w:r>
      <w:r w:rsidR="00D74EEC">
        <w:rPr>
          <w:rFonts w:ascii="Times New Roman" w:hAnsi="Times New Roman" w:cs="Times New Roman"/>
          <w:color w:val="000000" w:themeColor="text1"/>
          <w:sz w:val="28"/>
          <w:szCs w:val="28"/>
        </w:rPr>
        <w:t>34</w:t>
      </w:r>
      <w:r w:rsidRPr="004C6A76">
        <w:rPr>
          <w:rFonts w:ascii="Times New Roman" w:hAnsi="Times New Roman" w:cs="Times New Roman"/>
          <w:color w:val="000000" w:themeColor="text1"/>
          <w:sz w:val="28"/>
          <w:szCs w:val="28"/>
        </w:rPr>
        <w:t>]. Они являются важной составляющей Эго-идентичности в ее понимании Э.Эриксоном [</w:t>
      </w:r>
      <w:r w:rsidR="00D74EEC">
        <w:rPr>
          <w:rFonts w:ascii="Times New Roman" w:hAnsi="Times New Roman" w:cs="Times New Roman"/>
          <w:color w:val="000000" w:themeColor="text1"/>
          <w:sz w:val="28"/>
          <w:szCs w:val="28"/>
        </w:rPr>
        <w:t>35</w:t>
      </w:r>
      <w:r w:rsidRPr="004C6A76">
        <w:rPr>
          <w:rFonts w:ascii="Times New Roman" w:hAnsi="Times New Roman" w:cs="Times New Roman"/>
          <w:color w:val="000000" w:themeColor="text1"/>
          <w:sz w:val="28"/>
          <w:szCs w:val="28"/>
        </w:rPr>
        <w:t>], аналогичные мысли выказывает и Б.С.</w:t>
      </w:r>
      <w:r w:rsidR="00D74EEC">
        <w:rPr>
          <w:rFonts w:ascii="Times New Roman" w:hAnsi="Times New Roman" w:cs="Times New Roman"/>
          <w:color w:val="000000" w:themeColor="text1"/>
          <w:sz w:val="28"/>
          <w:szCs w:val="28"/>
        </w:rPr>
        <w:t xml:space="preserve"> </w:t>
      </w:r>
      <w:r w:rsidRPr="004C6A76">
        <w:rPr>
          <w:rFonts w:ascii="Times New Roman" w:hAnsi="Times New Roman" w:cs="Times New Roman"/>
          <w:color w:val="000000" w:themeColor="text1"/>
          <w:sz w:val="28"/>
          <w:szCs w:val="28"/>
        </w:rPr>
        <w:t>Алишев [</w:t>
      </w:r>
      <w:r w:rsidR="00D74EEC">
        <w:rPr>
          <w:rFonts w:ascii="Times New Roman" w:hAnsi="Times New Roman" w:cs="Times New Roman"/>
          <w:color w:val="000000" w:themeColor="text1"/>
          <w:sz w:val="28"/>
          <w:szCs w:val="28"/>
        </w:rPr>
        <w:t>36</w:t>
      </w:r>
      <w:r>
        <w:rPr>
          <w:rFonts w:ascii="Times New Roman" w:hAnsi="Times New Roman" w:cs="Times New Roman"/>
          <w:color w:val="000000" w:themeColor="text1"/>
          <w:sz w:val="28"/>
          <w:szCs w:val="28"/>
        </w:rPr>
        <w:t xml:space="preserve">, </w:t>
      </w:r>
      <w:r w:rsidR="00D74EEC">
        <w:rPr>
          <w:rFonts w:ascii="Times New Roman" w:hAnsi="Times New Roman" w:cs="Times New Roman"/>
          <w:color w:val="000000" w:themeColor="text1"/>
          <w:sz w:val="28"/>
          <w:szCs w:val="28"/>
        </w:rPr>
        <w:t>37</w:t>
      </w:r>
      <w:r w:rsidRPr="004C6A76">
        <w:rPr>
          <w:rFonts w:ascii="Times New Roman" w:hAnsi="Times New Roman" w:cs="Times New Roman"/>
          <w:color w:val="000000" w:themeColor="text1"/>
          <w:sz w:val="28"/>
          <w:szCs w:val="28"/>
        </w:rPr>
        <w:t xml:space="preserve">]. В этом случае ценности субъективно могут отражаться как свое собственное основание, как часть себя, как ощущение принадлежности себя «родовой человеческой сущности», а ценностное переживание является соприкосновением с самим собой, своей </w:t>
      </w:r>
      <w:r w:rsidRPr="004C6A76">
        <w:rPr>
          <w:rFonts w:ascii="Times New Roman" w:hAnsi="Times New Roman" w:cs="Times New Roman"/>
          <w:color w:val="000000" w:themeColor="text1"/>
          <w:sz w:val="28"/>
          <w:szCs w:val="28"/>
        </w:rPr>
        <w:lastRenderedPageBreak/>
        <w:t>внутренней сущностью. Ценности являются постоянным критерием и мерилом всех действий, поступков, событий, частью самого человека и потому всегда присутствуют в его жизни, имманентно присущи ей.</w:t>
      </w:r>
    </w:p>
    <w:p w:rsidR="001B16D1" w:rsidRPr="007B3E0A" w:rsidRDefault="001B16D1" w:rsidP="000A0115">
      <w:pPr>
        <w:pStyle w:val="a7"/>
        <w:numPr>
          <w:ilvl w:val="0"/>
          <w:numId w:val="5"/>
        </w:numPr>
        <w:tabs>
          <w:tab w:val="left" w:pos="851"/>
        </w:tabs>
        <w:spacing w:after="0" w:line="240" w:lineRule="auto"/>
        <w:jc w:val="both"/>
        <w:rPr>
          <w:rFonts w:ascii="Times New Roman" w:hAnsi="Times New Roman" w:cs="Times New Roman"/>
          <w:color w:val="000000" w:themeColor="text1"/>
          <w:sz w:val="28"/>
          <w:szCs w:val="28"/>
        </w:rPr>
      </w:pPr>
      <w:r w:rsidRPr="007B3E0A">
        <w:rPr>
          <w:rFonts w:ascii="Times New Roman" w:hAnsi="Times New Roman" w:cs="Times New Roman"/>
          <w:b/>
          <w:color w:val="000000" w:themeColor="text1"/>
          <w:sz w:val="28"/>
          <w:szCs w:val="28"/>
        </w:rPr>
        <w:t>Ценности как</w:t>
      </w:r>
      <w:r w:rsidRPr="007B3E0A">
        <w:rPr>
          <w:rFonts w:ascii="Times New Roman" w:hAnsi="Times New Roman" w:cs="Times New Roman"/>
          <w:color w:val="000000" w:themeColor="text1"/>
          <w:sz w:val="28"/>
          <w:szCs w:val="28"/>
        </w:rPr>
        <w:t xml:space="preserve"> проецируемое им вовне </w:t>
      </w:r>
      <w:r w:rsidRPr="007B3E0A">
        <w:rPr>
          <w:rFonts w:ascii="Times New Roman" w:hAnsi="Times New Roman" w:cs="Times New Roman"/>
          <w:b/>
          <w:color w:val="000000" w:themeColor="text1"/>
          <w:sz w:val="28"/>
          <w:szCs w:val="28"/>
        </w:rPr>
        <w:t>внутреннее содержание</w:t>
      </w:r>
      <w:r w:rsidRPr="007B3E0A">
        <w:rPr>
          <w:rFonts w:ascii="Times New Roman" w:hAnsi="Times New Roman" w:cs="Times New Roman"/>
          <w:color w:val="000000" w:themeColor="text1"/>
          <w:sz w:val="28"/>
          <w:szCs w:val="28"/>
        </w:rPr>
        <w:t>, выступающее для него в форме целей, к которым он стремится, в виде направления, в соответствии с которым движется. В данном понимании ценности можно рассматривать, скорее, как идеальные цели, которые по определению всегда недостижимы: они определяют направление движения и не содержат достижимого конечного пункта этого движения, как это описано у Д.А. Леонтьева [</w:t>
      </w:r>
      <w:r w:rsidR="00D74EEC">
        <w:rPr>
          <w:rFonts w:ascii="Times New Roman" w:hAnsi="Times New Roman" w:cs="Times New Roman"/>
          <w:color w:val="000000" w:themeColor="text1"/>
          <w:sz w:val="28"/>
          <w:szCs w:val="28"/>
        </w:rPr>
        <w:t>38</w:t>
      </w:r>
      <w:r w:rsidRPr="007B3E0A">
        <w:rPr>
          <w:rFonts w:ascii="Times New Roman" w:hAnsi="Times New Roman" w:cs="Times New Roman"/>
          <w:color w:val="000000" w:themeColor="text1"/>
          <w:sz w:val="28"/>
          <w:szCs w:val="28"/>
        </w:rPr>
        <w:t>]. И то, в какой мере человек воспринимает свое движение как соответствующее выбранному направлению или приближающее к представленному в сознании идеальному образу, и станет для него мерилом реализации ценности.</w:t>
      </w:r>
    </w:p>
    <w:p w:rsidR="001B16D1" w:rsidRDefault="001B16D1" w:rsidP="000A0115">
      <w:pPr>
        <w:pStyle w:val="a7"/>
        <w:numPr>
          <w:ilvl w:val="0"/>
          <w:numId w:val="5"/>
        </w:numPr>
        <w:tabs>
          <w:tab w:val="left" w:pos="851"/>
        </w:tabs>
        <w:spacing w:after="0" w:line="240" w:lineRule="auto"/>
        <w:jc w:val="both"/>
        <w:rPr>
          <w:rFonts w:ascii="Times New Roman" w:hAnsi="Times New Roman" w:cs="Times New Roman"/>
          <w:color w:val="000000" w:themeColor="text1"/>
          <w:sz w:val="28"/>
          <w:szCs w:val="28"/>
        </w:rPr>
      </w:pPr>
      <w:r w:rsidRPr="00B651AE">
        <w:rPr>
          <w:rFonts w:ascii="Times New Roman" w:hAnsi="Times New Roman" w:cs="Times New Roman"/>
          <w:b/>
          <w:color w:val="000000" w:themeColor="text1"/>
          <w:sz w:val="28"/>
          <w:szCs w:val="28"/>
        </w:rPr>
        <w:t>Ценность как</w:t>
      </w:r>
      <w:r w:rsidRPr="00B651AE">
        <w:rPr>
          <w:rFonts w:ascii="Times New Roman" w:hAnsi="Times New Roman" w:cs="Times New Roman"/>
          <w:color w:val="000000" w:themeColor="text1"/>
          <w:sz w:val="28"/>
          <w:szCs w:val="28"/>
        </w:rPr>
        <w:t xml:space="preserve"> некоторая </w:t>
      </w:r>
      <w:r w:rsidRPr="00B651AE">
        <w:rPr>
          <w:rFonts w:ascii="Times New Roman" w:hAnsi="Times New Roman" w:cs="Times New Roman"/>
          <w:b/>
          <w:color w:val="000000" w:themeColor="text1"/>
          <w:sz w:val="28"/>
          <w:szCs w:val="28"/>
        </w:rPr>
        <w:t>модель «правильного» устройства мира</w:t>
      </w:r>
      <w:r w:rsidRPr="00B651AE">
        <w:rPr>
          <w:rFonts w:ascii="Times New Roman" w:hAnsi="Times New Roman" w:cs="Times New Roman"/>
          <w:color w:val="000000" w:themeColor="text1"/>
          <w:sz w:val="28"/>
          <w:szCs w:val="28"/>
        </w:rPr>
        <w:t xml:space="preserve"> и жизни, в форме неосознаваемого фонового ожидания того, что должно присутствовать в мире и жизни в качестве обязательных или естественных ее компонент</w:t>
      </w:r>
      <w:r w:rsidR="00E21E97">
        <w:rPr>
          <w:rFonts w:ascii="Times New Roman" w:hAnsi="Times New Roman" w:cs="Times New Roman"/>
          <w:color w:val="000000" w:themeColor="text1"/>
          <w:sz w:val="28"/>
          <w:szCs w:val="28"/>
        </w:rPr>
        <w:t>ов</w:t>
      </w:r>
      <w:r w:rsidRPr="00B651A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Н</w:t>
      </w:r>
      <w:r w:rsidRPr="00B651AE">
        <w:rPr>
          <w:rFonts w:ascii="Times New Roman" w:hAnsi="Times New Roman" w:cs="Times New Roman"/>
          <w:color w:val="000000" w:themeColor="text1"/>
          <w:sz w:val="28"/>
          <w:szCs w:val="28"/>
        </w:rPr>
        <w:t>апример, или здоровье, которые не замечаются при обычном ходе жизни, составляя часть нормы жизни, но при исчезновении, котор</w:t>
      </w:r>
      <w:r>
        <w:rPr>
          <w:rFonts w:ascii="Times New Roman" w:hAnsi="Times New Roman" w:cs="Times New Roman"/>
          <w:color w:val="000000" w:themeColor="text1"/>
          <w:sz w:val="28"/>
          <w:szCs w:val="28"/>
        </w:rPr>
        <w:t xml:space="preserve">ого </w:t>
      </w:r>
      <w:r w:rsidRPr="00B651AE">
        <w:rPr>
          <w:rFonts w:ascii="Times New Roman" w:hAnsi="Times New Roman" w:cs="Times New Roman"/>
          <w:color w:val="000000" w:themeColor="text1"/>
          <w:sz w:val="28"/>
          <w:szCs w:val="28"/>
        </w:rPr>
        <w:t>возникает ощущение дискомфорта или даже страдание.</w:t>
      </w:r>
    </w:p>
    <w:p w:rsidR="001B16D1" w:rsidRPr="007B3E0A" w:rsidRDefault="001B16D1" w:rsidP="000A0115">
      <w:pPr>
        <w:pStyle w:val="a7"/>
        <w:numPr>
          <w:ilvl w:val="0"/>
          <w:numId w:val="5"/>
        </w:numPr>
        <w:tabs>
          <w:tab w:val="left" w:pos="851"/>
        </w:tabs>
        <w:spacing w:after="0" w:line="240" w:lineRule="auto"/>
        <w:jc w:val="both"/>
        <w:rPr>
          <w:rFonts w:ascii="Times New Roman" w:hAnsi="Times New Roman" w:cs="Times New Roman"/>
          <w:color w:val="000000" w:themeColor="text1"/>
          <w:sz w:val="28"/>
          <w:szCs w:val="28"/>
        </w:rPr>
      </w:pPr>
      <w:r w:rsidRPr="007B3E0A">
        <w:rPr>
          <w:rFonts w:ascii="Times New Roman" w:hAnsi="Times New Roman" w:cs="Times New Roman"/>
          <w:b/>
          <w:color w:val="000000" w:themeColor="text1"/>
          <w:sz w:val="28"/>
          <w:szCs w:val="28"/>
        </w:rPr>
        <w:t>Ценность как</w:t>
      </w:r>
      <w:r w:rsidRPr="007B3E0A">
        <w:rPr>
          <w:rFonts w:ascii="Times New Roman" w:hAnsi="Times New Roman" w:cs="Times New Roman"/>
          <w:color w:val="000000" w:themeColor="text1"/>
          <w:sz w:val="28"/>
          <w:szCs w:val="28"/>
        </w:rPr>
        <w:t xml:space="preserve"> нечто такое, </w:t>
      </w:r>
      <w:r w:rsidRPr="007B3E0A">
        <w:rPr>
          <w:rFonts w:ascii="Times New Roman" w:hAnsi="Times New Roman" w:cs="Times New Roman"/>
          <w:b/>
          <w:color w:val="000000" w:themeColor="text1"/>
          <w:sz w:val="28"/>
          <w:szCs w:val="28"/>
        </w:rPr>
        <w:t>что человек сам привносит в мир</w:t>
      </w:r>
      <w:r w:rsidRPr="007B3E0A">
        <w:rPr>
          <w:rFonts w:ascii="Times New Roman" w:hAnsi="Times New Roman" w:cs="Times New Roman"/>
          <w:color w:val="000000" w:themeColor="text1"/>
          <w:sz w:val="28"/>
          <w:szCs w:val="28"/>
        </w:rPr>
        <w:t>, не прикладывая специальных усилий. Ведь присутствие каких-то ценностей в жизни задается иногда просто направленностью внимания на них: их можно просто замечать, выделять в мире. Тогда ценности – это линзы, через которые человек смотрит на мир и которые что-то не пропускают вовсе, а что-то усиливают или даже создают. Д.А. Леонтьевым [</w:t>
      </w:r>
      <w:r w:rsidR="00D74EEC">
        <w:rPr>
          <w:rFonts w:ascii="Times New Roman" w:hAnsi="Times New Roman" w:cs="Times New Roman"/>
          <w:color w:val="000000" w:themeColor="text1"/>
          <w:sz w:val="28"/>
          <w:szCs w:val="28"/>
        </w:rPr>
        <w:t>38, с.</w:t>
      </w:r>
      <w:r w:rsidR="00215942">
        <w:rPr>
          <w:rFonts w:ascii="Times New Roman" w:hAnsi="Times New Roman" w:cs="Times New Roman"/>
          <w:color w:val="000000" w:themeColor="text1"/>
          <w:sz w:val="28"/>
          <w:szCs w:val="28"/>
        </w:rPr>
        <w:t xml:space="preserve"> </w:t>
      </w:r>
      <w:r w:rsidR="00D74EEC">
        <w:rPr>
          <w:rFonts w:ascii="Times New Roman" w:hAnsi="Times New Roman" w:cs="Times New Roman"/>
          <w:color w:val="000000" w:themeColor="text1"/>
          <w:sz w:val="28"/>
          <w:szCs w:val="28"/>
        </w:rPr>
        <w:t>47</w:t>
      </w:r>
      <w:r w:rsidRPr="007B3E0A">
        <w:rPr>
          <w:rFonts w:ascii="Times New Roman" w:hAnsi="Times New Roman" w:cs="Times New Roman"/>
          <w:color w:val="000000" w:themeColor="text1"/>
          <w:sz w:val="28"/>
          <w:szCs w:val="28"/>
        </w:rPr>
        <w:t>] это отражено в понятии смыслового конструкта, являющегося одной из смысловых структур, интроспективно не представленных в сознании, но задающих способ видения мира. Л. Лэнгле пишет о том, что трудности, связанные с восприятием ценностей, часто становятся причиной душевных страданий, поэтому задачей психотерапии, в частности, является необходимость пробудить и развить способность человека «к распознаванию и переживанию ценностей… научить его открываться новым ценностям, расширять свои ценностные горизонты и, благодаря этому, свое жизненное пространство» [</w:t>
      </w:r>
      <w:r w:rsidR="00D74EEC">
        <w:rPr>
          <w:rFonts w:ascii="Times New Roman" w:hAnsi="Times New Roman" w:cs="Times New Roman"/>
          <w:color w:val="000000" w:themeColor="text1"/>
          <w:sz w:val="28"/>
          <w:szCs w:val="28"/>
        </w:rPr>
        <w:t>39</w:t>
      </w:r>
      <w:r w:rsidRPr="007B3E0A">
        <w:rPr>
          <w:rFonts w:ascii="Times New Roman" w:hAnsi="Times New Roman" w:cs="Times New Roman"/>
          <w:color w:val="000000" w:themeColor="text1"/>
          <w:sz w:val="28"/>
          <w:szCs w:val="28"/>
        </w:rPr>
        <w:t>, с. 4].</w:t>
      </w:r>
    </w:p>
    <w:p w:rsidR="001B16D1" w:rsidRPr="00A63AF4" w:rsidRDefault="001B16D1" w:rsidP="00FC16B9">
      <w:pPr>
        <w:spacing w:after="0" w:line="240" w:lineRule="auto"/>
        <w:ind w:firstLine="567"/>
        <w:jc w:val="both"/>
        <w:rPr>
          <w:rFonts w:ascii="Times New Roman" w:hAnsi="Times New Roman" w:cs="Times New Roman"/>
          <w:color w:val="000000" w:themeColor="text1"/>
          <w:sz w:val="28"/>
          <w:szCs w:val="28"/>
        </w:rPr>
      </w:pPr>
      <w:r w:rsidRPr="00A63AF4">
        <w:rPr>
          <w:rFonts w:ascii="Times New Roman" w:hAnsi="Times New Roman" w:cs="Times New Roman"/>
          <w:color w:val="000000" w:themeColor="text1"/>
          <w:sz w:val="28"/>
          <w:szCs w:val="28"/>
        </w:rPr>
        <w:t>Н.Р. Салихова</w:t>
      </w:r>
      <w:r>
        <w:rPr>
          <w:rFonts w:ascii="Times New Roman" w:hAnsi="Times New Roman" w:cs="Times New Roman"/>
          <w:color w:val="000000" w:themeColor="text1"/>
          <w:sz w:val="28"/>
          <w:szCs w:val="28"/>
        </w:rPr>
        <w:t xml:space="preserve"> предлагает рассматривать личностную ценность как </w:t>
      </w:r>
      <w:r w:rsidRPr="007B3E0A">
        <w:rPr>
          <w:rFonts w:ascii="Times New Roman" w:hAnsi="Times New Roman" w:cs="Times New Roman"/>
          <w:color w:val="000000" w:themeColor="text1"/>
          <w:sz w:val="28"/>
          <w:szCs w:val="28"/>
        </w:rPr>
        <w:t>двухполюсное смысловое образование, обобщающее целый ряд различных по содержанию потребностей и интегрирующее</w:t>
      </w:r>
      <w:r>
        <w:rPr>
          <w:rFonts w:ascii="Times New Roman" w:hAnsi="Times New Roman" w:cs="Times New Roman"/>
          <w:color w:val="000000" w:themeColor="text1"/>
          <w:sz w:val="28"/>
          <w:szCs w:val="28"/>
        </w:rPr>
        <w:t xml:space="preserve"> </w:t>
      </w:r>
      <w:r w:rsidRPr="007B3E0A">
        <w:rPr>
          <w:rFonts w:ascii="Times New Roman" w:hAnsi="Times New Roman" w:cs="Times New Roman"/>
          <w:color w:val="000000" w:themeColor="text1"/>
          <w:sz w:val="28"/>
          <w:szCs w:val="28"/>
        </w:rPr>
        <w:t>в себе содержание потребности в функции «чувственной ткани» и содержание</w:t>
      </w:r>
      <w:r>
        <w:rPr>
          <w:rFonts w:ascii="Times New Roman" w:hAnsi="Times New Roman" w:cs="Times New Roman"/>
          <w:color w:val="000000" w:themeColor="text1"/>
          <w:sz w:val="28"/>
          <w:szCs w:val="28"/>
        </w:rPr>
        <w:t xml:space="preserve"> </w:t>
      </w:r>
      <w:r w:rsidRPr="007B3E0A">
        <w:rPr>
          <w:rFonts w:ascii="Times New Roman" w:hAnsi="Times New Roman" w:cs="Times New Roman"/>
          <w:color w:val="000000" w:themeColor="text1"/>
          <w:sz w:val="28"/>
          <w:szCs w:val="28"/>
        </w:rPr>
        <w:t>ценности как общественного идеала в функции значения</w:t>
      </w:r>
      <w:r>
        <w:rPr>
          <w:rFonts w:ascii="Times New Roman" w:hAnsi="Times New Roman" w:cs="Times New Roman"/>
          <w:color w:val="000000" w:themeColor="text1"/>
          <w:sz w:val="28"/>
          <w:szCs w:val="28"/>
        </w:rPr>
        <w:t xml:space="preserve"> </w:t>
      </w:r>
      <w:r w:rsidRPr="00A63AF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4</w:t>
      </w:r>
      <w:r w:rsidR="00D74EEC">
        <w:rPr>
          <w:rFonts w:ascii="Times New Roman" w:hAnsi="Times New Roman" w:cs="Times New Roman"/>
          <w:color w:val="000000" w:themeColor="text1"/>
          <w:sz w:val="28"/>
          <w:szCs w:val="28"/>
        </w:rPr>
        <w:t>0</w:t>
      </w:r>
      <w:r w:rsidRPr="00A63AF4">
        <w:rPr>
          <w:rFonts w:ascii="Times New Roman" w:hAnsi="Times New Roman" w:cs="Times New Roman"/>
          <w:color w:val="000000" w:themeColor="text1"/>
          <w:sz w:val="28"/>
          <w:szCs w:val="28"/>
        </w:rPr>
        <w:t>]</w:t>
      </w:r>
      <w:r w:rsidRPr="007B3E0A">
        <w:rPr>
          <w:rFonts w:ascii="Times New Roman" w:hAnsi="Times New Roman" w:cs="Times New Roman"/>
          <w:color w:val="000000" w:themeColor="text1"/>
          <w:sz w:val="28"/>
          <w:szCs w:val="28"/>
        </w:rPr>
        <w:t>.</w:t>
      </w:r>
    </w:p>
    <w:p w:rsidR="001B16D1" w:rsidRPr="00A63AF4" w:rsidRDefault="001B16D1" w:rsidP="00FC16B9">
      <w:pPr>
        <w:spacing w:after="0" w:line="240" w:lineRule="auto"/>
        <w:ind w:firstLine="567"/>
        <w:jc w:val="both"/>
        <w:rPr>
          <w:rFonts w:ascii="Times New Roman" w:hAnsi="Times New Roman" w:cs="Times New Roman"/>
          <w:color w:val="000000" w:themeColor="text1"/>
          <w:sz w:val="28"/>
          <w:szCs w:val="28"/>
        </w:rPr>
      </w:pPr>
      <w:r w:rsidRPr="00A63AF4">
        <w:rPr>
          <w:rFonts w:ascii="Times New Roman" w:hAnsi="Times New Roman" w:cs="Times New Roman"/>
          <w:color w:val="000000" w:themeColor="text1"/>
          <w:sz w:val="28"/>
          <w:szCs w:val="28"/>
        </w:rPr>
        <w:t xml:space="preserve">На прикладном уровне исследований ученые обращаются к ценностям опосредованно, через их воплощения в </w:t>
      </w:r>
      <w:r>
        <w:rPr>
          <w:rFonts w:ascii="Times New Roman" w:hAnsi="Times New Roman" w:cs="Times New Roman"/>
          <w:color w:val="000000" w:themeColor="text1"/>
          <w:sz w:val="28"/>
          <w:szCs w:val="28"/>
        </w:rPr>
        <w:t>формах</w:t>
      </w:r>
      <w:r w:rsidRPr="00A63AF4">
        <w:rPr>
          <w:rFonts w:ascii="Times New Roman" w:hAnsi="Times New Roman" w:cs="Times New Roman"/>
          <w:color w:val="000000" w:themeColor="text1"/>
          <w:sz w:val="28"/>
          <w:szCs w:val="28"/>
        </w:rPr>
        <w:t xml:space="preserve"> группового и индивидуального поведения, в особенностях и материализованных результатах деятельности, в социальных явлениях и процессах. Определение перечня объектов, в которых наиболее точно и полно воплощены ценности, как и выбор способа сбора данных, зависит от множества факторов, среди которых и исходное понимание </w:t>
      </w:r>
      <w:r w:rsidRPr="00A63AF4">
        <w:rPr>
          <w:rFonts w:ascii="Times New Roman" w:hAnsi="Times New Roman" w:cs="Times New Roman"/>
          <w:color w:val="000000" w:themeColor="text1"/>
          <w:sz w:val="28"/>
          <w:szCs w:val="28"/>
        </w:rPr>
        <w:lastRenderedPageBreak/>
        <w:t>автором исследования категории ценность. В настоящее время, однако, результаты значительного количества исследований свидетельствуют о существенных расхождениях между вербальными отчетами респондентов о личных ценностях и демонстрируемым поведением, что делает проблему латентности ценностей по прежнему актуальной [</w:t>
      </w:r>
      <w:r>
        <w:rPr>
          <w:rFonts w:ascii="Times New Roman" w:hAnsi="Times New Roman" w:cs="Times New Roman"/>
          <w:color w:val="000000" w:themeColor="text1"/>
          <w:sz w:val="28"/>
          <w:szCs w:val="28"/>
        </w:rPr>
        <w:t>4</w:t>
      </w:r>
      <w:r w:rsidR="00D74EEC">
        <w:rPr>
          <w:rFonts w:ascii="Times New Roman" w:hAnsi="Times New Roman" w:cs="Times New Roman"/>
          <w:color w:val="000000" w:themeColor="text1"/>
          <w:sz w:val="28"/>
          <w:szCs w:val="28"/>
        </w:rPr>
        <w:t>1</w:t>
      </w:r>
      <w:r w:rsidRPr="00A63AF4">
        <w:rPr>
          <w:rFonts w:ascii="Times New Roman" w:hAnsi="Times New Roman" w:cs="Times New Roman"/>
          <w:color w:val="000000" w:themeColor="text1"/>
          <w:sz w:val="28"/>
          <w:szCs w:val="28"/>
        </w:rPr>
        <w:t>].</w:t>
      </w:r>
    </w:p>
    <w:p w:rsidR="001B16D1" w:rsidRPr="00A63AF4" w:rsidRDefault="001B16D1" w:rsidP="00FC16B9">
      <w:pPr>
        <w:spacing w:after="0" w:line="240" w:lineRule="auto"/>
        <w:ind w:firstLine="567"/>
        <w:jc w:val="both"/>
        <w:rPr>
          <w:rFonts w:ascii="Times New Roman" w:hAnsi="Times New Roman" w:cs="Times New Roman"/>
          <w:color w:val="000000" w:themeColor="text1"/>
          <w:sz w:val="28"/>
          <w:szCs w:val="28"/>
        </w:rPr>
      </w:pPr>
      <w:r w:rsidRPr="00A63AF4">
        <w:rPr>
          <w:rFonts w:ascii="Times New Roman" w:hAnsi="Times New Roman" w:cs="Times New Roman"/>
          <w:color w:val="000000" w:themeColor="text1"/>
          <w:sz w:val="28"/>
          <w:szCs w:val="28"/>
        </w:rPr>
        <w:t xml:space="preserve">В </w:t>
      </w:r>
      <w:r>
        <w:rPr>
          <w:rFonts w:ascii="Times New Roman" w:hAnsi="Times New Roman" w:cs="Times New Roman"/>
          <w:color w:val="000000" w:themeColor="text1"/>
          <w:sz w:val="28"/>
          <w:szCs w:val="28"/>
        </w:rPr>
        <w:t xml:space="preserve">  </w:t>
      </w:r>
      <w:r w:rsidRPr="00A63AF4">
        <w:rPr>
          <w:rFonts w:ascii="Times New Roman" w:hAnsi="Times New Roman" w:cs="Times New Roman"/>
          <w:color w:val="000000" w:themeColor="text1"/>
          <w:sz w:val="28"/>
          <w:szCs w:val="28"/>
        </w:rPr>
        <w:t xml:space="preserve">качестве </w:t>
      </w:r>
      <w:r>
        <w:rPr>
          <w:rFonts w:ascii="Times New Roman" w:hAnsi="Times New Roman" w:cs="Times New Roman"/>
          <w:color w:val="000000" w:themeColor="text1"/>
          <w:sz w:val="28"/>
          <w:szCs w:val="28"/>
        </w:rPr>
        <w:t xml:space="preserve">  </w:t>
      </w:r>
      <w:r w:rsidRPr="00A63AF4">
        <w:rPr>
          <w:rFonts w:ascii="Times New Roman" w:hAnsi="Times New Roman" w:cs="Times New Roman"/>
          <w:color w:val="000000" w:themeColor="text1"/>
          <w:sz w:val="28"/>
          <w:szCs w:val="28"/>
        </w:rPr>
        <w:t xml:space="preserve">примера </w:t>
      </w:r>
      <w:r>
        <w:rPr>
          <w:rFonts w:ascii="Times New Roman" w:hAnsi="Times New Roman" w:cs="Times New Roman"/>
          <w:color w:val="000000" w:themeColor="text1"/>
          <w:sz w:val="28"/>
          <w:szCs w:val="28"/>
        </w:rPr>
        <w:t xml:space="preserve">   </w:t>
      </w:r>
      <w:r w:rsidRPr="00A63AF4">
        <w:rPr>
          <w:rFonts w:ascii="Times New Roman" w:hAnsi="Times New Roman" w:cs="Times New Roman"/>
          <w:color w:val="000000" w:themeColor="text1"/>
          <w:sz w:val="28"/>
          <w:szCs w:val="28"/>
        </w:rPr>
        <w:t xml:space="preserve">можно </w:t>
      </w:r>
      <w:r>
        <w:rPr>
          <w:rFonts w:ascii="Times New Roman" w:hAnsi="Times New Roman" w:cs="Times New Roman"/>
          <w:color w:val="000000" w:themeColor="text1"/>
          <w:sz w:val="28"/>
          <w:szCs w:val="28"/>
        </w:rPr>
        <w:t xml:space="preserve">   </w:t>
      </w:r>
      <w:r w:rsidRPr="00A63AF4">
        <w:rPr>
          <w:rFonts w:ascii="Times New Roman" w:hAnsi="Times New Roman" w:cs="Times New Roman"/>
          <w:color w:val="000000" w:themeColor="text1"/>
          <w:sz w:val="28"/>
          <w:szCs w:val="28"/>
        </w:rPr>
        <w:t>привести</w:t>
      </w:r>
      <w:r>
        <w:rPr>
          <w:rFonts w:ascii="Times New Roman" w:hAnsi="Times New Roman" w:cs="Times New Roman"/>
          <w:color w:val="000000" w:themeColor="text1"/>
          <w:sz w:val="28"/>
          <w:szCs w:val="28"/>
        </w:rPr>
        <w:t xml:space="preserve">   </w:t>
      </w:r>
      <w:r w:rsidRPr="00A63AF4">
        <w:rPr>
          <w:rFonts w:ascii="Times New Roman" w:hAnsi="Times New Roman" w:cs="Times New Roman"/>
          <w:color w:val="000000" w:themeColor="text1"/>
          <w:sz w:val="28"/>
          <w:szCs w:val="28"/>
        </w:rPr>
        <w:t xml:space="preserve"> результаты </w:t>
      </w:r>
      <w:r>
        <w:rPr>
          <w:rFonts w:ascii="Times New Roman" w:hAnsi="Times New Roman" w:cs="Times New Roman"/>
          <w:color w:val="000000" w:themeColor="text1"/>
          <w:sz w:val="28"/>
          <w:szCs w:val="28"/>
        </w:rPr>
        <w:t>исследования</w:t>
      </w:r>
      <w:r w:rsidRPr="00A63AF4">
        <w:rPr>
          <w:rFonts w:ascii="Times New Roman" w:hAnsi="Times New Roman" w:cs="Times New Roman"/>
          <w:color w:val="000000" w:themeColor="text1"/>
          <w:sz w:val="28"/>
          <w:szCs w:val="28"/>
        </w:rPr>
        <w:t xml:space="preserve"> С. Милгрэма и Ф. Зимбардо, показавшие, что в экстремальных ситуациях внешнее поведение людей может идти в разрез с ценностями. Авторы сделали вывод, что в определенных ситуациях, имеющих для конкретной личности какой-то смысл, формируются новые ценности, которые непременно вытесняют, нивелируют старые. </w:t>
      </w:r>
      <w:r>
        <w:rPr>
          <w:rFonts w:ascii="Times New Roman" w:hAnsi="Times New Roman" w:cs="Times New Roman"/>
          <w:color w:val="000000" w:themeColor="text1"/>
          <w:sz w:val="28"/>
          <w:szCs w:val="28"/>
        </w:rPr>
        <w:t>В</w:t>
      </w:r>
      <w:r w:rsidRPr="00A63AF4">
        <w:rPr>
          <w:rFonts w:ascii="Times New Roman" w:hAnsi="Times New Roman" w:cs="Times New Roman"/>
          <w:color w:val="000000" w:themeColor="text1"/>
          <w:sz w:val="28"/>
          <w:szCs w:val="28"/>
        </w:rPr>
        <w:t>едущим психологическим фактором, определяющим какие существующие ценности из структуры ценностей убрать и заменить на новые</w:t>
      </w:r>
      <w:r>
        <w:rPr>
          <w:rFonts w:ascii="Times New Roman" w:hAnsi="Times New Roman" w:cs="Times New Roman"/>
          <w:color w:val="000000" w:themeColor="text1"/>
          <w:sz w:val="28"/>
          <w:szCs w:val="28"/>
        </w:rPr>
        <w:t>,</w:t>
      </w:r>
      <w:r w:rsidRPr="00A63AF4">
        <w:rPr>
          <w:rFonts w:ascii="Times New Roman" w:hAnsi="Times New Roman" w:cs="Times New Roman"/>
          <w:color w:val="000000" w:themeColor="text1"/>
          <w:sz w:val="28"/>
          <w:szCs w:val="28"/>
        </w:rPr>
        <w:t xml:space="preserve"> выступает ответственность. Ситуационный подход С. Милгрэма и Ф.Зимбардо с еще большей силой обострил проблему реконструкции субъективной системы ценностей личности, ее (скрытой, интимной) молекулярной структуры [</w:t>
      </w:r>
      <w:r>
        <w:rPr>
          <w:rFonts w:ascii="Times New Roman" w:hAnsi="Times New Roman" w:cs="Times New Roman"/>
          <w:color w:val="000000" w:themeColor="text1"/>
          <w:sz w:val="28"/>
          <w:szCs w:val="28"/>
        </w:rPr>
        <w:t>4</w:t>
      </w:r>
      <w:r w:rsidR="00D74EEC">
        <w:rPr>
          <w:rFonts w:ascii="Times New Roman" w:hAnsi="Times New Roman" w:cs="Times New Roman"/>
          <w:color w:val="000000" w:themeColor="text1"/>
          <w:sz w:val="28"/>
          <w:szCs w:val="28"/>
        </w:rPr>
        <w:t>2</w:t>
      </w:r>
      <w:r w:rsidRPr="00A63AF4">
        <w:rPr>
          <w:rFonts w:ascii="Times New Roman" w:hAnsi="Times New Roman" w:cs="Times New Roman"/>
          <w:color w:val="000000" w:themeColor="text1"/>
          <w:sz w:val="28"/>
          <w:szCs w:val="28"/>
        </w:rPr>
        <w:t>].</w:t>
      </w:r>
    </w:p>
    <w:p w:rsidR="001B16D1" w:rsidRPr="00A63AF4" w:rsidRDefault="001B16D1" w:rsidP="00FC16B9">
      <w:pPr>
        <w:spacing w:after="0" w:line="240" w:lineRule="auto"/>
        <w:ind w:firstLine="567"/>
        <w:jc w:val="both"/>
        <w:rPr>
          <w:rFonts w:ascii="Times New Roman" w:hAnsi="Times New Roman" w:cs="Times New Roman"/>
          <w:color w:val="000000" w:themeColor="text1"/>
          <w:sz w:val="28"/>
          <w:szCs w:val="28"/>
        </w:rPr>
      </w:pPr>
      <w:r w:rsidRPr="00A63AF4">
        <w:rPr>
          <w:rFonts w:ascii="Times New Roman" w:hAnsi="Times New Roman" w:cs="Times New Roman"/>
          <w:color w:val="000000" w:themeColor="text1"/>
          <w:sz w:val="28"/>
          <w:szCs w:val="28"/>
        </w:rPr>
        <w:t>В анализе также важно исследовать природу ценностей, которая находится на пересечении двух больших предметных областей: мотивации и миро</w:t>
      </w:r>
      <w:r w:rsidR="00215942">
        <w:rPr>
          <w:rFonts w:ascii="Times New Roman" w:hAnsi="Times New Roman" w:cs="Times New Roman"/>
          <w:color w:val="000000" w:themeColor="text1"/>
          <w:sz w:val="28"/>
          <w:szCs w:val="28"/>
        </w:rPr>
        <w:t>воззренческих структур сознания</w:t>
      </w:r>
      <w:r w:rsidRPr="00A63AF4">
        <w:rPr>
          <w:rFonts w:ascii="Times New Roman" w:hAnsi="Times New Roman" w:cs="Times New Roman"/>
          <w:color w:val="000000" w:themeColor="text1"/>
          <w:sz w:val="28"/>
          <w:szCs w:val="28"/>
        </w:rPr>
        <w:t xml:space="preserve"> [</w:t>
      </w:r>
      <w:r w:rsidR="00D74EEC">
        <w:rPr>
          <w:rFonts w:ascii="Times New Roman" w:hAnsi="Times New Roman" w:cs="Times New Roman"/>
          <w:color w:val="000000" w:themeColor="text1"/>
          <w:sz w:val="28"/>
          <w:szCs w:val="28"/>
        </w:rPr>
        <w:t>43</w:t>
      </w:r>
      <w:r w:rsidRPr="00A63AF4">
        <w:rPr>
          <w:rFonts w:ascii="Times New Roman" w:hAnsi="Times New Roman" w:cs="Times New Roman"/>
          <w:color w:val="000000" w:themeColor="text1"/>
          <w:sz w:val="28"/>
          <w:szCs w:val="28"/>
        </w:rPr>
        <w:t>]. Ценности также выступают связующим звеном двух пространств – личностного и социального, раскрывая их взаимопроникающее влияние. Ценности носят двойственный характер, они социальны, поскольку исторически обусловлены, и индивидуальны, поскольку в них сосредоточен опыт конкретного субъекта.</w:t>
      </w:r>
    </w:p>
    <w:p w:rsidR="001B16D1" w:rsidRPr="00A63AF4" w:rsidRDefault="001B16D1" w:rsidP="00FC16B9">
      <w:pPr>
        <w:spacing w:after="0" w:line="240" w:lineRule="auto"/>
        <w:ind w:firstLine="567"/>
        <w:jc w:val="both"/>
        <w:rPr>
          <w:rFonts w:ascii="Times New Roman" w:hAnsi="Times New Roman" w:cs="Times New Roman"/>
          <w:color w:val="000000" w:themeColor="text1"/>
          <w:sz w:val="28"/>
          <w:szCs w:val="28"/>
        </w:rPr>
      </w:pPr>
      <w:r w:rsidRPr="00A63AF4">
        <w:rPr>
          <w:rFonts w:ascii="Times New Roman" w:hAnsi="Times New Roman" w:cs="Times New Roman"/>
          <w:color w:val="000000" w:themeColor="text1"/>
          <w:sz w:val="28"/>
          <w:szCs w:val="28"/>
        </w:rPr>
        <w:t>Как отмечает Д.А. Леонтьев</w:t>
      </w:r>
      <w:r>
        <w:rPr>
          <w:rFonts w:ascii="Times New Roman" w:hAnsi="Times New Roman" w:cs="Times New Roman"/>
          <w:color w:val="000000" w:themeColor="text1"/>
          <w:sz w:val="28"/>
          <w:szCs w:val="28"/>
        </w:rPr>
        <w:t xml:space="preserve"> </w:t>
      </w:r>
      <w:r w:rsidRPr="00BF7BD8">
        <w:rPr>
          <w:rFonts w:ascii="Times New Roman" w:hAnsi="Times New Roman" w:cs="Times New Roman"/>
          <w:color w:val="000000" w:themeColor="text1"/>
          <w:sz w:val="28"/>
          <w:szCs w:val="28"/>
        </w:rPr>
        <w:t>[</w:t>
      </w:r>
      <w:r w:rsidR="00D74EEC">
        <w:rPr>
          <w:rFonts w:ascii="Times New Roman" w:hAnsi="Times New Roman" w:cs="Times New Roman"/>
          <w:color w:val="000000" w:themeColor="text1"/>
          <w:sz w:val="28"/>
          <w:szCs w:val="28"/>
        </w:rPr>
        <w:t>29, с.</w:t>
      </w:r>
      <w:r w:rsidR="00215942">
        <w:rPr>
          <w:rFonts w:ascii="Times New Roman" w:hAnsi="Times New Roman" w:cs="Times New Roman"/>
          <w:color w:val="000000" w:themeColor="text1"/>
          <w:sz w:val="28"/>
          <w:szCs w:val="28"/>
        </w:rPr>
        <w:t xml:space="preserve"> </w:t>
      </w:r>
      <w:r w:rsidR="00D74EEC">
        <w:rPr>
          <w:rFonts w:ascii="Times New Roman" w:hAnsi="Times New Roman" w:cs="Times New Roman"/>
          <w:color w:val="000000" w:themeColor="text1"/>
          <w:sz w:val="28"/>
          <w:szCs w:val="28"/>
        </w:rPr>
        <w:t>18</w:t>
      </w:r>
      <w:r w:rsidRPr="00BF7BD8">
        <w:rPr>
          <w:rFonts w:ascii="Times New Roman" w:hAnsi="Times New Roman" w:cs="Times New Roman"/>
          <w:color w:val="000000" w:themeColor="text1"/>
          <w:sz w:val="28"/>
          <w:szCs w:val="28"/>
        </w:rPr>
        <w:t>]</w:t>
      </w:r>
      <w:r w:rsidRPr="00A63AF4">
        <w:rPr>
          <w:rFonts w:ascii="Times New Roman" w:hAnsi="Times New Roman" w:cs="Times New Roman"/>
          <w:color w:val="000000" w:themeColor="text1"/>
          <w:sz w:val="28"/>
          <w:szCs w:val="28"/>
        </w:rPr>
        <w:t xml:space="preserve">, у понятия ценность в гуманитарных науках во многом парадоксальная судьба. Оно не имеет своего четко определенного места. Вплоть до 60-70 годов прошлого столетия большинство психологических исследований ценностей проходили с одной стороны, в рамках рассмотрения социального как внешнего по отношению к индивиду и чуждого ему (асоциальность в понимании человека), свойственного всем направлениям в западной психологии личности (психоанализ, бихевиоризм, гуманистическая психология). Однако исследователи не отрицали очевидности влияния различных факторов социальной природы на развитие личности, но, тем не менее, это влияние рассматривалось как давление, к которому человек с большим или меньшим успехом приспосабливается: подчиняется, адаптируется, борется, обходит и т.п. Естественно, что ценности выступали как образования сугубо индивидуально-личностной природы, не имеющие никаких корней и соответствий в социальной реальности. </w:t>
      </w:r>
    </w:p>
    <w:p w:rsidR="001B16D1" w:rsidRPr="00A63AF4" w:rsidRDefault="001B16D1" w:rsidP="00FC16B9">
      <w:pPr>
        <w:spacing w:after="0" w:line="240" w:lineRule="auto"/>
        <w:ind w:firstLine="567"/>
        <w:jc w:val="both"/>
        <w:rPr>
          <w:rFonts w:ascii="Times New Roman" w:hAnsi="Times New Roman" w:cs="Times New Roman"/>
          <w:color w:val="000000" w:themeColor="text1"/>
          <w:sz w:val="28"/>
          <w:szCs w:val="28"/>
        </w:rPr>
      </w:pPr>
      <w:r w:rsidRPr="00A63AF4">
        <w:rPr>
          <w:rFonts w:ascii="Times New Roman" w:hAnsi="Times New Roman" w:cs="Times New Roman"/>
          <w:color w:val="000000" w:themeColor="text1"/>
          <w:sz w:val="28"/>
          <w:szCs w:val="28"/>
        </w:rPr>
        <w:t xml:space="preserve">Поместив в фокус исследования психологические черты индивида, авторы рассматривают ценности, прежде всего, как элементы личностной структуры. В этом качестве они теряют свой статус самостоятельных объектов и оказываются, размещены в системе личностных диспозиций – потребностей и интересов, в которых и происходит их измерение и изучение. В такой интерпретации, ценности лишены своих динамических качеств, а их роль сводится лишь к возможностям оказывать направляющее и структурирующее </w:t>
      </w:r>
      <w:r w:rsidRPr="00A63AF4">
        <w:rPr>
          <w:rFonts w:ascii="Times New Roman" w:hAnsi="Times New Roman" w:cs="Times New Roman"/>
          <w:color w:val="000000" w:themeColor="text1"/>
          <w:sz w:val="28"/>
          <w:szCs w:val="28"/>
        </w:rPr>
        <w:lastRenderedPageBreak/>
        <w:t>воздействие на поведение индивида, движимого исключительно личными потребностями и интересами [</w:t>
      </w:r>
      <w:r w:rsidR="00D74EEC">
        <w:rPr>
          <w:rFonts w:ascii="Times New Roman" w:hAnsi="Times New Roman" w:cs="Times New Roman"/>
          <w:color w:val="000000" w:themeColor="text1"/>
          <w:sz w:val="28"/>
          <w:szCs w:val="28"/>
        </w:rPr>
        <w:t>41, с.</w:t>
      </w:r>
      <w:r w:rsidR="00215942">
        <w:rPr>
          <w:rFonts w:ascii="Times New Roman" w:hAnsi="Times New Roman" w:cs="Times New Roman"/>
          <w:color w:val="000000" w:themeColor="text1"/>
          <w:sz w:val="28"/>
          <w:szCs w:val="28"/>
        </w:rPr>
        <w:t xml:space="preserve"> </w:t>
      </w:r>
      <w:r w:rsidR="00D74EEC">
        <w:rPr>
          <w:rFonts w:ascii="Times New Roman" w:hAnsi="Times New Roman" w:cs="Times New Roman"/>
          <w:color w:val="000000" w:themeColor="text1"/>
          <w:sz w:val="28"/>
          <w:szCs w:val="28"/>
        </w:rPr>
        <w:t>63</w:t>
      </w:r>
      <w:r w:rsidRPr="00A63AF4">
        <w:rPr>
          <w:rFonts w:ascii="Times New Roman" w:hAnsi="Times New Roman" w:cs="Times New Roman"/>
          <w:color w:val="000000" w:themeColor="text1"/>
          <w:sz w:val="28"/>
          <w:szCs w:val="28"/>
        </w:rPr>
        <w:t>]. Как отмечает Д.А. Леонтьев, в такой интерпретации понятие «ценность» теряет свой концептуальный смысл и сближается с понятием «социальная установка» [</w:t>
      </w:r>
      <w:r w:rsidR="00D74EEC">
        <w:rPr>
          <w:rFonts w:ascii="Times New Roman" w:hAnsi="Times New Roman" w:cs="Times New Roman"/>
          <w:color w:val="000000" w:themeColor="text1"/>
          <w:sz w:val="28"/>
          <w:szCs w:val="28"/>
        </w:rPr>
        <w:t>29, с.</w:t>
      </w:r>
      <w:r w:rsidR="00215942">
        <w:rPr>
          <w:rFonts w:ascii="Times New Roman" w:hAnsi="Times New Roman" w:cs="Times New Roman"/>
          <w:color w:val="000000" w:themeColor="text1"/>
          <w:sz w:val="28"/>
          <w:szCs w:val="28"/>
        </w:rPr>
        <w:t xml:space="preserve"> </w:t>
      </w:r>
      <w:r w:rsidR="00D74EEC">
        <w:rPr>
          <w:rFonts w:ascii="Times New Roman" w:hAnsi="Times New Roman" w:cs="Times New Roman"/>
          <w:color w:val="000000" w:themeColor="text1"/>
          <w:sz w:val="28"/>
          <w:szCs w:val="28"/>
        </w:rPr>
        <w:t>19</w:t>
      </w:r>
      <w:r w:rsidRPr="00A63AF4">
        <w:rPr>
          <w:rFonts w:ascii="Times New Roman" w:hAnsi="Times New Roman" w:cs="Times New Roman"/>
          <w:color w:val="000000" w:themeColor="text1"/>
          <w:sz w:val="28"/>
          <w:szCs w:val="28"/>
        </w:rPr>
        <w:t>]. Главной задачей исследователя таким образом становиться «разгадывание» ценностей, на которые ориентирована личность, поскольку они проявляются в поведении опосредованно, воздействуя на потребности и интересы индивида [</w:t>
      </w:r>
      <w:r>
        <w:rPr>
          <w:rFonts w:ascii="Times New Roman" w:hAnsi="Times New Roman" w:cs="Times New Roman"/>
          <w:color w:val="000000" w:themeColor="text1"/>
          <w:sz w:val="28"/>
          <w:szCs w:val="28"/>
        </w:rPr>
        <w:t>4</w:t>
      </w:r>
      <w:r w:rsidR="00D74EEC">
        <w:rPr>
          <w:rFonts w:ascii="Times New Roman" w:hAnsi="Times New Roman" w:cs="Times New Roman"/>
          <w:color w:val="000000" w:themeColor="text1"/>
          <w:sz w:val="28"/>
          <w:szCs w:val="28"/>
        </w:rPr>
        <w:t>1, с.</w:t>
      </w:r>
      <w:r w:rsidR="00215942">
        <w:rPr>
          <w:rFonts w:ascii="Times New Roman" w:hAnsi="Times New Roman" w:cs="Times New Roman"/>
          <w:color w:val="000000" w:themeColor="text1"/>
          <w:sz w:val="28"/>
          <w:szCs w:val="28"/>
        </w:rPr>
        <w:t xml:space="preserve"> </w:t>
      </w:r>
      <w:r w:rsidR="00D74EEC">
        <w:rPr>
          <w:rFonts w:ascii="Times New Roman" w:hAnsi="Times New Roman" w:cs="Times New Roman"/>
          <w:color w:val="000000" w:themeColor="text1"/>
          <w:sz w:val="28"/>
          <w:szCs w:val="28"/>
        </w:rPr>
        <w:t>64</w:t>
      </w:r>
      <w:r w:rsidRPr="00A63AF4">
        <w:rPr>
          <w:rFonts w:ascii="Times New Roman" w:hAnsi="Times New Roman" w:cs="Times New Roman"/>
          <w:color w:val="000000" w:themeColor="text1"/>
          <w:sz w:val="28"/>
          <w:szCs w:val="28"/>
        </w:rPr>
        <w:t>].</w:t>
      </w:r>
    </w:p>
    <w:p w:rsidR="001B16D1" w:rsidRDefault="001B16D1" w:rsidP="00FC16B9">
      <w:pPr>
        <w:spacing w:after="0" w:line="240" w:lineRule="auto"/>
        <w:ind w:firstLine="567"/>
        <w:jc w:val="both"/>
        <w:rPr>
          <w:rFonts w:ascii="Times New Roman" w:hAnsi="Times New Roman" w:cs="Times New Roman"/>
          <w:color w:val="000000" w:themeColor="text1"/>
          <w:sz w:val="28"/>
          <w:szCs w:val="28"/>
        </w:rPr>
      </w:pPr>
      <w:r w:rsidRPr="00A63AF4">
        <w:rPr>
          <w:rFonts w:ascii="Times New Roman" w:hAnsi="Times New Roman" w:cs="Times New Roman"/>
          <w:color w:val="000000" w:themeColor="text1"/>
          <w:sz w:val="28"/>
          <w:szCs w:val="28"/>
        </w:rPr>
        <w:t>С другой стороны (в советской психологии) господствовала тенденция сведения формирования личности на основе социальных воздействий. Ценности понимались как социальные образования, при этом полагался прямой механизм регулирующего действия социальных ценностей на деятельность.</w:t>
      </w:r>
    </w:p>
    <w:p w:rsidR="001B16D1" w:rsidRPr="00A63AF4" w:rsidRDefault="001B16D1" w:rsidP="00FC16B9">
      <w:pPr>
        <w:spacing w:after="0" w:line="240" w:lineRule="auto"/>
        <w:ind w:firstLine="567"/>
        <w:jc w:val="both"/>
        <w:rPr>
          <w:rFonts w:ascii="Times New Roman" w:hAnsi="Times New Roman" w:cs="Times New Roman"/>
          <w:color w:val="000000" w:themeColor="text1"/>
          <w:sz w:val="28"/>
          <w:szCs w:val="28"/>
        </w:rPr>
      </w:pPr>
      <w:r w:rsidRPr="00A63AF4">
        <w:rPr>
          <w:rFonts w:ascii="Times New Roman" w:hAnsi="Times New Roman" w:cs="Times New Roman"/>
          <w:color w:val="000000" w:themeColor="text1"/>
          <w:sz w:val="28"/>
          <w:szCs w:val="28"/>
        </w:rPr>
        <w:t>В социальной психологии ценности рассматриваются как субъективный феномен, входящий в структуру направленности личности, обусловливающий ее поведение; многомерное явление, интернализованные структуры по линии связи установка</w:t>
      </w:r>
      <w:r w:rsidR="00EB4B03">
        <w:rPr>
          <w:rFonts w:ascii="Times New Roman" w:hAnsi="Times New Roman" w:cs="Times New Roman"/>
          <w:color w:val="000000" w:themeColor="text1"/>
          <w:sz w:val="28"/>
          <w:szCs w:val="28"/>
        </w:rPr>
        <w:t xml:space="preserve">- </w:t>
      </w:r>
      <w:r w:rsidRPr="00A63AF4">
        <w:rPr>
          <w:rFonts w:ascii="Times New Roman" w:hAnsi="Times New Roman" w:cs="Times New Roman"/>
          <w:color w:val="000000" w:themeColor="text1"/>
          <w:sz w:val="28"/>
          <w:szCs w:val="28"/>
        </w:rPr>
        <w:t>ситуация</w:t>
      </w:r>
      <w:r w:rsidR="00EB4B03">
        <w:rPr>
          <w:rFonts w:ascii="Times New Roman" w:hAnsi="Times New Roman" w:cs="Times New Roman"/>
          <w:color w:val="000000" w:themeColor="text1"/>
          <w:sz w:val="28"/>
          <w:szCs w:val="28"/>
        </w:rPr>
        <w:t xml:space="preserve">- </w:t>
      </w:r>
      <w:r w:rsidRPr="00A63AF4">
        <w:rPr>
          <w:rFonts w:ascii="Times New Roman" w:hAnsi="Times New Roman" w:cs="Times New Roman"/>
          <w:color w:val="000000" w:themeColor="text1"/>
          <w:sz w:val="28"/>
          <w:szCs w:val="28"/>
        </w:rPr>
        <w:t>действие; ценности и ценностные ориентации исследовались через взаимодействие личности и группы. Среди исследователей этих направлений можно выделить имена Дж.Г. Мида, Г. Олпорта, К. Роджерса, М. Розенберга, Л. Фестингера, Э. Фэриса, Ф. Хайдера, А.Н. Леонтьева, С.Л. Рубинштейна, Д.А. Леонтьева, М.И. Бобневу, Л.И. Божович, В.В. Водзинскую, О.И. Зотову, B.C. Мухину и др. [</w:t>
      </w:r>
      <w:r w:rsidR="00D74EEC">
        <w:rPr>
          <w:rFonts w:ascii="Times New Roman" w:hAnsi="Times New Roman" w:cs="Times New Roman"/>
          <w:color w:val="000000" w:themeColor="text1"/>
          <w:sz w:val="28"/>
          <w:szCs w:val="28"/>
        </w:rPr>
        <w:t>44</w:t>
      </w:r>
      <w:r w:rsidRPr="00A63AF4">
        <w:rPr>
          <w:rFonts w:ascii="Times New Roman" w:hAnsi="Times New Roman" w:cs="Times New Roman"/>
          <w:color w:val="000000" w:themeColor="text1"/>
          <w:sz w:val="28"/>
          <w:szCs w:val="28"/>
        </w:rPr>
        <w:t>]</w:t>
      </w:r>
      <w:r w:rsidR="00215942">
        <w:rPr>
          <w:rFonts w:ascii="Times New Roman" w:hAnsi="Times New Roman" w:cs="Times New Roman"/>
          <w:color w:val="000000" w:themeColor="text1"/>
          <w:sz w:val="28"/>
          <w:szCs w:val="28"/>
        </w:rPr>
        <w:t>.</w:t>
      </w:r>
    </w:p>
    <w:p w:rsidR="001B16D1" w:rsidRDefault="001B16D1" w:rsidP="00FC16B9">
      <w:pPr>
        <w:pStyle w:val="Pa4"/>
        <w:spacing w:line="240" w:lineRule="auto"/>
        <w:ind w:firstLine="567"/>
        <w:jc w:val="both"/>
        <w:rPr>
          <w:color w:val="000000" w:themeColor="text1"/>
          <w:sz w:val="28"/>
          <w:szCs w:val="28"/>
        </w:rPr>
      </w:pPr>
      <w:r w:rsidRPr="00DA3511">
        <w:rPr>
          <w:color w:val="000000" w:themeColor="text1"/>
          <w:sz w:val="28"/>
          <w:szCs w:val="28"/>
        </w:rPr>
        <w:t>Теоретические концепции второй половины ХХ века раскрывают</w:t>
      </w:r>
      <w:r>
        <w:rPr>
          <w:color w:val="000000" w:themeColor="text1"/>
          <w:sz w:val="28"/>
          <w:szCs w:val="28"/>
        </w:rPr>
        <w:t xml:space="preserve"> </w:t>
      </w:r>
      <w:r w:rsidRPr="00DA3511">
        <w:rPr>
          <w:color w:val="000000" w:themeColor="text1"/>
          <w:sz w:val="28"/>
          <w:szCs w:val="28"/>
        </w:rPr>
        <w:t>психологическую природу ценностей через введение понятия «ценностные</w:t>
      </w:r>
      <w:r>
        <w:rPr>
          <w:color w:val="000000" w:themeColor="text1"/>
          <w:sz w:val="28"/>
          <w:szCs w:val="28"/>
        </w:rPr>
        <w:t xml:space="preserve"> </w:t>
      </w:r>
      <w:r w:rsidRPr="00DA3511">
        <w:rPr>
          <w:color w:val="000000" w:themeColor="text1"/>
          <w:sz w:val="28"/>
          <w:szCs w:val="28"/>
        </w:rPr>
        <w:t>ориентации личности», которые представляют собой системное образование,</w:t>
      </w:r>
      <w:r>
        <w:rPr>
          <w:color w:val="000000" w:themeColor="text1"/>
          <w:sz w:val="28"/>
          <w:szCs w:val="28"/>
        </w:rPr>
        <w:t xml:space="preserve"> </w:t>
      </w:r>
      <w:r w:rsidRPr="00DA3511">
        <w:rPr>
          <w:color w:val="000000" w:themeColor="text1"/>
          <w:sz w:val="28"/>
          <w:szCs w:val="28"/>
        </w:rPr>
        <w:t>для которого характерны субъективность, структурность, иерархичность,</w:t>
      </w:r>
      <w:r>
        <w:rPr>
          <w:color w:val="000000" w:themeColor="text1"/>
          <w:sz w:val="28"/>
          <w:szCs w:val="28"/>
        </w:rPr>
        <w:t xml:space="preserve"> </w:t>
      </w:r>
      <w:r w:rsidRPr="00DA3511">
        <w:rPr>
          <w:color w:val="000000" w:themeColor="text1"/>
          <w:sz w:val="28"/>
          <w:szCs w:val="28"/>
        </w:rPr>
        <w:t>избирательность, динамичность/устойчивость</w:t>
      </w:r>
      <w:r>
        <w:rPr>
          <w:color w:val="000000" w:themeColor="text1"/>
          <w:sz w:val="28"/>
          <w:szCs w:val="28"/>
        </w:rPr>
        <w:t xml:space="preserve"> </w:t>
      </w:r>
      <w:r w:rsidRPr="00DA3511">
        <w:rPr>
          <w:color w:val="000000" w:themeColor="text1"/>
          <w:sz w:val="28"/>
          <w:szCs w:val="28"/>
        </w:rPr>
        <w:t>[</w:t>
      </w:r>
      <w:r w:rsidR="00D74EEC">
        <w:rPr>
          <w:color w:val="000000" w:themeColor="text1"/>
          <w:sz w:val="28"/>
          <w:szCs w:val="28"/>
        </w:rPr>
        <w:t>45</w:t>
      </w:r>
      <w:r w:rsidRPr="00DA3511">
        <w:rPr>
          <w:color w:val="000000" w:themeColor="text1"/>
          <w:sz w:val="28"/>
          <w:szCs w:val="28"/>
        </w:rPr>
        <w:t xml:space="preserve">]. </w:t>
      </w:r>
    </w:p>
    <w:p w:rsidR="001B16D1" w:rsidRPr="00F84A22" w:rsidRDefault="001B16D1" w:rsidP="00FC16B9">
      <w:pPr>
        <w:spacing w:after="0" w:line="240" w:lineRule="auto"/>
        <w:ind w:firstLine="567"/>
        <w:jc w:val="both"/>
        <w:rPr>
          <w:rFonts w:ascii="Times New Roman" w:hAnsi="Times New Roman" w:cs="Times New Roman"/>
          <w:sz w:val="28"/>
          <w:szCs w:val="28"/>
        </w:rPr>
      </w:pPr>
      <w:r w:rsidRPr="00F84A22">
        <w:rPr>
          <w:rFonts w:ascii="Times New Roman" w:hAnsi="Times New Roman" w:cs="Times New Roman"/>
          <w:sz w:val="28"/>
          <w:szCs w:val="28"/>
        </w:rPr>
        <w:t>Начало изучению ценностей с позиции ценностных компонентов было положено еще М. Рокичем [</w:t>
      </w:r>
      <w:r w:rsidR="00215942">
        <w:rPr>
          <w:rFonts w:ascii="Times New Roman" w:hAnsi="Times New Roman" w:cs="Times New Roman"/>
          <w:sz w:val="28"/>
          <w:szCs w:val="28"/>
        </w:rPr>
        <w:t>21,р</w:t>
      </w:r>
      <w:r w:rsidR="00D74EEC">
        <w:rPr>
          <w:rFonts w:ascii="Times New Roman" w:hAnsi="Times New Roman" w:cs="Times New Roman"/>
          <w:sz w:val="28"/>
          <w:szCs w:val="28"/>
        </w:rPr>
        <w:t>.</w:t>
      </w:r>
      <w:r w:rsidR="00215942">
        <w:rPr>
          <w:rFonts w:ascii="Times New Roman" w:hAnsi="Times New Roman" w:cs="Times New Roman"/>
          <w:sz w:val="28"/>
          <w:szCs w:val="28"/>
        </w:rPr>
        <w:t xml:space="preserve"> </w:t>
      </w:r>
      <w:r w:rsidR="00D74EEC">
        <w:rPr>
          <w:rFonts w:ascii="Times New Roman" w:hAnsi="Times New Roman" w:cs="Times New Roman"/>
          <w:sz w:val="28"/>
          <w:szCs w:val="28"/>
        </w:rPr>
        <w:t>75</w:t>
      </w:r>
      <w:r w:rsidRPr="00F84A22">
        <w:rPr>
          <w:rFonts w:ascii="Times New Roman" w:hAnsi="Times New Roman" w:cs="Times New Roman"/>
          <w:sz w:val="28"/>
          <w:szCs w:val="28"/>
        </w:rPr>
        <w:t>]. Он выделял когнитивный, эмоциональный и поведенческийю компоненты:</w:t>
      </w:r>
    </w:p>
    <w:p w:rsidR="001B16D1" w:rsidRPr="00F84A22" w:rsidRDefault="001B16D1" w:rsidP="00FC16B9">
      <w:pPr>
        <w:spacing w:after="0" w:line="240" w:lineRule="auto"/>
        <w:ind w:firstLine="567"/>
        <w:jc w:val="both"/>
        <w:rPr>
          <w:rFonts w:ascii="Times New Roman" w:hAnsi="Times New Roman" w:cs="Times New Roman"/>
          <w:sz w:val="28"/>
          <w:szCs w:val="28"/>
        </w:rPr>
      </w:pPr>
      <w:r w:rsidRPr="00F84A22">
        <w:rPr>
          <w:rFonts w:ascii="Times New Roman" w:hAnsi="Times New Roman" w:cs="Times New Roman"/>
          <w:sz w:val="28"/>
          <w:szCs w:val="28"/>
        </w:rPr>
        <w:t xml:space="preserve">1. Когнитивный </w:t>
      </w:r>
      <w:r w:rsidR="00EB4B03">
        <w:rPr>
          <w:rFonts w:ascii="Times New Roman" w:hAnsi="Times New Roman" w:cs="Times New Roman"/>
          <w:sz w:val="28"/>
          <w:szCs w:val="28"/>
        </w:rPr>
        <w:t xml:space="preserve">- </w:t>
      </w:r>
      <w:r w:rsidRPr="00F84A22">
        <w:rPr>
          <w:rFonts w:ascii="Times New Roman" w:hAnsi="Times New Roman" w:cs="Times New Roman"/>
          <w:sz w:val="28"/>
          <w:szCs w:val="28"/>
        </w:rPr>
        <w:t xml:space="preserve"> знания и представления о ценностях.</w:t>
      </w:r>
    </w:p>
    <w:p w:rsidR="001B16D1" w:rsidRPr="00F84A22" w:rsidRDefault="001B16D1" w:rsidP="00FC16B9">
      <w:pPr>
        <w:spacing w:after="0" w:line="240" w:lineRule="auto"/>
        <w:ind w:firstLine="567"/>
        <w:jc w:val="both"/>
        <w:rPr>
          <w:rFonts w:ascii="Times New Roman" w:hAnsi="Times New Roman" w:cs="Times New Roman"/>
          <w:sz w:val="28"/>
          <w:szCs w:val="28"/>
        </w:rPr>
      </w:pPr>
      <w:r w:rsidRPr="00F84A22">
        <w:rPr>
          <w:rFonts w:ascii="Times New Roman" w:hAnsi="Times New Roman" w:cs="Times New Roman"/>
          <w:sz w:val="28"/>
          <w:szCs w:val="28"/>
        </w:rPr>
        <w:t xml:space="preserve">2. Эмоциональный </w:t>
      </w:r>
      <w:r w:rsidR="00EB4B03">
        <w:rPr>
          <w:rFonts w:ascii="Times New Roman" w:hAnsi="Times New Roman" w:cs="Times New Roman"/>
          <w:sz w:val="28"/>
          <w:szCs w:val="28"/>
        </w:rPr>
        <w:t xml:space="preserve">- </w:t>
      </w:r>
      <w:r w:rsidRPr="00F84A22">
        <w:rPr>
          <w:rFonts w:ascii="Times New Roman" w:hAnsi="Times New Roman" w:cs="Times New Roman"/>
          <w:sz w:val="28"/>
          <w:szCs w:val="28"/>
        </w:rPr>
        <w:t xml:space="preserve"> выражает личное отношение к ценностям.</w:t>
      </w:r>
    </w:p>
    <w:p w:rsidR="001B16D1" w:rsidRPr="00F84A22" w:rsidRDefault="001B16D1" w:rsidP="00FC16B9">
      <w:pPr>
        <w:spacing w:after="0" w:line="240" w:lineRule="auto"/>
        <w:ind w:firstLine="567"/>
        <w:jc w:val="both"/>
        <w:rPr>
          <w:rFonts w:ascii="Times New Roman" w:hAnsi="Times New Roman" w:cs="Times New Roman"/>
          <w:sz w:val="28"/>
          <w:szCs w:val="28"/>
        </w:rPr>
      </w:pPr>
      <w:r w:rsidRPr="00F84A22">
        <w:rPr>
          <w:rFonts w:ascii="Times New Roman" w:hAnsi="Times New Roman" w:cs="Times New Roman"/>
          <w:sz w:val="28"/>
          <w:szCs w:val="28"/>
        </w:rPr>
        <w:t xml:space="preserve">3. Поведенческий </w:t>
      </w:r>
      <w:r w:rsidR="00EB4B03">
        <w:rPr>
          <w:rFonts w:ascii="Times New Roman" w:hAnsi="Times New Roman" w:cs="Times New Roman"/>
          <w:sz w:val="28"/>
          <w:szCs w:val="28"/>
        </w:rPr>
        <w:t xml:space="preserve">- </w:t>
      </w:r>
      <w:r w:rsidRPr="00F84A22">
        <w:rPr>
          <w:rFonts w:ascii="Times New Roman" w:hAnsi="Times New Roman" w:cs="Times New Roman"/>
          <w:sz w:val="28"/>
          <w:szCs w:val="28"/>
        </w:rPr>
        <w:t xml:space="preserve"> проявление ценностей на уровне конкретных поступков.</w:t>
      </w:r>
    </w:p>
    <w:p w:rsidR="001B16D1" w:rsidRPr="00A63AF4" w:rsidRDefault="001B16D1" w:rsidP="00FC16B9">
      <w:pPr>
        <w:pStyle w:val="Pa4"/>
        <w:spacing w:line="240" w:lineRule="auto"/>
        <w:ind w:firstLine="567"/>
        <w:jc w:val="both"/>
        <w:rPr>
          <w:color w:val="000000" w:themeColor="text1"/>
          <w:sz w:val="28"/>
          <w:szCs w:val="28"/>
        </w:rPr>
      </w:pPr>
      <w:r w:rsidRPr="00A63AF4">
        <w:rPr>
          <w:color w:val="000000" w:themeColor="text1"/>
          <w:sz w:val="28"/>
          <w:szCs w:val="28"/>
        </w:rPr>
        <w:t xml:space="preserve">Дальнейшее развитие исследований ценностных ориентаций связано с именами Б.Д. Парыгина, Л.И. Анциферовой, В.Г. Алексеевой; в работах В.Ф.Сержантова, В.Д. Шадрикова, Е.А. Климова, М.С. Яницкого ценностные ориентации выступают в качестве важного механизма регуляции деятельности. Ценностные ориентации современной молодежи проанализированы также в трудах </w:t>
      </w:r>
      <w:r w:rsidRPr="00AA5177">
        <w:rPr>
          <w:sz w:val="28"/>
          <w:szCs w:val="28"/>
        </w:rPr>
        <w:t>О.Х. Аймаганбетовой, Л.C. Альжановой, А.Б. Аймаганбетова,</w:t>
      </w:r>
      <w:r>
        <w:rPr>
          <w:sz w:val="28"/>
          <w:szCs w:val="28"/>
        </w:rPr>
        <w:t xml:space="preserve"> </w:t>
      </w:r>
      <w:r w:rsidRPr="00F7001B">
        <w:rPr>
          <w:sz w:val="28"/>
          <w:szCs w:val="28"/>
        </w:rPr>
        <w:t>Д.Т.Исхановой</w:t>
      </w:r>
      <w:r>
        <w:rPr>
          <w:sz w:val="28"/>
          <w:szCs w:val="28"/>
        </w:rPr>
        <w:t>,</w:t>
      </w:r>
      <w:r w:rsidRPr="00AA5177">
        <w:rPr>
          <w:sz w:val="28"/>
          <w:szCs w:val="28"/>
        </w:rPr>
        <w:t xml:space="preserve"> А.К.</w:t>
      </w:r>
      <w:r>
        <w:rPr>
          <w:sz w:val="28"/>
          <w:szCs w:val="28"/>
        </w:rPr>
        <w:t xml:space="preserve"> </w:t>
      </w:r>
      <w:r w:rsidRPr="00AA5177">
        <w:rPr>
          <w:sz w:val="28"/>
          <w:szCs w:val="28"/>
        </w:rPr>
        <w:t>Игибаевой, Ж.И. Намазбаевой, Ж.К. Айдосовой, Д.Б.Ахметовой, А.М. Ким, Ю.В. Египко, Е.Н. Тулебаевой, Р.Ш. Сабировой, О.Н. Безруковой, Ч.А. Шакеевой, К.Б. Сейдулаева</w:t>
      </w:r>
      <w:r w:rsidRPr="00A63AF4">
        <w:rPr>
          <w:color w:val="000000" w:themeColor="text1"/>
          <w:sz w:val="28"/>
          <w:szCs w:val="28"/>
        </w:rPr>
        <w:t xml:space="preserve"> и др. [</w:t>
      </w:r>
      <w:r w:rsidR="00D74EEC">
        <w:rPr>
          <w:color w:val="000000" w:themeColor="text1"/>
          <w:sz w:val="28"/>
          <w:szCs w:val="28"/>
        </w:rPr>
        <w:t>46</w:t>
      </w:r>
      <w:r>
        <w:rPr>
          <w:color w:val="000000" w:themeColor="text1"/>
          <w:sz w:val="28"/>
          <w:szCs w:val="28"/>
        </w:rPr>
        <w:t xml:space="preserve">, </w:t>
      </w:r>
      <w:r w:rsidR="00D74EEC">
        <w:rPr>
          <w:color w:val="000000" w:themeColor="text1"/>
          <w:sz w:val="28"/>
          <w:szCs w:val="28"/>
        </w:rPr>
        <w:t>47</w:t>
      </w:r>
      <w:r w:rsidRPr="00A63AF4">
        <w:rPr>
          <w:color w:val="000000" w:themeColor="text1"/>
          <w:sz w:val="28"/>
          <w:szCs w:val="28"/>
        </w:rPr>
        <w:t>]</w:t>
      </w:r>
      <w:r w:rsidR="00215942">
        <w:rPr>
          <w:color w:val="000000" w:themeColor="text1"/>
          <w:sz w:val="28"/>
          <w:szCs w:val="28"/>
        </w:rPr>
        <w:t>.</w:t>
      </w:r>
    </w:p>
    <w:p w:rsidR="001B16D1" w:rsidRDefault="001B16D1" w:rsidP="00FC16B9">
      <w:pPr>
        <w:pStyle w:val="Pa4"/>
        <w:spacing w:line="240" w:lineRule="auto"/>
        <w:ind w:firstLine="567"/>
        <w:jc w:val="both"/>
        <w:rPr>
          <w:color w:val="000000" w:themeColor="text1"/>
          <w:sz w:val="28"/>
          <w:szCs w:val="28"/>
        </w:rPr>
      </w:pPr>
      <w:r w:rsidRPr="00A63AF4">
        <w:rPr>
          <w:color w:val="000000" w:themeColor="text1"/>
          <w:sz w:val="28"/>
          <w:szCs w:val="28"/>
        </w:rPr>
        <w:t xml:space="preserve">Ценностные ориентации определяют содержательную сторону направленности личности и составляют основу ее отношений к окружающему миру, к другим людям, к себе самой, основу мировоззрения и ядро мотивации </w:t>
      </w:r>
      <w:r w:rsidRPr="00A63AF4">
        <w:rPr>
          <w:color w:val="000000" w:themeColor="text1"/>
          <w:sz w:val="28"/>
          <w:szCs w:val="28"/>
        </w:rPr>
        <w:lastRenderedPageBreak/>
        <w:t>жизнедеятельности, основу жизненной концепции и «философии жизни». Наличие ценностей есть выражение отношения человека к миру, возникающего из значимости для человека различных его сторон и аспектов [</w:t>
      </w:r>
      <w:r w:rsidR="00C91A84">
        <w:rPr>
          <w:color w:val="000000" w:themeColor="text1"/>
          <w:sz w:val="28"/>
          <w:szCs w:val="28"/>
        </w:rPr>
        <w:t>48</w:t>
      </w:r>
      <w:r w:rsidRPr="00A63AF4">
        <w:rPr>
          <w:color w:val="000000" w:themeColor="text1"/>
          <w:sz w:val="28"/>
          <w:szCs w:val="28"/>
        </w:rPr>
        <w:t>]. Система ценностных ориентаций имеет многоуровневую структуру. Вершина ее – ценности, связанные с идеализациями и жизненными целями личности. Именно ценностные ориентации, сформированные в юношеском возрасте, определяют особенности и характер отношений личности с окружающей действительностью и тем самым в определенной мере детерминируют ее поведение.</w:t>
      </w:r>
    </w:p>
    <w:p w:rsidR="001B16D1" w:rsidRPr="00D8307D" w:rsidRDefault="001B16D1" w:rsidP="00FC16B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психологии на данный момент существует большое разнообразие в понимании ценностных ориентаций и соотнесении их с ценностями через отношения, направленность, свойства личности и пр. Рассмотрим некоторые из них.</w:t>
      </w:r>
    </w:p>
    <w:p w:rsidR="001B16D1" w:rsidRDefault="001B16D1" w:rsidP="00FC16B9">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2C0D47">
        <w:rPr>
          <w:rFonts w:ascii="Times New Roman" w:hAnsi="Times New Roman" w:cs="Times New Roman"/>
          <w:color w:val="000000" w:themeColor="text1"/>
          <w:sz w:val="28"/>
          <w:szCs w:val="28"/>
        </w:rPr>
        <w:t>По словам И.Н.</w:t>
      </w:r>
      <w:r>
        <w:rPr>
          <w:rFonts w:ascii="Times New Roman" w:hAnsi="Times New Roman" w:cs="Times New Roman"/>
          <w:color w:val="000000" w:themeColor="text1"/>
          <w:sz w:val="28"/>
          <w:szCs w:val="28"/>
        </w:rPr>
        <w:t xml:space="preserve"> </w:t>
      </w:r>
      <w:r w:rsidRPr="002C0D47">
        <w:rPr>
          <w:rFonts w:ascii="Times New Roman" w:hAnsi="Times New Roman" w:cs="Times New Roman"/>
          <w:color w:val="000000" w:themeColor="text1"/>
          <w:sz w:val="28"/>
          <w:szCs w:val="28"/>
        </w:rPr>
        <w:t>Истомина, ценностные ориентации, являясь элементом мотивационной структуры личности, состоят из комплекса различных социальных установок, и на их основе осуществляется выбор тех или иных актуальных социальных целей и мотивов деятельности.</w:t>
      </w:r>
    </w:p>
    <w:p w:rsidR="001B16D1" w:rsidRPr="000105A5" w:rsidRDefault="001B16D1" w:rsidP="00FC16B9">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0105A5">
        <w:rPr>
          <w:rFonts w:ascii="Times New Roman" w:hAnsi="Times New Roman" w:cs="Times New Roman"/>
          <w:color w:val="000000" w:themeColor="text1"/>
          <w:sz w:val="28"/>
          <w:szCs w:val="28"/>
        </w:rPr>
        <w:t>С точки зрения И.С. Кона, ценностные ориентации – это ориентации, направленные на какие-то социальные ценности. В свою очередь, ориентации есть «система установок, в свете которых индивид (группа) воспринимают ситуацию и выбирают соответствующий образ действия» [</w:t>
      </w:r>
      <w:r w:rsidR="00C91A84">
        <w:rPr>
          <w:rFonts w:ascii="Times New Roman" w:hAnsi="Times New Roman" w:cs="Times New Roman"/>
          <w:color w:val="000000" w:themeColor="text1"/>
          <w:sz w:val="28"/>
          <w:szCs w:val="28"/>
        </w:rPr>
        <w:t>49</w:t>
      </w:r>
      <w:r w:rsidRPr="000105A5">
        <w:rPr>
          <w:rFonts w:ascii="Times New Roman" w:hAnsi="Times New Roman" w:cs="Times New Roman"/>
          <w:color w:val="000000" w:themeColor="text1"/>
          <w:sz w:val="28"/>
          <w:szCs w:val="28"/>
        </w:rPr>
        <w:t>].</w:t>
      </w:r>
    </w:p>
    <w:p w:rsidR="001B16D1" w:rsidRPr="000105A5" w:rsidRDefault="001B16D1" w:rsidP="00FC16B9">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0105A5">
        <w:rPr>
          <w:rFonts w:ascii="Times New Roman" w:hAnsi="Times New Roman" w:cs="Times New Roman"/>
          <w:color w:val="000000" w:themeColor="text1"/>
          <w:sz w:val="28"/>
          <w:szCs w:val="28"/>
        </w:rPr>
        <w:t>К.Д. Давыдова считает, что ценностные ориентации – это система ценностных установок личности, которая характеризует избирательное отношение личности к ценностям.</w:t>
      </w:r>
      <w:r>
        <w:rPr>
          <w:rFonts w:ascii="Times New Roman" w:hAnsi="Times New Roman" w:cs="Times New Roman"/>
          <w:color w:val="000000" w:themeColor="text1"/>
          <w:sz w:val="28"/>
          <w:szCs w:val="28"/>
        </w:rPr>
        <w:t xml:space="preserve"> </w:t>
      </w:r>
      <w:r w:rsidRPr="000105A5">
        <w:rPr>
          <w:rFonts w:ascii="Times New Roman" w:hAnsi="Times New Roman" w:cs="Times New Roman"/>
          <w:color w:val="000000" w:themeColor="text1"/>
          <w:sz w:val="28"/>
          <w:szCs w:val="28"/>
        </w:rPr>
        <w:t>Л.О. Лотар указывает на то, что в ценностных ориентациях отражается особый вид отношений индивида к ценностям. По мнению М.В. Демина, ценностное отношение – отношение субъекта к предметам и явлениям окружающего мира. Р.Х. Шакуров определяет ценностные ориентации как «устойчивые осознанные и упорядоченные отношения личности к определенным объектам» [</w:t>
      </w:r>
      <w:r w:rsidR="00C91A84">
        <w:rPr>
          <w:rFonts w:ascii="Times New Roman" w:hAnsi="Times New Roman" w:cs="Times New Roman"/>
          <w:color w:val="000000" w:themeColor="text1"/>
          <w:sz w:val="28"/>
          <w:szCs w:val="28"/>
        </w:rPr>
        <w:t>18, с.47</w:t>
      </w:r>
      <w:r w:rsidRPr="000105A5">
        <w:rPr>
          <w:rFonts w:ascii="Times New Roman" w:hAnsi="Times New Roman" w:cs="Times New Roman"/>
          <w:color w:val="000000" w:themeColor="text1"/>
          <w:sz w:val="28"/>
          <w:szCs w:val="28"/>
        </w:rPr>
        <w:t>]. С.С.Бубнова считает, что ценностные ориентации – важнейшая составляющая личности, ее индивидуальная характеристика, выражающая отношение человека ко всему окружающему [</w:t>
      </w:r>
      <w:r>
        <w:rPr>
          <w:rFonts w:ascii="Times New Roman" w:hAnsi="Times New Roman" w:cs="Times New Roman"/>
          <w:color w:val="000000" w:themeColor="text1"/>
          <w:sz w:val="28"/>
          <w:szCs w:val="28"/>
        </w:rPr>
        <w:t>5</w:t>
      </w:r>
      <w:r w:rsidR="00C91A84">
        <w:rPr>
          <w:rFonts w:ascii="Times New Roman" w:hAnsi="Times New Roman" w:cs="Times New Roman"/>
          <w:color w:val="000000" w:themeColor="text1"/>
          <w:sz w:val="28"/>
          <w:szCs w:val="28"/>
        </w:rPr>
        <w:t>0</w:t>
      </w:r>
      <w:r w:rsidRPr="000105A5">
        <w:rPr>
          <w:rFonts w:ascii="Times New Roman" w:hAnsi="Times New Roman" w:cs="Times New Roman"/>
          <w:color w:val="000000" w:themeColor="text1"/>
          <w:sz w:val="28"/>
          <w:szCs w:val="28"/>
        </w:rPr>
        <w:t>].</w:t>
      </w:r>
    </w:p>
    <w:p w:rsidR="001B16D1" w:rsidRPr="000105A5" w:rsidRDefault="001B16D1" w:rsidP="00FC16B9">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0105A5">
        <w:rPr>
          <w:rFonts w:ascii="Times New Roman" w:hAnsi="Times New Roman" w:cs="Times New Roman"/>
          <w:color w:val="000000" w:themeColor="text1"/>
          <w:sz w:val="28"/>
          <w:szCs w:val="28"/>
        </w:rPr>
        <w:t>К.К. Платонов считает, что ценностные ориентации являются компонентом структуры личности, образующим содержательную сторону ее направленности и выражающим внутреннюю характеристику личностных отношений к действительности [</w:t>
      </w:r>
      <w:r>
        <w:rPr>
          <w:rFonts w:ascii="Times New Roman" w:hAnsi="Times New Roman" w:cs="Times New Roman"/>
          <w:color w:val="000000" w:themeColor="text1"/>
          <w:sz w:val="28"/>
          <w:szCs w:val="28"/>
        </w:rPr>
        <w:t>5</w:t>
      </w:r>
      <w:r w:rsidR="00C91A84">
        <w:rPr>
          <w:rFonts w:ascii="Times New Roman" w:hAnsi="Times New Roman" w:cs="Times New Roman"/>
          <w:color w:val="000000" w:themeColor="text1"/>
          <w:sz w:val="28"/>
          <w:szCs w:val="28"/>
        </w:rPr>
        <w:t>1</w:t>
      </w:r>
      <w:r w:rsidRPr="000105A5">
        <w:rPr>
          <w:rFonts w:ascii="Times New Roman" w:hAnsi="Times New Roman" w:cs="Times New Roman"/>
          <w:color w:val="000000" w:themeColor="text1"/>
          <w:sz w:val="28"/>
          <w:szCs w:val="28"/>
        </w:rPr>
        <w:t xml:space="preserve">]. Через направленность личности ее ценностные ориентации находят свое реальное выражение. Эта идея утверждает высокий статус ценностных ориентаций, принадлежность к высшим свойствам личности. Ценностные ориентации способны адекватно регулировать поведение и проявляться во всех областях деятельности, они являются важнейшим связующим звеном между личностью, ее внутренним миром и окружающей средой. </w:t>
      </w:r>
    </w:p>
    <w:p w:rsidR="001B16D1" w:rsidRPr="000105A5" w:rsidRDefault="001B16D1" w:rsidP="00FC16B9">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0105A5">
        <w:rPr>
          <w:rFonts w:ascii="Times New Roman" w:hAnsi="Times New Roman" w:cs="Times New Roman"/>
          <w:color w:val="000000" w:themeColor="text1"/>
          <w:sz w:val="28"/>
          <w:szCs w:val="28"/>
        </w:rPr>
        <w:t>Ценностные ориентации есть направленность личности на определенные ценности, подчеркивает Л.И. Анцыферова [</w:t>
      </w:r>
      <w:r>
        <w:rPr>
          <w:rFonts w:ascii="Times New Roman" w:hAnsi="Times New Roman" w:cs="Times New Roman"/>
          <w:color w:val="000000" w:themeColor="text1"/>
          <w:sz w:val="28"/>
          <w:szCs w:val="28"/>
        </w:rPr>
        <w:t>5</w:t>
      </w:r>
      <w:r w:rsidR="00C91A84">
        <w:rPr>
          <w:rFonts w:ascii="Times New Roman" w:hAnsi="Times New Roman" w:cs="Times New Roman"/>
          <w:color w:val="000000" w:themeColor="text1"/>
          <w:sz w:val="28"/>
          <w:szCs w:val="28"/>
        </w:rPr>
        <w:t>2</w:t>
      </w:r>
      <w:r w:rsidRPr="000105A5">
        <w:rPr>
          <w:rFonts w:ascii="Times New Roman" w:hAnsi="Times New Roman" w:cs="Times New Roman"/>
          <w:color w:val="000000" w:themeColor="text1"/>
          <w:sz w:val="28"/>
          <w:szCs w:val="28"/>
        </w:rPr>
        <w:t>].</w:t>
      </w:r>
    </w:p>
    <w:p w:rsidR="001B16D1" w:rsidRDefault="001B16D1" w:rsidP="00FC16B9">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A63AF4">
        <w:rPr>
          <w:rFonts w:ascii="Times New Roman" w:hAnsi="Times New Roman" w:cs="Times New Roman"/>
          <w:color w:val="000000" w:themeColor="text1"/>
          <w:sz w:val="28"/>
          <w:szCs w:val="28"/>
        </w:rPr>
        <w:lastRenderedPageBreak/>
        <w:t>Следовательно, ценностные ориентации – способ дифференциации объектов действительности по их значимости. Направленность личности выражает одну из самых существенных ее характеристик, определяющую социальную и нравственную ценность личности. Содержание направленности – это, прежде всего, доминирующие, социально обусловленные отношения личности к окружающей действительности. Именно через направленность личности ее ценностные ориентации находят свое реальное выражение в активной деятельности человека, то есть должны стать устойчивыми мотивами деятельности и превратиться в убеждения [</w:t>
      </w:r>
      <w:r w:rsidR="00C91A84">
        <w:rPr>
          <w:rFonts w:ascii="Times New Roman" w:hAnsi="Times New Roman" w:cs="Times New Roman"/>
          <w:color w:val="000000" w:themeColor="text1"/>
          <w:sz w:val="28"/>
          <w:szCs w:val="28"/>
        </w:rPr>
        <w:t>47, с.</w:t>
      </w:r>
      <w:r w:rsidR="00215942">
        <w:rPr>
          <w:rFonts w:ascii="Times New Roman" w:hAnsi="Times New Roman" w:cs="Times New Roman"/>
          <w:color w:val="000000" w:themeColor="text1"/>
          <w:sz w:val="28"/>
          <w:szCs w:val="28"/>
        </w:rPr>
        <w:t xml:space="preserve"> </w:t>
      </w:r>
      <w:r w:rsidR="00C91A84">
        <w:rPr>
          <w:rFonts w:ascii="Times New Roman" w:hAnsi="Times New Roman" w:cs="Times New Roman"/>
          <w:color w:val="000000" w:themeColor="text1"/>
          <w:sz w:val="28"/>
          <w:szCs w:val="28"/>
        </w:rPr>
        <w:t>60</w:t>
      </w:r>
      <w:r w:rsidRPr="00A63AF4">
        <w:rPr>
          <w:rFonts w:ascii="Times New Roman" w:hAnsi="Times New Roman" w:cs="Times New Roman"/>
          <w:color w:val="000000" w:themeColor="text1"/>
          <w:sz w:val="28"/>
          <w:szCs w:val="28"/>
        </w:rPr>
        <w:t>]</w:t>
      </w:r>
      <w:r w:rsidR="00215942">
        <w:rPr>
          <w:rFonts w:ascii="Times New Roman" w:hAnsi="Times New Roman" w:cs="Times New Roman"/>
          <w:color w:val="000000" w:themeColor="text1"/>
          <w:sz w:val="28"/>
          <w:szCs w:val="28"/>
        </w:rPr>
        <w:t>.</w:t>
      </w:r>
    </w:p>
    <w:p w:rsidR="001B16D1" w:rsidRPr="00731CF9" w:rsidRDefault="001B16D1" w:rsidP="00FC16B9">
      <w:pPr>
        <w:spacing w:after="0" w:line="240" w:lineRule="auto"/>
        <w:ind w:firstLine="567"/>
        <w:jc w:val="both"/>
        <w:rPr>
          <w:rFonts w:ascii="Times New Roman" w:hAnsi="Times New Roman" w:cs="Times New Roman"/>
          <w:sz w:val="28"/>
          <w:szCs w:val="28"/>
        </w:rPr>
      </w:pPr>
      <w:r w:rsidRPr="00731CF9">
        <w:rPr>
          <w:rFonts w:ascii="Times New Roman" w:hAnsi="Times New Roman" w:cs="Times New Roman"/>
          <w:sz w:val="28"/>
          <w:szCs w:val="28"/>
        </w:rPr>
        <w:t>Система ценностных ориентаций личности,</w:t>
      </w:r>
      <w:r>
        <w:rPr>
          <w:rFonts w:ascii="Times New Roman" w:hAnsi="Times New Roman" w:cs="Times New Roman"/>
          <w:sz w:val="28"/>
          <w:szCs w:val="28"/>
        </w:rPr>
        <w:t xml:space="preserve"> </w:t>
      </w:r>
      <w:r w:rsidRPr="00731CF9">
        <w:rPr>
          <w:rFonts w:ascii="Times New Roman" w:hAnsi="Times New Roman" w:cs="Times New Roman"/>
          <w:sz w:val="28"/>
          <w:szCs w:val="28"/>
        </w:rPr>
        <w:t>занимая промежуточное положение между внутренними установками и нормами социальной</w:t>
      </w:r>
      <w:r>
        <w:rPr>
          <w:rFonts w:ascii="Times New Roman" w:hAnsi="Times New Roman" w:cs="Times New Roman"/>
          <w:sz w:val="28"/>
          <w:szCs w:val="28"/>
        </w:rPr>
        <w:t xml:space="preserve"> </w:t>
      </w:r>
      <w:r w:rsidRPr="00731CF9">
        <w:rPr>
          <w:rFonts w:ascii="Times New Roman" w:hAnsi="Times New Roman" w:cs="Times New Roman"/>
          <w:sz w:val="28"/>
          <w:szCs w:val="28"/>
        </w:rPr>
        <w:t>среды, между мотивационно-потребностной</w:t>
      </w:r>
      <w:r>
        <w:rPr>
          <w:rFonts w:ascii="Times New Roman" w:hAnsi="Times New Roman" w:cs="Times New Roman"/>
          <w:sz w:val="28"/>
          <w:szCs w:val="28"/>
        </w:rPr>
        <w:t xml:space="preserve"> </w:t>
      </w:r>
      <w:r w:rsidRPr="00731CF9">
        <w:rPr>
          <w:rFonts w:ascii="Times New Roman" w:hAnsi="Times New Roman" w:cs="Times New Roman"/>
          <w:sz w:val="28"/>
          <w:szCs w:val="28"/>
        </w:rPr>
        <w:t>сферой и системой личностных смыслов, обеспечивает взаимодействие этих элементов более</w:t>
      </w:r>
      <w:r>
        <w:rPr>
          <w:rFonts w:ascii="Times New Roman" w:hAnsi="Times New Roman" w:cs="Times New Roman"/>
          <w:sz w:val="28"/>
          <w:szCs w:val="28"/>
        </w:rPr>
        <w:t xml:space="preserve"> </w:t>
      </w:r>
      <w:r w:rsidRPr="00731CF9">
        <w:rPr>
          <w:rFonts w:ascii="Times New Roman" w:hAnsi="Times New Roman" w:cs="Times New Roman"/>
          <w:sz w:val="28"/>
          <w:szCs w:val="28"/>
        </w:rPr>
        <w:t>общей системы «человек».</w:t>
      </w:r>
    </w:p>
    <w:p w:rsidR="001B16D1" w:rsidRDefault="001B16D1" w:rsidP="00FC16B9">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А.С. Буреломова подчеркивает, что </w:t>
      </w:r>
      <w:r w:rsidRPr="00CB1F52">
        <w:rPr>
          <w:rFonts w:ascii="Times New Roman" w:hAnsi="Times New Roman" w:cs="Times New Roman"/>
          <w:color w:val="000000" w:themeColor="text1"/>
          <w:sz w:val="28"/>
          <w:szCs w:val="28"/>
        </w:rPr>
        <w:t>ценностны</w:t>
      </w:r>
      <w:r>
        <w:rPr>
          <w:rFonts w:ascii="Times New Roman" w:hAnsi="Times New Roman" w:cs="Times New Roman"/>
          <w:color w:val="000000" w:themeColor="text1"/>
          <w:sz w:val="28"/>
          <w:szCs w:val="28"/>
        </w:rPr>
        <w:t>е</w:t>
      </w:r>
      <w:r w:rsidRPr="00CB1F52">
        <w:rPr>
          <w:rFonts w:ascii="Times New Roman" w:hAnsi="Times New Roman" w:cs="Times New Roman"/>
          <w:color w:val="000000" w:themeColor="text1"/>
          <w:sz w:val="28"/>
          <w:szCs w:val="28"/>
        </w:rPr>
        <w:t xml:space="preserve"> ориентаци</w:t>
      </w:r>
      <w:r>
        <w:rPr>
          <w:rFonts w:ascii="Times New Roman" w:hAnsi="Times New Roman" w:cs="Times New Roman"/>
          <w:color w:val="000000" w:themeColor="text1"/>
          <w:sz w:val="28"/>
          <w:szCs w:val="28"/>
        </w:rPr>
        <w:t>и</w:t>
      </w:r>
      <w:r w:rsidRPr="00CB1F5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CB1F52">
        <w:rPr>
          <w:rFonts w:ascii="Times New Roman" w:hAnsi="Times New Roman" w:cs="Times New Roman"/>
          <w:color w:val="000000" w:themeColor="text1"/>
          <w:sz w:val="28"/>
          <w:szCs w:val="28"/>
        </w:rPr>
        <w:t>в отличие от установок, мотивов и потребностей</w:t>
      </w:r>
      <w:r>
        <w:rPr>
          <w:rFonts w:ascii="Times New Roman" w:hAnsi="Times New Roman" w:cs="Times New Roman"/>
          <w:color w:val="000000" w:themeColor="text1"/>
          <w:sz w:val="28"/>
          <w:szCs w:val="28"/>
        </w:rPr>
        <w:t>)</w:t>
      </w:r>
      <w:r w:rsidRPr="00CB1F52">
        <w:rPr>
          <w:rFonts w:ascii="Times New Roman" w:hAnsi="Times New Roman" w:cs="Times New Roman"/>
          <w:color w:val="000000" w:themeColor="text1"/>
          <w:sz w:val="28"/>
          <w:szCs w:val="28"/>
        </w:rPr>
        <w:t xml:space="preserve"> детерминиру</w:t>
      </w:r>
      <w:r>
        <w:rPr>
          <w:rFonts w:ascii="Times New Roman" w:hAnsi="Times New Roman" w:cs="Times New Roman"/>
          <w:color w:val="000000" w:themeColor="text1"/>
          <w:sz w:val="28"/>
          <w:szCs w:val="28"/>
        </w:rPr>
        <w:t>ю</w:t>
      </w:r>
      <w:r w:rsidRPr="00CB1F52">
        <w:rPr>
          <w:rFonts w:ascii="Times New Roman" w:hAnsi="Times New Roman" w:cs="Times New Roman"/>
          <w:color w:val="000000" w:themeColor="text1"/>
          <w:sz w:val="28"/>
          <w:szCs w:val="28"/>
        </w:rPr>
        <w:t>т поведение</w:t>
      </w:r>
      <w:r>
        <w:rPr>
          <w:rFonts w:ascii="Times New Roman" w:hAnsi="Times New Roman" w:cs="Times New Roman"/>
          <w:color w:val="000000" w:themeColor="text1"/>
          <w:sz w:val="28"/>
          <w:szCs w:val="28"/>
        </w:rPr>
        <w:t xml:space="preserve"> </w:t>
      </w:r>
      <w:r w:rsidRPr="00CB1F52">
        <w:rPr>
          <w:rFonts w:ascii="Times New Roman" w:hAnsi="Times New Roman" w:cs="Times New Roman"/>
          <w:color w:val="000000" w:themeColor="text1"/>
          <w:sz w:val="28"/>
          <w:szCs w:val="28"/>
        </w:rPr>
        <w:t>в наиболее значимых ситуациях социальной активности личности</w:t>
      </w:r>
      <w:r>
        <w:rPr>
          <w:rFonts w:ascii="Times New Roman" w:hAnsi="Times New Roman" w:cs="Times New Roman"/>
          <w:color w:val="000000" w:themeColor="text1"/>
          <w:sz w:val="28"/>
          <w:szCs w:val="28"/>
        </w:rPr>
        <w:t xml:space="preserve"> </w:t>
      </w:r>
      <w:r w:rsidRPr="00A63AF4">
        <w:rPr>
          <w:rFonts w:ascii="Times New Roman" w:hAnsi="Times New Roman" w:cs="Times New Roman"/>
          <w:color w:val="000000" w:themeColor="text1"/>
          <w:sz w:val="28"/>
          <w:szCs w:val="28"/>
        </w:rPr>
        <w:t>[</w:t>
      </w:r>
      <w:r w:rsidR="00C91A84">
        <w:rPr>
          <w:rFonts w:ascii="Times New Roman" w:hAnsi="Times New Roman" w:cs="Times New Roman"/>
          <w:color w:val="000000" w:themeColor="text1"/>
          <w:sz w:val="28"/>
          <w:szCs w:val="28"/>
        </w:rPr>
        <w:t>24, с.78</w:t>
      </w:r>
      <w:r w:rsidRPr="00A63AF4">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Це</w:t>
      </w:r>
      <w:r w:rsidRPr="001341CB">
        <w:rPr>
          <w:rFonts w:ascii="Times New Roman" w:hAnsi="Times New Roman" w:cs="Times New Roman"/>
          <w:color w:val="000000" w:themeColor="text1"/>
          <w:sz w:val="28"/>
          <w:szCs w:val="28"/>
        </w:rPr>
        <w:t>нностные ориентации раскрывают направленность личности на те или иные ценности и относятся к мотивационной</w:t>
      </w:r>
      <w:r>
        <w:rPr>
          <w:rFonts w:ascii="Times New Roman" w:hAnsi="Times New Roman" w:cs="Times New Roman"/>
          <w:color w:val="000000" w:themeColor="text1"/>
          <w:sz w:val="28"/>
          <w:szCs w:val="28"/>
        </w:rPr>
        <w:t xml:space="preserve"> </w:t>
      </w:r>
      <w:r w:rsidRPr="001341CB">
        <w:rPr>
          <w:rFonts w:ascii="Times New Roman" w:hAnsi="Times New Roman" w:cs="Times New Roman"/>
          <w:color w:val="000000" w:themeColor="text1"/>
          <w:sz w:val="28"/>
          <w:szCs w:val="28"/>
        </w:rPr>
        <w:t>сфере, а личностные ценности характеризуют жизненно важную значимость</w:t>
      </w:r>
      <w:r>
        <w:rPr>
          <w:rFonts w:ascii="Times New Roman" w:hAnsi="Times New Roman" w:cs="Times New Roman"/>
          <w:color w:val="000000" w:themeColor="text1"/>
          <w:sz w:val="28"/>
          <w:szCs w:val="28"/>
        </w:rPr>
        <w:t xml:space="preserve"> </w:t>
      </w:r>
      <w:r w:rsidRPr="001341CB">
        <w:rPr>
          <w:rFonts w:ascii="Times New Roman" w:hAnsi="Times New Roman" w:cs="Times New Roman"/>
          <w:color w:val="000000" w:themeColor="text1"/>
          <w:sz w:val="28"/>
          <w:szCs w:val="28"/>
        </w:rPr>
        <w:t>ценности для индивида и имеют отношение к смысловой сфере, являясь источником личностных смыслов и пристрастности человеческого сознания</w:t>
      </w:r>
      <w:r>
        <w:rPr>
          <w:rFonts w:ascii="Times New Roman" w:hAnsi="Times New Roman" w:cs="Times New Roman"/>
          <w:color w:val="000000" w:themeColor="text1"/>
          <w:sz w:val="28"/>
          <w:szCs w:val="28"/>
        </w:rPr>
        <w:t xml:space="preserve"> </w:t>
      </w:r>
      <w:r w:rsidRPr="001341CB">
        <w:rPr>
          <w:rFonts w:ascii="Times New Roman" w:hAnsi="Times New Roman" w:cs="Times New Roman"/>
          <w:color w:val="000000" w:themeColor="text1"/>
          <w:sz w:val="28"/>
          <w:szCs w:val="28"/>
        </w:rPr>
        <w:t>[</w:t>
      </w:r>
      <w:r w:rsidR="00C91A84">
        <w:rPr>
          <w:rFonts w:ascii="Times New Roman" w:hAnsi="Times New Roman" w:cs="Times New Roman"/>
          <w:color w:val="000000" w:themeColor="text1"/>
          <w:sz w:val="28"/>
          <w:szCs w:val="28"/>
        </w:rPr>
        <w:t>7, с.42</w:t>
      </w:r>
      <w:r w:rsidRPr="001341CB">
        <w:rPr>
          <w:rFonts w:ascii="Times New Roman" w:hAnsi="Times New Roman" w:cs="Times New Roman"/>
          <w:color w:val="000000" w:themeColor="text1"/>
          <w:sz w:val="28"/>
          <w:szCs w:val="28"/>
        </w:rPr>
        <w:t>].</w:t>
      </w:r>
    </w:p>
    <w:p w:rsidR="001B16D1" w:rsidRPr="009265A6" w:rsidRDefault="001B16D1" w:rsidP="00FC16B9">
      <w:pPr>
        <w:autoSpaceDE w:val="0"/>
        <w:autoSpaceDN w:val="0"/>
        <w:adjustRightInd w:val="0"/>
        <w:spacing w:after="0" w:line="240" w:lineRule="auto"/>
        <w:ind w:firstLine="567"/>
        <w:jc w:val="both"/>
        <w:rPr>
          <w:rFonts w:ascii="Times New Roman" w:hAnsi="Times New Roman" w:cs="Times New Roman"/>
          <w:sz w:val="28"/>
          <w:szCs w:val="28"/>
        </w:rPr>
      </w:pPr>
      <w:r w:rsidRPr="009265A6">
        <w:rPr>
          <w:rFonts w:ascii="Times New Roman" w:hAnsi="Times New Roman" w:cs="Times New Roman"/>
          <w:sz w:val="28"/>
          <w:szCs w:val="28"/>
        </w:rPr>
        <w:t xml:space="preserve">Современные исследователи А. В. Капцов и Л. В. Карпушина дают следующее определение: «ценностные ориентации </w:t>
      </w:r>
      <w:r w:rsidR="00EB4B03">
        <w:rPr>
          <w:rFonts w:ascii="Times New Roman" w:hAnsi="Times New Roman" w:cs="Times New Roman"/>
          <w:sz w:val="28"/>
          <w:szCs w:val="28"/>
        </w:rPr>
        <w:t xml:space="preserve">- </w:t>
      </w:r>
      <w:r w:rsidRPr="009265A6">
        <w:rPr>
          <w:rFonts w:ascii="Times New Roman" w:hAnsi="Times New Roman" w:cs="Times New Roman"/>
          <w:sz w:val="28"/>
          <w:szCs w:val="28"/>
        </w:rPr>
        <w:t xml:space="preserve"> это относительно устойчивая, социально обусловленная направленность личности на те или иные цели, имеющие для нее смысложизненное значение, выражающиеся в виде каких-либо личностных качеств, образцов поведения и являющиеся относительно независимыми от наличных ситуаций» [</w:t>
      </w:r>
      <w:r>
        <w:rPr>
          <w:rFonts w:ascii="Times New Roman" w:hAnsi="Times New Roman" w:cs="Times New Roman"/>
          <w:sz w:val="28"/>
          <w:szCs w:val="28"/>
        </w:rPr>
        <w:t>5</w:t>
      </w:r>
      <w:r w:rsidR="00C91A84">
        <w:rPr>
          <w:rFonts w:ascii="Times New Roman" w:hAnsi="Times New Roman" w:cs="Times New Roman"/>
          <w:sz w:val="28"/>
          <w:szCs w:val="28"/>
        </w:rPr>
        <w:t>3</w:t>
      </w:r>
      <w:r w:rsidRPr="009265A6">
        <w:rPr>
          <w:rFonts w:ascii="Times New Roman" w:hAnsi="Times New Roman" w:cs="Times New Roman"/>
          <w:sz w:val="28"/>
          <w:szCs w:val="28"/>
        </w:rPr>
        <w:t>].</w:t>
      </w:r>
    </w:p>
    <w:p w:rsidR="001B16D1" w:rsidRPr="002C0D47" w:rsidRDefault="001B16D1" w:rsidP="00FC16B9">
      <w:pPr>
        <w:autoSpaceDE w:val="0"/>
        <w:autoSpaceDN w:val="0"/>
        <w:adjustRightInd w:val="0"/>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Понятия «ценности» и «ценностные ориентации» часто рассматриваются как синонимы, но не всегда совпадают. Д.А. Леонтьев считает, что ценностные ориентации и ценности не связаны «необходимыми и неоднозначными отношениями». Так, выделяя три формы существования ценностей, – социальные идеалы, предметно воплощённые ценности и личностные ценности, – ценностные ориентации сознания в этот ряд автор не включает, не рассматривая их как форму бытия ценностей [</w:t>
      </w:r>
      <w:r w:rsidR="00C91A84">
        <w:rPr>
          <w:rFonts w:ascii="Times New Roman" w:hAnsi="Times New Roman" w:cs="Times New Roman"/>
          <w:sz w:val="28"/>
          <w:szCs w:val="28"/>
        </w:rPr>
        <w:t>29, с.21</w:t>
      </w:r>
      <w:r w:rsidRPr="002C0D47">
        <w:rPr>
          <w:rFonts w:ascii="Times New Roman" w:hAnsi="Times New Roman" w:cs="Times New Roman"/>
          <w:sz w:val="28"/>
          <w:szCs w:val="28"/>
        </w:rPr>
        <w:t>].</w:t>
      </w:r>
    </w:p>
    <w:p w:rsidR="001B16D1" w:rsidRPr="002C0D47" w:rsidRDefault="001B16D1" w:rsidP="00FC16B9">
      <w:pPr>
        <w:autoSpaceDE w:val="0"/>
        <w:autoSpaceDN w:val="0"/>
        <w:adjustRightInd w:val="0"/>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Тем не менее, большинство авторов не проводит различия между личностными ценностями и ценностными ориентациями. Например, В.И.Слободчиков и Е.И. Исаев, считая ценностные ориентации индивидуальной формой репрезентации общественных (культурных, групповых и т. д.) ценностей, не отличают их от личностных ценностей [</w:t>
      </w:r>
      <w:r w:rsidR="00C91A84">
        <w:rPr>
          <w:rFonts w:ascii="Times New Roman" w:hAnsi="Times New Roman" w:cs="Times New Roman"/>
          <w:sz w:val="28"/>
          <w:szCs w:val="28"/>
        </w:rPr>
        <w:t>54</w:t>
      </w:r>
      <w:r w:rsidRPr="002C0D47">
        <w:rPr>
          <w:rFonts w:ascii="Times New Roman" w:hAnsi="Times New Roman" w:cs="Times New Roman"/>
          <w:sz w:val="28"/>
          <w:szCs w:val="28"/>
        </w:rPr>
        <w:t>].</w:t>
      </w:r>
    </w:p>
    <w:p w:rsidR="001B16D1" w:rsidRDefault="001B16D1" w:rsidP="00FC16B9">
      <w:pPr>
        <w:autoSpaceDE w:val="0"/>
        <w:autoSpaceDN w:val="0"/>
        <w:adjustRightInd w:val="0"/>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Близкого этому понимания придерживается Г.М. Андреева, определяя ценностные ориентации как направленное «отношение к целям жизнедеятельности и к средствам удовлетворения этих целей, детерминированное общими социальными условиями, типом общества, системой его экономических, политических и идеологических принципов» [</w:t>
      </w:r>
      <w:r w:rsidR="00C91A84">
        <w:rPr>
          <w:rFonts w:ascii="Times New Roman" w:hAnsi="Times New Roman" w:cs="Times New Roman"/>
          <w:sz w:val="28"/>
          <w:szCs w:val="28"/>
        </w:rPr>
        <w:t>55</w:t>
      </w:r>
      <w:r w:rsidRPr="002C0D47">
        <w:rPr>
          <w:rFonts w:ascii="Times New Roman" w:hAnsi="Times New Roman" w:cs="Times New Roman"/>
          <w:sz w:val="28"/>
          <w:szCs w:val="28"/>
        </w:rPr>
        <w:t xml:space="preserve">]. </w:t>
      </w:r>
    </w:p>
    <w:p w:rsidR="001B16D1" w:rsidRDefault="001B16D1" w:rsidP="00FC16B9">
      <w:pPr>
        <w:autoSpaceDE w:val="0"/>
        <w:autoSpaceDN w:val="0"/>
        <w:adjustRightInd w:val="0"/>
        <w:spacing w:after="0" w:line="240" w:lineRule="auto"/>
        <w:ind w:firstLine="567"/>
        <w:jc w:val="both"/>
        <w:rPr>
          <w:rFonts w:ascii="Times New Roman" w:hAnsi="Times New Roman" w:cs="Times New Roman"/>
          <w:sz w:val="28"/>
          <w:szCs w:val="28"/>
        </w:rPr>
      </w:pPr>
      <w:r w:rsidRPr="007C238D">
        <w:rPr>
          <w:rFonts w:ascii="Times New Roman" w:hAnsi="Times New Roman" w:cs="Times New Roman"/>
          <w:sz w:val="28"/>
          <w:szCs w:val="28"/>
        </w:rPr>
        <w:lastRenderedPageBreak/>
        <w:t>С. В. Мерзлякова проведя анализ подходов к проблеме ценностных ориентаций, указывает на две основные тенденции. Одни ученые акцентируют внимание на психологических характеристиках ценностей, то есть на личностной значимости, которую придает ценностям индивид. Другие же подчеркивают социальную значимость ценностей, существующих, вне индивида, детерминирующих поведение человека [</w:t>
      </w:r>
      <w:r w:rsidR="00C91A84">
        <w:rPr>
          <w:rFonts w:ascii="Times New Roman" w:hAnsi="Times New Roman" w:cs="Times New Roman"/>
          <w:sz w:val="28"/>
          <w:szCs w:val="28"/>
        </w:rPr>
        <w:t>18, с.39</w:t>
      </w:r>
      <w:r w:rsidRPr="007C238D">
        <w:rPr>
          <w:rFonts w:ascii="Times New Roman" w:hAnsi="Times New Roman" w:cs="Times New Roman"/>
          <w:sz w:val="28"/>
          <w:szCs w:val="28"/>
        </w:rPr>
        <w:t>].</w:t>
      </w:r>
    </w:p>
    <w:p w:rsidR="001B16D1" w:rsidRPr="009265A6" w:rsidRDefault="001B16D1" w:rsidP="00FC16B9">
      <w:pPr>
        <w:autoSpaceDE w:val="0"/>
        <w:autoSpaceDN w:val="0"/>
        <w:adjustRightInd w:val="0"/>
        <w:spacing w:after="0" w:line="240" w:lineRule="auto"/>
        <w:ind w:firstLine="567"/>
        <w:jc w:val="both"/>
        <w:rPr>
          <w:rFonts w:ascii="Times New Roman" w:hAnsi="Times New Roman" w:cs="Times New Roman"/>
          <w:sz w:val="28"/>
          <w:szCs w:val="28"/>
        </w:rPr>
      </w:pPr>
      <w:r w:rsidRPr="009265A6">
        <w:rPr>
          <w:rFonts w:ascii="Times New Roman" w:hAnsi="Times New Roman" w:cs="Times New Roman"/>
          <w:sz w:val="28"/>
          <w:szCs w:val="28"/>
        </w:rPr>
        <w:t>Е. В. Пахомова [</w:t>
      </w:r>
      <w:r w:rsidR="00C91A84">
        <w:rPr>
          <w:rFonts w:ascii="Times New Roman" w:hAnsi="Times New Roman" w:cs="Times New Roman"/>
          <w:sz w:val="28"/>
          <w:szCs w:val="28"/>
        </w:rPr>
        <w:t>56</w:t>
      </w:r>
      <w:r w:rsidRPr="009265A6">
        <w:rPr>
          <w:rFonts w:ascii="Times New Roman" w:hAnsi="Times New Roman" w:cs="Times New Roman"/>
          <w:sz w:val="28"/>
          <w:szCs w:val="28"/>
        </w:rPr>
        <w:t>] анализируя соотношение двух понятий «ценностей» и «ценностных ориентаций» приходит к следующим выводам:</w:t>
      </w:r>
    </w:p>
    <w:p w:rsidR="001B16D1" w:rsidRPr="009265A6" w:rsidRDefault="001B16D1" w:rsidP="00FC16B9">
      <w:pPr>
        <w:autoSpaceDE w:val="0"/>
        <w:autoSpaceDN w:val="0"/>
        <w:adjustRightInd w:val="0"/>
        <w:spacing w:after="0" w:line="240" w:lineRule="auto"/>
        <w:ind w:firstLine="567"/>
        <w:jc w:val="both"/>
        <w:rPr>
          <w:rFonts w:ascii="Times New Roman" w:hAnsi="Times New Roman" w:cs="Times New Roman"/>
          <w:sz w:val="28"/>
          <w:szCs w:val="28"/>
        </w:rPr>
      </w:pPr>
      <w:r w:rsidRPr="009265A6">
        <w:rPr>
          <w:rFonts w:ascii="Times New Roman" w:hAnsi="Times New Roman" w:cs="Times New Roman"/>
          <w:sz w:val="28"/>
          <w:szCs w:val="28"/>
        </w:rPr>
        <w:t xml:space="preserve">1. Традиционно употребляются два термина </w:t>
      </w:r>
      <w:r w:rsidR="00EB4B03">
        <w:rPr>
          <w:rFonts w:ascii="Times New Roman" w:hAnsi="Times New Roman" w:cs="Times New Roman"/>
          <w:sz w:val="28"/>
          <w:szCs w:val="28"/>
        </w:rPr>
        <w:t xml:space="preserve">- </w:t>
      </w:r>
      <w:r w:rsidRPr="009265A6">
        <w:rPr>
          <w:rFonts w:ascii="Times New Roman" w:hAnsi="Times New Roman" w:cs="Times New Roman"/>
          <w:sz w:val="28"/>
          <w:szCs w:val="28"/>
        </w:rPr>
        <w:t xml:space="preserve"> «ценности» и «ценностные ориентации». Ценности существуют в культуре и являются образующими социальной жизни общества. Некоторые ценности принимаются человеком и становятся его личными ценностями. Ценностные ориентации, в свою очередь, выражают субъективное отношение к тем или иным ценностям, то есть отражают направленность личности на те или иные цели. Однако, Н.К. Карандышев придерживается точки зрения, согласно которой «ценности» и «ценностные ориентации» являются взаимозаменяемыми [</w:t>
      </w:r>
      <w:r w:rsidR="00C91A84">
        <w:rPr>
          <w:rFonts w:ascii="Times New Roman" w:hAnsi="Times New Roman" w:cs="Times New Roman"/>
          <w:sz w:val="28"/>
          <w:szCs w:val="28"/>
        </w:rPr>
        <w:t>57</w:t>
      </w:r>
      <w:r w:rsidRPr="009265A6">
        <w:rPr>
          <w:rFonts w:ascii="Times New Roman" w:hAnsi="Times New Roman" w:cs="Times New Roman"/>
          <w:sz w:val="28"/>
          <w:szCs w:val="28"/>
        </w:rPr>
        <w:t>].</w:t>
      </w:r>
    </w:p>
    <w:p w:rsidR="001B16D1" w:rsidRPr="002F5978" w:rsidRDefault="001B16D1" w:rsidP="00FC16B9">
      <w:pPr>
        <w:autoSpaceDE w:val="0"/>
        <w:autoSpaceDN w:val="0"/>
        <w:adjustRightInd w:val="0"/>
        <w:spacing w:after="0" w:line="240" w:lineRule="auto"/>
        <w:ind w:firstLine="567"/>
        <w:jc w:val="both"/>
        <w:rPr>
          <w:rFonts w:ascii="Times New Roman" w:hAnsi="Times New Roman" w:cs="Times New Roman"/>
          <w:color w:val="1F497D" w:themeColor="text2"/>
          <w:sz w:val="28"/>
          <w:szCs w:val="28"/>
        </w:rPr>
      </w:pPr>
      <w:r w:rsidRPr="009265A6">
        <w:rPr>
          <w:rFonts w:ascii="Times New Roman" w:hAnsi="Times New Roman" w:cs="Times New Roman"/>
          <w:sz w:val="28"/>
          <w:szCs w:val="28"/>
        </w:rPr>
        <w:t>2. Ценностные ориентации являются интегральным образованием и определяют отношение человека к миру и себе [</w:t>
      </w:r>
      <w:r w:rsidR="00C91A84">
        <w:rPr>
          <w:rFonts w:ascii="Times New Roman" w:hAnsi="Times New Roman" w:cs="Times New Roman"/>
          <w:sz w:val="28"/>
          <w:szCs w:val="28"/>
        </w:rPr>
        <w:t>53, с.51</w:t>
      </w:r>
      <w:r w:rsidRPr="009265A6">
        <w:rPr>
          <w:rFonts w:ascii="Times New Roman" w:hAnsi="Times New Roman" w:cs="Times New Roman"/>
          <w:sz w:val="28"/>
          <w:szCs w:val="28"/>
        </w:rPr>
        <w:t>]. Ценность является единственной мерой сопоставления мотивов и служит основой для выбора [</w:t>
      </w:r>
      <w:r w:rsidR="00C91A84">
        <w:rPr>
          <w:rFonts w:ascii="Times New Roman" w:hAnsi="Times New Roman" w:cs="Times New Roman"/>
          <w:sz w:val="28"/>
          <w:szCs w:val="28"/>
        </w:rPr>
        <w:t>58</w:t>
      </w:r>
      <w:r w:rsidRPr="009265A6">
        <w:rPr>
          <w:rFonts w:ascii="Times New Roman" w:hAnsi="Times New Roman" w:cs="Times New Roman"/>
          <w:sz w:val="28"/>
          <w:szCs w:val="28"/>
        </w:rPr>
        <w:t>].</w:t>
      </w:r>
    </w:p>
    <w:p w:rsidR="001B16D1" w:rsidRPr="002C0D47" w:rsidRDefault="001B16D1" w:rsidP="00FC16B9">
      <w:pPr>
        <w:autoSpaceDE w:val="0"/>
        <w:autoSpaceDN w:val="0"/>
        <w:adjustRightInd w:val="0"/>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В зарубежной психологии теории, основанные на биологическом подходе, игнорируют ценностную проблематику. Так, К. Левин, исключает ценностные суждения из системы научных психологических понятий. В бихевиоризме ценности также оказываются полностью исключенными из сферы научного изучения человеческой природы. Для бихевиористов идеалы и ценности – не более чем «результат ассоциативного научения». Однако Дж.Роттер в своей теории социального научения использует термин «ценность подкрепления», понимающую им как степень, с которой человек при равной вероятности получения предпочитает одно подкрепление другому. Наряду с «ценностью подкрепления» поведение человека определяется и «ценностью потребности», представляющей собой среднюю ценность набора подкреплений, относящихся к основным категориям потребностей [</w:t>
      </w:r>
      <w:r w:rsidR="004413A1">
        <w:rPr>
          <w:rFonts w:ascii="Times New Roman" w:hAnsi="Times New Roman" w:cs="Times New Roman"/>
          <w:sz w:val="28"/>
          <w:szCs w:val="28"/>
        </w:rPr>
        <w:t>24, с.19</w:t>
      </w:r>
      <w:r w:rsidRPr="002C0D47">
        <w:rPr>
          <w:rFonts w:ascii="Times New Roman" w:hAnsi="Times New Roman" w:cs="Times New Roman"/>
          <w:sz w:val="28"/>
          <w:szCs w:val="28"/>
        </w:rPr>
        <w:t>].</w:t>
      </w:r>
    </w:p>
    <w:p w:rsidR="001B16D1" w:rsidRPr="002C0D47" w:rsidRDefault="001B16D1" w:rsidP="00FC16B9">
      <w:pPr>
        <w:autoSpaceDE w:val="0"/>
        <w:autoSpaceDN w:val="0"/>
        <w:adjustRightInd w:val="0"/>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Э. Фромм замечает, что человеку присуща потребность определять те нормы и ценности, в соответствии с которыми он должен жить. Он делит ценности на две категории: официально признанные, осознаваемые (религиозные и гуманистические) ценности; действительные, бессознательные (порожденные социальной системой). Вторая группа является непосредственными мотивами человеческого поведения. Обе группы структурированы и образуют иерархию, в которой высшие ценности определяют все прочие</w:t>
      </w:r>
      <w:r>
        <w:rPr>
          <w:rFonts w:ascii="Times New Roman" w:hAnsi="Times New Roman" w:cs="Times New Roman"/>
          <w:sz w:val="28"/>
          <w:szCs w:val="28"/>
        </w:rPr>
        <w:t xml:space="preserve"> </w:t>
      </w:r>
      <w:r w:rsidRPr="00A9462C">
        <w:rPr>
          <w:rFonts w:ascii="Times New Roman" w:hAnsi="Times New Roman" w:cs="Times New Roman"/>
          <w:sz w:val="28"/>
          <w:szCs w:val="28"/>
        </w:rPr>
        <w:t>[</w:t>
      </w:r>
      <w:r w:rsidR="004413A1">
        <w:rPr>
          <w:rFonts w:ascii="Times New Roman" w:hAnsi="Times New Roman" w:cs="Times New Roman"/>
          <w:sz w:val="28"/>
          <w:szCs w:val="28"/>
        </w:rPr>
        <w:t>7, с.25</w:t>
      </w:r>
      <w:r w:rsidRPr="00A9462C">
        <w:rPr>
          <w:rFonts w:ascii="Times New Roman" w:hAnsi="Times New Roman" w:cs="Times New Roman"/>
          <w:sz w:val="28"/>
          <w:szCs w:val="28"/>
        </w:rPr>
        <w:t>]</w:t>
      </w:r>
      <w:r w:rsidRPr="002C0D47">
        <w:rPr>
          <w:rFonts w:ascii="Times New Roman" w:hAnsi="Times New Roman" w:cs="Times New Roman"/>
          <w:sz w:val="28"/>
          <w:szCs w:val="28"/>
        </w:rPr>
        <w:t>.</w:t>
      </w:r>
    </w:p>
    <w:p w:rsidR="001B16D1" w:rsidRPr="002C0D47" w:rsidRDefault="001B16D1" w:rsidP="00FC16B9">
      <w:pPr>
        <w:autoSpaceDE w:val="0"/>
        <w:autoSpaceDN w:val="0"/>
        <w:adjustRightInd w:val="0"/>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Проблема ценностей и их роль в развитии личности достаточно хорошо отражена в гуманистической психологии. Согласно К. Роджерсу, «внутренние и внешние ценности формируются или принимаются, если воспринимаются «физиологическим аппаратом» как способствующие сохранению и укреплению организма».</w:t>
      </w:r>
      <w:r>
        <w:rPr>
          <w:rFonts w:ascii="Times New Roman" w:hAnsi="Times New Roman" w:cs="Times New Roman"/>
          <w:sz w:val="28"/>
          <w:szCs w:val="28"/>
        </w:rPr>
        <w:t xml:space="preserve"> В</w:t>
      </w:r>
      <w:r w:rsidRPr="00C86178">
        <w:rPr>
          <w:rFonts w:ascii="Times New Roman" w:hAnsi="Times New Roman" w:cs="Times New Roman"/>
          <w:sz w:val="28"/>
          <w:szCs w:val="28"/>
        </w:rPr>
        <w:t xml:space="preserve"> концепции А. Маслоу система ценностных ориентаций личности</w:t>
      </w:r>
      <w:r>
        <w:rPr>
          <w:rFonts w:ascii="Times New Roman" w:hAnsi="Times New Roman" w:cs="Times New Roman"/>
          <w:sz w:val="28"/>
          <w:szCs w:val="28"/>
        </w:rPr>
        <w:t xml:space="preserve"> </w:t>
      </w:r>
      <w:r w:rsidRPr="00C86178">
        <w:rPr>
          <w:rFonts w:ascii="Times New Roman" w:hAnsi="Times New Roman" w:cs="Times New Roman"/>
          <w:sz w:val="28"/>
          <w:szCs w:val="28"/>
        </w:rPr>
        <w:lastRenderedPageBreak/>
        <w:t>выступает в качестве основного регулятора</w:t>
      </w:r>
      <w:r>
        <w:rPr>
          <w:rFonts w:ascii="Times New Roman" w:hAnsi="Times New Roman" w:cs="Times New Roman"/>
          <w:sz w:val="28"/>
          <w:szCs w:val="28"/>
        </w:rPr>
        <w:t xml:space="preserve"> </w:t>
      </w:r>
      <w:r w:rsidRPr="00C86178">
        <w:rPr>
          <w:rFonts w:ascii="Times New Roman" w:hAnsi="Times New Roman" w:cs="Times New Roman"/>
          <w:sz w:val="28"/>
          <w:szCs w:val="28"/>
        </w:rPr>
        <w:t>активности личности и направленности ее</w:t>
      </w:r>
      <w:r>
        <w:rPr>
          <w:rFonts w:ascii="Times New Roman" w:hAnsi="Times New Roman" w:cs="Times New Roman"/>
          <w:sz w:val="28"/>
          <w:szCs w:val="28"/>
        </w:rPr>
        <w:t xml:space="preserve"> </w:t>
      </w:r>
      <w:r w:rsidRPr="00C86178">
        <w:rPr>
          <w:rFonts w:ascii="Times New Roman" w:hAnsi="Times New Roman" w:cs="Times New Roman"/>
          <w:sz w:val="28"/>
          <w:szCs w:val="28"/>
        </w:rPr>
        <w:t>развития</w:t>
      </w:r>
      <w:r>
        <w:rPr>
          <w:rFonts w:ascii="Times New Roman" w:hAnsi="Times New Roman" w:cs="Times New Roman"/>
          <w:sz w:val="28"/>
          <w:szCs w:val="28"/>
        </w:rPr>
        <w:t xml:space="preserve"> </w:t>
      </w:r>
      <w:r w:rsidRPr="00C86178">
        <w:rPr>
          <w:rFonts w:ascii="Times New Roman" w:hAnsi="Times New Roman" w:cs="Times New Roman"/>
          <w:sz w:val="28"/>
          <w:szCs w:val="28"/>
        </w:rPr>
        <w:t>[</w:t>
      </w:r>
      <w:r w:rsidR="004413A1">
        <w:rPr>
          <w:rFonts w:ascii="Times New Roman" w:hAnsi="Times New Roman" w:cs="Times New Roman"/>
          <w:sz w:val="28"/>
          <w:szCs w:val="28"/>
        </w:rPr>
        <w:t>59</w:t>
      </w:r>
      <w:r w:rsidRPr="00C86178">
        <w:rPr>
          <w:rFonts w:ascii="Times New Roman" w:hAnsi="Times New Roman" w:cs="Times New Roman"/>
          <w:sz w:val="28"/>
          <w:szCs w:val="28"/>
        </w:rPr>
        <w:t>].</w:t>
      </w:r>
    </w:p>
    <w:p w:rsidR="001B16D1" w:rsidRPr="002C0D47" w:rsidRDefault="001B16D1" w:rsidP="00FC16B9">
      <w:pPr>
        <w:autoSpaceDE w:val="0"/>
        <w:autoSpaceDN w:val="0"/>
        <w:adjustRightInd w:val="0"/>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Осмысленность ценностей, по словам В. Франкла</w:t>
      </w:r>
      <w:r>
        <w:rPr>
          <w:rFonts w:ascii="Times New Roman" w:hAnsi="Times New Roman" w:cs="Times New Roman"/>
          <w:sz w:val="28"/>
          <w:szCs w:val="28"/>
        </w:rPr>
        <w:t xml:space="preserve"> </w:t>
      </w:r>
      <w:r w:rsidRPr="00A9462C">
        <w:rPr>
          <w:rFonts w:ascii="Times New Roman" w:hAnsi="Times New Roman" w:cs="Times New Roman"/>
          <w:sz w:val="28"/>
          <w:szCs w:val="28"/>
        </w:rPr>
        <w:t>[</w:t>
      </w:r>
      <w:r>
        <w:rPr>
          <w:rFonts w:ascii="Times New Roman" w:hAnsi="Times New Roman" w:cs="Times New Roman"/>
          <w:sz w:val="28"/>
          <w:szCs w:val="28"/>
        </w:rPr>
        <w:t>6</w:t>
      </w:r>
      <w:r w:rsidR="004413A1">
        <w:rPr>
          <w:rFonts w:ascii="Times New Roman" w:hAnsi="Times New Roman" w:cs="Times New Roman"/>
          <w:sz w:val="28"/>
          <w:szCs w:val="28"/>
        </w:rPr>
        <w:t>0</w:t>
      </w:r>
      <w:r w:rsidRPr="00A9462C">
        <w:rPr>
          <w:rFonts w:ascii="Times New Roman" w:hAnsi="Times New Roman" w:cs="Times New Roman"/>
          <w:sz w:val="28"/>
          <w:szCs w:val="28"/>
        </w:rPr>
        <w:t>]</w:t>
      </w:r>
      <w:r w:rsidRPr="002C0D47">
        <w:rPr>
          <w:rFonts w:ascii="Times New Roman" w:hAnsi="Times New Roman" w:cs="Times New Roman"/>
          <w:sz w:val="28"/>
          <w:szCs w:val="28"/>
        </w:rPr>
        <w:t>, придает им объективный, универсальный характер: «как только я постигаю какую-либо ценность, я автоматически осознаю, что эта ценность существует сама по себе, независимо оттого, принимаю я ее или нет». В. Франкл понимал под ценностями личности так называемые «универсалии смысла», то есть смыслы, присущие большинству членов общества, всему человечеству на протяжении его исторического развития». Субъективная значимость ценности, по мнению В. Франкла, должна сопровождаться принятием ответственности за ее реализацию.</w:t>
      </w:r>
    </w:p>
    <w:p w:rsidR="001B16D1" w:rsidRDefault="001B16D1" w:rsidP="00FC16B9">
      <w:pPr>
        <w:autoSpaceDE w:val="0"/>
        <w:autoSpaceDN w:val="0"/>
        <w:adjustRightInd w:val="0"/>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Иная точка зрения имеет место у Г. Оллпорта, полагающего, что источником ценностей личности является мораль общества. При этом автор выделяет ряд ценностей, не продиктованных моральными нормами, например, любознательность, эрудиция, общение и т.д. Моральные нормы и ценности формируются и поддерживаются посредством внешнего подкрепления. Они выступают скорее в качестве средств, условий достижения внутренних ценностей, являющихся целями личности. Преобразование средств в цели, превращение внешних ценностей в ценности внутренние, в идеалы Г. Оллпорт называет «функциональной автономией», понимаемой им как процесс трансформации «категорий знания» в «категории значимости». Как пишет Оллпорт, ценность – «это некий личностный смысл. Ребенок осознает ценность всякий раз, когда смысл имеет для него принципиальную важность».</w:t>
      </w:r>
    </w:p>
    <w:p w:rsidR="001B16D1" w:rsidRPr="00A9462C" w:rsidRDefault="001B16D1" w:rsidP="00FC16B9">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A9462C">
        <w:rPr>
          <w:rFonts w:ascii="Times New Roman" w:hAnsi="Times New Roman" w:cs="Times New Roman"/>
          <w:color w:val="000000" w:themeColor="text1"/>
          <w:sz w:val="28"/>
          <w:szCs w:val="28"/>
        </w:rPr>
        <w:t xml:space="preserve">В австрийской психологической школе (А. Мейнонг, X. Эрен-фельс, И. Крейбиг) ценности понимаются как исключительно субъективный феномен. По X. Эренфельсу, ценность объекта определяется его желаемостью, которая, в свою очередь, определяется возможностью получения удовольствия. Иерархия ценностей, таким образом, выстраивается исходя из способности объектов приносить удовольствие либо неудовольствие. А. Мейнонг сводит понятие ценности к возможности переживания некоего субъективного «чувства ценности». По его словам, ценность приписывается какому-либо предмету постольку, поскольку есть «кто-нибудь, для кого ценность есть ценность» </w:t>
      </w:r>
      <w:r w:rsidR="00215942">
        <w:rPr>
          <w:rFonts w:ascii="Times New Roman" w:hAnsi="Times New Roman" w:cs="Times New Roman"/>
          <w:color w:val="000000" w:themeColor="text1"/>
          <w:sz w:val="28"/>
          <w:szCs w:val="28"/>
        </w:rPr>
        <w:t>(</w:t>
      </w:r>
      <w:r w:rsidRPr="00A9462C">
        <w:rPr>
          <w:rFonts w:ascii="Times New Roman" w:hAnsi="Times New Roman" w:cs="Times New Roman"/>
          <w:color w:val="000000" w:themeColor="text1"/>
          <w:sz w:val="28"/>
          <w:szCs w:val="28"/>
        </w:rPr>
        <w:t xml:space="preserve">цит. по </w:t>
      </w:r>
      <w:r>
        <w:rPr>
          <w:rFonts w:ascii="Times New Roman" w:hAnsi="Times New Roman" w:cs="Times New Roman"/>
          <w:color w:val="000000" w:themeColor="text1"/>
          <w:sz w:val="28"/>
          <w:szCs w:val="28"/>
        </w:rPr>
        <w:t>3</w:t>
      </w:r>
      <w:r w:rsidR="004413A1">
        <w:rPr>
          <w:rFonts w:ascii="Times New Roman" w:hAnsi="Times New Roman" w:cs="Times New Roman"/>
          <w:color w:val="000000" w:themeColor="text1"/>
          <w:sz w:val="28"/>
          <w:szCs w:val="28"/>
        </w:rPr>
        <w:t>0</w:t>
      </w:r>
      <w:r w:rsidR="00215942">
        <w:rPr>
          <w:rFonts w:ascii="Times New Roman" w:hAnsi="Times New Roman" w:cs="Times New Roman"/>
          <w:color w:val="000000" w:themeColor="text1"/>
          <w:sz w:val="28"/>
          <w:szCs w:val="28"/>
        </w:rPr>
        <w:t>)</w:t>
      </w:r>
      <w:r w:rsidRPr="00A9462C">
        <w:rPr>
          <w:rFonts w:ascii="Times New Roman" w:hAnsi="Times New Roman" w:cs="Times New Roman"/>
          <w:color w:val="000000" w:themeColor="text1"/>
          <w:sz w:val="28"/>
          <w:szCs w:val="28"/>
        </w:rPr>
        <w:t>. В этом же смысле им используется понятие «личные ценности», т. е. ценности «для кого-нибудь».</w:t>
      </w:r>
    </w:p>
    <w:p w:rsidR="001B16D1" w:rsidRPr="002C0D47" w:rsidRDefault="001B16D1" w:rsidP="00FC16B9">
      <w:pPr>
        <w:autoSpaceDE w:val="0"/>
        <w:autoSpaceDN w:val="0"/>
        <w:adjustRightInd w:val="0"/>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Современный западный исследователь ценностей Я. Мусек рассматривает ценностные ориентации как формы функционирования ценностей на уровне личности, то есть как личностные ценности. Ценности он предлагает рассматривать «как обобщённые и относительно согласованные представления о высоко значимых для нас целях и событиях». Эти представления, пишет автор, включают широкий класс более частных объектов, целей и отношений и направляют наши интересы, установки и поведение. Таким образом, в модели Я. Мусека ценности понимаются как мотивы или мотивационные цели высокого уровня обобщённости [</w:t>
      </w:r>
      <w:r>
        <w:rPr>
          <w:rFonts w:ascii="Times New Roman" w:hAnsi="Times New Roman" w:cs="Times New Roman"/>
          <w:sz w:val="28"/>
          <w:szCs w:val="28"/>
        </w:rPr>
        <w:t>6</w:t>
      </w:r>
      <w:r w:rsidR="004413A1">
        <w:rPr>
          <w:rFonts w:ascii="Times New Roman" w:hAnsi="Times New Roman" w:cs="Times New Roman"/>
          <w:sz w:val="28"/>
          <w:szCs w:val="28"/>
        </w:rPr>
        <w:t>1</w:t>
      </w:r>
      <w:r w:rsidRPr="002C0D47">
        <w:rPr>
          <w:rFonts w:ascii="Times New Roman" w:hAnsi="Times New Roman" w:cs="Times New Roman"/>
          <w:sz w:val="28"/>
          <w:szCs w:val="28"/>
        </w:rPr>
        <w:t xml:space="preserve">]. </w:t>
      </w:r>
    </w:p>
    <w:p w:rsidR="001B16D1" w:rsidRPr="00821278" w:rsidRDefault="001B16D1" w:rsidP="00FC16B9">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821278">
        <w:rPr>
          <w:rFonts w:ascii="Times New Roman" w:hAnsi="Times New Roman" w:cs="Times New Roman"/>
          <w:color w:val="000000" w:themeColor="text1"/>
          <w:sz w:val="28"/>
          <w:szCs w:val="28"/>
        </w:rPr>
        <w:lastRenderedPageBreak/>
        <w:t>Такому подходу близка наиболее разработанная в настоящее время западная концепция ценностей Ш</w:t>
      </w:r>
      <w:r w:rsidR="00E446CD">
        <w:rPr>
          <w:rFonts w:ascii="Times New Roman" w:hAnsi="Times New Roman" w:cs="Times New Roman"/>
          <w:color w:val="000000" w:themeColor="text1"/>
          <w:sz w:val="28"/>
          <w:szCs w:val="28"/>
        </w:rPr>
        <w:t>. Шварца, которая в последние двадцать</w:t>
      </w:r>
      <w:r w:rsidRPr="00821278">
        <w:rPr>
          <w:rFonts w:ascii="Times New Roman" w:hAnsi="Times New Roman" w:cs="Times New Roman"/>
          <w:color w:val="000000" w:themeColor="text1"/>
          <w:sz w:val="28"/>
          <w:szCs w:val="28"/>
        </w:rPr>
        <w:t xml:space="preserve"> лет послужила основой сотен исследований. Совокупность ценностей рассматривается автором как мотивационный континуум, где различия между ценностями скорее непрерывные</w:t>
      </w:r>
      <w:r w:rsidR="00E446CD">
        <w:rPr>
          <w:rFonts w:ascii="Times New Roman" w:hAnsi="Times New Roman" w:cs="Times New Roman"/>
          <w:color w:val="000000" w:themeColor="text1"/>
          <w:sz w:val="28"/>
          <w:szCs w:val="28"/>
        </w:rPr>
        <w:t>,</w:t>
      </w:r>
      <w:r w:rsidRPr="00821278">
        <w:rPr>
          <w:rFonts w:ascii="Times New Roman" w:hAnsi="Times New Roman" w:cs="Times New Roman"/>
          <w:color w:val="000000" w:themeColor="text1"/>
          <w:sz w:val="28"/>
          <w:szCs w:val="28"/>
        </w:rPr>
        <w:t xml:space="preserve"> не</w:t>
      </w:r>
      <w:r w:rsidR="00E446CD">
        <w:rPr>
          <w:rFonts w:ascii="Times New Roman" w:hAnsi="Times New Roman" w:cs="Times New Roman"/>
          <w:color w:val="000000" w:themeColor="text1"/>
          <w:sz w:val="28"/>
          <w:szCs w:val="28"/>
        </w:rPr>
        <w:t>же</w:t>
      </w:r>
      <w:r w:rsidRPr="00821278">
        <w:rPr>
          <w:rFonts w:ascii="Times New Roman" w:hAnsi="Times New Roman" w:cs="Times New Roman"/>
          <w:color w:val="000000" w:themeColor="text1"/>
          <w:sz w:val="28"/>
          <w:szCs w:val="28"/>
        </w:rPr>
        <w:t>ли дискретные</w:t>
      </w:r>
      <w:r>
        <w:rPr>
          <w:rFonts w:ascii="Times New Roman" w:hAnsi="Times New Roman" w:cs="Times New Roman"/>
          <w:color w:val="000000" w:themeColor="text1"/>
          <w:sz w:val="28"/>
          <w:szCs w:val="28"/>
        </w:rPr>
        <w:t xml:space="preserve"> </w:t>
      </w:r>
      <w:r w:rsidRPr="00AD2FDE">
        <w:rPr>
          <w:rFonts w:ascii="Times New Roman" w:hAnsi="Times New Roman" w:cs="Times New Roman"/>
          <w:color w:val="000000" w:themeColor="text1"/>
          <w:sz w:val="28"/>
          <w:szCs w:val="28"/>
        </w:rPr>
        <w:t>[</w:t>
      </w:r>
      <w:r w:rsidR="004413A1">
        <w:rPr>
          <w:rFonts w:ascii="Times New Roman" w:hAnsi="Times New Roman" w:cs="Times New Roman"/>
          <w:color w:val="000000" w:themeColor="text1"/>
          <w:sz w:val="28"/>
          <w:szCs w:val="28"/>
        </w:rPr>
        <w:t>62</w:t>
      </w:r>
      <w:r w:rsidRPr="00AD2FDE">
        <w:rPr>
          <w:rFonts w:ascii="Times New Roman" w:hAnsi="Times New Roman" w:cs="Times New Roman"/>
          <w:color w:val="000000" w:themeColor="text1"/>
          <w:sz w:val="28"/>
          <w:szCs w:val="28"/>
        </w:rPr>
        <w:t>]</w:t>
      </w:r>
      <w:r w:rsidRPr="00821278">
        <w:rPr>
          <w:rFonts w:ascii="Times New Roman" w:hAnsi="Times New Roman" w:cs="Times New Roman"/>
          <w:color w:val="000000" w:themeColor="text1"/>
          <w:sz w:val="28"/>
          <w:szCs w:val="28"/>
        </w:rPr>
        <w:t xml:space="preserve">. </w:t>
      </w:r>
    </w:p>
    <w:p w:rsidR="001B16D1" w:rsidRPr="00821278" w:rsidRDefault="001B16D1" w:rsidP="00FC16B9">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821278">
        <w:rPr>
          <w:rFonts w:ascii="Times New Roman" w:hAnsi="Times New Roman" w:cs="Times New Roman"/>
          <w:color w:val="000000" w:themeColor="text1"/>
          <w:sz w:val="28"/>
          <w:szCs w:val="28"/>
        </w:rPr>
        <w:t xml:space="preserve">Кросс-культурное ценностное пространство, по теории </w:t>
      </w:r>
      <w:r>
        <w:rPr>
          <w:rFonts w:ascii="Times New Roman" w:hAnsi="Times New Roman" w:cs="Times New Roman"/>
          <w:color w:val="000000" w:themeColor="text1"/>
          <w:sz w:val="28"/>
          <w:szCs w:val="28"/>
        </w:rPr>
        <w:t xml:space="preserve">Ш. </w:t>
      </w:r>
      <w:r w:rsidRPr="00821278">
        <w:rPr>
          <w:rFonts w:ascii="Times New Roman" w:hAnsi="Times New Roman" w:cs="Times New Roman"/>
          <w:color w:val="000000" w:themeColor="text1"/>
          <w:sz w:val="28"/>
          <w:szCs w:val="28"/>
        </w:rPr>
        <w:t>Шварца, определяется двумя осями (открытость переменам – консерватизм, альтруизм – эгоизм)</w:t>
      </w:r>
      <w:r w:rsidR="00497868">
        <w:rPr>
          <w:rFonts w:ascii="Times New Roman" w:hAnsi="Times New Roman" w:cs="Times New Roman"/>
          <w:color w:val="000000" w:themeColor="text1"/>
          <w:sz w:val="28"/>
          <w:szCs w:val="28"/>
        </w:rPr>
        <w:t xml:space="preserve"> и имеет круговую структуру (</w:t>
      </w:r>
      <w:r w:rsidRPr="00821278">
        <w:rPr>
          <w:rFonts w:ascii="Times New Roman" w:hAnsi="Times New Roman" w:cs="Times New Roman"/>
          <w:color w:val="000000" w:themeColor="text1"/>
          <w:sz w:val="28"/>
          <w:szCs w:val="28"/>
        </w:rPr>
        <w:t xml:space="preserve">рисунок 1). </w:t>
      </w:r>
    </w:p>
    <w:p w:rsidR="001B16D1" w:rsidRPr="00821278" w:rsidRDefault="001B16D1" w:rsidP="001B16D1">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1B16D1" w:rsidRPr="00821278" w:rsidRDefault="001B16D1" w:rsidP="001B16D1">
      <w:pPr>
        <w:autoSpaceDE w:val="0"/>
        <w:autoSpaceDN w:val="0"/>
        <w:adjustRightInd w:val="0"/>
        <w:spacing w:after="0" w:line="240" w:lineRule="auto"/>
        <w:jc w:val="center"/>
        <w:rPr>
          <w:rFonts w:ascii="Times New Roman" w:hAnsi="Times New Roman" w:cs="Times New Roman"/>
          <w:color w:val="000000" w:themeColor="text1"/>
          <w:sz w:val="28"/>
          <w:szCs w:val="28"/>
        </w:rPr>
      </w:pPr>
      <w:r w:rsidRPr="00821278">
        <w:rPr>
          <w:rFonts w:ascii="Times New Roman" w:hAnsi="Times New Roman" w:cs="Times New Roman"/>
          <w:noProof/>
          <w:color w:val="000000" w:themeColor="text1"/>
          <w:sz w:val="28"/>
          <w:szCs w:val="28"/>
        </w:rPr>
        <w:drawing>
          <wp:inline distT="0" distB="0" distL="0" distR="0" wp14:anchorId="603E724E" wp14:editId="56B3F752">
            <wp:extent cx="5661660" cy="3984681"/>
            <wp:effectExtent l="0" t="0" r="0" b="0"/>
            <wp:docPr id="2" name="Рисунок 2" descr="C:\Users\AL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SER\Desktop\Новый рисунок.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4033" cy="3986351"/>
                    </a:xfrm>
                    <a:prstGeom prst="rect">
                      <a:avLst/>
                    </a:prstGeom>
                    <a:noFill/>
                    <a:ln>
                      <a:noFill/>
                    </a:ln>
                  </pic:spPr>
                </pic:pic>
              </a:graphicData>
            </a:graphic>
          </wp:inline>
        </w:drawing>
      </w:r>
    </w:p>
    <w:p w:rsidR="000A0115" w:rsidRDefault="000A0115" w:rsidP="001B16D1">
      <w:pPr>
        <w:autoSpaceDE w:val="0"/>
        <w:autoSpaceDN w:val="0"/>
        <w:adjustRightInd w:val="0"/>
        <w:spacing w:after="0" w:line="240" w:lineRule="auto"/>
        <w:ind w:firstLine="709"/>
        <w:jc w:val="center"/>
        <w:rPr>
          <w:rFonts w:ascii="Times New Roman" w:hAnsi="Times New Roman" w:cs="Times New Roman"/>
          <w:color w:val="000000" w:themeColor="text1"/>
          <w:sz w:val="28"/>
          <w:szCs w:val="28"/>
        </w:rPr>
      </w:pPr>
    </w:p>
    <w:p w:rsidR="001B16D1" w:rsidRPr="00821278" w:rsidRDefault="001B16D1" w:rsidP="001B16D1">
      <w:pPr>
        <w:autoSpaceDE w:val="0"/>
        <w:autoSpaceDN w:val="0"/>
        <w:adjustRightInd w:val="0"/>
        <w:spacing w:after="0" w:line="240" w:lineRule="auto"/>
        <w:ind w:firstLine="709"/>
        <w:jc w:val="center"/>
        <w:rPr>
          <w:rFonts w:ascii="Times New Roman" w:hAnsi="Times New Roman" w:cs="Times New Roman"/>
          <w:color w:val="000000" w:themeColor="text1"/>
          <w:sz w:val="28"/>
          <w:szCs w:val="28"/>
        </w:rPr>
      </w:pPr>
      <w:r w:rsidRPr="00821278">
        <w:rPr>
          <w:rFonts w:ascii="Times New Roman" w:hAnsi="Times New Roman" w:cs="Times New Roman"/>
          <w:color w:val="000000" w:themeColor="text1"/>
          <w:sz w:val="28"/>
          <w:szCs w:val="28"/>
        </w:rPr>
        <w:t>Рисунок 1 – Модель соотношения 10 основных человеческих ценностей по Шалому Шварцу</w:t>
      </w:r>
    </w:p>
    <w:p w:rsidR="001B16D1" w:rsidRPr="00821278" w:rsidRDefault="001B16D1" w:rsidP="001B16D1">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1B16D1" w:rsidRPr="00821278" w:rsidRDefault="001B16D1" w:rsidP="00FC16B9">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821278">
        <w:rPr>
          <w:rFonts w:ascii="Times New Roman" w:hAnsi="Times New Roman" w:cs="Times New Roman"/>
          <w:color w:val="000000" w:themeColor="text1"/>
          <w:sz w:val="28"/>
          <w:szCs w:val="28"/>
        </w:rPr>
        <w:t>В пространстве этих осей располагаются 10 базовых ценностных ориентаций:</w:t>
      </w:r>
    </w:p>
    <w:p w:rsidR="001B16D1" w:rsidRPr="00821278" w:rsidRDefault="00497868" w:rsidP="00FC16B9">
      <w:pPr>
        <w:pStyle w:val="a7"/>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B16D1" w:rsidRPr="00821278">
        <w:rPr>
          <w:rFonts w:ascii="Times New Roman" w:hAnsi="Times New Roman" w:cs="Times New Roman"/>
          <w:color w:val="000000" w:themeColor="text1"/>
          <w:sz w:val="28"/>
          <w:szCs w:val="28"/>
        </w:rPr>
        <w:t>самостоятельность – творчество, свобода;</w:t>
      </w:r>
    </w:p>
    <w:p w:rsidR="001B16D1" w:rsidRPr="00821278" w:rsidRDefault="00497868" w:rsidP="00FC16B9">
      <w:pPr>
        <w:pStyle w:val="a7"/>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с</w:t>
      </w:r>
      <w:r w:rsidR="001B16D1" w:rsidRPr="00821278">
        <w:rPr>
          <w:rFonts w:ascii="Times New Roman" w:hAnsi="Times New Roman" w:cs="Times New Roman"/>
          <w:color w:val="000000" w:themeColor="text1"/>
          <w:sz w:val="28"/>
          <w:szCs w:val="28"/>
        </w:rPr>
        <w:t>тимуляция – разнообразие, новизна, увлекательная жизнь;</w:t>
      </w:r>
    </w:p>
    <w:p w:rsidR="001B16D1" w:rsidRPr="00821278" w:rsidRDefault="00497868" w:rsidP="00FC16B9">
      <w:pPr>
        <w:pStyle w:val="a7"/>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B16D1" w:rsidRPr="00821278">
        <w:rPr>
          <w:rFonts w:ascii="Times New Roman" w:hAnsi="Times New Roman" w:cs="Times New Roman"/>
          <w:color w:val="000000" w:themeColor="text1"/>
          <w:sz w:val="28"/>
          <w:szCs w:val="28"/>
        </w:rPr>
        <w:t>гедонизм – наслаждение, чувственное удовлетворение, удовольствие;</w:t>
      </w:r>
    </w:p>
    <w:p w:rsidR="001B16D1" w:rsidRPr="00821278" w:rsidRDefault="00497868" w:rsidP="00FC16B9">
      <w:pPr>
        <w:pStyle w:val="a7"/>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B16D1" w:rsidRPr="00821278">
        <w:rPr>
          <w:rFonts w:ascii="Times New Roman" w:hAnsi="Times New Roman" w:cs="Times New Roman"/>
          <w:color w:val="000000" w:themeColor="text1"/>
          <w:sz w:val="28"/>
          <w:szCs w:val="28"/>
        </w:rPr>
        <w:t>достижение – личный успех, амбиции;</w:t>
      </w:r>
    </w:p>
    <w:p w:rsidR="001B16D1" w:rsidRPr="00821278" w:rsidRDefault="00497868" w:rsidP="00FC16B9">
      <w:pPr>
        <w:pStyle w:val="a7"/>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B16D1" w:rsidRPr="00821278">
        <w:rPr>
          <w:rFonts w:ascii="Times New Roman" w:hAnsi="Times New Roman" w:cs="Times New Roman"/>
          <w:color w:val="000000" w:themeColor="text1"/>
          <w:sz w:val="28"/>
          <w:szCs w:val="28"/>
        </w:rPr>
        <w:t>власть – социальный статус и престиж, богатство;</w:t>
      </w:r>
    </w:p>
    <w:p w:rsidR="001B16D1" w:rsidRPr="00821278" w:rsidRDefault="00497868" w:rsidP="00FC16B9">
      <w:pPr>
        <w:pStyle w:val="a7"/>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B16D1" w:rsidRPr="00821278">
        <w:rPr>
          <w:rFonts w:ascii="Times New Roman" w:hAnsi="Times New Roman" w:cs="Times New Roman"/>
          <w:color w:val="000000" w:themeColor="text1"/>
          <w:sz w:val="28"/>
          <w:szCs w:val="28"/>
        </w:rPr>
        <w:t>безопасность – стабильность общества и взаимоотношений, социальный порядок;</w:t>
      </w:r>
    </w:p>
    <w:p w:rsidR="001B16D1" w:rsidRPr="00821278" w:rsidRDefault="00497868" w:rsidP="00FC16B9">
      <w:pPr>
        <w:pStyle w:val="a7"/>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B16D1" w:rsidRPr="00821278">
        <w:rPr>
          <w:rFonts w:ascii="Times New Roman" w:hAnsi="Times New Roman" w:cs="Times New Roman"/>
          <w:color w:val="000000" w:themeColor="text1"/>
          <w:sz w:val="28"/>
          <w:szCs w:val="28"/>
        </w:rPr>
        <w:t>традиция – уважение, приверженность обычаям и идеям традиционной культуры и религии;</w:t>
      </w:r>
    </w:p>
    <w:p w:rsidR="001B16D1" w:rsidRPr="00821278" w:rsidRDefault="00497868" w:rsidP="00FC16B9">
      <w:pPr>
        <w:pStyle w:val="a7"/>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1B16D1" w:rsidRPr="00821278">
        <w:rPr>
          <w:rFonts w:ascii="Times New Roman" w:hAnsi="Times New Roman" w:cs="Times New Roman"/>
          <w:color w:val="000000" w:themeColor="text1"/>
          <w:sz w:val="28"/>
          <w:szCs w:val="28"/>
        </w:rPr>
        <w:t>послушание – ограничение действий, приносящих вред, подчинение нормам;</w:t>
      </w:r>
    </w:p>
    <w:p w:rsidR="001B16D1" w:rsidRPr="00821278" w:rsidRDefault="00497868" w:rsidP="00FC16B9">
      <w:pPr>
        <w:pStyle w:val="a7"/>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B16D1" w:rsidRPr="00821278">
        <w:rPr>
          <w:rFonts w:ascii="Times New Roman" w:hAnsi="Times New Roman" w:cs="Times New Roman"/>
          <w:color w:val="000000" w:themeColor="text1"/>
          <w:sz w:val="28"/>
          <w:szCs w:val="28"/>
        </w:rPr>
        <w:t>доброжелательность – готовность оказывать помощь;</w:t>
      </w:r>
    </w:p>
    <w:p w:rsidR="001B16D1" w:rsidRPr="00204A4A" w:rsidRDefault="00497868" w:rsidP="00FC16B9">
      <w:pPr>
        <w:pStyle w:val="a7"/>
        <w:autoSpaceDE w:val="0"/>
        <w:autoSpaceDN w:val="0"/>
        <w:adjustRightInd w:val="0"/>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1B16D1" w:rsidRPr="00204A4A">
        <w:rPr>
          <w:rFonts w:ascii="Times New Roman" w:hAnsi="Times New Roman" w:cs="Times New Roman"/>
          <w:color w:val="000000" w:themeColor="text1"/>
          <w:sz w:val="28"/>
          <w:szCs w:val="28"/>
        </w:rPr>
        <w:t>универсализм – понимание, уважение, терпимость, защита благосостояния всех людей и природы, социальная справедливость, равенство [</w:t>
      </w:r>
      <w:r w:rsidR="001B16D1">
        <w:rPr>
          <w:rFonts w:ascii="Times New Roman" w:hAnsi="Times New Roman" w:cs="Times New Roman"/>
          <w:color w:val="000000" w:themeColor="text1"/>
          <w:sz w:val="28"/>
          <w:szCs w:val="28"/>
        </w:rPr>
        <w:t>6</w:t>
      </w:r>
      <w:r w:rsidR="004413A1">
        <w:rPr>
          <w:rFonts w:ascii="Times New Roman" w:hAnsi="Times New Roman" w:cs="Times New Roman"/>
          <w:color w:val="000000" w:themeColor="text1"/>
          <w:sz w:val="28"/>
          <w:szCs w:val="28"/>
        </w:rPr>
        <w:t>3</w:t>
      </w:r>
      <w:r w:rsidR="001B16D1" w:rsidRPr="00204A4A">
        <w:rPr>
          <w:rFonts w:ascii="Times New Roman" w:hAnsi="Times New Roman" w:cs="Times New Roman"/>
          <w:color w:val="000000" w:themeColor="text1"/>
          <w:sz w:val="28"/>
          <w:szCs w:val="28"/>
        </w:rPr>
        <w:t>].</w:t>
      </w:r>
    </w:p>
    <w:p w:rsidR="001B16D1" w:rsidRDefault="001B16D1" w:rsidP="00FC16B9">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821278">
        <w:rPr>
          <w:rFonts w:ascii="Times New Roman" w:hAnsi="Times New Roman" w:cs="Times New Roman"/>
          <w:color w:val="000000" w:themeColor="text1"/>
          <w:sz w:val="28"/>
          <w:szCs w:val="28"/>
        </w:rPr>
        <w:t>В ходе мета</w:t>
      </w:r>
      <w:r w:rsidR="00FC16B9">
        <w:rPr>
          <w:rFonts w:ascii="Times New Roman" w:hAnsi="Times New Roman" w:cs="Times New Roman"/>
          <w:color w:val="000000" w:themeColor="text1"/>
          <w:sz w:val="28"/>
          <w:szCs w:val="28"/>
        </w:rPr>
        <w:t>-</w:t>
      </w:r>
      <w:r w:rsidRPr="00821278">
        <w:rPr>
          <w:rFonts w:ascii="Times New Roman" w:hAnsi="Times New Roman" w:cs="Times New Roman"/>
          <w:color w:val="000000" w:themeColor="text1"/>
          <w:sz w:val="28"/>
          <w:szCs w:val="28"/>
        </w:rPr>
        <w:t>анализа, автор выделил концептуально различимые подтипы ценностей и на их основе выявил 19 базовых ценностей с потенциально разли</w:t>
      </w:r>
      <w:r w:rsidR="00497868">
        <w:rPr>
          <w:rFonts w:ascii="Times New Roman" w:hAnsi="Times New Roman" w:cs="Times New Roman"/>
          <w:color w:val="000000" w:themeColor="text1"/>
          <w:sz w:val="28"/>
          <w:szCs w:val="28"/>
        </w:rPr>
        <w:t>чным мотивационным смыслом (таблица</w:t>
      </w:r>
      <w:r w:rsidRPr="00821278">
        <w:rPr>
          <w:rFonts w:ascii="Times New Roman" w:hAnsi="Times New Roman" w:cs="Times New Roman"/>
          <w:color w:val="000000" w:themeColor="text1"/>
          <w:sz w:val="28"/>
          <w:szCs w:val="28"/>
        </w:rPr>
        <w:t xml:space="preserve"> 1).</w:t>
      </w:r>
    </w:p>
    <w:p w:rsidR="001B16D1" w:rsidRDefault="001B16D1" w:rsidP="001B16D1">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1B16D1" w:rsidRDefault="001B16D1" w:rsidP="00497868">
      <w:pPr>
        <w:autoSpaceDE w:val="0"/>
        <w:autoSpaceDN w:val="0"/>
        <w:adjustRightInd w:val="0"/>
        <w:spacing w:after="0" w:line="240" w:lineRule="auto"/>
        <w:jc w:val="both"/>
        <w:rPr>
          <w:rFonts w:ascii="Times New Roman" w:hAnsi="Times New Roman" w:cs="Times New Roman"/>
          <w:color w:val="000000" w:themeColor="text1"/>
          <w:sz w:val="28"/>
          <w:szCs w:val="28"/>
        </w:rPr>
      </w:pPr>
      <w:r w:rsidRPr="00821278">
        <w:rPr>
          <w:rFonts w:ascii="Times New Roman" w:hAnsi="Times New Roman" w:cs="Times New Roman"/>
          <w:color w:val="000000" w:themeColor="text1"/>
          <w:sz w:val="28"/>
          <w:szCs w:val="28"/>
        </w:rPr>
        <w:t>Таблица 1 – 19 ценностей уточненной теории, каждая из которых определена в терминах своей мотивационной цели</w:t>
      </w:r>
    </w:p>
    <w:p w:rsidR="00FC16B9" w:rsidRPr="00821278" w:rsidRDefault="00FC16B9" w:rsidP="00497868">
      <w:pPr>
        <w:autoSpaceDE w:val="0"/>
        <w:autoSpaceDN w:val="0"/>
        <w:adjustRightInd w:val="0"/>
        <w:spacing w:after="0" w:line="240" w:lineRule="auto"/>
        <w:jc w:val="both"/>
        <w:rPr>
          <w:rFonts w:ascii="Times New Roman" w:hAnsi="Times New Roman" w:cs="Times New Roman"/>
          <w:color w:val="000000" w:themeColor="text1"/>
          <w:sz w:val="28"/>
          <w:szCs w:val="28"/>
        </w:rPr>
      </w:pPr>
    </w:p>
    <w:tbl>
      <w:tblPr>
        <w:tblStyle w:val="a9"/>
        <w:tblW w:w="4891" w:type="pct"/>
        <w:tblInd w:w="108" w:type="dxa"/>
        <w:tblLook w:val="04A0" w:firstRow="1" w:lastRow="0" w:firstColumn="1" w:lastColumn="0" w:noHBand="0" w:noVBand="1"/>
      </w:tblPr>
      <w:tblGrid>
        <w:gridCol w:w="3775"/>
        <w:gridCol w:w="5864"/>
      </w:tblGrid>
      <w:tr w:rsidR="001B16D1" w:rsidRPr="00821278" w:rsidTr="000A0115">
        <w:tc>
          <w:tcPr>
            <w:tcW w:w="1958" w:type="pct"/>
          </w:tcPr>
          <w:p w:rsidR="001B16D1" w:rsidRPr="002405F9" w:rsidRDefault="001B16D1" w:rsidP="001B16D1">
            <w:pPr>
              <w:autoSpaceDE w:val="0"/>
              <w:autoSpaceDN w:val="0"/>
              <w:adjustRightInd w:val="0"/>
              <w:jc w:val="center"/>
              <w:rPr>
                <w:rFonts w:ascii="Times New Roman" w:hAnsi="Times New Roman" w:cs="Times New Roman"/>
                <w:color w:val="000000" w:themeColor="text1"/>
                <w:sz w:val="24"/>
                <w:szCs w:val="24"/>
              </w:rPr>
            </w:pPr>
            <w:r w:rsidRPr="002405F9">
              <w:rPr>
                <w:rFonts w:ascii="Times New Roman" w:hAnsi="Times New Roman" w:cs="Times New Roman"/>
                <w:color w:val="000000" w:themeColor="text1"/>
                <w:sz w:val="24"/>
                <w:szCs w:val="24"/>
              </w:rPr>
              <w:t>Ценность</w:t>
            </w:r>
          </w:p>
        </w:tc>
        <w:tc>
          <w:tcPr>
            <w:tcW w:w="3042" w:type="pct"/>
          </w:tcPr>
          <w:p w:rsidR="001B16D1" w:rsidRPr="002405F9" w:rsidRDefault="001B16D1" w:rsidP="001B16D1">
            <w:pPr>
              <w:autoSpaceDE w:val="0"/>
              <w:autoSpaceDN w:val="0"/>
              <w:adjustRightInd w:val="0"/>
              <w:jc w:val="center"/>
              <w:rPr>
                <w:rFonts w:ascii="Times New Roman" w:hAnsi="Times New Roman" w:cs="Times New Roman"/>
                <w:color w:val="000000" w:themeColor="text1"/>
                <w:sz w:val="24"/>
                <w:szCs w:val="24"/>
              </w:rPr>
            </w:pPr>
            <w:r w:rsidRPr="002405F9">
              <w:rPr>
                <w:rFonts w:ascii="Times New Roman" w:hAnsi="Times New Roman" w:cs="Times New Roman"/>
                <w:color w:val="000000" w:themeColor="text1"/>
                <w:sz w:val="24"/>
                <w:szCs w:val="24"/>
              </w:rPr>
              <w:t>Концептуальное определение с точки зрения</w:t>
            </w:r>
          </w:p>
          <w:p w:rsidR="001B16D1" w:rsidRPr="002405F9" w:rsidRDefault="001B16D1" w:rsidP="001B16D1">
            <w:pPr>
              <w:autoSpaceDE w:val="0"/>
              <w:autoSpaceDN w:val="0"/>
              <w:adjustRightInd w:val="0"/>
              <w:jc w:val="center"/>
              <w:rPr>
                <w:rFonts w:ascii="Times New Roman" w:hAnsi="Times New Roman" w:cs="Times New Roman"/>
                <w:color w:val="000000" w:themeColor="text1"/>
                <w:sz w:val="24"/>
                <w:szCs w:val="24"/>
              </w:rPr>
            </w:pPr>
            <w:r w:rsidRPr="002405F9">
              <w:rPr>
                <w:rFonts w:ascii="Times New Roman" w:hAnsi="Times New Roman" w:cs="Times New Roman"/>
                <w:color w:val="000000" w:themeColor="text1"/>
                <w:sz w:val="24"/>
                <w:szCs w:val="24"/>
              </w:rPr>
              <w:t>мотивационной цели</w:t>
            </w:r>
          </w:p>
        </w:tc>
      </w:tr>
      <w:tr w:rsidR="001B16D1" w:rsidRPr="00821278" w:rsidTr="000A0115">
        <w:tc>
          <w:tcPr>
            <w:tcW w:w="1958"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Самостоятельность – Мысли</w:t>
            </w:r>
          </w:p>
        </w:tc>
        <w:tc>
          <w:tcPr>
            <w:tcW w:w="3042"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Свобода развивать собственные идеи и способности</w:t>
            </w:r>
          </w:p>
        </w:tc>
      </w:tr>
      <w:tr w:rsidR="001B16D1" w:rsidRPr="00821278" w:rsidTr="000A0115">
        <w:tc>
          <w:tcPr>
            <w:tcW w:w="1958"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Самостоятельность – Поступки</w:t>
            </w:r>
          </w:p>
        </w:tc>
        <w:tc>
          <w:tcPr>
            <w:tcW w:w="3042"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Свобода определять собственные действия</w:t>
            </w:r>
          </w:p>
        </w:tc>
      </w:tr>
      <w:tr w:rsidR="001B16D1" w:rsidRPr="00821278" w:rsidTr="000A0115">
        <w:tc>
          <w:tcPr>
            <w:tcW w:w="1958"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Стимуляция</w:t>
            </w:r>
          </w:p>
        </w:tc>
        <w:tc>
          <w:tcPr>
            <w:tcW w:w="3042"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Стремление к возбуждению, новизне и переменам</w:t>
            </w:r>
          </w:p>
        </w:tc>
      </w:tr>
      <w:tr w:rsidR="001B16D1" w:rsidRPr="00821278" w:rsidTr="000A0115">
        <w:tc>
          <w:tcPr>
            <w:tcW w:w="1958"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Гедонизм</w:t>
            </w:r>
          </w:p>
        </w:tc>
        <w:tc>
          <w:tcPr>
            <w:tcW w:w="3042"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Стремление к удовольствию и чувственному удовлетворению</w:t>
            </w:r>
          </w:p>
        </w:tc>
      </w:tr>
      <w:tr w:rsidR="001B16D1" w:rsidRPr="00821278" w:rsidTr="000A0115">
        <w:tc>
          <w:tcPr>
            <w:tcW w:w="1958"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Достижение</w:t>
            </w:r>
          </w:p>
        </w:tc>
        <w:tc>
          <w:tcPr>
            <w:tcW w:w="3042"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Достижение успеха в соответствии с социальными стандартами (нормами)</w:t>
            </w:r>
          </w:p>
        </w:tc>
      </w:tr>
      <w:tr w:rsidR="001B16D1" w:rsidRPr="00821278" w:rsidTr="000A0115">
        <w:tc>
          <w:tcPr>
            <w:tcW w:w="1958"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Власть – Доминирование</w:t>
            </w:r>
          </w:p>
        </w:tc>
        <w:tc>
          <w:tcPr>
            <w:tcW w:w="3042"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Влияние посредством осуществления контроля над людьми</w:t>
            </w:r>
          </w:p>
        </w:tc>
      </w:tr>
      <w:tr w:rsidR="001B16D1" w:rsidRPr="00821278" w:rsidTr="000A0115">
        <w:tc>
          <w:tcPr>
            <w:tcW w:w="1958"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Власть – Ресурсы</w:t>
            </w:r>
          </w:p>
        </w:tc>
        <w:tc>
          <w:tcPr>
            <w:tcW w:w="3042"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Влияние посредством контролирования материальных и социальных ресурсов</w:t>
            </w:r>
          </w:p>
        </w:tc>
      </w:tr>
      <w:tr w:rsidR="001B16D1" w:rsidRPr="00821278" w:rsidTr="000A0115">
        <w:tc>
          <w:tcPr>
            <w:tcW w:w="1958"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Репутация</w:t>
            </w:r>
          </w:p>
        </w:tc>
        <w:tc>
          <w:tcPr>
            <w:tcW w:w="3042"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Защита и влияние посредством поддержания публичного имиджа и избегания унижения</w:t>
            </w:r>
          </w:p>
        </w:tc>
      </w:tr>
      <w:tr w:rsidR="001B16D1" w:rsidRPr="00821278" w:rsidTr="000A0115">
        <w:tc>
          <w:tcPr>
            <w:tcW w:w="1958"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Безопасность – Личная</w:t>
            </w:r>
          </w:p>
        </w:tc>
        <w:tc>
          <w:tcPr>
            <w:tcW w:w="3042"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Безопасность непосредственного окружения</w:t>
            </w:r>
          </w:p>
        </w:tc>
      </w:tr>
      <w:tr w:rsidR="001B16D1" w:rsidRPr="00821278" w:rsidTr="000A0115">
        <w:tc>
          <w:tcPr>
            <w:tcW w:w="1958"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Безопасность – Общественная</w:t>
            </w:r>
          </w:p>
        </w:tc>
        <w:tc>
          <w:tcPr>
            <w:tcW w:w="3042"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Безопасность и стабильность общества в целом</w:t>
            </w:r>
          </w:p>
        </w:tc>
      </w:tr>
      <w:tr w:rsidR="001B16D1" w:rsidRPr="00821278" w:rsidTr="000A0115">
        <w:tc>
          <w:tcPr>
            <w:tcW w:w="1958"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Традиция</w:t>
            </w:r>
          </w:p>
        </w:tc>
        <w:tc>
          <w:tcPr>
            <w:tcW w:w="3042"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Поддержание и сохранение культурных, семейных или религиозных традиций</w:t>
            </w:r>
          </w:p>
        </w:tc>
      </w:tr>
      <w:tr w:rsidR="001B16D1" w:rsidRPr="00821278" w:rsidTr="000A0115">
        <w:tc>
          <w:tcPr>
            <w:tcW w:w="1958"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Конформизм – Правила</w:t>
            </w:r>
          </w:p>
        </w:tc>
        <w:tc>
          <w:tcPr>
            <w:tcW w:w="3042"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Соблюдение правил, законов и формальных обязательств</w:t>
            </w:r>
          </w:p>
        </w:tc>
      </w:tr>
      <w:tr w:rsidR="001B16D1" w:rsidRPr="00821278" w:rsidTr="000A0115">
        <w:tc>
          <w:tcPr>
            <w:tcW w:w="1958"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Конформизм – Межличностный</w:t>
            </w:r>
          </w:p>
        </w:tc>
        <w:tc>
          <w:tcPr>
            <w:tcW w:w="3042"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Избегание причинения вреда или огорчения другим людям</w:t>
            </w:r>
          </w:p>
        </w:tc>
      </w:tr>
      <w:tr w:rsidR="001B16D1" w:rsidRPr="00821278" w:rsidTr="000A0115">
        <w:tc>
          <w:tcPr>
            <w:tcW w:w="1958"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Скромность</w:t>
            </w:r>
          </w:p>
        </w:tc>
        <w:tc>
          <w:tcPr>
            <w:tcW w:w="3042"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Признание незначительности существования одного человека в круговороте жизни</w:t>
            </w:r>
          </w:p>
        </w:tc>
      </w:tr>
      <w:tr w:rsidR="001B16D1" w:rsidRPr="00821278" w:rsidTr="000A0115">
        <w:tc>
          <w:tcPr>
            <w:tcW w:w="1958"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Универсализм – Забота о других</w:t>
            </w:r>
          </w:p>
        </w:tc>
        <w:tc>
          <w:tcPr>
            <w:tcW w:w="3042"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Стремление к равенству, справедливости и защите всех людей</w:t>
            </w:r>
          </w:p>
        </w:tc>
      </w:tr>
      <w:tr w:rsidR="001B16D1" w:rsidRPr="00821278" w:rsidTr="000A0115">
        <w:tc>
          <w:tcPr>
            <w:tcW w:w="1958"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Универсализм – Забота о природе</w:t>
            </w:r>
          </w:p>
        </w:tc>
        <w:tc>
          <w:tcPr>
            <w:tcW w:w="3042"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Сохранение природной среды</w:t>
            </w:r>
          </w:p>
        </w:tc>
      </w:tr>
      <w:tr w:rsidR="001B16D1" w:rsidRPr="00821278" w:rsidTr="000A0115">
        <w:tc>
          <w:tcPr>
            <w:tcW w:w="1958"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Универсализм – Толерантность</w:t>
            </w:r>
          </w:p>
        </w:tc>
        <w:tc>
          <w:tcPr>
            <w:tcW w:w="3042"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Принятие и понимание тех, кто отличается от тебя</w:t>
            </w:r>
          </w:p>
        </w:tc>
      </w:tr>
      <w:tr w:rsidR="001B16D1" w:rsidRPr="00821278" w:rsidTr="000A0115">
        <w:tc>
          <w:tcPr>
            <w:tcW w:w="1958"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Благожелательность – Забота</w:t>
            </w:r>
          </w:p>
        </w:tc>
        <w:tc>
          <w:tcPr>
            <w:tcW w:w="3042"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Преданность группе и благополучие ее членов</w:t>
            </w:r>
          </w:p>
        </w:tc>
      </w:tr>
      <w:tr w:rsidR="001B16D1" w:rsidRPr="00821278" w:rsidTr="000A0115">
        <w:tc>
          <w:tcPr>
            <w:tcW w:w="1958"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Благожелательность – Чувство</w:t>
            </w:r>
          </w:p>
          <w:p w:rsidR="001B16D1" w:rsidRPr="00821278" w:rsidRDefault="002405F9"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Д</w:t>
            </w:r>
            <w:r w:rsidR="001B16D1" w:rsidRPr="00821278">
              <w:rPr>
                <w:rFonts w:ascii="Times New Roman" w:hAnsi="Times New Roman" w:cs="Times New Roman"/>
                <w:color w:val="000000" w:themeColor="text1"/>
                <w:sz w:val="24"/>
                <w:szCs w:val="24"/>
              </w:rPr>
              <w:t>олга</w:t>
            </w:r>
          </w:p>
        </w:tc>
        <w:tc>
          <w:tcPr>
            <w:tcW w:w="3042" w:type="pct"/>
          </w:tcPr>
          <w:p w:rsidR="001B16D1" w:rsidRPr="00821278" w:rsidRDefault="001B16D1" w:rsidP="001B16D1">
            <w:pPr>
              <w:autoSpaceDE w:val="0"/>
              <w:autoSpaceDN w:val="0"/>
              <w:adjustRightInd w:val="0"/>
              <w:jc w:val="both"/>
              <w:rPr>
                <w:rFonts w:ascii="Times New Roman" w:hAnsi="Times New Roman" w:cs="Times New Roman"/>
                <w:color w:val="000000" w:themeColor="text1"/>
                <w:sz w:val="24"/>
                <w:szCs w:val="24"/>
              </w:rPr>
            </w:pPr>
            <w:r w:rsidRPr="00821278">
              <w:rPr>
                <w:rFonts w:ascii="Times New Roman" w:hAnsi="Times New Roman" w:cs="Times New Roman"/>
                <w:color w:val="000000" w:themeColor="text1"/>
                <w:sz w:val="24"/>
                <w:szCs w:val="24"/>
              </w:rPr>
              <w:t>Стремление быть надежным и заслуживающим доверия членом группы</w:t>
            </w:r>
          </w:p>
        </w:tc>
      </w:tr>
    </w:tbl>
    <w:p w:rsidR="00FC16B9" w:rsidRDefault="00FC16B9" w:rsidP="00FC16B9">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p>
    <w:p w:rsidR="001B16D1" w:rsidRDefault="001B16D1" w:rsidP="00FC16B9">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821278">
        <w:rPr>
          <w:rFonts w:ascii="Times New Roman" w:hAnsi="Times New Roman" w:cs="Times New Roman"/>
          <w:color w:val="000000" w:themeColor="text1"/>
          <w:sz w:val="28"/>
          <w:szCs w:val="28"/>
        </w:rPr>
        <w:t xml:space="preserve">Дальнейшее усовершенствование теории добавило также другие основания для определения порядка: является ли целью для данной ценности избегание </w:t>
      </w:r>
      <w:r w:rsidRPr="00821278">
        <w:rPr>
          <w:rFonts w:ascii="Times New Roman" w:hAnsi="Times New Roman" w:cs="Times New Roman"/>
          <w:color w:val="000000" w:themeColor="text1"/>
          <w:sz w:val="28"/>
          <w:szCs w:val="28"/>
        </w:rPr>
        <w:lastRenderedPageBreak/>
        <w:t>тревоги или же относительная свобода от тревоги; помогает ли она справляться с угрозами извне или способс</w:t>
      </w:r>
      <w:r w:rsidR="002405F9">
        <w:rPr>
          <w:rFonts w:ascii="Times New Roman" w:hAnsi="Times New Roman" w:cs="Times New Roman"/>
          <w:color w:val="000000" w:themeColor="text1"/>
          <w:sz w:val="28"/>
          <w:szCs w:val="28"/>
        </w:rPr>
        <w:t>твует саморазвитию и росту (</w:t>
      </w:r>
      <w:r w:rsidRPr="00821278">
        <w:rPr>
          <w:rFonts w:ascii="Times New Roman" w:hAnsi="Times New Roman" w:cs="Times New Roman"/>
          <w:color w:val="000000" w:themeColor="text1"/>
          <w:sz w:val="28"/>
          <w:szCs w:val="28"/>
        </w:rPr>
        <w:t>рисунок 2).</w:t>
      </w:r>
    </w:p>
    <w:p w:rsidR="001B16D1" w:rsidRDefault="001B16D1" w:rsidP="001B16D1">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1B16D1" w:rsidRPr="00821278" w:rsidRDefault="001B16D1" w:rsidP="001B16D1">
      <w:pPr>
        <w:autoSpaceDE w:val="0"/>
        <w:autoSpaceDN w:val="0"/>
        <w:adjustRightInd w:val="0"/>
        <w:spacing w:after="0" w:line="240" w:lineRule="auto"/>
        <w:jc w:val="center"/>
        <w:rPr>
          <w:rFonts w:ascii="Times New Roman" w:hAnsi="Times New Roman" w:cs="Times New Roman"/>
          <w:color w:val="000000" w:themeColor="text1"/>
          <w:sz w:val="28"/>
          <w:szCs w:val="28"/>
        </w:rPr>
      </w:pPr>
      <w:r w:rsidRPr="00821278">
        <w:rPr>
          <w:rFonts w:ascii="Times New Roman" w:hAnsi="Times New Roman" w:cs="Times New Roman"/>
          <w:noProof/>
          <w:color w:val="000000" w:themeColor="text1"/>
          <w:sz w:val="28"/>
          <w:szCs w:val="28"/>
        </w:rPr>
        <w:drawing>
          <wp:inline distT="0" distB="0" distL="0" distR="0" wp14:anchorId="5123EE96" wp14:editId="6A84DC9D">
            <wp:extent cx="4091940" cy="4151121"/>
            <wp:effectExtent l="0" t="0" r="3810" b="1905"/>
            <wp:docPr id="4" name="Рисунок 4" descr="C:\Users\ALSER\Desktop\Новый рисун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SER\Desktop\Новый рисунок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7379" cy="4156639"/>
                    </a:xfrm>
                    <a:prstGeom prst="rect">
                      <a:avLst/>
                    </a:prstGeom>
                    <a:noFill/>
                    <a:ln>
                      <a:noFill/>
                    </a:ln>
                  </pic:spPr>
                </pic:pic>
              </a:graphicData>
            </a:graphic>
          </wp:inline>
        </w:drawing>
      </w:r>
    </w:p>
    <w:p w:rsidR="000A0115" w:rsidRDefault="000A0115" w:rsidP="001B16D1">
      <w:pPr>
        <w:autoSpaceDE w:val="0"/>
        <w:autoSpaceDN w:val="0"/>
        <w:adjustRightInd w:val="0"/>
        <w:spacing w:after="0" w:line="240" w:lineRule="auto"/>
        <w:ind w:firstLine="709"/>
        <w:jc w:val="center"/>
        <w:rPr>
          <w:rFonts w:ascii="Times New Roman" w:hAnsi="Times New Roman" w:cs="Times New Roman"/>
          <w:color w:val="000000" w:themeColor="text1"/>
          <w:sz w:val="28"/>
          <w:szCs w:val="28"/>
        </w:rPr>
      </w:pPr>
    </w:p>
    <w:p w:rsidR="001B16D1" w:rsidRPr="00821278" w:rsidRDefault="001B16D1" w:rsidP="001B16D1">
      <w:pPr>
        <w:autoSpaceDE w:val="0"/>
        <w:autoSpaceDN w:val="0"/>
        <w:adjustRightInd w:val="0"/>
        <w:spacing w:after="0" w:line="240" w:lineRule="auto"/>
        <w:ind w:firstLine="709"/>
        <w:jc w:val="center"/>
        <w:rPr>
          <w:rFonts w:ascii="Times New Roman" w:hAnsi="Times New Roman" w:cs="Times New Roman"/>
          <w:color w:val="000000" w:themeColor="text1"/>
          <w:sz w:val="28"/>
          <w:szCs w:val="28"/>
        </w:rPr>
      </w:pPr>
      <w:r w:rsidRPr="00821278">
        <w:rPr>
          <w:rFonts w:ascii="Times New Roman" w:hAnsi="Times New Roman" w:cs="Times New Roman"/>
          <w:color w:val="000000" w:themeColor="text1"/>
          <w:sz w:val="28"/>
          <w:szCs w:val="28"/>
        </w:rPr>
        <w:t>Рисунок 2 – Модель соотношения 19 основных человеческих ценностей по Шалому Шварцу</w:t>
      </w:r>
    </w:p>
    <w:p w:rsidR="001B16D1" w:rsidRPr="00821278" w:rsidRDefault="001B16D1" w:rsidP="001B16D1">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1B16D1" w:rsidRDefault="001B16D1" w:rsidP="002405F9">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821278">
        <w:rPr>
          <w:rFonts w:ascii="Times New Roman" w:hAnsi="Times New Roman" w:cs="Times New Roman"/>
          <w:color w:val="000000" w:themeColor="text1"/>
          <w:sz w:val="28"/>
          <w:szCs w:val="28"/>
        </w:rPr>
        <w:t>Три внешних круга определяют концептуальные основы порядка расположения ценностей. Ценности в верхней части внешней окружности выражают рост и саморазвитие и мотивируют людей, когда они не испытывают тревоги.</w:t>
      </w:r>
    </w:p>
    <w:p w:rsidR="001B16D1" w:rsidRDefault="001B16D1" w:rsidP="002405F9">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821278">
        <w:rPr>
          <w:rFonts w:ascii="Times New Roman" w:hAnsi="Times New Roman" w:cs="Times New Roman"/>
          <w:color w:val="000000" w:themeColor="text1"/>
          <w:sz w:val="28"/>
          <w:szCs w:val="28"/>
        </w:rPr>
        <w:t>Дальнейшее усовершенствование теории добавило также другие основания для определения порядка: является ли целью для данной ценности избегание тревоги или же относительная свобода от тревоги; помогает ли она справляться с угрозами извне или способс</w:t>
      </w:r>
      <w:r w:rsidR="00601E36">
        <w:rPr>
          <w:rFonts w:ascii="Times New Roman" w:hAnsi="Times New Roman" w:cs="Times New Roman"/>
          <w:color w:val="000000" w:themeColor="text1"/>
          <w:sz w:val="28"/>
          <w:szCs w:val="28"/>
        </w:rPr>
        <w:t>твует саморазвитию и росту (</w:t>
      </w:r>
      <w:r w:rsidRPr="00821278">
        <w:rPr>
          <w:rFonts w:ascii="Times New Roman" w:hAnsi="Times New Roman" w:cs="Times New Roman"/>
          <w:color w:val="000000" w:themeColor="text1"/>
          <w:sz w:val="28"/>
          <w:szCs w:val="28"/>
        </w:rPr>
        <w:t>рисунок 2).</w:t>
      </w:r>
    </w:p>
    <w:p w:rsidR="001B16D1" w:rsidRDefault="001B16D1" w:rsidP="002405F9">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821278">
        <w:rPr>
          <w:rFonts w:ascii="Times New Roman" w:hAnsi="Times New Roman" w:cs="Times New Roman"/>
          <w:color w:val="000000" w:themeColor="text1"/>
          <w:sz w:val="28"/>
          <w:szCs w:val="28"/>
        </w:rPr>
        <w:t>Три внешних круга определяют концептуальные основы порядка расположения ценностей. Ценности в верхней части внешней окружности выражают рост и саморазвитие и мотивируют людей, когда они не испытывают тревоги.</w:t>
      </w:r>
    </w:p>
    <w:p w:rsidR="001B16D1" w:rsidRDefault="001B16D1" w:rsidP="002405F9">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821278">
        <w:rPr>
          <w:rFonts w:ascii="Times New Roman" w:hAnsi="Times New Roman" w:cs="Times New Roman"/>
          <w:color w:val="000000" w:themeColor="text1"/>
          <w:sz w:val="28"/>
          <w:szCs w:val="28"/>
        </w:rPr>
        <w:t>Ценности в нижней половине внешней окружности направлены на защиту себя от угроз и беспокойства. Ценности справа в третьем круге от центра имеют личную направленность, они связанны с получением выгоды для себя. Те, что находятся слева в этом круге, имеют социальную направленность, связанны с другими людьми.</w:t>
      </w:r>
    </w:p>
    <w:p w:rsidR="001B16D1" w:rsidRPr="00821278" w:rsidRDefault="001B16D1" w:rsidP="002405F9">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821278">
        <w:rPr>
          <w:rFonts w:ascii="Times New Roman" w:hAnsi="Times New Roman" w:cs="Times New Roman"/>
          <w:color w:val="000000" w:themeColor="text1"/>
          <w:sz w:val="28"/>
          <w:szCs w:val="28"/>
        </w:rPr>
        <w:lastRenderedPageBreak/>
        <w:t>Второй круг от центра очерчивает границы между 4 ценностями более высокого порядка, в которые все ценности могут быть объединены. В пределах внутреннего круга 19 ценностей выстраиваются таким образом, что достижение   ценности на одной стороне круга, будет в конфликте с достижением ценности на другой стороне круга [</w:t>
      </w:r>
      <w:r w:rsidR="004413A1">
        <w:rPr>
          <w:rFonts w:ascii="Times New Roman" w:hAnsi="Times New Roman" w:cs="Times New Roman"/>
          <w:color w:val="000000" w:themeColor="text1"/>
          <w:sz w:val="28"/>
          <w:szCs w:val="28"/>
        </w:rPr>
        <w:t>63, с.46</w:t>
      </w:r>
      <w:r w:rsidRPr="00821278">
        <w:rPr>
          <w:rFonts w:ascii="Times New Roman" w:hAnsi="Times New Roman" w:cs="Times New Roman"/>
          <w:color w:val="000000" w:themeColor="text1"/>
          <w:sz w:val="28"/>
          <w:szCs w:val="28"/>
        </w:rPr>
        <w:t xml:space="preserve">]. </w:t>
      </w:r>
    </w:p>
    <w:p w:rsidR="001B16D1" w:rsidRPr="00AD2FDE" w:rsidRDefault="001B16D1" w:rsidP="002405F9">
      <w:pPr>
        <w:spacing w:after="0" w:line="240" w:lineRule="auto"/>
        <w:ind w:firstLine="567"/>
        <w:jc w:val="both"/>
        <w:rPr>
          <w:rFonts w:ascii="Times New Roman" w:hAnsi="Times New Roman" w:cs="Times New Roman"/>
          <w:color w:val="000000" w:themeColor="text1"/>
          <w:sz w:val="28"/>
          <w:szCs w:val="28"/>
        </w:rPr>
      </w:pPr>
      <w:r w:rsidRPr="00AD2FDE">
        <w:rPr>
          <w:rFonts w:ascii="Times New Roman" w:hAnsi="Times New Roman" w:cs="Times New Roman"/>
          <w:color w:val="000000" w:themeColor="text1"/>
          <w:sz w:val="28"/>
          <w:szCs w:val="28"/>
        </w:rPr>
        <w:t>Анализируя теории ценностей предложенные Шаломом Шварцом и Рональдом Инглхартом</w:t>
      </w:r>
      <w:r>
        <w:rPr>
          <w:rFonts w:ascii="Times New Roman" w:hAnsi="Times New Roman" w:cs="Times New Roman"/>
          <w:color w:val="000000" w:themeColor="text1"/>
          <w:sz w:val="28"/>
          <w:szCs w:val="28"/>
        </w:rPr>
        <w:t>,</w:t>
      </w:r>
      <w:r w:rsidRPr="00AD2FDE">
        <w:rPr>
          <w:rFonts w:ascii="Times New Roman" w:hAnsi="Times New Roman" w:cs="Times New Roman"/>
          <w:color w:val="000000" w:themeColor="text1"/>
          <w:sz w:val="28"/>
          <w:szCs w:val="28"/>
        </w:rPr>
        <w:t xml:space="preserve"> </w:t>
      </w:r>
      <w:r w:rsidRPr="00AD2FDE">
        <w:rPr>
          <w:rFonts w:ascii="Times New Roman" w:hAnsi="Times New Roman" w:cs="Times New Roman"/>
          <w:color w:val="000000" w:themeColor="text1"/>
          <w:sz w:val="28"/>
          <w:szCs w:val="28"/>
          <w:lang w:val="en-US"/>
        </w:rPr>
        <w:t>Henrik</w:t>
      </w:r>
      <w:r w:rsidRPr="00AD2FDE">
        <w:rPr>
          <w:rFonts w:ascii="Times New Roman" w:hAnsi="Times New Roman" w:cs="Times New Roman"/>
          <w:color w:val="000000" w:themeColor="text1"/>
          <w:sz w:val="28"/>
          <w:szCs w:val="28"/>
        </w:rPr>
        <w:t xml:space="preserve"> </w:t>
      </w:r>
      <w:r w:rsidRPr="00AD2FDE">
        <w:rPr>
          <w:rFonts w:ascii="Times New Roman" w:hAnsi="Times New Roman" w:cs="Times New Roman"/>
          <w:color w:val="000000" w:themeColor="text1"/>
          <w:sz w:val="28"/>
          <w:szCs w:val="28"/>
          <w:lang w:val="en-US"/>
        </w:rPr>
        <w:t>Dobewall</w:t>
      </w:r>
      <w:r w:rsidRPr="00AD2FDE">
        <w:rPr>
          <w:rFonts w:ascii="Times New Roman" w:hAnsi="Times New Roman" w:cs="Times New Roman"/>
          <w:color w:val="000000" w:themeColor="text1"/>
          <w:sz w:val="28"/>
          <w:szCs w:val="28"/>
        </w:rPr>
        <w:t xml:space="preserve"> указывает, что эти два подхода лучше всего отражают противостояние между индивидуализмом и коллективизмом [</w:t>
      </w:r>
      <w:r w:rsidR="004413A1">
        <w:rPr>
          <w:rFonts w:ascii="Times New Roman" w:hAnsi="Times New Roman" w:cs="Times New Roman"/>
          <w:color w:val="000000" w:themeColor="text1"/>
          <w:sz w:val="28"/>
          <w:szCs w:val="28"/>
        </w:rPr>
        <w:t xml:space="preserve">23, </w:t>
      </w:r>
      <w:r w:rsidR="009A7058">
        <w:rPr>
          <w:rFonts w:ascii="Times New Roman" w:hAnsi="Times New Roman" w:cs="Times New Roman"/>
          <w:color w:val="000000" w:themeColor="text1"/>
          <w:sz w:val="28"/>
          <w:szCs w:val="28"/>
        </w:rPr>
        <w:t>р</w:t>
      </w:r>
      <w:r w:rsidR="004413A1">
        <w:rPr>
          <w:rFonts w:ascii="Times New Roman" w:hAnsi="Times New Roman" w:cs="Times New Roman"/>
          <w:color w:val="000000" w:themeColor="text1"/>
          <w:sz w:val="28"/>
          <w:szCs w:val="28"/>
        </w:rPr>
        <w:t>.45</w:t>
      </w:r>
      <w:r w:rsidRPr="00AD2FDE">
        <w:rPr>
          <w:rFonts w:ascii="Times New Roman" w:hAnsi="Times New Roman" w:cs="Times New Roman"/>
          <w:color w:val="000000" w:themeColor="text1"/>
          <w:sz w:val="28"/>
          <w:szCs w:val="28"/>
        </w:rPr>
        <w:t>].</w:t>
      </w:r>
    </w:p>
    <w:p w:rsidR="001B16D1" w:rsidRPr="00AD2FDE" w:rsidRDefault="001B16D1" w:rsidP="002405F9">
      <w:pPr>
        <w:spacing w:after="0" w:line="240" w:lineRule="auto"/>
        <w:ind w:firstLine="567"/>
        <w:jc w:val="both"/>
        <w:rPr>
          <w:rFonts w:ascii="Times New Roman" w:hAnsi="Times New Roman" w:cs="Times New Roman"/>
          <w:color w:val="000000" w:themeColor="text1"/>
          <w:sz w:val="28"/>
          <w:szCs w:val="28"/>
        </w:rPr>
      </w:pPr>
      <w:r w:rsidRPr="00AD2FDE">
        <w:rPr>
          <w:rFonts w:ascii="Times New Roman" w:hAnsi="Times New Roman" w:cs="Times New Roman"/>
          <w:color w:val="000000" w:themeColor="text1"/>
          <w:sz w:val="28"/>
          <w:szCs w:val="28"/>
        </w:rPr>
        <w:t xml:space="preserve">Как утверждает Б. Шледер, типология </w:t>
      </w:r>
      <w:r>
        <w:rPr>
          <w:rFonts w:ascii="Times New Roman" w:hAnsi="Times New Roman" w:cs="Times New Roman"/>
          <w:color w:val="000000" w:themeColor="text1"/>
          <w:sz w:val="28"/>
          <w:szCs w:val="28"/>
        </w:rPr>
        <w:t xml:space="preserve">Р. </w:t>
      </w:r>
      <w:r w:rsidRPr="00AD2FDE">
        <w:rPr>
          <w:rFonts w:ascii="Times New Roman" w:hAnsi="Times New Roman" w:cs="Times New Roman"/>
          <w:color w:val="000000" w:themeColor="text1"/>
          <w:sz w:val="28"/>
          <w:szCs w:val="28"/>
        </w:rPr>
        <w:t>Инглхарта сегодня находится в центре критики и определяется как во многом недифференцированная и неисторическая. В качестве альтернативной он предлагает концепцию Х.Клагеса, различающего, с одной стороны, ценности общественного долга и признания (дисциплина, порядок и послушание), а с другой – ценности самореализации (творчество, самоутверждение, свобода) [</w:t>
      </w:r>
      <w:r>
        <w:rPr>
          <w:rFonts w:ascii="Times New Roman" w:hAnsi="Times New Roman" w:cs="Times New Roman"/>
          <w:color w:val="000000" w:themeColor="text1"/>
          <w:sz w:val="28"/>
          <w:szCs w:val="28"/>
        </w:rPr>
        <w:t>6</w:t>
      </w:r>
      <w:r w:rsidR="004413A1">
        <w:rPr>
          <w:rFonts w:ascii="Times New Roman" w:hAnsi="Times New Roman" w:cs="Times New Roman"/>
          <w:color w:val="000000" w:themeColor="text1"/>
          <w:sz w:val="28"/>
          <w:szCs w:val="28"/>
        </w:rPr>
        <w:t>4</w:t>
      </w:r>
      <w:r w:rsidRPr="00AD2FDE">
        <w:rPr>
          <w:rFonts w:ascii="Times New Roman" w:hAnsi="Times New Roman" w:cs="Times New Roman"/>
          <w:color w:val="000000" w:themeColor="text1"/>
          <w:sz w:val="28"/>
          <w:szCs w:val="28"/>
        </w:rPr>
        <w:t>].</w:t>
      </w:r>
    </w:p>
    <w:p w:rsidR="001B16D1" w:rsidRPr="00AD2FDE" w:rsidRDefault="001B16D1" w:rsidP="002405F9">
      <w:pPr>
        <w:spacing w:after="0" w:line="240" w:lineRule="auto"/>
        <w:ind w:firstLine="567"/>
        <w:jc w:val="both"/>
        <w:rPr>
          <w:rFonts w:ascii="Times New Roman" w:hAnsi="Times New Roman" w:cs="Times New Roman"/>
          <w:color w:val="000000" w:themeColor="text1"/>
          <w:sz w:val="28"/>
          <w:szCs w:val="28"/>
        </w:rPr>
      </w:pPr>
      <w:r w:rsidRPr="00AD2FDE">
        <w:rPr>
          <w:rFonts w:ascii="Times New Roman" w:hAnsi="Times New Roman" w:cs="Times New Roman"/>
          <w:color w:val="000000" w:themeColor="text1"/>
          <w:sz w:val="28"/>
          <w:szCs w:val="28"/>
        </w:rPr>
        <w:t>Развивая свою типологию, Х. Клагес различает нормоцентрическую и аутоцентрическую ориентацию. В первом случае доминирует отношение к общественным нормам, а во втором – отношение к собственному «</w:t>
      </w:r>
      <w:r>
        <w:rPr>
          <w:rFonts w:ascii="Times New Roman" w:hAnsi="Times New Roman" w:cs="Times New Roman"/>
          <w:color w:val="000000" w:themeColor="text1"/>
          <w:sz w:val="28"/>
          <w:szCs w:val="28"/>
        </w:rPr>
        <w:t>Я</w:t>
      </w:r>
      <w:r w:rsidRPr="00AD2FDE">
        <w:rPr>
          <w:rFonts w:ascii="Times New Roman" w:hAnsi="Times New Roman" w:cs="Times New Roman"/>
          <w:color w:val="000000" w:themeColor="text1"/>
          <w:sz w:val="28"/>
          <w:szCs w:val="28"/>
        </w:rPr>
        <w:t>».</w:t>
      </w:r>
    </w:p>
    <w:p w:rsidR="001B16D1" w:rsidRPr="00AD2FDE" w:rsidRDefault="001B16D1" w:rsidP="002405F9">
      <w:pPr>
        <w:spacing w:after="0" w:line="240" w:lineRule="auto"/>
        <w:ind w:firstLine="567"/>
        <w:jc w:val="both"/>
        <w:rPr>
          <w:rFonts w:ascii="Times New Roman" w:hAnsi="Times New Roman" w:cs="Times New Roman"/>
          <w:color w:val="000000" w:themeColor="text1"/>
          <w:sz w:val="28"/>
          <w:szCs w:val="28"/>
        </w:rPr>
      </w:pPr>
      <w:r w:rsidRPr="00AD2FDE">
        <w:rPr>
          <w:rFonts w:ascii="Times New Roman" w:hAnsi="Times New Roman" w:cs="Times New Roman"/>
          <w:color w:val="000000" w:themeColor="text1"/>
          <w:sz w:val="28"/>
          <w:szCs w:val="28"/>
        </w:rPr>
        <w:t>На основании этого подхода Б. Шледером разработана соответствующая методика диагностики структуры ценностных ориентаций личности. Однако, по мнению М. С. Яницкого и А. В. Серого, модели, используемые Р. Инглхартом и Б. Шледером, не противоречат друг другу, являясь взаимодополняющими, и фактически отражают существование трех основных типов ценностных ориентаций, соответствующих витальным, социальным потребностям и потребностям самореализации [</w:t>
      </w:r>
      <w:r w:rsidR="004413A1">
        <w:rPr>
          <w:rFonts w:ascii="Times New Roman" w:hAnsi="Times New Roman" w:cs="Times New Roman"/>
          <w:color w:val="000000" w:themeColor="text1"/>
          <w:sz w:val="28"/>
          <w:szCs w:val="28"/>
        </w:rPr>
        <w:t>65</w:t>
      </w:r>
      <w:r w:rsidRPr="00AD2FDE">
        <w:rPr>
          <w:rFonts w:ascii="Times New Roman" w:hAnsi="Times New Roman" w:cs="Times New Roman"/>
          <w:color w:val="000000" w:themeColor="text1"/>
          <w:sz w:val="28"/>
          <w:szCs w:val="28"/>
        </w:rPr>
        <w:t>].</w:t>
      </w:r>
    </w:p>
    <w:p w:rsidR="001B16D1" w:rsidRPr="00AD2FDE" w:rsidRDefault="001B16D1" w:rsidP="002405F9">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AD2FDE">
        <w:rPr>
          <w:rFonts w:ascii="Times New Roman" w:hAnsi="Times New Roman" w:cs="Times New Roman"/>
          <w:color w:val="000000" w:themeColor="text1"/>
          <w:sz w:val="28"/>
          <w:szCs w:val="28"/>
        </w:rPr>
        <w:t xml:space="preserve">В </w:t>
      </w:r>
      <w:r w:rsidRPr="002C0D47">
        <w:rPr>
          <w:rFonts w:ascii="Times New Roman" w:hAnsi="Times New Roman" w:cs="Times New Roman"/>
          <w:sz w:val="28"/>
          <w:szCs w:val="28"/>
        </w:rPr>
        <w:t>российской</w:t>
      </w:r>
      <w:r w:rsidRPr="00AD2FDE">
        <w:rPr>
          <w:rFonts w:ascii="Times New Roman" w:hAnsi="Times New Roman" w:cs="Times New Roman"/>
          <w:color w:val="000000" w:themeColor="text1"/>
          <w:sz w:val="28"/>
          <w:szCs w:val="28"/>
        </w:rPr>
        <w:t xml:space="preserve"> психологии, созвучной по многим позициям западной гуманистической традиции и, можно сказать, во многом ее опередившей, аналогичные подходы к пониманию ценностей рассматриваются в различных аспектах изучения свойств личности. По словам Б. Ф. Ломова, несмотря на различие трактовок понятия «личность», во всех отечественных подходах в качестве ее ведущей характеристики выделяется направленность. В направленности в свою очередь выражаются субъективные ценностные отношения личности к различным сторонам действительности. Подчеркивая психологический характер ценностей как объекта направленности личности, В. П. Тугаринов использует понятие «ценностные ориентации», определяемые им как направленность личности на те</w:t>
      </w:r>
      <w:r w:rsidR="007C7F70">
        <w:rPr>
          <w:rFonts w:ascii="Times New Roman" w:hAnsi="Times New Roman" w:cs="Times New Roman"/>
          <w:color w:val="000000" w:themeColor="text1"/>
          <w:sz w:val="28"/>
          <w:szCs w:val="28"/>
        </w:rPr>
        <w:t>,</w:t>
      </w:r>
      <w:r w:rsidRPr="00AD2FDE">
        <w:rPr>
          <w:rFonts w:ascii="Times New Roman" w:hAnsi="Times New Roman" w:cs="Times New Roman"/>
          <w:color w:val="000000" w:themeColor="text1"/>
          <w:sz w:val="28"/>
          <w:szCs w:val="28"/>
        </w:rPr>
        <w:t xml:space="preserve"> или иные ценности </w:t>
      </w:r>
      <w:r w:rsidR="009A7058">
        <w:rPr>
          <w:rFonts w:ascii="Times New Roman" w:hAnsi="Times New Roman" w:cs="Times New Roman"/>
          <w:color w:val="000000" w:themeColor="text1"/>
          <w:sz w:val="28"/>
          <w:szCs w:val="28"/>
        </w:rPr>
        <w:t>(</w:t>
      </w:r>
      <w:r w:rsidR="004413A1">
        <w:rPr>
          <w:rFonts w:ascii="Times New Roman" w:hAnsi="Times New Roman" w:cs="Times New Roman"/>
          <w:color w:val="000000" w:themeColor="text1"/>
          <w:sz w:val="28"/>
          <w:szCs w:val="28"/>
        </w:rPr>
        <w:t>цит. по 30</w:t>
      </w:r>
      <w:r w:rsidR="009A7058">
        <w:rPr>
          <w:rFonts w:ascii="Times New Roman" w:hAnsi="Times New Roman" w:cs="Times New Roman"/>
          <w:color w:val="000000" w:themeColor="text1"/>
          <w:sz w:val="28"/>
          <w:szCs w:val="28"/>
        </w:rPr>
        <w:t>)</w:t>
      </w:r>
      <w:r w:rsidRPr="00AD2FDE">
        <w:rPr>
          <w:rFonts w:ascii="Times New Roman" w:hAnsi="Times New Roman" w:cs="Times New Roman"/>
          <w:color w:val="000000" w:themeColor="text1"/>
          <w:sz w:val="28"/>
          <w:szCs w:val="28"/>
        </w:rPr>
        <w:t>.</w:t>
      </w:r>
    </w:p>
    <w:p w:rsidR="001B16D1" w:rsidRPr="002C0D47" w:rsidRDefault="001B16D1" w:rsidP="002405F9">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Pr="002C0D47">
        <w:rPr>
          <w:rFonts w:ascii="Times New Roman" w:hAnsi="Times New Roman" w:cs="Times New Roman"/>
          <w:sz w:val="28"/>
          <w:szCs w:val="28"/>
        </w:rPr>
        <w:t>огласно Б.Г. Ананьеву</w:t>
      </w:r>
      <w:r>
        <w:rPr>
          <w:rFonts w:ascii="Times New Roman" w:hAnsi="Times New Roman" w:cs="Times New Roman"/>
          <w:sz w:val="28"/>
          <w:szCs w:val="28"/>
        </w:rPr>
        <w:t xml:space="preserve"> </w:t>
      </w:r>
      <w:r w:rsidRPr="00AD2FDE">
        <w:rPr>
          <w:rFonts w:ascii="Times New Roman" w:hAnsi="Times New Roman" w:cs="Times New Roman"/>
          <w:sz w:val="28"/>
          <w:szCs w:val="28"/>
        </w:rPr>
        <w:t>[</w:t>
      </w:r>
      <w:r w:rsidR="004413A1">
        <w:rPr>
          <w:rFonts w:ascii="Times New Roman" w:hAnsi="Times New Roman" w:cs="Times New Roman"/>
          <w:sz w:val="28"/>
          <w:szCs w:val="28"/>
        </w:rPr>
        <w:t>66</w:t>
      </w:r>
      <w:r w:rsidRPr="00AD2FDE">
        <w:rPr>
          <w:rFonts w:ascii="Times New Roman" w:hAnsi="Times New Roman" w:cs="Times New Roman"/>
          <w:sz w:val="28"/>
          <w:szCs w:val="28"/>
        </w:rPr>
        <w:t>]</w:t>
      </w:r>
      <w:r w:rsidRPr="002C0D47">
        <w:rPr>
          <w:rFonts w:ascii="Times New Roman" w:hAnsi="Times New Roman" w:cs="Times New Roman"/>
          <w:sz w:val="28"/>
          <w:szCs w:val="28"/>
        </w:rPr>
        <w:t xml:space="preserve">, ценности рассматриваются как одно из центральных звеньев в комплексном изучении личности и закономерностей ее развития. Исходным моментом индивидуальных характеристик человека как личности, по мнению Б.Г. Ананьева, является его статус в обществе, равно как и статус общности, в которой складывалась и формировалась данная личность. На основе социального статуса личности формируются системы ее социальных ролей и ценностных ориентаций. Статус, роли и ценностные ориентации, образуя первичный класс личностных свойств, определяют особенности </w:t>
      </w:r>
      <w:r w:rsidRPr="002C0D47">
        <w:rPr>
          <w:rFonts w:ascii="Times New Roman" w:hAnsi="Times New Roman" w:cs="Times New Roman"/>
          <w:sz w:val="28"/>
          <w:szCs w:val="28"/>
        </w:rPr>
        <w:lastRenderedPageBreak/>
        <w:t>структуры и мотивации поведения, и, во взаимодействии с ними, характер и склонности человека. Таким образом, Б.Г.Ананьев рассматривает ценности и ценностные образования как базальные, «первичные» свойства личности, определяющие мотивы поведения и формирующие склонности, и характер.</w:t>
      </w:r>
    </w:p>
    <w:p w:rsidR="001B16D1" w:rsidRDefault="001B16D1" w:rsidP="002405F9">
      <w:pPr>
        <w:autoSpaceDE w:val="0"/>
        <w:autoSpaceDN w:val="0"/>
        <w:adjustRightInd w:val="0"/>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Близко понимание ценности Б.Г. Ананьева и С.Л. Рубинштейна как отражение в сознании значимости того или иного объекта для данного общества в целом или личности. Причем, если ценность у Б.Г. Ананьева и С.Л. Рубинштейна</w:t>
      </w:r>
      <w:r>
        <w:rPr>
          <w:rFonts w:ascii="Times New Roman" w:hAnsi="Times New Roman" w:cs="Times New Roman"/>
          <w:sz w:val="28"/>
          <w:szCs w:val="28"/>
        </w:rPr>
        <w:t xml:space="preserve"> </w:t>
      </w:r>
      <w:r w:rsidRPr="00350C53">
        <w:rPr>
          <w:rFonts w:ascii="Times New Roman" w:hAnsi="Times New Roman" w:cs="Times New Roman"/>
          <w:sz w:val="28"/>
          <w:szCs w:val="28"/>
        </w:rPr>
        <w:t>[</w:t>
      </w:r>
      <w:r w:rsidR="004413A1">
        <w:rPr>
          <w:rFonts w:ascii="Times New Roman" w:hAnsi="Times New Roman" w:cs="Times New Roman"/>
          <w:sz w:val="28"/>
          <w:szCs w:val="28"/>
        </w:rPr>
        <w:t>67</w:t>
      </w:r>
      <w:r w:rsidRPr="00350C53">
        <w:rPr>
          <w:rFonts w:ascii="Times New Roman" w:hAnsi="Times New Roman" w:cs="Times New Roman"/>
          <w:sz w:val="28"/>
          <w:szCs w:val="28"/>
        </w:rPr>
        <w:t>]</w:t>
      </w:r>
      <w:r w:rsidRPr="002C0D47">
        <w:rPr>
          <w:rFonts w:ascii="Times New Roman" w:hAnsi="Times New Roman" w:cs="Times New Roman"/>
          <w:sz w:val="28"/>
          <w:szCs w:val="28"/>
        </w:rPr>
        <w:t xml:space="preserve"> рассматривается как некое общественное благо, то направленность личности на те</w:t>
      </w:r>
      <w:r w:rsidR="007C7F70">
        <w:rPr>
          <w:rFonts w:ascii="Times New Roman" w:hAnsi="Times New Roman" w:cs="Times New Roman"/>
          <w:sz w:val="28"/>
          <w:szCs w:val="28"/>
        </w:rPr>
        <w:t>,</w:t>
      </w:r>
      <w:r w:rsidRPr="002C0D47">
        <w:rPr>
          <w:rFonts w:ascii="Times New Roman" w:hAnsi="Times New Roman" w:cs="Times New Roman"/>
          <w:sz w:val="28"/>
          <w:szCs w:val="28"/>
        </w:rPr>
        <w:t xml:space="preserve"> или иные социальные ценности есть ценностная ориентация, или вид установки, через которые человек раскрывает для себя общественные свойства вещей.  С.Л. Рубинштейн писал, что ценность – это значимость для человека чего-то в мире, и только признаваемая ценность способна выполнять важнейшую ценностную функцию – функцию ориентира поведения. Наличие ценностей есть выражение не безразличия человека по отношению к миру, возникающего из значимости различных сторон, аспектов мира для человека, для его жизни.</w:t>
      </w:r>
    </w:p>
    <w:p w:rsidR="001B16D1" w:rsidRPr="00350C53" w:rsidRDefault="001B16D1" w:rsidP="002405F9">
      <w:pPr>
        <w:spacing w:after="0" w:line="240" w:lineRule="auto"/>
        <w:ind w:firstLine="567"/>
        <w:jc w:val="both"/>
        <w:rPr>
          <w:rFonts w:ascii="Times New Roman" w:hAnsi="Times New Roman" w:cs="Times New Roman"/>
          <w:color w:val="000000" w:themeColor="text1"/>
          <w:sz w:val="28"/>
          <w:szCs w:val="28"/>
        </w:rPr>
      </w:pPr>
      <w:r w:rsidRPr="00350C53">
        <w:rPr>
          <w:rFonts w:ascii="Times New Roman" w:hAnsi="Times New Roman" w:cs="Times New Roman"/>
          <w:color w:val="000000" w:themeColor="text1"/>
          <w:sz w:val="28"/>
          <w:szCs w:val="28"/>
        </w:rPr>
        <w:t>В.Н. Мясищев, не используя термина «структура ценностных ориентаций», практически представил и разработал эту структуру. Исследователь утверждал, что психологи неоднократно отмечали, что у личности могут преобладать органические, личные или сверхличные (общественные) цели, мотивы, потребности. Доминировать могут «животные», конкретно личные и идейные интересы. Отношения человека представляют систему, образующуюся в результате его развития, воспитания и самовоспитания.</w:t>
      </w:r>
    </w:p>
    <w:p w:rsidR="001B16D1" w:rsidRPr="00350C53" w:rsidRDefault="001B16D1" w:rsidP="002405F9">
      <w:pPr>
        <w:spacing w:after="0" w:line="240" w:lineRule="auto"/>
        <w:ind w:firstLine="567"/>
        <w:jc w:val="both"/>
        <w:rPr>
          <w:rFonts w:ascii="Times New Roman" w:hAnsi="Times New Roman" w:cs="Times New Roman"/>
          <w:color w:val="000000" w:themeColor="text1"/>
          <w:sz w:val="28"/>
          <w:szCs w:val="28"/>
        </w:rPr>
      </w:pPr>
      <w:r w:rsidRPr="00350C53">
        <w:rPr>
          <w:rFonts w:ascii="Times New Roman" w:hAnsi="Times New Roman" w:cs="Times New Roman"/>
          <w:color w:val="000000" w:themeColor="text1"/>
          <w:sz w:val="28"/>
          <w:szCs w:val="28"/>
        </w:rPr>
        <w:t xml:space="preserve">Подобно тому, как объекты окружающей действительности имеют разную важность для человека, в системе его отношений имеется иерархия господствующих и подчинённых отношений. Эта система постоянно меняется, развивается, но всегда определяющую роль играют отношения между людьми, в целом обусловленные структурой общества, </w:t>
      </w:r>
      <w:r>
        <w:rPr>
          <w:rFonts w:ascii="Times New Roman" w:hAnsi="Times New Roman" w:cs="Times New Roman"/>
          <w:color w:val="000000" w:themeColor="text1"/>
          <w:sz w:val="28"/>
          <w:szCs w:val="28"/>
        </w:rPr>
        <w:t>то есть</w:t>
      </w:r>
      <w:r w:rsidRPr="00350C53">
        <w:rPr>
          <w:rFonts w:ascii="Times New Roman" w:hAnsi="Times New Roman" w:cs="Times New Roman"/>
          <w:color w:val="000000" w:themeColor="text1"/>
          <w:sz w:val="28"/>
          <w:szCs w:val="28"/>
        </w:rPr>
        <w:t xml:space="preserve"> лежащими в его основе общественно-производственными отношениями. Общественно-историческая обусловленность личности обнаруживается, прежде всего, в том, что в характеристике одних личностей самым важным являются общественные, а других – личные интересы [</w:t>
      </w:r>
      <w:r w:rsidR="004413A1">
        <w:rPr>
          <w:rFonts w:ascii="Times New Roman" w:hAnsi="Times New Roman" w:cs="Times New Roman"/>
          <w:color w:val="000000" w:themeColor="text1"/>
          <w:sz w:val="28"/>
          <w:szCs w:val="28"/>
        </w:rPr>
        <w:t>67, с.77</w:t>
      </w:r>
      <w:r w:rsidRPr="00350C53">
        <w:rPr>
          <w:rFonts w:ascii="Times New Roman" w:hAnsi="Times New Roman" w:cs="Times New Roman"/>
          <w:color w:val="000000" w:themeColor="text1"/>
          <w:sz w:val="28"/>
          <w:szCs w:val="28"/>
        </w:rPr>
        <w:t>].</w:t>
      </w:r>
    </w:p>
    <w:p w:rsidR="001B16D1" w:rsidRDefault="001B16D1" w:rsidP="002405F9">
      <w:pPr>
        <w:spacing w:after="0" w:line="240" w:lineRule="auto"/>
        <w:ind w:firstLine="567"/>
        <w:jc w:val="both"/>
        <w:rPr>
          <w:rFonts w:ascii="Times New Roman" w:hAnsi="Times New Roman" w:cs="Times New Roman"/>
          <w:sz w:val="28"/>
          <w:szCs w:val="28"/>
        </w:rPr>
      </w:pPr>
      <w:r w:rsidRPr="00723F8B">
        <w:rPr>
          <w:rFonts w:ascii="Times New Roman" w:hAnsi="Times New Roman" w:cs="Times New Roman"/>
          <w:sz w:val="28"/>
          <w:szCs w:val="28"/>
        </w:rPr>
        <w:t xml:space="preserve">Д.А. Леонтьев рассматривает личностные ценности как «идеальную модель должного» для определения направления желаемого преобразования действительности. Являясь центральной структурой смысловой сферы личности, личностные ценности определяют общий подход индивидуума к миру, к себе, придают смысл и направление его жизнедеятельности, выступают основными источниками процессов смыслообразования и жизненных смыслов. Личностные ценности, по мнению автора, представляют собой «консервированные» отношения с миром, обобщенные и переработанные совокупным опытом социальной группы, вследствие чего в своем функционировании они практически не зависят от ситуативных факторов. Иерархия личностных ценностей стабильна, и ее изменение означает кризис в </w:t>
      </w:r>
      <w:r w:rsidRPr="00723F8B">
        <w:rPr>
          <w:rFonts w:ascii="Times New Roman" w:hAnsi="Times New Roman" w:cs="Times New Roman"/>
          <w:sz w:val="28"/>
          <w:szCs w:val="28"/>
        </w:rPr>
        <w:lastRenderedPageBreak/>
        <w:t>развитии личности. Ценность задает вектор деятельности, который направлен в бесконечность, поскольку ценности принципиально не насыщаемы [</w:t>
      </w:r>
      <w:r w:rsidR="004413A1">
        <w:rPr>
          <w:rFonts w:ascii="Times New Roman" w:hAnsi="Times New Roman" w:cs="Times New Roman"/>
          <w:sz w:val="28"/>
          <w:szCs w:val="28"/>
          <w:lang w:val="kk-KZ"/>
        </w:rPr>
        <w:t>38, с.53</w:t>
      </w:r>
      <w:r w:rsidRPr="00723F8B">
        <w:rPr>
          <w:rFonts w:ascii="Times New Roman" w:hAnsi="Times New Roman" w:cs="Times New Roman"/>
          <w:sz w:val="28"/>
          <w:szCs w:val="28"/>
        </w:rPr>
        <w:t>].</w:t>
      </w:r>
    </w:p>
    <w:p w:rsidR="001B16D1" w:rsidRDefault="001B16D1" w:rsidP="002405F9">
      <w:pPr>
        <w:spacing w:after="0" w:line="240" w:lineRule="auto"/>
        <w:ind w:firstLine="567"/>
        <w:jc w:val="both"/>
        <w:rPr>
          <w:rFonts w:ascii="Times New Roman" w:hAnsi="Times New Roman" w:cs="Times New Roman"/>
          <w:sz w:val="28"/>
          <w:szCs w:val="28"/>
        </w:rPr>
      </w:pPr>
      <w:r w:rsidRPr="00723F8B">
        <w:rPr>
          <w:rFonts w:ascii="Times New Roman" w:hAnsi="Times New Roman" w:cs="Times New Roman"/>
          <w:sz w:val="28"/>
          <w:szCs w:val="28"/>
        </w:rPr>
        <w:t>Российская психология акцентирует внимание на функциональности ценностных и смысловых конструктов в регуляции поведения, опираясь на традиции деятельностного подхода. Теоретический анализ исследований позволяет проследить роль ценностей и смыслов на всех этапах деятельности личности [</w:t>
      </w:r>
      <w:r w:rsidR="004413A1">
        <w:rPr>
          <w:rFonts w:ascii="Times New Roman" w:hAnsi="Times New Roman" w:cs="Times New Roman"/>
          <w:sz w:val="28"/>
          <w:szCs w:val="28"/>
        </w:rPr>
        <w:t>68</w:t>
      </w:r>
      <w:r w:rsidRPr="00723F8B">
        <w:rPr>
          <w:rFonts w:ascii="Times New Roman" w:hAnsi="Times New Roman" w:cs="Times New Roman"/>
          <w:sz w:val="28"/>
          <w:szCs w:val="28"/>
        </w:rPr>
        <w:t xml:space="preserve">]. Другими словами, представления о происходящем строятся на основе вычленения из действительности «имеющего смысл», придавая субъективность знаний о сложившейся ситуации уже на ранних этапах деятельности. Исследования под руководством В. А. Ядова указывают на роль ценностно-смысловой сферы в саморегуляции поведения и деятельности на всех ее этапах. </w:t>
      </w:r>
    </w:p>
    <w:p w:rsidR="001B16D1" w:rsidRPr="00723F8B" w:rsidRDefault="001B16D1" w:rsidP="002405F9">
      <w:pPr>
        <w:spacing w:after="0" w:line="240" w:lineRule="auto"/>
        <w:ind w:firstLine="567"/>
        <w:jc w:val="both"/>
        <w:rPr>
          <w:rFonts w:ascii="Times New Roman" w:hAnsi="Times New Roman" w:cs="Times New Roman"/>
          <w:sz w:val="28"/>
          <w:szCs w:val="28"/>
        </w:rPr>
      </w:pPr>
      <w:r w:rsidRPr="00723F8B">
        <w:rPr>
          <w:rFonts w:ascii="Times New Roman" w:hAnsi="Times New Roman" w:cs="Times New Roman"/>
          <w:sz w:val="28"/>
          <w:szCs w:val="28"/>
        </w:rPr>
        <w:t>В подтверждение этому Ш. А. Надирашвили указывает, что в протекании волевых процессов личности решающую роль играют ценностные ориентации. Опираясь на теорию установки Д. Н. Узнадзе, автор выделяет три качественных уровня регуляции психической активности человека, а именно объективацию предмета, объективацию социальных требований и объективацию собственного «Я». Ш. А. Надирашвили отмечает, что на последнем из указанных уровней (объективации собственного «Я») препятствием для психической активности, а, следовательно, реализации потребности и достижения цели могут выступать личностные качества и ценностные установки. Тогда осуществляется реорганизация ценностных ориентаций, в результате чего порождается волевой процесс. Таким образом, по мнению исследователя, волевая регуляция деятельности, в свою очередь, регулируется ценностными ориентациями личности [</w:t>
      </w:r>
      <w:r w:rsidR="004413A1">
        <w:rPr>
          <w:rFonts w:ascii="Times New Roman" w:hAnsi="Times New Roman" w:cs="Times New Roman"/>
          <w:sz w:val="28"/>
          <w:szCs w:val="28"/>
        </w:rPr>
        <w:t>69</w:t>
      </w:r>
      <w:r w:rsidRPr="00723F8B">
        <w:rPr>
          <w:rFonts w:ascii="Times New Roman" w:hAnsi="Times New Roman" w:cs="Times New Roman"/>
          <w:sz w:val="28"/>
          <w:szCs w:val="28"/>
        </w:rPr>
        <w:t>].</w:t>
      </w:r>
    </w:p>
    <w:p w:rsidR="001B16D1" w:rsidRDefault="001B16D1" w:rsidP="002405F9">
      <w:pPr>
        <w:spacing w:after="0" w:line="240" w:lineRule="auto"/>
        <w:ind w:firstLine="567"/>
        <w:jc w:val="both"/>
        <w:rPr>
          <w:rFonts w:ascii="Times New Roman" w:hAnsi="Times New Roman" w:cs="Times New Roman"/>
          <w:sz w:val="28"/>
          <w:szCs w:val="28"/>
        </w:rPr>
      </w:pPr>
      <w:r w:rsidRPr="00723F8B">
        <w:rPr>
          <w:rFonts w:ascii="Times New Roman" w:hAnsi="Times New Roman" w:cs="Times New Roman"/>
          <w:sz w:val="28"/>
          <w:szCs w:val="28"/>
        </w:rPr>
        <w:t>Ценностно-смысловая сфера личности имеет ключевое значение для механизмов целеполагания как важнейшего компонента деятельности. Н.Ф.Наумова отмечает, что ценностные образования позволяют человеку ориентироваться во всем многообразии явлений и объектов природного и социального мира, при этом создавая значимую для личности картину мира, характеризующуюся упорядоченностью и осмысленностью. Ценностно-смысловые ориентации предоставляют основание для выбора из имеющихся альтернатив деятельности и поведения, при этом обеспечивая регуляцию собственно порядка предпочтения, границы действия и непосредственно процесс деятельности [</w:t>
      </w:r>
      <w:r>
        <w:rPr>
          <w:rFonts w:ascii="Times New Roman" w:hAnsi="Times New Roman" w:cs="Times New Roman"/>
          <w:sz w:val="28"/>
          <w:szCs w:val="28"/>
        </w:rPr>
        <w:t>7</w:t>
      </w:r>
      <w:r w:rsidR="004413A1">
        <w:rPr>
          <w:rFonts w:ascii="Times New Roman" w:hAnsi="Times New Roman" w:cs="Times New Roman"/>
          <w:sz w:val="28"/>
          <w:szCs w:val="28"/>
        </w:rPr>
        <w:t>0</w:t>
      </w:r>
      <w:r w:rsidRPr="00723F8B">
        <w:rPr>
          <w:rFonts w:ascii="Times New Roman" w:hAnsi="Times New Roman" w:cs="Times New Roman"/>
          <w:sz w:val="28"/>
          <w:szCs w:val="28"/>
        </w:rPr>
        <w:t>].</w:t>
      </w:r>
    </w:p>
    <w:p w:rsidR="001B16D1" w:rsidRPr="002E0840" w:rsidRDefault="001B16D1" w:rsidP="002405F9">
      <w:pPr>
        <w:spacing w:after="0" w:line="240" w:lineRule="auto"/>
        <w:ind w:firstLine="567"/>
        <w:jc w:val="both"/>
        <w:rPr>
          <w:rFonts w:ascii="Times New Roman" w:hAnsi="Times New Roman" w:cs="Times New Roman"/>
          <w:sz w:val="28"/>
          <w:szCs w:val="28"/>
        </w:rPr>
      </w:pPr>
      <w:r w:rsidRPr="002E0840">
        <w:rPr>
          <w:rFonts w:ascii="Times New Roman" w:hAnsi="Times New Roman" w:cs="Times New Roman"/>
          <w:sz w:val="28"/>
          <w:szCs w:val="28"/>
        </w:rPr>
        <w:t xml:space="preserve">Аналогичная роль смысловых образований в формировании собственно ценностей личности раскрывается в работах Ф.Е. Василюка, Б.С. Братуся, Б.В. Зейгарник, А.Г. Асмолова, В.Э. Чудновского, В.И. Слободчикова, Д.А.Леонтьева, других </w:t>
      </w:r>
      <w:r>
        <w:rPr>
          <w:rFonts w:ascii="Times New Roman" w:hAnsi="Times New Roman" w:cs="Times New Roman"/>
          <w:sz w:val="28"/>
          <w:szCs w:val="28"/>
        </w:rPr>
        <w:t>российских</w:t>
      </w:r>
      <w:r w:rsidRPr="002E0840">
        <w:rPr>
          <w:rFonts w:ascii="Times New Roman" w:hAnsi="Times New Roman" w:cs="Times New Roman"/>
          <w:sz w:val="28"/>
          <w:szCs w:val="28"/>
        </w:rPr>
        <w:t xml:space="preserve"> авторов.</w:t>
      </w:r>
    </w:p>
    <w:p w:rsidR="001B16D1" w:rsidRDefault="001B16D1" w:rsidP="002405F9">
      <w:pPr>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 xml:space="preserve">Так, Б.С. Братусь считает, что смысловые образования служат основой для формирования личностных ценностей. Он выделяет осознанные личностные ценности как относящиеся к смысловой сфере личности, и декларируемые, внешние ценности, не относящиеся к смысловой сфере. Согласно автору </w:t>
      </w:r>
      <w:r w:rsidRPr="002C0D47">
        <w:rPr>
          <w:rFonts w:ascii="Times New Roman" w:hAnsi="Times New Roman" w:cs="Times New Roman"/>
          <w:sz w:val="28"/>
          <w:szCs w:val="28"/>
        </w:rPr>
        <w:lastRenderedPageBreak/>
        <w:t xml:space="preserve">личностными ценностями являются осознанные и принятые человеком общие смыслы жизни. </w:t>
      </w:r>
    </w:p>
    <w:p w:rsidR="001B16D1" w:rsidRPr="002E0840" w:rsidRDefault="001B16D1" w:rsidP="002405F9">
      <w:pPr>
        <w:spacing w:after="0" w:line="240" w:lineRule="auto"/>
        <w:ind w:firstLine="567"/>
        <w:jc w:val="both"/>
        <w:rPr>
          <w:rFonts w:ascii="Times New Roman" w:hAnsi="Times New Roman" w:cs="Times New Roman"/>
          <w:sz w:val="28"/>
          <w:szCs w:val="28"/>
        </w:rPr>
      </w:pPr>
      <w:r w:rsidRPr="002E0840">
        <w:rPr>
          <w:rFonts w:ascii="Times New Roman" w:hAnsi="Times New Roman" w:cs="Times New Roman"/>
          <w:sz w:val="28"/>
          <w:szCs w:val="28"/>
        </w:rPr>
        <w:t>Важным шагом в понимании феномена ценностных ориентаций как регулятора социального поведения является выделение Б.С. Братусем двух отличных систем ценностных ориентаций «по уровню смысловой сферы» и по «степени присвоенности» [</w:t>
      </w:r>
      <w:r w:rsidR="004413A1">
        <w:rPr>
          <w:rFonts w:ascii="Times New Roman" w:hAnsi="Times New Roman" w:cs="Times New Roman"/>
          <w:sz w:val="28"/>
          <w:szCs w:val="28"/>
        </w:rPr>
        <w:t>71</w:t>
      </w:r>
      <w:r w:rsidRPr="002E0840">
        <w:rPr>
          <w:rFonts w:ascii="Times New Roman" w:hAnsi="Times New Roman" w:cs="Times New Roman"/>
          <w:sz w:val="28"/>
          <w:szCs w:val="28"/>
        </w:rPr>
        <w:t>]. Так, разработана «шкала личностных смыслов», имеющая поуровневое строение и содержащая пять уровней:</w:t>
      </w:r>
    </w:p>
    <w:p w:rsidR="001B16D1" w:rsidRPr="002E0840" w:rsidRDefault="001B16D1" w:rsidP="002405F9">
      <w:pPr>
        <w:spacing w:after="0" w:line="240" w:lineRule="auto"/>
        <w:ind w:firstLine="567"/>
        <w:jc w:val="both"/>
        <w:rPr>
          <w:rFonts w:ascii="Times New Roman" w:hAnsi="Times New Roman" w:cs="Times New Roman"/>
          <w:sz w:val="28"/>
          <w:szCs w:val="28"/>
        </w:rPr>
      </w:pPr>
      <w:r w:rsidRPr="002E0840">
        <w:rPr>
          <w:rFonts w:ascii="Times New Roman" w:hAnsi="Times New Roman" w:cs="Times New Roman"/>
          <w:sz w:val="28"/>
          <w:szCs w:val="28"/>
        </w:rPr>
        <w:t>1) почти неличностный (симбиотический) – здесь нет личного отношения к выполняемым действиям, человек отождествляет себя с другим;</w:t>
      </w:r>
    </w:p>
    <w:p w:rsidR="001B16D1" w:rsidRPr="002E0840" w:rsidRDefault="001B16D1" w:rsidP="002405F9">
      <w:pPr>
        <w:spacing w:after="0" w:line="240" w:lineRule="auto"/>
        <w:ind w:firstLine="567"/>
        <w:jc w:val="both"/>
        <w:rPr>
          <w:rFonts w:ascii="Times New Roman" w:hAnsi="Times New Roman" w:cs="Times New Roman"/>
          <w:sz w:val="28"/>
          <w:szCs w:val="28"/>
        </w:rPr>
      </w:pPr>
      <w:r w:rsidRPr="002E0840">
        <w:rPr>
          <w:rFonts w:ascii="Times New Roman" w:hAnsi="Times New Roman" w:cs="Times New Roman"/>
          <w:sz w:val="28"/>
          <w:szCs w:val="28"/>
        </w:rPr>
        <w:t>2) эгоцентрический – смысловыми устремлениями являются личная выгода, успех, престижность, удобство, все остальные люди в зависимости от этого «хорошие» или «удобные»;</w:t>
      </w:r>
    </w:p>
    <w:p w:rsidR="001B16D1" w:rsidRPr="002E0840" w:rsidRDefault="001B16D1" w:rsidP="002405F9">
      <w:pPr>
        <w:spacing w:after="0" w:line="240" w:lineRule="auto"/>
        <w:ind w:firstLine="567"/>
        <w:jc w:val="both"/>
        <w:rPr>
          <w:rFonts w:ascii="Times New Roman" w:hAnsi="Times New Roman" w:cs="Times New Roman"/>
          <w:sz w:val="28"/>
          <w:szCs w:val="28"/>
        </w:rPr>
      </w:pPr>
      <w:r w:rsidRPr="002E0840">
        <w:rPr>
          <w:rFonts w:ascii="Times New Roman" w:hAnsi="Times New Roman" w:cs="Times New Roman"/>
          <w:sz w:val="28"/>
          <w:szCs w:val="28"/>
        </w:rPr>
        <w:t>3) группоцентрический – человек идентифицирует себя с группой, главным становится успех группы, человек ценен не сам по себе, а своей принадлежностью к группе;</w:t>
      </w:r>
    </w:p>
    <w:p w:rsidR="001B16D1" w:rsidRPr="002E0840" w:rsidRDefault="001B16D1" w:rsidP="002405F9">
      <w:pPr>
        <w:spacing w:after="0" w:line="240" w:lineRule="auto"/>
        <w:ind w:firstLine="567"/>
        <w:jc w:val="both"/>
        <w:rPr>
          <w:rFonts w:ascii="Times New Roman" w:hAnsi="Times New Roman" w:cs="Times New Roman"/>
          <w:sz w:val="28"/>
          <w:szCs w:val="28"/>
        </w:rPr>
      </w:pPr>
      <w:r w:rsidRPr="002E0840">
        <w:rPr>
          <w:rFonts w:ascii="Times New Roman" w:hAnsi="Times New Roman" w:cs="Times New Roman"/>
          <w:sz w:val="28"/>
          <w:szCs w:val="28"/>
        </w:rPr>
        <w:t>4) гуманистический – смысловые устремления общечеловеческой направленности, устремлённость на создание результатов, которые принесут равные блага другим, возможно, лично ему незнакомым;</w:t>
      </w:r>
    </w:p>
    <w:p w:rsidR="001B16D1" w:rsidRPr="002E0840" w:rsidRDefault="001B16D1" w:rsidP="002405F9">
      <w:pPr>
        <w:spacing w:after="0" w:line="240" w:lineRule="auto"/>
        <w:ind w:firstLine="567"/>
        <w:jc w:val="both"/>
        <w:rPr>
          <w:rFonts w:ascii="Times New Roman" w:hAnsi="Times New Roman" w:cs="Times New Roman"/>
          <w:sz w:val="28"/>
          <w:szCs w:val="28"/>
        </w:rPr>
      </w:pPr>
      <w:r w:rsidRPr="002E0840">
        <w:rPr>
          <w:rFonts w:ascii="Times New Roman" w:hAnsi="Times New Roman" w:cs="Times New Roman"/>
          <w:sz w:val="28"/>
          <w:szCs w:val="28"/>
        </w:rPr>
        <w:t>5) эсхатологический, или духовный – человек решает свои субъективные отношения с Богом, другой человек приобретает в его глазах сакральную ценность как образ и подобие Божье.</w:t>
      </w:r>
    </w:p>
    <w:p w:rsidR="001B16D1" w:rsidRPr="002E0840" w:rsidRDefault="001B16D1" w:rsidP="002405F9">
      <w:pPr>
        <w:spacing w:after="0" w:line="240" w:lineRule="auto"/>
        <w:ind w:firstLine="567"/>
        <w:jc w:val="both"/>
        <w:rPr>
          <w:rFonts w:ascii="Times New Roman" w:hAnsi="Times New Roman" w:cs="Times New Roman"/>
          <w:sz w:val="28"/>
          <w:szCs w:val="28"/>
        </w:rPr>
      </w:pPr>
      <w:r w:rsidRPr="002E0840">
        <w:rPr>
          <w:rFonts w:ascii="Times New Roman" w:hAnsi="Times New Roman" w:cs="Times New Roman"/>
          <w:sz w:val="28"/>
          <w:szCs w:val="28"/>
        </w:rPr>
        <w:t>Ценностные ориентации, определяющие жизненные цели человека, выражают соответственно то, что является для него наиболее важным и обладает для него личностным смыслом. К.А. Абульханова-Славская и А.В.Брушлинский описывают роль смысловых представлений в организации системы ценностных ориентации, которая проявляется в следующих функциях: принятии (или отрицании) и реализации определенных ценностей; усилении (или снижении) их значимости; удержании (или потере) этих ценностей во времени [</w:t>
      </w:r>
      <w:r>
        <w:rPr>
          <w:rFonts w:ascii="Times New Roman" w:hAnsi="Times New Roman" w:cs="Times New Roman"/>
          <w:sz w:val="28"/>
          <w:szCs w:val="28"/>
        </w:rPr>
        <w:t>7</w:t>
      </w:r>
      <w:r w:rsidR="004413A1">
        <w:rPr>
          <w:rFonts w:ascii="Times New Roman" w:hAnsi="Times New Roman" w:cs="Times New Roman"/>
          <w:sz w:val="28"/>
          <w:szCs w:val="28"/>
        </w:rPr>
        <w:t>2</w:t>
      </w:r>
      <w:r w:rsidRPr="002E0840">
        <w:rPr>
          <w:rFonts w:ascii="Times New Roman" w:hAnsi="Times New Roman" w:cs="Times New Roman"/>
          <w:sz w:val="28"/>
          <w:szCs w:val="28"/>
        </w:rPr>
        <w:t xml:space="preserve">]. </w:t>
      </w:r>
    </w:p>
    <w:p w:rsidR="001B16D1" w:rsidRPr="002E0840" w:rsidRDefault="001B16D1" w:rsidP="002405F9">
      <w:pPr>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Другие авторы указывают на то, что ценностные ориентации являются основой для формирования системы личностных смыслов</w:t>
      </w:r>
      <w:r w:rsidRPr="002E0840">
        <w:rPr>
          <w:rFonts w:ascii="Times New Roman" w:hAnsi="Times New Roman" w:cs="Times New Roman"/>
          <w:sz w:val="28"/>
          <w:szCs w:val="28"/>
        </w:rPr>
        <w:t>. Ф. Е. Василюк пишет, что смысл является пограничным образованием, в котором сходятся идеальное и реальное, жизненные ценности и возможности их реализации. Смысл, как целостная совокупность жизненных отношений, у Ф.Е.</w:t>
      </w:r>
      <w:r>
        <w:rPr>
          <w:rFonts w:ascii="Times New Roman" w:hAnsi="Times New Roman" w:cs="Times New Roman"/>
          <w:sz w:val="28"/>
          <w:szCs w:val="28"/>
        </w:rPr>
        <w:t xml:space="preserve"> </w:t>
      </w:r>
      <w:r w:rsidRPr="002E0840">
        <w:rPr>
          <w:rFonts w:ascii="Times New Roman" w:hAnsi="Times New Roman" w:cs="Times New Roman"/>
          <w:sz w:val="28"/>
          <w:szCs w:val="28"/>
        </w:rPr>
        <w:t>Василюка является своего рода продуктом ценностной системы личности [</w:t>
      </w:r>
      <w:r>
        <w:rPr>
          <w:rFonts w:ascii="Times New Roman" w:hAnsi="Times New Roman" w:cs="Times New Roman"/>
          <w:sz w:val="28"/>
          <w:szCs w:val="28"/>
        </w:rPr>
        <w:t>7</w:t>
      </w:r>
      <w:r w:rsidR="004413A1">
        <w:rPr>
          <w:rFonts w:ascii="Times New Roman" w:hAnsi="Times New Roman" w:cs="Times New Roman"/>
          <w:sz w:val="28"/>
          <w:szCs w:val="28"/>
        </w:rPr>
        <w:t>3</w:t>
      </w:r>
      <w:r w:rsidRPr="002E0840">
        <w:rPr>
          <w:rFonts w:ascii="Times New Roman" w:hAnsi="Times New Roman" w:cs="Times New Roman"/>
          <w:sz w:val="28"/>
          <w:szCs w:val="28"/>
        </w:rPr>
        <w:t>].</w:t>
      </w:r>
    </w:p>
    <w:p w:rsidR="001B16D1" w:rsidRDefault="001B16D1" w:rsidP="002405F9">
      <w:pPr>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Р.Х. Шакуровым</w:t>
      </w:r>
      <w:r w:rsidR="007C7F70">
        <w:rPr>
          <w:rFonts w:ascii="Times New Roman" w:hAnsi="Times New Roman" w:cs="Times New Roman"/>
          <w:sz w:val="28"/>
          <w:szCs w:val="28"/>
        </w:rPr>
        <w:t xml:space="preserve">, </w:t>
      </w:r>
      <w:r w:rsidRPr="002C0D47">
        <w:rPr>
          <w:rFonts w:ascii="Times New Roman" w:hAnsi="Times New Roman" w:cs="Times New Roman"/>
          <w:sz w:val="28"/>
          <w:szCs w:val="28"/>
        </w:rPr>
        <w:t xml:space="preserve">предложено разделение ценностей на статичные и динамичные, отличающиеся по смыслообразующему потенциалу, который выше у дефицитных и динамичных ценностей, поскольку эмоциональная адаптация к ним затруднена, а чрезмерная статика убивает самое главное в ценности – ее эмоционально-притягательную силу. Более статичные ценности (материальные блага) обладают небольшими смыслообразующими возможностями, а динамичные ценности (творческая деятельность, эстетические, аффилиативные, духовные ценности) отличаются разнообразием, и поэтому они сохраняют свою привлекательность долгое время. Кроме того, </w:t>
      </w:r>
      <w:r w:rsidRPr="002C0D47">
        <w:rPr>
          <w:rFonts w:ascii="Times New Roman" w:hAnsi="Times New Roman" w:cs="Times New Roman"/>
          <w:sz w:val="28"/>
          <w:szCs w:val="28"/>
        </w:rPr>
        <w:lastRenderedPageBreak/>
        <w:t>привлекательность ценностей выше, если они отражают стремление человека удовлетворять свои потребности на все более высоком уровне. Также, более значимая роль в смыслообразовании придается ожидаемым, «завтрашним ценностям», а то, что достигнуто, «превращается в отработанный материал» и теряет свою привлекательность [</w:t>
      </w:r>
      <w:r>
        <w:rPr>
          <w:rFonts w:ascii="Times New Roman" w:hAnsi="Times New Roman" w:cs="Times New Roman"/>
          <w:sz w:val="28"/>
          <w:szCs w:val="28"/>
        </w:rPr>
        <w:t>7</w:t>
      </w:r>
      <w:r w:rsidR="004413A1">
        <w:rPr>
          <w:rFonts w:ascii="Times New Roman" w:hAnsi="Times New Roman" w:cs="Times New Roman"/>
          <w:sz w:val="28"/>
          <w:szCs w:val="28"/>
        </w:rPr>
        <w:t>4</w:t>
      </w:r>
      <w:r w:rsidRPr="002C0D47">
        <w:rPr>
          <w:rFonts w:ascii="Times New Roman" w:hAnsi="Times New Roman" w:cs="Times New Roman"/>
          <w:sz w:val="28"/>
          <w:szCs w:val="28"/>
        </w:rPr>
        <w:t>].</w:t>
      </w:r>
    </w:p>
    <w:p w:rsidR="001B16D1" w:rsidRPr="008D737D" w:rsidRDefault="001B16D1" w:rsidP="002405F9">
      <w:pPr>
        <w:spacing w:after="0" w:line="240" w:lineRule="auto"/>
        <w:ind w:firstLine="567"/>
        <w:jc w:val="both"/>
        <w:rPr>
          <w:rFonts w:ascii="Times New Roman" w:hAnsi="Times New Roman" w:cs="Times New Roman"/>
          <w:sz w:val="28"/>
          <w:szCs w:val="28"/>
        </w:rPr>
      </w:pPr>
      <w:r w:rsidRPr="008D737D">
        <w:rPr>
          <w:rFonts w:ascii="Times New Roman" w:hAnsi="Times New Roman" w:cs="Times New Roman"/>
          <w:sz w:val="28"/>
          <w:szCs w:val="28"/>
        </w:rPr>
        <w:t>Г.Е. Залесский связывает личностные ценности и смыслы через понятие «убеждение». Убеждение, являясь интегрирующим элементом механизма регуляции активности человека, представляет, по его мнению, «осознанные ценности, субъективно готовые к реализации путем их использования в социально-ориентировочной деятельности» [</w:t>
      </w:r>
      <w:r w:rsidR="004413A1">
        <w:rPr>
          <w:rFonts w:ascii="Times New Roman" w:hAnsi="Times New Roman" w:cs="Times New Roman"/>
          <w:sz w:val="28"/>
          <w:szCs w:val="28"/>
        </w:rPr>
        <w:t>75</w:t>
      </w:r>
      <w:r w:rsidRPr="008D737D">
        <w:rPr>
          <w:rFonts w:ascii="Times New Roman" w:hAnsi="Times New Roman" w:cs="Times New Roman"/>
          <w:sz w:val="28"/>
          <w:szCs w:val="28"/>
        </w:rPr>
        <w:t>]. По словам Г.Е. Залесского, убеждению присущи одновременно и побуждающая, и когнитивная функции. Убеждение, выступая в качестве эталона, оценивает конкурирующие мотивы с точки зрения их соответствия содержанию той ценности, которую оно призвано реализовать, и выбирает соответствующий способ ее практической реализации.</w:t>
      </w:r>
    </w:p>
    <w:p w:rsidR="001B16D1" w:rsidRPr="002C0D47" w:rsidRDefault="001B16D1" w:rsidP="002405F9">
      <w:pPr>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Рассмотрение ценностей как смысловых образований наиболее полно отражает сложность их содержания и функционирования. Смысловой природой ценностей объясняется и их двойственное положение одновременно как элементов когнитивной структуры личности и как элементов ее мотивационно-потребностной сферы [</w:t>
      </w:r>
      <w:r w:rsidR="004413A1">
        <w:rPr>
          <w:rFonts w:ascii="Times New Roman" w:hAnsi="Times New Roman" w:cs="Times New Roman"/>
          <w:sz w:val="28"/>
          <w:szCs w:val="28"/>
        </w:rPr>
        <w:t>76</w:t>
      </w:r>
      <w:r w:rsidRPr="002C0D47">
        <w:rPr>
          <w:rFonts w:ascii="Times New Roman" w:hAnsi="Times New Roman" w:cs="Times New Roman"/>
          <w:sz w:val="28"/>
          <w:szCs w:val="28"/>
        </w:rPr>
        <w:t>].</w:t>
      </w:r>
    </w:p>
    <w:p w:rsidR="001B16D1" w:rsidRPr="002C0D47" w:rsidRDefault="001B16D1" w:rsidP="002405F9">
      <w:pPr>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Е.И. Головаха</w:t>
      </w:r>
      <w:r>
        <w:rPr>
          <w:rFonts w:ascii="Times New Roman" w:hAnsi="Times New Roman" w:cs="Times New Roman"/>
          <w:sz w:val="28"/>
          <w:szCs w:val="28"/>
        </w:rPr>
        <w:t xml:space="preserve"> </w:t>
      </w:r>
      <w:r w:rsidRPr="00C304AC">
        <w:rPr>
          <w:rFonts w:ascii="Times New Roman" w:hAnsi="Times New Roman" w:cs="Times New Roman"/>
          <w:sz w:val="28"/>
          <w:szCs w:val="28"/>
        </w:rPr>
        <w:t>[</w:t>
      </w:r>
      <w:r w:rsidR="004413A1">
        <w:rPr>
          <w:rFonts w:ascii="Times New Roman" w:hAnsi="Times New Roman" w:cs="Times New Roman"/>
          <w:sz w:val="28"/>
          <w:szCs w:val="28"/>
        </w:rPr>
        <w:t>77</w:t>
      </w:r>
      <w:r w:rsidRPr="00C304AC">
        <w:rPr>
          <w:rFonts w:ascii="Times New Roman" w:hAnsi="Times New Roman" w:cs="Times New Roman"/>
          <w:sz w:val="28"/>
          <w:szCs w:val="28"/>
        </w:rPr>
        <w:t>]</w:t>
      </w:r>
      <w:r w:rsidRPr="002C0D47">
        <w:rPr>
          <w:rFonts w:ascii="Times New Roman" w:hAnsi="Times New Roman" w:cs="Times New Roman"/>
          <w:sz w:val="28"/>
          <w:szCs w:val="28"/>
        </w:rPr>
        <w:t xml:space="preserve"> при исследовании жизненной перспективы личности, рассматривает ценностные ориентации, под которыми подразумевает цели и планы, как последовательные ступени субъективной регуляции жизнедеятельности человека. Ценностные ориентации определяют порядок предпочтения тех или иных сфер деятельности, направлений жизненного пути, на которых человек предполагает сконцентрировать свои силы и энергию. Система ценностных ориентаций, по мнению М.С.</w:t>
      </w:r>
      <w:r w:rsidR="004413A1">
        <w:rPr>
          <w:rFonts w:ascii="Times New Roman" w:hAnsi="Times New Roman" w:cs="Times New Roman"/>
          <w:sz w:val="28"/>
          <w:szCs w:val="28"/>
        </w:rPr>
        <w:t xml:space="preserve"> </w:t>
      </w:r>
      <w:r w:rsidRPr="002C0D47">
        <w:rPr>
          <w:rFonts w:ascii="Times New Roman" w:hAnsi="Times New Roman" w:cs="Times New Roman"/>
          <w:sz w:val="28"/>
          <w:szCs w:val="28"/>
        </w:rPr>
        <w:t>Яницкого</w:t>
      </w:r>
      <w:r w:rsidRPr="00C304AC">
        <w:rPr>
          <w:rFonts w:ascii="Times New Roman" w:hAnsi="Times New Roman" w:cs="Times New Roman"/>
          <w:sz w:val="28"/>
          <w:szCs w:val="28"/>
        </w:rPr>
        <w:t xml:space="preserve"> [</w:t>
      </w:r>
      <w:r w:rsidR="004413A1">
        <w:rPr>
          <w:rFonts w:ascii="Times New Roman" w:hAnsi="Times New Roman" w:cs="Times New Roman"/>
          <w:sz w:val="28"/>
          <w:szCs w:val="28"/>
        </w:rPr>
        <w:t>30, с.</w:t>
      </w:r>
      <w:r w:rsidR="003937ED">
        <w:rPr>
          <w:rFonts w:ascii="Times New Roman" w:hAnsi="Times New Roman" w:cs="Times New Roman"/>
          <w:sz w:val="28"/>
          <w:szCs w:val="28"/>
        </w:rPr>
        <w:t>64</w:t>
      </w:r>
      <w:r w:rsidRPr="00C304AC">
        <w:rPr>
          <w:rFonts w:ascii="Times New Roman" w:hAnsi="Times New Roman" w:cs="Times New Roman"/>
          <w:sz w:val="28"/>
          <w:szCs w:val="28"/>
        </w:rPr>
        <w:t>]</w:t>
      </w:r>
      <w:r w:rsidRPr="002C0D47">
        <w:rPr>
          <w:rFonts w:ascii="Times New Roman" w:hAnsi="Times New Roman" w:cs="Times New Roman"/>
          <w:sz w:val="28"/>
          <w:szCs w:val="28"/>
        </w:rPr>
        <w:t xml:space="preserve">, определяет жизненную перспективу, «вектор» развития личности, являясь важнейшим его источником и механизмом. Она связывает в единое целое личность и социальную среду, выполняющую одновременно функции регуляции поведения и деятельности. </w:t>
      </w:r>
    </w:p>
    <w:p w:rsidR="001B16D1" w:rsidRDefault="001B16D1" w:rsidP="002405F9">
      <w:pPr>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Ж.Б. Мамедова</w:t>
      </w:r>
      <w:r>
        <w:rPr>
          <w:rFonts w:ascii="Times New Roman" w:hAnsi="Times New Roman" w:cs="Times New Roman"/>
          <w:sz w:val="28"/>
          <w:szCs w:val="28"/>
        </w:rPr>
        <w:t xml:space="preserve"> </w:t>
      </w:r>
      <w:r w:rsidRPr="00C304AC">
        <w:rPr>
          <w:rFonts w:ascii="Times New Roman" w:hAnsi="Times New Roman" w:cs="Times New Roman"/>
          <w:sz w:val="28"/>
          <w:szCs w:val="28"/>
        </w:rPr>
        <w:t>[</w:t>
      </w:r>
      <w:r w:rsidR="003937ED">
        <w:rPr>
          <w:rFonts w:ascii="Times New Roman" w:hAnsi="Times New Roman" w:cs="Times New Roman"/>
          <w:sz w:val="28"/>
          <w:szCs w:val="28"/>
        </w:rPr>
        <w:t>78</w:t>
      </w:r>
      <w:r w:rsidRPr="00C304AC">
        <w:rPr>
          <w:rFonts w:ascii="Times New Roman" w:hAnsi="Times New Roman" w:cs="Times New Roman"/>
          <w:sz w:val="28"/>
          <w:szCs w:val="28"/>
        </w:rPr>
        <w:t>]</w:t>
      </w:r>
      <w:r w:rsidRPr="002C0D47">
        <w:rPr>
          <w:rFonts w:ascii="Times New Roman" w:hAnsi="Times New Roman" w:cs="Times New Roman"/>
          <w:sz w:val="28"/>
          <w:szCs w:val="28"/>
        </w:rPr>
        <w:t xml:space="preserve">, продолжая идеи Е.И. Головахи, М.С. Ясницкого, пишет о том, что ценностные ориентации, являясь важнейшим компонентом структуры личности, аккумулируя весь жизненный опыт, накопленный личностью в ходе ее индивидуального развития, обеспечивают целостность личности (связывая когнитивную и мотивационную сферы) и осуществляют психическую регуляцию социальной деятельности и поведения субъекта в социальной среде. </w:t>
      </w:r>
    </w:p>
    <w:p w:rsidR="001B16D1" w:rsidRDefault="001B16D1" w:rsidP="002405F9">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Н.Р. Салихова рассматривает ценность как </w:t>
      </w:r>
      <w:r w:rsidRPr="002C606F">
        <w:rPr>
          <w:rFonts w:ascii="Times New Roman" w:hAnsi="Times New Roman" w:cs="Times New Roman"/>
          <w:sz w:val="28"/>
          <w:szCs w:val="28"/>
        </w:rPr>
        <w:t xml:space="preserve">обобщение отдельных аспектов множества разнообразных предметов потребностей и способов их удовлетворения, при этом одна и та же потребность одновременно входит в зону действия разных личностных ценностей. Ценностное содержание включено в структуру каждой конкретной потребности через ее общественно выработанные предмет и способ удовлетворения, и потому реализация каждой ценности может происходить при удовлетворении широкого спектра </w:t>
      </w:r>
      <w:r w:rsidRPr="002C606F">
        <w:rPr>
          <w:rFonts w:ascii="Times New Roman" w:hAnsi="Times New Roman" w:cs="Times New Roman"/>
          <w:sz w:val="28"/>
          <w:szCs w:val="28"/>
        </w:rPr>
        <w:lastRenderedPageBreak/>
        <w:t>потребностей. При этом динамические факторы, связанные, например, с возникающими на пути удовлетворения потребности барьерами, не создают ценность как таковую, но ведут к трансформации процессов смыслообразования, источником которых она является</w:t>
      </w:r>
      <w:r>
        <w:rPr>
          <w:rFonts w:ascii="Times New Roman" w:hAnsi="Times New Roman" w:cs="Times New Roman"/>
          <w:sz w:val="28"/>
          <w:szCs w:val="28"/>
        </w:rPr>
        <w:t xml:space="preserve"> </w:t>
      </w:r>
      <w:r w:rsidRPr="00770AA6">
        <w:rPr>
          <w:rFonts w:ascii="Times New Roman" w:hAnsi="Times New Roman" w:cs="Times New Roman"/>
          <w:sz w:val="28"/>
          <w:szCs w:val="28"/>
        </w:rPr>
        <w:t>[</w:t>
      </w:r>
      <w:r w:rsidR="003937ED">
        <w:rPr>
          <w:rFonts w:ascii="Times New Roman" w:hAnsi="Times New Roman" w:cs="Times New Roman"/>
          <w:sz w:val="28"/>
          <w:szCs w:val="28"/>
        </w:rPr>
        <w:t>79</w:t>
      </w:r>
      <w:r w:rsidRPr="00770AA6">
        <w:rPr>
          <w:rFonts w:ascii="Times New Roman" w:hAnsi="Times New Roman" w:cs="Times New Roman"/>
          <w:sz w:val="28"/>
          <w:szCs w:val="28"/>
        </w:rPr>
        <w:t>]</w:t>
      </w:r>
      <w:r w:rsidRPr="002C606F">
        <w:rPr>
          <w:rFonts w:ascii="Times New Roman" w:hAnsi="Times New Roman" w:cs="Times New Roman"/>
          <w:sz w:val="28"/>
          <w:szCs w:val="28"/>
        </w:rPr>
        <w:t>.</w:t>
      </w:r>
    </w:p>
    <w:p w:rsidR="001B16D1" w:rsidRPr="00A63AF4" w:rsidRDefault="001B16D1" w:rsidP="002405F9">
      <w:pPr>
        <w:spacing w:after="0" w:line="240" w:lineRule="auto"/>
        <w:ind w:firstLine="567"/>
        <w:jc w:val="both"/>
        <w:rPr>
          <w:rFonts w:ascii="Times New Roman" w:hAnsi="Times New Roman" w:cs="Times New Roman"/>
          <w:color w:val="000000" w:themeColor="text1"/>
          <w:sz w:val="28"/>
          <w:szCs w:val="28"/>
        </w:rPr>
      </w:pPr>
      <w:r w:rsidRPr="00770AA6">
        <w:rPr>
          <w:rFonts w:ascii="Times New Roman" w:hAnsi="Times New Roman" w:cs="Times New Roman"/>
          <w:color w:val="000000" w:themeColor="text1"/>
          <w:sz w:val="28"/>
          <w:szCs w:val="28"/>
        </w:rPr>
        <w:t>Функционирование личностных ценностей в жизнедеятельности человека сопряжено с необходимостью «опознания» ценностного содержания в реальной действительности путем соотнесения обобщенной идеи с чувственно-конкретными характеристиками реальных ситуаций и объектов, что обусловливает неопределенность при оценке их присутствия в жизни. Это ставит проблему способов и критериев реализации личностных ценностей</w:t>
      </w:r>
      <w:r>
        <w:rPr>
          <w:rFonts w:ascii="Times New Roman" w:hAnsi="Times New Roman" w:cs="Times New Roman"/>
          <w:color w:val="000000" w:themeColor="text1"/>
          <w:sz w:val="28"/>
          <w:szCs w:val="28"/>
        </w:rPr>
        <w:t>.</w:t>
      </w:r>
    </w:p>
    <w:p w:rsidR="001B16D1" w:rsidRDefault="001B16D1" w:rsidP="002405F9">
      <w:pPr>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Т.Г. Авдеева</w:t>
      </w:r>
      <w:r>
        <w:rPr>
          <w:rFonts w:ascii="Times New Roman" w:hAnsi="Times New Roman" w:cs="Times New Roman"/>
          <w:sz w:val="28"/>
          <w:szCs w:val="28"/>
        </w:rPr>
        <w:t xml:space="preserve"> </w:t>
      </w:r>
      <w:r w:rsidRPr="002C0D47">
        <w:rPr>
          <w:rFonts w:ascii="Times New Roman" w:hAnsi="Times New Roman" w:cs="Times New Roman"/>
          <w:sz w:val="28"/>
          <w:szCs w:val="28"/>
        </w:rPr>
        <w:t>объединяет ценности и смыслы в одно понятие «ценностно-смысловые ориентации», которые, по ее мнению, определяют центральную позицию личности, и представляют собой процесс наделения действительности субъективной значимостью и смыслом. С.И. Богдан конкретизирует понятие ценностные ориентации как «индивидуализировано представленные в сознании личности идеальные концепты, содержащие дифференцированное осмысление явлений своего окружения»</w:t>
      </w:r>
      <w:r>
        <w:rPr>
          <w:rFonts w:ascii="Times New Roman" w:hAnsi="Times New Roman" w:cs="Times New Roman"/>
          <w:sz w:val="28"/>
          <w:szCs w:val="28"/>
        </w:rPr>
        <w:t xml:space="preserve"> </w:t>
      </w:r>
      <w:r w:rsidRPr="00F079BA">
        <w:rPr>
          <w:rFonts w:ascii="Times New Roman" w:hAnsi="Times New Roman" w:cs="Times New Roman"/>
          <w:sz w:val="28"/>
          <w:szCs w:val="28"/>
        </w:rPr>
        <w:t>[</w:t>
      </w:r>
      <w:r w:rsidR="003937ED">
        <w:rPr>
          <w:rFonts w:ascii="Times New Roman" w:hAnsi="Times New Roman" w:cs="Times New Roman"/>
          <w:sz w:val="28"/>
          <w:szCs w:val="28"/>
        </w:rPr>
        <w:t>80</w:t>
      </w:r>
      <w:r w:rsidRPr="00F079BA">
        <w:rPr>
          <w:rFonts w:ascii="Times New Roman" w:hAnsi="Times New Roman" w:cs="Times New Roman"/>
          <w:sz w:val="28"/>
          <w:szCs w:val="28"/>
        </w:rPr>
        <w:t>]</w:t>
      </w:r>
      <w:r w:rsidRPr="002C0D47">
        <w:rPr>
          <w:rFonts w:ascii="Times New Roman" w:hAnsi="Times New Roman" w:cs="Times New Roman"/>
          <w:sz w:val="28"/>
          <w:szCs w:val="28"/>
        </w:rPr>
        <w:t>.</w:t>
      </w:r>
    </w:p>
    <w:p w:rsidR="001B16D1" w:rsidRPr="002C0D47" w:rsidRDefault="001B16D1" w:rsidP="002405F9">
      <w:pPr>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В описании ценностно-смысловой сферой личности, современные исследователи М.С. Яницкий, А.В. Серый, Ю.В. Пелех центральное место отводят ценностной ориентации, «сущность которой заключается в избирательном отношении человека к материальным и духовным ценностям, система индивидуальных установок, убеждений, предпочтений, опосредованных личностными смыслами и выражающаяся в поведении». По мнению этих авторов</w:t>
      </w:r>
      <w:r w:rsidR="00212F26">
        <w:rPr>
          <w:rFonts w:ascii="Times New Roman" w:hAnsi="Times New Roman" w:cs="Times New Roman"/>
          <w:sz w:val="28"/>
          <w:szCs w:val="28"/>
        </w:rPr>
        <w:t>,</w:t>
      </w:r>
      <w:r w:rsidRPr="002C0D47">
        <w:rPr>
          <w:rFonts w:ascii="Times New Roman" w:hAnsi="Times New Roman" w:cs="Times New Roman"/>
          <w:sz w:val="28"/>
          <w:szCs w:val="28"/>
        </w:rPr>
        <w:t xml:space="preserve"> ценностная ориентация «отражает смысловую сторону направленности личности, ее внутреннюю, содержательную основу внешнего взаимодействия с различными явлениями объективной реальности. Такое взаимодействие выражается в дифференцировании объектов по их значимости для индивида, выявлении личностного смысла различных объектов» [</w:t>
      </w:r>
      <w:r w:rsidR="003937ED">
        <w:rPr>
          <w:rFonts w:ascii="Times New Roman" w:hAnsi="Times New Roman" w:cs="Times New Roman"/>
          <w:sz w:val="28"/>
          <w:szCs w:val="28"/>
        </w:rPr>
        <w:t>81</w:t>
      </w:r>
      <w:r w:rsidRPr="002C0D47">
        <w:rPr>
          <w:rFonts w:ascii="Times New Roman" w:hAnsi="Times New Roman" w:cs="Times New Roman"/>
          <w:sz w:val="28"/>
          <w:szCs w:val="28"/>
        </w:rPr>
        <w:t xml:space="preserve">]. </w:t>
      </w:r>
    </w:p>
    <w:p w:rsidR="001B16D1" w:rsidRDefault="001B16D1" w:rsidP="002405F9">
      <w:pPr>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Ценностные ориентации личности, считает М.С. Яницкий, связывают ее внутренний мир с окружающей действительностью, образуют сложную многоуровневую иерархическую систему, являясь, таким образом, одним из важнейших компонентов структуры личности и занимая промежуточное положение между мотивационно-потребностной сферой и системой личностных смыслов [</w:t>
      </w:r>
      <w:r w:rsidRPr="00957436">
        <w:rPr>
          <w:rFonts w:ascii="Times New Roman" w:hAnsi="Times New Roman" w:cs="Times New Roman"/>
          <w:sz w:val="28"/>
          <w:szCs w:val="28"/>
        </w:rPr>
        <w:t>3</w:t>
      </w:r>
      <w:r w:rsidR="003937ED">
        <w:rPr>
          <w:rFonts w:ascii="Times New Roman" w:hAnsi="Times New Roman" w:cs="Times New Roman"/>
          <w:sz w:val="28"/>
          <w:szCs w:val="28"/>
        </w:rPr>
        <w:t>0, с.76</w:t>
      </w:r>
      <w:r w:rsidRPr="002C0D47">
        <w:rPr>
          <w:rFonts w:ascii="Times New Roman" w:hAnsi="Times New Roman" w:cs="Times New Roman"/>
          <w:sz w:val="28"/>
          <w:szCs w:val="28"/>
        </w:rPr>
        <w:t>].</w:t>
      </w:r>
    </w:p>
    <w:p w:rsidR="001B16D1" w:rsidRPr="00957436" w:rsidRDefault="001B16D1" w:rsidP="002405F9">
      <w:pPr>
        <w:spacing w:after="0" w:line="240" w:lineRule="auto"/>
        <w:ind w:firstLine="567"/>
        <w:jc w:val="both"/>
        <w:rPr>
          <w:rFonts w:ascii="Times New Roman" w:hAnsi="Times New Roman" w:cs="Times New Roman"/>
          <w:sz w:val="28"/>
          <w:szCs w:val="28"/>
        </w:rPr>
      </w:pPr>
      <w:r w:rsidRPr="00957436">
        <w:rPr>
          <w:rFonts w:ascii="Times New Roman" w:hAnsi="Times New Roman" w:cs="Times New Roman"/>
          <w:sz w:val="28"/>
          <w:szCs w:val="28"/>
        </w:rPr>
        <w:t>Феномен соединения когнитивных, эмоциональных и регулятивных свойств внутри одной ценности был отмечен многими учеными, независимо от их методологических пр</w:t>
      </w:r>
      <w:r w:rsidR="00212F26">
        <w:rPr>
          <w:rFonts w:ascii="Times New Roman" w:hAnsi="Times New Roman" w:cs="Times New Roman"/>
          <w:sz w:val="28"/>
          <w:szCs w:val="28"/>
        </w:rPr>
        <w:t>едпочтений. М.А. Хачатрян</w:t>
      </w:r>
      <w:r w:rsidRPr="00957436">
        <w:rPr>
          <w:rFonts w:ascii="Times New Roman" w:hAnsi="Times New Roman" w:cs="Times New Roman"/>
          <w:sz w:val="28"/>
          <w:szCs w:val="28"/>
        </w:rPr>
        <w:t xml:space="preserve"> рассматривает ценности как конструкты определенного вида, формирующиеся в контексте социального взаимодействия субъекта [</w:t>
      </w:r>
      <w:r>
        <w:rPr>
          <w:rFonts w:ascii="Times New Roman" w:hAnsi="Times New Roman" w:cs="Times New Roman"/>
          <w:sz w:val="28"/>
          <w:szCs w:val="28"/>
        </w:rPr>
        <w:t>8</w:t>
      </w:r>
      <w:r w:rsidR="003937ED">
        <w:rPr>
          <w:rFonts w:ascii="Times New Roman" w:hAnsi="Times New Roman" w:cs="Times New Roman"/>
          <w:sz w:val="28"/>
          <w:szCs w:val="28"/>
        </w:rPr>
        <w:t>2</w:t>
      </w:r>
      <w:r w:rsidRPr="00957436">
        <w:rPr>
          <w:rFonts w:ascii="Times New Roman" w:hAnsi="Times New Roman" w:cs="Times New Roman"/>
          <w:sz w:val="28"/>
          <w:szCs w:val="28"/>
        </w:rPr>
        <w:t>]. Основная функция ценностей – это категоризация и конструирование картины мира</w:t>
      </w:r>
      <w:r>
        <w:rPr>
          <w:rFonts w:ascii="Times New Roman" w:hAnsi="Times New Roman" w:cs="Times New Roman"/>
          <w:sz w:val="28"/>
          <w:szCs w:val="28"/>
        </w:rPr>
        <w:t>,</w:t>
      </w:r>
      <w:r w:rsidRPr="00957436">
        <w:rPr>
          <w:rFonts w:ascii="Times New Roman" w:hAnsi="Times New Roman" w:cs="Times New Roman"/>
          <w:sz w:val="28"/>
          <w:szCs w:val="28"/>
        </w:rPr>
        <w:t xml:space="preserve"> организующие поведение человека в рамках сознательно выбранного направления жизни. В своем развитии ценности переходят из образований исключительно когнитивного характера в конструкты (содержащие эмоциональный и регулятивный компонент) за счет осознания и осмысления субъектом своего собственного </w:t>
      </w:r>
      <w:r w:rsidRPr="00957436">
        <w:rPr>
          <w:rFonts w:ascii="Times New Roman" w:hAnsi="Times New Roman" w:cs="Times New Roman"/>
          <w:sz w:val="28"/>
          <w:szCs w:val="28"/>
        </w:rPr>
        <w:lastRenderedPageBreak/>
        <w:t>поведения (в частности, расхождения своих действий и ценностных концептов). Автор выделяет выделить два фактора развития ценностных конструктов</w:t>
      </w:r>
      <w:r>
        <w:rPr>
          <w:rFonts w:ascii="Times New Roman" w:hAnsi="Times New Roman" w:cs="Times New Roman"/>
          <w:sz w:val="28"/>
          <w:szCs w:val="28"/>
        </w:rPr>
        <w:t xml:space="preserve"> </w:t>
      </w:r>
      <w:r w:rsidR="002405F9">
        <w:rPr>
          <w:rFonts w:ascii="Times New Roman" w:hAnsi="Times New Roman" w:cs="Times New Roman"/>
          <w:sz w:val="28"/>
          <w:szCs w:val="28"/>
        </w:rPr>
        <w:t>(таблица</w:t>
      </w:r>
      <w:r w:rsidRPr="00957436">
        <w:rPr>
          <w:rFonts w:ascii="Times New Roman" w:hAnsi="Times New Roman" w:cs="Times New Roman"/>
          <w:sz w:val="28"/>
          <w:szCs w:val="28"/>
        </w:rPr>
        <w:t xml:space="preserve"> 2):</w:t>
      </w:r>
    </w:p>
    <w:p w:rsidR="001B16D1" w:rsidRPr="00957436" w:rsidRDefault="001B16D1" w:rsidP="002405F9">
      <w:pPr>
        <w:spacing w:after="0" w:line="240" w:lineRule="auto"/>
        <w:ind w:firstLine="567"/>
        <w:jc w:val="both"/>
        <w:rPr>
          <w:rFonts w:ascii="Times New Roman" w:hAnsi="Times New Roman" w:cs="Times New Roman"/>
          <w:sz w:val="28"/>
          <w:szCs w:val="28"/>
        </w:rPr>
      </w:pPr>
      <w:r w:rsidRPr="00957436">
        <w:rPr>
          <w:rFonts w:ascii="Times New Roman" w:hAnsi="Times New Roman" w:cs="Times New Roman"/>
          <w:sz w:val="28"/>
          <w:szCs w:val="28"/>
        </w:rPr>
        <w:t>– осознание и осмысление имеющихся ценностей (концептов);</w:t>
      </w:r>
    </w:p>
    <w:p w:rsidR="001B16D1" w:rsidRPr="00957436" w:rsidRDefault="001B16D1" w:rsidP="002405F9">
      <w:pPr>
        <w:spacing w:after="0" w:line="240" w:lineRule="auto"/>
        <w:ind w:firstLine="567"/>
        <w:jc w:val="both"/>
        <w:rPr>
          <w:rFonts w:ascii="Times New Roman" w:hAnsi="Times New Roman" w:cs="Times New Roman"/>
          <w:sz w:val="28"/>
          <w:szCs w:val="28"/>
        </w:rPr>
      </w:pPr>
      <w:r w:rsidRPr="00957436">
        <w:rPr>
          <w:rFonts w:ascii="Times New Roman" w:hAnsi="Times New Roman" w:cs="Times New Roman"/>
          <w:sz w:val="28"/>
          <w:szCs w:val="28"/>
        </w:rPr>
        <w:t>– столкновение с несоответствием поведения и имеющихся ценностей (концептов) [</w:t>
      </w:r>
      <w:r>
        <w:rPr>
          <w:rFonts w:ascii="Times New Roman" w:hAnsi="Times New Roman" w:cs="Times New Roman"/>
          <w:sz w:val="28"/>
          <w:szCs w:val="28"/>
        </w:rPr>
        <w:t>8</w:t>
      </w:r>
      <w:r w:rsidR="003937ED">
        <w:rPr>
          <w:rFonts w:ascii="Times New Roman" w:hAnsi="Times New Roman" w:cs="Times New Roman"/>
          <w:sz w:val="28"/>
          <w:szCs w:val="28"/>
        </w:rPr>
        <w:t>3</w:t>
      </w:r>
      <w:r w:rsidRPr="00957436">
        <w:rPr>
          <w:rFonts w:ascii="Times New Roman" w:hAnsi="Times New Roman" w:cs="Times New Roman"/>
          <w:sz w:val="28"/>
          <w:szCs w:val="28"/>
        </w:rPr>
        <w:t>].</w:t>
      </w:r>
    </w:p>
    <w:p w:rsidR="001B16D1" w:rsidRPr="00957436" w:rsidRDefault="001B16D1" w:rsidP="001B16D1">
      <w:pPr>
        <w:spacing w:after="0" w:line="240" w:lineRule="auto"/>
        <w:ind w:firstLine="709"/>
        <w:jc w:val="both"/>
        <w:rPr>
          <w:rFonts w:ascii="Times New Roman" w:hAnsi="Times New Roman" w:cs="Times New Roman"/>
          <w:sz w:val="28"/>
          <w:szCs w:val="28"/>
        </w:rPr>
      </w:pPr>
    </w:p>
    <w:p w:rsidR="001B16D1" w:rsidRDefault="001B16D1" w:rsidP="002405F9">
      <w:pPr>
        <w:spacing w:after="0" w:line="240" w:lineRule="auto"/>
        <w:jc w:val="both"/>
        <w:rPr>
          <w:rFonts w:ascii="Times New Roman" w:hAnsi="Times New Roman" w:cs="Times New Roman"/>
          <w:sz w:val="28"/>
          <w:szCs w:val="28"/>
        </w:rPr>
      </w:pPr>
      <w:r w:rsidRPr="00957436">
        <w:rPr>
          <w:rFonts w:ascii="Times New Roman" w:hAnsi="Times New Roman" w:cs="Times New Roman"/>
          <w:sz w:val="28"/>
          <w:szCs w:val="28"/>
        </w:rPr>
        <w:t>Таблица 2 – Различие ценностей-концептов и ценностей-конструктов</w:t>
      </w:r>
    </w:p>
    <w:p w:rsidR="000A0115" w:rsidRPr="00957436" w:rsidRDefault="000A0115" w:rsidP="002405F9">
      <w:pPr>
        <w:spacing w:after="0" w:line="240" w:lineRule="auto"/>
        <w:jc w:val="both"/>
        <w:rPr>
          <w:rFonts w:ascii="Times New Roman" w:hAnsi="Times New Roman" w:cs="Times New Roman"/>
          <w:sz w:val="28"/>
          <w:szCs w:val="28"/>
        </w:rPr>
      </w:pPr>
    </w:p>
    <w:tbl>
      <w:tblPr>
        <w:tblStyle w:val="a9"/>
        <w:tblW w:w="4891" w:type="pct"/>
        <w:tblInd w:w="108" w:type="dxa"/>
        <w:tblLook w:val="04A0" w:firstRow="1" w:lastRow="0" w:firstColumn="1" w:lastColumn="0" w:noHBand="0" w:noVBand="1"/>
      </w:tblPr>
      <w:tblGrid>
        <w:gridCol w:w="4814"/>
        <w:gridCol w:w="4825"/>
      </w:tblGrid>
      <w:tr w:rsidR="001B16D1" w:rsidRPr="00957436" w:rsidTr="000A0115">
        <w:tc>
          <w:tcPr>
            <w:tcW w:w="2497" w:type="pct"/>
          </w:tcPr>
          <w:p w:rsidR="001B16D1" w:rsidRPr="002405F9" w:rsidRDefault="001B16D1" w:rsidP="001B16D1">
            <w:pPr>
              <w:jc w:val="center"/>
              <w:rPr>
                <w:rFonts w:ascii="Times New Roman" w:hAnsi="Times New Roman" w:cs="Times New Roman"/>
                <w:sz w:val="28"/>
                <w:szCs w:val="28"/>
              </w:rPr>
            </w:pPr>
            <w:r w:rsidRPr="002405F9">
              <w:rPr>
                <w:rFonts w:ascii="Times New Roman" w:hAnsi="Times New Roman" w:cs="Times New Roman"/>
                <w:sz w:val="28"/>
                <w:szCs w:val="28"/>
              </w:rPr>
              <w:t>Ценности-концепты</w:t>
            </w:r>
          </w:p>
        </w:tc>
        <w:tc>
          <w:tcPr>
            <w:tcW w:w="2503" w:type="pct"/>
          </w:tcPr>
          <w:p w:rsidR="001B16D1" w:rsidRPr="002405F9" w:rsidRDefault="001B16D1" w:rsidP="001B16D1">
            <w:pPr>
              <w:jc w:val="center"/>
              <w:rPr>
                <w:rFonts w:ascii="Times New Roman" w:hAnsi="Times New Roman" w:cs="Times New Roman"/>
                <w:sz w:val="28"/>
                <w:szCs w:val="28"/>
              </w:rPr>
            </w:pPr>
            <w:r w:rsidRPr="002405F9">
              <w:rPr>
                <w:rFonts w:ascii="Times New Roman" w:hAnsi="Times New Roman" w:cs="Times New Roman"/>
                <w:sz w:val="28"/>
                <w:szCs w:val="28"/>
              </w:rPr>
              <w:t>Ценности-конструкты</w:t>
            </w:r>
          </w:p>
        </w:tc>
      </w:tr>
      <w:tr w:rsidR="001B16D1" w:rsidRPr="00957436" w:rsidTr="000A0115">
        <w:tc>
          <w:tcPr>
            <w:tcW w:w="2497" w:type="pct"/>
          </w:tcPr>
          <w:p w:rsidR="001B16D1" w:rsidRPr="002405F9" w:rsidRDefault="001B16D1" w:rsidP="001B16D1">
            <w:pPr>
              <w:jc w:val="both"/>
              <w:rPr>
                <w:rFonts w:ascii="Times New Roman" w:hAnsi="Times New Roman" w:cs="Times New Roman"/>
                <w:sz w:val="28"/>
                <w:szCs w:val="28"/>
              </w:rPr>
            </w:pPr>
            <w:r w:rsidRPr="002405F9">
              <w:rPr>
                <w:rFonts w:ascii="Times New Roman" w:hAnsi="Times New Roman" w:cs="Times New Roman"/>
                <w:sz w:val="28"/>
                <w:szCs w:val="28"/>
              </w:rPr>
              <w:t>Существуют в виде некритично принимаемых убеждений (когниции)</w:t>
            </w:r>
          </w:p>
        </w:tc>
        <w:tc>
          <w:tcPr>
            <w:tcW w:w="2503" w:type="pct"/>
          </w:tcPr>
          <w:p w:rsidR="001B16D1" w:rsidRPr="002405F9" w:rsidRDefault="001B16D1" w:rsidP="001B16D1">
            <w:pPr>
              <w:jc w:val="both"/>
              <w:rPr>
                <w:rFonts w:ascii="Times New Roman" w:hAnsi="Times New Roman" w:cs="Times New Roman"/>
                <w:sz w:val="28"/>
                <w:szCs w:val="28"/>
              </w:rPr>
            </w:pPr>
            <w:r w:rsidRPr="002405F9">
              <w:rPr>
                <w:rFonts w:ascii="Times New Roman" w:hAnsi="Times New Roman" w:cs="Times New Roman"/>
                <w:sz w:val="28"/>
                <w:szCs w:val="28"/>
              </w:rPr>
              <w:t>Осознанны и осмысленны, существуют в форме конструктов</w:t>
            </w:r>
          </w:p>
        </w:tc>
      </w:tr>
      <w:tr w:rsidR="001B16D1" w:rsidRPr="00957436" w:rsidTr="000A0115">
        <w:tc>
          <w:tcPr>
            <w:tcW w:w="2497" w:type="pct"/>
          </w:tcPr>
          <w:p w:rsidR="001B16D1" w:rsidRPr="00957436" w:rsidRDefault="001B16D1" w:rsidP="001B16D1">
            <w:pPr>
              <w:jc w:val="both"/>
              <w:rPr>
                <w:rFonts w:ascii="Times New Roman" w:hAnsi="Times New Roman" w:cs="Times New Roman"/>
                <w:sz w:val="28"/>
                <w:szCs w:val="28"/>
              </w:rPr>
            </w:pPr>
            <w:r w:rsidRPr="00957436">
              <w:rPr>
                <w:rFonts w:ascii="Times New Roman" w:hAnsi="Times New Roman" w:cs="Times New Roman"/>
                <w:sz w:val="28"/>
                <w:szCs w:val="28"/>
              </w:rPr>
              <w:t>Не связаны с эмоциональной сферой</w:t>
            </w:r>
          </w:p>
        </w:tc>
        <w:tc>
          <w:tcPr>
            <w:tcW w:w="2503" w:type="pct"/>
          </w:tcPr>
          <w:p w:rsidR="001B16D1" w:rsidRPr="00957436" w:rsidRDefault="001B16D1" w:rsidP="001B16D1">
            <w:pPr>
              <w:jc w:val="both"/>
              <w:rPr>
                <w:rFonts w:ascii="Times New Roman" w:hAnsi="Times New Roman" w:cs="Times New Roman"/>
                <w:sz w:val="28"/>
                <w:szCs w:val="28"/>
              </w:rPr>
            </w:pPr>
            <w:r w:rsidRPr="00957436">
              <w:rPr>
                <w:rFonts w:ascii="Times New Roman" w:hAnsi="Times New Roman" w:cs="Times New Roman"/>
                <w:sz w:val="28"/>
                <w:szCs w:val="28"/>
              </w:rPr>
              <w:t>Связаны с эмоциональной сферой</w:t>
            </w:r>
          </w:p>
        </w:tc>
      </w:tr>
      <w:tr w:rsidR="001B16D1" w:rsidRPr="00957436" w:rsidTr="000A0115">
        <w:tc>
          <w:tcPr>
            <w:tcW w:w="2497" w:type="pct"/>
          </w:tcPr>
          <w:p w:rsidR="001B16D1" w:rsidRPr="00957436" w:rsidRDefault="001B16D1" w:rsidP="001B16D1">
            <w:pPr>
              <w:jc w:val="both"/>
              <w:rPr>
                <w:rFonts w:ascii="Times New Roman" w:hAnsi="Times New Roman" w:cs="Times New Roman"/>
                <w:sz w:val="28"/>
                <w:szCs w:val="28"/>
              </w:rPr>
            </w:pPr>
            <w:r w:rsidRPr="00957436">
              <w:rPr>
                <w:rFonts w:ascii="Times New Roman" w:hAnsi="Times New Roman" w:cs="Times New Roman"/>
                <w:sz w:val="28"/>
                <w:szCs w:val="28"/>
              </w:rPr>
              <w:t>Не участвуют в регуляции деятельности</w:t>
            </w:r>
          </w:p>
        </w:tc>
        <w:tc>
          <w:tcPr>
            <w:tcW w:w="2503" w:type="pct"/>
          </w:tcPr>
          <w:p w:rsidR="001B16D1" w:rsidRPr="00957436" w:rsidRDefault="001B16D1" w:rsidP="001B16D1">
            <w:pPr>
              <w:jc w:val="both"/>
              <w:rPr>
                <w:rFonts w:ascii="Times New Roman" w:hAnsi="Times New Roman" w:cs="Times New Roman"/>
                <w:sz w:val="28"/>
                <w:szCs w:val="28"/>
              </w:rPr>
            </w:pPr>
            <w:r w:rsidRPr="00957436">
              <w:rPr>
                <w:rFonts w:ascii="Times New Roman" w:hAnsi="Times New Roman" w:cs="Times New Roman"/>
                <w:sz w:val="28"/>
                <w:szCs w:val="28"/>
              </w:rPr>
              <w:t>Регулируют поведение (опосредованно – через систему установок)</w:t>
            </w:r>
          </w:p>
        </w:tc>
      </w:tr>
      <w:tr w:rsidR="001B16D1" w:rsidRPr="00957436" w:rsidTr="000A0115">
        <w:tc>
          <w:tcPr>
            <w:tcW w:w="2497" w:type="pct"/>
          </w:tcPr>
          <w:p w:rsidR="001B16D1" w:rsidRPr="00957436" w:rsidRDefault="001B16D1" w:rsidP="001B16D1">
            <w:pPr>
              <w:jc w:val="both"/>
              <w:rPr>
                <w:rFonts w:ascii="Times New Roman" w:hAnsi="Times New Roman" w:cs="Times New Roman"/>
                <w:sz w:val="28"/>
                <w:szCs w:val="28"/>
              </w:rPr>
            </w:pPr>
            <w:r w:rsidRPr="00957436">
              <w:rPr>
                <w:rFonts w:ascii="Times New Roman" w:hAnsi="Times New Roman" w:cs="Times New Roman"/>
                <w:sz w:val="28"/>
                <w:szCs w:val="28"/>
              </w:rPr>
              <w:t>Могут быть не согласованы с иными концептами</w:t>
            </w:r>
          </w:p>
        </w:tc>
        <w:tc>
          <w:tcPr>
            <w:tcW w:w="2503" w:type="pct"/>
          </w:tcPr>
          <w:p w:rsidR="001B16D1" w:rsidRPr="00957436" w:rsidRDefault="001B16D1" w:rsidP="001B16D1">
            <w:pPr>
              <w:jc w:val="both"/>
              <w:rPr>
                <w:rFonts w:ascii="Times New Roman" w:hAnsi="Times New Roman" w:cs="Times New Roman"/>
                <w:sz w:val="28"/>
                <w:szCs w:val="28"/>
              </w:rPr>
            </w:pPr>
            <w:r w:rsidRPr="00957436">
              <w:rPr>
                <w:rFonts w:ascii="Times New Roman" w:hAnsi="Times New Roman" w:cs="Times New Roman"/>
                <w:sz w:val="28"/>
                <w:szCs w:val="28"/>
              </w:rPr>
              <w:t>Существуют в согласованной системе других ценностей</w:t>
            </w:r>
          </w:p>
        </w:tc>
      </w:tr>
      <w:tr w:rsidR="001B16D1" w:rsidRPr="00957436" w:rsidTr="000A0115">
        <w:tc>
          <w:tcPr>
            <w:tcW w:w="2497" w:type="pct"/>
          </w:tcPr>
          <w:p w:rsidR="001B16D1" w:rsidRPr="00957436" w:rsidRDefault="001B16D1" w:rsidP="001B16D1">
            <w:pPr>
              <w:jc w:val="both"/>
              <w:rPr>
                <w:rFonts w:ascii="Times New Roman" w:hAnsi="Times New Roman" w:cs="Times New Roman"/>
                <w:sz w:val="28"/>
                <w:szCs w:val="28"/>
              </w:rPr>
            </w:pPr>
            <w:r w:rsidRPr="00957436">
              <w:rPr>
                <w:rFonts w:ascii="Times New Roman" w:hAnsi="Times New Roman" w:cs="Times New Roman"/>
                <w:sz w:val="28"/>
                <w:szCs w:val="28"/>
              </w:rPr>
              <w:t>Участвуют в процессе социального познания – на уровне категоризации</w:t>
            </w:r>
          </w:p>
        </w:tc>
        <w:tc>
          <w:tcPr>
            <w:tcW w:w="2503" w:type="pct"/>
          </w:tcPr>
          <w:p w:rsidR="001B16D1" w:rsidRPr="00957436" w:rsidRDefault="001B16D1" w:rsidP="001B16D1">
            <w:pPr>
              <w:jc w:val="both"/>
              <w:rPr>
                <w:rFonts w:ascii="Times New Roman" w:hAnsi="Times New Roman" w:cs="Times New Roman"/>
                <w:sz w:val="28"/>
                <w:szCs w:val="28"/>
              </w:rPr>
            </w:pPr>
            <w:r w:rsidRPr="00957436">
              <w:rPr>
                <w:rFonts w:ascii="Times New Roman" w:hAnsi="Times New Roman" w:cs="Times New Roman"/>
                <w:sz w:val="28"/>
                <w:szCs w:val="28"/>
              </w:rPr>
              <w:t>Участвуют в процессе социального познания – на уровне категоризации и конструирования картины мира</w:t>
            </w:r>
          </w:p>
        </w:tc>
      </w:tr>
    </w:tbl>
    <w:p w:rsidR="001B16D1" w:rsidRDefault="001B16D1" w:rsidP="001B16D1">
      <w:pPr>
        <w:spacing w:after="0" w:line="240" w:lineRule="auto"/>
        <w:ind w:firstLine="709"/>
        <w:jc w:val="both"/>
        <w:rPr>
          <w:rFonts w:ascii="Times New Roman" w:hAnsi="Times New Roman" w:cs="Times New Roman"/>
          <w:sz w:val="28"/>
          <w:szCs w:val="28"/>
        </w:rPr>
      </w:pPr>
    </w:p>
    <w:p w:rsidR="001B16D1" w:rsidRPr="00957436" w:rsidRDefault="001B16D1" w:rsidP="00FC16B9">
      <w:pPr>
        <w:spacing w:after="0" w:line="240" w:lineRule="auto"/>
        <w:ind w:firstLine="567"/>
        <w:jc w:val="both"/>
        <w:rPr>
          <w:rFonts w:ascii="Times New Roman" w:hAnsi="Times New Roman" w:cs="Times New Roman"/>
          <w:sz w:val="28"/>
          <w:szCs w:val="28"/>
        </w:rPr>
      </w:pPr>
      <w:r w:rsidRPr="00957436">
        <w:rPr>
          <w:rFonts w:ascii="Times New Roman" w:hAnsi="Times New Roman" w:cs="Times New Roman"/>
          <w:sz w:val="28"/>
          <w:szCs w:val="28"/>
        </w:rPr>
        <w:t>М.А. Хачатрян указывает, что осознание несоответствия может привести к различным последствиям: человек может перестроить свою систему ценностей (на уровне концептов) таким образом, что ценности будут соответствовать реализованным ранее действиям, или же пытаться дать новую интерпретацию этим действиям. Другой путь – в подчинении своего будущего поведения собственным ценностям, и здесь возможен качественный переход – с уровня концептов на уровень конструктов.</w:t>
      </w:r>
    </w:p>
    <w:p w:rsidR="001B16D1" w:rsidRPr="00957436" w:rsidRDefault="001B16D1" w:rsidP="00FC16B9">
      <w:pPr>
        <w:spacing w:after="0" w:line="240" w:lineRule="auto"/>
        <w:ind w:firstLine="567"/>
        <w:jc w:val="both"/>
        <w:rPr>
          <w:rFonts w:ascii="Times New Roman" w:hAnsi="Times New Roman" w:cs="Times New Roman"/>
          <w:sz w:val="28"/>
          <w:szCs w:val="28"/>
        </w:rPr>
      </w:pPr>
      <w:r w:rsidRPr="00957436">
        <w:rPr>
          <w:rFonts w:ascii="Times New Roman" w:hAnsi="Times New Roman" w:cs="Times New Roman"/>
          <w:sz w:val="28"/>
          <w:szCs w:val="28"/>
        </w:rPr>
        <w:t xml:space="preserve">Ценности как конструкты влияют не только на содержание деятельности субъекта, но и на форму взаимодействия с реальностью </w:t>
      </w:r>
      <w:r w:rsidR="00EB4B03">
        <w:rPr>
          <w:rFonts w:ascii="Times New Roman" w:hAnsi="Times New Roman" w:cs="Times New Roman"/>
          <w:sz w:val="28"/>
          <w:szCs w:val="28"/>
        </w:rPr>
        <w:t xml:space="preserve">- </w:t>
      </w:r>
      <w:r w:rsidRPr="00957436">
        <w:rPr>
          <w:rFonts w:ascii="Times New Roman" w:hAnsi="Times New Roman" w:cs="Times New Roman"/>
          <w:sz w:val="28"/>
          <w:szCs w:val="28"/>
        </w:rPr>
        <w:t xml:space="preserve"> как он оценивает происходящее с ним: ценности типа «изменение» задают интернальный характер положительных атрибуций. Исследование автора позволяет ему предположить наличие некого мета-уровня, на котором функционируют ценности, прежде всего, в отношении атрибутивных процессов социального познания [</w:t>
      </w:r>
      <w:r>
        <w:rPr>
          <w:rFonts w:ascii="Times New Roman" w:hAnsi="Times New Roman" w:cs="Times New Roman"/>
          <w:sz w:val="28"/>
          <w:szCs w:val="28"/>
        </w:rPr>
        <w:t>8</w:t>
      </w:r>
      <w:r w:rsidR="003937ED">
        <w:rPr>
          <w:rFonts w:ascii="Times New Roman" w:hAnsi="Times New Roman" w:cs="Times New Roman"/>
          <w:sz w:val="28"/>
          <w:szCs w:val="28"/>
        </w:rPr>
        <w:t>2, с.85</w:t>
      </w:r>
      <w:r w:rsidRPr="00957436">
        <w:rPr>
          <w:rFonts w:ascii="Times New Roman" w:hAnsi="Times New Roman" w:cs="Times New Roman"/>
          <w:sz w:val="28"/>
          <w:szCs w:val="28"/>
        </w:rPr>
        <w:t>].</w:t>
      </w:r>
    </w:p>
    <w:p w:rsidR="001B16D1" w:rsidRPr="0043156C" w:rsidRDefault="001B16D1" w:rsidP="00FC16B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ценностных ориентациях </w:t>
      </w:r>
      <w:r w:rsidRPr="00957436">
        <w:rPr>
          <w:rFonts w:ascii="Times New Roman" w:hAnsi="Times New Roman" w:cs="Times New Roman"/>
          <w:sz w:val="28"/>
          <w:szCs w:val="28"/>
        </w:rPr>
        <w:t>соединя</w:t>
      </w:r>
      <w:r>
        <w:rPr>
          <w:rFonts w:ascii="Times New Roman" w:hAnsi="Times New Roman" w:cs="Times New Roman"/>
          <w:sz w:val="28"/>
          <w:szCs w:val="28"/>
        </w:rPr>
        <w:t>ются</w:t>
      </w:r>
      <w:r w:rsidRPr="00957436">
        <w:rPr>
          <w:rFonts w:ascii="Times New Roman" w:hAnsi="Times New Roman" w:cs="Times New Roman"/>
          <w:sz w:val="28"/>
          <w:szCs w:val="28"/>
        </w:rPr>
        <w:t xml:space="preserve"> когнитивны</w:t>
      </w:r>
      <w:r>
        <w:rPr>
          <w:rFonts w:ascii="Times New Roman" w:hAnsi="Times New Roman" w:cs="Times New Roman"/>
          <w:sz w:val="28"/>
          <w:szCs w:val="28"/>
        </w:rPr>
        <w:t>е</w:t>
      </w:r>
      <w:r w:rsidRPr="00957436">
        <w:rPr>
          <w:rFonts w:ascii="Times New Roman" w:hAnsi="Times New Roman" w:cs="Times New Roman"/>
          <w:sz w:val="28"/>
          <w:szCs w:val="28"/>
        </w:rPr>
        <w:t>, эмоциональны</w:t>
      </w:r>
      <w:r>
        <w:rPr>
          <w:rFonts w:ascii="Times New Roman" w:hAnsi="Times New Roman" w:cs="Times New Roman"/>
          <w:sz w:val="28"/>
          <w:szCs w:val="28"/>
        </w:rPr>
        <w:t>е</w:t>
      </w:r>
      <w:r w:rsidRPr="00957436">
        <w:rPr>
          <w:rFonts w:ascii="Times New Roman" w:hAnsi="Times New Roman" w:cs="Times New Roman"/>
          <w:sz w:val="28"/>
          <w:szCs w:val="28"/>
        </w:rPr>
        <w:t xml:space="preserve"> и регулятивны</w:t>
      </w:r>
      <w:r>
        <w:rPr>
          <w:rFonts w:ascii="Times New Roman" w:hAnsi="Times New Roman" w:cs="Times New Roman"/>
          <w:sz w:val="28"/>
          <w:szCs w:val="28"/>
        </w:rPr>
        <w:t>е</w:t>
      </w:r>
      <w:r w:rsidRPr="00957436">
        <w:rPr>
          <w:rFonts w:ascii="Times New Roman" w:hAnsi="Times New Roman" w:cs="Times New Roman"/>
          <w:sz w:val="28"/>
          <w:szCs w:val="28"/>
        </w:rPr>
        <w:t xml:space="preserve"> свойств</w:t>
      </w:r>
      <w:r>
        <w:rPr>
          <w:rFonts w:ascii="Times New Roman" w:hAnsi="Times New Roman" w:cs="Times New Roman"/>
          <w:sz w:val="28"/>
          <w:szCs w:val="28"/>
        </w:rPr>
        <w:t>а, о</w:t>
      </w:r>
      <w:r w:rsidRPr="00957436">
        <w:rPr>
          <w:rFonts w:ascii="Times New Roman" w:hAnsi="Times New Roman" w:cs="Times New Roman"/>
          <w:sz w:val="28"/>
          <w:szCs w:val="28"/>
        </w:rPr>
        <w:t>сновная функция ценностей – это категоризация и конструирование картины мира</w:t>
      </w:r>
      <w:r>
        <w:rPr>
          <w:rFonts w:ascii="Times New Roman" w:hAnsi="Times New Roman" w:cs="Times New Roman"/>
          <w:sz w:val="28"/>
          <w:szCs w:val="28"/>
        </w:rPr>
        <w:t>,</w:t>
      </w:r>
      <w:r w:rsidRPr="00957436">
        <w:rPr>
          <w:rFonts w:ascii="Times New Roman" w:hAnsi="Times New Roman" w:cs="Times New Roman"/>
          <w:sz w:val="28"/>
          <w:szCs w:val="28"/>
        </w:rPr>
        <w:t xml:space="preserve"> организующие поведение человека в рамках сознательно выбранного направления жизни. </w:t>
      </w:r>
      <w:r>
        <w:rPr>
          <w:rFonts w:ascii="Times New Roman" w:hAnsi="Times New Roman" w:cs="Times New Roman"/>
          <w:sz w:val="28"/>
          <w:szCs w:val="28"/>
        </w:rPr>
        <w:t xml:space="preserve"> Ценностные ориентации организованны иерархически, порядок расположения ценностей не исключает их конфликта при реализации. Иерархия ценностей также зависит от того, </w:t>
      </w:r>
      <w:r w:rsidRPr="00A90AE9">
        <w:rPr>
          <w:rFonts w:ascii="Times New Roman" w:hAnsi="Times New Roman" w:cs="Times New Roman"/>
          <w:sz w:val="28"/>
          <w:szCs w:val="28"/>
        </w:rPr>
        <w:t xml:space="preserve">является ли целью для данной ценности избегание тревоги или же </w:t>
      </w:r>
      <w:r w:rsidRPr="00A90AE9">
        <w:rPr>
          <w:rFonts w:ascii="Times New Roman" w:hAnsi="Times New Roman" w:cs="Times New Roman"/>
          <w:sz w:val="28"/>
          <w:szCs w:val="28"/>
        </w:rPr>
        <w:lastRenderedPageBreak/>
        <w:t>относительная свобода от тревоги</w:t>
      </w:r>
      <w:r>
        <w:rPr>
          <w:rFonts w:ascii="Times New Roman" w:hAnsi="Times New Roman" w:cs="Times New Roman"/>
          <w:sz w:val="28"/>
          <w:szCs w:val="28"/>
        </w:rPr>
        <w:t xml:space="preserve"> и</w:t>
      </w:r>
      <w:r w:rsidRPr="00A90AE9">
        <w:rPr>
          <w:rFonts w:ascii="Times New Roman" w:hAnsi="Times New Roman" w:cs="Times New Roman"/>
          <w:sz w:val="28"/>
          <w:szCs w:val="28"/>
        </w:rPr>
        <w:t xml:space="preserve"> помогает ли она справляться с угрозами извне или способствует саморазвитию и росту</w:t>
      </w:r>
      <w:r>
        <w:rPr>
          <w:rFonts w:ascii="Times New Roman" w:hAnsi="Times New Roman" w:cs="Times New Roman"/>
          <w:sz w:val="28"/>
          <w:szCs w:val="28"/>
        </w:rPr>
        <w:t>.</w:t>
      </w:r>
    </w:p>
    <w:p w:rsidR="001B16D1" w:rsidRPr="00957436" w:rsidRDefault="001B16D1" w:rsidP="00FC16B9">
      <w:pPr>
        <w:spacing w:after="0" w:line="240" w:lineRule="auto"/>
        <w:ind w:firstLine="567"/>
        <w:jc w:val="both"/>
        <w:rPr>
          <w:rFonts w:ascii="Times New Roman" w:hAnsi="Times New Roman" w:cs="Times New Roman"/>
          <w:sz w:val="28"/>
          <w:szCs w:val="28"/>
        </w:rPr>
      </w:pPr>
      <w:r w:rsidRPr="00957436">
        <w:rPr>
          <w:rFonts w:ascii="Times New Roman" w:hAnsi="Times New Roman" w:cs="Times New Roman"/>
          <w:sz w:val="28"/>
          <w:szCs w:val="28"/>
        </w:rPr>
        <w:t xml:space="preserve">М. Бонд и К. Леунг </w:t>
      </w:r>
      <w:r>
        <w:rPr>
          <w:rFonts w:ascii="Times New Roman" w:hAnsi="Times New Roman" w:cs="Times New Roman"/>
          <w:sz w:val="28"/>
          <w:szCs w:val="28"/>
        </w:rPr>
        <w:t xml:space="preserve">относят </w:t>
      </w:r>
      <w:r w:rsidRPr="00957436">
        <w:rPr>
          <w:rFonts w:ascii="Times New Roman" w:hAnsi="Times New Roman" w:cs="Times New Roman"/>
          <w:sz w:val="28"/>
          <w:szCs w:val="28"/>
        </w:rPr>
        <w:t>ценности</w:t>
      </w:r>
      <w:r>
        <w:rPr>
          <w:rFonts w:ascii="Times New Roman" w:hAnsi="Times New Roman" w:cs="Times New Roman"/>
          <w:sz w:val="28"/>
          <w:szCs w:val="28"/>
        </w:rPr>
        <w:t xml:space="preserve"> к мотивационным конструктам</w:t>
      </w:r>
      <w:r w:rsidRPr="00957436">
        <w:rPr>
          <w:rFonts w:ascii="Times New Roman" w:hAnsi="Times New Roman" w:cs="Times New Roman"/>
          <w:sz w:val="28"/>
          <w:szCs w:val="28"/>
        </w:rPr>
        <w:t xml:space="preserve">, </w:t>
      </w:r>
      <w:r>
        <w:rPr>
          <w:rFonts w:ascii="Times New Roman" w:hAnsi="Times New Roman" w:cs="Times New Roman"/>
          <w:sz w:val="28"/>
          <w:szCs w:val="28"/>
        </w:rPr>
        <w:t>и</w:t>
      </w:r>
      <w:r w:rsidRPr="00957436">
        <w:rPr>
          <w:rFonts w:ascii="Times New Roman" w:hAnsi="Times New Roman" w:cs="Times New Roman"/>
          <w:sz w:val="28"/>
          <w:szCs w:val="28"/>
        </w:rPr>
        <w:t xml:space="preserve"> предл</w:t>
      </w:r>
      <w:r>
        <w:rPr>
          <w:rFonts w:ascii="Times New Roman" w:hAnsi="Times New Roman" w:cs="Times New Roman"/>
          <w:sz w:val="28"/>
          <w:szCs w:val="28"/>
        </w:rPr>
        <w:t>агают</w:t>
      </w:r>
      <w:r w:rsidRPr="00957436">
        <w:rPr>
          <w:rFonts w:ascii="Times New Roman" w:hAnsi="Times New Roman" w:cs="Times New Roman"/>
          <w:sz w:val="28"/>
          <w:szCs w:val="28"/>
        </w:rPr>
        <w:t xml:space="preserve"> другой угол рассмотрения - когнитивные конструкты на   – социальные аксиомы [</w:t>
      </w:r>
      <w:r w:rsidR="003937ED">
        <w:rPr>
          <w:rFonts w:ascii="Times New Roman" w:hAnsi="Times New Roman" w:cs="Times New Roman"/>
          <w:sz w:val="28"/>
          <w:szCs w:val="28"/>
        </w:rPr>
        <w:t>84</w:t>
      </w:r>
      <w:r w:rsidRPr="00957436">
        <w:rPr>
          <w:rFonts w:ascii="Times New Roman" w:hAnsi="Times New Roman" w:cs="Times New Roman"/>
          <w:sz w:val="28"/>
          <w:szCs w:val="28"/>
        </w:rPr>
        <w:t>].</w:t>
      </w:r>
    </w:p>
    <w:p w:rsidR="001B16D1" w:rsidRPr="00957436" w:rsidRDefault="001B16D1" w:rsidP="00FC16B9">
      <w:pPr>
        <w:spacing w:after="0" w:line="240" w:lineRule="auto"/>
        <w:ind w:firstLine="567"/>
        <w:jc w:val="both"/>
        <w:rPr>
          <w:rFonts w:ascii="Times New Roman" w:hAnsi="Times New Roman" w:cs="Times New Roman"/>
          <w:sz w:val="28"/>
          <w:szCs w:val="28"/>
        </w:rPr>
      </w:pPr>
      <w:r w:rsidRPr="00957436">
        <w:rPr>
          <w:rFonts w:ascii="Times New Roman" w:hAnsi="Times New Roman" w:cs="Times New Roman"/>
          <w:sz w:val="28"/>
          <w:szCs w:val="28"/>
        </w:rPr>
        <w:t>Концепция социальных аксиом, которую предлагают M. Bond, американский ученый канадского происхождения, проживающий в Китайском Гонконге, и китайский исследователь K.Leung, была сформулирована в рамках кросскультурной психологии. В ней рассматривается такая малоисследованная сфера психологического знания, как (от английского «believes») верования, убеждения, социальное мышление [</w:t>
      </w:r>
      <w:r w:rsidR="003937ED">
        <w:rPr>
          <w:rFonts w:ascii="Times New Roman" w:hAnsi="Times New Roman" w:cs="Times New Roman"/>
          <w:sz w:val="28"/>
          <w:szCs w:val="28"/>
        </w:rPr>
        <w:t>85</w:t>
      </w:r>
      <w:r w:rsidRPr="00957436">
        <w:rPr>
          <w:rFonts w:ascii="Times New Roman" w:hAnsi="Times New Roman" w:cs="Times New Roman"/>
          <w:sz w:val="28"/>
          <w:szCs w:val="28"/>
        </w:rPr>
        <w:t>]. По мнению авторов, социальные аксиомы являются центральными для человеческого мышления и обеспечивают выживание и деятельность личности в физическом и социальном мире [</w:t>
      </w:r>
      <w:r w:rsidR="003937ED">
        <w:rPr>
          <w:rFonts w:ascii="Times New Roman" w:hAnsi="Times New Roman" w:cs="Times New Roman"/>
          <w:sz w:val="28"/>
          <w:szCs w:val="28"/>
        </w:rPr>
        <w:t>86</w:t>
      </w:r>
      <w:r w:rsidRPr="00957436">
        <w:rPr>
          <w:rFonts w:ascii="Times New Roman" w:hAnsi="Times New Roman" w:cs="Times New Roman"/>
          <w:sz w:val="28"/>
          <w:szCs w:val="28"/>
        </w:rPr>
        <w:t>].</w:t>
      </w:r>
    </w:p>
    <w:p w:rsidR="001B16D1" w:rsidRPr="00957436" w:rsidRDefault="001B16D1" w:rsidP="00FC16B9">
      <w:pPr>
        <w:spacing w:after="0" w:line="240" w:lineRule="auto"/>
        <w:ind w:firstLine="567"/>
        <w:jc w:val="both"/>
        <w:rPr>
          <w:rFonts w:ascii="Times New Roman" w:hAnsi="Times New Roman" w:cs="Times New Roman"/>
          <w:sz w:val="28"/>
          <w:szCs w:val="28"/>
        </w:rPr>
      </w:pPr>
      <w:r w:rsidRPr="00957436">
        <w:rPr>
          <w:rFonts w:ascii="Times New Roman" w:hAnsi="Times New Roman" w:cs="Times New Roman"/>
          <w:sz w:val="28"/>
          <w:szCs w:val="28"/>
        </w:rPr>
        <w:t>По мнению Л.К. Спиридоновой «социальный смысл» и семантическое содержание индивидуального сознания выражают себя в социальных аксиомах.  Социальные аксиомы не являются ценностями, поскольку ценности содержат компонент «хорошо / плохо». Они не являются и нормативными оценочными верованиями. По определению авторов концепции – M.Bond, K.Leung и их коллег, социальные аксиомы – генерализованные убеждения (верования) о самом человеке, социальном и физическом или духовном мире в форме утверждений об отношениях между двумя сущностями или концепциями. «Наиболее общие» верования определяются как обобщенное ожидание, высший уровень абстракции, который проявляется во многих контекстах и независимо от времени. Они являются общими для всех людей, в них манифестируются культурные значения и репрезентируется картина мира [</w:t>
      </w:r>
      <w:r w:rsidR="003937ED">
        <w:rPr>
          <w:rFonts w:ascii="Times New Roman" w:hAnsi="Times New Roman" w:cs="Times New Roman"/>
          <w:sz w:val="28"/>
          <w:szCs w:val="28"/>
        </w:rPr>
        <w:t>85, с.90</w:t>
      </w:r>
      <w:r w:rsidRPr="00957436">
        <w:rPr>
          <w:rFonts w:ascii="Times New Roman" w:hAnsi="Times New Roman" w:cs="Times New Roman"/>
          <w:sz w:val="28"/>
          <w:szCs w:val="28"/>
        </w:rPr>
        <w:t>].</w:t>
      </w:r>
    </w:p>
    <w:p w:rsidR="001B16D1" w:rsidRPr="00957436" w:rsidRDefault="001B16D1" w:rsidP="00FC16B9">
      <w:pPr>
        <w:spacing w:after="0" w:line="240" w:lineRule="auto"/>
        <w:ind w:firstLine="567"/>
        <w:jc w:val="both"/>
        <w:rPr>
          <w:rFonts w:ascii="Times New Roman" w:hAnsi="Times New Roman" w:cs="Times New Roman"/>
          <w:sz w:val="28"/>
          <w:szCs w:val="28"/>
        </w:rPr>
      </w:pPr>
      <w:r w:rsidRPr="00957436">
        <w:rPr>
          <w:rFonts w:ascii="Times New Roman" w:hAnsi="Times New Roman" w:cs="Times New Roman"/>
          <w:sz w:val="28"/>
          <w:szCs w:val="28"/>
        </w:rPr>
        <w:t>Типичная аксиома имеет структуру: «А связано с Б». А и Б могут быть некими сущностями, и связь между ними может быть причинной или корреляционной [</w:t>
      </w:r>
      <w:r w:rsidR="003937ED">
        <w:rPr>
          <w:rFonts w:ascii="Times New Roman" w:hAnsi="Times New Roman" w:cs="Times New Roman"/>
          <w:sz w:val="28"/>
          <w:szCs w:val="28"/>
        </w:rPr>
        <w:t>87</w:t>
      </w:r>
      <w:r w:rsidRPr="00957436">
        <w:rPr>
          <w:rFonts w:ascii="Times New Roman" w:hAnsi="Times New Roman" w:cs="Times New Roman"/>
          <w:sz w:val="28"/>
          <w:szCs w:val="28"/>
        </w:rPr>
        <w:t>]. Социальные аксиомы являются общими для всех людей, и в них так же, как в мифах, представлены культурные значения и выявляется картина мира [</w:t>
      </w:r>
      <w:r w:rsidR="003937ED">
        <w:rPr>
          <w:rFonts w:ascii="Times New Roman" w:hAnsi="Times New Roman" w:cs="Times New Roman"/>
          <w:sz w:val="28"/>
          <w:szCs w:val="28"/>
        </w:rPr>
        <w:t>85, с. 89</w:t>
      </w:r>
      <w:r w:rsidRPr="00957436">
        <w:rPr>
          <w:rFonts w:ascii="Times New Roman" w:hAnsi="Times New Roman" w:cs="Times New Roman"/>
          <w:sz w:val="28"/>
          <w:szCs w:val="28"/>
        </w:rPr>
        <w:t>]. K.Leung, M.Bond предполагают, что социальные аксиомы являются универсальными (панкультурными) вследствие их функциональности и универсальности проблем, которые решаются людьми в процессе выживания [</w:t>
      </w:r>
      <w:r w:rsidR="003937ED">
        <w:rPr>
          <w:rFonts w:ascii="Times New Roman" w:hAnsi="Times New Roman" w:cs="Times New Roman"/>
          <w:sz w:val="28"/>
          <w:szCs w:val="28"/>
        </w:rPr>
        <w:t xml:space="preserve">84, </w:t>
      </w:r>
      <w:r w:rsidR="009A7058">
        <w:rPr>
          <w:rFonts w:ascii="Times New Roman" w:hAnsi="Times New Roman" w:cs="Times New Roman"/>
          <w:sz w:val="28"/>
          <w:szCs w:val="28"/>
        </w:rPr>
        <w:t>р</w:t>
      </w:r>
      <w:r w:rsidR="003937ED">
        <w:rPr>
          <w:rFonts w:ascii="Times New Roman" w:hAnsi="Times New Roman" w:cs="Times New Roman"/>
          <w:sz w:val="28"/>
          <w:szCs w:val="28"/>
        </w:rPr>
        <w:t>.</w:t>
      </w:r>
      <w:r w:rsidR="009A7058">
        <w:rPr>
          <w:rFonts w:ascii="Times New Roman" w:hAnsi="Times New Roman" w:cs="Times New Roman"/>
          <w:sz w:val="28"/>
          <w:szCs w:val="28"/>
        </w:rPr>
        <w:t xml:space="preserve"> </w:t>
      </w:r>
      <w:r w:rsidR="003937ED">
        <w:rPr>
          <w:rFonts w:ascii="Times New Roman" w:hAnsi="Times New Roman" w:cs="Times New Roman"/>
          <w:sz w:val="28"/>
          <w:szCs w:val="28"/>
        </w:rPr>
        <w:t>288</w:t>
      </w:r>
      <w:r w:rsidRPr="00957436">
        <w:rPr>
          <w:rFonts w:ascii="Times New Roman" w:hAnsi="Times New Roman" w:cs="Times New Roman"/>
          <w:sz w:val="28"/>
          <w:szCs w:val="28"/>
        </w:rPr>
        <w:t>].</w:t>
      </w:r>
    </w:p>
    <w:p w:rsidR="001B16D1" w:rsidRPr="00957436" w:rsidRDefault="001B16D1" w:rsidP="00FC16B9">
      <w:pPr>
        <w:spacing w:after="0" w:line="240" w:lineRule="auto"/>
        <w:ind w:firstLine="567"/>
        <w:jc w:val="both"/>
        <w:rPr>
          <w:rFonts w:ascii="Times New Roman" w:hAnsi="Times New Roman" w:cs="Times New Roman"/>
          <w:sz w:val="28"/>
          <w:szCs w:val="28"/>
        </w:rPr>
      </w:pPr>
      <w:r w:rsidRPr="00957436">
        <w:rPr>
          <w:rFonts w:ascii="Times New Roman" w:hAnsi="Times New Roman" w:cs="Times New Roman"/>
          <w:sz w:val="28"/>
          <w:szCs w:val="28"/>
        </w:rPr>
        <w:t>В конечном итоге в результате исследования первоначально в трех, а затем в 45 культурах содержание универсальных (панкультурных) измерений верований таково:</w:t>
      </w:r>
    </w:p>
    <w:p w:rsidR="001B16D1" w:rsidRPr="00957436" w:rsidRDefault="001B16D1" w:rsidP="00FC16B9">
      <w:pPr>
        <w:spacing w:after="0" w:line="240" w:lineRule="auto"/>
        <w:ind w:firstLine="567"/>
        <w:jc w:val="both"/>
        <w:rPr>
          <w:rFonts w:ascii="Times New Roman" w:hAnsi="Times New Roman" w:cs="Times New Roman"/>
          <w:sz w:val="28"/>
          <w:szCs w:val="28"/>
        </w:rPr>
      </w:pPr>
      <w:r w:rsidRPr="00957436">
        <w:rPr>
          <w:rFonts w:ascii="Times New Roman" w:hAnsi="Times New Roman" w:cs="Times New Roman"/>
          <w:sz w:val="28"/>
          <w:szCs w:val="28"/>
        </w:rPr>
        <w:t xml:space="preserve">1. </w:t>
      </w:r>
      <w:r w:rsidRPr="00957436">
        <w:rPr>
          <w:rFonts w:ascii="Times New Roman" w:hAnsi="Times New Roman" w:cs="Times New Roman"/>
          <w:i/>
          <w:sz w:val="28"/>
          <w:szCs w:val="28"/>
        </w:rPr>
        <w:t>Социальный цинизм</w:t>
      </w:r>
      <w:r w:rsidRPr="00957436">
        <w:rPr>
          <w:rFonts w:ascii="Times New Roman" w:hAnsi="Times New Roman" w:cs="Times New Roman"/>
          <w:sz w:val="28"/>
          <w:szCs w:val="28"/>
        </w:rPr>
        <w:t>. Большинство тем относится к разрушительным воздействиям власти и авторитета, являющихся следствием богатства или возраста, делающих людей эгоцентричными и равнодушными к согражданам. Кроме этого, есть дополнительные черты: бесполезность демонстрации доброжелательности к другим и неизбежность провала благотворительности и энергичного служения общественной пользе.</w:t>
      </w:r>
    </w:p>
    <w:p w:rsidR="001B16D1" w:rsidRPr="00957436" w:rsidRDefault="001B16D1" w:rsidP="00FC16B9">
      <w:pPr>
        <w:spacing w:after="0" w:line="240" w:lineRule="auto"/>
        <w:ind w:firstLine="567"/>
        <w:jc w:val="both"/>
        <w:rPr>
          <w:rFonts w:ascii="Times New Roman" w:hAnsi="Times New Roman" w:cs="Times New Roman"/>
          <w:sz w:val="28"/>
          <w:szCs w:val="28"/>
        </w:rPr>
      </w:pPr>
      <w:r w:rsidRPr="00957436">
        <w:rPr>
          <w:rFonts w:ascii="Times New Roman" w:hAnsi="Times New Roman" w:cs="Times New Roman"/>
          <w:sz w:val="28"/>
          <w:szCs w:val="28"/>
        </w:rPr>
        <w:lastRenderedPageBreak/>
        <w:t xml:space="preserve">2. </w:t>
      </w:r>
      <w:r w:rsidRPr="00957436">
        <w:rPr>
          <w:rFonts w:ascii="Times New Roman" w:hAnsi="Times New Roman" w:cs="Times New Roman"/>
          <w:i/>
          <w:sz w:val="28"/>
          <w:szCs w:val="28"/>
        </w:rPr>
        <w:t>Награда за усилия</w:t>
      </w:r>
      <w:r w:rsidRPr="00957436">
        <w:rPr>
          <w:rFonts w:ascii="Times New Roman" w:hAnsi="Times New Roman" w:cs="Times New Roman"/>
          <w:sz w:val="28"/>
          <w:szCs w:val="28"/>
        </w:rPr>
        <w:t>. Суждения этого фактора отражают оптимизм по поводу того, что трудности жизни могут быть преодолены усилиями человека и приложением ресурсов личности к разрешению проблем. Есть параллели содержания этого конструкта с протестантской трудовой этикой, верой в «справедливый мир» и особенно с интернальностью (верой в то, что все происходящее с человеком зависит от него самого).</w:t>
      </w:r>
    </w:p>
    <w:p w:rsidR="001B16D1" w:rsidRPr="00957436" w:rsidRDefault="001B16D1" w:rsidP="00FC16B9">
      <w:pPr>
        <w:spacing w:after="0" w:line="240" w:lineRule="auto"/>
        <w:ind w:firstLine="567"/>
        <w:jc w:val="both"/>
        <w:rPr>
          <w:rFonts w:ascii="Times New Roman" w:hAnsi="Times New Roman" w:cs="Times New Roman"/>
          <w:sz w:val="28"/>
          <w:szCs w:val="28"/>
        </w:rPr>
      </w:pPr>
      <w:r w:rsidRPr="00957436">
        <w:rPr>
          <w:rFonts w:ascii="Times New Roman" w:hAnsi="Times New Roman" w:cs="Times New Roman"/>
          <w:sz w:val="28"/>
          <w:szCs w:val="28"/>
        </w:rPr>
        <w:t xml:space="preserve">3. </w:t>
      </w:r>
      <w:r w:rsidRPr="00957436">
        <w:rPr>
          <w:rFonts w:ascii="Times New Roman" w:hAnsi="Times New Roman" w:cs="Times New Roman"/>
          <w:i/>
          <w:sz w:val="28"/>
          <w:szCs w:val="28"/>
        </w:rPr>
        <w:t>Социальная сложность</w:t>
      </w:r>
      <w:r w:rsidRPr="00957436">
        <w:rPr>
          <w:rFonts w:ascii="Times New Roman" w:hAnsi="Times New Roman" w:cs="Times New Roman"/>
          <w:sz w:val="28"/>
          <w:szCs w:val="28"/>
        </w:rPr>
        <w:t>. Для одних людей мир межличностных отношений является сложным: индивидуальное поведение может меняться время от времени, от ситуации к ситуации, и невозможно простое упорядочение мыслей, чувств, черт. Результаты нынешней ситуации не могут предсказать результаты будущих ситуаций, и приходится иметь дело с событиями, которые имеют причины, объясняющие эти события лишь единожды.</w:t>
      </w:r>
    </w:p>
    <w:p w:rsidR="001B16D1" w:rsidRPr="00957436" w:rsidRDefault="001B16D1" w:rsidP="00FC16B9">
      <w:pPr>
        <w:spacing w:after="0" w:line="240" w:lineRule="auto"/>
        <w:ind w:firstLine="567"/>
        <w:jc w:val="both"/>
        <w:rPr>
          <w:rFonts w:ascii="Times New Roman" w:hAnsi="Times New Roman" w:cs="Times New Roman"/>
          <w:sz w:val="28"/>
          <w:szCs w:val="28"/>
        </w:rPr>
      </w:pPr>
      <w:r w:rsidRPr="00957436">
        <w:rPr>
          <w:rFonts w:ascii="Times New Roman" w:hAnsi="Times New Roman" w:cs="Times New Roman"/>
          <w:sz w:val="28"/>
          <w:szCs w:val="28"/>
        </w:rPr>
        <w:t xml:space="preserve">4. </w:t>
      </w:r>
      <w:r w:rsidRPr="00957436">
        <w:rPr>
          <w:rFonts w:ascii="Times New Roman" w:hAnsi="Times New Roman" w:cs="Times New Roman"/>
          <w:i/>
          <w:sz w:val="28"/>
          <w:szCs w:val="28"/>
        </w:rPr>
        <w:t>Религиозность</w:t>
      </w:r>
      <w:r w:rsidRPr="00957436">
        <w:rPr>
          <w:rFonts w:ascii="Times New Roman" w:hAnsi="Times New Roman" w:cs="Times New Roman"/>
          <w:sz w:val="28"/>
          <w:szCs w:val="28"/>
        </w:rPr>
        <w:t xml:space="preserve">. Содержание этого фактора фокусируется на позитивных функциях религиозной веры. Религиозная вера и практика </w:t>
      </w:r>
      <w:r w:rsidR="00EB4B03">
        <w:rPr>
          <w:rFonts w:ascii="Times New Roman" w:hAnsi="Times New Roman" w:cs="Times New Roman"/>
          <w:sz w:val="28"/>
          <w:szCs w:val="28"/>
        </w:rPr>
        <w:t xml:space="preserve">- </w:t>
      </w:r>
      <w:r w:rsidRPr="00957436">
        <w:rPr>
          <w:rFonts w:ascii="Times New Roman" w:hAnsi="Times New Roman" w:cs="Times New Roman"/>
          <w:sz w:val="28"/>
          <w:szCs w:val="28"/>
        </w:rPr>
        <w:t xml:space="preserve"> черты, присущие всем культурным группам.</w:t>
      </w:r>
    </w:p>
    <w:p w:rsidR="001B16D1" w:rsidRDefault="001B16D1" w:rsidP="00FC16B9">
      <w:pPr>
        <w:spacing w:after="0" w:line="240" w:lineRule="auto"/>
        <w:ind w:firstLine="567"/>
        <w:jc w:val="both"/>
        <w:rPr>
          <w:rFonts w:ascii="Times New Roman" w:hAnsi="Times New Roman" w:cs="Times New Roman"/>
          <w:sz w:val="28"/>
          <w:szCs w:val="28"/>
        </w:rPr>
      </w:pPr>
      <w:r w:rsidRPr="00957436">
        <w:rPr>
          <w:rFonts w:ascii="Times New Roman" w:hAnsi="Times New Roman" w:cs="Times New Roman"/>
          <w:sz w:val="28"/>
          <w:szCs w:val="28"/>
        </w:rPr>
        <w:t xml:space="preserve">5. </w:t>
      </w:r>
      <w:r w:rsidRPr="00957436">
        <w:rPr>
          <w:rFonts w:ascii="Times New Roman" w:hAnsi="Times New Roman" w:cs="Times New Roman"/>
          <w:i/>
          <w:sz w:val="28"/>
          <w:szCs w:val="28"/>
        </w:rPr>
        <w:t>Контроль судьбы</w:t>
      </w:r>
      <w:r w:rsidRPr="00957436">
        <w:rPr>
          <w:rFonts w:ascii="Times New Roman" w:hAnsi="Times New Roman" w:cs="Times New Roman"/>
          <w:sz w:val="28"/>
          <w:szCs w:val="28"/>
        </w:rPr>
        <w:t>. Анализ тем, составляющих данный фактор, предполагает две основные темы: предсказуемость важных результатов и «предрешенность» того, что происходит в жизни. Некоторые пункты связаны со степенью веры людей в предсказуемость результатов их действий, в то, насколько люди могут сами воздействовать на эти результаты и формировать их [</w:t>
      </w:r>
      <w:r w:rsidR="003937ED">
        <w:rPr>
          <w:rFonts w:ascii="Times New Roman" w:hAnsi="Times New Roman" w:cs="Times New Roman"/>
          <w:sz w:val="28"/>
          <w:szCs w:val="28"/>
        </w:rPr>
        <w:t>87, с.138</w:t>
      </w:r>
      <w:r w:rsidRPr="00957436">
        <w:rPr>
          <w:rFonts w:ascii="Times New Roman" w:hAnsi="Times New Roman" w:cs="Times New Roman"/>
          <w:sz w:val="28"/>
          <w:szCs w:val="28"/>
        </w:rPr>
        <w:t>].</w:t>
      </w:r>
    </w:p>
    <w:p w:rsidR="001B16D1" w:rsidRPr="00FC5CDC" w:rsidRDefault="001B16D1" w:rsidP="00FC16B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Если соотнести теорию </w:t>
      </w:r>
      <w:r w:rsidRPr="00957436">
        <w:rPr>
          <w:rFonts w:ascii="Times New Roman" w:hAnsi="Times New Roman" w:cs="Times New Roman"/>
          <w:sz w:val="28"/>
          <w:szCs w:val="28"/>
        </w:rPr>
        <w:t>М.А. Хачатрян</w:t>
      </w:r>
      <w:r>
        <w:rPr>
          <w:rFonts w:ascii="Times New Roman" w:hAnsi="Times New Roman" w:cs="Times New Roman"/>
          <w:sz w:val="28"/>
          <w:szCs w:val="28"/>
          <w:lang w:val="kk-KZ"/>
        </w:rPr>
        <w:t xml:space="preserve">а с теорией социальных аксиом </w:t>
      </w:r>
      <w:r w:rsidRPr="00957436">
        <w:rPr>
          <w:rFonts w:ascii="Times New Roman" w:hAnsi="Times New Roman" w:cs="Times New Roman"/>
          <w:sz w:val="28"/>
          <w:szCs w:val="28"/>
        </w:rPr>
        <w:t>K.Leung</w:t>
      </w:r>
      <w:r>
        <w:rPr>
          <w:rFonts w:ascii="Times New Roman" w:hAnsi="Times New Roman" w:cs="Times New Roman"/>
          <w:sz w:val="28"/>
          <w:szCs w:val="28"/>
          <w:lang w:val="kk-KZ"/>
        </w:rPr>
        <w:t xml:space="preserve"> и</w:t>
      </w:r>
      <w:r w:rsidRPr="00957436">
        <w:rPr>
          <w:rFonts w:ascii="Times New Roman" w:hAnsi="Times New Roman" w:cs="Times New Roman"/>
          <w:sz w:val="28"/>
          <w:szCs w:val="28"/>
        </w:rPr>
        <w:t xml:space="preserve"> M.Bond</w:t>
      </w:r>
      <w:r>
        <w:rPr>
          <w:rFonts w:ascii="Times New Roman" w:hAnsi="Times New Roman" w:cs="Times New Roman"/>
          <w:sz w:val="28"/>
          <w:szCs w:val="28"/>
          <w:lang w:val="kk-KZ"/>
        </w:rPr>
        <w:t xml:space="preserve">, то мы увидим, что социальные аксиомы занимают промежуточное положение между ценностями-концептами </w:t>
      </w:r>
      <w:r w:rsidR="00D45611">
        <w:rPr>
          <w:rFonts w:ascii="Times New Roman" w:hAnsi="Times New Roman" w:cs="Times New Roman"/>
          <w:sz w:val="28"/>
          <w:szCs w:val="28"/>
          <w:lang w:val="kk-KZ"/>
        </w:rPr>
        <w:t>и ценностями- конструктами (</w:t>
      </w:r>
      <w:r w:rsidR="006402D6">
        <w:rPr>
          <w:rFonts w:ascii="Times New Roman" w:hAnsi="Times New Roman" w:cs="Times New Roman"/>
          <w:sz w:val="28"/>
          <w:szCs w:val="28"/>
          <w:lang w:val="kk-KZ"/>
        </w:rPr>
        <w:t>таблица</w:t>
      </w:r>
      <w:r>
        <w:rPr>
          <w:rFonts w:ascii="Times New Roman" w:hAnsi="Times New Roman" w:cs="Times New Roman"/>
          <w:sz w:val="28"/>
          <w:szCs w:val="28"/>
          <w:lang w:val="kk-KZ"/>
        </w:rPr>
        <w:t xml:space="preserve"> 2). Социальные аксиомы  как и ценности-концепты существуют в виде </w:t>
      </w:r>
      <w:r w:rsidRPr="00957436">
        <w:rPr>
          <w:rFonts w:ascii="Times New Roman" w:hAnsi="Times New Roman" w:cs="Times New Roman"/>
          <w:sz w:val="28"/>
          <w:szCs w:val="28"/>
        </w:rPr>
        <w:t>некритично принимаемых убеждений (когниции)</w:t>
      </w:r>
      <w:r>
        <w:rPr>
          <w:rFonts w:ascii="Times New Roman" w:hAnsi="Times New Roman" w:cs="Times New Roman"/>
          <w:sz w:val="28"/>
          <w:szCs w:val="28"/>
        </w:rPr>
        <w:t>, они могут в большей или меньшей степени быть осознанными и как ценности-конструкты регулируют поведение опосредованно.</w:t>
      </w:r>
    </w:p>
    <w:p w:rsidR="001B16D1" w:rsidRDefault="001B16D1" w:rsidP="00FC16B9">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Также социальные аксиомы и ценностные ориентации </w:t>
      </w:r>
      <w:r w:rsidRPr="00A63AF4">
        <w:rPr>
          <w:rFonts w:ascii="Times New Roman" w:hAnsi="Times New Roman" w:cs="Times New Roman"/>
          <w:color w:val="000000" w:themeColor="text1"/>
          <w:sz w:val="28"/>
          <w:szCs w:val="28"/>
        </w:rPr>
        <w:t>находится на пересечении двух больших предметных областей: мотивации и мировоззренческих структур сознания</w:t>
      </w:r>
      <w:r>
        <w:rPr>
          <w:rFonts w:ascii="Times New Roman" w:hAnsi="Times New Roman" w:cs="Times New Roman"/>
          <w:color w:val="000000" w:themeColor="text1"/>
          <w:sz w:val="28"/>
          <w:szCs w:val="28"/>
        </w:rPr>
        <w:t xml:space="preserve">, однако ценности в отличие от аксиом носят двойственный характер – они социальны и индивидуальны по своей природе, тогда как аксиомы универсальны для большинства культур. Еще одно существенное отличие связано с тем, что ценности при определенных обстоятельствах достаточно динамичны по своей природе, тогда как социальные аксиомы ригидны. </w:t>
      </w:r>
    </w:p>
    <w:p w:rsidR="001B16D1" w:rsidRPr="00014F6F" w:rsidRDefault="001B16D1" w:rsidP="00FC16B9">
      <w:pPr>
        <w:spacing w:after="0" w:line="240" w:lineRule="auto"/>
        <w:ind w:firstLine="567"/>
        <w:jc w:val="both"/>
        <w:rPr>
          <w:rFonts w:ascii="Times New Roman" w:hAnsi="Times New Roman" w:cs="Times New Roman"/>
          <w:sz w:val="28"/>
          <w:szCs w:val="28"/>
        </w:rPr>
      </w:pPr>
      <w:r w:rsidRPr="00014F6F">
        <w:rPr>
          <w:rFonts w:ascii="Times New Roman" w:hAnsi="Times New Roman" w:cs="Times New Roman"/>
          <w:sz w:val="28"/>
          <w:szCs w:val="28"/>
        </w:rPr>
        <w:t xml:space="preserve">Поскольку социальные аксиомы и ценностные ориентации находится на пересечении двух больших предметных областей - мотивации и мировоззренческих структур сознания, то соотнести эти два понятия можно также через теорию социальных представлений С. Московичи (концепция разработана при участии Ж. Абрика, Ж. Кодола, В. Дуаза, К. Херзлиш, Д. Жодале, М. Плона и др.). Ключевым понятием концепции является понятие социального представления, заимствованное из социологической доктрины Э. </w:t>
      </w:r>
      <w:r w:rsidRPr="00014F6F">
        <w:rPr>
          <w:rFonts w:ascii="Times New Roman" w:hAnsi="Times New Roman" w:cs="Times New Roman"/>
          <w:sz w:val="28"/>
          <w:szCs w:val="28"/>
        </w:rPr>
        <w:lastRenderedPageBreak/>
        <w:t>Дюркгейма. Одним из устоявшихся определений понятия «социальное представление» является трактовка С.Московичи данного феномена как сети понятий, утверждений и объяснений, рождающихся в повседневной жизни в ходе межличностной коммуникации [</w:t>
      </w:r>
      <w:r w:rsidR="003937ED">
        <w:rPr>
          <w:rFonts w:ascii="Times New Roman" w:hAnsi="Times New Roman" w:cs="Times New Roman"/>
          <w:sz w:val="28"/>
          <w:szCs w:val="28"/>
        </w:rPr>
        <w:t>88</w:t>
      </w:r>
      <w:r w:rsidRPr="00014F6F">
        <w:rPr>
          <w:rFonts w:ascii="Times New Roman" w:hAnsi="Times New Roman" w:cs="Times New Roman"/>
          <w:sz w:val="28"/>
          <w:szCs w:val="28"/>
        </w:rPr>
        <w:t>].</w:t>
      </w:r>
    </w:p>
    <w:p w:rsidR="001B16D1" w:rsidRPr="00014F6F" w:rsidRDefault="001B16D1" w:rsidP="00FC16B9">
      <w:pPr>
        <w:spacing w:after="0" w:line="240" w:lineRule="auto"/>
        <w:ind w:firstLine="567"/>
        <w:jc w:val="both"/>
        <w:rPr>
          <w:rFonts w:ascii="Times New Roman" w:hAnsi="Times New Roman" w:cs="Times New Roman"/>
          <w:sz w:val="28"/>
          <w:szCs w:val="28"/>
        </w:rPr>
      </w:pPr>
      <w:r w:rsidRPr="00014F6F">
        <w:rPr>
          <w:rFonts w:ascii="Times New Roman" w:hAnsi="Times New Roman" w:cs="Times New Roman"/>
          <w:sz w:val="28"/>
          <w:szCs w:val="28"/>
        </w:rPr>
        <w:t>Согласно С. Московичи, социальные представления - это обобщающий символ, система интерпретации, классификации явлений. Именно здравый смысл, обыденные знания, folk-science, по мнению С. Московичи, открывают доступ к фиксации социальных представлений, это общественное обыденное сознание, в котором очень сложно взаимодействуют на уровне здравого смысла различные убеждения (отчасти иррациональные), идеологические взгляды, знания, собственно наука, раскрывающие и во многом составляющие социальную реальность [</w:t>
      </w:r>
      <w:r w:rsidR="003937ED">
        <w:rPr>
          <w:rFonts w:ascii="Times New Roman" w:hAnsi="Times New Roman" w:cs="Times New Roman"/>
          <w:sz w:val="28"/>
          <w:szCs w:val="28"/>
        </w:rPr>
        <w:t>89</w:t>
      </w:r>
      <w:r w:rsidRPr="00014F6F">
        <w:rPr>
          <w:rFonts w:ascii="Times New Roman" w:hAnsi="Times New Roman" w:cs="Times New Roman"/>
          <w:sz w:val="28"/>
          <w:szCs w:val="28"/>
        </w:rPr>
        <w:t>].</w:t>
      </w:r>
    </w:p>
    <w:p w:rsidR="001B16D1" w:rsidRPr="00014F6F" w:rsidRDefault="001B16D1" w:rsidP="00FC16B9">
      <w:pPr>
        <w:spacing w:after="0" w:line="240" w:lineRule="auto"/>
        <w:ind w:firstLine="567"/>
        <w:jc w:val="both"/>
        <w:rPr>
          <w:rFonts w:ascii="Times New Roman" w:hAnsi="Times New Roman" w:cs="Times New Roman"/>
          <w:sz w:val="28"/>
          <w:szCs w:val="28"/>
        </w:rPr>
      </w:pPr>
      <w:r w:rsidRPr="00014F6F">
        <w:rPr>
          <w:rFonts w:ascii="Times New Roman" w:hAnsi="Times New Roman" w:cs="Times New Roman"/>
          <w:sz w:val="28"/>
          <w:szCs w:val="28"/>
        </w:rPr>
        <w:t>Социальное представление необходимо человеку для того, чтобы «приручить» новую информацию, преобразовать «странное» и «незнакомое» в «понятное» и «знакомое». Эта необходимость обусловлена тем, что для человека характерна потребность в понимании смысла окружения, в соответствии с которым он выстраивает линию поведения. Только таким путем можно уменьшить опасность разрушения привычного хода вещей и осмыслить социальную реальность.</w:t>
      </w:r>
    </w:p>
    <w:p w:rsidR="001B16D1" w:rsidRPr="00014F6F" w:rsidRDefault="001B16D1" w:rsidP="00FC16B9">
      <w:pPr>
        <w:spacing w:after="0" w:line="240" w:lineRule="auto"/>
        <w:ind w:firstLine="567"/>
        <w:jc w:val="both"/>
        <w:rPr>
          <w:rFonts w:ascii="Times New Roman" w:hAnsi="Times New Roman" w:cs="Times New Roman"/>
          <w:sz w:val="28"/>
          <w:szCs w:val="28"/>
        </w:rPr>
      </w:pPr>
      <w:r w:rsidRPr="00014F6F">
        <w:rPr>
          <w:rFonts w:ascii="Times New Roman" w:hAnsi="Times New Roman" w:cs="Times New Roman"/>
          <w:sz w:val="28"/>
          <w:szCs w:val="28"/>
        </w:rPr>
        <w:t>Социальные представления создаются коллективно и коллективно поддерживаются. Поскольку многие из самых фундаментальных представлений существуют в определенной культурной группе на протяжении довольно длительного периода времени, существует очень малая вероятность того, чтобы один индивид мог вызвать существенное изменение в социальных представлениях, превалирующих внутри этой группы.</w:t>
      </w:r>
      <w:r>
        <w:rPr>
          <w:rFonts w:ascii="Times New Roman" w:hAnsi="Times New Roman" w:cs="Times New Roman"/>
          <w:sz w:val="28"/>
          <w:szCs w:val="28"/>
        </w:rPr>
        <w:t xml:space="preserve"> </w:t>
      </w:r>
      <w:r w:rsidRPr="00014F6F">
        <w:rPr>
          <w:rFonts w:ascii="Times New Roman" w:hAnsi="Times New Roman" w:cs="Times New Roman"/>
          <w:sz w:val="28"/>
          <w:szCs w:val="28"/>
        </w:rPr>
        <w:t>Социальные представления определяются:</w:t>
      </w:r>
    </w:p>
    <w:p w:rsidR="001B16D1" w:rsidRPr="00014F6F" w:rsidRDefault="001B16D1" w:rsidP="00FC16B9">
      <w:pPr>
        <w:spacing w:after="0" w:line="240" w:lineRule="auto"/>
        <w:ind w:firstLine="567"/>
        <w:jc w:val="both"/>
        <w:rPr>
          <w:rFonts w:ascii="Times New Roman" w:hAnsi="Times New Roman" w:cs="Times New Roman"/>
          <w:sz w:val="28"/>
          <w:szCs w:val="28"/>
        </w:rPr>
      </w:pPr>
      <w:r w:rsidRPr="00014F6F">
        <w:rPr>
          <w:rFonts w:ascii="Times New Roman" w:hAnsi="Times New Roman" w:cs="Times New Roman"/>
          <w:sz w:val="28"/>
          <w:szCs w:val="28"/>
        </w:rPr>
        <w:t>1) семантическим содержанием;</w:t>
      </w:r>
    </w:p>
    <w:p w:rsidR="001B16D1" w:rsidRPr="00014F6F" w:rsidRDefault="001B16D1" w:rsidP="00FC16B9">
      <w:pPr>
        <w:spacing w:after="0" w:line="240" w:lineRule="auto"/>
        <w:ind w:firstLine="567"/>
        <w:jc w:val="both"/>
        <w:rPr>
          <w:rFonts w:ascii="Times New Roman" w:hAnsi="Times New Roman" w:cs="Times New Roman"/>
          <w:sz w:val="28"/>
          <w:szCs w:val="28"/>
        </w:rPr>
      </w:pPr>
      <w:r w:rsidRPr="00014F6F">
        <w:rPr>
          <w:rFonts w:ascii="Times New Roman" w:hAnsi="Times New Roman" w:cs="Times New Roman"/>
          <w:sz w:val="28"/>
          <w:szCs w:val="28"/>
        </w:rPr>
        <w:t>2) общими ценностями и верованиями;</w:t>
      </w:r>
    </w:p>
    <w:p w:rsidR="001B16D1" w:rsidRPr="00014F6F" w:rsidRDefault="001B16D1" w:rsidP="00FC16B9">
      <w:pPr>
        <w:spacing w:after="0" w:line="240" w:lineRule="auto"/>
        <w:ind w:firstLine="567"/>
        <w:jc w:val="both"/>
        <w:rPr>
          <w:rFonts w:ascii="Times New Roman" w:hAnsi="Times New Roman" w:cs="Times New Roman"/>
          <w:sz w:val="28"/>
          <w:szCs w:val="28"/>
        </w:rPr>
      </w:pPr>
      <w:r w:rsidRPr="00014F6F">
        <w:rPr>
          <w:rFonts w:ascii="Times New Roman" w:hAnsi="Times New Roman" w:cs="Times New Roman"/>
          <w:sz w:val="28"/>
          <w:szCs w:val="28"/>
        </w:rPr>
        <w:t>3) представлениями о взаимосвязи различных социальных категорий;</w:t>
      </w:r>
    </w:p>
    <w:p w:rsidR="001B16D1" w:rsidRPr="00014F6F" w:rsidRDefault="001B16D1" w:rsidP="00FC16B9">
      <w:pPr>
        <w:spacing w:after="0" w:line="240" w:lineRule="auto"/>
        <w:ind w:firstLine="567"/>
        <w:jc w:val="both"/>
        <w:rPr>
          <w:rFonts w:ascii="Times New Roman" w:hAnsi="Times New Roman" w:cs="Times New Roman"/>
          <w:sz w:val="28"/>
          <w:szCs w:val="28"/>
        </w:rPr>
      </w:pPr>
      <w:r w:rsidRPr="00014F6F">
        <w:rPr>
          <w:rFonts w:ascii="Times New Roman" w:hAnsi="Times New Roman" w:cs="Times New Roman"/>
          <w:sz w:val="28"/>
          <w:szCs w:val="28"/>
        </w:rPr>
        <w:t>4) связью представления и конкретных социальных позиций человека [</w:t>
      </w:r>
      <w:r w:rsidR="003937ED">
        <w:rPr>
          <w:rFonts w:ascii="Times New Roman" w:hAnsi="Times New Roman" w:cs="Times New Roman"/>
          <w:sz w:val="28"/>
          <w:szCs w:val="28"/>
        </w:rPr>
        <w:t>90</w:t>
      </w:r>
      <w:r w:rsidRPr="00014F6F">
        <w:rPr>
          <w:rFonts w:ascii="Times New Roman" w:hAnsi="Times New Roman" w:cs="Times New Roman"/>
          <w:sz w:val="28"/>
          <w:szCs w:val="28"/>
        </w:rPr>
        <w:t>].</w:t>
      </w:r>
    </w:p>
    <w:p w:rsidR="001B16D1" w:rsidRPr="00014F6F" w:rsidRDefault="001B16D1" w:rsidP="00FC16B9">
      <w:pPr>
        <w:spacing w:after="0" w:line="240" w:lineRule="auto"/>
        <w:ind w:firstLine="567"/>
        <w:jc w:val="both"/>
        <w:rPr>
          <w:rFonts w:ascii="Times New Roman" w:hAnsi="Times New Roman" w:cs="Times New Roman"/>
          <w:sz w:val="28"/>
          <w:szCs w:val="28"/>
        </w:rPr>
      </w:pPr>
      <w:r w:rsidRPr="00014F6F">
        <w:rPr>
          <w:rFonts w:ascii="Times New Roman" w:hAnsi="Times New Roman" w:cs="Times New Roman"/>
          <w:sz w:val="28"/>
          <w:szCs w:val="28"/>
        </w:rPr>
        <w:t>Социальные представления – основной элемент группового сознания, в них выражено отношение определенной группы к тому или иному объекту. Поэтому социальное представление выражает не индивидуальное мнение человека, а его мнение как члена группы, класса, структуры. Группа играет определяющую роль в выработке социального представления. Возникает «двойная» социальная зависимость когнитивного акта: с одной стороны, социальное представление порождается группой, с другой - включается в систему социальных коммуникаций. Такая же «двойная» социальная зависимость характерна, для системы ценностей и социальных аксиомах</w:t>
      </w:r>
      <w:r>
        <w:rPr>
          <w:rFonts w:ascii="Times New Roman" w:hAnsi="Times New Roman" w:cs="Times New Roman"/>
          <w:sz w:val="28"/>
          <w:szCs w:val="28"/>
        </w:rPr>
        <w:t xml:space="preserve"> </w:t>
      </w:r>
      <w:r w:rsidRPr="00014F6F">
        <w:rPr>
          <w:rFonts w:ascii="Times New Roman" w:hAnsi="Times New Roman" w:cs="Times New Roman"/>
          <w:sz w:val="28"/>
          <w:szCs w:val="28"/>
        </w:rPr>
        <w:t>[</w:t>
      </w:r>
      <w:r w:rsidR="00090C38">
        <w:rPr>
          <w:rFonts w:ascii="Times New Roman" w:hAnsi="Times New Roman" w:cs="Times New Roman"/>
          <w:sz w:val="28"/>
          <w:szCs w:val="28"/>
        </w:rPr>
        <w:t>88, с.7</w:t>
      </w:r>
      <w:r w:rsidRPr="00014F6F">
        <w:rPr>
          <w:rFonts w:ascii="Times New Roman" w:hAnsi="Times New Roman" w:cs="Times New Roman"/>
          <w:sz w:val="28"/>
          <w:szCs w:val="28"/>
        </w:rPr>
        <w:t xml:space="preserve">]. </w:t>
      </w:r>
    </w:p>
    <w:p w:rsidR="001B16D1" w:rsidRPr="00014F6F" w:rsidRDefault="001B16D1" w:rsidP="00FC16B9">
      <w:pPr>
        <w:spacing w:after="0" w:line="240" w:lineRule="auto"/>
        <w:ind w:firstLine="567"/>
        <w:jc w:val="both"/>
        <w:rPr>
          <w:rFonts w:ascii="Times New Roman" w:hAnsi="Times New Roman" w:cs="Times New Roman"/>
          <w:sz w:val="28"/>
          <w:szCs w:val="28"/>
        </w:rPr>
      </w:pPr>
      <w:r w:rsidRPr="00014F6F">
        <w:rPr>
          <w:rFonts w:ascii="Times New Roman" w:hAnsi="Times New Roman" w:cs="Times New Roman"/>
          <w:sz w:val="28"/>
          <w:szCs w:val="28"/>
        </w:rPr>
        <w:t>С. Московичи обосновывал следующие пять функций социальных представлений:</w:t>
      </w:r>
    </w:p>
    <w:p w:rsidR="001B16D1" w:rsidRPr="00014F6F" w:rsidRDefault="001B16D1" w:rsidP="00FC16B9">
      <w:pPr>
        <w:spacing w:after="0" w:line="240" w:lineRule="auto"/>
        <w:ind w:firstLine="567"/>
        <w:jc w:val="both"/>
        <w:rPr>
          <w:rFonts w:ascii="Times New Roman" w:hAnsi="Times New Roman" w:cs="Times New Roman"/>
          <w:sz w:val="28"/>
          <w:szCs w:val="28"/>
        </w:rPr>
      </w:pPr>
      <w:r w:rsidRPr="00014F6F">
        <w:rPr>
          <w:rFonts w:ascii="Times New Roman" w:hAnsi="Times New Roman" w:cs="Times New Roman"/>
          <w:sz w:val="28"/>
          <w:szCs w:val="28"/>
        </w:rPr>
        <w:t>1. Сохранение стабильности и устойчивости индивидуальной и групповой структуры сознания.</w:t>
      </w:r>
    </w:p>
    <w:p w:rsidR="001B16D1" w:rsidRPr="00014F6F" w:rsidRDefault="001B16D1" w:rsidP="00FC16B9">
      <w:pPr>
        <w:spacing w:after="0" w:line="240" w:lineRule="auto"/>
        <w:ind w:firstLine="567"/>
        <w:jc w:val="both"/>
        <w:rPr>
          <w:rFonts w:ascii="Times New Roman" w:hAnsi="Times New Roman" w:cs="Times New Roman"/>
          <w:sz w:val="28"/>
          <w:szCs w:val="28"/>
        </w:rPr>
      </w:pPr>
      <w:r w:rsidRPr="00014F6F">
        <w:rPr>
          <w:rFonts w:ascii="Times New Roman" w:hAnsi="Times New Roman" w:cs="Times New Roman"/>
          <w:sz w:val="28"/>
          <w:szCs w:val="28"/>
        </w:rPr>
        <w:lastRenderedPageBreak/>
        <w:t>2. Интерпретация реальности.</w:t>
      </w:r>
    </w:p>
    <w:p w:rsidR="001B16D1" w:rsidRPr="00014F6F" w:rsidRDefault="001B16D1" w:rsidP="00FC16B9">
      <w:pPr>
        <w:spacing w:after="0" w:line="240" w:lineRule="auto"/>
        <w:ind w:firstLine="567"/>
        <w:jc w:val="both"/>
        <w:rPr>
          <w:rFonts w:ascii="Times New Roman" w:hAnsi="Times New Roman" w:cs="Times New Roman"/>
          <w:sz w:val="28"/>
          <w:szCs w:val="28"/>
        </w:rPr>
      </w:pPr>
      <w:r w:rsidRPr="00014F6F">
        <w:rPr>
          <w:rFonts w:ascii="Times New Roman" w:hAnsi="Times New Roman" w:cs="Times New Roman"/>
          <w:sz w:val="28"/>
          <w:szCs w:val="28"/>
        </w:rPr>
        <w:t>3. Адаптация новой информации к уже имеющейся системе социальных представлений.</w:t>
      </w:r>
    </w:p>
    <w:p w:rsidR="001B16D1" w:rsidRPr="00014F6F" w:rsidRDefault="001B16D1" w:rsidP="00FC16B9">
      <w:pPr>
        <w:spacing w:after="0" w:line="240" w:lineRule="auto"/>
        <w:ind w:firstLine="567"/>
        <w:jc w:val="both"/>
        <w:rPr>
          <w:rFonts w:ascii="Times New Roman" w:hAnsi="Times New Roman" w:cs="Times New Roman"/>
          <w:sz w:val="28"/>
          <w:szCs w:val="28"/>
        </w:rPr>
      </w:pPr>
      <w:r w:rsidRPr="00014F6F">
        <w:rPr>
          <w:rFonts w:ascii="Times New Roman" w:hAnsi="Times New Roman" w:cs="Times New Roman"/>
          <w:sz w:val="28"/>
          <w:szCs w:val="28"/>
        </w:rPr>
        <w:t>4. Опосредование и регуляция существующих отношений и поведения.</w:t>
      </w:r>
    </w:p>
    <w:p w:rsidR="001B16D1" w:rsidRPr="00014F6F" w:rsidRDefault="001B16D1" w:rsidP="00FC16B9">
      <w:pPr>
        <w:spacing w:after="0" w:line="240" w:lineRule="auto"/>
        <w:ind w:firstLine="567"/>
        <w:jc w:val="both"/>
        <w:rPr>
          <w:rFonts w:ascii="Times New Roman" w:hAnsi="Times New Roman" w:cs="Times New Roman"/>
          <w:sz w:val="28"/>
          <w:szCs w:val="28"/>
        </w:rPr>
      </w:pPr>
      <w:r w:rsidRPr="00014F6F">
        <w:rPr>
          <w:rFonts w:ascii="Times New Roman" w:hAnsi="Times New Roman" w:cs="Times New Roman"/>
          <w:sz w:val="28"/>
          <w:szCs w:val="28"/>
        </w:rPr>
        <w:t>5. Смысловой синтез.</w:t>
      </w:r>
    </w:p>
    <w:p w:rsidR="001B16D1" w:rsidRPr="00014F6F" w:rsidRDefault="001B16D1" w:rsidP="00FC16B9">
      <w:pPr>
        <w:spacing w:after="0" w:line="240" w:lineRule="auto"/>
        <w:ind w:firstLine="567"/>
        <w:jc w:val="both"/>
        <w:rPr>
          <w:rFonts w:ascii="Times New Roman" w:hAnsi="Times New Roman" w:cs="Times New Roman"/>
          <w:sz w:val="28"/>
          <w:szCs w:val="28"/>
        </w:rPr>
      </w:pPr>
      <w:r w:rsidRPr="00014F6F">
        <w:rPr>
          <w:rFonts w:ascii="Times New Roman" w:hAnsi="Times New Roman" w:cs="Times New Roman"/>
          <w:sz w:val="28"/>
          <w:szCs w:val="28"/>
        </w:rPr>
        <w:t>Изучая социальные представления в рамках разработки концепции социального мышления, К.А. Абульханова</w:t>
      </w:r>
      <w:r>
        <w:rPr>
          <w:rFonts w:ascii="Times New Roman" w:hAnsi="Times New Roman" w:cs="Times New Roman"/>
          <w:sz w:val="28"/>
          <w:szCs w:val="28"/>
        </w:rPr>
        <w:t xml:space="preserve"> </w:t>
      </w:r>
      <w:r w:rsidRPr="00014F6F">
        <w:rPr>
          <w:rFonts w:ascii="Times New Roman" w:hAnsi="Times New Roman" w:cs="Times New Roman"/>
          <w:sz w:val="28"/>
          <w:szCs w:val="28"/>
        </w:rPr>
        <w:t>[</w:t>
      </w:r>
      <w:r>
        <w:rPr>
          <w:rFonts w:ascii="Times New Roman" w:hAnsi="Times New Roman" w:cs="Times New Roman"/>
          <w:sz w:val="28"/>
          <w:szCs w:val="28"/>
        </w:rPr>
        <w:t>9</w:t>
      </w:r>
      <w:r w:rsidR="00090C38">
        <w:rPr>
          <w:rFonts w:ascii="Times New Roman" w:hAnsi="Times New Roman" w:cs="Times New Roman"/>
          <w:sz w:val="28"/>
          <w:szCs w:val="28"/>
        </w:rPr>
        <w:t>0, с.91</w:t>
      </w:r>
      <w:r w:rsidRPr="00014F6F">
        <w:rPr>
          <w:rFonts w:ascii="Times New Roman" w:hAnsi="Times New Roman" w:cs="Times New Roman"/>
          <w:sz w:val="28"/>
          <w:szCs w:val="28"/>
        </w:rPr>
        <w:t>] выявила ряд различий полученных результатов и обобщении теории С. Московичи:</w:t>
      </w:r>
    </w:p>
    <w:p w:rsidR="001B16D1" w:rsidRPr="00014F6F" w:rsidRDefault="001B16D1" w:rsidP="00FC16B9">
      <w:pPr>
        <w:spacing w:after="0" w:line="240" w:lineRule="auto"/>
        <w:ind w:firstLine="567"/>
        <w:jc w:val="both"/>
        <w:rPr>
          <w:rFonts w:ascii="Times New Roman" w:hAnsi="Times New Roman" w:cs="Times New Roman"/>
          <w:sz w:val="28"/>
          <w:szCs w:val="28"/>
        </w:rPr>
      </w:pPr>
      <w:r w:rsidRPr="00014F6F">
        <w:rPr>
          <w:rFonts w:ascii="Times New Roman" w:hAnsi="Times New Roman" w:cs="Times New Roman"/>
          <w:sz w:val="28"/>
          <w:szCs w:val="28"/>
        </w:rPr>
        <w:t>1) социальные представления носят не только социальный характер, но и личностный;</w:t>
      </w:r>
    </w:p>
    <w:p w:rsidR="001B16D1" w:rsidRPr="00014F6F" w:rsidRDefault="001B16D1" w:rsidP="00FC16B9">
      <w:pPr>
        <w:spacing w:after="0" w:line="240" w:lineRule="auto"/>
        <w:ind w:firstLine="567"/>
        <w:jc w:val="both"/>
        <w:rPr>
          <w:rFonts w:ascii="Times New Roman" w:hAnsi="Times New Roman" w:cs="Times New Roman"/>
          <w:sz w:val="28"/>
          <w:szCs w:val="28"/>
        </w:rPr>
      </w:pPr>
      <w:r w:rsidRPr="00014F6F">
        <w:rPr>
          <w:rFonts w:ascii="Times New Roman" w:hAnsi="Times New Roman" w:cs="Times New Roman"/>
          <w:sz w:val="28"/>
          <w:szCs w:val="28"/>
        </w:rPr>
        <w:t>2) способ развития, индивидуации влияет на выбор социальных представлений и их оценку;</w:t>
      </w:r>
    </w:p>
    <w:p w:rsidR="001B16D1" w:rsidRPr="00014F6F" w:rsidRDefault="001B16D1" w:rsidP="00FC16B9">
      <w:pPr>
        <w:spacing w:after="0" w:line="240" w:lineRule="auto"/>
        <w:ind w:firstLine="567"/>
        <w:jc w:val="both"/>
        <w:rPr>
          <w:rFonts w:ascii="Times New Roman" w:hAnsi="Times New Roman" w:cs="Times New Roman"/>
          <w:sz w:val="28"/>
          <w:szCs w:val="28"/>
        </w:rPr>
      </w:pPr>
      <w:r w:rsidRPr="00014F6F">
        <w:rPr>
          <w:rFonts w:ascii="Times New Roman" w:hAnsi="Times New Roman" w:cs="Times New Roman"/>
          <w:sz w:val="28"/>
          <w:szCs w:val="28"/>
        </w:rPr>
        <w:t>3) личность влияет на социальные представления и их социальную роль.</w:t>
      </w:r>
    </w:p>
    <w:p w:rsidR="001B16D1" w:rsidRPr="00014F6F" w:rsidRDefault="001B16D1" w:rsidP="00FC16B9">
      <w:pPr>
        <w:spacing w:after="0" w:line="240" w:lineRule="auto"/>
        <w:ind w:firstLine="567"/>
        <w:jc w:val="both"/>
        <w:rPr>
          <w:rFonts w:ascii="Times New Roman" w:hAnsi="Times New Roman" w:cs="Times New Roman"/>
          <w:sz w:val="28"/>
          <w:szCs w:val="28"/>
        </w:rPr>
      </w:pPr>
      <w:r w:rsidRPr="00014F6F">
        <w:rPr>
          <w:rFonts w:ascii="Times New Roman" w:hAnsi="Times New Roman" w:cs="Times New Roman"/>
          <w:sz w:val="28"/>
          <w:szCs w:val="28"/>
        </w:rPr>
        <w:t xml:space="preserve">Опираясь на эти представления, мы составили модель соотношения ценностных ориентаций и социальных аксиом </w:t>
      </w:r>
      <w:r>
        <w:rPr>
          <w:rFonts w:ascii="Times New Roman" w:hAnsi="Times New Roman" w:cs="Times New Roman"/>
          <w:sz w:val="28"/>
          <w:szCs w:val="28"/>
        </w:rPr>
        <w:t xml:space="preserve">через соотнесения их с социальными убеждениями </w:t>
      </w:r>
      <w:r w:rsidR="002405F9">
        <w:rPr>
          <w:rFonts w:ascii="Times New Roman" w:hAnsi="Times New Roman" w:cs="Times New Roman"/>
          <w:sz w:val="28"/>
          <w:szCs w:val="28"/>
        </w:rPr>
        <w:t>(</w:t>
      </w:r>
      <w:r w:rsidRPr="00014F6F">
        <w:rPr>
          <w:rFonts w:ascii="Times New Roman" w:hAnsi="Times New Roman" w:cs="Times New Roman"/>
          <w:sz w:val="28"/>
          <w:szCs w:val="28"/>
        </w:rPr>
        <w:t>рисунок 3).</w:t>
      </w:r>
    </w:p>
    <w:p w:rsidR="001B16D1" w:rsidRDefault="001B16D1" w:rsidP="000A0115">
      <w:pPr>
        <w:spacing w:after="0" w:line="240" w:lineRule="auto"/>
        <w:jc w:val="both"/>
        <w:rPr>
          <w:rFonts w:ascii="Times New Roman" w:hAnsi="Times New Roman" w:cs="Times New Roman"/>
          <w:color w:val="002060"/>
          <w:sz w:val="28"/>
          <w:szCs w:val="28"/>
        </w:rPr>
      </w:pPr>
    </w:p>
    <w:p w:rsidR="001B16D1" w:rsidRDefault="001B16D1" w:rsidP="001B16D1">
      <w:pPr>
        <w:spacing w:after="0" w:line="240" w:lineRule="auto"/>
        <w:jc w:val="both"/>
        <w:rPr>
          <w:rFonts w:ascii="Times New Roman" w:hAnsi="Times New Roman" w:cs="Times New Roman"/>
          <w:color w:val="002060"/>
          <w:sz w:val="28"/>
          <w:szCs w:val="28"/>
        </w:rPr>
      </w:pPr>
      <w:r>
        <w:rPr>
          <w:rFonts w:ascii="Times New Roman" w:hAnsi="Times New Roman" w:cs="Times New Roman"/>
          <w:noProof/>
          <w:color w:val="002060"/>
          <w:sz w:val="28"/>
          <w:szCs w:val="28"/>
        </w:rPr>
        <w:drawing>
          <wp:inline distT="0" distB="0" distL="0" distR="0" wp14:anchorId="06105100" wp14:editId="3B0017EF">
            <wp:extent cx="5940425" cy="3399986"/>
            <wp:effectExtent l="19050" t="0" r="3175" b="0"/>
            <wp:docPr id="5" name="Рисунок 2" descr="J:\Лаура архив по дисеру\Новая папка\Новый рисуно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Лаура архив по дисеру\Новая папка\Новый рисунок (1).bmp"/>
                    <pic:cNvPicPr>
                      <a:picLocks noChangeAspect="1" noChangeArrowheads="1"/>
                    </pic:cNvPicPr>
                  </pic:nvPicPr>
                  <pic:blipFill>
                    <a:blip r:embed="rId10" cstate="print"/>
                    <a:srcRect/>
                    <a:stretch>
                      <a:fillRect/>
                    </a:stretch>
                  </pic:blipFill>
                  <pic:spPr bwMode="auto">
                    <a:xfrm>
                      <a:off x="0" y="0"/>
                      <a:ext cx="5940425" cy="3399986"/>
                    </a:xfrm>
                    <a:prstGeom prst="rect">
                      <a:avLst/>
                    </a:prstGeom>
                    <a:noFill/>
                    <a:ln w="9525">
                      <a:noFill/>
                      <a:miter lim="800000"/>
                      <a:headEnd/>
                      <a:tailEnd/>
                    </a:ln>
                  </pic:spPr>
                </pic:pic>
              </a:graphicData>
            </a:graphic>
          </wp:inline>
        </w:drawing>
      </w:r>
    </w:p>
    <w:p w:rsidR="000A0115" w:rsidRDefault="000A0115" w:rsidP="001B16D1">
      <w:pPr>
        <w:autoSpaceDE w:val="0"/>
        <w:autoSpaceDN w:val="0"/>
        <w:adjustRightInd w:val="0"/>
        <w:spacing w:after="0" w:line="240" w:lineRule="auto"/>
        <w:ind w:firstLine="709"/>
        <w:jc w:val="center"/>
        <w:rPr>
          <w:rFonts w:ascii="Times New Roman" w:hAnsi="Times New Roman" w:cs="Times New Roman"/>
          <w:color w:val="000000" w:themeColor="text1"/>
          <w:sz w:val="28"/>
          <w:szCs w:val="28"/>
        </w:rPr>
      </w:pPr>
    </w:p>
    <w:p w:rsidR="001B16D1" w:rsidRPr="00821278" w:rsidRDefault="001B16D1" w:rsidP="001B16D1">
      <w:pPr>
        <w:autoSpaceDE w:val="0"/>
        <w:autoSpaceDN w:val="0"/>
        <w:adjustRightInd w:val="0"/>
        <w:spacing w:after="0" w:line="240" w:lineRule="auto"/>
        <w:ind w:firstLine="709"/>
        <w:jc w:val="center"/>
        <w:rPr>
          <w:rFonts w:ascii="Times New Roman" w:hAnsi="Times New Roman" w:cs="Times New Roman"/>
          <w:color w:val="000000" w:themeColor="text1"/>
          <w:sz w:val="28"/>
          <w:szCs w:val="28"/>
        </w:rPr>
      </w:pPr>
      <w:r w:rsidRPr="00821278">
        <w:rPr>
          <w:rFonts w:ascii="Times New Roman" w:hAnsi="Times New Roman" w:cs="Times New Roman"/>
          <w:color w:val="000000" w:themeColor="text1"/>
          <w:sz w:val="28"/>
          <w:szCs w:val="28"/>
        </w:rPr>
        <w:t xml:space="preserve">Рисунок </w:t>
      </w:r>
      <w:r>
        <w:rPr>
          <w:rFonts w:ascii="Times New Roman" w:hAnsi="Times New Roman" w:cs="Times New Roman"/>
          <w:color w:val="000000" w:themeColor="text1"/>
          <w:sz w:val="28"/>
          <w:szCs w:val="28"/>
        </w:rPr>
        <w:t>3</w:t>
      </w:r>
      <w:r w:rsidRPr="00821278">
        <w:rPr>
          <w:rFonts w:ascii="Times New Roman" w:hAnsi="Times New Roman" w:cs="Times New Roman"/>
          <w:color w:val="000000" w:themeColor="text1"/>
          <w:sz w:val="28"/>
          <w:szCs w:val="28"/>
        </w:rPr>
        <w:t xml:space="preserve"> – Модель соотношения </w:t>
      </w:r>
      <w:r>
        <w:rPr>
          <w:rFonts w:ascii="Times New Roman" w:hAnsi="Times New Roman" w:cs="Times New Roman"/>
          <w:color w:val="000000" w:themeColor="text1"/>
          <w:sz w:val="28"/>
          <w:szCs w:val="28"/>
        </w:rPr>
        <w:t>ценностных ориентаций и социальных аксиом</w:t>
      </w:r>
    </w:p>
    <w:p w:rsidR="001B16D1" w:rsidRPr="00C02A9A" w:rsidRDefault="001B16D1" w:rsidP="00FC16B9">
      <w:pPr>
        <w:spacing w:after="0" w:line="240" w:lineRule="auto"/>
        <w:ind w:firstLine="567"/>
        <w:jc w:val="both"/>
        <w:rPr>
          <w:rFonts w:ascii="Times New Roman" w:hAnsi="Times New Roman" w:cs="Times New Roman"/>
          <w:color w:val="002060"/>
          <w:sz w:val="28"/>
          <w:szCs w:val="28"/>
        </w:rPr>
      </w:pPr>
    </w:p>
    <w:p w:rsidR="001543B7" w:rsidRPr="00506DCD" w:rsidRDefault="001543B7" w:rsidP="00FC16B9">
      <w:pPr>
        <w:spacing w:after="0" w:line="240" w:lineRule="auto"/>
        <w:ind w:firstLine="567"/>
        <w:jc w:val="both"/>
        <w:rPr>
          <w:rFonts w:ascii="Times New Roman" w:hAnsi="Times New Roman" w:cs="Times New Roman"/>
          <w:sz w:val="28"/>
          <w:szCs w:val="28"/>
        </w:rPr>
      </w:pPr>
      <w:r w:rsidRPr="00014F6F">
        <w:rPr>
          <w:rFonts w:ascii="Times New Roman" w:hAnsi="Times New Roman" w:cs="Times New Roman"/>
          <w:sz w:val="28"/>
          <w:szCs w:val="28"/>
        </w:rPr>
        <w:t>Как мы уже писали выше, по словам Г.Е. Залесского</w:t>
      </w:r>
      <w:r>
        <w:rPr>
          <w:rFonts w:ascii="Times New Roman" w:hAnsi="Times New Roman" w:cs="Times New Roman"/>
          <w:sz w:val="28"/>
          <w:szCs w:val="28"/>
        </w:rPr>
        <w:t xml:space="preserve"> </w:t>
      </w:r>
      <w:r w:rsidRPr="00014F6F">
        <w:rPr>
          <w:rFonts w:ascii="Times New Roman" w:hAnsi="Times New Roman" w:cs="Times New Roman"/>
          <w:sz w:val="28"/>
          <w:szCs w:val="28"/>
        </w:rPr>
        <w:t>[</w:t>
      </w:r>
      <w:r w:rsidR="00090C38">
        <w:rPr>
          <w:rFonts w:ascii="Times New Roman" w:hAnsi="Times New Roman" w:cs="Times New Roman"/>
          <w:sz w:val="28"/>
          <w:szCs w:val="28"/>
        </w:rPr>
        <w:t>75, с.28</w:t>
      </w:r>
      <w:r w:rsidRPr="00014F6F">
        <w:rPr>
          <w:rFonts w:ascii="Times New Roman" w:hAnsi="Times New Roman" w:cs="Times New Roman"/>
          <w:sz w:val="28"/>
          <w:szCs w:val="28"/>
        </w:rPr>
        <w:t xml:space="preserve">] </w:t>
      </w:r>
      <w:r>
        <w:rPr>
          <w:rFonts w:ascii="Times New Roman" w:hAnsi="Times New Roman" w:cs="Times New Roman"/>
          <w:sz w:val="28"/>
          <w:szCs w:val="28"/>
        </w:rPr>
        <w:t>у</w:t>
      </w:r>
      <w:r w:rsidRPr="00014F6F">
        <w:rPr>
          <w:rFonts w:ascii="Times New Roman" w:hAnsi="Times New Roman" w:cs="Times New Roman"/>
          <w:sz w:val="28"/>
          <w:szCs w:val="28"/>
        </w:rPr>
        <w:t>беждени</w:t>
      </w:r>
      <w:r>
        <w:rPr>
          <w:rFonts w:ascii="Times New Roman" w:hAnsi="Times New Roman" w:cs="Times New Roman"/>
          <w:sz w:val="28"/>
          <w:szCs w:val="28"/>
        </w:rPr>
        <w:t>я</w:t>
      </w:r>
      <w:r w:rsidRPr="00014F6F">
        <w:rPr>
          <w:rFonts w:ascii="Times New Roman" w:hAnsi="Times New Roman" w:cs="Times New Roman"/>
          <w:sz w:val="28"/>
          <w:szCs w:val="28"/>
        </w:rPr>
        <w:t>, явля</w:t>
      </w:r>
      <w:r>
        <w:rPr>
          <w:rFonts w:ascii="Times New Roman" w:hAnsi="Times New Roman" w:cs="Times New Roman"/>
          <w:sz w:val="28"/>
          <w:szCs w:val="28"/>
        </w:rPr>
        <w:t>ются</w:t>
      </w:r>
      <w:r w:rsidRPr="00014F6F">
        <w:rPr>
          <w:rFonts w:ascii="Times New Roman" w:hAnsi="Times New Roman" w:cs="Times New Roman"/>
          <w:sz w:val="28"/>
          <w:szCs w:val="28"/>
        </w:rPr>
        <w:t xml:space="preserve"> интегрирующим элементом механизма регуляции активности человека </w:t>
      </w:r>
      <w:r>
        <w:rPr>
          <w:rFonts w:ascii="Times New Roman" w:hAnsi="Times New Roman" w:cs="Times New Roman"/>
          <w:sz w:val="28"/>
          <w:szCs w:val="28"/>
        </w:rPr>
        <w:t>и им</w:t>
      </w:r>
      <w:r w:rsidRPr="00014F6F">
        <w:rPr>
          <w:rFonts w:ascii="Times New Roman" w:hAnsi="Times New Roman" w:cs="Times New Roman"/>
          <w:sz w:val="28"/>
          <w:szCs w:val="28"/>
        </w:rPr>
        <w:t xml:space="preserve"> присущи одновременно и побуждающая, и когнитивная функции.</w:t>
      </w:r>
      <w:r>
        <w:rPr>
          <w:rFonts w:ascii="Times New Roman" w:hAnsi="Times New Roman" w:cs="Times New Roman"/>
        </w:rPr>
        <w:t xml:space="preserve"> </w:t>
      </w:r>
    </w:p>
    <w:p w:rsidR="001B16D1" w:rsidRPr="00014F6F" w:rsidRDefault="001B16D1" w:rsidP="00FC16B9">
      <w:pPr>
        <w:spacing w:after="0" w:line="240" w:lineRule="auto"/>
        <w:ind w:firstLine="567"/>
        <w:jc w:val="both"/>
        <w:rPr>
          <w:rFonts w:ascii="Times New Roman" w:hAnsi="Times New Roman" w:cs="Times New Roman"/>
          <w:sz w:val="28"/>
          <w:szCs w:val="28"/>
        </w:rPr>
      </w:pPr>
      <w:r w:rsidRPr="00014F6F">
        <w:rPr>
          <w:rFonts w:ascii="Times New Roman" w:hAnsi="Times New Roman" w:cs="Times New Roman"/>
          <w:sz w:val="28"/>
          <w:szCs w:val="28"/>
        </w:rPr>
        <w:t xml:space="preserve">По нашему мнению теория социальных представлений носит обобщающий характер по отношению к таким понятиям как ценностные ориентации и </w:t>
      </w:r>
      <w:r w:rsidRPr="00014F6F">
        <w:rPr>
          <w:rFonts w:ascii="Times New Roman" w:hAnsi="Times New Roman" w:cs="Times New Roman"/>
          <w:sz w:val="28"/>
          <w:szCs w:val="28"/>
        </w:rPr>
        <w:lastRenderedPageBreak/>
        <w:t>социальные аксиомы, включает функции и основные механизмы реализации и возникновения последних:</w:t>
      </w:r>
    </w:p>
    <w:p w:rsidR="001B16D1" w:rsidRPr="00014F6F" w:rsidRDefault="002405F9" w:rsidP="00FC16B9">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1B16D1" w:rsidRPr="00014F6F">
        <w:rPr>
          <w:rFonts w:ascii="Times New Roman" w:hAnsi="Times New Roman" w:cs="Times New Roman"/>
          <w:sz w:val="28"/>
          <w:szCs w:val="28"/>
        </w:rPr>
        <w:t>«двойная» социальная зависимость – ценностные ориентации и социальные аксиомы социальны и индивидуальны по своей природе;</w:t>
      </w:r>
    </w:p>
    <w:p w:rsidR="001B16D1" w:rsidRPr="00014F6F" w:rsidRDefault="002405F9" w:rsidP="00FC16B9">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1B16D1" w:rsidRPr="00014F6F">
        <w:rPr>
          <w:rFonts w:ascii="Times New Roman" w:hAnsi="Times New Roman" w:cs="Times New Roman"/>
          <w:sz w:val="28"/>
          <w:szCs w:val="28"/>
        </w:rPr>
        <w:t>определяются семантическим содержанием и смыслом;</w:t>
      </w:r>
    </w:p>
    <w:p w:rsidR="001B16D1" w:rsidRPr="00014F6F" w:rsidRDefault="002405F9" w:rsidP="00FC16B9">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1B16D1" w:rsidRPr="00014F6F">
        <w:rPr>
          <w:rFonts w:ascii="Times New Roman" w:hAnsi="Times New Roman" w:cs="Times New Roman"/>
          <w:sz w:val="28"/>
          <w:szCs w:val="28"/>
        </w:rPr>
        <w:t>ценностные ориентации и социальные аксиомы универсальны для большинства культур;</w:t>
      </w:r>
    </w:p>
    <w:p w:rsidR="001B16D1" w:rsidRPr="00014F6F" w:rsidRDefault="002405F9" w:rsidP="00FC16B9">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1B16D1" w:rsidRPr="00014F6F">
        <w:rPr>
          <w:rFonts w:ascii="Times New Roman" w:hAnsi="Times New Roman" w:cs="Times New Roman"/>
          <w:sz w:val="28"/>
          <w:szCs w:val="28"/>
        </w:rPr>
        <w:t>порядок организации ценностных ориентаций и социальных аксиом не исключает наличия противоречий;</w:t>
      </w:r>
    </w:p>
    <w:p w:rsidR="001B16D1" w:rsidRPr="00014F6F" w:rsidRDefault="002405F9" w:rsidP="00FC16B9">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w:t>
      </w:r>
      <w:r w:rsidR="001B16D1" w:rsidRPr="00014F6F">
        <w:rPr>
          <w:rFonts w:ascii="Times New Roman" w:hAnsi="Times New Roman" w:cs="Times New Roman"/>
          <w:sz w:val="28"/>
          <w:szCs w:val="28"/>
        </w:rPr>
        <w:t>ценностные ориентации и социальные аксиомы существуют в виде некритично принимаемых убеждений (когниции), они могут в большей или меньшей степени быть осознанными (степень осознанности меняет после прохождения личностного кризиса);</w:t>
      </w:r>
    </w:p>
    <w:p w:rsidR="001B16D1" w:rsidRPr="002405F9" w:rsidRDefault="002405F9" w:rsidP="00FC16B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1B16D1" w:rsidRPr="002405F9">
        <w:rPr>
          <w:rFonts w:ascii="Times New Roman" w:hAnsi="Times New Roman" w:cs="Times New Roman"/>
          <w:sz w:val="28"/>
          <w:szCs w:val="28"/>
        </w:rPr>
        <w:t>ценностные ориентации и социальные аксиомы находят свое выражение в деятельности и регулируют поведение опосредованно.</w:t>
      </w:r>
    </w:p>
    <w:p w:rsidR="001B16D1" w:rsidRDefault="001B16D1" w:rsidP="00FC16B9">
      <w:pPr>
        <w:spacing w:after="0" w:line="240" w:lineRule="auto"/>
        <w:ind w:firstLine="567"/>
        <w:jc w:val="both"/>
        <w:rPr>
          <w:rFonts w:ascii="Times New Roman" w:hAnsi="Times New Roman" w:cs="Times New Roman"/>
          <w:color w:val="000000" w:themeColor="text1"/>
          <w:sz w:val="28"/>
          <w:szCs w:val="28"/>
        </w:rPr>
      </w:pPr>
      <w:r w:rsidRPr="00506DCD">
        <w:rPr>
          <w:rFonts w:ascii="Times New Roman" w:hAnsi="Times New Roman" w:cs="Times New Roman"/>
          <w:sz w:val="28"/>
          <w:szCs w:val="28"/>
        </w:rPr>
        <w:t>Вместе с тем</w:t>
      </w:r>
      <w:r>
        <w:rPr>
          <w:rFonts w:ascii="Times New Roman" w:hAnsi="Times New Roman" w:cs="Times New Roman"/>
          <w:sz w:val="28"/>
          <w:szCs w:val="28"/>
        </w:rPr>
        <w:t xml:space="preserve">, нам кажется убедительной позиция </w:t>
      </w:r>
      <w:r w:rsidRPr="002C0D47">
        <w:rPr>
          <w:rFonts w:ascii="Times New Roman" w:hAnsi="Times New Roman" w:cs="Times New Roman"/>
          <w:sz w:val="28"/>
          <w:szCs w:val="28"/>
        </w:rPr>
        <w:t>Ж.Б. Мамедов</w:t>
      </w:r>
      <w:r>
        <w:rPr>
          <w:rFonts w:ascii="Times New Roman" w:hAnsi="Times New Roman" w:cs="Times New Roman"/>
          <w:sz w:val="28"/>
          <w:szCs w:val="28"/>
        </w:rPr>
        <w:t xml:space="preserve">ой, которая указывает на то, что ценностные ориентации </w:t>
      </w:r>
      <w:r w:rsidRPr="00506DCD">
        <w:rPr>
          <w:rFonts w:ascii="Times New Roman" w:hAnsi="Times New Roman" w:cs="Times New Roman"/>
          <w:sz w:val="28"/>
          <w:szCs w:val="28"/>
        </w:rPr>
        <w:t>обеспечивают целостность личности (связывая когнитивную и мотивационную сферы) и осуществляют психическую регуляцию социальной деятельности и поведения субъекта в социальной среде.</w:t>
      </w:r>
      <w:r>
        <w:rPr>
          <w:rFonts w:ascii="Times New Roman" w:hAnsi="Times New Roman" w:cs="Times New Roman"/>
          <w:color w:val="000000" w:themeColor="text1"/>
          <w:sz w:val="28"/>
          <w:szCs w:val="28"/>
        </w:rPr>
        <w:t xml:space="preserve"> В этой связи социальные аксиомы можно рассматривать как когнитивный интроецированный элемент ценностных ориентаций. Однако, данная функция - обеспечение целостности личности, посредством связки двух систем характерна только для зрелой личности, чья система ценностных ориентаций осознана, структурирована и апробирована жизненным опытом. Поскольку исследование сфокусировано на ценностных ориентациях молодежи, то социальные аксиомы и ценностные ориентации мы будем рассматривать как элементы социальных убеждений, не интегрированных в единую систему.</w:t>
      </w:r>
    </w:p>
    <w:p w:rsidR="001B16D1" w:rsidRDefault="001B16D1" w:rsidP="00FC16B9">
      <w:pPr>
        <w:spacing w:after="0" w:line="240" w:lineRule="auto"/>
        <w:ind w:firstLine="567"/>
        <w:jc w:val="both"/>
        <w:rPr>
          <w:rFonts w:ascii="Times New Roman" w:hAnsi="Times New Roman" w:cs="Times New Roman"/>
          <w:b/>
          <w:sz w:val="28"/>
          <w:szCs w:val="28"/>
        </w:rPr>
      </w:pPr>
    </w:p>
    <w:p w:rsidR="001B16D1" w:rsidRPr="001543B7" w:rsidRDefault="001F1027" w:rsidP="00FC16B9">
      <w:pPr>
        <w:pStyle w:val="2"/>
        <w:spacing w:before="0" w:line="240" w:lineRule="auto"/>
        <w:ind w:firstLine="567"/>
        <w:jc w:val="both"/>
        <w:rPr>
          <w:rFonts w:ascii="Times New Roman" w:hAnsi="Times New Roman" w:cs="Times New Roman"/>
          <w:color w:val="auto"/>
          <w:sz w:val="28"/>
          <w:szCs w:val="28"/>
        </w:rPr>
      </w:pPr>
      <w:bookmarkStart w:id="2" w:name="_Toc436136965"/>
      <w:r>
        <w:rPr>
          <w:rFonts w:ascii="Times New Roman" w:hAnsi="Times New Roman" w:cs="Times New Roman"/>
          <w:color w:val="auto"/>
          <w:sz w:val="28"/>
          <w:szCs w:val="28"/>
        </w:rPr>
        <w:t>1.1</w:t>
      </w:r>
      <w:r w:rsidR="006837D2">
        <w:rPr>
          <w:rFonts w:ascii="Times New Roman" w:hAnsi="Times New Roman" w:cs="Times New Roman"/>
          <w:color w:val="auto"/>
          <w:sz w:val="28"/>
          <w:szCs w:val="28"/>
        </w:rPr>
        <w:t xml:space="preserve"> Система</w:t>
      </w:r>
      <w:r w:rsidR="001B16D1" w:rsidRPr="001543B7">
        <w:rPr>
          <w:rFonts w:ascii="Times New Roman" w:hAnsi="Times New Roman" w:cs="Times New Roman"/>
          <w:color w:val="auto"/>
          <w:sz w:val="28"/>
          <w:szCs w:val="28"/>
        </w:rPr>
        <w:t xml:space="preserve"> ценностных ориентаций в структуре личности </w:t>
      </w:r>
      <w:bookmarkEnd w:id="2"/>
    </w:p>
    <w:p w:rsidR="001B16D1" w:rsidRPr="00CC31C8" w:rsidRDefault="001B16D1" w:rsidP="00FC16B9">
      <w:pPr>
        <w:spacing w:after="0" w:line="240" w:lineRule="auto"/>
        <w:ind w:firstLine="567"/>
        <w:jc w:val="both"/>
        <w:rPr>
          <w:rFonts w:ascii="Times New Roman" w:hAnsi="Times New Roman" w:cs="Times New Roman"/>
          <w:color w:val="000000" w:themeColor="text1"/>
          <w:sz w:val="28"/>
          <w:szCs w:val="28"/>
        </w:rPr>
      </w:pPr>
      <w:r w:rsidRPr="00CC31C8">
        <w:rPr>
          <w:rFonts w:ascii="Times New Roman" w:hAnsi="Times New Roman" w:cs="Times New Roman"/>
          <w:color w:val="000000" w:themeColor="text1"/>
          <w:sz w:val="28"/>
          <w:szCs w:val="28"/>
        </w:rPr>
        <w:t>Студенческие годы являются одним из самых важных возрастных этапов,</w:t>
      </w:r>
      <w:r>
        <w:rPr>
          <w:rFonts w:ascii="Times New Roman" w:hAnsi="Times New Roman" w:cs="Times New Roman"/>
          <w:color w:val="000000" w:themeColor="text1"/>
          <w:sz w:val="28"/>
          <w:szCs w:val="28"/>
        </w:rPr>
        <w:t xml:space="preserve"> </w:t>
      </w:r>
      <w:r w:rsidRPr="00CC31C8">
        <w:rPr>
          <w:rFonts w:ascii="Times New Roman" w:hAnsi="Times New Roman" w:cs="Times New Roman"/>
          <w:color w:val="000000" w:themeColor="text1"/>
          <w:sz w:val="28"/>
          <w:szCs w:val="28"/>
        </w:rPr>
        <w:t>поскольку кроме получения профессионального образования в этот период совершается переход к взрослости, когда человек начинает активно выстраивать</w:t>
      </w:r>
      <w:r>
        <w:rPr>
          <w:rFonts w:ascii="Times New Roman" w:hAnsi="Times New Roman" w:cs="Times New Roman"/>
          <w:color w:val="000000" w:themeColor="text1"/>
          <w:sz w:val="28"/>
          <w:szCs w:val="28"/>
        </w:rPr>
        <w:t xml:space="preserve"> </w:t>
      </w:r>
      <w:r w:rsidRPr="00CC31C8">
        <w:rPr>
          <w:rFonts w:ascii="Times New Roman" w:hAnsi="Times New Roman" w:cs="Times New Roman"/>
          <w:color w:val="000000" w:themeColor="text1"/>
          <w:sz w:val="28"/>
          <w:szCs w:val="28"/>
        </w:rPr>
        <w:t>свой жизненный путь, апробируя различные жизненные стратегии, и становится</w:t>
      </w:r>
      <w:r>
        <w:rPr>
          <w:rFonts w:ascii="Times New Roman" w:hAnsi="Times New Roman" w:cs="Times New Roman"/>
          <w:color w:val="000000" w:themeColor="text1"/>
          <w:sz w:val="28"/>
          <w:szCs w:val="28"/>
        </w:rPr>
        <w:t xml:space="preserve"> </w:t>
      </w:r>
      <w:r w:rsidRPr="00CC31C8">
        <w:rPr>
          <w:rFonts w:ascii="Times New Roman" w:hAnsi="Times New Roman" w:cs="Times New Roman"/>
          <w:color w:val="000000" w:themeColor="text1"/>
          <w:sz w:val="28"/>
          <w:szCs w:val="28"/>
        </w:rPr>
        <w:t>субъектом жизни, обретая свой неповторимый индивидуальный стиль. Но движение в этом направлении драматично, так как сопряжено с дилеммой ценностного выбора и необходимостью осмысления индивидуального смысла жизни</w:t>
      </w:r>
      <w:r>
        <w:rPr>
          <w:rFonts w:ascii="Times New Roman" w:hAnsi="Times New Roman" w:cs="Times New Roman"/>
          <w:color w:val="000000" w:themeColor="text1"/>
          <w:sz w:val="28"/>
          <w:szCs w:val="28"/>
        </w:rPr>
        <w:t xml:space="preserve"> </w:t>
      </w:r>
      <w:r w:rsidRPr="00CC31C8">
        <w:rPr>
          <w:rFonts w:ascii="Times New Roman" w:hAnsi="Times New Roman" w:cs="Times New Roman"/>
          <w:color w:val="000000" w:themeColor="text1"/>
          <w:sz w:val="28"/>
          <w:szCs w:val="28"/>
        </w:rPr>
        <w:t>посредством сопоставления объективного и субъективного, личного и общественного. Молодым людям, как пишет В.Т.Лисовский [</w:t>
      </w:r>
      <w:r>
        <w:rPr>
          <w:rFonts w:ascii="Times New Roman" w:hAnsi="Times New Roman" w:cs="Times New Roman"/>
          <w:color w:val="000000" w:themeColor="text1"/>
          <w:sz w:val="28"/>
          <w:szCs w:val="28"/>
        </w:rPr>
        <w:t>9</w:t>
      </w:r>
      <w:r w:rsidR="00435B03">
        <w:rPr>
          <w:rFonts w:ascii="Times New Roman" w:hAnsi="Times New Roman" w:cs="Times New Roman"/>
          <w:color w:val="000000" w:themeColor="text1"/>
          <w:sz w:val="28"/>
          <w:szCs w:val="28"/>
        </w:rPr>
        <w:t>1</w:t>
      </w:r>
      <w:r w:rsidRPr="00CC31C8">
        <w:rPr>
          <w:rFonts w:ascii="Times New Roman" w:hAnsi="Times New Roman" w:cs="Times New Roman"/>
          <w:color w:val="000000" w:themeColor="text1"/>
          <w:sz w:val="28"/>
          <w:szCs w:val="28"/>
        </w:rPr>
        <w:t>], постоянно приходится</w:t>
      </w:r>
      <w:r>
        <w:rPr>
          <w:rFonts w:ascii="Times New Roman" w:hAnsi="Times New Roman" w:cs="Times New Roman"/>
          <w:color w:val="000000" w:themeColor="text1"/>
          <w:sz w:val="28"/>
          <w:szCs w:val="28"/>
        </w:rPr>
        <w:t xml:space="preserve"> </w:t>
      </w:r>
      <w:r w:rsidRPr="00CC31C8">
        <w:rPr>
          <w:rFonts w:ascii="Times New Roman" w:hAnsi="Times New Roman" w:cs="Times New Roman"/>
          <w:color w:val="000000" w:themeColor="text1"/>
          <w:sz w:val="28"/>
          <w:szCs w:val="28"/>
        </w:rPr>
        <w:t xml:space="preserve">решать, что ценнее: обогащение любыми средствами или приобретение высокой квалификации, обеспечивающей способность адаптироваться к новым условиям; отрицание прежних морально-нравственных норм или гибкость, приспособляемость к </w:t>
      </w:r>
      <w:r w:rsidRPr="00CC31C8">
        <w:rPr>
          <w:rFonts w:ascii="Times New Roman" w:hAnsi="Times New Roman" w:cs="Times New Roman"/>
          <w:color w:val="000000" w:themeColor="text1"/>
          <w:sz w:val="28"/>
          <w:szCs w:val="28"/>
        </w:rPr>
        <w:lastRenderedPageBreak/>
        <w:t>новой действительности; безграничная свобода межличностных</w:t>
      </w:r>
      <w:r>
        <w:rPr>
          <w:rFonts w:ascii="Times New Roman" w:hAnsi="Times New Roman" w:cs="Times New Roman"/>
          <w:color w:val="000000" w:themeColor="text1"/>
          <w:sz w:val="28"/>
          <w:szCs w:val="28"/>
        </w:rPr>
        <w:t xml:space="preserve"> </w:t>
      </w:r>
      <w:r w:rsidRPr="00CC31C8">
        <w:rPr>
          <w:rFonts w:ascii="Times New Roman" w:hAnsi="Times New Roman" w:cs="Times New Roman"/>
          <w:color w:val="000000" w:themeColor="text1"/>
          <w:sz w:val="28"/>
          <w:szCs w:val="28"/>
        </w:rPr>
        <w:t>межполовых взаимоотношений или семья, как оплот успешного существования.</w:t>
      </w:r>
    </w:p>
    <w:p w:rsidR="001B16D1" w:rsidRDefault="001B16D1" w:rsidP="00FC16B9">
      <w:pPr>
        <w:spacing w:after="0" w:line="240" w:lineRule="auto"/>
        <w:ind w:firstLine="567"/>
        <w:jc w:val="both"/>
        <w:rPr>
          <w:rFonts w:ascii="Times New Roman" w:hAnsi="Times New Roman" w:cs="Times New Roman"/>
          <w:color w:val="000000" w:themeColor="text1"/>
          <w:sz w:val="28"/>
          <w:szCs w:val="28"/>
        </w:rPr>
      </w:pPr>
      <w:r w:rsidRPr="00CC31C8">
        <w:rPr>
          <w:rFonts w:ascii="Times New Roman" w:hAnsi="Times New Roman" w:cs="Times New Roman"/>
          <w:color w:val="000000" w:themeColor="text1"/>
          <w:sz w:val="28"/>
          <w:szCs w:val="28"/>
        </w:rPr>
        <w:t>От осознания собственного отношения к образцам культуры и к предельным возможностям, сфокусированным в ценностях, зависит способность молодого человека проектировать будущее, оценивать «иное» и сохранять в памяти прошлое.</w:t>
      </w:r>
      <w:r>
        <w:rPr>
          <w:rFonts w:ascii="Times New Roman" w:hAnsi="Times New Roman" w:cs="Times New Roman"/>
          <w:color w:val="000000" w:themeColor="text1"/>
          <w:sz w:val="28"/>
          <w:szCs w:val="28"/>
        </w:rPr>
        <w:t xml:space="preserve"> </w:t>
      </w:r>
      <w:r w:rsidRPr="00CC31C8">
        <w:rPr>
          <w:rFonts w:ascii="Times New Roman" w:hAnsi="Times New Roman" w:cs="Times New Roman"/>
          <w:color w:val="000000" w:themeColor="text1"/>
          <w:sz w:val="28"/>
          <w:szCs w:val="28"/>
        </w:rPr>
        <w:t>Для правильного решения этой проблемы молодёжи необходимы устойчивые</w:t>
      </w:r>
      <w:r>
        <w:rPr>
          <w:rFonts w:ascii="Times New Roman" w:hAnsi="Times New Roman" w:cs="Times New Roman"/>
          <w:color w:val="000000" w:themeColor="text1"/>
          <w:sz w:val="28"/>
          <w:szCs w:val="28"/>
        </w:rPr>
        <w:t xml:space="preserve"> </w:t>
      </w:r>
      <w:r w:rsidRPr="00CC31C8">
        <w:rPr>
          <w:rFonts w:ascii="Times New Roman" w:hAnsi="Times New Roman" w:cs="Times New Roman"/>
          <w:color w:val="000000" w:themeColor="text1"/>
          <w:sz w:val="28"/>
          <w:szCs w:val="28"/>
        </w:rPr>
        <w:t>ценностно-смысловые ориентиры.</w:t>
      </w:r>
    </w:p>
    <w:p w:rsidR="001B16D1" w:rsidRDefault="001B16D1" w:rsidP="00FC16B9">
      <w:pPr>
        <w:spacing w:after="0" w:line="240" w:lineRule="auto"/>
        <w:ind w:firstLine="567"/>
        <w:jc w:val="both"/>
        <w:rPr>
          <w:rFonts w:ascii="Times New Roman" w:hAnsi="Times New Roman" w:cs="Times New Roman"/>
          <w:color w:val="000000" w:themeColor="text1"/>
          <w:sz w:val="28"/>
          <w:szCs w:val="28"/>
        </w:rPr>
      </w:pPr>
      <w:r w:rsidRPr="00CC31C8">
        <w:rPr>
          <w:rFonts w:ascii="Times New Roman" w:hAnsi="Times New Roman" w:cs="Times New Roman"/>
          <w:color w:val="000000" w:themeColor="text1"/>
          <w:sz w:val="28"/>
          <w:szCs w:val="28"/>
        </w:rPr>
        <w:t>Формирование личности происходит в процессе присвоения культурно-исторического опыта и ценностей общности, в которую человек включён. Ценности</w:t>
      </w:r>
      <w:r>
        <w:rPr>
          <w:rFonts w:ascii="Times New Roman" w:hAnsi="Times New Roman" w:cs="Times New Roman"/>
          <w:color w:val="000000" w:themeColor="text1"/>
          <w:sz w:val="28"/>
          <w:szCs w:val="28"/>
        </w:rPr>
        <w:t xml:space="preserve"> </w:t>
      </w:r>
      <w:r w:rsidRPr="00CC31C8">
        <w:rPr>
          <w:rFonts w:ascii="Times New Roman" w:hAnsi="Times New Roman" w:cs="Times New Roman"/>
          <w:color w:val="000000" w:themeColor="text1"/>
          <w:sz w:val="28"/>
          <w:szCs w:val="28"/>
        </w:rPr>
        <w:t>в качестве общественных идеалов – это часть мировоззрения социальных общностей, выработанные общественным сознанием и присутствующие в нём обобщённые представления о совершенстве в различных сферах общественной жизни</w:t>
      </w:r>
      <w:r>
        <w:rPr>
          <w:rFonts w:ascii="Times New Roman" w:hAnsi="Times New Roman" w:cs="Times New Roman"/>
          <w:color w:val="000000" w:themeColor="text1"/>
          <w:sz w:val="28"/>
          <w:szCs w:val="28"/>
        </w:rPr>
        <w:t xml:space="preserve"> </w:t>
      </w:r>
      <w:r w:rsidRPr="00CC31C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9</w:t>
      </w:r>
      <w:r w:rsidR="001427B3">
        <w:rPr>
          <w:rFonts w:ascii="Times New Roman" w:hAnsi="Times New Roman" w:cs="Times New Roman"/>
          <w:color w:val="000000" w:themeColor="text1"/>
          <w:sz w:val="28"/>
          <w:szCs w:val="28"/>
        </w:rPr>
        <w:t>2</w:t>
      </w:r>
      <w:r w:rsidRPr="00CB1F52">
        <w:rPr>
          <w:rFonts w:ascii="Times New Roman" w:hAnsi="Times New Roman" w:cs="Times New Roman"/>
          <w:color w:val="000000" w:themeColor="text1"/>
          <w:sz w:val="28"/>
          <w:szCs w:val="28"/>
        </w:rPr>
        <w:t>].</w:t>
      </w:r>
    </w:p>
    <w:p w:rsidR="001B16D1" w:rsidRPr="00451AAF" w:rsidRDefault="001B16D1" w:rsidP="00FC16B9">
      <w:pPr>
        <w:spacing w:after="0" w:line="240" w:lineRule="auto"/>
        <w:ind w:firstLine="567"/>
        <w:jc w:val="both"/>
        <w:rPr>
          <w:rFonts w:ascii="Times New Roman" w:hAnsi="Times New Roman" w:cs="Times New Roman"/>
          <w:color w:val="000000" w:themeColor="text1"/>
          <w:sz w:val="28"/>
          <w:szCs w:val="28"/>
        </w:rPr>
      </w:pPr>
      <w:r w:rsidRPr="00451AAF">
        <w:rPr>
          <w:rFonts w:ascii="Times New Roman" w:hAnsi="Times New Roman" w:cs="Times New Roman"/>
          <w:color w:val="000000" w:themeColor="text1"/>
          <w:sz w:val="28"/>
          <w:szCs w:val="28"/>
        </w:rPr>
        <w:t>Система ценностных ориентаций определяет жизненную перспективу, «вектор» развития личности, являясь важнейшим его источником и механизмом, и является психологическим органом, связывающим в единое целое личность и социальную среду, выполняющим одновременно функции регуляции поведения и определения его цели. Ценности приобретают качества реально действующих мотивов и источников осмысленности бытия, ведущих к росту и совершенствованию личности в процессе собственного последовательного развития. Ценностные ориентации, являясь, таким образом, психологическим органом, механизмом личностного роста и саморазвития, сами постоянно развиваются и представляют собой динамическую систему. Система ценностных ориентаций личности, выполняющая одновременно функции регуляции поведения и определения его цели, связывающая в единое целое личность и социальную среду, является именно таким психологическим образованием [</w:t>
      </w:r>
      <w:r w:rsidR="001427B3">
        <w:rPr>
          <w:rFonts w:ascii="Times New Roman" w:hAnsi="Times New Roman" w:cs="Times New Roman"/>
          <w:color w:val="000000" w:themeColor="text1"/>
          <w:sz w:val="28"/>
          <w:szCs w:val="28"/>
        </w:rPr>
        <w:t>38, с.34</w:t>
      </w:r>
      <w:r w:rsidRPr="00451AAF">
        <w:rPr>
          <w:rFonts w:ascii="Times New Roman" w:hAnsi="Times New Roman" w:cs="Times New Roman"/>
          <w:color w:val="000000" w:themeColor="text1"/>
          <w:sz w:val="28"/>
          <w:szCs w:val="28"/>
        </w:rPr>
        <w:t>].</w:t>
      </w:r>
    </w:p>
    <w:p w:rsidR="001B16D1" w:rsidRDefault="001B16D1" w:rsidP="00FC16B9">
      <w:pPr>
        <w:spacing w:after="0" w:line="240" w:lineRule="auto"/>
        <w:ind w:firstLine="567"/>
        <w:jc w:val="both"/>
        <w:rPr>
          <w:rFonts w:ascii="Times New Roman" w:hAnsi="Times New Roman" w:cs="Times New Roman"/>
          <w:color w:val="000000" w:themeColor="text1"/>
          <w:sz w:val="28"/>
          <w:szCs w:val="28"/>
        </w:rPr>
      </w:pPr>
      <w:r w:rsidRPr="00451AAF">
        <w:rPr>
          <w:rFonts w:ascii="Times New Roman" w:hAnsi="Times New Roman" w:cs="Times New Roman"/>
          <w:color w:val="000000" w:themeColor="text1"/>
          <w:sz w:val="28"/>
          <w:szCs w:val="28"/>
        </w:rPr>
        <w:t>При переходе от детства к взрослости следствие появления ценностного измерения жизненного мира человека является формирование системы жизненных планов, которые конкретизируют ведущие ценности в форме жизненных целей, разной степени четкости и детализированности [</w:t>
      </w:r>
      <w:r>
        <w:rPr>
          <w:rFonts w:ascii="Times New Roman" w:hAnsi="Times New Roman" w:cs="Times New Roman"/>
          <w:color w:val="000000" w:themeColor="text1"/>
          <w:sz w:val="28"/>
          <w:szCs w:val="28"/>
        </w:rPr>
        <w:t>9</w:t>
      </w:r>
      <w:r w:rsidR="001427B3">
        <w:rPr>
          <w:rFonts w:ascii="Times New Roman" w:hAnsi="Times New Roman" w:cs="Times New Roman"/>
          <w:color w:val="000000" w:themeColor="text1"/>
          <w:sz w:val="28"/>
          <w:szCs w:val="28"/>
        </w:rPr>
        <w:t>3</w:t>
      </w:r>
      <w:r w:rsidRPr="00451AAF">
        <w:rPr>
          <w:rFonts w:ascii="Times New Roman" w:hAnsi="Times New Roman" w:cs="Times New Roman"/>
          <w:color w:val="000000" w:themeColor="text1"/>
          <w:sz w:val="28"/>
          <w:szCs w:val="28"/>
        </w:rPr>
        <w:t>].</w:t>
      </w:r>
    </w:p>
    <w:p w:rsidR="001B16D1" w:rsidRPr="002C0D47" w:rsidRDefault="001B16D1" w:rsidP="00FC16B9">
      <w:pPr>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Ж. Пиаже связывал развитие ценностных ориентаций личности с уровнями интеллектуального развития. Интериоризация моральных суждений, считал он, происходит у детей в результате взаимодействия развивающихся мыслительных структур с постепенно расширяющимся социальным опытом [</w:t>
      </w:r>
      <w:r w:rsidR="001427B3">
        <w:rPr>
          <w:rFonts w:ascii="Times New Roman" w:hAnsi="Times New Roman" w:cs="Times New Roman"/>
          <w:sz w:val="28"/>
          <w:szCs w:val="28"/>
        </w:rPr>
        <w:t>59, с.335</w:t>
      </w:r>
      <w:r w:rsidRPr="002C0D47">
        <w:rPr>
          <w:rFonts w:ascii="Times New Roman" w:hAnsi="Times New Roman" w:cs="Times New Roman"/>
          <w:sz w:val="28"/>
          <w:szCs w:val="28"/>
        </w:rPr>
        <w:t>].</w:t>
      </w:r>
    </w:p>
    <w:p w:rsidR="001B16D1" w:rsidRPr="002C0D47" w:rsidRDefault="001B16D1" w:rsidP="00FC16B9">
      <w:pPr>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 xml:space="preserve">А.Н. Леонтьев выделяет интериоризацию в качестве важнейшего механизма формирования личностных ценностей и смыслов, понимая ее как процесс формирования внутренних структур психики человека благодаря усвоению структур внешней социальной деятельности, или преобразование структуры предметной деятельности в структуру внутреннего плана сознания </w:t>
      </w:r>
      <w:r w:rsidRPr="002D40DC">
        <w:rPr>
          <w:rFonts w:ascii="Times New Roman" w:hAnsi="Times New Roman" w:cs="Times New Roman"/>
          <w:sz w:val="28"/>
          <w:szCs w:val="28"/>
        </w:rPr>
        <w:t>[</w:t>
      </w:r>
      <w:r>
        <w:rPr>
          <w:rFonts w:ascii="Times New Roman" w:hAnsi="Times New Roman" w:cs="Times New Roman"/>
          <w:sz w:val="28"/>
          <w:szCs w:val="28"/>
        </w:rPr>
        <w:t>9</w:t>
      </w:r>
      <w:r w:rsidR="005F2FCE">
        <w:rPr>
          <w:rFonts w:ascii="Times New Roman" w:hAnsi="Times New Roman" w:cs="Times New Roman"/>
          <w:sz w:val="28"/>
          <w:szCs w:val="28"/>
        </w:rPr>
        <w:t>4</w:t>
      </w:r>
      <w:r w:rsidRPr="002D40DC">
        <w:rPr>
          <w:rFonts w:ascii="Times New Roman" w:hAnsi="Times New Roman" w:cs="Times New Roman"/>
          <w:sz w:val="28"/>
          <w:szCs w:val="28"/>
        </w:rPr>
        <w:t>]</w:t>
      </w:r>
      <w:r w:rsidRPr="002C0D47">
        <w:rPr>
          <w:rFonts w:ascii="Times New Roman" w:hAnsi="Times New Roman" w:cs="Times New Roman"/>
          <w:sz w:val="28"/>
          <w:szCs w:val="28"/>
        </w:rPr>
        <w:t xml:space="preserve">. Б.Г. Ананьев рассматривает интериоризацию как освоение общественного опыта и культуры, определенных позиций, ролей и функций. «Все сферы </w:t>
      </w:r>
      <w:r w:rsidRPr="002C0D47">
        <w:rPr>
          <w:rFonts w:ascii="Times New Roman" w:hAnsi="Times New Roman" w:cs="Times New Roman"/>
          <w:sz w:val="28"/>
          <w:szCs w:val="28"/>
        </w:rPr>
        <w:lastRenderedPageBreak/>
        <w:t xml:space="preserve">мотивации и ценностей детерминированы именно этим общественным становлением личности» </w:t>
      </w:r>
      <w:r w:rsidRPr="002D40DC">
        <w:rPr>
          <w:rFonts w:ascii="Times New Roman" w:hAnsi="Times New Roman" w:cs="Times New Roman"/>
          <w:sz w:val="28"/>
          <w:szCs w:val="28"/>
        </w:rPr>
        <w:t>[</w:t>
      </w:r>
      <w:r w:rsidR="005F2FCE">
        <w:rPr>
          <w:rFonts w:ascii="Times New Roman" w:hAnsi="Times New Roman" w:cs="Times New Roman"/>
          <w:sz w:val="28"/>
          <w:szCs w:val="28"/>
        </w:rPr>
        <w:t>66</w:t>
      </w:r>
      <w:r w:rsidRPr="002C0D47">
        <w:rPr>
          <w:rFonts w:ascii="Times New Roman" w:hAnsi="Times New Roman" w:cs="Times New Roman"/>
          <w:sz w:val="28"/>
          <w:szCs w:val="28"/>
        </w:rPr>
        <w:t>, с. 248</w:t>
      </w:r>
      <w:r w:rsidRPr="002D40DC">
        <w:rPr>
          <w:rFonts w:ascii="Times New Roman" w:hAnsi="Times New Roman" w:cs="Times New Roman"/>
          <w:sz w:val="28"/>
          <w:szCs w:val="28"/>
        </w:rPr>
        <w:t>]</w:t>
      </w:r>
      <w:r w:rsidRPr="002C0D47">
        <w:rPr>
          <w:rFonts w:ascii="Times New Roman" w:hAnsi="Times New Roman" w:cs="Times New Roman"/>
          <w:sz w:val="28"/>
          <w:szCs w:val="28"/>
        </w:rPr>
        <w:t>.</w:t>
      </w:r>
    </w:p>
    <w:p w:rsidR="001B16D1" w:rsidRDefault="001B16D1" w:rsidP="00FC16B9">
      <w:pPr>
        <w:spacing w:after="0" w:line="240" w:lineRule="auto"/>
        <w:ind w:firstLine="567"/>
        <w:jc w:val="both"/>
        <w:rPr>
          <w:rFonts w:ascii="Times New Roman" w:hAnsi="Times New Roman" w:cs="Times New Roman"/>
          <w:color w:val="000000" w:themeColor="text1"/>
          <w:sz w:val="28"/>
          <w:szCs w:val="28"/>
        </w:rPr>
      </w:pPr>
      <w:r w:rsidRPr="00451AAF">
        <w:rPr>
          <w:rFonts w:ascii="Times New Roman" w:hAnsi="Times New Roman" w:cs="Times New Roman"/>
          <w:color w:val="000000" w:themeColor="text1"/>
          <w:sz w:val="28"/>
          <w:szCs w:val="28"/>
        </w:rPr>
        <w:t>Доктор психологических наук Н.Р. Салихова считает, что система ценностей задает содержание жизненного мира, и динамика жизненного мира личности может быть описана через изменение смысловых и ценностных содержаний как смена иерархии ценностей, появление новых личностных смыслов и ценностей, утрата прежних [</w:t>
      </w:r>
      <w:r w:rsidR="005F2FCE">
        <w:rPr>
          <w:rFonts w:ascii="Times New Roman" w:hAnsi="Times New Roman" w:cs="Times New Roman"/>
          <w:color w:val="000000" w:themeColor="text1"/>
          <w:sz w:val="28"/>
          <w:szCs w:val="28"/>
        </w:rPr>
        <w:t>95</w:t>
      </w:r>
      <w:r w:rsidRPr="00451AAF">
        <w:rPr>
          <w:rFonts w:ascii="Times New Roman" w:hAnsi="Times New Roman" w:cs="Times New Roman"/>
          <w:color w:val="000000" w:themeColor="text1"/>
          <w:sz w:val="28"/>
          <w:szCs w:val="28"/>
        </w:rPr>
        <w:t>]. Ценностно-смысловая сфера личности выполняет функции регуляции жизни, обеспечивая координацию деятельностей в различных сферах жизни и их соответствие системе жизненных отношений субъекта с миром [</w:t>
      </w:r>
      <w:r w:rsidR="005F2FCE">
        <w:rPr>
          <w:rFonts w:ascii="Times New Roman" w:hAnsi="Times New Roman" w:cs="Times New Roman"/>
          <w:color w:val="000000" w:themeColor="text1"/>
          <w:sz w:val="28"/>
          <w:szCs w:val="28"/>
        </w:rPr>
        <w:t>96</w:t>
      </w:r>
      <w:r w:rsidRPr="00451AAF">
        <w:rPr>
          <w:rFonts w:ascii="Times New Roman" w:hAnsi="Times New Roman" w:cs="Times New Roman"/>
          <w:color w:val="000000" w:themeColor="text1"/>
          <w:sz w:val="28"/>
          <w:szCs w:val="28"/>
        </w:rPr>
        <w:t xml:space="preserve">]. </w:t>
      </w:r>
    </w:p>
    <w:p w:rsidR="001B16D1" w:rsidRPr="00AD6DFB" w:rsidRDefault="001B16D1" w:rsidP="00FC16B9">
      <w:pPr>
        <w:spacing w:after="0" w:line="240" w:lineRule="auto"/>
        <w:ind w:firstLine="567"/>
        <w:jc w:val="both"/>
        <w:rPr>
          <w:rFonts w:ascii="Times New Roman" w:hAnsi="Times New Roman" w:cs="Times New Roman"/>
          <w:sz w:val="28"/>
          <w:szCs w:val="28"/>
        </w:rPr>
      </w:pPr>
      <w:r w:rsidRPr="00AD6DFB">
        <w:rPr>
          <w:rFonts w:ascii="Times New Roman" w:hAnsi="Times New Roman" w:cs="Times New Roman"/>
          <w:sz w:val="28"/>
          <w:szCs w:val="28"/>
        </w:rPr>
        <w:t>В ценностно-смысловом содержании жизненного пространства в зависимости от смысловых типов ценностей выделяются различные ценностно-смысловые зоны, конфигурация которых задает его ценностно-смысловой рельеф. Содержание ценностно-смысловой зоны определяется содержанием ценности, а динамическая составляющая – ее смысловым типом.</w:t>
      </w:r>
    </w:p>
    <w:p w:rsidR="001B16D1" w:rsidRDefault="001B16D1" w:rsidP="00FC16B9">
      <w:pPr>
        <w:spacing w:after="0" w:line="240" w:lineRule="auto"/>
        <w:ind w:firstLine="567"/>
        <w:jc w:val="both"/>
        <w:rPr>
          <w:rFonts w:ascii="Times New Roman" w:hAnsi="Times New Roman" w:cs="Times New Roman"/>
          <w:sz w:val="28"/>
          <w:szCs w:val="28"/>
        </w:rPr>
      </w:pPr>
      <w:r w:rsidRPr="00AD6DFB">
        <w:rPr>
          <w:rFonts w:ascii="Times New Roman" w:hAnsi="Times New Roman" w:cs="Times New Roman"/>
          <w:sz w:val="28"/>
          <w:szCs w:val="28"/>
        </w:rPr>
        <w:t>Закономерности структурирования жизненного пространства личности в аспекте отражения рассогласований между желаемым и возможным в отношении личностных ценностей, и сама возможность появления таких механизмов задается особой природой ценностей как аффективно-интеллектуальных образований, в которых как аффективная, так и интеллектуальная составляющие действуют как своего рода гиперобобщения, что отмечается многими авторами.</w:t>
      </w:r>
    </w:p>
    <w:p w:rsidR="001B16D1" w:rsidRPr="00AD6DFB" w:rsidRDefault="001B16D1" w:rsidP="00FC16B9">
      <w:pPr>
        <w:spacing w:after="0" w:line="240" w:lineRule="auto"/>
        <w:ind w:firstLine="567"/>
        <w:jc w:val="both"/>
        <w:rPr>
          <w:rFonts w:ascii="Times New Roman" w:hAnsi="Times New Roman" w:cs="Times New Roman"/>
          <w:sz w:val="28"/>
          <w:szCs w:val="28"/>
        </w:rPr>
      </w:pPr>
      <w:r w:rsidRPr="00AD6DFB">
        <w:rPr>
          <w:rFonts w:ascii="Times New Roman" w:hAnsi="Times New Roman" w:cs="Times New Roman"/>
          <w:sz w:val="28"/>
          <w:szCs w:val="28"/>
        </w:rPr>
        <w:t>С одной стороны, ценности существуют в специфической форме обобщенных идей, кристаллизирующих культурно-исторический опыт человечества. С другой стороны, будучи присвоенной человеком в ходе его онтогенетического развития, идея структурирует и регулирует основные источники его побуждений, что соединяет ее с явлениями аффективно-потребностной природы, обобщением и средством означивания которых она становится. В силу высокого уровня обобщенности ценностей дать объективную оценк</w:t>
      </w:r>
      <w:r w:rsidR="00CF40D7">
        <w:rPr>
          <w:rFonts w:ascii="Times New Roman" w:hAnsi="Times New Roman" w:cs="Times New Roman"/>
          <w:sz w:val="28"/>
          <w:szCs w:val="28"/>
        </w:rPr>
        <w:t>у их доступности или реализованн</w:t>
      </w:r>
      <w:r w:rsidRPr="00AD6DFB">
        <w:rPr>
          <w:rFonts w:ascii="Times New Roman" w:hAnsi="Times New Roman" w:cs="Times New Roman"/>
          <w:sz w:val="28"/>
          <w:szCs w:val="28"/>
        </w:rPr>
        <w:t>ости в жизни</w:t>
      </w:r>
      <w:r>
        <w:rPr>
          <w:rFonts w:ascii="Times New Roman" w:hAnsi="Times New Roman" w:cs="Times New Roman"/>
          <w:sz w:val="28"/>
          <w:szCs w:val="28"/>
        </w:rPr>
        <w:t xml:space="preserve"> </w:t>
      </w:r>
      <w:r w:rsidRPr="00AD6DFB">
        <w:rPr>
          <w:rFonts w:ascii="Times New Roman" w:hAnsi="Times New Roman" w:cs="Times New Roman"/>
          <w:sz w:val="28"/>
          <w:szCs w:val="28"/>
        </w:rPr>
        <w:t xml:space="preserve"> принципиально невозможно. Регулятивная роль ценностей в жизнедеятельности сопряжена с необходимостью обнаружения и опознания содержания ценности в реальной действительности при соотнесении идеи с чувственно-конкретными характеристиками реальных ситуаций и объектов. Поэтому ценности не всегда однозначно и прямо могут быть соотнесены с конкретной жизненной ситуацией и «обнаружены» в ней, что обусловливает неопределенность при оценке их присутствия в жизни. На этой особенности ценностей основывается возможность психотерапевтического воздействия на человека, расширяющее, как это точно выразил Л.</w:t>
      </w:r>
      <w:r>
        <w:rPr>
          <w:rFonts w:ascii="Times New Roman" w:hAnsi="Times New Roman" w:cs="Times New Roman"/>
          <w:sz w:val="28"/>
          <w:szCs w:val="28"/>
        </w:rPr>
        <w:t xml:space="preserve"> </w:t>
      </w:r>
      <w:r w:rsidRPr="00AD6DFB">
        <w:rPr>
          <w:rFonts w:ascii="Times New Roman" w:hAnsi="Times New Roman" w:cs="Times New Roman"/>
          <w:sz w:val="28"/>
          <w:szCs w:val="28"/>
        </w:rPr>
        <w:t>Лэнгле, его опыт «прикосновения к ценности» [</w:t>
      </w:r>
      <w:r w:rsidR="005F2FCE">
        <w:rPr>
          <w:rFonts w:ascii="Times New Roman" w:hAnsi="Times New Roman" w:cs="Times New Roman"/>
          <w:sz w:val="28"/>
          <w:szCs w:val="28"/>
        </w:rPr>
        <w:t>60, с.109</w:t>
      </w:r>
      <w:r w:rsidRPr="00AD6DFB">
        <w:rPr>
          <w:rFonts w:ascii="Times New Roman" w:hAnsi="Times New Roman" w:cs="Times New Roman"/>
          <w:sz w:val="28"/>
          <w:szCs w:val="28"/>
        </w:rPr>
        <w:t>].</w:t>
      </w:r>
    </w:p>
    <w:p w:rsidR="001B16D1" w:rsidRPr="00AD6DFB" w:rsidRDefault="001B16D1" w:rsidP="00FC16B9">
      <w:pPr>
        <w:spacing w:after="0" w:line="240" w:lineRule="auto"/>
        <w:ind w:firstLine="567"/>
        <w:jc w:val="both"/>
        <w:rPr>
          <w:rFonts w:ascii="Times New Roman" w:hAnsi="Times New Roman" w:cs="Times New Roman"/>
          <w:sz w:val="28"/>
          <w:szCs w:val="28"/>
        </w:rPr>
      </w:pPr>
      <w:r w:rsidRPr="00AD6DFB">
        <w:rPr>
          <w:rFonts w:ascii="Times New Roman" w:hAnsi="Times New Roman" w:cs="Times New Roman"/>
          <w:sz w:val="28"/>
          <w:szCs w:val="28"/>
        </w:rPr>
        <w:t xml:space="preserve">Ценностно-смысловой рельеф жизненного пространства обнаруживает возрастную специфику. Зафиксировано преобладание барьерных зон в юности, что отражает специфику внутренней позиции человека в начале взрослой жизни, связанную с расширением, завоеванием и освоением социального </w:t>
      </w:r>
      <w:r w:rsidRPr="00AD6DFB">
        <w:rPr>
          <w:rFonts w:ascii="Times New Roman" w:hAnsi="Times New Roman" w:cs="Times New Roman"/>
          <w:sz w:val="28"/>
          <w:szCs w:val="28"/>
        </w:rPr>
        <w:lastRenderedPageBreak/>
        <w:t>пространства. В ранней взрослости происходит повышение реализуемости, а в периоды средней взрослости зафиксирована разнонаправленная динамика, зависящая от социокультурных и профессионально-деятельностных детерминант [</w:t>
      </w:r>
      <w:r w:rsidR="005F2FCE">
        <w:rPr>
          <w:rFonts w:ascii="Times New Roman" w:hAnsi="Times New Roman" w:cs="Times New Roman"/>
          <w:sz w:val="28"/>
          <w:szCs w:val="28"/>
        </w:rPr>
        <w:t>97</w:t>
      </w:r>
      <w:r w:rsidRPr="00AD6DFB">
        <w:rPr>
          <w:rFonts w:ascii="Times New Roman" w:hAnsi="Times New Roman" w:cs="Times New Roman"/>
          <w:sz w:val="28"/>
          <w:szCs w:val="28"/>
        </w:rPr>
        <w:t>].</w:t>
      </w:r>
    </w:p>
    <w:p w:rsidR="001B16D1" w:rsidRPr="00AD6DFB" w:rsidRDefault="001B16D1" w:rsidP="00FC16B9">
      <w:pPr>
        <w:spacing w:after="0" w:line="240" w:lineRule="auto"/>
        <w:ind w:firstLine="567"/>
        <w:jc w:val="both"/>
        <w:rPr>
          <w:rFonts w:ascii="Times New Roman" w:hAnsi="Times New Roman" w:cs="Times New Roman"/>
          <w:sz w:val="28"/>
          <w:szCs w:val="28"/>
        </w:rPr>
      </w:pPr>
      <w:r w:rsidRPr="00AD6DFB">
        <w:rPr>
          <w:rFonts w:ascii="Times New Roman" w:hAnsi="Times New Roman" w:cs="Times New Roman"/>
          <w:sz w:val="28"/>
          <w:szCs w:val="28"/>
        </w:rPr>
        <w:t>С изменениями внутренней позиции человека в системе жизненных отношений можно связать и обнаруженный нами факт изменения рельефа жизненного пространства внутри одного возрастного периода в зависимости от фазы развития личности в рамках стабильной социальной ситуации развития. Так, после вхождения в новую социальную ситуацию развития преобладают барьерные смысловые типы ценностей, а в рамк</w:t>
      </w:r>
      <w:r w:rsidR="00CF40D7">
        <w:rPr>
          <w:rFonts w:ascii="Times New Roman" w:hAnsi="Times New Roman" w:cs="Times New Roman"/>
          <w:sz w:val="28"/>
          <w:szCs w:val="28"/>
        </w:rPr>
        <w:t>ах освоенной – реализуемые. Н</w:t>
      </w:r>
      <w:r w:rsidRPr="00AD6DFB">
        <w:rPr>
          <w:rFonts w:ascii="Times New Roman" w:hAnsi="Times New Roman" w:cs="Times New Roman"/>
          <w:sz w:val="28"/>
          <w:szCs w:val="28"/>
        </w:rPr>
        <w:t>есмотря на то, что актуально человек еще может продолжать находиться в рамках освоенной социальной общности, подготовка к выходу из нее, и ориентация в своем внутреннем переживании на будущую перспективу, переход в новые социальные общности, для которых человек еще «не родился» и степень освоенности которых еще минимальна, также проявляется в преобладании барьерной и понижении реализуемой составляющей в процессах смыслообразования. Это означает, что конструкт барьерности-реализуемости схватывает те аспекты внутренней позиции личности, которые составляют ее субъективно переживаемую сторону, отражающую степень освоенности ею жизненного пространства</w:t>
      </w:r>
      <w:r w:rsidR="005F2FCE">
        <w:rPr>
          <w:rFonts w:ascii="Times New Roman" w:hAnsi="Times New Roman" w:cs="Times New Roman"/>
          <w:sz w:val="28"/>
          <w:szCs w:val="28"/>
        </w:rPr>
        <w:t xml:space="preserve"> </w:t>
      </w:r>
      <w:r w:rsidR="005F2FCE" w:rsidRPr="00AD6DFB">
        <w:rPr>
          <w:rFonts w:ascii="Times New Roman" w:hAnsi="Times New Roman" w:cs="Times New Roman"/>
          <w:sz w:val="28"/>
          <w:szCs w:val="28"/>
        </w:rPr>
        <w:t>[</w:t>
      </w:r>
      <w:r w:rsidR="005F2FCE">
        <w:rPr>
          <w:rFonts w:ascii="Times New Roman" w:hAnsi="Times New Roman" w:cs="Times New Roman"/>
          <w:sz w:val="28"/>
          <w:szCs w:val="28"/>
        </w:rPr>
        <w:t>98</w:t>
      </w:r>
      <w:r w:rsidR="005F2FCE" w:rsidRPr="00AD6DFB">
        <w:rPr>
          <w:rFonts w:ascii="Times New Roman" w:hAnsi="Times New Roman" w:cs="Times New Roman"/>
          <w:sz w:val="28"/>
          <w:szCs w:val="28"/>
        </w:rPr>
        <w:t>]</w:t>
      </w:r>
      <w:r w:rsidRPr="00AD6DFB">
        <w:rPr>
          <w:rFonts w:ascii="Times New Roman" w:hAnsi="Times New Roman" w:cs="Times New Roman"/>
          <w:sz w:val="28"/>
          <w:szCs w:val="28"/>
        </w:rPr>
        <w:t>.</w:t>
      </w:r>
    </w:p>
    <w:p w:rsidR="001B16D1" w:rsidRPr="00AD6DFB" w:rsidRDefault="001B16D1" w:rsidP="00FC16B9">
      <w:pPr>
        <w:spacing w:after="0" w:line="240" w:lineRule="auto"/>
        <w:ind w:firstLine="567"/>
        <w:jc w:val="both"/>
        <w:rPr>
          <w:rFonts w:ascii="Times New Roman" w:hAnsi="Times New Roman" w:cs="Times New Roman"/>
          <w:sz w:val="28"/>
          <w:szCs w:val="28"/>
        </w:rPr>
      </w:pPr>
      <w:r w:rsidRPr="00AD6DFB">
        <w:rPr>
          <w:rFonts w:ascii="Times New Roman" w:hAnsi="Times New Roman" w:cs="Times New Roman"/>
          <w:sz w:val="28"/>
          <w:szCs w:val="28"/>
        </w:rPr>
        <w:t>Перенос этого принципа объяснения на показатели барьерности-реализуемости инструментальные ценности позволяет интерпретировать их как проявление освоенности или неосвоенности пространства собственного Я. Преобладание барьерности инструментальных ценностей, когда человек низко оценивает те качества, которые ему доступны, и высоко те, которые считает недоступными для себя, означает неосвоенность собственных личностных проявлений и свойств, тогда как сдвиг к полюсу реализуемости инструментальных ценностей – их освоенность. Эмпирически это было подтверждено на примере исследования жизненного выбора в юности, в котором было показано, что выбор в направлении значительных изменений жизненной ситуации и расширения жизненного пространства связан с преобладанием реализуемости инструментальных ценностей, а выбор в направлении «оставить все как есть» – с преобладанием их барьерности [</w:t>
      </w:r>
      <w:r w:rsidR="003E1BBD">
        <w:rPr>
          <w:rFonts w:ascii="Times New Roman" w:hAnsi="Times New Roman" w:cs="Times New Roman"/>
          <w:sz w:val="28"/>
          <w:szCs w:val="28"/>
        </w:rPr>
        <w:t>99</w:t>
      </w:r>
      <w:r w:rsidRPr="00AD6DFB">
        <w:rPr>
          <w:rFonts w:ascii="Times New Roman" w:hAnsi="Times New Roman" w:cs="Times New Roman"/>
          <w:sz w:val="28"/>
          <w:szCs w:val="28"/>
        </w:rPr>
        <w:t>]</w:t>
      </w:r>
      <w:r>
        <w:rPr>
          <w:rFonts w:ascii="Times New Roman" w:hAnsi="Times New Roman" w:cs="Times New Roman"/>
          <w:sz w:val="28"/>
          <w:szCs w:val="28"/>
        </w:rPr>
        <w:t>.</w:t>
      </w:r>
    </w:p>
    <w:p w:rsidR="001B16D1" w:rsidRPr="00451AAF" w:rsidRDefault="001B16D1" w:rsidP="002405F9">
      <w:pPr>
        <w:spacing w:after="0" w:line="240" w:lineRule="auto"/>
        <w:ind w:firstLine="567"/>
        <w:jc w:val="both"/>
        <w:rPr>
          <w:rFonts w:ascii="Times New Roman" w:hAnsi="Times New Roman" w:cs="Times New Roman"/>
          <w:color w:val="000000" w:themeColor="text1"/>
          <w:sz w:val="28"/>
          <w:szCs w:val="28"/>
        </w:rPr>
      </w:pPr>
      <w:r w:rsidRPr="00451AAF">
        <w:rPr>
          <w:rFonts w:ascii="Times New Roman" w:hAnsi="Times New Roman" w:cs="Times New Roman"/>
          <w:color w:val="000000" w:themeColor="text1"/>
          <w:sz w:val="28"/>
          <w:szCs w:val="28"/>
        </w:rPr>
        <w:t xml:space="preserve">В случае преобладания реализуемости ценностей человек фокусируется на ближних планах жизненного пространства, сосредоточен на локальном и точном отражении того, что находится в пределах актуально реализуемых жизненных отношений и деятельностей, операционально-смысловых полей осуществляемых действий. В жизненное пространство включается то, что доступно и освоено, тогда как то, что недоступно, не присутствует в нем вовсе или находится на самой его периферии. Здесь внутреннее реализуется вовне и тем самым себя в обретенной предметности растворяет. Это обеспечивает погруженность человека в наличное жизненное пространство, отсекая все постороннее, вызывает субъективное ощущение его как просторного и освоенного. Человек психологически локализован в центре пространства, живет </w:t>
      </w:r>
      <w:r w:rsidRPr="00451AAF">
        <w:rPr>
          <w:rFonts w:ascii="Times New Roman" w:hAnsi="Times New Roman" w:cs="Times New Roman"/>
          <w:color w:val="000000" w:themeColor="text1"/>
          <w:sz w:val="28"/>
          <w:szCs w:val="28"/>
        </w:rPr>
        <w:lastRenderedPageBreak/>
        <w:t>«здесь и сейчас». Но при этом оно как будто очерчено невидимой границей, человек не стремится к его расширению, основной «фигурой» являются ближайшие зоны. Поэтому в описании этого жизненного пространства из позиции извне можно охарактеризовать его как центростремительное и закрытое.</w:t>
      </w:r>
    </w:p>
    <w:p w:rsidR="001B16D1" w:rsidRPr="00451AAF" w:rsidRDefault="001B16D1" w:rsidP="002405F9">
      <w:pPr>
        <w:spacing w:after="0" w:line="240" w:lineRule="auto"/>
        <w:ind w:firstLine="567"/>
        <w:jc w:val="both"/>
        <w:rPr>
          <w:rFonts w:ascii="Times New Roman" w:hAnsi="Times New Roman" w:cs="Times New Roman"/>
          <w:color w:val="000000" w:themeColor="text1"/>
          <w:sz w:val="28"/>
          <w:szCs w:val="28"/>
        </w:rPr>
      </w:pPr>
      <w:r w:rsidRPr="00451AAF">
        <w:rPr>
          <w:rFonts w:ascii="Times New Roman" w:hAnsi="Times New Roman" w:cs="Times New Roman"/>
          <w:color w:val="000000" w:themeColor="text1"/>
          <w:sz w:val="28"/>
          <w:szCs w:val="28"/>
        </w:rPr>
        <w:t>В случае преобладания барьерности ценностей структурирование фигуро-фоновых соотношений жизненного пространства диаметрально противоположно. То, что доступно, не замечается и не ценится. При этом человек поглощен тем, что находится вне зоны доступного, ему кажется, что все основное в жизни и в мире находится не там, где находится он сам, а где-то в «прекрасном далеко». Здесь преобладает ориентация на дальние планы жизненного пространства, а ближние являются фоном. Образ мира при этом становится гораздо более объемным, но отдельные его сегменты воспринимаются менее точно, приблизительно. Поиск новых возможностей (именно как своих) требует соотнесения с внутренними критериями, поэтому в качестве «фигуры» выступают собственные чувства, желания, стремления, переживания. Можно говорить о субъективном ощущении жизненного пространства как тесного, замкнутого, пустого, субъективной локализации человека на его периферии, жизни «там и тогда» с ощущением, что «все еще только предстоит» или «все уже было». При описании этого жизненного пространства с позиции извне можно говорить о нем как центробежном, направленном на расширение, вовне [</w:t>
      </w:r>
      <w:r>
        <w:rPr>
          <w:rFonts w:ascii="Times New Roman" w:hAnsi="Times New Roman" w:cs="Times New Roman"/>
          <w:color w:val="000000" w:themeColor="text1"/>
          <w:sz w:val="28"/>
          <w:szCs w:val="28"/>
        </w:rPr>
        <w:t>9</w:t>
      </w:r>
      <w:r w:rsidR="003E1BBD">
        <w:rPr>
          <w:rFonts w:ascii="Times New Roman" w:hAnsi="Times New Roman" w:cs="Times New Roman"/>
          <w:color w:val="000000" w:themeColor="text1"/>
          <w:sz w:val="28"/>
          <w:szCs w:val="28"/>
        </w:rPr>
        <w:t>3, с.42</w:t>
      </w:r>
      <w:r w:rsidRPr="00451AAF">
        <w:rPr>
          <w:rFonts w:ascii="Times New Roman" w:hAnsi="Times New Roman" w:cs="Times New Roman"/>
          <w:color w:val="000000" w:themeColor="text1"/>
          <w:sz w:val="28"/>
          <w:szCs w:val="28"/>
        </w:rPr>
        <w:t>].</w:t>
      </w:r>
    </w:p>
    <w:p w:rsidR="001B16D1" w:rsidRPr="00451AAF" w:rsidRDefault="001B16D1" w:rsidP="002405F9">
      <w:pPr>
        <w:spacing w:after="0" w:line="240" w:lineRule="auto"/>
        <w:ind w:firstLine="567"/>
        <w:jc w:val="both"/>
        <w:rPr>
          <w:rFonts w:ascii="Times New Roman" w:hAnsi="Times New Roman" w:cs="Times New Roman"/>
          <w:color w:val="000000" w:themeColor="text1"/>
          <w:sz w:val="28"/>
          <w:szCs w:val="28"/>
        </w:rPr>
      </w:pPr>
      <w:r w:rsidRPr="00451AAF">
        <w:rPr>
          <w:rFonts w:ascii="Times New Roman" w:hAnsi="Times New Roman" w:cs="Times New Roman"/>
          <w:color w:val="000000" w:themeColor="text1"/>
          <w:sz w:val="28"/>
          <w:szCs w:val="28"/>
        </w:rPr>
        <w:t xml:space="preserve">Обобщение теоретических и эмпирических результатов позволило </w:t>
      </w:r>
      <w:r>
        <w:rPr>
          <w:rFonts w:ascii="Times New Roman" w:hAnsi="Times New Roman" w:cs="Times New Roman"/>
          <w:color w:val="000000" w:themeColor="text1"/>
          <w:sz w:val="28"/>
          <w:szCs w:val="28"/>
        </w:rPr>
        <w:t>Н.Р.Салиховой</w:t>
      </w:r>
      <w:r w:rsidRPr="00451AAF">
        <w:rPr>
          <w:rFonts w:ascii="Times New Roman" w:hAnsi="Times New Roman" w:cs="Times New Roman"/>
          <w:color w:val="000000" w:themeColor="text1"/>
          <w:sz w:val="28"/>
          <w:szCs w:val="28"/>
        </w:rPr>
        <w:t xml:space="preserve"> утверждать, что параметр реализуемости личностных ценностей отражает работу функционального механизма, включенного в осуществление обратной связи в рамках регуляторного контура на уровне жизни в целом и опосредующего работу механизмов по выявлению и принятию решения о принятии/непринятии обнаруженного отклонения от жизненных целей. Осуществляя верификацию возникающих отклонений на соответствие глубинным ядерным структурам личности, данный механизм создает экзистенциальную установку на стабилизацию пространства жизни или на его изменение, которые модулируют восприятие жизненной ситуации субъектом, а преобладание полюса барьерности или полюса реализуемости ценностей представляет противоположные модусы работы данного механизма</w:t>
      </w:r>
      <w:r>
        <w:rPr>
          <w:rFonts w:ascii="Times New Roman" w:hAnsi="Times New Roman" w:cs="Times New Roman"/>
          <w:color w:val="000000" w:themeColor="text1"/>
          <w:sz w:val="28"/>
          <w:szCs w:val="28"/>
        </w:rPr>
        <w:t xml:space="preserve"> </w:t>
      </w:r>
      <w:r w:rsidRPr="00755D2B">
        <w:rPr>
          <w:rFonts w:ascii="Times New Roman" w:hAnsi="Times New Roman" w:cs="Times New Roman"/>
          <w:color w:val="000000" w:themeColor="text1"/>
          <w:sz w:val="28"/>
          <w:szCs w:val="28"/>
        </w:rPr>
        <w:t>[</w:t>
      </w:r>
      <w:r w:rsidR="003E1BBD">
        <w:rPr>
          <w:rFonts w:ascii="Times New Roman" w:hAnsi="Times New Roman" w:cs="Times New Roman"/>
          <w:color w:val="000000" w:themeColor="text1"/>
          <w:sz w:val="28"/>
          <w:szCs w:val="28"/>
        </w:rPr>
        <w:t>93, с.44</w:t>
      </w:r>
      <w:r w:rsidRPr="00755D2B">
        <w:rPr>
          <w:rFonts w:ascii="Times New Roman" w:hAnsi="Times New Roman" w:cs="Times New Roman"/>
          <w:color w:val="000000" w:themeColor="text1"/>
          <w:sz w:val="28"/>
          <w:szCs w:val="28"/>
        </w:rPr>
        <w:t>]</w:t>
      </w:r>
      <w:r w:rsidRPr="00451AAF">
        <w:rPr>
          <w:rFonts w:ascii="Times New Roman" w:hAnsi="Times New Roman" w:cs="Times New Roman"/>
          <w:color w:val="000000" w:themeColor="text1"/>
          <w:sz w:val="28"/>
          <w:szCs w:val="28"/>
        </w:rPr>
        <w:t>.</w:t>
      </w:r>
    </w:p>
    <w:p w:rsidR="001B16D1" w:rsidRPr="00451AAF" w:rsidRDefault="001B16D1" w:rsidP="002405F9">
      <w:pPr>
        <w:spacing w:after="0" w:line="240" w:lineRule="auto"/>
        <w:ind w:firstLine="567"/>
        <w:jc w:val="both"/>
        <w:rPr>
          <w:rFonts w:ascii="Times New Roman" w:hAnsi="Times New Roman" w:cs="Times New Roman"/>
          <w:color w:val="000000" w:themeColor="text1"/>
          <w:sz w:val="28"/>
          <w:szCs w:val="28"/>
        </w:rPr>
      </w:pPr>
      <w:r w:rsidRPr="00451AAF">
        <w:rPr>
          <w:rFonts w:ascii="Times New Roman" w:hAnsi="Times New Roman" w:cs="Times New Roman"/>
          <w:color w:val="000000" w:themeColor="text1"/>
          <w:sz w:val="28"/>
          <w:szCs w:val="28"/>
        </w:rPr>
        <w:t xml:space="preserve">Установка на стабилизацию, соответствующая режиму реализуемости, действует в случае соответствия актуального состояния глубинным ценностно-смысловым структурам личности, то есть человек ощущает соответствие своей активности и ее результатов. В противоположном случае действует установка на изменение, соответствующая режиму барьерности, при котором и начальная цель, и появившиеся отклонения оцениваются субъектом как не соответствующие зоне ближайшего развития. Это происходит вследствие исчерпанности потенциала развития личности в той или иной смысловой реальности, когда отсутствуют приращение, новизна, и ни коррекция исполнения, ни отклоненный от цели результат не несут в себе новых </w:t>
      </w:r>
      <w:r w:rsidRPr="00451AAF">
        <w:rPr>
          <w:rFonts w:ascii="Times New Roman" w:hAnsi="Times New Roman" w:cs="Times New Roman"/>
          <w:color w:val="000000" w:themeColor="text1"/>
          <w:sz w:val="28"/>
          <w:szCs w:val="28"/>
        </w:rPr>
        <w:lastRenderedPageBreak/>
        <w:t>возможностей самореализации и саморазвития. Человек переживает жизненную ситуацию как не соответствующую его глубинному ценностно-смысловому ядру. Вследствие чего начинается смысловой</w:t>
      </w:r>
      <w:r w:rsidR="001F1027">
        <w:rPr>
          <w:rFonts w:ascii="Times New Roman" w:hAnsi="Times New Roman" w:cs="Times New Roman"/>
          <w:color w:val="000000" w:themeColor="text1"/>
          <w:sz w:val="28"/>
          <w:szCs w:val="28"/>
        </w:rPr>
        <w:t xml:space="preserve"> поиск, создание и «примерка</w:t>
      </w:r>
      <w:r w:rsidRPr="00451AAF">
        <w:rPr>
          <w:rFonts w:ascii="Times New Roman" w:hAnsi="Times New Roman" w:cs="Times New Roman"/>
          <w:color w:val="000000" w:themeColor="text1"/>
          <w:sz w:val="28"/>
          <w:szCs w:val="28"/>
        </w:rPr>
        <w:t>» к себе различных ценностно-смысловых содержаний как новых возможностей дальнейшей самореализации, что выражается в тенденции рассогласования параметров важности и доступности [</w:t>
      </w:r>
      <w:r w:rsidR="003E1BBD">
        <w:rPr>
          <w:rFonts w:ascii="Times New Roman" w:hAnsi="Times New Roman" w:cs="Times New Roman"/>
          <w:color w:val="000000" w:themeColor="text1"/>
          <w:sz w:val="28"/>
          <w:szCs w:val="28"/>
        </w:rPr>
        <w:t>95, с.187</w:t>
      </w:r>
      <w:r w:rsidRPr="00451AAF">
        <w:rPr>
          <w:rFonts w:ascii="Times New Roman" w:hAnsi="Times New Roman" w:cs="Times New Roman"/>
          <w:color w:val="000000" w:themeColor="text1"/>
          <w:sz w:val="28"/>
          <w:szCs w:val="28"/>
        </w:rPr>
        <w:t xml:space="preserve">]. </w:t>
      </w:r>
    </w:p>
    <w:p w:rsidR="001B16D1" w:rsidRDefault="001B16D1" w:rsidP="00FC16B9">
      <w:pPr>
        <w:spacing w:after="0" w:line="240" w:lineRule="auto"/>
        <w:ind w:firstLine="567"/>
        <w:jc w:val="both"/>
        <w:rPr>
          <w:rFonts w:ascii="Times New Roman" w:hAnsi="Times New Roman" w:cs="Times New Roman"/>
          <w:sz w:val="28"/>
          <w:szCs w:val="28"/>
        </w:rPr>
      </w:pPr>
      <w:r w:rsidRPr="00D2690A">
        <w:rPr>
          <w:rFonts w:ascii="Times New Roman" w:hAnsi="Times New Roman" w:cs="Times New Roman"/>
          <w:sz w:val="28"/>
          <w:szCs w:val="28"/>
        </w:rPr>
        <w:t>Важнейшей характеристикой системы ценностных ориентаций личности является ее многоуровневость и иерархичность. С точки зрения Я.Гудечек</w:t>
      </w:r>
      <w:r>
        <w:rPr>
          <w:rFonts w:ascii="Times New Roman" w:hAnsi="Times New Roman" w:cs="Times New Roman"/>
          <w:sz w:val="28"/>
          <w:szCs w:val="28"/>
          <w:lang w:val="kk-KZ"/>
        </w:rPr>
        <w:t xml:space="preserve"> </w:t>
      </w:r>
      <w:r w:rsidRPr="00755D2B">
        <w:rPr>
          <w:rFonts w:ascii="Times New Roman" w:hAnsi="Times New Roman" w:cs="Times New Roman"/>
          <w:sz w:val="28"/>
          <w:szCs w:val="28"/>
        </w:rPr>
        <w:t>[</w:t>
      </w:r>
      <w:r>
        <w:rPr>
          <w:rFonts w:ascii="Times New Roman" w:hAnsi="Times New Roman" w:cs="Times New Roman"/>
          <w:sz w:val="28"/>
          <w:szCs w:val="28"/>
        </w:rPr>
        <w:t>10</w:t>
      </w:r>
      <w:r w:rsidR="003E1BBD">
        <w:rPr>
          <w:rFonts w:ascii="Times New Roman" w:hAnsi="Times New Roman" w:cs="Times New Roman"/>
          <w:sz w:val="28"/>
          <w:szCs w:val="28"/>
        </w:rPr>
        <w:t>0</w:t>
      </w:r>
      <w:r w:rsidRPr="00755D2B">
        <w:rPr>
          <w:rFonts w:ascii="Times New Roman" w:hAnsi="Times New Roman" w:cs="Times New Roman"/>
          <w:sz w:val="28"/>
          <w:szCs w:val="28"/>
        </w:rPr>
        <w:t>]</w:t>
      </w:r>
      <w:r w:rsidRPr="00D2690A">
        <w:rPr>
          <w:rFonts w:ascii="Times New Roman" w:hAnsi="Times New Roman" w:cs="Times New Roman"/>
          <w:sz w:val="28"/>
          <w:szCs w:val="28"/>
        </w:rPr>
        <w:t xml:space="preserve">, система ценностных ориентаций имеет горизонтально-вертикальную структуру: горизонтальная структура включает упорядоченность ценностей по иерархии предпочитаемых и отвергаемых ценностей, вертикальная структура понимается как включение индивидуальных систем ценностей в систему ценностей общества в целом. Ранг той или иной ценности в системе ценностных ориентаций личности с точки зрения разных исследователей определяется по различным критериям: высота и сила ценности, зависящая от степени ее реализованности, степень личностной или общественной значимости. </w:t>
      </w:r>
    </w:p>
    <w:p w:rsidR="001B16D1" w:rsidRDefault="001B16D1" w:rsidP="00FC16B9">
      <w:pPr>
        <w:spacing w:after="0" w:line="240" w:lineRule="auto"/>
        <w:ind w:firstLine="567"/>
        <w:jc w:val="both"/>
        <w:rPr>
          <w:rFonts w:ascii="Times New Roman" w:hAnsi="Times New Roman" w:cs="Times New Roman"/>
          <w:sz w:val="28"/>
          <w:szCs w:val="28"/>
        </w:rPr>
      </w:pPr>
      <w:r w:rsidRPr="00D2690A">
        <w:rPr>
          <w:rFonts w:ascii="Times New Roman" w:hAnsi="Times New Roman" w:cs="Times New Roman"/>
          <w:sz w:val="28"/>
          <w:szCs w:val="28"/>
        </w:rPr>
        <w:t>В концепции С.С. Бубновой, наряду с принципом иерархичности выделяется принцип многомерности и нелинейности системы ценностных ориентаций, поскольку личностная значимость ценностей, являющаяся критерием иерархичности ценностной системы, включает в себя различные содержательные аспекты, связанные с влиянием разных типов и форм социальных отношений</w:t>
      </w:r>
      <w:r>
        <w:rPr>
          <w:rFonts w:ascii="Times New Roman" w:hAnsi="Times New Roman" w:cs="Times New Roman"/>
          <w:sz w:val="28"/>
          <w:szCs w:val="28"/>
        </w:rPr>
        <w:t xml:space="preserve"> </w:t>
      </w:r>
      <w:r w:rsidRPr="00D87435">
        <w:rPr>
          <w:rFonts w:ascii="Times New Roman" w:hAnsi="Times New Roman" w:cs="Times New Roman"/>
          <w:sz w:val="28"/>
          <w:szCs w:val="28"/>
        </w:rPr>
        <w:t>[</w:t>
      </w:r>
      <w:r>
        <w:rPr>
          <w:rFonts w:ascii="Times New Roman" w:hAnsi="Times New Roman" w:cs="Times New Roman"/>
          <w:sz w:val="28"/>
          <w:szCs w:val="28"/>
        </w:rPr>
        <w:t>10</w:t>
      </w:r>
      <w:r w:rsidR="003E1BBD">
        <w:rPr>
          <w:rFonts w:ascii="Times New Roman" w:hAnsi="Times New Roman" w:cs="Times New Roman"/>
          <w:sz w:val="28"/>
          <w:szCs w:val="28"/>
        </w:rPr>
        <w:t>1</w:t>
      </w:r>
      <w:r w:rsidRPr="00D87435">
        <w:rPr>
          <w:rFonts w:ascii="Times New Roman" w:hAnsi="Times New Roman" w:cs="Times New Roman"/>
          <w:sz w:val="28"/>
          <w:szCs w:val="28"/>
        </w:rPr>
        <w:t>]</w:t>
      </w:r>
      <w:r w:rsidRPr="00D2690A">
        <w:rPr>
          <w:rFonts w:ascii="Times New Roman" w:hAnsi="Times New Roman" w:cs="Times New Roman"/>
          <w:sz w:val="28"/>
          <w:szCs w:val="28"/>
        </w:rPr>
        <w:t>.</w:t>
      </w:r>
    </w:p>
    <w:p w:rsidR="001B16D1" w:rsidRPr="00D2690A" w:rsidRDefault="001B16D1" w:rsidP="00FC16B9">
      <w:pPr>
        <w:spacing w:after="0" w:line="240" w:lineRule="auto"/>
        <w:ind w:firstLine="567"/>
        <w:jc w:val="both"/>
        <w:rPr>
          <w:rFonts w:ascii="Times New Roman" w:hAnsi="Times New Roman" w:cs="Times New Roman"/>
          <w:sz w:val="28"/>
          <w:szCs w:val="28"/>
        </w:rPr>
      </w:pPr>
      <w:r w:rsidRPr="00D2690A">
        <w:rPr>
          <w:rFonts w:ascii="Times New Roman" w:hAnsi="Times New Roman" w:cs="Times New Roman"/>
          <w:sz w:val="28"/>
          <w:szCs w:val="28"/>
        </w:rPr>
        <w:t xml:space="preserve">Исследуя проблему генезиса ценностных ориентаций, Д.А. Леонтьев </w:t>
      </w:r>
      <w:r w:rsidRPr="00A42BB9">
        <w:rPr>
          <w:rFonts w:ascii="Times New Roman" w:hAnsi="Times New Roman" w:cs="Times New Roman"/>
          <w:sz w:val="28"/>
          <w:szCs w:val="28"/>
        </w:rPr>
        <w:t>[</w:t>
      </w:r>
      <w:r w:rsidR="003E1BBD">
        <w:rPr>
          <w:rFonts w:ascii="Times New Roman" w:hAnsi="Times New Roman" w:cs="Times New Roman"/>
          <w:sz w:val="28"/>
          <w:szCs w:val="28"/>
        </w:rPr>
        <w:t>29, с.22</w:t>
      </w:r>
      <w:r w:rsidRPr="00A42BB9">
        <w:rPr>
          <w:rFonts w:ascii="Times New Roman" w:hAnsi="Times New Roman" w:cs="Times New Roman"/>
          <w:sz w:val="28"/>
          <w:szCs w:val="28"/>
        </w:rPr>
        <w:t xml:space="preserve">] </w:t>
      </w:r>
      <w:r w:rsidRPr="00D2690A">
        <w:rPr>
          <w:rFonts w:ascii="Times New Roman" w:hAnsi="Times New Roman" w:cs="Times New Roman"/>
          <w:sz w:val="28"/>
          <w:szCs w:val="28"/>
        </w:rPr>
        <w:t>предложил концепцию трех форм существования ценностей, переходящих одна в другую:</w:t>
      </w:r>
    </w:p>
    <w:p w:rsidR="001B16D1" w:rsidRPr="00D2690A" w:rsidRDefault="001B16D1" w:rsidP="00FC16B9">
      <w:pPr>
        <w:spacing w:after="0" w:line="240" w:lineRule="auto"/>
        <w:ind w:firstLine="567"/>
        <w:jc w:val="both"/>
        <w:rPr>
          <w:rFonts w:ascii="Times New Roman" w:hAnsi="Times New Roman" w:cs="Times New Roman"/>
          <w:sz w:val="28"/>
          <w:szCs w:val="28"/>
        </w:rPr>
      </w:pPr>
      <w:r w:rsidRPr="00D2690A">
        <w:rPr>
          <w:rFonts w:ascii="Times New Roman" w:hAnsi="Times New Roman" w:cs="Times New Roman"/>
          <w:sz w:val="28"/>
          <w:szCs w:val="28"/>
        </w:rPr>
        <w:t>1) общественные идеалы, выработанные общественным сознанием и присутствующие в нем обобщенные представления о совершенстве в различных сферах общественной жизни,</w:t>
      </w:r>
    </w:p>
    <w:p w:rsidR="001B16D1" w:rsidRDefault="001B16D1" w:rsidP="00FC16B9">
      <w:pPr>
        <w:spacing w:after="0" w:line="240" w:lineRule="auto"/>
        <w:ind w:firstLine="567"/>
        <w:jc w:val="both"/>
        <w:rPr>
          <w:rFonts w:ascii="Times New Roman" w:hAnsi="Times New Roman" w:cs="Times New Roman"/>
          <w:sz w:val="28"/>
          <w:szCs w:val="28"/>
        </w:rPr>
      </w:pPr>
      <w:r w:rsidRPr="00D2690A">
        <w:rPr>
          <w:rFonts w:ascii="Times New Roman" w:hAnsi="Times New Roman" w:cs="Times New Roman"/>
          <w:sz w:val="28"/>
          <w:szCs w:val="28"/>
        </w:rPr>
        <w:t>2) предметное воплощение этих идеалов в деяниях или произведениях конкретных людей,</w:t>
      </w:r>
    </w:p>
    <w:p w:rsidR="001B16D1" w:rsidRPr="00D2690A" w:rsidRDefault="001B16D1" w:rsidP="00FC16B9">
      <w:pPr>
        <w:spacing w:after="0" w:line="240" w:lineRule="auto"/>
        <w:ind w:firstLine="567"/>
        <w:jc w:val="both"/>
        <w:rPr>
          <w:rFonts w:ascii="Times New Roman" w:hAnsi="Times New Roman" w:cs="Times New Roman"/>
          <w:sz w:val="28"/>
          <w:szCs w:val="28"/>
        </w:rPr>
      </w:pPr>
      <w:r w:rsidRPr="00D2690A">
        <w:rPr>
          <w:rFonts w:ascii="Times New Roman" w:hAnsi="Times New Roman" w:cs="Times New Roman"/>
          <w:sz w:val="28"/>
          <w:szCs w:val="28"/>
        </w:rPr>
        <w:t>3) мотивационные структуры личности («модели должного»), побуждающие личность к предметному воплощению в своей деятельности общественных ценностных идеалов.</w:t>
      </w:r>
    </w:p>
    <w:p w:rsidR="001B16D1" w:rsidRDefault="001B16D1" w:rsidP="00FC16B9">
      <w:pPr>
        <w:spacing w:after="0" w:line="240" w:lineRule="auto"/>
        <w:ind w:firstLine="567"/>
        <w:jc w:val="both"/>
        <w:rPr>
          <w:rFonts w:ascii="Times New Roman" w:hAnsi="Times New Roman" w:cs="Times New Roman"/>
          <w:sz w:val="28"/>
          <w:szCs w:val="28"/>
        </w:rPr>
      </w:pPr>
      <w:r w:rsidRPr="00D2690A">
        <w:rPr>
          <w:rFonts w:ascii="Times New Roman" w:hAnsi="Times New Roman" w:cs="Times New Roman"/>
          <w:sz w:val="28"/>
          <w:szCs w:val="28"/>
        </w:rPr>
        <w:t>Как отмечает Д.А. Леонтьев, эти три формы существования переходят одна в другую: общественные идеалы усваиваются личностью и в качестве «моделей должного» начинают побуждать ее к активности, в процессе которой происходит их предметное воплощение; предметно же воплощенные ценности, в свою очередь, становятся основой для формулирования общественных идеалов. То есть, процесс развития каждой личности характеризуется усвоением ценностей социальных общностей и их трансформацией в личностные ценности</w:t>
      </w:r>
      <w:r>
        <w:rPr>
          <w:rFonts w:ascii="Times New Roman" w:hAnsi="Times New Roman" w:cs="Times New Roman"/>
          <w:sz w:val="28"/>
          <w:szCs w:val="28"/>
        </w:rPr>
        <w:t xml:space="preserve">. </w:t>
      </w:r>
    </w:p>
    <w:p w:rsidR="001B16D1" w:rsidRDefault="001B16D1" w:rsidP="00FC16B9">
      <w:pPr>
        <w:spacing w:after="0" w:line="240" w:lineRule="auto"/>
        <w:ind w:firstLine="567"/>
        <w:jc w:val="both"/>
        <w:rPr>
          <w:rFonts w:ascii="Times New Roman" w:hAnsi="Times New Roman" w:cs="Times New Roman"/>
          <w:sz w:val="28"/>
          <w:szCs w:val="28"/>
        </w:rPr>
      </w:pPr>
      <w:r w:rsidRPr="00D2690A">
        <w:rPr>
          <w:rFonts w:ascii="Times New Roman" w:hAnsi="Times New Roman" w:cs="Times New Roman"/>
          <w:sz w:val="28"/>
          <w:szCs w:val="28"/>
        </w:rPr>
        <w:t>Формирование и развитие системы ценностных ориентации личности происходит одновременно в ряде процессов: согласно А.В. Петровскому</w:t>
      </w:r>
      <w:r>
        <w:rPr>
          <w:rFonts w:ascii="Times New Roman" w:hAnsi="Times New Roman" w:cs="Times New Roman"/>
          <w:sz w:val="28"/>
          <w:szCs w:val="28"/>
          <w:lang w:val="kk-KZ"/>
        </w:rPr>
        <w:t xml:space="preserve"> </w:t>
      </w:r>
      <w:r w:rsidRPr="00A42BB9">
        <w:rPr>
          <w:rFonts w:ascii="Times New Roman" w:hAnsi="Times New Roman" w:cs="Times New Roman"/>
          <w:sz w:val="28"/>
          <w:szCs w:val="28"/>
        </w:rPr>
        <w:t>[</w:t>
      </w:r>
      <w:r>
        <w:rPr>
          <w:rFonts w:ascii="Times New Roman" w:hAnsi="Times New Roman" w:cs="Times New Roman"/>
          <w:sz w:val="28"/>
          <w:szCs w:val="28"/>
        </w:rPr>
        <w:t>10</w:t>
      </w:r>
      <w:r w:rsidR="003E1BBD">
        <w:rPr>
          <w:rFonts w:ascii="Times New Roman" w:hAnsi="Times New Roman" w:cs="Times New Roman"/>
          <w:sz w:val="28"/>
          <w:szCs w:val="28"/>
        </w:rPr>
        <w:t>2</w:t>
      </w:r>
      <w:r w:rsidRPr="00A42BB9">
        <w:rPr>
          <w:rFonts w:ascii="Times New Roman" w:hAnsi="Times New Roman" w:cs="Times New Roman"/>
          <w:sz w:val="28"/>
          <w:szCs w:val="28"/>
        </w:rPr>
        <w:t>]</w:t>
      </w:r>
      <w:r w:rsidRPr="00D2690A">
        <w:rPr>
          <w:rFonts w:ascii="Times New Roman" w:hAnsi="Times New Roman" w:cs="Times New Roman"/>
          <w:sz w:val="28"/>
          <w:szCs w:val="28"/>
        </w:rPr>
        <w:t xml:space="preserve">, </w:t>
      </w:r>
      <w:r w:rsidRPr="00D2690A">
        <w:rPr>
          <w:rFonts w:ascii="Times New Roman" w:hAnsi="Times New Roman" w:cs="Times New Roman"/>
          <w:sz w:val="28"/>
          <w:szCs w:val="28"/>
        </w:rPr>
        <w:lastRenderedPageBreak/>
        <w:t>в процессе персонализации, который включает в себя адаптацию (как присвоение индивидом социальных норм и ценностей); индивидуализацию (как утверждение ценностей своего «Я») и интеграцию (как снятие противоречий между ценностями личности и группы путем их трансформации)</w:t>
      </w:r>
      <w:r>
        <w:rPr>
          <w:rFonts w:ascii="Times New Roman" w:hAnsi="Times New Roman" w:cs="Times New Roman"/>
          <w:sz w:val="28"/>
          <w:szCs w:val="28"/>
        </w:rPr>
        <w:t>.</w:t>
      </w:r>
    </w:p>
    <w:p w:rsidR="001B16D1" w:rsidRPr="002C0D47" w:rsidRDefault="001B16D1" w:rsidP="00FC16B9">
      <w:pPr>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Д.А. Леонтьев</w:t>
      </w:r>
      <w:r w:rsidRPr="00A42BB9">
        <w:rPr>
          <w:rFonts w:ascii="Times New Roman" w:hAnsi="Times New Roman" w:cs="Times New Roman"/>
          <w:sz w:val="28"/>
          <w:szCs w:val="28"/>
        </w:rPr>
        <w:t xml:space="preserve"> [</w:t>
      </w:r>
      <w:r w:rsidR="003E1BBD">
        <w:rPr>
          <w:rFonts w:ascii="Times New Roman" w:hAnsi="Times New Roman" w:cs="Times New Roman"/>
          <w:sz w:val="28"/>
          <w:szCs w:val="28"/>
        </w:rPr>
        <w:t>29, с.23</w:t>
      </w:r>
      <w:r w:rsidRPr="00A42BB9">
        <w:rPr>
          <w:rFonts w:ascii="Times New Roman" w:hAnsi="Times New Roman" w:cs="Times New Roman"/>
          <w:sz w:val="28"/>
          <w:szCs w:val="28"/>
        </w:rPr>
        <w:t>]</w:t>
      </w:r>
      <w:r w:rsidRPr="002C0D47">
        <w:rPr>
          <w:rFonts w:ascii="Times New Roman" w:hAnsi="Times New Roman" w:cs="Times New Roman"/>
          <w:sz w:val="28"/>
          <w:szCs w:val="28"/>
        </w:rPr>
        <w:t xml:space="preserve"> </w:t>
      </w:r>
      <w:r w:rsidR="001F1027">
        <w:rPr>
          <w:rFonts w:ascii="Times New Roman" w:hAnsi="Times New Roman" w:cs="Times New Roman"/>
          <w:sz w:val="28"/>
          <w:szCs w:val="28"/>
        </w:rPr>
        <w:t>описывает процесс интериоризаци,</w:t>
      </w:r>
      <w:r w:rsidRPr="002C0D47">
        <w:rPr>
          <w:rFonts w:ascii="Times New Roman" w:hAnsi="Times New Roman" w:cs="Times New Roman"/>
          <w:sz w:val="28"/>
          <w:szCs w:val="28"/>
        </w:rPr>
        <w:t xml:space="preserve"> как движение от ценностей социальных групп к личностным ценностям. В этом контексте социализация понимается им как усвоение ценностей социальных общностей, и их трансформация в личностные ценности (движение от структуры индивидуальной мотивации, основанной исключительно на потребностях, к структуре, в которой главенствующую роль играют ценности.</w:t>
      </w:r>
    </w:p>
    <w:p w:rsidR="001B16D1" w:rsidRPr="002C0D47" w:rsidRDefault="001B16D1" w:rsidP="00FC16B9">
      <w:pPr>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Л.В. Баева указывает, что «общий механизм образования ценности может быть представлен следующим образом: отношения субъекта и объекта – субъективное переживание – постижение смысла объекта, или наделение его таковым – выявление значимости объекта – утверждение ценности как синтеза этих превращений» [</w:t>
      </w:r>
      <w:r>
        <w:rPr>
          <w:rFonts w:ascii="Times New Roman" w:hAnsi="Times New Roman" w:cs="Times New Roman"/>
          <w:sz w:val="28"/>
          <w:szCs w:val="28"/>
        </w:rPr>
        <w:t>10</w:t>
      </w:r>
      <w:r w:rsidR="00CE6917">
        <w:rPr>
          <w:rFonts w:ascii="Times New Roman" w:hAnsi="Times New Roman" w:cs="Times New Roman"/>
          <w:sz w:val="28"/>
          <w:szCs w:val="28"/>
        </w:rPr>
        <w:t>3</w:t>
      </w:r>
      <w:r w:rsidRPr="002C0D47">
        <w:rPr>
          <w:rFonts w:ascii="Times New Roman" w:hAnsi="Times New Roman" w:cs="Times New Roman"/>
          <w:sz w:val="28"/>
          <w:szCs w:val="28"/>
        </w:rPr>
        <w:t>].</w:t>
      </w:r>
    </w:p>
    <w:p w:rsidR="001B16D1" w:rsidRPr="002C0D47" w:rsidRDefault="001B16D1" w:rsidP="00FC16B9">
      <w:pPr>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В исследовании А.С. Шарова, выполненном под руководством В.Г.Леонтьева, выдвинуто положение о том, что в системно-структурной организации ценностно-смысловой сферы и регуляции проявляют себя две тенденции – дифференциации и интеграции. Целостная психологическая организация этих процессов, обеспечивающая выполнение тех или иных регулятивных функций, – и есть психологический механизм изменения ценностно-смысловой сферы [</w:t>
      </w:r>
      <w:r>
        <w:rPr>
          <w:rFonts w:ascii="Times New Roman" w:hAnsi="Times New Roman" w:cs="Times New Roman"/>
          <w:sz w:val="28"/>
          <w:szCs w:val="28"/>
        </w:rPr>
        <w:t>10</w:t>
      </w:r>
      <w:r w:rsidR="00CE6917">
        <w:rPr>
          <w:rFonts w:ascii="Times New Roman" w:hAnsi="Times New Roman" w:cs="Times New Roman"/>
          <w:sz w:val="28"/>
          <w:szCs w:val="28"/>
        </w:rPr>
        <w:t>4</w:t>
      </w:r>
      <w:r w:rsidRPr="002C0D47">
        <w:rPr>
          <w:rFonts w:ascii="Times New Roman" w:hAnsi="Times New Roman" w:cs="Times New Roman"/>
          <w:sz w:val="28"/>
          <w:szCs w:val="28"/>
        </w:rPr>
        <w:t>].</w:t>
      </w:r>
    </w:p>
    <w:p w:rsidR="001B16D1" w:rsidRDefault="001B16D1" w:rsidP="00FC16B9">
      <w:pPr>
        <w:spacing w:after="0" w:line="240" w:lineRule="auto"/>
        <w:ind w:firstLine="567"/>
        <w:jc w:val="both"/>
        <w:rPr>
          <w:rFonts w:ascii="Times New Roman" w:hAnsi="Times New Roman" w:cs="Times New Roman"/>
          <w:sz w:val="28"/>
          <w:szCs w:val="28"/>
        </w:rPr>
      </w:pPr>
      <w:r w:rsidRPr="00D2690A">
        <w:rPr>
          <w:rFonts w:ascii="Times New Roman" w:hAnsi="Times New Roman" w:cs="Times New Roman"/>
          <w:sz w:val="28"/>
          <w:szCs w:val="28"/>
        </w:rPr>
        <w:t>М.С. Яницкий выделяет три основных процесса: адаптацию, социализацию и индивидуализацию, которые последовательно возникают в указанном порядке, повторяются на соответствующем новом витке личностного развития и отражают на своем уровне баланс влияния индивида и среды на формирование ценностей</w:t>
      </w:r>
      <w:r>
        <w:rPr>
          <w:rFonts w:ascii="Times New Roman" w:hAnsi="Times New Roman" w:cs="Times New Roman"/>
          <w:sz w:val="28"/>
          <w:szCs w:val="28"/>
        </w:rPr>
        <w:t xml:space="preserve"> </w:t>
      </w:r>
      <w:r w:rsidRPr="009E4D6D">
        <w:rPr>
          <w:rFonts w:ascii="Times New Roman" w:hAnsi="Times New Roman" w:cs="Times New Roman"/>
          <w:sz w:val="28"/>
          <w:szCs w:val="28"/>
        </w:rPr>
        <w:t>[</w:t>
      </w:r>
      <w:r w:rsidR="00CE6917">
        <w:rPr>
          <w:rFonts w:ascii="Times New Roman" w:hAnsi="Times New Roman" w:cs="Times New Roman"/>
          <w:sz w:val="28"/>
          <w:szCs w:val="28"/>
        </w:rPr>
        <w:t>105</w:t>
      </w:r>
      <w:r w:rsidRPr="009E4D6D">
        <w:rPr>
          <w:rFonts w:ascii="Times New Roman" w:hAnsi="Times New Roman" w:cs="Times New Roman"/>
          <w:sz w:val="28"/>
          <w:szCs w:val="28"/>
        </w:rPr>
        <w:t>]</w:t>
      </w:r>
      <w:r w:rsidRPr="00D2690A">
        <w:rPr>
          <w:rFonts w:ascii="Times New Roman" w:hAnsi="Times New Roman" w:cs="Times New Roman"/>
          <w:sz w:val="28"/>
          <w:szCs w:val="28"/>
        </w:rPr>
        <w:t>.</w:t>
      </w:r>
    </w:p>
    <w:p w:rsidR="001B16D1" w:rsidRPr="002C0D47" w:rsidRDefault="001B16D1" w:rsidP="00FC16B9">
      <w:pPr>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В юношеском возрасте, считает М.С. Яницкий, складывается собственное мировоззрение человека, создающее возможность формирования внутренней, автономной системы ценностей, поэтому юношеский возраст является решающим в плане формирования ценностной системы личности. В основе приобретения ценностной системой реально действующего характера, по мнению М.С. Яницкого, лежит осознание человеком личностного смысла своей жизни. Однако динамическая система ценностных ориентаций не останавливается на этом в своем развитии в период взрослости</w:t>
      </w:r>
      <w:r w:rsidRPr="00A42BB9">
        <w:rPr>
          <w:rFonts w:ascii="Times New Roman" w:hAnsi="Times New Roman" w:cs="Times New Roman"/>
          <w:sz w:val="28"/>
          <w:szCs w:val="28"/>
        </w:rPr>
        <w:t xml:space="preserve"> </w:t>
      </w:r>
      <w:r w:rsidRPr="009E4D6D">
        <w:rPr>
          <w:rFonts w:ascii="Times New Roman" w:hAnsi="Times New Roman" w:cs="Times New Roman"/>
          <w:sz w:val="28"/>
          <w:szCs w:val="28"/>
        </w:rPr>
        <w:t>[</w:t>
      </w:r>
      <w:r>
        <w:rPr>
          <w:rFonts w:ascii="Times New Roman" w:hAnsi="Times New Roman" w:cs="Times New Roman"/>
          <w:sz w:val="28"/>
          <w:szCs w:val="28"/>
        </w:rPr>
        <w:t>3</w:t>
      </w:r>
      <w:r w:rsidR="00CE6917">
        <w:rPr>
          <w:rFonts w:ascii="Times New Roman" w:hAnsi="Times New Roman" w:cs="Times New Roman"/>
          <w:sz w:val="28"/>
          <w:szCs w:val="28"/>
        </w:rPr>
        <w:t>0, с.89</w:t>
      </w:r>
      <w:r w:rsidRPr="009E4D6D">
        <w:rPr>
          <w:rFonts w:ascii="Times New Roman" w:hAnsi="Times New Roman" w:cs="Times New Roman"/>
          <w:sz w:val="28"/>
          <w:szCs w:val="28"/>
        </w:rPr>
        <w:t>]</w:t>
      </w:r>
      <w:r w:rsidRPr="002C0D47">
        <w:rPr>
          <w:rFonts w:ascii="Times New Roman" w:hAnsi="Times New Roman" w:cs="Times New Roman"/>
          <w:sz w:val="28"/>
          <w:szCs w:val="28"/>
        </w:rPr>
        <w:t>.</w:t>
      </w:r>
    </w:p>
    <w:p w:rsidR="001B16D1" w:rsidRDefault="001B16D1" w:rsidP="00FC16B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П.Ю. Тазов выделил 2 характерные доминанты ценностных систем, которые задают вектор формирования ценностной системы:</w:t>
      </w:r>
    </w:p>
    <w:p w:rsidR="001B16D1" w:rsidRDefault="001B16D1" w:rsidP="000A0115">
      <w:pPr>
        <w:pStyle w:val="a7"/>
        <w:numPr>
          <w:ilvl w:val="0"/>
          <w:numId w:val="6"/>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Адаптационная – все общественные цели и задачи реализуются для успешной адаптации в обществе. Не происходит глубокая интернализация ценностей и норм.</w:t>
      </w:r>
    </w:p>
    <w:p w:rsidR="001B16D1" w:rsidRPr="00DC14D3" w:rsidRDefault="001B16D1" w:rsidP="000A0115">
      <w:pPr>
        <w:pStyle w:val="a7"/>
        <w:numPr>
          <w:ilvl w:val="0"/>
          <w:numId w:val="6"/>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Интеграционная – социальное поведение основано на идентификации с определенными социальными общностями, ценности и нормы которых признаются ведущими.</w:t>
      </w:r>
    </w:p>
    <w:p w:rsidR="001B16D1" w:rsidRDefault="001B16D1" w:rsidP="000A0115">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Специфика выбора социальных моделей у молодого человека зависит как от его ценностной системы, так и от характера перспектив развития общества </w:t>
      </w:r>
      <w:r w:rsidRPr="0028516B">
        <w:rPr>
          <w:rFonts w:ascii="Times New Roman" w:hAnsi="Times New Roman" w:cs="Times New Roman"/>
          <w:sz w:val="28"/>
          <w:szCs w:val="28"/>
        </w:rPr>
        <w:t>[</w:t>
      </w:r>
      <w:r>
        <w:rPr>
          <w:rFonts w:ascii="Times New Roman" w:hAnsi="Times New Roman" w:cs="Times New Roman"/>
          <w:sz w:val="28"/>
          <w:szCs w:val="28"/>
        </w:rPr>
        <w:t>1</w:t>
      </w:r>
      <w:r w:rsidR="00CE6917">
        <w:rPr>
          <w:rFonts w:ascii="Times New Roman" w:hAnsi="Times New Roman" w:cs="Times New Roman"/>
          <w:sz w:val="28"/>
          <w:szCs w:val="28"/>
        </w:rPr>
        <w:t>06</w:t>
      </w:r>
      <w:r w:rsidRPr="0028516B">
        <w:rPr>
          <w:rFonts w:ascii="Times New Roman" w:hAnsi="Times New Roman" w:cs="Times New Roman"/>
          <w:sz w:val="28"/>
          <w:szCs w:val="28"/>
        </w:rPr>
        <w:t>]</w:t>
      </w:r>
      <w:r>
        <w:rPr>
          <w:rFonts w:ascii="Times New Roman" w:hAnsi="Times New Roman" w:cs="Times New Roman"/>
          <w:sz w:val="28"/>
          <w:szCs w:val="28"/>
        </w:rPr>
        <w:t>.</w:t>
      </w:r>
    </w:p>
    <w:p w:rsidR="001B16D1" w:rsidRPr="002C0D47" w:rsidRDefault="001B16D1" w:rsidP="00FC16B9">
      <w:pPr>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Б.И. Додонов подчеркивает роль эмоционального подкрепления в принятии социальных норм, указывая, что «ориентация человека на определенные ценности может возникнуть только в результате их предварительного признания (положительной оценки – рациональной или эмоциональной)» [</w:t>
      </w:r>
      <w:r>
        <w:rPr>
          <w:rFonts w:ascii="Times New Roman" w:hAnsi="Times New Roman" w:cs="Times New Roman"/>
          <w:sz w:val="28"/>
          <w:szCs w:val="28"/>
        </w:rPr>
        <w:t>1</w:t>
      </w:r>
      <w:r w:rsidR="00A335F6">
        <w:rPr>
          <w:rFonts w:ascii="Times New Roman" w:hAnsi="Times New Roman" w:cs="Times New Roman"/>
          <w:sz w:val="28"/>
          <w:szCs w:val="28"/>
        </w:rPr>
        <w:t>07</w:t>
      </w:r>
      <w:r w:rsidRPr="002C0D47">
        <w:rPr>
          <w:rFonts w:ascii="Times New Roman" w:hAnsi="Times New Roman" w:cs="Times New Roman"/>
          <w:sz w:val="28"/>
          <w:szCs w:val="28"/>
        </w:rPr>
        <w:t>].</w:t>
      </w:r>
    </w:p>
    <w:p w:rsidR="001B16D1" w:rsidRPr="002C0D47" w:rsidRDefault="001B16D1" w:rsidP="00FC16B9">
      <w:pPr>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В качестве средовых факторов формирования индивидуальной системы ценностей Г.М. Андреева выделяет семью, школу, трудовой коллектив, выступающие как «трансляторы социального опыта», в которых личность приобщается к системам норм и ценностей [</w:t>
      </w:r>
      <w:r w:rsidR="00A335F6">
        <w:rPr>
          <w:rFonts w:ascii="Times New Roman" w:hAnsi="Times New Roman" w:cs="Times New Roman"/>
          <w:sz w:val="28"/>
          <w:szCs w:val="28"/>
        </w:rPr>
        <w:t>55, с.102</w:t>
      </w:r>
      <w:r w:rsidRPr="002C0D47">
        <w:rPr>
          <w:rFonts w:ascii="Times New Roman" w:hAnsi="Times New Roman" w:cs="Times New Roman"/>
          <w:sz w:val="28"/>
          <w:szCs w:val="28"/>
        </w:rPr>
        <w:t xml:space="preserve">]. </w:t>
      </w:r>
    </w:p>
    <w:p w:rsidR="001B16D1" w:rsidRPr="002C0D47" w:rsidRDefault="001B16D1" w:rsidP="00FC16B9">
      <w:pPr>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Последовательность стадий развития системы ценностных ориентации личности представлена в «модели экологических систем» У.Бронфенбреннера. Согласно ей, жизненная среда человека представляет собой концентрически расширяющиеся системы, где предыдущая система включена в другую, более широкую систему: микросистема (например, мать), мезосистема (семья, школа, сверстники, соседи), экзосистема (расширенная семья, место работы родителей, средства массовой информации), макросистема (общество в целом, его законы, традиции и собственно ценности). Системы более высокого уровня влияют на нижележащие, таким образом, макросистема имеет воздействие на все другие уровни [</w:t>
      </w:r>
      <w:r>
        <w:rPr>
          <w:rFonts w:ascii="Times New Roman" w:hAnsi="Times New Roman" w:cs="Times New Roman"/>
          <w:sz w:val="28"/>
          <w:szCs w:val="28"/>
        </w:rPr>
        <w:t>1</w:t>
      </w:r>
      <w:r w:rsidR="00A335F6">
        <w:rPr>
          <w:rFonts w:ascii="Times New Roman" w:hAnsi="Times New Roman" w:cs="Times New Roman"/>
          <w:sz w:val="28"/>
          <w:szCs w:val="28"/>
        </w:rPr>
        <w:t>08</w:t>
      </w:r>
      <w:r w:rsidRPr="002C0D47">
        <w:rPr>
          <w:rFonts w:ascii="Times New Roman" w:hAnsi="Times New Roman" w:cs="Times New Roman"/>
          <w:sz w:val="28"/>
          <w:szCs w:val="28"/>
        </w:rPr>
        <w:t>].</w:t>
      </w:r>
    </w:p>
    <w:p w:rsidR="001B16D1" w:rsidRPr="002C0D47" w:rsidRDefault="001B16D1" w:rsidP="00FC16B9">
      <w:pPr>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Проблема влияния на ценностные ориентации личности массовых информационных процессов ставилась исследователями давно (Ю.А.Шерковин, А.В. Шариков и Э. А. Баранова, Матвеева Н.А., др.). Данная проблема приобрела особую остроту в последнее десятилетие в связи с расширением сети Интернет. М.С. Яницкий считает, что современные СМИ не столько формируют, сколько лишь закрепляют ценностные предпочтения, поскольку неограниченный выбор канала получения, формы и содержания информации обусловлен уже имеющимися ценностями</w:t>
      </w:r>
      <w:r w:rsidRPr="00A42BB9">
        <w:rPr>
          <w:rFonts w:ascii="Times New Roman" w:hAnsi="Times New Roman" w:cs="Times New Roman"/>
          <w:sz w:val="28"/>
          <w:szCs w:val="28"/>
        </w:rPr>
        <w:t xml:space="preserve"> [</w:t>
      </w:r>
      <w:r w:rsidR="00A335F6">
        <w:rPr>
          <w:rFonts w:ascii="Times New Roman" w:hAnsi="Times New Roman" w:cs="Times New Roman"/>
          <w:sz w:val="28"/>
          <w:szCs w:val="28"/>
        </w:rPr>
        <w:t>30, с.95</w:t>
      </w:r>
      <w:r w:rsidRPr="00A42BB9">
        <w:rPr>
          <w:rFonts w:ascii="Times New Roman" w:hAnsi="Times New Roman" w:cs="Times New Roman"/>
          <w:sz w:val="28"/>
          <w:szCs w:val="28"/>
        </w:rPr>
        <w:t>]</w:t>
      </w:r>
      <w:r w:rsidRPr="002C0D47">
        <w:rPr>
          <w:rFonts w:ascii="Times New Roman" w:hAnsi="Times New Roman" w:cs="Times New Roman"/>
          <w:sz w:val="28"/>
          <w:szCs w:val="28"/>
        </w:rPr>
        <w:t>.</w:t>
      </w:r>
    </w:p>
    <w:p w:rsidR="001B16D1" w:rsidRDefault="001B16D1" w:rsidP="00FC16B9">
      <w:pPr>
        <w:spacing w:after="0" w:line="240" w:lineRule="auto"/>
        <w:ind w:firstLine="567"/>
        <w:jc w:val="both"/>
        <w:rPr>
          <w:rFonts w:ascii="Times New Roman" w:hAnsi="Times New Roman" w:cs="Times New Roman"/>
          <w:sz w:val="28"/>
          <w:szCs w:val="28"/>
        </w:rPr>
      </w:pPr>
      <w:r w:rsidRPr="00AD0F1F">
        <w:rPr>
          <w:rFonts w:ascii="Times New Roman" w:hAnsi="Times New Roman" w:cs="Times New Roman"/>
          <w:sz w:val="28"/>
          <w:szCs w:val="28"/>
        </w:rPr>
        <w:t>Д.О. Ерохин</w:t>
      </w:r>
      <w:r w:rsidR="00B047EC">
        <w:rPr>
          <w:rFonts w:ascii="Times New Roman" w:hAnsi="Times New Roman" w:cs="Times New Roman"/>
          <w:sz w:val="28"/>
          <w:szCs w:val="28"/>
        </w:rPr>
        <w:t xml:space="preserve"> </w:t>
      </w:r>
      <w:r>
        <w:rPr>
          <w:rFonts w:ascii="Times New Roman" w:hAnsi="Times New Roman" w:cs="Times New Roman"/>
          <w:sz w:val="28"/>
          <w:szCs w:val="28"/>
        </w:rPr>
        <w:t xml:space="preserve">рассматривает в средства массовой коммуникации </w:t>
      </w:r>
      <w:r w:rsidRPr="00AD0F1F">
        <w:rPr>
          <w:rFonts w:ascii="Times New Roman" w:hAnsi="Times New Roman" w:cs="Times New Roman"/>
          <w:sz w:val="28"/>
          <w:szCs w:val="28"/>
        </w:rPr>
        <w:t>в качестве фактора формирования ценностей человека</w:t>
      </w:r>
      <w:r>
        <w:rPr>
          <w:rFonts w:ascii="Times New Roman" w:hAnsi="Times New Roman" w:cs="Times New Roman"/>
          <w:sz w:val="28"/>
          <w:szCs w:val="28"/>
        </w:rPr>
        <w:t xml:space="preserve">. </w:t>
      </w:r>
      <w:r w:rsidRPr="00AD0F1F">
        <w:rPr>
          <w:rFonts w:ascii="Times New Roman" w:hAnsi="Times New Roman" w:cs="Times New Roman"/>
          <w:sz w:val="28"/>
          <w:szCs w:val="28"/>
        </w:rPr>
        <w:t>В пользу этого вывода</w:t>
      </w:r>
      <w:r>
        <w:rPr>
          <w:rFonts w:ascii="Times New Roman" w:hAnsi="Times New Roman" w:cs="Times New Roman"/>
          <w:sz w:val="28"/>
          <w:szCs w:val="28"/>
        </w:rPr>
        <w:t xml:space="preserve"> </w:t>
      </w:r>
      <w:r w:rsidRPr="00AD0F1F">
        <w:rPr>
          <w:rFonts w:ascii="Times New Roman" w:hAnsi="Times New Roman" w:cs="Times New Roman"/>
          <w:sz w:val="28"/>
          <w:szCs w:val="28"/>
        </w:rPr>
        <w:t xml:space="preserve">свидетельствуют данные о роли </w:t>
      </w:r>
      <w:r>
        <w:rPr>
          <w:rFonts w:ascii="Times New Roman" w:hAnsi="Times New Roman" w:cs="Times New Roman"/>
          <w:sz w:val="28"/>
          <w:szCs w:val="28"/>
        </w:rPr>
        <w:t>средств массовых коммуникаций</w:t>
      </w:r>
      <w:r w:rsidRPr="00AD0F1F">
        <w:rPr>
          <w:rFonts w:ascii="Times New Roman" w:hAnsi="Times New Roman" w:cs="Times New Roman"/>
          <w:sz w:val="28"/>
          <w:szCs w:val="28"/>
        </w:rPr>
        <w:t xml:space="preserve"> в качестве одного из наиболее весомых</w:t>
      </w:r>
      <w:r>
        <w:rPr>
          <w:rFonts w:ascii="Times New Roman" w:hAnsi="Times New Roman" w:cs="Times New Roman"/>
          <w:sz w:val="28"/>
          <w:szCs w:val="28"/>
        </w:rPr>
        <w:t xml:space="preserve"> </w:t>
      </w:r>
      <w:r w:rsidRPr="00AD0F1F">
        <w:rPr>
          <w:rFonts w:ascii="Times New Roman" w:hAnsi="Times New Roman" w:cs="Times New Roman"/>
          <w:sz w:val="28"/>
          <w:szCs w:val="28"/>
        </w:rPr>
        <w:t>источников психологического воздействия, оказываемого на современного</w:t>
      </w:r>
      <w:r>
        <w:rPr>
          <w:rFonts w:ascii="Times New Roman" w:hAnsi="Times New Roman" w:cs="Times New Roman"/>
          <w:sz w:val="28"/>
          <w:szCs w:val="28"/>
        </w:rPr>
        <w:t xml:space="preserve"> </w:t>
      </w:r>
      <w:r w:rsidRPr="00AD0F1F">
        <w:rPr>
          <w:rFonts w:ascii="Times New Roman" w:hAnsi="Times New Roman" w:cs="Times New Roman"/>
          <w:sz w:val="28"/>
          <w:szCs w:val="28"/>
        </w:rPr>
        <w:t>человека – как на индивидуальном уровне, так и в масштабе больших</w:t>
      </w:r>
      <w:r>
        <w:rPr>
          <w:rFonts w:ascii="Times New Roman" w:hAnsi="Times New Roman" w:cs="Times New Roman"/>
          <w:sz w:val="28"/>
          <w:szCs w:val="28"/>
        </w:rPr>
        <w:t xml:space="preserve"> </w:t>
      </w:r>
      <w:r w:rsidRPr="00AD0F1F">
        <w:rPr>
          <w:rFonts w:ascii="Times New Roman" w:hAnsi="Times New Roman" w:cs="Times New Roman"/>
          <w:sz w:val="28"/>
          <w:szCs w:val="28"/>
        </w:rPr>
        <w:t>социальных групп.</w:t>
      </w:r>
      <w:r>
        <w:rPr>
          <w:rFonts w:ascii="Times New Roman" w:hAnsi="Times New Roman" w:cs="Times New Roman"/>
          <w:sz w:val="28"/>
          <w:szCs w:val="28"/>
        </w:rPr>
        <w:t xml:space="preserve"> Автором создана </w:t>
      </w:r>
      <w:r w:rsidRPr="00AD0F1F">
        <w:rPr>
          <w:rFonts w:ascii="Times New Roman" w:hAnsi="Times New Roman" w:cs="Times New Roman"/>
          <w:sz w:val="28"/>
          <w:szCs w:val="28"/>
        </w:rPr>
        <w:t>концепция трехуровневого</w:t>
      </w:r>
      <w:r>
        <w:rPr>
          <w:rFonts w:ascii="Times New Roman" w:hAnsi="Times New Roman" w:cs="Times New Roman"/>
          <w:sz w:val="28"/>
          <w:szCs w:val="28"/>
        </w:rPr>
        <w:t xml:space="preserve"> </w:t>
      </w:r>
      <w:r w:rsidRPr="00AD0F1F">
        <w:rPr>
          <w:rFonts w:ascii="Times New Roman" w:hAnsi="Times New Roman" w:cs="Times New Roman"/>
          <w:sz w:val="28"/>
          <w:szCs w:val="28"/>
        </w:rPr>
        <w:t>коммуникативного воздействия медийных сообщений на систему ценностей</w:t>
      </w:r>
      <w:r>
        <w:rPr>
          <w:rFonts w:ascii="Times New Roman" w:hAnsi="Times New Roman" w:cs="Times New Roman"/>
          <w:sz w:val="28"/>
          <w:szCs w:val="28"/>
        </w:rPr>
        <w:t xml:space="preserve"> </w:t>
      </w:r>
      <w:r w:rsidRPr="00AD0F1F">
        <w:rPr>
          <w:rFonts w:ascii="Times New Roman" w:hAnsi="Times New Roman" w:cs="Times New Roman"/>
          <w:sz w:val="28"/>
          <w:szCs w:val="28"/>
        </w:rPr>
        <w:t>индивида. Эти три уровня трансформации соответствуют основным</w:t>
      </w:r>
      <w:r>
        <w:rPr>
          <w:rFonts w:ascii="Times New Roman" w:hAnsi="Times New Roman" w:cs="Times New Roman"/>
          <w:sz w:val="28"/>
          <w:szCs w:val="28"/>
        </w:rPr>
        <w:t xml:space="preserve"> </w:t>
      </w:r>
      <w:r w:rsidRPr="00AD0F1F">
        <w:rPr>
          <w:rFonts w:ascii="Times New Roman" w:hAnsi="Times New Roman" w:cs="Times New Roman"/>
          <w:sz w:val="28"/>
          <w:szCs w:val="28"/>
        </w:rPr>
        <w:t>компонентам ценностных ориентаций: мотивационному, когнитивному и</w:t>
      </w:r>
      <w:r>
        <w:rPr>
          <w:rFonts w:ascii="Times New Roman" w:hAnsi="Times New Roman" w:cs="Times New Roman"/>
          <w:sz w:val="28"/>
          <w:szCs w:val="28"/>
        </w:rPr>
        <w:t xml:space="preserve"> </w:t>
      </w:r>
      <w:r w:rsidRPr="00AD0F1F">
        <w:rPr>
          <w:rFonts w:ascii="Times New Roman" w:hAnsi="Times New Roman" w:cs="Times New Roman"/>
          <w:sz w:val="28"/>
          <w:szCs w:val="28"/>
        </w:rPr>
        <w:t>волютативному (установочно-поведенческому). Соответственно этим трем</w:t>
      </w:r>
      <w:r>
        <w:rPr>
          <w:rFonts w:ascii="Times New Roman" w:hAnsi="Times New Roman" w:cs="Times New Roman"/>
          <w:sz w:val="28"/>
          <w:szCs w:val="28"/>
        </w:rPr>
        <w:t xml:space="preserve"> </w:t>
      </w:r>
      <w:r w:rsidRPr="00AD0F1F">
        <w:rPr>
          <w:rFonts w:ascii="Times New Roman" w:hAnsi="Times New Roman" w:cs="Times New Roman"/>
          <w:sz w:val="28"/>
          <w:szCs w:val="28"/>
        </w:rPr>
        <w:t>уровням влияние на систему ценностей происходит при восприятии</w:t>
      </w:r>
      <w:r>
        <w:rPr>
          <w:rFonts w:ascii="Times New Roman" w:hAnsi="Times New Roman" w:cs="Times New Roman"/>
          <w:sz w:val="28"/>
          <w:szCs w:val="28"/>
        </w:rPr>
        <w:t xml:space="preserve"> индивидом</w:t>
      </w:r>
      <w:r w:rsidRPr="00AD0F1F">
        <w:rPr>
          <w:rFonts w:ascii="Times New Roman" w:hAnsi="Times New Roman" w:cs="Times New Roman"/>
          <w:sz w:val="28"/>
          <w:szCs w:val="28"/>
        </w:rPr>
        <w:t xml:space="preserve"> образов, значений и ролевых моделей, содержащихся в</w:t>
      </w:r>
      <w:r>
        <w:rPr>
          <w:rFonts w:ascii="Times New Roman" w:hAnsi="Times New Roman" w:cs="Times New Roman"/>
          <w:sz w:val="28"/>
          <w:szCs w:val="28"/>
        </w:rPr>
        <w:t xml:space="preserve"> </w:t>
      </w:r>
      <w:r w:rsidRPr="00AD0F1F">
        <w:rPr>
          <w:rFonts w:ascii="Times New Roman" w:hAnsi="Times New Roman" w:cs="Times New Roman"/>
          <w:sz w:val="28"/>
          <w:szCs w:val="28"/>
        </w:rPr>
        <w:t>сообщениях, транслируемых через средства массовых коммуникаций</w:t>
      </w:r>
      <w:r>
        <w:rPr>
          <w:rFonts w:ascii="Times New Roman" w:hAnsi="Times New Roman" w:cs="Times New Roman"/>
          <w:sz w:val="28"/>
          <w:szCs w:val="28"/>
        </w:rPr>
        <w:t xml:space="preserve"> </w:t>
      </w:r>
      <w:r w:rsidRPr="00AD0F1F">
        <w:rPr>
          <w:rFonts w:ascii="Times New Roman" w:hAnsi="Times New Roman" w:cs="Times New Roman"/>
          <w:sz w:val="28"/>
          <w:szCs w:val="28"/>
        </w:rPr>
        <w:t>[</w:t>
      </w:r>
      <w:r w:rsidRPr="00A42BB9">
        <w:rPr>
          <w:rFonts w:ascii="Times New Roman" w:hAnsi="Times New Roman" w:cs="Times New Roman"/>
          <w:sz w:val="28"/>
          <w:szCs w:val="28"/>
        </w:rPr>
        <w:t>1</w:t>
      </w:r>
      <w:r w:rsidR="00A335F6">
        <w:rPr>
          <w:rFonts w:ascii="Times New Roman" w:hAnsi="Times New Roman" w:cs="Times New Roman"/>
          <w:sz w:val="28"/>
          <w:szCs w:val="28"/>
        </w:rPr>
        <w:t>09</w:t>
      </w:r>
      <w:r w:rsidRPr="00AD0F1F">
        <w:rPr>
          <w:rFonts w:ascii="Times New Roman" w:hAnsi="Times New Roman" w:cs="Times New Roman"/>
          <w:sz w:val="28"/>
          <w:szCs w:val="28"/>
        </w:rPr>
        <w:t>].</w:t>
      </w:r>
    </w:p>
    <w:p w:rsidR="001B16D1" w:rsidRDefault="001B16D1" w:rsidP="00FC16B9">
      <w:pPr>
        <w:spacing w:after="0" w:line="240" w:lineRule="auto"/>
        <w:ind w:firstLine="567"/>
        <w:jc w:val="both"/>
        <w:rPr>
          <w:rFonts w:ascii="Times New Roman" w:hAnsi="Times New Roman" w:cs="Times New Roman"/>
          <w:sz w:val="28"/>
          <w:szCs w:val="28"/>
        </w:rPr>
      </w:pPr>
      <w:r w:rsidRPr="008201B9">
        <w:rPr>
          <w:rFonts w:ascii="Times New Roman" w:hAnsi="Times New Roman" w:cs="Times New Roman"/>
          <w:sz w:val="28"/>
          <w:szCs w:val="28"/>
        </w:rPr>
        <w:lastRenderedPageBreak/>
        <w:t>Категорию субъективных психологических факторов формирования ценностей</w:t>
      </w:r>
      <w:r>
        <w:rPr>
          <w:rFonts w:ascii="Times New Roman" w:hAnsi="Times New Roman" w:cs="Times New Roman"/>
          <w:sz w:val="28"/>
          <w:szCs w:val="28"/>
        </w:rPr>
        <w:t xml:space="preserve"> </w:t>
      </w:r>
      <w:r w:rsidRPr="008201B9">
        <w:rPr>
          <w:rFonts w:ascii="Times New Roman" w:hAnsi="Times New Roman" w:cs="Times New Roman"/>
          <w:sz w:val="28"/>
          <w:szCs w:val="28"/>
        </w:rPr>
        <w:t>составляют, прежде всего, особенности мотивационно-потребностной сферы и личностные</w:t>
      </w:r>
      <w:r>
        <w:rPr>
          <w:rFonts w:ascii="Times New Roman" w:hAnsi="Times New Roman" w:cs="Times New Roman"/>
          <w:sz w:val="28"/>
          <w:szCs w:val="28"/>
        </w:rPr>
        <w:t xml:space="preserve"> </w:t>
      </w:r>
      <w:r w:rsidRPr="008201B9">
        <w:rPr>
          <w:rFonts w:ascii="Times New Roman" w:hAnsi="Times New Roman" w:cs="Times New Roman"/>
          <w:sz w:val="28"/>
          <w:szCs w:val="28"/>
        </w:rPr>
        <w:t>характеристики [</w:t>
      </w:r>
      <w:r w:rsidRPr="00A42BB9">
        <w:rPr>
          <w:rFonts w:ascii="Times New Roman" w:hAnsi="Times New Roman" w:cs="Times New Roman"/>
          <w:sz w:val="28"/>
          <w:szCs w:val="28"/>
        </w:rPr>
        <w:t>1</w:t>
      </w:r>
      <w:r>
        <w:rPr>
          <w:rFonts w:ascii="Times New Roman" w:hAnsi="Times New Roman" w:cs="Times New Roman"/>
          <w:sz w:val="28"/>
          <w:szCs w:val="28"/>
        </w:rPr>
        <w:t>1</w:t>
      </w:r>
      <w:r w:rsidR="00A335F6">
        <w:rPr>
          <w:rFonts w:ascii="Times New Roman" w:hAnsi="Times New Roman" w:cs="Times New Roman"/>
          <w:sz w:val="28"/>
          <w:szCs w:val="28"/>
        </w:rPr>
        <w:t>0</w:t>
      </w:r>
      <w:r w:rsidRPr="008201B9">
        <w:rPr>
          <w:rFonts w:ascii="Times New Roman" w:hAnsi="Times New Roman" w:cs="Times New Roman"/>
          <w:sz w:val="28"/>
          <w:szCs w:val="28"/>
        </w:rPr>
        <w:t>]. Формирование личностных ценностей происходит во взаимосвязи с</w:t>
      </w:r>
      <w:r>
        <w:rPr>
          <w:rFonts w:ascii="Times New Roman" w:hAnsi="Times New Roman" w:cs="Times New Roman"/>
          <w:sz w:val="28"/>
          <w:szCs w:val="28"/>
        </w:rPr>
        <w:t xml:space="preserve"> </w:t>
      </w:r>
      <w:r w:rsidRPr="008201B9">
        <w:rPr>
          <w:rFonts w:ascii="Times New Roman" w:hAnsi="Times New Roman" w:cs="Times New Roman"/>
          <w:sz w:val="28"/>
          <w:szCs w:val="28"/>
        </w:rPr>
        <w:t>различными личностными свойствами. Люди</w:t>
      </w:r>
      <w:r>
        <w:rPr>
          <w:rFonts w:ascii="Times New Roman" w:hAnsi="Times New Roman" w:cs="Times New Roman"/>
          <w:sz w:val="28"/>
          <w:szCs w:val="28"/>
        </w:rPr>
        <w:t xml:space="preserve"> </w:t>
      </w:r>
      <w:r w:rsidRPr="008201B9">
        <w:rPr>
          <w:rFonts w:ascii="Times New Roman" w:hAnsi="Times New Roman" w:cs="Times New Roman"/>
          <w:sz w:val="28"/>
          <w:szCs w:val="28"/>
        </w:rPr>
        <w:t>с разными характеристиками личности по</w:t>
      </w:r>
      <w:r>
        <w:rPr>
          <w:rFonts w:ascii="Times New Roman" w:hAnsi="Times New Roman" w:cs="Times New Roman"/>
          <w:sz w:val="28"/>
          <w:szCs w:val="28"/>
        </w:rPr>
        <w:t>-</w:t>
      </w:r>
      <w:r w:rsidRPr="008201B9">
        <w:rPr>
          <w:rFonts w:ascii="Times New Roman" w:hAnsi="Times New Roman" w:cs="Times New Roman"/>
          <w:sz w:val="28"/>
          <w:szCs w:val="28"/>
        </w:rPr>
        <w:t>разному адаптируются, изменяют свои приоритеты и личностные ценности. Обобщая</w:t>
      </w:r>
      <w:r>
        <w:rPr>
          <w:rFonts w:ascii="Times New Roman" w:hAnsi="Times New Roman" w:cs="Times New Roman"/>
          <w:sz w:val="28"/>
          <w:szCs w:val="28"/>
        </w:rPr>
        <w:t xml:space="preserve"> </w:t>
      </w:r>
      <w:r w:rsidRPr="008201B9">
        <w:rPr>
          <w:rFonts w:ascii="Times New Roman" w:hAnsi="Times New Roman" w:cs="Times New Roman"/>
          <w:sz w:val="28"/>
          <w:szCs w:val="28"/>
        </w:rPr>
        <w:t>результаты различных исследований, Н. А.</w:t>
      </w:r>
      <w:r>
        <w:rPr>
          <w:rFonts w:ascii="Times New Roman" w:hAnsi="Times New Roman" w:cs="Times New Roman"/>
          <w:sz w:val="28"/>
          <w:szCs w:val="28"/>
        </w:rPr>
        <w:t xml:space="preserve"> </w:t>
      </w:r>
      <w:r w:rsidRPr="008201B9">
        <w:rPr>
          <w:rFonts w:ascii="Times New Roman" w:hAnsi="Times New Roman" w:cs="Times New Roman"/>
          <w:sz w:val="28"/>
          <w:szCs w:val="28"/>
        </w:rPr>
        <w:t>Журавлева выделяет некоторые группы личностных характеристик, оказывающих влияние на формирование личностных ценностей:</w:t>
      </w:r>
      <w:r>
        <w:rPr>
          <w:rFonts w:ascii="Times New Roman" w:hAnsi="Times New Roman" w:cs="Times New Roman"/>
          <w:sz w:val="28"/>
          <w:szCs w:val="28"/>
        </w:rPr>
        <w:t xml:space="preserve"> </w:t>
      </w:r>
      <w:r w:rsidRPr="008201B9">
        <w:rPr>
          <w:rFonts w:ascii="Times New Roman" w:hAnsi="Times New Roman" w:cs="Times New Roman"/>
          <w:sz w:val="28"/>
          <w:szCs w:val="28"/>
        </w:rPr>
        <w:t>конформизм/нонконформизм, внушаемость,</w:t>
      </w:r>
      <w:r>
        <w:rPr>
          <w:rFonts w:ascii="Times New Roman" w:hAnsi="Times New Roman" w:cs="Times New Roman"/>
          <w:sz w:val="28"/>
          <w:szCs w:val="28"/>
        </w:rPr>
        <w:t xml:space="preserve"> </w:t>
      </w:r>
      <w:r w:rsidRPr="008201B9">
        <w:rPr>
          <w:rFonts w:ascii="Times New Roman" w:hAnsi="Times New Roman" w:cs="Times New Roman"/>
          <w:sz w:val="28"/>
          <w:szCs w:val="28"/>
        </w:rPr>
        <w:t>самоконтроль; активность, энергичность;</w:t>
      </w:r>
      <w:r>
        <w:rPr>
          <w:rFonts w:ascii="Times New Roman" w:hAnsi="Times New Roman" w:cs="Times New Roman"/>
          <w:sz w:val="28"/>
          <w:szCs w:val="28"/>
        </w:rPr>
        <w:t xml:space="preserve"> </w:t>
      </w:r>
      <w:r w:rsidRPr="008201B9">
        <w:rPr>
          <w:rFonts w:ascii="Times New Roman" w:hAnsi="Times New Roman" w:cs="Times New Roman"/>
          <w:sz w:val="28"/>
          <w:szCs w:val="28"/>
        </w:rPr>
        <w:t>волевые качества, решительность; уровень</w:t>
      </w:r>
      <w:r>
        <w:rPr>
          <w:rFonts w:ascii="Times New Roman" w:hAnsi="Times New Roman" w:cs="Times New Roman"/>
          <w:sz w:val="28"/>
          <w:szCs w:val="28"/>
        </w:rPr>
        <w:t xml:space="preserve"> </w:t>
      </w:r>
      <w:r w:rsidRPr="008201B9">
        <w:rPr>
          <w:rFonts w:ascii="Times New Roman" w:hAnsi="Times New Roman" w:cs="Times New Roman"/>
          <w:sz w:val="28"/>
          <w:szCs w:val="28"/>
        </w:rPr>
        <w:t>притязаний личности; мотивация достижения:</w:t>
      </w:r>
      <w:r>
        <w:rPr>
          <w:rFonts w:ascii="Times New Roman" w:hAnsi="Times New Roman" w:cs="Times New Roman"/>
          <w:sz w:val="28"/>
          <w:szCs w:val="28"/>
        </w:rPr>
        <w:t xml:space="preserve"> </w:t>
      </w:r>
      <w:r w:rsidRPr="008201B9">
        <w:rPr>
          <w:rFonts w:ascii="Times New Roman" w:hAnsi="Times New Roman" w:cs="Times New Roman"/>
          <w:sz w:val="28"/>
          <w:szCs w:val="28"/>
        </w:rPr>
        <w:t>стремления к успеху и избегание неудачи;</w:t>
      </w:r>
      <w:r>
        <w:rPr>
          <w:rFonts w:ascii="Times New Roman" w:hAnsi="Times New Roman" w:cs="Times New Roman"/>
          <w:sz w:val="28"/>
          <w:szCs w:val="28"/>
        </w:rPr>
        <w:t xml:space="preserve"> </w:t>
      </w:r>
      <w:r w:rsidRPr="008201B9">
        <w:rPr>
          <w:rFonts w:ascii="Times New Roman" w:hAnsi="Times New Roman" w:cs="Times New Roman"/>
          <w:sz w:val="28"/>
          <w:szCs w:val="28"/>
        </w:rPr>
        <w:t>направленность на дело, на взаимодействие</w:t>
      </w:r>
      <w:r>
        <w:rPr>
          <w:rFonts w:ascii="Times New Roman" w:hAnsi="Times New Roman" w:cs="Times New Roman"/>
          <w:sz w:val="28"/>
          <w:szCs w:val="28"/>
        </w:rPr>
        <w:t xml:space="preserve"> </w:t>
      </w:r>
      <w:r w:rsidRPr="008201B9">
        <w:rPr>
          <w:rFonts w:ascii="Times New Roman" w:hAnsi="Times New Roman" w:cs="Times New Roman"/>
          <w:sz w:val="28"/>
          <w:szCs w:val="28"/>
        </w:rPr>
        <w:t>с другими людьми, на себя; стрессоустойчивость; гибкость/ригидность; интеллект,</w:t>
      </w:r>
      <w:r>
        <w:rPr>
          <w:rFonts w:ascii="Times New Roman" w:hAnsi="Times New Roman" w:cs="Times New Roman"/>
          <w:sz w:val="28"/>
          <w:szCs w:val="28"/>
        </w:rPr>
        <w:t xml:space="preserve"> </w:t>
      </w:r>
      <w:r w:rsidRPr="008201B9">
        <w:rPr>
          <w:rFonts w:ascii="Times New Roman" w:hAnsi="Times New Roman" w:cs="Times New Roman"/>
          <w:sz w:val="28"/>
          <w:szCs w:val="28"/>
        </w:rPr>
        <w:t>особенности мышления, обучаемость [</w:t>
      </w:r>
      <w:r w:rsidRPr="00A42BB9">
        <w:rPr>
          <w:rFonts w:ascii="Times New Roman" w:hAnsi="Times New Roman" w:cs="Times New Roman"/>
          <w:sz w:val="28"/>
          <w:szCs w:val="28"/>
        </w:rPr>
        <w:t>1</w:t>
      </w:r>
      <w:r>
        <w:rPr>
          <w:rFonts w:ascii="Times New Roman" w:hAnsi="Times New Roman" w:cs="Times New Roman"/>
          <w:sz w:val="28"/>
          <w:szCs w:val="28"/>
        </w:rPr>
        <w:t>1</w:t>
      </w:r>
      <w:r w:rsidR="00A335F6">
        <w:rPr>
          <w:rFonts w:ascii="Times New Roman" w:hAnsi="Times New Roman" w:cs="Times New Roman"/>
          <w:sz w:val="28"/>
          <w:szCs w:val="28"/>
        </w:rPr>
        <w:t>1</w:t>
      </w:r>
      <w:r w:rsidRPr="008201B9">
        <w:rPr>
          <w:rFonts w:ascii="Times New Roman" w:hAnsi="Times New Roman" w:cs="Times New Roman"/>
          <w:sz w:val="28"/>
          <w:szCs w:val="28"/>
        </w:rPr>
        <w:t>].</w:t>
      </w:r>
    </w:p>
    <w:p w:rsidR="001B16D1" w:rsidRPr="002C0D47" w:rsidRDefault="001B16D1" w:rsidP="00FC16B9">
      <w:pPr>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Родительская семья как источник формирования ценностей, установок и норм поведения исследована наиболее широко. М.С. Яницкий, обобщая данные различных авторов, приводит перечень основных факторов, опосредующих влияние семьи на формирование системы ценностей личности. Это структура семьи (полный или неполный состав, наличие братьев и сестер, старших, родителей); типы воспитания и стили родительского поведения; конфликтный или неконфликтный характер взаимоотношений между родителями; социальный статус, уровень образования и доходов родителей; социокультурные, религиозные и этнические корни семьи</w:t>
      </w:r>
      <w:r w:rsidRPr="00A42BB9">
        <w:rPr>
          <w:rFonts w:ascii="Times New Roman" w:hAnsi="Times New Roman" w:cs="Times New Roman"/>
          <w:sz w:val="28"/>
          <w:szCs w:val="28"/>
        </w:rPr>
        <w:t xml:space="preserve"> [3</w:t>
      </w:r>
      <w:r w:rsidR="00A335F6">
        <w:rPr>
          <w:rFonts w:ascii="Times New Roman" w:hAnsi="Times New Roman" w:cs="Times New Roman"/>
          <w:sz w:val="28"/>
          <w:szCs w:val="28"/>
        </w:rPr>
        <w:t>0, с.58</w:t>
      </w:r>
      <w:r w:rsidRPr="00A42BB9">
        <w:rPr>
          <w:rFonts w:ascii="Times New Roman" w:hAnsi="Times New Roman" w:cs="Times New Roman"/>
          <w:sz w:val="28"/>
          <w:szCs w:val="28"/>
        </w:rPr>
        <w:t>]</w:t>
      </w:r>
      <w:r w:rsidRPr="002C0D47">
        <w:rPr>
          <w:rFonts w:ascii="Times New Roman" w:hAnsi="Times New Roman" w:cs="Times New Roman"/>
          <w:sz w:val="28"/>
          <w:szCs w:val="28"/>
        </w:rPr>
        <w:t>.</w:t>
      </w:r>
    </w:p>
    <w:p w:rsidR="001B16D1" w:rsidRPr="00BC3E2B" w:rsidRDefault="001B16D1" w:rsidP="00FC16B9">
      <w:pPr>
        <w:spacing w:after="0" w:line="240" w:lineRule="auto"/>
        <w:ind w:firstLine="567"/>
        <w:jc w:val="both"/>
        <w:rPr>
          <w:rFonts w:ascii="Times New Roman" w:hAnsi="Times New Roman" w:cs="Times New Roman"/>
          <w:sz w:val="28"/>
          <w:szCs w:val="28"/>
        </w:rPr>
      </w:pPr>
      <w:r w:rsidRPr="00BC3E2B">
        <w:rPr>
          <w:rFonts w:ascii="Times New Roman" w:hAnsi="Times New Roman" w:cs="Times New Roman"/>
          <w:sz w:val="28"/>
          <w:szCs w:val="28"/>
        </w:rPr>
        <w:t>Т.И. Шнуренко</w:t>
      </w:r>
      <w:r>
        <w:rPr>
          <w:rFonts w:ascii="Times New Roman" w:hAnsi="Times New Roman" w:cs="Times New Roman"/>
          <w:sz w:val="28"/>
          <w:szCs w:val="28"/>
        </w:rPr>
        <w:t xml:space="preserve"> </w:t>
      </w:r>
      <w:r w:rsidRPr="00BC3E2B">
        <w:rPr>
          <w:rFonts w:ascii="Times New Roman" w:hAnsi="Times New Roman" w:cs="Times New Roman"/>
          <w:sz w:val="28"/>
          <w:szCs w:val="28"/>
        </w:rPr>
        <w:t>[</w:t>
      </w:r>
      <w:r w:rsidR="001F7E9F">
        <w:rPr>
          <w:rFonts w:ascii="Times New Roman" w:hAnsi="Times New Roman" w:cs="Times New Roman"/>
          <w:sz w:val="28"/>
          <w:szCs w:val="28"/>
          <w:lang w:val="kk-KZ"/>
        </w:rPr>
        <w:t>45</w:t>
      </w:r>
      <w:r w:rsidR="001F7E9F">
        <w:rPr>
          <w:rFonts w:ascii="Times New Roman" w:hAnsi="Times New Roman" w:cs="Times New Roman"/>
          <w:sz w:val="28"/>
          <w:szCs w:val="28"/>
        </w:rPr>
        <w:t>, с.23</w:t>
      </w:r>
      <w:r w:rsidRPr="00BC3E2B">
        <w:rPr>
          <w:rFonts w:ascii="Times New Roman" w:hAnsi="Times New Roman" w:cs="Times New Roman"/>
          <w:sz w:val="28"/>
          <w:szCs w:val="28"/>
        </w:rPr>
        <w:t>] в своем диссертационном исследовании отследила динамику ценностных ориентаций студенческой молодежи в условиях меж</w:t>
      </w:r>
      <w:r w:rsidR="00B047EC">
        <w:rPr>
          <w:rFonts w:ascii="Times New Roman" w:hAnsi="Times New Roman" w:cs="Times New Roman"/>
          <w:sz w:val="28"/>
          <w:szCs w:val="28"/>
        </w:rPr>
        <w:t>поколенной приемственности</w:t>
      </w:r>
      <w:r w:rsidRPr="00BC3E2B">
        <w:rPr>
          <w:rFonts w:ascii="Times New Roman" w:hAnsi="Times New Roman" w:cs="Times New Roman"/>
          <w:sz w:val="28"/>
          <w:szCs w:val="28"/>
        </w:rPr>
        <w:t>. В ходе исследования были выявлены особенности механизма преемственности:</w:t>
      </w:r>
    </w:p>
    <w:p w:rsidR="001B16D1" w:rsidRPr="00BC3E2B" w:rsidRDefault="001B16D1" w:rsidP="002405F9">
      <w:pPr>
        <w:spacing w:after="0" w:line="240" w:lineRule="auto"/>
        <w:ind w:firstLine="567"/>
        <w:jc w:val="both"/>
        <w:rPr>
          <w:rFonts w:ascii="Times New Roman" w:hAnsi="Times New Roman" w:cs="Times New Roman"/>
          <w:sz w:val="28"/>
          <w:szCs w:val="28"/>
        </w:rPr>
      </w:pPr>
      <w:r w:rsidRPr="00BC3E2B">
        <w:rPr>
          <w:rFonts w:ascii="Times New Roman" w:hAnsi="Times New Roman" w:cs="Times New Roman"/>
          <w:sz w:val="28"/>
          <w:szCs w:val="28"/>
        </w:rPr>
        <w:t>-формирование ценностной системы младшего поколения не может осуществляться иначе, как исходя из системы ценностей старших поколений;</w:t>
      </w:r>
    </w:p>
    <w:p w:rsidR="001B16D1" w:rsidRPr="00BC3E2B" w:rsidRDefault="001B16D1" w:rsidP="002405F9">
      <w:pPr>
        <w:spacing w:after="0" w:line="240" w:lineRule="auto"/>
        <w:ind w:firstLine="567"/>
        <w:jc w:val="both"/>
        <w:rPr>
          <w:rFonts w:ascii="Times New Roman" w:hAnsi="Times New Roman" w:cs="Times New Roman"/>
          <w:sz w:val="28"/>
          <w:szCs w:val="28"/>
        </w:rPr>
      </w:pPr>
      <w:r w:rsidRPr="00BC3E2B">
        <w:rPr>
          <w:rFonts w:ascii="Times New Roman" w:hAnsi="Times New Roman" w:cs="Times New Roman"/>
          <w:sz w:val="28"/>
          <w:szCs w:val="28"/>
        </w:rPr>
        <w:t>-механизмом передачи устойчивых элементов опыта от поколения к поколению выступают базовые ценности, которые преемник узнает и усваивает, часть из них отвергает, и на основании творчески осмысленного, молодое поколение создает новые ценности;</w:t>
      </w:r>
    </w:p>
    <w:p w:rsidR="001B16D1" w:rsidRPr="00BC3E2B" w:rsidRDefault="001B16D1" w:rsidP="002405F9">
      <w:pPr>
        <w:spacing w:after="0" w:line="240" w:lineRule="auto"/>
        <w:ind w:firstLine="567"/>
        <w:jc w:val="both"/>
        <w:rPr>
          <w:rFonts w:ascii="Times New Roman" w:hAnsi="Times New Roman" w:cs="Times New Roman"/>
          <w:sz w:val="28"/>
          <w:szCs w:val="28"/>
        </w:rPr>
      </w:pPr>
      <w:r w:rsidRPr="00BC3E2B">
        <w:rPr>
          <w:rFonts w:ascii="Times New Roman" w:hAnsi="Times New Roman" w:cs="Times New Roman"/>
          <w:sz w:val="28"/>
          <w:szCs w:val="28"/>
        </w:rPr>
        <w:t>-механизм преемственности предполагает противостояние и конфликт поколений на ценностном уровне;</w:t>
      </w:r>
    </w:p>
    <w:p w:rsidR="001B16D1" w:rsidRPr="00BC3E2B" w:rsidRDefault="001B16D1" w:rsidP="002405F9">
      <w:pPr>
        <w:spacing w:after="0" w:line="240" w:lineRule="auto"/>
        <w:ind w:firstLine="567"/>
        <w:jc w:val="both"/>
        <w:rPr>
          <w:rFonts w:ascii="Times New Roman" w:hAnsi="Times New Roman" w:cs="Times New Roman"/>
          <w:sz w:val="28"/>
          <w:szCs w:val="28"/>
        </w:rPr>
      </w:pPr>
      <w:r w:rsidRPr="00BC3E2B">
        <w:rPr>
          <w:rFonts w:ascii="Times New Roman" w:hAnsi="Times New Roman" w:cs="Times New Roman"/>
          <w:sz w:val="28"/>
          <w:szCs w:val="28"/>
        </w:rPr>
        <w:t>-процесс преемственности поколений может носить как осознанный, так и неосознанный характер. Его структура характеризуется непрерывностью, последовательностью, поступательностью, относительным постоянством, отклонением от однозначной ретрансляции, творчеством и инновациями.</w:t>
      </w:r>
    </w:p>
    <w:p w:rsidR="001B16D1" w:rsidRPr="00BC3E2B" w:rsidRDefault="001B16D1" w:rsidP="002405F9">
      <w:pPr>
        <w:spacing w:after="0" w:line="240" w:lineRule="auto"/>
        <w:ind w:firstLine="567"/>
        <w:jc w:val="both"/>
        <w:rPr>
          <w:rFonts w:ascii="Times New Roman" w:hAnsi="Times New Roman" w:cs="Times New Roman"/>
          <w:sz w:val="28"/>
          <w:szCs w:val="28"/>
        </w:rPr>
      </w:pPr>
      <w:r w:rsidRPr="00BC3E2B">
        <w:rPr>
          <w:rFonts w:ascii="Times New Roman" w:hAnsi="Times New Roman" w:cs="Times New Roman"/>
          <w:sz w:val="28"/>
          <w:szCs w:val="28"/>
        </w:rPr>
        <w:t xml:space="preserve">В ходе исследования </w:t>
      </w:r>
      <w:r>
        <w:rPr>
          <w:rFonts w:ascii="Times New Roman" w:hAnsi="Times New Roman" w:cs="Times New Roman"/>
          <w:sz w:val="28"/>
          <w:szCs w:val="28"/>
        </w:rPr>
        <w:t xml:space="preserve">автором </w:t>
      </w:r>
      <w:r w:rsidRPr="00BC3E2B">
        <w:rPr>
          <w:rFonts w:ascii="Times New Roman" w:hAnsi="Times New Roman" w:cs="Times New Roman"/>
          <w:sz w:val="28"/>
          <w:szCs w:val="28"/>
        </w:rPr>
        <w:t xml:space="preserve">выявлено, что ценностное поле старшей, средней и младшей поколенных групп одновременно содержит базовые ценности традиционной русской культуры, идеологизированные ценности советской эпохи и либеральные веяния последних десятилетий. Большинство представителей исследуемых поколенных групп интегрированы в современное </w:t>
      </w:r>
      <w:r w:rsidRPr="00BC3E2B">
        <w:rPr>
          <w:rFonts w:ascii="Times New Roman" w:hAnsi="Times New Roman" w:cs="Times New Roman"/>
          <w:sz w:val="28"/>
          <w:szCs w:val="28"/>
        </w:rPr>
        <w:lastRenderedPageBreak/>
        <w:t>общество и сохраняют лишь элементы приверженности к традиционному типу культуры.</w:t>
      </w:r>
    </w:p>
    <w:p w:rsidR="001B16D1" w:rsidRPr="00BC3E2B" w:rsidRDefault="001B16D1" w:rsidP="002405F9">
      <w:pPr>
        <w:spacing w:after="0" w:line="240" w:lineRule="auto"/>
        <w:ind w:firstLine="567"/>
        <w:jc w:val="both"/>
        <w:rPr>
          <w:rFonts w:ascii="Times New Roman" w:hAnsi="Times New Roman" w:cs="Times New Roman"/>
          <w:sz w:val="28"/>
          <w:szCs w:val="28"/>
        </w:rPr>
      </w:pPr>
      <w:r w:rsidRPr="00BC3E2B">
        <w:rPr>
          <w:rFonts w:ascii="Times New Roman" w:hAnsi="Times New Roman" w:cs="Times New Roman"/>
          <w:sz w:val="28"/>
          <w:szCs w:val="28"/>
        </w:rPr>
        <w:t xml:space="preserve">Выявлены ценности, которые объединяют различные поколения. Среди них: альтруизм, доброта, помощь и милосердие к другим людям, жизненная активность, авторитет, пренебрежение к богатству на уровне традиции и значимость высокого материального благосостояния на уровне поведения. </w:t>
      </w:r>
    </w:p>
    <w:p w:rsidR="001B16D1" w:rsidRPr="00BC3E2B" w:rsidRDefault="001B16D1" w:rsidP="002405F9">
      <w:pPr>
        <w:spacing w:after="0" w:line="240" w:lineRule="auto"/>
        <w:ind w:firstLine="567"/>
        <w:jc w:val="both"/>
        <w:rPr>
          <w:rFonts w:ascii="Times New Roman" w:hAnsi="Times New Roman" w:cs="Times New Roman"/>
          <w:sz w:val="28"/>
          <w:szCs w:val="28"/>
        </w:rPr>
      </w:pPr>
      <w:r w:rsidRPr="00BC3E2B">
        <w:rPr>
          <w:rFonts w:ascii="Times New Roman" w:hAnsi="Times New Roman" w:cs="Times New Roman"/>
          <w:sz w:val="28"/>
          <w:szCs w:val="28"/>
        </w:rPr>
        <w:t xml:space="preserve">Дифференцируют поколения ценности достижения, стимуляция, конформность, роскошная жизнь, известность и популярность. </w:t>
      </w:r>
    </w:p>
    <w:p w:rsidR="001B16D1" w:rsidRPr="00BC3E2B" w:rsidRDefault="001B16D1" w:rsidP="002405F9">
      <w:pPr>
        <w:spacing w:after="0" w:line="240" w:lineRule="auto"/>
        <w:ind w:firstLine="567"/>
        <w:jc w:val="both"/>
        <w:rPr>
          <w:rFonts w:ascii="Times New Roman" w:hAnsi="Times New Roman" w:cs="Times New Roman"/>
          <w:sz w:val="28"/>
          <w:szCs w:val="28"/>
        </w:rPr>
      </w:pPr>
      <w:r w:rsidRPr="00BC3E2B">
        <w:rPr>
          <w:rFonts w:ascii="Times New Roman" w:hAnsi="Times New Roman" w:cs="Times New Roman"/>
          <w:sz w:val="28"/>
          <w:szCs w:val="28"/>
        </w:rPr>
        <w:t>Культурной спецификой механизма преемственности является «двойной стандарт», проявляющийся в том, что младшее поколение, усваивая ценности старших поколений, наряду с содержанием ценностей, усваивает и расхождение между декларируемыми ценностями и реальной структурой ценностей. Особенности действия механизма межпоколенной преемственности ценностных ориентаций в современной России заключаются в том, что, несмотря на глубокие системные трансформации, которые происходят в России, ценностные ориентации русских тяготеют к сохранению своего базового ценностного компонента, который является механизмом передачи устойчивых элементов ценностной системы от поколения к поколению.</w:t>
      </w:r>
    </w:p>
    <w:p w:rsidR="001B16D1" w:rsidRDefault="001B16D1" w:rsidP="002405F9">
      <w:pPr>
        <w:spacing w:after="0" w:line="240" w:lineRule="auto"/>
        <w:ind w:firstLine="567"/>
        <w:jc w:val="both"/>
        <w:rPr>
          <w:rFonts w:ascii="Times New Roman" w:hAnsi="Times New Roman" w:cs="Times New Roman"/>
          <w:sz w:val="28"/>
          <w:szCs w:val="28"/>
        </w:rPr>
      </w:pPr>
      <w:r w:rsidRPr="00BC3E2B">
        <w:rPr>
          <w:rFonts w:ascii="Times New Roman" w:hAnsi="Times New Roman" w:cs="Times New Roman"/>
          <w:sz w:val="28"/>
          <w:szCs w:val="28"/>
        </w:rPr>
        <w:t>На уровне нормативных идеалов сохраняется ценностная преемственность, выявлен непрерывный ценностный процесс, идущий от старшего поколения к среднему и младшему поколениям. Отмечается преемственность ценностей от старшего поколения к средней поколенной группе, и меньшая ценностная связь между старшим поколением и младшим поколением [</w:t>
      </w:r>
      <w:r w:rsidR="001F7E9F">
        <w:rPr>
          <w:rFonts w:ascii="Times New Roman" w:hAnsi="Times New Roman" w:cs="Times New Roman"/>
          <w:sz w:val="28"/>
          <w:szCs w:val="28"/>
          <w:lang w:val="kk-KZ"/>
        </w:rPr>
        <w:t>45, с.24</w:t>
      </w:r>
      <w:r w:rsidRPr="00BC3E2B">
        <w:rPr>
          <w:rFonts w:ascii="Times New Roman" w:hAnsi="Times New Roman" w:cs="Times New Roman"/>
          <w:sz w:val="28"/>
          <w:szCs w:val="28"/>
        </w:rPr>
        <w:t>].</w:t>
      </w:r>
    </w:p>
    <w:p w:rsidR="001B16D1" w:rsidRPr="002C0D47" w:rsidRDefault="001B16D1" w:rsidP="002405F9">
      <w:pPr>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По мнению Н. Хоува и У. Штраусса, основополагающие ценности людей меняются через определенное количество времени и напрямую зависят от одних и тех же событий, которые эти люди пережили (политических, экономических, социальных, технологических), а также от принципов их воспитания. Ценности, сформированные до 12–14 лет, являются подсознательными и порой неявными для их обладателей, но в течение всей жизни каждое поколение неизбежно живет и действует под их влиянием. Разница этих ценностей может порождать трудности коммуникации между представителями разных поколений в социуме [</w:t>
      </w:r>
      <w:r>
        <w:rPr>
          <w:rFonts w:ascii="Times New Roman" w:hAnsi="Times New Roman" w:cs="Times New Roman"/>
          <w:sz w:val="28"/>
          <w:szCs w:val="28"/>
          <w:lang w:val="kk-KZ"/>
        </w:rPr>
        <w:t>11</w:t>
      </w:r>
      <w:r w:rsidR="00A335F6">
        <w:rPr>
          <w:rFonts w:ascii="Times New Roman" w:hAnsi="Times New Roman" w:cs="Times New Roman"/>
          <w:sz w:val="28"/>
          <w:szCs w:val="28"/>
          <w:lang w:val="kk-KZ"/>
        </w:rPr>
        <w:t>2</w:t>
      </w:r>
      <w:r w:rsidRPr="002C0D47">
        <w:rPr>
          <w:rFonts w:ascii="Times New Roman" w:hAnsi="Times New Roman" w:cs="Times New Roman"/>
          <w:sz w:val="28"/>
          <w:szCs w:val="28"/>
        </w:rPr>
        <w:t>].</w:t>
      </w:r>
    </w:p>
    <w:p w:rsidR="001B16D1" w:rsidRPr="002C0D47" w:rsidRDefault="001B16D1" w:rsidP="002405F9">
      <w:pPr>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В</w:t>
      </w:r>
      <w:r w:rsidRPr="002C0D47">
        <w:rPr>
          <w:rFonts w:ascii="Times New Roman" w:hAnsi="Times New Roman" w:cs="Times New Roman"/>
          <w:sz w:val="28"/>
          <w:szCs w:val="28"/>
          <w:lang w:val="en-US"/>
        </w:rPr>
        <w:t xml:space="preserve"> </w:t>
      </w:r>
      <w:r w:rsidRPr="002C0D47">
        <w:rPr>
          <w:rFonts w:ascii="Times New Roman" w:hAnsi="Times New Roman" w:cs="Times New Roman"/>
          <w:sz w:val="28"/>
          <w:szCs w:val="28"/>
        </w:rPr>
        <w:t>рамках</w:t>
      </w:r>
      <w:r w:rsidRPr="002C0D47">
        <w:rPr>
          <w:rFonts w:ascii="Times New Roman" w:hAnsi="Times New Roman" w:cs="Times New Roman"/>
          <w:sz w:val="28"/>
          <w:szCs w:val="28"/>
          <w:lang w:val="en-US"/>
        </w:rPr>
        <w:t xml:space="preserve"> </w:t>
      </w:r>
      <w:r w:rsidRPr="002C0D47">
        <w:rPr>
          <w:rFonts w:ascii="Times New Roman" w:hAnsi="Times New Roman" w:cs="Times New Roman"/>
          <w:sz w:val="28"/>
          <w:szCs w:val="28"/>
        </w:rPr>
        <w:t>своей</w:t>
      </w:r>
      <w:r w:rsidRPr="002C0D47">
        <w:rPr>
          <w:rFonts w:ascii="Times New Roman" w:hAnsi="Times New Roman" w:cs="Times New Roman"/>
          <w:sz w:val="28"/>
          <w:szCs w:val="28"/>
          <w:lang w:val="en-US"/>
        </w:rPr>
        <w:t xml:space="preserve"> </w:t>
      </w:r>
      <w:r w:rsidRPr="002C0D47">
        <w:rPr>
          <w:rFonts w:ascii="Times New Roman" w:hAnsi="Times New Roman" w:cs="Times New Roman"/>
          <w:sz w:val="28"/>
          <w:szCs w:val="28"/>
        </w:rPr>
        <w:t>концепции</w:t>
      </w:r>
      <w:r w:rsidRPr="002C0D47">
        <w:rPr>
          <w:rFonts w:ascii="Times New Roman" w:hAnsi="Times New Roman" w:cs="Times New Roman"/>
          <w:sz w:val="28"/>
          <w:szCs w:val="28"/>
          <w:lang w:val="en-US"/>
        </w:rPr>
        <w:t xml:space="preserve"> </w:t>
      </w:r>
      <w:r w:rsidRPr="002C0D47">
        <w:rPr>
          <w:rFonts w:ascii="Times New Roman" w:hAnsi="Times New Roman" w:cs="Times New Roman"/>
          <w:sz w:val="28"/>
          <w:szCs w:val="28"/>
        </w:rPr>
        <w:t>авторы</w:t>
      </w:r>
      <w:r w:rsidRPr="002C0D47">
        <w:rPr>
          <w:rFonts w:ascii="Times New Roman" w:hAnsi="Times New Roman" w:cs="Times New Roman"/>
          <w:sz w:val="28"/>
          <w:szCs w:val="28"/>
          <w:lang w:val="en-US"/>
        </w:rPr>
        <w:t xml:space="preserve"> </w:t>
      </w:r>
      <w:r w:rsidRPr="002C0D47">
        <w:rPr>
          <w:rFonts w:ascii="Times New Roman" w:hAnsi="Times New Roman" w:cs="Times New Roman"/>
          <w:sz w:val="28"/>
          <w:szCs w:val="28"/>
        </w:rPr>
        <w:t>выделяют</w:t>
      </w:r>
      <w:r w:rsidRPr="002C0D47">
        <w:rPr>
          <w:rFonts w:ascii="Times New Roman" w:hAnsi="Times New Roman" w:cs="Times New Roman"/>
          <w:sz w:val="28"/>
          <w:szCs w:val="28"/>
          <w:lang w:val="en-US"/>
        </w:rPr>
        <w:t xml:space="preserve"> </w:t>
      </w:r>
      <w:r w:rsidRPr="002C0D47">
        <w:rPr>
          <w:rFonts w:ascii="Times New Roman" w:hAnsi="Times New Roman" w:cs="Times New Roman"/>
          <w:sz w:val="28"/>
          <w:szCs w:val="28"/>
        </w:rPr>
        <w:t>шесть</w:t>
      </w:r>
      <w:r w:rsidRPr="002C0D47">
        <w:rPr>
          <w:rFonts w:ascii="Times New Roman" w:hAnsi="Times New Roman" w:cs="Times New Roman"/>
          <w:sz w:val="28"/>
          <w:szCs w:val="28"/>
          <w:lang w:val="en-US"/>
        </w:rPr>
        <w:t xml:space="preserve"> </w:t>
      </w:r>
      <w:r w:rsidRPr="002C0D47">
        <w:rPr>
          <w:rFonts w:ascii="Times New Roman" w:hAnsi="Times New Roman" w:cs="Times New Roman"/>
          <w:sz w:val="28"/>
          <w:szCs w:val="28"/>
        </w:rPr>
        <w:t>поколений</w:t>
      </w:r>
      <w:r w:rsidRPr="002C0D47">
        <w:rPr>
          <w:rFonts w:ascii="Times New Roman" w:hAnsi="Times New Roman" w:cs="Times New Roman"/>
          <w:sz w:val="28"/>
          <w:szCs w:val="28"/>
          <w:lang w:val="en-US"/>
        </w:rPr>
        <w:t xml:space="preserve">, </w:t>
      </w:r>
      <w:r w:rsidRPr="002C0D47">
        <w:rPr>
          <w:rFonts w:ascii="Times New Roman" w:hAnsi="Times New Roman" w:cs="Times New Roman"/>
          <w:sz w:val="28"/>
          <w:szCs w:val="28"/>
        </w:rPr>
        <w:t>живущих</w:t>
      </w:r>
      <w:r w:rsidRPr="002C0D47">
        <w:rPr>
          <w:rFonts w:ascii="Times New Roman" w:hAnsi="Times New Roman" w:cs="Times New Roman"/>
          <w:sz w:val="28"/>
          <w:szCs w:val="28"/>
          <w:lang w:val="en-US"/>
        </w:rPr>
        <w:t xml:space="preserve"> </w:t>
      </w:r>
      <w:r w:rsidRPr="002C0D47">
        <w:rPr>
          <w:rFonts w:ascii="Times New Roman" w:hAnsi="Times New Roman" w:cs="Times New Roman"/>
          <w:sz w:val="28"/>
          <w:szCs w:val="28"/>
        </w:rPr>
        <w:t>сегодня</w:t>
      </w:r>
      <w:r w:rsidRPr="002C0D47">
        <w:rPr>
          <w:rFonts w:ascii="Times New Roman" w:hAnsi="Times New Roman" w:cs="Times New Roman"/>
          <w:sz w:val="28"/>
          <w:szCs w:val="28"/>
          <w:lang w:val="en-US"/>
        </w:rPr>
        <w:t xml:space="preserve">: «The G.I. Generation», «The Silent Generation», «The Boom Generation», «Generation X», «The Millennial Generation», «The Homeland Generation». </w:t>
      </w:r>
      <w:r w:rsidRPr="002C0D47">
        <w:rPr>
          <w:rFonts w:ascii="Times New Roman" w:hAnsi="Times New Roman" w:cs="Times New Roman"/>
          <w:sz w:val="28"/>
          <w:szCs w:val="28"/>
        </w:rPr>
        <w:t xml:space="preserve">Теория, построенная на этой классификации, действенна относительно </w:t>
      </w:r>
      <w:r>
        <w:rPr>
          <w:rFonts w:ascii="Times New Roman" w:hAnsi="Times New Roman" w:cs="Times New Roman"/>
          <w:sz w:val="28"/>
          <w:szCs w:val="28"/>
        </w:rPr>
        <w:t>для всей популяции людей.</w:t>
      </w:r>
    </w:p>
    <w:p w:rsidR="001B16D1" w:rsidRPr="002C0D47" w:rsidRDefault="00B047EC" w:rsidP="002405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Российский ученый психо</w:t>
      </w:r>
      <w:r w:rsidR="001B16D1" w:rsidRPr="002C0D47">
        <w:rPr>
          <w:rFonts w:ascii="Times New Roman" w:hAnsi="Times New Roman" w:cs="Times New Roman"/>
          <w:sz w:val="28"/>
          <w:szCs w:val="28"/>
        </w:rPr>
        <w:t>лингвист Евгения Шамис в своем проекте «RuGenerations» [</w:t>
      </w:r>
      <w:r w:rsidR="001B16D1">
        <w:rPr>
          <w:rFonts w:ascii="Times New Roman" w:hAnsi="Times New Roman" w:cs="Times New Roman"/>
          <w:sz w:val="28"/>
          <w:szCs w:val="28"/>
          <w:lang w:val="kk-KZ"/>
        </w:rPr>
        <w:t>11</w:t>
      </w:r>
      <w:r w:rsidR="00A335F6">
        <w:rPr>
          <w:rFonts w:ascii="Times New Roman" w:hAnsi="Times New Roman" w:cs="Times New Roman"/>
          <w:sz w:val="28"/>
          <w:szCs w:val="28"/>
          <w:lang w:val="kk-KZ"/>
        </w:rPr>
        <w:t>3</w:t>
      </w:r>
      <w:r w:rsidR="001B16D1" w:rsidRPr="002C0D47">
        <w:rPr>
          <w:rFonts w:ascii="Times New Roman" w:hAnsi="Times New Roman" w:cs="Times New Roman"/>
          <w:sz w:val="28"/>
          <w:szCs w:val="28"/>
        </w:rPr>
        <w:t>] адаптировала теорию поколений для стран СНГ. Согласно ее версии получилось следующее описание поколений:</w:t>
      </w:r>
    </w:p>
    <w:p w:rsidR="001B16D1" w:rsidRPr="002C0D47" w:rsidRDefault="001B16D1" w:rsidP="002405F9">
      <w:pPr>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 xml:space="preserve">1. Поколение GI (поколение Победителей). Годы рождения: 1900–1923. События, повлиявшие на формирование ценностей: революции 1905 и 1917 гг., массовые переезды из деревень в города, коллективизация, электрификация. Ценности: готовность к переменам и вера в светлое будущее, трудолюбие, </w:t>
      </w:r>
      <w:r w:rsidRPr="002C0D47">
        <w:rPr>
          <w:rFonts w:ascii="Times New Roman" w:hAnsi="Times New Roman" w:cs="Times New Roman"/>
          <w:sz w:val="28"/>
          <w:szCs w:val="28"/>
        </w:rPr>
        <w:lastRenderedPageBreak/>
        <w:t>ответственность, приверженность идеологии, семейные традиции, категоричность суждений.</w:t>
      </w:r>
    </w:p>
    <w:p w:rsidR="001B16D1" w:rsidRPr="002C0D47" w:rsidRDefault="001B16D1" w:rsidP="002405F9">
      <w:pPr>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2. Молчаливое поколение. Годы рождения: 1923–1943. Терпеливое, исполнительное, привыкшее выживать поколение получило свое название за неукоснительное соблюдение норм и законов. Их ценности, формировавшиеся в период Второй мировой войны – это преданность, соблюдение правил, честь, терпение.</w:t>
      </w:r>
    </w:p>
    <w:p w:rsidR="001B16D1" w:rsidRPr="002C0D47" w:rsidRDefault="001B16D1" w:rsidP="002405F9">
      <w:pPr>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3. Поколение беби-бумеров, названное так по причине произошедшего в послевоенные годы бума рождаемости (1943–1963 гг.). События, повлиявшие на формирование ценностей: победа во Второй мировой войне, полет Ю.А. Гагарина в космос, введение единых стандартов обучения в школах и гарантированного медицинского обслуживания. Их ценностями стали: оптимизм, достижение высокого результата, заинтересованность в личностном росте и, в то же время, коллективизм и командный дух.</w:t>
      </w:r>
    </w:p>
    <w:p w:rsidR="001B16D1" w:rsidRPr="002C0D47" w:rsidRDefault="001B16D1" w:rsidP="002405F9">
      <w:pPr>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4. Поколение Х (Неизвестное поколение). Годы рождения: 1963–1983. События, сформировавшие ценности: продолжение «холодной войны», перестройка. Ценности: готовность к изменениям, возможность выбора, глобальная информированность, самостоятельность, равноправие полов, неформальность взглядов, поиск эмоций, прагматизм, вещизм, высокий уровень материальных амбиций. Ключевыми понятиями являются деньги и вещи.</w:t>
      </w:r>
    </w:p>
    <w:p w:rsidR="001B16D1" w:rsidRDefault="001B16D1" w:rsidP="002405F9">
      <w:pPr>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5. Поколение Y (поколение Миллениум). Годы рождения – 1983–2003. И</w:t>
      </w:r>
      <w:r>
        <w:rPr>
          <w:rFonts w:ascii="Times New Roman" w:hAnsi="Times New Roman" w:cs="Times New Roman"/>
          <w:sz w:val="28"/>
          <w:szCs w:val="28"/>
        </w:rPr>
        <w:t>х</w:t>
      </w:r>
      <w:r w:rsidRPr="002C0D47">
        <w:rPr>
          <w:rFonts w:ascii="Times New Roman" w:hAnsi="Times New Roman" w:cs="Times New Roman"/>
          <w:sz w:val="28"/>
          <w:szCs w:val="28"/>
        </w:rPr>
        <w:t xml:space="preserve"> ценности продолжают формироваться до сих пор. События, повлиявшие на формирование ценностей: распад СССР, теракты, развитие цифровых и биотехнологий. </w:t>
      </w:r>
      <w:r w:rsidRPr="008D0FA8">
        <w:rPr>
          <w:rFonts w:ascii="Times New Roman" w:hAnsi="Times New Roman" w:cs="Times New Roman"/>
          <w:sz w:val="28"/>
          <w:szCs w:val="28"/>
        </w:rPr>
        <w:t>Ценности: свобода, fun (веселье), результат как таковой.</w:t>
      </w:r>
      <w:r>
        <w:rPr>
          <w:rFonts w:ascii="Times New Roman" w:hAnsi="Times New Roman" w:cs="Times New Roman"/>
          <w:sz w:val="28"/>
          <w:szCs w:val="28"/>
        </w:rPr>
        <w:t xml:space="preserve"> </w:t>
      </w:r>
      <w:r w:rsidRPr="002C0D47">
        <w:rPr>
          <w:rFonts w:ascii="Times New Roman" w:hAnsi="Times New Roman" w:cs="Times New Roman"/>
          <w:sz w:val="28"/>
          <w:szCs w:val="28"/>
        </w:rPr>
        <w:t xml:space="preserve">В систему ценностей этой группы уже включены такие понятия, как гражданский долг, мораль, ответственность, </w:t>
      </w:r>
      <w:r w:rsidRPr="008D0FA8">
        <w:rPr>
          <w:rFonts w:ascii="Times New Roman" w:hAnsi="Times New Roman" w:cs="Times New Roman"/>
          <w:sz w:val="28"/>
          <w:szCs w:val="28"/>
        </w:rPr>
        <w:t>но при этом психологи отмечают их наивность и умение подчиняться. На первый план для поколения Y выходит немедленное вознаграждение.</w:t>
      </w:r>
      <w:r w:rsidRPr="002C0D47">
        <w:rPr>
          <w:rFonts w:ascii="Times New Roman" w:hAnsi="Times New Roman" w:cs="Times New Roman"/>
          <w:sz w:val="28"/>
          <w:szCs w:val="28"/>
        </w:rPr>
        <w:t xml:space="preserve"> Ключевое понятие – успех [</w:t>
      </w:r>
      <w:r>
        <w:rPr>
          <w:rFonts w:ascii="Times New Roman" w:hAnsi="Times New Roman" w:cs="Times New Roman"/>
          <w:sz w:val="28"/>
          <w:szCs w:val="28"/>
        </w:rPr>
        <w:t>1</w:t>
      </w:r>
      <w:r>
        <w:rPr>
          <w:rFonts w:ascii="Times New Roman" w:hAnsi="Times New Roman" w:cs="Times New Roman"/>
          <w:sz w:val="28"/>
          <w:szCs w:val="28"/>
          <w:lang w:val="kk-KZ"/>
        </w:rPr>
        <w:t>1</w:t>
      </w:r>
      <w:r w:rsidR="001F7E9F">
        <w:rPr>
          <w:rFonts w:ascii="Times New Roman" w:hAnsi="Times New Roman" w:cs="Times New Roman"/>
          <w:sz w:val="28"/>
          <w:szCs w:val="28"/>
          <w:lang w:val="kk-KZ"/>
        </w:rPr>
        <w:t>3</w:t>
      </w:r>
      <w:r w:rsidRPr="002C0D47">
        <w:rPr>
          <w:rFonts w:ascii="Times New Roman" w:hAnsi="Times New Roman" w:cs="Times New Roman"/>
          <w:sz w:val="28"/>
          <w:szCs w:val="28"/>
        </w:rPr>
        <w:t>].</w:t>
      </w:r>
    </w:p>
    <w:p w:rsidR="001B16D1" w:rsidRPr="00EF72DC" w:rsidRDefault="001B16D1" w:rsidP="002405F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EF72DC">
        <w:rPr>
          <w:rFonts w:ascii="Times New Roman" w:hAnsi="Times New Roman" w:cs="Times New Roman"/>
          <w:sz w:val="28"/>
          <w:szCs w:val="28"/>
        </w:rPr>
        <w:t>Опираясь на эмпирические данные и проведенный теоретический анализ проблемы ценностных ориентаций, казахстански</w:t>
      </w:r>
      <w:r>
        <w:rPr>
          <w:rFonts w:ascii="Times New Roman" w:hAnsi="Times New Roman" w:cs="Times New Roman"/>
          <w:sz w:val="28"/>
          <w:szCs w:val="28"/>
        </w:rPr>
        <w:t>й</w:t>
      </w:r>
      <w:r w:rsidRPr="00EF72DC">
        <w:rPr>
          <w:rFonts w:ascii="Times New Roman" w:hAnsi="Times New Roman" w:cs="Times New Roman"/>
          <w:sz w:val="28"/>
          <w:szCs w:val="28"/>
        </w:rPr>
        <w:t xml:space="preserve"> психолог Д.Т.</w:t>
      </w:r>
      <w:r w:rsidR="001F7E9F">
        <w:rPr>
          <w:rFonts w:ascii="Times New Roman" w:hAnsi="Times New Roman" w:cs="Times New Roman"/>
          <w:sz w:val="28"/>
          <w:szCs w:val="28"/>
        </w:rPr>
        <w:t xml:space="preserve"> </w:t>
      </w:r>
      <w:r w:rsidRPr="00EF72DC">
        <w:rPr>
          <w:rFonts w:ascii="Times New Roman" w:hAnsi="Times New Roman" w:cs="Times New Roman"/>
          <w:sz w:val="28"/>
          <w:szCs w:val="28"/>
        </w:rPr>
        <w:t>Ихсанова [</w:t>
      </w:r>
      <w:r w:rsidR="001F7E9F">
        <w:rPr>
          <w:rFonts w:ascii="Times New Roman" w:hAnsi="Times New Roman" w:cs="Times New Roman"/>
          <w:sz w:val="28"/>
          <w:szCs w:val="28"/>
          <w:lang w:val="kk-KZ"/>
        </w:rPr>
        <w:t>114</w:t>
      </w:r>
      <w:r w:rsidRPr="00EF72DC">
        <w:rPr>
          <w:rFonts w:ascii="Times New Roman" w:hAnsi="Times New Roman" w:cs="Times New Roman"/>
          <w:sz w:val="28"/>
          <w:szCs w:val="28"/>
        </w:rPr>
        <w:t>] предложила модель развития ценностных ориентаций. Модель развития ценностных ориентаций построена на основе интегративного подхода в психологии (В.В.Козлов) и с учетов выявленных особенностей развития ценностной сферы студентов. Разработанная автор</w:t>
      </w:r>
      <w:r>
        <w:rPr>
          <w:rFonts w:ascii="Times New Roman" w:hAnsi="Times New Roman" w:cs="Times New Roman"/>
          <w:sz w:val="28"/>
          <w:szCs w:val="28"/>
        </w:rPr>
        <w:t>о</w:t>
      </w:r>
      <w:r w:rsidRPr="00EF72DC">
        <w:rPr>
          <w:rFonts w:ascii="Times New Roman" w:hAnsi="Times New Roman" w:cs="Times New Roman"/>
          <w:sz w:val="28"/>
          <w:szCs w:val="28"/>
        </w:rPr>
        <w:t>м модель предполагает три уровня развития ценностных ориен</w:t>
      </w:r>
      <w:r w:rsidR="002405F9">
        <w:rPr>
          <w:rFonts w:ascii="Times New Roman" w:hAnsi="Times New Roman" w:cs="Times New Roman"/>
          <w:sz w:val="28"/>
          <w:szCs w:val="28"/>
        </w:rPr>
        <w:t>таций в процессе интеграции (</w:t>
      </w:r>
      <w:r w:rsidRPr="00EF72DC">
        <w:rPr>
          <w:rFonts w:ascii="Times New Roman" w:hAnsi="Times New Roman" w:cs="Times New Roman"/>
          <w:sz w:val="28"/>
          <w:szCs w:val="28"/>
        </w:rPr>
        <w:t xml:space="preserve">рисунок </w:t>
      </w:r>
      <w:r>
        <w:rPr>
          <w:rFonts w:ascii="Times New Roman" w:hAnsi="Times New Roman" w:cs="Times New Roman"/>
          <w:sz w:val="28"/>
          <w:szCs w:val="28"/>
          <w:lang w:val="kk-KZ"/>
        </w:rPr>
        <w:t>4</w:t>
      </w:r>
      <w:r w:rsidRPr="00EF72DC">
        <w:rPr>
          <w:rFonts w:ascii="Times New Roman" w:hAnsi="Times New Roman" w:cs="Times New Roman"/>
          <w:sz w:val="28"/>
          <w:szCs w:val="28"/>
        </w:rPr>
        <w:t>).</w:t>
      </w:r>
    </w:p>
    <w:p w:rsidR="001B16D1" w:rsidRDefault="001F7E9F" w:rsidP="002405F9">
      <w:pPr>
        <w:spacing w:after="0" w:line="240" w:lineRule="auto"/>
        <w:ind w:firstLine="567"/>
        <w:jc w:val="both"/>
        <w:rPr>
          <w:rFonts w:ascii="Times New Roman" w:hAnsi="Times New Roman" w:cs="Times New Roman"/>
          <w:color w:val="002060"/>
          <w:sz w:val="28"/>
          <w:szCs w:val="28"/>
        </w:rPr>
      </w:pPr>
      <w:r w:rsidRPr="00EF72DC">
        <w:rPr>
          <w:rFonts w:ascii="Times New Roman" w:hAnsi="Times New Roman" w:cs="Times New Roman"/>
          <w:i/>
          <w:sz w:val="28"/>
          <w:szCs w:val="28"/>
        </w:rPr>
        <w:t>Первый уровень</w:t>
      </w:r>
      <w:r w:rsidRPr="00EF72DC">
        <w:rPr>
          <w:rFonts w:ascii="Times New Roman" w:hAnsi="Times New Roman" w:cs="Times New Roman"/>
          <w:sz w:val="28"/>
          <w:szCs w:val="28"/>
        </w:rPr>
        <w:t xml:space="preserve"> – осознание индивидом ценностных ориентаций. Осознание ценностных ориентаций служит первым толчком к овладению новыми вариантами поведения. Однако само по себе осознание ценностных ориентаций не является достаточным условием для реального изменения поведения. Такое осознание может служить лишь первым этапом. Истинное осознание становится очевидным тогда, когда новые элементы поведения освоены личностью и, соответственно, становятся произвольными и осознанными.</w:t>
      </w:r>
    </w:p>
    <w:p w:rsidR="001B16D1" w:rsidRDefault="001B16D1" w:rsidP="001B16D1">
      <w:pPr>
        <w:spacing w:after="0" w:line="240" w:lineRule="auto"/>
        <w:jc w:val="center"/>
        <w:rPr>
          <w:rFonts w:ascii="Times New Roman" w:hAnsi="Times New Roman" w:cs="Times New Roman"/>
          <w:color w:val="002060"/>
          <w:sz w:val="28"/>
          <w:szCs w:val="28"/>
        </w:rPr>
      </w:pPr>
      <w:r>
        <w:rPr>
          <w:noProof/>
        </w:rPr>
        <w:lastRenderedPageBreak/>
        <w:drawing>
          <wp:inline distT="0" distB="0" distL="0" distR="0" wp14:anchorId="0DA308BD" wp14:editId="4292F721">
            <wp:extent cx="4326255" cy="2997200"/>
            <wp:effectExtent l="19050" t="0" r="0" b="0"/>
            <wp:docPr id="1" name="Рисунок 1" descr="C:\Users\ТАхмина\AppData\Local\Microsoft\Windows\Temporary Internet Files\Content.Word\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хмина\AppData\Local\Microsoft\Windows\Temporary Internet Files\Content.Word\Новый рисунок.bmp"/>
                    <pic:cNvPicPr>
                      <a:picLocks noChangeAspect="1" noChangeArrowheads="1"/>
                    </pic:cNvPicPr>
                  </pic:nvPicPr>
                  <pic:blipFill>
                    <a:blip r:embed="rId11" cstate="print"/>
                    <a:srcRect/>
                    <a:stretch>
                      <a:fillRect/>
                    </a:stretch>
                  </pic:blipFill>
                  <pic:spPr bwMode="auto">
                    <a:xfrm>
                      <a:off x="0" y="0"/>
                      <a:ext cx="4326255" cy="2997200"/>
                    </a:xfrm>
                    <a:prstGeom prst="rect">
                      <a:avLst/>
                    </a:prstGeom>
                    <a:noFill/>
                    <a:ln w="9525">
                      <a:noFill/>
                      <a:miter lim="800000"/>
                      <a:headEnd/>
                      <a:tailEnd/>
                    </a:ln>
                  </pic:spPr>
                </pic:pic>
              </a:graphicData>
            </a:graphic>
          </wp:inline>
        </w:drawing>
      </w:r>
    </w:p>
    <w:p w:rsidR="000A0115" w:rsidRDefault="000A0115" w:rsidP="001B16D1">
      <w:pPr>
        <w:spacing w:after="0" w:line="240" w:lineRule="auto"/>
        <w:jc w:val="center"/>
        <w:rPr>
          <w:rFonts w:ascii="Times New Roman" w:hAnsi="Times New Roman" w:cs="Times New Roman"/>
          <w:sz w:val="28"/>
          <w:szCs w:val="28"/>
        </w:rPr>
      </w:pPr>
    </w:p>
    <w:p w:rsidR="001B16D1" w:rsidRPr="00EF72DC" w:rsidRDefault="001B16D1" w:rsidP="001B16D1">
      <w:pPr>
        <w:spacing w:after="0" w:line="240" w:lineRule="auto"/>
        <w:jc w:val="center"/>
        <w:rPr>
          <w:rFonts w:ascii="Times New Roman" w:hAnsi="Times New Roman" w:cs="Times New Roman"/>
          <w:sz w:val="28"/>
          <w:szCs w:val="28"/>
        </w:rPr>
      </w:pPr>
      <w:r w:rsidRPr="00EF72DC">
        <w:rPr>
          <w:rFonts w:ascii="Times New Roman" w:hAnsi="Times New Roman" w:cs="Times New Roman"/>
          <w:sz w:val="28"/>
          <w:szCs w:val="28"/>
        </w:rPr>
        <w:t xml:space="preserve">Рисунок </w:t>
      </w:r>
      <w:r>
        <w:rPr>
          <w:rFonts w:ascii="Times New Roman" w:hAnsi="Times New Roman" w:cs="Times New Roman"/>
          <w:sz w:val="28"/>
          <w:szCs w:val="28"/>
          <w:lang w:val="kk-KZ"/>
        </w:rPr>
        <w:t>4</w:t>
      </w:r>
      <w:r w:rsidRPr="00EF72DC">
        <w:t xml:space="preserve"> </w:t>
      </w:r>
      <w:r w:rsidRPr="00EF72DC">
        <w:rPr>
          <w:rFonts w:ascii="Times New Roman" w:hAnsi="Times New Roman" w:cs="Times New Roman"/>
          <w:sz w:val="28"/>
          <w:szCs w:val="28"/>
        </w:rPr>
        <w:t>– Интегративная модель развития ценностных ориентаций</w:t>
      </w:r>
    </w:p>
    <w:p w:rsidR="001B16D1" w:rsidRPr="00EF72DC" w:rsidRDefault="001B16D1" w:rsidP="00B047EC">
      <w:pPr>
        <w:spacing w:after="0" w:line="240" w:lineRule="auto"/>
        <w:ind w:firstLine="567"/>
        <w:jc w:val="both"/>
        <w:rPr>
          <w:rFonts w:ascii="Times New Roman" w:hAnsi="Times New Roman" w:cs="Times New Roman"/>
          <w:sz w:val="28"/>
          <w:szCs w:val="28"/>
        </w:rPr>
      </w:pPr>
    </w:p>
    <w:p w:rsidR="001B16D1" w:rsidRPr="00EF72DC" w:rsidRDefault="001B16D1" w:rsidP="00B047EC">
      <w:pPr>
        <w:spacing w:after="0" w:line="240" w:lineRule="auto"/>
        <w:ind w:firstLine="567"/>
        <w:jc w:val="both"/>
        <w:rPr>
          <w:rFonts w:ascii="Times New Roman" w:hAnsi="Times New Roman" w:cs="Times New Roman"/>
          <w:sz w:val="28"/>
          <w:szCs w:val="28"/>
        </w:rPr>
      </w:pPr>
      <w:r w:rsidRPr="00EF72DC">
        <w:rPr>
          <w:rFonts w:ascii="Times New Roman" w:hAnsi="Times New Roman" w:cs="Times New Roman"/>
          <w:i/>
          <w:sz w:val="28"/>
          <w:szCs w:val="28"/>
        </w:rPr>
        <w:t>Первый уровень</w:t>
      </w:r>
      <w:r w:rsidRPr="00EF72DC">
        <w:rPr>
          <w:rFonts w:ascii="Times New Roman" w:hAnsi="Times New Roman" w:cs="Times New Roman"/>
          <w:sz w:val="28"/>
          <w:szCs w:val="28"/>
        </w:rPr>
        <w:t xml:space="preserve"> – осознание индивидом ценностных ориентаций. Осознание ценностных ориентаций служит первым толчком к овладению новыми вариантами поведения. Однако само по себе осознание ценностных ориентаций не является достаточным условием для реального изменения поведения. Такое осознание может служить лишь первым этапом. Истинное осознание становится очевидным тогда, когда новые элементы поведения освоены личностью и, соответственно, становятся произвольными и осознанными.</w:t>
      </w:r>
    </w:p>
    <w:p w:rsidR="001B16D1" w:rsidRPr="00EF72DC" w:rsidRDefault="001B16D1" w:rsidP="00B047EC">
      <w:pPr>
        <w:spacing w:after="0" w:line="240" w:lineRule="auto"/>
        <w:ind w:firstLine="567"/>
        <w:jc w:val="both"/>
        <w:rPr>
          <w:rFonts w:ascii="Times New Roman" w:hAnsi="Times New Roman" w:cs="Times New Roman"/>
          <w:sz w:val="28"/>
          <w:szCs w:val="28"/>
        </w:rPr>
      </w:pPr>
      <w:r w:rsidRPr="00EF72DC">
        <w:rPr>
          <w:rFonts w:ascii="Times New Roman" w:hAnsi="Times New Roman" w:cs="Times New Roman"/>
          <w:i/>
          <w:sz w:val="28"/>
          <w:szCs w:val="28"/>
        </w:rPr>
        <w:t>Второй уровень реализации модели</w:t>
      </w:r>
      <w:r w:rsidRPr="00EF72DC">
        <w:rPr>
          <w:rFonts w:ascii="Times New Roman" w:hAnsi="Times New Roman" w:cs="Times New Roman"/>
          <w:sz w:val="28"/>
          <w:szCs w:val="28"/>
        </w:rPr>
        <w:t xml:space="preserve"> – принятие личностью ценностных ориентаций. После процесса осознания ценностных ориентаций личностью следующим этапом является принятие собственных ценностных ориентаций. В ходе подобной трансформации происходит принятие ответственности на себя. Позитивная акцентуация приобретенного опыта способствует формированию установки на принятие неудачи. Для формирования подобной установки необходимо обратить внимание на развитие большого числа ролей и целей индивида. Принятие ценностных ориентаций предполагает включение новых стратегий реагирования и интеграцию общечеловеческих ценностей в личностные. Принятие ценностных ориентаций – ключевой момент для возможности изменений. На этом этапе часто возникает большое число трудностей. Принятие личностью ценностных ориентаций предполагает построение иерархии ценностей.</w:t>
      </w:r>
    </w:p>
    <w:p w:rsidR="001B16D1" w:rsidRPr="00EF72DC" w:rsidRDefault="001B16D1" w:rsidP="00B047EC">
      <w:pPr>
        <w:spacing w:after="0" w:line="240" w:lineRule="auto"/>
        <w:ind w:firstLine="567"/>
        <w:jc w:val="both"/>
        <w:rPr>
          <w:rFonts w:ascii="Times New Roman" w:hAnsi="Times New Roman" w:cs="Times New Roman"/>
          <w:sz w:val="28"/>
          <w:szCs w:val="28"/>
        </w:rPr>
      </w:pPr>
      <w:r w:rsidRPr="00EF72DC">
        <w:rPr>
          <w:rFonts w:ascii="Times New Roman" w:hAnsi="Times New Roman" w:cs="Times New Roman"/>
          <w:i/>
          <w:sz w:val="28"/>
          <w:szCs w:val="28"/>
        </w:rPr>
        <w:t>Третий уровень</w:t>
      </w:r>
      <w:r w:rsidRPr="00EF72DC">
        <w:rPr>
          <w:rFonts w:ascii="Times New Roman" w:hAnsi="Times New Roman" w:cs="Times New Roman"/>
          <w:sz w:val="28"/>
          <w:szCs w:val="28"/>
        </w:rPr>
        <w:t xml:space="preserve"> – реализация ценностных ориентаций личностью. На этом этапе основной упор делается на закрепление новых поведенческих паттернов, отработку умений самоанализа ценностных ориентаций и способы реализации своего потенциала. В процессе реализации ценностных ориентаций, происходит дальнейшее становление и развитие личности в зависимости от характера взаимодействия индивида с окружением. Так, реализуя ценностные </w:t>
      </w:r>
      <w:r w:rsidRPr="00EF72DC">
        <w:rPr>
          <w:rFonts w:ascii="Times New Roman" w:hAnsi="Times New Roman" w:cs="Times New Roman"/>
          <w:sz w:val="28"/>
          <w:szCs w:val="28"/>
        </w:rPr>
        <w:lastRenderedPageBreak/>
        <w:t>ориентации, в постоянно меняющихся условиях, индивид не только усваивает новый опыт, но воспроизводя, изменяет социальные отношения.</w:t>
      </w:r>
    </w:p>
    <w:p w:rsidR="001B16D1" w:rsidRPr="00EF72DC" w:rsidRDefault="001B16D1" w:rsidP="00B047E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Следовательно</w:t>
      </w:r>
      <w:r w:rsidRPr="00EF72DC">
        <w:rPr>
          <w:rFonts w:ascii="Times New Roman" w:hAnsi="Times New Roman" w:cs="Times New Roman"/>
          <w:sz w:val="28"/>
          <w:szCs w:val="28"/>
        </w:rPr>
        <w:t>, ценностные ориентации представляют собой осознанные, усвоенные и принятые индивидом социальные нормы и ценности, которые выступают в качестве целей жизни и средств достижения этих целей [</w:t>
      </w:r>
      <w:r w:rsidR="001F7E9F">
        <w:rPr>
          <w:rFonts w:ascii="Times New Roman" w:hAnsi="Times New Roman" w:cs="Times New Roman"/>
          <w:sz w:val="28"/>
          <w:szCs w:val="28"/>
        </w:rPr>
        <w:t>3, с.29</w:t>
      </w:r>
      <w:r w:rsidRPr="00EF72DC">
        <w:rPr>
          <w:rFonts w:ascii="Times New Roman" w:hAnsi="Times New Roman" w:cs="Times New Roman"/>
          <w:sz w:val="28"/>
          <w:szCs w:val="28"/>
        </w:rPr>
        <w:t>].</w:t>
      </w:r>
    </w:p>
    <w:p w:rsidR="001B16D1" w:rsidRDefault="001B16D1" w:rsidP="00B047EC">
      <w:pPr>
        <w:spacing w:after="0" w:line="240" w:lineRule="auto"/>
        <w:ind w:firstLine="567"/>
        <w:jc w:val="both"/>
        <w:rPr>
          <w:rFonts w:ascii="Times New Roman" w:hAnsi="Times New Roman" w:cs="Times New Roman"/>
          <w:color w:val="000000" w:themeColor="text1"/>
          <w:sz w:val="28"/>
          <w:szCs w:val="28"/>
        </w:rPr>
      </w:pPr>
      <w:r w:rsidRPr="00D74634">
        <w:rPr>
          <w:rFonts w:ascii="Times New Roman" w:hAnsi="Times New Roman" w:cs="Times New Roman"/>
          <w:sz w:val="28"/>
          <w:szCs w:val="28"/>
        </w:rPr>
        <w:t xml:space="preserve">Таким образом, в развитии системы ценностных ориентаций личности исследователи выделяют ряд </w:t>
      </w:r>
      <w:r>
        <w:rPr>
          <w:rFonts w:ascii="Times New Roman" w:hAnsi="Times New Roman" w:cs="Times New Roman"/>
          <w:sz w:val="28"/>
          <w:szCs w:val="28"/>
        </w:rPr>
        <w:t>особенностей.</w:t>
      </w:r>
      <w:r w:rsidRPr="00D74634">
        <w:rPr>
          <w:rFonts w:ascii="Times New Roman" w:hAnsi="Times New Roman" w:cs="Times New Roman"/>
          <w:sz w:val="28"/>
          <w:szCs w:val="28"/>
        </w:rPr>
        <w:t xml:space="preserve"> </w:t>
      </w:r>
      <w:r w:rsidRPr="00451AAF">
        <w:rPr>
          <w:rFonts w:ascii="Times New Roman" w:hAnsi="Times New Roman" w:cs="Times New Roman"/>
          <w:color w:val="000000" w:themeColor="text1"/>
          <w:sz w:val="28"/>
          <w:szCs w:val="28"/>
        </w:rPr>
        <w:t>Ценностные ориентации</w:t>
      </w:r>
      <w:r>
        <w:rPr>
          <w:rFonts w:ascii="Times New Roman" w:hAnsi="Times New Roman" w:cs="Times New Roman"/>
          <w:color w:val="000000" w:themeColor="text1"/>
          <w:sz w:val="28"/>
          <w:szCs w:val="28"/>
        </w:rPr>
        <w:t xml:space="preserve"> аффективно-интеллектуальный обобщенные образования,  организованные в</w:t>
      </w:r>
      <w:r w:rsidRPr="00451AAF">
        <w:rPr>
          <w:rFonts w:ascii="Times New Roman" w:hAnsi="Times New Roman" w:cs="Times New Roman"/>
          <w:color w:val="000000" w:themeColor="text1"/>
          <w:sz w:val="28"/>
          <w:szCs w:val="28"/>
        </w:rPr>
        <w:t xml:space="preserve"> динамическую систему</w:t>
      </w:r>
      <w:r>
        <w:rPr>
          <w:rFonts w:ascii="Times New Roman" w:hAnsi="Times New Roman" w:cs="Times New Roman"/>
          <w:color w:val="000000" w:themeColor="text1"/>
          <w:sz w:val="28"/>
          <w:szCs w:val="28"/>
        </w:rPr>
        <w:t xml:space="preserve">, которая </w:t>
      </w:r>
      <w:r w:rsidRPr="00451AAF">
        <w:rPr>
          <w:rFonts w:ascii="Times New Roman" w:hAnsi="Times New Roman" w:cs="Times New Roman"/>
          <w:color w:val="000000" w:themeColor="text1"/>
          <w:sz w:val="28"/>
          <w:szCs w:val="28"/>
        </w:rPr>
        <w:t xml:space="preserve"> определяет жизненную перспективу, «вектор» развития личности, являясь важнейшим его источником и механизмом, психологическим органом, связывающим в единое целое личность и социальную среду, выполняющим одновременно функции регуляции поведения и обеспечивая координацию деятельностей в различных сферах жизни.</w:t>
      </w:r>
    </w:p>
    <w:p w:rsidR="001B16D1" w:rsidRDefault="001B16D1" w:rsidP="00B047EC">
      <w:pPr>
        <w:spacing w:after="0" w:line="240" w:lineRule="auto"/>
        <w:ind w:firstLine="567"/>
        <w:jc w:val="both"/>
      </w:pPr>
      <w:r w:rsidRPr="00AD6DFB">
        <w:rPr>
          <w:rFonts w:ascii="Times New Roman" w:hAnsi="Times New Roman" w:cs="Times New Roman"/>
          <w:sz w:val="28"/>
          <w:szCs w:val="28"/>
        </w:rPr>
        <w:t xml:space="preserve">Ценностно-смысловой рельеф жизненного пространства </w:t>
      </w:r>
      <w:r>
        <w:rPr>
          <w:rFonts w:ascii="Times New Roman" w:hAnsi="Times New Roman" w:cs="Times New Roman"/>
          <w:sz w:val="28"/>
          <w:szCs w:val="28"/>
        </w:rPr>
        <w:t xml:space="preserve">имеет </w:t>
      </w:r>
      <w:r w:rsidRPr="00AD6DFB">
        <w:rPr>
          <w:rFonts w:ascii="Times New Roman" w:hAnsi="Times New Roman" w:cs="Times New Roman"/>
          <w:sz w:val="28"/>
          <w:szCs w:val="28"/>
        </w:rPr>
        <w:t xml:space="preserve">возрастную специфику. </w:t>
      </w:r>
      <w:r>
        <w:rPr>
          <w:rFonts w:ascii="Times New Roman" w:hAnsi="Times New Roman" w:cs="Times New Roman"/>
          <w:sz w:val="28"/>
          <w:szCs w:val="28"/>
        </w:rPr>
        <w:t>Отмечено</w:t>
      </w:r>
      <w:r w:rsidRPr="00AD6DFB">
        <w:rPr>
          <w:rFonts w:ascii="Times New Roman" w:hAnsi="Times New Roman" w:cs="Times New Roman"/>
          <w:sz w:val="28"/>
          <w:szCs w:val="28"/>
        </w:rPr>
        <w:t xml:space="preserve"> преобладание барьерных зон в юности, что отражает специфику внутренней позиции человека в начале взрослой жизни, связанную с расширением, завоеванием и освоением социального пространства. В ранней взрослости происходит повышение реализуемости, а в периоды средней взрослости зафиксирована разнонаправленная динамика, зависящая от социокультурных и профессионально-деятельностных детерминант.</w:t>
      </w:r>
    </w:p>
    <w:p w:rsidR="001B16D1" w:rsidRDefault="001B16D1" w:rsidP="00B047EC">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П</w:t>
      </w:r>
      <w:r w:rsidRPr="00AD6DFB">
        <w:rPr>
          <w:rFonts w:ascii="Times New Roman" w:hAnsi="Times New Roman" w:cs="Times New Roman"/>
          <w:sz w:val="28"/>
          <w:szCs w:val="28"/>
        </w:rPr>
        <w:t xml:space="preserve">оказатели барьерности-реализуемости инструментальные ценности </w:t>
      </w:r>
      <w:r>
        <w:rPr>
          <w:rFonts w:ascii="Times New Roman" w:hAnsi="Times New Roman" w:cs="Times New Roman"/>
          <w:sz w:val="28"/>
          <w:szCs w:val="28"/>
        </w:rPr>
        <w:t>говорят о степени</w:t>
      </w:r>
      <w:r w:rsidRPr="00AD6DFB">
        <w:rPr>
          <w:rFonts w:ascii="Times New Roman" w:hAnsi="Times New Roman" w:cs="Times New Roman"/>
          <w:sz w:val="28"/>
          <w:szCs w:val="28"/>
        </w:rPr>
        <w:t xml:space="preserve"> освоенности или неосвоенности пространства собственного Я. Преобладание барьерности инструментальных ценностей, когда человек низко оценивает те качества, которые ему доступны, и высоко те, которые считает недоступными для себя, означает неосвоенность пространства собственного Я, тогда как сдвиг к полюсу реализуемости инструментальных ценностей – их освоенность.</w:t>
      </w:r>
      <w:r>
        <w:t xml:space="preserve"> </w:t>
      </w:r>
      <w:r w:rsidRPr="00451AAF">
        <w:rPr>
          <w:rFonts w:ascii="Times New Roman" w:hAnsi="Times New Roman" w:cs="Times New Roman"/>
          <w:color w:val="000000" w:themeColor="text1"/>
          <w:sz w:val="28"/>
          <w:szCs w:val="28"/>
        </w:rPr>
        <w:t>В случае преобладания реализуемости ценностей человек фокусируется на ближних планах жизненного пространства</w:t>
      </w:r>
      <w:r>
        <w:rPr>
          <w:rFonts w:ascii="Times New Roman" w:hAnsi="Times New Roman" w:cs="Times New Roman"/>
          <w:color w:val="000000" w:themeColor="text1"/>
          <w:sz w:val="28"/>
          <w:szCs w:val="28"/>
        </w:rPr>
        <w:t xml:space="preserve">, </w:t>
      </w:r>
      <w:r w:rsidRPr="00451AAF">
        <w:rPr>
          <w:rFonts w:ascii="Times New Roman" w:hAnsi="Times New Roman" w:cs="Times New Roman"/>
          <w:color w:val="000000" w:themeColor="text1"/>
          <w:sz w:val="28"/>
          <w:szCs w:val="28"/>
        </w:rPr>
        <w:t>«здесь и сейчас»</w:t>
      </w:r>
    </w:p>
    <w:p w:rsidR="001B16D1" w:rsidRDefault="001B16D1" w:rsidP="00B047EC">
      <w:pPr>
        <w:spacing w:after="0" w:line="240" w:lineRule="auto"/>
        <w:ind w:firstLine="567"/>
        <w:jc w:val="both"/>
      </w:pPr>
      <w:r w:rsidRPr="00D2690A">
        <w:rPr>
          <w:rFonts w:ascii="Times New Roman" w:hAnsi="Times New Roman" w:cs="Times New Roman"/>
          <w:sz w:val="28"/>
          <w:szCs w:val="28"/>
        </w:rPr>
        <w:t>Формирование и развитие системы ценностных ориентации личности происходит одновременно в ряде процессов:</w:t>
      </w:r>
    </w:p>
    <w:p w:rsidR="001B16D1" w:rsidRDefault="00E04874" w:rsidP="00B047EC">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Pr>
          <w:rFonts w:ascii="Times New Roman" w:hAnsi="Times New Roman" w:cs="Times New Roman"/>
          <w:sz w:val="28"/>
          <w:szCs w:val="28"/>
        </w:rPr>
        <w:t>социализация;</w:t>
      </w:r>
    </w:p>
    <w:p w:rsidR="001B16D1" w:rsidRPr="004569DD" w:rsidRDefault="00E04874" w:rsidP="00B047EC">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sidRPr="004569DD">
        <w:rPr>
          <w:rFonts w:ascii="Times New Roman" w:hAnsi="Times New Roman" w:cs="Times New Roman"/>
          <w:sz w:val="28"/>
          <w:szCs w:val="28"/>
        </w:rPr>
        <w:t>интериоризаци</w:t>
      </w:r>
      <w:r w:rsidR="001B16D1">
        <w:rPr>
          <w:rFonts w:ascii="Times New Roman" w:hAnsi="Times New Roman" w:cs="Times New Roman"/>
          <w:sz w:val="28"/>
          <w:szCs w:val="28"/>
        </w:rPr>
        <w:t>я (адаптация)</w:t>
      </w:r>
      <w:r w:rsidR="001B16D1" w:rsidRPr="004569DD">
        <w:rPr>
          <w:rFonts w:ascii="Times New Roman" w:hAnsi="Times New Roman" w:cs="Times New Roman"/>
          <w:sz w:val="28"/>
          <w:szCs w:val="28"/>
        </w:rPr>
        <w:t>;</w:t>
      </w:r>
    </w:p>
    <w:p w:rsidR="001B16D1" w:rsidRPr="004569DD" w:rsidRDefault="00E04874" w:rsidP="00B047EC">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sidRPr="004569DD">
        <w:rPr>
          <w:rFonts w:ascii="Times New Roman" w:hAnsi="Times New Roman" w:cs="Times New Roman"/>
          <w:sz w:val="28"/>
          <w:szCs w:val="28"/>
        </w:rPr>
        <w:t>индивидуализаци</w:t>
      </w:r>
      <w:r w:rsidR="001B16D1">
        <w:rPr>
          <w:rFonts w:ascii="Times New Roman" w:hAnsi="Times New Roman" w:cs="Times New Roman"/>
          <w:sz w:val="28"/>
          <w:szCs w:val="28"/>
        </w:rPr>
        <w:t>я</w:t>
      </w:r>
      <w:r w:rsidR="001B16D1" w:rsidRPr="004569DD">
        <w:rPr>
          <w:rFonts w:ascii="Times New Roman" w:hAnsi="Times New Roman" w:cs="Times New Roman"/>
          <w:sz w:val="28"/>
          <w:szCs w:val="28"/>
        </w:rPr>
        <w:t>;</w:t>
      </w:r>
    </w:p>
    <w:p w:rsidR="001B16D1" w:rsidRPr="00E622C1" w:rsidRDefault="00E04874" w:rsidP="00B047EC">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sidRPr="00E622C1">
        <w:rPr>
          <w:rFonts w:ascii="Times New Roman" w:hAnsi="Times New Roman" w:cs="Times New Roman"/>
          <w:sz w:val="28"/>
          <w:szCs w:val="28"/>
        </w:rPr>
        <w:t>дифференциация и интеграция.</w:t>
      </w:r>
    </w:p>
    <w:p w:rsidR="001B16D1" w:rsidRPr="00827A18" w:rsidRDefault="001B16D1" w:rsidP="00B047EC">
      <w:pPr>
        <w:spacing w:after="0" w:line="240" w:lineRule="auto"/>
        <w:ind w:firstLine="567"/>
        <w:jc w:val="both"/>
        <w:rPr>
          <w:rFonts w:ascii="Times New Roman" w:hAnsi="Times New Roman" w:cs="Times New Roman"/>
          <w:sz w:val="28"/>
          <w:szCs w:val="28"/>
        </w:rPr>
      </w:pPr>
      <w:r w:rsidRPr="00827A18">
        <w:rPr>
          <w:rFonts w:ascii="Times New Roman" w:hAnsi="Times New Roman" w:cs="Times New Roman"/>
          <w:sz w:val="28"/>
          <w:szCs w:val="28"/>
        </w:rPr>
        <w:t>По мнению С.А. Беличевой, в качестве механизмов интериоризации внешних групповых норм и ценностей в детстве преобладают внушение, подражание и идентификация. По мере роста и развития ребенка начинают преобладать другие механизмы социализации – референтные группы, престиж, авторитет.</w:t>
      </w:r>
    </w:p>
    <w:p w:rsidR="001B16D1" w:rsidRPr="00827A18" w:rsidRDefault="001B16D1" w:rsidP="00B047EC">
      <w:pPr>
        <w:spacing w:after="0" w:line="240" w:lineRule="auto"/>
        <w:ind w:firstLine="567"/>
        <w:jc w:val="both"/>
        <w:rPr>
          <w:rFonts w:ascii="Times New Roman" w:hAnsi="Times New Roman" w:cs="Times New Roman"/>
          <w:sz w:val="28"/>
          <w:szCs w:val="28"/>
        </w:rPr>
      </w:pPr>
      <w:r w:rsidRPr="00827A18">
        <w:rPr>
          <w:rFonts w:ascii="Times New Roman" w:hAnsi="Times New Roman" w:cs="Times New Roman"/>
          <w:sz w:val="28"/>
          <w:szCs w:val="28"/>
        </w:rPr>
        <w:t xml:space="preserve">Однако, формирование ценностных ориентации личности в процессе социализации, несмотря на осознанность усвоения ценностей социальной среды, не подразумевает самостоятельной выработки собственных внутренних </w:t>
      </w:r>
      <w:r w:rsidRPr="00827A18">
        <w:rPr>
          <w:rFonts w:ascii="Times New Roman" w:hAnsi="Times New Roman" w:cs="Times New Roman"/>
          <w:sz w:val="28"/>
          <w:szCs w:val="28"/>
        </w:rPr>
        <w:lastRenderedPageBreak/>
        <w:t>ценностей. В связи с этим ряд авторов противопоставляют процессу социализации процесс индивидуализации, который может быть определен как отдельный, наиболее «вершинный» по сравнению с адаптацией и социализацией процесс развития системы ценностных ориентации личности. Согласно М.С. Яницкому индивидуализация понимается как процесс формирования автономной системы ценностей. В зарубежной гуманистической психологии данный процесс обозначается как внутренний рост или развитие, осуществление личностного смысла, самоактуализация.</w:t>
      </w:r>
    </w:p>
    <w:p w:rsidR="001B16D1" w:rsidRPr="00827A18" w:rsidRDefault="001B16D1" w:rsidP="00B047EC">
      <w:pPr>
        <w:spacing w:after="0" w:line="240" w:lineRule="auto"/>
        <w:ind w:firstLine="567"/>
        <w:jc w:val="both"/>
        <w:rPr>
          <w:rFonts w:ascii="Times New Roman" w:hAnsi="Times New Roman" w:cs="Times New Roman"/>
          <w:color w:val="000000" w:themeColor="text1"/>
          <w:sz w:val="28"/>
          <w:szCs w:val="28"/>
        </w:rPr>
      </w:pPr>
    </w:p>
    <w:p w:rsidR="001B16D1" w:rsidRPr="001543B7" w:rsidRDefault="001B16D1" w:rsidP="00FC16B9">
      <w:pPr>
        <w:pStyle w:val="2"/>
        <w:spacing w:before="0" w:line="240" w:lineRule="auto"/>
        <w:ind w:firstLine="567"/>
        <w:jc w:val="both"/>
        <w:rPr>
          <w:rFonts w:ascii="Times New Roman" w:hAnsi="Times New Roman" w:cs="Times New Roman"/>
          <w:color w:val="auto"/>
          <w:sz w:val="28"/>
          <w:szCs w:val="28"/>
        </w:rPr>
      </w:pPr>
      <w:bookmarkStart w:id="3" w:name="_Toc436136966"/>
      <w:r w:rsidRPr="001543B7">
        <w:rPr>
          <w:rFonts w:ascii="Times New Roman" w:hAnsi="Times New Roman" w:cs="Times New Roman"/>
          <w:color w:val="auto"/>
          <w:sz w:val="28"/>
          <w:szCs w:val="28"/>
        </w:rPr>
        <w:t>1</w:t>
      </w:r>
      <w:r w:rsidR="004967A2">
        <w:rPr>
          <w:rFonts w:ascii="Times New Roman" w:hAnsi="Times New Roman" w:cs="Times New Roman"/>
          <w:color w:val="auto"/>
          <w:sz w:val="28"/>
          <w:szCs w:val="28"/>
        </w:rPr>
        <w:t>.2</w:t>
      </w:r>
      <w:r w:rsidR="00B047EC">
        <w:rPr>
          <w:rFonts w:ascii="Times New Roman" w:hAnsi="Times New Roman" w:cs="Times New Roman"/>
          <w:color w:val="auto"/>
          <w:sz w:val="28"/>
          <w:szCs w:val="28"/>
        </w:rPr>
        <w:t xml:space="preserve"> Современные исследования </w:t>
      </w:r>
      <w:r w:rsidRPr="001543B7">
        <w:rPr>
          <w:rFonts w:ascii="Times New Roman" w:hAnsi="Times New Roman" w:cs="Times New Roman"/>
          <w:color w:val="auto"/>
          <w:sz w:val="28"/>
          <w:szCs w:val="28"/>
        </w:rPr>
        <w:t xml:space="preserve"> ценностных ориентаций </w:t>
      </w:r>
      <w:bookmarkEnd w:id="3"/>
      <w:r w:rsidR="00B047EC">
        <w:rPr>
          <w:rFonts w:ascii="Times New Roman" w:hAnsi="Times New Roman" w:cs="Times New Roman"/>
          <w:color w:val="auto"/>
          <w:sz w:val="28"/>
          <w:szCs w:val="28"/>
        </w:rPr>
        <w:t>в психологии</w:t>
      </w:r>
    </w:p>
    <w:p w:rsidR="001B16D1" w:rsidRDefault="001B16D1" w:rsidP="00FC16B9">
      <w:pPr>
        <w:spacing w:after="0" w:line="240" w:lineRule="auto"/>
        <w:ind w:firstLine="567"/>
        <w:jc w:val="both"/>
        <w:rPr>
          <w:rFonts w:ascii="Times New Roman" w:hAnsi="Times New Roman" w:cs="Times New Roman"/>
          <w:sz w:val="28"/>
          <w:szCs w:val="28"/>
        </w:rPr>
      </w:pPr>
      <w:r w:rsidRPr="00F261F5">
        <w:rPr>
          <w:rFonts w:ascii="Times New Roman" w:hAnsi="Times New Roman" w:cs="Times New Roman"/>
          <w:sz w:val="28"/>
          <w:szCs w:val="28"/>
        </w:rPr>
        <w:t>Проблема ценностных ориентаций современной молодежи в реформируемом обществе, их содержание и тенденции изменений на протяжении длительного времени неизменно остается актуальной. В силу особой</w:t>
      </w:r>
      <w:r>
        <w:rPr>
          <w:rFonts w:ascii="Times New Roman" w:hAnsi="Times New Roman" w:cs="Times New Roman"/>
          <w:sz w:val="28"/>
          <w:szCs w:val="28"/>
        </w:rPr>
        <w:t xml:space="preserve"> </w:t>
      </w:r>
      <w:r w:rsidRPr="00F261F5">
        <w:rPr>
          <w:rFonts w:ascii="Times New Roman" w:hAnsi="Times New Roman" w:cs="Times New Roman"/>
          <w:sz w:val="28"/>
          <w:szCs w:val="28"/>
        </w:rPr>
        <w:t>восприимчивости и высокой социальной мобильности студенческой молодежи возникновение новых ценностных ориентаций и девальвация прежних затронули эту переходную социальную группу в большей степени, чем</w:t>
      </w:r>
      <w:r>
        <w:rPr>
          <w:rFonts w:ascii="Times New Roman" w:hAnsi="Times New Roman" w:cs="Times New Roman"/>
          <w:sz w:val="28"/>
          <w:szCs w:val="28"/>
        </w:rPr>
        <w:t xml:space="preserve"> </w:t>
      </w:r>
      <w:r w:rsidRPr="00F261F5">
        <w:rPr>
          <w:rFonts w:ascii="Times New Roman" w:hAnsi="Times New Roman" w:cs="Times New Roman"/>
          <w:sz w:val="28"/>
          <w:szCs w:val="28"/>
        </w:rPr>
        <w:t>другие слои общества</w:t>
      </w:r>
      <w:r>
        <w:rPr>
          <w:rFonts w:ascii="Times New Roman" w:hAnsi="Times New Roman" w:cs="Times New Roman"/>
          <w:sz w:val="28"/>
          <w:szCs w:val="28"/>
        </w:rPr>
        <w:t xml:space="preserve"> </w:t>
      </w:r>
      <w:r w:rsidRPr="00F261F5">
        <w:rPr>
          <w:rFonts w:ascii="Times New Roman" w:hAnsi="Times New Roman" w:cs="Times New Roman"/>
          <w:sz w:val="28"/>
          <w:szCs w:val="28"/>
        </w:rPr>
        <w:t>[</w:t>
      </w:r>
      <w:r>
        <w:rPr>
          <w:rFonts w:ascii="Times New Roman" w:hAnsi="Times New Roman" w:cs="Times New Roman"/>
          <w:sz w:val="28"/>
          <w:szCs w:val="28"/>
        </w:rPr>
        <w:t>1</w:t>
      </w:r>
      <w:r w:rsidR="00662140">
        <w:rPr>
          <w:rFonts w:ascii="Times New Roman" w:hAnsi="Times New Roman" w:cs="Times New Roman"/>
          <w:sz w:val="28"/>
          <w:szCs w:val="28"/>
        </w:rPr>
        <w:t>15</w:t>
      </w:r>
      <w:r w:rsidRPr="00F261F5">
        <w:rPr>
          <w:rFonts w:ascii="Times New Roman" w:hAnsi="Times New Roman" w:cs="Times New Roman"/>
          <w:sz w:val="28"/>
          <w:szCs w:val="28"/>
        </w:rPr>
        <w:t>].</w:t>
      </w:r>
    </w:p>
    <w:p w:rsidR="001B16D1" w:rsidRDefault="001B16D1" w:rsidP="00FC16B9">
      <w:pPr>
        <w:spacing w:after="0" w:line="240" w:lineRule="auto"/>
        <w:ind w:firstLine="567"/>
        <w:jc w:val="both"/>
        <w:rPr>
          <w:rFonts w:ascii="Times New Roman" w:hAnsi="Times New Roman" w:cs="Times New Roman"/>
          <w:sz w:val="28"/>
          <w:szCs w:val="28"/>
        </w:rPr>
      </w:pPr>
      <w:r w:rsidRPr="0013329C">
        <w:rPr>
          <w:rFonts w:ascii="Times New Roman" w:hAnsi="Times New Roman" w:cs="Times New Roman"/>
          <w:sz w:val="28"/>
          <w:szCs w:val="28"/>
        </w:rPr>
        <w:t>Стремительное разрушение общественных идеалов (С. С. Фролов) породило</w:t>
      </w:r>
      <w:r>
        <w:rPr>
          <w:rFonts w:ascii="Times New Roman" w:hAnsi="Times New Roman" w:cs="Times New Roman"/>
          <w:sz w:val="28"/>
          <w:szCs w:val="28"/>
        </w:rPr>
        <w:t xml:space="preserve"> </w:t>
      </w:r>
      <w:r w:rsidRPr="0013329C">
        <w:rPr>
          <w:rFonts w:ascii="Times New Roman" w:hAnsi="Times New Roman" w:cs="Times New Roman"/>
          <w:sz w:val="28"/>
          <w:szCs w:val="28"/>
        </w:rPr>
        <w:t>атомизацию молодежных субкультур, ценности и нормы в которых, как правило,</w:t>
      </w:r>
      <w:r>
        <w:rPr>
          <w:rFonts w:ascii="Times New Roman" w:hAnsi="Times New Roman" w:cs="Times New Roman"/>
          <w:sz w:val="28"/>
          <w:szCs w:val="28"/>
        </w:rPr>
        <w:t xml:space="preserve"> </w:t>
      </w:r>
      <w:r w:rsidRPr="0013329C">
        <w:rPr>
          <w:rFonts w:ascii="Times New Roman" w:hAnsi="Times New Roman" w:cs="Times New Roman"/>
          <w:sz w:val="28"/>
          <w:szCs w:val="28"/>
        </w:rPr>
        <w:t>стали связаны с независимостью и максимальной свободой самовыражения,</w:t>
      </w:r>
      <w:r>
        <w:rPr>
          <w:rFonts w:ascii="Times New Roman" w:hAnsi="Times New Roman" w:cs="Times New Roman"/>
          <w:sz w:val="28"/>
          <w:szCs w:val="28"/>
        </w:rPr>
        <w:t xml:space="preserve"> </w:t>
      </w:r>
      <w:r w:rsidRPr="0013329C">
        <w:rPr>
          <w:rFonts w:ascii="Times New Roman" w:hAnsi="Times New Roman" w:cs="Times New Roman"/>
          <w:sz w:val="28"/>
          <w:szCs w:val="28"/>
        </w:rPr>
        <w:t>настороженностью к другим субкультурам и социальным общностям. Хаос и</w:t>
      </w:r>
      <w:r>
        <w:rPr>
          <w:rFonts w:ascii="Times New Roman" w:hAnsi="Times New Roman" w:cs="Times New Roman"/>
          <w:sz w:val="28"/>
          <w:szCs w:val="28"/>
        </w:rPr>
        <w:t xml:space="preserve"> </w:t>
      </w:r>
      <w:r w:rsidRPr="0013329C">
        <w:rPr>
          <w:rFonts w:ascii="Times New Roman" w:hAnsi="Times New Roman" w:cs="Times New Roman"/>
          <w:sz w:val="28"/>
          <w:szCs w:val="28"/>
        </w:rPr>
        <w:t>неупорядоченность, отсутствие социальной политики на телевидении привело к</w:t>
      </w:r>
      <w:r>
        <w:rPr>
          <w:rFonts w:ascii="Times New Roman" w:hAnsi="Times New Roman" w:cs="Times New Roman"/>
          <w:sz w:val="28"/>
          <w:szCs w:val="28"/>
        </w:rPr>
        <w:t xml:space="preserve"> </w:t>
      </w:r>
      <w:r w:rsidRPr="0013329C">
        <w:rPr>
          <w:rFonts w:ascii="Times New Roman" w:hAnsi="Times New Roman" w:cs="Times New Roman"/>
          <w:sz w:val="28"/>
          <w:szCs w:val="28"/>
        </w:rPr>
        <w:t>тому, что большая часть молодежи стала усваивать «агрессивные» ценности и нормы</w:t>
      </w:r>
      <w:r>
        <w:rPr>
          <w:rFonts w:ascii="Times New Roman" w:hAnsi="Times New Roman" w:cs="Times New Roman"/>
          <w:sz w:val="28"/>
          <w:szCs w:val="28"/>
        </w:rPr>
        <w:t xml:space="preserve"> </w:t>
      </w:r>
      <w:r w:rsidRPr="0013329C">
        <w:rPr>
          <w:rFonts w:ascii="Times New Roman" w:hAnsi="Times New Roman" w:cs="Times New Roman"/>
          <w:sz w:val="28"/>
          <w:szCs w:val="28"/>
        </w:rPr>
        <w:t>массовой культуры. В то время как ценности и нормы поколения «отцов» многими</w:t>
      </w:r>
      <w:r>
        <w:rPr>
          <w:rFonts w:ascii="Times New Roman" w:hAnsi="Times New Roman" w:cs="Times New Roman"/>
          <w:sz w:val="28"/>
          <w:szCs w:val="28"/>
        </w:rPr>
        <w:t xml:space="preserve"> </w:t>
      </w:r>
      <w:r w:rsidRPr="0013329C">
        <w:rPr>
          <w:rFonts w:ascii="Times New Roman" w:hAnsi="Times New Roman" w:cs="Times New Roman"/>
          <w:sz w:val="28"/>
          <w:szCs w:val="28"/>
        </w:rPr>
        <w:t>стали восприниматься как архаичные, не прошедшие проверку рыночных изменений.</w:t>
      </w:r>
      <w:r>
        <w:rPr>
          <w:rFonts w:ascii="Times New Roman" w:hAnsi="Times New Roman" w:cs="Times New Roman"/>
          <w:sz w:val="28"/>
          <w:szCs w:val="28"/>
        </w:rPr>
        <w:t xml:space="preserve"> </w:t>
      </w:r>
      <w:r w:rsidRPr="0013329C">
        <w:rPr>
          <w:rFonts w:ascii="Times New Roman" w:hAnsi="Times New Roman" w:cs="Times New Roman"/>
          <w:sz w:val="28"/>
          <w:szCs w:val="28"/>
        </w:rPr>
        <w:t>Ценности и нормы, позволяющие успешно достичь материальных благ, наоборот,</w:t>
      </w:r>
      <w:r>
        <w:rPr>
          <w:rFonts w:ascii="Times New Roman" w:hAnsi="Times New Roman" w:cs="Times New Roman"/>
          <w:sz w:val="28"/>
          <w:szCs w:val="28"/>
        </w:rPr>
        <w:t xml:space="preserve"> </w:t>
      </w:r>
      <w:r w:rsidRPr="0013329C">
        <w:rPr>
          <w:rFonts w:ascii="Times New Roman" w:hAnsi="Times New Roman" w:cs="Times New Roman"/>
          <w:sz w:val="28"/>
          <w:szCs w:val="28"/>
        </w:rPr>
        <w:t>стали получать поддержку молодежи (ценности деловой активности, наличие связей</w:t>
      </w:r>
      <w:r>
        <w:rPr>
          <w:rFonts w:ascii="Times New Roman" w:hAnsi="Times New Roman" w:cs="Times New Roman"/>
          <w:sz w:val="28"/>
          <w:szCs w:val="28"/>
        </w:rPr>
        <w:t xml:space="preserve"> </w:t>
      </w:r>
      <w:r w:rsidRPr="0013329C">
        <w:rPr>
          <w:rFonts w:ascii="Times New Roman" w:hAnsi="Times New Roman" w:cs="Times New Roman"/>
          <w:sz w:val="28"/>
          <w:szCs w:val="28"/>
        </w:rPr>
        <w:t>с нужными людьми).</w:t>
      </w:r>
      <w:r>
        <w:rPr>
          <w:rFonts w:ascii="Times New Roman" w:hAnsi="Times New Roman" w:cs="Times New Roman"/>
          <w:sz w:val="28"/>
          <w:szCs w:val="28"/>
        </w:rPr>
        <w:t xml:space="preserve"> </w:t>
      </w:r>
      <w:r w:rsidRPr="0013329C">
        <w:rPr>
          <w:rFonts w:ascii="Times New Roman" w:hAnsi="Times New Roman" w:cs="Times New Roman"/>
          <w:sz w:val="28"/>
          <w:szCs w:val="28"/>
        </w:rPr>
        <w:t>Преемственность и разрыв поколений в конц</w:t>
      </w:r>
      <w:r>
        <w:rPr>
          <w:rFonts w:ascii="Times New Roman" w:hAnsi="Times New Roman" w:cs="Times New Roman"/>
          <w:sz w:val="28"/>
          <w:szCs w:val="28"/>
        </w:rPr>
        <w:t>е</w:t>
      </w:r>
      <w:r w:rsidRPr="0013329C">
        <w:rPr>
          <w:rFonts w:ascii="Times New Roman" w:hAnsi="Times New Roman" w:cs="Times New Roman"/>
          <w:sz w:val="28"/>
          <w:szCs w:val="28"/>
        </w:rPr>
        <w:t xml:space="preserve"> XX –</w:t>
      </w:r>
      <w:r>
        <w:rPr>
          <w:rFonts w:ascii="Times New Roman" w:hAnsi="Times New Roman" w:cs="Times New Roman"/>
          <w:sz w:val="28"/>
          <w:szCs w:val="28"/>
        </w:rPr>
        <w:t xml:space="preserve"> </w:t>
      </w:r>
      <w:r w:rsidRPr="0013329C">
        <w:rPr>
          <w:rFonts w:ascii="Times New Roman" w:hAnsi="Times New Roman" w:cs="Times New Roman"/>
          <w:sz w:val="28"/>
          <w:szCs w:val="28"/>
        </w:rPr>
        <w:t>начала XXI века связаны с переходом к постмодернизму, к обществу растекающейся</w:t>
      </w:r>
      <w:r>
        <w:rPr>
          <w:rFonts w:ascii="Times New Roman" w:hAnsi="Times New Roman" w:cs="Times New Roman"/>
          <w:sz w:val="28"/>
          <w:szCs w:val="28"/>
        </w:rPr>
        <w:t xml:space="preserve"> </w:t>
      </w:r>
      <w:r w:rsidRPr="0013329C">
        <w:rPr>
          <w:rFonts w:ascii="Times New Roman" w:hAnsi="Times New Roman" w:cs="Times New Roman"/>
          <w:sz w:val="28"/>
          <w:szCs w:val="28"/>
        </w:rPr>
        <w:t>модернити, по З. Бауману. Традиционные ценности семьи и работы продолжают</w:t>
      </w:r>
      <w:r>
        <w:rPr>
          <w:rFonts w:ascii="Times New Roman" w:hAnsi="Times New Roman" w:cs="Times New Roman"/>
          <w:sz w:val="28"/>
          <w:szCs w:val="28"/>
        </w:rPr>
        <w:t xml:space="preserve"> </w:t>
      </w:r>
      <w:r w:rsidRPr="0013329C">
        <w:rPr>
          <w:rFonts w:ascii="Times New Roman" w:hAnsi="Times New Roman" w:cs="Times New Roman"/>
          <w:sz w:val="28"/>
          <w:szCs w:val="28"/>
        </w:rPr>
        <w:t>оставаться главными, но меняются способы достижения этих ценностей, их</w:t>
      </w:r>
      <w:r>
        <w:rPr>
          <w:rFonts w:ascii="Times New Roman" w:hAnsi="Times New Roman" w:cs="Times New Roman"/>
          <w:sz w:val="28"/>
          <w:szCs w:val="28"/>
        </w:rPr>
        <w:t xml:space="preserve"> </w:t>
      </w:r>
      <w:r w:rsidRPr="0013329C">
        <w:rPr>
          <w:rFonts w:ascii="Times New Roman" w:hAnsi="Times New Roman" w:cs="Times New Roman"/>
          <w:sz w:val="28"/>
          <w:szCs w:val="28"/>
        </w:rPr>
        <w:t>мотивационные основания. В условиях кризисного общества, экономического,</w:t>
      </w:r>
      <w:r>
        <w:rPr>
          <w:rFonts w:ascii="Times New Roman" w:hAnsi="Times New Roman" w:cs="Times New Roman"/>
          <w:sz w:val="28"/>
          <w:szCs w:val="28"/>
        </w:rPr>
        <w:t xml:space="preserve"> </w:t>
      </w:r>
      <w:r w:rsidRPr="0013329C">
        <w:rPr>
          <w:rFonts w:ascii="Times New Roman" w:hAnsi="Times New Roman" w:cs="Times New Roman"/>
          <w:sz w:val="28"/>
          <w:szCs w:val="28"/>
        </w:rPr>
        <w:t>социального риска усиливаются индивидуалистические модели</w:t>
      </w:r>
      <w:r>
        <w:rPr>
          <w:rFonts w:ascii="Times New Roman" w:hAnsi="Times New Roman" w:cs="Times New Roman"/>
          <w:sz w:val="28"/>
          <w:szCs w:val="28"/>
        </w:rPr>
        <w:t xml:space="preserve"> </w:t>
      </w:r>
      <w:r w:rsidRPr="0013329C">
        <w:rPr>
          <w:rFonts w:ascii="Times New Roman" w:hAnsi="Times New Roman" w:cs="Times New Roman"/>
          <w:sz w:val="28"/>
          <w:szCs w:val="28"/>
        </w:rPr>
        <w:t>[</w:t>
      </w:r>
      <w:r w:rsidR="00662140">
        <w:rPr>
          <w:rFonts w:ascii="Times New Roman" w:hAnsi="Times New Roman" w:cs="Times New Roman"/>
          <w:sz w:val="28"/>
          <w:szCs w:val="28"/>
        </w:rPr>
        <w:t>106, с.39</w:t>
      </w:r>
      <w:r w:rsidRPr="0013329C">
        <w:rPr>
          <w:rFonts w:ascii="Times New Roman" w:hAnsi="Times New Roman" w:cs="Times New Roman"/>
          <w:sz w:val="28"/>
          <w:szCs w:val="28"/>
        </w:rPr>
        <w:t>].</w:t>
      </w:r>
    </w:p>
    <w:p w:rsidR="001B16D1" w:rsidRPr="00044112" w:rsidRDefault="001B16D1" w:rsidP="00FC16B9">
      <w:pPr>
        <w:spacing w:after="0" w:line="240" w:lineRule="auto"/>
        <w:ind w:firstLine="567"/>
        <w:jc w:val="both"/>
        <w:rPr>
          <w:rFonts w:ascii="Times New Roman" w:hAnsi="Times New Roman" w:cs="Times New Roman"/>
          <w:sz w:val="28"/>
          <w:szCs w:val="28"/>
        </w:rPr>
      </w:pPr>
      <w:r w:rsidRPr="00044112">
        <w:rPr>
          <w:rFonts w:ascii="Times New Roman" w:hAnsi="Times New Roman" w:cs="Times New Roman"/>
          <w:sz w:val="28"/>
          <w:szCs w:val="28"/>
        </w:rPr>
        <w:t>Множество работ посвящено исследованию формирования ценностей у молодежи, причем как в российской</w:t>
      </w:r>
      <w:r>
        <w:rPr>
          <w:rFonts w:ascii="Times New Roman" w:hAnsi="Times New Roman" w:cs="Times New Roman"/>
          <w:sz w:val="28"/>
          <w:szCs w:val="28"/>
        </w:rPr>
        <w:t xml:space="preserve"> и казахстанской</w:t>
      </w:r>
      <w:r w:rsidRPr="00044112">
        <w:rPr>
          <w:rFonts w:ascii="Times New Roman" w:hAnsi="Times New Roman" w:cs="Times New Roman"/>
          <w:sz w:val="28"/>
          <w:szCs w:val="28"/>
        </w:rPr>
        <w:t xml:space="preserve"> психологической науке, так и зарубежной.</w:t>
      </w:r>
    </w:p>
    <w:p w:rsidR="001B16D1" w:rsidRPr="00044112" w:rsidRDefault="001B16D1" w:rsidP="00FC16B9">
      <w:pPr>
        <w:spacing w:after="0" w:line="240" w:lineRule="auto"/>
        <w:ind w:firstLine="567"/>
        <w:jc w:val="both"/>
        <w:rPr>
          <w:rFonts w:ascii="Times New Roman" w:hAnsi="Times New Roman" w:cs="Times New Roman"/>
          <w:sz w:val="28"/>
          <w:szCs w:val="28"/>
        </w:rPr>
      </w:pPr>
      <w:r w:rsidRPr="00044112">
        <w:rPr>
          <w:rFonts w:ascii="Times New Roman" w:hAnsi="Times New Roman" w:cs="Times New Roman"/>
          <w:sz w:val="28"/>
          <w:szCs w:val="28"/>
        </w:rPr>
        <w:t>Так, в работах Н.Р. Вдовиной и Н.В. Рогавы описаны особенности нравственных ценностей у студентов, а также прослеживается их динамика в течение нескольких лет. Проблемам профессиональных ценностей в трудовой деятельности молодежи посвящены исследования С.А.Войтович, Е.И. Головахи, И.П. Прокопьева и А.А. Табунса. Исследованиям отдельных ценностей у молодежи посвящены работы В.Ф.</w:t>
      </w:r>
      <w:r>
        <w:rPr>
          <w:rFonts w:ascii="Times New Roman" w:hAnsi="Times New Roman" w:cs="Times New Roman"/>
          <w:sz w:val="28"/>
          <w:szCs w:val="28"/>
        </w:rPr>
        <w:t xml:space="preserve"> </w:t>
      </w:r>
      <w:r w:rsidRPr="00044112">
        <w:rPr>
          <w:rFonts w:ascii="Times New Roman" w:hAnsi="Times New Roman" w:cs="Times New Roman"/>
          <w:sz w:val="28"/>
          <w:szCs w:val="28"/>
        </w:rPr>
        <w:t xml:space="preserve">Овчинникова, И.А.Добрынина и Т.Б. Барановой. </w:t>
      </w:r>
    </w:p>
    <w:p w:rsidR="001B16D1" w:rsidRDefault="001B16D1" w:rsidP="00FC16B9">
      <w:pPr>
        <w:spacing w:after="0" w:line="240" w:lineRule="auto"/>
        <w:ind w:firstLine="567"/>
        <w:jc w:val="both"/>
        <w:rPr>
          <w:rFonts w:ascii="Times New Roman" w:hAnsi="Times New Roman" w:cs="Times New Roman"/>
          <w:sz w:val="28"/>
          <w:szCs w:val="28"/>
        </w:rPr>
      </w:pPr>
      <w:r w:rsidRPr="00044112">
        <w:rPr>
          <w:rFonts w:ascii="Times New Roman" w:hAnsi="Times New Roman" w:cs="Times New Roman"/>
          <w:sz w:val="28"/>
          <w:szCs w:val="28"/>
        </w:rPr>
        <w:lastRenderedPageBreak/>
        <w:t>А.П. Вардомацкий [</w:t>
      </w:r>
      <w:r w:rsidR="00662140">
        <w:rPr>
          <w:rFonts w:ascii="Times New Roman" w:hAnsi="Times New Roman" w:cs="Times New Roman"/>
          <w:sz w:val="28"/>
          <w:szCs w:val="28"/>
        </w:rPr>
        <w:t>116</w:t>
      </w:r>
      <w:r w:rsidRPr="00044112">
        <w:rPr>
          <w:rFonts w:ascii="Times New Roman" w:hAnsi="Times New Roman" w:cs="Times New Roman"/>
          <w:sz w:val="28"/>
          <w:szCs w:val="28"/>
        </w:rPr>
        <w:t>] анализирует результаты европейских исследований ценностных ориентаций у молодежи в 26 странах Европы, отмечает отход молодежи от традиционных ценностей общества, а также увеличения веса нравственных ценностей в структуре ценностных ориентаций.</w:t>
      </w:r>
    </w:p>
    <w:p w:rsidR="001B16D1" w:rsidRPr="00044112" w:rsidRDefault="001B16D1" w:rsidP="00FC16B9">
      <w:pPr>
        <w:spacing w:after="0" w:line="240" w:lineRule="auto"/>
        <w:ind w:firstLine="567"/>
        <w:jc w:val="both"/>
        <w:rPr>
          <w:rFonts w:ascii="Times New Roman" w:hAnsi="Times New Roman" w:cs="Times New Roman"/>
          <w:sz w:val="28"/>
          <w:szCs w:val="28"/>
        </w:rPr>
      </w:pPr>
      <w:r w:rsidRPr="00044112">
        <w:rPr>
          <w:rFonts w:ascii="Times New Roman" w:hAnsi="Times New Roman" w:cs="Times New Roman"/>
          <w:sz w:val="28"/>
          <w:szCs w:val="28"/>
        </w:rPr>
        <w:t>Под руководством В.Н. Кунициной [</w:t>
      </w:r>
      <w:r w:rsidR="00662140">
        <w:rPr>
          <w:rFonts w:ascii="Times New Roman" w:hAnsi="Times New Roman" w:cs="Times New Roman"/>
          <w:sz w:val="28"/>
          <w:szCs w:val="28"/>
        </w:rPr>
        <w:t>117</w:t>
      </w:r>
      <w:r w:rsidRPr="00044112">
        <w:rPr>
          <w:rFonts w:ascii="Times New Roman" w:hAnsi="Times New Roman" w:cs="Times New Roman"/>
          <w:sz w:val="28"/>
          <w:szCs w:val="28"/>
        </w:rPr>
        <w:t>] было проведено исследование структуры ценностей у студентов факультетов психологии и журналистики ЛГУ. У студентов различных факультетов было обнаружено совпадение структуры терминальных ценностей и различия в структуре инструментальных ценностей. Студенты-психологи выше ценят терпимость к взглядам других людей, самоконтроль, журналисты же отдают предпочтение исполнительности, аккуратности, твердости воли, смелости в отстаивании своего мнения. Будущие журналисты выше оценили ориентации на профессиональный успех и социальное поведение. Таким образом, на структуру ценностей откладывает отпечаток представление о будущей профессии, стереотип профессиональной деятельности.</w:t>
      </w:r>
    </w:p>
    <w:p w:rsidR="001B16D1" w:rsidRPr="00044112" w:rsidRDefault="001B16D1" w:rsidP="00FC16B9">
      <w:pPr>
        <w:spacing w:after="0" w:line="240" w:lineRule="auto"/>
        <w:ind w:firstLine="567"/>
        <w:jc w:val="both"/>
        <w:rPr>
          <w:rFonts w:ascii="Times New Roman" w:hAnsi="Times New Roman" w:cs="Times New Roman"/>
          <w:sz w:val="28"/>
          <w:szCs w:val="28"/>
        </w:rPr>
      </w:pPr>
      <w:r w:rsidRPr="00044112">
        <w:rPr>
          <w:rFonts w:ascii="Times New Roman" w:hAnsi="Times New Roman" w:cs="Times New Roman"/>
          <w:sz w:val="28"/>
          <w:szCs w:val="28"/>
        </w:rPr>
        <w:t>Исследования ценностных ориентации студенческой молодежи, проведенные Е.А Скриптуновой и А.А.Морозовым [</w:t>
      </w:r>
      <w:r w:rsidR="00662140">
        <w:rPr>
          <w:rFonts w:ascii="Times New Roman" w:hAnsi="Times New Roman" w:cs="Times New Roman"/>
          <w:sz w:val="28"/>
          <w:szCs w:val="28"/>
        </w:rPr>
        <w:t>118</w:t>
      </w:r>
      <w:r w:rsidRPr="00044112">
        <w:rPr>
          <w:rFonts w:ascii="Times New Roman" w:hAnsi="Times New Roman" w:cs="Times New Roman"/>
          <w:sz w:val="28"/>
          <w:szCs w:val="28"/>
        </w:rPr>
        <w:t xml:space="preserve">], говорят о том, что в каждый третий студент включает в них наличие «хорошей семьи». </w:t>
      </w:r>
    </w:p>
    <w:p w:rsidR="001B16D1" w:rsidRDefault="001B16D1" w:rsidP="001E4796">
      <w:pPr>
        <w:spacing w:after="0" w:line="240" w:lineRule="auto"/>
        <w:ind w:firstLine="567"/>
        <w:jc w:val="both"/>
        <w:rPr>
          <w:rFonts w:ascii="Times New Roman" w:hAnsi="Times New Roman" w:cs="Times New Roman"/>
          <w:sz w:val="28"/>
          <w:szCs w:val="28"/>
        </w:rPr>
      </w:pPr>
      <w:r w:rsidRPr="00044112">
        <w:rPr>
          <w:rFonts w:ascii="Times New Roman" w:hAnsi="Times New Roman" w:cs="Times New Roman"/>
          <w:sz w:val="28"/>
          <w:szCs w:val="28"/>
        </w:rPr>
        <w:t>Исследования В.Т. Лисовского [</w:t>
      </w:r>
      <w:r w:rsidR="00662140">
        <w:rPr>
          <w:rFonts w:ascii="Times New Roman" w:hAnsi="Times New Roman" w:cs="Times New Roman"/>
          <w:sz w:val="28"/>
          <w:szCs w:val="28"/>
        </w:rPr>
        <w:t>119</w:t>
      </w:r>
      <w:r w:rsidRPr="00044112">
        <w:rPr>
          <w:rFonts w:ascii="Times New Roman" w:hAnsi="Times New Roman" w:cs="Times New Roman"/>
          <w:sz w:val="28"/>
          <w:szCs w:val="28"/>
        </w:rPr>
        <w:t>] обнаруживают высокую ориентацию значительной части первокурсников на брак в студенческие годы, которая сохраняется в процессе всего обучения, причем среди девушек она распространена сильнее, чем среди юношей. Доминирующее место в структуре ценностных ориентации студентов занимают психологическая и репродуктивная функции. Так, в частности, для девушек большое значение имеют моральная поддержка партнера, быт, экономические факторы.</w:t>
      </w:r>
    </w:p>
    <w:p w:rsidR="001B16D1" w:rsidRDefault="001B16D1" w:rsidP="001E4796">
      <w:pPr>
        <w:spacing w:after="0" w:line="240" w:lineRule="auto"/>
        <w:ind w:firstLine="567"/>
        <w:jc w:val="both"/>
        <w:rPr>
          <w:rFonts w:ascii="Times New Roman" w:hAnsi="Times New Roman" w:cs="Times New Roman"/>
          <w:sz w:val="28"/>
          <w:szCs w:val="28"/>
        </w:rPr>
      </w:pPr>
      <w:r w:rsidRPr="00044112">
        <w:rPr>
          <w:rFonts w:ascii="Times New Roman" w:hAnsi="Times New Roman" w:cs="Times New Roman"/>
          <w:sz w:val="28"/>
          <w:szCs w:val="28"/>
        </w:rPr>
        <w:t>Е.А. Васина [</w:t>
      </w:r>
      <w:r w:rsidRPr="00230CEA">
        <w:rPr>
          <w:rFonts w:ascii="Times New Roman" w:hAnsi="Times New Roman" w:cs="Times New Roman"/>
          <w:sz w:val="28"/>
          <w:szCs w:val="28"/>
        </w:rPr>
        <w:t>1</w:t>
      </w:r>
      <w:r>
        <w:rPr>
          <w:rFonts w:ascii="Times New Roman" w:hAnsi="Times New Roman" w:cs="Times New Roman"/>
          <w:sz w:val="28"/>
          <w:szCs w:val="28"/>
        </w:rPr>
        <w:t>2</w:t>
      </w:r>
      <w:r w:rsidR="00662140">
        <w:rPr>
          <w:rFonts w:ascii="Times New Roman" w:hAnsi="Times New Roman" w:cs="Times New Roman"/>
          <w:sz w:val="28"/>
          <w:szCs w:val="28"/>
        </w:rPr>
        <w:t>0</w:t>
      </w:r>
      <w:r w:rsidRPr="00044112">
        <w:rPr>
          <w:rFonts w:ascii="Times New Roman" w:hAnsi="Times New Roman" w:cs="Times New Roman"/>
          <w:sz w:val="28"/>
          <w:szCs w:val="28"/>
        </w:rPr>
        <w:t>] изучала ценностные ориентации в юношеском возрасте в зависимости от особенностей личности. Автор подчеркивает ориентацию в этом возрасте на общение, творческую деятельность. Выявлена динамика ценностей в возрасте от 13 до 24 лет и кризисные годы, когда происходят переструктурирования в системе ценностных ориентаций, изменение количества и тесноты связей ценностей с особенностями личности. В работе подчеркивалось увеличение с возрастом зависимости системы ценностей от личных особенностей. Работа Е.А. Васиной является одной из немногих, где изучались половые различия в системе ценностных ориентаций.   Наиболее значимыми для них оказались ценности аффилиации, доверительных отношений, традиционные терминальные ценности.</w:t>
      </w:r>
    </w:p>
    <w:p w:rsidR="001B16D1" w:rsidRDefault="00FC16B9" w:rsidP="001E47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Исследования Ч. А. Шакеевой</w:t>
      </w:r>
      <w:r w:rsidR="001B16D1" w:rsidRPr="00044112">
        <w:rPr>
          <w:rFonts w:ascii="Times New Roman" w:hAnsi="Times New Roman" w:cs="Times New Roman"/>
          <w:sz w:val="28"/>
          <w:szCs w:val="28"/>
        </w:rPr>
        <w:t xml:space="preserve"> показали, что любимая работа и приятное времяпрепровождение имеют одинаковую значимость. </w:t>
      </w:r>
      <w:r w:rsidR="001B16D1" w:rsidRPr="0007318E">
        <w:rPr>
          <w:rFonts w:ascii="Times New Roman" w:hAnsi="Times New Roman" w:cs="Times New Roman"/>
          <w:sz w:val="28"/>
          <w:szCs w:val="28"/>
        </w:rPr>
        <w:t>Результаты ее обследования показали, что ценность «здоровье» представлена как главная и доминирующая у студенчества и молодых предпринимателей, у безработных же «здоровье» находится по значимости лишь на седьмом месте. Здесь прослеживается явная положительная связь между отношением к своему здоровью и социальным положением личности.</w:t>
      </w:r>
      <w:r w:rsidR="001B16D1">
        <w:rPr>
          <w:rFonts w:ascii="Times New Roman" w:hAnsi="Times New Roman" w:cs="Times New Roman"/>
          <w:sz w:val="28"/>
          <w:szCs w:val="28"/>
        </w:rPr>
        <w:t xml:space="preserve"> </w:t>
      </w:r>
    </w:p>
    <w:p w:rsidR="001B16D1" w:rsidRPr="0007318E" w:rsidRDefault="001B16D1" w:rsidP="001E4796">
      <w:pPr>
        <w:spacing w:after="0" w:line="240" w:lineRule="auto"/>
        <w:ind w:firstLine="567"/>
        <w:jc w:val="both"/>
        <w:rPr>
          <w:rFonts w:ascii="Times New Roman" w:hAnsi="Times New Roman" w:cs="Times New Roman"/>
          <w:sz w:val="28"/>
          <w:szCs w:val="28"/>
        </w:rPr>
      </w:pPr>
      <w:r w:rsidRPr="0007318E">
        <w:rPr>
          <w:rFonts w:ascii="Times New Roman" w:hAnsi="Times New Roman" w:cs="Times New Roman"/>
          <w:sz w:val="28"/>
          <w:szCs w:val="28"/>
        </w:rPr>
        <w:lastRenderedPageBreak/>
        <w:t xml:space="preserve">Для мужчин доминирующими ценностными ориентациями являются (по убыванию значимости): крепкое здоровье, хорошие и верные друзья, семейное счастье. Эти три ценности по своей выраженности идут с большим отрывом от всех остальных </w:t>
      </w:r>
      <w:r w:rsidR="004967A2">
        <w:rPr>
          <w:rFonts w:ascii="Times New Roman" w:hAnsi="Times New Roman" w:cs="Times New Roman"/>
          <w:sz w:val="28"/>
          <w:szCs w:val="28"/>
        </w:rPr>
        <w:t xml:space="preserve">изученных </w:t>
      </w:r>
      <w:r w:rsidRPr="0007318E">
        <w:rPr>
          <w:rFonts w:ascii="Times New Roman" w:hAnsi="Times New Roman" w:cs="Times New Roman"/>
          <w:sz w:val="28"/>
          <w:szCs w:val="28"/>
        </w:rPr>
        <w:t>ценностей. Весьма интересны также данные о равноценности для мужчин таких ценностей, как любимая работа и приятное времяпрепровождение.</w:t>
      </w:r>
    </w:p>
    <w:p w:rsidR="001B16D1" w:rsidRPr="0007318E" w:rsidRDefault="001B16D1" w:rsidP="001E4796">
      <w:pPr>
        <w:spacing w:after="0" w:line="240" w:lineRule="auto"/>
        <w:ind w:firstLine="567"/>
        <w:jc w:val="both"/>
        <w:rPr>
          <w:rFonts w:ascii="Times New Roman" w:hAnsi="Times New Roman" w:cs="Times New Roman"/>
          <w:sz w:val="28"/>
          <w:szCs w:val="28"/>
        </w:rPr>
      </w:pPr>
      <w:r w:rsidRPr="0007318E">
        <w:rPr>
          <w:rFonts w:ascii="Times New Roman" w:hAnsi="Times New Roman" w:cs="Times New Roman"/>
          <w:sz w:val="28"/>
          <w:szCs w:val="28"/>
        </w:rPr>
        <w:t>У женщин на первое место выступает ценность крепкого здоровья. Далее безоговорочно идет ценность семью, семейного счастья. Названные две ценности являются доминирующими со значительным отрывом от остальных ценностей. В круг значимых ценностей женщин можно также включить веселое времяпрепровождение и материальную обеспеченность. На последних местах в системе ценностей оказались такие понятия как чувство долга, чистая совесть, развитие своих способностей</w:t>
      </w:r>
      <w:r>
        <w:rPr>
          <w:rFonts w:ascii="Times New Roman" w:hAnsi="Times New Roman" w:cs="Times New Roman"/>
          <w:sz w:val="28"/>
          <w:szCs w:val="28"/>
        </w:rPr>
        <w:t xml:space="preserve"> </w:t>
      </w:r>
      <w:r w:rsidRPr="0007318E">
        <w:rPr>
          <w:rFonts w:ascii="Times New Roman" w:hAnsi="Times New Roman" w:cs="Times New Roman"/>
          <w:sz w:val="28"/>
          <w:szCs w:val="28"/>
        </w:rPr>
        <w:t>[</w:t>
      </w:r>
      <w:r>
        <w:rPr>
          <w:rFonts w:ascii="Times New Roman" w:hAnsi="Times New Roman" w:cs="Times New Roman"/>
          <w:sz w:val="28"/>
          <w:szCs w:val="28"/>
        </w:rPr>
        <w:t>12</w:t>
      </w:r>
      <w:r w:rsidR="00662140">
        <w:rPr>
          <w:rFonts w:ascii="Times New Roman" w:hAnsi="Times New Roman" w:cs="Times New Roman"/>
          <w:sz w:val="28"/>
          <w:szCs w:val="28"/>
        </w:rPr>
        <w:t>1</w:t>
      </w:r>
      <w:r w:rsidRPr="0007318E">
        <w:rPr>
          <w:rFonts w:ascii="Times New Roman" w:hAnsi="Times New Roman" w:cs="Times New Roman"/>
          <w:sz w:val="28"/>
          <w:szCs w:val="28"/>
        </w:rPr>
        <w:t>].</w:t>
      </w:r>
    </w:p>
    <w:p w:rsidR="001B16D1" w:rsidRDefault="001B16D1" w:rsidP="001E47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w:t>
      </w:r>
      <w:r w:rsidRPr="0007318E">
        <w:rPr>
          <w:rFonts w:ascii="Times New Roman" w:hAnsi="Times New Roman" w:cs="Times New Roman"/>
          <w:sz w:val="28"/>
          <w:szCs w:val="28"/>
        </w:rPr>
        <w:t>сследование</w:t>
      </w:r>
      <w:r>
        <w:rPr>
          <w:rFonts w:ascii="Times New Roman" w:hAnsi="Times New Roman" w:cs="Times New Roman"/>
          <w:sz w:val="28"/>
          <w:szCs w:val="28"/>
        </w:rPr>
        <w:t xml:space="preserve"> автора</w:t>
      </w:r>
      <w:r w:rsidRPr="0007318E">
        <w:rPr>
          <w:rFonts w:ascii="Times New Roman" w:hAnsi="Times New Roman" w:cs="Times New Roman"/>
          <w:sz w:val="28"/>
          <w:szCs w:val="28"/>
        </w:rPr>
        <w:t xml:space="preserve"> выявило любопытную тенденцию. Так среди киргизских девушек, для которых роль семьи очень важна, определенную ценность представляют высокая руководящая должность, наличие славы и популярности.</w:t>
      </w:r>
      <w:r>
        <w:rPr>
          <w:rFonts w:ascii="Times New Roman" w:hAnsi="Times New Roman" w:cs="Times New Roman"/>
          <w:sz w:val="28"/>
          <w:szCs w:val="28"/>
        </w:rPr>
        <w:t xml:space="preserve"> </w:t>
      </w:r>
      <w:r w:rsidRPr="0007318E">
        <w:rPr>
          <w:rFonts w:ascii="Times New Roman" w:hAnsi="Times New Roman" w:cs="Times New Roman"/>
          <w:sz w:val="28"/>
          <w:szCs w:val="28"/>
        </w:rPr>
        <w:t>У мужчин кыргызов, напротив, эти ценности занимают очень и очень низкую позицию.</w:t>
      </w:r>
    </w:p>
    <w:p w:rsidR="001B16D1" w:rsidRDefault="001B16D1" w:rsidP="001E4796">
      <w:pPr>
        <w:spacing w:after="0" w:line="240" w:lineRule="auto"/>
        <w:ind w:firstLine="567"/>
        <w:jc w:val="both"/>
        <w:rPr>
          <w:rFonts w:ascii="Times New Roman" w:hAnsi="Times New Roman" w:cs="Times New Roman"/>
          <w:sz w:val="28"/>
          <w:szCs w:val="28"/>
        </w:rPr>
      </w:pPr>
      <w:r w:rsidRPr="00044112">
        <w:rPr>
          <w:rFonts w:ascii="Times New Roman" w:hAnsi="Times New Roman" w:cs="Times New Roman"/>
          <w:sz w:val="28"/>
          <w:szCs w:val="28"/>
        </w:rPr>
        <w:t>Настораживает то, что, по данным этого автора, на последних местах находятся такие ценности, как чувство долга, чистая совесть, развитие своих способностей</w:t>
      </w:r>
      <w:r>
        <w:rPr>
          <w:rFonts w:ascii="Times New Roman" w:hAnsi="Times New Roman" w:cs="Times New Roman"/>
          <w:sz w:val="28"/>
          <w:szCs w:val="28"/>
        </w:rPr>
        <w:t xml:space="preserve"> </w:t>
      </w:r>
      <w:r w:rsidRPr="00044112">
        <w:rPr>
          <w:rFonts w:ascii="Times New Roman" w:hAnsi="Times New Roman" w:cs="Times New Roman"/>
          <w:sz w:val="28"/>
          <w:szCs w:val="28"/>
        </w:rPr>
        <w:t>[</w:t>
      </w:r>
      <w:r w:rsidR="00662140">
        <w:rPr>
          <w:rFonts w:ascii="Times New Roman" w:hAnsi="Times New Roman" w:cs="Times New Roman"/>
          <w:sz w:val="28"/>
          <w:szCs w:val="28"/>
        </w:rPr>
        <w:t>122</w:t>
      </w:r>
      <w:r w:rsidRPr="00044112">
        <w:rPr>
          <w:rFonts w:ascii="Times New Roman" w:hAnsi="Times New Roman" w:cs="Times New Roman"/>
          <w:sz w:val="28"/>
          <w:szCs w:val="28"/>
        </w:rPr>
        <w:t>].</w:t>
      </w:r>
    </w:p>
    <w:p w:rsidR="001B16D1" w:rsidRDefault="001B16D1" w:rsidP="001E4796">
      <w:pPr>
        <w:spacing w:after="0" w:line="240" w:lineRule="auto"/>
        <w:ind w:firstLine="567"/>
        <w:jc w:val="both"/>
        <w:rPr>
          <w:rFonts w:ascii="Times New Roman" w:hAnsi="Times New Roman" w:cs="Times New Roman"/>
          <w:sz w:val="28"/>
          <w:szCs w:val="28"/>
        </w:rPr>
      </w:pPr>
      <w:r w:rsidRPr="002C0D47">
        <w:rPr>
          <w:rFonts w:ascii="Times New Roman" w:hAnsi="Times New Roman" w:cs="Times New Roman"/>
          <w:sz w:val="28"/>
          <w:szCs w:val="28"/>
        </w:rPr>
        <w:t>В исследовании Е.П. Белинской, проведенном в 2001 году на обширной выборке российской молодежи в возрасте от 18 до 35 лет с применением методики Шварца, показано наличие у респондентов амбивалентной структуры ценностных предпочтений, характерной для периода социальной нестабильности. Взаимодополняющие, согласно концепции Шварца, ценностные типы оказались на разных полюсах (сильная выраженность ценности достижения при слабой значимости ценности власти, сочетание ценностей сохранения с ценностями изменения). Кроме того, ценности общности (традиции, конформность) по этим данным оказались выражены у молодых людей в минимальной степени, что рассматривается автором как автономизация человека от власти традиций и авторитетов. Достаточно сильно выраженными оказались также противоположные ценности – безопасность и достижение [</w:t>
      </w:r>
      <w:r>
        <w:rPr>
          <w:rFonts w:ascii="Times New Roman" w:hAnsi="Times New Roman" w:cs="Times New Roman"/>
          <w:sz w:val="28"/>
          <w:szCs w:val="28"/>
        </w:rPr>
        <w:t>12</w:t>
      </w:r>
      <w:r w:rsidR="00662140">
        <w:rPr>
          <w:rFonts w:ascii="Times New Roman" w:hAnsi="Times New Roman" w:cs="Times New Roman"/>
          <w:sz w:val="28"/>
          <w:szCs w:val="28"/>
        </w:rPr>
        <w:t>3</w:t>
      </w:r>
      <w:r w:rsidRPr="002C0D47">
        <w:rPr>
          <w:rFonts w:ascii="Times New Roman" w:hAnsi="Times New Roman" w:cs="Times New Roman"/>
          <w:sz w:val="28"/>
          <w:szCs w:val="28"/>
        </w:rPr>
        <w:t>].</w:t>
      </w:r>
    </w:p>
    <w:p w:rsidR="001B16D1" w:rsidRPr="002C0D47" w:rsidRDefault="00FC16B9" w:rsidP="001E47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Я.С. Сунцова </w:t>
      </w:r>
      <w:r w:rsidR="001B16D1" w:rsidRPr="002C0D47">
        <w:rPr>
          <w:rFonts w:ascii="Times New Roman" w:hAnsi="Times New Roman" w:cs="Times New Roman"/>
          <w:sz w:val="28"/>
          <w:szCs w:val="28"/>
        </w:rPr>
        <w:t xml:space="preserve">в ходе эмпирического исследования выявила рассогласованную структуру социальных и культурных ценностей, что свидетельствует о скрытой дихотомии между культурой и обществом. Результаты анализа различий между показателями в группах испытуемых юношеского возраста с различной структурой ценностных ориентаций показали, что согласованная/рассогласованная структура ценностных ориентаций связана с социально-психологическими свойствами личности. Студенты с согласованной структурой ценностей являются конформными в отношениях с другими, что, вероятно, позволяет им принимать и понимать друг друга. В группе студентов с рассогласованной структурой ценностей </w:t>
      </w:r>
      <w:r w:rsidR="001B16D1" w:rsidRPr="002C0D47">
        <w:rPr>
          <w:rFonts w:ascii="Times New Roman" w:hAnsi="Times New Roman" w:cs="Times New Roman"/>
          <w:sz w:val="28"/>
          <w:szCs w:val="28"/>
        </w:rPr>
        <w:lastRenderedPageBreak/>
        <w:t>наблюдается отказ от культурных черт, которые значимы, но неадаптивны. По результатам исследования такими чертами являются: честность, аккуратность, при этом особое значение приобретают широта взглядов, свобода, образованность [</w:t>
      </w:r>
      <w:r w:rsidR="00662140">
        <w:rPr>
          <w:rFonts w:ascii="Times New Roman" w:hAnsi="Times New Roman" w:cs="Times New Roman"/>
          <w:sz w:val="28"/>
          <w:szCs w:val="28"/>
        </w:rPr>
        <w:t>76, с.56</w:t>
      </w:r>
      <w:r w:rsidR="001B16D1" w:rsidRPr="002C0D47">
        <w:rPr>
          <w:rFonts w:ascii="Times New Roman" w:hAnsi="Times New Roman" w:cs="Times New Roman"/>
          <w:sz w:val="28"/>
          <w:szCs w:val="28"/>
        </w:rPr>
        <w:t>].</w:t>
      </w:r>
    </w:p>
    <w:p w:rsidR="001B16D1" w:rsidRDefault="00B047EC" w:rsidP="001E47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А.В. Капцов</w:t>
      </w:r>
      <w:r w:rsidR="001B16D1">
        <w:rPr>
          <w:rFonts w:ascii="Times New Roman" w:hAnsi="Times New Roman" w:cs="Times New Roman"/>
          <w:sz w:val="28"/>
          <w:szCs w:val="28"/>
        </w:rPr>
        <w:t xml:space="preserve"> выявил и описал гендерные различия в личностных ценностях молодежи. </w:t>
      </w:r>
      <w:r w:rsidR="001B16D1" w:rsidRPr="00E836F7">
        <w:rPr>
          <w:rFonts w:ascii="Times New Roman" w:hAnsi="Times New Roman" w:cs="Times New Roman"/>
          <w:sz w:val="28"/>
          <w:szCs w:val="28"/>
        </w:rPr>
        <w:t>Для женской выборки наиболее сильными факторами</w:t>
      </w:r>
      <w:r w:rsidR="001B16D1">
        <w:rPr>
          <w:rFonts w:ascii="Times New Roman" w:hAnsi="Times New Roman" w:cs="Times New Roman"/>
          <w:sz w:val="28"/>
          <w:szCs w:val="28"/>
        </w:rPr>
        <w:t xml:space="preserve"> </w:t>
      </w:r>
      <w:r w:rsidR="001B16D1" w:rsidRPr="00E836F7">
        <w:rPr>
          <w:rFonts w:ascii="Times New Roman" w:hAnsi="Times New Roman" w:cs="Times New Roman"/>
          <w:sz w:val="28"/>
          <w:szCs w:val="28"/>
        </w:rPr>
        <w:t>личностных ценностей являются практичность и конформизм. В то же</w:t>
      </w:r>
      <w:r w:rsidR="001B16D1">
        <w:rPr>
          <w:rFonts w:ascii="Times New Roman" w:hAnsi="Times New Roman" w:cs="Times New Roman"/>
          <w:sz w:val="28"/>
          <w:szCs w:val="28"/>
        </w:rPr>
        <w:t xml:space="preserve"> </w:t>
      </w:r>
      <w:r w:rsidR="001B16D1" w:rsidRPr="00E836F7">
        <w:rPr>
          <w:rFonts w:ascii="Times New Roman" w:hAnsi="Times New Roman" w:cs="Times New Roman"/>
          <w:sz w:val="28"/>
          <w:szCs w:val="28"/>
        </w:rPr>
        <w:t>время в мужской выборке, при явной нелинейности влияния личностных</w:t>
      </w:r>
      <w:r w:rsidR="001B16D1">
        <w:rPr>
          <w:rFonts w:ascii="Times New Roman" w:hAnsi="Times New Roman" w:cs="Times New Roman"/>
          <w:sz w:val="28"/>
          <w:szCs w:val="28"/>
        </w:rPr>
        <w:t xml:space="preserve"> </w:t>
      </w:r>
      <w:r w:rsidR="001B16D1" w:rsidRPr="00E836F7">
        <w:rPr>
          <w:rFonts w:ascii="Times New Roman" w:hAnsi="Times New Roman" w:cs="Times New Roman"/>
          <w:sz w:val="28"/>
          <w:szCs w:val="28"/>
        </w:rPr>
        <w:t>качеств на ценности, эти факторы являются не столь доминирующими, а</w:t>
      </w:r>
      <w:r w:rsidR="001B16D1">
        <w:rPr>
          <w:rFonts w:ascii="Times New Roman" w:hAnsi="Times New Roman" w:cs="Times New Roman"/>
          <w:sz w:val="28"/>
          <w:szCs w:val="28"/>
        </w:rPr>
        <w:t xml:space="preserve"> </w:t>
      </w:r>
      <w:r w:rsidR="001B16D1" w:rsidRPr="00E836F7">
        <w:rPr>
          <w:rFonts w:ascii="Times New Roman" w:hAnsi="Times New Roman" w:cs="Times New Roman"/>
          <w:sz w:val="28"/>
          <w:szCs w:val="28"/>
        </w:rPr>
        <w:t>наиболее действующим является добросовестность</w:t>
      </w:r>
      <w:r w:rsidR="001B16D1">
        <w:rPr>
          <w:rFonts w:ascii="Times New Roman" w:hAnsi="Times New Roman" w:cs="Times New Roman"/>
          <w:sz w:val="28"/>
          <w:szCs w:val="28"/>
        </w:rPr>
        <w:t xml:space="preserve">. </w:t>
      </w:r>
      <w:r w:rsidR="001B16D1" w:rsidRPr="00E836F7">
        <w:rPr>
          <w:rFonts w:ascii="Times New Roman" w:hAnsi="Times New Roman" w:cs="Times New Roman"/>
          <w:sz w:val="28"/>
          <w:szCs w:val="28"/>
        </w:rPr>
        <w:t>Ни в одну из моделей статистически значимо не вошла сердечность, доброта, так же, как и доминантность</w:t>
      </w:r>
      <w:r w:rsidR="001B16D1">
        <w:rPr>
          <w:rFonts w:ascii="Times New Roman" w:hAnsi="Times New Roman" w:cs="Times New Roman"/>
          <w:sz w:val="28"/>
          <w:szCs w:val="28"/>
        </w:rPr>
        <w:t xml:space="preserve"> </w:t>
      </w:r>
      <w:r w:rsidR="001B16D1" w:rsidRPr="008201B9">
        <w:rPr>
          <w:rFonts w:ascii="Times New Roman" w:hAnsi="Times New Roman" w:cs="Times New Roman"/>
          <w:sz w:val="28"/>
          <w:szCs w:val="28"/>
        </w:rPr>
        <w:t>[</w:t>
      </w:r>
      <w:r w:rsidR="001B16D1">
        <w:rPr>
          <w:rFonts w:ascii="Times New Roman" w:hAnsi="Times New Roman" w:cs="Times New Roman"/>
          <w:sz w:val="28"/>
          <w:szCs w:val="28"/>
        </w:rPr>
        <w:t>11</w:t>
      </w:r>
      <w:r w:rsidR="00662140">
        <w:rPr>
          <w:rFonts w:ascii="Times New Roman" w:hAnsi="Times New Roman" w:cs="Times New Roman"/>
          <w:sz w:val="28"/>
          <w:szCs w:val="28"/>
        </w:rPr>
        <w:t>0, с.119</w:t>
      </w:r>
      <w:r w:rsidR="001B16D1" w:rsidRPr="008201B9">
        <w:rPr>
          <w:rFonts w:ascii="Times New Roman" w:hAnsi="Times New Roman" w:cs="Times New Roman"/>
          <w:sz w:val="28"/>
          <w:szCs w:val="28"/>
        </w:rPr>
        <w:t>].</w:t>
      </w:r>
      <w:r w:rsidR="001B16D1">
        <w:rPr>
          <w:rFonts w:ascii="Times New Roman" w:hAnsi="Times New Roman" w:cs="Times New Roman"/>
          <w:sz w:val="28"/>
          <w:szCs w:val="28"/>
        </w:rPr>
        <w:t xml:space="preserve"> В ходе исследования у</w:t>
      </w:r>
      <w:r w:rsidR="001B16D1" w:rsidRPr="00F40854">
        <w:rPr>
          <w:rFonts w:ascii="Times New Roman" w:hAnsi="Times New Roman" w:cs="Times New Roman"/>
          <w:sz w:val="28"/>
          <w:szCs w:val="28"/>
        </w:rPr>
        <w:t>становлено, что приоритет системы терминальных ценностей над</w:t>
      </w:r>
      <w:r w:rsidR="001B16D1">
        <w:rPr>
          <w:rFonts w:ascii="Times New Roman" w:hAnsi="Times New Roman" w:cs="Times New Roman"/>
          <w:sz w:val="28"/>
          <w:szCs w:val="28"/>
        </w:rPr>
        <w:t xml:space="preserve"> </w:t>
      </w:r>
      <w:r w:rsidR="001B16D1" w:rsidRPr="00F40854">
        <w:rPr>
          <w:rFonts w:ascii="Times New Roman" w:hAnsi="Times New Roman" w:cs="Times New Roman"/>
          <w:sz w:val="28"/>
          <w:szCs w:val="28"/>
        </w:rPr>
        <w:t>инструментальными взаимосвязан с уровнем самодетерминации</w:t>
      </w:r>
      <w:r w:rsidR="001B16D1">
        <w:rPr>
          <w:rFonts w:ascii="Times New Roman" w:hAnsi="Times New Roman" w:cs="Times New Roman"/>
          <w:sz w:val="28"/>
          <w:szCs w:val="28"/>
        </w:rPr>
        <w:t>,</w:t>
      </w:r>
      <w:r w:rsidR="001B16D1" w:rsidRPr="00F40854">
        <w:rPr>
          <w:rFonts w:ascii="Times New Roman" w:hAnsi="Times New Roman" w:cs="Times New Roman"/>
          <w:sz w:val="28"/>
          <w:szCs w:val="28"/>
        </w:rPr>
        <w:t xml:space="preserve"> со смысложизненными ориентациями и</w:t>
      </w:r>
      <w:r w:rsidR="001B16D1">
        <w:rPr>
          <w:rFonts w:ascii="Times New Roman" w:hAnsi="Times New Roman" w:cs="Times New Roman"/>
          <w:sz w:val="28"/>
          <w:szCs w:val="28"/>
        </w:rPr>
        <w:t xml:space="preserve"> </w:t>
      </w:r>
      <w:r w:rsidR="001B16D1" w:rsidRPr="00F40854">
        <w:rPr>
          <w:rFonts w:ascii="Times New Roman" w:hAnsi="Times New Roman" w:cs="Times New Roman"/>
          <w:sz w:val="28"/>
          <w:szCs w:val="28"/>
        </w:rPr>
        <w:t>особенностями ситуативного поведения личности.</w:t>
      </w:r>
    </w:p>
    <w:p w:rsidR="001B16D1" w:rsidRDefault="001B16D1" w:rsidP="00FC16B9">
      <w:pPr>
        <w:spacing w:after="0" w:line="240" w:lineRule="auto"/>
        <w:ind w:firstLine="567"/>
        <w:jc w:val="both"/>
        <w:rPr>
          <w:rFonts w:ascii="Times New Roman" w:hAnsi="Times New Roman" w:cs="Times New Roman"/>
          <w:sz w:val="28"/>
          <w:szCs w:val="28"/>
        </w:rPr>
      </w:pPr>
      <w:r w:rsidRPr="00B73CAB">
        <w:rPr>
          <w:rFonts w:ascii="Times New Roman" w:hAnsi="Times New Roman" w:cs="Times New Roman"/>
          <w:color w:val="000000" w:themeColor="text1"/>
          <w:sz w:val="28"/>
          <w:szCs w:val="28"/>
        </w:rPr>
        <w:t xml:space="preserve">Н.Р. </w:t>
      </w:r>
      <w:proofErr w:type="gramStart"/>
      <w:r w:rsidRPr="00B73CAB">
        <w:rPr>
          <w:rFonts w:ascii="Times New Roman" w:hAnsi="Times New Roman" w:cs="Times New Roman"/>
          <w:color w:val="000000" w:themeColor="text1"/>
          <w:sz w:val="28"/>
          <w:szCs w:val="28"/>
        </w:rPr>
        <w:t>Салихова</w:t>
      </w:r>
      <w:r w:rsidR="00FC16B9">
        <w:rPr>
          <w:rFonts w:ascii="Times New Roman" w:hAnsi="Times New Roman" w:cs="Times New Roman"/>
          <w:color w:val="000000" w:themeColor="text1"/>
          <w:sz w:val="28"/>
          <w:szCs w:val="28"/>
        </w:rPr>
        <w:t xml:space="preserve"> </w:t>
      </w:r>
      <w:r>
        <w:rPr>
          <w:rFonts w:ascii="Times New Roman" w:hAnsi="Times New Roman" w:cs="Times New Roman"/>
          <w:color w:val="1F497D" w:themeColor="text2"/>
          <w:sz w:val="28"/>
          <w:szCs w:val="28"/>
        </w:rPr>
        <w:t xml:space="preserve"> </w:t>
      </w:r>
      <w:r>
        <w:rPr>
          <w:rFonts w:ascii="Times New Roman" w:hAnsi="Times New Roman" w:cs="Times New Roman"/>
          <w:sz w:val="28"/>
          <w:szCs w:val="28"/>
        </w:rPr>
        <w:t>в</w:t>
      </w:r>
      <w:proofErr w:type="gramEnd"/>
      <w:r>
        <w:rPr>
          <w:rFonts w:ascii="Times New Roman" w:hAnsi="Times New Roman" w:cs="Times New Roman"/>
          <w:sz w:val="28"/>
          <w:szCs w:val="28"/>
        </w:rPr>
        <w:t xml:space="preserve"> диссертационном исследовании выявила, что ц</w:t>
      </w:r>
      <w:r w:rsidRPr="00F81389">
        <w:rPr>
          <w:rFonts w:ascii="Times New Roman" w:hAnsi="Times New Roman" w:cs="Times New Roman"/>
          <w:sz w:val="28"/>
          <w:szCs w:val="28"/>
        </w:rPr>
        <w:t xml:space="preserve">енностно-смысловой рельеф жизненного пространства обнаруживает </w:t>
      </w:r>
      <w:r w:rsidRPr="00D41D18">
        <w:rPr>
          <w:rFonts w:ascii="Times New Roman" w:hAnsi="Times New Roman" w:cs="Times New Roman"/>
          <w:sz w:val="28"/>
          <w:szCs w:val="28"/>
        </w:rPr>
        <w:t>социокультурно-, возрастно-, гендерно-, профессионально обусловленную специфику</w:t>
      </w:r>
      <w:r w:rsidRPr="00F81389">
        <w:rPr>
          <w:rFonts w:ascii="Times New Roman" w:hAnsi="Times New Roman" w:cs="Times New Roman"/>
          <w:sz w:val="28"/>
          <w:szCs w:val="28"/>
        </w:rPr>
        <w:t xml:space="preserve">. </w:t>
      </w:r>
      <w:r w:rsidRPr="00D41D18">
        <w:rPr>
          <w:rFonts w:ascii="Times New Roman" w:hAnsi="Times New Roman" w:cs="Times New Roman"/>
          <w:sz w:val="28"/>
          <w:szCs w:val="28"/>
        </w:rPr>
        <w:t>Зафиксировано преобладание барьерные зон в юности, повышение реализуемости в ранней взрослости и разнонаправленная динамика в период средней взрослости, зависящая от социокультурных, гендерных и профессионально-деятельностных детерминант.</w:t>
      </w:r>
      <w:r>
        <w:rPr>
          <w:rFonts w:ascii="Times New Roman" w:hAnsi="Times New Roman" w:cs="Times New Roman"/>
          <w:sz w:val="28"/>
          <w:szCs w:val="28"/>
        </w:rPr>
        <w:t xml:space="preserve">  </w:t>
      </w:r>
      <w:r w:rsidRPr="00D41D18">
        <w:rPr>
          <w:rFonts w:ascii="Times New Roman" w:hAnsi="Times New Roman" w:cs="Times New Roman"/>
          <w:sz w:val="28"/>
          <w:szCs w:val="28"/>
        </w:rPr>
        <w:tab/>
        <w:t>Ценностно-</w:t>
      </w:r>
      <w:r>
        <w:rPr>
          <w:rFonts w:ascii="Times New Roman" w:hAnsi="Times New Roman" w:cs="Times New Roman"/>
          <w:sz w:val="28"/>
          <w:szCs w:val="28"/>
        </w:rPr>
        <w:t>с</w:t>
      </w:r>
      <w:r w:rsidRPr="00D41D18">
        <w:rPr>
          <w:rFonts w:ascii="Times New Roman" w:hAnsi="Times New Roman" w:cs="Times New Roman"/>
          <w:sz w:val="28"/>
          <w:szCs w:val="28"/>
        </w:rPr>
        <w:t>мысловой рельеф жизненного пространства меняется внутри одного возрастного периода на разных фазах развития в рамках стабильной социальной общности: при вхождении в новую социальную общность и подготовке к выходу из освоенной социальной общности преобладают барьерные, а в рамках освоенной социальной общности - реализуемые зоны. В целом, реализуемость терминальных ценностей отражает большую освоенность жизненного пространства личностью, тогда как барьерность, напротив, его неосвоенность.</w:t>
      </w:r>
      <w:r>
        <w:rPr>
          <w:rFonts w:ascii="Times New Roman" w:hAnsi="Times New Roman" w:cs="Times New Roman"/>
          <w:sz w:val="28"/>
          <w:szCs w:val="28"/>
        </w:rPr>
        <w:t xml:space="preserve"> </w:t>
      </w:r>
      <w:r w:rsidRPr="00D41D18">
        <w:rPr>
          <w:rFonts w:ascii="Times New Roman" w:hAnsi="Times New Roman" w:cs="Times New Roman"/>
          <w:sz w:val="28"/>
          <w:szCs w:val="28"/>
        </w:rPr>
        <w:t>Гендерная специфика выражается в преобладании в ценностно-смысловом рельефе жизненного пространства барьерных ценностно-смысловых зон у женщин и реализуемых - у мужчин.</w:t>
      </w:r>
      <w:r>
        <w:rPr>
          <w:rFonts w:ascii="Times New Roman" w:hAnsi="Times New Roman" w:cs="Times New Roman"/>
          <w:sz w:val="28"/>
          <w:szCs w:val="28"/>
        </w:rPr>
        <w:t xml:space="preserve"> </w:t>
      </w:r>
      <w:r w:rsidRPr="00D41D18">
        <w:rPr>
          <w:rFonts w:ascii="Times New Roman" w:hAnsi="Times New Roman" w:cs="Times New Roman"/>
          <w:sz w:val="28"/>
          <w:szCs w:val="28"/>
        </w:rPr>
        <w:t>Смысловой тип отдельных ценностей содержательно связан с принадлежностью человека к той или иной профессиональной группе. Он зависит от профессионально заданной специфики образа жизни и деятельности и от профессионально обусловленных убеждений</w:t>
      </w:r>
      <w:r>
        <w:rPr>
          <w:rFonts w:ascii="Times New Roman" w:hAnsi="Times New Roman" w:cs="Times New Roman"/>
          <w:sz w:val="28"/>
          <w:szCs w:val="28"/>
        </w:rPr>
        <w:t xml:space="preserve">  </w:t>
      </w:r>
      <w:r w:rsidRPr="00770AA6">
        <w:rPr>
          <w:rFonts w:ascii="Times New Roman" w:hAnsi="Times New Roman" w:cs="Times New Roman"/>
          <w:sz w:val="28"/>
          <w:szCs w:val="28"/>
        </w:rPr>
        <w:t>[</w:t>
      </w:r>
      <w:r w:rsidR="00662140">
        <w:rPr>
          <w:rFonts w:ascii="Times New Roman" w:hAnsi="Times New Roman" w:cs="Times New Roman"/>
          <w:sz w:val="28"/>
          <w:szCs w:val="28"/>
        </w:rPr>
        <w:t>79, с.43</w:t>
      </w:r>
      <w:r w:rsidRPr="00770AA6">
        <w:rPr>
          <w:rFonts w:ascii="Times New Roman" w:hAnsi="Times New Roman" w:cs="Times New Roman"/>
          <w:sz w:val="28"/>
          <w:szCs w:val="28"/>
        </w:rPr>
        <w:t>]</w:t>
      </w:r>
      <w:r>
        <w:rPr>
          <w:rFonts w:ascii="Times New Roman" w:hAnsi="Times New Roman" w:cs="Times New Roman"/>
          <w:sz w:val="28"/>
          <w:szCs w:val="28"/>
        </w:rPr>
        <w:t>.</w:t>
      </w:r>
    </w:p>
    <w:p w:rsidR="001B16D1" w:rsidRPr="00F87CBE" w:rsidRDefault="001B16D1" w:rsidP="00FC16B9">
      <w:pPr>
        <w:spacing w:after="0" w:line="240" w:lineRule="auto"/>
        <w:ind w:firstLine="567"/>
        <w:jc w:val="both"/>
        <w:rPr>
          <w:rFonts w:ascii="Times New Roman" w:hAnsi="Times New Roman" w:cs="Times New Roman"/>
          <w:color w:val="000000" w:themeColor="text1"/>
          <w:sz w:val="28"/>
          <w:szCs w:val="28"/>
        </w:rPr>
      </w:pPr>
      <w:r w:rsidRPr="00F87CBE">
        <w:rPr>
          <w:rFonts w:ascii="Times New Roman" w:hAnsi="Times New Roman" w:cs="Times New Roman"/>
          <w:color w:val="000000" w:themeColor="text1"/>
          <w:sz w:val="28"/>
          <w:szCs w:val="28"/>
        </w:rPr>
        <w:t>Гипотеза о различиях в иерархиях ценностей студентов светских и духовных учебных заведений проверялась в исследован</w:t>
      </w:r>
      <w:r w:rsidR="00FC16B9">
        <w:rPr>
          <w:rFonts w:ascii="Times New Roman" w:hAnsi="Times New Roman" w:cs="Times New Roman"/>
          <w:color w:val="000000" w:themeColor="text1"/>
          <w:sz w:val="28"/>
          <w:szCs w:val="28"/>
        </w:rPr>
        <w:t xml:space="preserve">ии М.М. Далгатова с </w:t>
      </w:r>
      <w:proofErr w:type="gramStart"/>
      <w:r w:rsidR="00FC16B9">
        <w:rPr>
          <w:rFonts w:ascii="Times New Roman" w:hAnsi="Times New Roman" w:cs="Times New Roman"/>
          <w:color w:val="000000" w:themeColor="text1"/>
          <w:sz w:val="28"/>
          <w:szCs w:val="28"/>
        </w:rPr>
        <w:t>соавтр.</w:t>
      </w:r>
      <w:r w:rsidRPr="00F87CBE">
        <w:rPr>
          <w:rFonts w:ascii="Times New Roman" w:hAnsi="Times New Roman" w:cs="Times New Roman"/>
          <w:color w:val="000000" w:themeColor="text1"/>
          <w:sz w:val="28"/>
          <w:szCs w:val="28"/>
        </w:rPr>
        <w:t>.</w:t>
      </w:r>
      <w:proofErr w:type="gramEnd"/>
      <w:r w:rsidRPr="00F87CBE">
        <w:rPr>
          <w:rFonts w:ascii="Times New Roman" w:hAnsi="Times New Roman" w:cs="Times New Roman"/>
          <w:color w:val="000000" w:themeColor="text1"/>
          <w:sz w:val="28"/>
          <w:szCs w:val="28"/>
        </w:rPr>
        <w:t xml:space="preserve"> Установлено, что в структуре ценностей студентов исламских высших учебных заведений большую значимость имеет семья, в целом преобладают духовные ценности, а наименее значимыми являются ценности, связанные с материальными благами и жизненными удовольствиями. Для студентов светских высших учебных заведений наряду с доминированием ценности семьи приоритетным является материальная обеспеченность и личный успех в жизни, </w:t>
      </w:r>
      <w:r w:rsidRPr="00F87CBE">
        <w:rPr>
          <w:rFonts w:ascii="Times New Roman" w:hAnsi="Times New Roman" w:cs="Times New Roman"/>
          <w:color w:val="000000" w:themeColor="text1"/>
          <w:sz w:val="28"/>
          <w:szCs w:val="28"/>
        </w:rPr>
        <w:lastRenderedPageBreak/>
        <w:t>которые рассматриваются как условия семейного благополучия. Ценности творчества и получения удовольствия не значимы [</w:t>
      </w:r>
      <w:r>
        <w:rPr>
          <w:rFonts w:ascii="Times New Roman" w:hAnsi="Times New Roman" w:cs="Times New Roman"/>
          <w:color w:val="000000" w:themeColor="text1"/>
          <w:sz w:val="28"/>
          <w:szCs w:val="28"/>
        </w:rPr>
        <w:t>12</w:t>
      </w:r>
      <w:r w:rsidR="00662140">
        <w:rPr>
          <w:rFonts w:ascii="Times New Roman" w:hAnsi="Times New Roman" w:cs="Times New Roman"/>
          <w:color w:val="000000" w:themeColor="text1"/>
          <w:sz w:val="28"/>
          <w:szCs w:val="28"/>
        </w:rPr>
        <w:t>4</w:t>
      </w:r>
      <w:r w:rsidRPr="00F87CBE">
        <w:rPr>
          <w:rFonts w:ascii="Times New Roman" w:hAnsi="Times New Roman" w:cs="Times New Roman"/>
          <w:color w:val="000000" w:themeColor="text1"/>
          <w:sz w:val="28"/>
          <w:szCs w:val="28"/>
        </w:rPr>
        <w:t>].</w:t>
      </w:r>
    </w:p>
    <w:p w:rsidR="001B16D1" w:rsidRDefault="001B16D1" w:rsidP="00FC16B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Я</w:t>
      </w:r>
      <w:r w:rsidR="00FC16B9">
        <w:rPr>
          <w:rFonts w:ascii="Times New Roman" w:hAnsi="Times New Roman" w:cs="Times New Roman"/>
          <w:sz w:val="28"/>
          <w:szCs w:val="28"/>
        </w:rPr>
        <w:t>.В. Ковальчук</w:t>
      </w:r>
      <w:r>
        <w:rPr>
          <w:rFonts w:ascii="Times New Roman" w:hAnsi="Times New Roman" w:cs="Times New Roman"/>
          <w:sz w:val="28"/>
          <w:szCs w:val="28"/>
        </w:rPr>
        <w:t xml:space="preserve"> проанализировала особенности выбора ценностей в современных субкультурах (</w:t>
      </w:r>
      <w:r w:rsidRPr="003773DE">
        <w:rPr>
          <w:rFonts w:ascii="Times New Roman" w:hAnsi="Times New Roman" w:cs="Times New Roman"/>
          <w:sz w:val="28"/>
          <w:szCs w:val="28"/>
        </w:rPr>
        <w:t>панки и классические музыканты</w:t>
      </w:r>
      <w:r>
        <w:rPr>
          <w:rFonts w:ascii="Times New Roman" w:hAnsi="Times New Roman" w:cs="Times New Roman"/>
          <w:sz w:val="28"/>
          <w:szCs w:val="28"/>
        </w:rPr>
        <w:t xml:space="preserve">) молодежи. </w:t>
      </w:r>
      <w:r w:rsidRPr="003773DE">
        <w:rPr>
          <w:rFonts w:ascii="Times New Roman" w:hAnsi="Times New Roman" w:cs="Times New Roman"/>
          <w:sz w:val="28"/>
          <w:szCs w:val="28"/>
        </w:rPr>
        <w:t>Ценностный выбор индивидуального профиля в субкультурах позволяет проследить</w:t>
      </w:r>
      <w:r>
        <w:rPr>
          <w:rFonts w:ascii="Times New Roman" w:hAnsi="Times New Roman" w:cs="Times New Roman"/>
          <w:sz w:val="28"/>
          <w:szCs w:val="28"/>
        </w:rPr>
        <w:t xml:space="preserve"> </w:t>
      </w:r>
      <w:r w:rsidRPr="003773DE">
        <w:rPr>
          <w:rFonts w:ascii="Times New Roman" w:hAnsi="Times New Roman" w:cs="Times New Roman"/>
          <w:sz w:val="28"/>
          <w:szCs w:val="28"/>
        </w:rPr>
        <w:t>динамику развития не только внутренних качеств личности, но и ее ориентацию в пространстве реальности и творческой активности.</w:t>
      </w:r>
      <w:r>
        <w:rPr>
          <w:rFonts w:ascii="Times New Roman" w:hAnsi="Times New Roman" w:cs="Times New Roman"/>
          <w:sz w:val="28"/>
          <w:szCs w:val="28"/>
        </w:rPr>
        <w:t xml:space="preserve"> </w:t>
      </w:r>
      <w:r w:rsidRPr="003773DE">
        <w:rPr>
          <w:rFonts w:ascii="Times New Roman" w:hAnsi="Times New Roman" w:cs="Times New Roman"/>
          <w:sz w:val="28"/>
          <w:szCs w:val="28"/>
        </w:rPr>
        <w:t>Согласованный выбор ценностей у панков</w:t>
      </w:r>
      <w:r>
        <w:rPr>
          <w:rFonts w:ascii="Times New Roman" w:hAnsi="Times New Roman" w:cs="Times New Roman"/>
          <w:sz w:val="28"/>
          <w:szCs w:val="28"/>
        </w:rPr>
        <w:t xml:space="preserve"> </w:t>
      </w:r>
      <w:r w:rsidRPr="003773DE">
        <w:rPr>
          <w:rFonts w:ascii="Times New Roman" w:hAnsi="Times New Roman" w:cs="Times New Roman"/>
          <w:sz w:val="28"/>
          <w:szCs w:val="28"/>
        </w:rPr>
        <w:t>и музыкантов представлен по ценности интерес к музыке, который имеет равные высокие</w:t>
      </w:r>
      <w:r>
        <w:rPr>
          <w:rFonts w:ascii="Times New Roman" w:hAnsi="Times New Roman" w:cs="Times New Roman"/>
          <w:sz w:val="28"/>
          <w:szCs w:val="28"/>
        </w:rPr>
        <w:t xml:space="preserve"> </w:t>
      </w:r>
      <w:r w:rsidRPr="003773DE">
        <w:rPr>
          <w:rFonts w:ascii="Times New Roman" w:hAnsi="Times New Roman" w:cs="Times New Roman"/>
          <w:sz w:val="28"/>
          <w:szCs w:val="28"/>
        </w:rPr>
        <w:t>показатели</w:t>
      </w:r>
      <w:r>
        <w:rPr>
          <w:rFonts w:ascii="Times New Roman" w:hAnsi="Times New Roman" w:cs="Times New Roman"/>
          <w:sz w:val="28"/>
          <w:szCs w:val="28"/>
        </w:rPr>
        <w:t xml:space="preserve">. </w:t>
      </w:r>
      <w:r w:rsidRPr="003773DE">
        <w:rPr>
          <w:rFonts w:ascii="Times New Roman" w:hAnsi="Times New Roman" w:cs="Times New Roman"/>
          <w:sz w:val="28"/>
          <w:szCs w:val="28"/>
        </w:rPr>
        <w:t>Музыканты имеют ярко выраженную направленность</w:t>
      </w:r>
      <w:r>
        <w:rPr>
          <w:rFonts w:ascii="Times New Roman" w:hAnsi="Times New Roman" w:cs="Times New Roman"/>
          <w:sz w:val="28"/>
          <w:szCs w:val="28"/>
        </w:rPr>
        <w:t xml:space="preserve"> </w:t>
      </w:r>
      <w:r w:rsidRPr="003773DE">
        <w:rPr>
          <w:rFonts w:ascii="Times New Roman" w:hAnsi="Times New Roman" w:cs="Times New Roman"/>
          <w:sz w:val="28"/>
          <w:szCs w:val="28"/>
        </w:rPr>
        <w:t>на духовные ценности и личностное развитие,</w:t>
      </w:r>
      <w:r>
        <w:rPr>
          <w:rFonts w:ascii="Times New Roman" w:hAnsi="Times New Roman" w:cs="Times New Roman"/>
          <w:sz w:val="28"/>
          <w:szCs w:val="28"/>
        </w:rPr>
        <w:t xml:space="preserve"> </w:t>
      </w:r>
      <w:r w:rsidRPr="003773DE">
        <w:rPr>
          <w:rFonts w:ascii="Times New Roman" w:hAnsi="Times New Roman" w:cs="Times New Roman"/>
          <w:sz w:val="28"/>
          <w:szCs w:val="28"/>
        </w:rPr>
        <w:t>у панков, наоборот, большое значение придается общению, развлечениям и стремлению</w:t>
      </w:r>
      <w:r>
        <w:rPr>
          <w:rFonts w:ascii="Times New Roman" w:hAnsi="Times New Roman" w:cs="Times New Roman"/>
          <w:sz w:val="28"/>
          <w:szCs w:val="28"/>
        </w:rPr>
        <w:t xml:space="preserve"> </w:t>
      </w:r>
      <w:r w:rsidRPr="003773DE">
        <w:rPr>
          <w:rFonts w:ascii="Times New Roman" w:hAnsi="Times New Roman" w:cs="Times New Roman"/>
          <w:sz w:val="28"/>
          <w:szCs w:val="28"/>
        </w:rPr>
        <w:t>к отстаиванию своей независимости</w:t>
      </w:r>
      <w:r>
        <w:rPr>
          <w:rFonts w:ascii="Times New Roman" w:hAnsi="Times New Roman" w:cs="Times New Roman"/>
          <w:sz w:val="28"/>
          <w:szCs w:val="28"/>
        </w:rPr>
        <w:t xml:space="preserve">. </w:t>
      </w:r>
      <w:r w:rsidRPr="003773DE">
        <w:rPr>
          <w:rFonts w:ascii="Times New Roman" w:hAnsi="Times New Roman" w:cs="Times New Roman"/>
          <w:sz w:val="28"/>
          <w:szCs w:val="28"/>
        </w:rPr>
        <w:t>Субкультура панка патриотична по своей сути, активные протестные движения их носят</w:t>
      </w:r>
      <w:r>
        <w:rPr>
          <w:rFonts w:ascii="Times New Roman" w:hAnsi="Times New Roman" w:cs="Times New Roman"/>
          <w:sz w:val="28"/>
          <w:szCs w:val="28"/>
        </w:rPr>
        <w:t xml:space="preserve"> </w:t>
      </w:r>
      <w:r w:rsidRPr="003773DE">
        <w:rPr>
          <w:rFonts w:ascii="Times New Roman" w:hAnsi="Times New Roman" w:cs="Times New Roman"/>
          <w:sz w:val="28"/>
          <w:szCs w:val="28"/>
        </w:rPr>
        <w:t>яркий, агрессивный характер</w:t>
      </w:r>
      <w:r>
        <w:rPr>
          <w:rFonts w:ascii="Times New Roman" w:hAnsi="Times New Roman" w:cs="Times New Roman"/>
          <w:sz w:val="28"/>
          <w:szCs w:val="28"/>
        </w:rPr>
        <w:t xml:space="preserve"> </w:t>
      </w:r>
      <w:r w:rsidRPr="00443E85">
        <w:rPr>
          <w:rFonts w:ascii="Times New Roman" w:hAnsi="Times New Roman" w:cs="Times New Roman"/>
          <w:sz w:val="28"/>
          <w:szCs w:val="28"/>
        </w:rPr>
        <w:t>[</w:t>
      </w:r>
      <w:r>
        <w:rPr>
          <w:rFonts w:ascii="Times New Roman" w:hAnsi="Times New Roman" w:cs="Times New Roman"/>
          <w:sz w:val="28"/>
          <w:szCs w:val="28"/>
        </w:rPr>
        <w:t>12</w:t>
      </w:r>
      <w:r w:rsidR="00662140">
        <w:rPr>
          <w:rFonts w:ascii="Times New Roman" w:hAnsi="Times New Roman" w:cs="Times New Roman"/>
          <w:sz w:val="28"/>
          <w:szCs w:val="28"/>
        </w:rPr>
        <w:t>5</w:t>
      </w:r>
      <w:r w:rsidRPr="00443E85">
        <w:rPr>
          <w:rFonts w:ascii="Times New Roman" w:hAnsi="Times New Roman" w:cs="Times New Roman"/>
          <w:sz w:val="28"/>
          <w:szCs w:val="28"/>
        </w:rPr>
        <w:t>]</w:t>
      </w:r>
      <w:r w:rsidRPr="003773DE">
        <w:rPr>
          <w:rFonts w:ascii="Times New Roman" w:hAnsi="Times New Roman" w:cs="Times New Roman"/>
          <w:sz w:val="28"/>
          <w:szCs w:val="28"/>
        </w:rPr>
        <w:t>.</w:t>
      </w:r>
    </w:p>
    <w:p w:rsidR="001B16D1" w:rsidRDefault="001B16D1" w:rsidP="00FC16B9">
      <w:pPr>
        <w:spacing w:after="0" w:line="240" w:lineRule="auto"/>
        <w:ind w:firstLine="567"/>
        <w:jc w:val="both"/>
        <w:rPr>
          <w:rFonts w:ascii="Times New Roman" w:hAnsi="Times New Roman" w:cs="Times New Roman"/>
          <w:sz w:val="28"/>
          <w:szCs w:val="28"/>
        </w:rPr>
      </w:pPr>
      <w:r w:rsidRPr="00230CEA">
        <w:rPr>
          <w:rFonts w:ascii="Times New Roman" w:hAnsi="Times New Roman" w:cs="Times New Roman"/>
          <w:sz w:val="28"/>
          <w:szCs w:val="28"/>
        </w:rPr>
        <w:t>С.В.Морозо</w:t>
      </w:r>
      <w:r w:rsidR="00FC16B9">
        <w:rPr>
          <w:rFonts w:ascii="Times New Roman" w:hAnsi="Times New Roman" w:cs="Times New Roman"/>
          <w:sz w:val="28"/>
          <w:szCs w:val="28"/>
        </w:rPr>
        <w:t xml:space="preserve">ва </w:t>
      </w:r>
      <w:r w:rsidRPr="00230CEA">
        <w:rPr>
          <w:rFonts w:ascii="Times New Roman" w:hAnsi="Times New Roman" w:cs="Times New Roman"/>
          <w:sz w:val="28"/>
          <w:szCs w:val="28"/>
        </w:rPr>
        <w:t>показала, что студенты, вне зависимости от профессиональной направленности их подготовки, на первые места в иерархии терминальных ценностей поставили следующие: «Здоровье», «Любовь» и «Наличие хороших и верных друзей». В целом по выборке субъективно не значимыми ценностями для студентов являются ценности «Равенство» и «Удовольствия». Анализ результатов предпочтений студентов в выборе ценностей–средств показывает, что доминирующими ценностями при этом выступают: «Жизнерадостность», «Воспитанность», «Образованность», «Честность», «Широта взглядов», «Твердая воля» и «Аккуратность». Практически незначимыми инструментальными ценностями признаются: «Непримиримость к недостаткам в себе и других», «Высокие запросы». Для студентов, ориентированных на ценности профессиональной самореализации, характерны гибкость мышления, чувствительность, самостоятельность и независимость суждений, прямолинейность, уверенность в себе. Для студентов обеих направленностей характерна динамика ценностей «смысла жизни» и смысложизненных ориентаций [</w:t>
      </w:r>
      <w:r>
        <w:rPr>
          <w:rFonts w:ascii="Times New Roman" w:hAnsi="Times New Roman" w:cs="Times New Roman"/>
          <w:sz w:val="28"/>
          <w:szCs w:val="28"/>
        </w:rPr>
        <w:t>1</w:t>
      </w:r>
      <w:r w:rsidR="00662140">
        <w:rPr>
          <w:rFonts w:ascii="Times New Roman" w:hAnsi="Times New Roman" w:cs="Times New Roman"/>
          <w:sz w:val="28"/>
          <w:szCs w:val="28"/>
        </w:rPr>
        <w:t>26</w:t>
      </w:r>
      <w:r w:rsidRPr="00230CEA">
        <w:rPr>
          <w:rFonts w:ascii="Times New Roman" w:hAnsi="Times New Roman" w:cs="Times New Roman"/>
          <w:sz w:val="28"/>
          <w:szCs w:val="28"/>
        </w:rPr>
        <w:t>].</w:t>
      </w:r>
    </w:p>
    <w:p w:rsidR="001B16D1" w:rsidRDefault="00FC16B9" w:rsidP="001E479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Е.Т. Матюх</w:t>
      </w:r>
      <w:r w:rsidR="001B16D1">
        <w:rPr>
          <w:rFonts w:ascii="Times New Roman" w:hAnsi="Times New Roman" w:cs="Times New Roman"/>
          <w:sz w:val="28"/>
          <w:szCs w:val="28"/>
        </w:rPr>
        <w:t xml:space="preserve"> показал, что н</w:t>
      </w:r>
      <w:r w:rsidR="001B16D1" w:rsidRPr="000C05BC">
        <w:rPr>
          <w:rFonts w:ascii="Times New Roman" w:hAnsi="Times New Roman" w:cs="Times New Roman"/>
          <w:sz w:val="28"/>
          <w:szCs w:val="28"/>
        </w:rPr>
        <w:t xml:space="preserve">аходясь в условиях социального риска, </w:t>
      </w:r>
      <w:r w:rsidR="001B16D1">
        <w:rPr>
          <w:rFonts w:ascii="Times New Roman" w:hAnsi="Times New Roman" w:cs="Times New Roman"/>
          <w:sz w:val="28"/>
          <w:szCs w:val="28"/>
        </w:rPr>
        <w:t>молодые люди</w:t>
      </w:r>
      <w:r w:rsidR="001B16D1" w:rsidRPr="000C05BC">
        <w:rPr>
          <w:rFonts w:ascii="Times New Roman" w:hAnsi="Times New Roman" w:cs="Times New Roman"/>
          <w:sz w:val="28"/>
          <w:szCs w:val="28"/>
        </w:rPr>
        <w:t xml:space="preserve"> обраща</w:t>
      </w:r>
      <w:r w:rsidR="001B16D1">
        <w:rPr>
          <w:rFonts w:ascii="Times New Roman" w:hAnsi="Times New Roman" w:cs="Times New Roman"/>
          <w:sz w:val="28"/>
          <w:szCs w:val="28"/>
        </w:rPr>
        <w:t>ются</w:t>
      </w:r>
      <w:r w:rsidR="001B16D1" w:rsidRPr="000C05BC">
        <w:rPr>
          <w:rFonts w:ascii="Times New Roman" w:hAnsi="Times New Roman" w:cs="Times New Roman"/>
          <w:sz w:val="28"/>
          <w:szCs w:val="28"/>
        </w:rPr>
        <w:t xml:space="preserve"> за помощью к близким (родителям, друзьям),</w:t>
      </w:r>
      <w:r w:rsidR="001B16D1">
        <w:rPr>
          <w:rFonts w:ascii="Times New Roman" w:hAnsi="Times New Roman" w:cs="Times New Roman"/>
          <w:sz w:val="28"/>
          <w:szCs w:val="28"/>
        </w:rPr>
        <w:t xml:space="preserve"> </w:t>
      </w:r>
      <w:r w:rsidR="001B16D1" w:rsidRPr="000C05BC">
        <w:rPr>
          <w:rFonts w:ascii="Times New Roman" w:hAnsi="Times New Roman" w:cs="Times New Roman"/>
          <w:sz w:val="28"/>
          <w:szCs w:val="28"/>
        </w:rPr>
        <w:t>происходит укрепление духовных связей, возрастает ценность таких понятий, как «семья»,</w:t>
      </w:r>
      <w:r w:rsidR="001B16D1">
        <w:rPr>
          <w:rFonts w:ascii="Times New Roman" w:hAnsi="Times New Roman" w:cs="Times New Roman"/>
          <w:sz w:val="28"/>
          <w:szCs w:val="28"/>
        </w:rPr>
        <w:t xml:space="preserve"> </w:t>
      </w:r>
      <w:r w:rsidR="001B16D1" w:rsidRPr="000C05BC">
        <w:rPr>
          <w:rFonts w:ascii="Times New Roman" w:hAnsi="Times New Roman" w:cs="Times New Roman"/>
          <w:sz w:val="28"/>
          <w:szCs w:val="28"/>
        </w:rPr>
        <w:t>«дружба». Ранние браки приобретают не только спонтанный характер, так как чаще всего молодые люди</w:t>
      </w:r>
      <w:r w:rsidR="001B16D1">
        <w:rPr>
          <w:rFonts w:ascii="Times New Roman" w:hAnsi="Times New Roman" w:cs="Times New Roman"/>
          <w:sz w:val="28"/>
          <w:szCs w:val="28"/>
        </w:rPr>
        <w:t xml:space="preserve"> </w:t>
      </w:r>
      <w:r w:rsidR="001B16D1" w:rsidRPr="000C05BC">
        <w:rPr>
          <w:rFonts w:ascii="Times New Roman" w:hAnsi="Times New Roman" w:cs="Times New Roman"/>
          <w:sz w:val="28"/>
          <w:szCs w:val="28"/>
        </w:rPr>
        <w:t>сознательно стремятся к созданию семьи, чтобы укрыться там от фрустрирующего</w:t>
      </w:r>
      <w:r w:rsidR="001B16D1">
        <w:rPr>
          <w:rFonts w:ascii="Times New Roman" w:hAnsi="Times New Roman" w:cs="Times New Roman"/>
          <w:sz w:val="28"/>
          <w:szCs w:val="28"/>
        </w:rPr>
        <w:t xml:space="preserve"> </w:t>
      </w:r>
      <w:r w:rsidR="001B16D1" w:rsidRPr="000C05BC">
        <w:rPr>
          <w:rFonts w:ascii="Times New Roman" w:hAnsi="Times New Roman" w:cs="Times New Roman"/>
          <w:sz w:val="28"/>
          <w:szCs w:val="28"/>
        </w:rPr>
        <w:t>воздействия общественных процессов.</w:t>
      </w:r>
      <w:r w:rsidR="001B16D1">
        <w:rPr>
          <w:rFonts w:ascii="Times New Roman" w:hAnsi="Times New Roman" w:cs="Times New Roman"/>
          <w:sz w:val="28"/>
          <w:szCs w:val="28"/>
        </w:rPr>
        <w:t xml:space="preserve"> </w:t>
      </w:r>
      <w:r w:rsidR="001B16D1" w:rsidRPr="000C05BC">
        <w:rPr>
          <w:rFonts w:ascii="Times New Roman" w:hAnsi="Times New Roman" w:cs="Times New Roman"/>
          <w:sz w:val="28"/>
          <w:szCs w:val="28"/>
        </w:rPr>
        <w:t>В исследовании также было выявлено, что ранее студенты не задумывались над</w:t>
      </w:r>
      <w:r w:rsidR="001B16D1">
        <w:rPr>
          <w:rFonts w:ascii="Times New Roman" w:hAnsi="Times New Roman" w:cs="Times New Roman"/>
          <w:sz w:val="28"/>
          <w:szCs w:val="28"/>
        </w:rPr>
        <w:t xml:space="preserve"> </w:t>
      </w:r>
      <w:r w:rsidR="001B16D1" w:rsidRPr="000C05BC">
        <w:rPr>
          <w:rFonts w:ascii="Times New Roman" w:hAnsi="Times New Roman" w:cs="Times New Roman"/>
          <w:sz w:val="28"/>
          <w:szCs w:val="28"/>
        </w:rPr>
        <w:t>собственной системой ценностей, не подвергали ее рефлексивному анализу. В свою очередь</w:t>
      </w:r>
      <w:r w:rsidR="001B16D1">
        <w:rPr>
          <w:rFonts w:ascii="Times New Roman" w:hAnsi="Times New Roman" w:cs="Times New Roman"/>
          <w:sz w:val="28"/>
          <w:szCs w:val="28"/>
        </w:rPr>
        <w:t xml:space="preserve"> </w:t>
      </w:r>
      <w:r w:rsidR="001B16D1" w:rsidRPr="000C05BC">
        <w:rPr>
          <w:rFonts w:ascii="Times New Roman" w:hAnsi="Times New Roman" w:cs="Times New Roman"/>
          <w:sz w:val="28"/>
          <w:szCs w:val="28"/>
        </w:rPr>
        <w:t>такая внутренняя позиция способствует тому, что человек становится все более управляемым</w:t>
      </w:r>
      <w:r w:rsidR="001B16D1">
        <w:rPr>
          <w:rFonts w:ascii="Times New Roman" w:hAnsi="Times New Roman" w:cs="Times New Roman"/>
          <w:sz w:val="28"/>
          <w:szCs w:val="28"/>
        </w:rPr>
        <w:t xml:space="preserve"> </w:t>
      </w:r>
      <w:r w:rsidR="001B16D1" w:rsidRPr="000C05BC">
        <w:rPr>
          <w:rFonts w:ascii="Times New Roman" w:hAnsi="Times New Roman" w:cs="Times New Roman"/>
          <w:sz w:val="28"/>
          <w:szCs w:val="28"/>
        </w:rPr>
        <w:t>извне и поддающимся внешним манипуляциям</w:t>
      </w:r>
      <w:r w:rsidR="001B16D1">
        <w:rPr>
          <w:rFonts w:ascii="Times New Roman" w:hAnsi="Times New Roman" w:cs="Times New Roman"/>
          <w:sz w:val="28"/>
          <w:szCs w:val="28"/>
        </w:rPr>
        <w:t xml:space="preserve"> </w:t>
      </w:r>
      <w:r w:rsidR="001B16D1" w:rsidRPr="00874161">
        <w:rPr>
          <w:rFonts w:ascii="Times New Roman" w:hAnsi="Times New Roman" w:cs="Times New Roman"/>
          <w:sz w:val="28"/>
          <w:szCs w:val="28"/>
        </w:rPr>
        <w:t>[</w:t>
      </w:r>
      <w:r w:rsidR="001B16D1">
        <w:rPr>
          <w:rFonts w:ascii="Times New Roman" w:hAnsi="Times New Roman" w:cs="Times New Roman"/>
          <w:sz w:val="28"/>
          <w:szCs w:val="28"/>
        </w:rPr>
        <w:t>1</w:t>
      </w:r>
      <w:r w:rsidR="00662140">
        <w:rPr>
          <w:rFonts w:ascii="Times New Roman" w:hAnsi="Times New Roman" w:cs="Times New Roman"/>
          <w:sz w:val="28"/>
          <w:szCs w:val="28"/>
        </w:rPr>
        <w:t>27</w:t>
      </w:r>
      <w:r w:rsidR="001B16D1" w:rsidRPr="00874161">
        <w:rPr>
          <w:rFonts w:ascii="Times New Roman" w:hAnsi="Times New Roman" w:cs="Times New Roman"/>
          <w:sz w:val="28"/>
          <w:szCs w:val="28"/>
        </w:rPr>
        <w:t>]</w:t>
      </w:r>
      <w:r w:rsidR="001B16D1" w:rsidRPr="000C05BC">
        <w:rPr>
          <w:rFonts w:ascii="Times New Roman" w:hAnsi="Times New Roman" w:cs="Times New Roman"/>
          <w:sz w:val="28"/>
          <w:szCs w:val="28"/>
        </w:rPr>
        <w:t>.</w:t>
      </w:r>
    </w:p>
    <w:p w:rsidR="001B16D1" w:rsidRDefault="001B16D1" w:rsidP="001E4796">
      <w:pPr>
        <w:spacing w:after="0" w:line="240" w:lineRule="auto"/>
        <w:ind w:firstLine="567"/>
        <w:jc w:val="both"/>
        <w:rPr>
          <w:rFonts w:ascii="Times New Roman" w:hAnsi="Times New Roman" w:cs="Times New Roman"/>
          <w:color w:val="000000" w:themeColor="text1"/>
          <w:sz w:val="28"/>
          <w:szCs w:val="28"/>
        </w:rPr>
      </w:pPr>
      <w:r w:rsidRPr="005E39F0">
        <w:rPr>
          <w:rFonts w:ascii="Times New Roman" w:hAnsi="Times New Roman" w:cs="Times New Roman"/>
          <w:color w:val="000000" w:themeColor="text1"/>
          <w:sz w:val="28"/>
          <w:szCs w:val="28"/>
        </w:rPr>
        <w:t>Ю.И. Авадэни, О.М</w:t>
      </w:r>
      <w:r w:rsidR="00FC16B9">
        <w:rPr>
          <w:rFonts w:ascii="Times New Roman" w:hAnsi="Times New Roman" w:cs="Times New Roman"/>
          <w:color w:val="000000" w:themeColor="text1"/>
          <w:sz w:val="28"/>
          <w:szCs w:val="28"/>
        </w:rPr>
        <w:t>.Куликова и В.А. Радионова</w:t>
      </w:r>
      <w:r w:rsidRPr="005E39F0">
        <w:rPr>
          <w:rFonts w:ascii="Times New Roman" w:hAnsi="Times New Roman" w:cs="Times New Roman"/>
          <w:color w:val="000000" w:themeColor="text1"/>
          <w:sz w:val="28"/>
          <w:szCs w:val="28"/>
        </w:rPr>
        <w:t xml:space="preserve"> исследуя ценности студентов, с применением технологии Data Mining показали, что большинство студентов обладают устойчивым ценностным ядром, наиболее значимой </w:t>
      </w:r>
      <w:r w:rsidRPr="005E39F0">
        <w:rPr>
          <w:rFonts w:ascii="Times New Roman" w:hAnsi="Times New Roman" w:cs="Times New Roman"/>
          <w:color w:val="000000" w:themeColor="text1"/>
          <w:sz w:val="28"/>
          <w:szCs w:val="28"/>
        </w:rPr>
        <w:lastRenderedPageBreak/>
        <w:t>ценностью является здоровье. Гендерные особенности проявляются в оценке сфер общественной жизни. Так, у женщин-студенток преобладают терминальные ценности, а у мужчин-студентов - инструментальные. Женщины больше ценят достижения и сохранение собственной индивидуальности. Мужчины, в отличие от них, оценивают больше ценность материального благополучия [</w:t>
      </w:r>
      <w:r>
        <w:rPr>
          <w:rFonts w:ascii="Times New Roman" w:hAnsi="Times New Roman" w:cs="Times New Roman"/>
          <w:color w:val="000000" w:themeColor="text1"/>
          <w:sz w:val="28"/>
          <w:szCs w:val="28"/>
        </w:rPr>
        <w:t>1</w:t>
      </w:r>
      <w:r w:rsidR="00662140">
        <w:rPr>
          <w:rFonts w:ascii="Times New Roman" w:hAnsi="Times New Roman" w:cs="Times New Roman"/>
          <w:color w:val="000000" w:themeColor="text1"/>
          <w:sz w:val="28"/>
          <w:szCs w:val="28"/>
        </w:rPr>
        <w:t>28</w:t>
      </w:r>
      <w:r w:rsidRPr="005E39F0">
        <w:rPr>
          <w:rFonts w:ascii="Times New Roman" w:hAnsi="Times New Roman" w:cs="Times New Roman"/>
          <w:color w:val="000000" w:themeColor="text1"/>
          <w:sz w:val="28"/>
          <w:szCs w:val="28"/>
        </w:rPr>
        <w:t>].</w:t>
      </w:r>
    </w:p>
    <w:p w:rsidR="001B16D1" w:rsidRPr="00230CEA" w:rsidRDefault="001B16D1" w:rsidP="001E4796">
      <w:pPr>
        <w:spacing w:after="0" w:line="240" w:lineRule="auto"/>
        <w:ind w:firstLine="567"/>
        <w:jc w:val="both"/>
        <w:rPr>
          <w:rFonts w:ascii="Times New Roman" w:hAnsi="Times New Roman" w:cs="Times New Roman"/>
          <w:sz w:val="28"/>
          <w:szCs w:val="28"/>
        </w:rPr>
      </w:pPr>
      <w:r w:rsidRPr="00230CEA">
        <w:rPr>
          <w:rFonts w:ascii="Times New Roman" w:hAnsi="Times New Roman" w:cs="Times New Roman"/>
          <w:sz w:val="28"/>
          <w:szCs w:val="28"/>
        </w:rPr>
        <w:t xml:space="preserve">В рамках изучения ценностных ориентаций </w:t>
      </w:r>
      <w:proofErr w:type="gramStart"/>
      <w:r w:rsidRPr="00230CEA">
        <w:rPr>
          <w:rFonts w:ascii="Times New Roman" w:hAnsi="Times New Roman" w:cs="Times New Roman"/>
          <w:sz w:val="28"/>
          <w:szCs w:val="28"/>
        </w:rPr>
        <w:t>молодежи</w:t>
      </w:r>
      <w:r w:rsidR="002E4487">
        <w:rPr>
          <w:rFonts w:ascii="Times New Roman" w:hAnsi="Times New Roman" w:cs="Times New Roman"/>
          <w:sz w:val="28"/>
          <w:szCs w:val="28"/>
        </w:rPr>
        <w:t xml:space="preserve">, </w:t>
      </w:r>
      <w:r w:rsidRPr="00230CEA">
        <w:rPr>
          <w:rFonts w:ascii="Times New Roman" w:hAnsi="Times New Roman" w:cs="Times New Roman"/>
          <w:sz w:val="28"/>
          <w:szCs w:val="28"/>
        </w:rPr>
        <w:t xml:space="preserve"> за</w:t>
      </w:r>
      <w:proofErr w:type="gramEnd"/>
      <w:r w:rsidRPr="00230CEA">
        <w:rPr>
          <w:rFonts w:ascii="Times New Roman" w:hAnsi="Times New Roman" w:cs="Times New Roman"/>
          <w:sz w:val="28"/>
          <w:szCs w:val="28"/>
        </w:rPr>
        <w:t xml:space="preserve"> последние 10 лет психологами была проведена плеяда кросскультурных и этнопсихологических сравнительных исследований. К таким исследованиям относятся работы В.С. Магуна, М.Г. Руднева, А.С. Ахметовой, Н.Р.Салиховой, Н.Т. Чолпонкуловой, Ч.Б.Исаковой, А.Г. Хайбулаевой, З.М.Гаджимурадовой и др. В Казахстане среди ряда работ в данном направлении особенно следует выделить исследования Д.Т. Исхановой. </w:t>
      </w:r>
    </w:p>
    <w:p w:rsidR="001B16D1" w:rsidRPr="00B44B7E" w:rsidRDefault="001B16D1" w:rsidP="001E4796">
      <w:pPr>
        <w:spacing w:after="0" w:line="240" w:lineRule="auto"/>
        <w:ind w:firstLine="567"/>
        <w:jc w:val="both"/>
        <w:rPr>
          <w:rFonts w:ascii="Times New Roman" w:hAnsi="Times New Roman" w:cs="Times New Roman"/>
          <w:sz w:val="28"/>
          <w:szCs w:val="28"/>
        </w:rPr>
      </w:pPr>
      <w:r w:rsidRPr="00B44B7E">
        <w:rPr>
          <w:rFonts w:ascii="Times New Roman" w:hAnsi="Times New Roman" w:cs="Times New Roman"/>
          <w:sz w:val="28"/>
          <w:szCs w:val="28"/>
        </w:rPr>
        <w:t>К.А. Мухамбето</w:t>
      </w:r>
      <w:r w:rsidR="00FC16B9">
        <w:rPr>
          <w:rFonts w:ascii="Times New Roman" w:hAnsi="Times New Roman" w:cs="Times New Roman"/>
          <w:sz w:val="28"/>
          <w:szCs w:val="28"/>
        </w:rPr>
        <w:t>ва и Д.Д. Кунантаева</w:t>
      </w:r>
      <w:r>
        <w:rPr>
          <w:rFonts w:ascii="Times New Roman" w:hAnsi="Times New Roman" w:cs="Times New Roman"/>
          <w:sz w:val="28"/>
          <w:szCs w:val="28"/>
        </w:rPr>
        <w:t xml:space="preserve"> своим исследованием показали, что</w:t>
      </w:r>
      <w:r w:rsidRPr="00B44B7E">
        <w:rPr>
          <w:rFonts w:ascii="Times New Roman" w:hAnsi="Times New Roman" w:cs="Times New Roman"/>
          <w:sz w:val="28"/>
          <w:szCs w:val="28"/>
        </w:rPr>
        <w:t xml:space="preserve"> ядро жизненных ценностей у респондентов двух стран занимают одни и те же категории: здоровье, любовь и верные друзья; в этой же группе располагается ценность материальное благополучие. Авторы считают, что представители российской молодежи материальное благополучие рассматривают в тесной связи с интересной работой, которая и выступает источником первого. Для казахстанцев материальное благополучие рассматривается несколько в иной плоскости. Условно нижняя диада интересная работа, свобода для россиян может быть рассмотрена как свидетельство усвоения на эмоциональном и когнитивном уровне новых – западных – ценностей. В то же самое время у казахстанских участников опроса эти позиции занимают такие ценности, как счастливая семейная жизнь, жизненная мудрость [</w:t>
      </w:r>
      <w:r>
        <w:rPr>
          <w:rFonts w:ascii="Times New Roman" w:hAnsi="Times New Roman" w:cs="Times New Roman"/>
          <w:sz w:val="28"/>
          <w:szCs w:val="28"/>
        </w:rPr>
        <w:t>1</w:t>
      </w:r>
      <w:r w:rsidR="00662140">
        <w:rPr>
          <w:rFonts w:ascii="Times New Roman" w:hAnsi="Times New Roman" w:cs="Times New Roman"/>
          <w:sz w:val="28"/>
          <w:szCs w:val="28"/>
        </w:rPr>
        <w:t>29</w:t>
      </w:r>
      <w:r w:rsidRPr="00B44B7E">
        <w:rPr>
          <w:rFonts w:ascii="Times New Roman" w:hAnsi="Times New Roman" w:cs="Times New Roman"/>
          <w:sz w:val="28"/>
          <w:szCs w:val="28"/>
        </w:rPr>
        <w:t>].</w:t>
      </w:r>
    </w:p>
    <w:p w:rsidR="001B16D1" w:rsidRDefault="001E4796" w:rsidP="00FC16B9">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З.М. Гаджимурадова</w:t>
      </w:r>
      <w:r w:rsidR="001B16D1" w:rsidRPr="00671E8D">
        <w:rPr>
          <w:rFonts w:ascii="Times New Roman" w:hAnsi="Times New Roman" w:cs="Times New Roman"/>
          <w:color w:val="000000" w:themeColor="text1"/>
          <w:sz w:val="28"/>
          <w:szCs w:val="28"/>
        </w:rPr>
        <w:t xml:space="preserve"> в результате исследования смысложизненных ценностей дагестанской молодежи установила, что она выделяет в виде главной ценности «обширные знания» и «стремление выполнять высокооплачиваемую и интересную» работу. Наряду с этим выделяются еще две предпочитаемые цели-ценности – «иметь свою семью» (обязательно двоих или более детей) и «зарабатывать много денег». Примечательно, что деньги рассматриваются как средство реализации значимых жизненных планов – «обеспечить старость своих родителей», «помочь своим близким и родным (сестрам, братьям)», «обеспечить материально свою семью», «обеспечить будущее своих детей», «занять должность», «построить свой дом, купить машину», «стать самостоятельным и независимым», «путешествовать по разным странам». Исследователь справедливо отмечает, что «интересная и высокооплачиваемая» работа возможна лишь в том случае, когда человек профессионально подготовлен, имеет хорошее образование. Проблема, однако, состоит в том, что профессиональный и карьерный рост далеко не всегда увязывается в представлениях молодежи с образованностью и профессионализмом. Не случайно стремление «занять должность» обусловлено наличием денег, они взаимосвязаны в сознании дагестанской молодежи и не только её. Как показали </w:t>
      </w:r>
      <w:r w:rsidR="001B16D1" w:rsidRPr="00671E8D">
        <w:rPr>
          <w:rFonts w:ascii="Times New Roman" w:hAnsi="Times New Roman" w:cs="Times New Roman"/>
          <w:color w:val="000000" w:themeColor="text1"/>
          <w:sz w:val="28"/>
          <w:szCs w:val="28"/>
        </w:rPr>
        <w:lastRenderedPageBreak/>
        <w:t xml:space="preserve">результаты </w:t>
      </w:r>
      <w:r w:rsidR="001B16D1">
        <w:rPr>
          <w:rFonts w:ascii="Times New Roman" w:hAnsi="Times New Roman" w:cs="Times New Roman"/>
          <w:color w:val="000000" w:themeColor="text1"/>
          <w:sz w:val="28"/>
          <w:szCs w:val="28"/>
        </w:rPr>
        <w:t>этих</w:t>
      </w:r>
      <w:r w:rsidR="001B16D1" w:rsidRPr="00671E8D">
        <w:rPr>
          <w:rFonts w:ascii="Times New Roman" w:hAnsi="Times New Roman" w:cs="Times New Roman"/>
          <w:color w:val="000000" w:themeColor="text1"/>
          <w:sz w:val="28"/>
          <w:szCs w:val="28"/>
        </w:rPr>
        <w:t xml:space="preserve"> исследований, ценность знаний носит для дагестанской молодежи больше декларативный характер [</w:t>
      </w:r>
      <w:r w:rsidR="001B16D1">
        <w:rPr>
          <w:rFonts w:ascii="Times New Roman" w:hAnsi="Times New Roman" w:cs="Times New Roman"/>
          <w:color w:val="000000" w:themeColor="text1"/>
          <w:sz w:val="28"/>
          <w:szCs w:val="28"/>
        </w:rPr>
        <w:t>13</w:t>
      </w:r>
      <w:r w:rsidR="00662140">
        <w:rPr>
          <w:rFonts w:ascii="Times New Roman" w:hAnsi="Times New Roman" w:cs="Times New Roman"/>
          <w:color w:val="000000" w:themeColor="text1"/>
          <w:sz w:val="28"/>
          <w:szCs w:val="28"/>
        </w:rPr>
        <w:t>0</w:t>
      </w:r>
      <w:r w:rsidR="001B16D1" w:rsidRPr="00671E8D">
        <w:rPr>
          <w:rFonts w:ascii="Times New Roman" w:hAnsi="Times New Roman" w:cs="Times New Roman"/>
          <w:color w:val="000000" w:themeColor="text1"/>
          <w:sz w:val="28"/>
          <w:szCs w:val="28"/>
        </w:rPr>
        <w:t>].</w:t>
      </w:r>
    </w:p>
    <w:p w:rsidR="001B16D1" w:rsidRPr="00671E8D" w:rsidRDefault="001B16D1" w:rsidP="00FC16B9">
      <w:pPr>
        <w:spacing w:after="0" w:line="240" w:lineRule="auto"/>
        <w:ind w:firstLine="567"/>
        <w:jc w:val="both"/>
        <w:rPr>
          <w:rFonts w:ascii="Times New Roman" w:hAnsi="Times New Roman" w:cs="Times New Roman"/>
          <w:color w:val="000000" w:themeColor="text1"/>
          <w:sz w:val="28"/>
          <w:szCs w:val="28"/>
        </w:rPr>
      </w:pPr>
      <w:r w:rsidRPr="00EC5CF8">
        <w:rPr>
          <w:rFonts w:ascii="Times New Roman" w:hAnsi="Times New Roman" w:cs="Times New Roman"/>
          <w:color w:val="000000" w:themeColor="text1"/>
          <w:sz w:val="28"/>
          <w:szCs w:val="28"/>
        </w:rPr>
        <w:t>Л. В. Карпушина</w:t>
      </w:r>
      <w:r>
        <w:rPr>
          <w:rFonts w:ascii="Times New Roman" w:hAnsi="Times New Roman" w:cs="Times New Roman"/>
          <w:color w:val="000000" w:themeColor="text1"/>
          <w:sz w:val="28"/>
          <w:szCs w:val="28"/>
        </w:rPr>
        <w:t xml:space="preserve"> и </w:t>
      </w:r>
      <w:r w:rsidRPr="00EC5CF8">
        <w:rPr>
          <w:rFonts w:ascii="Times New Roman" w:hAnsi="Times New Roman" w:cs="Times New Roman"/>
          <w:color w:val="000000" w:themeColor="text1"/>
          <w:sz w:val="28"/>
          <w:szCs w:val="28"/>
        </w:rPr>
        <w:t xml:space="preserve"> Р. Г. Акопян</w:t>
      </w:r>
      <w:r>
        <w:rPr>
          <w:rFonts w:ascii="Times New Roman" w:hAnsi="Times New Roman" w:cs="Times New Roman"/>
          <w:color w:val="000000" w:themeColor="text1"/>
          <w:sz w:val="28"/>
          <w:szCs w:val="28"/>
        </w:rPr>
        <w:t xml:space="preserve"> провели сравнительное исследование личностных ценностей представителей русского и французкого этноса. Авторами </w:t>
      </w:r>
      <w:r w:rsidRPr="00EC5CF8">
        <w:rPr>
          <w:rFonts w:ascii="Times New Roman" w:hAnsi="Times New Roman" w:cs="Times New Roman"/>
          <w:color w:val="000000" w:themeColor="text1"/>
          <w:sz w:val="28"/>
          <w:szCs w:val="28"/>
        </w:rPr>
        <w:t xml:space="preserve">обнаружены различия в личностных ценностях гуманистической направленности между группами французов и русских. </w:t>
      </w:r>
      <w:r>
        <w:rPr>
          <w:rFonts w:ascii="Times New Roman" w:hAnsi="Times New Roman" w:cs="Times New Roman"/>
          <w:color w:val="000000" w:themeColor="text1"/>
          <w:sz w:val="28"/>
          <w:szCs w:val="28"/>
        </w:rPr>
        <w:t>Т</w:t>
      </w:r>
      <w:r w:rsidRPr="00EC5CF8">
        <w:rPr>
          <w:rFonts w:ascii="Times New Roman" w:hAnsi="Times New Roman" w:cs="Times New Roman"/>
          <w:color w:val="000000" w:themeColor="text1"/>
          <w:sz w:val="28"/>
          <w:szCs w:val="28"/>
        </w:rPr>
        <w:t>акие гуманистические ценности как духовное удовлетворение, социальные контакты,</w:t>
      </w:r>
      <w:r>
        <w:rPr>
          <w:rFonts w:ascii="Times New Roman" w:hAnsi="Times New Roman" w:cs="Times New Roman"/>
          <w:color w:val="000000" w:themeColor="text1"/>
          <w:sz w:val="28"/>
          <w:szCs w:val="28"/>
        </w:rPr>
        <w:t xml:space="preserve"> </w:t>
      </w:r>
      <w:r w:rsidRPr="00EC5CF8">
        <w:rPr>
          <w:rFonts w:ascii="Times New Roman" w:hAnsi="Times New Roman" w:cs="Times New Roman"/>
          <w:color w:val="000000" w:themeColor="text1"/>
          <w:sz w:val="28"/>
          <w:szCs w:val="28"/>
        </w:rPr>
        <w:t>сферы профессии и образования у французских девушек выражены в</w:t>
      </w:r>
      <w:r>
        <w:rPr>
          <w:rFonts w:ascii="Times New Roman" w:hAnsi="Times New Roman" w:cs="Times New Roman"/>
          <w:color w:val="000000" w:themeColor="text1"/>
          <w:sz w:val="28"/>
          <w:szCs w:val="28"/>
        </w:rPr>
        <w:t xml:space="preserve"> </w:t>
      </w:r>
      <w:r w:rsidRPr="00EC5CF8">
        <w:rPr>
          <w:rFonts w:ascii="Times New Roman" w:hAnsi="Times New Roman" w:cs="Times New Roman"/>
          <w:color w:val="000000" w:themeColor="text1"/>
          <w:sz w:val="28"/>
          <w:szCs w:val="28"/>
        </w:rPr>
        <w:t>большей степени, чем у русских девушек, что может их охарактеризовать</w:t>
      </w:r>
      <w:r>
        <w:rPr>
          <w:rFonts w:ascii="Times New Roman" w:hAnsi="Times New Roman" w:cs="Times New Roman"/>
          <w:color w:val="000000" w:themeColor="text1"/>
          <w:sz w:val="28"/>
          <w:szCs w:val="28"/>
        </w:rPr>
        <w:t xml:space="preserve"> </w:t>
      </w:r>
      <w:r w:rsidRPr="00EC5CF8">
        <w:rPr>
          <w:rFonts w:ascii="Times New Roman" w:hAnsi="Times New Roman" w:cs="Times New Roman"/>
          <w:color w:val="000000" w:themeColor="text1"/>
          <w:sz w:val="28"/>
          <w:szCs w:val="28"/>
        </w:rPr>
        <w:t>как самостоятельных, более гуманных и лояльных к другим людям. Полученные количественные данные по результатам тестирования русских и</w:t>
      </w:r>
      <w:r>
        <w:rPr>
          <w:rFonts w:ascii="Times New Roman" w:hAnsi="Times New Roman" w:cs="Times New Roman"/>
          <w:color w:val="000000" w:themeColor="text1"/>
          <w:sz w:val="28"/>
          <w:szCs w:val="28"/>
        </w:rPr>
        <w:t xml:space="preserve"> </w:t>
      </w:r>
      <w:r w:rsidRPr="00EC5CF8">
        <w:rPr>
          <w:rFonts w:ascii="Times New Roman" w:hAnsi="Times New Roman" w:cs="Times New Roman"/>
          <w:color w:val="000000" w:themeColor="text1"/>
          <w:sz w:val="28"/>
          <w:szCs w:val="28"/>
        </w:rPr>
        <w:t>французов (мужчин) могут свидетельствовать и о том, что представители</w:t>
      </w:r>
      <w:r>
        <w:rPr>
          <w:rFonts w:ascii="Times New Roman" w:hAnsi="Times New Roman" w:cs="Times New Roman"/>
          <w:color w:val="000000" w:themeColor="text1"/>
          <w:sz w:val="28"/>
          <w:szCs w:val="28"/>
        </w:rPr>
        <w:t xml:space="preserve"> </w:t>
      </w:r>
      <w:r w:rsidRPr="00EC5CF8">
        <w:rPr>
          <w:rFonts w:ascii="Times New Roman" w:hAnsi="Times New Roman" w:cs="Times New Roman"/>
          <w:color w:val="000000" w:themeColor="text1"/>
          <w:sz w:val="28"/>
          <w:szCs w:val="28"/>
        </w:rPr>
        <w:t>французской группы меньше склонны к проявлению творчества и проявления себя в сфере семьи и общественной жизни по сравнению с представителями русской группы. Но справедливости ради следует отметить,</w:t>
      </w:r>
      <w:r>
        <w:rPr>
          <w:rFonts w:ascii="Times New Roman" w:hAnsi="Times New Roman" w:cs="Times New Roman"/>
          <w:color w:val="000000" w:themeColor="text1"/>
          <w:sz w:val="28"/>
          <w:szCs w:val="28"/>
        </w:rPr>
        <w:t xml:space="preserve"> </w:t>
      </w:r>
      <w:r w:rsidRPr="00EC5CF8">
        <w:rPr>
          <w:rFonts w:ascii="Times New Roman" w:hAnsi="Times New Roman" w:cs="Times New Roman"/>
          <w:color w:val="000000" w:themeColor="text1"/>
          <w:sz w:val="28"/>
          <w:szCs w:val="28"/>
        </w:rPr>
        <w:t>что французские юноши не игнорируют обозначенных сфер и ценностей.</w:t>
      </w:r>
      <w:r>
        <w:rPr>
          <w:rFonts w:ascii="Times New Roman" w:hAnsi="Times New Roman" w:cs="Times New Roman"/>
          <w:color w:val="000000" w:themeColor="text1"/>
          <w:sz w:val="28"/>
          <w:szCs w:val="28"/>
        </w:rPr>
        <w:t xml:space="preserve"> </w:t>
      </w:r>
      <w:r w:rsidRPr="00EC5CF8">
        <w:rPr>
          <w:rFonts w:ascii="Times New Roman" w:hAnsi="Times New Roman" w:cs="Times New Roman"/>
          <w:color w:val="000000" w:themeColor="text1"/>
          <w:sz w:val="28"/>
          <w:szCs w:val="28"/>
        </w:rPr>
        <w:t>Средние показатели означают, на взгляд</w:t>
      </w:r>
      <w:r>
        <w:rPr>
          <w:rFonts w:ascii="Times New Roman" w:hAnsi="Times New Roman" w:cs="Times New Roman"/>
          <w:color w:val="000000" w:themeColor="text1"/>
          <w:sz w:val="28"/>
          <w:szCs w:val="28"/>
        </w:rPr>
        <w:t xml:space="preserve"> авторов</w:t>
      </w:r>
      <w:r w:rsidRPr="00EC5CF8">
        <w:rPr>
          <w:rFonts w:ascii="Times New Roman" w:hAnsi="Times New Roman" w:cs="Times New Roman"/>
          <w:color w:val="000000" w:themeColor="text1"/>
          <w:sz w:val="28"/>
          <w:szCs w:val="28"/>
        </w:rPr>
        <w:t>, лишь сдержанность в их</w:t>
      </w:r>
      <w:r>
        <w:rPr>
          <w:rFonts w:ascii="Times New Roman" w:hAnsi="Times New Roman" w:cs="Times New Roman"/>
          <w:color w:val="000000" w:themeColor="text1"/>
          <w:sz w:val="28"/>
          <w:szCs w:val="28"/>
        </w:rPr>
        <w:t xml:space="preserve"> </w:t>
      </w:r>
      <w:r w:rsidRPr="00EC5CF8">
        <w:rPr>
          <w:rFonts w:ascii="Times New Roman" w:hAnsi="Times New Roman" w:cs="Times New Roman"/>
          <w:color w:val="000000" w:themeColor="text1"/>
          <w:sz w:val="28"/>
          <w:szCs w:val="28"/>
        </w:rPr>
        <w:t>проявлении</w:t>
      </w:r>
      <w:r>
        <w:rPr>
          <w:rFonts w:ascii="Times New Roman" w:hAnsi="Times New Roman" w:cs="Times New Roman"/>
          <w:color w:val="000000" w:themeColor="text1"/>
          <w:sz w:val="28"/>
          <w:szCs w:val="28"/>
        </w:rPr>
        <w:t xml:space="preserve"> </w:t>
      </w:r>
      <w:r w:rsidRPr="00EC5CF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13</w:t>
      </w:r>
      <w:r w:rsidR="00662140">
        <w:rPr>
          <w:rFonts w:ascii="Times New Roman" w:hAnsi="Times New Roman" w:cs="Times New Roman"/>
          <w:color w:val="000000" w:themeColor="text1"/>
          <w:sz w:val="28"/>
          <w:szCs w:val="28"/>
        </w:rPr>
        <w:t>1</w:t>
      </w:r>
      <w:r w:rsidRPr="00EC5CF8">
        <w:rPr>
          <w:rFonts w:ascii="Times New Roman" w:hAnsi="Times New Roman" w:cs="Times New Roman"/>
          <w:color w:val="000000" w:themeColor="text1"/>
          <w:sz w:val="28"/>
          <w:szCs w:val="28"/>
        </w:rPr>
        <w:t>].</w:t>
      </w:r>
    </w:p>
    <w:p w:rsidR="001B16D1" w:rsidRPr="00230CEA" w:rsidRDefault="00B77698" w:rsidP="00FC16B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В.С. Магун, М.Г. Руднев</w:t>
      </w:r>
      <w:r w:rsidR="001B16D1" w:rsidRPr="00230CEA">
        <w:rPr>
          <w:rFonts w:ascii="Times New Roman" w:hAnsi="Times New Roman" w:cs="Times New Roman"/>
          <w:sz w:val="28"/>
          <w:szCs w:val="28"/>
        </w:rPr>
        <w:t xml:space="preserve"> провели международное сравнение базовых ценностей с помощью портретного ценностного вопросника (Portrait Values Questionnaire) Ш. Шварца. В ходе межстрановых сопоставлений авторы выявили сходства и отличия российской молодежи от ее сверстников в других европейских странах по базовым ценностям. Показано, что наиболее многочисленные отличия от сверстников из других европейских стран имеются у молодых россиян по трем ценностям: россияне сильнее, чем большинство европейцев, привержены ценностям самоутверждения и слабее – ценностям гедонизма и заботы о людях и природе. Положение российской молодежи на фоне сверстников из других европейских стран более смещено в сторону ценностей открытости изменениям и самоутверждения. И наоборот, положение пожилых россиян (на фоне их зарубежных сверстников) более смещено в сторону ценностей сохранения и заботы о людях и природе. </w:t>
      </w:r>
    </w:p>
    <w:p w:rsidR="001B16D1" w:rsidRPr="00230CEA" w:rsidRDefault="001B16D1" w:rsidP="00FC16B9">
      <w:pPr>
        <w:spacing w:after="0" w:line="240" w:lineRule="auto"/>
        <w:ind w:firstLine="567"/>
        <w:jc w:val="both"/>
        <w:rPr>
          <w:rFonts w:ascii="Times New Roman" w:hAnsi="Times New Roman" w:cs="Times New Roman"/>
          <w:sz w:val="28"/>
          <w:szCs w:val="28"/>
        </w:rPr>
      </w:pPr>
      <w:r w:rsidRPr="00230CEA">
        <w:rPr>
          <w:rFonts w:ascii="Times New Roman" w:hAnsi="Times New Roman" w:cs="Times New Roman"/>
          <w:sz w:val="28"/>
          <w:szCs w:val="28"/>
        </w:rPr>
        <w:t>Полученные авторами результаты свидетельствуют об изменчивости ценностных характеристик общества на протяжении сравнительно короткого временного периода и не подтверждают распространенных представлений о неизменности российских ценностей как элементов устойчивой «культурной матрицы», «культурного генотипа», «российского архетипа», «менталитета» и т.п. [</w:t>
      </w:r>
      <w:r>
        <w:rPr>
          <w:rFonts w:ascii="Times New Roman" w:hAnsi="Times New Roman" w:cs="Times New Roman"/>
          <w:sz w:val="28"/>
          <w:szCs w:val="28"/>
        </w:rPr>
        <w:t>13</w:t>
      </w:r>
      <w:r w:rsidR="00662140">
        <w:rPr>
          <w:rFonts w:ascii="Times New Roman" w:hAnsi="Times New Roman" w:cs="Times New Roman"/>
          <w:sz w:val="28"/>
          <w:szCs w:val="28"/>
        </w:rPr>
        <w:t>2</w:t>
      </w:r>
      <w:r w:rsidRPr="00230CEA">
        <w:rPr>
          <w:rFonts w:ascii="Times New Roman" w:hAnsi="Times New Roman" w:cs="Times New Roman"/>
          <w:sz w:val="28"/>
          <w:szCs w:val="28"/>
        </w:rPr>
        <w:t>]</w:t>
      </w:r>
      <w:r w:rsidR="00EB4B03">
        <w:rPr>
          <w:rFonts w:ascii="Times New Roman" w:hAnsi="Times New Roman" w:cs="Times New Roman"/>
          <w:sz w:val="28"/>
          <w:szCs w:val="28"/>
        </w:rPr>
        <w:t>.</w:t>
      </w:r>
    </w:p>
    <w:p w:rsidR="001B16D1" w:rsidRDefault="00932030" w:rsidP="00FC16B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Д.Т. Исханова</w:t>
      </w:r>
      <w:r w:rsidR="001B16D1" w:rsidRPr="00230CEA">
        <w:rPr>
          <w:rFonts w:ascii="Times New Roman" w:hAnsi="Times New Roman" w:cs="Times New Roman"/>
          <w:sz w:val="28"/>
          <w:szCs w:val="28"/>
        </w:rPr>
        <w:t xml:space="preserve"> в диссертационном исследовании показала, что с переходом на более высокие уровни развития системы ценностных ориентаций (от осознания к принятию и затем к реализации) усиливается согласование социально - и личностно значимых ценностей. Большая часть студентов характеризуется актуализированностью ценностей: они разделяют ценности самоактуализирующейся личности, что свидетельствует о стремлении к личностному росту, гармоничному развитию и здоровым отношениям с людьми. В системе терминальных ценностей от первого к четвертому курсу </w:t>
      </w:r>
      <w:r w:rsidR="001B16D1" w:rsidRPr="00230CEA">
        <w:rPr>
          <w:rFonts w:ascii="Times New Roman" w:hAnsi="Times New Roman" w:cs="Times New Roman"/>
          <w:sz w:val="28"/>
          <w:szCs w:val="28"/>
        </w:rPr>
        <w:lastRenderedPageBreak/>
        <w:t xml:space="preserve">усиливается роль таких ценностей, как творчество, здоровье, развитие, познание и счастливая семейная жизнь. Среди инструментальных </w:t>
      </w:r>
      <w:r w:rsidR="001B16D1">
        <w:rPr>
          <w:rFonts w:ascii="Times New Roman" w:hAnsi="Times New Roman" w:cs="Times New Roman"/>
          <w:sz w:val="28"/>
          <w:szCs w:val="28"/>
        </w:rPr>
        <w:t>ценностей</w:t>
      </w:r>
      <w:r w:rsidR="001B16D1" w:rsidRPr="00230CEA">
        <w:rPr>
          <w:rFonts w:ascii="Times New Roman" w:hAnsi="Times New Roman" w:cs="Times New Roman"/>
          <w:sz w:val="28"/>
          <w:szCs w:val="28"/>
        </w:rPr>
        <w:t xml:space="preserve"> возрастает значимость ответственности и образованности. Наряду с позитивными тенденциями экспериментально выявлены и некоторые недостатки в развитии ценностных ориентаций студентов. У значительной части система ценностных ориентаций характеризуется недостаточной определенностью и структурированностью. Имеют место затруднения в расстановке приоритетов внешних и внутренних механизмов функционирования ценностных ориентаций; недостаточное понимание ценностно-смысловых связей в картине мира [</w:t>
      </w:r>
      <w:r w:rsidR="001B16D1">
        <w:rPr>
          <w:rFonts w:ascii="Times New Roman" w:hAnsi="Times New Roman" w:cs="Times New Roman"/>
          <w:sz w:val="28"/>
          <w:szCs w:val="28"/>
        </w:rPr>
        <w:t>11</w:t>
      </w:r>
      <w:r w:rsidR="00662140">
        <w:rPr>
          <w:rFonts w:ascii="Times New Roman" w:hAnsi="Times New Roman" w:cs="Times New Roman"/>
          <w:sz w:val="28"/>
          <w:szCs w:val="28"/>
        </w:rPr>
        <w:t>4, с.25</w:t>
      </w:r>
      <w:r w:rsidR="001B16D1" w:rsidRPr="00230CEA">
        <w:rPr>
          <w:rFonts w:ascii="Times New Roman" w:hAnsi="Times New Roman" w:cs="Times New Roman"/>
          <w:sz w:val="28"/>
          <w:szCs w:val="28"/>
        </w:rPr>
        <w:t>].</w:t>
      </w:r>
    </w:p>
    <w:p w:rsidR="001B16D1" w:rsidRPr="001B7234" w:rsidRDefault="001B16D1" w:rsidP="00FC16B9">
      <w:pPr>
        <w:spacing w:after="0" w:line="240" w:lineRule="auto"/>
        <w:ind w:firstLine="567"/>
        <w:jc w:val="both"/>
        <w:rPr>
          <w:rFonts w:ascii="Times New Roman" w:hAnsi="Times New Roman" w:cs="Times New Roman"/>
          <w:sz w:val="28"/>
          <w:szCs w:val="28"/>
        </w:rPr>
      </w:pPr>
      <w:r w:rsidRPr="001B7234">
        <w:rPr>
          <w:rFonts w:ascii="Times New Roman" w:hAnsi="Times New Roman" w:cs="Times New Roman"/>
          <w:sz w:val="28"/>
          <w:szCs w:val="28"/>
        </w:rPr>
        <w:t>Ж.К. Айдосова,</w:t>
      </w:r>
      <w:r w:rsidR="00932030">
        <w:rPr>
          <w:rFonts w:ascii="Times New Roman" w:hAnsi="Times New Roman" w:cs="Times New Roman"/>
          <w:sz w:val="28"/>
          <w:szCs w:val="28"/>
        </w:rPr>
        <w:t xml:space="preserve"> Д.Б. Ахметова и А.М. Ким</w:t>
      </w:r>
      <w:r w:rsidRPr="001B7234">
        <w:rPr>
          <w:rFonts w:ascii="Times New Roman" w:hAnsi="Times New Roman" w:cs="Times New Roman"/>
          <w:sz w:val="28"/>
          <w:szCs w:val="28"/>
        </w:rPr>
        <w:t xml:space="preserve"> в исследовании ценностных ориентаций студентов выявили преобладание ориентации на ценность социализации (60%), на втором месте находятся ценность адаптации (33%) и на последнем месте – ценность индивидуализации (7%), что относится к конвенциональному уровню развития моральных суждений и ценностей [</w:t>
      </w:r>
      <w:r>
        <w:rPr>
          <w:rFonts w:ascii="Times New Roman" w:hAnsi="Times New Roman" w:cs="Times New Roman"/>
          <w:sz w:val="28"/>
          <w:szCs w:val="28"/>
        </w:rPr>
        <w:t>13</w:t>
      </w:r>
      <w:r w:rsidR="00662140">
        <w:rPr>
          <w:rFonts w:ascii="Times New Roman" w:hAnsi="Times New Roman" w:cs="Times New Roman"/>
          <w:sz w:val="28"/>
          <w:szCs w:val="28"/>
        </w:rPr>
        <w:t>3</w:t>
      </w:r>
      <w:r w:rsidRPr="001B7234">
        <w:rPr>
          <w:rFonts w:ascii="Times New Roman" w:hAnsi="Times New Roman" w:cs="Times New Roman"/>
          <w:sz w:val="28"/>
          <w:szCs w:val="28"/>
        </w:rPr>
        <w:t>].</w:t>
      </w:r>
    </w:p>
    <w:p w:rsidR="001B16D1" w:rsidRPr="001B7234" w:rsidRDefault="001B16D1" w:rsidP="00FC16B9">
      <w:pPr>
        <w:spacing w:after="0" w:line="240" w:lineRule="auto"/>
        <w:ind w:firstLine="567"/>
        <w:jc w:val="both"/>
        <w:rPr>
          <w:rFonts w:ascii="Times New Roman" w:hAnsi="Times New Roman" w:cs="Times New Roman"/>
          <w:sz w:val="28"/>
          <w:szCs w:val="28"/>
        </w:rPr>
      </w:pPr>
      <w:r w:rsidRPr="001B7234">
        <w:rPr>
          <w:rFonts w:ascii="Times New Roman" w:hAnsi="Times New Roman" w:cs="Times New Roman"/>
          <w:sz w:val="28"/>
          <w:szCs w:val="28"/>
        </w:rPr>
        <w:t>Н.К. С</w:t>
      </w:r>
      <w:r w:rsidR="00FC16B9">
        <w:rPr>
          <w:rFonts w:ascii="Times New Roman" w:hAnsi="Times New Roman" w:cs="Times New Roman"/>
          <w:sz w:val="28"/>
          <w:szCs w:val="28"/>
        </w:rPr>
        <w:t>атыбалдина, Р.Ж. Ургалиев</w:t>
      </w:r>
      <w:r w:rsidRPr="001B7234">
        <w:rPr>
          <w:rFonts w:ascii="Times New Roman" w:hAnsi="Times New Roman" w:cs="Times New Roman"/>
          <w:sz w:val="28"/>
          <w:szCs w:val="28"/>
        </w:rPr>
        <w:t xml:space="preserve"> </w:t>
      </w:r>
      <w:r w:rsidRPr="001B7234">
        <w:rPr>
          <w:rFonts w:ascii="Times New Roman" w:hAnsi="Times New Roman" w:cs="Times New Roman"/>
          <w:sz w:val="28"/>
          <w:szCs w:val="28"/>
          <w:lang w:val="kk-KZ"/>
        </w:rPr>
        <w:t>описали гендерные особенности жизненных ценностей современной молодежи</w:t>
      </w:r>
      <w:r w:rsidRPr="001B7234">
        <w:rPr>
          <w:rFonts w:ascii="Times New Roman" w:hAnsi="Times New Roman" w:cs="Times New Roman"/>
          <w:sz w:val="28"/>
          <w:szCs w:val="28"/>
        </w:rPr>
        <w:t>. Авторами сделан ряд интересных для нас выводов. Молодые люди с фемининным типом гендерной идентичности направлены на следование обычаям и традициям, уважение к ним и их принятие. Тогда как у молодых людей с маскулинным типом гендерной идентичности значительно сильнее выражено стремление к достижению личного успеха через проявление компетентности в соответствии с социальными стандартами [</w:t>
      </w:r>
      <w:r>
        <w:rPr>
          <w:rFonts w:ascii="Times New Roman" w:hAnsi="Times New Roman" w:cs="Times New Roman"/>
          <w:sz w:val="28"/>
          <w:szCs w:val="28"/>
        </w:rPr>
        <w:t>13</w:t>
      </w:r>
      <w:r w:rsidR="00662140">
        <w:rPr>
          <w:rFonts w:ascii="Times New Roman" w:hAnsi="Times New Roman" w:cs="Times New Roman"/>
          <w:sz w:val="28"/>
          <w:szCs w:val="28"/>
        </w:rPr>
        <w:t>4</w:t>
      </w:r>
      <w:r w:rsidRPr="001B7234">
        <w:rPr>
          <w:rFonts w:ascii="Times New Roman" w:hAnsi="Times New Roman" w:cs="Times New Roman"/>
          <w:sz w:val="28"/>
          <w:szCs w:val="28"/>
        </w:rPr>
        <w:t>].</w:t>
      </w:r>
    </w:p>
    <w:p w:rsidR="001B16D1" w:rsidRPr="001B7234" w:rsidRDefault="001B16D1" w:rsidP="00FC16B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Pr="001B7234">
        <w:rPr>
          <w:rFonts w:ascii="Times New Roman" w:hAnsi="Times New Roman" w:cs="Times New Roman"/>
          <w:sz w:val="28"/>
          <w:szCs w:val="28"/>
        </w:rPr>
        <w:t>роведенный анализ факторных структур представителей казахской и русской выборок позволил О.Х. Аймаганбетов</w:t>
      </w:r>
      <w:r>
        <w:rPr>
          <w:rFonts w:ascii="Times New Roman" w:hAnsi="Times New Roman" w:cs="Times New Roman"/>
          <w:sz w:val="28"/>
          <w:szCs w:val="28"/>
        </w:rPr>
        <w:t>ой</w:t>
      </w:r>
      <w:r w:rsidRPr="001B7234">
        <w:rPr>
          <w:rFonts w:ascii="Times New Roman" w:hAnsi="Times New Roman" w:cs="Times New Roman"/>
          <w:sz w:val="28"/>
          <w:szCs w:val="28"/>
        </w:rPr>
        <w:t xml:space="preserve"> и Л.C. Альжанов</w:t>
      </w:r>
      <w:r>
        <w:rPr>
          <w:rFonts w:ascii="Times New Roman" w:hAnsi="Times New Roman" w:cs="Times New Roman"/>
          <w:sz w:val="28"/>
          <w:szCs w:val="28"/>
        </w:rPr>
        <w:t>ой</w:t>
      </w:r>
      <w:r w:rsidR="006B5206">
        <w:rPr>
          <w:rFonts w:ascii="Times New Roman" w:hAnsi="Times New Roman" w:cs="Times New Roman"/>
          <w:sz w:val="28"/>
          <w:szCs w:val="28"/>
        </w:rPr>
        <w:t xml:space="preserve"> </w:t>
      </w:r>
      <w:r w:rsidRPr="001B7234">
        <w:rPr>
          <w:rFonts w:ascii="Times New Roman" w:hAnsi="Times New Roman" w:cs="Times New Roman"/>
          <w:sz w:val="28"/>
          <w:szCs w:val="28"/>
        </w:rPr>
        <w:t>сделать ряд выводов: в выборке юношей-казахов выявлена установка на семью как на терминальную ценность. Представители казахского этноса характеризировались готовностью к пониманию чужой точки зрения, к уважению вкусов, обычаев и привычек, терпимостью к другим взглядам и мнениям. В выборках казахов, как юношей, так и девушек выявлена творческая направленность личности, стремление к самореализации и личностному росту, к профессиональной самореализации. Для достижения своих жизненных целей казахи, как юноши, так и девушки, старались реализовывать такие качества, как трудолюбие, исполнительность, дисциплинированность. Для них также характерна потребность в эмоциональной поддержке со стороны окружающих.</w:t>
      </w:r>
    </w:p>
    <w:p w:rsidR="001B16D1" w:rsidRPr="001B7234" w:rsidRDefault="001B16D1" w:rsidP="00107EA5">
      <w:pPr>
        <w:spacing w:after="0" w:line="240" w:lineRule="auto"/>
        <w:ind w:firstLine="567"/>
        <w:jc w:val="both"/>
        <w:rPr>
          <w:rFonts w:ascii="Times New Roman" w:hAnsi="Times New Roman" w:cs="Times New Roman"/>
          <w:sz w:val="28"/>
          <w:szCs w:val="28"/>
        </w:rPr>
      </w:pPr>
      <w:r w:rsidRPr="001B7234">
        <w:rPr>
          <w:rFonts w:ascii="Times New Roman" w:hAnsi="Times New Roman" w:cs="Times New Roman"/>
          <w:sz w:val="28"/>
          <w:szCs w:val="28"/>
        </w:rPr>
        <w:t>Выборка русских юношей и девушек отличалась активным стремлением к самореализации, самодостаточности, уверенностью в своих силах и возможностях, свободой от внутренних противоречий и сомнений, умением принимать рациональные решения, стремлением к общественному признанию, высоким уровнем притязания. Итак, результаты проведенного исследования ценностных ориентаций показали наличие особенностей в групповых представлениях студенческой молодежи о системе значимых и ведущих ценностей, определяющих этническое своеобразие казахского и русского этносов [</w:t>
      </w:r>
      <w:r>
        <w:rPr>
          <w:rFonts w:ascii="Times New Roman" w:hAnsi="Times New Roman" w:cs="Times New Roman"/>
          <w:sz w:val="28"/>
          <w:szCs w:val="28"/>
        </w:rPr>
        <w:t>13</w:t>
      </w:r>
      <w:r w:rsidR="00662140">
        <w:rPr>
          <w:rFonts w:ascii="Times New Roman" w:hAnsi="Times New Roman" w:cs="Times New Roman"/>
          <w:sz w:val="28"/>
          <w:szCs w:val="28"/>
        </w:rPr>
        <w:t>5-138</w:t>
      </w:r>
      <w:r w:rsidRPr="001B7234">
        <w:rPr>
          <w:rFonts w:ascii="Times New Roman" w:hAnsi="Times New Roman" w:cs="Times New Roman"/>
          <w:sz w:val="28"/>
          <w:szCs w:val="28"/>
        </w:rPr>
        <w:t>].</w:t>
      </w:r>
    </w:p>
    <w:p w:rsidR="001B16D1" w:rsidRDefault="001B16D1" w:rsidP="00107EA5">
      <w:pPr>
        <w:spacing w:after="0" w:line="240" w:lineRule="auto"/>
        <w:ind w:firstLine="567"/>
        <w:jc w:val="both"/>
        <w:rPr>
          <w:rFonts w:ascii="Times New Roman" w:hAnsi="Times New Roman" w:cs="Times New Roman"/>
          <w:sz w:val="28"/>
          <w:szCs w:val="28"/>
        </w:rPr>
      </w:pPr>
      <w:r w:rsidRPr="00B413BF">
        <w:rPr>
          <w:rFonts w:ascii="Times New Roman" w:hAnsi="Times New Roman" w:cs="Times New Roman"/>
          <w:sz w:val="28"/>
          <w:szCs w:val="28"/>
        </w:rPr>
        <w:lastRenderedPageBreak/>
        <w:t>Н.Т.</w:t>
      </w:r>
      <w:r>
        <w:rPr>
          <w:rFonts w:ascii="Times New Roman" w:hAnsi="Times New Roman" w:cs="Times New Roman"/>
          <w:sz w:val="28"/>
          <w:szCs w:val="28"/>
        </w:rPr>
        <w:t xml:space="preserve"> </w:t>
      </w:r>
      <w:r w:rsidRPr="00B413BF">
        <w:rPr>
          <w:rFonts w:ascii="Times New Roman" w:hAnsi="Times New Roman" w:cs="Times New Roman"/>
          <w:sz w:val="28"/>
          <w:szCs w:val="28"/>
        </w:rPr>
        <w:t>Чолпонкулова</w:t>
      </w:r>
      <w:r>
        <w:rPr>
          <w:rFonts w:ascii="Times New Roman" w:hAnsi="Times New Roman" w:cs="Times New Roman"/>
          <w:sz w:val="28"/>
          <w:szCs w:val="28"/>
        </w:rPr>
        <w:t xml:space="preserve"> и</w:t>
      </w:r>
      <w:r w:rsidRPr="00B413BF">
        <w:rPr>
          <w:rFonts w:ascii="Times New Roman" w:hAnsi="Times New Roman" w:cs="Times New Roman"/>
          <w:sz w:val="28"/>
          <w:szCs w:val="28"/>
        </w:rPr>
        <w:t xml:space="preserve"> Ч.Б.</w:t>
      </w:r>
      <w:r w:rsidRPr="00C15A80">
        <w:rPr>
          <w:rFonts w:ascii="Times New Roman" w:hAnsi="Times New Roman" w:cs="Times New Roman"/>
          <w:sz w:val="28"/>
          <w:szCs w:val="28"/>
        </w:rPr>
        <w:t xml:space="preserve"> </w:t>
      </w:r>
      <w:r w:rsidR="00107EA5">
        <w:rPr>
          <w:rFonts w:ascii="Times New Roman" w:hAnsi="Times New Roman" w:cs="Times New Roman"/>
          <w:sz w:val="28"/>
          <w:szCs w:val="28"/>
        </w:rPr>
        <w:t>Исакова</w:t>
      </w:r>
      <w:r>
        <w:rPr>
          <w:rFonts w:ascii="Times New Roman" w:hAnsi="Times New Roman" w:cs="Times New Roman"/>
          <w:sz w:val="28"/>
          <w:szCs w:val="28"/>
        </w:rPr>
        <w:t xml:space="preserve"> провели исследование ценностных ориентаций молодежи Кыргыстана, в ходе которого выявили, что </w:t>
      </w:r>
      <w:r w:rsidRPr="00B413BF">
        <w:rPr>
          <w:rFonts w:ascii="Times New Roman" w:hAnsi="Times New Roman" w:cs="Times New Roman"/>
          <w:sz w:val="28"/>
          <w:szCs w:val="28"/>
        </w:rPr>
        <w:t>студенчество активно реагирует на</w:t>
      </w:r>
      <w:r>
        <w:rPr>
          <w:rFonts w:ascii="Times New Roman" w:hAnsi="Times New Roman" w:cs="Times New Roman"/>
          <w:sz w:val="28"/>
          <w:szCs w:val="28"/>
        </w:rPr>
        <w:t xml:space="preserve"> </w:t>
      </w:r>
      <w:r w:rsidRPr="00B413BF">
        <w:rPr>
          <w:rFonts w:ascii="Times New Roman" w:hAnsi="Times New Roman" w:cs="Times New Roman"/>
          <w:sz w:val="28"/>
          <w:szCs w:val="28"/>
        </w:rPr>
        <w:t>изменения в кыргызском обществе. В их сознании формируются ценности,</w:t>
      </w:r>
      <w:r>
        <w:rPr>
          <w:rFonts w:ascii="Times New Roman" w:hAnsi="Times New Roman" w:cs="Times New Roman"/>
          <w:sz w:val="28"/>
          <w:szCs w:val="28"/>
        </w:rPr>
        <w:t xml:space="preserve"> </w:t>
      </w:r>
      <w:r w:rsidRPr="00B413BF">
        <w:rPr>
          <w:rFonts w:ascii="Times New Roman" w:hAnsi="Times New Roman" w:cs="Times New Roman"/>
          <w:sz w:val="28"/>
          <w:szCs w:val="28"/>
        </w:rPr>
        <w:t>детерминированные социально-экономической и политической модернизацией общества.</w:t>
      </w:r>
      <w:r>
        <w:rPr>
          <w:rFonts w:ascii="Times New Roman" w:hAnsi="Times New Roman" w:cs="Times New Roman"/>
          <w:sz w:val="28"/>
          <w:szCs w:val="28"/>
        </w:rPr>
        <w:t xml:space="preserve"> </w:t>
      </w:r>
      <w:r w:rsidRPr="00B413BF">
        <w:rPr>
          <w:rFonts w:ascii="Times New Roman" w:hAnsi="Times New Roman" w:cs="Times New Roman"/>
          <w:sz w:val="28"/>
          <w:szCs w:val="28"/>
        </w:rPr>
        <w:t>Среди особенностей ценностной ориентации студенчества современные</w:t>
      </w:r>
      <w:r>
        <w:rPr>
          <w:rFonts w:ascii="Times New Roman" w:hAnsi="Times New Roman" w:cs="Times New Roman"/>
          <w:sz w:val="28"/>
          <w:szCs w:val="28"/>
        </w:rPr>
        <w:t xml:space="preserve"> </w:t>
      </w:r>
      <w:r w:rsidRPr="00B413BF">
        <w:rPr>
          <w:rFonts w:ascii="Times New Roman" w:hAnsi="Times New Roman" w:cs="Times New Roman"/>
          <w:sz w:val="28"/>
          <w:szCs w:val="28"/>
        </w:rPr>
        <w:t>исследователи выделяют установку, ориентированную на себя, свои собственные силы,</w:t>
      </w:r>
      <w:r>
        <w:rPr>
          <w:rFonts w:ascii="Times New Roman" w:hAnsi="Times New Roman" w:cs="Times New Roman"/>
          <w:sz w:val="28"/>
          <w:szCs w:val="28"/>
        </w:rPr>
        <w:t xml:space="preserve"> </w:t>
      </w:r>
      <w:r w:rsidRPr="00B413BF">
        <w:rPr>
          <w:rFonts w:ascii="Times New Roman" w:hAnsi="Times New Roman" w:cs="Times New Roman"/>
          <w:sz w:val="28"/>
          <w:szCs w:val="28"/>
        </w:rPr>
        <w:t>свою семью, деньги. Так как отсутствует уверенность в завтрашнем дне, молодые люди</w:t>
      </w:r>
      <w:r>
        <w:rPr>
          <w:rFonts w:ascii="Times New Roman" w:hAnsi="Times New Roman" w:cs="Times New Roman"/>
          <w:sz w:val="28"/>
          <w:szCs w:val="28"/>
        </w:rPr>
        <w:t xml:space="preserve"> </w:t>
      </w:r>
      <w:r w:rsidRPr="00B413BF">
        <w:rPr>
          <w:rFonts w:ascii="Times New Roman" w:hAnsi="Times New Roman" w:cs="Times New Roman"/>
          <w:sz w:val="28"/>
          <w:szCs w:val="28"/>
        </w:rPr>
        <w:t>больше ориентируются на ценности повседневности и находятся в состоянии «вечной</w:t>
      </w:r>
      <w:r>
        <w:rPr>
          <w:rFonts w:ascii="Times New Roman" w:hAnsi="Times New Roman" w:cs="Times New Roman"/>
          <w:sz w:val="28"/>
          <w:szCs w:val="28"/>
        </w:rPr>
        <w:t xml:space="preserve"> </w:t>
      </w:r>
      <w:r w:rsidRPr="00B413BF">
        <w:rPr>
          <w:rFonts w:ascii="Times New Roman" w:hAnsi="Times New Roman" w:cs="Times New Roman"/>
          <w:sz w:val="28"/>
          <w:szCs w:val="28"/>
        </w:rPr>
        <w:t>погони за немедленным будущим».</w:t>
      </w:r>
      <w:r>
        <w:rPr>
          <w:rFonts w:ascii="Times New Roman" w:hAnsi="Times New Roman" w:cs="Times New Roman"/>
          <w:sz w:val="28"/>
          <w:szCs w:val="28"/>
        </w:rPr>
        <w:t xml:space="preserve"> </w:t>
      </w:r>
      <w:r w:rsidRPr="00B413BF">
        <w:rPr>
          <w:rFonts w:ascii="Times New Roman" w:hAnsi="Times New Roman" w:cs="Times New Roman"/>
          <w:sz w:val="28"/>
          <w:szCs w:val="28"/>
        </w:rPr>
        <w:t>Если говорить о значимости образования, то по данным специальных исследований</w:t>
      </w:r>
      <w:r>
        <w:rPr>
          <w:rFonts w:ascii="Times New Roman" w:hAnsi="Times New Roman" w:cs="Times New Roman"/>
          <w:sz w:val="28"/>
          <w:szCs w:val="28"/>
        </w:rPr>
        <w:t xml:space="preserve"> </w:t>
      </w:r>
      <w:r w:rsidRPr="00B413BF">
        <w:rPr>
          <w:rFonts w:ascii="Times New Roman" w:hAnsi="Times New Roman" w:cs="Times New Roman"/>
          <w:sz w:val="28"/>
          <w:szCs w:val="28"/>
        </w:rPr>
        <w:t>современная кыргызстанская молодежь считает образование скорее вопросом</w:t>
      </w:r>
      <w:r>
        <w:rPr>
          <w:rFonts w:ascii="Times New Roman" w:hAnsi="Times New Roman" w:cs="Times New Roman"/>
          <w:sz w:val="28"/>
          <w:szCs w:val="28"/>
        </w:rPr>
        <w:t xml:space="preserve"> </w:t>
      </w:r>
      <w:r w:rsidRPr="00B413BF">
        <w:rPr>
          <w:rFonts w:ascii="Times New Roman" w:hAnsi="Times New Roman" w:cs="Times New Roman"/>
          <w:sz w:val="28"/>
          <w:szCs w:val="28"/>
        </w:rPr>
        <w:t>социального статуса, но не результатом осмысленного выбора и кропотливого труда,</w:t>
      </w:r>
      <w:r>
        <w:rPr>
          <w:rFonts w:ascii="Times New Roman" w:hAnsi="Times New Roman" w:cs="Times New Roman"/>
          <w:sz w:val="28"/>
          <w:szCs w:val="28"/>
        </w:rPr>
        <w:t xml:space="preserve"> </w:t>
      </w:r>
      <w:r w:rsidRPr="00B413BF">
        <w:rPr>
          <w:rFonts w:ascii="Times New Roman" w:hAnsi="Times New Roman" w:cs="Times New Roman"/>
          <w:sz w:val="28"/>
          <w:szCs w:val="28"/>
        </w:rPr>
        <w:t>связанного с получением знаний и навыков по выбранной профессии. Другими словами,</w:t>
      </w:r>
      <w:r>
        <w:rPr>
          <w:rFonts w:ascii="Times New Roman" w:hAnsi="Times New Roman" w:cs="Times New Roman"/>
          <w:sz w:val="28"/>
          <w:szCs w:val="28"/>
        </w:rPr>
        <w:t xml:space="preserve"> </w:t>
      </w:r>
      <w:r w:rsidRPr="00B413BF">
        <w:rPr>
          <w:rFonts w:ascii="Times New Roman" w:hAnsi="Times New Roman" w:cs="Times New Roman"/>
          <w:sz w:val="28"/>
          <w:szCs w:val="28"/>
        </w:rPr>
        <w:t>в молодежной среде существует стереотип, что диплом о высшем образовании является</w:t>
      </w:r>
      <w:r>
        <w:rPr>
          <w:rFonts w:ascii="Times New Roman" w:hAnsi="Times New Roman" w:cs="Times New Roman"/>
          <w:sz w:val="28"/>
          <w:szCs w:val="28"/>
        </w:rPr>
        <w:t xml:space="preserve"> </w:t>
      </w:r>
      <w:r w:rsidRPr="00B413BF">
        <w:rPr>
          <w:rFonts w:ascii="Times New Roman" w:hAnsi="Times New Roman" w:cs="Times New Roman"/>
          <w:sz w:val="28"/>
          <w:szCs w:val="28"/>
        </w:rPr>
        <w:t>обязательным атрибутом и нормой жизни современного человека [</w:t>
      </w:r>
      <w:r>
        <w:rPr>
          <w:rFonts w:ascii="Times New Roman" w:hAnsi="Times New Roman" w:cs="Times New Roman"/>
          <w:sz w:val="28"/>
          <w:szCs w:val="28"/>
        </w:rPr>
        <w:t>1</w:t>
      </w:r>
      <w:r w:rsidR="00662140">
        <w:rPr>
          <w:rFonts w:ascii="Times New Roman" w:hAnsi="Times New Roman" w:cs="Times New Roman"/>
          <w:sz w:val="28"/>
          <w:szCs w:val="28"/>
        </w:rPr>
        <w:t>39</w:t>
      </w:r>
      <w:r w:rsidRPr="00B413BF">
        <w:rPr>
          <w:rFonts w:ascii="Times New Roman" w:hAnsi="Times New Roman" w:cs="Times New Roman"/>
          <w:sz w:val="28"/>
          <w:szCs w:val="28"/>
        </w:rPr>
        <w:t>].</w:t>
      </w:r>
    </w:p>
    <w:p w:rsidR="001B16D1" w:rsidRPr="001B7234" w:rsidRDefault="001B16D1" w:rsidP="00107EA5">
      <w:pPr>
        <w:spacing w:after="0" w:line="240" w:lineRule="auto"/>
        <w:ind w:firstLine="567"/>
        <w:jc w:val="both"/>
        <w:rPr>
          <w:rFonts w:ascii="Times New Roman" w:hAnsi="Times New Roman" w:cs="Times New Roman"/>
          <w:sz w:val="28"/>
          <w:szCs w:val="28"/>
        </w:rPr>
      </w:pPr>
      <w:r w:rsidRPr="001B7234">
        <w:rPr>
          <w:rFonts w:ascii="Times New Roman" w:hAnsi="Times New Roman" w:cs="Times New Roman"/>
          <w:sz w:val="28"/>
          <w:szCs w:val="28"/>
          <w:lang w:val="kk-KZ"/>
        </w:rPr>
        <w:t>В исследовании иерархи</w:t>
      </w:r>
      <w:r>
        <w:rPr>
          <w:rFonts w:ascii="Times New Roman" w:hAnsi="Times New Roman" w:cs="Times New Roman"/>
          <w:sz w:val="28"/>
          <w:szCs w:val="28"/>
          <w:lang w:val="kk-KZ"/>
        </w:rPr>
        <w:t>и</w:t>
      </w:r>
      <w:r w:rsidRPr="001B7234">
        <w:rPr>
          <w:rFonts w:ascii="Times New Roman" w:hAnsi="Times New Roman" w:cs="Times New Roman"/>
          <w:sz w:val="28"/>
          <w:szCs w:val="28"/>
          <w:lang w:val="kk-KZ"/>
        </w:rPr>
        <w:t xml:space="preserve"> ценностных ориентаций как основы национального менталитета в Казахстане</w:t>
      </w:r>
      <w:r w:rsidRPr="001B7234">
        <w:rPr>
          <w:rFonts w:ascii="Times New Roman" w:hAnsi="Times New Roman" w:cs="Times New Roman"/>
          <w:sz w:val="28"/>
          <w:szCs w:val="28"/>
        </w:rPr>
        <w:t>, Л.С. Илимханова, Г. Телебаев, С.М. Джа</w:t>
      </w:r>
      <w:r w:rsidR="00107EA5">
        <w:rPr>
          <w:rFonts w:ascii="Times New Roman" w:hAnsi="Times New Roman" w:cs="Times New Roman"/>
          <w:sz w:val="28"/>
          <w:szCs w:val="28"/>
        </w:rPr>
        <w:t>купов и M.А. Перленбетов</w:t>
      </w:r>
      <w:r w:rsidRPr="001B7234">
        <w:rPr>
          <w:rFonts w:ascii="Times New Roman" w:hAnsi="Times New Roman" w:cs="Times New Roman"/>
          <w:sz w:val="28"/>
          <w:szCs w:val="28"/>
        </w:rPr>
        <w:t xml:space="preserve"> показали, что основной ценностью является счастливая семейная жизнь (48,4% мужчин и 49,8% женщин), на втором месте – доброе отношение к другим людям (42,2%), на третье месте – ценность здоровья (39,5) [</w:t>
      </w:r>
      <w:r>
        <w:rPr>
          <w:rFonts w:ascii="Times New Roman" w:hAnsi="Times New Roman" w:cs="Times New Roman"/>
          <w:sz w:val="28"/>
          <w:szCs w:val="28"/>
        </w:rPr>
        <w:t>14</w:t>
      </w:r>
      <w:r w:rsidR="00662140">
        <w:rPr>
          <w:rFonts w:ascii="Times New Roman" w:hAnsi="Times New Roman" w:cs="Times New Roman"/>
          <w:sz w:val="28"/>
          <w:szCs w:val="28"/>
        </w:rPr>
        <w:t>0</w:t>
      </w:r>
      <w:r w:rsidRPr="001B7234">
        <w:rPr>
          <w:rFonts w:ascii="Times New Roman" w:hAnsi="Times New Roman" w:cs="Times New Roman"/>
          <w:sz w:val="28"/>
          <w:szCs w:val="28"/>
        </w:rPr>
        <w:t>].</w:t>
      </w:r>
    </w:p>
    <w:p w:rsidR="001B16D1" w:rsidRPr="001B7234" w:rsidRDefault="001B16D1" w:rsidP="00107EA5">
      <w:pPr>
        <w:spacing w:after="0" w:line="240" w:lineRule="auto"/>
        <w:ind w:firstLine="567"/>
        <w:jc w:val="both"/>
        <w:rPr>
          <w:rFonts w:ascii="Times New Roman" w:hAnsi="Times New Roman" w:cs="Times New Roman"/>
          <w:sz w:val="28"/>
          <w:szCs w:val="28"/>
        </w:rPr>
      </w:pPr>
      <w:r w:rsidRPr="001B7234">
        <w:rPr>
          <w:rFonts w:ascii="Times New Roman" w:hAnsi="Times New Roman" w:cs="Times New Roman"/>
          <w:sz w:val="28"/>
          <w:szCs w:val="28"/>
        </w:rPr>
        <w:t>Е. О. М</w:t>
      </w:r>
      <w:r w:rsidR="006B5206">
        <w:rPr>
          <w:rFonts w:ascii="Times New Roman" w:hAnsi="Times New Roman" w:cs="Times New Roman"/>
          <w:sz w:val="28"/>
          <w:szCs w:val="28"/>
        </w:rPr>
        <w:t>азурчук и  Н. И. Мазурчук</w:t>
      </w:r>
      <w:r w:rsidRPr="001B7234">
        <w:rPr>
          <w:rFonts w:ascii="Times New Roman" w:hAnsi="Times New Roman" w:cs="Times New Roman"/>
          <w:sz w:val="28"/>
          <w:szCs w:val="28"/>
        </w:rPr>
        <w:t xml:space="preserve"> провели сравнительный анализ ценностно-смысловой сферы российских и украинских студентов. Студенты российской выборки имеют более активную позицию в ситуации взаимодействий с другими людьми, чем студенты Украины, поскольку российская молодежь озабочена сегодня мировыми проблемами. Ценностный мир для нее несет в себе мотивации, находящиеся в иной плоскости: полноценная работа, досуг, вера в собственные силы, безопасность семьи, устойчивые личные отношения. У студентов-россиян прослеживается наличие дефицита рационального компонента в факторной структуре. Украинской выборке свойственно доминирование ценности «уверенность в себе», относящейся к терминальным и представляющей собой цель, на достижение которой направлена жизненная активность и локус контроля, что отражает потребность испытуемых в рационализации собственной жизни.  В факторной структуре студентов-украинцев присутствует нормативность и исполнительность; прослеживается стремление к соблюдению правил как во взаимодействии с близкими людьми, так и в деловых отношениях, отсутствующие у студентов России. Студенты-украинцы в большей мере ориентированы на материальную обеспеченность как главное условие жизненного и семейного благополучия, что в меньшей мере характерно для студентов России.  У студентов российской выборки результативность жизни </w:t>
      </w:r>
      <w:r w:rsidRPr="001B7234">
        <w:rPr>
          <w:rFonts w:ascii="Times New Roman" w:hAnsi="Times New Roman" w:cs="Times New Roman"/>
          <w:sz w:val="28"/>
          <w:szCs w:val="28"/>
        </w:rPr>
        <w:lastRenderedPageBreak/>
        <w:t>имеет максимальную степень выраженности в сравнении с аналогичным показателем у студентов Украины [</w:t>
      </w:r>
      <w:r>
        <w:rPr>
          <w:rFonts w:ascii="Times New Roman" w:hAnsi="Times New Roman" w:cs="Times New Roman"/>
          <w:sz w:val="28"/>
          <w:szCs w:val="28"/>
        </w:rPr>
        <w:t>14</w:t>
      </w:r>
      <w:r w:rsidR="00662140">
        <w:rPr>
          <w:rFonts w:ascii="Times New Roman" w:hAnsi="Times New Roman" w:cs="Times New Roman"/>
          <w:sz w:val="28"/>
          <w:szCs w:val="28"/>
        </w:rPr>
        <w:t>1</w:t>
      </w:r>
      <w:r w:rsidRPr="001B7234">
        <w:rPr>
          <w:rFonts w:ascii="Times New Roman" w:hAnsi="Times New Roman" w:cs="Times New Roman"/>
          <w:sz w:val="28"/>
          <w:szCs w:val="28"/>
        </w:rPr>
        <w:t>].</w:t>
      </w:r>
    </w:p>
    <w:p w:rsidR="001B16D1" w:rsidRPr="0069282B" w:rsidRDefault="001B16D1" w:rsidP="00107EA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Н.Р. Салиховой был также проведен сравнительный анализ ценностно-смысловой сферы личности американс</w:t>
      </w:r>
      <w:r w:rsidR="00107EA5">
        <w:rPr>
          <w:rFonts w:ascii="Times New Roman" w:hAnsi="Times New Roman" w:cs="Times New Roman"/>
          <w:sz w:val="28"/>
          <w:szCs w:val="28"/>
        </w:rPr>
        <w:t>ких и российских студентов</w:t>
      </w:r>
      <w:r>
        <w:rPr>
          <w:rFonts w:ascii="Times New Roman" w:hAnsi="Times New Roman" w:cs="Times New Roman"/>
          <w:sz w:val="28"/>
          <w:szCs w:val="28"/>
        </w:rPr>
        <w:t>. Ц</w:t>
      </w:r>
      <w:r w:rsidRPr="0069282B">
        <w:rPr>
          <w:rFonts w:ascii="Times New Roman" w:hAnsi="Times New Roman" w:cs="Times New Roman"/>
          <w:sz w:val="28"/>
          <w:szCs w:val="28"/>
        </w:rPr>
        <w:t>енностно-смысловые рельефы жизненного пространства</w:t>
      </w:r>
      <w:r>
        <w:rPr>
          <w:rFonts w:ascii="Times New Roman" w:hAnsi="Times New Roman" w:cs="Times New Roman"/>
          <w:sz w:val="28"/>
          <w:szCs w:val="28"/>
        </w:rPr>
        <w:t xml:space="preserve"> </w:t>
      </w:r>
      <w:r w:rsidRPr="0069282B">
        <w:rPr>
          <w:rFonts w:ascii="Times New Roman" w:hAnsi="Times New Roman" w:cs="Times New Roman"/>
          <w:sz w:val="28"/>
          <w:szCs w:val="28"/>
        </w:rPr>
        <w:t>американских и российских студентов существенно различаются как по содержательным критериям, отражающим иерархию ценностей, так и по динамическим параметрам. Содержательные различия задаются различиями в степени</w:t>
      </w:r>
      <w:r>
        <w:rPr>
          <w:rFonts w:ascii="Times New Roman" w:hAnsi="Times New Roman" w:cs="Times New Roman"/>
          <w:sz w:val="28"/>
          <w:szCs w:val="28"/>
        </w:rPr>
        <w:t xml:space="preserve"> </w:t>
      </w:r>
      <w:r w:rsidRPr="0069282B">
        <w:rPr>
          <w:rFonts w:ascii="Times New Roman" w:hAnsi="Times New Roman" w:cs="Times New Roman"/>
          <w:sz w:val="28"/>
          <w:szCs w:val="28"/>
        </w:rPr>
        <w:t>важности ценностей «Здоровье», «Свобода», «Познание» и «Наличие хороших</w:t>
      </w:r>
      <w:r>
        <w:rPr>
          <w:rFonts w:ascii="Times New Roman" w:hAnsi="Times New Roman" w:cs="Times New Roman"/>
          <w:sz w:val="28"/>
          <w:szCs w:val="28"/>
        </w:rPr>
        <w:t xml:space="preserve"> </w:t>
      </w:r>
      <w:r w:rsidRPr="0069282B">
        <w:rPr>
          <w:rFonts w:ascii="Times New Roman" w:hAnsi="Times New Roman" w:cs="Times New Roman"/>
          <w:sz w:val="28"/>
          <w:szCs w:val="28"/>
        </w:rPr>
        <w:t>и верных друзей». При этом ценности «Материально обеспеченная жизнь»,</w:t>
      </w:r>
      <w:r>
        <w:rPr>
          <w:rFonts w:ascii="Times New Roman" w:hAnsi="Times New Roman" w:cs="Times New Roman"/>
          <w:sz w:val="28"/>
          <w:szCs w:val="28"/>
        </w:rPr>
        <w:t xml:space="preserve"> </w:t>
      </w:r>
      <w:r w:rsidRPr="0069282B">
        <w:rPr>
          <w:rFonts w:ascii="Times New Roman" w:hAnsi="Times New Roman" w:cs="Times New Roman"/>
          <w:sz w:val="28"/>
          <w:szCs w:val="28"/>
        </w:rPr>
        <w:t>«Активная деятельная жизнь», «Любовь», «Счастливая семейная жизнь» являются одинаково высокозначимыми как для американских, так и для российских</w:t>
      </w:r>
      <w:r>
        <w:rPr>
          <w:rFonts w:ascii="Times New Roman" w:hAnsi="Times New Roman" w:cs="Times New Roman"/>
          <w:sz w:val="28"/>
          <w:szCs w:val="28"/>
        </w:rPr>
        <w:t xml:space="preserve"> </w:t>
      </w:r>
      <w:r w:rsidRPr="0069282B">
        <w:rPr>
          <w:rFonts w:ascii="Times New Roman" w:hAnsi="Times New Roman" w:cs="Times New Roman"/>
          <w:sz w:val="28"/>
          <w:szCs w:val="28"/>
        </w:rPr>
        <w:t>студентов</w:t>
      </w:r>
      <w:r>
        <w:rPr>
          <w:rFonts w:ascii="Times New Roman" w:hAnsi="Times New Roman" w:cs="Times New Roman"/>
          <w:sz w:val="28"/>
          <w:szCs w:val="28"/>
        </w:rPr>
        <w:t xml:space="preserve"> </w:t>
      </w:r>
      <w:r w:rsidRPr="001964FF">
        <w:rPr>
          <w:rFonts w:ascii="Times New Roman" w:hAnsi="Times New Roman" w:cs="Times New Roman"/>
          <w:sz w:val="28"/>
          <w:szCs w:val="28"/>
        </w:rPr>
        <w:t>[</w:t>
      </w:r>
      <w:r>
        <w:rPr>
          <w:rFonts w:ascii="Times New Roman" w:hAnsi="Times New Roman" w:cs="Times New Roman"/>
          <w:sz w:val="28"/>
          <w:szCs w:val="28"/>
        </w:rPr>
        <w:t>14</w:t>
      </w:r>
      <w:r w:rsidR="00662140">
        <w:rPr>
          <w:rFonts w:ascii="Times New Roman" w:hAnsi="Times New Roman" w:cs="Times New Roman"/>
          <w:sz w:val="28"/>
          <w:szCs w:val="28"/>
        </w:rPr>
        <w:t>2</w:t>
      </w:r>
      <w:r w:rsidRPr="001964FF">
        <w:rPr>
          <w:rFonts w:ascii="Times New Roman" w:hAnsi="Times New Roman" w:cs="Times New Roman"/>
          <w:sz w:val="28"/>
          <w:szCs w:val="28"/>
        </w:rPr>
        <w:t>]</w:t>
      </w:r>
      <w:r w:rsidRPr="0069282B">
        <w:rPr>
          <w:rFonts w:ascii="Times New Roman" w:hAnsi="Times New Roman" w:cs="Times New Roman"/>
          <w:sz w:val="28"/>
          <w:szCs w:val="28"/>
        </w:rPr>
        <w:t>.</w:t>
      </w:r>
    </w:p>
    <w:p w:rsidR="001B16D1" w:rsidRDefault="001B16D1" w:rsidP="00A77CC0">
      <w:pPr>
        <w:spacing w:after="0" w:line="240" w:lineRule="auto"/>
        <w:ind w:firstLine="567"/>
        <w:jc w:val="both"/>
        <w:rPr>
          <w:rFonts w:ascii="Times New Roman" w:hAnsi="Times New Roman" w:cs="Times New Roman"/>
          <w:sz w:val="28"/>
          <w:szCs w:val="28"/>
        </w:rPr>
      </w:pPr>
      <w:r w:rsidRPr="0069282B">
        <w:rPr>
          <w:rFonts w:ascii="Times New Roman" w:hAnsi="Times New Roman" w:cs="Times New Roman"/>
          <w:sz w:val="28"/>
          <w:szCs w:val="28"/>
        </w:rPr>
        <w:t>Американским студентам в целом свойственна бóльшая реализуемость</w:t>
      </w:r>
      <w:r>
        <w:rPr>
          <w:rFonts w:ascii="Times New Roman" w:hAnsi="Times New Roman" w:cs="Times New Roman"/>
          <w:sz w:val="28"/>
          <w:szCs w:val="28"/>
        </w:rPr>
        <w:t xml:space="preserve"> </w:t>
      </w:r>
      <w:r w:rsidRPr="0069282B">
        <w:rPr>
          <w:rFonts w:ascii="Times New Roman" w:hAnsi="Times New Roman" w:cs="Times New Roman"/>
          <w:sz w:val="28"/>
          <w:szCs w:val="28"/>
        </w:rPr>
        <w:t>ценностей, нежели российским. Это касается как индивидуальных параметров</w:t>
      </w:r>
      <w:r>
        <w:rPr>
          <w:rFonts w:ascii="Times New Roman" w:hAnsi="Times New Roman" w:cs="Times New Roman"/>
          <w:sz w:val="28"/>
          <w:szCs w:val="28"/>
        </w:rPr>
        <w:t xml:space="preserve"> </w:t>
      </w:r>
      <w:r w:rsidRPr="0069282B">
        <w:rPr>
          <w:rFonts w:ascii="Times New Roman" w:hAnsi="Times New Roman" w:cs="Times New Roman"/>
          <w:sz w:val="28"/>
          <w:szCs w:val="28"/>
        </w:rPr>
        <w:t>барьерности/реализуемости, так и ценностей конкретных жизненных сфер. Ценности «Познание», «Здоровье», «Активная деятельная жизнь», «Творчество»,</w:t>
      </w:r>
      <w:r>
        <w:rPr>
          <w:rFonts w:ascii="Times New Roman" w:hAnsi="Times New Roman" w:cs="Times New Roman"/>
          <w:sz w:val="28"/>
          <w:szCs w:val="28"/>
        </w:rPr>
        <w:t xml:space="preserve"> </w:t>
      </w:r>
      <w:r w:rsidRPr="0069282B">
        <w:rPr>
          <w:rFonts w:ascii="Times New Roman" w:hAnsi="Times New Roman" w:cs="Times New Roman"/>
          <w:sz w:val="28"/>
          <w:szCs w:val="28"/>
        </w:rPr>
        <w:t>«Любовь» и «Наличие хороших и верных друзей» – более реализуемые в выборке американских студентов, что может являться следствием различного смыслового содержания понятий, обозначающих данные ценности в исследуемых</w:t>
      </w:r>
      <w:r>
        <w:rPr>
          <w:rFonts w:ascii="Times New Roman" w:hAnsi="Times New Roman" w:cs="Times New Roman"/>
          <w:sz w:val="28"/>
          <w:szCs w:val="28"/>
        </w:rPr>
        <w:t xml:space="preserve"> </w:t>
      </w:r>
      <w:r w:rsidRPr="0069282B">
        <w:rPr>
          <w:rFonts w:ascii="Times New Roman" w:hAnsi="Times New Roman" w:cs="Times New Roman"/>
          <w:sz w:val="28"/>
          <w:szCs w:val="28"/>
        </w:rPr>
        <w:t>культурах. Некоторые ценности не обнаруживают различий по типу смыслообразования: это ценности «Материально обеспеченная жизнь» и «Свобода», которые в обеих выборках являются барьерными, а также «Красота природы и искусства», которая относится к свободно-реализуемому смысловому типу. Наиболее</w:t>
      </w:r>
      <w:r>
        <w:rPr>
          <w:rFonts w:ascii="Times New Roman" w:hAnsi="Times New Roman" w:cs="Times New Roman"/>
          <w:sz w:val="28"/>
          <w:szCs w:val="28"/>
        </w:rPr>
        <w:t xml:space="preserve"> </w:t>
      </w:r>
      <w:r w:rsidRPr="0069282B">
        <w:rPr>
          <w:rFonts w:ascii="Times New Roman" w:hAnsi="Times New Roman" w:cs="Times New Roman"/>
          <w:sz w:val="28"/>
          <w:szCs w:val="28"/>
        </w:rPr>
        <w:t>противоположны в данном отношении оказались ценности активной деятельной жизни, уверенности в себе и творчества. Несколько менее выраженные</w:t>
      </w:r>
      <w:r>
        <w:rPr>
          <w:rFonts w:ascii="Times New Roman" w:hAnsi="Times New Roman" w:cs="Times New Roman"/>
          <w:sz w:val="28"/>
          <w:szCs w:val="28"/>
        </w:rPr>
        <w:t xml:space="preserve"> </w:t>
      </w:r>
      <w:r w:rsidRPr="0069282B">
        <w:rPr>
          <w:rFonts w:ascii="Times New Roman" w:hAnsi="Times New Roman" w:cs="Times New Roman"/>
          <w:sz w:val="28"/>
          <w:szCs w:val="28"/>
        </w:rPr>
        <w:t>различия такого же типа наблюдаются в отношении ценностей любви, здоровья</w:t>
      </w:r>
      <w:r>
        <w:rPr>
          <w:rFonts w:ascii="Times New Roman" w:hAnsi="Times New Roman" w:cs="Times New Roman"/>
          <w:sz w:val="28"/>
          <w:szCs w:val="28"/>
        </w:rPr>
        <w:t xml:space="preserve"> </w:t>
      </w:r>
      <w:r w:rsidRPr="0069282B">
        <w:rPr>
          <w:rFonts w:ascii="Times New Roman" w:hAnsi="Times New Roman" w:cs="Times New Roman"/>
          <w:sz w:val="28"/>
          <w:szCs w:val="28"/>
        </w:rPr>
        <w:t>и познания.</w:t>
      </w:r>
      <w:r>
        <w:rPr>
          <w:rFonts w:ascii="Times New Roman" w:hAnsi="Times New Roman" w:cs="Times New Roman"/>
          <w:sz w:val="28"/>
          <w:szCs w:val="28"/>
        </w:rPr>
        <w:t xml:space="preserve"> </w:t>
      </w:r>
      <w:r w:rsidRPr="0069282B">
        <w:rPr>
          <w:rFonts w:ascii="Times New Roman" w:hAnsi="Times New Roman" w:cs="Times New Roman"/>
          <w:sz w:val="28"/>
          <w:szCs w:val="28"/>
        </w:rPr>
        <w:t>Всё это говорит о том, что у американских студентов потенциал инициативы</w:t>
      </w:r>
      <w:r>
        <w:rPr>
          <w:rFonts w:ascii="Times New Roman" w:hAnsi="Times New Roman" w:cs="Times New Roman"/>
          <w:sz w:val="28"/>
          <w:szCs w:val="28"/>
        </w:rPr>
        <w:t xml:space="preserve"> </w:t>
      </w:r>
      <w:r w:rsidRPr="0069282B">
        <w:rPr>
          <w:rFonts w:ascii="Times New Roman" w:hAnsi="Times New Roman" w:cs="Times New Roman"/>
          <w:sz w:val="28"/>
          <w:szCs w:val="28"/>
        </w:rPr>
        <w:t>реализован в достаточной мере, и это позволило им приступить к раскрытию</w:t>
      </w:r>
      <w:r>
        <w:rPr>
          <w:rFonts w:ascii="Times New Roman" w:hAnsi="Times New Roman" w:cs="Times New Roman"/>
          <w:sz w:val="28"/>
          <w:szCs w:val="28"/>
        </w:rPr>
        <w:t xml:space="preserve"> </w:t>
      </w:r>
      <w:r w:rsidRPr="0069282B">
        <w:rPr>
          <w:rFonts w:ascii="Times New Roman" w:hAnsi="Times New Roman" w:cs="Times New Roman"/>
          <w:sz w:val="28"/>
          <w:szCs w:val="28"/>
        </w:rPr>
        <w:t>потенциала ответственности, реализации своих возможностей в построенной</w:t>
      </w:r>
      <w:r>
        <w:rPr>
          <w:rFonts w:ascii="Times New Roman" w:hAnsi="Times New Roman" w:cs="Times New Roman"/>
          <w:sz w:val="28"/>
          <w:szCs w:val="28"/>
        </w:rPr>
        <w:t xml:space="preserve"> </w:t>
      </w:r>
      <w:r w:rsidRPr="0069282B">
        <w:rPr>
          <w:rFonts w:ascii="Times New Roman" w:hAnsi="Times New Roman" w:cs="Times New Roman"/>
          <w:sz w:val="28"/>
          <w:szCs w:val="28"/>
        </w:rPr>
        <w:t xml:space="preserve">смысловой реальности. Такие студенты, обучаясь в вузе, будут полнее и целенаправленнее реализовывать те возможности профессионального развития, которые им даёт образовательный процесс. </w:t>
      </w:r>
    </w:p>
    <w:p w:rsidR="001B16D1" w:rsidRPr="0069282B" w:rsidRDefault="001B16D1" w:rsidP="001E4796">
      <w:pPr>
        <w:spacing w:after="0" w:line="240" w:lineRule="auto"/>
        <w:ind w:firstLine="567"/>
        <w:jc w:val="both"/>
        <w:rPr>
          <w:rFonts w:ascii="Times New Roman" w:hAnsi="Times New Roman" w:cs="Times New Roman"/>
          <w:sz w:val="28"/>
          <w:szCs w:val="28"/>
        </w:rPr>
      </w:pPr>
      <w:r w:rsidRPr="0069282B">
        <w:rPr>
          <w:rFonts w:ascii="Times New Roman" w:hAnsi="Times New Roman" w:cs="Times New Roman"/>
          <w:sz w:val="28"/>
          <w:szCs w:val="28"/>
        </w:rPr>
        <w:t>У российских студентов потенциал</w:t>
      </w:r>
      <w:r>
        <w:rPr>
          <w:rFonts w:ascii="Times New Roman" w:hAnsi="Times New Roman" w:cs="Times New Roman"/>
          <w:sz w:val="28"/>
          <w:szCs w:val="28"/>
        </w:rPr>
        <w:t xml:space="preserve"> </w:t>
      </w:r>
      <w:r w:rsidRPr="0069282B">
        <w:rPr>
          <w:rFonts w:ascii="Times New Roman" w:hAnsi="Times New Roman" w:cs="Times New Roman"/>
          <w:sz w:val="28"/>
          <w:szCs w:val="28"/>
        </w:rPr>
        <w:t>инициативы, по всей видимости, реализовался не в полной мере, поэтому они</w:t>
      </w:r>
      <w:r>
        <w:rPr>
          <w:rFonts w:ascii="Times New Roman" w:hAnsi="Times New Roman" w:cs="Times New Roman"/>
          <w:sz w:val="28"/>
          <w:szCs w:val="28"/>
        </w:rPr>
        <w:t xml:space="preserve"> </w:t>
      </w:r>
      <w:r w:rsidRPr="0069282B">
        <w:rPr>
          <w:rFonts w:ascii="Times New Roman" w:hAnsi="Times New Roman" w:cs="Times New Roman"/>
          <w:sz w:val="28"/>
          <w:szCs w:val="28"/>
        </w:rPr>
        <w:t>находятся в состоянии внутреннего поиска, продолжая стремиться к расширению</w:t>
      </w:r>
      <w:r>
        <w:rPr>
          <w:rFonts w:ascii="Times New Roman" w:hAnsi="Times New Roman" w:cs="Times New Roman"/>
          <w:sz w:val="28"/>
          <w:szCs w:val="28"/>
        </w:rPr>
        <w:t xml:space="preserve"> </w:t>
      </w:r>
      <w:r w:rsidRPr="0069282B">
        <w:rPr>
          <w:rFonts w:ascii="Times New Roman" w:hAnsi="Times New Roman" w:cs="Times New Roman"/>
          <w:sz w:val="28"/>
          <w:szCs w:val="28"/>
        </w:rPr>
        <w:t>своих смысловых горизонтов, что означает внутреннюю необходимость жизненного выбора и готовность к совершению новых выборов. Это может привести к</w:t>
      </w:r>
      <w:r>
        <w:rPr>
          <w:rFonts w:ascii="Times New Roman" w:hAnsi="Times New Roman" w:cs="Times New Roman"/>
          <w:sz w:val="28"/>
          <w:szCs w:val="28"/>
        </w:rPr>
        <w:t xml:space="preserve"> </w:t>
      </w:r>
      <w:r w:rsidRPr="0069282B">
        <w:rPr>
          <w:rFonts w:ascii="Times New Roman" w:hAnsi="Times New Roman" w:cs="Times New Roman"/>
          <w:sz w:val="28"/>
          <w:szCs w:val="28"/>
        </w:rPr>
        <w:t>совершению повторного жизненного выбора в той же сфере (например, в форме</w:t>
      </w:r>
      <w:r>
        <w:rPr>
          <w:rFonts w:ascii="Times New Roman" w:hAnsi="Times New Roman" w:cs="Times New Roman"/>
          <w:sz w:val="28"/>
          <w:szCs w:val="28"/>
        </w:rPr>
        <w:t xml:space="preserve"> </w:t>
      </w:r>
      <w:r w:rsidRPr="0069282B">
        <w:rPr>
          <w:rFonts w:ascii="Times New Roman" w:hAnsi="Times New Roman" w:cs="Times New Roman"/>
          <w:sz w:val="28"/>
          <w:szCs w:val="28"/>
        </w:rPr>
        <w:t>смены образовательного учреждения и направления профессиональной подг</w:t>
      </w:r>
      <w:r>
        <w:rPr>
          <w:rFonts w:ascii="Times New Roman" w:hAnsi="Times New Roman" w:cs="Times New Roman"/>
          <w:sz w:val="28"/>
          <w:szCs w:val="28"/>
        </w:rPr>
        <w:t>о</w:t>
      </w:r>
      <w:r w:rsidRPr="0069282B">
        <w:rPr>
          <w:rFonts w:ascii="Times New Roman" w:hAnsi="Times New Roman" w:cs="Times New Roman"/>
          <w:sz w:val="28"/>
          <w:szCs w:val="28"/>
        </w:rPr>
        <w:t xml:space="preserve">товки) или к кардинальным изменениям жизни в других её сферах, а также может выразиться в состоянии моратория в личностном и профессиональном развитии. Такие студенты менее целенаправленно и эффективно будут </w:t>
      </w:r>
      <w:r w:rsidRPr="0069282B">
        <w:rPr>
          <w:rFonts w:ascii="Times New Roman" w:hAnsi="Times New Roman" w:cs="Times New Roman"/>
          <w:sz w:val="28"/>
          <w:szCs w:val="28"/>
        </w:rPr>
        <w:lastRenderedPageBreak/>
        <w:t>использовать те возможности направленного профессионального развития, которые</w:t>
      </w:r>
      <w:r>
        <w:rPr>
          <w:rFonts w:ascii="Times New Roman" w:hAnsi="Times New Roman" w:cs="Times New Roman"/>
          <w:sz w:val="28"/>
          <w:szCs w:val="28"/>
        </w:rPr>
        <w:t xml:space="preserve"> </w:t>
      </w:r>
      <w:r w:rsidRPr="0069282B">
        <w:rPr>
          <w:rFonts w:ascii="Times New Roman" w:hAnsi="Times New Roman" w:cs="Times New Roman"/>
          <w:sz w:val="28"/>
          <w:szCs w:val="28"/>
        </w:rPr>
        <w:t>предоставляет им образовательный процесс.</w:t>
      </w:r>
    </w:p>
    <w:p w:rsidR="001B16D1" w:rsidRDefault="001B16D1" w:rsidP="001E4796">
      <w:pPr>
        <w:spacing w:after="0" w:line="240" w:lineRule="auto"/>
        <w:ind w:firstLine="567"/>
        <w:jc w:val="both"/>
        <w:rPr>
          <w:rFonts w:ascii="Times New Roman" w:hAnsi="Times New Roman" w:cs="Times New Roman"/>
          <w:sz w:val="28"/>
          <w:szCs w:val="28"/>
        </w:rPr>
      </w:pPr>
      <w:r w:rsidRPr="0069282B">
        <w:rPr>
          <w:rFonts w:ascii="Times New Roman" w:hAnsi="Times New Roman" w:cs="Times New Roman"/>
          <w:sz w:val="28"/>
          <w:szCs w:val="28"/>
        </w:rPr>
        <w:t>Эти результаты можно интерпретировать как следствие быстрых социально-экономических изменений, происходящих в России. Студенты выбирают высшее</w:t>
      </w:r>
      <w:r>
        <w:rPr>
          <w:rFonts w:ascii="Times New Roman" w:hAnsi="Times New Roman" w:cs="Times New Roman"/>
          <w:sz w:val="28"/>
          <w:szCs w:val="28"/>
        </w:rPr>
        <w:t xml:space="preserve"> </w:t>
      </w:r>
      <w:r w:rsidRPr="0069282B">
        <w:rPr>
          <w:rFonts w:ascii="Times New Roman" w:hAnsi="Times New Roman" w:cs="Times New Roman"/>
          <w:sz w:val="28"/>
          <w:szCs w:val="28"/>
        </w:rPr>
        <w:t>учебное заведение в условиях большей неопределённости, а выбранное направление профессионального образования не связано однозначно с рабочим местом. При этом в России у студентов гораздо меньше, нежели в США, возможностей для формирования своей индивидуальной образовательной траектории,</w:t>
      </w:r>
      <w:r>
        <w:rPr>
          <w:rFonts w:ascii="Times New Roman" w:hAnsi="Times New Roman" w:cs="Times New Roman"/>
          <w:sz w:val="28"/>
          <w:szCs w:val="28"/>
        </w:rPr>
        <w:t xml:space="preserve"> </w:t>
      </w:r>
      <w:r w:rsidRPr="0069282B">
        <w:rPr>
          <w:rFonts w:ascii="Times New Roman" w:hAnsi="Times New Roman" w:cs="Times New Roman"/>
          <w:sz w:val="28"/>
          <w:szCs w:val="28"/>
        </w:rPr>
        <w:t>направленной на определённое профессиональное место. Вследствие этого даже</w:t>
      </w:r>
      <w:r>
        <w:rPr>
          <w:rFonts w:ascii="Times New Roman" w:hAnsi="Times New Roman" w:cs="Times New Roman"/>
          <w:sz w:val="28"/>
          <w:szCs w:val="28"/>
        </w:rPr>
        <w:t xml:space="preserve"> </w:t>
      </w:r>
      <w:r w:rsidRPr="0069282B">
        <w:rPr>
          <w:rFonts w:ascii="Times New Roman" w:hAnsi="Times New Roman" w:cs="Times New Roman"/>
          <w:sz w:val="28"/>
          <w:szCs w:val="28"/>
        </w:rPr>
        <w:t>после выбора университета и в процессе получения образования у российских</w:t>
      </w:r>
      <w:r>
        <w:rPr>
          <w:rFonts w:ascii="Times New Roman" w:hAnsi="Times New Roman" w:cs="Times New Roman"/>
          <w:sz w:val="28"/>
          <w:szCs w:val="28"/>
        </w:rPr>
        <w:t xml:space="preserve"> </w:t>
      </w:r>
      <w:r w:rsidRPr="0069282B">
        <w:rPr>
          <w:rFonts w:ascii="Times New Roman" w:hAnsi="Times New Roman" w:cs="Times New Roman"/>
          <w:sz w:val="28"/>
          <w:szCs w:val="28"/>
        </w:rPr>
        <w:t>студентов сохраняется состояние внутренней неопределённости. Это положение и отражается в особенностях динамических аспектов ценностно-смысловой</w:t>
      </w:r>
      <w:r>
        <w:rPr>
          <w:rFonts w:ascii="Times New Roman" w:hAnsi="Times New Roman" w:cs="Times New Roman"/>
          <w:sz w:val="28"/>
          <w:szCs w:val="28"/>
        </w:rPr>
        <w:t xml:space="preserve"> </w:t>
      </w:r>
      <w:r w:rsidRPr="0069282B">
        <w:rPr>
          <w:rFonts w:ascii="Times New Roman" w:hAnsi="Times New Roman" w:cs="Times New Roman"/>
          <w:sz w:val="28"/>
          <w:szCs w:val="28"/>
        </w:rPr>
        <w:t>сферы личности</w:t>
      </w:r>
      <w:r>
        <w:rPr>
          <w:rFonts w:ascii="Times New Roman" w:hAnsi="Times New Roman" w:cs="Times New Roman"/>
          <w:sz w:val="28"/>
          <w:szCs w:val="28"/>
        </w:rPr>
        <w:t xml:space="preserve"> </w:t>
      </w:r>
      <w:r w:rsidRPr="001964FF">
        <w:rPr>
          <w:rFonts w:ascii="Times New Roman" w:hAnsi="Times New Roman" w:cs="Times New Roman"/>
          <w:sz w:val="28"/>
          <w:szCs w:val="28"/>
        </w:rPr>
        <w:t>[</w:t>
      </w:r>
      <w:r>
        <w:rPr>
          <w:rFonts w:ascii="Times New Roman" w:hAnsi="Times New Roman" w:cs="Times New Roman"/>
          <w:sz w:val="28"/>
          <w:szCs w:val="28"/>
        </w:rPr>
        <w:t>14</w:t>
      </w:r>
      <w:r w:rsidR="00313521">
        <w:rPr>
          <w:rFonts w:ascii="Times New Roman" w:hAnsi="Times New Roman" w:cs="Times New Roman"/>
          <w:sz w:val="28"/>
          <w:szCs w:val="28"/>
        </w:rPr>
        <w:t>2, с.205</w:t>
      </w:r>
      <w:r w:rsidRPr="001964FF">
        <w:rPr>
          <w:rFonts w:ascii="Times New Roman" w:hAnsi="Times New Roman" w:cs="Times New Roman"/>
          <w:sz w:val="28"/>
          <w:szCs w:val="28"/>
        </w:rPr>
        <w:t>]</w:t>
      </w:r>
      <w:r w:rsidRPr="0069282B">
        <w:rPr>
          <w:rFonts w:ascii="Times New Roman" w:hAnsi="Times New Roman" w:cs="Times New Roman"/>
          <w:sz w:val="28"/>
          <w:szCs w:val="28"/>
        </w:rPr>
        <w:t>.</w:t>
      </w:r>
    </w:p>
    <w:p w:rsidR="001B16D1" w:rsidRPr="001B7234" w:rsidRDefault="001B16D1" w:rsidP="001E4796">
      <w:pPr>
        <w:spacing w:after="0" w:line="240" w:lineRule="auto"/>
        <w:ind w:firstLine="567"/>
        <w:jc w:val="both"/>
        <w:rPr>
          <w:rFonts w:ascii="Times New Roman" w:hAnsi="Times New Roman" w:cs="Times New Roman"/>
          <w:sz w:val="28"/>
          <w:szCs w:val="28"/>
        </w:rPr>
      </w:pPr>
      <w:r w:rsidRPr="001B7234">
        <w:rPr>
          <w:rFonts w:ascii="Times New Roman" w:hAnsi="Times New Roman" w:cs="Times New Roman"/>
          <w:sz w:val="28"/>
          <w:szCs w:val="28"/>
        </w:rPr>
        <w:t>Исследование, проведенное Д.Т. Ихсанов</w:t>
      </w:r>
      <w:r w:rsidR="006B5206">
        <w:rPr>
          <w:rFonts w:ascii="Times New Roman" w:hAnsi="Times New Roman" w:cs="Times New Roman"/>
          <w:sz w:val="28"/>
          <w:szCs w:val="28"/>
        </w:rPr>
        <w:t xml:space="preserve">ой и А.Б. Аймаганбетовым </w:t>
      </w:r>
      <w:r w:rsidRPr="001B7234">
        <w:rPr>
          <w:rFonts w:ascii="Times New Roman" w:hAnsi="Times New Roman" w:cs="Times New Roman"/>
          <w:sz w:val="28"/>
          <w:szCs w:val="28"/>
        </w:rPr>
        <w:t>показывает, что молодежь в процессе социализации вынуждена опираться на новый социальный опыт, а не на опыт предыдущих поколений. В результате, для молодежи основной ценностью является: «найти себя в жизни». Помимо «поиска себя», современная молодежь часто задумываются о здоровье и материально обеспеченной жизни. Материально обеспеченная жизнь в контексте современного экономического кризиса приобретает большое значение, так как студенты являются наименее защищенной группой. Необходимость самостоятельно платить за обучение или помогать родителям в этом часто приводит к тому, что студенты первых-вторых курсов вынуждены искать работу. Материальное благосостояние оказывается основанием для развития у студентов чувства собственной значимости и положительного отношения к себе.</w:t>
      </w:r>
    </w:p>
    <w:p w:rsidR="001B16D1" w:rsidRPr="001B7234" w:rsidRDefault="001B16D1" w:rsidP="001E4796">
      <w:pPr>
        <w:spacing w:after="0" w:line="240" w:lineRule="auto"/>
        <w:ind w:firstLine="567"/>
        <w:jc w:val="both"/>
        <w:rPr>
          <w:rFonts w:ascii="Times New Roman" w:hAnsi="Times New Roman" w:cs="Times New Roman"/>
          <w:sz w:val="28"/>
          <w:szCs w:val="28"/>
        </w:rPr>
      </w:pPr>
      <w:r w:rsidRPr="001B7234">
        <w:rPr>
          <w:rFonts w:ascii="Times New Roman" w:hAnsi="Times New Roman" w:cs="Times New Roman"/>
          <w:sz w:val="28"/>
          <w:szCs w:val="28"/>
        </w:rPr>
        <w:t xml:space="preserve">Ценностная ориентация на здоровье обусловлена изменениями в сфере экологии и популяризацией здорового образа жизни через средства массовой информации. Одновременно с этим молодежь сталкивается с огромным потоком информации, который зачастую вырабатывает отрицательные установки, что впоследствии влияет на комплекс действий и поступков отдельных индивидов. Другой, не менее важной ценностью является любовь. Потребность в самораскрытии и интимной человеческой близости представляют собой сложные проблемы молодости. Взаимоотношения юношей и девушек сталкиваются с множеством моральных проблем, от ухаживаний до вступления в брак и создание полноценной семьи. </w:t>
      </w:r>
      <w:r w:rsidR="004463C6">
        <w:rPr>
          <w:rFonts w:ascii="Times New Roman" w:hAnsi="Times New Roman" w:cs="Times New Roman"/>
          <w:sz w:val="28"/>
          <w:szCs w:val="28"/>
        </w:rPr>
        <w:t>Гендерны</w:t>
      </w:r>
      <w:r w:rsidRPr="001B7234">
        <w:rPr>
          <w:rFonts w:ascii="Times New Roman" w:hAnsi="Times New Roman" w:cs="Times New Roman"/>
          <w:sz w:val="28"/>
          <w:szCs w:val="28"/>
        </w:rPr>
        <w:t>е различия ценностных ориентаций студентов выражены в достаточной степени. Так, девушки являются более открытыми для социальных контактов и поиску причины неудач. В то время как молодые люди проявляют большую стойкость в достижении целей и доминирования [</w:t>
      </w:r>
      <w:r w:rsidR="00313521">
        <w:rPr>
          <w:rFonts w:ascii="Times New Roman" w:hAnsi="Times New Roman" w:cs="Times New Roman"/>
          <w:sz w:val="28"/>
          <w:szCs w:val="28"/>
        </w:rPr>
        <w:t>3, с.32</w:t>
      </w:r>
      <w:r w:rsidRPr="001B7234">
        <w:rPr>
          <w:rFonts w:ascii="Times New Roman" w:hAnsi="Times New Roman" w:cs="Times New Roman"/>
          <w:sz w:val="28"/>
          <w:szCs w:val="28"/>
        </w:rPr>
        <w:t xml:space="preserve">]. </w:t>
      </w:r>
    </w:p>
    <w:p w:rsidR="001B16D1" w:rsidRPr="001B7234" w:rsidRDefault="00107EA5" w:rsidP="00107EA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А.К. Игибаева </w:t>
      </w:r>
      <w:r w:rsidR="001B16D1" w:rsidRPr="001B7234">
        <w:rPr>
          <w:rFonts w:ascii="Times New Roman" w:hAnsi="Times New Roman" w:cs="Times New Roman"/>
          <w:sz w:val="28"/>
          <w:szCs w:val="28"/>
        </w:rPr>
        <w:t>изучая ценностные ориентации студентов, магистрантов, проводимые в вузах г</w:t>
      </w:r>
      <w:r w:rsidR="001B16D1">
        <w:rPr>
          <w:rFonts w:ascii="Times New Roman" w:hAnsi="Times New Roman" w:cs="Times New Roman"/>
          <w:sz w:val="28"/>
          <w:szCs w:val="28"/>
        </w:rPr>
        <w:t xml:space="preserve">орода </w:t>
      </w:r>
      <w:r w:rsidR="001B16D1" w:rsidRPr="001B7234">
        <w:rPr>
          <w:rFonts w:ascii="Times New Roman" w:hAnsi="Times New Roman" w:cs="Times New Roman"/>
          <w:sz w:val="28"/>
          <w:szCs w:val="28"/>
        </w:rPr>
        <w:t>Усть-Каменогорска, позволили автору  выявить условия</w:t>
      </w:r>
      <w:r w:rsidR="00274B03">
        <w:rPr>
          <w:rFonts w:ascii="Times New Roman" w:hAnsi="Times New Roman" w:cs="Times New Roman"/>
          <w:sz w:val="28"/>
          <w:szCs w:val="28"/>
        </w:rPr>
        <w:t xml:space="preserve">, </w:t>
      </w:r>
      <w:r w:rsidR="001B16D1" w:rsidRPr="001B7234">
        <w:rPr>
          <w:rFonts w:ascii="Times New Roman" w:hAnsi="Times New Roman" w:cs="Times New Roman"/>
          <w:sz w:val="28"/>
          <w:szCs w:val="28"/>
        </w:rPr>
        <w:t xml:space="preserve">являющиеся наиболее существенными для формирования ценностного компонента. Среди наиболее значимых ценностей в профессиональной </w:t>
      </w:r>
      <w:r w:rsidR="001B16D1" w:rsidRPr="001B7234">
        <w:rPr>
          <w:rFonts w:ascii="Times New Roman" w:hAnsi="Times New Roman" w:cs="Times New Roman"/>
          <w:sz w:val="28"/>
          <w:szCs w:val="28"/>
        </w:rPr>
        <w:lastRenderedPageBreak/>
        <w:t>деятельности студенты и магистранты отмечают в первую очередь стремление к саморазвитию, получению новых знаний. (31,20 %). Эта ценность имеет отношение к дальнейшему карьерному росту (27,32 %). Описаны различия в ценностно-мотивационной ориентации студентов и магистрантов. Так, для студентов отмечено стремление к личному первенству, преобладание мотивов личного благополучия, установление доверительных отношений с окружающими (сокурсники, преподаватели, друзья). Немаловажное значение для них имеет и материальное благосостояние. Это объясняется высокими потребностями студенческого возраста и их низкой социальной защищенностью. Опрос среди магистрантов показал существенные различия в определении их ценностных ориентаций. В отличие от студентов 2 курсов, для которых важны социальные отношения, магистранты выделяют для себя личностно значимые ценности, связанные с их профессиональной деятельностью. Иерархия выбора тех или иных ценностей, отношение к обществу, семье и браку, будущей профессиональной деятельности обусловлена жизненным опытом магистрантов, их более активной включенностью в социальные отношения [</w:t>
      </w:r>
      <w:r w:rsidR="001B16D1">
        <w:rPr>
          <w:rFonts w:ascii="Times New Roman" w:hAnsi="Times New Roman" w:cs="Times New Roman"/>
          <w:sz w:val="28"/>
          <w:szCs w:val="28"/>
        </w:rPr>
        <w:t>14</w:t>
      </w:r>
      <w:r w:rsidR="00313521">
        <w:rPr>
          <w:rFonts w:ascii="Times New Roman" w:hAnsi="Times New Roman" w:cs="Times New Roman"/>
          <w:sz w:val="28"/>
          <w:szCs w:val="28"/>
        </w:rPr>
        <w:t>3</w:t>
      </w:r>
      <w:r w:rsidR="001B16D1" w:rsidRPr="001B7234">
        <w:rPr>
          <w:rFonts w:ascii="Times New Roman" w:hAnsi="Times New Roman" w:cs="Times New Roman"/>
          <w:sz w:val="28"/>
          <w:szCs w:val="28"/>
        </w:rPr>
        <w:t xml:space="preserve">]. </w:t>
      </w:r>
    </w:p>
    <w:p w:rsidR="001B16D1" w:rsidRDefault="00107EA5" w:rsidP="00107EA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К.Б. Сейдулаев </w:t>
      </w:r>
      <w:r w:rsidR="001B16D1" w:rsidRPr="001B7234">
        <w:rPr>
          <w:rFonts w:ascii="Times New Roman" w:hAnsi="Times New Roman" w:cs="Times New Roman"/>
          <w:sz w:val="28"/>
          <w:szCs w:val="28"/>
        </w:rPr>
        <w:t xml:space="preserve">провел исследование ценностных ориентаций у студентов педагогического ВУЗа, </w:t>
      </w:r>
      <w:r w:rsidR="001B16D1">
        <w:rPr>
          <w:rFonts w:ascii="Times New Roman" w:hAnsi="Times New Roman" w:cs="Times New Roman"/>
          <w:sz w:val="28"/>
          <w:szCs w:val="28"/>
        </w:rPr>
        <w:t xml:space="preserve">автором </w:t>
      </w:r>
      <w:r w:rsidR="001B16D1" w:rsidRPr="001B7234">
        <w:rPr>
          <w:rFonts w:ascii="Times New Roman" w:hAnsi="Times New Roman" w:cs="Times New Roman"/>
          <w:sz w:val="28"/>
          <w:szCs w:val="28"/>
        </w:rPr>
        <w:t xml:space="preserve">был использован </w:t>
      </w:r>
      <w:r w:rsidR="001B16D1">
        <w:rPr>
          <w:rFonts w:ascii="Times New Roman" w:hAnsi="Times New Roman" w:cs="Times New Roman"/>
          <w:sz w:val="28"/>
          <w:szCs w:val="28"/>
        </w:rPr>
        <w:t>п</w:t>
      </w:r>
      <w:r w:rsidR="001B16D1" w:rsidRPr="001B7234">
        <w:rPr>
          <w:rFonts w:ascii="Times New Roman" w:hAnsi="Times New Roman" w:cs="Times New Roman"/>
          <w:sz w:val="28"/>
          <w:szCs w:val="28"/>
        </w:rPr>
        <w:t>ортретный ценностный вопросник (Portrait Values Questionnaire) Ш.Шварца</w:t>
      </w:r>
      <w:r w:rsidR="001B16D1">
        <w:rPr>
          <w:rFonts w:ascii="Times New Roman" w:hAnsi="Times New Roman" w:cs="Times New Roman"/>
          <w:sz w:val="28"/>
          <w:szCs w:val="28"/>
        </w:rPr>
        <w:t>. В ходе исследования были получены следующие результаты</w:t>
      </w:r>
      <w:r w:rsidR="001B16D1" w:rsidRPr="001B7234">
        <w:rPr>
          <w:rFonts w:ascii="Times New Roman" w:hAnsi="Times New Roman" w:cs="Times New Roman"/>
          <w:sz w:val="28"/>
          <w:szCs w:val="28"/>
        </w:rPr>
        <w:t>: наиболее значима для студентов ценность «Стимуляция», второе место занимает «Доброта» и третьей по предпочтениям является ценность «Самостоятельность». В нижней части ценностной иерархии находятся ценности «Традиции», «Власть» и «Конформизм». Приоритет ценности «Стимуляция» в группе студентов отражает потребность в поддержании оптимального уровня активности в новом социальном статусе [</w:t>
      </w:r>
      <w:r w:rsidR="001B16D1">
        <w:rPr>
          <w:rFonts w:ascii="Times New Roman" w:hAnsi="Times New Roman" w:cs="Times New Roman"/>
          <w:sz w:val="28"/>
          <w:szCs w:val="28"/>
        </w:rPr>
        <w:t>14</w:t>
      </w:r>
      <w:r w:rsidR="00313521">
        <w:rPr>
          <w:rFonts w:ascii="Times New Roman" w:hAnsi="Times New Roman" w:cs="Times New Roman"/>
          <w:sz w:val="28"/>
          <w:szCs w:val="28"/>
        </w:rPr>
        <w:t>4</w:t>
      </w:r>
      <w:r w:rsidR="001B16D1">
        <w:rPr>
          <w:rFonts w:ascii="Times New Roman" w:hAnsi="Times New Roman" w:cs="Times New Roman"/>
          <w:sz w:val="28"/>
          <w:szCs w:val="28"/>
        </w:rPr>
        <w:t>, 14</w:t>
      </w:r>
      <w:r w:rsidR="00313521">
        <w:rPr>
          <w:rFonts w:ascii="Times New Roman" w:hAnsi="Times New Roman" w:cs="Times New Roman"/>
          <w:sz w:val="28"/>
          <w:szCs w:val="28"/>
        </w:rPr>
        <w:t>5</w:t>
      </w:r>
      <w:r w:rsidR="001B16D1" w:rsidRPr="001B7234">
        <w:rPr>
          <w:rFonts w:ascii="Times New Roman" w:hAnsi="Times New Roman" w:cs="Times New Roman"/>
          <w:sz w:val="28"/>
          <w:szCs w:val="28"/>
        </w:rPr>
        <w:t>].</w:t>
      </w:r>
    </w:p>
    <w:p w:rsidR="001B16D1" w:rsidRPr="001B7234" w:rsidRDefault="00107EA5" w:rsidP="00107EA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Р.М. Шамионов</w:t>
      </w:r>
      <w:r w:rsidR="001B16D1" w:rsidRPr="001B7234">
        <w:rPr>
          <w:rFonts w:ascii="Times New Roman" w:hAnsi="Times New Roman" w:cs="Times New Roman"/>
          <w:sz w:val="28"/>
          <w:szCs w:val="28"/>
        </w:rPr>
        <w:t xml:space="preserve"> изучал групповые ценности и установки двух этнических групп – русских и казахов. По данным исследования, более половины (54%) изученных ценностей («Культурно-ценностный дифференциал» Г.У.Солдатовой) значимо различаются в группах казахов и русских. Так, ценности «взаимовыручка», «дисциплинированность» «миролюбие», «верность традициям», «осторожность», «уважение власти», «самостоятельность», «устремленность в будущее», «уступчивость» больше выражены в оценках казахов. Ценности «агрессивность», «склонность к риску», «недоверие к власти» больше выражены в оценках русских. Такие ценности, как «открытость», «сердечность», «миролюбие», характеризующие обе выборки с точки зрения теплоты и добросердечия, занимают высокое положение в иерархии, что позволяет говорить о наличии схожих ценностных оснований для установления позитивных взаимоотношений [</w:t>
      </w:r>
      <w:r w:rsidR="001B16D1">
        <w:rPr>
          <w:rFonts w:ascii="Times New Roman" w:hAnsi="Times New Roman" w:cs="Times New Roman"/>
          <w:sz w:val="28"/>
          <w:szCs w:val="28"/>
        </w:rPr>
        <w:t>14</w:t>
      </w:r>
      <w:r w:rsidR="00313521">
        <w:rPr>
          <w:rFonts w:ascii="Times New Roman" w:hAnsi="Times New Roman" w:cs="Times New Roman"/>
          <w:sz w:val="28"/>
          <w:szCs w:val="28"/>
        </w:rPr>
        <w:t>6</w:t>
      </w:r>
      <w:r w:rsidR="001B16D1" w:rsidRPr="001B7234">
        <w:rPr>
          <w:rFonts w:ascii="Times New Roman" w:hAnsi="Times New Roman" w:cs="Times New Roman"/>
          <w:sz w:val="28"/>
          <w:szCs w:val="28"/>
        </w:rPr>
        <w:t>].</w:t>
      </w:r>
    </w:p>
    <w:p w:rsidR="001B16D1" w:rsidRPr="00230CEA" w:rsidRDefault="001B16D1" w:rsidP="00107EA5">
      <w:pPr>
        <w:spacing w:after="0" w:line="240" w:lineRule="auto"/>
        <w:ind w:firstLine="567"/>
        <w:jc w:val="both"/>
        <w:rPr>
          <w:rFonts w:ascii="Times New Roman" w:hAnsi="Times New Roman" w:cs="Times New Roman"/>
          <w:sz w:val="28"/>
          <w:szCs w:val="28"/>
        </w:rPr>
      </w:pPr>
      <w:r w:rsidRPr="00230CEA">
        <w:rPr>
          <w:rFonts w:ascii="Times New Roman" w:hAnsi="Times New Roman" w:cs="Times New Roman"/>
          <w:sz w:val="28"/>
          <w:szCs w:val="28"/>
        </w:rPr>
        <w:t>Новейш</w:t>
      </w:r>
      <w:r w:rsidR="00107EA5">
        <w:rPr>
          <w:rFonts w:ascii="Times New Roman" w:hAnsi="Times New Roman" w:cs="Times New Roman"/>
          <w:sz w:val="28"/>
          <w:szCs w:val="28"/>
        </w:rPr>
        <w:t>ие данные А.Г. Хайбулаевой</w:t>
      </w:r>
      <w:r w:rsidRPr="00230CEA">
        <w:rPr>
          <w:rFonts w:ascii="Times New Roman" w:hAnsi="Times New Roman" w:cs="Times New Roman"/>
          <w:sz w:val="28"/>
          <w:szCs w:val="28"/>
        </w:rPr>
        <w:t xml:space="preserve"> показали, что система ценностей дагестанской молодежи в целом отражает ее приверженность ценностям сохранения (традиции) и групповой принадлежности. Иерархию ценностей устойчиво возглавляет мотивационный тип безопасность, доминирование </w:t>
      </w:r>
      <w:r w:rsidRPr="00230CEA">
        <w:rPr>
          <w:rFonts w:ascii="Times New Roman" w:hAnsi="Times New Roman" w:cs="Times New Roman"/>
          <w:sz w:val="28"/>
          <w:szCs w:val="28"/>
        </w:rPr>
        <w:lastRenderedPageBreak/>
        <w:t xml:space="preserve">которого можно рассматривать как следствие длительного периода высокой социальной напряженности, а наиболее отвергаемыми ценностями стали власть, стимуляция, гедонизм (по Шварцу), высокий социальный статус, материальное благосостояние, наслаждение прекрасным и приятное времяпрепровождение. С доминированием мотивации безопасности связана высокая значимость для молодежи ценностей общности и сохранения, таких как </w:t>
      </w:r>
      <w:r w:rsidR="004463C6" w:rsidRPr="00230CEA">
        <w:rPr>
          <w:rFonts w:ascii="Times New Roman" w:hAnsi="Times New Roman" w:cs="Times New Roman"/>
          <w:sz w:val="28"/>
          <w:szCs w:val="28"/>
        </w:rPr>
        <w:t>Конформность</w:t>
      </w:r>
      <w:r w:rsidRPr="00230CEA">
        <w:rPr>
          <w:rFonts w:ascii="Times New Roman" w:hAnsi="Times New Roman" w:cs="Times New Roman"/>
          <w:sz w:val="28"/>
          <w:szCs w:val="28"/>
        </w:rPr>
        <w:t xml:space="preserve"> и доброта, помощь и милосердие, признание и уважение людей, привязанность и любовь. Признание и уважение людей связывается молодежью не с высоким социальным статусом, а со стремлением к общности и конформностью, самостоятельность соотносится не с достижениями, а со стимуляцией – стремлением к разнообразию и новым ощущениям [</w:t>
      </w:r>
      <w:r w:rsidR="00313521">
        <w:rPr>
          <w:rFonts w:ascii="Times New Roman" w:hAnsi="Times New Roman" w:cs="Times New Roman"/>
          <w:sz w:val="28"/>
          <w:szCs w:val="28"/>
        </w:rPr>
        <w:t>17, с.190</w:t>
      </w:r>
      <w:r w:rsidRPr="00230CEA">
        <w:rPr>
          <w:rFonts w:ascii="Times New Roman" w:hAnsi="Times New Roman" w:cs="Times New Roman"/>
          <w:sz w:val="28"/>
          <w:szCs w:val="28"/>
        </w:rPr>
        <w:t xml:space="preserve">]. </w:t>
      </w:r>
    </w:p>
    <w:p w:rsidR="001B16D1" w:rsidRPr="00230CEA" w:rsidRDefault="001B16D1" w:rsidP="00107EA5">
      <w:pPr>
        <w:spacing w:after="0" w:line="240" w:lineRule="auto"/>
        <w:ind w:firstLine="567"/>
        <w:jc w:val="both"/>
        <w:rPr>
          <w:rFonts w:ascii="Times New Roman" w:hAnsi="Times New Roman" w:cs="Times New Roman"/>
          <w:sz w:val="28"/>
          <w:szCs w:val="28"/>
        </w:rPr>
      </w:pPr>
      <w:r w:rsidRPr="00230CEA">
        <w:rPr>
          <w:rFonts w:ascii="Times New Roman" w:hAnsi="Times New Roman" w:cs="Times New Roman"/>
          <w:sz w:val="28"/>
          <w:szCs w:val="28"/>
        </w:rPr>
        <w:t>Сравнение иерархии ценностей россиян в различных регионах страны, представленной в исследованиях последних лет, с доминирующими ценностями дагестанской молодежи показывает, что они являются весьма схожими. В них проявляются противоречивые тенденции, связанные с высокой потребностью в безопасности и обусловленной ею стремлениями к общности и конформности, с одной стороны, значимостью потребности в самостоятельности, материальном успехе и социальном статусе – с другой.</w:t>
      </w:r>
    </w:p>
    <w:p w:rsidR="001B16D1" w:rsidRPr="00230CEA" w:rsidRDefault="001B16D1" w:rsidP="00107EA5">
      <w:pPr>
        <w:spacing w:after="0" w:line="240" w:lineRule="auto"/>
        <w:ind w:firstLine="567"/>
        <w:jc w:val="both"/>
        <w:rPr>
          <w:rFonts w:ascii="Times New Roman" w:hAnsi="Times New Roman" w:cs="Times New Roman"/>
          <w:sz w:val="28"/>
          <w:szCs w:val="28"/>
        </w:rPr>
      </w:pPr>
      <w:r w:rsidRPr="00230CEA">
        <w:rPr>
          <w:rFonts w:ascii="Times New Roman" w:hAnsi="Times New Roman" w:cs="Times New Roman"/>
          <w:sz w:val="28"/>
          <w:szCs w:val="28"/>
        </w:rPr>
        <w:t>Согласно результатам исследования, доминирующие ценности старшеклассников более противоречивы и менее гармоничны по сравнению с таковыми у студентов. Старшеклассники больше стремятся к самостоятельности и изменениям, а студенты – привержены универсализму и традициям. В середине иерархии у студентов находятся ценности «любовь» и «гедонизм», у старшеклассников – «социальная активность» и «достижения».</w:t>
      </w:r>
    </w:p>
    <w:p w:rsidR="001B16D1" w:rsidRPr="00230CEA" w:rsidRDefault="001B16D1" w:rsidP="00107EA5">
      <w:pPr>
        <w:spacing w:after="0" w:line="240" w:lineRule="auto"/>
        <w:ind w:firstLine="567"/>
        <w:jc w:val="both"/>
        <w:rPr>
          <w:rFonts w:ascii="Times New Roman" w:hAnsi="Times New Roman" w:cs="Times New Roman"/>
          <w:sz w:val="28"/>
          <w:szCs w:val="28"/>
        </w:rPr>
      </w:pPr>
      <w:r w:rsidRPr="00230CEA">
        <w:rPr>
          <w:rFonts w:ascii="Times New Roman" w:hAnsi="Times New Roman" w:cs="Times New Roman"/>
          <w:sz w:val="28"/>
          <w:szCs w:val="28"/>
        </w:rPr>
        <w:t>А.Г. Хайбулаева установила, что фактор моно - и полиэтнической среды значимо влияет на предпочтение ценностей «конформность», «доброта», «самостоятельность», «материальное благосостояние», «социальный статус» («власть»), «гедонизм», «здоровье» («безопасность»), они более значимы для молодежи в полиэтнической образовательной среде [</w:t>
      </w:r>
      <w:r w:rsidR="00313521">
        <w:rPr>
          <w:rFonts w:ascii="Times New Roman" w:hAnsi="Times New Roman" w:cs="Times New Roman"/>
          <w:sz w:val="28"/>
          <w:szCs w:val="28"/>
        </w:rPr>
        <w:t>17, с.191</w:t>
      </w:r>
      <w:r w:rsidRPr="00230CEA">
        <w:rPr>
          <w:rFonts w:ascii="Times New Roman" w:hAnsi="Times New Roman" w:cs="Times New Roman"/>
          <w:sz w:val="28"/>
          <w:szCs w:val="28"/>
        </w:rPr>
        <w:t xml:space="preserve">]. </w:t>
      </w:r>
    </w:p>
    <w:p w:rsidR="004463C6" w:rsidRDefault="001B16D1" w:rsidP="004463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Исследование </w:t>
      </w:r>
      <w:r w:rsidRPr="001863BA">
        <w:rPr>
          <w:rFonts w:ascii="Times New Roman" w:hAnsi="Times New Roman" w:cs="Times New Roman"/>
          <w:sz w:val="28"/>
          <w:szCs w:val="28"/>
        </w:rPr>
        <w:t>А.С.</w:t>
      </w:r>
      <w:r>
        <w:rPr>
          <w:rFonts w:ascii="Times New Roman" w:hAnsi="Times New Roman" w:cs="Times New Roman"/>
          <w:sz w:val="28"/>
          <w:szCs w:val="28"/>
        </w:rPr>
        <w:t xml:space="preserve"> </w:t>
      </w:r>
      <w:r w:rsidRPr="001863BA">
        <w:rPr>
          <w:rFonts w:ascii="Times New Roman" w:hAnsi="Times New Roman" w:cs="Times New Roman"/>
          <w:sz w:val="28"/>
          <w:szCs w:val="28"/>
        </w:rPr>
        <w:t>Ахметов</w:t>
      </w:r>
      <w:r>
        <w:rPr>
          <w:rFonts w:ascii="Times New Roman" w:hAnsi="Times New Roman" w:cs="Times New Roman"/>
          <w:sz w:val="28"/>
          <w:szCs w:val="28"/>
        </w:rPr>
        <w:t>ой и</w:t>
      </w:r>
      <w:r w:rsidRPr="001863BA">
        <w:rPr>
          <w:rFonts w:ascii="Times New Roman" w:hAnsi="Times New Roman" w:cs="Times New Roman"/>
          <w:sz w:val="28"/>
          <w:szCs w:val="28"/>
        </w:rPr>
        <w:t xml:space="preserve"> Н.Р.</w:t>
      </w:r>
      <w:r w:rsidRPr="00C15A80">
        <w:rPr>
          <w:rFonts w:ascii="Times New Roman" w:hAnsi="Times New Roman" w:cs="Times New Roman"/>
          <w:sz w:val="28"/>
          <w:szCs w:val="28"/>
        </w:rPr>
        <w:t xml:space="preserve"> </w:t>
      </w:r>
      <w:r w:rsidRPr="001863BA">
        <w:rPr>
          <w:rFonts w:ascii="Times New Roman" w:hAnsi="Times New Roman" w:cs="Times New Roman"/>
          <w:sz w:val="28"/>
          <w:szCs w:val="28"/>
        </w:rPr>
        <w:t>Салихов</w:t>
      </w:r>
      <w:r w:rsidR="00B77698">
        <w:rPr>
          <w:rFonts w:ascii="Times New Roman" w:hAnsi="Times New Roman" w:cs="Times New Roman"/>
          <w:sz w:val="28"/>
          <w:szCs w:val="28"/>
        </w:rPr>
        <w:t xml:space="preserve">ой </w:t>
      </w:r>
      <w:r w:rsidRPr="001863BA">
        <w:rPr>
          <w:rFonts w:ascii="Times New Roman" w:hAnsi="Times New Roman" w:cs="Times New Roman"/>
          <w:sz w:val="28"/>
          <w:szCs w:val="28"/>
        </w:rPr>
        <w:t xml:space="preserve"> </w:t>
      </w:r>
      <w:r>
        <w:rPr>
          <w:rFonts w:ascii="Times New Roman" w:hAnsi="Times New Roman" w:cs="Times New Roman"/>
          <w:sz w:val="28"/>
          <w:szCs w:val="28"/>
        </w:rPr>
        <w:t xml:space="preserve">показали, что </w:t>
      </w:r>
      <w:r w:rsidRPr="001863BA">
        <w:rPr>
          <w:rFonts w:ascii="Times New Roman" w:hAnsi="Times New Roman" w:cs="Times New Roman"/>
          <w:sz w:val="28"/>
          <w:szCs w:val="28"/>
        </w:rPr>
        <w:t>в казахской выборке семей</w:t>
      </w:r>
      <w:r w:rsidR="00107EA5">
        <w:rPr>
          <w:rFonts w:ascii="Times New Roman" w:hAnsi="Times New Roman" w:cs="Times New Roman"/>
          <w:sz w:val="28"/>
          <w:szCs w:val="28"/>
        </w:rPr>
        <w:t xml:space="preserve">ные традиции, культ к счастливой семейной жизни </w:t>
      </w:r>
      <w:r w:rsidRPr="001863BA">
        <w:rPr>
          <w:rFonts w:ascii="Times New Roman" w:hAnsi="Times New Roman" w:cs="Times New Roman"/>
          <w:sz w:val="28"/>
          <w:szCs w:val="28"/>
        </w:rPr>
        <w:t>наивысшее ценятся, чем активная деятельная жизнь или интересная работа.</w:t>
      </w:r>
      <w:r>
        <w:rPr>
          <w:rFonts w:ascii="Times New Roman" w:hAnsi="Times New Roman" w:cs="Times New Roman"/>
          <w:sz w:val="28"/>
          <w:szCs w:val="28"/>
        </w:rPr>
        <w:t xml:space="preserve">  По мнению авторов в этих ценностях раскрывается </w:t>
      </w:r>
      <w:r w:rsidRPr="001863BA">
        <w:rPr>
          <w:rFonts w:ascii="Times New Roman" w:hAnsi="Times New Roman" w:cs="Times New Roman"/>
          <w:sz w:val="28"/>
          <w:szCs w:val="28"/>
        </w:rPr>
        <w:t>этническая особенность народа</w:t>
      </w:r>
      <w:r>
        <w:rPr>
          <w:rFonts w:ascii="Times New Roman" w:hAnsi="Times New Roman" w:cs="Times New Roman"/>
          <w:sz w:val="28"/>
          <w:szCs w:val="28"/>
        </w:rPr>
        <w:t xml:space="preserve"> </w:t>
      </w:r>
      <w:r w:rsidRPr="001863BA">
        <w:rPr>
          <w:rFonts w:ascii="Times New Roman" w:hAnsi="Times New Roman" w:cs="Times New Roman"/>
          <w:sz w:val="28"/>
          <w:szCs w:val="28"/>
        </w:rPr>
        <w:t>[</w:t>
      </w:r>
      <w:r>
        <w:rPr>
          <w:rFonts w:ascii="Times New Roman" w:hAnsi="Times New Roman" w:cs="Times New Roman"/>
          <w:sz w:val="28"/>
          <w:szCs w:val="28"/>
        </w:rPr>
        <w:t>14</w:t>
      </w:r>
      <w:r w:rsidR="00313521">
        <w:rPr>
          <w:rFonts w:ascii="Times New Roman" w:hAnsi="Times New Roman" w:cs="Times New Roman"/>
          <w:sz w:val="28"/>
          <w:szCs w:val="28"/>
        </w:rPr>
        <w:t>7</w:t>
      </w:r>
      <w:r w:rsidRPr="001863BA">
        <w:rPr>
          <w:rFonts w:ascii="Times New Roman" w:hAnsi="Times New Roman" w:cs="Times New Roman"/>
          <w:sz w:val="28"/>
          <w:szCs w:val="28"/>
        </w:rPr>
        <w:t>]</w:t>
      </w:r>
      <w:r>
        <w:rPr>
          <w:rFonts w:ascii="Times New Roman" w:hAnsi="Times New Roman" w:cs="Times New Roman"/>
          <w:sz w:val="28"/>
          <w:szCs w:val="28"/>
        </w:rPr>
        <w:t>.</w:t>
      </w:r>
      <w:bookmarkStart w:id="4" w:name="_Toc436136967"/>
    </w:p>
    <w:p w:rsidR="00964B39" w:rsidRDefault="00964B39" w:rsidP="004463C6">
      <w:pPr>
        <w:spacing w:after="0" w:line="240" w:lineRule="auto"/>
        <w:ind w:firstLine="567"/>
        <w:jc w:val="both"/>
        <w:rPr>
          <w:rFonts w:ascii="Times New Roman" w:hAnsi="Times New Roman" w:cs="Times New Roman"/>
          <w:sz w:val="28"/>
          <w:szCs w:val="28"/>
        </w:rPr>
      </w:pPr>
    </w:p>
    <w:p w:rsidR="00964B39" w:rsidRDefault="004463C6" w:rsidP="004463C6">
      <w:pPr>
        <w:spacing w:after="0" w:line="240" w:lineRule="auto"/>
        <w:ind w:firstLine="567"/>
        <w:jc w:val="both"/>
        <w:rPr>
          <w:rFonts w:ascii="Times New Roman" w:hAnsi="Times New Roman" w:cs="Times New Roman"/>
          <w:b/>
          <w:sz w:val="28"/>
          <w:szCs w:val="28"/>
        </w:rPr>
      </w:pPr>
      <w:r w:rsidRPr="004463C6">
        <w:rPr>
          <w:rFonts w:ascii="Times New Roman" w:hAnsi="Times New Roman" w:cs="Times New Roman"/>
          <w:b/>
          <w:sz w:val="28"/>
          <w:szCs w:val="28"/>
        </w:rPr>
        <w:t>В</w:t>
      </w:r>
      <w:r w:rsidR="001B16D1" w:rsidRPr="004463C6">
        <w:rPr>
          <w:rFonts w:ascii="Times New Roman" w:hAnsi="Times New Roman" w:cs="Times New Roman"/>
          <w:b/>
          <w:sz w:val="28"/>
          <w:szCs w:val="28"/>
        </w:rPr>
        <w:t xml:space="preserve">ыводы по </w:t>
      </w:r>
      <w:bookmarkEnd w:id="4"/>
      <w:r w:rsidR="00964B39">
        <w:rPr>
          <w:rFonts w:ascii="Times New Roman" w:hAnsi="Times New Roman" w:cs="Times New Roman"/>
          <w:b/>
          <w:sz w:val="28"/>
          <w:szCs w:val="28"/>
        </w:rPr>
        <w:t xml:space="preserve">1 </w:t>
      </w:r>
      <w:r w:rsidR="00932030" w:rsidRPr="004463C6">
        <w:rPr>
          <w:rFonts w:ascii="Times New Roman" w:hAnsi="Times New Roman" w:cs="Times New Roman"/>
          <w:b/>
          <w:sz w:val="28"/>
          <w:szCs w:val="28"/>
        </w:rPr>
        <w:t xml:space="preserve"> раздел</w:t>
      </w:r>
      <w:r w:rsidR="00964B39">
        <w:rPr>
          <w:rFonts w:ascii="Times New Roman" w:hAnsi="Times New Roman" w:cs="Times New Roman"/>
          <w:b/>
          <w:sz w:val="28"/>
          <w:szCs w:val="28"/>
        </w:rPr>
        <w:t>у</w:t>
      </w:r>
    </w:p>
    <w:p w:rsidR="0027547E" w:rsidRDefault="004463C6" w:rsidP="004463C6">
      <w:pPr>
        <w:spacing w:after="0" w:line="240" w:lineRule="auto"/>
        <w:ind w:firstLine="567"/>
        <w:jc w:val="both"/>
        <w:rPr>
          <w:rFonts w:ascii="Times New Roman" w:hAnsi="Times New Roman" w:cs="Times New Roman"/>
          <w:sz w:val="28"/>
          <w:szCs w:val="28"/>
        </w:rPr>
      </w:pPr>
      <w:r w:rsidRPr="004463C6">
        <w:rPr>
          <w:rFonts w:ascii="Times New Roman" w:hAnsi="Times New Roman" w:cs="Times New Roman"/>
          <w:sz w:val="28"/>
          <w:szCs w:val="28"/>
        </w:rPr>
        <w:t xml:space="preserve"> </w:t>
      </w:r>
      <w:r w:rsidR="0027547E" w:rsidRPr="004463C6">
        <w:rPr>
          <w:rFonts w:ascii="Times New Roman" w:hAnsi="Times New Roman" w:cs="Times New Roman"/>
          <w:sz w:val="28"/>
          <w:szCs w:val="28"/>
        </w:rPr>
        <w:t xml:space="preserve">Из представленного обзора видно, что </w:t>
      </w:r>
      <w:r w:rsidR="006E4B09" w:rsidRPr="004463C6">
        <w:rPr>
          <w:rFonts w:ascii="Times New Roman" w:hAnsi="Times New Roman" w:cs="Times New Roman"/>
          <w:sz w:val="28"/>
          <w:szCs w:val="28"/>
        </w:rPr>
        <w:t>ц</w:t>
      </w:r>
      <w:r w:rsidR="0027547E" w:rsidRPr="004463C6">
        <w:rPr>
          <w:rFonts w:ascii="Times New Roman" w:hAnsi="Times New Roman" w:cs="Times New Roman"/>
          <w:sz w:val="28"/>
          <w:szCs w:val="28"/>
        </w:rPr>
        <w:t xml:space="preserve">енностные приоритеты индивидов представляют центральные цели, которые связаны со всеми аспектами их поведения. С другой стороны, ценности испытывают прямое влияние повседневного опыта в изменяющемся экологическом и социально-политическом контексте. Поэтому ценности являются хорошим индикатором для отслеживания процессов социального и индивидуального изменения, возникающего в результате исторических, социальных и личных событий. Кроме того, они могут быть положены в основу изучения различий между социальными культурами и субкультурами, которые появляются по мере того, </w:t>
      </w:r>
      <w:r w:rsidR="0027547E" w:rsidRPr="004463C6">
        <w:rPr>
          <w:rFonts w:ascii="Times New Roman" w:hAnsi="Times New Roman" w:cs="Times New Roman"/>
          <w:sz w:val="28"/>
          <w:szCs w:val="28"/>
        </w:rPr>
        <w:lastRenderedPageBreak/>
        <w:t>как социальные общности развиваются в определенных направлениях в результате их уникального опыта. [14</w:t>
      </w:r>
      <w:r w:rsidR="00313521">
        <w:rPr>
          <w:rFonts w:ascii="Times New Roman" w:hAnsi="Times New Roman" w:cs="Times New Roman"/>
          <w:sz w:val="28"/>
          <w:szCs w:val="28"/>
        </w:rPr>
        <w:t>8</w:t>
      </w:r>
      <w:r w:rsidR="0027547E" w:rsidRPr="004463C6">
        <w:rPr>
          <w:rFonts w:ascii="Times New Roman" w:hAnsi="Times New Roman" w:cs="Times New Roman"/>
          <w:sz w:val="28"/>
          <w:szCs w:val="28"/>
        </w:rPr>
        <w:t>].</w:t>
      </w:r>
    </w:p>
    <w:p w:rsidR="00FC7A7B" w:rsidRDefault="00FC7A7B" w:rsidP="00FC7A7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данном разделе был осуществлен анализ теоретико-методологических  основ ценностных ориентаций  в зарубежной и отечественной литературе с психологических аспектов, а также определено место и роль системы ценностных ориентаций в структуре личности и ее развитии. </w:t>
      </w:r>
    </w:p>
    <w:p w:rsidR="001B16D1" w:rsidRDefault="001B16D1" w:rsidP="00107EA5">
      <w:pPr>
        <w:spacing w:after="0" w:line="240" w:lineRule="auto"/>
        <w:ind w:firstLine="567"/>
        <w:jc w:val="both"/>
        <w:rPr>
          <w:rFonts w:ascii="Times New Roman" w:hAnsi="Times New Roman" w:cs="Times New Roman"/>
          <w:color w:val="000000" w:themeColor="text1"/>
          <w:sz w:val="28"/>
          <w:szCs w:val="28"/>
        </w:rPr>
      </w:pPr>
      <w:r w:rsidRPr="00297A93">
        <w:rPr>
          <w:rFonts w:ascii="Times New Roman" w:hAnsi="Times New Roman" w:cs="Times New Roman"/>
          <w:color w:val="000000" w:themeColor="text1"/>
          <w:sz w:val="28"/>
          <w:szCs w:val="28"/>
        </w:rPr>
        <w:t xml:space="preserve">Таким образом, </w:t>
      </w:r>
      <w:r w:rsidR="00FC7A7B">
        <w:rPr>
          <w:rFonts w:ascii="Times New Roman" w:hAnsi="Times New Roman" w:cs="Times New Roman"/>
          <w:color w:val="000000" w:themeColor="text1"/>
          <w:sz w:val="28"/>
          <w:szCs w:val="28"/>
        </w:rPr>
        <w:t>в результате теоретического анализа ценностных ориентаций была обозначена</w:t>
      </w:r>
      <w:r w:rsidR="00FC7A7B">
        <w:rPr>
          <w:rFonts w:ascii="Times New Roman" w:hAnsi="Times New Roman" w:cs="Times New Roman"/>
          <w:sz w:val="28"/>
          <w:szCs w:val="28"/>
        </w:rPr>
        <w:t xml:space="preserve"> нижеследующая расширенная сущностная  характеристика. Исходя из, того что н</w:t>
      </w:r>
      <w:r w:rsidR="00A54C93" w:rsidRPr="00CF53ED">
        <w:rPr>
          <w:rFonts w:ascii="Times New Roman" w:hAnsi="Times New Roman" w:cs="Times New Roman"/>
          <w:sz w:val="28"/>
          <w:szCs w:val="28"/>
        </w:rPr>
        <w:t xml:space="preserve">а сегодняшний день имеются различные трактовки понятия ценностных ориентаций, однако нет целостного подхода </w:t>
      </w:r>
      <w:r w:rsidR="00A54C93" w:rsidRPr="00CF53ED">
        <w:rPr>
          <w:rFonts w:ascii="Times New Roman" w:hAnsi="Times New Roman" w:cs="Times New Roman"/>
          <w:color w:val="000000" w:themeColor="text1"/>
          <w:sz w:val="28"/>
          <w:szCs w:val="28"/>
        </w:rPr>
        <w:t>к данному понятию</w:t>
      </w:r>
      <w:r w:rsidR="00CC0257">
        <w:rPr>
          <w:rFonts w:ascii="Times New Roman" w:hAnsi="Times New Roman" w:cs="Times New Roman"/>
          <w:color w:val="000000" w:themeColor="text1"/>
          <w:sz w:val="28"/>
          <w:szCs w:val="28"/>
        </w:rPr>
        <w:t>,</w:t>
      </w:r>
      <w:r w:rsidR="00FC7A7B">
        <w:rPr>
          <w:rFonts w:ascii="Times New Roman" w:hAnsi="Times New Roman" w:cs="Times New Roman"/>
          <w:color w:val="000000" w:themeColor="text1"/>
          <w:sz w:val="28"/>
          <w:szCs w:val="28"/>
        </w:rPr>
        <w:t xml:space="preserve"> </w:t>
      </w:r>
      <w:r w:rsidR="00A54C93" w:rsidRPr="00CF53ED">
        <w:rPr>
          <w:rFonts w:ascii="Times New Roman" w:hAnsi="Times New Roman" w:cs="Times New Roman"/>
          <w:color w:val="000000" w:themeColor="text1"/>
          <w:sz w:val="28"/>
          <w:szCs w:val="28"/>
        </w:rPr>
        <w:t xml:space="preserve"> мы </w:t>
      </w:r>
      <w:r w:rsidR="00FC7A7B">
        <w:rPr>
          <w:rFonts w:ascii="Times New Roman" w:hAnsi="Times New Roman" w:cs="Times New Roman"/>
          <w:color w:val="000000" w:themeColor="text1"/>
          <w:sz w:val="28"/>
          <w:szCs w:val="28"/>
        </w:rPr>
        <w:t>сформулировали</w:t>
      </w:r>
      <w:r w:rsidR="00A54C93" w:rsidRPr="00CF53ED">
        <w:rPr>
          <w:rFonts w:ascii="Times New Roman" w:hAnsi="Times New Roman" w:cs="Times New Roman"/>
          <w:color w:val="000000" w:themeColor="text1"/>
          <w:sz w:val="28"/>
          <w:szCs w:val="28"/>
        </w:rPr>
        <w:t xml:space="preserve"> собственное определение. </w:t>
      </w:r>
      <w:r w:rsidRPr="00451AAF">
        <w:rPr>
          <w:rFonts w:ascii="Times New Roman" w:hAnsi="Times New Roman" w:cs="Times New Roman"/>
          <w:color w:val="000000" w:themeColor="text1"/>
          <w:sz w:val="28"/>
          <w:szCs w:val="28"/>
        </w:rPr>
        <w:t>Ценностные ориентации</w:t>
      </w:r>
      <w:r w:rsidR="00A54C93">
        <w:rPr>
          <w:rFonts w:ascii="Times New Roman" w:hAnsi="Times New Roman" w:cs="Times New Roman"/>
          <w:color w:val="000000" w:themeColor="text1"/>
          <w:sz w:val="28"/>
          <w:szCs w:val="28"/>
        </w:rPr>
        <w:t xml:space="preserve"> - мотивационно-когнитивные</w:t>
      </w:r>
      <w:r>
        <w:rPr>
          <w:rFonts w:ascii="Times New Roman" w:hAnsi="Times New Roman" w:cs="Times New Roman"/>
          <w:color w:val="000000" w:themeColor="text1"/>
          <w:sz w:val="28"/>
          <w:szCs w:val="28"/>
        </w:rPr>
        <w:t xml:space="preserve"> обобщенные обра</w:t>
      </w:r>
      <w:r w:rsidR="00A54C93">
        <w:rPr>
          <w:rFonts w:ascii="Times New Roman" w:hAnsi="Times New Roman" w:cs="Times New Roman"/>
          <w:color w:val="000000" w:themeColor="text1"/>
          <w:sz w:val="28"/>
          <w:szCs w:val="28"/>
        </w:rPr>
        <w:t>зования,</w:t>
      </w:r>
      <w:r w:rsidR="00274B0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организованные в</w:t>
      </w:r>
      <w:r w:rsidRPr="00451AAF">
        <w:rPr>
          <w:rFonts w:ascii="Times New Roman" w:hAnsi="Times New Roman" w:cs="Times New Roman"/>
          <w:color w:val="000000" w:themeColor="text1"/>
          <w:sz w:val="28"/>
          <w:szCs w:val="28"/>
        </w:rPr>
        <w:t xml:space="preserve"> динамическую систему</w:t>
      </w:r>
      <w:r>
        <w:rPr>
          <w:rFonts w:ascii="Times New Roman" w:hAnsi="Times New Roman" w:cs="Times New Roman"/>
          <w:color w:val="000000" w:themeColor="text1"/>
          <w:sz w:val="28"/>
          <w:szCs w:val="28"/>
        </w:rPr>
        <w:t>, котор</w:t>
      </w:r>
      <w:r w:rsidR="008739B0">
        <w:rPr>
          <w:rFonts w:ascii="Times New Roman" w:hAnsi="Times New Roman" w:cs="Times New Roman"/>
          <w:color w:val="000000" w:themeColor="text1"/>
          <w:sz w:val="28"/>
          <w:szCs w:val="28"/>
        </w:rPr>
        <w:t>ая</w:t>
      </w:r>
      <w:r>
        <w:rPr>
          <w:rFonts w:ascii="Times New Roman" w:hAnsi="Times New Roman" w:cs="Times New Roman"/>
          <w:color w:val="000000" w:themeColor="text1"/>
          <w:sz w:val="28"/>
          <w:szCs w:val="28"/>
        </w:rPr>
        <w:t xml:space="preserve"> </w:t>
      </w:r>
      <w:r w:rsidRPr="00451AAF">
        <w:rPr>
          <w:rFonts w:ascii="Times New Roman" w:hAnsi="Times New Roman" w:cs="Times New Roman"/>
          <w:color w:val="000000" w:themeColor="text1"/>
          <w:sz w:val="28"/>
          <w:szCs w:val="28"/>
        </w:rPr>
        <w:t xml:space="preserve"> определяет жизненную перспективу, «вектор» развития личности, являясь важнейшим его источником и механизмом, психологическим органом, связывающим в единое целое личность и социальную среду, выполняющим одновременно функции регуляции поведения и обесп</w:t>
      </w:r>
      <w:r w:rsidR="00A54C93">
        <w:rPr>
          <w:rFonts w:ascii="Times New Roman" w:hAnsi="Times New Roman" w:cs="Times New Roman"/>
          <w:color w:val="000000" w:themeColor="text1"/>
          <w:sz w:val="28"/>
          <w:szCs w:val="28"/>
        </w:rPr>
        <w:t>ечивая координацию деятельности</w:t>
      </w:r>
      <w:r w:rsidRPr="00451AAF">
        <w:rPr>
          <w:rFonts w:ascii="Times New Roman" w:hAnsi="Times New Roman" w:cs="Times New Roman"/>
          <w:color w:val="000000" w:themeColor="text1"/>
          <w:sz w:val="28"/>
          <w:szCs w:val="28"/>
        </w:rPr>
        <w:t xml:space="preserve"> в различных сферах жизни.</w:t>
      </w:r>
    </w:p>
    <w:p w:rsidR="001B16D1" w:rsidRDefault="001B16D1" w:rsidP="00F06A4F">
      <w:pPr>
        <w:spacing w:after="0" w:line="240" w:lineRule="auto"/>
        <w:ind w:firstLine="709"/>
        <w:jc w:val="both"/>
        <w:rPr>
          <w:rFonts w:ascii="Times New Roman" w:hAnsi="Times New Roman" w:cs="Times New Roman"/>
          <w:sz w:val="28"/>
          <w:szCs w:val="28"/>
        </w:rPr>
      </w:pPr>
    </w:p>
    <w:p w:rsidR="001B16D1" w:rsidRDefault="001B16D1" w:rsidP="00F06A4F">
      <w:pPr>
        <w:spacing w:after="0" w:line="240" w:lineRule="auto"/>
        <w:ind w:firstLine="709"/>
        <w:jc w:val="both"/>
        <w:rPr>
          <w:rFonts w:ascii="Times New Roman" w:hAnsi="Times New Roman" w:cs="Times New Roman"/>
          <w:sz w:val="28"/>
          <w:szCs w:val="28"/>
        </w:rPr>
      </w:pPr>
    </w:p>
    <w:p w:rsidR="001B16D1" w:rsidRDefault="001B16D1" w:rsidP="00F06A4F">
      <w:pPr>
        <w:spacing w:after="0" w:line="240" w:lineRule="auto"/>
        <w:ind w:firstLine="709"/>
        <w:jc w:val="both"/>
        <w:rPr>
          <w:rFonts w:ascii="Times New Roman" w:hAnsi="Times New Roman" w:cs="Times New Roman"/>
          <w:sz w:val="28"/>
          <w:szCs w:val="28"/>
        </w:rPr>
      </w:pPr>
    </w:p>
    <w:p w:rsidR="001B16D1" w:rsidRDefault="001B16D1" w:rsidP="00F06A4F">
      <w:pPr>
        <w:spacing w:after="0" w:line="240" w:lineRule="auto"/>
        <w:ind w:firstLine="709"/>
        <w:jc w:val="both"/>
        <w:rPr>
          <w:rFonts w:ascii="Times New Roman" w:hAnsi="Times New Roman" w:cs="Times New Roman"/>
          <w:sz w:val="28"/>
          <w:szCs w:val="28"/>
        </w:rPr>
      </w:pPr>
    </w:p>
    <w:p w:rsidR="001B16D1" w:rsidRDefault="001B16D1" w:rsidP="00F06A4F">
      <w:pPr>
        <w:spacing w:after="0" w:line="240" w:lineRule="auto"/>
        <w:ind w:firstLine="709"/>
        <w:jc w:val="both"/>
        <w:rPr>
          <w:rFonts w:ascii="Times New Roman" w:hAnsi="Times New Roman" w:cs="Times New Roman"/>
          <w:sz w:val="28"/>
          <w:szCs w:val="28"/>
        </w:rPr>
      </w:pPr>
    </w:p>
    <w:p w:rsidR="001543B7" w:rsidRDefault="001543B7" w:rsidP="00F06A4F">
      <w:pPr>
        <w:spacing w:after="0" w:line="240" w:lineRule="auto"/>
        <w:ind w:firstLine="709"/>
        <w:jc w:val="both"/>
        <w:rPr>
          <w:rFonts w:ascii="Times New Roman" w:hAnsi="Times New Roman" w:cs="Times New Roman"/>
          <w:sz w:val="28"/>
          <w:szCs w:val="28"/>
        </w:rPr>
      </w:pPr>
    </w:p>
    <w:p w:rsidR="001543B7" w:rsidRDefault="001543B7" w:rsidP="00F06A4F">
      <w:pPr>
        <w:spacing w:after="0" w:line="240" w:lineRule="auto"/>
        <w:ind w:firstLine="709"/>
        <w:jc w:val="both"/>
        <w:rPr>
          <w:rFonts w:ascii="Times New Roman" w:hAnsi="Times New Roman" w:cs="Times New Roman"/>
          <w:sz w:val="28"/>
          <w:szCs w:val="28"/>
        </w:rPr>
      </w:pPr>
    </w:p>
    <w:p w:rsidR="001543B7" w:rsidRDefault="001543B7" w:rsidP="00F06A4F">
      <w:pPr>
        <w:spacing w:after="0" w:line="240" w:lineRule="auto"/>
        <w:ind w:firstLine="709"/>
        <w:jc w:val="both"/>
        <w:rPr>
          <w:rFonts w:ascii="Times New Roman" w:hAnsi="Times New Roman" w:cs="Times New Roman"/>
          <w:sz w:val="28"/>
          <w:szCs w:val="28"/>
        </w:rPr>
      </w:pPr>
    </w:p>
    <w:p w:rsidR="001543B7" w:rsidRDefault="001543B7" w:rsidP="00F06A4F">
      <w:pPr>
        <w:spacing w:after="0" w:line="240" w:lineRule="auto"/>
        <w:ind w:firstLine="709"/>
        <w:jc w:val="both"/>
        <w:rPr>
          <w:rFonts w:ascii="Times New Roman" w:hAnsi="Times New Roman" w:cs="Times New Roman"/>
          <w:sz w:val="28"/>
          <w:szCs w:val="28"/>
        </w:rPr>
      </w:pPr>
    </w:p>
    <w:p w:rsidR="001543B7" w:rsidRDefault="001543B7" w:rsidP="00F06A4F">
      <w:pPr>
        <w:spacing w:after="0" w:line="240" w:lineRule="auto"/>
        <w:ind w:firstLine="709"/>
        <w:jc w:val="both"/>
        <w:rPr>
          <w:rFonts w:ascii="Times New Roman" w:hAnsi="Times New Roman" w:cs="Times New Roman"/>
          <w:sz w:val="28"/>
          <w:szCs w:val="28"/>
        </w:rPr>
      </w:pPr>
    </w:p>
    <w:p w:rsidR="001543B7" w:rsidRDefault="001543B7" w:rsidP="00F06A4F">
      <w:pPr>
        <w:spacing w:after="0" w:line="240" w:lineRule="auto"/>
        <w:ind w:firstLine="709"/>
        <w:jc w:val="both"/>
        <w:rPr>
          <w:rFonts w:ascii="Times New Roman" w:hAnsi="Times New Roman" w:cs="Times New Roman"/>
          <w:sz w:val="28"/>
          <w:szCs w:val="28"/>
        </w:rPr>
      </w:pPr>
    </w:p>
    <w:p w:rsidR="001543B7" w:rsidRDefault="001543B7" w:rsidP="00F06A4F">
      <w:pPr>
        <w:spacing w:after="0" w:line="240" w:lineRule="auto"/>
        <w:ind w:firstLine="709"/>
        <w:jc w:val="both"/>
        <w:rPr>
          <w:rFonts w:ascii="Times New Roman" w:hAnsi="Times New Roman" w:cs="Times New Roman"/>
          <w:sz w:val="28"/>
          <w:szCs w:val="28"/>
        </w:rPr>
      </w:pPr>
    </w:p>
    <w:p w:rsidR="001543B7" w:rsidRDefault="001543B7" w:rsidP="00F06A4F">
      <w:pPr>
        <w:spacing w:after="0" w:line="240" w:lineRule="auto"/>
        <w:ind w:firstLine="709"/>
        <w:jc w:val="both"/>
        <w:rPr>
          <w:rFonts w:ascii="Times New Roman" w:hAnsi="Times New Roman" w:cs="Times New Roman"/>
          <w:sz w:val="28"/>
          <w:szCs w:val="28"/>
        </w:rPr>
      </w:pPr>
    </w:p>
    <w:p w:rsidR="001543B7" w:rsidRDefault="001543B7" w:rsidP="00F06A4F">
      <w:pPr>
        <w:spacing w:after="0" w:line="240" w:lineRule="auto"/>
        <w:ind w:firstLine="709"/>
        <w:jc w:val="both"/>
        <w:rPr>
          <w:rFonts w:ascii="Times New Roman" w:hAnsi="Times New Roman" w:cs="Times New Roman"/>
          <w:sz w:val="28"/>
          <w:szCs w:val="28"/>
        </w:rPr>
      </w:pPr>
    </w:p>
    <w:p w:rsidR="001543B7" w:rsidRDefault="001543B7" w:rsidP="00F06A4F">
      <w:pPr>
        <w:spacing w:after="0" w:line="240" w:lineRule="auto"/>
        <w:ind w:firstLine="709"/>
        <w:jc w:val="both"/>
        <w:rPr>
          <w:rFonts w:ascii="Times New Roman" w:hAnsi="Times New Roman" w:cs="Times New Roman"/>
          <w:sz w:val="28"/>
          <w:szCs w:val="28"/>
        </w:rPr>
      </w:pPr>
    </w:p>
    <w:p w:rsidR="001543B7" w:rsidRDefault="001543B7" w:rsidP="00F06A4F">
      <w:pPr>
        <w:spacing w:after="0" w:line="240" w:lineRule="auto"/>
        <w:ind w:firstLine="709"/>
        <w:jc w:val="both"/>
        <w:rPr>
          <w:rFonts w:ascii="Times New Roman" w:hAnsi="Times New Roman" w:cs="Times New Roman"/>
          <w:sz w:val="28"/>
          <w:szCs w:val="28"/>
        </w:rPr>
      </w:pPr>
    </w:p>
    <w:p w:rsidR="001543B7" w:rsidRDefault="001543B7" w:rsidP="00F06A4F">
      <w:pPr>
        <w:spacing w:after="0" w:line="240" w:lineRule="auto"/>
        <w:ind w:firstLine="709"/>
        <w:jc w:val="both"/>
        <w:rPr>
          <w:rFonts w:ascii="Times New Roman" w:hAnsi="Times New Roman" w:cs="Times New Roman"/>
          <w:sz w:val="28"/>
          <w:szCs w:val="28"/>
        </w:rPr>
      </w:pPr>
    </w:p>
    <w:p w:rsidR="001543B7" w:rsidRDefault="001543B7" w:rsidP="00F06A4F">
      <w:pPr>
        <w:spacing w:after="0" w:line="240" w:lineRule="auto"/>
        <w:ind w:firstLine="709"/>
        <w:jc w:val="both"/>
        <w:rPr>
          <w:rFonts w:ascii="Times New Roman" w:hAnsi="Times New Roman" w:cs="Times New Roman"/>
          <w:sz w:val="28"/>
          <w:szCs w:val="28"/>
        </w:rPr>
      </w:pPr>
    </w:p>
    <w:p w:rsidR="001543B7" w:rsidRDefault="001543B7" w:rsidP="00F06A4F">
      <w:pPr>
        <w:spacing w:after="0" w:line="240" w:lineRule="auto"/>
        <w:ind w:firstLine="709"/>
        <w:jc w:val="both"/>
        <w:rPr>
          <w:rFonts w:ascii="Times New Roman" w:hAnsi="Times New Roman" w:cs="Times New Roman"/>
          <w:sz w:val="28"/>
          <w:szCs w:val="28"/>
        </w:rPr>
      </w:pPr>
    </w:p>
    <w:p w:rsidR="001543B7" w:rsidRDefault="001543B7" w:rsidP="00F06A4F">
      <w:pPr>
        <w:spacing w:after="0" w:line="240" w:lineRule="auto"/>
        <w:ind w:firstLine="709"/>
        <w:jc w:val="both"/>
        <w:rPr>
          <w:rFonts w:ascii="Times New Roman" w:hAnsi="Times New Roman" w:cs="Times New Roman"/>
          <w:sz w:val="28"/>
          <w:szCs w:val="28"/>
        </w:rPr>
      </w:pPr>
    </w:p>
    <w:p w:rsidR="001543B7" w:rsidRDefault="001543B7" w:rsidP="00F06A4F">
      <w:pPr>
        <w:spacing w:after="0" w:line="240" w:lineRule="auto"/>
        <w:ind w:firstLine="709"/>
        <w:jc w:val="both"/>
        <w:rPr>
          <w:rFonts w:ascii="Times New Roman" w:hAnsi="Times New Roman" w:cs="Times New Roman"/>
          <w:sz w:val="28"/>
          <w:szCs w:val="28"/>
        </w:rPr>
      </w:pPr>
    </w:p>
    <w:p w:rsidR="001543B7" w:rsidRDefault="001543B7" w:rsidP="00F06A4F">
      <w:pPr>
        <w:spacing w:after="0" w:line="240" w:lineRule="auto"/>
        <w:ind w:firstLine="709"/>
        <w:jc w:val="both"/>
        <w:rPr>
          <w:rFonts w:ascii="Times New Roman" w:hAnsi="Times New Roman" w:cs="Times New Roman"/>
          <w:sz w:val="28"/>
          <w:szCs w:val="28"/>
        </w:rPr>
      </w:pPr>
    </w:p>
    <w:p w:rsidR="001543B7" w:rsidRDefault="001543B7" w:rsidP="00F06A4F">
      <w:pPr>
        <w:spacing w:after="0" w:line="240" w:lineRule="auto"/>
        <w:ind w:firstLine="709"/>
        <w:jc w:val="both"/>
        <w:rPr>
          <w:rFonts w:ascii="Times New Roman" w:hAnsi="Times New Roman" w:cs="Times New Roman"/>
          <w:sz w:val="28"/>
          <w:szCs w:val="28"/>
        </w:rPr>
      </w:pPr>
    </w:p>
    <w:p w:rsidR="00D512ED" w:rsidRDefault="00D512ED" w:rsidP="00F06A4F">
      <w:pPr>
        <w:spacing w:after="0" w:line="240" w:lineRule="auto"/>
        <w:ind w:firstLine="709"/>
        <w:jc w:val="both"/>
        <w:rPr>
          <w:rFonts w:ascii="Times New Roman" w:hAnsi="Times New Roman" w:cs="Times New Roman"/>
          <w:sz w:val="28"/>
          <w:szCs w:val="28"/>
        </w:rPr>
      </w:pPr>
    </w:p>
    <w:p w:rsidR="00D512ED" w:rsidRDefault="00D512ED" w:rsidP="00F06A4F">
      <w:pPr>
        <w:spacing w:after="0" w:line="240" w:lineRule="auto"/>
        <w:ind w:firstLine="709"/>
        <w:jc w:val="both"/>
        <w:rPr>
          <w:rFonts w:ascii="Times New Roman" w:hAnsi="Times New Roman" w:cs="Times New Roman"/>
          <w:sz w:val="28"/>
          <w:szCs w:val="28"/>
        </w:rPr>
      </w:pPr>
    </w:p>
    <w:p w:rsidR="001B16D1" w:rsidRPr="00D11C1E" w:rsidRDefault="00CA7764" w:rsidP="00964B39">
      <w:pPr>
        <w:pStyle w:val="1"/>
        <w:tabs>
          <w:tab w:val="left" w:pos="851"/>
        </w:tabs>
        <w:spacing w:before="0" w:line="240" w:lineRule="auto"/>
        <w:ind w:firstLine="567"/>
        <w:jc w:val="both"/>
        <w:rPr>
          <w:rFonts w:ascii="Times New Roman" w:hAnsi="Times New Roman" w:cs="Times New Roman"/>
          <w:color w:val="auto"/>
        </w:rPr>
      </w:pPr>
      <w:r>
        <w:rPr>
          <w:rFonts w:ascii="Times New Roman" w:hAnsi="Times New Roman" w:cs="Times New Roman"/>
          <w:color w:val="auto"/>
        </w:rPr>
        <w:lastRenderedPageBreak/>
        <w:t>2</w:t>
      </w:r>
      <w:r w:rsidR="00D11C1E" w:rsidRPr="00D11C1E">
        <w:rPr>
          <w:rFonts w:ascii="Times New Roman" w:hAnsi="Times New Roman" w:cs="Times New Roman"/>
          <w:color w:val="auto"/>
        </w:rPr>
        <w:t xml:space="preserve"> </w:t>
      </w:r>
      <w:r w:rsidR="00BD7A20" w:rsidRPr="00D11C1E">
        <w:rPr>
          <w:rFonts w:ascii="Times New Roman" w:hAnsi="Times New Roman" w:cs="Times New Roman"/>
          <w:color w:val="auto"/>
        </w:rPr>
        <w:t>Э</w:t>
      </w:r>
      <w:r w:rsidR="00D11C1E" w:rsidRPr="00D11C1E">
        <w:rPr>
          <w:rFonts w:ascii="Times New Roman" w:hAnsi="Times New Roman" w:cs="Times New Roman"/>
          <w:color w:val="auto"/>
        </w:rPr>
        <w:t>КСПЕРИМЕНТАЛЬНОЕ</w:t>
      </w:r>
      <w:r w:rsidR="00BD7A20" w:rsidRPr="00D11C1E">
        <w:rPr>
          <w:rFonts w:ascii="Times New Roman" w:hAnsi="Times New Roman" w:cs="Times New Roman"/>
          <w:color w:val="auto"/>
        </w:rPr>
        <w:t xml:space="preserve"> </w:t>
      </w:r>
      <w:r w:rsidR="00D11C1E" w:rsidRPr="00D11C1E">
        <w:rPr>
          <w:rFonts w:ascii="Times New Roman" w:hAnsi="Times New Roman" w:cs="Times New Roman"/>
          <w:color w:val="auto"/>
        </w:rPr>
        <w:t>ИЗУЧЕНИЕ</w:t>
      </w:r>
      <w:r w:rsidR="00BD7A20" w:rsidRPr="00D11C1E">
        <w:rPr>
          <w:rFonts w:ascii="Times New Roman" w:hAnsi="Times New Roman" w:cs="Times New Roman"/>
          <w:color w:val="auto"/>
        </w:rPr>
        <w:t xml:space="preserve"> </w:t>
      </w:r>
      <w:r w:rsidR="00D11C1E" w:rsidRPr="00D11C1E">
        <w:rPr>
          <w:rFonts w:ascii="Times New Roman" w:hAnsi="Times New Roman" w:cs="Times New Roman"/>
          <w:color w:val="auto"/>
        </w:rPr>
        <w:t>ЦЕННОСТНЫХ ОРИЕНТАЦИЙ  (ОРГАНИЗАЦИЯ</w:t>
      </w:r>
      <w:r w:rsidR="00BD7A20" w:rsidRPr="00D11C1E">
        <w:rPr>
          <w:rFonts w:ascii="Times New Roman" w:hAnsi="Times New Roman" w:cs="Times New Roman"/>
          <w:color w:val="auto"/>
        </w:rPr>
        <w:t xml:space="preserve">, </w:t>
      </w:r>
      <w:r w:rsidR="00D11C1E" w:rsidRPr="00D11C1E">
        <w:rPr>
          <w:rFonts w:ascii="Times New Roman" w:hAnsi="Times New Roman" w:cs="Times New Roman"/>
          <w:color w:val="auto"/>
        </w:rPr>
        <w:t>АПРОБАЦИЯ И ВЫБОР МЕТОДОВ</w:t>
      </w:r>
      <w:r w:rsidR="00BD7A20" w:rsidRPr="00D11C1E">
        <w:rPr>
          <w:rFonts w:ascii="Times New Roman" w:hAnsi="Times New Roman" w:cs="Times New Roman"/>
          <w:color w:val="auto"/>
        </w:rPr>
        <w:t>)</w:t>
      </w:r>
    </w:p>
    <w:p w:rsidR="001B1A05" w:rsidRDefault="001B1A05" w:rsidP="001B1A05">
      <w:pPr>
        <w:spacing w:after="0" w:line="240" w:lineRule="auto"/>
        <w:ind w:firstLine="567"/>
        <w:jc w:val="both"/>
        <w:rPr>
          <w:rFonts w:ascii="Times New Roman" w:hAnsi="Times New Roman" w:cs="Times New Roman"/>
          <w:b/>
          <w:sz w:val="28"/>
          <w:szCs w:val="28"/>
        </w:rPr>
      </w:pPr>
    </w:p>
    <w:p w:rsidR="009076B5" w:rsidRPr="009076B5" w:rsidRDefault="009076B5" w:rsidP="001B1A05">
      <w:pPr>
        <w:spacing w:after="0" w:line="240" w:lineRule="auto"/>
        <w:ind w:firstLine="567"/>
        <w:jc w:val="both"/>
        <w:rPr>
          <w:rFonts w:ascii="Times New Roman" w:hAnsi="Times New Roman" w:cs="Times New Roman"/>
          <w:sz w:val="28"/>
          <w:szCs w:val="28"/>
        </w:rPr>
      </w:pPr>
      <w:r w:rsidRPr="009076B5">
        <w:rPr>
          <w:rFonts w:ascii="Times New Roman" w:hAnsi="Times New Roman" w:cs="Times New Roman"/>
          <w:b/>
          <w:sz w:val="28"/>
          <w:szCs w:val="28"/>
        </w:rPr>
        <w:t>Характеристика выборки</w:t>
      </w:r>
      <w:r w:rsidRPr="009076B5">
        <w:rPr>
          <w:rFonts w:ascii="Times New Roman" w:hAnsi="Times New Roman" w:cs="Times New Roman"/>
          <w:sz w:val="28"/>
          <w:szCs w:val="28"/>
        </w:rPr>
        <w:t xml:space="preserve">. Экспериментальная работа и анализ исследовательских данных проводились на базе Казахского Национального университета имени аль-Фараби кафедры общей и прикладной психологии. </w:t>
      </w:r>
    </w:p>
    <w:p w:rsidR="00292466" w:rsidRPr="00292466" w:rsidRDefault="009076B5" w:rsidP="001B1A05">
      <w:pPr>
        <w:spacing w:after="0" w:line="240" w:lineRule="auto"/>
        <w:ind w:firstLine="567"/>
        <w:jc w:val="both"/>
        <w:rPr>
          <w:rFonts w:ascii="Times New Roman" w:hAnsi="Times New Roman" w:cs="Times New Roman"/>
          <w:sz w:val="28"/>
          <w:szCs w:val="28"/>
        </w:rPr>
      </w:pPr>
      <w:r w:rsidRPr="009076B5">
        <w:rPr>
          <w:rFonts w:ascii="Times New Roman" w:hAnsi="Times New Roman" w:cs="Times New Roman"/>
          <w:sz w:val="28"/>
          <w:szCs w:val="28"/>
        </w:rPr>
        <w:t xml:space="preserve">Сбор данных осуществлялся с 2013 по 2014 г. в Алматинской и Карагандинской областях. </w:t>
      </w:r>
      <w:r w:rsidR="00292466" w:rsidRPr="00292466">
        <w:rPr>
          <w:rFonts w:ascii="Times New Roman" w:hAnsi="Times New Roman" w:cs="Times New Roman"/>
          <w:sz w:val="28"/>
          <w:szCs w:val="28"/>
        </w:rPr>
        <w:t>Для организации исследования использовали метод поперечных срезов. «Поперечные срезы» – наиболее часто используемый путь исследования. Метод поперечных срезов предъявляет жёсткие требования к формированию выборки испытуемых, чтобы обеспечить разумную сопоставимость групп.</w:t>
      </w:r>
    </w:p>
    <w:p w:rsidR="009076B5" w:rsidRPr="009076B5" w:rsidRDefault="009076B5" w:rsidP="001B1A05">
      <w:pPr>
        <w:spacing w:after="0" w:line="240" w:lineRule="auto"/>
        <w:ind w:firstLine="567"/>
        <w:jc w:val="both"/>
        <w:rPr>
          <w:rFonts w:ascii="Times New Roman" w:hAnsi="Times New Roman" w:cs="Times New Roman"/>
          <w:sz w:val="28"/>
          <w:szCs w:val="28"/>
        </w:rPr>
      </w:pPr>
      <w:r w:rsidRPr="009076B5">
        <w:rPr>
          <w:rFonts w:ascii="Times New Roman" w:hAnsi="Times New Roman" w:cs="Times New Roman"/>
          <w:sz w:val="28"/>
          <w:szCs w:val="28"/>
        </w:rPr>
        <w:t xml:space="preserve">В исследовании приняли участие 305 респондентов, из них 196 женщин и 113 мужчин. Для изучения особенности передачи системы ценностей от старшего поколения более молодому было сформировано две выборки: одна выборка  состояла из молодежи  в возрасте от 18 до 25 лет (202 респондента), вторая выборка состояла из респондентов зрелого возраста от 50 до 65 лет (103 респондента).  </w:t>
      </w:r>
    </w:p>
    <w:p w:rsidR="009076B5" w:rsidRPr="009076B5" w:rsidRDefault="009076B5" w:rsidP="001B1A05">
      <w:pPr>
        <w:spacing w:after="0" w:line="240" w:lineRule="auto"/>
        <w:ind w:firstLine="567"/>
        <w:jc w:val="both"/>
        <w:rPr>
          <w:rFonts w:ascii="Times New Roman" w:hAnsi="Times New Roman" w:cs="Times New Roman"/>
          <w:sz w:val="28"/>
          <w:szCs w:val="28"/>
        </w:rPr>
      </w:pPr>
      <w:r w:rsidRPr="009076B5">
        <w:rPr>
          <w:rFonts w:ascii="Times New Roman" w:hAnsi="Times New Roman" w:cs="Times New Roman"/>
          <w:sz w:val="28"/>
          <w:szCs w:val="28"/>
        </w:rPr>
        <w:t>Критерии исключения респондентов из исследования:</w:t>
      </w:r>
    </w:p>
    <w:p w:rsidR="009076B5" w:rsidRPr="009076B5" w:rsidRDefault="009076B5" w:rsidP="000A0115">
      <w:pPr>
        <w:tabs>
          <w:tab w:val="left" w:pos="993"/>
        </w:tabs>
        <w:spacing w:after="0" w:line="240" w:lineRule="auto"/>
        <w:ind w:firstLine="567"/>
        <w:jc w:val="both"/>
        <w:rPr>
          <w:rFonts w:ascii="Times New Roman" w:hAnsi="Times New Roman" w:cs="Times New Roman"/>
          <w:sz w:val="28"/>
          <w:szCs w:val="28"/>
        </w:rPr>
      </w:pPr>
      <w:r w:rsidRPr="009076B5">
        <w:rPr>
          <w:rFonts w:ascii="Times New Roman" w:hAnsi="Times New Roman" w:cs="Times New Roman"/>
          <w:sz w:val="28"/>
          <w:szCs w:val="28"/>
        </w:rPr>
        <w:t>1.</w:t>
      </w:r>
      <w:r w:rsidRPr="009076B5">
        <w:rPr>
          <w:rFonts w:ascii="Times New Roman" w:hAnsi="Times New Roman" w:cs="Times New Roman"/>
          <w:sz w:val="28"/>
          <w:szCs w:val="28"/>
        </w:rPr>
        <w:tab/>
        <w:t xml:space="preserve">Респонденты в возрасте от 26 до 49 лет.   </w:t>
      </w:r>
    </w:p>
    <w:p w:rsidR="009076B5" w:rsidRPr="009076B5" w:rsidRDefault="009076B5" w:rsidP="000A0115">
      <w:pPr>
        <w:tabs>
          <w:tab w:val="left" w:pos="993"/>
        </w:tabs>
        <w:spacing w:after="0" w:line="240" w:lineRule="auto"/>
        <w:ind w:firstLine="567"/>
        <w:jc w:val="both"/>
        <w:rPr>
          <w:rFonts w:ascii="Times New Roman" w:hAnsi="Times New Roman" w:cs="Times New Roman"/>
          <w:sz w:val="28"/>
          <w:szCs w:val="28"/>
        </w:rPr>
      </w:pPr>
      <w:r w:rsidRPr="009076B5">
        <w:rPr>
          <w:rFonts w:ascii="Times New Roman" w:hAnsi="Times New Roman" w:cs="Times New Roman"/>
          <w:sz w:val="28"/>
          <w:szCs w:val="28"/>
        </w:rPr>
        <w:t>2.</w:t>
      </w:r>
      <w:r w:rsidRPr="009076B5">
        <w:rPr>
          <w:rFonts w:ascii="Times New Roman" w:hAnsi="Times New Roman" w:cs="Times New Roman"/>
          <w:sz w:val="28"/>
          <w:szCs w:val="28"/>
        </w:rPr>
        <w:tab/>
        <w:t>Респонденты не полностью ответившие на опросники, пропустившие 2-3% вопросов.</w:t>
      </w:r>
    </w:p>
    <w:p w:rsidR="009076B5" w:rsidRPr="009076B5" w:rsidRDefault="009076B5" w:rsidP="001B1A05">
      <w:pPr>
        <w:spacing w:after="0" w:line="240" w:lineRule="auto"/>
        <w:ind w:firstLine="567"/>
        <w:jc w:val="both"/>
        <w:rPr>
          <w:rFonts w:ascii="Times New Roman" w:hAnsi="Times New Roman" w:cs="Times New Roman"/>
          <w:sz w:val="28"/>
          <w:szCs w:val="28"/>
        </w:rPr>
      </w:pPr>
      <w:r w:rsidRPr="009076B5">
        <w:rPr>
          <w:rFonts w:ascii="Times New Roman" w:hAnsi="Times New Roman" w:cs="Times New Roman"/>
          <w:sz w:val="28"/>
          <w:szCs w:val="28"/>
        </w:rPr>
        <w:t>Модель отбора респондентов носила вероятностный характер, то есть в исследовании мог принять участие любой студент, проживающий в Алматинской и Карагандинской областях. Выбор молодежи в качестве целевой аудитории связан с тем, что, во-первых, она составляет значительную часть общества, являясь одной из мобильных и активных групп населения; во-вторых, молодежь более восприимчива к социальным изменениям общества, вследствие, чего молодежь быстрее адаптируется к изменяющемуся социальному пространству;  в-третьих, исследование ценностных ориентаций и социальных аксиом современной молодежи весьма актуально, поскольку дает возможность выяснить степень ее адаптации к новым социальным условиям; в-четвертых, сравнение ценностных ориентаций молодежи и лиц зрелого возраста позволит выявить ценности, объединяющие и дифференцирующие поколения.  Таким образом, выбор  дополнительной группы исследования в возрасте от  50 до 65 лет позволяет  понять глубину и степень трансформации ценностных ориентаций при передаче от одного поколения другому.</w:t>
      </w:r>
    </w:p>
    <w:p w:rsidR="009076B5" w:rsidRPr="009076B5" w:rsidRDefault="009076B5" w:rsidP="001B1A05">
      <w:pPr>
        <w:spacing w:after="0" w:line="240" w:lineRule="auto"/>
        <w:ind w:firstLine="567"/>
        <w:jc w:val="both"/>
        <w:rPr>
          <w:rFonts w:ascii="Times New Roman" w:hAnsi="Times New Roman" w:cs="Times New Roman"/>
          <w:sz w:val="28"/>
          <w:szCs w:val="28"/>
        </w:rPr>
      </w:pPr>
      <w:r w:rsidRPr="009076B5">
        <w:rPr>
          <w:rFonts w:ascii="Times New Roman" w:hAnsi="Times New Roman" w:cs="Times New Roman"/>
          <w:sz w:val="28"/>
          <w:szCs w:val="28"/>
        </w:rPr>
        <w:t xml:space="preserve">Студенты и взрослые респонденты были вовлечены в исследование при помощи техники «снежного кома», начиная с коллег исследователей. Студенты являются учащимися различных факультетов (психологии, менеджмента, лингвистики, медицины, социологии, дизайна, экономики, инженерных, художественных, юридических) разных вузов Караганды и Алматы. </w:t>
      </w:r>
    </w:p>
    <w:p w:rsidR="009076B5" w:rsidRPr="009076B5" w:rsidRDefault="009076B5" w:rsidP="001B1A05">
      <w:pPr>
        <w:spacing w:after="0" w:line="240" w:lineRule="auto"/>
        <w:ind w:firstLine="567"/>
        <w:jc w:val="both"/>
        <w:rPr>
          <w:rFonts w:ascii="Times New Roman" w:hAnsi="Times New Roman" w:cs="Times New Roman"/>
          <w:sz w:val="28"/>
          <w:szCs w:val="28"/>
        </w:rPr>
      </w:pPr>
      <w:r w:rsidRPr="009076B5">
        <w:rPr>
          <w:rFonts w:ascii="Times New Roman" w:hAnsi="Times New Roman" w:cs="Times New Roman"/>
          <w:sz w:val="28"/>
          <w:szCs w:val="28"/>
        </w:rPr>
        <w:t xml:space="preserve">Электронный вариант общего опросника разрабатывался с помощью новейшего программного обеспечения «Qualtrics». Данное программное </w:t>
      </w:r>
      <w:r w:rsidRPr="009076B5">
        <w:rPr>
          <w:rFonts w:ascii="Times New Roman" w:hAnsi="Times New Roman" w:cs="Times New Roman"/>
          <w:sz w:val="28"/>
          <w:szCs w:val="28"/>
        </w:rPr>
        <w:lastRenderedPageBreak/>
        <w:t xml:space="preserve">обеспечение является простым в использовании, полнофункциональный, веб-инструмент для создания и проведения онлайн-опросов. </w:t>
      </w:r>
    </w:p>
    <w:p w:rsidR="001129C4" w:rsidRPr="001129C4" w:rsidRDefault="001129C4" w:rsidP="001B1A05">
      <w:pPr>
        <w:spacing w:after="0" w:line="240" w:lineRule="auto"/>
        <w:ind w:firstLine="567"/>
        <w:jc w:val="both"/>
        <w:rPr>
          <w:rFonts w:ascii="Times New Roman" w:hAnsi="Times New Roman" w:cs="Times New Roman"/>
          <w:sz w:val="28"/>
          <w:szCs w:val="28"/>
        </w:rPr>
      </w:pPr>
      <w:r w:rsidRPr="001129C4">
        <w:rPr>
          <w:rFonts w:ascii="Times New Roman" w:hAnsi="Times New Roman" w:cs="Times New Roman"/>
          <w:sz w:val="28"/>
          <w:szCs w:val="28"/>
        </w:rPr>
        <w:t>Для решения поставленных задач и проверки гипотез был использован комплексный метод исследования, который включал в себя следующие уровни:</w:t>
      </w:r>
    </w:p>
    <w:p w:rsidR="001129C4" w:rsidRPr="001129C4" w:rsidRDefault="001129C4" w:rsidP="001B1A05">
      <w:pPr>
        <w:spacing w:after="0" w:line="240" w:lineRule="auto"/>
        <w:ind w:firstLine="567"/>
        <w:jc w:val="both"/>
        <w:rPr>
          <w:rFonts w:ascii="Times New Roman" w:hAnsi="Times New Roman" w:cs="Times New Roman"/>
          <w:sz w:val="28"/>
          <w:szCs w:val="28"/>
        </w:rPr>
      </w:pPr>
      <w:r w:rsidRPr="001129C4">
        <w:rPr>
          <w:rFonts w:ascii="Times New Roman" w:hAnsi="Times New Roman" w:cs="Times New Roman"/>
          <w:sz w:val="28"/>
          <w:szCs w:val="28"/>
        </w:rPr>
        <w:t>- Теоретический уровень – обзорно-аналитический метод, включающий анализ психологической литературы разных периодов, обобщение и  сравнительно-сопоставительный анализ литературных источников;</w:t>
      </w:r>
    </w:p>
    <w:p w:rsidR="001129C4" w:rsidRPr="001129C4" w:rsidRDefault="001129C4" w:rsidP="001B1A05">
      <w:pPr>
        <w:spacing w:after="0" w:line="240" w:lineRule="auto"/>
        <w:ind w:firstLine="567"/>
        <w:jc w:val="both"/>
        <w:rPr>
          <w:rFonts w:ascii="Times New Roman" w:hAnsi="Times New Roman" w:cs="Times New Roman"/>
          <w:sz w:val="28"/>
          <w:szCs w:val="28"/>
        </w:rPr>
      </w:pPr>
      <w:r w:rsidRPr="001129C4">
        <w:rPr>
          <w:rFonts w:ascii="Times New Roman" w:hAnsi="Times New Roman" w:cs="Times New Roman"/>
          <w:sz w:val="28"/>
          <w:szCs w:val="28"/>
        </w:rPr>
        <w:t xml:space="preserve">- Эмпирический уровень – тестирование:  </w:t>
      </w:r>
    </w:p>
    <w:p w:rsidR="003E6776" w:rsidRDefault="001129C4" w:rsidP="003E6776">
      <w:pPr>
        <w:spacing w:after="0" w:line="240" w:lineRule="auto"/>
        <w:ind w:firstLine="567"/>
        <w:jc w:val="both"/>
        <w:rPr>
          <w:rFonts w:ascii="Times New Roman" w:hAnsi="Times New Roman" w:cs="Times New Roman"/>
          <w:sz w:val="28"/>
          <w:szCs w:val="28"/>
        </w:rPr>
      </w:pPr>
      <w:r w:rsidRPr="001129C4">
        <w:rPr>
          <w:rFonts w:ascii="Times New Roman" w:hAnsi="Times New Roman" w:cs="Times New Roman"/>
          <w:sz w:val="28"/>
          <w:szCs w:val="28"/>
        </w:rPr>
        <w:t xml:space="preserve">1. </w:t>
      </w:r>
      <w:r w:rsidR="0051414A">
        <w:rPr>
          <w:rFonts w:ascii="Times New Roman" w:hAnsi="Times New Roman" w:cs="Times New Roman"/>
          <w:sz w:val="28"/>
          <w:szCs w:val="28"/>
        </w:rPr>
        <w:t xml:space="preserve">Модифицированный </w:t>
      </w:r>
      <w:proofErr w:type="gramStart"/>
      <w:r w:rsidRPr="001129C4">
        <w:rPr>
          <w:rFonts w:ascii="Times New Roman" w:hAnsi="Times New Roman" w:cs="Times New Roman"/>
          <w:sz w:val="28"/>
          <w:szCs w:val="28"/>
        </w:rPr>
        <w:t>опросник  ценностей</w:t>
      </w:r>
      <w:proofErr w:type="gramEnd"/>
      <w:r w:rsidRPr="001129C4">
        <w:rPr>
          <w:rFonts w:ascii="Times New Roman" w:hAnsi="Times New Roman" w:cs="Times New Roman"/>
          <w:sz w:val="28"/>
          <w:szCs w:val="28"/>
        </w:rPr>
        <w:t xml:space="preserve"> (PVQ-R) Ш. Шварца</w:t>
      </w:r>
      <w:r w:rsidR="003E6776" w:rsidRPr="009076B5">
        <w:rPr>
          <w:rFonts w:ascii="Times New Roman" w:hAnsi="Times New Roman" w:cs="Times New Roman"/>
          <w:sz w:val="28"/>
          <w:szCs w:val="28"/>
        </w:rPr>
        <w:t xml:space="preserve"> </w:t>
      </w:r>
      <w:r w:rsidR="003E6776">
        <w:rPr>
          <w:rFonts w:ascii="Times New Roman" w:hAnsi="Times New Roman" w:cs="Times New Roman"/>
          <w:sz w:val="28"/>
          <w:szCs w:val="28"/>
        </w:rPr>
        <w:t>(</w:t>
      </w:r>
      <w:r w:rsidR="003E6776" w:rsidRPr="009076B5">
        <w:rPr>
          <w:rFonts w:ascii="Times New Roman" w:hAnsi="Times New Roman" w:cs="Times New Roman"/>
          <w:sz w:val="28"/>
          <w:szCs w:val="28"/>
        </w:rPr>
        <w:t>включает в себя оценку валидности пересмотренной теории ценностей в казахской и русской версии ме</w:t>
      </w:r>
      <w:r w:rsidR="003E6776">
        <w:rPr>
          <w:rFonts w:ascii="Times New Roman" w:hAnsi="Times New Roman" w:cs="Times New Roman"/>
          <w:sz w:val="28"/>
          <w:szCs w:val="28"/>
        </w:rPr>
        <w:t>тодики на казахстанской выборке)</w:t>
      </w:r>
      <w:r w:rsidR="00EB4B03">
        <w:rPr>
          <w:rFonts w:ascii="Times New Roman" w:hAnsi="Times New Roman" w:cs="Times New Roman"/>
          <w:sz w:val="28"/>
          <w:szCs w:val="28"/>
        </w:rPr>
        <w:t>.</w:t>
      </w:r>
    </w:p>
    <w:p w:rsidR="001129C4" w:rsidRPr="001129C4" w:rsidRDefault="001129C4" w:rsidP="001B1A05">
      <w:pPr>
        <w:spacing w:after="0" w:line="240" w:lineRule="auto"/>
        <w:ind w:firstLine="567"/>
        <w:jc w:val="both"/>
        <w:rPr>
          <w:rFonts w:ascii="Times New Roman" w:hAnsi="Times New Roman" w:cs="Times New Roman"/>
          <w:sz w:val="28"/>
          <w:szCs w:val="28"/>
        </w:rPr>
      </w:pPr>
      <w:r w:rsidRPr="001129C4">
        <w:rPr>
          <w:rFonts w:ascii="Times New Roman" w:hAnsi="Times New Roman" w:cs="Times New Roman"/>
          <w:sz w:val="28"/>
          <w:szCs w:val="28"/>
        </w:rPr>
        <w:t xml:space="preserve">2. </w:t>
      </w:r>
      <w:r w:rsidR="0051414A">
        <w:rPr>
          <w:rFonts w:ascii="Times New Roman" w:hAnsi="Times New Roman" w:cs="Times New Roman"/>
          <w:sz w:val="28"/>
          <w:szCs w:val="28"/>
        </w:rPr>
        <w:t>Модифицированный о</w:t>
      </w:r>
      <w:r w:rsidRPr="001129C4">
        <w:rPr>
          <w:rFonts w:ascii="Times New Roman" w:hAnsi="Times New Roman" w:cs="Times New Roman"/>
          <w:sz w:val="28"/>
          <w:szCs w:val="28"/>
        </w:rPr>
        <w:t>просник социальных аксиом К. Леунга и М.Бонда.</w:t>
      </w:r>
    </w:p>
    <w:p w:rsidR="001129C4" w:rsidRPr="001129C4" w:rsidRDefault="001129C4" w:rsidP="001B1A05">
      <w:pPr>
        <w:spacing w:after="0" w:line="240" w:lineRule="auto"/>
        <w:ind w:firstLine="567"/>
        <w:jc w:val="both"/>
        <w:rPr>
          <w:rFonts w:ascii="Times New Roman" w:hAnsi="Times New Roman" w:cs="Times New Roman"/>
          <w:sz w:val="28"/>
          <w:szCs w:val="28"/>
        </w:rPr>
      </w:pPr>
      <w:r w:rsidRPr="001129C4">
        <w:rPr>
          <w:rFonts w:ascii="Times New Roman" w:hAnsi="Times New Roman" w:cs="Times New Roman"/>
          <w:sz w:val="28"/>
          <w:szCs w:val="28"/>
        </w:rPr>
        <w:t>- Методы количественной и качественной обработки данных –коэффициент Альфа Кронбаха, многомерный дисперсионный анализ (multivariate analysis of</w:t>
      </w:r>
      <w:r w:rsidR="003415C8">
        <w:rPr>
          <w:rFonts w:ascii="Times New Roman" w:hAnsi="Times New Roman" w:cs="Times New Roman"/>
          <w:sz w:val="28"/>
          <w:szCs w:val="28"/>
        </w:rPr>
        <w:t xml:space="preserve"> </w:t>
      </w:r>
      <w:r w:rsidRPr="001129C4">
        <w:rPr>
          <w:rFonts w:ascii="Times New Roman" w:hAnsi="Times New Roman" w:cs="Times New Roman"/>
          <w:sz w:val="28"/>
          <w:szCs w:val="28"/>
        </w:rPr>
        <w:t xml:space="preserve">variance </w:t>
      </w:r>
      <w:r w:rsidR="00EB4B03">
        <w:rPr>
          <w:rFonts w:ascii="Times New Roman" w:hAnsi="Times New Roman" w:cs="Times New Roman"/>
          <w:sz w:val="28"/>
          <w:szCs w:val="28"/>
        </w:rPr>
        <w:t xml:space="preserve">- </w:t>
      </w:r>
      <w:r w:rsidRPr="001129C4">
        <w:rPr>
          <w:rFonts w:ascii="Times New Roman" w:hAnsi="Times New Roman" w:cs="Times New Roman"/>
          <w:sz w:val="28"/>
          <w:szCs w:val="28"/>
        </w:rPr>
        <w:t xml:space="preserve"> MANOVA), коэффициент корреляции Пирсона, Reliability, Missing data (SPSS) описательная статистика (табличное представление, графическое изображение, среднее значение);</w:t>
      </w:r>
    </w:p>
    <w:p w:rsidR="001129C4" w:rsidRPr="009076B5" w:rsidRDefault="001129C4" w:rsidP="001B1A05">
      <w:pPr>
        <w:spacing w:after="0" w:line="240" w:lineRule="auto"/>
        <w:ind w:firstLine="567"/>
        <w:jc w:val="both"/>
        <w:rPr>
          <w:rFonts w:ascii="Times New Roman" w:hAnsi="Times New Roman" w:cs="Times New Roman"/>
          <w:sz w:val="28"/>
          <w:szCs w:val="28"/>
        </w:rPr>
      </w:pPr>
      <w:r w:rsidRPr="001129C4">
        <w:rPr>
          <w:rFonts w:ascii="Times New Roman" w:hAnsi="Times New Roman" w:cs="Times New Roman"/>
          <w:sz w:val="28"/>
          <w:szCs w:val="28"/>
        </w:rPr>
        <w:t>-  Интерпретационный метод – структурное описание и описание развития.</w:t>
      </w:r>
    </w:p>
    <w:p w:rsidR="001B16D1" w:rsidRDefault="009076B5" w:rsidP="001B1A05">
      <w:pPr>
        <w:spacing w:after="0" w:line="240" w:lineRule="auto"/>
        <w:ind w:firstLine="567"/>
        <w:jc w:val="both"/>
        <w:rPr>
          <w:rFonts w:ascii="Times New Roman" w:hAnsi="Times New Roman" w:cs="Times New Roman"/>
          <w:sz w:val="28"/>
          <w:szCs w:val="28"/>
        </w:rPr>
      </w:pPr>
      <w:r w:rsidRPr="009076B5">
        <w:rPr>
          <w:rFonts w:ascii="Times New Roman" w:hAnsi="Times New Roman" w:cs="Times New Roman"/>
          <w:sz w:val="28"/>
          <w:szCs w:val="28"/>
        </w:rPr>
        <w:t>Достоверность и надежность результатов определяются опорой на теоретико-методологические принципы; системной организацией эмпирического исследования; применением надежных методов исследования, адекватных поставленным в исследовании цели и задачам, апробированных, валидных и взаимодополняющих методик, соответствующих выдвинутым гипотезам; комплексностью используемых в исследовании программ, методов сбора и обработки материала, качественного и количественного анализа полученных данных на основе применения методов математической статистики для обработки эмпирических данных, соотнесением полученных результатов с материалами, приведенными в публикациях других авторов по аналогичной проблематике. Соответствие полученных эмпирических результатов принятым научным критериям валидности и надежности достигалось путем использования достаточных по объему и репрезентативных выборок испытуемых. Экспериментальные гипотезы проверены на конвенционально принятом уровне значимости.</w:t>
      </w:r>
    </w:p>
    <w:p w:rsidR="00D11C1E" w:rsidRDefault="00D11C1E" w:rsidP="001B1A05">
      <w:pPr>
        <w:spacing w:after="0" w:line="240" w:lineRule="auto"/>
        <w:ind w:firstLine="567"/>
        <w:jc w:val="both"/>
        <w:rPr>
          <w:rFonts w:ascii="Times New Roman" w:hAnsi="Times New Roman" w:cs="Times New Roman"/>
          <w:sz w:val="28"/>
          <w:szCs w:val="28"/>
        </w:rPr>
      </w:pPr>
    </w:p>
    <w:p w:rsidR="001B16D1" w:rsidRDefault="001B16D1" w:rsidP="001B1A05">
      <w:pPr>
        <w:pStyle w:val="2"/>
        <w:spacing w:before="0" w:line="240" w:lineRule="auto"/>
        <w:ind w:firstLine="567"/>
        <w:jc w:val="both"/>
        <w:rPr>
          <w:rFonts w:ascii="Times New Roman" w:hAnsi="Times New Roman" w:cs="Times New Roman"/>
          <w:color w:val="auto"/>
          <w:sz w:val="28"/>
          <w:szCs w:val="28"/>
        </w:rPr>
      </w:pPr>
      <w:bookmarkStart w:id="5" w:name="_Toc436136969"/>
      <w:r w:rsidRPr="003415C8">
        <w:rPr>
          <w:rFonts w:ascii="Times New Roman" w:hAnsi="Times New Roman" w:cs="Times New Roman"/>
          <w:color w:val="auto"/>
          <w:sz w:val="28"/>
          <w:szCs w:val="28"/>
        </w:rPr>
        <w:t xml:space="preserve">2.1 </w:t>
      </w:r>
      <w:bookmarkEnd w:id="5"/>
      <w:r w:rsidR="00BD7A20" w:rsidRPr="003415C8">
        <w:rPr>
          <w:rFonts w:ascii="Times New Roman" w:hAnsi="Times New Roman" w:cs="Times New Roman"/>
          <w:color w:val="auto"/>
          <w:sz w:val="28"/>
          <w:szCs w:val="28"/>
        </w:rPr>
        <w:t>Программа научного исследования испытуемых, психологические методы</w:t>
      </w:r>
      <w:r w:rsidR="009575BD">
        <w:rPr>
          <w:rFonts w:ascii="Times New Roman" w:hAnsi="Times New Roman" w:cs="Times New Roman"/>
          <w:color w:val="auto"/>
          <w:sz w:val="28"/>
          <w:szCs w:val="28"/>
        </w:rPr>
        <w:t xml:space="preserve"> и современные инновационные компьютерные технологии</w:t>
      </w:r>
    </w:p>
    <w:p w:rsidR="001B16D1" w:rsidRDefault="001B16D1" w:rsidP="001B1A0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организации эмпирического</w:t>
      </w:r>
      <w:r w:rsidRPr="007A2E34">
        <w:rPr>
          <w:rFonts w:ascii="Times New Roman" w:hAnsi="Times New Roman" w:cs="Times New Roman"/>
          <w:sz w:val="28"/>
          <w:szCs w:val="28"/>
        </w:rPr>
        <w:t xml:space="preserve"> изучения </w:t>
      </w:r>
      <w:r>
        <w:rPr>
          <w:rFonts w:ascii="Times New Roman" w:hAnsi="Times New Roman" w:cs="Times New Roman"/>
          <w:sz w:val="28"/>
          <w:szCs w:val="28"/>
        </w:rPr>
        <w:t>психологических аспектов ценностных ориентаций казахстанской молодежи</w:t>
      </w:r>
      <w:r w:rsidRPr="007A2E34">
        <w:rPr>
          <w:rFonts w:ascii="Times New Roman" w:hAnsi="Times New Roman" w:cs="Times New Roman"/>
          <w:sz w:val="28"/>
          <w:szCs w:val="28"/>
        </w:rPr>
        <w:t xml:space="preserve">,   была разработана </w:t>
      </w:r>
      <w:r w:rsidRPr="00E21C40">
        <w:rPr>
          <w:rFonts w:ascii="Times New Roman" w:hAnsi="Times New Roman" w:cs="Times New Roman"/>
          <w:b/>
          <w:sz w:val="28"/>
          <w:szCs w:val="28"/>
        </w:rPr>
        <w:t xml:space="preserve">программа </w:t>
      </w:r>
      <w:r>
        <w:rPr>
          <w:rFonts w:ascii="Times New Roman" w:hAnsi="Times New Roman" w:cs="Times New Roman"/>
          <w:b/>
          <w:sz w:val="28"/>
          <w:szCs w:val="28"/>
        </w:rPr>
        <w:t>научного</w:t>
      </w:r>
      <w:r w:rsidRPr="00E21C40">
        <w:rPr>
          <w:rFonts w:ascii="Times New Roman" w:hAnsi="Times New Roman" w:cs="Times New Roman"/>
          <w:b/>
          <w:sz w:val="28"/>
          <w:szCs w:val="28"/>
        </w:rPr>
        <w:t xml:space="preserve"> исследования</w:t>
      </w:r>
      <w:r w:rsidRPr="007A2E34">
        <w:rPr>
          <w:rFonts w:ascii="Times New Roman" w:hAnsi="Times New Roman" w:cs="Times New Roman"/>
          <w:sz w:val="28"/>
          <w:szCs w:val="28"/>
        </w:rPr>
        <w:t xml:space="preserve">, включающая несколько этапов, каждый из которых имел самостоятельное значение, но в тоже время являлся логическим продолжением предыдущего. Исследование проводилось в </w:t>
      </w:r>
      <w:r>
        <w:rPr>
          <w:rFonts w:ascii="Times New Roman" w:hAnsi="Times New Roman" w:cs="Times New Roman"/>
          <w:sz w:val="28"/>
          <w:szCs w:val="28"/>
        </w:rPr>
        <w:t>4</w:t>
      </w:r>
      <w:r w:rsidRPr="007A2E34">
        <w:rPr>
          <w:rFonts w:ascii="Times New Roman" w:hAnsi="Times New Roman" w:cs="Times New Roman"/>
          <w:sz w:val="28"/>
          <w:szCs w:val="28"/>
        </w:rPr>
        <w:t xml:space="preserve"> этапа. </w:t>
      </w:r>
    </w:p>
    <w:p w:rsidR="001B16D1" w:rsidRPr="007A2E34" w:rsidRDefault="001B16D1" w:rsidP="001B1A05">
      <w:pPr>
        <w:spacing w:after="0" w:line="240" w:lineRule="auto"/>
        <w:ind w:firstLine="567"/>
        <w:jc w:val="both"/>
        <w:rPr>
          <w:rFonts w:ascii="Times New Roman" w:hAnsi="Times New Roman" w:cs="Times New Roman"/>
          <w:sz w:val="28"/>
          <w:szCs w:val="28"/>
        </w:rPr>
      </w:pPr>
      <w:r w:rsidRPr="005E6DDC">
        <w:rPr>
          <w:rFonts w:ascii="Times New Roman" w:hAnsi="Times New Roman" w:cs="Times New Roman"/>
          <w:sz w:val="28"/>
          <w:szCs w:val="28"/>
        </w:rPr>
        <w:t>Первый этап - подготовительный (</w:t>
      </w:r>
      <w:r>
        <w:rPr>
          <w:rFonts w:ascii="Times New Roman" w:hAnsi="Times New Roman" w:cs="Times New Roman"/>
          <w:sz w:val="28"/>
          <w:szCs w:val="28"/>
        </w:rPr>
        <w:t>2011-2012</w:t>
      </w:r>
      <w:r w:rsidR="001129C4">
        <w:rPr>
          <w:rFonts w:ascii="Times New Roman" w:hAnsi="Times New Roman" w:cs="Times New Roman"/>
          <w:sz w:val="28"/>
          <w:szCs w:val="28"/>
        </w:rPr>
        <w:t xml:space="preserve"> </w:t>
      </w:r>
      <w:r>
        <w:rPr>
          <w:rFonts w:ascii="Times New Roman" w:hAnsi="Times New Roman" w:cs="Times New Roman"/>
          <w:sz w:val="28"/>
          <w:szCs w:val="28"/>
        </w:rPr>
        <w:t>г</w:t>
      </w:r>
      <w:r w:rsidRPr="005E6DDC">
        <w:rPr>
          <w:rFonts w:ascii="Times New Roman" w:hAnsi="Times New Roman" w:cs="Times New Roman"/>
          <w:sz w:val="28"/>
          <w:szCs w:val="28"/>
        </w:rPr>
        <w:t>.): определение направления исследования, конкретизация методологического аппарата, теоретическое изучение проблемы, выбор стратегии поисковой работы.</w:t>
      </w:r>
    </w:p>
    <w:p w:rsidR="001B16D1" w:rsidRPr="007A2E34" w:rsidRDefault="001B16D1" w:rsidP="001B1A0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Второй</w:t>
      </w:r>
      <w:r w:rsidRPr="007A2E34">
        <w:rPr>
          <w:rFonts w:ascii="Times New Roman" w:hAnsi="Times New Roman" w:cs="Times New Roman"/>
          <w:sz w:val="28"/>
          <w:szCs w:val="28"/>
        </w:rPr>
        <w:t xml:space="preserve"> этап - теоретический (</w:t>
      </w:r>
      <w:r>
        <w:rPr>
          <w:rFonts w:ascii="Times New Roman" w:hAnsi="Times New Roman" w:cs="Times New Roman"/>
          <w:sz w:val="28"/>
          <w:szCs w:val="28"/>
        </w:rPr>
        <w:t>2013-</w:t>
      </w:r>
      <w:r w:rsidRPr="007A2E34">
        <w:rPr>
          <w:rFonts w:ascii="Times New Roman" w:hAnsi="Times New Roman" w:cs="Times New Roman"/>
          <w:sz w:val="28"/>
          <w:szCs w:val="28"/>
        </w:rPr>
        <w:t>2014</w:t>
      </w:r>
      <w:r w:rsidR="001129C4">
        <w:rPr>
          <w:rFonts w:ascii="Times New Roman" w:hAnsi="Times New Roman" w:cs="Times New Roman"/>
          <w:sz w:val="28"/>
          <w:szCs w:val="28"/>
        </w:rPr>
        <w:t xml:space="preserve"> </w:t>
      </w:r>
      <w:r w:rsidRPr="007A2E34">
        <w:rPr>
          <w:rFonts w:ascii="Times New Roman" w:hAnsi="Times New Roman" w:cs="Times New Roman"/>
          <w:sz w:val="28"/>
          <w:szCs w:val="28"/>
        </w:rPr>
        <w:t xml:space="preserve">г.). Осуществлен историко-психологический и теоретико-методологический анализ и систематизация литературы по проблеме исследования. Проведен анализ понятий </w:t>
      </w:r>
      <w:r>
        <w:rPr>
          <w:rFonts w:ascii="Times New Roman" w:hAnsi="Times New Roman" w:cs="Times New Roman"/>
          <w:sz w:val="28"/>
          <w:szCs w:val="28"/>
        </w:rPr>
        <w:t>«ценности»</w:t>
      </w:r>
      <w:r w:rsidRPr="007A2E34">
        <w:rPr>
          <w:rFonts w:ascii="Times New Roman" w:hAnsi="Times New Roman" w:cs="Times New Roman"/>
          <w:sz w:val="28"/>
          <w:szCs w:val="28"/>
        </w:rPr>
        <w:t xml:space="preserve">, </w:t>
      </w:r>
      <w:r>
        <w:rPr>
          <w:rFonts w:ascii="Times New Roman" w:hAnsi="Times New Roman" w:cs="Times New Roman"/>
          <w:sz w:val="28"/>
          <w:szCs w:val="28"/>
        </w:rPr>
        <w:t>«ценностные ориентации»,</w:t>
      </w:r>
      <w:r w:rsidRPr="00FF6C12">
        <w:rPr>
          <w:rFonts w:ascii="Times New Roman" w:hAnsi="Times New Roman" w:cs="Times New Roman"/>
          <w:sz w:val="28"/>
          <w:szCs w:val="28"/>
        </w:rPr>
        <w:t xml:space="preserve"> </w:t>
      </w:r>
      <w:r>
        <w:rPr>
          <w:rFonts w:ascii="Times New Roman" w:hAnsi="Times New Roman" w:cs="Times New Roman"/>
          <w:sz w:val="28"/>
          <w:szCs w:val="28"/>
        </w:rPr>
        <w:t>«социальные аксиомы»</w:t>
      </w:r>
      <w:r w:rsidRPr="007A2E34">
        <w:rPr>
          <w:rFonts w:ascii="Times New Roman" w:hAnsi="Times New Roman" w:cs="Times New Roman"/>
          <w:sz w:val="28"/>
          <w:szCs w:val="28"/>
        </w:rPr>
        <w:t xml:space="preserve">; описаны основные </w:t>
      </w:r>
      <w:r>
        <w:rPr>
          <w:rFonts w:ascii="Times New Roman" w:hAnsi="Times New Roman" w:cs="Times New Roman"/>
          <w:sz w:val="28"/>
          <w:szCs w:val="28"/>
        </w:rPr>
        <w:t xml:space="preserve"> психологические особенности развития ценностных ориентаций у современной молодежи</w:t>
      </w:r>
      <w:r w:rsidRPr="007A2E34">
        <w:rPr>
          <w:rFonts w:ascii="Times New Roman" w:hAnsi="Times New Roman" w:cs="Times New Roman"/>
          <w:sz w:val="28"/>
          <w:szCs w:val="28"/>
        </w:rPr>
        <w:t>.</w:t>
      </w:r>
    </w:p>
    <w:p w:rsidR="001B16D1" w:rsidRPr="007A2E34" w:rsidRDefault="001B16D1" w:rsidP="001B1A0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Третий</w:t>
      </w:r>
      <w:r w:rsidRPr="007A2E34">
        <w:rPr>
          <w:rFonts w:ascii="Times New Roman" w:hAnsi="Times New Roman" w:cs="Times New Roman"/>
          <w:sz w:val="28"/>
          <w:szCs w:val="28"/>
        </w:rPr>
        <w:t xml:space="preserve"> этап - эмпирический (201</w:t>
      </w:r>
      <w:r>
        <w:rPr>
          <w:rFonts w:ascii="Times New Roman" w:hAnsi="Times New Roman" w:cs="Times New Roman"/>
          <w:sz w:val="28"/>
          <w:szCs w:val="28"/>
        </w:rPr>
        <w:t>3</w:t>
      </w:r>
      <w:r w:rsidRPr="007A2E34">
        <w:rPr>
          <w:rFonts w:ascii="Times New Roman" w:hAnsi="Times New Roman" w:cs="Times New Roman"/>
          <w:sz w:val="28"/>
          <w:szCs w:val="28"/>
        </w:rPr>
        <w:t xml:space="preserve"> - 201</w:t>
      </w:r>
      <w:r>
        <w:rPr>
          <w:rFonts w:ascii="Times New Roman" w:hAnsi="Times New Roman" w:cs="Times New Roman"/>
          <w:sz w:val="28"/>
          <w:szCs w:val="28"/>
        </w:rPr>
        <w:t>4</w:t>
      </w:r>
      <w:r w:rsidRPr="007A2E34">
        <w:rPr>
          <w:rFonts w:ascii="Times New Roman" w:hAnsi="Times New Roman" w:cs="Times New Roman"/>
          <w:sz w:val="28"/>
          <w:szCs w:val="28"/>
        </w:rPr>
        <w:t xml:space="preserve"> гг.). </w:t>
      </w:r>
      <w:r>
        <w:rPr>
          <w:rFonts w:ascii="Times New Roman" w:hAnsi="Times New Roman" w:cs="Times New Roman"/>
          <w:sz w:val="28"/>
          <w:szCs w:val="28"/>
        </w:rPr>
        <w:t>Разработана программа</w:t>
      </w:r>
      <w:r w:rsidRPr="007A2E34">
        <w:rPr>
          <w:rFonts w:ascii="Times New Roman" w:hAnsi="Times New Roman" w:cs="Times New Roman"/>
          <w:sz w:val="28"/>
          <w:szCs w:val="28"/>
        </w:rPr>
        <w:t xml:space="preserve"> эмпирическо</w:t>
      </w:r>
      <w:r>
        <w:rPr>
          <w:rFonts w:ascii="Times New Roman" w:hAnsi="Times New Roman" w:cs="Times New Roman"/>
          <w:sz w:val="28"/>
          <w:szCs w:val="28"/>
        </w:rPr>
        <w:t>го</w:t>
      </w:r>
      <w:r w:rsidRPr="007A2E34">
        <w:rPr>
          <w:rFonts w:ascii="Times New Roman" w:hAnsi="Times New Roman" w:cs="Times New Roman"/>
          <w:sz w:val="28"/>
          <w:szCs w:val="28"/>
        </w:rPr>
        <w:t xml:space="preserve"> исследовани</w:t>
      </w:r>
      <w:r>
        <w:rPr>
          <w:rFonts w:ascii="Times New Roman" w:hAnsi="Times New Roman" w:cs="Times New Roman"/>
          <w:sz w:val="28"/>
          <w:szCs w:val="28"/>
        </w:rPr>
        <w:t>я, впервые в РК проведена адаптация методик «Опросник Ценностей Шварца» и «Социальные аксиомы» на казахский и русский языки</w:t>
      </w:r>
      <w:r w:rsidRPr="003A4FDE">
        <w:rPr>
          <w:rFonts w:ascii="Times New Roman" w:hAnsi="Times New Roman" w:cs="Times New Roman"/>
          <w:sz w:val="28"/>
          <w:szCs w:val="28"/>
        </w:rPr>
        <w:t xml:space="preserve">, была проведена диагностика особенностей </w:t>
      </w:r>
      <w:r>
        <w:rPr>
          <w:rFonts w:ascii="Times New Roman" w:hAnsi="Times New Roman" w:cs="Times New Roman"/>
          <w:sz w:val="28"/>
          <w:szCs w:val="28"/>
        </w:rPr>
        <w:t>убеждений и</w:t>
      </w:r>
      <w:r w:rsidRPr="006731F7">
        <w:rPr>
          <w:rFonts w:ascii="Times New Roman" w:hAnsi="Times New Roman" w:cs="Times New Roman"/>
          <w:sz w:val="28"/>
          <w:szCs w:val="28"/>
        </w:rPr>
        <w:t xml:space="preserve"> </w:t>
      </w:r>
      <w:r w:rsidRPr="003A4FDE">
        <w:rPr>
          <w:rFonts w:ascii="Times New Roman" w:hAnsi="Times New Roman" w:cs="Times New Roman"/>
          <w:sz w:val="28"/>
          <w:szCs w:val="28"/>
        </w:rPr>
        <w:t xml:space="preserve">ценностных ориентаций </w:t>
      </w:r>
      <w:r>
        <w:rPr>
          <w:rFonts w:ascii="Times New Roman" w:hAnsi="Times New Roman" w:cs="Times New Roman"/>
          <w:sz w:val="28"/>
          <w:szCs w:val="28"/>
        </w:rPr>
        <w:t xml:space="preserve">обоих </w:t>
      </w:r>
      <w:r w:rsidRPr="003A4FDE">
        <w:rPr>
          <w:rFonts w:ascii="Times New Roman" w:hAnsi="Times New Roman" w:cs="Times New Roman"/>
          <w:sz w:val="28"/>
          <w:szCs w:val="28"/>
        </w:rPr>
        <w:t>групп</w:t>
      </w:r>
      <w:r>
        <w:rPr>
          <w:rFonts w:ascii="Times New Roman" w:hAnsi="Times New Roman" w:cs="Times New Roman"/>
          <w:sz w:val="28"/>
          <w:szCs w:val="28"/>
        </w:rPr>
        <w:t xml:space="preserve"> выявлены гендерные и возрастные различия</w:t>
      </w:r>
      <w:r w:rsidRPr="007A2E34">
        <w:rPr>
          <w:rFonts w:ascii="Times New Roman" w:hAnsi="Times New Roman" w:cs="Times New Roman"/>
          <w:sz w:val="28"/>
          <w:szCs w:val="28"/>
        </w:rPr>
        <w:t xml:space="preserve">. Осуществлен анализ полученных результатов. Математическая обработка данных производилась с помощью статистического пакета SPSS, версия 20.0. </w:t>
      </w:r>
    </w:p>
    <w:p w:rsidR="001B16D1" w:rsidRDefault="001B16D1" w:rsidP="001B1A0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Четвертый</w:t>
      </w:r>
      <w:r w:rsidRPr="007A2E34">
        <w:rPr>
          <w:rFonts w:ascii="Times New Roman" w:hAnsi="Times New Roman" w:cs="Times New Roman"/>
          <w:sz w:val="28"/>
          <w:szCs w:val="28"/>
        </w:rPr>
        <w:t xml:space="preserve"> этап </w:t>
      </w:r>
      <w:r w:rsidR="00EB4B03">
        <w:rPr>
          <w:rFonts w:ascii="Times New Roman" w:hAnsi="Times New Roman" w:cs="Times New Roman"/>
          <w:sz w:val="28"/>
          <w:szCs w:val="28"/>
        </w:rPr>
        <w:t xml:space="preserve">- </w:t>
      </w:r>
      <w:r w:rsidRPr="007A2E34">
        <w:rPr>
          <w:rFonts w:ascii="Times New Roman" w:hAnsi="Times New Roman" w:cs="Times New Roman"/>
          <w:sz w:val="28"/>
          <w:szCs w:val="28"/>
        </w:rPr>
        <w:t xml:space="preserve"> заключительный (2015</w:t>
      </w:r>
      <w:r w:rsidR="00834110">
        <w:rPr>
          <w:rFonts w:ascii="Times New Roman" w:hAnsi="Times New Roman" w:cs="Times New Roman"/>
          <w:sz w:val="28"/>
          <w:szCs w:val="28"/>
        </w:rPr>
        <w:t xml:space="preserve"> </w:t>
      </w:r>
      <w:r w:rsidRPr="007A2E34">
        <w:rPr>
          <w:rFonts w:ascii="Times New Roman" w:hAnsi="Times New Roman" w:cs="Times New Roman"/>
          <w:sz w:val="28"/>
          <w:szCs w:val="28"/>
        </w:rPr>
        <w:t xml:space="preserve">г.). Систематизирован и обобщен накопленный эмпирический материал, сформулированы выводы, определены перспективы дальнейшего исследования, оформлена </w:t>
      </w:r>
      <w:r w:rsidR="00292466">
        <w:rPr>
          <w:rFonts w:ascii="Times New Roman" w:hAnsi="Times New Roman" w:cs="Times New Roman"/>
          <w:sz w:val="28"/>
          <w:szCs w:val="28"/>
        </w:rPr>
        <w:t>докторская</w:t>
      </w:r>
      <w:r>
        <w:rPr>
          <w:rFonts w:ascii="Times New Roman" w:hAnsi="Times New Roman" w:cs="Times New Roman"/>
          <w:sz w:val="28"/>
          <w:szCs w:val="28"/>
        </w:rPr>
        <w:t xml:space="preserve"> диссертация</w:t>
      </w:r>
      <w:r w:rsidRPr="007A2E34">
        <w:rPr>
          <w:rFonts w:ascii="Times New Roman" w:hAnsi="Times New Roman" w:cs="Times New Roman"/>
          <w:sz w:val="28"/>
          <w:szCs w:val="28"/>
        </w:rPr>
        <w:t>.</w:t>
      </w:r>
      <w:r w:rsidRPr="0027423A">
        <w:rPr>
          <w:rFonts w:ascii="Times New Roman" w:hAnsi="Times New Roman" w:cs="Times New Roman"/>
          <w:sz w:val="28"/>
          <w:szCs w:val="28"/>
        </w:rPr>
        <w:t xml:space="preserve"> </w:t>
      </w:r>
    </w:p>
    <w:p w:rsidR="001B16D1" w:rsidRDefault="001B16D1" w:rsidP="001B1A0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Эмпирическое исследование проблемы было проведено с помощью тестирования - впервые в РК для всесторонней диагностики психологических аспектов ценностных ориентаций использовались два опросника:</w:t>
      </w:r>
    </w:p>
    <w:p w:rsidR="001B16D1" w:rsidRPr="007A2E34" w:rsidRDefault="001B16D1" w:rsidP="001B1A05">
      <w:pPr>
        <w:spacing w:after="0" w:line="240" w:lineRule="auto"/>
        <w:ind w:firstLine="567"/>
        <w:jc w:val="both"/>
        <w:rPr>
          <w:rFonts w:ascii="Times New Roman" w:hAnsi="Times New Roman" w:cs="Times New Roman"/>
          <w:sz w:val="28"/>
          <w:szCs w:val="28"/>
        </w:rPr>
      </w:pPr>
      <w:r w:rsidRPr="007A2E34">
        <w:rPr>
          <w:rFonts w:ascii="Times New Roman" w:hAnsi="Times New Roman" w:cs="Times New Roman"/>
          <w:sz w:val="28"/>
          <w:szCs w:val="28"/>
        </w:rPr>
        <w:t xml:space="preserve">1. </w:t>
      </w:r>
      <w:r w:rsidR="009076B5">
        <w:rPr>
          <w:rFonts w:ascii="Times New Roman" w:hAnsi="Times New Roman" w:cs="Times New Roman"/>
          <w:sz w:val="28"/>
          <w:szCs w:val="28"/>
        </w:rPr>
        <w:t>Опросник</w:t>
      </w:r>
      <w:r w:rsidRPr="004408B2">
        <w:rPr>
          <w:rFonts w:ascii="Times New Roman" w:hAnsi="Times New Roman" w:cs="Times New Roman"/>
          <w:sz w:val="28"/>
          <w:szCs w:val="28"/>
        </w:rPr>
        <w:t xml:space="preserve"> ценностей (PVQ-</w:t>
      </w:r>
      <w:r w:rsidRPr="004408B2">
        <w:rPr>
          <w:rFonts w:ascii="Times New Roman" w:hAnsi="Times New Roman" w:cs="Times New Roman"/>
          <w:sz w:val="28"/>
          <w:szCs w:val="28"/>
          <w:lang w:val="en-GB"/>
        </w:rPr>
        <w:t>R</w:t>
      </w:r>
      <w:r w:rsidRPr="004408B2">
        <w:rPr>
          <w:rFonts w:ascii="Times New Roman" w:hAnsi="Times New Roman" w:cs="Times New Roman"/>
          <w:sz w:val="28"/>
          <w:szCs w:val="28"/>
        </w:rPr>
        <w:t xml:space="preserve">) </w:t>
      </w:r>
      <w:r>
        <w:rPr>
          <w:rFonts w:ascii="Times New Roman" w:hAnsi="Times New Roman" w:cs="Times New Roman"/>
          <w:sz w:val="28"/>
          <w:szCs w:val="28"/>
        </w:rPr>
        <w:t>Ш</w:t>
      </w:r>
      <w:r w:rsidRPr="004408B2">
        <w:rPr>
          <w:rFonts w:ascii="Times New Roman" w:hAnsi="Times New Roman" w:cs="Times New Roman"/>
          <w:sz w:val="28"/>
          <w:szCs w:val="28"/>
        </w:rPr>
        <w:t>. Шварца.</w:t>
      </w:r>
    </w:p>
    <w:p w:rsidR="001B16D1" w:rsidRDefault="001B16D1" w:rsidP="001B1A05">
      <w:pPr>
        <w:spacing w:after="0" w:line="240" w:lineRule="auto"/>
        <w:ind w:firstLine="567"/>
        <w:jc w:val="both"/>
        <w:rPr>
          <w:rFonts w:ascii="Times New Roman" w:hAnsi="Times New Roman" w:cs="Times New Roman"/>
          <w:sz w:val="28"/>
          <w:szCs w:val="28"/>
        </w:rPr>
      </w:pPr>
      <w:r w:rsidRPr="007A2E34">
        <w:rPr>
          <w:rFonts w:ascii="Times New Roman" w:hAnsi="Times New Roman" w:cs="Times New Roman"/>
          <w:sz w:val="28"/>
          <w:szCs w:val="28"/>
        </w:rPr>
        <w:t xml:space="preserve">2. </w:t>
      </w:r>
      <w:r w:rsidRPr="004408B2">
        <w:rPr>
          <w:rFonts w:ascii="Times New Roman" w:hAnsi="Times New Roman" w:cs="Times New Roman"/>
          <w:sz w:val="28"/>
          <w:szCs w:val="28"/>
        </w:rPr>
        <w:t>Опросник социальных аксиом К. Леунга и М.Бонда</w:t>
      </w:r>
      <w:r>
        <w:rPr>
          <w:rFonts w:ascii="Times New Roman" w:hAnsi="Times New Roman" w:cs="Times New Roman"/>
          <w:sz w:val="28"/>
          <w:szCs w:val="28"/>
        </w:rPr>
        <w:t>.</w:t>
      </w:r>
    </w:p>
    <w:p w:rsidR="001B16D1" w:rsidRDefault="001B16D1" w:rsidP="001B1A0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Также </w:t>
      </w:r>
      <w:r>
        <w:rPr>
          <w:rFonts w:ascii="Times New Roman" w:eastAsia="Times New Roman" w:hAnsi="Times New Roman" w:cs="Times New Roman"/>
          <w:color w:val="000000"/>
          <w:sz w:val="28"/>
          <w:szCs w:val="28"/>
        </w:rPr>
        <w:t>п</w:t>
      </w:r>
      <w:r w:rsidRPr="006F08C4">
        <w:rPr>
          <w:rFonts w:ascii="Times New Roman" w:eastAsia="Times New Roman" w:hAnsi="Times New Roman" w:cs="Times New Roman"/>
          <w:color w:val="000000"/>
          <w:sz w:val="28"/>
          <w:szCs w:val="28"/>
        </w:rPr>
        <w:t>редоставлялась разработанная де</w:t>
      </w:r>
      <w:r w:rsidR="009575BD">
        <w:rPr>
          <w:rFonts w:ascii="Times New Roman" w:eastAsia="Times New Roman" w:hAnsi="Times New Roman" w:cs="Times New Roman"/>
          <w:color w:val="000000"/>
          <w:sz w:val="28"/>
          <w:szCs w:val="28"/>
        </w:rPr>
        <w:t>мографическая анкета</w:t>
      </w:r>
      <w:r>
        <w:rPr>
          <w:rFonts w:ascii="Times New Roman" w:eastAsia="Times New Roman" w:hAnsi="Times New Roman" w:cs="Times New Roman"/>
          <w:color w:val="000000"/>
          <w:sz w:val="28"/>
          <w:szCs w:val="28"/>
        </w:rPr>
        <w:t xml:space="preserve">. </w:t>
      </w:r>
    </w:p>
    <w:p w:rsidR="001B16D1" w:rsidRPr="008841C8" w:rsidRDefault="001B16D1" w:rsidP="001B1A0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w:t>
      </w:r>
      <w:r w:rsidRPr="008841C8">
        <w:rPr>
          <w:rFonts w:ascii="Times New Roman" w:hAnsi="Times New Roman" w:cs="Times New Roman"/>
          <w:sz w:val="28"/>
          <w:szCs w:val="28"/>
        </w:rPr>
        <w:t>ля проведения опроса и для обработки данных были использованы следующие инструменты:</w:t>
      </w:r>
    </w:p>
    <w:p w:rsidR="001B16D1" w:rsidRPr="008841C8" w:rsidRDefault="001B16D1" w:rsidP="001B1A05">
      <w:pPr>
        <w:spacing w:after="0" w:line="240" w:lineRule="auto"/>
        <w:ind w:firstLine="567"/>
        <w:jc w:val="both"/>
        <w:rPr>
          <w:rFonts w:ascii="Times New Roman" w:hAnsi="Times New Roman" w:cs="Times New Roman"/>
          <w:sz w:val="28"/>
          <w:szCs w:val="28"/>
        </w:rPr>
      </w:pPr>
      <w:r w:rsidRPr="008841C8">
        <w:rPr>
          <w:rFonts w:ascii="Times New Roman" w:hAnsi="Times New Roman" w:cs="Times New Roman"/>
          <w:sz w:val="28"/>
          <w:szCs w:val="28"/>
        </w:rPr>
        <w:t xml:space="preserve">– </w:t>
      </w:r>
      <w:r w:rsidRPr="00CD4D3F">
        <w:rPr>
          <w:rFonts w:ascii="Times New Roman" w:hAnsi="Times New Roman" w:cs="Times New Roman"/>
          <w:sz w:val="28"/>
          <w:szCs w:val="28"/>
        </w:rPr>
        <w:t>веб-инструмент</w:t>
      </w:r>
      <w:r w:rsidRPr="008841C8">
        <w:rPr>
          <w:rFonts w:ascii="Times New Roman" w:hAnsi="Times New Roman" w:cs="Times New Roman"/>
          <w:sz w:val="28"/>
          <w:szCs w:val="28"/>
        </w:rPr>
        <w:t xml:space="preserve"> «Qualtrics» для </w:t>
      </w:r>
      <w:r>
        <w:rPr>
          <w:rFonts w:ascii="Times New Roman" w:hAnsi="Times New Roman" w:cs="Times New Roman"/>
          <w:sz w:val="28"/>
          <w:szCs w:val="28"/>
        </w:rPr>
        <w:t xml:space="preserve">он-лайн </w:t>
      </w:r>
      <w:r w:rsidRPr="008841C8">
        <w:rPr>
          <w:rFonts w:ascii="Times New Roman" w:hAnsi="Times New Roman" w:cs="Times New Roman"/>
          <w:sz w:val="28"/>
          <w:szCs w:val="28"/>
        </w:rPr>
        <w:t>опроса испытуемых;</w:t>
      </w:r>
    </w:p>
    <w:p w:rsidR="001B16D1" w:rsidRPr="008841C8" w:rsidRDefault="001B16D1" w:rsidP="001B1A05">
      <w:pPr>
        <w:spacing w:after="0" w:line="240" w:lineRule="auto"/>
        <w:ind w:firstLine="567"/>
        <w:jc w:val="both"/>
        <w:rPr>
          <w:rFonts w:ascii="Times New Roman" w:hAnsi="Times New Roman" w:cs="Times New Roman"/>
          <w:sz w:val="28"/>
          <w:szCs w:val="28"/>
        </w:rPr>
      </w:pPr>
      <w:r w:rsidRPr="008841C8">
        <w:rPr>
          <w:rFonts w:ascii="Times New Roman" w:hAnsi="Times New Roman" w:cs="Times New Roman"/>
          <w:sz w:val="28"/>
          <w:szCs w:val="28"/>
        </w:rPr>
        <w:t>– пакет прикладных  статистических программ  SPSS 20.0.</w:t>
      </w:r>
    </w:p>
    <w:p w:rsidR="001B16D1" w:rsidRPr="00B8785F" w:rsidRDefault="001B16D1" w:rsidP="001B1A05">
      <w:pPr>
        <w:spacing w:after="0" w:line="240" w:lineRule="auto"/>
        <w:ind w:firstLine="567"/>
        <w:jc w:val="both"/>
        <w:rPr>
          <w:rFonts w:ascii="Times New Roman" w:hAnsi="Times New Roman" w:cs="Times New Roman"/>
          <w:sz w:val="28"/>
          <w:szCs w:val="28"/>
        </w:rPr>
      </w:pPr>
      <w:r w:rsidRPr="008841C8">
        <w:rPr>
          <w:rFonts w:ascii="Times New Roman" w:hAnsi="Times New Roman" w:cs="Times New Roman"/>
          <w:sz w:val="28"/>
          <w:szCs w:val="28"/>
        </w:rPr>
        <w:t>Далее необходимо подробно описать каждую из этих методик, чтобы обосновать их использование в данном исследовании.</w:t>
      </w:r>
    </w:p>
    <w:p w:rsidR="001B16D1" w:rsidRDefault="001129C4" w:rsidP="001B1A05">
      <w:pPr>
        <w:spacing w:after="0" w:line="240" w:lineRule="auto"/>
        <w:ind w:firstLine="567"/>
        <w:jc w:val="both"/>
        <w:rPr>
          <w:rFonts w:ascii="Times New Roman" w:hAnsi="Times New Roman" w:cs="Times New Roman"/>
          <w:sz w:val="28"/>
          <w:szCs w:val="28"/>
        </w:rPr>
      </w:pPr>
      <w:r w:rsidRPr="001129C4">
        <w:rPr>
          <w:rFonts w:ascii="Times New Roman" w:hAnsi="Times New Roman" w:cs="Times New Roman"/>
          <w:b/>
          <w:sz w:val="28"/>
          <w:szCs w:val="28"/>
        </w:rPr>
        <w:t>Опросник ценностей (PVQ-R) Ш. Шварца</w:t>
      </w:r>
      <w:r w:rsidR="001B16D1" w:rsidRPr="00D146AE">
        <w:rPr>
          <w:rFonts w:ascii="Times New Roman" w:hAnsi="Times New Roman" w:cs="Times New Roman"/>
          <w:sz w:val="28"/>
          <w:szCs w:val="28"/>
        </w:rPr>
        <w:t>, включенный в Европейское социальное исследование, был разработан как более компактный и менее чувствительный к культурным различиям инструмент. Его</w:t>
      </w:r>
      <w:r w:rsidR="001B16D1">
        <w:rPr>
          <w:rFonts w:ascii="Times New Roman" w:hAnsi="Times New Roman" w:cs="Times New Roman"/>
          <w:sz w:val="28"/>
          <w:szCs w:val="28"/>
        </w:rPr>
        <w:t xml:space="preserve"> </w:t>
      </w:r>
      <w:r w:rsidR="001B16D1" w:rsidRPr="00D146AE">
        <w:rPr>
          <w:rFonts w:ascii="Times New Roman" w:hAnsi="Times New Roman" w:cs="Times New Roman"/>
          <w:sz w:val="28"/>
          <w:szCs w:val="28"/>
        </w:rPr>
        <w:t>способность измерять ценности была эмпирически подтверждена даже на тех выборках, на которых более ранний Ценностный опросник не давал удовлетворительных результатов. Высокая</w:t>
      </w:r>
      <w:r w:rsidR="001B16D1">
        <w:rPr>
          <w:rFonts w:ascii="Times New Roman" w:hAnsi="Times New Roman" w:cs="Times New Roman"/>
          <w:sz w:val="28"/>
          <w:szCs w:val="28"/>
        </w:rPr>
        <w:t xml:space="preserve"> </w:t>
      </w:r>
      <w:r w:rsidR="001B16D1" w:rsidRPr="00D146AE">
        <w:rPr>
          <w:rFonts w:ascii="Times New Roman" w:hAnsi="Times New Roman" w:cs="Times New Roman"/>
          <w:sz w:val="28"/>
          <w:szCs w:val="28"/>
        </w:rPr>
        <w:t>эффективность опросника</w:t>
      </w:r>
      <w:r w:rsidR="003415C8">
        <w:rPr>
          <w:rFonts w:ascii="Times New Roman" w:hAnsi="Times New Roman" w:cs="Times New Roman"/>
          <w:sz w:val="28"/>
          <w:szCs w:val="28"/>
        </w:rPr>
        <w:t xml:space="preserve"> ценностей</w:t>
      </w:r>
      <w:r w:rsidR="001B16D1" w:rsidRPr="00D146AE">
        <w:rPr>
          <w:rFonts w:ascii="Times New Roman" w:hAnsi="Times New Roman" w:cs="Times New Roman"/>
          <w:sz w:val="28"/>
          <w:szCs w:val="28"/>
        </w:rPr>
        <w:t xml:space="preserve"> объясняется конкретизацией формулировок и переходом к проективной технике</w:t>
      </w:r>
      <w:r w:rsidR="001B16D1">
        <w:rPr>
          <w:rFonts w:ascii="Times New Roman" w:hAnsi="Times New Roman" w:cs="Times New Roman"/>
          <w:sz w:val="28"/>
          <w:szCs w:val="28"/>
        </w:rPr>
        <w:t xml:space="preserve"> </w:t>
      </w:r>
      <w:r w:rsidR="001B16D1" w:rsidRPr="00D146AE">
        <w:rPr>
          <w:rFonts w:ascii="Times New Roman" w:hAnsi="Times New Roman" w:cs="Times New Roman"/>
          <w:sz w:val="28"/>
          <w:szCs w:val="28"/>
        </w:rPr>
        <w:t>[</w:t>
      </w:r>
      <w:r w:rsidR="00EA46E2">
        <w:rPr>
          <w:rFonts w:ascii="Times New Roman" w:hAnsi="Times New Roman" w:cs="Times New Roman"/>
          <w:sz w:val="28"/>
          <w:szCs w:val="28"/>
        </w:rPr>
        <w:t>149</w:t>
      </w:r>
      <w:r w:rsidR="001B16D1" w:rsidRPr="00D146AE">
        <w:rPr>
          <w:rFonts w:ascii="Times New Roman" w:hAnsi="Times New Roman" w:cs="Times New Roman"/>
          <w:sz w:val="28"/>
          <w:szCs w:val="28"/>
        </w:rPr>
        <w:t>]</w:t>
      </w:r>
      <w:r w:rsidR="001B16D1">
        <w:rPr>
          <w:rFonts w:ascii="Times New Roman" w:hAnsi="Times New Roman" w:cs="Times New Roman"/>
          <w:sz w:val="28"/>
          <w:szCs w:val="28"/>
        </w:rPr>
        <w:t xml:space="preserve">. </w:t>
      </w:r>
    </w:p>
    <w:p w:rsidR="001B16D1" w:rsidRDefault="001B16D1" w:rsidP="001B1A05">
      <w:pPr>
        <w:spacing w:after="0" w:line="240" w:lineRule="auto"/>
        <w:ind w:firstLine="567"/>
        <w:jc w:val="both"/>
        <w:rPr>
          <w:rFonts w:ascii="Times New Roman" w:hAnsi="Times New Roman" w:cs="Times New Roman"/>
          <w:sz w:val="28"/>
          <w:szCs w:val="28"/>
        </w:rPr>
      </w:pPr>
      <w:r w:rsidRPr="00D3249A">
        <w:rPr>
          <w:rFonts w:ascii="Times New Roman" w:hAnsi="Times New Roman" w:cs="Times New Roman"/>
          <w:sz w:val="28"/>
          <w:szCs w:val="28"/>
        </w:rPr>
        <w:t>Ш. Шварц постулировал, что все индивидуальные ценности основываются на базовых</w:t>
      </w:r>
      <w:r>
        <w:rPr>
          <w:rFonts w:ascii="Times New Roman" w:hAnsi="Times New Roman" w:cs="Times New Roman"/>
          <w:sz w:val="28"/>
          <w:szCs w:val="28"/>
        </w:rPr>
        <w:t xml:space="preserve"> </w:t>
      </w:r>
      <w:r w:rsidRPr="00D3249A">
        <w:rPr>
          <w:rFonts w:ascii="Times New Roman" w:hAnsi="Times New Roman" w:cs="Times New Roman"/>
          <w:sz w:val="28"/>
          <w:szCs w:val="28"/>
        </w:rPr>
        <w:t>условиях человеческого существования (одном или более): а) потребности организма, б)</w:t>
      </w:r>
      <w:r>
        <w:rPr>
          <w:rFonts w:ascii="Times New Roman" w:hAnsi="Times New Roman" w:cs="Times New Roman"/>
          <w:sz w:val="28"/>
          <w:szCs w:val="28"/>
        </w:rPr>
        <w:t xml:space="preserve"> </w:t>
      </w:r>
      <w:r w:rsidRPr="00D3249A">
        <w:rPr>
          <w:rFonts w:ascii="Times New Roman" w:hAnsi="Times New Roman" w:cs="Times New Roman"/>
          <w:sz w:val="28"/>
          <w:szCs w:val="28"/>
        </w:rPr>
        <w:t>стремление к социальным взаимодействиям и в) потребность в принадлежности к группе. 19</w:t>
      </w:r>
      <w:r>
        <w:rPr>
          <w:rFonts w:ascii="Times New Roman" w:hAnsi="Times New Roman" w:cs="Times New Roman"/>
          <w:sz w:val="28"/>
          <w:szCs w:val="28"/>
        </w:rPr>
        <w:t xml:space="preserve"> </w:t>
      </w:r>
      <w:r w:rsidRPr="00D3249A">
        <w:rPr>
          <w:rFonts w:ascii="Times New Roman" w:hAnsi="Times New Roman" w:cs="Times New Roman"/>
          <w:sz w:val="28"/>
          <w:szCs w:val="28"/>
        </w:rPr>
        <w:t>ценностей основываются на этих условиях и соответствуют функциональным требованиям,</w:t>
      </w:r>
      <w:r>
        <w:rPr>
          <w:rFonts w:ascii="Times New Roman" w:hAnsi="Times New Roman" w:cs="Times New Roman"/>
          <w:sz w:val="28"/>
          <w:szCs w:val="28"/>
        </w:rPr>
        <w:t xml:space="preserve"> </w:t>
      </w:r>
      <w:r w:rsidRPr="00D3249A">
        <w:rPr>
          <w:rFonts w:ascii="Times New Roman" w:hAnsi="Times New Roman" w:cs="Times New Roman"/>
          <w:sz w:val="28"/>
          <w:szCs w:val="28"/>
        </w:rPr>
        <w:t>выработанным Ш.</w:t>
      </w:r>
      <w:r w:rsidR="003415C8">
        <w:rPr>
          <w:rFonts w:ascii="Times New Roman" w:hAnsi="Times New Roman" w:cs="Times New Roman"/>
          <w:sz w:val="28"/>
          <w:szCs w:val="28"/>
        </w:rPr>
        <w:t xml:space="preserve"> Шварцем </w:t>
      </w:r>
      <w:r w:rsidRPr="00D3249A">
        <w:rPr>
          <w:rFonts w:ascii="Times New Roman" w:hAnsi="Times New Roman" w:cs="Times New Roman"/>
          <w:sz w:val="28"/>
          <w:szCs w:val="28"/>
        </w:rPr>
        <w:t>для базовых ценностей. Они</w:t>
      </w:r>
      <w:r>
        <w:rPr>
          <w:rFonts w:ascii="Times New Roman" w:hAnsi="Times New Roman" w:cs="Times New Roman"/>
          <w:sz w:val="28"/>
          <w:szCs w:val="28"/>
        </w:rPr>
        <w:t xml:space="preserve"> </w:t>
      </w:r>
      <w:r w:rsidRPr="00D3249A">
        <w:rPr>
          <w:rFonts w:ascii="Times New Roman" w:hAnsi="Times New Roman" w:cs="Times New Roman"/>
          <w:sz w:val="28"/>
          <w:szCs w:val="28"/>
        </w:rPr>
        <w:t>фокусируются на: а) личной или социальной выгоде от результата, б) росте и саморазвитии</w:t>
      </w:r>
      <w:r>
        <w:rPr>
          <w:rFonts w:ascii="Times New Roman" w:hAnsi="Times New Roman" w:cs="Times New Roman"/>
          <w:sz w:val="28"/>
          <w:szCs w:val="28"/>
        </w:rPr>
        <w:t xml:space="preserve"> </w:t>
      </w:r>
      <w:r w:rsidRPr="00D3249A">
        <w:rPr>
          <w:rFonts w:ascii="Times New Roman" w:hAnsi="Times New Roman" w:cs="Times New Roman"/>
          <w:sz w:val="28"/>
          <w:szCs w:val="28"/>
        </w:rPr>
        <w:t xml:space="preserve">или избегании </w:t>
      </w:r>
      <w:r w:rsidRPr="00D3249A">
        <w:rPr>
          <w:rFonts w:ascii="Times New Roman" w:hAnsi="Times New Roman" w:cs="Times New Roman"/>
          <w:sz w:val="28"/>
          <w:szCs w:val="28"/>
        </w:rPr>
        <w:lastRenderedPageBreak/>
        <w:t>тревожности и защите, в) открытости к изменениям или сохранении статуса</w:t>
      </w:r>
      <w:r>
        <w:rPr>
          <w:rFonts w:ascii="Times New Roman" w:hAnsi="Times New Roman" w:cs="Times New Roman"/>
          <w:sz w:val="28"/>
          <w:szCs w:val="28"/>
        </w:rPr>
        <w:t>-</w:t>
      </w:r>
      <w:r w:rsidRPr="00D3249A">
        <w:rPr>
          <w:rFonts w:ascii="Times New Roman" w:hAnsi="Times New Roman" w:cs="Times New Roman"/>
          <w:sz w:val="28"/>
          <w:szCs w:val="28"/>
        </w:rPr>
        <w:t>кво, г) направленности на собственное благо или благо других.</w:t>
      </w:r>
    </w:p>
    <w:p w:rsidR="001B16D1" w:rsidRDefault="001B16D1" w:rsidP="001B1A05">
      <w:pPr>
        <w:spacing w:after="0" w:line="240" w:lineRule="auto"/>
        <w:ind w:firstLine="567"/>
        <w:jc w:val="both"/>
        <w:rPr>
          <w:rFonts w:ascii="Times New Roman" w:hAnsi="Times New Roman" w:cs="Times New Roman"/>
          <w:sz w:val="28"/>
          <w:szCs w:val="28"/>
        </w:rPr>
      </w:pPr>
      <w:r w:rsidRPr="007963A8">
        <w:rPr>
          <w:rFonts w:ascii="Times New Roman" w:hAnsi="Times New Roman" w:cs="Times New Roman"/>
          <w:sz w:val="28"/>
          <w:szCs w:val="28"/>
        </w:rPr>
        <w:t>Для ценностей, исходное определение которых включает несколько аспектов,</w:t>
      </w:r>
      <w:r>
        <w:rPr>
          <w:rFonts w:ascii="Times New Roman" w:hAnsi="Times New Roman" w:cs="Times New Roman"/>
          <w:sz w:val="28"/>
          <w:szCs w:val="28"/>
        </w:rPr>
        <w:t xml:space="preserve"> </w:t>
      </w:r>
      <w:r w:rsidR="003415C8">
        <w:rPr>
          <w:rFonts w:ascii="Times New Roman" w:hAnsi="Times New Roman" w:cs="Times New Roman"/>
          <w:sz w:val="28"/>
          <w:szCs w:val="28"/>
        </w:rPr>
        <w:t xml:space="preserve">Ш. Шварц с соавт. </w:t>
      </w:r>
      <w:r w:rsidRPr="007963A8">
        <w:rPr>
          <w:rFonts w:ascii="Times New Roman" w:hAnsi="Times New Roman" w:cs="Times New Roman"/>
          <w:sz w:val="28"/>
          <w:szCs w:val="28"/>
        </w:rPr>
        <w:t>выделил концептуально различимые подтипы. Также была проанализирована возможность выделения среди уже</w:t>
      </w:r>
      <w:r>
        <w:rPr>
          <w:rFonts w:ascii="Times New Roman" w:hAnsi="Times New Roman" w:cs="Times New Roman"/>
          <w:sz w:val="28"/>
          <w:szCs w:val="28"/>
        </w:rPr>
        <w:t xml:space="preserve"> </w:t>
      </w:r>
      <w:r w:rsidRPr="007963A8">
        <w:rPr>
          <w:rFonts w:ascii="Times New Roman" w:hAnsi="Times New Roman" w:cs="Times New Roman"/>
          <w:sz w:val="28"/>
          <w:szCs w:val="28"/>
        </w:rPr>
        <w:t>существующих базовых ценностей значительных, но до сих пор</w:t>
      </w:r>
      <w:r w:rsidR="003415C8">
        <w:rPr>
          <w:rFonts w:ascii="Times New Roman" w:hAnsi="Times New Roman" w:cs="Times New Roman"/>
          <w:sz w:val="28"/>
          <w:szCs w:val="28"/>
        </w:rPr>
        <w:t>,</w:t>
      </w:r>
      <w:r w:rsidRPr="007963A8">
        <w:rPr>
          <w:rFonts w:ascii="Times New Roman" w:hAnsi="Times New Roman" w:cs="Times New Roman"/>
          <w:sz w:val="28"/>
          <w:szCs w:val="28"/>
        </w:rPr>
        <w:t xml:space="preserve"> не обозначенных</w:t>
      </w:r>
      <w:r>
        <w:rPr>
          <w:rFonts w:ascii="Times New Roman" w:hAnsi="Times New Roman" w:cs="Times New Roman"/>
          <w:sz w:val="28"/>
          <w:szCs w:val="28"/>
        </w:rPr>
        <w:t xml:space="preserve"> </w:t>
      </w:r>
      <w:r w:rsidRPr="007963A8">
        <w:rPr>
          <w:rFonts w:ascii="Times New Roman" w:hAnsi="Times New Roman" w:cs="Times New Roman"/>
          <w:sz w:val="28"/>
          <w:szCs w:val="28"/>
        </w:rPr>
        <w:t>ценностных конструктов. Были сформулированы теоретические основания наличия 19</w:t>
      </w:r>
      <w:r>
        <w:rPr>
          <w:rFonts w:ascii="Times New Roman" w:hAnsi="Times New Roman" w:cs="Times New Roman"/>
          <w:sz w:val="28"/>
          <w:szCs w:val="28"/>
        </w:rPr>
        <w:t xml:space="preserve"> </w:t>
      </w:r>
      <w:r w:rsidRPr="007963A8">
        <w:rPr>
          <w:rFonts w:ascii="Times New Roman" w:hAnsi="Times New Roman" w:cs="Times New Roman"/>
          <w:sz w:val="28"/>
          <w:szCs w:val="28"/>
        </w:rPr>
        <w:t xml:space="preserve">ценностей, которым могли быть даны различные концептуальные определения. </w:t>
      </w:r>
    </w:p>
    <w:p w:rsidR="001B16D1" w:rsidRDefault="001B16D1" w:rsidP="001B1A0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w:t>
      </w:r>
      <w:r w:rsidRPr="007963A8">
        <w:rPr>
          <w:rFonts w:ascii="Times New Roman" w:hAnsi="Times New Roman" w:cs="Times New Roman"/>
          <w:sz w:val="28"/>
          <w:szCs w:val="28"/>
        </w:rPr>
        <w:t>ратко представим</w:t>
      </w:r>
      <w:r>
        <w:rPr>
          <w:rFonts w:ascii="Times New Roman" w:hAnsi="Times New Roman" w:cs="Times New Roman"/>
          <w:sz w:val="28"/>
          <w:szCs w:val="28"/>
        </w:rPr>
        <w:t xml:space="preserve"> </w:t>
      </w:r>
      <w:r w:rsidRPr="007963A8">
        <w:rPr>
          <w:rFonts w:ascii="Times New Roman" w:hAnsi="Times New Roman" w:cs="Times New Roman"/>
          <w:sz w:val="28"/>
          <w:szCs w:val="28"/>
        </w:rPr>
        <w:t>подтверждения уточненной</w:t>
      </w:r>
      <w:r>
        <w:rPr>
          <w:rFonts w:ascii="Times New Roman" w:hAnsi="Times New Roman" w:cs="Times New Roman"/>
          <w:sz w:val="28"/>
          <w:szCs w:val="28"/>
        </w:rPr>
        <w:t xml:space="preserve"> </w:t>
      </w:r>
      <w:r w:rsidRPr="007963A8">
        <w:rPr>
          <w:rFonts w:ascii="Times New Roman" w:hAnsi="Times New Roman" w:cs="Times New Roman"/>
          <w:sz w:val="28"/>
          <w:szCs w:val="28"/>
        </w:rPr>
        <w:t>теории</w:t>
      </w:r>
      <w:r>
        <w:rPr>
          <w:rFonts w:ascii="Times New Roman" w:hAnsi="Times New Roman" w:cs="Times New Roman"/>
          <w:sz w:val="28"/>
          <w:szCs w:val="28"/>
        </w:rPr>
        <w:t xml:space="preserve"> </w:t>
      </w:r>
      <w:r w:rsidRPr="007963A8">
        <w:rPr>
          <w:rFonts w:ascii="Times New Roman" w:hAnsi="Times New Roman" w:cs="Times New Roman"/>
          <w:sz w:val="28"/>
          <w:szCs w:val="28"/>
        </w:rPr>
        <w:t>Ш. Шварца. Данные</w:t>
      </w:r>
      <w:r>
        <w:rPr>
          <w:rFonts w:ascii="Times New Roman" w:hAnsi="Times New Roman" w:cs="Times New Roman"/>
          <w:sz w:val="28"/>
          <w:szCs w:val="28"/>
        </w:rPr>
        <w:t xml:space="preserve"> </w:t>
      </w:r>
      <w:r w:rsidRPr="007963A8">
        <w:rPr>
          <w:rFonts w:ascii="Times New Roman" w:hAnsi="Times New Roman" w:cs="Times New Roman"/>
          <w:sz w:val="28"/>
          <w:szCs w:val="28"/>
        </w:rPr>
        <w:t>были получены при опросе 15 выборок студентов (N = 3909) и взрослых</w:t>
      </w:r>
      <w:r>
        <w:rPr>
          <w:rFonts w:ascii="Times New Roman" w:hAnsi="Times New Roman" w:cs="Times New Roman"/>
          <w:sz w:val="28"/>
          <w:szCs w:val="28"/>
        </w:rPr>
        <w:t xml:space="preserve"> </w:t>
      </w:r>
      <w:r w:rsidRPr="007963A8">
        <w:rPr>
          <w:rFonts w:ascii="Times New Roman" w:hAnsi="Times New Roman" w:cs="Times New Roman"/>
          <w:sz w:val="28"/>
          <w:szCs w:val="28"/>
        </w:rPr>
        <w:t>(N = 2150) в Финляндии, Германии,</w:t>
      </w:r>
      <w:r>
        <w:rPr>
          <w:rFonts w:ascii="Times New Roman" w:hAnsi="Times New Roman" w:cs="Times New Roman"/>
          <w:sz w:val="28"/>
          <w:szCs w:val="28"/>
        </w:rPr>
        <w:t xml:space="preserve"> </w:t>
      </w:r>
      <w:r w:rsidRPr="007963A8">
        <w:rPr>
          <w:rFonts w:ascii="Times New Roman" w:hAnsi="Times New Roman" w:cs="Times New Roman"/>
          <w:sz w:val="28"/>
          <w:szCs w:val="28"/>
        </w:rPr>
        <w:t>Израиле, Италии, Новой Зеландии,</w:t>
      </w:r>
      <w:r>
        <w:rPr>
          <w:rFonts w:ascii="Times New Roman" w:hAnsi="Times New Roman" w:cs="Times New Roman"/>
          <w:sz w:val="28"/>
          <w:szCs w:val="28"/>
        </w:rPr>
        <w:t xml:space="preserve"> </w:t>
      </w:r>
      <w:r w:rsidRPr="007963A8">
        <w:rPr>
          <w:rFonts w:ascii="Times New Roman" w:hAnsi="Times New Roman" w:cs="Times New Roman"/>
          <w:sz w:val="28"/>
          <w:szCs w:val="28"/>
        </w:rPr>
        <w:t>Польше, Португалии, Швейцарии,</w:t>
      </w:r>
      <w:r>
        <w:rPr>
          <w:rFonts w:ascii="Times New Roman" w:hAnsi="Times New Roman" w:cs="Times New Roman"/>
          <w:sz w:val="28"/>
          <w:szCs w:val="28"/>
        </w:rPr>
        <w:t xml:space="preserve"> </w:t>
      </w:r>
      <w:r w:rsidRPr="007963A8">
        <w:rPr>
          <w:rFonts w:ascii="Times New Roman" w:hAnsi="Times New Roman" w:cs="Times New Roman"/>
          <w:sz w:val="28"/>
          <w:szCs w:val="28"/>
        </w:rPr>
        <w:t>Турции и США. Опросники</w:t>
      </w:r>
      <w:r>
        <w:rPr>
          <w:rFonts w:ascii="Times New Roman" w:hAnsi="Times New Roman" w:cs="Times New Roman"/>
          <w:sz w:val="28"/>
          <w:szCs w:val="28"/>
        </w:rPr>
        <w:t xml:space="preserve"> </w:t>
      </w:r>
      <w:r w:rsidRPr="007963A8">
        <w:rPr>
          <w:rFonts w:ascii="Times New Roman" w:hAnsi="Times New Roman" w:cs="Times New Roman"/>
          <w:sz w:val="28"/>
          <w:szCs w:val="28"/>
        </w:rPr>
        <w:t>заполнялись в письменной форме,</w:t>
      </w:r>
      <w:r>
        <w:rPr>
          <w:rFonts w:ascii="Times New Roman" w:hAnsi="Times New Roman" w:cs="Times New Roman"/>
          <w:sz w:val="28"/>
          <w:szCs w:val="28"/>
        </w:rPr>
        <w:t xml:space="preserve"> </w:t>
      </w:r>
      <w:r w:rsidRPr="007963A8">
        <w:rPr>
          <w:rFonts w:ascii="Times New Roman" w:hAnsi="Times New Roman" w:cs="Times New Roman"/>
          <w:sz w:val="28"/>
          <w:szCs w:val="28"/>
        </w:rPr>
        <w:t xml:space="preserve">как онлайн, так и очно. </w:t>
      </w:r>
    </w:p>
    <w:p w:rsidR="001B16D1" w:rsidRPr="00A83179" w:rsidRDefault="001B16D1" w:rsidP="001B1A05">
      <w:pPr>
        <w:spacing w:after="0" w:line="240" w:lineRule="auto"/>
        <w:ind w:firstLine="567"/>
        <w:jc w:val="both"/>
        <w:rPr>
          <w:rFonts w:ascii="Times New Roman" w:hAnsi="Times New Roman" w:cs="Times New Roman"/>
          <w:sz w:val="28"/>
          <w:szCs w:val="28"/>
        </w:rPr>
      </w:pPr>
      <w:r w:rsidRPr="007963A8">
        <w:rPr>
          <w:rFonts w:ascii="Times New Roman" w:hAnsi="Times New Roman" w:cs="Times New Roman"/>
          <w:sz w:val="28"/>
          <w:szCs w:val="28"/>
        </w:rPr>
        <w:t>Различимость 19 ценностей и связи между ними оценивались двумя</w:t>
      </w:r>
      <w:r>
        <w:rPr>
          <w:rFonts w:ascii="Times New Roman" w:hAnsi="Times New Roman" w:cs="Times New Roman"/>
          <w:sz w:val="28"/>
          <w:szCs w:val="28"/>
        </w:rPr>
        <w:t xml:space="preserve"> </w:t>
      </w:r>
      <w:r w:rsidRPr="007963A8">
        <w:rPr>
          <w:rFonts w:ascii="Times New Roman" w:hAnsi="Times New Roman" w:cs="Times New Roman"/>
          <w:sz w:val="28"/>
          <w:szCs w:val="28"/>
        </w:rPr>
        <w:t>способами: с помощью конфирматорного ФА и многомерного шкалирования</w:t>
      </w:r>
      <w:r>
        <w:rPr>
          <w:rFonts w:ascii="Times New Roman" w:hAnsi="Times New Roman" w:cs="Times New Roman"/>
          <w:sz w:val="28"/>
          <w:szCs w:val="28"/>
        </w:rPr>
        <w:t xml:space="preserve">. </w:t>
      </w:r>
      <w:r w:rsidRPr="00A83179">
        <w:rPr>
          <w:rFonts w:ascii="Times New Roman" w:hAnsi="Times New Roman" w:cs="Times New Roman"/>
          <w:sz w:val="28"/>
          <w:szCs w:val="28"/>
        </w:rPr>
        <w:t>Основываясь на результатах исследований конфирматорного ФА,</w:t>
      </w:r>
      <w:r>
        <w:rPr>
          <w:rFonts w:ascii="Times New Roman" w:hAnsi="Times New Roman" w:cs="Times New Roman"/>
          <w:sz w:val="28"/>
          <w:szCs w:val="28"/>
        </w:rPr>
        <w:t xml:space="preserve"> </w:t>
      </w:r>
      <w:r w:rsidRPr="00A83179">
        <w:rPr>
          <w:rFonts w:ascii="Times New Roman" w:hAnsi="Times New Roman" w:cs="Times New Roman"/>
          <w:sz w:val="28"/>
          <w:szCs w:val="28"/>
        </w:rPr>
        <w:t>Ш. Шварц с соавт. удалили 9 из этих 57 пунктов</w:t>
      </w:r>
      <w:r>
        <w:rPr>
          <w:rFonts w:ascii="Times New Roman" w:hAnsi="Times New Roman" w:cs="Times New Roman"/>
          <w:sz w:val="28"/>
          <w:szCs w:val="28"/>
        </w:rPr>
        <w:t xml:space="preserve"> </w:t>
      </w:r>
      <w:r w:rsidRPr="00A83179">
        <w:rPr>
          <w:rFonts w:ascii="Times New Roman" w:hAnsi="Times New Roman" w:cs="Times New Roman"/>
          <w:sz w:val="28"/>
          <w:szCs w:val="28"/>
        </w:rPr>
        <w:t>[15</w:t>
      </w:r>
      <w:r w:rsidR="00EA46E2">
        <w:rPr>
          <w:rFonts w:ascii="Times New Roman" w:hAnsi="Times New Roman" w:cs="Times New Roman"/>
          <w:sz w:val="28"/>
          <w:szCs w:val="28"/>
        </w:rPr>
        <w:t>0</w:t>
      </w:r>
      <w:r w:rsidRPr="00A83179">
        <w:rPr>
          <w:rFonts w:ascii="Times New Roman" w:hAnsi="Times New Roman" w:cs="Times New Roman"/>
          <w:sz w:val="28"/>
          <w:szCs w:val="28"/>
        </w:rPr>
        <w:t>].</w:t>
      </w:r>
    </w:p>
    <w:p w:rsidR="001B16D1" w:rsidRDefault="001B16D1" w:rsidP="001B1A05">
      <w:pPr>
        <w:spacing w:after="0" w:line="240" w:lineRule="auto"/>
        <w:ind w:firstLine="567"/>
        <w:jc w:val="both"/>
        <w:rPr>
          <w:rFonts w:ascii="Times New Roman" w:hAnsi="Times New Roman" w:cs="Times New Roman"/>
          <w:sz w:val="28"/>
          <w:szCs w:val="28"/>
        </w:rPr>
      </w:pPr>
      <w:r w:rsidRPr="00A83179">
        <w:rPr>
          <w:rFonts w:ascii="Times New Roman" w:hAnsi="Times New Roman" w:cs="Times New Roman"/>
          <w:sz w:val="28"/>
          <w:szCs w:val="28"/>
        </w:rPr>
        <w:t>После этого модель приобрела хорошую степень статистического соответствия данным обеих объединенных выборок. Все нагрузки пунктов</w:t>
      </w:r>
      <w:r>
        <w:rPr>
          <w:rFonts w:ascii="Times New Roman" w:hAnsi="Times New Roman" w:cs="Times New Roman"/>
          <w:sz w:val="28"/>
          <w:szCs w:val="28"/>
        </w:rPr>
        <w:t xml:space="preserve"> </w:t>
      </w:r>
      <w:r w:rsidRPr="00A83179">
        <w:rPr>
          <w:rFonts w:ascii="Times New Roman" w:hAnsi="Times New Roman" w:cs="Times New Roman"/>
          <w:sz w:val="28"/>
          <w:szCs w:val="28"/>
        </w:rPr>
        <w:t>были значимыми и выше 0.4.</w:t>
      </w:r>
      <w:r>
        <w:rPr>
          <w:rFonts w:ascii="Times New Roman" w:hAnsi="Times New Roman" w:cs="Times New Roman"/>
          <w:sz w:val="28"/>
          <w:szCs w:val="28"/>
        </w:rPr>
        <w:t xml:space="preserve"> </w:t>
      </w:r>
      <w:r w:rsidRPr="00A83179">
        <w:rPr>
          <w:rFonts w:ascii="Times New Roman" w:hAnsi="Times New Roman" w:cs="Times New Roman"/>
          <w:sz w:val="28"/>
          <w:szCs w:val="28"/>
        </w:rPr>
        <w:t>Корреляции между 19 латентными</w:t>
      </w:r>
      <w:r>
        <w:rPr>
          <w:rFonts w:ascii="Times New Roman" w:hAnsi="Times New Roman" w:cs="Times New Roman"/>
          <w:sz w:val="28"/>
          <w:szCs w:val="28"/>
        </w:rPr>
        <w:t xml:space="preserve"> </w:t>
      </w:r>
      <w:r w:rsidRPr="00A83179">
        <w:rPr>
          <w:rFonts w:ascii="Times New Roman" w:hAnsi="Times New Roman" w:cs="Times New Roman"/>
          <w:sz w:val="28"/>
          <w:szCs w:val="28"/>
        </w:rPr>
        <w:t xml:space="preserve">факторами подтвердили предположение о различимости каждой ценности. </w:t>
      </w:r>
      <w:r w:rsidRPr="000F79E5">
        <w:rPr>
          <w:rFonts w:ascii="Times New Roman" w:hAnsi="Times New Roman" w:cs="Times New Roman"/>
          <w:sz w:val="28"/>
          <w:szCs w:val="28"/>
        </w:rPr>
        <w:t>Теоретические и эмпирические</w:t>
      </w:r>
      <w:r>
        <w:rPr>
          <w:rFonts w:ascii="Times New Roman" w:hAnsi="Times New Roman" w:cs="Times New Roman"/>
          <w:sz w:val="28"/>
          <w:szCs w:val="28"/>
        </w:rPr>
        <w:t xml:space="preserve"> </w:t>
      </w:r>
      <w:r w:rsidRPr="000F79E5">
        <w:rPr>
          <w:rFonts w:ascii="Times New Roman" w:hAnsi="Times New Roman" w:cs="Times New Roman"/>
          <w:sz w:val="28"/>
          <w:szCs w:val="28"/>
        </w:rPr>
        <w:t>до казательства, предоставленные</w:t>
      </w:r>
      <w:r>
        <w:rPr>
          <w:rFonts w:ascii="Times New Roman" w:hAnsi="Times New Roman" w:cs="Times New Roman"/>
          <w:sz w:val="28"/>
          <w:szCs w:val="28"/>
        </w:rPr>
        <w:t xml:space="preserve"> </w:t>
      </w:r>
      <w:r w:rsidRPr="000F79E5">
        <w:rPr>
          <w:rFonts w:ascii="Times New Roman" w:hAnsi="Times New Roman" w:cs="Times New Roman"/>
          <w:sz w:val="28"/>
          <w:szCs w:val="28"/>
        </w:rPr>
        <w:t xml:space="preserve">Ш. Швар цем с </w:t>
      </w:r>
      <w:proofErr w:type="gramStart"/>
      <w:r w:rsidRPr="000F79E5">
        <w:rPr>
          <w:rFonts w:ascii="Times New Roman" w:hAnsi="Times New Roman" w:cs="Times New Roman"/>
          <w:sz w:val="28"/>
          <w:szCs w:val="28"/>
        </w:rPr>
        <w:t>соавт.,</w:t>
      </w:r>
      <w:proofErr w:type="gramEnd"/>
      <w:r w:rsidRPr="000F79E5">
        <w:rPr>
          <w:rFonts w:ascii="Times New Roman" w:hAnsi="Times New Roman" w:cs="Times New Roman"/>
          <w:sz w:val="28"/>
          <w:szCs w:val="28"/>
        </w:rPr>
        <w:t xml:space="preserve"> продемонстрировали, что мотивационные ориентации могут быть</w:t>
      </w:r>
      <w:r>
        <w:rPr>
          <w:rFonts w:ascii="Times New Roman" w:hAnsi="Times New Roman" w:cs="Times New Roman"/>
          <w:sz w:val="28"/>
          <w:szCs w:val="28"/>
        </w:rPr>
        <w:t xml:space="preserve"> </w:t>
      </w:r>
      <w:r w:rsidRPr="000F79E5">
        <w:rPr>
          <w:rFonts w:ascii="Times New Roman" w:hAnsi="Times New Roman" w:cs="Times New Roman"/>
          <w:sz w:val="28"/>
          <w:szCs w:val="28"/>
        </w:rPr>
        <w:t>описаны и измерены более искусно и</w:t>
      </w:r>
      <w:r>
        <w:rPr>
          <w:rFonts w:ascii="Times New Roman" w:hAnsi="Times New Roman" w:cs="Times New Roman"/>
          <w:sz w:val="28"/>
          <w:szCs w:val="28"/>
        </w:rPr>
        <w:t xml:space="preserve"> </w:t>
      </w:r>
      <w:r w:rsidRPr="000F79E5">
        <w:rPr>
          <w:rFonts w:ascii="Times New Roman" w:hAnsi="Times New Roman" w:cs="Times New Roman"/>
          <w:sz w:val="28"/>
          <w:szCs w:val="28"/>
        </w:rPr>
        <w:t>точно, чем представлялось до этого.</w:t>
      </w:r>
    </w:p>
    <w:p w:rsidR="001B16D1" w:rsidRDefault="001B16D1" w:rsidP="001B1A05">
      <w:pPr>
        <w:spacing w:after="0" w:line="240" w:lineRule="auto"/>
        <w:ind w:firstLine="567"/>
        <w:jc w:val="both"/>
        <w:rPr>
          <w:rFonts w:ascii="Times New Roman" w:hAnsi="Times New Roman" w:cs="Times New Roman"/>
          <w:sz w:val="28"/>
          <w:szCs w:val="28"/>
        </w:rPr>
      </w:pPr>
      <w:r w:rsidRPr="00A30DA6">
        <w:rPr>
          <w:rFonts w:ascii="Times New Roman" w:hAnsi="Times New Roman" w:cs="Times New Roman"/>
          <w:sz w:val="28"/>
          <w:szCs w:val="28"/>
        </w:rPr>
        <w:t>Ш. Шварц, Т. Бутенко, Д. Седова</w:t>
      </w:r>
      <w:r>
        <w:rPr>
          <w:rFonts w:ascii="Times New Roman" w:hAnsi="Times New Roman" w:cs="Times New Roman"/>
          <w:sz w:val="28"/>
          <w:szCs w:val="28"/>
        </w:rPr>
        <w:t xml:space="preserve"> и</w:t>
      </w:r>
      <w:r w:rsidRPr="00A30DA6">
        <w:rPr>
          <w:rFonts w:ascii="Times New Roman" w:hAnsi="Times New Roman" w:cs="Times New Roman"/>
          <w:sz w:val="28"/>
          <w:szCs w:val="28"/>
        </w:rPr>
        <w:t xml:space="preserve"> А. Липатова</w:t>
      </w:r>
      <w:r>
        <w:rPr>
          <w:rFonts w:ascii="Times New Roman" w:hAnsi="Times New Roman" w:cs="Times New Roman"/>
          <w:sz w:val="28"/>
          <w:szCs w:val="28"/>
        </w:rPr>
        <w:t xml:space="preserve"> провели о</w:t>
      </w:r>
      <w:r w:rsidRPr="00A30DA6">
        <w:rPr>
          <w:rFonts w:ascii="Times New Roman" w:hAnsi="Times New Roman" w:cs="Times New Roman"/>
          <w:sz w:val="28"/>
          <w:szCs w:val="28"/>
        </w:rPr>
        <w:t>ценк</w:t>
      </w:r>
      <w:r>
        <w:rPr>
          <w:rFonts w:ascii="Times New Roman" w:hAnsi="Times New Roman" w:cs="Times New Roman"/>
          <w:sz w:val="28"/>
          <w:szCs w:val="28"/>
        </w:rPr>
        <w:t>у</w:t>
      </w:r>
      <w:r w:rsidRPr="00A30DA6">
        <w:rPr>
          <w:rFonts w:ascii="Times New Roman" w:hAnsi="Times New Roman" w:cs="Times New Roman"/>
          <w:sz w:val="28"/>
          <w:szCs w:val="28"/>
        </w:rPr>
        <w:t xml:space="preserve"> уточненной теории и</w:t>
      </w:r>
      <w:r>
        <w:rPr>
          <w:rFonts w:ascii="Times New Roman" w:hAnsi="Times New Roman" w:cs="Times New Roman"/>
          <w:sz w:val="28"/>
          <w:szCs w:val="28"/>
        </w:rPr>
        <w:t xml:space="preserve"> </w:t>
      </w:r>
      <w:r w:rsidRPr="00A30DA6">
        <w:rPr>
          <w:rFonts w:ascii="Times New Roman" w:hAnsi="Times New Roman" w:cs="Times New Roman"/>
          <w:sz w:val="28"/>
          <w:szCs w:val="28"/>
        </w:rPr>
        <w:t>метода в России</w:t>
      </w:r>
      <w:r>
        <w:rPr>
          <w:rFonts w:ascii="Times New Roman" w:hAnsi="Times New Roman" w:cs="Times New Roman"/>
          <w:sz w:val="28"/>
          <w:szCs w:val="28"/>
        </w:rPr>
        <w:t xml:space="preserve">, </w:t>
      </w:r>
      <w:r w:rsidRPr="000F79E5">
        <w:rPr>
          <w:rFonts w:ascii="Times New Roman" w:hAnsi="Times New Roman" w:cs="Times New Roman"/>
          <w:sz w:val="28"/>
          <w:szCs w:val="28"/>
        </w:rPr>
        <w:t>исследование было</w:t>
      </w:r>
      <w:r>
        <w:rPr>
          <w:rFonts w:ascii="Times New Roman" w:hAnsi="Times New Roman" w:cs="Times New Roman"/>
          <w:sz w:val="28"/>
          <w:szCs w:val="28"/>
        </w:rPr>
        <w:t xml:space="preserve"> </w:t>
      </w:r>
      <w:r w:rsidRPr="000F79E5">
        <w:rPr>
          <w:rFonts w:ascii="Times New Roman" w:hAnsi="Times New Roman" w:cs="Times New Roman"/>
          <w:sz w:val="28"/>
          <w:szCs w:val="28"/>
        </w:rPr>
        <w:t>направлено на оценку валидности</w:t>
      </w:r>
      <w:r>
        <w:rPr>
          <w:rFonts w:ascii="Times New Roman" w:hAnsi="Times New Roman" w:cs="Times New Roman"/>
          <w:sz w:val="28"/>
          <w:szCs w:val="28"/>
        </w:rPr>
        <w:t xml:space="preserve"> </w:t>
      </w:r>
      <w:r w:rsidRPr="000F79E5">
        <w:rPr>
          <w:rFonts w:ascii="Times New Roman" w:hAnsi="Times New Roman" w:cs="Times New Roman"/>
          <w:sz w:val="28"/>
          <w:szCs w:val="28"/>
        </w:rPr>
        <w:t>пересмотренной теории ценностей и</w:t>
      </w:r>
      <w:r>
        <w:rPr>
          <w:rFonts w:ascii="Times New Roman" w:hAnsi="Times New Roman" w:cs="Times New Roman"/>
          <w:sz w:val="28"/>
          <w:szCs w:val="28"/>
        </w:rPr>
        <w:t xml:space="preserve"> </w:t>
      </w:r>
      <w:r w:rsidRPr="000F79E5">
        <w:rPr>
          <w:rFonts w:ascii="Times New Roman" w:hAnsi="Times New Roman" w:cs="Times New Roman"/>
          <w:sz w:val="28"/>
          <w:szCs w:val="28"/>
        </w:rPr>
        <w:t>русской версии методики</w:t>
      </w:r>
      <w:r>
        <w:rPr>
          <w:rFonts w:ascii="Times New Roman" w:hAnsi="Times New Roman" w:cs="Times New Roman"/>
          <w:sz w:val="28"/>
          <w:szCs w:val="28"/>
        </w:rPr>
        <w:t xml:space="preserve"> </w:t>
      </w:r>
      <w:r w:rsidRPr="007963A8">
        <w:rPr>
          <w:rFonts w:ascii="Times New Roman" w:hAnsi="Times New Roman" w:cs="Times New Roman"/>
          <w:sz w:val="28"/>
          <w:szCs w:val="28"/>
        </w:rPr>
        <w:t>[</w:t>
      </w:r>
      <w:r w:rsidR="00EA46E2">
        <w:rPr>
          <w:rFonts w:ascii="Times New Roman" w:hAnsi="Times New Roman" w:cs="Times New Roman"/>
          <w:sz w:val="28"/>
          <w:szCs w:val="28"/>
        </w:rPr>
        <w:t>63, с.</w:t>
      </w:r>
      <w:r w:rsidR="00EB4B03">
        <w:rPr>
          <w:rFonts w:ascii="Times New Roman" w:hAnsi="Times New Roman" w:cs="Times New Roman"/>
          <w:sz w:val="28"/>
          <w:szCs w:val="28"/>
        </w:rPr>
        <w:t xml:space="preserve"> </w:t>
      </w:r>
      <w:r w:rsidRPr="007963A8">
        <w:rPr>
          <w:rFonts w:ascii="Times New Roman" w:hAnsi="Times New Roman" w:cs="Times New Roman"/>
          <w:sz w:val="28"/>
          <w:szCs w:val="28"/>
        </w:rPr>
        <w:t>6</w:t>
      </w:r>
      <w:r w:rsidR="00EA46E2">
        <w:rPr>
          <w:rFonts w:ascii="Times New Roman" w:hAnsi="Times New Roman" w:cs="Times New Roman"/>
          <w:sz w:val="28"/>
          <w:szCs w:val="28"/>
        </w:rPr>
        <w:t>7</w:t>
      </w:r>
      <w:r w:rsidRPr="007963A8">
        <w:rPr>
          <w:rFonts w:ascii="Times New Roman" w:hAnsi="Times New Roman" w:cs="Times New Roman"/>
          <w:sz w:val="28"/>
          <w:szCs w:val="28"/>
        </w:rPr>
        <w:t>].</w:t>
      </w:r>
      <w:r>
        <w:rPr>
          <w:rFonts w:ascii="Times New Roman" w:hAnsi="Times New Roman" w:cs="Times New Roman"/>
          <w:sz w:val="28"/>
          <w:szCs w:val="28"/>
        </w:rPr>
        <w:t xml:space="preserve"> В</w:t>
      </w:r>
      <w:r w:rsidRPr="000F79E5">
        <w:rPr>
          <w:rFonts w:ascii="Times New Roman" w:hAnsi="Times New Roman" w:cs="Times New Roman"/>
          <w:sz w:val="28"/>
          <w:szCs w:val="28"/>
        </w:rPr>
        <w:t>ыборка состояла</w:t>
      </w:r>
      <w:r>
        <w:rPr>
          <w:rFonts w:ascii="Times New Roman" w:hAnsi="Times New Roman" w:cs="Times New Roman"/>
          <w:sz w:val="28"/>
          <w:szCs w:val="28"/>
        </w:rPr>
        <w:t xml:space="preserve"> </w:t>
      </w:r>
      <w:r w:rsidRPr="000F79E5">
        <w:rPr>
          <w:rFonts w:ascii="Times New Roman" w:hAnsi="Times New Roman" w:cs="Times New Roman"/>
          <w:sz w:val="28"/>
          <w:szCs w:val="28"/>
        </w:rPr>
        <w:t>из 506 респондентов, среди них</w:t>
      </w:r>
      <w:r>
        <w:rPr>
          <w:rFonts w:ascii="Times New Roman" w:hAnsi="Times New Roman" w:cs="Times New Roman"/>
          <w:sz w:val="28"/>
          <w:szCs w:val="28"/>
        </w:rPr>
        <w:t xml:space="preserve"> </w:t>
      </w:r>
      <w:r w:rsidRPr="000F79E5">
        <w:rPr>
          <w:rFonts w:ascii="Times New Roman" w:hAnsi="Times New Roman" w:cs="Times New Roman"/>
          <w:sz w:val="28"/>
          <w:szCs w:val="28"/>
        </w:rPr>
        <w:t>342 студента и 164 взрослых, 59% из</w:t>
      </w:r>
      <w:r>
        <w:rPr>
          <w:rFonts w:ascii="Times New Roman" w:hAnsi="Times New Roman" w:cs="Times New Roman"/>
          <w:sz w:val="28"/>
          <w:szCs w:val="28"/>
        </w:rPr>
        <w:t xml:space="preserve"> </w:t>
      </w:r>
      <w:r w:rsidRPr="000F79E5">
        <w:rPr>
          <w:rFonts w:ascii="Times New Roman" w:hAnsi="Times New Roman" w:cs="Times New Roman"/>
          <w:sz w:val="28"/>
          <w:szCs w:val="28"/>
        </w:rPr>
        <w:t xml:space="preserve">них женщины, средний возраст </w:t>
      </w:r>
      <w:r w:rsidR="00EB4B0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F79E5">
        <w:rPr>
          <w:rFonts w:ascii="Times New Roman" w:hAnsi="Times New Roman" w:cs="Times New Roman"/>
          <w:sz w:val="28"/>
          <w:szCs w:val="28"/>
        </w:rPr>
        <w:t xml:space="preserve">27.0 года (стандартное отклонение </w:t>
      </w:r>
      <w:r w:rsidR="00EB4B0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F79E5">
        <w:rPr>
          <w:rFonts w:ascii="Times New Roman" w:hAnsi="Times New Roman" w:cs="Times New Roman"/>
          <w:sz w:val="28"/>
          <w:szCs w:val="28"/>
        </w:rPr>
        <w:t>11.7). Они заполняли опросник в</w:t>
      </w:r>
      <w:r>
        <w:rPr>
          <w:rFonts w:ascii="Times New Roman" w:hAnsi="Times New Roman" w:cs="Times New Roman"/>
          <w:sz w:val="28"/>
          <w:szCs w:val="28"/>
        </w:rPr>
        <w:t xml:space="preserve"> </w:t>
      </w:r>
      <w:r w:rsidRPr="000F79E5">
        <w:rPr>
          <w:rFonts w:ascii="Times New Roman" w:hAnsi="Times New Roman" w:cs="Times New Roman"/>
          <w:sz w:val="28"/>
          <w:szCs w:val="28"/>
        </w:rPr>
        <w:t>бумажном (71.5%) или электронном</w:t>
      </w:r>
      <w:r>
        <w:rPr>
          <w:rFonts w:ascii="Times New Roman" w:hAnsi="Times New Roman" w:cs="Times New Roman"/>
          <w:sz w:val="28"/>
          <w:szCs w:val="28"/>
        </w:rPr>
        <w:t xml:space="preserve"> </w:t>
      </w:r>
      <w:r w:rsidRPr="000F79E5">
        <w:rPr>
          <w:rFonts w:ascii="Times New Roman" w:hAnsi="Times New Roman" w:cs="Times New Roman"/>
          <w:sz w:val="28"/>
          <w:szCs w:val="28"/>
        </w:rPr>
        <w:t>варианте (28.5%), индивидуально</w:t>
      </w:r>
      <w:r>
        <w:rPr>
          <w:rFonts w:ascii="Times New Roman" w:hAnsi="Times New Roman" w:cs="Times New Roman"/>
          <w:sz w:val="28"/>
          <w:szCs w:val="28"/>
        </w:rPr>
        <w:t xml:space="preserve"> </w:t>
      </w:r>
      <w:r w:rsidRPr="000F79E5">
        <w:rPr>
          <w:rFonts w:ascii="Times New Roman" w:hAnsi="Times New Roman" w:cs="Times New Roman"/>
          <w:sz w:val="28"/>
          <w:szCs w:val="28"/>
        </w:rPr>
        <w:t>(94%) или в группе (6%).</w:t>
      </w:r>
    </w:p>
    <w:p w:rsidR="001B16D1" w:rsidRDefault="001B16D1" w:rsidP="001B1A05">
      <w:pPr>
        <w:spacing w:after="0" w:line="240" w:lineRule="auto"/>
        <w:ind w:firstLine="567"/>
        <w:jc w:val="both"/>
        <w:rPr>
          <w:rFonts w:ascii="Times New Roman" w:hAnsi="Times New Roman" w:cs="Times New Roman"/>
          <w:sz w:val="28"/>
          <w:szCs w:val="28"/>
        </w:rPr>
      </w:pPr>
      <w:r w:rsidRPr="000F79E5">
        <w:rPr>
          <w:rFonts w:ascii="Times New Roman" w:hAnsi="Times New Roman" w:cs="Times New Roman"/>
          <w:sz w:val="28"/>
          <w:szCs w:val="28"/>
        </w:rPr>
        <w:t>Индекс CFI для исходной модели,</w:t>
      </w:r>
      <w:r>
        <w:rPr>
          <w:rFonts w:ascii="Times New Roman" w:hAnsi="Times New Roman" w:cs="Times New Roman"/>
          <w:sz w:val="28"/>
          <w:szCs w:val="28"/>
        </w:rPr>
        <w:t xml:space="preserve"> </w:t>
      </w:r>
      <w:r w:rsidRPr="000F79E5">
        <w:rPr>
          <w:rFonts w:ascii="Times New Roman" w:hAnsi="Times New Roman" w:cs="Times New Roman"/>
          <w:sz w:val="28"/>
          <w:szCs w:val="28"/>
        </w:rPr>
        <w:t>включавшей 57 пунктов и 19 факторов ценностей плюс общий фактор,</w:t>
      </w:r>
      <w:r>
        <w:rPr>
          <w:rFonts w:ascii="Times New Roman" w:hAnsi="Times New Roman" w:cs="Times New Roman"/>
          <w:sz w:val="28"/>
          <w:szCs w:val="28"/>
        </w:rPr>
        <w:t xml:space="preserve"> </w:t>
      </w:r>
      <w:r w:rsidRPr="000F79E5">
        <w:rPr>
          <w:rFonts w:ascii="Times New Roman" w:hAnsi="Times New Roman" w:cs="Times New Roman"/>
          <w:sz w:val="28"/>
          <w:szCs w:val="28"/>
        </w:rPr>
        <w:t>оказался ниже 0.90, другие</w:t>
      </w:r>
      <w:r>
        <w:rPr>
          <w:rFonts w:ascii="Times New Roman" w:hAnsi="Times New Roman" w:cs="Times New Roman"/>
          <w:sz w:val="28"/>
          <w:szCs w:val="28"/>
        </w:rPr>
        <w:t xml:space="preserve"> </w:t>
      </w:r>
      <w:r w:rsidRPr="000F79E5">
        <w:rPr>
          <w:rFonts w:ascii="Times New Roman" w:hAnsi="Times New Roman" w:cs="Times New Roman"/>
          <w:sz w:val="28"/>
          <w:szCs w:val="28"/>
        </w:rPr>
        <w:t>индексы указывали на согласие модели.</w:t>
      </w:r>
      <w:r>
        <w:rPr>
          <w:rFonts w:ascii="Times New Roman" w:hAnsi="Times New Roman" w:cs="Times New Roman"/>
          <w:sz w:val="28"/>
          <w:szCs w:val="28"/>
        </w:rPr>
        <w:t xml:space="preserve"> Следовательно, п</w:t>
      </w:r>
      <w:r w:rsidRPr="000F79E5">
        <w:rPr>
          <w:rFonts w:ascii="Times New Roman" w:hAnsi="Times New Roman" w:cs="Times New Roman"/>
          <w:sz w:val="28"/>
          <w:szCs w:val="28"/>
        </w:rPr>
        <w:t>ересмотренная</w:t>
      </w:r>
      <w:r>
        <w:rPr>
          <w:rFonts w:ascii="Times New Roman" w:hAnsi="Times New Roman" w:cs="Times New Roman"/>
          <w:sz w:val="28"/>
          <w:szCs w:val="28"/>
        </w:rPr>
        <w:t xml:space="preserve"> </w:t>
      </w:r>
      <w:r w:rsidRPr="000F79E5">
        <w:rPr>
          <w:rFonts w:ascii="Times New Roman" w:hAnsi="Times New Roman" w:cs="Times New Roman"/>
          <w:sz w:val="28"/>
          <w:szCs w:val="28"/>
        </w:rPr>
        <w:t>модель обладает приемлемым согласием.</w:t>
      </w:r>
      <w:r>
        <w:rPr>
          <w:rFonts w:ascii="Times New Roman" w:hAnsi="Times New Roman" w:cs="Times New Roman"/>
          <w:sz w:val="28"/>
          <w:szCs w:val="28"/>
        </w:rPr>
        <w:t xml:space="preserve"> </w:t>
      </w:r>
      <w:r w:rsidRPr="000F79E5">
        <w:rPr>
          <w:rFonts w:ascii="Times New Roman" w:hAnsi="Times New Roman" w:cs="Times New Roman"/>
          <w:sz w:val="28"/>
          <w:szCs w:val="28"/>
        </w:rPr>
        <w:t>Результаты как конфирматорного ФА, так и многомерного шкалирования послужили подтверждением</w:t>
      </w:r>
      <w:r>
        <w:rPr>
          <w:rFonts w:ascii="Times New Roman" w:hAnsi="Times New Roman" w:cs="Times New Roman"/>
          <w:sz w:val="28"/>
          <w:szCs w:val="28"/>
        </w:rPr>
        <w:t xml:space="preserve"> </w:t>
      </w:r>
      <w:r w:rsidRPr="000F79E5">
        <w:rPr>
          <w:rFonts w:ascii="Times New Roman" w:hAnsi="Times New Roman" w:cs="Times New Roman"/>
          <w:sz w:val="28"/>
          <w:szCs w:val="28"/>
        </w:rPr>
        <w:t>уточненной теории. В конфирматорном ФА каждая из 19 постулируемых</w:t>
      </w:r>
      <w:r>
        <w:rPr>
          <w:rFonts w:ascii="Times New Roman" w:hAnsi="Times New Roman" w:cs="Times New Roman"/>
          <w:sz w:val="28"/>
          <w:szCs w:val="28"/>
        </w:rPr>
        <w:t xml:space="preserve"> </w:t>
      </w:r>
      <w:r w:rsidRPr="000F79E5">
        <w:rPr>
          <w:rFonts w:ascii="Times New Roman" w:hAnsi="Times New Roman" w:cs="Times New Roman"/>
          <w:sz w:val="28"/>
          <w:szCs w:val="28"/>
        </w:rPr>
        <w:t>ценностей сформировала отдельный</w:t>
      </w:r>
      <w:r>
        <w:rPr>
          <w:rFonts w:ascii="Times New Roman" w:hAnsi="Times New Roman" w:cs="Times New Roman"/>
          <w:sz w:val="28"/>
          <w:szCs w:val="28"/>
        </w:rPr>
        <w:t xml:space="preserve"> </w:t>
      </w:r>
      <w:r w:rsidRPr="000F79E5">
        <w:rPr>
          <w:rFonts w:ascii="Times New Roman" w:hAnsi="Times New Roman" w:cs="Times New Roman"/>
          <w:sz w:val="28"/>
          <w:szCs w:val="28"/>
        </w:rPr>
        <w:t>фактор, каждый пункт которого</w:t>
      </w:r>
      <w:r>
        <w:rPr>
          <w:rFonts w:ascii="Times New Roman" w:hAnsi="Times New Roman" w:cs="Times New Roman"/>
          <w:sz w:val="28"/>
          <w:szCs w:val="28"/>
        </w:rPr>
        <w:t xml:space="preserve"> </w:t>
      </w:r>
      <w:r w:rsidRPr="000F79E5">
        <w:rPr>
          <w:rFonts w:ascii="Times New Roman" w:hAnsi="Times New Roman" w:cs="Times New Roman"/>
          <w:sz w:val="28"/>
          <w:szCs w:val="28"/>
        </w:rPr>
        <w:t>имеет хорошую нагрузку. Проекции</w:t>
      </w:r>
      <w:r>
        <w:rPr>
          <w:rFonts w:ascii="Times New Roman" w:hAnsi="Times New Roman" w:cs="Times New Roman"/>
          <w:sz w:val="28"/>
          <w:szCs w:val="28"/>
        </w:rPr>
        <w:t xml:space="preserve"> </w:t>
      </w:r>
      <w:r w:rsidRPr="000F79E5">
        <w:rPr>
          <w:rFonts w:ascii="Times New Roman" w:hAnsi="Times New Roman" w:cs="Times New Roman"/>
          <w:sz w:val="28"/>
          <w:szCs w:val="28"/>
        </w:rPr>
        <w:t>пунктов в многомерном шкалировании подтвердили заключение, что</w:t>
      </w:r>
      <w:r>
        <w:rPr>
          <w:rFonts w:ascii="Times New Roman" w:hAnsi="Times New Roman" w:cs="Times New Roman"/>
          <w:sz w:val="28"/>
          <w:szCs w:val="28"/>
        </w:rPr>
        <w:t xml:space="preserve"> можно</w:t>
      </w:r>
      <w:r w:rsidRPr="000F79E5">
        <w:rPr>
          <w:rFonts w:ascii="Times New Roman" w:hAnsi="Times New Roman" w:cs="Times New Roman"/>
          <w:sz w:val="28"/>
          <w:szCs w:val="28"/>
        </w:rPr>
        <w:t xml:space="preserve"> рассматривать 19 ценностей как отличные друг от друга</w:t>
      </w:r>
      <w:r>
        <w:rPr>
          <w:rFonts w:ascii="Times New Roman" w:hAnsi="Times New Roman" w:cs="Times New Roman"/>
          <w:sz w:val="28"/>
          <w:szCs w:val="28"/>
        </w:rPr>
        <w:t xml:space="preserve">. </w:t>
      </w:r>
    </w:p>
    <w:p w:rsidR="001B16D1" w:rsidRDefault="001B16D1" w:rsidP="001B1A05">
      <w:pPr>
        <w:spacing w:after="0" w:line="240" w:lineRule="auto"/>
        <w:ind w:firstLine="567"/>
        <w:jc w:val="both"/>
        <w:rPr>
          <w:rFonts w:ascii="Times New Roman" w:hAnsi="Times New Roman" w:cs="Times New Roman"/>
          <w:sz w:val="28"/>
          <w:szCs w:val="28"/>
        </w:rPr>
      </w:pPr>
      <w:r w:rsidRPr="0067603C">
        <w:rPr>
          <w:rFonts w:ascii="Times New Roman" w:hAnsi="Times New Roman" w:cs="Times New Roman"/>
          <w:sz w:val="28"/>
          <w:szCs w:val="28"/>
        </w:rPr>
        <w:t xml:space="preserve">Данная методика содержит 57 вопросов, позволяющих оценить степень выраженности 19 ценностей: </w:t>
      </w:r>
    </w:p>
    <w:p w:rsidR="001B16D1" w:rsidRPr="0067603C" w:rsidRDefault="00AB2241" w:rsidP="001B1A05">
      <w:pPr>
        <w:pStyle w:val="a7"/>
        <w:autoSpaceDE w:val="0"/>
        <w:autoSpaceDN w:val="0"/>
        <w:adjustRightInd w:val="0"/>
        <w:spacing w:after="0" w:line="240" w:lineRule="auto"/>
        <w:ind w:left="0" w:firstLine="567"/>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1B16D1" w:rsidRPr="0067603C">
        <w:rPr>
          <w:rFonts w:ascii="Times New Roman" w:eastAsia="TimesNewRomanPSMT" w:hAnsi="Times New Roman" w:cs="Times New Roman"/>
          <w:sz w:val="28"/>
          <w:szCs w:val="28"/>
        </w:rPr>
        <w:t>Безопасность – Личная</w:t>
      </w:r>
    </w:p>
    <w:p w:rsidR="001B16D1" w:rsidRPr="0067603C" w:rsidRDefault="00AB2241" w:rsidP="001B1A05">
      <w:pPr>
        <w:pStyle w:val="a7"/>
        <w:autoSpaceDE w:val="0"/>
        <w:autoSpaceDN w:val="0"/>
        <w:adjustRightInd w:val="0"/>
        <w:spacing w:after="0" w:line="240" w:lineRule="auto"/>
        <w:ind w:left="0" w:firstLine="567"/>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lastRenderedPageBreak/>
        <w:t xml:space="preserve">- </w:t>
      </w:r>
      <w:r w:rsidR="001B16D1" w:rsidRPr="0067603C">
        <w:rPr>
          <w:rFonts w:ascii="Times New Roman" w:eastAsia="TimesNewRomanPSMT" w:hAnsi="Times New Roman" w:cs="Times New Roman"/>
          <w:sz w:val="28"/>
          <w:szCs w:val="28"/>
        </w:rPr>
        <w:t>Безопасность – Общественная</w:t>
      </w:r>
    </w:p>
    <w:p w:rsidR="001B16D1" w:rsidRPr="0067603C" w:rsidRDefault="00AB2241" w:rsidP="001B1A05">
      <w:pPr>
        <w:pStyle w:val="a7"/>
        <w:autoSpaceDE w:val="0"/>
        <w:autoSpaceDN w:val="0"/>
        <w:adjustRightInd w:val="0"/>
        <w:spacing w:after="0" w:line="240" w:lineRule="auto"/>
        <w:ind w:left="0" w:firstLine="567"/>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1B16D1" w:rsidRPr="0067603C">
        <w:rPr>
          <w:rFonts w:ascii="Times New Roman" w:eastAsia="TimesNewRomanPSMT" w:hAnsi="Times New Roman" w:cs="Times New Roman"/>
          <w:sz w:val="28"/>
          <w:szCs w:val="28"/>
        </w:rPr>
        <w:t>Репутация</w:t>
      </w:r>
    </w:p>
    <w:p w:rsidR="001B16D1" w:rsidRPr="0067603C" w:rsidRDefault="00AB2241" w:rsidP="001B1A05">
      <w:pPr>
        <w:pStyle w:val="a7"/>
        <w:autoSpaceDE w:val="0"/>
        <w:autoSpaceDN w:val="0"/>
        <w:adjustRightInd w:val="0"/>
        <w:spacing w:after="0" w:line="240" w:lineRule="auto"/>
        <w:ind w:left="0" w:firstLine="567"/>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1B16D1" w:rsidRPr="0067603C">
        <w:rPr>
          <w:rFonts w:ascii="Times New Roman" w:eastAsia="TimesNewRomanPSMT" w:hAnsi="Times New Roman" w:cs="Times New Roman"/>
          <w:sz w:val="28"/>
          <w:szCs w:val="28"/>
        </w:rPr>
        <w:t>Универсализм – Забота о других</w:t>
      </w:r>
    </w:p>
    <w:p w:rsidR="001B16D1" w:rsidRPr="0067603C" w:rsidRDefault="00AB2241" w:rsidP="001B1A05">
      <w:pPr>
        <w:pStyle w:val="a7"/>
        <w:autoSpaceDE w:val="0"/>
        <w:autoSpaceDN w:val="0"/>
        <w:adjustRightInd w:val="0"/>
        <w:spacing w:after="0" w:line="240" w:lineRule="auto"/>
        <w:ind w:left="0" w:firstLine="567"/>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1B16D1" w:rsidRPr="0067603C">
        <w:rPr>
          <w:rFonts w:ascii="Times New Roman" w:eastAsia="TimesNewRomanPSMT" w:hAnsi="Times New Roman" w:cs="Times New Roman"/>
          <w:sz w:val="28"/>
          <w:szCs w:val="28"/>
        </w:rPr>
        <w:t>Универсализм – Забота о природе</w:t>
      </w:r>
    </w:p>
    <w:p w:rsidR="001B16D1" w:rsidRPr="0067603C" w:rsidRDefault="00AB2241" w:rsidP="001B1A05">
      <w:pPr>
        <w:pStyle w:val="a7"/>
        <w:autoSpaceDE w:val="0"/>
        <w:autoSpaceDN w:val="0"/>
        <w:adjustRightInd w:val="0"/>
        <w:spacing w:after="0" w:line="240" w:lineRule="auto"/>
        <w:ind w:left="0" w:firstLine="567"/>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1B16D1" w:rsidRPr="0067603C">
        <w:rPr>
          <w:rFonts w:ascii="Times New Roman" w:eastAsia="TimesNewRomanPSMT" w:hAnsi="Times New Roman" w:cs="Times New Roman"/>
          <w:sz w:val="28"/>
          <w:szCs w:val="28"/>
        </w:rPr>
        <w:t>Универсализм – Толерантность</w:t>
      </w:r>
    </w:p>
    <w:p w:rsidR="001B16D1" w:rsidRPr="0067603C" w:rsidRDefault="00AB2241" w:rsidP="001B1A05">
      <w:pPr>
        <w:pStyle w:val="a7"/>
        <w:autoSpaceDE w:val="0"/>
        <w:autoSpaceDN w:val="0"/>
        <w:adjustRightInd w:val="0"/>
        <w:spacing w:after="0" w:line="240" w:lineRule="auto"/>
        <w:ind w:left="0" w:firstLine="567"/>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1B16D1" w:rsidRPr="0067603C">
        <w:rPr>
          <w:rFonts w:ascii="Times New Roman" w:eastAsia="TimesNewRomanPSMT" w:hAnsi="Times New Roman" w:cs="Times New Roman"/>
          <w:sz w:val="28"/>
          <w:szCs w:val="28"/>
        </w:rPr>
        <w:t xml:space="preserve">Самостоятельность – Мысли </w:t>
      </w:r>
    </w:p>
    <w:p w:rsidR="001B16D1" w:rsidRPr="0067603C" w:rsidRDefault="00AB2241" w:rsidP="001B1A05">
      <w:pPr>
        <w:pStyle w:val="a7"/>
        <w:autoSpaceDE w:val="0"/>
        <w:autoSpaceDN w:val="0"/>
        <w:adjustRightInd w:val="0"/>
        <w:spacing w:after="0" w:line="240" w:lineRule="auto"/>
        <w:ind w:left="0" w:firstLine="567"/>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1B16D1" w:rsidRPr="0067603C">
        <w:rPr>
          <w:rFonts w:ascii="Times New Roman" w:eastAsia="TimesNewRomanPSMT" w:hAnsi="Times New Roman" w:cs="Times New Roman"/>
          <w:sz w:val="28"/>
          <w:szCs w:val="28"/>
        </w:rPr>
        <w:t>Самостоятельность – Поступки</w:t>
      </w:r>
    </w:p>
    <w:p w:rsidR="001B16D1" w:rsidRPr="0067603C" w:rsidRDefault="00AB2241" w:rsidP="001B1A05">
      <w:pPr>
        <w:pStyle w:val="a7"/>
        <w:autoSpaceDE w:val="0"/>
        <w:autoSpaceDN w:val="0"/>
        <w:adjustRightInd w:val="0"/>
        <w:spacing w:after="0" w:line="240" w:lineRule="auto"/>
        <w:ind w:left="0" w:firstLine="567"/>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1B16D1" w:rsidRPr="0067603C">
        <w:rPr>
          <w:rFonts w:ascii="Times New Roman" w:eastAsia="TimesNewRomanPSMT" w:hAnsi="Times New Roman" w:cs="Times New Roman"/>
          <w:sz w:val="28"/>
          <w:szCs w:val="28"/>
        </w:rPr>
        <w:t>Власть – Ресурсы</w:t>
      </w:r>
    </w:p>
    <w:p w:rsidR="001B16D1" w:rsidRPr="0067603C" w:rsidRDefault="00AB2241" w:rsidP="001B1A05">
      <w:pPr>
        <w:pStyle w:val="a7"/>
        <w:autoSpaceDE w:val="0"/>
        <w:autoSpaceDN w:val="0"/>
        <w:adjustRightInd w:val="0"/>
        <w:spacing w:after="0" w:line="240" w:lineRule="auto"/>
        <w:ind w:left="0" w:firstLine="567"/>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1B16D1" w:rsidRPr="0067603C">
        <w:rPr>
          <w:rFonts w:ascii="Times New Roman" w:eastAsia="TimesNewRomanPSMT" w:hAnsi="Times New Roman" w:cs="Times New Roman"/>
          <w:sz w:val="28"/>
          <w:szCs w:val="28"/>
        </w:rPr>
        <w:t>Власть – Доминирование</w:t>
      </w:r>
    </w:p>
    <w:p w:rsidR="001B16D1" w:rsidRPr="0067603C" w:rsidRDefault="00AB2241" w:rsidP="001B1A05">
      <w:pPr>
        <w:pStyle w:val="a7"/>
        <w:autoSpaceDE w:val="0"/>
        <w:autoSpaceDN w:val="0"/>
        <w:adjustRightInd w:val="0"/>
        <w:spacing w:after="0" w:line="240" w:lineRule="auto"/>
        <w:ind w:left="0" w:firstLine="567"/>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1B16D1" w:rsidRPr="0067603C">
        <w:rPr>
          <w:rFonts w:ascii="Times New Roman" w:eastAsia="TimesNewRomanPSMT" w:hAnsi="Times New Roman" w:cs="Times New Roman"/>
          <w:sz w:val="28"/>
          <w:szCs w:val="28"/>
        </w:rPr>
        <w:t>Конформизм – Правила</w:t>
      </w:r>
    </w:p>
    <w:p w:rsidR="001B16D1" w:rsidRPr="0067603C" w:rsidRDefault="00AB2241" w:rsidP="001B1A05">
      <w:pPr>
        <w:pStyle w:val="a7"/>
        <w:autoSpaceDE w:val="0"/>
        <w:autoSpaceDN w:val="0"/>
        <w:adjustRightInd w:val="0"/>
        <w:spacing w:after="0" w:line="240" w:lineRule="auto"/>
        <w:ind w:left="0" w:firstLine="567"/>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1B16D1" w:rsidRPr="0067603C">
        <w:rPr>
          <w:rFonts w:ascii="Times New Roman" w:eastAsia="TimesNewRomanPSMT" w:hAnsi="Times New Roman" w:cs="Times New Roman"/>
          <w:sz w:val="28"/>
          <w:szCs w:val="28"/>
        </w:rPr>
        <w:t xml:space="preserve">Конформизм – Межличностный </w:t>
      </w:r>
    </w:p>
    <w:p w:rsidR="001B16D1" w:rsidRPr="0067603C" w:rsidRDefault="00AB2241" w:rsidP="001B1A05">
      <w:pPr>
        <w:pStyle w:val="a7"/>
        <w:autoSpaceDE w:val="0"/>
        <w:autoSpaceDN w:val="0"/>
        <w:adjustRightInd w:val="0"/>
        <w:spacing w:after="0" w:line="240" w:lineRule="auto"/>
        <w:ind w:left="0" w:firstLine="567"/>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1B16D1" w:rsidRPr="0067603C">
        <w:rPr>
          <w:rFonts w:ascii="Times New Roman" w:eastAsia="TimesNewRomanPSMT" w:hAnsi="Times New Roman" w:cs="Times New Roman"/>
          <w:sz w:val="28"/>
          <w:szCs w:val="28"/>
        </w:rPr>
        <w:t>Скромность</w:t>
      </w:r>
    </w:p>
    <w:p w:rsidR="001B16D1" w:rsidRPr="0067603C" w:rsidRDefault="00AB2241" w:rsidP="001B1A05">
      <w:pPr>
        <w:pStyle w:val="a7"/>
        <w:autoSpaceDE w:val="0"/>
        <w:autoSpaceDN w:val="0"/>
        <w:adjustRightInd w:val="0"/>
        <w:spacing w:after="0" w:line="240" w:lineRule="auto"/>
        <w:ind w:left="0" w:firstLine="567"/>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1B16D1" w:rsidRPr="0067603C">
        <w:rPr>
          <w:rFonts w:ascii="Times New Roman" w:eastAsia="TimesNewRomanPSMT" w:hAnsi="Times New Roman" w:cs="Times New Roman"/>
          <w:sz w:val="28"/>
          <w:szCs w:val="28"/>
        </w:rPr>
        <w:t xml:space="preserve">Благожелательность – Чувство долга </w:t>
      </w:r>
    </w:p>
    <w:p w:rsidR="001B16D1" w:rsidRPr="0067603C" w:rsidRDefault="00AB2241" w:rsidP="001B1A05">
      <w:pPr>
        <w:pStyle w:val="a7"/>
        <w:autoSpaceDE w:val="0"/>
        <w:autoSpaceDN w:val="0"/>
        <w:adjustRightInd w:val="0"/>
        <w:spacing w:after="0" w:line="240" w:lineRule="auto"/>
        <w:ind w:left="0" w:firstLine="567"/>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1B16D1" w:rsidRPr="0067603C">
        <w:rPr>
          <w:rFonts w:ascii="Times New Roman" w:eastAsia="TimesNewRomanPSMT" w:hAnsi="Times New Roman" w:cs="Times New Roman"/>
          <w:sz w:val="28"/>
          <w:szCs w:val="28"/>
        </w:rPr>
        <w:t>Благожелательность – Забота</w:t>
      </w:r>
    </w:p>
    <w:p w:rsidR="001B16D1" w:rsidRPr="0067603C" w:rsidRDefault="00AB2241" w:rsidP="001B1A05">
      <w:pPr>
        <w:pStyle w:val="a7"/>
        <w:autoSpaceDE w:val="0"/>
        <w:autoSpaceDN w:val="0"/>
        <w:adjustRightInd w:val="0"/>
        <w:spacing w:after="0" w:line="240" w:lineRule="auto"/>
        <w:ind w:left="0" w:firstLine="567"/>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1B16D1" w:rsidRPr="0067603C">
        <w:rPr>
          <w:rFonts w:ascii="Times New Roman" w:eastAsia="TimesNewRomanPSMT" w:hAnsi="Times New Roman" w:cs="Times New Roman"/>
          <w:sz w:val="28"/>
          <w:szCs w:val="28"/>
        </w:rPr>
        <w:t>Стимуляция</w:t>
      </w:r>
    </w:p>
    <w:p w:rsidR="001B16D1" w:rsidRPr="0067603C" w:rsidRDefault="00AB2241" w:rsidP="001B1A05">
      <w:pPr>
        <w:pStyle w:val="a7"/>
        <w:autoSpaceDE w:val="0"/>
        <w:autoSpaceDN w:val="0"/>
        <w:adjustRightInd w:val="0"/>
        <w:spacing w:after="0" w:line="240" w:lineRule="auto"/>
        <w:ind w:left="0" w:firstLine="567"/>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1B16D1" w:rsidRPr="0067603C">
        <w:rPr>
          <w:rFonts w:ascii="Times New Roman" w:eastAsia="TimesNewRomanPSMT" w:hAnsi="Times New Roman" w:cs="Times New Roman"/>
          <w:sz w:val="28"/>
          <w:szCs w:val="28"/>
        </w:rPr>
        <w:t>Гедонизм</w:t>
      </w:r>
    </w:p>
    <w:p w:rsidR="001B16D1" w:rsidRPr="0067603C" w:rsidRDefault="00AB2241" w:rsidP="001B1A05">
      <w:pPr>
        <w:pStyle w:val="a7"/>
        <w:autoSpaceDE w:val="0"/>
        <w:autoSpaceDN w:val="0"/>
        <w:adjustRightInd w:val="0"/>
        <w:spacing w:after="0" w:line="240" w:lineRule="auto"/>
        <w:ind w:left="0" w:firstLine="567"/>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1B16D1" w:rsidRPr="0067603C">
        <w:rPr>
          <w:rFonts w:ascii="Times New Roman" w:eastAsia="TimesNewRomanPSMT" w:hAnsi="Times New Roman" w:cs="Times New Roman"/>
          <w:sz w:val="28"/>
          <w:szCs w:val="28"/>
        </w:rPr>
        <w:t>Достижение</w:t>
      </w:r>
    </w:p>
    <w:p w:rsidR="001B16D1" w:rsidRPr="0067603C" w:rsidRDefault="00AB2241" w:rsidP="001B1A05">
      <w:pPr>
        <w:pStyle w:val="a7"/>
        <w:autoSpaceDE w:val="0"/>
        <w:autoSpaceDN w:val="0"/>
        <w:adjustRightInd w:val="0"/>
        <w:spacing w:after="0" w:line="240" w:lineRule="auto"/>
        <w:ind w:left="0" w:firstLine="567"/>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1B16D1" w:rsidRPr="0067603C">
        <w:rPr>
          <w:rFonts w:ascii="Times New Roman" w:eastAsia="TimesNewRomanPSMT" w:hAnsi="Times New Roman" w:cs="Times New Roman"/>
          <w:sz w:val="28"/>
          <w:szCs w:val="28"/>
        </w:rPr>
        <w:t>Традиция</w:t>
      </w:r>
    </w:p>
    <w:p w:rsidR="001B16D1" w:rsidRDefault="001B16D1" w:rsidP="001B1A05">
      <w:pPr>
        <w:spacing w:after="0" w:line="240" w:lineRule="auto"/>
        <w:ind w:firstLine="567"/>
        <w:jc w:val="both"/>
        <w:rPr>
          <w:rFonts w:ascii="Times New Roman" w:hAnsi="Times New Roman" w:cs="Times New Roman"/>
          <w:sz w:val="28"/>
          <w:szCs w:val="28"/>
        </w:rPr>
      </w:pPr>
      <w:r w:rsidRPr="0067603C">
        <w:rPr>
          <w:rFonts w:ascii="Times New Roman" w:hAnsi="Times New Roman" w:cs="Times New Roman"/>
          <w:i/>
          <w:sz w:val="28"/>
          <w:szCs w:val="28"/>
        </w:rPr>
        <w:t>Общая инструкция</w:t>
      </w:r>
      <w:r w:rsidRPr="0067603C">
        <w:rPr>
          <w:rFonts w:ascii="Times New Roman" w:hAnsi="Times New Roman" w:cs="Times New Roman"/>
          <w:sz w:val="28"/>
          <w:szCs w:val="28"/>
        </w:rPr>
        <w:t>: Ниже приведены описания разных людей. Пожалуйста, прочитайте каждое описание и подумайте, насколько этот человек похож или не похож на Вас. Поставьте крестик в одной из клеточек справа, которая показывает, насколько этот человек похож на Вас. Пожалуйста, ответьте на каждый вопрос, даже если Вы найдете это трудным. Отвечайте  честно, максимально правду о Вас. Пожалуйста, не выбирайте ответы по причине, что кажется «правильно сказать так». Конфиденциальность Ваших ответов будет сохранена полностью. Также, будьте уверены, что Вы отвечаете точно, в соответствии как Вы чувствуете себя в данный момент времени. Не отвечайте, как Вы чувствуете себя обычно. Вы должны попытаться отвечать быстро: здесь нет необходимости думать долго об ответах. Первый ответ, который пришел на ум, обычно лучший.</w:t>
      </w:r>
    </w:p>
    <w:p w:rsidR="001B16D1" w:rsidRDefault="001B16D1" w:rsidP="001B1A05">
      <w:pPr>
        <w:spacing w:after="0" w:line="240" w:lineRule="auto"/>
        <w:ind w:firstLine="567"/>
        <w:jc w:val="both"/>
        <w:rPr>
          <w:rFonts w:ascii="Times New Roman" w:hAnsi="Times New Roman" w:cs="Times New Roman"/>
          <w:sz w:val="28"/>
          <w:szCs w:val="28"/>
        </w:rPr>
      </w:pPr>
      <w:r w:rsidRPr="00187090">
        <w:rPr>
          <w:rFonts w:ascii="Times New Roman" w:hAnsi="Times New Roman" w:cs="Times New Roman"/>
          <w:sz w:val="28"/>
          <w:szCs w:val="28"/>
        </w:rPr>
        <w:t>Каждая из ценностей в методике измеряется тремя пунктами. Это минимум, который необходим для проведения конфирматорного факторного анализа, контролирующего случайные и неслучайные ошибки измерения. Каждый вопрос описывает цели личности, ожидания или желания, которые латентным образом указывают на важность той или иной ценности. Для каждого такого портрета респондент определяет, насколько описываемый человек похож на него по шестибалльной шкале: 1 –совсем не похож на меня, 2 – не похож на меня, 3 – мало похож на меня, 4 – немного похож на меня, 5 – похож на меня, 6 – очень похож на меня. Все респонденты получили соответствующие их языковой принадлежности и полу версии опросника, которые различались только по грамматической структуре</w:t>
      </w:r>
      <w:r>
        <w:rPr>
          <w:rFonts w:ascii="Times New Roman" w:hAnsi="Times New Roman" w:cs="Times New Roman"/>
          <w:sz w:val="28"/>
          <w:szCs w:val="28"/>
        </w:rPr>
        <w:t>.</w:t>
      </w:r>
    </w:p>
    <w:p w:rsidR="001B16D1" w:rsidRDefault="00834110" w:rsidP="001B1A05">
      <w:pPr>
        <w:spacing w:after="0" w:line="240" w:lineRule="auto"/>
        <w:ind w:firstLine="567"/>
        <w:jc w:val="both"/>
        <w:rPr>
          <w:rFonts w:ascii="Times New Roman" w:hAnsi="Times New Roman" w:cs="Times New Roman"/>
          <w:sz w:val="28"/>
          <w:szCs w:val="28"/>
        </w:rPr>
      </w:pPr>
      <w:r w:rsidRPr="00834110">
        <w:rPr>
          <w:rFonts w:ascii="Times New Roman" w:hAnsi="Times New Roman" w:cs="Times New Roman"/>
          <w:b/>
          <w:sz w:val="28"/>
          <w:szCs w:val="28"/>
        </w:rPr>
        <w:t>Опросник социальных аксиом.</w:t>
      </w:r>
      <w:r>
        <w:rPr>
          <w:rFonts w:ascii="Times New Roman" w:hAnsi="Times New Roman" w:cs="Times New Roman"/>
          <w:sz w:val="28"/>
          <w:szCs w:val="28"/>
        </w:rPr>
        <w:t xml:space="preserve"> </w:t>
      </w:r>
      <w:r w:rsidR="001B16D1" w:rsidRPr="00EF6231">
        <w:rPr>
          <w:rFonts w:ascii="Times New Roman" w:hAnsi="Times New Roman" w:cs="Times New Roman"/>
          <w:sz w:val="28"/>
          <w:szCs w:val="28"/>
        </w:rPr>
        <w:t xml:space="preserve">Оригинальное название </w:t>
      </w:r>
      <w:r w:rsidR="001B16D1" w:rsidRPr="00834110">
        <w:rPr>
          <w:rFonts w:ascii="Times New Roman" w:hAnsi="Times New Roman" w:cs="Times New Roman"/>
          <w:b/>
          <w:sz w:val="28"/>
          <w:szCs w:val="28"/>
        </w:rPr>
        <w:t>SAS- Social Axioms Survey</w:t>
      </w:r>
      <w:r w:rsidR="001B16D1" w:rsidRPr="00EF6231">
        <w:rPr>
          <w:rFonts w:ascii="Times New Roman" w:hAnsi="Times New Roman" w:cs="Times New Roman"/>
          <w:sz w:val="28"/>
          <w:szCs w:val="28"/>
        </w:rPr>
        <w:t xml:space="preserve">. Данный опросник был разработан такими учеными как </w:t>
      </w:r>
      <w:r w:rsidR="001B16D1" w:rsidRPr="00EF6231">
        <w:rPr>
          <w:rFonts w:ascii="Times New Roman" w:hAnsi="Times New Roman" w:cs="Times New Roman"/>
          <w:sz w:val="28"/>
          <w:szCs w:val="28"/>
        </w:rPr>
        <w:lastRenderedPageBreak/>
        <w:t>K.Leung&amp;M.Bond в 2002 г., для изучения содержания универсальных (пан-культурных) измерений убеждений</w:t>
      </w:r>
      <w:r w:rsidR="001B16D1">
        <w:rPr>
          <w:rFonts w:ascii="Times New Roman" w:hAnsi="Times New Roman" w:cs="Times New Roman"/>
          <w:sz w:val="28"/>
          <w:szCs w:val="28"/>
        </w:rPr>
        <w:t>.</w:t>
      </w:r>
    </w:p>
    <w:p w:rsidR="001B16D1" w:rsidRDefault="001B16D1" w:rsidP="001B1A05">
      <w:pPr>
        <w:spacing w:after="0" w:line="240" w:lineRule="auto"/>
        <w:ind w:firstLine="567"/>
        <w:jc w:val="both"/>
        <w:rPr>
          <w:rFonts w:ascii="Times New Roman" w:hAnsi="Times New Roman" w:cs="Times New Roman"/>
          <w:sz w:val="28"/>
          <w:szCs w:val="28"/>
        </w:rPr>
      </w:pPr>
      <w:r w:rsidRPr="007A0BDB">
        <w:rPr>
          <w:rFonts w:ascii="Times New Roman" w:hAnsi="Times New Roman" w:cs="Times New Roman"/>
          <w:sz w:val="28"/>
          <w:szCs w:val="28"/>
        </w:rPr>
        <w:t>Социальные аксиомы – это наиболее общие верования относительно себя, других людей, социального окружения, физического или духовного мира, и они являются главными в системе убеждений личности. Их роль – обеспечение выживания и деятельности личности в физическом и социальном мире.</w:t>
      </w:r>
    </w:p>
    <w:p w:rsidR="001B16D1" w:rsidRPr="007A0BDB" w:rsidRDefault="001B16D1" w:rsidP="001B1A05">
      <w:pPr>
        <w:spacing w:after="0" w:line="240" w:lineRule="auto"/>
        <w:ind w:firstLine="567"/>
        <w:jc w:val="both"/>
        <w:rPr>
          <w:rFonts w:ascii="Times New Roman" w:hAnsi="Times New Roman" w:cs="Times New Roman"/>
          <w:sz w:val="28"/>
          <w:szCs w:val="28"/>
        </w:rPr>
      </w:pPr>
      <w:r w:rsidRPr="007A0BDB">
        <w:rPr>
          <w:rFonts w:ascii="Times New Roman" w:hAnsi="Times New Roman" w:cs="Times New Roman"/>
          <w:sz w:val="28"/>
          <w:szCs w:val="28"/>
        </w:rPr>
        <w:t>Внутри каждой культуры существует множество различных верований, поэтому К. Леунг с коллегами изучал верования не только в евроамериканской, но и в южноамериканской и китайской культурах, уделяя особое внимание таким источникам, как пословицы, сказки, газетные статьи. Кроме того, с жителями проводились структурированные интервью, направленные на выявление их верований в различных сферах жизни. Было собрано около 3000 утверждений, которые объединили в четыре категории:</w:t>
      </w:r>
    </w:p>
    <w:p w:rsidR="001B16D1" w:rsidRPr="007A0BDB" w:rsidRDefault="00AB2241" w:rsidP="001B1A0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sidRPr="007A0BDB">
        <w:rPr>
          <w:rFonts w:ascii="Times New Roman" w:hAnsi="Times New Roman" w:cs="Times New Roman"/>
          <w:sz w:val="28"/>
          <w:szCs w:val="28"/>
        </w:rPr>
        <w:t>психологические атрибуции (аксиомы относительно характеристик или направленности личности);</w:t>
      </w:r>
    </w:p>
    <w:p w:rsidR="001B16D1" w:rsidRPr="007A0BDB" w:rsidRDefault="00AB2241" w:rsidP="001B1A0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sidRPr="007A0BDB">
        <w:rPr>
          <w:rFonts w:ascii="Times New Roman" w:hAnsi="Times New Roman" w:cs="Times New Roman"/>
          <w:sz w:val="28"/>
          <w:szCs w:val="28"/>
        </w:rPr>
        <w:t>ориентации в социальном мире (аксиомы относительно социальных характеристик групп, организаций и обществ);</w:t>
      </w:r>
    </w:p>
    <w:p w:rsidR="001B16D1" w:rsidRPr="007A0BDB" w:rsidRDefault="00AB2241" w:rsidP="001B1A0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sidRPr="007A0BDB">
        <w:rPr>
          <w:rFonts w:ascii="Times New Roman" w:hAnsi="Times New Roman" w:cs="Times New Roman"/>
          <w:sz w:val="28"/>
          <w:szCs w:val="28"/>
        </w:rPr>
        <w:t>социальное взаимодействие (аксиомы относительно того, как люди взаимодействуют друг с другом);</w:t>
      </w:r>
    </w:p>
    <w:p w:rsidR="001B16D1" w:rsidRPr="007A0BDB" w:rsidRDefault="00AB2241" w:rsidP="001B1A0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sidRPr="007A0BDB">
        <w:rPr>
          <w:rFonts w:ascii="Times New Roman" w:hAnsi="Times New Roman" w:cs="Times New Roman"/>
          <w:sz w:val="28"/>
          <w:szCs w:val="28"/>
        </w:rPr>
        <w:t>окружающая среда (аксиомы относительно особенностей окружающей среды, имеющие выход на социальное поведение).</w:t>
      </w:r>
    </w:p>
    <w:p w:rsidR="001B16D1" w:rsidRPr="007A0BDB" w:rsidRDefault="001B16D1" w:rsidP="001B1A05">
      <w:pPr>
        <w:spacing w:after="0" w:line="240" w:lineRule="auto"/>
        <w:ind w:firstLine="567"/>
        <w:jc w:val="both"/>
        <w:rPr>
          <w:rFonts w:ascii="Times New Roman" w:hAnsi="Times New Roman" w:cs="Times New Roman"/>
          <w:sz w:val="28"/>
          <w:szCs w:val="28"/>
        </w:rPr>
      </w:pPr>
      <w:r w:rsidRPr="007A0BDB">
        <w:rPr>
          <w:rFonts w:ascii="Times New Roman" w:hAnsi="Times New Roman" w:cs="Times New Roman"/>
          <w:sz w:val="28"/>
          <w:szCs w:val="28"/>
        </w:rPr>
        <w:t>Эти четыре широкие категории были подразделены исследователями на 33 субкатегории. После тщательного анализа были отобраны 182 социальные аксиомы, каждая из которых представляла собой суждение, сформулированное одним предложением. Для выражения степени согласия с суждением использовалась пятибалльная шкала со следующими вариантами ответов: «абсолютно верю», «верю», «не знаю», «не верю», «абсолютно не верю». Были разработаны версии опросника на</w:t>
      </w:r>
      <w:r>
        <w:rPr>
          <w:rFonts w:ascii="Times New Roman" w:hAnsi="Times New Roman" w:cs="Times New Roman"/>
          <w:sz w:val="28"/>
          <w:szCs w:val="28"/>
        </w:rPr>
        <w:t xml:space="preserve"> </w:t>
      </w:r>
      <w:r w:rsidRPr="007A0BDB">
        <w:rPr>
          <w:rFonts w:ascii="Times New Roman" w:hAnsi="Times New Roman" w:cs="Times New Roman"/>
          <w:sz w:val="28"/>
          <w:szCs w:val="28"/>
        </w:rPr>
        <w:t>трех</w:t>
      </w:r>
      <w:r>
        <w:rPr>
          <w:rFonts w:ascii="Times New Roman" w:hAnsi="Times New Roman" w:cs="Times New Roman"/>
          <w:sz w:val="28"/>
          <w:szCs w:val="28"/>
        </w:rPr>
        <w:t xml:space="preserve"> </w:t>
      </w:r>
      <w:r w:rsidRPr="007A0BDB">
        <w:rPr>
          <w:rFonts w:ascii="Times New Roman" w:hAnsi="Times New Roman" w:cs="Times New Roman"/>
          <w:sz w:val="28"/>
          <w:szCs w:val="28"/>
        </w:rPr>
        <w:t>языках: китайском, английском и испанском. Опросник давался для заполнения студентам из Гонконга и Венесуэлы. Первоначально был проведен кластерный анализ данных для выявления основных групп пунктов и облегчения интерпретации результатов факторного анализа.</w:t>
      </w:r>
    </w:p>
    <w:p w:rsidR="001B16D1" w:rsidRPr="007A0BDB" w:rsidRDefault="001B16D1" w:rsidP="001B1A05">
      <w:pPr>
        <w:spacing w:after="0" w:line="240" w:lineRule="auto"/>
        <w:ind w:firstLine="567"/>
        <w:jc w:val="both"/>
        <w:rPr>
          <w:rFonts w:ascii="Times New Roman" w:hAnsi="Times New Roman" w:cs="Times New Roman"/>
          <w:sz w:val="28"/>
          <w:szCs w:val="28"/>
        </w:rPr>
      </w:pPr>
      <w:r w:rsidRPr="007A0BDB">
        <w:rPr>
          <w:rFonts w:ascii="Times New Roman" w:hAnsi="Times New Roman" w:cs="Times New Roman"/>
          <w:sz w:val="28"/>
          <w:szCs w:val="28"/>
        </w:rPr>
        <w:t>В результате исследования первоначально в трех, а затем в 45 культурах были выделены пять культурно-универсальных групп социальных аксиом [</w:t>
      </w:r>
      <w:r w:rsidR="00EA46E2">
        <w:rPr>
          <w:rFonts w:ascii="Times New Roman" w:hAnsi="Times New Roman" w:cs="Times New Roman"/>
          <w:sz w:val="28"/>
          <w:szCs w:val="28"/>
        </w:rPr>
        <w:t>85, с.93</w:t>
      </w:r>
      <w:r w:rsidRPr="007A0BDB">
        <w:rPr>
          <w:rFonts w:ascii="Times New Roman" w:hAnsi="Times New Roman" w:cs="Times New Roman"/>
          <w:sz w:val="28"/>
          <w:szCs w:val="28"/>
        </w:rPr>
        <w:t>].</w:t>
      </w:r>
    </w:p>
    <w:p w:rsidR="001B16D1" w:rsidRPr="007A0BDB" w:rsidRDefault="001B16D1" w:rsidP="001B1A05">
      <w:pPr>
        <w:spacing w:after="0" w:line="240" w:lineRule="auto"/>
        <w:ind w:firstLine="567"/>
        <w:jc w:val="both"/>
        <w:rPr>
          <w:rFonts w:ascii="Times New Roman" w:hAnsi="Times New Roman" w:cs="Times New Roman"/>
          <w:sz w:val="28"/>
          <w:szCs w:val="28"/>
        </w:rPr>
      </w:pPr>
      <w:r w:rsidRPr="007A0BDB">
        <w:rPr>
          <w:rFonts w:ascii="Times New Roman" w:hAnsi="Times New Roman" w:cs="Times New Roman"/>
          <w:sz w:val="28"/>
          <w:szCs w:val="28"/>
        </w:rPr>
        <w:t xml:space="preserve">1. </w:t>
      </w:r>
      <w:r w:rsidRPr="007A0BDB">
        <w:rPr>
          <w:rFonts w:ascii="Times New Roman" w:hAnsi="Times New Roman" w:cs="Times New Roman"/>
          <w:i/>
          <w:sz w:val="28"/>
          <w:szCs w:val="28"/>
        </w:rPr>
        <w:t>Социальный цинизм</w:t>
      </w:r>
      <w:r w:rsidRPr="007A0BDB">
        <w:rPr>
          <w:rFonts w:ascii="Times New Roman" w:hAnsi="Times New Roman" w:cs="Times New Roman"/>
          <w:sz w:val="28"/>
          <w:szCs w:val="28"/>
        </w:rPr>
        <w:t>. Большинство суждений этого измерения относится к разрушительным воздействиям власти и авторитета, являющихся следствием богатства или возраста и делающих людей эгоцентричными и равнодушными к согражданам. Кроме этого, есть дополнительные черты: бесполезность демонстрации доброжелательности к другим и неизбежность провала благотворительности и энергичного служения общественной пользе.</w:t>
      </w:r>
    </w:p>
    <w:p w:rsidR="001B16D1" w:rsidRPr="007A0BDB" w:rsidRDefault="001B16D1" w:rsidP="001B1A05">
      <w:pPr>
        <w:spacing w:after="0" w:line="240" w:lineRule="auto"/>
        <w:ind w:firstLine="567"/>
        <w:jc w:val="both"/>
        <w:rPr>
          <w:rFonts w:ascii="Times New Roman" w:hAnsi="Times New Roman" w:cs="Times New Roman"/>
          <w:sz w:val="28"/>
          <w:szCs w:val="28"/>
        </w:rPr>
      </w:pPr>
      <w:r w:rsidRPr="007A0BDB">
        <w:rPr>
          <w:rFonts w:ascii="Times New Roman" w:hAnsi="Times New Roman" w:cs="Times New Roman"/>
          <w:sz w:val="28"/>
          <w:szCs w:val="28"/>
        </w:rPr>
        <w:t xml:space="preserve">2. </w:t>
      </w:r>
      <w:r w:rsidRPr="007A0BDB">
        <w:rPr>
          <w:rFonts w:ascii="Times New Roman" w:hAnsi="Times New Roman" w:cs="Times New Roman"/>
          <w:i/>
          <w:sz w:val="28"/>
          <w:szCs w:val="28"/>
        </w:rPr>
        <w:t>Награда за усилия</w:t>
      </w:r>
      <w:r w:rsidRPr="007A0BDB">
        <w:rPr>
          <w:rFonts w:ascii="Times New Roman" w:hAnsi="Times New Roman" w:cs="Times New Roman"/>
          <w:sz w:val="28"/>
          <w:szCs w:val="28"/>
        </w:rPr>
        <w:t xml:space="preserve">. Суждения этого фактора отражают оптимизм по поводу того, что трудности жизни могут быть преодолены усилиями человека и приложением ресурсов личности к разрешению проблем. Есть параллели </w:t>
      </w:r>
      <w:r w:rsidRPr="007A0BDB">
        <w:rPr>
          <w:rFonts w:ascii="Times New Roman" w:hAnsi="Times New Roman" w:cs="Times New Roman"/>
          <w:sz w:val="28"/>
          <w:szCs w:val="28"/>
        </w:rPr>
        <w:lastRenderedPageBreak/>
        <w:t>содержания этого конструкта с протестантской трудовой этикой, верой в справедливый мир и особенно интернальностью (верой в то, что все происходящее с человеком, зависит от него самого).</w:t>
      </w:r>
    </w:p>
    <w:p w:rsidR="001B16D1" w:rsidRPr="007A0BDB" w:rsidRDefault="001B16D1" w:rsidP="001B1A05">
      <w:pPr>
        <w:spacing w:after="0" w:line="240" w:lineRule="auto"/>
        <w:ind w:firstLine="567"/>
        <w:jc w:val="both"/>
        <w:rPr>
          <w:rFonts w:ascii="Times New Roman" w:hAnsi="Times New Roman" w:cs="Times New Roman"/>
          <w:sz w:val="28"/>
          <w:szCs w:val="28"/>
        </w:rPr>
      </w:pPr>
      <w:r w:rsidRPr="007A0BDB">
        <w:rPr>
          <w:rFonts w:ascii="Times New Roman" w:hAnsi="Times New Roman" w:cs="Times New Roman"/>
          <w:sz w:val="28"/>
          <w:szCs w:val="28"/>
        </w:rPr>
        <w:t xml:space="preserve">3. </w:t>
      </w:r>
      <w:r w:rsidRPr="007A0BDB">
        <w:rPr>
          <w:rFonts w:ascii="Times New Roman" w:hAnsi="Times New Roman" w:cs="Times New Roman"/>
          <w:i/>
          <w:sz w:val="28"/>
          <w:szCs w:val="28"/>
        </w:rPr>
        <w:t>Социальная сложность</w:t>
      </w:r>
      <w:r w:rsidRPr="007A0BDB">
        <w:rPr>
          <w:rFonts w:ascii="Times New Roman" w:hAnsi="Times New Roman" w:cs="Times New Roman"/>
          <w:sz w:val="28"/>
          <w:szCs w:val="28"/>
        </w:rPr>
        <w:t>. Для одних людей мир межличностных отношений является сложным: индивидуальное поведение может меняться время от времени, от ситуации к ситуации, и невозможно простое упорядочивание мыслей, чувств, черт характера. Результаты нынешней ситуации не могут предсказать результаты будущих ситуаций, и приходится иметь дело с событиями, которые имеют причины, справедливые лишь единожды. Логика, лежащая в основе происходящих событий, не ясна, и повседневная жизнь требует некой сложной теории, чтобы люди могли эффективно взаимодействовать в постоянно меняющихся ситуациях. Другие люди не верят, что такое описание социального мира отражает его сущность, поскольку их собственные миры состоят их более простых, легко предсказуемых событий. Этот контраст во взглядах придает социальной сложности ее размерность.</w:t>
      </w:r>
    </w:p>
    <w:p w:rsidR="001B16D1" w:rsidRPr="007A0BDB" w:rsidRDefault="001B16D1" w:rsidP="001B1A05">
      <w:pPr>
        <w:spacing w:after="0" w:line="240" w:lineRule="auto"/>
        <w:ind w:firstLine="567"/>
        <w:jc w:val="both"/>
        <w:rPr>
          <w:rFonts w:ascii="Times New Roman" w:hAnsi="Times New Roman" w:cs="Times New Roman"/>
          <w:sz w:val="28"/>
          <w:szCs w:val="28"/>
        </w:rPr>
      </w:pPr>
      <w:r w:rsidRPr="007A0BDB">
        <w:rPr>
          <w:rFonts w:ascii="Times New Roman" w:hAnsi="Times New Roman" w:cs="Times New Roman"/>
          <w:sz w:val="28"/>
          <w:szCs w:val="28"/>
        </w:rPr>
        <w:t xml:space="preserve">4. </w:t>
      </w:r>
      <w:r w:rsidRPr="007A0BDB">
        <w:rPr>
          <w:rFonts w:ascii="Times New Roman" w:hAnsi="Times New Roman" w:cs="Times New Roman"/>
          <w:i/>
          <w:sz w:val="28"/>
          <w:szCs w:val="28"/>
        </w:rPr>
        <w:t>Религиозность</w:t>
      </w:r>
      <w:r w:rsidRPr="007A0BDB">
        <w:rPr>
          <w:rFonts w:ascii="Times New Roman" w:hAnsi="Times New Roman" w:cs="Times New Roman"/>
          <w:sz w:val="28"/>
          <w:szCs w:val="28"/>
        </w:rPr>
        <w:t>. Содержание этого фактора фокусируется на позитивных функциях религиозной веры. Большинство суждений, входящих в данный фактор, относится к существованию Высшего существа, что является центральным догматом мировых монотеистических религий. Религиозная вера и практика – черты, присущие всем культурным группам. Социологи считают, что они обеспечивают социальную опору и являются фактором социальной интеграции в обществах, в то время как психологи считают, что они дают смысл и ощущение общей цели тем, кто следует данной религии.</w:t>
      </w:r>
    </w:p>
    <w:p w:rsidR="001B16D1" w:rsidRPr="007A0BDB" w:rsidRDefault="001B16D1" w:rsidP="001B1A05">
      <w:pPr>
        <w:spacing w:after="0" w:line="240" w:lineRule="auto"/>
        <w:ind w:firstLine="567"/>
        <w:jc w:val="both"/>
        <w:rPr>
          <w:rFonts w:ascii="Times New Roman" w:hAnsi="Times New Roman" w:cs="Times New Roman"/>
          <w:sz w:val="28"/>
          <w:szCs w:val="28"/>
        </w:rPr>
      </w:pPr>
      <w:r w:rsidRPr="007A0BDB">
        <w:rPr>
          <w:rFonts w:ascii="Times New Roman" w:hAnsi="Times New Roman" w:cs="Times New Roman"/>
          <w:sz w:val="28"/>
          <w:szCs w:val="28"/>
        </w:rPr>
        <w:t xml:space="preserve">5. </w:t>
      </w:r>
      <w:r w:rsidRPr="007A0BDB">
        <w:rPr>
          <w:rFonts w:ascii="Times New Roman" w:hAnsi="Times New Roman" w:cs="Times New Roman"/>
          <w:i/>
          <w:sz w:val="28"/>
          <w:szCs w:val="28"/>
        </w:rPr>
        <w:t>Контроль над судьбой</w:t>
      </w:r>
      <w:r w:rsidRPr="007A0BDB">
        <w:rPr>
          <w:rFonts w:ascii="Times New Roman" w:hAnsi="Times New Roman" w:cs="Times New Roman"/>
          <w:sz w:val="28"/>
          <w:szCs w:val="28"/>
        </w:rPr>
        <w:t>. Суждения, составляющие данный фактор, касаются двух основных тем: предсказуемость важных результатов и предрешенность того, что происходит в жизни. Некоторые пункты связаны со степенью веры людей в предсказуемость результатов их действий, в то, насколько люди могут сами воздействовать на эти результаты и формировать их. Слово «судьба» присутствует в двух из шести пунктов шкалы и означает некую распространяющуюся силу, воздействующую на жизнедеятельность человека и ее результаты. С данным конструктом связаны такие концепты, как фатализм, внешний локус контроля, иррациональность. Блок социальных аксиом «Контроль над судьбой» показывает, насколько важна в жизни вера в рок, судьбу, ее предопределенность или управляемость человеком.</w:t>
      </w:r>
    </w:p>
    <w:p w:rsidR="001B16D1" w:rsidRPr="007A0BDB" w:rsidRDefault="001B16D1" w:rsidP="001B1A05">
      <w:pPr>
        <w:spacing w:after="0" w:line="240" w:lineRule="auto"/>
        <w:ind w:firstLine="567"/>
        <w:jc w:val="both"/>
        <w:rPr>
          <w:rFonts w:ascii="Times New Roman" w:hAnsi="Times New Roman" w:cs="Times New Roman"/>
          <w:sz w:val="28"/>
          <w:szCs w:val="28"/>
        </w:rPr>
      </w:pPr>
      <w:r w:rsidRPr="007A0BDB">
        <w:rPr>
          <w:rFonts w:ascii="Times New Roman" w:hAnsi="Times New Roman" w:cs="Times New Roman"/>
          <w:sz w:val="28"/>
          <w:szCs w:val="28"/>
        </w:rPr>
        <w:t>Позднее М. Бондом и К. Леунгом был проделан так называемый экологический факторный анализ (анализ на уровне стран), с помощью которого была получена двухфакторная модель.</w:t>
      </w:r>
    </w:p>
    <w:p w:rsidR="001B16D1" w:rsidRPr="007A0BDB" w:rsidRDefault="001B16D1" w:rsidP="001B1A05">
      <w:pPr>
        <w:spacing w:after="0" w:line="240" w:lineRule="auto"/>
        <w:ind w:firstLine="567"/>
        <w:jc w:val="both"/>
        <w:rPr>
          <w:rFonts w:ascii="Times New Roman" w:hAnsi="Times New Roman" w:cs="Times New Roman"/>
          <w:sz w:val="28"/>
          <w:szCs w:val="28"/>
        </w:rPr>
      </w:pPr>
      <w:r w:rsidRPr="007A0BDB">
        <w:rPr>
          <w:rFonts w:ascii="Times New Roman" w:hAnsi="Times New Roman" w:cs="Times New Roman"/>
          <w:sz w:val="28"/>
          <w:szCs w:val="28"/>
        </w:rPr>
        <w:t xml:space="preserve">В первый фактор вошло 21 суждение: 10 – из фактора «Награда за усилия», 8 – из «Религиозности», 2 – из «Контроля судьбы» и 1 – из «Социальной сложности». Этот фактор был назван «Динамическая экстернальность». Термин «экстернальность» (обусловленность всего происходящего внешними факторами) обязан наличию элементов «религиозности» и «контроля судьбы», а акцент на усилиях привносит качества динамизма (активности) в этот фактор. </w:t>
      </w:r>
      <w:r w:rsidRPr="007A0BDB">
        <w:rPr>
          <w:rFonts w:ascii="Times New Roman" w:hAnsi="Times New Roman" w:cs="Times New Roman"/>
          <w:sz w:val="28"/>
          <w:szCs w:val="28"/>
        </w:rPr>
        <w:lastRenderedPageBreak/>
        <w:t>Во второй фактор вошли 11 суждений из фактора «Социальный цинизм», и он получил точно такое же название – «Социальный цинизм».</w:t>
      </w:r>
    </w:p>
    <w:p w:rsidR="001B16D1" w:rsidRDefault="001B16D1" w:rsidP="001B1A05">
      <w:pPr>
        <w:spacing w:after="0" w:line="240" w:lineRule="auto"/>
        <w:ind w:firstLine="567"/>
        <w:jc w:val="both"/>
        <w:rPr>
          <w:rFonts w:ascii="Times New Roman" w:hAnsi="Times New Roman" w:cs="Times New Roman"/>
          <w:sz w:val="28"/>
          <w:szCs w:val="28"/>
        </w:rPr>
      </w:pPr>
      <w:r w:rsidRPr="007A0BDB">
        <w:rPr>
          <w:rFonts w:ascii="Times New Roman" w:hAnsi="Times New Roman" w:cs="Times New Roman"/>
          <w:sz w:val="28"/>
          <w:szCs w:val="28"/>
        </w:rPr>
        <w:t>Социальный цинизм представляет когнитивный компонент доныне неизвестного культурного комплекса, отражающего предполагаемую ненависть и зловредность социальной системы к своим членам. По мнению членов культур с высоким уровнем социального цинизма, социум приносит людям только зло. Люди уверены в том, что окружены враждебными, эгоистичными и властными индивидами, группами и институтами, притесняющими и подавляющими их. В условиях контроля уровня благосостояния люди в таких культурах в основном недоверчивы, несчастны и не удовлетворены жизнью. Они одиноки и ни на кого не полагаются. Авторы задаются вопросом: каковы же причины такого психологического взгляда на мир – многочисленные гражданские или международные войны, иностранная колонизация, постоянные политические конфликты или частые экономические провалы? Пока это остается интригующей загадкой, и группы ученых в ряде стран мира (в том числе и авторы данного проекта в России) в настоящее время проводят дополнительные исследования социальных аксиом и их корреляций с социально-экономическими, политическими и психологическими показателями</w:t>
      </w:r>
      <w:r>
        <w:rPr>
          <w:rFonts w:ascii="Times New Roman" w:hAnsi="Times New Roman" w:cs="Times New Roman"/>
          <w:sz w:val="28"/>
          <w:szCs w:val="28"/>
        </w:rPr>
        <w:t xml:space="preserve"> </w:t>
      </w:r>
      <w:r w:rsidRPr="007A0BDB">
        <w:rPr>
          <w:rFonts w:ascii="Times New Roman" w:hAnsi="Times New Roman" w:cs="Times New Roman"/>
          <w:sz w:val="28"/>
          <w:szCs w:val="28"/>
        </w:rPr>
        <w:t>[15</w:t>
      </w:r>
      <w:r w:rsidR="00EA46E2">
        <w:rPr>
          <w:rFonts w:ascii="Times New Roman" w:hAnsi="Times New Roman" w:cs="Times New Roman"/>
          <w:sz w:val="28"/>
          <w:szCs w:val="28"/>
        </w:rPr>
        <w:t>1</w:t>
      </w:r>
      <w:r w:rsidRPr="007A0BDB">
        <w:rPr>
          <w:rFonts w:ascii="Times New Roman" w:hAnsi="Times New Roman" w:cs="Times New Roman"/>
          <w:sz w:val="28"/>
          <w:szCs w:val="28"/>
        </w:rPr>
        <w:t>].</w:t>
      </w:r>
    </w:p>
    <w:p w:rsidR="001B16D1" w:rsidRDefault="001B16D1" w:rsidP="001B1A05">
      <w:pPr>
        <w:spacing w:after="0" w:line="240" w:lineRule="auto"/>
        <w:ind w:firstLine="567"/>
        <w:jc w:val="both"/>
        <w:rPr>
          <w:rFonts w:ascii="Times New Roman" w:hAnsi="Times New Roman" w:cs="Times New Roman"/>
          <w:sz w:val="28"/>
          <w:szCs w:val="28"/>
        </w:rPr>
      </w:pPr>
      <w:r w:rsidRPr="0067603C">
        <w:rPr>
          <w:rFonts w:ascii="Times New Roman" w:hAnsi="Times New Roman" w:cs="Times New Roman"/>
          <w:i/>
          <w:sz w:val="28"/>
          <w:szCs w:val="28"/>
        </w:rPr>
        <w:t>Общая инструкция</w:t>
      </w:r>
      <w:r w:rsidRPr="0067603C">
        <w:rPr>
          <w:rFonts w:ascii="Times New Roman" w:hAnsi="Times New Roman" w:cs="Times New Roman"/>
          <w:sz w:val="28"/>
          <w:szCs w:val="28"/>
        </w:rPr>
        <w:t>:</w:t>
      </w:r>
      <w:r>
        <w:rPr>
          <w:rFonts w:ascii="Times New Roman" w:hAnsi="Times New Roman" w:cs="Times New Roman"/>
          <w:sz w:val="28"/>
          <w:szCs w:val="28"/>
        </w:rPr>
        <w:t xml:space="preserve"> </w:t>
      </w:r>
      <w:r w:rsidRPr="00EF6231">
        <w:rPr>
          <w:rFonts w:ascii="Times New Roman" w:eastAsia="Calibri" w:hAnsi="Times New Roman" w:cs="Times New Roman"/>
          <w:sz w:val="28"/>
          <w:szCs w:val="28"/>
        </w:rPr>
        <w:t>Мы проводим исследование, посвященное изучению социальных верований, и просим Вас принять участие в нем и ответить на ряд вопросов. Здесь нет правильных или неправильных ответов. Пожалуйста, отвечайте, не пропуская ни одного вопроса. Анкета анонимная, Ваши ответы будут обрабатываться в общем массиве данных и оглашению не подлежат.</w:t>
      </w:r>
    </w:p>
    <w:p w:rsidR="001B16D1" w:rsidRPr="00EF6231" w:rsidRDefault="001B16D1" w:rsidP="001B1A05">
      <w:pPr>
        <w:spacing w:after="0" w:line="240" w:lineRule="auto"/>
        <w:ind w:firstLine="567"/>
        <w:jc w:val="both"/>
        <w:rPr>
          <w:rFonts w:ascii="Times New Roman" w:hAnsi="Times New Roman" w:cs="Times New Roman"/>
          <w:sz w:val="28"/>
          <w:szCs w:val="28"/>
        </w:rPr>
      </w:pPr>
      <w:r w:rsidRPr="006F08C4">
        <w:rPr>
          <w:rFonts w:ascii="Times New Roman" w:eastAsia="Times New Roman" w:hAnsi="Times New Roman" w:cs="Times New Roman"/>
          <w:color w:val="000000"/>
          <w:sz w:val="28"/>
          <w:szCs w:val="28"/>
        </w:rPr>
        <w:t xml:space="preserve">Пункты  опросника были сформулированы как описание конкретных убеждений, например, "как правило, есть только один способ решить проблему". Каждый пункт опросника респонденты оценивали по 5-балльной шкале Лайкерта, насколько согласны с каждым утверждением: (1) </w:t>
      </w:r>
      <w:r>
        <w:rPr>
          <w:rFonts w:ascii="Times New Roman" w:eastAsia="Times New Roman" w:hAnsi="Times New Roman" w:cs="Times New Roman"/>
          <w:color w:val="000000"/>
          <w:sz w:val="28"/>
          <w:szCs w:val="28"/>
        </w:rPr>
        <w:t>а</w:t>
      </w:r>
      <w:r w:rsidRPr="006F08C4">
        <w:rPr>
          <w:rFonts w:ascii="Times New Roman" w:eastAsia="Times New Roman" w:hAnsi="Times New Roman" w:cs="Times New Roman"/>
          <w:color w:val="000000"/>
          <w:sz w:val="28"/>
          <w:szCs w:val="28"/>
        </w:rPr>
        <w:t xml:space="preserve">бсолютно не согласен (2) </w:t>
      </w:r>
      <w:r>
        <w:rPr>
          <w:rFonts w:ascii="Times New Roman" w:eastAsia="Times New Roman" w:hAnsi="Times New Roman" w:cs="Times New Roman"/>
          <w:color w:val="000000"/>
          <w:sz w:val="28"/>
          <w:szCs w:val="28"/>
        </w:rPr>
        <w:t>н</w:t>
      </w:r>
      <w:r w:rsidRPr="006F08C4">
        <w:rPr>
          <w:rFonts w:ascii="Times New Roman" w:eastAsia="Times New Roman" w:hAnsi="Times New Roman" w:cs="Times New Roman"/>
          <w:color w:val="000000"/>
          <w:sz w:val="28"/>
          <w:szCs w:val="28"/>
        </w:rPr>
        <w:t xml:space="preserve">е согласен, (3) </w:t>
      </w:r>
      <w:r>
        <w:rPr>
          <w:rFonts w:ascii="Times New Roman" w:eastAsia="Times New Roman" w:hAnsi="Times New Roman" w:cs="Times New Roman"/>
          <w:color w:val="000000"/>
          <w:sz w:val="28"/>
          <w:szCs w:val="28"/>
        </w:rPr>
        <w:t>н</w:t>
      </w:r>
      <w:r w:rsidRPr="006F08C4">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6F08C4">
        <w:rPr>
          <w:rFonts w:ascii="Times New Roman" w:eastAsia="Times New Roman" w:hAnsi="Times New Roman" w:cs="Times New Roman"/>
          <w:color w:val="000000"/>
          <w:sz w:val="28"/>
          <w:szCs w:val="28"/>
        </w:rPr>
        <w:t xml:space="preserve">знаю, (4) </w:t>
      </w:r>
      <w:r>
        <w:rPr>
          <w:rFonts w:ascii="Times New Roman" w:eastAsia="Times New Roman" w:hAnsi="Times New Roman" w:cs="Times New Roman"/>
          <w:color w:val="000000"/>
          <w:sz w:val="28"/>
          <w:szCs w:val="28"/>
        </w:rPr>
        <w:t>с</w:t>
      </w:r>
      <w:r w:rsidRPr="006F08C4">
        <w:rPr>
          <w:rFonts w:ascii="Times New Roman" w:eastAsia="Times New Roman" w:hAnsi="Times New Roman" w:cs="Times New Roman"/>
          <w:color w:val="000000"/>
          <w:sz w:val="28"/>
          <w:szCs w:val="28"/>
        </w:rPr>
        <w:t xml:space="preserve">огласен и (5) </w:t>
      </w:r>
      <w:r>
        <w:rPr>
          <w:rFonts w:ascii="Times New Roman" w:eastAsia="Times New Roman" w:hAnsi="Times New Roman" w:cs="Times New Roman"/>
          <w:color w:val="000000"/>
          <w:sz w:val="28"/>
          <w:szCs w:val="28"/>
        </w:rPr>
        <w:t>а</w:t>
      </w:r>
      <w:r w:rsidRPr="006F08C4">
        <w:rPr>
          <w:rFonts w:ascii="Times New Roman" w:eastAsia="Times New Roman" w:hAnsi="Times New Roman" w:cs="Times New Roman"/>
          <w:color w:val="000000"/>
          <w:sz w:val="28"/>
          <w:szCs w:val="28"/>
        </w:rPr>
        <w:t>бсолютно согласен.</w:t>
      </w:r>
    </w:p>
    <w:p w:rsidR="001B16D1" w:rsidRPr="00DE5629" w:rsidRDefault="001B16D1" w:rsidP="001B1A05">
      <w:pPr>
        <w:spacing w:after="0" w:line="240" w:lineRule="auto"/>
        <w:ind w:firstLine="567"/>
        <w:jc w:val="both"/>
        <w:rPr>
          <w:rFonts w:ascii="Times New Roman" w:hAnsi="Times New Roman" w:cs="Times New Roman"/>
          <w:sz w:val="28"/>
          <w:szCs w:val="28"/>
        </w:rPr>
      </w:pPr>
      <w:r w:rsidRPr="00DE5629">
        <w:rPr>
          <w:rFonts w:ascii="Times New Roman" w:hAnsi="Times New Roman" w:cs="Times New Roman"/>
          <w:sz w:val="28"/>
          <w:szCs w:val="28"/>
        </w:rPr>
        <w:t>В исследовании была использована сокращенная версия опросника  социальных аксиом состоящая  из 40 вопросов. Проведенный нами анализ  надежности выявил высокие коэффициенты Альфа-Кронбаха: Контроль Судьбы (α = 0,62), религиозность (α= 0,72), Награда за усилия (α = 0,79), Социальная сложность  (α= .68) и Социальный цинизм (α = 0,72). Примеры вопросов 5-</w:t>
      </w:r>
      <w:proofErr w:type="gramStart"/>
      <w:r w:rsidRPr="00DE5629">
        <w:rPr>
          <w:rFonts w:ascii="Times New Roman" w:hAnsi="Times New Roman" w:cs="Times New Roman"/>
          <w:sz w:val="28"/>
          <w:szCs w:val="28"/>
        </w:rPr>
        <w:t>ти  шкал</w:t>
      </w:r>
      <w:proofErr w:type="gramEnd"/>
      <w:r w:rsidRPr="00DE5629">
        <w:rPr>
          <w:rFonts w:ascii="Times New Roman" w:hAnsi="Times New Roman" w:cs="Times New Roman"/>
          <w:sz w:val="28"/>
          <w:szCs w:val="28"/>
        </w:rPr>
        <w:t xml:space="preserve"> опросника социальных аксиом:  Социальный цинизм  - "Молодые люди импульсивны и ненадежны"; Награда за усилия "Влиятельные люди, как правило, эксплуатируют других"; Социальная Сложность -  «Влюбленные люди, как правило, слепы"; Контроль Судьбы  "Власть и статус, делают людей высокомерными"; Духовность "Существует верховное разум, управляющий вселенной"</w:t>
      </w:r>
      <w:r>
        <w:rPr>
          <w:rFonts w:ascii="Times New Roman" w:hAnsi="Times New Roman" w:cs="Times New Roman"/>
          <w:sz w:val="28"/>
          <w:szCs w:val="28"/>
        </w:rPr>
        <w:t xml:space="preserve">. </w:t>
      </w:r>
    </w:p>
    <w:p w:rsidR="001B16D1" w:rsidRPr="00EF6231" w:rsidRDefault="00834110" w:rsidP="001B1A0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Программное обеспечение «</w:t>
      </w:r>
      <w:r>
        <w:rPr>
          <w:rFonts w:ascii="Times New Roman" w:hAnsi="Times New Roman" w:cs="Times New Roman"/>
          <w:sz w:val="28"/>
          <w:szCs w:val="28"/>
          <w:lang w:val="en-US"/>
        </w:rPr>
        <w:t>Qualtrics</w:t>
      </w:r>
      <w:r>
        <w:rPr>
          <w:rFonts w:ascii="Times New Roman" w:hAnsi="Times New Roman" w:cs="Times New Roman"/>
          <w:sz w:val="28"/>
          <w:szCs w:val="28"/>
        </w:rPr>
        <w:t>»</w:t>
      </w:r>
      <w:r w:rsidRPr="00834110">
        <w:rPr>
          <w:rFonts w:ascii="Times New Roman" w:hAnsi="Times New Roman" w:cs="Times New Roman"/>
          <w:sz w:val="28"/>
          <w:szCs w:val="28"/>
        </w:rPr>
        <w:t xml:space="preserve">. </w:t>
      </w:r>
      <w:r w:rsidR="001B16D1" w:rsidRPr="00EF6231">
        <w:rPr>
          <w:rFonts w:ascii="Times New Roman" w:hAnsi="Times New Roman" w:cs="Times New Roman"/>
          <w:sz w:val="28"/>
          <w:szCs w:val="28"/>
        </w:rPr>
        <w:t>Данное программное обеспечение позволяет проводить исследования в режиме он</w:t>
      </w:r>
      <w:r w:rsidR="001B16D1">
        <w:rPr>
          <w:rFonts w:ascii="Times New Roman" w:hAnsi="Times New Roman" w:cs="Times New Roman"/>
          <w:sz w:val="28"/>
          <w:szCs w:val="28"/>
        </w:rPr>
        <w:t>-</w:t>
      </w:r>
      <w:r w:rsidR="001B16D1" w:rsidRPr="00EF6231">
        <w:rPr>
          <w:rFonts w:ascii="Times New Roman" w:hAnsi="Times New Roman" w:cs="Times New Roman"/>
          <w:sz w:val="28"/>
          <w:szCs w:val="28"/>
        </w:rPr>
        <w:t>лайн, что в свою очередь позволяет экономить время для сбора информации. В нашем исследовании 58 респондентов, участвовавших  в исследовании</w:t>
      </w:r>
      <w:r w:rsidR="001B16D1">
        <w:rPr>
          <w:rFonts w:ascii="Times New Roman" w:hAnsi="Times New Roman" w:cs="Times New Roman"/>
          <w:sz w:val="28"/>
          <w:szCs w:val="28"/>
        </w:rPr>
        <w:t>,</w:t>
      </w:r>
      <w:r w:rsidR="001B16D1" w:rsidRPr="00EF6231">
        <w:rPr>
          <w:rFonts w:ascii="Times New Roman" w:hAnsi="Times New Roman" w:cs="Times New Roman"/>
          <w:sz w:val="28"/>
          <w:szCs w:val="28"/>
        </w:rPr>
        <w:t xml:space="preserve"> отвечали в он</w:t>
      </w:r>
      <w:r w:rsidR="001B16D1">
        <w:rPr>
          <w:rFonts w:ascii="Times New Roman" w:hAnsi="Times New Roman" w:cs="Times New Roman"/>
          <w:sz w:val="28"/>
          <w:szCs w:val="28"/>
        </w:rPr>
        <w:t>-</w:t>
      </w:r>
      <w:r w:rsidR="001B16D1" w:rsidRPr="00EF6231">
        <w:rPr>
          <w:rFonts w:ascii="Times New Roman" w:hAnsi="Times New Roman" w:cs="Times New Roman"/>
          <w:sz w:val="28"/>
          <w:szCs w:val="28"/>
        </w:rPr>
        <w:t>лайн</w:t>
      </w:r>
      <w:r w:rsidR="001B16D1">
        <w:rPr>
          <w:rFonts w:ascii="Times New Roman" w:hAnsi="Times New Roman" w:cs="Times New Roman"/>
          <w:sz w:val="28"/>
          <w:szCs w:val="28"/>
        </w:rPr>
        <w:t xml:space="preserve"> </w:t>
      </w:r>
      <w:r w:rsidR="001B16D1" w:rsidRPr="00EF6231">
        <w:rPr>
          <w:rFonts w:ascii="Times New Roman" w:hAnsi="Times New Roman" w:cs="Times New Roman"/>
          <w:sz w:val="28"/>
          <w:szCs w:val="28"/>
        </w:rPr>
        <w:t>режиме.</w:t>
      </w:r>
    </w:p>
    <w:p w:rsidR="001B16D1" w:rsidRDefault="001B16D1" w:rsidP="001B1A05">
      <w:pPr>
        <w:spacing w:after="0" w:line="240" w:lineRule="auto"/>
        <w:ind w:firstLine="567"/>
        <w:jc w:val="both"/>
        <w:rPr>
          <w:rFonts w:ascii="Times New Roman" w:hAnsi="Times New Roman" w:cs="Times New Roman"/>
          <w:sz w:val="28"/>
          <w:szCs w:val="28"/>
        </w:rPr>
      </w:pPr>
      <w:r w:rsidRPr="00EF6231">
        <w:rPr>
          <w:rFonts w:ascii="Times New Roman" w:hAnsi="Times New Roman" w:cs="Times New Roman"/>
          <w:sz w:val="28"/>
          <w:szCs w:val="28"/>
        </w:rPr>
        <w:lastRenderedPageBreak/>
        <w:t>Далее проведено подробное описание программного обеспечения «Qualtrics». Программный пакет был создан в 2002 году в штате ЮТА, американскими учеными (Scott M. Smith, Ryan Smith, Jared Smith, Stuart Orgill). Qualtrics является он</w:t>
      </w:r>
      <w:r>
        <w:rPr>
          <w:rFonts w:ascii="Times New Roman" w:hAnsi="Times New Roman" w:cs="Times New Roman"/>
          <w:sz w:val="28"/>
          <w:szCs w:val="28"/>
        </w:rPr>
        <w:t>-</w:t>
      </w:r>
      <w:r w:rsidRPr="00EF6231">
        <w:rPr>
          <w:rFonts w:ascii="Times New Roman" w:hAnsi="Times New Roman" w:cs="Times New Roman"/>
          <w:sz w:val="28"/>
          <w:szCs w:val="28"/>
        </w:rPr>
        <w:t>лайн площадкой с понятным интерфейсом для пользователей и возможностью моделировать различные типы вопросов, необходимых для исследования.   Стоить отметить и тот факт, что интерфейс полностью на английском языке, что является весомым недостатком в использовании данного ресурса.</w:t>
      </w:r>
    </w:p>
    <w:p w:rsidR="001B16D1" w:rsidRDefault="001B16D1" w:rsidP="001B1A05">
      <w:pPr>
        <w:spacing w:after="0" w:line="240" w:lineRule="auto"/>
        <w:ind w:firstLine="567"/>
        <w:jc w:val="both"/>
        <w:rPr>
          <w:rFonts w:ascii="Times New Roman" w:eastAsia="Calibri" w:hAnsi="Times New Roman" w:cs="Times New Roman"/>
          <w:sz w:val="28"/>
          <w:szCs w:val="28"/>
        </w:rPr>
      </w:pPr>
      <w:r w:rsidRPr="006F08C4">
        <w:rPr>
          <w:rFonts w:ascii="Times New Roman" w:eastAsia="Calibri" w:hAnsi="Times New Roman" w:cs="Times New Roman"/>
          <w:sz w:val="28"/>
          <w:szCs w:val="28"/>
        </w:rPr>
        <w:t>В программном обеспечении «</w:t>
      </w:r>
      <w:r w:rsidRPr="006F08C4">
        <w:rPr>
          <w:rFonts w:ascii="Times New Roman" w:eastAsia="Calibri" w:hAnsi="Times New Roman" w:cs="Times New Roman"/>
          <w:sz w:val="28"/>
          <w:szCs w:val="28"/>
          <w:lang w:val="en-US"/>
        </w:rPr>
        <w:t>Qualtrics</w:t>
      </w:r>
      <w:r w:rsidRPr="006F08C4">
        <w:rPr>
          <w:rFonts w:ascii="Times New Roman" w:eastAsia="Calibri" w:hAnsi="Times New Roman" w:cs="Times New Roman"/>
          <w:sz w:val="28"/>
          <w:szCs w:val="28"/>
        </w:rPr>
        <w:t>» насчитывается около 21 типов вопросов (13 - матричного типа, 11 - вопросов постоянного суммирования или сбора числовых данных, 12 вопросов ранжирования и 5 для ввода текста), в нижеследующей таблице мы описали наиболее распространенные типы вопросов</w:t>
      </w:r>
      <w:r w:rsidR="00AB2241">
        <w:rPr>
          <w:rFonts w:ascii="Times New Roman" w:eastAsia="Calibri" w:hAnsi="Times New Roman" w:cs="Times New Roman"/>
          <w:sz w:val="28"/>
          <w:szCs w:val="28"/>
        </w:rPr>
        <w:t xml:space="preserve"> (</w:t>
      </w:r>
      <w:r>
        <w:rPr>
          <w:rFonts w:ascii="Times New Roman" w:eastAsia="Calibri" w:hAnsi="Times New Roman" w:cs="Times New Roman"/>
          <w:sz w:val="28"/>
          <w:szCs w:val="28"/>
        </w:rPr>
        <w:t>рисунок 5)</w:t>
      </w:r>
      <w:r w:rsidRPr="006F08C4">
        <w:rPr>
          <w:rFonts w:ascii="Times New Roman" w:eastAsia="Calibri" w:hAnsi="Times New Roman" w:cs="Times New Roman"/>
          <w:sz w:val="28"/>
          <w:szCs w:val="28"/>
        </w:rPr>
        <w:t>.</w:t>
      </w:r>
    </w:p>
    <w:p w:rsidR="000A0115" w:rsidRDefault="000A0115" w:rsidP="001B1A05">
      <w:pPr>
        <w:spacing w:after="0" w:line="240" w:lineRule="auto"/>
        <w:ind w:firstLine="567"/>
        <w:jc w:val="both"/>
        <w:rPr>
          <w:rFonts w:ascii="Times New Roman" w:eastAsia="Calibri" w:hAnsi="Times New Roman" w:cs="Times New Roman"/>
          <w:sz w:val="28"/>
          <w:szCs w:val="28"/>
        </w:rPr>
      </w:pPr>
    </w:p>
    <w:p w:rsidR="001B16D1" w:rsidRDefault="001B16D1" w:rsidP="00EB4B03">
      <w:pPr>
        <w:spacing w:after="0" w:line="240" w:lineRule="auto"/>
        <w:jc w:val="center"/>
        <w:rPr>
          <w:rFonts w:ascii="Times New Roman" w:eastAsia="Calibri" w:hAnsi="Times New Roman" w:cs="Times New Roman"/>
          <w:sz w:val="28"/>
          <w:szCs w:val="28"/>
        </w:rPr>
      </w:pPr>
      <w:r w:rsidRPr="00BF441C">
        <w:rPr>
          <w:rFonts w:ascii="Times New Roman" w:eastAsia="Calibri" w:hAnsi="Times New Roman" w:cs="Times New Roman"/>
          <w:noProof/>
          <w:sz w:val="28"/>
          <w:szCs w:val="28"/>
        </w:rPr>
        <w:drawing>
          <wp:inline distT="0" distB="0" distL="0" distR="0" wp14:anchorId="1B1F76DF" wp14:editId="2120003C">
            <wp:extent cx="5934710" cy="3200400"/>
            <wp:effectExtent l="0" t="0" r="8890" b="0"/>
            <wp:docPr id="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710" cy="3200400"/>
                    </a:xfrm>
                    <a:prstGeom prst="rect">
                      <a:avLst/>
                    </a:prstGeom>
                    <a:noFill/>
                    <a:ln>
                      <a:noFill/>
                    </a:ln>
                  </pic:spPr>
                </pic:pic>
              </a:graphicData>
            </a:graphic>
          </wp:inline>
        </w:drawing>
      </w:r>
    </w:p>
    <w:p w:rsidR="000A0115" w:rsidRDefault="000A0115" w:rsidP="00235372">
      <w:pPr>
        <w:spacing w:after="0" w:line="240" w:lineRule="auto"/>
        <w:jc w:val="center"/>
        <w:rPr>
          <w:rFonts w:ascii="Times New Roman" w:eastAsia="Calibri" w:hAnsi="Times New Roman" w:cs="Times New Roman"/>
          <w:sz w:val="28"/>
          <w:szCs w:val="28"/>
        </w:rPr>
      </w:pPr>
    </w:p>
    <w:p w:rsidR="001B16D1" w:rsidRDefault="001B16D1" w:rsidP="00235372">
      <w:pPr>
        <w:spacing w:after="0" w:line="240" w:lineRule="auto"/>
        <w:jc w:val="center"/>
        <w:rPr>
          <w:rFonts w:ascii="Times New Roman" w:eastAsia="Calibri" w:hAnsi="Times New Roman" w:cs="Times New Roman"/>
          <w:sz w:val="28"/>
          <w:szCs w:val="28"/>
        </w:rPr>
      </w:pPr>
      <w:r w:rsidRPr="00BF441C">
        <w:rPr>
          <w:rFonts w:ascii="Times New Roman" w:eastAsia="Calibri" w:hAnsi="Times New Roman" w:cs="Times New Roman"/>
          <w:sz w:val="28"/>
          <w:szCs w:val="28"/>
        </w:rPr>
        <w:t xml:space="preserve">Рисунок </w:t>
      </w:r>
      <w:r>
        <w:rPr>
          <w:rFonts w:ascii="Times New Roman" w:eastAsia="Calibri" w:hAnsi="Times New Roman" w:cs="Times New Roman"/>
          <w:sz w:val="28"/>
          <w:szCs w:val="28"/>
        </w:rPr>
        <w:t>5</w:t>
      </w:r>
      <w:r w:rsidRPr="00BF441C">
        <w:rPr>
          <w:rFonts w:ascii="Times New Roman" w:eastAsia="Calibri" w:hAnsi="Times New Roman" w:cs="Times New Roman"/>
          <w:sz w:val="28"/>
          <w:szCs w:val="28"/>
        </w:rPr>
        <w:t xml:space="preserve"> – Типы вопросов в прог</w:t>
      </w:r>
      <w:r>
        <w:rPr>
          <w:rFonts w:ascii="Times New Roman" w:eastAsia="Calibri" w:hAnsi="Times New Roman" w:cs="Times New Roman"/>
          <w:sz w:val="28"/>
          <w:szCs w:val="28"/>
        </w:rPr>
        <w:t>раммном обеспечении «Qualtrics»</w:t>
      </w:r>
    </w:p>
    <w:p w:rsidR="001B16D1" w:rsidRDefault="001B16D1" w:rsidP="001B16D1">
      <w:pPr>
        <w:spacing w:after="0" w:line="240" w:lineRule="auto"/>
        <w:jc w:val="center"/>
        <w:rPr>
          <w:rFonts w:ascii="Times New Roman" w:eastAsia="Calibri" w:hAnsi="Times New Roman" w:cs="Times New Roman"/>
          <w:sz w:val="28"/>
          <w:szCs w:val="28"/>
        </w:rPr>
      </w:pPr>
    </w:p>
    <w:p w:rsidR="001B16D1" w:rsidRDefault="001B16D1" w:rsidP="001B1A05">
      <w:pPr>
        <w:spacing w:after="0" w:line="240" w:lineRule="auto"/>
        <w:ind w:firstLine="567"/>
        <w:jc w:val="both"/>
        <w:rPr>
          <w:rFonts w:ascii="Times New Roman" w:eastAsia="Calibri" w:hAnsi="Times New Roman" w:cs="Times New Roman"/>
          <w:sz w:val="28"/>
          <w:szCs w:val="28"/>
        </w:rPr>
      </w:pPr>
      <w:r w:rsidRPr="00B84EE4">
        <w:rPr>
          <w:rFonts w:ascii="Times New Roman" w:eastAsia="Calibri" w:hAnsi="Times New Roman" w:cs="Times New Roman"/>
          <w:sz w:val="28"/>
          <w:szCs w:val="28"/>
        </w:rPr>
        <w:t>В программном обеспечении «Qualtrics» насчитывается около 21 типов вопросов (13 - матричного типа, 11 - вопросов постоянного суммирования или сбора числовых данных, 12 вопросов ранжирования и 5 для ввода текста), в нижеследующей таблице мы описали наиболее распространенные типы вопросов</w:t>
      </w:r>
      <w:r w:rsidR="001B1A05">
        <w:rPr>
          <w:rFonts w:ascii="Times New Roman" w:eastAsia="Calibri" w:hAnsi="Times New Roman" w:cs="Times New Roman"/>
          <w:sz w:val="28"/>
          <w:szCs w:val="28"/>
        </w:rPr>
        <w:t xml:space="preserve"> (таблица</w:t>
      </w:r>
      <w:r>
        <w:rPr>
          <w:rFonts w:ascii="Times New Roman" w:eastAsia="Calibri" w:hAnsi="Times New Roman" w:cs="Times New Roman"/>
          <w:sz w:val="28"/>
          <w:szCs w:val="28"/>
        </w:rPr>
        <w:t xml:space="preserve"> </w:t>
      </w:r>
      <w:r w:rsidR="001543B7">
        <w:rPr>
          <w:rFonts w:ascii="Times New Roman" w:eastAsia="Calibri" w:hAnsi="Times New Roman" w:cs="Times New Roman"/>
          <w:sz w:val="28"/>
          <w:szCs w:val="28"/>
        </w:rPr>
        <w:t>3</w:t>
      </w:r>
      <w:r>
        <w:rPr>
          <w:rFonts w:ascii="Times New Roman" w:eastAsia="Calibri" w:hAnsi="Times New Roman" w:cs="Times New Roman"/>
          <w:sz w:val="28"/>
          <w:szCs w:val="28"/>
        </w:rPr>
        <w:t>)</w:t>
      </w:r>
      <w:r w:rsidRPr="00B84EE4">
        <w:rPr>
          <w:rFonts w:ascii="Times New Roman" w:eastAsia="Calibri" w:hAnsi="Times New Roman" w:cs="Times New Roman"/>
          <w:sz w:val="28"/>
          <w:szCs w:val="28"/>
        </w:rPr>
        <w:t>.</w:t>
      </w:r>
    </w:p>
    <w:p w:rsidR="00EA46E2" w:rsidRDefault="00EA46E2" w:rsidP="00EA46E2">
      <w:pPr>
        <w:spacing w:after="0" w:line="240" w:lineRule="auto"/>
        <w:ind w:firstLine="567"/>
        <w:jc w:val="both"/>
        <w:rPr>
          <w:rFonts w:ascii="Times New Roman" w:eastAsia="Calibri" w:hAnsi="Times New Roman" w:cs="Times New Roman"/>
          <w:sz w:val="28"/>
          <w:szCs w:val="28"/>
        </w:rPr>
      </w:pPr>
      <w:r w:rsidRPr="0018110B">
        <w:rPr>
          <w:rFonts w:ascii="Times New Roman" w:eastAsia="Calibri" w:hAnsi="Times New Roman" w:cs="Times New Roman"/>
          <w:sz w:val="28"/>
          <w:szCs w:val="28"/>
        </w:rPr>
        <w:t>При достаточно понятном интерфейсе начинающего пользователя может заинтересовать справочное руководство (support and tutorial) по использованию «Qualtrics»</w:t>
      </w:r>
      <w:r>
        <w:rPr>
          <w:rFonts w:ascii="Times New Roman" w:eastAsia="Calibri" w:hAnsi="Times New Roman" w:cs="Times New Roman"/>
          <w:sz w:val="28"/>
          <w:szCs w:val="28"/>
        </w:rPr>
        <w:t xml:space="preserve"> (рисунок 6)</w:t>
      </w:r>
      <w:r w:rsidRPr="0018110B">
        <w:rPr>
          <w:rFonts w:ascii="Times New Roman" w:eastAsia="Calibri" w:hAnsi="Times New Roman" w:cs="Times New Roman"/>
          <w:sz w:val="28"/>
          <w:szCs w:val="28"/>
        </w:rPr>
        <w:t>.</w:t>
      </w:r>
    </w:p>
    <w:p w:rsidR="001B16D1" w:rsidRDefault="001B16D1" w:rsidP="001543B7">
      <w:pPr>
        <w:spacing w:after="0" w:line="240" w:lineRule="auto"/>
        <w:ind w:firstLine="709"/>
        <w:jc w:val="both"/>
        <w:rPr>
          <w:rFonts w:ascii="Times New Roman" w:eastAsia="Calibri" w:hAnsi="Times New Roman" w:cs="Times New Roman"/>
          <w:sz w:val="28"/>
          <w:szCs w:val="28"/>
        </w:rPr>
      </w:pPr>
    </w:p>
    <w:p w:rsidR="00EA46E2" w:rsidRDefault="00EA46E2" w:rsidP="001543B7">
      <w:pPr>
        <w:spacing w:after="0" w:line="240" w:lineRule="auto"/>
        <w:ind w:firstLine="709"/>
        <w:jc w:val="both"/>
        <w:rPr>
          <w:rFonts w:ascii="Times New Roman" w:eastAsia="Calibri" w:hAnsi="Times New Roman" w:cs="Times New Roman"/>
          <w:sz w:val="28"/>
          <w:szCs w:val="28"/>
        </w:rPr>
      </w:pPr>
    </w:p>
    <w:p w:rsidR="00EA46E2" w:rsidRDefault="00EA46E2" w:rsidP="001543B7">
      <w:pPr>
        <w:spacing w:after="0" w:line="240" w:lineRule="auto"/>
        <w:ind w:firstLine="709"/>
        <w:jc w:val="both"/>
        <w:rPr>
          <w:rFonts w:ascii="Times New Roman" w:eastAsia="Calibri" w:hAnsi="Times New Roman" w:cs="Times New Roman"/>
          <w:sz w:val="28"/>
          <w:szCs w:val="28"/>
        </w:rPr>
      </w:pPr>
    </w:p>
    <w:p w:rsidR="00EA46E2" w:rsidRDefault="00EA46E2" w:rsidP="001543B7">
      <w:pPr>
        <w:spacing w:after="0" w:line="240" w:lineRule="auto"/>
        <w:ind w:firstLine="709"/>
        <w:jc w:val="both"/>
        <w:rPr>
          <w:rFonts w:ascii="Times New Roman" w:eastAsia="Calibri" w:hAnsi="Times New Roman" w:cs="Times New Roman"/>
          <w:sz w:val="28"/>
          <w:szCs w:val="28"/>
        </w:rPr>
      </w:pPr>
    </w:p>
    <w:p w:rsidR="001B16D1" w:rsidRDefault="001B16D1" w:rsidP="00235372">
      <w:pPr>
        <w:tabs>
          <w:tab w:val="left" w:pos="6874"/>
        </w:tabs>
        <w:spacing w:after="0" w:line="240" w:lineRule="auto"/>
        <w:jc w:val="both"/>
        <w:rPr>
          <w:rFonts w:ascii="Times New Roman" w:eastAsia="Calibri" w:hAnsi="Times New Roman" w:cs="Times New Roman"/>
          <w:sz w:val="28"/>
          <w:szCs w:val="28"/>
        </w:rPr>
      </w:pPr>
      <w:r w:rsidRPr="00B84EE4">
        <w:rPr>
          <w:rFonts w:ascii="Times New Roman" w:eastAsia="Calibri" w:hAnsi="Times New Roman" w:cs="Times New Roman"/>
          <w:sz w:val="28"/>
          <w:szCs w:val="28"/>
        </w:rPr>
        <w:lastRenderedPageBreak/>
        <w:t xml:space="preserve">Таблица </w:t>
      </w:r>
      <w:r w:rsidRPr="00B84EE4">
        <w:rPr>
          <w:rFonts w:ascii="Times New Roman" w:eastAsia="Calibri" w:hAnsi="Times New Roman" w:cs="Times New Roman"/>
          <w:sz w:val="28"/>
          <w:szCs w:val="28"/>
        </w:rPr>
        <w:softHyphen/>
      </w:r>
      <w:r w:rsidRPr="00B84EE4">
        <w:rPr>
          <w:rFonts w:ascii="Times New Roman" w:eastAsia="Calibri" w:hAnsi="Times New Roman" w:cs="Times New Roman"/>
          <w:sz w:val="28"/>
          <w:szCs w:val="28"/>
        </w:rPr>
        <w:softHyphen/>
      </w:r>
      <w:r w:rsidRPr="00B84EE4">
        <w:rPr>
          <w:rFonts w:ascii="Times New Roman" w:eastAsia="Calibri" w:hAnsi="Times New Roman" w:cs="Times New Roman"/>
          <w:sz w:val="28"/>
          <w:szCs w:val="28"/>
        </w:rPr>
        <w:softHyphen/>
      </w:r>
      <w:r w:rsidR="001543B7">
        <w:rPr>
          <w:rFonts w:ascii="Times New Roman" w:eastAsia="Calibri" w:hAnsi="Times New Roman" w:cs="Times New Roman"/>
          <w:sz w:val="28"/>
          <w:szCs w:val="28"/>
        </w:rPr>
        <w:t>3</w:t>
      </w:r>
      <w:r w:rsidRPr="00B84EE4">
        <w:rPr>
          <w:rFonts w:ascii="Times New Roman" w:eastAsia="Calibri" w:hAnsi="Times New Roman" w:cs="Times New Roman"/>
          <w:sz w:val="28"/>
          <w:szCs w:val="28"/>
        </w:rPr>
        <w:t xml:space="preserve"> </w:t>
      </w:r>
      <w:r w:rsidR="001543B7" w:rsidRPr="00957436">
        <w:rPr>
          <w:rFonts w:ascii="Times New Roman" w:hAnsi="Times New Roman" w:cs="Times New Roman"/>
          <w:sz w:val="28"/>
          <w:szCs w:val="28"/>
        </w:rPr>
        <w:t>–</w:t>
      </w:r>
      <w:r w:rsidRPr="00B84EE4">
        <w:rPr>
          <w:rFonts w:ascii="Times New Roman" w:eastAsia="Calibri" w:hAnsi="Times New Roman" w:cs="Times New Roman"/>
          <w:sz w:val="28"/>
          <w:szCs w:val="28"/>
        </w:rPr>
        <w:t xml:space="preserve"> </w:t>
      </w:r>
      <w:r w:rsidRPr="006F08C4">
        <w:rPr>
          <w:rFonts w:ascii="Times New Roman" w:eastAsia="Calibri" w:hAnsi="Times New Roman" w:cs="Times New Roman"/>
          <w:sz w:val="28"/>
          <w:szCs w:val="28"/>
        </w:rPr>
        <w:t>Основные функции «</w:t>
      </w:r>
      <w:r w:rsidRPr="006F08C4">
        <w:rPr>
          <w:rFonts w:ascii="Times New Roman" w:eastAsia="Calibri" w:hAnsi="Times New Roman" w:cs="Times New Roman"/>
          <w:sz w:val="28"/>
          <w:szCs w:val="28"/>
          <w:lang w:val="en-US"/>
        </w:rPr>
        <w:t>Qualtrics</w:t>
      </w:r>
      <w:r w:rsidRPr="006F08C4">
        <w:rPr>
          <w:rFonts w:ascii="Times New Roman" w:eastAsia="Calibri" w:hAnsi="Times New Roman" w:cs="Times New Roman"/>
          <w:sz w:val="28"/>
          <w:szCs w:val="28"/>
        </w:rPr>
        <w:t>»</w:t>
      </w:r>
    </w:p>
    <w:p w:rsidR="001543B7" w:rsidRPr="006F08C4" w:rsidRDefault="001543B7" w:rsidP="001543B7">
      <w:pPr>
        <w:tabs>
          <w:tab w:val="left" w:pos="6874"/>
        </w:tabs>
        <w:spacing w:after="0" w:line="240" w:lineRule="auto"/>
        <w:ind w:firstLine="709"/>
        <w:jc w:val="both"/>
        <w:rPr>
          <w:rFonts w:ascii="Times New Roman" w:eastAsia="Calibri" w:hAnsi="Times New Roman" w:cs="Times New Roman"/>
          <w:sz w:val="28"/>
          <w:szCs w:val="28"/>
        </w:rPr>
      </w:pPr>
    </w:p>
    <w:tbl>
      <w:tblPr>
        <w:tblStyle w:val="a9"/>
        <w:tblW w:w="0" w:type="auto"/>
        <w:tblInd w:w="108" w:type="dxa"/>
        <w:tblLook w:val="04A0" w:firstRow="1" w:lastRow="0" w:firstColumn="1" w:lastColumn="0" w:noHBand="0" w:noVBand="1"/>
      </w:tblPr>
      <w:tblGrid>
        <w:gridCol w:w="1609"/>
        <w:gridCol w:w="8030"/>
      </w:tblGrid>
      <w:tr w:rsidR="001B16D1" w:rsidRPr="006F08C4" w:rsidTr="000A0115">
        <w:tc>
          <w:tcPr>
            <w:tcW w:w="1609" w:type="dxa"/>
          </w:tcPr>
          <w:p w:rsidR="001B16D1" w:rsidRPr="006F08C4" w:rsidRDefault="001B16D1" w:rsidP="001B16D1">
            <w:pPr>
              <w:tabs>
                <w:tab w:val="left" w:pos="6874"/>
              </w:tabs>
              <w:jc w:val="center"/>
              <w:rPr>
                <w:rFonts w:ascii="Times New Roman" w:hAnsi="Times New Roman"/>
                <w:sz w:val="28"/>
                <w:szCs w:val="28"/>
              </w:rPr>
            </w:pPr>
            <w:r w:rsidRPr="006F08C4">
              <w:rPr>
                <w:rFonts w:ascii="Times New Roman" w:hAnsi="Times New Roman"/>
                <w:sz w:val="28"/>
                <w:szCs w:val="28"/>
              </w:rPr>
              <w:t>Функции</w:t>
            </w:r>
          </w:p>
        </w:tc>
        <w:tc>
          <w:tcPr>
            <w:tcW w:w="8030" w:type="dxa"/>
          </w:tcPr>
          <w:p w:rsidR="001B16D1" w:rsidRPr="006F08C4" w:rsidRDefault="001B16D1" w:rsidP="001B16D1">
            <w:pPr>
              <w:tabs>
                <w:tab w:val="left" w:pos="6874"/>
              </w:tabs>
              <w:jc w:val="center"/>
              <w:rPr>
                <w:rFonts w:ascii="Times New Roman" w:hAnsi="Times New Roman"/>
                <w:sz w:val="28"/>
                <w:szCs w:val="28"/>
              </w:rPr>
            </w:pPr>
            <w:r w:rsidRPr="006F08C4">
              <w:rPr>
                <w:rFonts w:ascii="Times New Roman" w:hAnsi="Times New Roman"/>
                <w:sz w:val="28"/>
                <w:szCs w:val="28"/>
              </w:rPr>
              <w:t>Описание</w:t>
            </w:r>
          </w:p>
        </w:tc>
      </w:tr>
      <w:tr w:rsidR="001B16D1" w:rsidRPr="006F08C4" w:rsidTr="000A0115">
        <w:tc>
          <w:tcPr>
            <w:tcW w:w="1609" w:type="dxa"/>
          </w:tcPr>
          <w:p w:rsidR="001B16D1" w:rsidRPr="00B84EE4" w:rsidRDefault="001B16D1" w:rsidP="001B16D1">
            <w:pPr>
              <w:tabs>
                <w:tab w:val="left" w:pos="6874"/>
              </w:tabs>
              <w:rPr>
                <w:rFonts w:ascii="Times New Roman" w:hAnsi="Times New Roman"/>
                <w:sz w:val="28"/>
                <w:szCs w:val="28"/>
              </w:rPr>
            </w:pPr>
            <w:r w:rsidRPr="00B84EE4">
              <w:rPr>
                <w:rFonts w:ascii="Times New Roman" w:hAnsi="Times New Roman"/>
                <w:sz w:val="28"/>
                <w:szCs w:val="28"/>
              </w:rPr>
              <w:t>Таймер</w:t>
            </w:r>
          </w:p>
        </w:tc>
        <w:tc>
          <w:tcPr>
            <w:tcW w:w="8030" w:type="dxa"/>
          </w:tcPr>
          <w:p w:rsidR="001B16D1" w:rsidRPr="00B84EE4" w:rsidRDefault="001B16D1" w:rsidP="001B16D1">
            <w:pPr>
              <w:tabs>
                <w:tab w:val="left" w:pos="6874"/>
              </w:tabs>
              <w:jc w:val="both"/>
              <w:rPr>
                <w:rFonts w:ascii="Times New Roman" w:hAnsi="Times New Roman"/>
                <w:sz w:val="28"/>
                <w:szCs w:val="28"/>
              </w:rPr>
            </w:pPr>
            <w:r w:rsidRPr="00B84EE4">
              <w:rPr>
                <w:rFonts w:ascii="Times New Roman" w:hAnsi="Times New Roman"/>
                <w:sz w:val="28"/>
                <w:szCs w:val="28"/>
              </w:rPr>
              <w:t xml:space="preserve">Возможности программного обеспечения по измерению времени, потраченного респондентом для ответа на вопросы </w:t>
            </w:r>
          </w:p>
        </w:tc>
      </w:tr>
      <w:tr w:rsidR="001B16D1" w:rsidRPr="006F08C4" w:rsidTr="000A0115">
        <w:tc>
          <w:tcPr>
            <w:tcW w:w="1609" w:type="dxa"/>
          </w:tcPr>
          <w:p w:rsidR="001B16D1" w:rsidRPr="00B84EE4" w:rsidRDefault="001B16D1" w:rsidP="001B16D1">
            <w:pPr>
              <w:tabs>
                <w:tab w:val="left" w:pos="6874"/>
              </w:tabs>
              <w:rPr>
                <w:rFonts w:ascii="Times New Roman" w:hAnsi="Times New Roman"/>
                <w:sz w:val="28"/>
                <w:szCs w:val="28"/>
              </w:rPr>
            </w:pPr>
            <w:r w:rsidRPr="00B84EE4">
              <w:rPr>
                <w:rFonts w:ascii="Times New Roman" w:hAnsi="Times New Roman"/>
                <w:sz w:val="28"/>
                <w:szCs w:val="28"/>
              </w:rPr>
              <w:t>Анализ пробелов</w:t>
            </w:r>
          </w:p>
        </w:tc>
        <w:tc>
          <w:tcPr>
            <w:tcW w:w="8030" w:type="dxa"/>
          </w:tcPr>
          <w:p w:rsidR="001B16D1" w:rsidRPr="00B84EE4" w:rsidRDefault="001B16D1" w:rsidP="001B16D1">
            <w:pPr>
              <w:tabs>
                <w:tab w:val="left" w:pos="6874"/>
              </w:tabs>
              <w:jc w:val="both"/>
              <w:rPr>
                <w:rFonts w:ascii="Times New Roman" w:hAnsi="Times New Roman"/>
                <w:sz w:val="28"/>
                <w:szCs w:val="28"/>
              </w:rPr>
            </w:pPr>
            <w:r w:rsidRPr="00B84EE4">
              <w:rPr>
                <w:rFonts w:ascii="Times New Roman" w:hAnsi="Times New Roman"/>
                <w:sz w:val="28"/>
                <w:szCs w:val="28"/>
              </w:rPr>
              <w:t xml:space="preserve">Позволяет исследователям сбор развернутых данных, при ответе респондентов на вопрос, данная функция программного обеспечения автоматически просит обосновать свой ответ </w:t>
            </w:r>
          </w:p>
        </w:tc>
      </w:tr>
      <w:tr w:rsidR="001B16D1" w:rsidRPr="006F08C4" w:rsidTr="000A0115">
        <w:tc>
          <w:tcPr>
            <w:tcW w:w="1609" w:type="dxa"/>
          </w:tcPr>
          <w:p w:rsidR="001B16D1" w:rsidRPr="00B84EE4" w:rsidRDefault="001B16D1" w:rsidP="001B16D1">
            <w:pPr>
              <w:tabs>
                <w:tab w:val="left" w:pos="6874"/>
              </w:tabs>
              <w:rPr>
                <w:rFonts w:ascii="Times New Roman" w:hAnsi="Times New Roman"/>
                <w:sz w:val="28"/>
                <w:szCs w:val="28"/>
              </w:rPr>
            </w:pPr>
            <w:r w:rsidRPr="00B84EE4">
              <w:rPr>
                <w:rFonts w:ascii="Times New Roman" w:hAnsi="Times New Roman"/>
                <w:sz w:val="28"/>
                <w:szCs w:val="28"/>
              </w:rPr>
              <w:t>Мета</w:t>
            </w:r>
          </w:p>
        </w:tc>
        <w:tc>
          <w:tcPr>
            <w:tcW w:w="8030" w:type="dxa"/>
          </w:tcPr>
          <w:p w:rsidR="001B16D1" w:rsidRPr="00B84EE4" w:rsidRDefault="001B16D1" w:rsidP="001B16D1">
            <w:pPr>
              <w:tabs>
                <w:tab w:val="left" w:pos="6874"/>
              </w:tabs>
              <w:jc w:val="both"/>
              <w:rPr>
                <w:rFonts w:ascii="Times New Roman" w:hAnsi="Times New Roman"/>
                <w:sz w:val="28"/>
                <w:szCs w:val="28"/>
              </w:rPr>
            </w:pPr>
            <w:r w:rsidRPr="00B84EE4">
              <w:rPr>
                <w:rFonts w:ascii="Times New Roman" w:hAnsi="Times New Roman"/>
                <w:sz w:val="28"/>
                <w:szCs w:val="28"/>
              </w:rPr>
              <w:t>Автоматическая функция сбора информации о браузере</w:t>
            </w:r>
          </w:p>
        </w:tc>
      </w:tr>
      <w:tr w:rsidR="001B16D1" w:rsidRPr="006F08C4" w:rsidTr="000A0115">
        <w:tc>
          <w:tcPr>
            <w:tcW w:w="1609" w:type="dxa"/>
          </w:tcPr>
          <w:p w:rsidR="001B16D1" w:rsidRPr="00B84EE4" w:rsidRDefault="001B16D1" w:rsidP="001B16D1">
            <w:pPr>
              <w:tabs>
                <w:tab w:val="left" w:pos="6874"/>
              </w:tabs>
              <w:rPr>
                <w:rFonts w:ascii="Times New Roman" w:hAnsi="Times New Roman"/>
                <w:sz w:val="28"/>
                <w:szCs w:val="28"/>
              </w:rPr>
            </w:pPr>
            <w:r w:rsidRPr="00B84EE4">
              <w:rPr>
                <w:rFonts w:ascii="Times New Roman" w:hAnsi="Times New Roman"/>
                <w:sz w:val="28"/>
                <w:szCs w:val="28"/>
              </w:rPr>
              <w:t>Список ответов</w:t>
            </w:r>
          </w:p>
        </w:tc>
        <w:tc>
          <w:tcPr>
            <w:tcW w:w="8030" w:type="dxa"/>
          </w:tcPr>
          <w:p w:rsidR="001B16D1" w:rsidRPr="00B84EE4" w:rsidRDefault="001B16D1" w:rsidP="001B16D1">
            <w:pPr>
              <w:tabs>
                <w:tab w:val="left" w:pos="6874"/>
              </w:tabs>
              <w:jc w:val="both"/>
              <w:rPr>
                <w:rFonts w:ascii="Times New Roman" w:hAnsi="Times New Roman"/>
                <w:sz w:val="28"/>
                <w:szCs w:val="28"/>
              </w:rPr>
            </w:pPr>
            <w:r w:rsidRPr="00B84EE4">
              <w:rPr>
                <w:rFonts w:ascii="Times New Roman" w:hAnsi="Times New Roman"/>
                <w:sz w:val="28"/>
                <w:szCs w:val="28"/>
              </w:rPr>
              <w:t xml:space="preserve">Данная функция позволяет респонденту выбрать ответ из  целого ряда выплывающих вариантов </w:t>
            </w:r>
          </w:p>
        </w:tc>
      </w:tr>
      <w:tr w:rsidR="001B16D1" w:rsidRPr="006F08C4" w:rsidTr="000A0115">
        <w:tc>
          <w:tcPr>
            <w:tcW w:w="1609" w:type="dxa"/>
          </w:tcPr>
          <w:p w:rsidR="001B16D1" w:rsidRPr="00B84EE4" w:rsidRDefault="001B16D1" w:rsidP="001B16D1">
            <w:pPr>
              <w:tabs>
                <w:tab w:val="left" w:pos="6874"/>
              </w:tabs>
              <w:rPr>
                <w:rFonts w:ascii="Times New Roman" w:hAnsi="Times New Roman"/>
                <w:sz w:val="28"/>
                <w:szCs w:val="28"/>
              </w:rPr>
            </w:pPr>
            <w:r w:rsidRPr="00B84EE4">
              <w:rPr>
                <w:rFonts w:ascii="Times New Roman" w:hAnsi="Times New Roman"/>
                <w:sz w:val="28"/>
                <w:szCs w:val="28"/>
              </w:rPr>
              <w:t>Заполнение опросника</w:t>
            </w:r>
          </w:p>
        </w:tc>
        <w:tc>
          <w:tcPr>
            <w:tcW w:w="8030" w:type="dxa"/>
          </w:tcPr>
          <w:p w:rsidR="001B16D1" w:rsidRPr="00B84EE4" w:rsidRDefault="001B16D1" w:rsidP="001B16D1">
            <w:pPr>
              <w:tabs>
                <w:tab w:val="left" w:pos="6874"/>
              </w:tabs>
              <w:jc w:val="both"/>
              <w:rPr>
                <w:rFonts w:ascii="Times New Roman" w:hAnsi="Times New Roman"/>
                <w:sz w:val="28"/>
                <w:szCs w:val="28"/>
              </w:rPr>
            </w:pPr>
            <w:r w:rsidRPr="00B84EE4">
              <w:rPr>
                <w:rFonts w:ascii="Times New Roman" w:hAnsi="Times New Roman"/>
                <w:sz w:val="28"/>
                <w:szCs w:val="28"/>
              </w:rPr>
              <w:t>Возможность для регулирования и отслеживания, для того чтобы при необходимости респондент не мог завершить опрос при пропуске ответа на предложенные вопросы</w:t>
            </w:r>
          </w:p>
        </w:tc>
      </w:tr>
    </w:tbl>
    <w:p w:rsidR="001B16D1" w:rsidRDefault="001B16D1" w:rsidP="000A0115">
      <w:pPr>
        <w:spacing w:after="0" w:line="240" w:lineRule="auto"/>
        <w:jc w:val="both"/>
        <w:rPr>
          <w:rFonts w:ascii="Times New Roman" w:eastAsia="Calibri" w:hAnsi="Times New Roman" w:cs="Times New Roman"/>
          <w:sz w:val="28"/>
          <w:szCs w:val="28"/>
        </w:rPr>
      </w:pPr>
    </w:p>
    <w:p w:rsidR="001B16D1" w:rsidRDefault="001B16D1" w:rsidP="001B16D1">
      <w:pPr>
        <w:spacing w:after="0" w:line="240" w:lineRule="auto"/>
        <w:jc w:val="center"/>
        <w:rPr>
          <w:rFonts w:ascii="Times New Roman" w:eastAsia="Calibri" w:hAnsi="Times New Roman" w:cs="Times New Roman"/>
          <w:sz w:val="28"/>
          <w:szCs w:val="28"/>
        </w:rPr>
      </w:pPr>
      <w:r w:rsidRPr="00FE6E6B">
        <w:rPr>
          <w:rFonts w:ascii="Times New Roman" w:eastAsia="Calibri" w:hAnsi="Times New Roman" w:cs="Times New Roman"/>
          <w:noProof/>
          <w:sz w:val="28"/>
          <w:szCs w:val="28"/>
        </w:rPr>
        <w:drawing>
          <wp:inline distT="0" distB="0" distL="0" distR="0" wp14:anchorId="63B5D29D" wp14:editId="515DC28D">
            <wp:extent cx="5331883" cy="3807513"/>
            <wp:effectExtent l="19050" t="0" r="2117" b="0"/>
            <wp:docPr id="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3783" cy="3808870"/>
                    </a:xfrm>
                    <a:prstGeom prst="rect">
                      <a:avLst/>
                    </a:prstGeom>
                    <a:noFill/>
                    <a:ln>
                      <a:noFill/>
                    </a:ln>
                  </pic:spPr>
                </pic:pic>
              </a:graphicData>
            </a:graphic>
          </wp:inline>
        </w:drawing>
      </w:r>
    </w:p>
    <w:p w:rsidR="000A0115" w:rsidRDefault="000A0115" w:rsidP="001B16D1">
      <w:pPr>
        <w:spacing w:after="0" w:line="240" w:lineRule="auto"/>
        <w:jc w:val="center"/>
        <w:rPr>
          <w:rFonts w:ascii="Times New Roman" w:eastAsia="Calibri" w:hAnsi="Times New Roman" w:cs="Times New Roman"/>
          <w:sz w:val="28"/>
          <w:szCs w:val="28"/>
        </w:rPr>
      </w:pPr>
    </w:p>
    <w:p w:rsidR="001B16D1" w:rsidRPr="006F08C4" w:rsidRDefault="001B16D1" w:rsidP="001B16D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Рисунок 6 - </w:t>
      </w:r>
      <w:r w:rsidRPr="00FE6E6B">
        <w:rPr>
          <w:rFonts w:ascii="Times New Roman" w:eastAsia="Calibri" w:hAnsi="Times New Roman" w:cs="Times New Roman"/>
          <w:sz w:val="28"/>
          <w:szCs w:val="28"/>
        </w:rPr>
        <w:t>Справочное руководство программного обеспечения «Qualtrics»</w:t>
      </w:r>
    </w:p>
    <w:p w:rsidR="001B16D1" w:rsidRDefault="001B16D1" w:rsidP="001B16D1">
      <w:pPr>
        <w:spacing w:after="0" w:line="240" w:lineRule="auto"/>
        <w:ind w:firstLine="709"/>
        <w:jc w:val="both"/>
        <w:rPr>
          <w:rFonts w:ascii="Times New Roman" w:hAnsi="Times New Roman" w:cs="Times New Roman"/>
          <w:sz w:val="28"/>
          <w:szCs w:val="28"/>
        </w:rPr>
      </w:pPr>
    </w:p>
    <w:p w:rsidR="001B16D1" w:rsidRDefault="001B16D1" w:rsidP="00243F80">
      <w:pPr>
        <w:spacing w:after="0" w:line="240" w:lineRule="auto"/>
        <w:ind w:firstLine="567"/>
        <w:jc w:val="both"/>
        <w:rPr>
          <w:rFonts w:ascii="Times New Roman" w:hAnsi="Times New Roman" w:cs="Times New Roman"/>
          <w:sz w:val="28"/>
          <w:szCs w:val="28"/>
        </w:rPr>
      </w:pPr>
      <w:r w:rsidRPr="00FE6E6B">
        <w:rPr>
          <w:rFonts w:ascii="Times New Roman" w:hAnsi="Times New Roman" w:cs="Times New Roman"/>
          <w:sz w:val="28"/>
          <w:szCs w:val="28"/>
        </w:rPr>
        <w:t xml:space="preserve">Установка типов вопросов в Qualtrics весьма удобна, когда вы наводите курсор мыши на каждый тип вопроса, и он показывает вам образцы того, как вопрос будет выглядеть. Это ускорит ваш процесс разработки опроса. Копирование и перемещение вопросов в опросе чрезвычайно просто и программное обеспечение предлагает несколько различных способов сделать это. В Qualtrics есть полезная функция сохранения удаленных вопросов в специальной папке «Корзина/ неиспользованные вопросы». Это дает </w:t>
      </w:r>
      <w:r w:rsidRPr="00FE6E6B">
        <w:rPr>
          <w:rFonts w:ascii="Times New Roman" w:hAnsi="Times New Roman" w:cs="Times New Roman"/>
          <w:sz w:val="28"/>
          <w:szCs w:val="28"/>
        </w:rPr>
        <w:lastRenderedPageBreak/>
        <w:t xml:space="preserve">возможность очень легко восстановить вопросы, которые исследователь удалил из исследования в качестве ненужных. </w:t>
      </w:r>
    </w:p>
    <w:p w:rsidR="001B16D1" w:rsidRDefault="001B16D1" w:rsidP="00243F80">
      <w:pPr>
        <w:spacing w:after="0" w:line="240" w:lineRule="auto"/>
        <w:ind w:firstLine="567"/>
        <w:jc w:val="both"/>
        <w:rPr>
          <w:rFonts w:ascii="Times New Roman" w:hAnsi="Times New Roman" w:cs="Times New Roman"/>
          <w:sz w:val="28"/>
          <w:szCs w:val="28"/>
        </w:rPr>
      </w:pPr>
      <w:r w:rsidRPr="00FE6E6B">
        <w:rPr>
          <w:rFonts w:ascii="Times New Roman" w:hAnsi="Times New Roman" w:cs="Times New Roman"/>
          <w:sz w:val="28"/>
          <w:szCs w:val="28"/>
        </w:rPr>
        <w:t xml:space="preserve">Qualtrics не позволяет импортировать вопросы в Microsoft Word, что не очень удобно для исследователей. Qualtrics предлагает очень хорошо выполненные библиотеки, которые включает десятки шаблонов опроса, шаблоны вопросов, графики и сообщения. Вы можете использовать вопросы и шаблоны, созданные Qualtrics или вы можете создать свои собственные. Можно также добавлять вопросы к опросу, которые есть в библиотеке, или интегрировать их. </w:t>
      </w:r>
    </w:p>
    <w:p w:rsidR="001B16D1" w:rsidRDefault="001B16D1" w:rsidP="00243F80">
      <w:pPr>
        <w:spacing w:after="0" w:line="240" w:lineRule="auto"/>
        <w:ind w:firstLine="567"/>
        <w:jc w:val="both"/>
        <w:rPr>
          <w:rFonts w:ascii="Times New Roman" w:hAnsi="Times New Roman" w:cs="Times New Roman"/>
          <w:sz w:val="28"/>
          <w:szCs w:val="28"/>
        </w:rPr>
      </w:pPr>
      <w:r w:rsidRPr="00FE6E6B">
        <w:rPr>
          <w:rFonts w:ascii="Times New Roman" w:hAnsi="Times New Roman" w:cs="Times New Roman"/>
          <w:sz w:val="28"/>
          <w:szCs w:val="28"/>
        </w:rPr>
        <w:t>Qualtrics поддерживает множество различных способов продвижения исследования, включая адрес электронной почты, ссылки исследования, которые размещаются на нужном сайте, всплывающие опросы, встроенные исследования и то, что называется «веб-ссылка для обратной связи на сайте». Реализация данных способов сбора данных достаточно легкий процесс</w:t>
      </w:r>
      <w:r>
        <w:rPr>
          <w:rFonts w:ascii="Times New Roman" w:hAnsi="Times New Roman" w:cs="Times New Roman"/>
          <w:sz w:val="28"/>
          <w:szCs w:val="28"/>
        </w:rPr>
        <w:t xml:space="preserve"> </w:t>
      </w:r>
      <w:r w:rsidRPr="001B16D1">
        <w:rPr>
          <w:rFonts w:ascii="Times New Roman" w:hAnsi="Times New Roman" w:cs="Times New Roman"/>
          <w:sz w:val="28"/>
          <w:szCs w:val="28"/>
        </w:rPr>
        <w:t>[15</w:t>
      </w:r>
      <w:r w:rsidR="00EA46E2">
        <w:rPr>
          <w:rFonts w:ascii="Times New Roman" w:hAnsi="Times New Roman" w:cs="Times New Roman"/>
          <w:sz w:val="28"/>
          <w:szCs w:val="28"/>
        </w:rPr>
        <w:t>2</w:t>
      </w:r>
      <w:r w:rsidRPr="001B16D1">
        <w:rPr>
          <w:rFonts w:ascii="Times New Roman" w:hAnsi="Times New Roman" w:cs="Times New Roman"/>
          <w:sz w:val="28"/>
          <w:szCs w:val="28"/>
        </w:rPr>
        <w:t>]</w:t>
      </w:r>
      <w:r w:rsidRPr="00FE6E6B">
        <w:rPr>
          <w:rFonts w:ascii="Times New Roman" w:hAnsi="Times New Roman" w:cs="Times New Roman"/>
          <w:sz w:val="28"/>
          <w:szCs w:val="28"/>
        </w:rPr>
        <w:t>.</w:t>
      </w:r>
    </w:p>
    <w:p w:rsidR="001B16D1" w:rsidRDefault="001B16D1" w:rsidP="00243F80">
      <w:pPr>
        <w:spacing w:after="0" w:line="240" w:lineRule="auto"/>
        <w:ind w:firstLine="567"/>
        <w:jc w:val="both"/>
        <w:rPr>
          <w:rFonts w:ascii="Times New Roman" w:hAnsi="Times New Roman" w:cs="Times New Roman"/>
          <w:sz w:val="28"/>
          <w:szCs w:val="28"/>
        </w:rPr>
      </w:pPr>
      <w:r w:rsidRPr="00FE6E6B">
        <w:rPr>
          <w:rFonts w:ascii="Times New Roman" w:hAnsi="Times New Roman" w:cs="Times New Roman"/>
          <w:sz w:val="28"/>
          <w:szCs w:val="28"/>
        </w:rPr>
        <w:t xml:space="preserve">Также следует упомянуть о безопасности и защите данных в Qualtrics. Qualtrics является частной компанией, расположенной в Прово, штат Юта, к югу от Солт-Лейк-Сити. Компания начала существовать более десяти лет назад и имеет очень широкий спектр корпоративных клиентов, что заслуживает доверие со стороны исследователей. Ссылки для опроса находятся в безопасности невозможно угадать ссылку опроса на основе ссылок, генерируемых для других исследований. Кроме того, каждое приглашение, отправленное через систему имеет свой собственный уникальный сложный URL, что означает, что респонденты не могут угадать другие ссылки для других респондентов и использовать его, чтобы получить доступ к личной информации. Опросы как данные к доступу могут быть приватными только для пользователя. </w:t>
      </w:r>
    </w:p>
    <w:p w:rsidR="001B16D1" w:rsidRPr="009E4EB4" w:rsidRDefault="00834110" w:rsidP="00243F80">
      <w:pPr>
        <w:spacing w:after="0" w:line="240" w:lineRule="auto"/>
        <w:ind w:firstLine="567"/>
        <w:jc w:val="both"/>
        <w:rPr>
          <w:rFonts w:ascii="Times New Roman" w:hAnsi="Times New Roman" w:cs="Times New Roman"/>
          <w:sz w:val="28"/>
          <w:szCs w:val="28"/>
        </w:rPr>
      </w:pPr>
      <w:r w:rsidRPr="00834110">
        <w:rPr>
          <w:rFonts w:ascii="Times New Roman" w:hAnsi="Times New Roman" w:cs="Times New Roman"/>
          <w:b/>
          <w:sz w:val="28"/>
          <w:szCs w:val="28"/>
        </w:rPr>
        <w:t xml:space="preserve">Пакет прикладных статистических программ </w:t>
      </w:r>
      <w:r w:rsidR="001B16D1" w:rsidRPr="00834110">
        <w:rPr>
          <w:rFonts w:ascii="Times New Roman" w:hAnsi="Times New Roman" w:cs="Times New Roman"/>
          <w:b/>
          <w:sz w:val="28"/>
          <w:szCs w:val="28"/>
          <w:lang w:val="en-US"/>
        </w:rPr>
        <w:t>SPSS</w:t>
      </w:r>
      <w:r w:rsidR="001B16D1" w:rsidRPr="00834110">
        <w:rPr>
          <w:rFonts w:ascii="Times New Roman" w:hAnsi="Times New Roman" w:cs="Times New Roman"/>
          <w:b/>
          <w:sz w:val="28"/>
          <w:szCs w:val="28"/>
        </w:rPr>
        <w:t xml:space="preserve"> </w:t>
      </w:r>
      <w:r w:rsidR="001B16D1" w:rsidRPr="00235372">
        <w:rPr>
          <w:rFonts w:ascii="Times New Roman" w:hAnsi="Times New Roman" w:cs="Times New Roman"/>
          <w:sz w:val="28"/>
          <w:szCs w:val="28"/>
        </w:rPr>
        <w:t>(</w:t>
      </w:r>
      <w:r w:rsidR="001B16D1" w:rsidRPr="00235372">
        <w:rPr>
          <w:rFonts w:ascii="Times New Roman" w:hAnsi="Times New Roman" w:cs="Times New Roman"/>
          <w:sz w:val="28"/>
          <w:szCs w:val="28"/>
          <w:lang w:val="en-US"/>
        </w:rPr>
        <w:t>Statistical</w:t>
      </w:r>
      <w:r w:rsidR="001B16D1" w:rsidRPr="00235372">
        <w:rPr>
          <w:rFonts w:ascii="Times New Roman" w:hAnsi="Times New Roman" w:cs="Times New Roman"/>
          <w:sz w:val="28"/>
          <w:szCs w:val="28"/>
        </w:rPr>
        <w:t xml:space="preserve"> </w:t>
      </w:r>
      <w:r w:rsidR="001B16D1" w:rsidRPr="00235372">
        <w:rPr>
          <w:rFonts w:ascii="Times New Roman" w:hAnsi="Times New Roman" w:cs="Times New Roman"/>
          <w:sz w:val="28"/>
          <w:szCs w:val="28"/>
          <w:lang w:val="en-US"/>
        </w:rPr>
        <w:t>Package</w:t>
      </w:r>
      <w:r w:rsidR="001B16D1" w:rsidRPr="00235372">
        <w:rPr>
          <w:rFonts w:ascii="Times New Roman" w:hAnsi="Times New Roman" w:cs="Times New Roman"/>
          <w:sz w:val="28"/>
          <w:szCs w:val="28"/>
        </w:rPr>
        <w:t xml:space="preserve"> </w:t>
      </w:r>
      <w:r w:rsidR="001B16D1" w:rsidRPr="00235372">
        <w:rPr>
          <w:rFonts w:ascii="Times New Roman" w:hAnsi="Times New Roman" w:cs="Times New Roman"/>
          <w:sz w:val="28"/>
          <w:szCs w:val="28"/>
          <w:lang w:val="en-US"/>
        </w:rPr>
        <w:t>for</w:t>
      </w:r>
      <w:r w:rsidR="001B16D1" w:rsidRPr="00235372">
        <w:rPr>
          <w:rFonts w:ascii="Times New Roman" w:hAnsi="Times New Roman" w:cs="Times New Roman"/>
          <w:sz w:val="28"/>
          <w:szCs w:val="28"/>
        </w:rPr>
        <w:t xml:space="preserve"> </w:t>
      </w:r>
      <w:r w:rsidR="001B16D1" w:rsidRPr="00235372">
        <w:rPr>
          <w:rFonts w:ascii="Times New Roman" w:hAnsi="Times New Roman" w:cs="Times New Roman"/>
          <w:sz w:val="28"/>
          <w:szCs w:val="28"/>
          <w:lang w:val="en-US"/>
        </w:rPr>
        <w:t>the</w:t>
      </w:r>
      <w:r w:rsidR="001B16D1" w:rsidRPr="00235372">
        <w:rPr>
          <w:rFonts w:ascii="Times New Roman" w:hAnsi="Times New Roman" w:cs="Times New Roman"/>
          <w:sz w:val="28"/>
          <w:szCs w:val="28"/>
        </w:rPr>
        <w:t xml:space="preserve"> </w:t>
      </w:r>
      <w:r w:rsidR="001B16D1" w:rsidRPr="00235372">
        <w:rPr>
          <w:rFonts w:ascii="Times New Roman" w:hAnsi="Times New Roman" w:cs="Times New Roman"/>
          <w:sz w:val="28"/>
          <w:szCs w:val="28"/>
          <w:lang w:val="en-US"/>
        </w:rPr>
        <w:t>Social</w:t>
      </w:r>
      <w:r w:rsidR="001B16D1" w:rsidRPr="00235372">
        <w:rPr>
          <w:rFonts w:ascii="Times New Roman" w:hAnsi="Times New Roman" w:cs="Times New Roman"/>
          <w:sz w:val="28"/>
          <w:szCs w:val="28"/>
        </w:rPr>
        <w:t xml:space="preserve"> </w:t>
      </w:r>
      <w:r w:rsidR="001B16D1" w:rsidRPr="00235372">
        <w:rPr>
          <w:rFonts w:ascii="Times New Roman" w:hAnsi="Times New Roman" w:cs="Times New Roman"/>
          <w:sz w:val="28"/>
          <w:szCs w:val="28"/>
          <w:lang w:val="en-US"/>
        </w:rPr>
        <w:t>Sciences</w:t>
      </w:r>
      <w:r w:rsidR="001B16D1" w:rsidRPr="00235372">
        <w:rPr>
          <w:rFonts w:ascii="Times New Roman" w:hAnsi="Times New Roman" w:cs="Times New Roman"/>
          <w:sz w:val="28"/>
          <w:szCs w:val="28"/>
        </w:rPr>
        <w:t xml:space="preserve">) </w:t>
      </w:r>
      <w:r w:rsidR="00EB4B03">
        <w:rPr>
          <w:rFonts w:ascii="Times New Roman" w:hAnsi="Times New Roman" w:cs="Times New Roman"/>
          <w:sz w:val="28"/>
          <w:szCs w:val="28"/>
        </w:rPr>
        <w:t xml:space="preserve">- </w:t>
      </w:r>
      <w:r w:rsidR="001B16D1" w:rsidRPr="00235372">
        <w:rPr>
          <w:rFonts w:ascii="Times New Roman" w:hAnsi="Times New Roman" w:cs="Times New Roman"/>
          <w:sz w:val="28"/>
          <w:szCs w:val="28"/>
        </w:rPr>
        <w:t xml:space="preserve"> компьютерная</w:t>
      </w:r>
      <w:r w:rsidR="001B16D1" w:rsidRPr="009E4EB4">
        <w:rPr>
          <w:rFonts w:ascii="Times New Roman" w:hAnsi="Times New Roman" w:cs="Times New Roman"/>
          <w:sz w:val="28"/>
          <w:szCs w:val="28"/>
        </w:rPr>
        <w:t xml:space="preserve"> программа для статистической обработки</w:t>
      </w:r>
      <w:r w:rsidR="001B16D1">
        <w:rPr>
          <w:rFonts w:ascii="Times New Roman" w:hAnsi="Times New Roman" w:cs="Times New Roman"/>
          <w:sz w:val="28"/>
          <w:szCs w:val="28"/>
        </w:rPr>
        <w:t xml:space="preserve"> </w:t>
      </w:r>
      <w:r w:rsidR="001B16D1" w:rsidRPr="009E4EB4">
        <w:rPr>
          <w:rFonts w:ascii="Times New Roman" w:hAnsi="Times New Roman" w:cs="Times New Roman"/>
          <w:sz w:val="28"/>
          <w:szCs w:val="28"/>
        </w:rPr>
        <w:t>данных, предназначенная для проведения прикладных</w:t>
      </w:r>
      <w:r w:rsidR="001B16D1">
        <w:rPr>
          <w:rFonts w:ascii="Times New Roman" w:hAnsi="Times New Roman" w:cs="Times New Roman"/>
          <w:sz w:val="28"/>
          <w:szCs w:val="28"/>
        </w:rPr>
        <w:t xml:space="preserve"> </w:t>
      </w:r>
      <w:r w:rsidR="001B16D1" w:rsidRPr="009E4EB4">
        <w:rPr>
          <w:rFonts w:ascii="Times New Roman" w:hAnsi="Times New Roman" w:cs="Times New Roman"/>
          <w:sz w:val="28"/>
          <w:szCs w:val="28"/>
        </w:rPr>
        <w:t>исследований в социальных науках.</w:t>
      </w:r>
    </w:p>
    <w:p w:rsidR="001B16D1" w:rsidRPr="009E4EB4" w:rsidRDefault="001B16D1" w:rsidP="00243F80">
      <w:pPr>
        <w:spacing w:after="0" w:line="240" w:lineRule="auto"/>
        <w:ind w:firstLine="567"/>
        <w:jc w:val="both"/>
        <w:rPr>
          <w:rFonts w:ascii="Times New Roman" w:hAnsi="Times New Roman" w:cs="Times New Roman"/>
          <w:sz w:val="28"/>
          <w:szCs w:val="28"/>
        </w:rPr>
      </w:pPr>
      <w:r w:rsidRPr="009E4EB4">
        <w:rPr>
          <w:rFonts w:ascii="Times New Roman" w:hAnsi="Times New Roman" w:cs="Times New Roman"/>
          <w:sz w:val="28"/>
          <w:szCs w:val="28"/>
        </w:rPr>
        <w:t>Первоначально пакет был разработан в 1968 г. в Чикагском</w:t>
      </w:r>
      <w:r>
        <w:rPr>
          <w:rFonts w:ascii="Times New Roman" w:hAnsi="Times New Roman" w:cs="Times New Roman"/>
          <w:sz w:val="28"/>
          <w:szCs w:val="28"/>
        </w:rPr>
        <w:t xml:space="preserve"> </w:t>
      </w:r>
      <w:r w:rsidRPr="009E4EB4">
        <w:rPr>
          <w:rFonts w:ascii="Times New Roman" w:hAnsi="Times New Roman" w:cs="Times New Roman"/>
          <w:sz w:val="28"/>
          <w:szCs w:val="28"/>
        </w:rPr>
        <w:t>университете. Разработчики: Норман Най, Хедли Халл, Дейл Бент</w:t>
      </w:r>
      <w:r>
        <w:rPr>
          <w:rFonts w:ascii="Times New Roman" w:hAnsi="Times New Roman" w:cs="Times New Roman"/>
          <w:sz w:val="28"/>
          <w:szCs w:val="28"/>
        </w:rPr>
        <w:t xml:space="preserve"> </w:t>
      </w:r>
      <w:r w:rsidRPr="009E4EB4">
        <w:rPr>
          <w:rFonts w:ascii="Times New Roman" w:hAnsi="Times New Roman" w:cs="Times New Roman"/>
          <w:sz w:val="28"/>
          <w:szCs w:val="28"/>
        </w:rPr>
        <w:t>В 2009 г. пакет стал называться PASW Statistics (Predictive</w:t>
      </w:r>
      <w:r>
        <w:rPr>
          <w:rFonts w:ascii="Times New Roman" w:hAnsi="Times New Roman" w:cs="Times New Roman"/>
          <w:sz w:val="28"/>
          <w:szCs w:val="28"/>
        </w:rPr>
        <w:t xml:space="preserve"> </w:t>
      </w:r>
      <w:r w:rsidRPr="009E4EB4">
        <w:rPr>
          <w:rFonts w:ascii="Times New Roman" w:hAnsi="Times New Roman" w:cs="Times New Roman"/>
          <w:sz w:val="28"/>
          <w:szCs w:val="28"/>
        </w:rPr>
        <w:t>Analytics SoftWare – интеллектуальное аналитическое программное</w:t>
      </w:r>
      <w:r>
        <w:rPr>
          <w:rFonts w:ascii="Times New Roman" w:hAnsi="Times New Roman" w:cs="Times New Roman"/>
          <w:sz w:val="28"/>
          <w:szCs w:val="28"/>
        </w:rPr>
        <w:t xml:space="preserve"> </w:t>
      </w:r>
      <w:r w:rsidRPr="009E4EB4">
        <w:rPr>
          <w:rFonts w:ascii="Times New Roman" w:hAnsi="Times New Roman" w:cs="Times New Roman"/>
          <w:sz w:val="28"/>
          <w:szCs w:val="28"/>
        </w:rPr>
        <w:t>обеспечение).</w:t>
      </w:r>
    </w:p>
    <w:p w:rsidR="001B16D1" w:rsidRPr="001B16D1" w:rsidRDefault="001B16D1" w:rsidP="00243F80">
      <w:pPr>
        <w:spacing w:after="0" w:line="240" w:lineRule="auto"/>
        <w:ind w:firstLine="567"/>
        <w:jc w:val="both"/>
        <w:rPr>
          <w:rFonts w:ascii="Times New Roman" w:hAnsi="Times New Roman" w:cs="Times New Roman"/>
          <w:sz w:val="28"/>
          <w:szCs w:val="28"/>
          <w:lang w:val="en-US"/>
        </w:rPr>
      </w:pPr>
      <w:r w:rsidRPr="009E4EB4">
        <w:rPr>
          <w:rFonts w:ascii="Times New Roman" w:hAnsi="Times New Roman" w:cs="Times New Roman"/>
          <w:sz w:val="28"/>
          <w:szCs w:val="28"/>
        </w:rPr>
        <w:t>С</w:t>
      </w:r>
      <w:r w:rsidRPr="009E4EB4">
        <w:rPr>
          <w:rFonts w:ascii="Times New Roman" w:hAnsi="Times New Roman" w:cs="Times New Roman"/>
          <w:sz w:val="28"/>
          <w:szCs w:val="28"/>
          <w:lang w:val="en-US"/>
        </w:rPr>
        <w:t xml:space="preserve"> </w:t>
      </w:r>
      <w:r w:rsidRPr="009E4EB4">
        <w:rPr>
          <w:rFonts w:ascii="Times New Roman" w:hAnsi="Times New Roman" w:cs="Times New Roman"/>
          <w:sz w:val="28"/>
          <w:szCs w:val="28"/>
        </w:rPr>
        <w:t>июля</w:t>
      </w:r>
      <w:r w:rsidRPr="009E4EB4">
        <w:rPr>
          <w:rFonts w:ascii="Times New Roman" w:hAnsi="Times New Roman" w:cs="Times New Roman"/>
          <w:sz w:val="28"/>
          <w:szCs w:val="28"/>
          <w:lang w:val="en-US"/>
        </w:rPr>
        <w:t xml:space="preserve"> 2009 </w:t>
      </w:r>
      <w:r w:rsidRPr="009E4EB4">
        <w:rPr>
          <w:rFonts w:ascii="Times New Roman" w:hAnsi="Times New Roman" w:cs="Times New Roman"/>
          <w:sz w:val="28"/>
          <w:szCs w:val="28"/>
        </w:rPr>
        <w:t>г</w:t>
      </w:r>
      <w:r w:rsidRPr="009E4EB4">
        <w:rPr>
          <w:rFonts w:ascii="Times New Roman" w:hAnsi="Times New Roman" w:cs="Times New Roman"/>
          <w:sz w:val="28"/>
          <w:szCs w:val="28"/>
          <w:lang w:val="en-US"/>
        </w:rPr>
        <w:t xml:space="preserve">. </w:t>
      </w:r>
      <w:r w:rsidRPr="009E4EB4">
        <w:rPr>
          <w:rFonts w:ascii="Times New Roman" w:hAnsi="Times New Roman" w:cs="Times New Roman"/>
          <w:sz w:val="28"/>
          <w:szCs w:val="28"/>
        </w:rPr>
        <w:t>пакет</w:t>
      </w:r>
      <w:r w:rsidRPr="009E4EB4">
        <w:rPr>
          <w:rFonts w:ascii="Times New Roman" w:hAnsi="Times New Roman" w:cs="Times New Roman"/>
          <w:sz w:val="28"/>
          <w:szCs w:val="28"/>
          <w:lang w:val="en-US"/>
        </w:rPr>
        <w:t xml:space="preserve"> </w:t>
      </w:r>
      <w:r w:rsidRPr="009E4EB4">
        <w:rPr>
          <w:rFonts w:ascii="Times New Roman" w:hAnsi="Times New Roman" w:cs="Times New Roman"/>
          <w:sz w:val="28"/>
          <w:szCs w:val="28"/>
        </w:rPr>
        <w:t>сопровождается</w:t>
      </w:r>
      <w:r w:rsidRPr="009E4EB4">
        <w:rPr>
          <w:rFonts w:ascii="Times New Roman" w:hAnsi="Times New Roman" w:cs="Times New Roman"/>
          <w:sz w:val="28"/>
          <w:szCs w:val="28"/>
          <w:lang w:val="en-US"/>
        </w:rPr>
        <w:t xml:space="preserve"> </w:t>
      </w:r>
      <w:r w:rsidRPr="009E4EB4">
        <w:rPr>
          <w:rFonts w:ascii="Times New Roman" w:hAnsi="Times New Roman" w:cs="Times New Roman"/>
          <w:sz w:val="28"/>
          <w:szCs w:val="28"/>
        </w:rPr>
        <w:t>фирмой</w:t>
      </w:r>
      <w:r w:rsidRPr="009E4EB4">
        <w:rPr>
          <w:rFonts w:ascii="Times New Roman" w:hAnsi="Times New Roman" w:cs="Times New Roman"/>
          <w:sz w:val="28"/>
          <w:szCs w:val="28"/>
          <w:lang w:val="en-US"/>
        </w:rPr>
        <w:t xml:space="preserve"> IBM (International Business Machines) </w:t>
      </w:r>
      <w:r w:rsidRPr="009E4EB4">
        <w:rPr>
          <w:rFonts w:ascii="Times New Roman" w:hAnsi="Times New Roman" w:cs="Times New Roman"/>
          <w:sz w:val="28"/>
          <w:szCs w:val="28"/>
        </w:rPr>
        <w:t>под</w:t>
      </w:r>
      <w:r w:rsidRPr="009E4EB4">
        <w:rPr>
          <w:rFonts w:ascii="Times New Roman" w:hAnsi="Times New Roman" w:cs="Times New Roman"/>
          <w:sz w:val="28"/>
          <w:szCs w:val="28"/>
          <w:lang w:val="en-US"/>
        </w:rPr>
        <w:t xml:space="preserve"> </w:t>
      </w:r>
      <w:r w:rsidRPr="009E4EB4">
        <w:rPr>
          <w:rFonts w:ascii="Times New Roman" w:hAnsi="Times New Roman" w:cs="Times New Roman"/>
          <w:sz w:val="28"/>
          <w:szCs w:val="28"/>
        </w:rPr>
        <w:t>именем</w:t>
      </w:r>
      <w:r w:rsidRPr="009E4EB4">
        <w:rPr>
          <w:rFonts w:ascii="Times New Roman" w:hAnsi="Times New Roman" w:cs="Times New Roman"/>
          <w:sz w:val="28"/>
          <w:szCs w:val="28"/>
          <w:lang w:val="en-US"/>
        </w:rPr>
        <w:t xml:space="preserve"> IBM® SPSS® Statisics. </w:t>
      </w:r>
    </w:p>
    <w:p w:rsidR="001B16D1" w:rsidRPr="0029641C" w:rsidRDefault="001B16D1" w:rsidP="00243F80">
      <w:pPr>
        <w:spacing w:after="0" w:line="240" w:lineRule="auto"/>
        <w:ind w:firstLine="567"/>
        <w:jc w:val="both"/>
        <w:rPr>
          <w:rFonts w:ascii="Times New Roman" w:hAnsi="Times New Roman" w:cs="Times New Roman"/>
          <w:sz w:val="28"/>
          <w:szCs w:val="28"/>
        </w:rPr>
      </w:pPr>
      <w:r w:rsidRPr="0029641C">
        <w:rPr>
          <w:rFonts w:ascii="Times New Roman" w:hAnsi="Times New Roman" w:cs="Times New Roman"/>
          <w:sz w:val="28"/>
          <w:szCs w:val="28"/>
        </w:rPr>
        <w:t>Пакет SPSS представляет собой мощную систему</w:t>
      </w:r>
      <w:r>
        <w:rPr>
          <w:rFonts w:ascii="Times New Roman" w:hAnsi="Times New Roman" w:cs="Times New Roman"/>
          <w:sz w:val="28"/>
          <w:szCs w:val="28"/>
        </w:rPr>
        <w:t xml:space="preserve"> </w:t>
      </w:r>
      <w:r w:rsidRPr="0029641C">
        <w:rPr>
          <w:rFonts w:ascii="Times New Roman" w:hAnsi="Times New Roman" w:cs="Times New Roman"/>
          <w:sz w:val="28"/>
          <w:szCs w:val="28"/>
        </w:rPr>
        <w:t>программных средств анализа и управления данными с</w:t>
      </w:r>
      <w:r>
        <w:rPr>
          <w:rFonts w:ascii="Times New Roman" w:hAnsi="Times New Roman" w:cs="Times New Roman"/>
          <w:sz w:val="28"/>
          <w:szCs w:val="28"/>
        </w:rPr>
        <w:t xml:space="preserve"> </w:t>
      </w:r>
      <w:r w:rsidRPr="0029641C">
        <w:rPr>
          <w:rFonts w:ascii="Times New Roman" w:hAnsi="Times New Roman" w:cs="Times New Roman"/>
          <w:sz w:val="28"/>
          <w:szCs w:val="28"/>
        </w:rPr>
        <w:t>графическим интерфейсом, оснащенным удобными меню</w:t>
      </w:r>
      <w:r>
        <w:rPr>
          <w:rFonts w:ascii="Times New Roman" w:hAnsi="Times New Roman" w:cs="Times New Roman"/>
          <w:sz w:val="28"/>
          <w:szCs w:val="28"/>
        </w:rPr>
        <w:t xml:space="preserve"> </w:t>
      </w:r>
      <w:r w:rsidRPr="0029641C">
        <w:rPr>
          <w:rFonts w:ascii="Times New Roman" w:hAnsi="Times New Roman" w:cs="Times New Roman"/>
          <w:sz w:val="28"/>
          <w:szCs w:val="28"/>
        </w:rPr>
        <w:t>и простыми диалоговыми окнами, упрощающими работу</w:t>
      </w:r>
      <w:r>
        <w:rPr>
          <w:rFonts w:ascii="Times New Roman" w:hAnsi="Times New Roman" w:cs="Times New Roman"/>
          <w:sz w:val="28"/>
          <w:szCs w:val="28"/>
        </w:rPr>
        <w:t xml:space="preserve"> </w:t>
      </w:r>
      <w:r w:rsidRPr="0029641C">
        <w:rPr>
          <w:rFonts w:ascii="Times New Roman" w:hAnsi="Times New Roman" w:cs="Times New Roman"/>
          <w:sz w:val="28"/>
          <w:szCs w:val="28"/>
        </w:rPr>
        <w:t>пользователя.</w:t>
      </w:r>
    </w:p>
    <w:p w:rsidR="001B16D1" w:rsidRPr="001B16D1" w:rsidRDefault="001B16D1" w:rsidP="00243F80">
      <w:pPr>
        <w:spacing w:after="0" w:line="240" w:lineRule="auto"/>
        <w:ind w:firstLine="567"/>
        <w:jc w:val="both"/>
        <w:rPr>
          <w:rFonts w:ascii="Times New Roman" w:hAnsi="Times New Roman" w:cs="Times New Roman"/>
          <w:sz w:val="28"/>
          <w:szCs w:val="28"/>
          <w:lang w:val="en-US"/>
        </w:rPr>
      </w:pPr>
      <w:r w:rsidRPr="0029641C">
        <w:rPr>
          <w:rFonts w:ascii="Times New Roman" w:hAnsi="Times New Roman" w:cs="Times New Roman"/>
          <w:sz w:val="28"/>
          <w:szCs w:val="28"/>
        </w:rPr>
        <w:t>Пакет имеет модульную структуру.</w:t>
      </w:r>
      <w:r>
        <w:rPr>
          <w:rFonts w:ascii="Times New Roman" w:hAnsi="Times New Roman" w:cs="Times New Roman"/>
          <w:sz w:val="28"/>
          <w:szCs w:val="28"/>
        </w:rPr>
        <w:t xml:space="preserve"> </w:t>
      </w:r>
      <w:r w:rsidRPr="0029641C">
        <w:rPr>
          <w:rFonts w:ascii="Times New Roman" w:hAnsi="Times New Roman" w:cs="Times New Roman"/>
          <w:sz w:val="28"/>
          <w:szCs w:val="28"/>
        </w:rPr>
        <w:t>Модули пакета представляют собой</w:t>
      </w:r>
      <w:r>
        <w:rPr>
          <w:rFonts w:ascii="Times New Roman" w:hAnsi="Times New Roman" w:cs="Times New Roman"/>
          <w:sz w:val="28"/>
          <w:szCs w:val="28"/>
        </w:rPr>
        <w:t xml:space="preserve"> </w:t>
      </w:r>
      <w:r w:rsidRPr="0029641C">
        <w:rPr>
          <w:rFonts w:ascii="Times New Roman" w:hAnsi="Times New Roman" w:cs="Times New Roman"/>
          <w:sz w:val="28"/>
          <w:szCs w:val="28"/>
        </w:rPr>
        <w:t>интегрированную совокупность программных продуктов,</w:t>
      </w:r>
      <w:r>
        <w:rPr>
          <w:rFonts w:ascii="Times New Roman" w:hAnsi="Times New Roman" w:cs="Times New Roman"/>
          <w:sz w:val="28"/>
          <w:szCs w:val="28"/>
        </w:rPr>
        <w:t xml:space="preserve"> </w:t>
      </w:r>
      <w:r w:rsidRPr="0029641C">
        <w:rPr>
          <w:rFonts w:ascii="Times New Roman" w:hAnsi="Times New Roman" w:cs="Times New Roman"/>
          <w:sz w:val="28"/>
          <w:szCs w:val="28"/>
        </w:rPr>
        <w:t>обеспечивающих комплексное исследование – от</w:t>
      </w:r>
      <w:r>
        <w:rPr>
          <w:rFonts w:ascii="Times New Roman" w:hAnsi="Times New Roman" w:cs="Times New Roman"/>
          <w:sz w:val="28"/>
          <w:szCs w:val="28"/>
        </w:rPr>
        <w:t xml:space="preserve"> </w:t>
      </w:r>
      <w:r w:rsidRPr="0029641C">
        <w:rPr>
          <w:rFonts w:ascii="Times New Roman" w:hAnsi="Times New Roman" w:cs="Times New Roman"/>
          <w:sz w:val="28"/>
          <w:szCs w:val="28"/>
        </w:rPr>
        <w:t xml:space="preserve">планирования до управления данными, </w:t>
      </w:r>
      <w:r w:rsidRPr="0029641C">
        <w:rPr>
          <w:rFonts w:ascii="Times New Roman" w:hAnsi="Times New Roman" w:cs="Times New Roman"/>
          <w:sz w:val="28"/>
          <w:szCs w:val="28"/>
        </w:rPr>
        <w:lastRenderedPageBreak/>
        <w:t>выполнения</w:t>
      </w:r>
      <w:r>
        <w:rPr>
          <w:rFonts w:ascii="Times New Roman" w:hAnsi="Times New Roman" w:cs="Times New Roman"/>
          <w:sz w:val="28"/>
          <w:szCs w:val="28"/>
        </w:rPr>
        <w:t xml:space="preserve"> </w:t>
      </w:r>
      <w:r w:rsidRPr="0029641C">
        <w:rPr>
          <w:rFonts w:ascii="Times New Roman" w:hAnsi="Times New Roman" w:cs="Times New Roman"/>
          <w:sz w:val="28"/>
          <w:szCs w:val="28"/>
        </w:rPr>
        <w:t>анализа и представления результатов</w:t>
      </w:r>
      <w:r>
        <w:rPr>
          <w:rFonts w:ascii="Times New Roman" w:hAnsi="Times New Roman" w:cs="Times New Roman"/>
          <w:sz w:val="28"/>
          <w:szCs w:val="28"/>
        </w:rPr>
        <w:t xml:space="preserve"> </w:t>
      </w:r>
      <w:r w:rsidRPr="00CC12F9">
        <w:rPr>
          <w:rFonts w:ascii="Times New Roman" w:hAnsi="Times New Roman" w:cs="Times New Roman"/>
          <w:sz w:val="28"/>
          <w:szCs w:val="28"/>
        </w:rPr>
        <w:t>[15</w:t>
      </w:r>
      <w:r w:rsidR="00EA46E2">
        <w:rPr>
          <w:rFonts w:ascii="Times New Roman" w:hAnsi="Times New Roman" w:cs="Times New Roman"/>
          <w:sz w:val="28"/>
          <w:szCs w:val="28"/>
        </w:rPr>
        <w:t>3</w:t>
      </w:r>
      <w:r w:rsidRPr="00CC12F9">
        <w:rPr>
          <w:rFonts w:ascii="Times New Roman" w:hAnsi="Times New Roman" w:cs="Times New Roman"/>
          <w:sz w:val="28"/>
          <w:szCs w:val="28"/>
        </w:rPr>
        <w:t>]</w:t>
      </w:r>
      <w:r w:rsidRPr="0029641C">
        <w:rPr>
          <w:rFonts w:ascii="Times New Roman" w:hAnsi="Times New Roman" w:cs="Times New Roman"/>
          <w:sz w:val="28"/>
          <w:szCs w:val="28"/>
        </w:rPr>
        <w:t>.</w:t>
      </w:r>
      <w:r>
        <w:rPr>
          <w:rFonts w:ascii="Times New Roman" w:hAnsi="Times New Roman" w:cs="Times New Roman"/>
          <w:sz w:val="28"/>
          <w:szCs w:val="28"/>
        </w:rPr>
        <w:t xml:space="preserve"> </w:t>
      </w:r>
      <w:r w:rsidRPr="00687A27">
        <w:rPr>
          <w:rFonts w:ascii="Times New Roman" w:hAnsi="Times New Roman" w:cs="Times New Roman"/>
          <w:sz w:val="28"/>
          <w:szCs w:val="28"/>
        </w:rPr>
        <w:t>Основные</w:t>
      </w:r>
      <w:r w:rsidRPr="00687A27">
        <w:rPr>
          <w:rFonts w:ascii="Times New Roman" w:hAnsi="Times New Roman" w:cs="Times New Roman"/>
          <w:sz w:val="28"/>
          <w:szCs w:val="28"/>
          <w:lang w:val="en-US"/>
        </w:rPr>
        <w:t xml:space="preserve"> </w:t>
      </w:r>
      <w:r w:rsidRPr="00687A27">
        <w:rPr>
          <w:rFonts w:ascii="Times New Roman" w:hAnsi="Times New Roman" w:cs="Times New Roman"/>
          <w:sz w:val="28"/>
          <w:szCs w:val="28"/>
        </w:rPr>
        <w:t>модули</w:t>
      </w:r>
      <w:r w:rsidRPr="00687A27">
        <w:rPr>
          <w:rFonts w:ascii="Times New Roman" w:hAnsi="Times New Roman" w:cs="Times New Roman"/>
          <w:sz w:val="28"/>
          <w:szCs w:val="28"/>
          <w:lang w:val="en-US"/>
        </w:rPr>
        <w:t xml:space="preserve"> SPSS</w:t>
      </w:r>
      <w:r w:rsidRPr="001B16D1">
        <w:rPr>
          <w:rFonts w:ascii="Times New Roman" w:hAnsi="Times New Roman" w:cs="Times New Roman"/>
          <w:sz w:val="28"/>
          <w:szCs w:val="28"/>
          <w:lang w:val="en-US"/>
        </w:rPr>
        <w:t>:</w:t>
      </w:r>
    </w:p>
    <w:p w:rsidR="001B16D1" w:rsidRPr="00687A27" w:rsidRDefault="00827578" w:rsidP="00243F80">
      <w:pPr>
        <w:spacing w:after="0" w:line="240" w:lineRule="auto"/>
        <w:ind w:firstLine="567"/>
        <w:jc w:val="both"/>
        <w:rPr>
          <w:rFonts w:ascii="Times New Roman" w:hAnsi="Times New Roman" w:cs="Times New Roman"/>
          <w:sz w:val="28"/>
          <w:szCs w:val="28"/>
          <w:lang w:val="en-US"/>
        </w:rPr>
      </w:pPr>
      <w:r w:rsidRPr="00827578">
        <w:rPr>
          <w:rFonts w:ascii="Times New Roman" w:hAnsi="Times New Roman" w:cs="Times New Roman"/>
          <w:sz w:val="28"/>
          <w:szCs w:val="28"/>
          <w:lang w:val="en-US"/>
        </w:rPr>
        <w:t xml:space="preserve">- </w:t>
      </w:r>
      <w:r w:rsidR="001B16D1" w:rsidRPr="00687A27">
        <w:rPr>
          <w:rFonts w:ascii="Times New Roman" w:hAnsi="Times New Roman" w:cs="Times New Roman"/>
          <w:sz w:val="28"/>
          <w:szCs w:val="28"/>
          <w:lang w:val="en-US"/>
        </w:rPr>
        <w:t>IBM SPSS Statistics Base</w:t>
      </w:r>
    </w:p>
    <w:p w:rsidR="001B16D1" w:rsidRPr="00687A27" w:rsidRDefault="00827578" w:rsidP="00243F80">
      <w:pPr>
        <w:spacing w:after="0" w:line="240" w:lineRule="auto"/>
        <w:ind w:firstLine="567"/>
        <w:jc w:val="both"/>
        <w:rPr>
          <w:rFonts w:ascii="Times New Roman" w:hAnsi="Times New Roman" w:cs="Times New Roman"/>
          <w:sz w:val="28"/>
          <w:szCs w:val="28"/>
          <w:lang w:val="en-US"/>
        </w:rPr>
      </w:pPr>
      <w:r w:rsidRPr="00827578">
        <w:rPr>
          <w:rFonts w:ascii="Times New Roman" w:hAnsi="Times New Roman" w:cs="Times New Roman"/>
          <w:sz w:val="28"/>
          <w:szCs w:val="28"/>
          <w:lang w:val="en-US"/>
        </w:rPr>
        <w:t xml:space="preserve">- </w:t>
      </w:r>
      <w:r w:rsidR="001B16D1" w:rsidRPr="00687A27">
        <w:rPr>
          <w:rFonts w:ascii="Times New Roman" w:hAnsi="Times New Roman" w:cs="Times New Roman"/>
          <w:sz w:val="28"/>
          <w:szCs w:val="28"/>
          <w:lang w:val="en-US"/>
        </w:rPr>
        <w:t>IBM SPSS Advanced Statistics</w:t>
      </w:r>
    </w:p>
    <w:p w:rsidR="001B16D1" w:rsidRPr="00687A27" w:rsidRDefault="00827578" w:rsidP="00243F80">
      <w:pPr>
        <w:spacing w:after="0" w:line="240" w:lineRule="auto"/>
        <w:ind w:firstLine="567"/>
        <w:jc w:val="both"/>
        <w:rPr>
          <w:rFonts w:ascii="Times New Roman" w:hAnsi="Times New Roman" w:cs="Times New Roman"/>
          <w:sz w:val="28"/>
          <w:szCs w:val="28"/>
          <w:lang w:val="en-US"/>
        </w:rPr>
      </w:pPr>
      <w:r w:rsidRPr="00827578">
        <w:rPr>
          <w:rFonts w:ascii="Times New Roman" w:hAnsi="Times New Roman" w:cs="Times New Roman"/>
          <w:sz w:val="28"/>
          <w:szCs w:val="28"/>
          <w:lang w:val="en-US"/>
        </w:rPr>
        <w:t xml:space="preserve">- </w:t>
      </w:r>
      <w:r w:rsidR="001B16D1" w:rsidRPr="00687A27">
        <w:rPr>
          <w:rFonts w:ascii="Times New Roman" w:hAnsi="Times New Roman" w:cs="Times New Roman"/>
          <w:sz w:val="28"/>
          <w:szCs w:val="28"/>
          <w:lang w:val="en-US"/>
        </w:rPr>
        <w:t>IBM SPSS Bootstrapping</w:t>
      </w:r>
    </w:p>
    <w:p w:rsidR="001B16D1" w:rsidRPr="00687A27" w:rsidRDefault="00827578" w:rsidP="00243F80">
      <w:pPr>
        <w:spacing w:after="0" w:line="240" w:lineRule="auto"/>
        <w:ind w:firstLine="567"/>
        <w:jc w:val="both"/>
        <w:rPr>
          <w:rFonts w:ascii="Times New Roman" w:hAnsi="Times New Roman" w:cs="Times New Roman"/>
          <w:sz w:val="28"/>
          <w:szCs w:val="28"/>
          <w:lang w:val="en-US"/>
        </w:rPr>
      </w:pPr>
      <w:r w:rsidRPr="00827578">
        <w:rPr>
          <w:rFonts w:ascii="Times New Roman" w:hAnsi="Times New Roman" w:cs="Times New Roman"/>
          <w:sz w:val="28"/>
          <w:szCs w:val="28"/>
          <w:lang w:val="en-US"/>
        </w:rPr>
        <w:t xml:space="preserve">- </w:t>
      </w:r>
      <w:r w:rsidR="001B16D1" w:rsidRPr="00687A27">
        <w:rPr>
          <w:rFonts w:ascii="Times New Roman" w:hAnsi="Times New Roman" w:cs="Times New Roman"/>
          <w:sz w:val="28"/>
          <w:szCs w:val="28"/>
          <w:lang w:val="en-US"/>
        </w:rPr>
        <w:t>IBM SPSS Categories</w:t>
      </w:r>
    </w:p>
    <w:p w:rsidR="001B16D1" w:rsidRPr="00687A27" w:rsidRDefault="00827578" w:rsidP="00243F80">
      <w:pPr>
        <w:spacing w:after="0" w:line="240" w:lineRule="auto"/>
        <w:ind w:firstLine="567"/>
        <w:jc w:val="both"/>
        <w:rPr>
          <w:rFonts w:ascii="Times New Roman" w:hAnsi="Times New Roman" w:cs="Times New Roman"/>
          <w:sz w:val="28"/>
          <w:szCs w:val="28"/>
          <w:lang w:val="en-US"/>
        </w:rPr>
      </w:pPr>
      <w:r w:rsidRPr="00827578">
        <w:rPr>
          <w:rFonts w:ascii="Times New Roman" w:hAnsi="Times New Roman" w:cs="Times New Roman"/>
          <w:sz w:val="28"/>
          <w:szCs w:val="28"/>
          <w:lang w:val="en-US"/>
        </w:rPr>
        <w:t xml:space="preserve">- </w:t>
      </w:r>
      <w:r w:rsidR="001B16D1" w:rsidRPr="00687A27">
        <w:rPr>
          <w:rFonts w:ascii="Times New Roman" w:hAnsi="Times New Roman" w:cs="Times New Roman"/>
          <w:sz w:val="28"/>
          <w:szCs w:val="28"/>
          <w:lang w:val="en-US"/>
        </w:rPr>
        <w:t>IBM SPSS Complex Samples</w:t>
      </w:r>
    </w:p>
    <w:p w:rsidR="001B16D1" w:rsidRPr="00687A27" w:rsidRDefault="00827578" w:rsidP="00243F80">
      <w:pPr>
        <w:spacing w:after="0" w:line="240" w:lineRule="auto"/>
        <w:ind w:firstLine="567"/>
        <w:jc w:val="both"/>
        <w:rPr>
          <w:rFonts w:ascii="Times New Roman" w:hAnsi="Times New Roman" w:cs="Times New Roman"/>
          <w:sz w:val="28"/>
          <w:szCs w:val="28"/>
          <w:lang w:val="en-US"/>
        </w:rPr>
      </w:pPr>
      <w:r w:rsidRPr="00827578">
        <w:rPr>
          <w:rFonts w:ascii="Times New Roman" w:hAnsi="Times New Roman" w:cs="Times New Roman"/>
          <w:sz w:val="28"/>
          <w:szCs w:val="28"/>
          <w:lang w:val="en-US"/>
        </w:rPr>
        <w:t xml:space="preserve">- </w:t>
      </w:r>
      <w:r w:rsidR="001B16D1" w:rsidRPr="00687A27">
        <w:rPr>
          <w:rFonts w:ascii="Times New Roman" w:hAnsi="Times New Roman" w:cs="Times New Roman"/>
          <w:sz w:val="28"/>
          <w:szCs w:val="28"/>
          <w:lang w:val="en-US"/>
        </w:rPr>
        <w:t>IBM SPSS Conjoint</w:t>
      </w:r>
    </w:p>
    <w:p w:rsidR="001B16D1" w:rsidRPr="00687A27" w:rsidRDefault="00827578" w:rsidP="00243F80">
      <w:pPr>
        <w:spacing w:after="0" w:line="240" w:lineRule="auto"/>
        <w:ind w:firstLine="567"/>
        <w:jc w:val="both"/>
        <w:rPr>
          <w:rFonts w:ascii="Times New Roman" w:hAnsi="Times New Roman" w:cs="Times New Roman"/>
          <w:sz w:val="28"/>
          <w:szCs w:val="28"/>
          <w:lang w:val="en-US"/>
        </w:rPr>
      </w:pPr>
      <w:r w:rsidRPr="00827578">
        <w:rPr>
          <w:rFonts w:ascii="Times New Roman" w:hAnsi="Times New Roman" w:cs="Times New Roman"/>
          <w:sz w:val="28"/>
          <w:szCs w:val="28"/>
          <w:lang w:val="en-US"/>
        </w:rPr>
        <w:t xml:space="preserve">- </w:t>
      </w:r>
      <w:r w:rsidR="001B16D1" w:rsidRPr="00687A27">
        <w:rPr>
          <w:rFonts w:ascii="Times New Roman" w:hAnsi="Times New Roman" w:cs="Times New Roman"/>
          <w:sz w:val="28"/>
          <w:szCs w:val="28"/>
          <w:lang w:val="en-US"/>
        </w:rPr>
        <w:t>IBM SPSS Custom Tables</w:t>
      </w:r>
    </w:p>
    <w:p w:rsidR="001B16D1" w:rsidRPr="00687A27" w:rsidRDefault="00827578" w:rsidP="00243F80">
      <w:pPr>
        <w:spacing w:after="0" w:line="240" w:lineRule="auto"/>
        <w:ind w:firstLine="567"/>
        <w:jc w:val="both"/>
        <w:rPr>
          <w:rFonts w:ascii="Times New Roman" w:hAnsi="Times New Roman" w:cs="Times New Roman"/>
          <w:sz w:val="28"/>
          <w:szCs w:val="28"/>
          <w:lang w:val="en-US"/>
        </w:rPr>
      </w:pPr>
      <w:r w:rsidRPr="00827578">
        <w:rPr>
          <w:rFonts w:ascii="Times New Roman" w:hAnsi="Times New Roman" w:cs="Times New Roman"/>
          <w:sz w:val="28"/>
          <w:szCs w:val="28"/>
          <w:lang w:val="en-US"/>
        </w:rPr>
        <w:t xml:space="preserve">- </w:t>
      </w:r>
      <w:r w:rsidR="001B16D1" w:rsidRPr="00687A27">
        <w:rPr>
          <w:rFonts w:ascii="Times New Roman" w:hAnsi="Times New Roman" w:cs="Times New Roman"/>
          <w:sz w:val="28"/>
          <w:szCs w:val="28"/>
          <w:lang w:val="en-US"/>
        </w:rPr>
        <w:t>IBM SPSS Data Preparation</w:t>
      </w:r>
    </w:p>
    <w:p w:rsidR="001B16D1" w:rsidRPr="00687A27" w:rsidRDefault="00827578" w:rsidP="00243F80">
      <w:pPr>
        <w:spacing w:after="0" w:line="240" w:lineRule="auto"/>
        <w:ind w:firstLine="567"/>
        <w:jc w:val="both"/>
        <w:rPr>
          <w:rFonts w:ascii="Times New Roman" w:hAnsi="Times New Roman" w:cs="Times New Roman"/>
          <w:sz w:val="28"/>
          <w:szCs w:val="28"/>
          <w:lang w:val="en-US"/>
        </w:rPr>
      </w:pPr>
      <w:r w:rsidRPr="00827578">
        <w:rPr>
          <w:rFonts w:ascii="Times New Roman" w:hAnsi="Times New Roman" w:cs="Times New Roman"/>
          <w:sz w:val="28"/>
          <w:szCs w:val="28"/>
          <w:lang w:val="en-US"/>
        </w:rPr>
        <w:t xml:space="preserve">- </w:t>
      </w:r>
      <w:r w:rsidR="001B16D1" w:rsidRPr="00687A27">
        <w:rPr>
          <w:rFonts w:ascii="Times New Roman" w:hAnsi="Times New Roman" w:cs="Times New Roman"/>
          <w:sz w:val="28"/>
          <w:szCs w:val="28"/>
          <w:lang w:val="en-US"/>
        </w:rPr>
        <w:t>IBM SPSS Decision Trees</w:t>
      </w:r>
    </w:p>
    <w:p w:rsidR="001B16D1" w:rsidRPr="00687A27" w:rsidRDefault="00827578" w:rsidP="00243F80">
      <w:pPr>
        <w:spacing w:after="0" w:line="240" w:lineRule="auto"/>
        <w:ind w:firstLine="567"/>
        <w:jc w:val="both"/>
        <w:rPr>
          <w:rFonts w:ascii="Times New Roman" w:hAnsi="Times New Roman" w:cs="Times New Roman"/>
          <w:sz w:val="28"/>
          <w:szCs w:val="28"/>
          <w:lang w:val="en-US"/>
        </w:rPr>
      </w:pPr>
      <w:r w:rsidRPr="00827578">
        <w:rPr>
          <w:rFonts w:ascii="Times New Roman" w:hAnsi="Times New Roman" w:cs="Times New Roman"/>
          <w:sz w:val="28"/>
          <w:szCs w:val="28"/>
          <w:lang w:val="en-US"/>
        </w:rPr>
        <w:t xml:space="preserve">- </w:t>
      </w:r>
      <w:r w:rsidR="001B16D1" w:rsidRPr="00687A27">
        <w:rPr>
          <w:rFonts w:ascii="Times New Roman" w:hAnsi="Times New Roman" w:cs="Times New Roman"/>
          <w:sz w:val="28"/>
          <w:szCs w:val="28"/>
          <w:lang w:val="en-US"/>
        </w:rPr>
        <w:t>IBM SPSS Direct Marketing</w:t>
      </w:r>
    </w:p>
    <w:p w:rsidR="001B16D1" w:rsidRPr="00687A27" w:rsidRDefault="00827578" w:rsidP="00243F80">
      <w:pPr>
        <w:spacing w:after="0" w:line="240" w:lineRule="auto"/>
        <w:ind w:firstLine="567"/>
        <w:jc w:val="both"/>
        <w:rPr>
          <w:rFonts w:ascii="Times New Roman" w:hAnsi="Times New Roman" w:cs="Times New Roman"/>
          <w:sz w:val="28"/>
          <w:szCs w:val="28"/>
          <w:lang w:val="en-US"/>
        </w:rPr>
      </w:pPr>
      <w:r w:rsidRPr="00827578">
        <w:rPr>
          <w:rFonts w:ascii="Times New Roman" w:hAnsi="Times New Roman" w:cs="Times New Roman"/>
          <w:sz w:val="28"/>
          <w:szCs w:val="28"/>
          <w:lang w:val="en-US"/>
        </w:rPr>
        <w:t xml:space="preserve">- </w:t>
      </w:r>
      <w:r w:rsidR="001B16D1" w:rsidRPr="00687A27">
        <w:rPr>
          <w:rFonts w:ascii="Times New Roman" w:hAnsi="Times New Roman" w:cs="Times New Roman"/>
          <w:sz w:val="28"/>
          <w:szCs w:val="28"/>
          <w:lang w:val="en-US"/>
        </w:rPr>
        <w:t>IBM SPSS Exact Tests</w:t>
      </w:r>
    </w:p>
    <w:p w:rsidR="001B16D1" w:rsidRPr="00687A27" w:rsidRDefault="00827578" w:rsidP="00243F80">
      <w:pPr>
        <w:spacing w:after="0" w:line="240" w:lineRule="auto"/>
        <w:ind w:firstLine="567"/>
        <w:jc w:val="both"/>
        <w:rPr>
          <w:rFonts w:ascii="Times New Roman" w:hAnsi="Times New Roman" w:cs="Times New Roman"/>
          <w:sz w:val="28"/>
          <w:szCs w:val="28"/>
          <w:lang w:val="en-US"/>
        </w:rPr>
      </w:pPr>
      <w:r w:rsidRPr="00827578">
        <w:rPr>
          <w:rFonts w:ascii="Times New Roman" w:hAnsi="Times New Roman" w:cs="Times New Roman"/>
          <w:sz w:val="28"/>
          <w:szCs w:val="28"/>
          <w:lang w:val="en-US"/>
        </w:rPr>
        <w:t xml:space="preserve">- </w:t>
      </w:r>
      <w:r w:rsidR="001B16D1" w:rsidRPr="00687A27">
        <w:rPr>
          <w:rFonts w:ascii="Times New Roman" w:hAnsi="Times New Roman" w:cs="Times New Roman"/>
          <w:sz w:val="28"/>
          <w:szCs w:val="28"/>
          <w:lang w:val="en-US"/>
        </w:rPr>
        <w:t>IBM SPSS Forecasting</w:t>
      </w:r>
    </w:p>
    <w:p w:rsidR="001B16D1" w:rsidRPr="00687A27" w:rsidRDefault="00827578" w:rsidP="00243F80">
      <w:pPr>
        <w:spacing w:after="0" w:line="240" w:lineRule="auto"/>
        <w:ind w:firstLine="567"/>
        <w:jc w:val="both"/>
        <w:rPr>
          <w:rFonts w:ascii="Times New Roman" w:hAnsi="Times New Roman" w:cs="Times New Roman"/>
          <w:sz w:val="28"/>
          <w:szCs w:val="28"/>
          <w:lang w:val="en-US"/>
        </w:rPr>
      </w:pPr>
      <w:r w:rsidRPr="00827578">
        <w:rPr>
          <w:rFonts w:ascii="Times New Roman" w:hAnsi="Times New Roman" w:cs="Times New Roman"/>
          <w:sz w:val="28"/>
          <w:szCs w:val="28"/>
          <w:lang w:val="en-US"/>
        </w:rPr>
        <w:t xml:space="preserve">- </w:t>
      </w:r>
      <w:r w:rsidR="001B16D1" w:rsidRPr="00687A27">
        <w:rPr>
          <w:rFonts w:ascii="Times New Roman" w:hAnsi="Times New Roman" w:cs="Times New Roman"/>
          <w:sz w:val="28"/>
          <w:szCs w:val="28"/>
          <w:lang w:val="en-US"/>
        </w:rPr>
        <w:t>IBM SPSS Missing Values</w:t>
      </w:r>
    </w:p>
    <w:p w:rsidR="001B16D1" w:rsidRPr="00687A27" w:rsidRDefault="00827578" w:rsidP="00243F80">
      <w:pPr>
        <w:spacing w:after="0" w:line="240" w:lineRule="auto"/>
        <w:ind w:firstLine="567"/>
        <w:jc w:val="both"/>
        <w:rPr>
          <w:rFonts w:ascii="Times New Roman" w:hAnsi="Times New Roman" w:cs="Times New Roman"/>
          <w:sz w:val="28"/>
          <w:szCs w:val="28"/>
          <w:lang w:val="en-US"/>
        </w:rPr>
      </w:pPr>
      <w:r w:rsidRPr="00827578">
        <w:rPr>
          <w:rFonts w:ascii="Times New Roman" w:hAnsi="Times New Roman" w:cs="Times New Roman"/>
          <w:sz w:val="28"/>
          <w:szCs w:val="28"/>
          <w:lang w:val="en-US"/>
        </w:rPr>
        <w:t xml:space="preserve">- </w:t>
      </w:r>
      <w:r w:rsidR="001B16D1" w:rsidRPr="00687A27">
        <w:rPr>
          <w:rFonts w:ascii="Times New Roman" w:hAnsi="Times New Roman" w:cs="Times New Roman"/>
          <w:sz w:val="28"/>
          <w:szCs w:val="28"/>
          <w:lang w:val="en-US"/>
        </w:rPr>
        <w:t>IBM SPSS Neural Networks</w:t>
      </w:r>
    </w:p>
    <w:p w:rsidR="001B16D1" w:rsidRPr="00827578" w:rsidRDefault="00827578" w:rsidP="00243F80">
      <w:pPr>
        <w:spacing w:after="0" w:line="240" w:lineRule="auto"/>
        <w:ind w:firstLine="567"/>
        <w:jc w:val="both"/>
        <w:rPr>
          <w:rFonts w:ascii="Times New Roman" w:hAnsi="Times New Roman" w:cs="Times New Roman"/>
          <w:sz w:val="28"/>
          <w:szCs w:val="28"/>
        </w:rPr>
      </w:pPr>
      <w:r w:rsidRPr="00CB3648">
        <w:rPr>
          <w:rFonts w:ascii="Times New Roman" w:hAnsi="Times New Roman" w:cs="Times New Roman"/>
          <w:sz w:val="28"/>
          <w:szCs w:val="28"/>
        </w:rPr>
        <w:t xml:space="preserve">- </w:t>
      </w:r>
      <w:r w:rsidR="001B16D1" w:rsidRPr="00827578">
        <w:rPr>
          <w:rFonts w:ascii="Times New Roman" w:hAnsi="Times New Roman" w:cs="Times New Roman"/>
          <w:sz w:val="28"/>
          <w:szCs w:val="28"/>
          <w:lang w:val="en-US"/>
        </w:rPr>
        <w:t>IBM</w:t>
      </w:r>
      <w:r w:rsidR="001B16D1" w:rsidRPr="00CB3648">
        <w:rPr>
          <w:rFonts w:ascii="Times New Roman" w:hAnsi="Times New Roman" w:cs="Times New Roman"/>
          <w:sz w:val="28"/>
          <w:szCs w:val="28"/>
        </w:rPr>
        <w:t xml:space="preserve"> </w:t>
      </w:r>
      <w:r w:rsidR="001B16D1" w:rsidRPr="00827578">
        <w:rPr>
          <w:rFonts w:ascii="Times New Roman" w:hAnsi="Times New Roman" w:cs="Times New Roman"/>
          <w:sz w:val="28"/>
          <w:szCs w:val="28"/>
          <w:lang w:val="en-US"/>
        </w:rPr>
        <w:t>SPSS</w:t>
      </w:r>
      <w:r w:rsidR="001B16D1" w:rsidRPr="00CB3648">
        <w:rPr>
          <w:rFonts w:ascii="Times New Roman" w:hAnsi="Times New Roman" w:cs="Times New Roman"/>
          <w:sz w:val="28"/>
          <w:szCs w:val="28"/>
        </w:rPr>
        <w:t xml:space="preserve"> </w:t>
      </w:r>
      <w:r w:rsidR="001B16D1" w:rsidRPr="00827578">
        <w:rPr>
          <w:rFonts w:ascii="Times New Roman" w:hAnsi="Times New Roman" w:cs="Times New Roman"/>
          <w:sz w:val="28"/>
          <w:szCs w:val="28"/>
          <w:lang w:val="en-US"/>
        </w:rPr>
        <w:t>Regression</w:t>
      </w:r>
    </w:p>
    <w:p w:rsidR="001B16D1" w:rsidRPr="0029641C" w:rsidRDefault="001B16D1" w:rsidP="00243F80">
      <w:pPr>
        <w:spacing w:after="0" w:line="240" w:lineRule="auto"/>
        <w:ind w:firstLine="567"/>
        <w:jc w:val="both"/>
        <w:rPr>
          <w:rFonts w:ascii="Times New Roman" w:hAnsi="Times New Roman" w:cs="Times New Roman"/>
          <w:sz w:val="28"/>
          <w:szCs w:val="28"/>
        </w:rPr>
      </w:pPr>
      <w:r w:rsidRPr="00F4631D">
        <w:rPr>
          <w:rFonts w:ascii="Times New Roman" w:hAnsi="Times New Roman" w:cs="Times New Roman"/>
          <w:b/>
          <w:sz w:val="28"/>
          <w:szCs w:val="28"/>
        </w:rPr>
        <w:t>Описательные статистики</w:t>
      </w:r>
      <w:r w:rsidRPr="00F4631D">
        <w:rPr>
          <w:rFonts w:ascii="Times New Roman" w:hAnsi="Times New Roman" w:cs="Times New Roman"/>
          <w:sz w:val="28"/>
          <w:szCs w:val="28"/>
        </w:rPr>
        <w:t xml:space="preserve"> (descriptive statistics) </w:t>
      </w:r>
      <w:r w:rsidR="00EB4B03">
        <w:rPr>
          <w:rFonts w:ascii="Times New Roman" w:hAnsi="Times New Roman" w:cs="Times New Roman"/>
          <w:sz w:val="28"/>
          <w:szCs w:val="28"/>
        </w:rPr>
        <w:t xml:space="preserve">- </w:t>
      </w:r>
      <w:r w:rsidRPr="00F4631D">
        <w:rPr>
          <w:rFonts w:ascii="Times New Roman" w:hAnsi="Times New Roman" w:cs="Times New Roman"/>
          <w:sz w:val="28"/>
          <w:szCs w:val="28"/>
        </w:rPr>
        <w:t xml:space="preserve"> это различные вычисляемые показатели,</w:t>
      </w:r>
      <w:r>
        <w:rPr>
          <w:rFonts w:ascii="Times New Roman" w:hAnsi="Times New Roman" w:cs="Times New Roman"/>
          <w:sz w:val="28"/>
          <w:szCs w:val="28"/>
        </w:rPr>
        <w:t xml:space="preserve"> </w:t>
      </w:r>
      <w:r w:rsidRPr="00F4631D">
        <w:rPr>
          <w:rFonts w:ascii="Times New Roman" w:hAnsi="Times New Roman" w:cs="Times New Roman"/>
          <w:sz w:val="28"/>
          <w:szCs w:val="28"/>
        </w:rPr>
        <w:t>характеризующие распределение значений переменной. Эти показатели условно</w:t>
      </w:r>
      <w:r>
        <w:rPr>
          <w:rFonts w:ascii="Times New Roman" w:hAnsi="Times New Roman" w:cs="Times New Roman"/>
          <w:sz w:val="28"/>
          <w:szCs w:val="28"/>
        </w:rPr>
        <w:t xml:space="preserve"> </w:t>
      </w:r>
      <w:r w:rsidRPr="00F4631D">
        <w:rPr>
          <w:rFonts w:ascii="Times New Roman" w:hAnsi="Times New Roman" w:cs="Times New Roman"/>
          <w:sz w:val="28"/>
          <w:szCs w:val="28"/>
        </w:rPr>
        <w:t xml:space="preserve">можно разбить на несколько групп. Первая группа </w:t>
      </w:r>
      <w:r w:rsidR="00EB4B03">
        <w:rPr>
          <w:rFonts w:ascii="Times New Roman" w:hAnsi="Times New Roman" w:cs="Times New Roman"/>
          <w:sz w:val="28"/>
          <w:szCs w:val="28"/>
        </w:rPr>
        <w:t xml:space="preserve">- </w:t>
      </w:r>
      <w:r w:rsidRPr="00F4631D">
        <w:rPr>
          <w:rFonts w:ascii="Times New Roman" w:hAnsi="Times New Roman" w:cs="Times New Roman"/>
          <w:sz w:val="28"/>
          <w:szCs w:val="28"/>
        </w:rPr>
        <w:t xml:space="preserve"> меры центральной тенденции,</w:t>
      </w:r>
      <w:r>
        <w:rPr>
          <w:rFonts w:ascii="Times New Roman" w:hAnsi="Times New Roman" w:cs="Times New Roman"/>
          <w:sz w:val="28"/>
          <w:szCs w:val="28"/>
        </w:rPr>
        <w:t xml:space="preserve"> </w:t>
      </w:r>
      <w:r w:rsidRPr="00F4631D">
        <w:rPr>
          <w:rFonts w:ascii="Times New Roman" w:hAnsi="Times New Roman" w:cs="Times New Roman"/>
          <w:sz w:val="28"/>
          <w:szCs w:val="28"/>
        </w:rPr>
        <w:t>вокруг которых «группируются» данные: среднее значение, медиана и мода. Вторая</w:t>
      </w:r>
      <w:r>
        <w:rPr>
          <w:rFonts w:ascii="Times New Roman" w:hAnsi="Times New Roman" w:cs="Times New Roman"/>
          <w:sz w:val="28"/>
          <w:szCs w:val="28"/>
        </w:rPr>
        <w:t xml:space="preserve"> </w:t>
      </w:r>
      <w:r w:rsidRPr="00F4631D">
        <w:rPr>
          <w:rFonts w:ascii="Times New Roman" w:hAnsi="Times New Roman" w:cs="Times New Roman"/>
          <w:sz w:val="28"/>
          <w:szCs w:val="28"/>
        </w:rPr>
        <w:t>группа характеризует изменчивость значений переменной относительно среднего: стандартное</w:t>
      </w:r>
      <w:r>
        <w:rPr>
          <w:rFonts w:ascii="Times New Roman" w:hAnsi="Times New Roman" w:cs="Times New Roman"/>
          <w:sz w:val="28"/>
          <w:szCs w:val="28"/>
        </w:rPr>
        <w:t xml:space="preserve"> </w:t>
      </w:r>
      <w:r w:rsidRPr="00F4631D">
        <w:rPr>
          <w:rFonts w:ascii="Times New Roman" w:hAnsi="Times New Roman" w:cs="Times New Roman"/>
          <w:sz w:val="28"/>
          <w:szCs w:val="28"/>
        </w:rPr>
        <w:t>отклонение и дисперсия. Диапазон изменчивости характеризуется минимумом,</w:t>
      </w:r>
      <w:r>
        <w:rPr>
          <w:rFonts w:ascii="Times New Roman" w:hAnsi="Times New Roman" w:cs="Times New Roman"/>
          <w:sz w:val="28"/>
          <w:szCs w:val="28"/>
        </w:rPr>
        <w:t xml:space="preserve"> </w:t>
      </w:r>
      <w:r w:rsidRPr="00F4631D">
        <w:rPr>
          <w:rFonts w:ascii="Times New Roman" w:hAnsi="Times New Roman" w:cs="Times New Roman"/>
          <w:sz w:val="28"/>
          <w:szCs w:val="28"/>
        </w:rPr>
        <w:t>максимумом и размахом. Асимметрия и эксцесс представляют меру отклонения формы</w:t>
      </w:r>
      <w:r>
        <w:rPr>
          <w:rFonts w:ascii="Times New Roman" w:hAnsi="Times New Roman" w:cs="Times New Roman"/>
          <w:sz w:val="28"/>
          <w:szCs w:val="28"/>
        </w:rPr>
        <w:t xml:space="preserve"> </w:t>
      </w:r>
      <w:r w:rsidRPr="00F4631D">
        <w:rPr>
          <w:rFonts w:ascii="Times New Roman" w:hAnsi="Times New Roman" w:cs="Times New Roman"/>
          <w:sz w:val="28"/>
          <w:szCs w:val="28"/>
        </w:rPr>
        <w:t>распределения от нормального вида. Кроме того, существуют величины, выражающие</w:t>
      </w:r>
      <w:r>
        <w:rPr>
          <w:rFonts w:ascii="Times New Roman" w:hAnsi="Times New Roman" w:cs="Times New Roman"/>
          <w:sz w:val="28"/>
          <w:szCs w:val="28"/>
        </w:rPr>
        <w:t xml:space="preserve"> </w:t>
      </w:r>
      <w:r w:rsidRPr="00F4631D">
        <w:rPr>
          <w:rFonts w:ascii="Times New Roman" w:hAnsi="Times New Roman" w:cs="Times New Roman"/>
          <w:sz w:val="28"/>
          <w:szCs w:val="28"/>
        </w:rPr>
        <w:t>погрешности некоторых статистик: стандартная ошибка среднего, стандартная ошибка</w:t>
      </w:r>
      <w:r>
        <w:rPr>
          <w:rFonts w:ascii="Times New Roman" w:hAnsi="Times New Roman" w:cs="Times New Roman"/>
          <w:sz w:val="28"/>
          <w:szCs w:val="28"/>
        </w:rPr>
        <w:t xml:space="preserve"> </w:t>
      </w:r>
      <w:r w:rsidRPr="00F4631D">
        <w:rPr>
          <w:rFonts w:ascii="Times New Roman" w:hAnsi="Times New Roman" w:cs="Times New Roman"/>
          <w:sz w:val="28"/>
          <w:szCs w:val="28"/>
        </w:rPr>
        <w:t>асимметрии и стандартная ошибка эксцесса. Последние два показателя вычисляются</w:t>
      </w:r>
      <w:r>
        <w:rPr>
          <w:rFonts w:ascii="Times New Roman" w:hAnsi="Times New Roman" w:cs="Times New Roman"/>
          <w:sz w:val="28"/>
          <w:szCs w:val="28"/>
        </w:rPr>
        <w:t xml:space="preserve"> </w:t>
      </w:r>
      <w:r w:rsidRPr="00F4631D">
        <w:rPr>
          <w:rFonts w:ascii="Times New Roman" w:hAnsi="Times New Roman" w:cs="Times New Roman"/>
          <w:sz w:val="28"/>
          <w:szCs w:val="28"/>
        </w:rPr>
        <w:t>программой вместе с асимметрией и эксцессом по умолчанию</w:t>
      </w:r>
      <w:r>
        <w:rPr>
          <w:rFonts w:ascii="Times New Roman" w:hAnsi="Times New Roman" w:cs="Times New Roman"/>
          <w:sz w:val="28"/>
          <w:szCs w:val="28"/>
        </w:rPr>
        <w:t xml:space="preserve"> </w:t>
      </w:r>
      <w:r w:rsidRPr="00CC12F9">
        <w:rPr>
          <w:rFonts w:ascii="Times New Roman" w:hAnsi="Times New Roman" w:cs="Times New Roman"/>
          <w:sz w:val="28"/>
          <w:szCs w:val="28"/>
        </w:rPr>
        <w:t>[15</w:t>
      </w:r>
      <w:r w:rsidR="00EA46E2">
        <w:rPr>
          <w:rFonts w:ascii="Times New Roman" w:hAnsi="Times New Roman" w:cs="Times New Roman"/>
          <w:sz w:val="28"/>
          <w:szCs w:val="28"/>
        </w:rPr>
        <w:t>4</w:t>
      </w:r>
      <w:r w:rsidRPr="00CC12F9">
        <w:rPr>
          <w:rFonts w:ascii="Times New Roman" w:hAnsi="Times New Roman" w:cs="Times New Roman"/>
          <w:sz w:val="28"/>
          <w:szCs w:val="28"/>
        </w:rPr>
        <w:t>]</w:t>
      </w:r>
      <w:r w:rsidRPr="00F4631D">
        <w:rPr>
          <w:rFonts w:ascii="Times New Roman" w:hAnsi="Times New Roman" w:cs="Times New Roman"/>
          <w:sz w:val="28"/>
          <w:szCs w:val="28"/>
        </w:rPr>
        <w:t xml:space="preserve">. </w:t>
      </w:r>
    </w:p>
    <w:p w:rsidR="001B16D1" w:rsidRDefault="001B16D1" w:rsidP="00243F80">
      <w:pPr>
        <w:spacing w:after="0" w:line="240" w:lineRule="auto"/>
        <w:ind w:firstLine="567"/>
        <w:jc w:val="both"/>
        <w:rPr>
          <w:rFonts w:ascii="Times New Roman" w:hAnsi="Times New Roman" w:cs="Times New Roman"/>
          <w:sz w:val="28"/>
          <w:szCs w:val="28"/>
        </w:rPr>
      </w:pPr>
      <w:r w:rsidRPr="00747248">
        <w:rPr>
          <w:rFonts w:ascii="Times New Roman" w:hAnsi="Times New Roman" w:cs="Times New Roman"/>
          <w:b/>
          <w:sz w:val="28"/>
          <w:szCs w:val="28"/>
        </w:rPr>
        <w:t>Корреляционный анализ</w:t>
      </w:r>
      <w:r>
        <w:rPr>
          <w:rFonts w:ascii="Times New Roman" w:hAnsi="Times New Roman" w:cs="Times New Roman"/>
          <w:sz w:val="28"/>
          <w:szCs w:val="28"/>
        </w:rPr>
        <w:t xml:space="preserve">. </w:t>
      </w:r>
      <w:r w:rsidRPr="00747248">
        <w:rPr>
          <w:rFonts w:ascii="Times New Roman" w:hAnsi="Times New Roman" w:cs="Times New Roman"/>
          <w:sz w:val="28"/>
          <w:szCs w:val="28"/>
        </w:rPr>
        <w:t>Основное назначение корреляционного анализа – выявление корреляционной связи между двумя или более изучаемыми переменными. Корреляционная связь это совместное согласованное изменение двух изучаемых характеристик. Данная изменчивость обладает тремя основными характеристиками: формой, направлением и силой. Сила связи напрямую указывает, насколько ярко проявляется совместная изменчивость изучаемых переменных [</w:t>
      </w:r>
      <w:r>
        <w:rPr>
          <w:rFonts w:ascii="Times New Roman" w:hAnsi="Times New Roman" w:cs="Times New Roman"/>
          <w:sz w:val="28"/>
          <w:szCs w:val="28"/>
        </w:rPr>
        <w:t>15</w:t>
      </w:r>
      <w:r w:rsidR="00EA46E2">
        <w:rPr>
          <w:rFonts w:ascii="Times New Roman" w:hAnsi="Times New Roman" w:cs="Times New Roman"/>
          <w:sz w:val="28"/>
          <w:szCs w:val="28"/>
        </w:rPr>
        <w:t>5</w:t>
      </w:r>
      <w:r w:rsidRPr="00747248">
        <w:rPr>
          <w:rFonts w:ascii="Times New Roman" w:hAnsi="Times New Roman" w:cs="Times New Roman"/>
          <w:sz w:val="28"/>
          <w:szCs w:val="28"/>
        </w:rPr>
        <w:t>].</w:t>
      </w:r>
    </w:p>
    <w:p w:rsidR="001B16D1" w:rsidRDefault="001B16D1" w:rsidP="00827578">
      <w:pPr>
        <w:spacing w:after="0" w:line="240" w:lineRule="auto"/>
        <w:ind w:firstLine="567"/>
        <w:jc w:val="both"/>
        <w:rPr>
          <w:rFonts w:ascii="Times New Roman" w:hAnsi="Times New Roman"/>
          <w:sz w:val="28"/>
          <w:szCs w:val="28"/>
        </w:rPr>
      </w:pPr>
      <w:r w:rsidRPr="00DF32A6">
        <w:rPr>
          <w:rFonts w:ascii="Times New Roman" w:hAnsi="Times New Roman"/>
          <w:sz w:val="28"/>
          <w:szCs w:val="28"/>
        </w:rPr>
        <w:t>Коэффициент корреляции (обозначается «r») рассчитывается по специальной формуле и изменяется от -1 до +1. Показатели близкие к +1 («прямая связь») говорят о том, что при увеличении значения одной переменной увеличивается значение другой переменной. Показатели близкие к -1 («обратная связь») свидетельствуют об обратной связи, т.е. при увеличении значений одной переменной, значения другой уменьшаются.</w:t>
      </w:r>
    </w:p>
    <w:p w:rsidR="001B16D1" w:rsidRDefault="001B16D1" w:rsidP="00827578">
      <w:pPr>
        <w:spacing w:after="0" w:line="240" w:lineRule="auto"/>
        <w:ind w:firstLine="567"/>
        <w:jc w:val="both"/>
        <w:rPr>
          <w:rFonts w:ascii="Times New Roman" w:hAnsi="Times New Roman" w:cs="Times New Roman"/>
          <w:sz w:val="28"/>
          <w:szCs w:val="28"/>
        </w:rPr>
      </w:pPr>
      <w:r w:rsidRPr="00747248">
        <w:rPr>
          <w:rFonts w:ascii="Times New Roman" w:hAnsi="Times New Roman" w:cs="Times New Roman"/>
          <w:sz w:val="28"/>
          <w:szCs w:val="28"/>
        </w:rPr>
        <w:lastRenderedPageBreak/>
        <w:t>Критерием для отбора «достаточно</w:t>
      </w:r>
      <w:r>
        <w:rPr>
          <w:rFonts w:ascii="Times New Roman" w:hAnsi="Times New Roman" w:cs="Times New Roman"/>
          <w:sz w:val="28"/>
          <w:szCs w:val="28"/>
        </w:rPr>
        <w:t xml:space="preserve"> </w:t>
      </w:r>
      <w:r w:rsidRPr="00747248">
        <w:rPr>
          <w:rFonts w:ascii="Times New Roman" w:hAnsi="Times New Roman" w:cs="Times New Roman"/>
          <w:sz w:val="28"/>
          <w:szCs w:val="28"/>
        </w:rPr>
        <w:t>сильных» корреляций может быть как абсолютное значение самого коэффициента</w:t>
      </w:r>
      <w:r>
        <w:rPr>
          <w:rFonts w:ascii="Times New Roman" w:hAnsi="Times New Roman" w:cs="Times New Roman"/>
          <w:sz w:val="28"/>
          <w:szCs w:val="28"/>
        </w:rPr>
        <w:t xml:space="preserve"> </w:t>
      </w:r>
      <w:r w:rsidRPr="00747248">
        <w:rPr>
          <w:rFonts w:ascii="Times New Roman" w:hAnsi="Times New Roman" w:cs="Times New Roman"/>
          <w:sz w:val="28"/>
          <w:szCs w:val="28"/>
        </w:rPr>
        <w:t>корреляции (от 0,7 до 1), так и относительная величина этого коэффициента, определяемая по уровню статистической значимости (от 0,01 до 0,1), зависящему от размера выборки</w:t>
      </w:r>
      <w:r>
        <w:rPr>
          <w:rFonts w:ascii="Times New Roman" w:hAnsi="Times New Roman" w:cs="Times New Roman"/>
          <w:sz w:val="28"/>
          <w:szCs w:val="28"/>
        </w:rPr>
        <w:t xml:space="preserve"> (см. таблицу </w:t>
      </w:r>
      <w:r w:rsidR="001543B7">
        <w:rPr>
          <w:rFonts w:ascii="Times New Roman" w:hAnsi="Times New Roman" w:cs="Times New Roman"/>
          <w:sz w:val="28"/>
          <w:szCs w:val="28"/>
        </w:rPr>
        <w:t>4</w:t>
      </w:r>
      <w:r>
        <w:rPr>
          <w:rFonts w:ascii="Times New Roman" w:hAnsi="Times New Roman" w:cs="Times New Roman"/>
          <w:sz w:val="28"/>
          <w:szCs w:val="28"/>
        </w:rPr>
        <w:t>)</w:t>
      </w:r>
      <w:r w:rsidRPr="00747248">
        <w:rPr>
          <w:rFonts w:ascii="Times New Roman" w:hAnsi="Times New Roman" w:cs="Times New Roman"/>
          <w:sz w:val="28"/>
          <w:szCs w:val="28"/>
        </w:rPr>
        <w:t>. В малых выборках для</w:t>
      </w:r>
      <w:r>
        <w:rPr>
          <w:rFonts w:ascii="Times New Roman" w:hAnsi="Times New Roman" w:cs="Times New Roman"/>
          <w:sz w:val="28"/>
          <w:szCs w:val="28"/>
        </w:rPr>
        <w:t xml:space="preserve"> </w:t>
      </w:r>
      <w:r w:rsidRPr="00747248">
        <w:rPr>
          <w:rFonts w:ascii="Times New Roman" w:hAnsi="Times New Roman" w:cs="Times New Roman"/>
          <w:sz w:val="28"/>
          <w:szCs w:val="28"/>
        </w:rPr>
        <w:t>дальнейшей интерпретации корректнее отбирать сильные корреляции на основании</w:t>
      </w:r>
      <w:r>
        <w:rPr>
          <w:rFonts w:ascii="Times New Roman" w:hAnsi="Times New Roman" w:cs="Times New Roman"/>
          <w:sz w:val="28"/>
          <w:szCs w:val="28"/>
        </w:rPr>
        <w:t xml:space="preserve"> </w:t>
      </w:r>
      <w:r w:rsidRPr="00747248">
        <w:rPr>
          <w:rFonts w:ascii="Times New Roman" w:hAnsi="Times New Roman" w:cs="Times New Roman"/>
          <w:sz w:val="28"/>
          <w:szCs w:val="28"/>
        </w:rPr>
        <w:t>уровня статистической значимости</w:t>
      </w:r>
      <w:r>
        <w:rPr>
          <w:rFonts w:ascii="Times New Roman" w:hAnsi="Times New Roman" w:cs="Times New Roman"/>
          <w:sz w:val="28"/>
          <w:szCs w:val="28"/>
        </w:rPr>
        <w:t xml:space="preserve"> </w:t>
      </w:r>
      <w:r w:rsidRPr="00E440BB">
        <w:rPr>
          <w:rFonts w:ascii="Times New Roman" w:hAnsi="Times New Roman" w:cs="Times New Roman"/>
          <w:sz w:val="28"/>
          <w:szCs w:val="28"/>
        </w:rPr>
        <w:t>[15</w:t>
      </w:r>
      <w:r w:rsidR="00EA46E2">
        <w:rPr>
          <w:rFonts w:ascii="Times New Roman" w:hAnsi="Times New Roman" w:cs="Times New Roman"/>
          <w:sz w:val="28"/>
          <w:szCs w:val="28"/>
        </w:rPr>
        <w:t>6</w:t>
      </w:r>
      <w:r w:rsidRPr="00E440BB">
        <w:rPr>
          <w:rFonts w:ascii="Times New Roman" w:hAnsi="Times New Roman" w:cs="Times New Roman"/>
          <w:sz w:val="28"/>
          <w:szCs w:val="28"/>
        </w:rPr>
        <w:t>]</w:t>
      </w:r>
      <w:r w:rsidRPr="00747248">
        <w:rPr>
          <w:rFonts w:ascii="Times New Roman" w:hAnsi="Times New Roman" w:cs="Times New Roman"/>
          <w:sz w:val="28"/>
          <w:szCs w:val="28"/>
        </w:rPr>
        <w:t>.</w:t>
      </w:r>
    </w:p>
    <w:p w:rsidR="001B16D1" w:rsidRDefault="001B16D1" w:rsidP="001B16D1">
      <w:pPr>
        <w:spacing w:after="0" w:line="240" w:lineRule="auto"/>
        <w:ind w:firstLine="709"/>
        <w:jc w:val="both"/>
        <w:rPr>
          <w:rFonts w:ascii="Times New Roman" w:hAnsi="Times New Roman" w:cs="Times New Roman"/>
          <w:sz w:val="28"/>
          <w:szCs w:val="28"/>
        </w:rPr>
      </w:pPr>
    </w:p>
    <w:p w:rsidR="001B16D1" w:rsidRDefault="001B16D1" w:rsidP="008275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1543B7">
        <w:rPr>
          <w:rFonts w:ascii="Times New Roman" w:hAnsi="Times New Roman" w:cs="Times New Roman"/>
          <w:sz w:val="28"/>
          <w:szCs w:val="28"/>
        </w:rPr>
        <w:t>4</w:t>
      </w:r>
      <w:r>
        <w:rPr>
          <w:rFonts w:ascii="Times New Roman" w:hAnsi="Times New Roman" w:cs="Times New Roman"/>
          <w:sz w:val="28"/>
          <w:szCs w:val="28"/>
        </w:rPr>
        <w:t xml:space="preserve"> - Показатели </w:t>
      </w:r>
      <w:r w:rsidRPr="00747248">
        <w:rPr>
          <w:rFonts w:ascii="Times New Roman" w:hAnsi="Times New Roman" w:cs="Times New Roman"/>
          <w:sz w:val="28"/>
          <w:szCs w:val="28"/>
        </w:rPr>
        <w:t>«</w:t>
      </w:r>
      <w:r>
        <w:rPr>
          <w:rFonts w:ascii="Times New Roman" w:hAnsi="Times New Roman" w:cs="Times New Roman"/>
          <w:sz w:val="28"/>
          <w:szCs w:val="28"/>
        </w:rPr>
        <w:t>силы</w:t>
      </w:r>
      <w:r w:rsidRPr="00747248">
        <w:rPr>
          <w:rFonts w:ascii="Times New Roman" w:hAnsi="Times New Roman" w:cs="Times New Roman"/>
          <w:sz w:val="28"/>
          <w:szCs w:val="28"/>
        </w:rPr>
        <w:t>»</w:t>
      </w:r>
      <w:r>
        <w:rPr>
          <w:rFonts w:ascii="Times New Roman" w:hAnsi="Times New Roman" w:cs="Times New Roman"/>
          <w:sz w:val="28"/>
          <w:szCs w:val="28"/>
        </w:rPr>
        <w:t xml:space="preserve"> корреляционного критерия</w:t>
      </w:r>
    </w:p>
    <w:p w:rsidR="00F03FB8" w:rsidRDefault="00F03FB8" w:rsidP="00827578">
      <w:pPr>
        <w:spacing w:after="0" w:line="240" w:lineRule="auto"/>
        <w:jc w:val="both"/>
        <w:rPr>
          <w:rFonts w:ascii="Times New Roman" w:hAnsi="Times New Roman" w:cs="Times New Roman"/>
          <w:sz w:val="28"/>
          <w:szCs w:val="28"/>
        </w:rPr>
      </w:pPr>
    </w:p>
    <w:tbl>
      <w:tblPr>
        <w:tblW w:w="5000" w:type="pct"/>
        <w:tblCellMar>
          <w:left w:w="0" w:type="dxa"/>
          <w:right w:w="0" w:type="dxa"/>
        </w:tblCellMar>
        <w:tblLook w:val="0000" w:firstRow="0" w:lastRow="0" w:firstColumn="0" w:lastColumn="0" w:noHBand="0" w:noVBand="0"/>
      </w:tblPr>
      <w:tblGrid>
        <w:gridCol w:w="4829"/>
        <w:gridCol w:w="4829"/>
      </w:tblGrid>
      <w:tr w:rsidR="001B16D1" w:rsidRPr="00A872E8" w:rsidTr="001B16D1">
        <w:trPr>
          <w:trHeight w:hRule="exact" w:val="441"/>
        </w:trPr>
        <w:tc>
          <w:tcPr>
            <w:tcW w:w="2500" w:type="pct"/>
            <w:tcBorders>
              <w:top w:val="single" w:sz="8" w:space="0" w:color="000000"/>
              <w:left w:val="single" w:sz="8" w:space="0" w:color="000000"/>
              <w:bottom w:val="single" w:sz="8" w:space="0" w:color="000000"/>
              <w:right w:val="single" w:sz="8" w:space="0" w:color="000000"/>
            </w:tcBorders>
          </w:tcPr>
          <w:p w:rsidR="001B16D1" w:rsidRPr="000A0115" w:rsidRDefault="001B16D1" w:rsidP="000A0115">
            <w:pPr>
              <w:spacing w:after="0" w:line="240" w:lineRule="auto"/>
              <w:jc w:val="center"/>
              <w:rPr>
                <w:rFonts w:ascii="Times New Roman" w:hAnsi="Times New Roman" w:cs="Times New Roman"/>
                <w:sz w:val="24"/>
                <w:szCs w:val="24"/>
              </w:rPr>
            </w:pPr>
            <w:r w:rsidRPr="000A0115">
              <w:rPr>
                <w:rFonts w:ascii="Times New Roman" w:hAnsi="Times New Roman" w:cs="Times New Roman"/>
                <w:sz w:val="24"/>
                <w:szCs w:val="24"/>
              </w:rPr>
              <w:t>Значение</w:t>
            </w:r>
          </w:p>
        </w:tc>
        <w:tc>
          <w:tcPr>
            <w:tcW w:w="2500" w:type="pct"/>
            <w:tcBorders>
              <w:top w:val="single" w:sz="8" w:space="0" w:color="000000"/>
              <w:left w:val="single" w:sz="8" w:space="0" w:color="000000"/>
              <w:bottom w:val="single" w:sz="8" w:space="0" w:color="000000"/>
              <w:right w:val="single" w:sz="8" w:space="0" w:color="000000"/>
            </w:tcBorders>
          </w:tcPr>
          <w:p w:rsidR="001B16D1" w:rsidRPr="000A0115" w:rsidRDefault="001B16D1" w:rsidP="000A0115">
            <w:pPr>
              <w:spacing w:after="0" w:line="240" w:lineRule="auto"/>
              <w:jc w:val="center"/>
              <w:rPr>
                <w:rFonts w:ascii="Times New Roman" w:hAnsi="Times New Roman" w:cs="Times New Roman"/>
                <w:sz w:val="24"/>
                <w:szCs w:val="24"/>
              </w:rPr>
            </w:pPr>
            <w:r w:rsidRPr="000A0115">
              <w:rPr>
                <w:rFonts w:ascii="Times New Roman" w:hAnsi="Times New Roman" w:cs="Times New Roman"/>
                <w:sz w:val="24"/>
                <w:szCs w:val="24"/>
              </w:rPr>
              <w:t>Интерпретация</w:t>
            </w:r>
          </w:p>
        </w:tc>
      </w:tr>
      <w:tr w:rsidR="001B16D1" w:rsidRPr="00A872E8" w:rsidTr="001B16D1">
        <w:trPr>
          <w:trHeight w:hRule="exact" w:val="419"/>
        </w:trPr>
        <w:tc>
          <w:tcPr>
            <w:tcW w:w="2500" w:type="pct"/>
            <w:tcBorders>
              <w:top w:val="single" w:sz="8" w:space="0" w:color="000000"/>
              <w:left w:val="single" w:sz="8" w:space="0" w:color="000000"/>
              <w:bottom w:val="single" w:sz="8" w:space="0" w:color="000000"/>
              <w:right w:val="single" w:sz="8" w:space="0" w:color="000000"/>
            </w:tcBorders>
          </w:tcPr>
          <w:p w:rsidR="001B16D1" w:rsidRPr="000A0115" w:rsidRDefault="001B16D1" w:rsidP="000A0115">
            <w:pPr>
              <w:spacing w:after="0" w:line="240" w:lineRule="auto"/>
              <w:jc w:val="center"/>
              <w:rPr>
                <w:rFonts w:ascii="Times New Roman" w:hAnsi="Times New Roman" w:cs="Times New Roman"/>
                <w:sz w:val="24"/>
                <w:szCs w:val="24"/>
              </w:rPr>
            </w:pPr>
            <w:r w:rsidRPr="000A0115">
              <w:rPr>
                <w:rFonts w:ascii="Times New Roman" w:hAnsi="Times New Roman" w:cs="Times New Roman"/>
                <w:sz w:val="24"/>
                <w:szCs w:val="24"/>
              </w:rPr>
              <w:t>До 0,2</w:t>
            </w:r>
          </w:p>
        </w:tc>
        <w:tc>
          <w:tcPr>
            <w:tcW w:w="2500" w:type="pct"/>
            <w:tcBorders>
              <w:top w:val="single" w:sz="8" w:space="0" w:color="000000"/>
              <w:left w:val="single" w:sz="8" w:space="0" w:color="000000"/>
              <w:bottom w:val="single" w:sz="8" w:space="0" w:color="000000"/>
              <w:right w:val="single" w:sz="8" w:space="0" w:color="000000"/>
            </w:tcBorders>
          </w:tcPr>
          <w:p w:rsidR="001B16D1" w:rsidRPr="000A0115" w:rsidRDefault="001B16D1" w:rsidP="000A0115">
            <w:pPr>
              <w:spacing w:after="0" w:line="240" w:lineRule="auto"/>
              <w:jc w:val="center"/>
              <w:rPr>
                <w:rFonts w:ascii="Times New Roman" w:hAnsi="Times New Roman" w:cs="Times New Roman"/>
                <w:sz w:val="24"/>
                <w:szCs w:val="24"/>
              </w:rPr>
            </w:pPr>
            <w:r w:rsidRPr="000A0115">
              <w:rPr>
                <w:rFonts w:ascii="Times New Roman" w:hAnsi="Times New Roman" w:cs="Times New Roman"/>
                <w:sz w:val="24"/>
                <w:szCs w:val="24"/>
              </w:rPr>
              <w:t>Очень слабая корреляция</w:t>
            </w:r>
          </w:p>
        </w:tc>
      </w:tr>
      <w:tr w:rsidR="001B16D1" w:rsidRPr="00A872E8" w:rsidTr="001B16D1">
        <w:trPr>
          <w:trHeight w:hRule="exact" w:val="426"/>
        </w:trPr>
        <w:tc>
          <w:tcPr>
            <w:tcW w:w="2500" w:type="pct"/>
            <w:tcBorders>
              <w:top w:val="single" w:sz="8" w:space="0" w:color="000000"/>
              <w:left w:val="single" w:sz="8" w:space="0" w:color="000000"/>
              <w:bottom w:val="single" w:sz="8" w:space="0" w:color="000000"/>
              <w:right w:val="single" w:sz="8" w:space="0" w:color="000000"/>
            </w:tcBorders>
          </w:tcPr>
          <w:p w:rsidR="001B16D1" w:rsidRPr="000A0115" w:rsidRDefault="001B16D1" w:rsidP="000A0115">
            <w:pPr>
              <w:spacing w:after="0" w:line="240" w:lineRule="auto"/>
              <w:jc w:val="center"/>
              <w:rPr>
                <w:rFonts w:ascii="Times New Roman" w:hAnsi="Times New Roman" w:cs="Times New Roman"/>
                <w:sz w:val="24"/>
                <w:szCs w:val="24"/>
              </w:rPr>
            </w:pPr>
            <w:r w:rsidRPr="000A0115">
              <w:rPr>
                <w:rFonts w:ascii="Times New Roman" w:hAnsi="Times New Roman" w:cs="Times New Roman"/>
                <w:sz w:val="24"/>
                <w:szCs w:val="24"/>
              </w:rPr>
              <w:t>До 0,5</w:t>
            </w:r>
          </w:p>
        </w:tc>
        <w:tc>
          <w:tcPr>
            <w:tcW w:w="2500" w:type="pct"/>
            <w:tcBorders>
              <w:top w:val="single" w:sz="8" w:space="0" w:color="000000"/>
              <w:left w:val="single" w:sz="8" w:space="0" w:color="000000"/>
              <w:bottom w:val="single" w:sz="8" w:space="0" w:color="000000"/>
              <w:right w:val="single" w:sz="8" w:space="0" w:color="000000"/>
            </w:tcBorders>
          </w:tcPr>
          <w:p w:rsidR="001B16D1" w:rsidRPr="000A0115" w:rsidRDefault="001B16D1" w:rsidP="000A0115">
            <w:pPr>
              <w:spacing w:after="0" w:line="240" w:lineRule="auto"/>
              <w:jc w:val="center"/>
              <w:rPr>
                <w:rFonts w:ascii="Times New Roman" w:hAnsi="Times New Roman" w:cs="Times New Roman"/>
                <w:sz w:val="24"/>
                <w:szCs w:val="24"/>
              </w:rPr>
            </w:pPr>
            <w:r w:rsidRPr="000A0115">
              <w:rPr>
                <w:rFonts w:ascii="Times New Roman" w:hAnsi="Times New Roman" w:cs="Times New Roman"/>
                <w:sz w:val="24"/>
                <w:szCs w:val="24"/>
              </w:rPr>
              <w:t>Слабая  корреляция</w:t>
            </w:r>
          </w:p>
        </w:tc>
      </w:tr>
      <w:tr w:rsidR="001B16D1" w:rsidRPr="00A872E8" w:rsidTr="001B16D1">
        <w:trPr>
          <w:trHeight w:hRule="exact" w:val="417"/>
        </w:trPr>
        <w:tc>
          <w:tcPr>
            <w:tcW w:w="2500" w:type="pct"/>
            <w:tcBorders>
              <w:top w:val="single" w:sz="8" w:space="0" w:color="000000"/>
              <w:left w:val="single" w:sz="8" w:space="0" w:color="000000"/>
              <w:bottom w:val="single" w:sz="8" w:space="0" w:color="000000"/>
              <w:right w:val="single" w:sz="8" w:space="0" w:color="000000"/>
            </w:tcBorders>
          </w:tcPr>
          <w:p w:rsidR="001B16D1" w:rsidRPr="000A0115" w:rsidRDefault="001B16D1" w:rsidP="000A0115">
            <w:pPr>
              <w:spacing w:after="0" w:line="240" w:lineRule="auto"/>
              <w:jc w:val="center"/>
              <w:rPr>
                <w:rFonts w:ascii="Times New Roman" w:hAnsi="Times New Roman" w:cs="Times New Roman"/>
                <w:sz w:val="24"/>
                <w:szCs w:val="24"/>
              </w:rPr>
            </w:pPr>
            <w:r w:rsidRPr="000A0115">
              <w:rPr>
                <w:rFonts w:ascii="Times New Roman" w:hAnsi="Times New Roman" w:cs="Times New Roman"/>
                <w:sz w:val="24"/>
                <w:szCs w:val="24"/>
              </w:rPr>
              <w:t>До 0,7</w:t>
            </w:r>
          </w:p>
        </w:tc>
        <w:tc>
          <w:tcPr>
            <w:tcW w:w="2500" w:type="pct"/>
            <w:tcBorders>
              <w:top w:val="single" w:sz="8" w:space="0" w:color="000000"/>
              <w:left w:val="single" w:sz="8" w:space="0" w:color="000000"/>
              <w:bottom w:val="single" w:sz="8" w:space="0" w:color="000000"/>
              <w:right w:val="single" w:sz="8" w:space="0" w:color="000000"/>
            </w:tcBorders>
          </w:tcPr>
          <w:p w:rsidR="001B16D1" w:rsidRPr="000A0115" w:rsidRDefault="001B16D1" w:rsidP="000A0115">
            <w:pPr>
              <w:spacing w:after="0" w:line="240" w:lineRule="auto"/>
              <w:jc w:val="center"/>
              <w:rPr>
                <w:rFonts w:ascii="Times New Roman" w:hAnsi="Times New Roman" w:cs="Times New Roman"/>
                <w:sz w:val="24"/>
                <w:szCs w:val="24"/>
              </w:rPr>
            </w:pPr>
            <w:r w:rsidRPr="000A0115">
              <w:rPr>
                <w:rFonts w:ascii="Times New Roman" w:hAnsi="Times New Roman" w:cs="Times New Roman"/>
                <w:sz w:val="24"/>
                <w:szCs w:val="24"/>
              </w:rPr>
              <w:t>Средняя корреляция</w:t>
            </w:r>
          </w:p>
        </w:tc>
      </w:tr>
      <w:tr w:rsidR="001B16D1" w:rsidRPr="00A872E8" w:rsidTr="001B16D1">
        <w:trPr>
          <w:trHeight w:hRule="exact" w:val="437"/>
        </w:trPr>
        <w:tc>
          <w:tcPr>
            <w:tcW w:w="2500" w:type="pct"/>
            <w:tcBorders>
              <w:top w:val="single" w:sz="8" w:space="0" w:color="000000"/>
              <w:left w:val="single" w:sz="8" w:space="0" w:color="000000"/>
              <w:bottom w:val="single" w:sz="8" w:space="0" w:color="000000"/>
              <w:right w:val="single" w:sz="8" w:space="0" w:color="000000"/>
            </w:tcBorders>
          </w:tcPr>
          <w:p w:rsidR="001B16D1" w:rsidRPr="000A0115" w:rsidRDefault="001B16D1" w:rsidP="000A0115">
            <w:pPr>
              <w:spacing w:after="0" w:line="240" w:lineRule="auto"/>
              <w:jc w:val="center"/>
              <w:rPr>
                <w:rFonts w:ascii="Times New Roman" w:hAnsi="Times New Roman" w:cs="Times New Roman"/>
                <w:sz w:val="24"/>
                <w:szCs w:val="24"/>
              </w:rPr>
            </w:pPr>
            <w:r w:rsidRPr="000A0115">
              <w:rPr>
                <w:rFonts w:ascii="Times New Roman" w:hAnsi="Times New Roman" w:cs="Times New Roman"/>
                <w:sz w:val="24"/>
                <w:szCs w:val="24"/>
              </w:rPr>
              <w:t>До 0,9</w:t>
            </w:r>
          </w:p>
        </w:tc>
        <w:tc>
          <w:tcPr>
            <w:tcW w:w="2500" w:type="pct"/>
            <w:tcBorders>
              <w:top w:val="single" w:sz="8" w:space="0" w:color="000000"/>
              <w:left w:val="single" w:sz="8" w:space="0" w:color="000000"/>
              <w:bottom w:val="single" w:sz="8" w:space="0" w:color="000000"/>
              <w:right w:val="single" w:sz="8" w:space="0" w:color="000000"/>
            </w:tcBorders>
          </w:tcPr>
          <w:p w:rsidR="001B16D1" w:rsidRPr="000A0115" w:rsidRDefault="001B16D1" w:rsidP="000A0115">
            <w:pPr>
              <w:spacing w:after="0" w:line="240" w:lineRule="auto"/>
              <w:jc w:val="center"/>
              <w:rPr>
                <w:rFonts w:ascii="Times New Roman" w:hAnsi="Times New Roman" w:cs="Times New Roman"/>
                <w:sz w:val="24"/>
                <w:szCs w:val="24"/>
              </w:rPr>
            </w:pPr>
            <w:r w:rsidRPr="000A0115">
              <w:rPr>
                <w:rFonts w:ascii="Times New Roman" w:hAnsi="Times New Roman" w:cs="Times New Roman"/>
                <w:sz w:val="24"/>
                <w:szCs w:val="24"/>
              </w:rPr>
              <w:t>Высокая корреляция</w:t>
            </w:r>
          </w:p>
        </w:tc>
      </w:tr>
      <w:tr w:rsidR="001B16D1" w:rsidRPr="00A872E8" w:rsidTr="001B16D1">
        <w:trPr>
          <w:trHeight w:hRule="exact" w:val="415"/>
        </w:trPr>
        <w:tc>
          <w:tcPr>
            <w:tcW w:w="2500" w:type="pct"/>
            <w:tcBorders>
              <w:top w:val="single" w:sz="8" w:space="0" w:color="000000"/>
              <w:left w:val="single" w:sz="8" w:space="0" w:color="000000"/>
              <w:bottom w:val="single" w:sz="8" w:space="0" w:color="000000"/>
              <w:right w:val="single" w:sz="8" w:space="0" w:color="000000"/>
            </w:tcBorders>
          </w:tcPr>
          <w:p w:rsidR="001B16D1" w:rsidRPr="000A0115" w:rsidRDefault="001B16D1" w:rsidP="000A0115">
            <w:pPr>
              <w:spacing w:after="0" w:line="240" w:lineRule="auto"/>
              <w:jc w:val="center"/>
              <w:rPr>
                <w:rFonts w:ascii="Times New Roman" w:hAnsi="Times New Roman" w:cs="Times New Roman"/>
                <w:sz w:val="24"/>
                <w:szCs w:val="24"/>
              </w:rPr>
            </w:pPr>
            <w:r w:rsidRPr="000A0115">
              <w:rPr>
                <w:rFonts w:ascii="Times New Roman" w:hAnsi="Times New Roman" w:cs="Times New Roman"/>
                <w:sz w:val="24"/>
                <w:szCs w:val="24"/>
              </w:rPr>
              <w:t>Свыше 0,9</w:t>
            </w:r>
          </w:p>
        </w:tc>
        <w:tc>
          <w:tcPr>
            <w:tcW w:w="2500" w:type="pct"/>
            <w:tcBorders>
              <w:top w:val="single" w:sz="8" w:space="0" w:color="000000"/>
              <w:left w:val="single" w:sz="8" w:space="0" w:color="000000"/>
              <w:bottom w:val="single" w:sz="8" w:space="0" w:color="000000"/>
              <w:right w:val="single" w:sz="8" w:space="0" w:color="000000"/>
            </w:tcBorders>
          </w:tcPr>
          <w:p w:rsidR="001B16D1" w:rsidRPr="000A0115" w:rsidRDefault="001B16D1" w:rsidP="000A0115">
            <w:pPr>
              <w:spacing w:after="0" w:line="240" w:lineRule="auto"/>
              <w:jc w:val="center"/>
              <w:rPr>
                <w:rFonts w:ascii="Times New Roman" w:hAnsi="Times New Roman" w:cs="Times New Roman"/>
                <w:sz w:val="24"/>
                <w:szCs w:val="24"/>
              </w:rPr>
            </w:pPr>
            <w:r w:rsidRPr="000A0115">
              <w:rPr>
                <w:rFonts w:ascii="Times New Roman" w:hAnsi="Times New Roman" w:cs="Times New Roman"/>
                <w:sz w:val="24"/>
                <w:szCs w:val="24"/>
              </w:rPr>
              <w:t>Очень высокая корреляция</w:t>
            </w:r>
          </w:p>
        </w:tc>
      </w:tr>
    </w:tbl>
    <w:p w:rsidR="00F03FB8" w:rsidRDefault="00F03FB8" w:rsidP="00827578">
      <w:pPr>
        <w:spacing w:after="0" w:line="240" w:lineRule="auto"/>
        <w:ind w:firstLine="567"/>
        <w:jc w:val="both"/>
        <w:rPr>
          <w:rFonts w:ascii="Times New Roman" w:hAnsi="Times New Roman" w:cs="Times New Roman"/>
          <w:sz w:val="28"/>
          <w:szCs w:val="28"/>
        </w:rPr>
      </w:pPr>
    </w:p>
    <w:p w:rsidR="001B16D1" w:rsidRPr="00BB1443" w:rsidRDefault="001B16D1" w:rsidP="00F03FB8">
      <w:pPr>
        <w:spacing w:after="0" w:line="240" w:lineRule="auto"/>
        <w:ind w:firstLine="567"/>
        <w:jc w:val="both"/>
        <w:rPr>
          <w:rFonts w:ascii="Times New Roman" w:hAnsi="Times New Roman" w:cs="Times New Roman"/>
          <w:sz w:val="28"/>
          <w:szCs w:val="28"/>
        </w:rPr>
      </w:pPr>
      <w:r w:rsidRPr="00BB1443">
        <w:rPr>
          <w:rFonts w:ascii="Times New Roman" w:hAnsi="Times New Roman" w:cs="Times New Roman"/>
          <w:sz w:val="28"/>
          <w:szCs w:val="28"/>
        </w:rPr>
        <w:t>Для изучения взаимосвязи двух метрических переменных, измеренных на одной</w:t>
      </w:r>
      <w:r>
        <w:rPr>
          <w:rFonts w:ascii="Times New Roman" w:hAnsi="Times New Roman" w:cs="Times New Roman"/>
          <w:sz w:val="28"/>
          <w:szCs w:val="28"/>
        </w:rPr>
        <w:t xml:space="preserve"> </w:t>
      </w:r>
      <w:r w:rsidRPr="00BB1443">
        <w:rPr>
          <w:rFonts w:ascii="Times New Roman" w:hAnsi="Times New Roman" w:cs="Times New Roman"/>
          <w:sz w:val="28"/>
          <w:szCs w:val="28"/>
        </w:rPr>
        <w:t xml:space="preserve">и той же выборке, применяется </w:t>
      </w:r>
      <w:r w:rsidRPr="004E5E83">
        <w:rPr>
          <w:rFonts w:ascii="Times New Roman" w:hAnsi="Times New Roman" w:cs="Times New Roman"/>
          <w:b/>
          <w:sz w:val="28"/>
          <w:szCs w:val="28"/>
        </w:rPr>
        <w:t>коэффициент корреляции r Пирсона</w:t>
      </w:r>
      <w:r w:rsidRPr="00BB1443">
        <w:rPr>
          <w:rFonts w:ascii="Times New Roman" w:hAnsi="Times New Roman" w:cs="Times New Roman"/>
          <w:sz w:val="28"/>
          <w:szCs w:val="28"/>
        </w:rPr>
        <w:t>. Сам коэффициент характеризует наличие только линейной связи между признаками, обозначаемыми, как правило, символами X и Y.</w:t>
      </w:r>
    </w:p>
    <w:p w:rsidR="001B16D1" w:rsidRDefault="001B16D1" w:rsidP="00F03FB8">
      <w:pPr>
        <w:spacing w:after="0" w:line="240" w:lineRule="auto"/>
        <w:ind w:firstLine="567"/>
        <w:jc w:val="both"/>
        <w:rPr>
          <w:rFonts w:ascii="Times New Roman" w:hAnsi="Times New Roman" w:cs="Times New Roman"/>
          <w:sz w:val="28"/>
          <w:szCs w:val="28"/>
        </w:rPr>
      </w:pPr>
      <w:r w:rsidRPr="00BB1443">
        <w:rPr>
          <w:rFonts w:ascii="Times New Roman" w:hAnsi="Times New Roman" w:cs="Times New Roman"/>
          <w:sz w:val="28"/>
          <w:szCs w:val="28"/>
        </w:rPr>
        <w:t>Коэффициент линейной корреляции является параметрическим методом и его корректное применение возможно только в</w:t>
      </w:r>
      <w:r>
        <w:rPr>
          <w:rFonts w:ascii="Times New Roman" w:hAnsi="Times New Roman" w:cs="Times New Roman"/>
          <w:sz w:val="28"/>
          <w:szCs w:val="28"/>
        </w:rPr>
        <w:t xml:space="preserve"> </w:t>
      </w:r>
      <w:r w:rsidRPr="00BB1443">
        <w:rPr>
          <w:rFonts w:ascii="Times New Roman" w:hAnsi="Times New Roman" w:cs="Times New Roman"/>
          <w:sz w:val="28"/>
          <w:szCs w:val="28"/>
        </w:rPr>
        <w:t>том случае, если результаты измерений</w:t>
      </w:r>
      <w:r>
        <w:rPr>
          <w:rFonts w:ascii="Times New Roman" w:hAnsi="Times New Roman" w:cs="Times New Roman"/>
          <w:sz w:val="28"/>
          <w:szCs w:val="28"/>
        </w:rPr>
        <w:t xml:space="preserve"> </w:t>
      </w:r>
      <w:r w:rsidRPr="00BB1443">
        <w:rPr>
          <w:rFonts w:ascii="Times New Roman" w:hAnsi="Times New Roman" w:cs="Times New Roman"/>
          <w:sz w:val="28"/>
          <w:szCs w:val="28"/>
        </w:rPr>
        <w:t>представлены в шкале интервалов, а само</w:t>
      </w:r>
      <w:r>
        <w:rPr>
          <w:rFonts w:ascii="Times New Roman" w:hAnsi="Times New Roman" w:cs="Times New Roman"/>
          <w:sz w:val="28"/>
          <w:szCs w:val="28"/>
        </w:rPr>
        <w:t xml:space="preserve"> </w:t>
      </w:r>
      <w:r w:rsidRPr="00BB1443">
        <w:rPr>
          <w:rFonts w:ascii="Times New Roman" w:hAnsi="Times New Roman" w:cs="Times New Roman"/>
          <w:sz w:val="28"/>
          <w:szCs w:val="28"/>
        </w:rPr>
        <w:t>распределение значений в анализируемых</w:t>
      </w:r>
      <w:r>
        <w:rPr>
          <w:rFonts w:ascii="Times New Roman" w:hAnsi="Times New Roman" w:cs="Times New Roman"/>
          <w:sz w:val="28"/>
          <w:szCs w:val="28"/>
        </w:rPr>
        <w:t xml:space="preserve"> </w:t>
      </w:r>
      <w:r w:rsidRPr="00BB1443">
        <w:rPr>
          <w:rFonts w:ascii="Times New Roman" w:hAnsi="Times New Roman" w:cs="Times New Roman"/>
          <w:sz w:val="28"/>
          <w:szCs w:val="28"/>
        </w:rPr>
        <w:t>переменных отличается от нормального в</w:t>
      </w:r>
      <w:r>
        <w:rPr>
          <w:rFonts w:ascii="Times New Roman" w:hAnsi="Times New Roman" w:cs="Times New Roman"/>
          <w:sz w:val="28"/>
          <w:szCs w:val="28"/>
        </w:rPr>
        <w:t xml:space="preserve"> </w:t>
      </w:r>
      <w:r w:rsidRPr="00BB1443">
        <w:rPr>
          <w:rFonts w:ascii="Times New Roman" w:hAnsi="Times New Roman" w:cs="Times New Roman"/>
          <w:sz w:val="28"/>
          <w:szCs w:val="28"/>
        </w:rPr>
        <w:t>незначительной степени</w:t>
      </w:r>
      <w:r>
        <w:rPr>
          <w:rFonts w:ascii="Times New Roman" w:hAnsi="Times New Roman" w:cs="Times New Roman"/>
          <w:sz w:val="28"/>
          <w:szCs w:val="28"/>
        </w:rPr>
        <w:t xml:space="preserve"> </w:t>
      </w:r>
      <w:r w:rsidRPr="00CC12F9">
        <w:rPr>
          <w:rFonts w:ascii="Times New Roman" w:hAnsi="Times New Roman" w:cs="Times New Roman"/>
          <w:sz w:val="28"/>
          <w:szCs w:val="28"/>
        </w:rPr>
        <w:t>[15</w:t>
      </w:r>
      <w:r w:rsidR="00EA46E2">
        <w:rPr>
          <w:rFonts w:ascii="Times New Roman" w:hAnsi="Times New Roman" w:cs="Times New Roman"/>
          <w:sz w:val="28"/>
          <w:szCs w:val="28"/>
        </w:rPr>
        <w:t>7</w:t>
      </w:r>
      <w:r w:rsidRPr="00CC12F9">
        <w:rPr>
          <w:rFonts w:ascii="Times New Roman" w:hAnsi="Times New Roman" w:cs="Times New Roman"/>
          <w:sz w:val="28"/>
          <w:szCs w:val="28"/>
        </w:rPr>
        <w:t>]</w:t>
      </w:r>
      <w:r w:rsidRPr="00BB1443">
        <w:rPr>
          <w:rFonts w:ascii="Times New Roman" w:hAnsi="Times New Roman" w:cs="Times New Roman"/>
          <w:sz w:val="28"/>
          <w:szCs w:val="28"/>
        </w:rPr>
        <w:t>.</w:t>
      </w:r>
    </w:p>
    <w:p w:rsidR="001B16D1" w:rsidRPr="00BB1443" w:rsidRDefault="001B16D1" w:rsidP="00F03FB8">
      <w:pPr>
        <w:spacing w:after="0" w:line="240" w:lineRule="auto"/>
        <w:ind w:firstLine="567"/>
        <w:jc w:val="both"/>
        <w:rPr>
          <w:rFonts w:ascii="Times New Roman" w:hAnsi="Times New Roman" w:cs="Times New Roman"/>
          <w:sz w:val="28"/>
          <w:szCs w:val="28"/>
        </w:rPr>
      </w:pPr>
      <w:r w:rsidRPr="00BB1443">
        <w:rPr>
          <w:rFonts w:ascii="Times New Roman" w:hAnsi="Times New Roman" w:cs="Times New Roman"/>
          <w:sz w:val="28"/>
          <w:szCs w:val="28"/>
        </w:rPr>
        <w:t>При вычислениях на компьютере статистическая программа (SPSS, Statistica) сопровождает вычисленный коэффициент корреляции более точным значением p</w:t>
      </w:r>
      <w:r>
        <w:rPr>
          <w:rFonts w:ascii="Times New Roman" w:hAnsi="Times New Roman" w:cs="Times New Roman"/>
          <w:sz w:val="28"/>
          <w:szCs w:val="28"/>
        </w:rPr>
        <w:t xml:space="preserve"> </w:t>
      </w:r>
      <w:r w:rsidRPr="00BB1443">
        <w:rPr>
          <w:rFonts w:ascii="Times New Roman" w:hAnsi="Times New Roman" w:cs="Times New Roman"/>
          <w:sz w:val="28"/>
          <w:szCs w:val="28"/>
        </w:rPr>
        <w:t>уровня.</w:t>
      </w:r>
    </w:p>
    <w:p w:rsidR="001B16D1" w:rsidRPr="00BB1443" w:rsidRDefault="001B16D1" w:rsidP="00F03FB8">
      <w:pPr>
        <w:spacing w:after="0" w:line="240" w:lineRule="auto"/>
        <w:ind w:firstLine="567"/>
        <w:jc w:val="both"/>
        <w:rPr>
          <w:rFonts w:ascii="Times New Roman" w:hAnsi="Times New Roman" w:cs="Times New Roman"/>
          <w:sz w:val="28"/>
          <w:szCs w:val="28"/>
        </w:rPr>
      </w:pPr>
      <w:r w:rsidRPr="00BB1443">
        <w:rPr>
          <w:rFonts w:ascii="Times New Roman" w:hAnsi="Times New Roman" w:cs="Times New Roman"/>
          <w:sz w:val="28"/>
          <w:szCs w:val="28"/>
        </w:rPr>
        <w:t>Для статистического решения о принятии или отклонении H</w:t>
      </w:r>
      <w:r w:rsidRPr="00BB1443">
        <w:rPr>
          <w:rFonts w:ascii="Times New Roman" w:hAnsi="Times New Roman" w:cs="Times New Roman"/>
          <w:sz w:val="28"/>
          <w:szCs w:val="28"/>
          <w:vertAlign w:val="subscript"/>
        </w:rPr>
        <w:t>0</w:t>
      </w:r>
      <w:r w:rsidRPr="00BB1443">
        <w:rPr>
          <w:rFonts w:ascii="Times New Roman" w:hAnsi="Times New Roman" w:cs="Times New Roman"/>
          <w:sz w:val="28"/>
          <w:szCs w:val="28"/>
        </w:rPr>
        <w:t xml:space="preserve"> обычно устанавливают α = 0,05, а для большого объема наблюдений (100 и более) α = 0,01. Если</w:t>
      </w:r>
      <w:r>
        <w:rPr>
          <w:rFonts w:ascii="Times New Roman" w:hAnsi="Times New Roman" w:cs="Times New Roman"/>
          <w:sz w:val="28"/>
          <w:szCs w:val="28"/>
        </w:rPr>
        <w:t xml:space="preserve"> </w:t>
      </w:r>
      <w:r w:rsidRPr="00BB1443">
        <w:rPr>
          <w:rFonts w:ascii="Times New Roman" w:hAnsi="Times New Roman" w:cs="Times New Roman"/>
          <w:sz w:val="28"/>
          <w:szCs w:val="28"/>
        </w:rPr>
        <w:t>p ≤ α, H0 отклоняется и делается содержательный вывод, что обнаружена статистически достоверная (значимая) связь между</w:t>
      </w:r>
      <w:r>
        <w:rPr>
          <w:rFonts w:ascii="Times New Roman" w:hAnsi="Times New Roman" w:cs="Times New Roman"/>
          <w:sz w:val="28"/>
          <w:szCs w:val="28"/>
        </w:rPr>
        <w:t xml:space="preserve"> </w:t>
      </w:r>
      <w:r w:rsidRPr="00BB1443">
        <w:rPr>
          <w:rFonts w:ascii="Times New Roman" w:hAnsi="Times New Roman" w:cs="Times New Roman"/>
          <w:sz w:val="28"/>
          <w:szCs w:val="28"/>
        </w:rPr>
        <w:t>изучаемыми переменными (положительная или отрицательная – в зависимости от</w:t>
      </w:r>
      <w:r>
        <w:rPr>
          <w:rFonts w:ascii="Times New Roman" w:hAnsi="Times New Roman" w:cs="Times New Roman"/>
          <w:sz w:val="28"/>
          <w:szCs w:val="28"/>
        </w:rPr>
        <w:t xml:space="preserve"> </w:t>
      </w:r>
      <w:r w:rsidRPr="00BB1443">
        <w:rPr>
          <w:rFonts w:ascii="Times New Roman" w:hAnsi="Times New Roman" w:cs="Times New Roman"/>
          <w:sz w:val="28"/>
          <w:szCs w:val="28"/>
        </w:rPr>
        <w:t>знака корреляции). Когда p &gt; α, H</w:t>
      </w:r>
      <w:r w:rsidRPr="00BB1443">
        <w:rPr>
          <w:rFonts w:ascii="Times New Roman" w:hAnsi="Times New Roman" w:cs="Times New Roman"/>
          <w:sz w:val="28"/>
          <w:szCs w:val="28"/>
          <w:vertAlign w:val="subscript"/>
        </w:rPr>
        <w:t>0</w:t>
      </w:r>
      <w:r w:rsidRPr="00BB1443">
        <w:rPr>
          <w:rFonts w:ascii="Times New Roman" w:hAnsi="Times New Roman" w:cs="Times New Roman"/>
          <w:sz w:val="28"/>
          <w:szCs w:val="28"/>
        </w:rPr>
        <w:t xml:space="preserve"> не отклоняется, содержательный вывод ограничен констатацией, что связь (статистически достоверная) не обнаружена.</w:t>
      </w:r>
    </w:p>
    <w:p w:rsidR="001B16D1" w:rsidRDefault="001B16D1" w:rsidP="00F03FB8">
      <w:pPr>
        <w:spacing w:after="0" w:line="240" w:lineRule="auto"/>
        <w:ind w:firstLine="567"/>
        <w:jc w:val="both"/>
        <w:rPr>
          <w:rFonts w:ascii="Times New Roman" w:hAnsi="Times New Roman" w:cs="Times New Roman"/>
          <w:sz w:val="28"/>
          <w:szCs w:val="28"/>
        </w:rPr>
      </w:pPr>
      <w:r w:rsidRPr="00BB1443">
        <w:rPr>
          <w:rFonts w:ascii="Times New Roman" w:hAnsi="Times New Roman" w:cs="Times New Roman"/>
          <w:sz w:val="28"/>
          <w:szCs w:val="28"/>
        </w:rPr>
        <w:t>Если связь не обнаружена, но есть основания полагать, что связь на самом деле</w:t>
      </w:r>
      <w:r>
        <w:rPr>
          <w:rFonts w:ascii="Times New Roman" w:hAnsi="Times New Roman" w:cs="Times New Roman"/>
          <w:sz w:val="28"/>
          <w:szCs w:val="28"/>
        </w:rPr>
        <w:t xml:space="preserve"> </w:t>
      </w:r>
      <w:r w:rsidRPr="00BB1443">
        <w:rPr>
          <w:rFonts w:ascii="Times New Roman" w:hAnsi="Times New Roman" w:cs="Times New Roman"/>
          <w:sz w:val="28"/>
          <w:szCs w:val="28"/>
        </w:rPr>
        <w:t>есть, следует проверить возможные причины недостоверности связи</w:t>
      </w:r>
      <w:r>
        <w:rPr>
          <w:rFonts w:ascii="Times New Roman" w:hAnsi="Times New Roman" w:cs="Times New Roman"/>
          <w:sz w:val="28"/>
          <w:szCs w:val="28"/>
        </w:rPr>
        <w:t xml:space="preserve"> </w:t>
      </w:r>
      <w:r w:rsidRPr="00E440BB">
        <w:rPr>
          <w:rFonts w:ascii="Times New Roman" w:hAnsi="Times New Roman" w:cs="Times New Roman"/>
          <w:sz w:val="28"/>
          <w:szCs w:val="28"/>
        </w:rPr>
        <w:t>[158]</w:t>
      </w:r>
      <w:r w:rsidRPr="00BB1443">
        <w:rPr>
          <w:rFonts w:ascii="Times New Roman" w:hAnsi="Times New Roman" w:cs="Times New Roman"/>
          <w:sz w:val="28"/>
          <w:szCs w:val="28"/>
        </w:rPr>
        <w:t>.</w:t>
      </w:r>
    </w:p>
    <w:p w:rsidR="001B16D1" w:rsidRPr="006F08C4" w:rsidRDefault="001B16D1" w:rsidP="00F03FB8">
      <w:pPr>
        <w:spacing w:after="0" w:line="240" w:lineRule="auto"/>
        <w:ind w:firstLine="567"/>
        <w:jc w:val="both"/>
        <w:rPr>
          <w:rFonts w:ascii="Times New Roman" w:eastAsia="Calibri" w:hAnsi="Times New Roman" w:cs="Times New Roman"/>
          <w:sz w:val="28"/>
          <w:szCs w:val="28"/>
          <w:lang w:val="kk-KZ"/>
        </w:rPr>
      </w:pPr>
      <w:r w:rsidRPr="004E5E83">
        <w:rPr>
          <w:rFonts w:ascii="Times New Roman" w:eastAsia="Calibri" w:hAnsi="Times New Roman" w:cs="Times New Roman"/>
          <w:b/>
          <w:sz w:val="28"/>
          <w:szCs w:val="28"/>
          <w:lang w:val="kk-KZ"/>
        </w:rPr>
        <w:t>Многомерный дисперсионный анализ</w:t>
      </w:r>
      <w:r w:rsidRPr="006F08C4">
        <w:rPr>
          <w:rFonts w:ascii="Times New Roman" w:eastAsia="Calibri" w:hAnsi="Times New Roman" w:cs="Times New Roman"/>
          <w:sz w:val="28"/>
          <w:szCs w:val="28"/>
          <w:lang w:val="kk-KZ"/>
        </w:rPr>
        <w:t xml:space="preserve"> (multivariate analysis ofvariance </w:t>
      </w:r>
      <w:r w:rsidR="00EB4B03">
        <w:rPr>
          <w:rFonts w:ascii="Times New Roman" w:eastAsia="Calibri" w:hAnsi="Times New Roman" w:cs="Times New Roman"/>
          <w:sz w:val="28"/>
          <w:szCs w:val="28"/>
          <w:lang w:val="kk-KZ"/>
        </w:rPr>
        <w:t xml:space="preserve">- </w:t>
      </w:r>
      <w:r w:rsidRPr="006F08C4">
        <w:rPr>
          <w:rFonts w:ascii="Times New Roman" w:eastAsia="Calibri" w:hAnsi="Times New Roman" w:cs="Times New Roman"/>
          <w:sz w:val="28"/>
          <w:szCs w:val="28"/>
          <w:lang w:val="kk-KZ"/>
        </w:rPr>
        <w:t xml:space="preserve"> MANOVA)</w:t>
      </w:r>
      <w:r>
        <w:rPr>
          <w:rFonts w:ascii="Times New Roman" w:hAnsi="Times New Roman" w:cs="Times New Roman"/>
          <w:sz w:val="28"/>
          <w:szCs w:val="28"/>
          <w:lang w:val="kk-KZ"/>
        </w:rPr>
        <w:t xml:space="preserve"> </w:t>
      </w:r>
      <w:r w:rsidRPr="006F08C4">
        <w:rPr>
          <w:rFonts w:ascii="Times New Roman" w:eastAsia="Calibri" w:hAnsi="Times New Roman" w:cs="Times New Roman"/>
          <w:sz w:val="28"/>
          <w:szCs w:val="28"/>
          <w:lang w:val="kk-KZ"/>
        </w:rPr>
        <w:t>аналогичен дисперсионному анализу (ANOVA), за исключением того, что вместо одной метрической зависимой переменной имеется две или больше переменных.</w:t>
      </w:r>
    </w:p>
    <w:p w:rsidR="001B16D1" w:rsidRDefault="001B16D1" w:rsidP="00F03FB8">
      <w:pPr>
        <w:spacing w:after="0" w:line="240" w:lineRule="auto"/>
        <w:ind w:firstLine="567"/>
        <w:jc w:val="both"/>
        <w:rPr>
          <w:rFonts w:ascii="Times New Roman" w:hAnsi="Times New Roman" w:cs="Times New Roman"/>
          <w:sz w:val="28"/>
          <w:szCs w:val="28"/>
          <w:lang w:val="kk-KZ"/>
        </w:rPr>
      </w:pPr>
      <w:r w:rsidRPr="0026769B">
        <w:rPr>
          <w:rFonts w:ascii="Times New Roman" w:hAnsi="Times New Roman" w:cs="Times New Roman"/>
          <w:sz w:val="28"/>
          <w:szCs w:val="28"/>
          <w:lang w:val="kk-KZ"/>
        </w:rPr>
        <w:lastRenderedPageBreak/>
        <w:t>С помощью многомерного дисперсионного анализа исследуется влияние нескольких независимых переменных (номинальные переменные) на несколько зависимых переменных (метрические или порядковые переменные). Статистически достоверное значение критерия F (различия средних) указывает на то, что от номинальной переменной наблюдается определенная зависимость метрической переменной.</w:t>
      </w:r>
    </w:p>
    <w:p w:rsidR="001B16D1" w:rsidRDefault="001B16D1" w:rsidP="00F03FB8">
      <w:pPr>
        <w:spacing w:after="0" w:line="240" w:lineRule="auto"/>
        <w:ind w:firstLine="567"/>
        <w:jc w:val="both"/>
        <w:rPr>
          <w:rFonts w:ascii="Times New Roman" w:hAnsi="Times New Roman" w:cs="Times New Roman"/>
          <w:sz w:val="28"/>
          <w:szCs w:val="28"/>
          <w:lang w:val="kk-KZ"/>
        </w:rPr>
      </w:pPr>
      <w:r w:rsidRPr="009D7416">
        <w:rPr>
          <w:rFonts w:ascii="Times New Roman" w:hAnsi="Times New Roman" w:cs="Times New Roman"/>
          <w:sz w:val="28"/>
          <w:szCs w:val="28"/>
          <w:lang w:val="kk-KZ"/>
        </w:rPr>
        <w:t xml:space="preserve">Многовариационный </w:t>
      </w:r>
      <w:r>
        <w:rPr>
          <w:rFonts w:ascii="Times New Roman" w:hAnsi="Times New Roman" w:cs="Times New Roman"/>
          <w:sz w:val="28"/>
          <w:szCs w:val="28"/>
          <w:lang w:val="kk-KZ"/>
        </w:rPr>
        <w:t>д</w:t>
      </w:r>
      <w:r w:rsidRPr="009D7416">
        <w:rPr>
          <w:rFonts w:ascii="Times New Roman" w:hAnsi="Times New Roman" w:cs="Times New Roman"/>
          <w:sz w:val="28"/>
          <w:szCs w:val="28"/>
          <w:lang w:val="kk-KZ"/>
        </w:rPr>
        <w:t xml:space="preserve">исперсионный </w:t>
      </w:r>
      <w:r>
        <w:rPr>
          <w:rFonts w:ascii="Times New Roman" w:hAnsi="Times New Roman" w:cs="Times New Roman"/>
          <w:sz w:val="28"/>
          <w:szCs w:val="28"/>
          <w:lang w:val="kk-KZ"/>
        </w:rPr>
        <w:t>а</w:t>
      </w:r>
      <w:r w:rsidRPr="009D7416">
        <w:rPr>
          <w:rFonts w:ascii="Times New Roman" w:hAnsi="Times New Roman" w:cs="Times New Roman"/>
          <w:sz w:val="28"/>
          <w:szCs w:val="28"/>
          <w:lang w:val="kk-KZ"/>
        </w:rPr>
        <w:t xml:space="preserve">нализ (MANOVA) </w:t>
      </w:r>
      <w:r>
        <w:rPr>
          <w:rFonts w:ascii="Times New Roman" w:hAnsi="Times New Roman" w:cs="Times New Roman"/>
          <w:sz w:val="28"/>
          <w:szCs w:val="28"/>
          <w:lang w:val="kk-KZ"/>
        </w:rPr>
        <w:t xml:space="preserve"> ө это р</w:t>
      </w:r>
      <w:r w:rsidRPr="009D7416">
        <w:rPr>
          <w:rFonts w:ascii="Times New Roman" w:hAnsi="Times New Roman" w:cs="Times New Roman"/>
          <w:sz w:val="28"/>
          <w:szCs w:val="28"/>
          <w:lang w:val="kk-KZ"/>
        </w:rPr>
        <w:t>асширенный вариант дисперсионного анализа, который позволяет одновременно проверять значимость более одной зависимой переменной. В отличие от обычного дисперсионного анализа, которым просто определяет уровень значимости для каждой зависимой переменной, MANOVA еще и показывает соотношения вариансы в выборке данных, которое может влиять на эффекты каждой из отдельных зависимых переменных</w:t>
      </w:r>
      <w:r>
        <w:rPr>
          <w:rFonts w:ascii="Times New Roman" w:hAnsi="Times New Roman" w:cs="Times New Roman"/>
          <w:sz w:val="28"/>
          <w:szCs w:val="28"/>
          <w:lang w:val="kk-KZ"/>
        </w:rPr>
        <w:t xml:space="preserve"> </w:t>
      </w:r>
      <w:r w:rsidRPr="00CC12F9">
        <w:rPr>
          <w:rFonts w:ascii="Times New Roman" w:hAnsi="Times New Roman" w:cs="Times New Roman"/>
          <w:sz w:val="28"/>
          <w:szCs w:val="28"/>
        </w:rPr>
        <w:t>[15</w:t>
      </w:r>
      <w:r w:rsidR="005F5F02">
        <w:rPr>
          <w:rFonts w:ascii="Times New Roman" w:hAnsi="Times New Roman" w:cs="Times New Roman"/>
          <w:sz w:val="28"/>
          <w:szCs w:val="28"/>
        </w:rPr>
        <w:t>4, с.226</w:t>
      </w:r>
      <w:r w:rsidRPr="00CC12F9">
        <w:rPr>
          <w:rFonts w:ascii="Times New Roman" w:hAnsi="Times New Roman" w:cs="Times New Roman"/>
          <w:sz w:val="28"/>
          <w:szCs w:val="28"/>
        </w:rPr>
        <w:t>]</w:t>
      </w:r>
      <w:r w:rsidRPr="009D7416">
        <w:rPr>
          <w:rFonts w:ascii="Times New Roman" w:hAnsi="Times New Roman" w:cs="Times New Roman"/>
          <w:sz w:val="28"/>
          <w:szCs w:val="28"/>
          <w:lang w:val="kk-KZ"/>
        </w:rPr>
        <w:t>.</w:t>
      </w:r>
    </w:p>
    <w:p w:rsidR="001B16D1" w:rsidRDefault="001B16D1" w:rsidP="00F03FB8">
      <w:pPr>
        <w:spacing w:after="0" w:line="240" w:lineRule="auto"/>
        <w:ind w:firstLine="567"/>
        <w:jc w:val="both"/>
        <w:rPr>
          <w:rFonts w:ascii="Times New Roman" w:eastAsia="Calibri" w:hAnsi="Times New Roman" w:cs="Times New Roman"/>
          <w:sz w:val="28"/>
          <w:szCs w:val="28"/>
        </w:rPr>
      </w:pPr>
      <w:r w:rsidRPr="00827578">
        <w:rPr>
          <w:rFonts w:ascii="Times New Roman" w:eastAsia="Calibri" w:hAnsi="Times New Roman" w:cs="Times New Roman"/>
          <w:sz w:val="28"/>
          <w:szCs w:val="28"/>
        </w:rPr>
        <w:t>Как мы уже писали выше с целью</w:t>
      </w:r>
      <w:r w:rsidRPr="009C5334">
        <w:rPr>
          <w:rFonts w:ascii="Times New Roman" w:eastAsia="Calibri" w:hAnsi="Times New Roman" w:cs="Times New Roman"/>
          <w:sz w:val="28"/>
          <w:szCs w:val="28"/>
        </w:rPr>
        <w:t xml:space="preserve"> определения надежности адаптированных опросников ценностей Шварца и социальных аксиом, нами был проведен анализ коэффициента Альфа-Кронбаха, по результатам которого было выявлено, что шкалы опросника ценностей и социальных аксиом надежны и соответствуют требованиям проведения аналогичных методов исследования.</w:t>
      </w:r>
    </w:p>
    <w:p w:rsidR="001B16D1" w:rsidRDefault="001B16D1" w:rsidP="00F03FB8">
      <w:pPr>
        <w:spacing w:after="0" w:line="240" w:lineRule="auto"/>
        <w:ind w:firstLine="567"/>
        <w:jc w:val="both"/>
        <w:rPr>
          <w:rFonts w:ascii="Times New Roman" w:eastAsia="Calibri" w:hAnsi="Times New Roman" w:cs="Times New Roman"/>
          <w:sz w:val="28"/>
          <w:szCs w:val="28"/>
        </w:rPr>
      </w:pPr>
      <w:r w:rsidRPr="009C5334">
        <w:rPr>
          <w:rFonts w:ascii="Times New Roman" w:eastAsia="Calibri" w:hAnsi="Times New Roman" w:cs="Times New Roman"/>
          <w:sz w:val="28"/>
          <w:szCs w:val="28"/>
        </w:rPr>
        <w:t>Анализ надежности имеет отношение к</w:t>
      </w:r>
      <w:r>
        <w:rPr>
          <w:rFonts w:ascii="Times New Roman" w:eastAsia="Calibri" w:hAnsi="Times New Roman" w:cs="Times New Roman"/>
          <w:sz w:val="28"/>
          <w:szCs w:val="28"/>
        </w:rPr>
        <w:t xml:space="preserve"> </w:t>
      </w:r>
      <w:r w:rsidRPr="009C5334">
        <w:rPr>
          <w:rFonts w:ascii="Times New Roman" w:eastAsia="Calibri" w:hAnsi="Times New Roman" w:cs="Times New Roman"/>
          <w:sz w:val="28"/>
          <w:szCs w:val="28"/>
        </w:rPr>
        <w:t>надежности измерений в психологии и других</w:t>
      </w:r>
      <w:r>
        <w:rPr>
          <w:rFonts w:ascii="Times New Roman" w:eastAsia="Calibri" w:hAnsi="Times New Roman" w:cs="Times New Roman"/>
          <w:sz w:val="28"/>
          <w:szCs w:val="28"/>
        </w:rPr>
        <w:t xml:space="preserve"> </w:t>
      </w:r>
      <w:r w:rsidRPr="009C5334">
        <w:rPr>
          <w:rFonts w:ascii="Times New Roman" w:eastAsia="Calibri" w:hAnsi="Times New Roman" w:cs="Times New Roman"/>
          <w:sz w:val="28"/>
          <w:szCs w:val="28"/>
        </w:rPr>
        <w:t>социальных науках. Этот анализ применяется для</w:t>
      </w:r>
      <w:r>
        <w:rPr>
          <w:rFonts w:ascii="Times New Roman" w:eastAsia="Calibri" w:hAnsi="Times New Roman" w:cs="Times New Roman"/>
          <w:sz w:val="28"/>
          <w:szCs w:val="28"/>
        </w:rPr>
        <w:t xml:space="preserve"> </w:t>
      </w:r>
      <w:r w:rsidRPr="009C5334">
        <w:rPr>
          <w:rFonts w:ascii="Times New Roman" w:eastAsia="Calibri" w:hAnsi="Times New Roman" w:cs="Times New Roman"/>
          <w:sz w:val="28"/>
          <w:szCs w:val="28"/>
        </w:rPr>
        <w:t>отбора наиболее пригодных вопросов или заданий измерительной методики (вопросника, анкеты, теста).</w:t>
      </w:r>
    </w:p>
    <w:p w:rsidR="001B16D1" w:rsidRDefault="001B16D1" w:rsidP="00F03FB8">
      <w:pPr>
        <w:spacing w:after="0" w:line="240" w:lineRule="auto"/>
        <w:ind w:firstLine="567"/>
        <w:jc w:val="both"/>
        <w:rPr>
          <w:rFonts w:ascii="Times New Roman" w:eastAsia="Calibri" w:hAnsi="Times New Roman" w:cs="Times New Roman"/>
          <w:sz w:val="28"/>
          <w:szCs w:val="28"/>
        </w:rPr>
      </w:pPr>
      <w:r w:rsidRPr="009C5334">
        <w:rPr>
          <w:rFonts w:ascii="Times New Roman" w:eastAsia="Calibri" w:hAnsi="Times New Roman" w:cs="Times New Roman"/>
          <w:sz w:val="28"/>
          <w:szCs w:val="28"/>
        </w:rPr>
        <w:t>В традиционной тестологии</w:t>
      </w:r>
      <w:r w:rsidR="00756F36">
        <w:rPr>
          <w:rFonts w:ascii="Times New Roman" w:eastAsia="Calibri" w:hAnsi="Times New Roman" w:cs="Times New Roman"/>
          <w:sz w:val="28"/>
          <w:szCs w:val="28"/>
        </w:rPr>
        <w:t>,</w:t>
      </w:r>
      <w:r w:rsidRPr="009C5334">
        <w:rPr>
          <w:rFonts w:ascii="Times New Roman" w:eastAsia="Calibri" w:hAnsi="Times New Roman" w:cs="Times New Roman"/>
          <w:sz w:val="28"/>
          <w:szCs w:val="28"/>
        </w:rPr>
        <w:t xml:space="preserve"> термин «надежность» означает относительное постоянство, устойчивость, согласованность результатов теста при первичном и повторном его применении на одних и тех же испытуемых.</w:t>
      </w:r>
    </w:p>
    <w:p w:rsidR="001B16D1" w:rsidRDefault="001B16D1" w:rsidP="00F03FB8">
      <w:pPr>
        <w:spacing w:after="0" w:line="240" w:lineRule="auto"/>
        <w:ind w:firstLine="567"/>
        <w:jc w:val="both"/>
        <w:rPr>
          <w:rFonts w:ascii="Times New Roman" w:eastAsia="Calibri" w:hAnsi="Times New Roman" w:cs="Times New Roman"/>
          <w:sz w:val="28"/>
          <w:szCs w:val="28"/>
        </w:rPr>
      </w:pPr>
      <w:r w:rsidRPr="009C5334">
        <w:rPr>
          <w:rFonts w:ascii="Times New Roman" w:eastAsia="Calibri" w:hAnsi="Times New Roman" w:cs="Times New Roman"/>
          <w:sz w:val="28"/>
          <w:szCs w:val="28"/>
        </w:rPr>
        <w:t>В самом широком смысле надежность теста – это характеристика того, в какой степени, выявленные у испытуемых различия по тестовым результатам</w:t>
      </w:r>
      <w:r>
        <w:rPr>
          <w:rFonts w:ascii="Times New Roman" w:eastAsia="Calibri" w:hAnsi="Times New Roman" w:cs="Times New Roman"/>
          <w:sz w:val="28"/>
          <w:szCs w:val="28"/>
        </w:rPr>
        <w:t>,</w:t>
      </w:r>
      <w:r w:rsidRPr="009C5334">
        <w:rPr>
          <w:rFonts w:ascii="Times New Roman" w:eastAsia="Calibri" w:hAnsi="Times New Roman" w:cs="Times New Roman"/>
          <w:sz w:val="28"/>
          <w:szCs w:val="28"/>
        </w:rPr>
        <w:t xml:space="preserve"> являются отражением действительных различий в измеряемых свойствах и в какой мере они могут быть приписаны случайным ошибкам.</w:t>
      </w:r>
    </w:p>
    <w:p w:rsidR="001B16D1" w:rsidRDefault="001B16D1" w:rsidP="00F03FB8">
      <w:pPr>
        <w:spacing w:after="0" w:line="240" w:lineRule="auto"/>
        <w:ind w:firstLine="567"/>
        <w:jc w:val="both"/>
        <w:rPr>
          <w:rFonts w:ascii="Times New Roman" w:eastAsia="Calibri" w:hAnsi="Times New Roman" w:cs="Times New Roman"/>
          <w:sz w:val="28"/>
          <w:szCs w:val="28"/>
        </w:rPr>
      </w:pPr>
      <w:r w:rsidRPr="009C5334">
        <w:rPr>
          <w:rFonts w:ascii="Times New Roman" w:eastAsia="Calibri" w:hAnsi="Times New Roman" w:cs="Times New Roman"/>
          <w:sz w:val="28"/>
          <w:szCs w:val="28"/>
        </w:rPr>
        <w:t>В более узком, методическом смысле под надежностью понимают степень согласованности результатов теста, получаемых при первичном и вторичном его применении</w:t>
      </w:r>
      <w:r w:rsidR="007669C6">
        <w:rPr>
          <w:rFonts w:ascii="Times New Roman" w:eastAsia="Calibri" w:hAnsi="Times New Roman" w:cs="Times New Roman"/>
          <w:sz w:val="28"/>
          <w:szCs w:val="28"/>
        </w:rPr>
        <w:t>,</w:t>
      </w:r>
      <w:r w:rsidRPr="009C5334">
        <w:rPr>
          <w:rFonts w:ascii="Times New Roman" w:eastAsia="Calibri" w:hAnsi="Times New Roman" w:cs="Times New Roman"/>
          <w:sz w:val="28"/>
          <w:szCs w:val="28"/>
        </w:rPr>
        <w:t xml:space="preserve"> у одних и тех же испытуемых в различные моменты времени с использованием разных (но сопоставимых по характеру) наборов тестовых заданий или при других изменениях условий обследования.</w:t>
      </w:r>
    </w:p>
    <w:p w:rsidR="001B16D1" w:rsidRPr="009C5334" w:rsidRDefault="001B16D1" w:rsidP="00F03FB8">
      <w:pPr>
        <w:spacing w:after="0" w:line="240" w:lineRule="auto"/>
        <w:ind w:firstLine="567"/>
        <w:jc w:val="both"/>
        <w:rPr>
          <w:rFonts w:ascii="Times New Roman" w:eastAsia="Calibri" w:hAnsi="Times New Roman" w:cs="Times New Roman"/>
          <w:sz w:val="28"/>
          <w:szCs w:val="28"/>
        </w:rPr>
      </w:pPr>
      <w:r w:rsidRPr="009C5334">
        <w:rPr>
          <w:rFonts w:ascii="Times New Roman" w:eastAsia="Calibri" w:hAnsi="Times New Roman" w:cs="Times New Roman"/>
          <w:sz w:val="28"/>
          <w:szCs w:val="28"/>
        </w:rPr>
        <w:t>Надежность – это помехоустойчивость теста, независимость его результата от действия всевозможных случайных факторов. К числу таких факторов относятся:</w:t>
      </w:r>
    </w:p>
    <w:p w:rsidR="001B16D1" w:rsidRPr="009C5334" w:rsidRDefault="001B16D1" w:rsidP="00F03FB8">
      <w:pPr>
        <w:spacing w:after="0" w:line="240" w:lineRule="auto"/>
        <w:ind w:firstLine="567"/>
        <w:jc w:val="both"/>
        <w:rPr>
          <w:rFonts w:ascii="Times New Roman" w:eastAsia="Calibri" w:hAnsi="Times New Roman" w:cs="Times New Roman"/>
          <w:sz w:val="28"/>
          <w:szCs w:val="28"/>
        </w:rPr>
      </w:pPr>
      <w:r w:rsidRPr="009C5334">
        <w:rPr>
          <w:rFonts w:ascii="Times New Roman" w:eastAsia="Calibri" w:hAnsi="Times New Roman" w:cs="Times New Roman"/>
          <w:sz w:val="28"/>
          <w:szCs w:val="28"/>
        </w:rPr>
        <w:t>1) разнообразие внешних материальных условий тестирования, меняющихся от одного испытуемого к другому (времени суток, освещенности, температуры в помещении, наличия посторонних звуков, отвлекающих внимание и т. п.);</w:t>
      </w:r>
    </w:p>
    <w:p w:rsidR="001B16D1" w:rsidRPr="009C5334" w:rsidRDefault="001B16D1" w:rsidP="00F03FB8">
      <w:pPr>
        <w:spacing w:after="0" w:line="240" w:lineRule="auto"/>
        <w:ind w:firstLine="567"/>
        <w:jc w:val="both"/>
        <w:rPr>
          <w:rFonts w:ascii="Times New Roman" w:eastAsia="Calibri" w:hAnsi="Times New Roman" w:cs="Times New Roman"/>
          <w:sz w:val="28"/>
          <w:szCs w:val="28"/>
        </w:rPr>
      </w:pPr>
      <w:r w:rsidRPr="009C5334">
        <w:rPr>
          <w:rFonts w:ascii="Times New Roman" w:eastAsia="Calibri" w:hAnsi="Times New Roman" w:cs="Times New Roman"/>
          <w:sz w:val="28"/>
          <w:szCs w:val="28"/>
        </w:rPr>
        <w:t xml:space="preserve">2) динамичные внутренние факторы, по-разному действующие на разных испытуемых в ходе тестирования (время так называемой врабатываемости – </w:t>
      </w:r>
      <w:r w:rsidRPr="009C5334">
        <w:rPr>
          <w:rFonts w:ascii="Times New Roman" w:eastAsia="Calibri" w:hAnsi="Times New Roman" w:cs="Times New Roman"/>
          <w:sz w:val="28"/>
          <w:szCs w:val="28"/>
        </w:rPr>
        <w:lastRenderedPageBreak/>
        <w:t>выхода на стабильные показатели темпа и точности действий после начала тестирования, скорость наступления утомления и т. п.);</w:t>
      </w:r>
    </w:p>
    <w:p w:rsidR="001B16D1" w:rsidRDefault="001B16D1" w:rsidP="00F03FB8">
      <w:pPr>
        <w:spacing w:after="0" w:line="240" w:lineRule="auto"/>
        <w:ind w:firstLine="567"/>
        <w:jc w:val="both"/>
        <w:rPr>
          <w:rFonts w:ascii="Times New Roman" w:eastAsia="Calibri" w:hAnsi="Times New Roman" w:cs="Times New Roman"/>
          <w:sz w:val="28"/>
          <w:szCs w:val="28"/>
        </w:rPr>
      </w:pPr>
      <w:r w:rsidRPr="009C5334">
        <w:rPr>
          <w:rFonts w:ascii="Times New Roman" w:eastAsia="Calibri" w:hAnsi="Times New Roman" w:cs="Times New Roman"/>
          <w:sz w:val="28"/>
          <w:szCs w:val="28"/>
        </w:rPr>
        <w:t>3) информационно-социальные обстоятельства (различная динамика в установлении контакта с психологом или лаборантом, проводящим тестирование; возможное наличие других людей в помещении; наличие предыдущего опыта знакомства с данным тестом; наличие какого-то знания и отношения к тестам вообще и т. п.)</w:t>
      </w:r>
      <w:r>
        <w:rPr>
          <w:rFonts w:ascii="Times New Roman" w:eastAsia="Calibri" w:hAnsi="Times New Roman" w:cs="Times New Roman"/>
          <w:sz w:val="28"/>
          <w:szCs w:val="28"/>
        </w:rPr>
        <w:t xml:space="preserve"> </w:t>
      </w:r>
      <w:r w:rsidRPr="009C5334">
        <w:rPr>
          <w:rFonts w:ascii="Times New Roman" w:eastAsia="Calibri" w:hAnsi="Times New Roman" w:cs="Times New Roman"/>
          <w:sz w:val="28"/>
          <w:szCs w:val="28"/>
        </w:rPr>
        <w:t>[1</w:t>
      </w:r>
      <w:r>
        <w:rPr>
          <w:rFonts w:ascii="Times New Roman" w:eastAsia="Calibri" w:hAnsi="Times New Roman" w:cs="Times New Roman"/>
          <w:sz w:val="28"/>
          <w:szCs w:val="28"/>
        </w:rPr>
        <w:t>59</w:t>
      </w:r>
      <w:r w:rsidRPr="009C5334">
        <w:rPr>
          <w:rFonts w:ascii="Times New Roman" w:eastAsia="Calibri" w:hAnsi="Times New Roman" w:cs="Times New Roman"/>
          <w:sz w:val="28"/>
          <w:szCs w:val="28"/>
        </w:rPr>
        <w:t>].</w:t>
      </w:r>
    </w:p>
    <w:p w:rsidR="001B16D1" w:rsidRPr="009C5334" w:rsidRDefault="001B16D1" w:rsidP="00F03FB8">
      <w:pPr>
        <w:spacing w:after="0" w:line="240" w:lineRule="auto"/>
        <w:ind w:firstLine="567"/>
        <w:jc w:val="both"/>
        <w:rPr>
          <w:rFonts w:ascii="Times New Roman" w:eastAsia="Calibri" w:hAnsi="Times New Roman" w:cs="Times New Roman"/>
          <w:sz w:val="28"/>
          <w:szCs w:val="28"/>
        </w:rPr>
      </w:pPr>
      <w:r w:rsidRPr="009C5334">
        <w:rPr>
          <w:rFonts w:ascii="Times New Roman" w:eastAsia="Calibri" w:hAnsi="Times New Roman" w:cs="Times New Roman"/>
          <w:sz w:val="28"/>
          <w:szCs w:val="28"/>
        </w:rPr>
        <w:t>На этом основано вычисление одного из самых популярных коэффициентов надежности как внутренней согласованности заданий – коэффициента альфа Кронбаха, определяемого</w:t>
      </w:r>
      <w:r>
        <w:rPr>
          <w:rFonts w:ascii="Times New Roman" w:eastAsia="Calibri" w:hAnsi="Times New Roman" w:cs="Times New Roman"/>
          <w:sz w:val="28"/>
          <w:szCs w:val="28"/>
        </w:rPr>
        <w:t xml:space="preserve"> </w:t>
      </w:r>
      <w:r w:rsidRPr="009C5334">
        <w:rPr>
          <w:rFonts w:ascii="Times New Roman" w:eastAsia="Calibri" w:hAnsi="Times New Roman" w:cs="Times New Roman"/>
          <w:sz w:val="28"/>
          <w:szCs w:val="28"/>
        </w:rPr>
        <w:t>по формуле:</w:t>
      </w:r>
    </w:p>
    <w:p w:rsidR="001B16D1" w:rsidRPr="009C5334" w:rsidRDefault="001B16D1" w:rsidP="00F03FB8">
      <w:pPr>
        <w:spacing w:after="0" w:line="240" w:lineRule="auto"/>
        <w:ind w:firstLine="567"/>
        <w:jc w:val="both"/>
        <w:rPr>
          <w:rFonts w:ascii="Times New Roman" w:eastAsia="Calibri" w:hAnsi="Times New Roman" w:cs="Times New Roman"/>
          <w:sz w:val="28"/>
          <w:szCs w:val="28"/>
        </w:rPr>
      </w:pPr>
      <w:r>
        <w:rPr>
          <w:noProof/>
        </w:rPr>
        <w:drawing>
          <wp:inline distT="0" distB="0" distL="0" distR="0" wp14:anchorId="14FD7C2F" wp14:editId="5B91CC32">
            <wp:extent cx="2049145" cy="846455"/>
            <wp:effectExtent l="19050" t="0" r="8255" b="0"/>
            <wp:docPr id="11" name="Рисунок 1" descr="http://psyjournals.ru/files/329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syjournals.ru/files/32999/5.JPG"/>
                    <pic:cNvPicPr>
                      <a:picLocks noChangeAspect="1" noChangeArrowheads="1"/>
                    </pic:cNvPicPr>
                  </pic:nvPicPr>
                  <pic:blipFill>
                    <a:blip r:embed="rId14" cstate="print"/>
                    <a:srcRect/>
                    <a:stretch>
                      <a:fillRect/>
                    </a:stretch>
                  </pic:blipFill>
                  <pic:spPr bwMode="auto">
                    <a:xfrm>
                      <a:off x="0" y="0"/>
                      <a:ext cx="2049145" cy="846455"/>
                    </a:xfrm>
                    <a:prstGeom prst="rect">
                      <a:avLst/>
                    </a:prstGeom>
                    <a:noFill/>
                    <a:ln w="9525">
                      <a:noFill/>
                      <a:miter lim="800000"/>
                      <a:headEnd/>
                      <a:tailEnd/>
                    </a:ln>
                  </pic:spPr>
                </pic:pic>
              </a:graphicData>
            </a:graphic>
          </wp:inline>
        </w:drawing>
      </w:r>
      <w:r w:rsidRPr="009C5334">
        <w:rPr>
          <w:rFonts w:ascii="Times New Roman" w:eastAsia="Calibri" w:hAnsi="Times New Roman" w:cs="Times New Roman"/>
          <w:sz w:val="28"/>
          <w:szCs w:val="28"/>
        </w:rPr>
        <w:t>,</w:t>
      </w:r>
    </w:p>
    <w:p w:rsidR="001B16D1" w:rsidRDefault="001B16D1" w:rsidP="00F03FB8">
      <w:pPr>
        <w:spacing w:after="0" w:line="240" w:lineRule="auto"/>
        <w:ind w:firstLine="567"/>
        <w:jc w:val="both"/>
        <w:rPr>
          <w:rFonts w:ascii="Times New Roman" w:eastAsia="Calibri" w:hAnsi="Times New Roman" w:cs="Times New Roman"/>
          <w:sz w:val="28"/>
          <w:szCs w:val="28"/>
        </w:rPr>
      </w:pPr>
      <w:r w:rsidRPr="009C5334">
        <w:rPr>
          <w:rFonts w:ascii="Times New Roman" w:eastAsia="Calibri" w:hAnsi="Times New Roman" w:cs="Times New Roman"/>
          <w:sz w:val="28"/>
          <w:szCs w:val="28"/>
        </w:rPr>
        <w:t>где k – количество заданий, во второй дроби в числителе находится сумма дисперсий</w:t>
      </w:r>
      <w:r>
        <w:rPr>
          <w:rFonts w:ascii="Times New Roman" w:eastAsia="Calibri" w:hAnsi="Times New Roman" w:cs="Times New Roman"/>
          <w:sz w:val="28"/>
          <w:szCs w:val="28"/>
        </w:rPr>
        <w:t xml:space="preserve"> </w:t>
      </w:r>
      <w:r w:rsidRPr="009C5334">
        <w:rPr>
          <w:rFonts w:ascii="Times New Roman" w:eastAsia="Calibri" w:hAnsi="Times New Roman" w:cs="Times New Roman"/>
          <w:sz w:val="28"/>
          <w:szCs w:val="28"/>
        </w:rPr>
        <w:t>всех заданий, а в знаменателе – общая дисперсия. В случае равенства дисперсий</w:t>
      </w:r>
      <w:r>
        <w:rPr>
          <w:rFonts w:ascii="Times New Roman" w:eastAsia="Calibri" w:hAnsi="Times New Roman" w:cs="Times New Roman"/>
          <w:sz w:val="28"/>
          <w:szCs w:val="28"/>
        </w:rPr>
        <w:t xml:space="preserve"> </w:t>
      </w:r>
      <w:r w:rsidRPr="009C5334">
        <w:rPr>
          <w:rFonts w:ascii="Times New Roman" w:eastAsia="Calibri" w:hAnsi="Times New Roman" w:cs="Times New Roman"/>
          <w:sz w:val="28"/>
          <w:szCs w:val="28"/>
        </w:rPr>
        <w:t>всех заданий альфа равна среднему всех коэффициентов надежности, посчитанных</w:t>
      </w:r>
      <w:r>
        <w:rPr>
          <w:rFonts w:ascii="Times New Roman" w:eastAsia="Calibri" w:hAnsi="Times New Roman" w:cs="Times New Roman"/>
          <w:sz w:val="28"/>
          <w:szCs w:val="28"/>
        </w:rPr>
        <w:t xml:space="preserve"> </w:t>
      </w:r>
      <w:r w:rsidRPr="009C5334">
        <w:rPr>
          <w:rFonts w:ascii="Times New Roman" w:eastAsia="Calibri" w:hAnsi="Times New Roman" w:cs="Times New Roman"/>
          <w:sz w:val="28"/>
          <w:szCs w:val="28"/>
        </w:rPr>
        <w:t xml:space="preserve">по методу расщепления (split-half), в противном случае альфа меньше этого среднего. </w:t>
      </w:r>
    </w:p>
    <w:p w:rsidR="001B16D1" w:rsidRPr="009C5334" w:rsidRDefault="001B16D1" w:rsidP="00F03FB8">
      <w:pPr>
        <w:spacing w:after="0" w:line="240" w:lineRule="auto"/>
        <w:ind w:firstLine="567"/>
        <w:jc w:val="both"/>
        <w:rPr>
          <w:rFonts w:ascii="Times New Roman" w:eastAsia="Calibri" w:hAnsi="Times New Roman" w:cs="Times New Roman"/>
          <w:sz w:val="28"/>
          <w:szCs w:val="28"/>
        </w:rPr>
      </w:pPr>
      <w:r w:rsidRPr="009C5334">
        <w:rPr>
          <w:rFonts w:ascii="Times New Roman" w:eastAsia="Calibri" w:hAnsi="Times New Roman" w:cs="Times New Roman"/>
          <w:sz w:val="28"/>
          <w:szCs w:val="28"/>
        </w:rPr>
        <w:t>Таким образом, альфа Кронбаха является функцией общности (communalities)</w:t>
      </w:r>
      <w:r>
        <w:rPr>
          <w:rFonts w:ascii="Times New Roman" w:eastAsia="Calibri" w:hAnsi="Times New Roman" w:cs="Times New Roman"/>
          <w:sz w:val="28"/>
          <w:szCs w:val="28"/>
        </w:rPr>
        <w:t xml:space="preserve"> </w:t>
      </w:r>
      <w:r w:rsidRPr="009C5334">
        <w:rPr>
          <w:rFonts w:ascii="Times New Roman" w:eastAsia="Calibri" w:hAnsi="Times New Roman" w:cs="Times New Roman"/>
          <w:sz w:val="28"/>
          <w:szCs w:val="28"/>
        </w:rPr>
        <w:t>тестовых заданий или, наоборот, их «уникальности» (uniqueness). Это лишь самое</w:t>
      </w:r>
      <w:r>
        <w:rPr>
          <w:rFonts w:ascii="Times New Roman" w:eastAsia="Calibri" w:hAnsi="Times New Roman" w:cs="Times New Roman"/>
          <w:sz w:val="28"/>
          <w:szCs w:val="28"/>
        </w:rPr>
        <w:t xml:space="preserve"> </w:t>
      </w:r>
      <w:r w:rsidRPr="004E32A3">
        <w:rPr>
          <w:rFonts w:ascii="Times New Roman" w:eastAsia="Calibri" w:hAnsi="Times New Roman" w:cs="Times New Roman"/>
          <w:sz w:val="28"/>
          <w:szCs w:val="28"/>
        </w:rPr>
        <w:t>общее описание надежности как внутренней согласованности и альфы как способа</w:t>
      </w:r>
      <w:r>
        <w:rPr>
          <w:rFonts w:ascii="Times New Roman" w:eastAsia="Calibri" w:hAnsi="Times New Roman" w:cs="Times New Roman"/>
          <w:sz w:val="28"/>
          <w:szCs w:val="28"/>
        </w:rPr>
        <w:t xml:space="preserve"> </w:t>
      </w:r>
      <w:r w:rsidRPr="004E32A3">
        <w:rPr>
          <w:rFonts w:ascii="Times New Roman" w:eastAsia="Calibri" w:hAnsi="Times New Roman" w:cs="Times New Roman"/>
          <w:sz w:val="28"/>
          <w:szCs w:val="28"/>
        </w:rPr>
        <w:t>ее измерения</w:t>
      </w:r>
      <w:r>
        <w:rPr>
          <w:rFonts w:ascii="Times New Roman" w:eastAsia="Calibri" w:hAnsi="Times New Roman" w:cs="Times New Roman"/>
          <w:sz w:val="28"/>
          <w:szCs w:val="28"/>
        </w:rPr>
        <w:t xml:space="preserve"> </w:t>
      </w:r>
      <w:r w:rsidRPr="009C5334">
        <w:rPr>
          <w:rFonts w:ascii="Times New Roman" w:eastAsia="Calibri" w:hAnsi="Times New Roman" w:cs="Times New Roman"/>
          <w:sz w:val="28"/>
          <w:szCs w:val="28"/>
        </w:rPr>
        <w:t>[1</w:t>
      </w:r>
      <w:r>
        <w:rPr>
          <w:rFonts w:ascii="Times New Roman" w:eastAsia="Calibri" w:hAnsi="Times New Roman" w:cs="Times New Roman"/>
          <w:sz w:val="28"/>
          <w:szCs w:val="28"/>
        </w:rPr>
        <w:t>60</w:t>
      </w:r>
      <w:r w:rsidRPr="009C5334">
        <w:rPr>
          <w:rFonts w:ascii="Times New Roman" w:eastAsia="Calibri" w:hAnsi="Times New Roman" w:cs="Times New Roman"/>
          <w:sz w:val="28"/>
          <w:szCs w:val="28"/>
        </w:rPr>
        <w:t>]</w:t>
      </w:r>
      <w:r w:rsidRPr="004E32A3">
        <w:rPr>
          <w:rFonts w:ascii="Times New Roman" w:eastAsia="Calibri" w:hAnsi="Times New Roman" w:cs="Times New Roman"/>
          <w:sz w:val="28"/>
          <w:szCs w:val="28"/>
        </w:rPr>
        <w:t>.</w:t>
      </w:r>
    </w:p>
    <w:p w:rsidR="009575BD" w:rsidRDefault="009575BD" w:rsidP="00F03FB8">
      <w:pPr>
        <w:spacing w:after="0" w:line="240" w:lineRule="auto"/>
        <w:ind w:firstLine="567"/>
        <w:jc w:val="both"/>
        <w:rPr>
          <w:rFonts w:ascii="Times New Roman" w:eastAsia="Calibri" w:hAnsi="Times New Roman" w:cs="Times New Roman"/>
          <w:i/>
          <w:sz w:val="28"/>
          <w:szCs w:val="28"/>
        </w:rPr>
      </w:pPr>
    </w:p>
    <w:p w:rsidR="009575BD" w:rsidRDefault="009575BD" w:rsidP="00F03FB8">
      <w:pPr>
        <w:spacing w:after="0" w:line="240" w:lineRule="auto"/>
        <w:ind w:firstLine="567"/>
        <w:jc w:val="both"/>
        <w:rPr>
          <w:rFonts w:ascii="Times New Roman" w:eastAsia="Calibri" w:hAnsi="Times New Roman" w:cs="Times New Roman"/>
          <w:i/>
          <w:sz w:val="28"/>
          <w:szCs w:val="28"/>
        </w:rPr>
      </w:pPr>
    </w:p>
    <w:p w:rsidR="009575BD" w:rsidRDefault="009575BD" w:rsidP="00F03FB8">
      <w:pPr>
        <w:spacing w:after="0" w:line="240" w:lineRule="auto"/>
        <w:ind w:firstLine="567"/>
        <w:jc w:val="both"/>
        <w:rPr>
          <w:rFonts w:ascii="Times New Roman" w:eastAsia="Calibri" w:hAnsi="Times New Roman" w:cs="Times New Roman"/>
          <w:i/>
          <w:sz w:val="28"/>
          <w:szCs w:val="28"/>
        </w:rPr>
      </w:pPr>
    </w:p>
    <w:p w:rsidR="009575BD" w:rsidRDefault="009575BD" w:rsidP="00F03FB8">
      <w:pPr>
        <w:spacing w:after="0" w:line="240" w:lineRule="auto"/>
        <w:ind w:firstLine="567"/>
        <w:jc w:val="both"/>
        <w:rPr>
          <w:rFonts w:ascii="Times New Roman" w:eastAsia="Calibri" w:hAnsi="Times New Roman" w:cs="Times New Roman"/>
          <w:i/>
          <w:sz w:val="28"/>
          <w:szCs w:val="28"/>
        </w:rPr>
      </w:pPr>
    </w:p>
    <w:p w:rsidR="009575BD" w:rsidRDefault="009575BD" w:rsidP="007C5ED0">
      <w:pPr>
        <w:spacing w:after="0" w:line="240" w:lineRule="auto"/>
        <w:ind w:firstLine="567"/>
        <w:jc w:val="both"/>
        <w:rPr>
          <w:rFonts w:ascii="Times New Roman" w:eastAsia="Calibri" w:hAnsi="Times New Roman" w:cs="Times New Roman"/>
          <w:i/>
          <w:sz w:val="28"/>
          <w:szCs w:val="28"/>
        </w:rPr>
      </w:pPr>
    </w:p>
    <w:p w:rsidR="009575BD" w:rsidRDefault="009575BD" w:rsidP="007C5ED0">
      <w:pPr>
        <w:spacing w:after="0" w:line="240" w:lineRule="auto"/>
        <w:ind w:firstLine="567"/>
        <w:jc w:val="both"/>
        <w:rPr>
          <w:rFonts w:ascii="Times New Roman" w:eastAsia="Calibri" w:hAnsi="Times New Roman" w:cs="Times New Roman"/>
          <w:i/>
          <w:sz w:val="28"/>
          <w:szCs w:val="28"/>
        </w:rPr>
      </w:pPr>
    </w:p>
    <w:p w:rsidR="009575BD" w:rsidRDefault="009575BD" w:rsidP="007C5ED0">
      <w:pPr>
        <w:spacing w:after="0" w:line="240" w:lineRule="auto"/>
        <w:ind w:firstLine="567"/>
        <w:jc w:val="both"/>
        <w:rPr>
          <w:rFonts w:ascii="Times New Roman" w:eastAsia="Calibri" w:hAnsi="Times New Roman" w:cs="Times New Roman"/>
          <w:i/>
          <w:sz w:val="28"/>
          <w:szCs w:val="28"/>
        </w:rPr>
      </w:pPr>
    </w:p>
    <w:p w:rsidR="009575BD" w:rsidRDefault="009575BD" w:rsidP="007C5ED0">
      <w:pPr>
        <w:spacing w:after="0" w:line="240" w:lineRule="auto"/>
        <w:ind w:firstLine="567"/>
        <w:jc w:val="both"/>
        <w:rPr>
          <w:rFonts w:ascii="Times New Roman" w:eastAsia="Calibri" w:hAnsi="Times New Roman" w:cs="Times New Roman"/>
          <w:i/>
          <w:sz w:val="28"/>
          <w:szCs w:val="28"/>
        </w:rPr>
      </w:pPr>
    </w:p>
    <w:p w:rsidR="009575BD" w:rsidRDefault="009575BD" w:rsidP="007C5ED0">
      <w:pPr>
        <w:spacing w:after="0" w:line="240" w:lineRule="auto"/>
        <w:ind w:firstLine="567"/>
        <w:jc w:val="both"/>
        <w:rPr>
          <w:rFonts w:ascii="Times New Roman" w:eastAsia="Calibri" w:hAnsi="Times New Roman" w:cs="Times New Roman"/>
          <w:i/>
          <w:sz w:val="28"/>
          <w:szCs w:val="28"/>
        </w:rPr>
      </w:pPr>
    </w:p>
    <w:p w:rsidR="009575BD" w:rsidRDefault="009575BD" w:rsidP="007C5ED0">
      <w:pPr>
        <w:spacing w:after="0" w:line="240" w:lineRule="auto"/>
        <w:ind w:firstLine="567"/>
        <w:jc w:val="both"/>
        <w:rPr>
          <w:rFonts w:ascii="Times New Roman" w:eastAsia="Calibri" w:hAnsi="Times New Roman" w:cs="Times New Roman"/>
          <w:i/>
          <w:sz w:val="28"/>
          <w:szCs w:val="28"/>
        </w:rPr>
      </w:pPr>
    </w:p>
    <w:p w:rsidR="009575BD" w:rsidRDefault="009575BD" w:rsidP="007C5ED0">
      <w:pPr>
        <w:spacing w:after="0" w:line="240" w:lineRule="auto"/>
        <w:ind w:firstLine="567"/>
        <w:jc w:val="both"/>
        <w:rPr>
          <w:rFonts w:ascii="Times New Roman" w:eastAsia="Calibri" w:hAnsi="Times New Roman" w:cs="Times New Roman"/>
          <w:i/>
          <w:sz w:val="28"/>
          <w:szCs w:val="28"/>
        </w:rPr>
      </w:pPr>
    </w:p>
    <w:p w:rsidR="009575BD" w:rsidRDefault="009575BD" w:rsidP="007C5ED0">
      <w:pPr>
        <w:spacing w:after="0" w:line="240" w:lineRule="auto"/>
        <w:ind w:firstLine="567"/>
        <w:jc w:val="both"/>
        <w:rPr>
          <w:rFonts w:ascii="Times New Roman" w:eastAsia="Calibri" w:hAnsi="Times New Roman" w:cs="Times New Roman"/>
          <w:i/>
          <w:sz w:val="28"/>
          <w:szCs w:val="28"/>
        </w:rPr>
      </w:pPr>
    </w:p>
    <w:p w:rsidR="009575BD" w:rsidRDefault="009575BD" w:rsidP="007C5ED0">
      <w:pPr>
        <w:spacing w:after="0" w:line="240" w:lineRule="auto"/>
        <w:ind w:firstLine="567"/>
        <w:jc w:val="both"/>
        <w:rPr>
          <w:rFonts w:ascii="Times New Roman" w:eastAsia="Calibri" w:hAnsi="Times New Roman" w:cs="Times New Roman"/>
          <w:i/>
          <w:sz w:val="28"/>
          <w:szCs w:val="28"/>
        </w:rPr>
      </w:pPr>
    </w:p>
    <w:p w:rsidR="009575BD" w:rsidRDefault="009575BD" w:rsidP="007C5ED0">
      <w:pPr>
        <w:spacing w:after="0" w:line="240" w:lineRule="auto"/>
        <w:ind w:firstLine="567"/>
        <w:jc w:val="both"/>
        <w:rPr>
          <w:rFonts w:ascii="Times New Roman" w:eastAsia="Calibri" w:hAnsi="Times New Roman" w:cs="Times New Roman"/>
          <w:i/>
          <w:sz w:val="28"/>
          <w:szCs w:val="28"/>
        </w:rPr>
      </w:pPr>
    </w:p>
    <w:p w:rsidR="009575BD" w:rsidRDefault="009575BD" w:rsidP="007C5ED0">
      <w:pPr>
        <w:spacing w:after="0" w:line="240" w:lineRule="auto"/>
        <w:ind w:firstLine="567"/>
        <w:jc w:val="both"/>
        <w:rPr>
          <w:rFonts w:ascii="Times New Roman" w:eastAsia="Calibri" w:hAnsi="Times New Roman" w:cs="Times New Roman"/>
          <w:i/>
          <w:sz w:val="28"/>
          <w:szCs w:val="28"/>
        </w:rPr>
      </w:pPr>
    </w:p>
    <w:p w:rsidR="009575BD" w:rsidRDefault="009575BD" w:rsidP="007C5ED0">
      <w:pPr>
        <w:spacing w:after="0" w:line="240" w:lineRule="auto"/>
        <w:ind w:firstLine="567"/>
        <w:jc w:val="both"/>
        <w:rPr>
          <w:rFonts w:ascii="Times New Roman" w:eastAsia="Calibri" w:hAnsi="Times New Roman" w:cs="Times New Roman"/>
          <w:i/>
          <w:sz w:val="28"/>
          <w:szCs w:val="28"/>
        </w:rPr>
      </w:pPr>
    </w:p>
    <w:p w:rsidR="009575BD" w:rsidRDefault="009575BD" w:rsidP="007C5ED0">
      <w:pPr>
        <w:spacing w:after="0" w:line="240" w:lineRule="auto"/>
        <w:ind w:firstLine="567"/>
        <w:jc w:val="both"/>
        <w:rPr>
          <w:rFonts w:ascii="Times New Roman" w:eastAsia="Calibri" w:hAnsi="Times New Roman" w:cs="Times New Roman"/>
          <w:i/>
          <w:sz w:val="28"/>
          <w:szCs w:val="28"/>
        </w:rPr>
      </w:pPr>
    </w:p>
    <w:p w:rsidR="009575BD" w:rsidRDefault="009575BD" w:rsidP="007C5ED0">
      <w:pPr>
        <w:spacing w:after="0" w:line="240" w:lineRule="auto"/>
        <w:ind w:firstLine="567"/>
        <w:jc w:val="both"/>
        <w:rPr>
          <w:rFonts w:ascii="Times New Roman" w:eastAsia="Calibri" w:hAnsi="Times New Roman" w:cs="Times New Roman"/>
          <w:i/>
          <w:sz w:val="28"/>
          <w:szCs w:val="28"/>
        </w:rPr>
      </w:pPr>
    </w:p>
    <w:p w:rsidR="009575BD" w:rsidRDefault="009575BD" w:rsidP="007C5ED0">
      <w:pPr>
        <w:spacing w:after="0" w:line="240" w:lineRule="auto"/>
        <w:ind w:firstLine="567"/>
        <w:jc w:val="both"/>
        <w:rPr>
          <w:rFonts w:ascii="Times New Roman" w:eastAsia="Calibri" w:hAnsi="Times New Roman" w:cs="Times New Roman"/>
          <w:i/>
          <w:sz w:val="28"/>
          <w:szCs w:val="28"/>
        </w:rPr>
      </w:pPr>
    </w:p>
    <w:p w:rsidR="009575BD" w:rsidRDefault="009575BD" w:rsidP="007C5ED0">
      <w:pPr>
        <w:spacing w:after="0" w:line="240" w:lineRule="auto"/>
        <w:ind w:firstLine="567"/>
        <w:jc w:val="both"/>
        <w:rPr>
          <w:rFonts w:ascii="Times New Roman" w:eastAsia="Calibri" w:hAnsi="Times New Roman" w:cs="Times New Roman"/>
          <w:i/>
          <w:sz w:val="28"/>
          <w:szCs w:val="28"/>
        </w:rPr>
      </w:pPr>
    </w:p>
    <w:p w:rsidR="009575BD" w:rsidRDefault="009575BD" w:rsidP="007C5ED0">
      <w:pPr>
        <w:spacing w:after="0" w:line="240" w:lineRule="auto"/>
        <w:ind w:firstLine="567"/>
        <w:jc w:val="both"/>
        <w:rPr>
          <w:rFonts w:ascii="Times New Roman" w:eastAsia="Calibri" w:hAnsi="Times New Roman" w:cs="Times New Roman"/>
          <w:i/>
          <w:sz w:val="28"/>
          <w:szCs w:val="28"/>
        </w:rPr>
      </w:pPr>
    </w:p>
    <w:p w:rsidR="009575BD" w:rsidRPr="009575BD" w:rsidRDefault="00F03FB8" w:rsidP="00F03FB8">
      <w:pPr>
        <w:pStyle w:val="a7"/>
        <w:spacing w:after="0" w:line="240" w:lineRule="auto"/>
        <w:ind w:left="0"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3</w:t>
      </w:r>
      <w:r w:rsidR="009575BD" w:rsidRPr="009575BD">
        <w:rPr>
          <w:rFonts w:ascii="Times New Roman" w:eastAsia="Calibri" w:hAnsi="Times New Roman" w:cs="Times New Roman"/>
          <w:b/>
          <w:sz w:val="28"/>
          <w:szCs w:val="28"/>
        </w:rPr>
        <w:t xml:space="preserve"> А</w:t>
      </w:r>
      <w:r w:rsidR="003415C8">
        <w:rPr>
          <w:rFonts w:ascii="Times New Roman" w:eastAsia="Calibri" w:hAnsi="Times New Roman" w:cs="Times New Roman"/>
          <w:b/>
          <w:sz w:val="28"/>
          <w:szCs w:val="28"/>
        </w:rPr>
        <w:t>НАЛИЗ</w:t>
      </w:r>
      <w:r w:rsidR="009575BD" w:rsidRPr="009575BD">
        <w:rPr>
          <w:rFonts w:ascii="Times New Roman" w:eastAsia="Calibri" w:hAnsi="Times New Roman" w:cs="Times New Roman"/>
          <w:b/>
          <w:sz w:val="28"/>
          <w:szCs w:val="28"/>
        </w:rPr>
        <w:t xml:space="preserve">, </w:t>
      </w:r>
      <w:r w:rsidR="003415C8">
        <w:rPr>
          <w:rFonts w:ascii="Times New Roman" w:eastAsia="Calibri" w:hAnsi="Times New Roman" w:cs="Times New Roman"/>
          <w:b/>
          <w:sz w:val="28"/>
          <w:szCs w:val="28"/>
        </w:rPr>
        <w:t>ОБРАБОТКА И ОБСУЖДЕНИЕ РЕЗУЛЬТАТОВ ИССЛЕДОВАНИЯ</w:t>
      </w:r>
    </w:p>
    <w:p w:rsidR="009575BD" w:rsidRDefault="009575BD" w:rsidP="00F03FB8">
      <w:pPr>
        <w:pStyle w:val="a7"/>
        <w:spacing w:after="0" w:line="240" w:lineRule="auto"/>
        <w:ind w:left="0" w:firstLine="567"/>
        <w:jc w:val="both"/>
        <w:rPr>
          <w:rFonts w:ascii="Times New Roman" w:eastAsia="Calibri" w:hAnsi="Times New Roman" w:cs="Times New Roman"/>
          <w:i/>
          <w:sz w:val="28"/>
          <w:szCs w:val="28"/>
        </w:rPr>
      </w:pPr>
    </w:p>
    <w:p w:rsidR="001B16D1" w:rsidRPr="009575BD" w:rsidRDefault="001B16D1" w:rsidP="00F03FB8">
      <w:pPr>
        <w:pStyle w:val="a7"/>
        <w:spacing w:after="0" w:line="240" w:lineRule="auto"/>
        <w:ind w:left="0" w:firstLine="567"/>
        <w:jc w:val="both"/>
        <w:rPr>
          <w:rFonts w:ascii="Times New Roman" w:hAnsi="Times New Roman" w:cs="Times New Roman"/>
          <w:i/>
          <w:sz w:val="28"/>
          <w:szCs w:val="28"/>
        </w:rPr>
      </w:pPr>
      <w:r w:rsidRPr="009575BD">
        <w:rPr>
          <w:rFonts w:ascii="Times New Roman" w:eastAsia="Calibri" w:hAnsi="Times New Roman" w:cs="Times New Roman"/>
          <w:i/>
          <w:sz w:val="28"/>
          <w:szCs w:val="28"/>
        </w:rPr>
        <w:t>Результаты исследования надежности</w:t>
      </w:r>
      <w:r w:rsidR="009575BD">
        <w:rPr>
          <w:rFonts w:ascii="Times New Roman" w:eastAsia="Calibri" w:hAnsi="Times New Roman" w:cs="Times New Roman"/>
          <w:i/>
          <w:sz w:val="28"/>
          <w:szCs w:val="28"/>
        </w:rPr>
        <w:t xml:space="preserve"> опросника портретных ценностей </w:t>
      </w:r>
      <w:r w:rsidRPr="009575BD">
        <w:rPr>
          <w:rFonts w:ascii="Times New Roman" w:eastAsia="Calibri" w:hAnsi="Times New Roman" w:cs="Times New Roman"/>
          <w:i/>
          <w:sz w:val="28"/>
          <w:szCs w:val="28"/>
        </w:rPr>
        <w:t>Ш. Шварца</w:t>
      </w:r>
      <w:r w:rsidR="005A573C" w:rsidRPr="009575BD">
        <w:rPr>
          <w:rFonts w:ascii="Times New Roman" w:eastAsia="Calibri" w:hAnsi="Times New Roman" w:cs="Times New Roman"/>
          <w:i/>
          <w:sz w:val="28"/>
          <w:szCs w:val="28"/>
        </w:rPr>
        <w:t xml:space="preserve"> (русскоязычная версия)</w:t>
      </w:r>
      <w:r w:rsidRPr="009575BD">
        <w:rPr>
          <w:rFonts w:ascii="Times New Roman" w:eastAsia="Calibri" w:hAnsi="Times New Roman" w:cs="Times New Roman"/>
          <w:i/>
          <w:sz w:val="28"/>
          <w:szCs w:val="28"/>
        </w:rPr>
        <w:t>.</w:t>
      </w:r>
    </w:p>
    <w:p w:rsidR="001B16D1" w:rsidRDefault="001B16D1" w:rsidP="00F03FB8">
      <w:pPr>
        <w:spacing w:after="0" w:line="240" w:lineRule="auto"/>
        <w:ind w:firstLine="567"/>
        <w:jc w:val="both"/>
        <w:rPr>
          <w:rFonts w:ascii="Times New Roman" w:eastAsia="Calibri" w:hAnsi="Times New Roman" w:cs="Times New Roman"/>
          <w:sz w:val="28"/>
          <w:szCs w:val="28"/>
        </w:rPr>
      </w:pPr>
      <w:r w:rsidRPr="006F08C4">
        <w:rPr>
          <w:rFonts w:ascii="Times New Roman" w:eastAsia="Calibri" w:hAnsi="Times New Roman" w:cs="Times New Roman"/>
          <w:sz w:val="28"/>
          <w:szCs w:val="28"/>
        </w:rPr>
        <w:t>Исходные данные были преобразованы в центрированные баллы. Статистические выбросы опросника ценностей Шварца были удалены для повышения надежности и валидности. Общее количество респондентов 309</w:t>
      </w:r>
      <w:r>
        <w:rPr>
          <w:rFonts w:ascii="Times New Roman" w:eastAsia="Calibri" w:hAnsi="Times New Roman" w:cs="Times New Roman"/>
          <w:sz w:val="28"/>
          <w:szCs w:val="28"/>
        </w:rPr>
        <w:t xml:space="preserve"> человек</w:t>
      </w:r>
      <w:r w:rsidRPr="006F08C4">
        <w:rPr>
          <w:rFonts w:ascii="Times New Roman" w:eastAsia="Calibri" w:hAnsi="Times New Roman" w:cs="Times New Roman"/>
          <w:sz w:val="28"/>
          <w:szCs w:val="28"/>
        </w:rPr>
        <w:t xml:space="preserve">. </w:t>
      </w:r>
    </w:p>
    <w:p w:rsidR="001B16D1" w:rsidRDefault="001B16D1" w:rsidP="00F03FB8">
      <w:pPr>
        <w:spacing w:after="0" w:line="240" w:lineRule="auto"/>
        <w:ind w:firstLine="567"/>
        <w:jc w:val="both"/>
        <w:rPr>
          <w:rFonts w:ascii="Times New Roman" w:eastAsia="Calibri" w:hAnsi="Times New Roman" w:cs="Times New Roman"/>
          <w:sz w:val="28"/>
          <w:szCs w:val="28"/>
        </w:rPr>
      </w:pPr>
      <w:r w:rsidRPr="006F08C4">
        <w:rPr>
          <w:rFonts w:ascii="Times New Roman" w:eastAsia="Calibri" w:hAnsi="Times New Roman" w:cs="Times New Roman"/>
          <w:sz w:val="28"/>
          <w:szCs w:val="28"/>
        </w:rPr>
        <w:t xml:space="preserve">Существуют различия в использовании  шкалы ответов, как среди индивидов, так среди групп. </w:t>
      </w:r>
      <w:r>
        <w:rPr>
          <w:rFonts w:ascii="Times New Roman" w:eastAsia="Calibri" w:hAnsi="Times New Roman" w:cs="Times New Roman"/>
          <w:sz w:val="28"/>
          <w:szCs w:val="28"/>
        </w:rPr>
        <w:t xml:space="preserve">Ш. </w:t>
      </w:r>
      <w:r w:rsidRPr="006F08C4">
        <w:rPr>
          <w:rFonts w:ascii="Times New Roman" w:eastAsia="Calibri" w:hAnsi="Times New Roman" w:cs="Times New Roman"/>
          <w:sz w:val="28"/>
          <w:szCs w:val="28"/>
        </w:rPr>
        <w:t>Шварц с коллегами изучил эти показатели как индивидуальные переменные, по которым люди отличаются друг от друга при использовании шкалы.</w:t>
      </w:r>
      <w:r>
        <w:rPr>
          <w:rFonts w:ascii="Times New Roman" w:eastAsia="Calibri" w:hAnsi="Times New Roman" w:cs="Times New Roman"/>
          <w:sz w:val="28"/>
          <w:szCs w:val="28"/>
        </w:rPr>
        <w:t xml:space="preserve"> </w:t>
      </w:r>
      <w:r w:rsidRPr="006F08C4">
        <w:rPr>
          <w:rFonts w:ascii="Times New Roman" w:eastAsia="Calibri" w:hAnsi="Times New Roman" w:cs="Times New Roman"/>
          <w:sz w:val="28"/>
          <w:szCs w:val="28"/>
        </w:rPr>
        <w:t>Показано, что индивидуальные различия</w:t>
      </w:r>
      <w:r>
        <w:rPr>
          <w:rFonts w:ascii="Times New Roman" w:eastAsia="Calibri" w:hAnsi="Times New Roman" w:cs="Times New Roman"/>
          <w:sz w:val="28"/>
          <w:szCs w:val="28"/>
        </w:rPr>
        <w:t>,</w:t>
      </w:r>
      <w:r w:rsidRPr="006F08C4">
        <w:rPr>
          <w:rFonts w:ascii="Times New Roman" w:eastAsia="Calibri" w:hAnsi="Times New Roman" w:cs="Times New Roman"/>
          <w:sz w:val="28"/>
          <w:szCs w:val="28"/>
        </w:rPr>
        <w:t xml:space="preserve"> в средних показателях могут объясняться, в значительной степени, личными предпочтениями или субъективной или субъективной склонностью респондентов в использовании шкалы. </w:t>
      </w:r>
    </w:p>
    <w:p w:rsidR="001B16D1" w:rsidRPr="006F08C4" w:rsidRDefault="001B16D1" w:rsidP="00F03FB8">
      <w:pPr>
        <w:spacing w:after="0" w:line="240" w:lineRule="auto"/>
        <w:ind w:firstLine="567"/>
        <w:jc w:val="both"/>
        <w:rPr>
          <w:rFonts w:ascii="Times New Roman" w:eastAsia="Calibri" w:hAnsi="Times New Roman" w:cs="Times New Roman"/>
          <w:sz w:val="28"/>
          <w:szCs w:val="28"/>
        </w:rPr>
      </w:pPr>
      <w:r w:rsidRPr="006F08C4">
        <w:rPr>
          <w:rFonts w:ascii="Times New Roman" w:eastAsia="Calibri" w:hAnsi="Times New Roman" w:cs="Times New Roman"/>
          <w:sz w:val="28"/>
          <w:szCs w:val="28"/>
        </w:rPr>
        <w:t xml:space="preserve">Эмпирические основания, подтверждающие это предположение, приведены </w:t>
      </w:r>
      <w:r>
        <w:rPr>
          <w:rFonts w:ascii="Times New Roman" w:eastAsia="Calibri" w:hAnsi="Times New Roman" w:cs="Times New Roman"/>
          <w:sz w:val="28"/>
          <w:szCs w:val="28"/>
        </w:rPr>
        <w:t xml:space="preserve">Ш. </w:t>
      </w:r>
      <w:r w:rsidRPr="006F08C4">
        <w:rPr>
          <w:rFonts w:ascii="Times New Roman" w:eastAsia="Calibri" w:hAnsi="Times New Roman" w:cs="Times New Roman"/>
          <w:sz w:val="28"/>
          <w:szCs w:val="28"/>
        </w:rPr>
        <w:t>Шварцем. Средний рейтинг ценностей (MRAT - Mean Rating) зависит от средней значимости</w:t>
      </w:r>
      <w:r w:rsidR="003130B4" w:rsidRPr="003130B4">
        <w:rPr>
          <w:rFonts w:ascii="Times New Roman" w:eastAsia="Calibri" w:hAnsi="Times New Roman" w:cs="Times New Roman"/>
          <w:sz w:val="28"/>
          <w:szCs w:val="28"/>
        </w:rPr>
        <w:t xml:space="preserve">, </w:t>
      </w:r>
      <w:r w:rsidRPr="006F08C4">
        <w:rPr>
          <w:rFonts w:ascii="Times New Roman" w:eastAsia="Calibri" w:hAnsi="Times New Roman" w:cs="Times New Roman"/>
          <w:sz w:val="28"/>
          <w:szCs w:val="28"/>
        </w:rPr>
        <w:t>которую респондент приписывает всему массиву ценностей. Следовательно, различия в индивидуальных средних показателях – MRAT - отражают способ использования шкалы, а не сущность ценностей индивида. Конечно, различия в MRAT, чем субъективная тенденция в использовании шкалы</w:t>
      </w:r>
      <w:r>
        <w:rPr>
          <w:rFonts w:ascii="Times New Roman" w:eastAsia="Calibri" w:hAnsi="Times New Roman" w:cs="Times New Roman"/>
          <w:sz w:val="28"/>
          <w:szCs w:val="28"/>
        </w:rPr>
        <w:t xml:space="preserve"> </w:t>
      </w:r>
      <w:r w:rsidRPr="00466488">
        <w:rPr>
          <w:rFonts w:ascii="Times New Roman" w:eastAsia="Calibri" w:hAnsi="Times New Roman" w:cs="Times New Roman"/>
          <w:sz w:val="28"/>
          <w:szCs w:val="28"/>
        </w:rPr>
        <w:t>[16</w:t>
      </w:r>
      <w:r w:rsidR="005F5F02">
        <w:rPr>
          <w:rFonts w:ascii="Times New Roman" w:eastAsia="Calibri" w:hAnsi="Times New Roman" w:cs="Times New Roman"/>
          <w:sz w:val="28"/>
          <w:szCs w:val="28"/>
        </w:rPr>
        <w:t>1</w:t>
      </w:r>
      <w:r w:rsidRPr="00466488">
        <w:rPr>
          <w:rFonts w:ascii="Times New Roman" w:eastAsia="Calibri" w:hAnsi="Times New Roman" w:cs="Times New Roman"/>
          <w:sz w:val="28"/>
          <w:szCs w:val="28"/>
        </w:rPr>
        <w:t>]</w:t>
      </w:r>
      <w:r w:rsidRPr="006F08C4">
        <w:rPr>
          <w:rFonts w:ascii="Times New Roman" w:eastAsia="Calibri" w:hAnsi="Times New Roman" w:cs="Times New Roman"/>
          <w:sz w:val="28"/>
          <w:szCs w:val="28"/>
        </w:rPr>
        <w:t>.</w:t>
      </w:r>
    </w:p>
    <w:p w:rsidR="001B16D1" w:rsidRPr="006F08C4" w:rsidRDefault="001B16D1" w:rsidP="00F03FB8">
      <w:pPr>
        <w:spacing w:after="0" w:line="240" w:lineRule="auto"/>
        <w:ind w:firstLine="567"/>
        <w:jc w:val="both"/>
        <w:rPr>
          <w:rFonts w:ascii="Times New Roman" w:eastAsia="Calibri" w:hAnsi="Times New Roman" w:cs="Times New Roman"/>
          <w:sz w:val="28"/>
          <w:szCs w:val="28"/>
        </w:rPr>
      </w:pPr>
      <w:r w:rsidRPr="006F08C4">
        <w:rPr>
          <w:rFonts w:ascii="Times New Roman" w:eastAsia="Calibri" w:hAnsi="Times New Roman" w:cs="Times New Roman"/>
          <w:sz w:val="28"/>
          <w:szCs w:val="28"/>
        </w:rPr>
        <w:t>Следует также иметь в виду, что больший интерес для исследователя представляют приоритеты различных ценностей относительно друг друга, а не их абсолютная значимость. Корректировка показателей с использованием среднего рейтинга MRAT, в сущности, конвертирует абсолютные показатели ценностей в показатели, которые показывают относительную значимость каждой ценности в системе ценностей, то есть индивидуальные ценностные приоритеты.</w:t>
      </w:r>
    </w:p>
    <w:p w:rsidR="001B16D1" w:rsidRPr="006F08C4" w:rsidRDefault="001B16D1" w:rsidP="00F03FB8">
      <w:pPr>
        <w:spacing w:after="0" w:line="240" w:lineRule="auto"/>
        <w:ind w:firstLine="567"/>
        <w:jc w:val="both"/>
        <w:rPr>
          <w:rFonts w:ascii="Times New Roman" w:eastAsia="Calibri" w:hAnsi="Times New Roman" w:cs="Times New Roman"/>
          <w:sz w:val="28"/>
          <w:szCs w:val="28"/>
        </w:rPr>
      </w:pPr>
      <w:r w:rsidRPr="006F08C4">
        <w:rPr>
          <w:rFonts w:ascii="Times New Roman" w:eastAsia="Calibri" w:hAnsi="Times New Roman" w:cs="Times New Roman"/>
          <w:sz w:val="28"/>
          <w:szCs w:val="28"/>
        </w:rPr>
        <w:t>Эмпирическую основу для того, чтобы рассматривать различия в MRAT в качестве субъективной склонности респондентов представляет анализ данных многих исследований, которые соотносили ценностные приоритеты с другими переменными – установками, поведением. Полученные связи (средние различия, корреляции) с использованием показателей, скорректированных с помощью MRAT, в большей степени, чем с использованием сырых показателей, подтверждают гипотезы исследователей относительно того, как ценности должны быть связаны с изучаемыми переменными. При использовании сырых показателей выявляются связи, иногда даже обратные ожидавшимся показателям. Не выявлено случаев, когда сырые показатели имели больший смысл, чем скорректированные с использованием MRAT.</w:t>
      </w:r>
    </w:p>
    <w:p w:rsidR="001B16D1" w:rsidRPr="006F08C4" w:rsidRDefault="001B16D1" w:rsidP="00F03FB8">
      <w:pPr>
        <w:spacing w:after="0" w:line="240" w:lineRule="auto"/>
        <w:ind w:firstLine="567"/>
        <w:jc w:val="both"/>
        <w:rPr>
          <w:rFonts w:ascii="Times New Roman" w:eastAsia="Calibri" w:hAnsi="Times New Roman" w:cs="Times New Roman"/>
          <w:sz w:val="28"/>
          <w:szCs w:val="28"/>
        </w:rPr>
      </w:pPr>
      <w:r w:rsidRPr="006F08C4">
        <w:rPr>
          <w:rFonts w:ascii="Times New Roman" w:eastAsia="Calibri" w:hAnsi="Times New Roman" w:cs="Times New Roman"/>
          <w:sz w:val="28"/>
          <w:szCs w:val="28"/>
        </w:rPr>
        <w:t xml:space="preserve">Поэтому при оперировании ценностными приоритетами как независимыми или зависимыми переменными необходима корректировка показателей. При </w:t>
      </w:r>
      <w:r w:rsidRPr="006F08C4">
        <w:rPr>
          <w:rFonts w:ascii="Times New Roman" w:eastAsia="Calibri" w:hAnsi="Times New Roman" w:cs="Times New Roman"/>
          <w:sz w:val="28"/>
          <w:szCs w:val="28"/>
        </w:rPr>
        <w:lastRenderedPageBreak/>
        <w:t xml:space="preserve">анализе результатов различия в использовании шкалы часто искажают данные и ведут к неправильным выводам. </w:t>
      </w:r>
    </w:p>
    <w:p w:rsidR="001B16D1" w:rsidRDefault="001B16D1" w:rsidP="00F03FB8">
      <w:pPr>
        <w:spacing w:after="0" w:line="240" w:lineRule="auto"/>
        <w:ind w:firstLine="567"/>
        <w:jc w:val="both"/>
        <w:rPr>
          <w:rFonts w:ascii="Times New Roman" w:eastAsia="Calibri" w:hAnsi="Times New Roman" w:cs="Times New Roman"/>
          <w:sz w:val="28"/>
          <w:szCs w:val="28"/>
        </w:rPr>
      </w:pPr>
      <w:r w:rsidRPr="006F08C4">
        <w:rPr>
          <w:rFonts w:ascii="Times New Roman" w:eastAsia="Calibri" w:hAnsi="Times New Roman" w:cs="Times New Roman"/>
          <w:sz w:val="28"/>
          <w:szCs w:val="28"/>
        </w:rPr>
        <w:t>Подсчитанные центрированные баллы выявили отрицательные значения асимметрии для девятнадцати ценностей (от -1.005 до 0.88), и низкие показатели эксцесса для девяти ценностей (от -0.28 до 0.69). Универсализм-Забота о других, Скромность,  Доброжелательность-Забота и Доброжелательность-Чувство долга ценности имеет умеренно</w:t>
      </w:r>
      <w:r>
        <w:rPr>
          <w:rFonts w:ascii="Times New Roman" w:eastAsia="Calibri" w:hAnsi="Times New Roman" w:cs="Times New Roman"/>
          <w:sz w:val="28"/>
          <w:szCs w:val="28"/>
        </w:rPr>
        <w:t xml:space="preserve"> </w:t>
      </w:r>
      <w:r w:rsidRPr="006F08C4">
        <w:rPr>
          <w:rFonts w:ascii="Times New Roman" w:eastAsia="Calibri" w:hAnsi="Times New Roman" w:cs="Times New Roman"/>
          <w:sz w:val="28"/>
          <w:szCs w:val="28"/>
        </w:rPr>
        <w:t>высокий эксцесс с 1,51 до 2,38</w:t>
      </w:r>
      <w:r w:rsidR="007669C6">
        <w:rPr>
          <w:rFonts w:ascii="Times New Roman" w:eastAsia="Calibri" w:hAnsi="Times New Roman" w:cs="Times New Roman"/>
          <w:sz w:val="28"/>
          <w:szCs w:val="28"/>
        </w:rPr>
        <w:t xml:space="preserve"> (таблица</w:t>
      </w:r>
      <w:r>
        <w:rPr>
          <w:rFonts w:ascii="Times New Roman" w:eastAsia="Calibri" w:hAnsi="Times New Roman" w:cs="Times New Roman"/>
          <w:sz w:val="28"/>
          <w:szCs w:val="28"/>
        </w:rPr>
        <w:t xml:space="preserve"> </w:t>
      </w:r>
      <w:r w:rsidR="004D6C9C">
        <w:rPr>
          <w:rFonts w:ascii="Times New Roman" w:eastAsia="Calibri" w:hAnsi="Times New Roman" w:cs="Times New Roman"/>
          <w:sz w:val="28"/>
          <w:szCs w:val="28"/>
        </w:rPr>
        <w:t>5</w:t>
      </w:r>
      <w:r>
        <w:rPr>
          <w:rFonts w:ascii="Times New Roman" w:eastAsia="Calibri" w:hAnsi="Times New Roman" w:cs="Times New Roman"/>
          <w:sz w:val="28"/>
          <w:szCs w:val="28"/>
        </w:rPr>
        <w:t>).</w:t>
      </w:r>
      <w:r w:rsidRPr="006F08C4">
        <w:rPr>
          <w:rFonts w:ascii="Times New Roman" w:eastAsia="Calibri" w:hAnsi="Times New Roman" w:cs="Times New Roman"/>
          <w:sz w:val="28"/>
          <w:szCs w:val="28"/>
        </w:rPr>
        <w:t xml:space="preserve"> </w:t>
      </w:r>
    </w:p>
    <w:p w:rsidR="001B16D1" w:rsidRDefault="001B16D1" w:rsidP="00F03FB8">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sidRPr="006F08C4">
        <w:rPr>
          <w:rFonts w:ascii="Times New Roman" w:eastAsia="Calibri" w:hAnsi="Times New Roman" w:cs="Times New Roman"/>
          <w:sz w:val="28"/>
          <w:szCs w:val="28"/>
        </w:rPr>
        <w:t xml:space="preserve">ак утверждают </w:t>
      </w:r>
      <w:r>
        <w:rPr>
          <w:rFonts w:ascii="Times New Roman" w:eastAsia="Calibri" w:hAnsi="Times New Roman" w:cs="Times New Roman"/>
          <w:sz w:val="28"/>
          <w:szCs w:val="28"/>
        </w:rPr>
        <w:t xml:space="preserve">Б.Г. </w:t>
      </w:r>
      <w:r w:rsidRPr="006F08C4">
        <w:rPr>
          <w:rFonts w:ascii="Times New Roman" w:eastAsia="Calibri" w:hAnsi="Times New Roman" w:cs="Times New Roman"/>
          <w:sz w:val="28"/>
          <w:szCs w:val="28"/>
        </w:rPr>
        <w:t xml:space="preserve">Taбачник и </w:t>
      </w:r>
      <w:r>
        <w:rPr>
          <w:rFonts w:ascii="Times New Roman" w:eastAsia="Calibri" w:hAnsi="Times New Roman" w:cs="Times New Roman"/>
          <w:sz w:val="28"/>
          <w:szCs w:val="28"/>
        </w:rPr>
        <w:t xml:space="preserve">Л.С. </w:t>
      </w:r>
      <w:r w:rsidR="007669C6">
        <w:rPr>
          <w:rFonts w:ascii="Times New Roman" w:eastAsia="Calibri" w:hAnsi="Times New Roman" w:cs="Times New Roman"/>
          <w:sz w:val="28"/>
          <w:szCs w:val="28"/>
        </w:rPr>
        <w:t>Файделл</w:t>
      </w:r>
      <w:r w:rsidRPr="006F08C4">
        <w:rPr>
          <w:rFonts w:ascii="Times New Roman" w:eastAsia="Calibri" w:hAnsi="Times New Roman" w:cs="Times New Roman"/>
          <w:sz w:val="28"/>
          <w:szCs w:val="28"/>
        </w:rPr>
        <w:t>, что заниженные значения дисперсии, вызванные показателями эксцесса незначительны при использовании выборки больше, чем 200 респондентов</w:t>
      </w:r>
      <w:r>
        <w:rPr>
          <w:rFonts w:ascii="Times New Roman" w:eastAsia="Calibri" w:hAnsi="Times New Roman" w:cs="Times New Roman"/>
          <w:sz w:val="28"/>
          <w:szCs w:val="28"/>
        </w:rPr>
        <w:t xml:space="preserve"> </w:t>
      </w:r>
      <w:r w:rsidRPr="005B2224">
        <w:rPr>
          <w:rFonts w:ascii="Times New Roman" w:eastAsia="Calibri" w:hAnsi="Times New Roman" w:cs="Times New Roman"/>
          <w:sz w:val="28"/>
          <w:szCs w:val="28"/>
        </w:rPr>
        <w:t>[16</w:t>
      </w:r>
      <w:r w:rsidR="005F5F02">
        <w:rPr>
          <w:rFonts w:ascii="Times New Roman" w:eastAsia="Calibri" w:hAnsi="Times New Roman" w:cs="Times New Roman"/>
          <w:sz w:val="28"/>
          <w:szCs w:val="28"/>
        </w:rPr>
        <w:t>2</w:t>
      </w:r>
      <w:r w:rsidRPr="005B2224">
        <w:rPr>
          <w:rFonts w:ascii="Times New Roman" w:eastAsia="Calibri" w:hAnsi="Times New Roman" w:cs="Times New Roman"/>
          <w:sz w:val="28"/>
          <w:szCs w:val="28"/>
        </w:rPr>
        <w:t>]</w:t>
      </w:r>
      <w:r w:rsidRPr="006F08C4">
        <w:rPr>
          <w:rFonts w:ascii="Times New Roman" w:eastAsia="Calibri" w:hAnsi="Times New Roman" w:cs="Times New Roman"/>
          <w:sz w:val="28"/>
          <w:szCs w:val="28"/>
        </w:rPr>
        <w:t xml:space="preserve">. </w:t>
      </w:r>
    </w:p>
    <w:p w:rsidR="004D6C9C" w:rsidRDefault="004D6C9C" w:rsidP="00F03FB8">
      <w:pPr>
        <w:spacing w:after="0" w:line="240" w:lineRule="auto"/>
        <w:ind w:firstLine="567"/>
        <w:jc w:val="both"/>
        <w:rPr>
          <w:rFonts w:ascii="Times New Roman" w:eastAsia="Calibri" w:hAnsi="Times New Roman" w:cs="Times New Roman"/>
          <w:sz w:val="28"/>
          <w:szCs w:val="28"/>
        </w:rPr>
      </w:pPr>
      <w:r w:rsidRPr="006F08C4">
        <w:rPr>
          <w:rFonts w:ascii="Times New Roman" w:eastAsia="Calibri" w:hAnsi="Times New Roman" w:cs="Times New Roman"/>
          <w:sz w:val="28"/>
          <w:szCs w:val="28"/>
        </w:rPr>
        <w:t xml:space="preserve">Как сообщает </w:t>
      </w:r>
      <w:r>
        <w:rPr>
          <w:rFonts w:ascii="Times New Roman" w:eastAsia="Calibri" w:hAnsi="Times New Roman" w:cs="Times New Roman"/>
          <w:sz w:val="28"/>
          <w:szCs w:val="28"/>
        </w:rPr>
        <w:t xml:space="preserve">Ш. </w:t>
      </w:r>
      <w:r w:rsidRPr="006F08C4">
        <w:rPr>
          <w:rFonts w:ascii="Times New Roman" w:eastAsia="Calibri" w:hAnsi="Times New Roman" w:cs="Times New Roman"/>
          <w:sz w:val="28"/>
          <w:szCs w:val="28"/>
        </w:rPr>
        <w:t>Шварц</w:t>
      </w:r>
      <w:r w:rsidR="00756F36">
        <w:rPr>
          <w:rFonts w:ascii="Times New Roman" w:eastAsia="Calibri" w:hAnsi="Times New Roman" w:cs="Times New Roman"/>
          <w:sz w:val="28"/>
          <w:szCs w:val="28"/>
        </w:rPr>
        <w:t>,</w:t>
      </w:r>
      <w:r w:rsidRPr="006F08C4">
        <w:rPr>
          <w:rFonts w:ascii="Times New Roman" w:eastAsia="Calibri" w:hAnsi="Times New Roman" w:cs="Times New Roman"/>
          <w:sz w:val="28"/>
          <w:szCs w:val="28"/>
        </w:rPr>
        <w:t xml:space="preserve"> Альфа Кронбаха для девятнадцати ценностей являются умеренно надежным,  в обычном диапазоне от </w:t>
      </w:r>
      <w:r>
        <w:rPr>
          <w:rFonts w:ascii="Times New Roman" w:eastAsia="Calibri" w:hAnsi="Times New Roman" w:cs="Times New Roman"/>
          <w:sz w:val="28"/>
          <w:szCs w:val="28"/>
        </w:rPr>
        <w:t>0,</w:t>
      </w:r>
      <w:r w:rsidRPr="006F08C4">
        <w:rPr>
          <w:rFonts w:ascii="Times New Roman" w:eastAsia="Calibri" w:hAnsi="Times New Roman" w:cs="Times New Roman"/>
          <w:sz w:val="28"/>
          <w:szCs w:val="28"/>
        </w:rPr>
        <w:t xml:space="preserve">50 до </w:t>
      </w:r>
      <w:r>
        <w:rPr>
          <w:rFonts w:ascii="Times New Roman" w:eastAsia="Calibri" w:hAnsi="Times New Roman" w:cs="Times New Roman"/>
          <w:sz w:val="28"/>
          <w:szCs w:val="28"/>
        </w:rPr>
        <w:t>0,</w:t>
      </w:r>
      <w:r w:rsidRPr="006F08C4">
        <w:rPr>
          <w:rFonts w:ascii="Times New Roman" w:eastAsia="Calibri" w:hAnsi="Times New Roman" w:cs="Times New Roman"/>
          <w:sz w:val="28"/>
          <w:szCs w:val="28"/>
        </w:rPr>
        <w:t>81.</w:t>
      </w:r>
      <w:r>
        <w:rPr>
          <w:rFonts w:ascii="Times New Roman" w:eastAsia="Calibri" w:hAnsi="Times New Roman" w:cs="Times New Roman"/>
          <w:sz w:val="28"/>
          <w:szCs w:val="28"/>
        </w:rPr>
        <w:t xml:space="preserve"> И</w:t>
      </w:r>
      <w:r w:rsidRPr="006F08C4">
        <w:rPr>
          <w:rFonts w:ascii="Times New Roman" w:eastAsia="Calibri" w:hAnsi="Times New Roman" w:cs="Times New Roman"/>
          <w:sz w:val="28"/>
          <w:szCs w:val="28"/>
        </w:rPr>
        <w:t>змер</w:t>
      </w:r>
      <w:r>
        <w:rPr>
          <w:rFonts w:ascii="Times New Roman" w:eastAsia="Calibri" w:hAnsi="Times New Roman" w:cs="Times New Roman"/>
          <w:sz w:val="28"/>
          <w:szCs w:val="28"/>
        </w:rPr>
        <w:t>ено</w:t>
      </w:r>
      <w:r w:rsidRPr="006F08C4">
        <w:rPr>
          <w:rFonts w:ascii="Times New Roman" w:eastAsia="Calibri" w:hAnsi="Times New Roman" w:cs="Times New Roman"/>
          <w:sz w:val="28"/>
          <w:szCs w:val="28"/>
        </w:rPr>
        <w:t xml:space="preserve"> 19 ценностей с хорошими коэффициентами альфа</w:t>
      </w:r>
      <w:r w:rsidR="007669C6">
        <w:rPr>
          <w:rFonts w:ascii="Times New Roman" w:eastAsia="Calibri" w:hAnsi="Times New Roman" w:cs="Times New Roman"/>
          <w:sz w:val="28"/>
          <w:szCs w:val="28"/>
        </w:rPr>
        <w:t xml:space="preserve"> (</w:t>
      </w:r>
      <w:r>
        <w:rPr>
          <w:rFonts w:ascii="Times New Roman" w:eastAsia="Calibri" w:hAnsi="Times New Roman" w:cs="Times New Roman"/>
          <w:sz w:val="28"/>
          <w:szCs w:val="28"/>
        </w:rPr>
        <w:t>таблицы 5-2</w:t>
      </w:r>
      <w:r w:rsidR="00FE25C3">
        <w:rPr>
          <w:rFonts w:ascii="Times New Roman" w:eastAsia="Calibri" w:hAnsi="Times New Roman" w:cs="Times New Roman"/>
          <w:sz w:val="28"/>
          <w:szCs w:val="28"/>
        </w:rPr>
        <w:t>4</w:t>
      </w:r>
      <w:r>
        <w:rPr>
          <w:rFonts w:ascii="Times New Roman" w:eastAsia="Calibri" w:hAnsi="Times New Roman" w:cs="Times New Roman"/>
          <w:sz w:val="28"/>
          <w:szCs w:val="28"/>
        </w:rPr>
        <w:t>)</w:t>
      </w:r>
      <w:r w:rsidRPr="006F08C4">
        <w:rPr>
          <w:rFonts w:ascii="Times New Roman" w:eastAsia="Calibri" w:hAnsi="Times New Roman" w:cs="Times New Roman"/>
          <w:sz w:val="28"/>
          <w:szCs w:val="28"/>
        </w:rPr>
        <w:t>:</w:t>
      </w:r>
    </w:p>
    <w:p w:rsidR="004D6C9C" w:rsidRPr="002F1FAA" w:rsidRDefault="00756F36" w:rsidP="00F03FB8">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D6C9C" w:rsidRPr="002F1FAA">
        <w:rPr>
          <w:rFonts w:ascii="Times New Roman" w:eastAsia="Calibri" w:hAnsi="Times New Roman" w:cs="Times New Roman"/>
          <w:sz w:val="28"/>
          <w:szCs w:val="28"/>
        </w:rPr>
        <w:t>Само</w:t>
      </w:r>
      <w:r>
        <w:rPr>
          <w:rFonts w:ascii="Times New Roman" w:eastAsia="Calibri" w:hAnsi="Times New Roman" w:cs="Times New Roman"/>
          <w:sz w:val="28"/>
          <w:szCs w:val="28"/>
        </w:rPr>
        <w:t>стоятельность-Мысли (α = 0,57)</w:t>
      </w:r>
    </w:p>
    <w:p w:rsidR="004D6C9C" w:rsidRPr="002F1FAA" w:rsidRDefault="00756F36" w:rsidP="00F03FB8">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D6C9C" w:rsidRPr="002F1FAA">
        <w:rPr>
          <w:rFonts w:ascii="Times New Roman" w:eastAsia="Calibri" w:hAnsi="Times New Roman" w:cs="Times New Roman"/>
          <w:sz w:val="28"/>
          <w:szCs w:val="28"/>
        </w:rPr>
        <w:t>Самост</w:t>
      </w:r>
      <w:r>
        <w:rPr>
          <w:rFonts w:ascii="Times New Roman" w:eastAsia="Calibri" w:hAnsi="Times New Roman" w:cs="Times New Roman"/>
          <w:sz w:val="28"/>
          <w:szCs w:val="28"/>
        </w:rPr>
        <w:t>оятельность-Поступки (α = 0,61)</w:t>
      </w:r>
    </w:p>
    <w:p w:rsidR="004D6C9C" w:rsidRPr="002F1FAA" w:rsidRDefault="00756F36" w:rsidP="00F03FB8">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Стимуляция (α = 0,51)</w:t>
      </w:r>
    </w:p>
    <w:p w:rsidR="004D6C9C" w:rsidRPr="002F1FAA" w:rsidRDefault="00756F36" w:rsidP="00F03FB8">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Гедонизм (α = 0,68)</w:t>
      </w:r>
    </w:p>
    <w:p w:rsidR="004D6C9C" w:rsidRDefault="00756F36" w:rsidP="00F03FB8">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Достижение (α =. 71)</w:t>
      </w:r>
    </w:p>
    <w:p w:rsidR="00F03FB8" w:rsidRDefault="00F03FB8" w:rsidP="00F03FB8">
      <w:pPr>
        <w:pStyle w:val="a7"/>
        <w:spacing w:after="0" w:line="240" w:lineRule="auto"/>
        <w:ind w:left="0" w:firstLine="567"/>
        <w:jc w:val="both"/>
        <w:rPr>
          <w:rFonts w:ascii="Times New Roman" w:eastAsia="Calibri" w:hAnsi="Times New Roman" w:cs="Times New Roman"/>
          <w:sz w:val="28"/>
          <w:szCs w:val="28"/>
        </w:rPr>
      </w:pPr>
    </w:p>
    <w:p w:rsidR="001B16D1" w:rsidRDefault="001B16D1" w:rsidP="00F03FB8">
      <w:pPr>
        <w:spacing w:after="0" w:line="240" w:lineRule="auto"/>
        <w:jc w:val="both"/>
        <w:rPr>
          <w:rFonts w:ascii="Times New Roman" w:eastAsia="Calibri" w:hAnsi="Times New Roman" w:cs="Times New Roman"/>
          <w:sz w:val="28"/>
          <w:szCs w:val="28"/>
        </w:rPr>
      </w:pPr>
      <w:r w:rsidRPr="002F1FAA">
        <w:rPr>
          <w:rFonts w:ascii="Times New Roman" w:eastAsia="Calibri" w:hAnsi="Times New Roman" w:cs="Times New Roman"/>
          <w:sz w:val="28"/>
          <w:szCs w:val="28"/>
        </w:rPr>
        <w:t>Таблица</w:t>
      </w:r>
      <w:r>
        <w:rPr>
          <w:rFonts w:ascii="Times New Roman" w:eastAsia="Calibri" w:hAnsi="Times New Roman" w:cs="Times New Roman"/>
          <w:sz w:val="28"/>
          <w:szCs w:val="28"/>
        </w:rPr>
        <w:t xml:space="preserve"> </w:t>
      </w:r>
      <w:r w:rsidR="004D6C9C">
        <w:rPr>
          <w:rFonts w:ascii="Times New Roman" w:eastAsia="Calibri" w:hAnsi="Times New Roman" w:cs="Times New Roman"/>
          <w:sz w:val="28"/>
          <w:szCs w:val="28"/>
        </w:rPr>
        <w:t>5</w:t>
      </w:r>
      <w:r>
        <w:rPr>
          <w:rFonts w:ascii="Times New Roman" w:eastAsia="Calibri" w:hAnsi="Times New Roman" w:cs="Times New Roman"/>
          <w:sz w:val="28"/>
          <w:szCs w:val="28"/>
        </w:rPr>
        <w:t xml:space="preserve"> -</w:t>
      </w:r>
      <w:r w:rsidRPr="006F08C4">
        <w:rPr>
          <w:rFonts w:ascii="Times New Roman" w:eastAsia="Calibri" w:hAnsi="Times New Roman" w:cs="Times New Roman"/>
          <w:sz w:val="28"/>
          <w:szCs w:val="28"/>
        </w:rPr>
        <w:t xml:space="preserve"> Сырые, центрированные баллы и результаты достоверности коэффициента Альфа-Кронбаха</w:t>
      </w:r>
    </w:p>
    <w:p w:rsidR="001B16D1" w:rsidRPr="006F08C4" w:rsidRDefault="001B16D1" w:rsidP="00B85369">
      <w:pPr>
        <w:spacing w:after="0" w:line="240" w:lineRule="auto"/>
        <w:ind w:firstLine="567"/>
        <w:jc w:val="both"/>
        <w:rPr>
          <w:rFonts w:ascii="Times New Roman" w:eastAsia="Calibri" w:hAnsi="Times New Roman" w:cs="Times New Roman"/>
          <w:sz w:val="28"/>
          <w:szCs w:val="28"/>
        </w:rPr>
      </w:pPr>
    </w:p>
    <w:tbl>
      <w:tblPr>
        <w:tblW w:w="9639"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2"/>
        <w:gridCol w:w="2955"/>
        <w:gridCol w:w="846"/>
        <w:gridCol w:w="709"/>
        <w:gridCol w:w="1413"/>
        <w:gridCol w:w="855"/>
        <w:gridCol w:w="1559"/>
      </w:tblGrid>
      <w:tr w:rsidR="001B16D1" w:rsidRPr="00F03FB8" w:rsidTr="000A0115">
        <w:tc>
          <w:tcPr>
            <w:tcW w:w="1302" w:type="dxa"/>
            <w:vMerge w:val="restart"/>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Пункт</w:t>
            </w:r>
          </w:p>
        </w:tc>
        <w:tc>
          <w:tcPr>
            <w:tcW w:w="2955" w:type="dxa"/>
            <w:vMerge w:val="restart"/>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Название ценностей и пункты опросника</w:t>
            </w:r>
          </w:p>
        </w:tc>
        <w:tc>
          <w:tcPr>
            <w:tcW w:w="1555" w:type="dxa"/>
            <w:gridSpan w:val="2"/>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Сырые баллы</w:t>
            </w:r>
          </w:p>
        </w:tc>
        <w:tc>
          <w:tcPr>
            <w:tcW w:w="2268" w:type="dxa"/>
            <w:gridSpan w:val="2"/>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Центрированные баллы</w:t>
            </w:r>
          </w:p>
        </w:tc>
        <w:tc>
          <w:tcPr>
            <w:tcW w:w="1559"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Индексы качества</w:t>
            </w:r>
          </w:p>
        </w:tc>
      </w:tr>
      <w:tr w:rsidR="001B16D1" w:rsidRPr="00F03FB8" w:rsidTr="000A0115">
        <w:tc>
          <w:tcPr>
            <w:tcW w:w="1302" w:type="dxa"/>
            <w:vMerge/>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p>
        </w:tc>
        <w:tc>
          <w:tcPr>
            <w:tcW w:w="2955" w:type="dxa"/>
            <w:vMerge/>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p>
        </w:tc>
        <w:tc>
          <w:tcPr>
            <w:tcW w:w="846"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M</w:t>
            </w:r>
          </w:p>
        </w:tc>
        <w:tc>
          <w:tcPr>
            <w:tcW w:w="709"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SD</w:t>
            </w:r>
          </w:p>
        </w:tc>
        <w:tc>
          <w:tcPr>
            <w:tcW w:w="1413"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M</w:t>
            </w:r>
          </w:p>
        </w:tc>
        <w:tc>
          <w:tcPr>
            <w:tcW w:w="855"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SD</w:t>
            </w:r>
          </w:p>
        </w:tc>
        <w:tc>
          <w:tcPr>
            <w:tcW w:w="1559" w:type="dxa"/>
            <w:shd w:val="clear" w:color="auto" w:fill="auto"/>
          </w:tcPr>
          <w:p w:rsidR="0079199D" w:rsidRPr="00F03FB8" w:rsidRDefault="00756F36" w:rsidP="0079199D">
            <w:pPr>
              <w:spacing w:after="0" w:line="240" w:lineRule="auto"/>
              <w:jc w:val="center"/>
              <w:rPr>
                <w:rFonts w:ascii="Times New Roman" w:eastAsia="Calibri" w:hAnsi="Times New Roman" w:cs="Times New Roman"/>
                <w:sz w:val="24"/>
                <w:szCs w:val="24"/>
              </w:rPr>
            </w:pPr>
            <w:r w:rsidRPr="00F03FB8">
              <w:rPr>
                <w:rFonts w:ascii="Times New Roman" w:eastAsia="Calibri" w:hAnsi="Times New Roman" w:cs="Times New Roman"/>
                <w:sz w:val="24"/>
                <w:szCs w:val="24"/>
              </w:rPr>
              <w:t>α</w:t>
            </w:r>
          </w:p>
        </w:tc>
      </w:tr>
      <w:tr w:rsidR="000A0115" w:rsidRPr="00F03FB8" w:rsidTr="000A0115">
        <w:tc>
          <w:tcPr>
            <w:tcW w:w="4257" w:type="dxa"/>
            <w:gridSpan w:val="2"/>
            <w:shd w:val="clear" w:color="auto" w:fill="auto"/>
          </w:tcPr>
          <w:p w:rsidR="000A0115" w:rsidRPr="00F03FB8" w:rsidRDefault="000A0115" w:rsidP="000A011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46" w:type="dxa"/>
            <w:shd w:val="clear" w:color="auto" w:fill="auto"/>
          </w:tcPr>
          <w:p w:rsidR="000A0115" w:rsidRPr="00F03FB8" w:rsidRDefault="000A0115" w:rsidP="000A011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9" w:type="dxa"/>
            <w:shd w:val="clear" w:color="auto" w:fill="auto"/>
          </w:tcPr>
          <w:p w:rsidR="000A0115" w:rsidRPr="000A0115" w:rsidRDefault="000A0115" w:rsidP="000A011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13" w:type="dxa"/>
            <w:shd w:val="clear" w:color="auto" w:fill="auto"/>
          </w:tcPr>
          <w:p w:rsidR="000A0115" w:rsidRPr="000A0115" w:rsidRDefault="000A0115" w:rsidP="000A011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855" w:type="dxa"/>
            <w:shd w:val="clear" w:color="auto" w:fill="auto"/>
          </w:tcPr>
          <w:p w:rsidR="000A0115" w:rsidRPr="000A0115" w:rsidRDefault="000A0115" w:rsidP="000A011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559" w:type="dxa"/>
            <w:shd w:val="clear" w:color="auto" w:fill="auto"/>
          </w:tcPr>
          <w:p w:rsidR="000A0115" w:rsidRPr="000A0115" w:rsidRDefault="000A0115" w:rsidP="000A011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1B16D1" w:rsidRPr="00F03FB8" w:rsidTr="000A0115">
        <w:tc>
          <w:tcPr>
            <w:tcW w:w="4257" w:type="dxa"/>
            <w:gridSpan w:val="2"/>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Самостоятельность–Мысли</w:t>
            </w:r>
          </w:p>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 xml:space="preserve"> (русская версия)</w:t>
            </w:r>
          </w:p>
        </w:tc>
        <w:tc>
          <w:tcPr>
            <w:tcW w:w="846"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rPr>
              <w:t>4</w:t>
            </w:r>
            <w:r w:rsidRPr="00F03FB8">
              <w:rPr>
                <w:rFonts w:ascii="Times New Roman" w:eastAsia="Calibri" w:hAnsi="Times New Roman" w:cs="Times New Roman"/>
                <w:sz w:val="24"/>
                <w:szCs w:val="24"/>
                <w:lang w:val="en-US"/>
              </w:rPr>
              <w:t>,</w:t>
            </w:r>
            <w:r w:rsidRPr="00F03FB8">
              <w:rPr>
                <w:rFonts w:ascii="Times New Roman" w:eastAsia="Calibri" w:hAnsi="Times New Roman" w:cs="Times New Roman"/>
                <w:sz w:val="24"/>
                <w:szCs w:val="24"/>
              </w:rPr>
              <w:t>9</w:t>
            </w:r>
            <w:r w:rsidRPr="00F03FB8">
              <w:rPr>
                <w:rFonts w:ascii="Times New Roman" w:eastAsia="Calibri" w:hAnsi="Times New Roman" w:cs="Times New Roman"/>
                <w:sz w:val="24"/>
                <w:szCs w:val="24"/>
                <w:lang w:val="en-US"/>
              </w:rPr>
              <w:t>3</w:t>
            </w:r>
          </w:p>
        </w:tc>
        <w:tc>
          <w:tcPr>
            <w:tcW w:w="709"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0,75</w:t>
            </w:r>
          </w:p>
        </w:tc>
        <w:tc>
          <w:tcPr>
            <w:tcW w:w="1413"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0,46</w:t>
            </w:r>
          </w:p>
        </w:tc>
        <w:tc>
          <w:tcPr>
            <w:tcW w:w="855"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0,56</w:t>
            </w:r>
          </w:p>
        </w:tc>
        <w:tc>
          <w:tcPr>
            <w:tcW w:w="1559"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0.57</w:t>
            </w:r>
          </w:p>
        </w:tc>
      </w:tr>
      <w:tr w:rsidR="001B16D1" w:rsidRPr="00F03FB8" w:rsidTr="000A0115">
        <w:tc>
          <w:tcPr>
            <w:tcW w:w="1302"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ССм1</w:t>
            </w:r>
          </w:p>
        </w:tc>
        <w:tc>
          <w:tcPr>
            <w:tcW w:w="8337" w:type="dxa"/>
            <w:gridSpan w:val="6"/>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понимать вещи по-своему</w:t>
            </w:r>
          </w:p>
        </w:tc>
      </w:tr>
      <w:tr w:rsidR="001B16D1" w:rsidRPr="00F03FB8" w:rsidTr="000A0115">
        <w:tc>
          <w:tcPr>
            <w:tcW w:w="1302"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ССм2</w:t>
            </w:r>
          </w:p>
        </w:tc>
        <w:tc>
          <w:tcPr>
            <w:tcW w:w="8337" w:type="dxa"/>
            <w:gridSpan w:val="6"/>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расширять свой кругозор</w:t>
            </w:r>
          </w:p>
        </w:tc>
      </w:tr>
      <w:tr w:rsidR="001B16D1" w:rsidRPr="00F03FB8" w:rsidTr="000A0115">
        <w:tc>
          <w:tcPr>
            <w:tcW w:w="1302"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ССм3</w:t>
            </w:r>
          </w:p>
        </w:tc>
        <w:tc>
          <w:tcPr>
            <w:tcW w:w="8337" w:type="dxa"/>
            <w:gridSpan w:val="6"/>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иметь свою точку зрения</w:t>
            </w:r>
          </w:p>
        </w:tc>
      </w:tr>
      <w:tr w:rsidR="001B16D1" w:rsidRPr="00F03FB8" w:rsidTr="000A0115">
        <w:tc>
          <w:tcPr>
            <w:tcW w:w="4257" w:type="dxa"/>
            <w:gridSpan w:val="2"/>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Самостоятельность-Поступки (русская версия)</w:t>
            </w:r>
          </w:p>
        </w:tc>
        <w:tc>
          <w:tcPr>
            <w:tcW w:w="846"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4,8</w:t>
            </w:r>
          </w:p>
        </w:tc>
        <w:tc>
          <w:tcPr>
            <w:tcW w:w="709"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0,89</w:t>
            </w:r>
          </w:p>
        </w:tc>
        <w:tc>
          <w:tcPr>
            <w:tcW w:w="1413"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0,37</w:t>
            </w:r>
          </w:p>
        </w:tc>
        <w:tc>
          <w:tcPr>
            <w:tcW w:w="855"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0,71</w:t>
            </w:r>
          </w:p>
        </w:tc>
        <w:tc>
          <w:tcPr>
            <w:tcW w:w="1559"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0.61</w:t>
            </w:r>
          </w:p>
        </w:tc>
      </w:tr>
      <w:tr w:rsidR="001B16D1" w:rsidRPr="00F03FB8" w:rsidTr="000A0115">
        <w:tc>
          <w:tcPr>
            <w:tcW w:w="1302"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ССп1</w:t>
            </w:r>
          </w:p>
        </w:tc>
        <w:tc>
          <w:tcPr>
            <w:tcW w:w="8337" w:type="dxa"/>
            <w:gridSpan w:val="6"/>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самостоятельно принимать решения, касающиеся его жизни</w:t>
            </w:r>
          </w:p>
        </w:tc>
      </w:tr>
      <w:tr w:rsidR="001B16D1" w:rsidRPr="00F03FB8" w:rsidTr="000A0115">
        <w:tc>
          <w:tcPr>
            <w:tcW w:w="1302"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ССп2</w:t>
            </w:r>
          </w:p>
        </w:tc>
        <w:tc>
          <w:tcPr>
            <w:tcW w:w="8337" w:type="dxa"/>
            <w:gridSpan w:val="6"/>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быть свободным самостоятельно выбирать, что делать</w:t>
            </w:r>
          </w:p>
        </w:tc>
      </w:tr>
      <w:tr w:rsidR="001B16D1" w:rsidRPr="00F03FB8" w:rsidTr="000A0115">
        <w:tc>
          <w:tcPr>
            <w:tcW w:w="1302"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ССп3</w:t>
            </w:r>
          </w:p>
        </w:tc>
        <w:tc>
          <w:tcPr>
            <w:tcW w:w="8337" w:type="dxa"/>
            <w:gridSpan w:val="6"/>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планировать свои действия независимо</w:t>
            </w:r>
          </w:p>
        </w:tc>
      </w:tr>
      <w:tr w:rsidR="001B16D1" w:rsidRPr="00F03FB8" w:rsidTr="000A0115">
        <w:tc>
          <w:tcPr>
            <w:tcW w:w="4257" w:type="dxa"/>
            <w:gridSpan w:val="2"/>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Стимуляция</w:t>
            </w:r>
          </w:p>
        </w:tc>
        <w:tc>
          <w:tcPr>
            <w:tcW w:w="846"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4.3</w:t>
            </w:r>
          </w:p>
        </w:tc>
        <w:tc>
          <w:tcPr>
            <w:tcW w:w="709"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0.84</w:t>
            </w:r>
          </w:p>
        </w:tc>
        <w:tc>
          <w:tcPr>
            <w:tcW w:w="1413"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-0.17</w:t>
            </w:r>
          </w:p>
        </w:tc>
        <w:tc>
          <w:tcPr>
            <w:tcW w:w="855"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0.71</w:t>
            </w:r>
          </w:p>
        </w:tc>
        <w:tc>
          <w:tcPr>
            <w:tcW w:w="1559"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0.51</w:t>
            </w:r>
          </w:p>
        </w:tc>
      </w:tr>
      <w:tr w:rsidR="001B16D1" w:rsidRPr="00F03FB8" w:rsidTr="000A0115">
        <w:tc>
          <w:tcPr>
            <w:tcW w:w="1302"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СТ1</w:t>
            </w:r>
          </w:p>
        </w:tc>
        <w:tc>
          <w:tcPr>
            <w:tcW w:w="8337" w:type="dxa"/>
            <w:gridSpan w:val="6"/>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всегда искать разнообразия в деятельности</w:t>
            </w:r>
          </w:p>
        </w:tc>
      </w:tr>
      <w:tr w:rsidR="001B16D1" w:rsidRPr="00F03FB8" w:rsidTr="000A0115">
        <w:tc>
          <w:tcPr>
            <w:tcW w:w="1302"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СТ2</w:t>
            </w:r>
          </w:p>
        </w:tc>
        <w:tc>
          <w:tcPr>
            <w:tcW w:w="8337" w:type="dxa"/>
            <w:gridSpan w:val="6"/>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получать разный опыт</w:t>
            </w:r>
          </w:p>
        </w:tc>
      </w:tr>
      <w:tr w:rsidR="001B16D1" w:rsidRPr="00F03FB8" w:rsidTr="000A0115">
        <w:tc>
          <w:tcPr>
            <w:tcW w:w="1302"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СТ3</w:t>
            </w:r>
          </w:p>
        </w:tc>
        <w:tc>
          <w:tcPr>
            <w:tcW w:w="8337" w:type="dxa"/>
            <w:gridSpan w:val="6"/>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важен азарт в жизни, даже если он сопряжен с риском*</w:t>
            </w:r>
          </w:p>
        </w:tc>
      </w:tr>
      <w:tr w:rsidR="001B16D1" w:rsidRPr="00F03FB8" w:rsidTr="000A0115">
        <w:tc>
          <w:tcPr>
            <w:tcW w:w="4257" w:type="dxa"/>
            <w:gridSpan w:val="2"/>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Гедонизм</w:t>
            </w:r>
          </w:p>
        </w:tc>
        <w:tc>
          <w:tcPr>
            <w:tcW w:w="846"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4,48</w:t>
            </w:r>
          </w:p>
        </w:tc>
        <w:tc>
          <w:tcPr>
            <w:tcW w:w="709"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0,92</w:t>
            </w:r>
          </w:p>
        </w:tc>
        <w:tc>
          <w:tcPr>
            <w:tcW w:w="1413"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0,01</w:t>
            </w:r>
          </w:p>
        </w:tc>
        <w:tc>
          <w:tcPr>
            <w:tcW w:w="855"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0,77</w:t>
            </w:r>
          </w:p>
        </w:tc>
        <w:tc>
          <w:tcPr>
            <w:tcW w:w="1559"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0.68</w:t>
            </w:r>
          </w:p>
        </w:tc>
      </w:tr>
      <w:tr w:rsidR="001B16D1" w:rsidRPr="00F03FB8" w:rsidTr="000A0115">
        <w:tc>
          <w:tcPr>
            <w:tcW w:w="1302"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ГЕ1</w:t>
            </w:r>
          </w:p>
        </w:tc>
        <w:tc>
          <w:tcPr>
            <w:tcW w:w="8337" w:type="dxa"/>
            <w:gridSpan w:val="6"/>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хорошо проводить время</w:t>
            </w:r>
          </w:p>
        </w:tc>
      </w:tr>
      <w:tr w:rsidR="001B16D1" w:rsidRPr="00F03FB8" w:rsidTr="000A0115">
        <w:tc>
          <w:tcPr>
            <w:tcW w:w="1302"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ГЕ2</w:t>
            </w:r>
          </w:p>
        </w:tc>
        <w:tc>
          <w:tcPr>
            <w:tcW w:w="8337" w:type="dxa"/>
            <w:gridSpan w:val="6"/>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пользоваться любой возможностью повеселиться</w:t>
            </w:r>
          </w:p>
        </w:tc>
      </w:tr>
      <w:tr w:rsidR="001B16D1" w:rsidRPr="00F03FB8" w:rsidTr="000A0115">
        <w:tc>
          <w:tcPr>
            <w:tcW w:w="1302" w:type="dxa"/>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ГЕ3</w:t>
            </w:r>
          </w:p>
        </w:tc>
        <w:tc>
          <w:tcPr>
            <w:tcW w:w="8337" w:type="dxa"/>
            <w:gridSpan w:val="6"/>
            <w:shd w:val="clear" w:color="auto" w:fill="auto"/>
          </w:tcPr>
          <w:p w:rsidR="001B16D1" w:rsidRPr="00F03FB8" w:rsidRDefault="001B16D1"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наслаждаться удовольствиями, которые может дать жизнь</w:t>
            </w:r>
          </w:p>
        </w:tc>
      </w:tr>
    </w:tbl>
    <w:p w:rsidR="000A0115" w:rsidRDefault="000A0115"/>
    <w:p w:rsidR="000A0115" w:rsidRDefault="000A0115" w:rsidP="000A0115">
      <w:pPr>
        <w:spacing w:after="0" w:line="240" w:lineRule="auto"/>
        <w:rPr>
          <w:rFonts w:ascii="Times New Roman" w:eastAsia="Calibri" w:hAnsi="Times New Roman" w:cs="Times New Roman"/>
          <w:sz w:val="28"/>
          <w:szCs w:val="28"/>
        </w:rPr>
      </w:pPr>
      <w:r w:rsidRPr="000A0115">
        <w:rPr>
          <w:rFonts w:ascii="Times New Roman" w:eastAsia="Calibri" w:hAnsi="Times New Roman" w:cs="Times New Roman"/>
          <w:sz w:val="28"/>
          <w:szCs w:val="28"/>
        </w:rPr>
        <w:lastRenderedPageBreak/>
        <w:t>Продолжение таблицы 5</w:t>
      </w:r>
    </w:p>
    <w:p w:rsidR="000A0115" w:rsidRPr="000A0115" w:rsidRDefault="000A0115" w:rsidP="000A0115">
      <w:pPr>
        <w:spacing w:after="0" w:line="240" w:lineRule="auto"/>
        <w:rPr>
          <w:sz w:val="28"/>
          <w:szCs w:val="28"/>
        </w:rPr>
      </w:pPr>
    </w:p>
    <w:tbl>
      <w:tblPr>
        <w:tblW w:w="9639"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2"/>
        <w:gridCol w:w="2955"/>
        <w:gridCol w:w="846"/>
        <w:gridCol w:w="709"/>
        <w:gridCol w:w="1413"/>
        <w:gridCol w:w="855"/>
        <w:gridCol w:w="1559"/>
      </w:tblGrid>
      <w:tr w:rsidR="000A0115" w:rsidRPr="00F03FB8" w:rsidTr="000A0115">
        <w:tc>
          <w:tcPr>
            <w:tcW w:w="4257" w:type="dxa"/>
            <w:gridSpan w:val="2"/>
            <w:shd w:val="clear" w:color="auto" w:fill="auto"/>
          </w:tcPr>
          <w:p w:rsidR="000A0115" w:rsidRPr="00F03FB8" w:rsidRDefault="000A0115" w:rsidP="000A011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46" w:type="dxa"/>
            <w:shd w:val="clear" w:color="auto" w:fill="auto"/>
          </w:tcPr>
          <w:p w:rsidR="000A0115" w:rsidRPr="00F03FB8" w:rsidRDefault="000A0115" w:rsidP="000A011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9" w:type="dxa"/>
            <w:shd w:val="clear" w:color="auto" w:fill="auto"/>
          </w:tcPr>
          <w:p w:rsidR="000A0115" w:rsidRPr="000A0115" w:rsidRDefault="000A0115" w:rsidP="000A011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13" w:type="dxa"/>
            <w:shd w:val="clear" w:color="auto" w:fill="auto"/>
          </w:tcPr>
          <w:p w:rsidR="000A0115" w:rsidRPr="000A0115" w:rsidRDefault="000A0115" w:rsidP="000A011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855" w:type="dxa"/>
            <w:shd w:val="clear" w:color="auto" w:fill="auto"/>
          </w:tcPr>
          <w:p w:rsidR="000A0115" w:rsidRPr="000A0115" w:rsidRDefault="000A0115" w:rsidP="000A011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559" w:type="dxa"/>
            <w:shd w:val="clear" w:color="auto" w:fill="auto"/>
          </w:tcPr>
          <w:p w:rsidR="000A0115" w:rsidRPr="000A0115" w:rsidRDefault="000A0115" w:rsidP="000A011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0A0115" w:rsidRPr="00F03FB8" w:rsidTr="000A0115">
        <w:tc>
          <w:tcPr>
            <w:tcW w:w="4257" w:type="dxa"/>
            <w:gridSpan w:val="2"/>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Достижение</w:t>
            </w:r>
          </w:p>
        </w:tc>
        <w:tc>
          <w:tcPr>
            <w:tcW w:w="846"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4,65</w:t>
            </w:r>
          </w:p>
        </w:tc>
        <w:tc>
          <w:tcPr>
            <w:tcW w:w="709"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0,96</w:t>
            </w:r>
          </w:p>
        </w:tc>
        <w:tc>
          <w:tcPr>
            <w:tcW w:w="1413"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0.18</w:t>
            </w:r>
          </w:p>
        </w:tc>
        <w:tc>
          <w:tcPr>
            <w:tcW w:w="855"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0.7</w:t>
            </w:r>
          </w:p>
        </w:tc>
        <w:tc>
          <w:tcPr>
            <w:tcW w:w="1559"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0.71</w:t>
            </w:r>
          </w:p>
        </w:tc>
      </w:tr>
      <w:tr w:rsidR="000A0115" w:rsidRPr="00F03FB8" w:rsidTr="000A0115">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ДО1</w:t>
            </w:r>
          </w:p>
        </w:tc>
        <w:tc>
          <w:tcPr>
            <w:tcW w:w="8337" w:type="dxa"/>
            <w:gridSpan w:val="6"/>
            <w:tcBorders>
              <w:bottom w:val="single" w:sz="4" w:space="0" w:color="auto"/>
            </w:tcBorders>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иметь амбициозные цели в жизни</w:t>
            </w:r>
          </w:p>
        </w:tc>
      </w:tr>
      <w:tr w:rsidR="000A0115" w:rsidRPr="00F03FB8" w:rsidTr="000A0115">
        <w:tc>
          <w:tcPr>
            <w:tcW w:w="1302" w:type="dxa"/>
            <w:tcBorders>
              <w:bottom w:val="single" w:sz="4" w:space="0" w:color="auto"/>
            </w:tcBorders>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ДО2</w:t>
            </w:r>
          </w:p>
        </w:tc>
        <w:tc>
          <w:tcPr>
            <w:tcW w:w="8337" w:type="dxa"/>
            <w:gridSpan w:val="6"/>
            <w:tcBorders>
              <w:bottom w:val="single" w:sz="4" w:space="0" w:color="auto"/>
            </w:tcBorders>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быть очень успешным</w:t>
            </w:r>
          </w:p>
        </w:tc>
      </w:tr>
      <w:tr w:rsidR="000A0115" w:rsidRPr="00F03FB8" w:rsidTr="000A0115">
        <w:tc>
          <w:tcPr>
            <w:tcW w:w="1302" w:type="dxa"/>
            <w:tcBorders>
              <w:top w:val="single" w:sz="4" w:space="0" w:color="auto"/>
              <w:bottom w:val="single" w:sz="4" w:space="0" w:color="auto"/>
            </w:tcBorders>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ДО3</w:t>
            </w:r>
          </w:p>
        </w:tc>
        <w:tc>
          <w:tcPr>
            <w:tcW w:w="8337" w:type="dxa"/>
            <w:gridSpan w:val="6"/>
            <w:tcBorders>
              <w:top w:val="single" w:sz="4" w:space="0" w:color="auto"/>
              <w:bottom w:val="single" w:sz="4" w:space="0" w:color="auto"/>
            </w:tcBorders>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чтобы люди признавали его достижения</w:t>
            </w:r>
          </w:p>
        </w:tc>
      </w:tr>
      <w:tr w:rsidR="000A0115" w:rsidRPr="00F03FB8" w:rsidTr="000A0115">
        <w:tc>
          <w:tcPr>
            <w:tcW w:w="4257" w:type="dxa"/>
            <w:gridSpan w:val="2"/>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Власть- Доминирование</w:t>
            </w:r>
          </w:p>
        </w:tc>
        <w:tc>
          <w:tcPr>
            <w:tcW w:w="846"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3,48</w:t>
            </w:r>
          </w:p>
        </w:tc>
        <w:tc>
          <w:tcPr>
            <w:tcW w:w="709"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1,2</w:t>
            </w:r>
          </w:p>
        </w:tc>
        <w:tc>
          <w:tcPr>
            <w:tcW w:w="1413"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-0,98</w:t>
            </w:r>
          </w:p>
        </w:tc>
        <w:tc>
          <w:tcPr>
            <w:tcW w:w="855"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1,15</w:t>
            </w:r>
          </w:p>
        </w:tc>
        <w:tc>
          <w:tcPr>
            <w:tcW w:w="1559"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0.75</w:t>
            </w:r>
          </w:p>
        </w:tc>
      </w:tr>
      <w:tr w:rsidR="000A0115" w:rsidRPr="00F03FB8" w:rsidTr="000A0115">
        <w:tc>
          <w:tcPr>
            <w:tcW w:w="1302" w:type="dxa"/>
            <w:tcBorders>
              <w:bottom w:val="nil"/>
            </w:tcBorders>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ВЛд1</w:t>
            </w:r>
          </w:p>
        </w:tc>
        <w:tc>
          <w:tcPr>
            <w:tcW w:w="8337" w:type="dxa"/>
            <w:gridSpan w:val="6"/>
            <w:tcBorders>
              <w:bottom w:val="nil"/>
            </w:tcBorders>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чтобы люди делали то, что он им говорит</w:t>
            </w:r>
          </w:p>
        </w:tc>
      </w:tr>
      <w:tr w:rsidR="000A0115" w:rsidRPr="00F03FB8" w:rsidTr="000A0115">
        <w:tc>
          <w:tcPr>
            <w:tcW w:w="1302" w:type="dxa"/>
            <w:tcBorders>
              <w:top w:val="nil"/>
              <w:bottom w:val="single" w:sz="4" w:space="0" w:color="auto"/>
            </w:tcBorders>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ВЛд2</w:t>
            </w:r>
          </w:p>
        </w:tc>
        <w:tc>
          <w:tcPr>
            <w:tcW w:w="8337" w:type="dxa"/>
            <w:gridSpan w:val="6"/>
            <w:tcBorders>
              <w:top w:val="nil"/>
              <w:bottom w:val="single" w:sz="4" w:space="0" w:color="auto"/>
            </w:tcBorders>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иметь власть, чтобы заставлять людей делать то, что он хочет</w:t>
            </w:r>
          </w:p>
        </w:tc>
      </w:tr>
      <w:tr w:rsidR="000A0115" w:rsidRPr="00F03FB8" w:rsidTr="000A0115">
        <w:tc>
          <w:tcPr>
            <w:tcW w:w="1302" w:type="dxa"/>
            <w:tcBorders>
              <w:top w:val="single" w:sz="4" w:space="0" w:color="auto"/>
            </w:tcBorders>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ВЛд3</w:t>
            </w:r>
          </w:p>
        </w:tc>
        <w:tc>
          <w:tcPr>
            <w:tcW w:w="8337" w:type="dxa"/>
            <w:gridSpan w:val="6"/>
            <w:tcBorders>
              <w:top w:val="single" w:sz="4" w:space="0" w:color="auto"/>
            </w:tcBorders>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быть тем, кто указывает другим, что делать</w:t>
            </w:r>
          </w:p>
        </w:tc>
      </w:tr>
      <w:tr w:rsidR="000A0115" w:rsidRPr="00F03FB8" w:rsidTr="000A0115">
        <w:tc>
          <w:tcPr>
            <w:tcW w:w="4257" w:type="dxa"/>
            <w:gridSpan w:val="2"/>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Власть-Ресурсы</w:t>
            </w:r>
          </w:p>
        </w:tc>
        <w:tc>
          <w:tcPr>
            <w:tcW w:w="846"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3,67</w:t>
            </w:r>
          </w:p>
        </w:tc>
        <w:tc>
          <w:tcPr>
            <w:tcW w:w="709"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1,13</w:t>
            </w:r>
          </w:p>
        </w:tc>
        <w:tc>
          <w:tcPr>
            <w:tcW w:w="1413"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-0,8</w:t>
            </w:r>
          </w:p>
        </w:tc>
        <w:tc>
          <w:tcPr>
            <w:tcW w:w="855"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1,02</w:t>
            </w:r>
          </w:p>
        </w:tc>
        <w:tc>
          <w:tcPr>
            <w:tcW w:w="1559"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0.7</w:t>
            </w:r>
          </w:p>
        </w:tc>
      </w:tr>
      <w:tr w:rsidR="000A0115" w:rsidRPr="00F03FB8" w:rsidTr="000A0115">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ВЛр1</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иметь власть, которую могут давать деньги</w:t>
            </w:r>
          </w:p>
        </w:tc>
      </w:tr>
      <w:tr w:rsidR="000A0115" w:rsidRPr="00F03FB8" w:rsidTr="000A0115">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ВЛр2</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быть богатым</w:t>
            </w:r>
          </w:p>
        </w:tc>
      </w:tr>
      <w:tr w:rsidR="000A0115" w:rsidRPr="00F03FB8" w:rsidTr="000A0115">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ВЛр3</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иметь дорогие вещи, которые показывают его богатство</w:t>
            </w:r>
          </w:p>
        </w:tc>
      </w:tr>
      <w:tr w:rsidR="000A0115" w:rsidRPr="00F03FB8" w:rsidTr="000A0115">
        <w:tc>
          <w:tcPr>
            <w:tcW w:w="1302" w:type="dxa"/>
            <w:vMerge w:val="restart"/>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Пункт</w:t>
            </w:r>
          </w:p>
        </w:tc>
        <w:tc>
          <w:tcPr>
            <w:tcW w:w="2955" w:type="dxa"/>
            <w:vMerge w:val="restart"/>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Название ценностей и пункты опросника</w:t>
            </w:r>
          </w:p>
        </w:tc>
        <w:tc>
          <w:tcPr>
            <w:tcW w:w="1555" w:type="dxa"/>
            <w:gridSpan w:val="2"/>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Сырые баллы</w:t>
            </w:r>
          </w:p>
        </w:tc>
        <w:tc>
          <w:tcPr>
            <w:tcW w:w="2268" w:type="dxa"/>
            <w:gridSpan w:val="2"/>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Центрированные баллы</w:t>
            </w:r>
          </w:p>
        </w:tc>
        <w:tc>
          <w:tcPr>
            <w:tcW w:w="1559"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Индексы качества</w:t>
            </w:r>
          </w:p>
        </w:tc>
      </w:tr>
      <w:tr w:rsidR="000A0115" w:rsidRPr="00F03FB8" w:rsidTr="000A0115">
        <w:tc>
          <w:tcPr>
            <w:tcW w:w="1302" w:type="dxa"/>
            <w:vMerge/>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p>
        </w:tc>
        <w:tc>
          <w:tcPr>
            <w:tcW w:w="2955" w:type="dxa"/>
            <w:vMerge/>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p>
        </w:tc>
        <w:tc>
          <w:tcPr>
            <w:tcW w:w="846"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M</w:t>
            </w:r>
          </w:p>
        </w:tc>
        <w:tc>
          <w:tcPr>
            <w:tcW w:w="709"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SD</w:t>
            </w:r>
          </w:p>
        </w:tc>
        <w:tc>
          <w:tcPr>
            <w:tcW w:w="1413"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M</w:t>
            </w:r>
          </w:p>
        </w:tc>
        <w:tc>
          <w:tcPr>
            <w:tcW w:w="855"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SD</w:t>
            </w:r>
          </w:p>
        </w:tc>
        <w:tc>
          <w:tcPr>
            <w:tcW w:w="1559"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p>
        </w:tc>
      </w:tr>
      <w:tr w:rsidR="000A0115" w:rsidRPr="00F03FB8" w:rsidTr="000A0115">
        <w:tc>
          <w:tcPr>
            <w:tcW w:w="4257" w:type="dxa"/>
            <w:gridSpan w:val="2"/>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Репутация</w:t>
            </w:r>
          </w:p>
        </w:tc>
        <w:tc>
          <w:tcPr>
            <w:tcW w:w="846"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5,04</w:t>
            </w:r>
          </w:p>
        </w:tc>
        <w:tc>
          <w:tcPr>
            <w:tcW w:w="709"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0,79</w:t>
            </w:r>
          </w:p>
        </w:tc>
        <w:tc>
          <w:tcPr>
            <w:tcW w:w="1413"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0,57</w:t>
            </w:r>
          </w:p>
        </w:tc>
        <w:tc>
          <w:tcPr>
            <w:tcW w:w="855"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0,56</w:t>
            </w:r>
          </w:p>
        </w:tc>
        <w:tc>
          <w:tcPr>
            <w:tcW w:w="1559"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0.7</w:t>
            </w:r>
          </w:p>
        </w:tc>
      </w:tr>
      <w:tr w:rsidR="000A0115" w:rsidRPr="00F03FB8" w:rsidTr="000A0115">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РЕП1</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никогда не быть опозоренным</w:t>
            </w:r>
          </w:p>
        </w:tc>
      </w:tr>
      <w:tr w:rsidR="000A0115" w:rsidRPr="00F03FB8" w:rsidTr="000A0115">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РЕП2</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сохранять лицо в глазах других</w:t>
            </w:r>
          </w:p>
        </w:tc>
      </w:tr>
      <w:tr w:rsidR="000A0115" w:rsidRPr="00F03FB8" w:rsidTr="000A0115">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РЕП3</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никогда не быть униженным</w:t>
            </w:r>
          </w:p>
        </w:tc>
      </w:tr>
      <w:tr w:rsidR="000A0115" w:rsidRPr="00F03FB8" w:rsidTr="000A0115">
        <w:tc>
          <w:tcPr>
            <w:tcW w:w="4257" w:type="dxa"/>
            <w:gridSpan w:val="2"/>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Безопасность-Личная</w:t>
            </w:r>
          </w:p>
        </w:tc>
        <w:tc>
          <w:tcPr>
            <w:tcW w:w="846"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4,75</w:t>
            </w:r>
          </w:p>
        </w:tc>
        <w:tc>
          <w:tcPr>
            <w:tcW w:w="709"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0,83</w:t>
            </w:r>
          </w:p>
        </w:tc>
        <w:tc>
          <w:tcPr>
            <w:tcW w:w="1413"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0,32</w:t>
            </w:r>
          </w:p>
        </w:tc>
        <w:tc>
          <w:tcPr>
            <w:tcW w:w="855"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0,66</w:t>
            </w:r>
          </w:p>
        </w:tc>
        <w:tc>
          <w:tcPr>
            <w:tcW w:w="1559"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0.53</w:t>
            </w:r>
          </w:p>
        </w:tc>
      </w:tr>
      <w:tr w:rsidR="000A0115" w:rsidRPr="00F03FB8" w:rsidTr="000A0115">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БЕЗл1</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никогда не подвергать себя опасности</w:t>
            </w:r>
          </w:p>
        </w:tc>
      </w:tr>
      <w:tr w:rsidR="000A0115" w:rsidRPr="00F03FB8" w:rsidTr="000A0115">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БЕЗл2</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чувствовать себя защищенным и быть в безопасности</w:t>
            </w:r>
          </w:p>
        </w:tc>
      </w:tr>
      <w:tr w:rsidR="000A0115" w:rsidRPr="00F03FB8" w:rsidTr="000A0115">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БЕЗл3</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очень важно стараться не болеть и беречь свое здоровье</w:t>
            </w:r>
          </w:p>
        </w:tc>
      </w:tr>
      <w:tr w:rsidR="000A0115" w:rsidRPr="00F03FB8" w:rsidTr="000A0115">
        <w:tc>
          <w:tcPr>
            <w:tcW w:w="4257" w:type="dxa"/>
            <w:gridSpan w:val="2"/>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Безопасность-Общественная</w:t>
            </w:r>
          </w:p>
        </w:tc>
        <w:tc>
          <w:tcPr>
            <w:tcW w:w="846"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4,8</w:t>
            </w:r>
          </w:p>
        </w:tc>
        <w:tc>
          <w:tcPr>
            <w:tcW w:w="709"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0,92</w:t>
            </w:r>
          </w:p>
        </w:tc>
        <w:tc>
          <w:tcPr>
            <w:tcW w:w="1413"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0,28</w:t>
            </w:r>
          </w:p>
        </w:tc>
        <w:tc>
          <w:tcPr>
            <w:tcW w:w="855"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0,6</w:t>
            </w:r>
          </w:p>
        </w:tc>
        <w:tc>
          <w:tcPr>
            <w:tcW w:w="1559"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0.74</w:t>
            </w:r>
          </w:p>
        </w:tc>
      </w:tr>
      <w:tr w:rsidR="000A0115" w:rsidRPr="00F03FB8" w:rsidTr="000A0115">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БЕЗо1</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поддерживать традиционные ценности и взгляды на мир</w:t>
            </w:r>
          </w:p>
        </w:tc>
      </w:tr>
      <w:tr w:rsidR="000A0115" w:rsidRPr="00F03FB8" w:rsidTr="000A0115">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БЕЗо2</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следовать семейным обычаям или религиозным обычаям</w:t>
            </w:r>
          </w:p>
        </w:tc>
      </w:tr>
      <w:tr w:rsidR="000A0115" w:rsidRPr="00F03FB8" w:rsidTr="000A0115">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БЕЗо3</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чтить традиции его культуры</w:t>
            </w:r>
          </w:p>
        </w:tc>
      </w:tr>
      <w:tr w:rsidR="000A0115" w:rsidRPr="00F03FB8" w:rsidTr="000A0115">
        <w:tc>
          <w:tcPr>
            <w:tcW w:w="4257" w:type="dxa"/>
            <w:gridSpan w:val="2"/>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Традиция</w:t>
            </w:r>
          </w:p>
        </w:tc>
        <w:tc>
          <w:tcPr>
            <w:tcW w:w="846"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4,31</w:t>
            </w:r>
          </w:p>
        </w:tc>
        <w:tc>
          <w:tcPr>
            <w:tcW w:w="709"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1,13</w:t>
            </w:r>
          </w:p>
        </w:tc>
        <w:tc>
          <w:tcPr>
            <w:tcW w:w="1413"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-0.15</w:t>
            </w:r>
          </w:p>
        </w:tc>
        <w:tc>
          <w:tcPr>
            <w:tcW w:w="855"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0.92</w:t>
            </w:r>
          </w:p>
        </w:tc>
        <w:tc>
          <w:tcPr>
            <w:tcW w:w="1559"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0.76</w:t>
            </w:r>
          </w:p>
        </w:tc>
      </w:tr>
      <w:tr w:rsidR="000A0115" w:rsidRPr="00F03FB8" w:rsidTr="000A0115">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ТР1</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поддерживать традиционные ценности и взгляды на мир</w:t>
            </w:r>
          </w:p>
        </w:tc>
      </w:tr>
      <w:tr w:rsidR="000A0115" w:rsidRPr="00F03FB8" w:rsidTr="000A0115">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ТР2</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следовать семейным обычаям или религиозным обычаям</w:t>
            </w:r>
          </w:p>
        </w:tc>
      </w:tr>
      <w:tr w:rsidR="000A0115" w:rsidRPr="00F03FB8" w:rsidTr="000A0115">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ТР3</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чтить традиции его культуры</w:t>
            </w:r>
          </w:p>
        </w:tc>
      </w:tr>
      <w:tr w:rsidR="000A0115" w:rsidRPr="00F03FB8" w:rsidTr="000A0115">
        <w:tc>
          <w:tcPr>
            <w:tcW w:w="4257" w:type="dxa"/>
            <w:gridSpan w:val="2"/>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Конформизм-Правила</w:t>
            </w:r>
          </w:p>
        </w:tc>
        <w:tc>
          <w:tcPr>
            <w:tcW w:w="846"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4.04</w:t>
            </w:r>
          </w:p>
        </w:tc>
        <w:tc>
          <w:tcPr>
            <w:tcW w:w="709"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lang w:val="en-US"/>
              </w:rPr>
              <w:t>1.05</w:t>
            </w:r>
          </w:p>
        </w:tc>
        <w:tc>
          <w:tcPr>
            <w:tcW w:w="1413"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-0.42</w:t>
            </w:r>
          </w:p>
        </w:tc>
        <w:tc>
          <w:tcPr>
            <w:tcW w:w="855"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0.86</w:t>
            </w:r>
          </w:p>
        </w:tc>
        <w:tc>
          <w:tcPr>
            <w:tcW w:w="1559"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0.73</w:t>
            </w:r>
          </w:p>
        </w:tc>
      </w:tr>
      <w:tr w:rsidR="000A0115" w:rsidRPr="00F03FB8" w:rsidTr="000A0115">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КОНп1</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никогда не нарушать правила или предписания</w:t>
            </w:r>
          </w:p>
        </w:tc>
      </w:tr>
      <w:tr w:rsidR="000A0115" w:rsidRPr="00F03FB8" w:rsidTr="000A0115">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КОНп2</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соблюдать все законы</w:t>
            </w:r>
          </w:p>
        </w:tc>
      </w:tr>
      <w:tr w:rsidR="000A0115" w:rsidRPr="00F03FB8" w:rsidTr="000A0115">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КОНп3</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соблюдать правила, даже когда никто не видит</w:t>
            </w:r>
          </w:p>
        </w:tc>
      </w:tr>
      <w:tr w:rsidR="000A0115" w:rsidRPr="00F03FB8" w:rsidTr="000A0115">
        <w:tc>
          <w:tcPr>
            <w:tcW w:w="4257" w:type="dxa"/>
            <w:gridSpan w:val="2"/>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Конформизм-Межличностный</w:t>
            </w:r>
          </w:p>
        </w:tc>
        <w:tc>
          <w:tcPr>
            <w:tcW w:w="846"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4,24</w:t>
            </w:r>
          </w:p>
        </w:tc>
        <w:tc>
          <w:tcPr>
            <w:tcW w:w="709"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0,97</w:t>
            </w:r>
          </w:p>
        </w:tc>
        <w:tc>
          <w:tcPr>
            <w:tcW w:w="1413"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-0,23</w:t>
            </w:r>
          </w:p>
        </w:tc>
        <w:tc>
          <w:tcPr>
            <w:tcW w:w="855"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0,77</w:t>
            </w:r>
          </w:p>
        </w:tc>
        <w:tc>
          <w:tcPr>
            <w:tcW w:w="1559"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0.75</w:t>
            </w:r>
          </w:p>
        </w:tc>
      </w:tr>
      <w:tr w:rsidR="000A0115" w:rsidRPr="00F03FB8" w:rsidTr="000A0115">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КОНм1</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не тревожить других людей*</w:t>
            </w:r>
          </w:p>
        </w:tc>
      </w:tr>
      <w:tr w:rsidR="000A0115" w:rsidRPr="00F03FB8" w:rsidTr="000A0115">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КОНм2</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никогда никого не раздражать</w:t>
            </w:r>
          </w:p>
        </w:tc>
      </w:tr>
      <w:tr w:rsidR="000A0115" w:rsidRPr="00F03FB8" w:rsidTr="000A0115">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КОНм3</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никогда не сердить других людей</w:t>
            </w:r>
          </w:p>
        </w:tc>
      </w:tr>
      <w:tr w:rsidR="000A0115" w:rsidRPr="00F03FB8" w:rsidTr="000A0115">
        <w:tc>
          <w:tcPr>
            <w:tcW w:w="4257" w:type="dxa"/>
            <w:gridSpan w:val="2"/>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Скромность</w:t>
            </w:r>
          </w:p>
        </w:tc>
        <w:tc>
          <w:tcPr>
            <w:tcW w:w="846"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4,32</w:t>
            </w:r>
          </w:p>
        </w:tc>
        <w:tc>
          <w:tcPr>
            <w:tcW w:w="709"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0,92</w:t>
            </w:r>
          </w:p>
        </w:tc>
        <w:tc>
          <w:tcPr>
            <w:tcW w:w="1413"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-0.14</w:t>
            </w:r>
          </w:p>
        </w:tc>
        <w:tc>
          <w:tcPr>
            <w:tcW w:w="855"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0.79</w:t>
            </w:r>
          </w:p>
        </w:tc>
        <w:tc>
          <w:tcPr>
            <w:tcW w:w="1559"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lang w:val="en-US"/>
              </w:rPr>
              <w:t>0.5</w:t>
            </w:r>
            <w:r w:rsidRPr="00F03FB8">
              <w:rPr>
                <w:rFonts w:ascii="Times New Roman" w:eastAsia="Calibri" w:hAnsi="Times New Roman" w:cs="Times New Roman"/>
                <w:sz w:val="24"/>
                <w:szCs w:val="24"/>
              </w:rPr>
              <w:t>0</w:t>
            </w:r>
          </w:p>
        </w:tc>
      </w:tr>
      <w:tr w:rsidR="000A0115" w:rsidRPr="00F03FB8" w:rsidTr="000A0115">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СКР1</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никогда не хвастаться и не вести себя высокомерно</w:t>
            </w:r>
          </w:p>
        </w:tc>
      </w:tr>
      <w:tr w:rsidR="000A0115" w:rsidRPr="00F03FB8" w:rsidTr="000A0115">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СКР2</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быть скромным</w:t>
            </w:r>
          </w:p>
        </w:tc>
      </w:tr>
      <w:tr w:rsidR="000A0115" w:rsidRPr="00F03FB8" w:rsidTr="000A0115">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СКР3</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никогда не стремиться к публичному вниманию или одобрению*</w:t>
            </w:r>
          </w:p>
        </w:tc>
      </w:tr>
    </w:tbl>
    <w:p w:rsidR="000A0115" w:rsidRDefault="000A0115"/>
    <w:p w:rsidR="000A0115" w:rsidRDefault="000A0115"/>
    <w:p w:rsidR="000A0115" w:rsidRDefault="000A0115" w:rsidP="000A0115">
      <w:pPr>
        <w:spacing w:after="0" w:line="240" w:lineRule="auto"/>
        <w:rPr>
          <w:rFonts w:ascii="Times New Roman" w:eastAsia="Calibri" w:hAnsi="Times New Roman" w:cs="Times New Roman"/>
          <w:sz w:val="28"/>
          <w:szCs w:val="28"/>
        </w:rPr>
      </w:pPr>
      <w:r w:rsidRPr="000A0115">
        <w:rPr>
          <w:rFonts w:ascii="Times New Roman" w:eastAsia="Calibri" w:hAnsi="Times New Roman" w:cs="Times New Roman"/>
          <w:sz w:val="28"/>
          <w:szCs w:val="28"/>
        </w:rPr>
        <w:lastRenderedPageBreak/>
        <w:t>Продолжение таблицы 5</w:t>
      </w:r>
    </w:p>
    <w:p w:rsidR="000A0115" w:rsidRPr="000A0115" w:rsidRDefault="000A0115" w:rsidP="000A0115">
      <w:pPr>
        <w:spacing w:after="0" w:line="240" w:lineRule="auto"/>
        <w:rPr>
          <w:sz w:val="28"/>
          <w:szCs w:val="28"/>
        </w:rPr>
      </w:pPr>
    </w:p>
    <w:tbl>
      <w:tblPr>
        <w:tblW w:w="9639"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2"/>
        <w:gridCol w:w="2955"/>
        <w:gridCol w:w="846"/>
        <w:gridCol w:w="709"/>
        <w:gridCol w:w="1413"/>
        <w:gridCol w:w="855"/>
        <w:gridCol w:w="1559"/>
      </w:tblGrid>
      <w:tr w:rsidR="000A0115" w:rsidRPr="00F03FB8" w:rsidTr="000A0115">
        <w:tc>
          <w:tcPr>
            <w:tcW w:w="4257" w:type="dxa"/>
            <w:gridSpan w:val="2"/>
            <w:shd w:val="clear" w:color="auto" w:fill="auto"/>
          </w:tcPr>
          <w:p w:rsidR="000A0115" w:rsidRPr="00F03FB8" w:rsidRDefault="000A0115" w:rsidP="000A011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46" w:type="dxa"/>
            <w:shd w:val="clear" w:color="auto" w:fill="auto"/>
          </w:tcPr>
          <w:p w:rsidR="000A0115" w:rsidRPr="00F03FB8" w:rsidRDefault="000A0115" w:rsidP="000A011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9" w:type="dxa"/>
            <w:shd w:val="clear" w:color="auto" w:fill="auto"/>
          </w:tcPr>
          <w:p w:rsidR="000A0115" w:rsidRPr="000A0115" w:rsidRDefault="000A0115" w:rsidP="000A011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413" w:type="dxa"/>
            <w:shd w:val="clear" w:color="auto" w:fill="auto"/>
          </w:tcPr>
          <w:p w:rsidR="000A0115" w:rsidRPr="000A0115" w:rsidRDefault="000A0115" w:rsidP="000A011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855" w:type="dxa"/>
            <w:shd w:val="clear" w:color="auto" w:fill="auto"/>
          </w:tcPr>
          <w:p w:rsidR="000A0115" w:rsidRPr="000A0115" w:rsidRDefault="000A0115" w:rsidP="000A011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559" w:type="dxa"/>
            <w:shd w:val="clear" w:color="auto" w:fill="auto"/>
          </w:tcPr>
          <w:p w:rsidR="000A0115" w:rsidRPr="000A0115" w:rsidRDefault="000A0115" w:rsidP="000A011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0A0115" w:rsidRPr="00F03FB8" w:rsidTr="000A0115">
        <w:tc>
          <w:tcPr>
            <w:tcW w:w="4257" w:type="dxa"/>
            <w:gridSpan w:val="2"/>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Универсализм-Забота о других</w:t>
            </w:r>
          </w:p>
        </w:tc>
        <w:tc>
          <w:tcPr>
            <w:tcW w:w="846"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4,6</w:t>
            </w:r>
          </w:p>
        </w:tc>
        <w:tc>
          <w:tcPr>
            <w:tcW w:w="709"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0,97</w:t>
            </w:r>
          </w:p>
        </w:tc>
        <w:tc>
          <w:tcPr>
            <w:tcW w:w="1413"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0.13</w:t>
            </w:r>
          </w:p>
        </w:tc>
        <w:tc>
          <w:tcPr>
            <w:tcW w:w="855"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0.75</w:t>
            </w:r>
          </w:p>
        </w:tc>
        <w:tc>
          <w:tcPr>
            <w:tcW w:w="1559"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0.71*</w:t>
            </w:r>
          </w:p>
        </w:tc>
      </w:tr>
      <w:tr w:rsidR="000A0115" w:rsidRPr="00F03FB8" w:rsidTr="000A0115">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УНзд1</w:t>
            </w:r>
          </w:p>
        </w:tc>
        <w:tc>
          <w:tcPr>
            <w:tcW w:w="8337" w:type="dxa"/>
            <w:gridSpan w:val="6"/>
            <w:shd w:val="clear" w:color="auto" w:fill="auto"/>
            <w:vAlign w:val="center"/>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защищать слабых и уязвимых людей в обществе*</w:t>
            </w:r>
          </w:p>
        </w:tc>
      </w:tr>
      <w:tr w:rsidR="000A0115" w:rsidRPr="00F03FB8" w:rsidTr="000A0115">
        <w:tblPrEx>
          <w:tblBorders>
            <w:bottom w:val="single" w:sz="4" w:space="0" w:color="auto"/>
          </w:tblBorders>
        </w:tblPrEx>
        <w:tc>
          <w:tcPr>
            <w:tcW w:w="1302" w:type="dxa"/>
            <w:tcBorders>
              <w:bottom w:val="single" w:sz="4" w:space="0" w:color="auto"/>
            </w:tcBorders>
            <w:shd w:val="clear" w:color="auto" w:fill="auto"/>
          </w:tcPr>
          <w:p w:rsidR="000A0115" w:rsidRPr="00F03FB8" w:rsidRDefault="000A0115" w:rsidP="005A573C">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УНзд2</w:t>
            </w:r>
          </w:p>
        </w:tc>
        <w:tc>
          <w:tcPr>
            <w:tcW w:w="8337" w:type="dxa"/>
            <w:gridSpan w:val="6"/>
            <w:tcBorders>
              <w:bottom w:val="single" w:sz="4" w:space="0" w:color="auto"/>
            </w:tcBorders>
            <w:shd w:val="clear" w:color="auto" w:fill="auto"/>
          </w:tcPr>
          <w:p w:rsidR="000A0115" w:rsidRPr="00F03FB8" w:rsidRDefault="000A0115" w:rsidP="005A573C">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чтобы со всеми людьми обращались справедливо, даже если он их не знает</w:t>
            </w:r>
          </w:p>
        </w:tc>
      </w:tr>
      <w:tr w:rsidR="000A0115" w:rsidRPr="00F03FB8" w:rsidTr="000A0115">
        <w:tblPrEx>
          <w:tblBorders>
            <w:bottom w:val="single" w:sz="4" w:space="0" w:color="auto"/>
          </w:tblBorders>
        </w:tblPrEx>
        <w:tc>
          <w:tcPr>
            <w:tcW w:w="1302" w:type="dxa"/>
            <w:tcBorders>
              <w:bottom w:val="single" w:sz="4" w:space="0" w:color="auto"/>
            </w:tcBorders>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УНзд3</w:t>
            </w:r>
          </w:p>
        </w:tc>
        <w:tc>
          <w:tcPr>
            <w:tcW w:w="8337" w:type="dxa"/>
            <w:gridSpan w:val="6"/>
            <w:tcBorders>
              <w:bottom w:val="single" w:sz="4" w:space="0" w:color="auto"/>
            </w:tcBorders>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чтобы каждый человек в мире имел равные возможности в жизни</w:t>
            </w:r>
          </w:p>
        </w:tc>
      </w:tr>
      <w:tr w:rsidR="000A0115" w:rsidRPr="00F03FB8" w:rsidTr="000A0115">
        <w:tblPrEx>
          <w:tblBorders>
            <w:bottom w:val="single" w:sz="4" w:space="0" w:color="auto"/>
          </w:tblBorders>
        </w:tblPrEx>
        <w:tc>
          <w:tcPr>
            <w:tcW w:w="4257" w:type="dxa"/>
            <w:gridSpan w:val="2"/>
            <w:tcBorders>
              <w:top w:val="single" w:sz="4" w:space="0" w:color="auto"/>
            </w:tcBorders>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Универсализм-Забота о природе</w:t>
            </w:r>
          </w:p>
        </w:tc>
        <w:tc>
          <w:tcPr>
            <w:tcW w:w="846" w:type="dxa"/>
            <w:tcBorders>
              <w:top w:val="single" w:sz="4" w:space="0" w:color="auto"/>
            </w:tcBorders>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4,06</w:t>
            </w:r>
          </w:p>
        </w:tc>
        <w:tc>
          <w:tcPr>
            <w:tcW w:w="709" w:type="dxa"/>
            <w:tcBorders>
              <w:top w:val="single" w:sz="4" w:space="0" w:color="auto"/>
            </w:tcBorders>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1,03</w:t>
            </w:r>
          </w:p>
        </w:tc>
        <w:tc>
          <w:tcPr>
            <w:tcW w:w="1413" w:type="dxa"/>
            <w:tcBorders>
              <w:top w:val="single" w:sz="4" w:space="0" w:color="auto"/>
            </w:tcBorders>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-0.4</w:t>
            </w:r>
          </w:p>
        </w:tc>
        <w:tc>
          <w:tcPr>
            <w:tcW w:w="855" w:type="dxa"/>
            <w:tcBorders>
              <w:top w:val="single" w:sz="4" w:space="0" w:color="auto"/>
            </w:tcBorders>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0.88</w:t>
            </w:r>
          </w:p>
        </w:tc>
        <w:tc>
          <w:tcPr>
            <w:tcW w:w="1559" w:type="dxa"/>
            <w:tcBorders>
              <w:top w:val="single" w:sz="4" w:space="0" w:color="auto"/>
            </w:tcBorders>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0.74</w:t>
            </w:r>
          </w:p>
        </w:tc>
      </w:tr>
      <w:tr w:rsidR="000A0115" w:rsidRPr="00F03FB8" w:rsidTr="000A0115">
        <w:tblPrEx>
          <w:tblBorders>
            <w:bottom w:val="single" w:sz="4" w:space="0" w:color="auto"/>
          </w:tblBorders>
        </w:tblPrEx>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УНзп1</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беречь природу</w:t>
            </w:r>
          </w:p>
        </w:tc>
      </w:tr>
      <w:tr w:rsidR="000A0115" w:rsidRPr="00F03FB8" w:rsidTr="000A0115">
        <w:tblPrEx>
          <w:tblBorders>
            <w:bottom w:val="single" w:sz="4" w:space="0" w:color="auto"/>
          </w:tblBorders>
        </w:tblPrEx>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УНзп2</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участвовать в добровольных акциях по защите природы</w:t>
            </w:r>
          </w:p>
        </w:tc>
      </w:tr>
      <w:tr w:rsidR="000A0115" w:rsidRPr="00F03FB8" w:rsidTr="000A0115">
        <w:tblPrEx>
          <w:tblBorders>
            <w:bottom w:val="single" w:sz="4" w:space="0" w:color="auto"/>
          </w:tblBorders>
        </w:tblPrEx>
        <w:tc>
          <w:tcPr>
            <w:tcW w:w="1302" w:type="dxa"/>
            <w:tcBorders>
              <w:bottom w:val="nil"/>
            </w:tcBorders>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УНзп3</w:t>
            </w:r>
          </w:p>
        </w:tc>
        <w:tc>
          <w:tcPr>
            <w:tcW w:w="8337" w:type="dxa"/>
            <w:gridSpan w:val="6"/>
            <w:tcBorders>
              <w:bottom w:val="nil"/>
            </w:tcBorders>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защищать окр</w:t>
            </w:r>
            <w:r>
              <w:rPr>
                <w:rFonts w:ascii="Times New Roman" w:eastAsia="Calibri" w:hAnsi="Times New Roman" w:cs="Times New Roman"/>
                <w:sz w:val="24"/>
                <w:szCs w:val="24"/>
              </w:rPr>
              <w:t>ужающую среду от разрушения, загрязнений</w:t>
            </w:r>
          </w:p>
        </w:tc>
      </w:tr>
      <w:tr w:rsidR="000A0115" w:rsidRPr="00F03FB8" w:rsidTr="000A0115">
        <w:tblPrEx>
          <w:tblBorders>
            <w:bottom w:val="single" w:sz="4" w:space="0" w:color="auto"/>
          </w:tblBorders>
        </w:tblPrEx>
        <w:tc>
          <w:tcPr>
            <w:tcW w:w="4257" w:type="dxa"/>
            <w:gridSpan w:val="2"/>
            <w:tcBorders>
              <w:top w:val="nil"/>
            </w:tcBorders>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Универсализм –Толерантность</w:t>
            </w:r>
          </w:p>
        </w:tc>
        <w:tc>
          <w:tcPr>
            <w:tcW w:w="846" w:type="dxa"/>
            <w:tcBorders>
              <w:top w:val="nil"/>
            </w:tcBorders>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4,22</w:t>
            </w:r>
          </w:p>
        </w:tc>
        <w:tc>
          <w:tcPr>
            <w:tcW w:w="709" w:type="dxa"/>
            <w:tcBorders>
              <w:top w:val="nil"/>
            </w:tcBorders>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0,99</w:t>
            </w:r>
          </w:p>
        </w:tc>
        <w:tc>
          <w:tcPr>
            <w:tcW w:w="1413" w:type="dxa"/>
            <w:tcBorders>
              <w:top w:val="nil"/>
            </w:tcBorders>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-0.24</w:t>
            </w:r>
          </w:p>
        </w:tc>
        <w:tc>
          <w:tcPr>
            <w:tcW w:w="855" w:type="dxa"/>
            <w:tcBorders>
              <w:top w:val="nil"/>
            </w:tcBorders>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0.8</w:t>
            </w:r>
          </w:p>
        </w:tc>
        <w:tc>
          <w:tcPr>
            <w:tcW w:w="1559" w:type="dxa"/>
            <w:tcBorders>
              <w:top w:val="nil"/>
            </w:tcBorders>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0.65</w:t>
            </w:r>
          </w:p>
        </w:tc>
      </w:tr>
      <w:tr w:rsidR="000A0115" w:rsidRPr="00F03FB8" w:rsidTr="000A0115">
        <w:tblPrEx>
          <w:tblBorders>
            <w:bottom w:val="single" w:sz="4" w:space="0" w:color="auto"/>
          </w:tblBorders>
        </w:tblPrEx>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Унт1</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быть терпимым к самым разным людям и группам</w:t>
            </w:r>
          </w:p>
        </w:tc>
      </w:tr>
      <w:tr w:rsidR="000A0115" w:rsidRPr="00F03FB8" w:rsidTr="000A0115">
        <w:tblPrEx>
          <w:tblBorders>
            <w:bottom w:val="single" w:sz="4" w:space="0" w:color="auto"/>
          </w:tblBorders>
        </w:tblPrEx>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Унт2</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слушать и понимать людей, отличающихся от него, например, людей,  которые принадлежат к различным меньшинствам</w:t>
            </w:r>
          </w:p>
        </w:tc>
      </w:tr>
      <w:tr w:rsidR="000A0115" w:rsidRPr="00F03FB8" w:rsidTr="000A0115">
        <w:tblPrEx>
          <w:tblBorders>
            <w:bottom w:val="single" w:sz="4" w:space="0" w:color="auto"/>
          </w:tblBorders>
        </w:tblPrEx>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Унт3</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принимать людей, даже когда он не согласен с ними</w:t>
            </w:r>
          </w:p>
        </w:tc>
      </w:tr>
      <w:tr w:rsidR="000A0115" w:rsidRPr="00F03FB8" w:rsidTr="000A0115">
        <w:tblPrEx>
          <w:tblBorders>
            <w:bottom w:val="single" w:sz="4" w:space="0" w:color="auto"/>
          </w:tblBorders>
        </w:tblPrEx>
        <w:tc>
          <w:tcPr>
            <w:tcW w:w="4257" w:type="dxa"/>
            <w:gridSpan w:val="2"/>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Благожелательность –Забота</w:t>
            </w:r>
          </w:p>
        </w:tc>
        <w:tc>
          <w:tcPr>
            <w:tcW w:w="846"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5,11</w:t>
            </w:r>
          </w:p>
        </w:tc>
        <w:tc>
          <w:tcPr>
            <w:tcW w:w="709"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0,84</w:t>
            </w:r>
          </w:p>
        </w:tc>
        <w:tc>
          <w:tcPr>
            <w:tcW w:w="1413"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0.63</w:t>
            </w:r>
          </w:p>
        </w:tc>
        <w:tc>
          <w:tcPr>
            <w:tcW w:w="855"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0.64</w:t>
            </w:r>
          </w:p>
        </w:tc>
        <w:tc>
          <w:tcPr>
            <w:tcW w:w="1559"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0.79*</w:t>
            </w:r>
          </w:p>
        </w:tc>
      </w:tr>
      <w:tr w:rsidR="000A0115" w:rsidRPr="00F03FB8" w:rsidTr="000A0115">
        <w:tblPrEx>
          <w:tblBorders>
            <w:bottom w:val="single" w:sz="4" w:space="0" w:color="auto"/>
          </w:tblBorders>
        </w:tblPrEx>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БЛз1</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заботиться о близких ему людях</w:t>
            </w:r>
          </w:p>
        </w:tc>
      </w:tr>
      <w:tr w:rsidR="000A0115" w:rsidRPr="00F03FB8" w:rsidTr="000A0115">
        <w:tblPrEx>
          <w:tblBorders>
            <w:bottom w:val="single" w:sz="4" w:space="0" w:color="auto"/>
          </w:tblBorders>
        </w:tblPrEx>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БЛз2</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очень важно помогать дорогим ему людям</w:t>
            </w:r>
          </w:p>
        </w:tc>
      </w:tr>
      <w:tr w:rsidR="000A0115" w:rsidRPr="00F03FB8" w:rsidTr="000A0115">
        <w:tblPrEx>
          <w:tblBorders>
            <w:bottom w:val="single" w:sz="4" w:space="0" w:color="auto"/>
          </w:tblBorders>
        </w:tblPrEx>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БЛз3</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уделять внимание всем нуждам близких ему людей*</w:t>
            </w:r>
          </w:p>
        </w:tc>
      </w:tr>
      <w:tr w:rsidR="000A0115" w:rsidRPr="00F03FB8" w:rsidTr="000A0115">
        <w:tblPrEx>
          <w:tblBorders>
            <w:bottom w:val="single" w:sz="4" w:space="0" w:color="auto"/>
          </w:tblBorders>
        </w:tblPrEx>
        <w:trPr>
          <w:trHeight w:val="70"/>
        </w:trPr>
        <w:tc>
          <w:tcPr>
            <w:tcW w:w="4257" w:type="dxa"/>
            <w:gridSpan w:val="2"/>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Благожелательность – Чувство долга</w:t>
            </w:r>
          </w:p>
        </w:tc>
        <w:tc>
          <w:tcPr>
            <w:tcW w:w="846"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5,07</w:t>
            </w:r>
          </w:p>
        </w:tc>
        <w:tc>
          <w:tcPr>
            <w:tcW w:w="709"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0,93</w:t>
            </w:r>
          </w:p>
        </w:tc>
        <w:tc>
          <w:tcPr>
            <w:tcW w:w="1413"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0.59</w:t>
            </w:r>
          </w:p>
        </w:tc>
        <w:tc>
          <w:tcPr>
            <w:tcW w:w="855"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0.65</w:t>
            </w:r>
          </w:p>
        </w:tc>
        <w:tc>
          <w:tcPr>
            <w:tcW w:w="1559"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lang w:val="en-US"/>
              </w:rPr>
            </w:pPr>
            <w:r w:rsidRPr="00F03FB8">
              <w:rPr>
                <w:rFonts w:ascii="Times New Roman" w:eastAsia="Calibri" w:hAnsi="Times New Roman" w:cs="Times New Roman"/>
                <w:sz w:val="24"/>
                <w:szCs w:val="24"/>
                <w:lang w:val="en-US"/>
              </w:rPr>
              <w:t>0.81</w:t>
            </w:r>
          </w:p>
        </w:tc>
      </w:tr>
      <w:tr w:rsidR="000A0115" w:rsidRPr="00F03FB8" w:rsidTr="000A0115">
        <w:tblPrEx>
          <w:tblBorders>
            <w:bottom w:val="single" w:sz="4" w:space="0" w:color="auto"/>
          </w:tblBorders>
        </w:tblPrEx>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БЛчд1</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чтобы люди, которых он хорошо знает, были полностью в нем уверены</w:t>
            </w:r>
          </w:p>
        </w:tc>
      </w:tr>
      <w:tr w:rsidR="000A0115" w:rsidRPr="00F03FB8" w:rsidTr="000A0115">
        <w:tblPrEx>
          <w:tblBorders>
            <w:bottom w:val="single" w:sz="4" w:space="0" w:color="auto"/>
          </w:tblBorders>
        </w:tblPrEx>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БЛчд2</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быть надежным и заслуживающим доверия другом</w:t>
            </w:r>
          </w:p>
        </w:tc>
      </w:tr>
      <w:tr w:rsidR="000A0115" w:rsidRPr="00F03FB8" w:rsidTr="000A0115">
        <w:tblPrEx>
          <w:tblBorders>
            <w:bottom w:val="single" w:sz="4" w:space="0" w:color="auto"/>
          </w:tblBorders>
        </w:tblPrEx>
        <w:tc>
          <w:tcPr>
            <w:tcW w:w="1302" w:type="dxa"/>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БЛчд3</w:t>
            </w:r>
          </w:p>
        </w:tc>
        <w:tc>
          <w:tcPr>
            <w:tcW w:w="8337" w:type="dxa"/>
            <w:gridSpan w:val="6"/>
            <w:shd w:val="clear" w:color="auto" w:fill="auto"/>
          </w:tcPr>
          <w:p w:rsidR="000A0115" w:rsidRPr="00F03FB8" w:rsidRDefault="000A0115" w:rsidP="001B16D1">
            <w:pPr>
              <w:spacing w:after="0" w:line="240" w:lineRule="auto"/>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Для него важно, что его страна сильная и может защитить своих граждан</w:t>
            </w:r>
          </w:p>
        </w:tc>
      </w:tr>
      <w:tr w:rsidR="000A0115" w:rsidRPr="00F03FB8" w:rsidTr="000A0115">
        <w:tblPrEx>
          <w:tblBorders>
            <w:bottom w:val="single" w:sz="4" w:space="0" w:color="auto"/>
          </w:tblBorders>
        </w:tblPrEx>
        <w:tc>
          <w:tcPr>
            <w:tcW w:w="9639" w:type="dxa"/>
            <w:gridSpan w:val="7"/>
            <w:shd w:val="clear" w:color="auto" w:fill="auto"/>
          </w:tcPr>
          <w:p w:rsidR="000A0115" w:rsidRPr="00F03FB8" w:rsidRDefault="000A0115" w:rsidP="000A0115">
            <w:pPr>
              <w:spacing w:after="0" w:line="240" w:lineRule="auto"/>
              <w:ind w:firstLine="601"/>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*Пункты, выброшенные в процессе предварительного анализа надежности для повышения достоверности результатов исследования.</w:t>
            </w:r>
          </w:p>
          <w:p w:rsidR="000A0115" w:rsidRPr="00F03FB8" w:rsidRDefault="000A0115" w:rsidP="000A0115">
            <w:pPr>
              <w:spacing w:after="0" w:line="240" w:lineRule="auto"/>
              <w:ind w:firstLine="601"/>
              <w:jc w:val="both"/>
              <w:rPr>
                <w:rFonts w:ascii="Times New Roman" w:eastAsia="Calibri" w:hAnsi="Times New Roman" w:cs="Times New Roman"/>
                <w:sz w:val="24"/>
                <w:szCs w:val="24"/>
              </w:rPr>
            </w:pPr>
            <w:r w:rsidRPr="00F03FB8">
              <w:rPr>
                <w:rFonts w:ascii="Times New Roman" w:eastAsia="Calibri" w:hAnsi="Times New Roman" w:cs="Times New Roman"/>
                <w:sz w:val="24"/>
                <w:szCs w:val="24"/>
              </w:rPr>
              <w:t>**Средние значения и стандартные отклонения пунктов подсчитывалось путем центрирования ответов респондентов около полученного ими среднего значения для всех 57 пунктов. Средние значения, стандартные отклонения и надежность 19 ценностей подсчитывалась из значений трех основных пунктов для каждой ценности. Индекс качества (</w:t>
            </w:r>
            <w:r w:rsidRPr="00F03FB8">
              <w:rPr>
                <w:rFonts w:ascii="Times New Roman" w:eastAsia="Calibri" w:hAnsi="Times New Roman" w:cs="Times New Roman"/>
                <w:sz w:val="24"/>
                <w:szCs w:val="24"/>
                <w:lang w:val="en-US"/>
              </w:rPr>
              <w:t>Saris</w:t>
            </w:r>
            <w:r w:rsidRPr="00F03FB8">
              <w:rPr>
                <w:rFonts w:ascii="Times New Roman" w:eastAsia="Calibri" w:hAnsi="Times New Roman" w:cs="Times New Roman"/>
                <w:sz w:val="24"/>
                <w:szCs w:val="24"/>
              </w:rPr>
              <w:t xml:space="preserve">, </w:t>
            </w:r>
            <w:r w:rsidRPr="00F03FB8">
              <w:rPr>
                <w:rFonts w:ascii="Times New Roman" w:eastAsia="Calibri" w:hAnsi="Times New Roman" w:cs="Times New Roman"/>
                <w:sz w:val="24"/>
                <w:szCs w:val="24"/>
                <w:lang w:val="en-US"/>
              </w:rPr>
              <w:t>Gallhofer</w:t>
            </w:r>
            <w:r>
              <w:rPr>
                <w:rFonts w:ascii="Times New Roman" w:eastAsia="Calibri" w:hAnsi="Times New Roman" w:cs="Times New Roman"/>
                <w:sz w:val="24"/>
                <w:szCs w:val="24"/>
              </w:rPr>
              <w:t>, 2007) – показатель надежности</w:t>
            </w:r>
          </w:p>
        </w:tc>
      </w:tr>
    </w:tbl>
    <w:p w:rsidR="001B16D1" w:rsidRDefault="001B16D1" w:rsidP="00FC0474">
      <w:pPr>
        <w:tabs>
          <w:tab w:val="left" w:pos="4365"/>
        </w:tabs>
        <w:spacing w:after="0" w:line="240" w:lineRule="auto"/>
        <w:ind w:firstLine="567"/>
        <w:jc w:val="both"/>
        <w:rPr>
          <w:rFonts w:ascii="Times New Roman" w:eastAsia="Calibri" w:hAnsi="Times New Roman" w:cs="Times New Roman"/>
          <w:sz w:val="28"/>
          <w:szCs w:val="28"/>
        </w:rPr>
      </w:pPr>
    </w:p>
    <w:p w:rsidR="001B16D1" w:rsidRPr="002F1FAA" w:rsidRDefault="00FC0474" w:rsidP="007C5ED0">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Власть-Доминирование (α = 0,75)</w:t>
      </w:r>
    </w:p>
    <w:p w:rsidR="001B16D1" w:rsidRPr="002F1FAA" w:rsidRDefault="00FC0474" w:rsidP="007C5ED0">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Власть-Ресурсы (α = 0,70)</w:t>
      </w:r>
    </w:p>
    <w:p w:rsidR="001B16D1" w:rsidRPr="002F1FAA" w:rsidRDefault="00FC0474" w:rsidP="007C5ED0">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Репутация (α = 0,70)</w:t>
      </w:r>
    </w:p>
    <w:p w:rsidR="001B16D1" w:rsidRPr="002F1FAA" w:rsidRDefault="00FC0474" w:rsidP="007C5ED0">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Безопасность Личная (α = 0,53)</w:t>
      </w:r>
    </w:p>
    <w:p w:rsidR="001B16D1" w:rsidRPr="002F1FAA" w:rsidRDefault="00FC0474" w:rsidP="007C5ED0">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B16D1" w:rsidRPr="002F1FAA">
        <w:rPr>
          <w:rFonts w:ascii="Times New Roman" w:eastAsia="Calibri" w:hAnsi="Times New Roman" w:cs="Times New Roman"/>
          <w:sz w:val="28"/>
          <w:szCs w:val="28"/>
        </w:rPr>
        <w:t>Без</w:t>
      </w:r>
      <w:r>
        <w:rPr>
          <w:rFonts w:ascii="Times New Roman" w:eastAsia="Calibri" w:hAnsi="Times New Roman" w:cs="Times New Roman"/>
          <w:sz w:val="28"/>
          <w:szCs w:val="28"/>
        </w:rPr>
        <w:t>опасность Социальная (α = 0,74)</w:t>
      </w:r>
      <w:r w:rsidR="001B16D1" w:rsidRPr="002F1FAA">
        <w:rPr>
          <w:rFonts w:ascii="Times New Roman" w:eastAsia="Calibri" w:hAnsi="Times New Roman" w:cs="Times New Roman"/>
          <w:sz w:val="28"/>
          <w:szCs w:val="28"/>
        </w:rPr>
        <w:t xml:space="preserve"> </w:t>
      </w:r>
    </w:p>
    <w:p w:rsidR="001B16D1" w:rsidRPr="002F1FAA" w:rsidRDefault="00FC0474" w:rsidP="007C5ED0">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Традиция (α = 0,76)</w:t>
      </w:r>
    </w:p>
    <w:p w:rsidR="001B16D1" w:rsidRPr="002F1FAA" w:rsidRDefault="00FC0474" w:rsidP="007C5ED0">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Конформизм-Правила (α = 0,73)</w:t>
      </w:r>
    </w:p>
    <w:p w:rsidR="001B16D1" w:rsidRPr="002F1FAA" w:rsidRDefault="00FC0474" w:rsidP="007C5ED0">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B16D1" w:rsidRPr="002F1FAA">
        <w:rPr>
          <w:rFonts w:ascii="Times New Roman" w:eastAsia="Calibri" w:hAnsi="Times New Roman" w:cs="Times New Roman"/>
          <w:sz w:val="28"/>
          <w:szCs w:val="28"/>
        </w:rPr>
        <w:t>Конф</w:t>
      </w:r>
      <w:r>
        <w:rPr>
          <w:rFonts w:ascii="Times New Roman" w:eastAsia="Calibri" w:hAnsi="Times New Roman" w:cs="Times New Roman"/>
          <w:sz w:val="28"/>
          <w:szCs w:val="28"/>
        </w:rPr>
        <w:t>ормизм-Межличностный (α = 0,75)</w:t>
      </w:r>
    </w:p>
    <w:p w:rsidR="001B16D1" w:rsidRPr="002F1FAA" w:rsidRDefault="00FC0474" w:rsidP="007C5ED0">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Скромность (α = 0,50)</w:t>
      </w:r>
    </w:p>
    <w:p w:rsidR="001B16D1" w:rsidRPr="002F1FAA" w:rsidRDefault="00FC0474" w:rsidP="007C5ED0">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B16D1" w:rsidRPr="002F1FAA">
        <w:rPr>
          <w:rFonts w:ascii="Times New Roman" w:eastAsia="Calibri" w:hAnsi="Times New Roman" w:cs="Times New Roman"/>
          <w:sz w:val="28"/>
          <w:szCs w:val="28"/>
        </w:rPr>
        <w:t>Универса</w:t>
      </w:r>
      <w:r>
        <w:rPr>
          <w:rFonts w:ascii="Times New Roman" w:eastAsia="Calibri" w:hAnsi="Times New Roman" w:cs="Times New Roman"/>
          <w:sz w:val="28"/>
          <w:szCs w:val="28"/>
        </w:rPr>
        <w:t>лизм-Забота о других (α = 0,71)</w:t>
      </w:r>
    </w:p>
    <w:p w:rsidR="001B16D1" w:rsidRPr="002F1FAA" w:rsidRDefault="00FC0474" w:rsidP="007C5ED0">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Универсализм Природа (α = 0,74)</w:t>
      </w:r>
    </w:p>
    <w:p w:rsidR="001B16D1" w:rsidRPr="002F1FAA" w:rsidRDefault="00FC0474" w:rsidP="007C5ED0">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B16D1" w:rsidRPr="002F1FAA">
        <w:rPr>
          <w:rFonts w:ascii="Times New Roman" w:eastAsia="Calibri" w:hAnsi="Times New Roman" w:cs="Times New Roman"/>
          <w:sz w:val="28"/>
          <w:szCs w:val="28"/>
        </w:rPr>
        <w:t>Универ</w:t>
      </w:r>
      <w:r>
        <w:rPr>
          <w:rFonts w:ascii="Times New Roman" w:eastAsia="Calibri" w:hAnsi="Times New Roman" w:cs="Times New Roman"/>
          <w:sz w:val="28"/>
          <w:szCs w:val="28"/>
        </w:rPr>
        <w:t>сализм Толерантность (α = 0,65)</w:t>
      </w:r>
    </w:p>
    <w:p w:rsidR="001B16D1" w:rsidRPr="002F1FAA" w:rsidRDefault="00FC0474" w:rsidP="007C5ED0">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B16D1" w:rsidRPr="002F1FAA">
        <w:rPr>
          <w:rFonts w:ascii="Times New Roman" w:eastAsia="Calibri" w:hAnsi="Times New Roman" w:cs="Times New Roman"/>
          <w:sz w:val="28"/>
          <w:szCs w:val="28"/>
        </w:rPr>
        <w:t>Благож</w:t>
      </w:r>
      <w:r>
        <w:rPr>
          <w:rFonts w:ascii="Times New Roman" w:eastAsia="Calibri" w:hAnsi="Times New Roman" w:cs="Times New Roman"/>
          <w:sz w:val="28"/>
          <w:szCs w:val="28"/>
        </w:rPr>
        <w:t>елательность-Забота (α = 0,79)</w:t>
      </w:r>
    </w:p>
    <w:p w:rsidR="001B16D1" w:rsidRPr="002F1FAA" w:rsidRDefault="00FC0474" w:rsidP="007C5ED0">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1B16D1" w:rsidRPr="002F1FAA">
        <w:rPr>
          <w:rFonts w:ascii="Times New Roman" w:eastAsia="Calibri" w:hAnsi="Times New Roman" w:cs="Times New Roman"/>
          <w:sz w:val="28"/>
          <w:szCs w:val="28"/>
        </w:rPr>
        <w:t>Благожелател</w:t>
      </w:r>
      <w:r>
        <w:rPr>
          <w:rFonts w:ascii="Times New Roman" w:eastAsia="Calibri" w:hAnsi="Times New Roman" w:cs="Times New Roman"/>
          <w:sz w:val="28"/>
          <w:szCs w:val="28"/>
        </w:rPr>
        <w:t>ьность-Чувство долга (α = 0,81)</w:t>
      </w:r>
    </w:p>
    <w:p w:rsidR="00FC0474" w:rsidRDefault="00FC0474" w:rsidP="007C5ED0">
      <w:pPr>
        <w:tabs>
          <w:tab w:val="left" w:pos="4365"/>
        </w:tabs>
        <w:spacing w:after="0" w:line="240" w:lineRule="auto"/>
        <w:ind w:firstLine="567"/>
        <w:jc w:val="both"/>
        <w:rPr>
          <w:rFonts w:ascii="Times New Roman" w:eastAsia="Calibri" w:hAnsi="Times New Roman" w:cs="Times New Roman"/>
          <w:sz w:val="28"/>
          <w:szCs w:val="28"/>
        </w:rPr>
      </w:pPr>
      <w:r w:rsidRPr="006F08C4">
        <w:rPr>
          <w:rFonts w:ascii="Times New Roman" w:eastAsia="Calibri" w:hAnsi="Times New Roman" w:cs="Times New Roman"/>
          <w:sz w:val="28"/>
          <w:szCs w:val="28"/>
        </w:rPr>
        <w:t xml:space="preserve">В таблице </w:t>
      </w:r>
      <w:r>
        <w:rPr>
          <w:rFonts w:ascii="Times New Roman" w:eastAsia="Calibri" w:hAnsi="Times New Roman" w:cs="Times New Roman"/>
          <w:sz w:val="28"/>
          <w:szCs w:val="28"/>
        </w:rPr>
        <w:t>6</w:t>
      </w:r>
      <w:r w:rsidRPr="006F08C4">
        <w:rPr>
          <w:rFonts w:ascii="Times New Roman" w:eastAsia="Calibri" w:hAnsi="Times New Roman" w:cs="Times New Roman"/>
          <w:sz w:val="28"/>
          <w:szCs w:val="28"/>
        </w:rPr>
        <w:t xml:space="preserve"> мы видим показатель надежности</w:t>
      </w:r>
      <w:r w:rsidRPr="006F08C4">
        <w:rPr>
          <w:rFonts w:ascii="Times New Roman" w:eastAsia="Calibri" w:hAnsi="Times New Roman" w:cs="Times New Roman"/>
          <w:b/>
          <w:bCs/>
          <w:sz w:val="28"/>
          <w:szCs w:val="28"/>
        </w:rPr>
        <w:t xml:space="preserve"> </w:t>
      </w:r>
      <w:r w:rsidRPr="006F08C4">
        <w:rPr>
          <w:rFonts w:ascii="Times New Roman" w:eastAsia="Calibri" w:hAnsi="Times New Roman" w:cs="Times New Roman"/>
          <w:sz w:val="28"/>
          <w:szCs w:val="28"/>
        </w:rPr>
        <w:t>α=</w:t>
      </w:r>
      <w:r>
        <w:rPr>
          <w:rFonts w:ascii="Times New Roman" w:eastAsia="Calibri" w:hAnsi="Times New Roman" w:cs="Times New Roman"/>
          <w:sz w:val="28"/>
          <w:szCs w:val="28"/>
        </w:rPr>
        <w:t>0,</w:t>
      </w:r>
      <w:r w:rsidRPr="006F08C4">
        <w:rPr>
          <w:rFonts w:ascii="Times New Roman" w:eastAsia="Calibri" w:hAnsi="Times New Roman" w:cs="Times New Roman"/>
          <w:sz w:val="28"/>
          <w:szCs w:val="28"/>
        </w:rPr>
        <w:t xml:space="preserve">57 </w:t>
      </w:r>
      <w:r w:rsidRPr="002F1FAA">
        <w:rPr>
          <w:rFonts w:ascii="Times New Roman" w:eastAsia="Calibri" w:hAnsi="Times New Roman" w:cs="Times New Roman"/>
          <w:bCs/>
          <w:sz w:val="28"/>
          <w:szCs w:val="28"/>
        </w:rPr>
        <w:t xml:space="preserve">шкалы «Самостоятельность-Мысли», </w:t>
      </w:r>
      <w:r w:rsidRPr="006F08C4">
        <w:rPr>
          <w:rFonts w:ascii="Times New Roman" w:eastAsia="Calibri" w:hAnsi="Times New Roman" w:cs="Times New Roman"/>
          <w:sz w:val="28"/>
          <w:szCs w:val="28"/>
        </w:rPr>
        <w:t>что не позволяет в полной мере использовать данную шкалу в дальнейшем статистическом анализе.</w:t>
      </w:r>
    </w:p>
    <w:p w:rsidR="00B316E8" w:rsidRDefault="00B316E8" w:rsidP="007C5ED0">
      <w:pPr>
        <w:tabs>
          <w:tab w:val="left" w:pos="4365"/>
        </w:tabs>
        <w:spacing w:after="0" w:line="240" w:lineRule="auto"/>
        <w:ind w:firstLine="567"/>
        <w:jc w:val="both"/>
        <w:rPr>
          <w:rFonts w:ascii="Times New Roman" w:eastAsia="Calibri" w:hAnsi="Times New Roman" w:cs="Times New Roman"/>
          <w:sz w:val="28"/>
          <w:szCs w:val="28"/>
        </w:rPr>
      </w:pPr>
    </w:p>
    <w:p w:rsidR="001B16D1" w:rsidRDefault="001B16D1" w:rsidP="00FC0474">
      <w:pPr>
        <w:tabs>
          <w:tab w:val="left" w:pos="4365"/>
        </w:tabs>
        <w:spacing w:after="0" w:line="240" w:lineRule="auto"/>
        <w:jc w:val="both"/>
        <w:rPr>
          <w:rFonts w:ascii="Times New Roman" w:eastAsia="Calibri" w:hAnsi="Times New Roman" w:cs="Times New Roman"/>
          <w:bCs/>
          <w:sz w:val="28"/>
          <w:szCs w:val="28"/>
        </w:rPr>
      </w:pPr>
      <w:r w:rsidRPr="002F1FAA">
        <w:rPr>
          <w:rFonts w:ascii="Times New Roman" w:eastAsia="Calibri" w:hAnsi="Times New Roman" w:cs="Times New Roman"/>
          <w:sz w:val="28"/>
          <w:szCs w:val="28"/>
        </w:rPr>
        <w:t xml:space="preserve">Таблица </w:t>
      </w:r>
      <w:r w:rsidR="004D6C9C">
        <w:rPr>
          <w:rFonts w:ascii="Times New Roman" w:eastAsia="Calibri" w:hAnsi="Times New Roman" w:cs="Times New Roman"/>
          <w:sz w:val="28"/>
          <w:szCs w:val="28"/>
        </w:rPr>
        <w:t>6</w:t>
      </w:r>
      <w:r w:rsidRPr="002F1FAA">
        <w:rPr>
          <w:rFonts w:ascii="Times New Roman" w:eastAsia="Calibri" w:hAnsi="Times New Roman" w:cs="Times New Roman"/>
          <w:sz w:val="28"/>
          <w:szCs w:val="28"/>
        </w:rPr>
        <w:t xml:space="preserve"> - </w:t>
      </w:r>
      <w:r w:rsidRPr="002F1FAA">
        <w:rPr>
          <w:rFonts w:ascii="Times New Roman" w:eastAsia="Calibri" w:hAnsi="Times New Roman" w:cs="Times New Roman"/>
          <w:bCs/>
          <w:sz w:val="28"/>
          <w:szCs w:val="28"/>
        </w:rPr>
        <w:t>Статистика пригодности шкалы «Самостоятельность-Мысли»</w:t>
      </w:r>
    </w:p>
    <w:p w:rsidR="00F03FB8" w:rsidRDefault="00F03FB8" w:rsidP="00FC0474">
      <w:pPr>
        <w:tabs>
          <w:tab w:val="left" w:pos="4365"/>
        </w:tabs>
        <w:spacing w:after="0" w:line="240" w:lineRule="auto"/>
        <w:jc w:val="both"/>
        <w:rPr>
          <w:rFonts w:ascii="Times New Roman" w:eastAsia="Calibri" w:hAnsi="Times New Roman" w:cs="Times New Roman"/>
          <w:sz w:val="28"/>
          <w:szCs w:val="28"/>
        </w:rPr>
      </w:pPr>
    </w:p>
    <w:tbl>
      <w:tblPr>
        <w:tblStyle w:val="a9"/>
        <w:tblW w:w="4891" w:type="pct"/>
        <w:tblInd w:w="108" w:type="dxa"/>
        <w:tblLook w:val="0000" w:firstRow="0" w:lastRow="0" w:firstColumn="0" w:lastColumn="0" w:noHBand="0" w:noVBand="0"/>
      </w:tblPr>
      <w:tblGrid>
        <w:gridCol w:w="1863"/>
        <w:gridCol w:w="2147"/>
        <w:gridCol w:w="1795"/>
        <w:gridCol w:w="1970"/>
        <w:gridCol w:w="1864"/>
      </w:tblGrid>
      <w:tr w:rsidR="001B16D1" w:rsidRPr="00F03FB8" w:rsidTr="000A0115">
        <w:tc>
          <w:tcPr>
            <w:tcW w:w="966" w:type="pct"/>
          </w:tcPr>
          <w:p w:rsidR="001B16D1" w:rsidRPr="00F03FB8" w:rsidRDefault="001B16D1" w:rsidP="001B16D1">
            <w:pPr>
              <w:tabs>
                <w:tab w:val="left" w:pos="4365"/>
              </w:tabs>
              <w:jc w:val="center"/>
              <w:rPr>
                <w:rFonts w:ascii="Times New Roman" w:hAnsi="Times New Roman"/>
                <w:sz w:val="24"/>
                <w:szCs w:val="24"/>
              </w:rPr>
            </w:pPr>
            <w:r w:rsidRPr="00F03FB8">
              <w:rPr>
                <w:rFonts w:ascii="Times New Roman" w:hAnsi="Times New Roman"/>
                <w:sz w:val="24"/>
                <w:szCs w:val="24"/>
              </w:rPr>
              <w:t>Альфа Кронбаха</w:t>
            </w:r>
          </w:p>
        </w:tc>
        <w:tc>
          <w:tcPr>
            <w:tcW w:w="1113" w:type="pct"/>
          </w:tcPr>
          <w:p w:rsidR="001B16D1" w:rsidRPr="00F03FB8" w:rsidRDefault="001B16D1" w:rsidP="001B16D1">
            <w:pPr>
              <w:tabs>
                <w:tab w:val="left" w:pos="4365"/>
              </w:tabs>
              <w:jc w:val="center"/>
              <w:rPr>
                <w:rFonts w:ascii="Times New Roman" w:hAnsi="Times New Roman"/>
                <w:sz w:val="24"/>
                <w:szCs w:val="24"/>
              </w:rPr>
            </w:pPr>
            <w:r w:rsidRPr="00F03FB8">
              <w:rPr>
                <w:rFonts w:ascii="Times New Roman" w:hAnsi="Times New Roman"/>
                <w:sz w:val="24"/>
                <w:szCs w:val="24"/>
              </w:rPr>
              <w:t>Количество пунктов</w:t>
            </w:r>
          </w:p>
        </w:tc>
        <w:tc>
          <w:tcPr>
            <w:tcW w:w="931" w:type="pct"/>
          </w:tcPr>
          <w:p w:rsidR="001B16D1" w:rsidRPr="00F03FB8" w:rsidRDefault="001B16D1" w:rsidP="001B16D1">
            <w:pPr>
              <w:tabs>
                <w:tab w:val="left" w:pos="4365"/>
              </w:tabs>
              <w:jc w:val="center"/>
              <w:rPr>
                <w:rFonts w:ascii="Times New Roman" w:hAnsi="Times New Roman"/>
                <w:sz w:val="24"/>
                <w:szCs w:val="24"/>
              </w:rPr>
            </w:pPr>
            <w:r w:rsidRPr="00F03FB8">
              <w:rPr>
                <w:rFonts w:ascii="Times New Roman" w:hAnsi="Times New Roman"/>
                <w:sz w:val="24"/>
                <w:szCs w:val="24"/>
              </w:rPr>
              <w:t>Среднее</w:t>
            </w:r>
          </w:p>
        </w:tc>
        <w:tc>
          <w:tcPr>
            <w:tcW w:w="1022" w:type="pct"/>
          </w:tcPr>
          <w:p w:rsidR="001B16D1" w:rsidRPr="00F03FB8" w:rsidRDefault="001B16D1" w:rsidP="001B16D1">
            <w:pPr>
              <w:tabs>
                <w:tab w:val="left" w:pos="4365"/>
              </w:tabs>
              <w:jc w:val="center"/>
              <w:rPr>
                <w:rFonts w:ascii="Times New Roman" w:hAnsi="Times New Roman"/>
                <w:sz w:val="24"/>
                <w:szCs w:val="24"/>
              </w:rPr>
            </w:pPr>
            <w:r w:rsidRPr="00F03FB8">
              <w:rPr>
                <w:rFonts w:ascii="Times New Roman" w:hAnsi="Times New Roman"/>
                <w:sz w:val="24"/>
                <w:szCs w:val="24"/>
              </w:rPr>
              <w:t>Дисперсия</w:t>
            </w:r>
          </w:p>
        </w:tc>
        <w:tc>
          <w:tcPr>
            <w:tcW w:w="967" w:type="pct"/>
          </w:tcPr>
          <w:p w:rsidR="001B16D1" w:rsidRPr="00F03FB8" w:rsidRDefault="001B16D1" w:rsidP="001B16D1">
            <w:pPr>
              <w:tabs>
                <w:tab w:val="left" w:pos="4365"/>
              </w:tabs>
              <w:jc w:val="center"/>
              <w:rPr>
                <w:rFonts w:ascii="Times New Roman" w:hAnsi="Times New Roman"/>
                <w:sz w:val="24"/>
                <w:szCs w:val="24"/>
              </w:rPr>
            </w:pPr>
            <w:r w:rsidRPr="00F03FB8">
              <w:rPr>
                <w:rFonts w:ascii="Times New Roman" w:hAnsi="Times New Roman"/>
                <w:sz w:val="24"/>
                <w:szCs w:val="24"/>
              </w:rPr>
              <w:t>Стд. отклонение</w:t>
            </w:r>
          </w:p>
        </w:tc>
      </w:tr>
      <w:tr w:rsidR="001B16D1" w:rsidRPr="00F03FB8" w:rsidTr="000A0115">
        <w:tc>
          <w:tcPr>
            <w:tcW w:w="966" w:type="pct"/>
          </w:tcPr>
          <w:p w:rsidR="001B16D1" w:rsidRPr="00F03FB8" w:rsidRDefault="001B16D1" w:rsidP="001B16D1">
            <w:pPr>
              <w:tabs>
                <w:tab w:val="left" w:pos="4365"/>
              </w:tabs>
              <w:jc w:val="center"/>
              <w:rPr>
                <w:rFonts w:ascii="Times New Roman" w:hAnsi="Times New Roman"/>
                <w:sz w:val="24"/>
                <w:szCs w:val="24"/>
                <w:lang w:val="en-US"/>
              </w:rPr>
            </w:pPr>
            <w:r w:rsidRPr="00F03FB8">
              <w:rPr>
                <w:rFonts w:ascii="Times New Roman" w:hAnsi="Times New Roman"/>
                <w:sz w:val="24"/>
                <w:szCs w:val="24"/>
              </w:rPr>
              <w:t>0,57</w:t>
            </w:r>
          </w:p>
        </w:tc>
        <w:tc>
          <w:tcPr>
            <w:tcW w:w="1113" w:type="pct"/>
          </w:tcPr>
          <w:p w:rsidR="001B16D1" w:rsidRPr="00F03FB8" w:rsidRDefault="001B16D1" w:rsidP="001B16D1">
            <w:pPr>
              <w:tabs>
                <w:tab w:val="left" w:pos="4365"/>
              </w:tabs>
              <w:jc w:val="center"/>
              <w:rPr>
                <w:rFonts w:ascii="Times New Roman" w:hAnsi="Times New Roman"/>
                <w:sz w:val="24"/>
                <w:szCs w:val="24"/>
              </w:rPr>
            </w:pPr>
            <w:r w:rsidRPr="00F03FB8">
              <w:rPr>
                <w:rFonts w:ascii="Times New Roman" w:hAnsi="Times New Roman"/>
                <w:sz w:val="24"/>
                <w:szCs w:val="24"/>
              </w:rPr>
              <w:t>3</w:t>
            </w:r>
          </w:p>
        </w:tc>
        <w:tc>
          <w:tcPr>
            <w:tcW w:w="931" w:type="pct"/>
          </w:tcPr>
          <w:p w:rsidR="001B16D1" w:rsidRPr="00F03FB8" w:rsidRDefault="001B16D1" w:rsidP="001B16D1">
            <w:pPr>
              <w:tabs>
                <w:tab w:val="left" w:pos="4365"/>
              </w:tabs>
              <w:jc w:val="center"/>
              <w:rPr>
                <w:rFonts w:ascii="Times New Roman" w:hAnsi="Times New Roman"/>
                <w:sz w:val="24"/>
                <w:szCs w:val="24"/>
              </w:rPr>
            </w:pPr>
            <w:r w:rsidRPr="00F03FB8">
              <w:rPr>
                <w:rFonts w:ascii="Times New Roman" w:hAnsi="Times New Roman"/>
                <w:sz w:val="24"/>
                <w:szCs w:val="24"/>
              </w:rPr>
              <w:t>14,80</w:t>
            </w:r>
          </w:p>
        </w:tc>
        <w:tc>
          <w:tcPr>
            <w:tcW w:w="1022" w:type="pct"/>
          </w:tcPr>
          <w:p w:rsidR="001B16D1" w:rsidRPr="00F03FB8" w:rsidRDefault="001B16D1" w:rsidP="001B16D1">
            <w:pPr>
              <w:tabs>
                <w:tab w:val="left" w:pos="4365"/>
              </w:tabs>
              <w:jc w:val="center"/>
              <w:rPr>
                <w:rFonts w:ascii="Times New Roman" w:hAnsi="Times New Roman"/>
                <w:sz w:val="24"/>
                <w:szCs w:val="24"/>
                <w:lang w:val="en-US"/>
              </w:rPr>
            </w:pPr>
            <w:r w:rsidRPr="00F03FB8">
              <w:rPr>
                <w:rFonts w:ascii="Times New Roman" w:hAnsi="Times New Roman"/>
                <w:sz w:val="24"/>
                <w:szCs w:val="24"/>
              </w:rPr>
              <w:t>5,00</w:t>
            </w:r>
          </w:p>
        </w:tc>
        <w:tc>
          <w:tcPr>
            <w:tcW w:w="967" w:type="pct"/>
          </w:tcPr>
          <w:p w:rsidR="001B16D1" w:rsidRPr="00F03FB8" w:rsidRDefault="001B16D1" w:rsidP="001B16D1">
            <w:pPr>
              <w:tabs>
                <w:tab w:val="left" w:pos="4365"/>
              </w:tabs>
              <w:jc w:val="center"/>
              <w:rPr>
                <w:rFonts w:ascii="Times New Roman" w:hAnsi="Times New Roman"/>
                <w:sz w:val="24"/>
                <w:szCs w:val="24"/>
                <w:lang w:val="en-US"/>
              </w:rPr>
            </w:pPr>
            <w:r w:rsidRPr="00F03FB8">
              <w:rPr>
                <w:rFonts w:ascii="Times New Roman" w:hAnsi="Times New Roman"/>
                <w:sz w:val="24"/>
                <w:szCs w:val="24"/>
              </w:rPr>
              <w:t>2,23</w:t>
            </w:r>
          </w:p>
        </w:tc>
      </w:tr>
    </w:tbl>
    <w:p w:rsidR="001B16D1" w:rsidRPr="006F08C4" w:rsidRDefault="001B16D1" w:rsidP="001B16D1">
      <w:pPr>
        <w:tabs>
          <w:tab w:val="left" w:pos="4365"/>
        </w:tabs>
        <w:spacing w:after="0" w:line="240" w:lineRule="auto"/>
        <w:ind w:firstLine="709"/>
        <w:jc w:val="both"/>
        <w:rPr>
          <w:rFonts w:ascii="Times New Roman" w:eastAsia="Calibri" w:hAnsi="Times New Roman" w:cs="Times New Roman"/>
          <w:sz w:val="28"/>
          <w:szCs w:val="28"/>
        </w:rPr>
      </w:pPr>
    </w:p>
    <w:p w:rsidR="00FC0474" w:rsidRPr="00333995" w:rsidRDefault="00FC0474" w:rsidP="007C5ED0">
      <w:pPr>
        <w:spacing w:after="0" w:line="240" w:lineRule="auto"/>
        <w:ind w:firstLine="567"/>
        <w:jc w:val="both"/>
        <w:rPr>
          <w:rFonts w:ascii="Times New Roman" w:eastAsia="Calibri" w:hAnsi="Times New Roman" w:cs="Times New Roman"/>
          <w:bCs/>
          <w:sz w:val="28"/>
          <w:szCs w:val="28"/>
        </w:rPr>
      </w:pPr>
      <w:r w:rsidRPr="006F08C4">
        <w:rPr>
          <w:rFonts w:ascii="Times New Roman" w:eastAsia="Calibri" w:hAnsi="Times New Roman" w:cs="Times New Roman"/>
          <w:sz w:val="28"/>
          <w:szCs w:val="28"/>
        </w:rPr>
        <w:t xml:space="preserve">Как видно </w:t>
      </w:r>
      <w:r>
        <w:rPr>
          <w:rFonts w:ascii="Times New Roman" w:eastAsia="Calibri" w:hAnsi="Times New Roman" w:cs="Times New Roman"/>
          <w:sz w:val="28"/>
          <w:szCs w:val="28"/>
        </w:rPr>
        <w:t>из</w:t>
      </w:r>
      <w:r w:rsidRPr="006F08C4">
        <w:rPr>
          <w:rFonts w:ascii="Times New Roman" w:eastAsia="Calibri" w:hAnsi="Times New Roman" w:cs="Times New Roman"/>
          <w:sz w:val="28"/>
          <w:szCs w:val="28"/>
        </w:rPr>
        <w:t xml:space="preserve"> таблиц</w:t>
      </w:r>
      <w:r>
        <w:rPr>
          <w:rFonts w:ascii="Times New Roman" w:eastAsia="Calibri" w:hAnsi="Times New Roman" w:cs="Times New Roman"/>
          <w:sz w:val="28"/>
          <w:szCs w:val="28"/>
        </w:rPr>
        <w:t>ы</w:t>
      </w:r>
      <w:r w:rsidRPr="006F08C4">
        <w:rPr>
          <w:rFonts w:ascii="Times New Roman" w:eastAsia="Calibri" w:hAnsi="Times New Roman" w:cs="Times New Roman"/>
          <w:sz w:val="28"/>
          <w:szCs w:val="28"/>
        </w:rPr>
        <w:t xml:space="preserve"> </w:t>
      </w:r>
      <w:r>
        <w:rPr>
          <w:rFonts w:ascii="Times New Roman" w:eastAsia="Calibri" w:hAnsi="Times New Roman" w:cs="Times New Roman"/>
          <w:sz w:val="28"/>
          <w:szCs w:val="28"/>
        </w:rPr>
        <w:t>7</w:t>
      </w:r>
      <w:r w:rsidRPr="006F08C4">
        <w:rPr>
          <w:rFonts w:ascii="Times New Roman" w:eastAsia="Calibri" w:hAnsi="Times New Roman" w:cs="Times New Roman"/>
          <w:sz w:val="28"/>
          <w:szCs w:val="28"/>
        </w:rPr>
        <w:t xml:space="preserve"> показатель α=</w:t>
      </w:r>
      <w:r>
        <w:rPr>
          <w:rFonts w:ascii="Times New Roman" w:eastAsia="Calibri" w:hAnsi="Times New Roman" w:cs="Times New Roman"/>
          <w:sz w:val="28"/>
          <w:szCs w:val="28"/>
        </w:rPr>
        <w:t>0,</w:t>
      </w:r>
      <w:r w:rsidRPr="006F08C4">
        <w:rPr>
          <w:rFonts w:ascii="Times New Roman" w:eastAsia="Calibri" w:hAnsi="Times New Roman" w:cs="Times New Roman"/>
          <w:sz w:val="28"/>
          <w:szCs w:val="28"/>
        </w:rPr>
        <w:t>61, что является умеренным показателем надежности, которое позволяет говорить о достаточном уровне надежности</w:t>
      </w:r>
      <w:r w:rsidRPr="006F08C4">
        <w:rPr>
          <w:rFonts w:ascii="Times New Roman" w:eastAsia="Calibri" w:hAnsi="Times New Roman" w:cs="Times New Roman"/>
          <w:b/>
          <w:bCs/>
          <w:sz w:val="28"/>
          <w:szCs w:val="28"/>
        </w:rPr>
        <w:t xml:space="preserve"> </w:t>
      </w:r>
      <w:r w:rsidRPr="00333995">
        <w:rPr>
          <w:rFonts w:ascii="Times New Roman" w:eastAsia="Calibri" w:hAnsi="Times New Roman" w:cs="Times New Roman"/>
          <w:bCs/>
          <w:sz w:val="28"/>
          <w:szCs w:val="28"/>
        </w:rPr>
        <w:t>шкалы «Самостоятельность-Поступки».</w:t>
      </w:r>
    </w:p>
    <w:p w:rsidR="001B16D1" w:rsidRDefault="001B16D1" w:rsidP="001B16D1">
      <w:pPr>
        <w:tabs>
          <w:tab w:val="left" w:pos="4365"/>
        </w:tabs>
        <w:spacing w:after="0" w:line="240" w:lineRule="auto"/>
        <w:ind w:firstLine="709"/>
        <w:jc w:val="both"/>
        <w:rPr>
          <w:rFonts w:ascii="Times New Roman" w:eastAsia="Calibri" w:hAnsi="Times New Roman" w:cs="Times New Roman"/>
          <w:sz w:val="28"/>
          <w:szCs w:val="28"/>
        </w:rPr>
      </w:pPr>
    </w:p>
    <w:p w:rsidR="001B16D1" w:rsidRPr="00333995" w:rsidRDefault="001B16D1" w:rsidP="007C5ED0">
      <w:pPr>
        <w:tabs>
          <w:tab w:val="left" w:pos="4365"/>
        </w:tabs>
        <w:spacing w:after="0" w:line="240" w:lineRule="auto"/>
        <w:jc w:val="both"/>
        <w:rPr>
          <w:rFonts w:ascii="Times New Roman" w:eastAsia="Calibri" w:hAnsi="Times New Roman" w:cs="Times New Roman"/>
          <w:sz w:val="28"/>
          <w:szCs w:val="28"/>
        </w:rPr>
      </w:pPr>
      <w:r w:rsidRPr="006F08C4">
        <w:rPr>
          <w:rFonts w:ascii="Times New Roman" w:eastAsia="Calibri" w:hAnsi="Times New Roman" w:cs="Times New Roman"/>
          <w:sz w:val="28"/>
          <w:szCs w:val="28"/>
        </w:rPr>
        <w:t xml:space="preserve">Таблица </w:t>
      </w:r>
      <w:r w:rsidR="004D6C9C">
        <w:rPr>
          <w:rFonts w:ascii="Times New Roman" w:eastAsia="Calibri" w:hAnsi="Times New Roman" w:cs="Times New Roman"/>
          <w:sz w:val="28"/>
          <w:szCs w:val="28"/>
        </w:rPr>
        <w:t>7</w:t>
      </w:r>
      <w:r>
        <w:rPr>
          <w:rFonts w:ascii="Times New Roman" w:eastAsia="Calibri" w:hAnsi="Times New Roman" w:cs="Times New Roman"/>
          <w:sz w:val="28"/>
          <w:szCs w:val="28"/>
        </w:rPr>
        <w:t xml:space="preserve"> -  </w:t>
      </w:r>
      <w:r w:rsidRPr="00333995">
        <w:rPr>
          <w:rFonts w:ascii="Times New Roman" w:eastAsia="Calibri" w:hAnsi="Times New Roman" w:cs="Times New Roman"/>
          <w:bCs/>
          <w:sz w:val="28"/>
          <w:szCs w:val="28"/>
        </w:rPr>
        <w:t>Статистика пригодности шкалы «Самостоятельность-Поступки»</w:t>
      </w:r>
    </w:p>
    <w:p w:rsidR="001B16D1" w:rsidRPr="006F08C4" w:rsidRDefault="001B16D1" w:rsidP="001B16D1">
      <w:pPr>
        <w:tabs>
          <w:tab w:val="left" w:pos="4365"/>
        </w:tabs>
        <w:spacing w:after="0" w:line="240" w:lineRule="auto"/>
        <w:ind w:firstLine="709"/>
        <w:jc w:val="both"/>
        <w:rPr>
          <w:rFonts w:ascii="Times New Roman" w:eastAsia="Calibri" w:hAnsi="Times New Roman" w:cs="Times New Roman"/>
          <w:sz w:val="28"/>
          <w:szCs w:val="28"/>
        </w:rPr>
      </w:pPr>
      <w:r w:rsidRPr="006F08C4">
        <w:rPr>
          <w:rFonts w:ascii="Times New Roman" w:eastAsia="Calibri" w:hAnsi="Times New Roman" w:cs="Times New Roman"/>
          <w:sz w:val="28"/>
          <w:szCs w:val="28"/>
        </w:rPr>
        <w:t xml:space="preserve"> </w:t>
      </w:r>
    </w:p>
    <w:tbl>
      <w:tblPr>
        <w:tblStyle w:val="a9"/>
        <w:tblW w:w="4931" w:type="pct"/>
        <w:jc w:val="center"/>
        <w:tblLook w:val="0000" w:firstRow="0" w:lastRow="0" w:firstColumn="0" w:lastColumn="0" w:noHBand="0" w:noVBand="0"/>
      </w:tblPr>
      <w:tblGrid>
        <w:gridCol w:w="1836"/>
        <w:gridCol w:w="1971"/>
        <w:gridCol w:w="1971"/>
        <w:gridCol w:w="1971"/>
        <w:gridCol w:w="1969"/>
      </w:tblGrid>
      <w:tr w:rsidR="001B16D1" w:rsidRPr="00F03FB8" w:rsidTr="000A0115">
        <w:trPr>
          <w:jc w:val="center"/>
        </w:trPr>
        <w:tc>
          <w:tcPr>
            <w:tcW w:w="945" w:type="pct"/>
          </w:tcPr>
          <w:p w:rsidR="001B16D1" w:rsidRPr="00F03FB8" w:rsidRDefault="001B16D1" w:rsidP="001B16D1">
            <w:pPr>
              <w:tabs>
                <w:tab w:val="left" w:pos="4365"/>
              </w:tabs>
              <w:jc w:val="center"/>
              <w:rPr>
                <w:rFonts w:ascii="Times New Roman" w:hAnsi="Times New Roman"/>
                <w:sz w:val="24"/>
                <w:szCs w:val="24"/>
              </w:rPr>
            </w:pPr>
            <w:r w:rsidRPr="00F03FB8">
              <w:rPr>
                <w:rFonts w:ascii="Times New Roman" w:hAnsi="Times New Roman"/>
                <w:sz w:val="24"/>
                <w:szCs w:val="24"/>
              </w:rPr>
              <w:t>Альфа Кронбаха</w:t>
            </w:r>
          </w:p>
        </w:tc>
        <w:tc>
          <w:tcPr>
            <w:tcW w:w="1014" w:type="pct"/>
          </w:tcPr>
          <w:p w:rsidR="001B16D1" w:rsidRPr="00F03FB8" w:rsidRDefault="001B16D1" w:rsidP="001B16D1">
            <w:pPr>
              <w:tabs>
                <w:tab w:val="left" w:pos="4365"/>
              </w:tabs>
              <w:jc w:val="center"/>
              <w:rPr>
                <w:rFonts w:ascii="Times New Roman" w:hAnsi="Times New Roman"/>
                <w:sz w:val="24"/>
                <w:szCs w:val="24"/>
              </w:rPr>
            </w:pPr>
            <w:r w:rsidRPr="00F03FB8">
              <w:rPr>
                <w:rFonts w:ascii="Times New Roman" w:hAnsi="Times New Roman"/>
                <w:sz w:val="24"/>
                <w:szCs w:val="24"/>
              </w:rPr>
              <w:t>Количество пунктов</w:t>
            </w:r>
          </w:p>
        </w:tc>
        <w:tc>
          <w:tcPr>
            <w:tcW w:w="1014" w:type="pct"/>
          </w:tcPr>
          <w:p w:rsidR="001B16D1" w:rsidRPr="00F03FB8" w:rsidRDefault="001B16D1" w:rsidP="001B16D1">
            <w:pPr>
              <w:tabs>
                <w:tab w:val="left" w:pos="4365"/>
              </w:tabs>
              <w:jc w:val="center"/>
              <w:rPr>
                <w:rFonts w:ascii="Times New Roman" w:hAnsi="Times New Roman"/>
                <w:sz w:val="24"/>
                <w:szCs w:val="24"/>
              </w:rPr>
            </w:pPr>
            <w:r w:rsidRPr="00F03FB8">
              <w:rPr>
                <w:rFonts w:ascii="Times New Roman" w:hAnsi="Times New Roman"/>
                <w:sz w:val="24"/>
                <w:szCs w:val="24"/>
              </w:rPr>
              <w:t>Среднее</w:t>
            </w:r>
          </w:p>
        </w:tc>
        <w:tc>
          <w:tcPr>
            <w:tcW w:w="1014" w:type="pct"/>
          </w:tcPr>
          <w:p w:rsidR="001B16D1" w:rsidRPr="00F03FB8" w:rsidRDefault="001B16D1" w:rsidP="001B16D1">
            <w:pPr>
              <w:tabs>
                <w:tab w:val="left" w:pos="4365"/>
              </w:tabs>
              <w:jc w:val="center"/>
              <w:rPr>
                <w:rFonts w:ascii="Times New Roman" w:hAnsi="Times New Roman"/>
                <w:sz w:val="24"/>
                <w:szCs w:val="24"/>
              </w:rPr>
            </w:pPr>
            <w:r w:rsidRPr="00F03FB8">
              <w:rPr>
                <w:rFonts w:ascii="Times New Roman" w:hAnsi="Times New Roman"/>
                <w:sz w:val="24"/>
                <w:szCs w:val="24"/>
              </w:rPr>
              <w:t>Дисперсия</w:t>
            </w:r>
          </w:p>
        </w:tc>
        <w:tc>
          <w:tcPr>
            <w:tcW w:w="1013" w:type="pct"/>
          </w:tcPr>
          <w:p w:rsidR="001B16D1" w:rsidRPr="00F03FB8" w:rsidRDefault="001B16D1" w:rsidP="001B16D1">
            <w:pPr>
              <w:tabs>
                <w:tab w:val="left" w:pos="4365"/>
              </w:tabs>
              <w:jc w:val="center"/>
              <w:rPr>
                <w:rFonts w:ascii="Times New Roman" w:hAnsi="Times New Roman"/>
                <w:sz w:val="24"/>
                <w:szCs w:val="24"/>
              </w:rPr>
            </w:pPr>
            <w:r w:rsidRPr="00F03FB8">
              <w:rPr>
                <w:rFonts w:ascii="Times New Roman" w:hAnsi="Times New Roman"/>
                <w:sz w:val="24"/>
                <w:szCs w:val="24"/>
              </w:rPr>
              <w:t>Стд. отклонение</w:t>
            </w:r>
          </w:p>
        </w:tc>
      </w:tr>
      <w:tr w:rsidR="001B16D1" w:rsidRPr="00F03FB8" w:rsidTr="000A0115">
        <w:trPr>
          <w:jc w:val="center"/>
        </w:trPr>
        <w:tc>
          <w:tcPr>
            <w:tcW w:w="945" w:type="pct"/>
          </w:tcPr>
          <w:p w:rsidR="001B16D1" w:rsidRPr="00F03FB8" w:rsidRDefault="001B16D1" w:rsidP="001B16D1">
            <w:pPr>
              <w:tabs>
                <w:tab w:val="left" w:pos="4365"/>
              </w:tabs>
              <w:jc w:val="center"/>
              <w:rPr>
                <w:rFonts w:ascii="Times New Roman" w:hAnsi="Times New Roman"/>
                <w:sz w:val="24"/>
                <w:szCs w:val="24"/>
              </w:rPr>
            </w:pPr>
            <w:r w:rsidRPr="00F03FB8">
              <w:rPr>
                <w:rFonts w:ascii="Times New Roman" w:hAnsi="Times New Roman"/>
                <w:sz w:val="24"/>
                <w:szCs w:val="24"/>
              </w:rPr>
              <w:t>0,61</w:t>
            </w:r>
          </w:p>
        </w:tc>
        <w:tc>
          <w:tcPr>
            <w:tcW w:w="1014" w:type="pct"/>
          </w:tcPr>
          <w:p w:rsidR="001B16D1" w:rsidRPr="00F03FB8" w:rsidRDefault="001B16D1" w:rsidP="001B16D1">
            <w:pPr>
              <w:tabs>
                <w:tab w:val="left" w:pos="4365"/>
              </w:tabs>
              <w:jc w:val="center"/>
              <w:rPr>
                <w:rFonts w:ascii="Times New Roman" w:hAnsi="Times New Roman"/>
                <w:sz w:val="24"/>
                <w:szCs w:val="24"/>
              </w:rPr>
            </w:pPr>
            <w:r w:rsidRPr="00F03FB8">
              <w:rPr>
                <w:rFonts w:ascii="Times New Roman" w:hAnsi="Times New Roman"/>
                <w:sz w:val="24"/>
                <w:szCs w:val="24"/>
              </w:rPr>
              <w:t>3</w:t>
            </w:r>
          </w:p>
        </w:tc>
        <w:tc>
          <w:tcPr>
            <w:tcW w:w="1014" w:type="pct"/>
          </w:tcPr>
          <w:p w:rsidR="001B16D1" w:rsidRPr="00F03FB8" w:rsidRDefault="001B16D1" w:rsidP="001B16D1">
            <w:pPr>
              <w:tabs>
                <w:tab w:val="left" w:pos="4365"/>
              </w:tabs>
              <w:jc w:val="center"/>
              <w:rPr>
                <w:rFonts w:ascii="Times New Roman" w:hAnsi="Times New Roman"/>
                <w:sz w:val="24"/>
                <w:szCs w:val="24"/>
              </w:rPr>
            </w:pPr>
            <w:r w:rsidRPr="00F03FB8">
              <w:rPr>
                <w:rFonts w:ascii="Times New Roman" w:hAnsi="Times New Roman"/>
                <w:sz w:val="24"/>
                <w:szCs w:val="24"/>
              </w:rPr>
              <w:t>14,54</w:t>
            </w:r>
          </w:p>
        </w:tc>
        <w:tc>
          <w:tcPr>
            <w:tcW w:w="1014" w:type="pct"/>
          </w:tcPr>
          <w:p w:rsidR="001B16D1" w:rsidRPr="00F03FB8" w:rsidRDefault="001B16D1" w:rsidP="001B16D1">
            <w:pPr>
              <w:tabs>
                <w:tab w:val="left" w:pos="4365"/>
              </w:tabs>
              <w:jc w:val="center"/>
              <w:rPr>
                <w:rFonts w:ascii="Times New Roman" w:hAnsi="Times New Roman"/>
                <w:sz w:val="24"/>
                <w:szCs w:val="24"/>
                <w:lang w:val="en-US"/>
              </w:rPr>
            </w:pPr>
            <w:r w:rsidRPr="00F03FB8">
              <w:rPr>
                <w:rFonts w:ascii="Times New Roman" w:hAnsi="Times New Roman"/>
                <w:sz w:val="24"/>
                <w:szCs w:val="24"/>
              </w:rPr>
              <w:t>7,21</w:t>
            </w:r>
          </w:p>
        </w:tc>
        <w:tc>
          <w:tcPr>
            <w:tcW w:w="1013" w:type="pct"/>
          </w:tcPr>
          <w:p w:rsidR="001B16D1" w:rsidRPr="00F03FB8" w:rsidRDefault="001B16D1" w:rsidP="001B16D1">
            <w:pPr>
              <w:tabs>
                <w:tab w:val="left" w:pos="4365"/>
              </w:tabs>
              <w:jc w:val="center"/>
              <w:rPr>
                <w:rFonts w:ascii="Times New Roman" w:hAnsi="Times New Roman"/>
                <w:sz w:val="24"/>
                <w:szCs w:val="24"/>
                <w:lang w:val="en-US"/>
              </w:rPr>
            </w:pPr>
            <w:r w:rsidRPr="00F03FB8">
              <w:rPr>
                <w:rFonts w:ascii="Times New Roman" w:hAnsi="Times New Roman"/>
                <w:sz w:val="24"/>
                <w:szCs w:val="24"/>
              </w:rPr>
              <w:t>2,68</w:t>
            </w:r>
          </w:p>
        </w:tc>
      </w:tr>
    </w:tbl>
    <w:p w:rsidR="001B16D1" w:rsidRPr="006F08C4" w:rsidRDefault="001B16D1" w:rsidP="001B16D1">
      <w:pPr>
        <w:tabs>
          <w:tab w:val="left" w:pos="4365"/>
        </w:tabs>
        <w:spacing w:after="0" w:line="240" w:lineRule="auto"/>
        <w:jc w:val="right"/>
        <w:rPr>
          <w:rFonts w:ascii="Times New Roman" w:eastAsia="Calibri" w:hAnsi="Times New Roman" w:cs="Times New Roman"/>
          <w:sz w:val="28"/>
          <w:szCs w:val="28"/>
        </w:rPr>
      </w:pPr>
    </w:p>
    <w:p w:rsidR="001B16D1" w:rsidRDefault="00FC0474" w:rsidP="007C5ED0">
      <w:pPr>
        <w:tabs>
          <w:tab w:val="left" w:pos="4365"/>
        </w:tabs>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Показатели надежности  шкалы «Стимуляция» отражены в таблице 8, что выявило невысокие баллы Альфа-Кронбаха.</w:t>
      </w:r>
    </w:p>
    <w:p w:rsidR="00FC0474" w:rsidRDefault="00FC0474" w:rsidP="001B16D1">
      <w:pPr>
        <w:tabs>
          <w:tab w:val="left" w:pos="4365"/>
        </w:tabs>
        <w:spacing w:after="0" w:line="240" w:lineRule="auto"/>
        <w:ind w:firstLine="709"/>
        <w:jc w:val="both"/>
        <w:rPr>
          <w:rFonts w:ascii="Times New Roman" w:eastAsia="Calibri" w:hAnsi="Times New Roman" w:cs="Times New Roman"/>
          <w:sz w:val="28"/>
          <w:szCs w:val="28"/>
        </w:rPr>
      </w:pPr>
    </w:p>
    <w:p w:rsidR="001B16D1" w:rsidRDefault="001B16D1" w:rsidP="00B316E8">
      <w:pPr>
        <w:tabs>
          <w:tab w:val="left" w:pos="4365"/>
        </w:tabs>
        <w:spacing w:after="0" w:line="240" w:lineRule="auto"/>
        <w:jc w:val="both"/>
        <w:rPr>
          <w:rFonts w:ascii="Times New Roman" w:eastAsia="Calibri" w:hAnsi="Times New Roman" w:cs="Times New Roman"/>
          <w:sz w:val="28"/>
          <w:szCs w:val="28"/>
        </w:rPr>
      </w:pPr>
      <w:r w:rsidRPr="00333995">
        <w:rPr>
          <w:rFonts w:ascii="Times New Roman" w:eastAsia="Calibri" w:hAnsi="Times New Roman" w:cs="Times New Roman"/>
          <w:sz w:val="28"/>
          <w:szCs w:val="28"/>
        </w:rPr>
        <w:t xml:space="preserve">Таблица </w:t>
      </w:r>
      <w:r w:rsidR="004D6C9C">
        <w:rPr>
          <w:rFonts w:ascii="Times New Roman" w:eastAsia="Calibri" w:hAnsi="Times New Roman" w:cs="Times New Roman"/>
          <w:sz w:val="28"/>
          <w:szCs w:val="28"/>
        </w:rPr>
        <w:t>8</w:t>
      </w:r>
      <w:r w:rsidRPr="00333995">
        <w:rPr>
          <w:rFonts w:ascii="Times New Roman" w:eastAsia="Calibri" w:hAnsi="Times New Roman" w:cs="Times New Roman"/>
          <w:sz w:val="28"/>
          <w:szCs w:val="28"/>
        </w:rPr>
        <w:t xml:space="preserve"> - Статистики пригодности шкалы «Стимуляция»</w:t>
      </w:r>
    </w:p>
    <w:p w:rsidR="001B16D1" w:rsidRPr="006F08C4" w:rsidRDefault="001B16D1" w:rsidP="001B16D1">
      <w:pPr>
        <w:tabs>
          <w:tab w:val="left" w:pos="4365"/>
        </w:tabs>
        <w:spacing w:after="0" w:line="240" w:lineRule="auto"/>
        <w:ind w:firstLine="709"/>
        <w:jc w:val="both"/>
        <w:rPr>
          <w:rFonts w:ascii="Times New Roman" w:eastAsia="Calibri" w:hAnsi="Times New Roman" w:cs="Times New Roman"/>
          <w:sz w:val="28"/>
          <w:szCs w:val="28"/>
        </w:rPr>
      </w:pPr>
    </w:p>
    <w:tbl>
      <w:tblPr>
        <w:tblStyle w:val="a9"/>
        <w:tblW w:w="4891" w:type="pct"/>
        <w:tblInd w:w="108" w:type="dxa"/>
        <w:tblLook w:val="0000" w:firstRow="0" w:lastRow="0" w:firstColumn="0" w:lastColumn="0" w:noHBand="0" w:noVBand="0"/>
      </w:tblPr>
      <w:tblGrid>
        <w:gridCol w:w="1861"/>
        <w:gridCol w:w="1973"/>
        <w:gridCol w:w="1971"/>
        <w:gridCol w:w="1970"/>
        <w:gridCol w:w="1864"/>
      </w:tblGrid>
      <w:tr w:rsidR="001B16D1" w:rsidRPr="00F03FB8" w:rsidTr="000A0115">
        <w:tc>
          <w:tcPr>
            <w:tcW w:w="965" w:type="pct"/>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Альфа Кронбаха</w:t>
            </w:r>
          </w:p>
        </w:tc>
        <w:tc>
          <w:tcPr>
            <w:tcW w:w="1023" w:type="pct"/>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Количество пунктов</w:t>
            </w:r>
          </w:p>
        </w:tc>
        <w:tc>
          <w:tcPr>
            <w:tcW w:w="1022" w:type="pct"/>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Среднее</w:t>
            </w:r>
          </w:p>
        </w:tc>
        <w:tc>
          <w:tcPr>
            <w:tcW w:w="1022" w:type="pct"/>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Дисперсия</w:t>
            </w:r>
          </w:p>
        </w:tc>
        <w:tc>
          <w:tcPr>
            <w:tcW w:w="967" w:type="pct"/>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Стд. Отклонение</w:t>
            </w:r>
          </w:p>
        </w:tc>
      </w:tr>
      <w:tr w:rsidR="001B16D1" w:rsidRPr="00F03FB8" w:rsidTr="000A0115">
        <w:tc>
          <w:tcPr>
            <w:tcW w:w="965" w:type="pct"/>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0,50</w:t>
            </w:r>
          </w:p>
        </w:tc>
        <w:tc>
          <w:tcPr>
            <w:tcW w:w="1023" w:type="pct"/>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2</w:t>
            </w:r>
          </w:p>
        </w:tc>
        <w:tc>
          <w:tcPr>
            <w:tcW w:w="1022" w:type="pct"/>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9,51</w:t>
            </w:r>
          </w:p>
        </w:tc>
        <w:tc>
          <w:tcPr>
            <w:tcW w:w="1022" w:type="pct"/>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3,09</w:t>
            </w:r>
          </w:p>
        </w:tc>
        <w:tc>
          <w:tcPr>
            <w:tcW w:w="967" w:type="pct"/>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1,76</w:t>
            </w:r>
          </w:p>
        </w:tc>
      </w:tr>
    </w:tbl>
    <w:p w:rsidR="001B16D1" w:rsidRPr="006F08C4" w:rsidRDefault="001B16D1" w:rsidP="001B16D1">
      <w:pPr>
        <w:spacing w:after="0" w:line="240" w:lineRule="auto"/>
        <w:jc w:val="both"/>
        <w:rPr>
          <w:rFonts w:ascii="Times New Roman" w:eastAsia="Calibri" w:hAnsi="Times New Roman" w:cs="Times New Roman"/>
          <w:sz w:val="28"/>
          <w:szCs w:val="28"/>
        </w:rPr>
      </w:pPr>
    </w:p>
    <w:p w:rsidR="001B16D1" w:rsidRPr="006F08C4" w:rsidRDefault="001B16D1" w:rsidP="007C5ED0">
      <w:pPr>
        <w:spacing w:after="0" w:line="240" w:lineRule="auto"/>
        <w:ind w:firstLine="567"/>
        <w:jc w:val="both"/>
        <w:rPr>
          <w:rFonts w:ascii="Times New Roman" w:eastAsia="Calibri" w:hAnsi="Times New Roman" w:cs="Times New Roman"/>
          <w:sz w:val="28"/>
          <w:szCs w:val="28"/>
        </w:rPr>
      </w:pPr>
      <w:r w:rsidRPr="006F08C4">
        <w:rPr>
          <w:rFonts w:ascii="Times New Roman" w:eastAsia="Calibri" w:hAnsi="Times New Roman" w:cs="Times New Roman"/>
          <w:sz w:val="28"/>
          <w:szCs w:val="28"/>
        </w:rPr>
        <w:t xml:space="preserve">Исходя из таблицы </w:t>
      </w:r>
      <w:r w:rsidR="004D6C9C">
        <w:rPr>
          <w:rFonts w:ascii="Times New Roman" w:eastAsia="Calibri" w:hAnsi="Times New Roman" w:cs="Times New Roman"/>
          <w:sz w:val="28"/>
          <w:szCs w:val="28"/>
        </w:rPr>
        <w:t>9</w:t>
      </w:r>
      <w:r w:rsidR="00FC0474">
        <w:rPr>
          <w:rFonts w:ascii="Times New Roman" w:eastAsia="Calibri" w:hAnsi="Times New Roman" w:cs="Times New Roman"/>
          <w:sz w:val="28"/>
          <w:szCs w:val="28"/>
        </w:rPr>
        <w:t xml:space="preserve"> показатель шкалы «Гедонизм</w:t>
      </w:r>
      <w:r w:rsidRPr="006F08C4">
        <w:rPr>
          <w:rFonts w:ascii="Times New Roman" w:eastAsia="Calibri" w:hAnsi="Times New Roman" w:cs="Times New Roman"/>
          <w:sz w:val="28"/>
          <w:szCs w:val="28"/>
        </w:rPr>
        <w:t>» α=</w:t>
      </w:r>
      <w:r>
        <w:rPr>
          <w:rFonts w:ascii="Times New Roman" w:eastAsia="Calibri" w:hAnsi="Times New Roman" w:cs="Times New Roman"/>
          <w:sz w:val="28"/>
          <w:szCs w:val="28"/>
        </w:rPr>
        <w:t>0,</w:t>
      </w:r>
      <w:r w:rsidR="00FC0474">
        <w:rPr>
          <w:rFonts w:ascii="Times New Roman" w:eastAsia="Calibri" w:hAnsi="Times New Roman" w:cs="Times New Roman"/>
          <w:sz w:val="28"/>
          <w:szCs w:val="28"/>
        </w:rPr>
        <w:t>68</w:t>
      </w:r>
      <w:r w:rsidRPr="006F08C4">
        <w:rPr>
          <w:rFonts w:ascii="Times New Roman" w:eastAsia="Calibri" w:hAnsi="Times New Roman" w:cs="Times New Roman"/>
          <w:sz w:val="28"/>
          <w:szCs w:val="28"/>
        </w:rPr>
        <w:t xml:space="preserve">, что является недостаточно высоким показателем надежности, исходя из этого, </w:t>
      </w:r>
      <w:r>
        <w:rPr>
          <w:rFonts w:ascii="Times New Roman" w:eastAsia="Calibri" w:hAnsi="Times New Roman" w:cs="Times New Roman"/>
          <w:sz w:val="28"/>
          <w:szCs w:val="28"/>
        </w:rPr>
        <w:t>можно сделать</w:t>
      </w:r>
      <w:r w:rsidRPr="006F08C4">
        <w:rPr>
          <w:rFonts w:ascii="Times New Roman" w:eastAsia="Calibri" w:hAnsi="Times New Roman" w:cs="Times New Roman"/>
          <w:sz w:val="28"/>
          <w:szCs w:val="28"/>
        </w:rPr>
        <w:t xml:space="preserve"> вывод о том, что данную шкалу необходимо исключить из дальнейшего анализа для повышения качества исследования. </w:t>
      </w:r>
    </w:p>
    <w:p w:rsidR="001B16D1" w:rsidRPr="006F08C4" w:rsidRDefault="001B16D1" w:rsidP="001B16D1">
      <w:pPr>
        <w:spacing w:after="0" w:line="240" w:lineRule="auto"/>
        <w:jc w:val="both"/>
        <w:rPr>
          <w:rFonts w:ascii="Times New Roman" w:eastAsia="Calibri" w:hAnsi="Times New Roman" w:cs="Times New Roman"/>
          <w:sz w:val="28"/>
          <w:szCs w:val="28"/>
        </w:rPr>
      </w:pPr>
    </w:p>
    <w:p w:rsidR="001B16D1" w:rsidRDefault="001B16D1" w:rsidP="00B316E8">
      <w:pPr>
        <w:spacing w:after="0" w:line="240" w:lineRule="auto"/>
        <w:jc w:val="both"/>
        <w:rPr>
          <w:rFonts w:ascii="Times New Roman" w:eastAsia="Calibri" w:hAnsi="Times New Roman" w:cs="Times New Roman"/>
          <w:sz w:val="28"/>
          <w:szCs w:val="28"/>
        </w:rPr>
      </w:pPr>
      <w:r w:rsidRPr="00333995">
        <w:rPr>
          <w:rFonts w:ascii="Times New Roman" w:eastAsia="Calibri" w:hAnsi="Times New Roman" w:cs="Times New Roman"/>
          <w:sz w:val="28"/>
          <w:szCs w:val="28"/>
        </w:rPr>
        <w:t xml:space="preserve">Таблица </w:t>
      </w:r>
      <w:r w:rsidR="004D6C9C">
        <w:rPr>
          <w:rFonts w:ascii="Times New Roman" w:eastAsia="Calibri" w:hAnsi="Times New Roman" w:cs="Times New Roman"/>
          <w:sz w:val="28"/>
          <w:szCs w:val="28"/>
        </w:rPr>
        <w:t>9</w:t>
      </w:r>
      <w:r w:rsidRPr="00333995">
        <w:rPr>
          <w:rFonts w:ascii="Times New Roman" w:eastAsia="Calibri" w:hAnsi="Times New Roman" w:cs="Times New Roman"/>
          <w:sz w:val="28"/>
          <w:szCs w:val="28"/>
        </w:rPr>
        <w:t xml:space="preserve"> - </w:t>
      </w:r>
      <w:r w:rsidRPr="00333995">
        <w:rPr>
          <w:rFonts w:ascii="Times New Roman" w:eastAsia="Calibri" w:hAnsi="Times New Roman" w:cs="Times New Roman"/>
          <w:bCs/>
          <w:sz w:val="28"/>
          <w:szCs w:val="28"/>
        </w:rPr>
        <w:t>Статистики пригодности шкалы «Гедонизм»</w:t>
      </w:r>
    </w:p>
    <w:p w:rsidR="001B16D1" w:rsidRPr="00333995" w:rsidRDefault="001B16D1" w:rsidP="001B16D1">
      <w:pPr>
        <w:spacing w:after="0" w:line="240" w:lineRule="auto"/>
        <w:ind w:firstLine="709"/>
        <w:jc w:val="both"/>
        <w:rPr>
          <w:rFonts w:ascii="Times New Roman" w:eastAsia="Calibri" w:hAnsi="Times New Roman" w:cs="Times New Roman"/>
          <w:sz w:val="28"/>
          <w:szCs w:val="28"/>
        </w:rPr>
      </w:pPr>
    </w:p>
    <w:tbl>
      <w:tblPr>
        <w:tblStyle w:val="a9"/>
        <w:tblW w:w="0" w:type="auto"/>
        <w:tblInd w:w="108" w:type="dxa"/>
        <w:tblLook w:val="0000" w:firstRow="0" w:lastRow="0" w:firstColumn="0" w:lastColumn="0" w:noHBand="0" w:noVBand="0"/>
      </w:tblPr>
      <w:tblGrid>
        <w:gridCol w:w="1817"/>
        <w:gridCol w:w="2308"/>
        <w:gridCol w:w="1067"/>
        <w:gridCol w:w="1315"/>
        <w:gridCol w:w="3132"/>
      </w:tblGrid>
      <w:tr w:rsidR="001B16D1" w:rsidRPr="00F03FB8" w:rsidTr="000A0115">
        <w:tc>
          <w:tcPr>
            <w:tcW w:w="1817" w:type="dxa"/>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Альфа Кронбаха</w:t>
            </w:r>
          </w:p>
        </w:tc>
        <w:tc>
          <w:tcPr>
            <w:tcW w:w="0" w:type="auto"/>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Количество пунктов</w:t>
            </w:r>
          </w:p>
        </w:tc>
        <w:tc>
          <w:tcPr>
            <w:tcW w:w="0" w:type="auto"/>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Среднее</w:t>
            </w:r>
          </w:p>
        </w:tc>
        <w:tc>
          <w:tcPr>
            <w:tcW w:w="0" w:type="auto"/>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Дисперсия</w:t>
            </w:r>
          </w:p>
        </w:tc>
        <w:tc>
          <w:tcPr>
            <w:tcW w:w="3132" w:type="dxa"/>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Стд. Отклонение</w:t>
            </w:r>
          </w:p>
        </w:tc>
      </w:tr>
      <w:tr w:rsidR="001B16D1" w:rsidRPr="00F03FB8" w:rsidTr="000A0115">
        <w:tc>
          <w:tcPr>
            <w:tcW w:w="1817" w:type="dxa"/>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0,68</w:t>
            </w:r>
          </w:p>
        </w:tc>
        <w:tc>
          <w:tcPr>
            <w:tcW w:w="0" w:type="auto"/>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3</w:t>
            </w:r>
          </w:p>
        </w:tc>
        <w:tc>
          <w:tcPr>
            <w:tcW w:w="0" w:type="auto"/>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13,47</w:t>
            </w:r>
          </w:p>
        </w:tc>
        <w:tc>
          <w:tcPr>
            <w:tcW w:w="0" w:type="auto"/>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7,70</w:t>
            </w:r>
          </w:p>
        </w:tc>
        <w:tc>
          <w:tcPr>
            <w:tcW w:w="3132" w:type="dxa"/>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2,77</w:t>
            </w:r>
          </w:p>
        </w:tc>
      </w:tr>
    </w:tbl>
    <w:p w:rsidR="001B16D1" w:rsidRDefault="001B16D1" w:rsidP="001B16D1">
      <w:pPr>
        <w:spacing w:after="0" w:line="240" w:lineRule="auto"/>
        <w:ind w:firstLine="708"/>
        <w:jc w:val="both"/>
        <w:rPr>
          <w:rFonts w:ascii="Times New Roman" w:eastAsia="Calibri" w:hAnsi="Times New Roman" w:cs="Times New Roman"/>
          <w:sz w:val="28"/>
          <w:szCs w:val="28"/>
        </w:rPr>
      </w:pPr>
    </w:p>
    <w:p w:rsidR="001B16D1" w:rsidRPr="006F08C4" w:rsidRDefault="001B16D1" w:rsidP="007C5ED0">
      <w:pPr>
        <w:spacing w:after="0" w:line="240" w:lineRule="auto"/>
        <w:ind w:firstLine="567"/>
        <w:jc w:val="both"/>
        <w:rPr>
          <w:rFonts w:ascii="Times New Roman" w:eastAsia="Calibri" w:hAnsi="Times New Roman" w:cs="Times New Roman"/>
          <w:sz w:val="28"/>
          <w:szCs w:val="28"/>
        </w:rPr>
      </w:pPr>
      <w:r w:rsidRPr="006F08C4">
        <w:rPr>
          <w:rFonts w:ascii="Times New Roman" w:eastAsia="Calibri" w:hAnsi="Times New Roman" w:cs="Times New Roman"/>
          <w:sz w:val="28"/>
          <w:szCs w:val="28"/>
        </w:rPr>
        <w:t xml:space="preserve">Хочется </w:t>
      </w:r>
      <w:r w:rsidR="004911A0">
        <w:rPr>
          <w:rFonts w:ascii="Times New Roman" w:eastAsia="Calibri" w:hAnsi="Times New Roman" w:cs="Times New Roman"/>
          <w:sz w:val="28"/>
          <w:szCs w:val="28"/>
        </w:rPr>
        <w:t>отметить, что  показатель α=0,7</w:t>
      </w:r>
      <w:r w:rsidRPr="006F08C4">
        <w:rPr>
          <w:rFonts w:ascii="Times New Roman" w:eastAsia="Calibri" w:hAnsi="Times New Roman" w:cs="Times New Roman"/>
          <w:sz w:val="28"/>
          <w:szCs w:val="28"/>
        </w:rPr>
        <w:t>1</w:t>
      </w:r>
      <w:r w:rsidR="004911A0">
        <w:rPr>
          <w:rFonts w:ascii="Times New Roman" w:eastAsia="Calibri" w:hAnsi="Times New Roman" w:cs="Times New Roman"/>
          <w:sz w:val="28"/>
          <w:szCs w:val="28"/>
        </w:rPr>
        <w:t xml:space="preserve"> </w:t>
      </w:r>
      <w:r w:rsidR="00EB4B03">
        <w:rPr>
          <w:rFonts w:ascii="Times New Roman" w:eastAsia="Calibri" w:hAnsi="Times New Roman" w:cs="Times New Roman"/>
          <w:sz w:val="28"/>
          <w:szCs w:val="28"/>
        </w:rPr>
        <w:t xml:space="preserve">(таблица </w:t>
      </w:r>
      <w:r w:rsidR="004911A0">
        <w:rPr>
          <w:rFonts w:ascii="Times New Roman" w:eastAsia="Calibri" w:hAnsi="Times New Roman" w:cs="Times New Roman"/>
          <w:sz w:val="28"/>
          <w:szCs w:val="28"/>
        </w:rPr>
        <w:t>10)</w:t>
      </w:r>
      <w:r w:rsidRPr="006F08C4">
        <w:rPr>
          <w:rFonts w:ascii="Times New Roman" w:eastAsia="Calibri" w:hAnsi="Times New Roman" w:cs="Times New Roman"/>
          <w:sz w:val="28"/>
          <w:szCs w:val="28"/>
        </w:rPr>
        <w:t>, что является хорошим показателем надежности, которое позволяет говорить о достаточном у</w:t>
      </w:r>
      <w:r w:rsidR="004911A0">
        <w:rPr>
          <w:rFonts w:ascii="Times New Roman" w:eastAsia="Calibri" w:hAnsi="Times New Roman" w:cs="Times New Roman"/>
          <w:sz w:val="28"/>
          <w:szCs w:val="28"/>
        </w:rPr>
        <w:t>ровне надежности шкалы «Достижение</w:t>
      </w:r>
      <w:r w:rsidRPr="006F08C4">
        <w:rPr>
          <w:rFonts w:ascii="Times New Roman" w:eastAsia="Calibri" w:hAnsi="Times New Roman" w:cs="Times New Roman"/>
          <w:sz w:val="28"/>
          <w:szCs w:val="28"/>
        </w:rPr>
        <w:t>»</w:t>
      </w:r>
    </w:p>
    <w:p w:rsidR="001B16D1" w:rsidRPr="006F08C4" w:rsidRDefault="001B16D1" w:rsidP="001B16D1">
      <w:pPr>
        <w:spacing w:after="0" w:line="240" w:lineRule="auto"/>
        <w:jc w:val="both"/>
        <w:rPr>
          <w:rFonts w:ascii="Times New Roman" w:eastAsia="Calibri" w:hAnsi="Times New Roman" w:cs="Times New Roman"/>
          <w:b/>
          <w:bCs/>
          <w:sz w:val="28"/>
          <w:szCs w:val="28"/>
        </w:rPr>
      </w:pPr>
    </w:p>
    <w:p w:rsidR="000A0115" w:rsidRDefault="000A0115" w:rsidP="00B316E8">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br w:type="page"/>
      </w:r>
    </w:p>
    <w:p w:rsidR="001B16D1" w:rsidRDefault="001B16D1" w:rsidP="00B316E8">
      <w:pPr>
        <w:spacing w:after="0" w:line="240" w:lineRule="auto"/>
        <w:jc w:val="both"/>
        <w:rPr>
          <w:rFonts w:ascii="Times New Roman" w:eastAsia="Calibri" w:hAnsi="Times New Roman" w:cs="Times New Roman"/>
          <w:sz w:val="28"/>
          <w:szCs w:val="28"/>
        </w:rPr>
      </w:pPr>
      <w:r w:rsidRPr="00333995">
        <w:rPr>
          <w:rFonts w:ascii="Times New Roman" w:eastAsia="Calibri" w:hAnsi="Times New Roman" w:cs="Times New Roman"/>
          <w:bCs/>
          <w:sz w:val="28"/>
          <w:szCs w:val="28"/>
        </w:rPr>
        <w:lastRenderedPageBreak/>
        <w:t xml:space="preserve">Таблица </w:t>
      </w:r>
      <w:r w:rsidR="004D6C9C">
        <w:rPr>
          <w:rFonts w:ascii="Times New Roman" w:eastAsia="Calibri" w:hAnsi="Times New Roman" w:cs="Times New Roman"/>
          <w:bCs/>
          <w:sz w:val="28"/>
          <w:szCs w:val="28"/>
        </w:rPr>
        <w:t>10</w:t>
      </w:r>
      <w:r w:rsidRPr="00333995">
        <w:rPr>
          <w:rFonts w:ascii="Times New Roman" w:eastAsia="Calibri" w:hAnsi="Times New Roman" w:cs="Times New Roman"/>
          <w:bCs/>
          <w:sz w:val="28"/>
          <w:szCs w:val="28"/>
        </w:rPr>
        <w:t xml:space="preserve"> </w:t>
      </w:r>
      <w:r w:rsidRPr="00333995">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333995">
        <w:rPr>
          <w:rFonts w:ascii="Times New Roman" w:eastAsia="Calibri" w:hAnsi="Times New Roman" w:cs="Times New Roman"/>
          <w:bCs/>
          <w:sz w:val="28"/>
          <w:szCs w:val="28"/>
        </w:rPr>
        <w:t>Статистики пригодности шкалы «Достижение»</w:t>
      </w:r>
    </w:p>
    <w:p w:rsidR="001B16D1" w:rsidRPr="00333995" w:rsidRDefault="001B16D1" w:rsidP="001B16D1">
      <w:pPr>
        <w:spacing w:after="0" w:line="240" w:lineRule="auto"/>
        <w:ind w:firstLine="709"/>
        <w:jc w:val="both"/>
        <w:rPr>
          <w:rFonts w:ascii="Times New Roman" w:eastAsia="Calibri" w:hAnsi="Times New Roman" w:cs="Times New Roman"/>
          <w:sz w:val="28"/>
          <w:szCs w:val="28"/>
        </w:rPr>
      </w:pPr>
    </w:p>
    <w:tbl>
      <w:tblPr>
        <w:tblStyle w:val="a9"/>
        <w:tblW w:w="0" w:type="auto"/>
        <w:tblInd w:w="108" w:type="dxa"/>
        <w:tblLook w:val="0000" w:firstRow="0" w:lastRow="0" w:firstColumn="0" w:lastColumn="0" w:noHBand="0" w:noVBand="0"/>
      </w:tblPr>
      <w:tblGrid>
        <w:gridCol w:w="1817"/>
        <w:gridCol w:w="2308"/>
        <w:gridCol w:w="1067"/>
        <w:gridCol w:w="1315"/>
        <w:gridCol w:w="3132"/>
      </w:tblGrid>
      <w:tr w:rsidR="001B16D1" w:rsidRPr="00F03FB8" w:rsidTr="000A0115">
        <w:tc>
          <w:tcPr>
            <w:tcW w:w="1817" w:type="dxa"/>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Альфа Кронбаха</w:t>
            </w:r>
          </w:p>
        </w:tc>
        <w:tc>
          <w:tcPr>
            <w:tcW w:w="0" w:type="auto"/>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Количество пунктов</w:t>
            </w:r>
          </w:p>
        </w:tc>
        <w:tc>
          <w:tcPr>
            <w:tcW w:w="0" w:type="auto"/>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Среднее</w:t>
            </w:r>
          </w:p>
        </w:tc>
        <w:tc>
          <w:tcPr>
            <w:tcW w:w="0" w:type="auto"/>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Дисперсия</w:t>
            </w:r>
          </w:p>
        </w:tc>
        <w:tc>
          <w:tcPr>
            <w:tcW w:w="3132" w:type="dxa"/>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Стд. Отклонение</w:t>
            </w:r>
          </w:p>
        </w:tc>
      </w:tr>
      <w:tr w:rsidR="001B16D1" w:rsidRPr="00F03FB8" w:rsidTr="000A0115">
        <w:tc>
          <w:tcPr>
            <w:tcW w:w="1817" w:type="dxa"/>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0,71</w:t>
            </w:r>
          </w:p>
        </w:tc>
        <w:tc>
          <w:tcPr>
            <w:tcW w:w="0" w:type="auto"/>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3</w:t>
            </w:r>
          </w:p>
        </w:tc>
        <w:tc>
          <w:tcPr>
            <w:tcW w:w="0" w:type="auto"/>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13,98</w:t>
            </w:r>
          </w:p>
        </w:tc>
        <w:tc>
          <w:tcPr>
            <w:tcW w:w="0" w:type="auto"/>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8,39</w:t>
            </w:r>
          </w:p>
        </w:tc>
        <w:tc>
          <w:tcPr>
            <w:tcW w:w="3132" w:type="dxa"/>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2,89</w:t>
            </w:r>
          </w:p>
        </w:tc>
      </w:tr>
    </w:tbl>
    <w:p w:rsidR="001B16D1" w:rsidRDefault="001B16D1" w:rsidP="001B16D1">
      <w:pPr>
        <w:spacing w:after="0" w:line="240" w:lineRule="auto"/>
        <w:ind w:firstLine="708"/>
        <w:jc w:val="both"/>
        <w:rPr>
          <w:rFonts w:ascii="Times New Roman" w:eastAsia="Calibri" w:hAnsi="Times New Roman" w:cs="Times New Roman"/>
          <w:sz w:val="28"/>
          <w:szCs w:val="28"/>
        </w:rPr>
      </w:pPr>
    </w:p>
    <w:p w:rsidR="001B16D1" w:rsidRPr="006F08C4" w:rsidRDefault="004911A0" w:rsidP="007C5ED0">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Показатель шкалы «Власть-Доминирование» α=0,7</w:t>
      </w:r>
      <w:r w:rsidR="001B16D1" w:rsidRPr="006F08C4">
        <w:rPr>
          <w:rFonts w:ascii="Times New Roman" w:eastAsia="Calibri" w:hAnsi="Times New Roman" w:cs="Times New Roman"/>
          <w:sz w:val="28"/>
          <w:szCs w:val="28"/>
        </w:rPr>
        <w:t>5</w:t>
      </w:r>
      <w:r>
        <w:rPr>
          <w:rFonts w:ascii="Times New Roman" w:eastAsia="Calibri" w:hAnsi="Times New Roman" w:cs="Times New Roman"/>
          <w:sz w:val="28"/>
          <w:szCs w:val="28"/>
        </w:rPr>
        <w:t>4</w:t>
      </w:r>
      <w:r w:rsidR="001B16D1" w:rsidRPr="006F08C4">
        <w:rPr>
          <w:rFonts w:ascii="Times New Roman" w:eastAsia="Calibri" w:hAnsi="Times New Roman" w:cs="Times New Roman"/>
          <w:sz w:val="28"/>
          <w:szCs w:val="28"/>
        </w:rPr>
        <w:t xml:space="preserve">, </w:t>
      </w:r>
      <w:r w:rsidR="001B16D1">
        <w:rPr>
          <w:rFonts w:ascii="Times New Roman" w:eastAsia="Calibri" w:hAnsi="Times New Roman" w:cs="Times New Roman"/>
          <w:sz w:val="28"/>
          <w:szCs w:val="28"/>
        </w:rPr>
        <w:t xml:space="preserve">что </w:t>
      </w:r>
      <w:r w:rsidR="001B16D1" w:rsidRPr="006F08C4">
        <w:rPr>
          <w:rFonts w:ascii="Times New Roman" w:eastAsia="Calibri" w:hAnsi="Times New Roman" w:cs="Times New Roman"/>
          <w:sz w:val="28"/>
          <w:szCs w:val="28"/>
        </w:rPr>
        <w:t xml:space="preserve">согласно таблице </w:t>
      </w:r>
      <w:r>
        <w:rPr>
          <w:rFonts w:ascii="Times New Roman" w:eastAsia="Calibri" w:hAnsi="Times New Roman" w:cs="Times New Roman"/>
          <w:sz w:val="28"/>
          <w:szCs w:val="28"/>
        </w:rPr>
        <w:t>11,</w:t>
      </w:r>
      <w:r w:rsidR="001B16D1" w:rsidRPr="006F08C4">
        <w:rPr>
          <w:rFonts w:ascii="Times New Roman" w:eastAsia="Calibri" w:hAnsi="Times New Roman" w:cs="Times New Roman"/>
          <w:sz w:val="28"/>
          <w:szCs w:val="28"/>
        </w:rPr>
        <w:t xml:space="preserve">  позволяет говорить о достаточном уровне надежности шкалы «Достижение» и возможности использования на казахстанской выборке.</w:t>
      </w:r>
    </w:p>
    <w:p w:rsidR="001B16D1" w:rsidRPr="006F08C4" w:rsidRDefault="001B16D1" w:rsidP="001B16D1">
      <w:pPr>
        <w:spacing w:after="0" w:line="240" w:lineRule="auto"/>
        <w:jc w:val="both"/>
        <w:rPr>
          <w:rFonts w:ascii="Times New Roman" w:eastAsia="Calibri" w:hAnsi="Times New Roman" w:cs="Times New Roman"/>
          <w:b/>
          <w:bCs/>
          <w:sz w:val="28"/>
          <w:szCs w:val="28"/>
        </w:rPr>
      </w:pPr>
    </w:p>
    <w:p w:rsidR="001B16D1" w:rsidRDefault="001B16D1" w:rsidP="00B316E8">
      <w:pPr>
        <w:spacing w:after="0" w:line="240" w:lineRule="auto"/>
        <w:jc w:val="both"/>
        <w:rPr>
          <w:rFonts w:ascii="Times New Roman" w:eastAsia="Calibri" w:hAnsi="Times New Roman" w:cs="Times New Roman"/>
          <w:bCs/>
          <w:sz w:val="28"/>
          <w:szCs w:val="28"/>
        </w:rPr>
      </w:pPr>
      <w:r w:rsidRPr="00333995">
        <w:rPr>
          <w:rFonts w:ascii="Times New Roman" w:eastAsia="Calibri" w:hAnsi="Times New Roman" w:cs="Times New Roman"/>
          <w:bCs/>
          <w:sz w:val="28"/>
          <w:szCs w:val="28"/>
        </w:rPr>
        <w:t>Таблица 1</w:t>
      </w:r>
      <w:r w:rsidR="004D6C9C">
        <w:rPr>
          <w:rFonts w:ascii="Times New Roman" w:eastAsia="Calibri" w:hAnsi="Times New Roman" w:cs="Times New Roman"/>
          <w:bCs/>
          <w:sz w:val="28"/>
          <w:szCs w:val="28"/>
        </w:rPr>
        <w:t>1</w:t>
      </w:r>
      <w:r w:rsidRPr="00333995">
        <w:rPr>
          <w:rFonts w:ascii="Times New Roman" w:eastAsia="Calibri" w:hAnsi="Times New Roman" w:cs="Times New Roman"/>
          <w:bCs/>
          <w:sz w:val="28"/>
          <w:szCs w:val="28"/>
        </w:rPr>
        <w:t xml:space="preserve"> </w:t>
      </w:r>
      <w:r w:rsidRPr="00333995">
        <w:rPr>
          <w:rFonts w:ascii="Times New Roman" w:eastAsia="Calibri" w:hAnsi="Times New Roman" w:cs="Times New Roman"/>
          <w:sz w:val="28"/>
          <w:szCs w:val="28"/>
        </w:rPr>
        <w:t>-</w:t>
      </w:r>
      <w:r w:rsidRPr="00333995">
        <w:rPr>
          <w:rFonts w:ascii="Times New Roman" w:eastAsia="Calibri" w:hAnsi="Times New Roman" w:cs="Times New Roman"/>
          <w:bCs/>
          <w:sz w:val="28"/>
          <w:szCs w:val="28"/>
        </w:rPr>
        <w:t xml:space="preserve"> Статистики пригодности шкалы «Власть-Доминирование»</w:t>
      </w:r>
    </w:p>
    <w:p w:rsidR="001B16D1" w:rsidRPr="00333995" w:rsidRDefault="001B16D1" w:rsidP="001B16D1">
      <w:pPr>
        <w:spacing w:after="0" w:line="240" w:lineRule="auto"/>
        <w:ind w:firstLine="709"/>
        <w:jc w:val="both"/>
        <w:rPr>
          <w:rFonts w:ascii="Times New Roman" w:eastAsia="Calibri" w:hAnsi="Times New Roman" w:cs="Times New Roman"/>
          <w:bCs/>
          <w:sz w:val="28"/>
          <w:szCs w:val="28"/>
        </w:rPr>
      </w:pPr>
    </w:p>
    <w:tbl>
      <w:tblPr>
        <w:tblStyle w:val="a9"/>
        <w:tblW w:w="0" w:type="auto"/>
        <w:tblInd w:w="108" w:type="dxa"/>
        <w:tblLook w:val="0000" w:firstRow="0" w:lastRow="0" w:firstColumn="0" w:lastColumn="0" w:noHBand="0" w:noVBand="0"/>
      </w:tblPr>
      <w:tblGrid>
        <w:gridCol w:w="1817"/>
        <w:gridCol w:w="2308"/>
        <w:gridCol w:w="1067"/>
        <w:gridCol w:w="1315"/>
        <w:gridCol w:w="3132"/>
      </w:tblGrid>
      <w:tr w:rsidR="001B16D1" w:rsidRPr="00F03FB8" w:rsidTr="006E7040">
        <w:tc>
          <w:tcPr>
            <w:tcW w:w="1817" w:type="dxa"/>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Альфа Кронбаха</w:t>
            </w:r>
          </w:p>
        </w:tc>
        <w:tc>
          <w:tcPr>
            <w:tcW w:w="0" w:type="auto"/>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Количество пунктов</w:t>
            </w:r>
          </w:p>
        </w:tc>
        <w:tc>
          <w:tcPr>
            <w:tcW w:w="0" w:type="auto"/>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Среднее</w:t>
            </w:r>
          </w:p>
        </w:tc>
        <w:tc>
          <w:tcPr>
            <w:tcW w:w="0" w:type="auto"/>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Дисперсия</w:t>
            </w:r>
          </w:p>
        </w:tc>
        <w:tc>
          <w:tcPr>
            <w:tcW w:w="3132" w:type="dxa"/>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Стд. Отклонение</w:t>
            </w:r>
          </w:p>
        </w:tc>
      </w:tr>
      <w:tr w:rsidR="001B16D1" w:rsidRPr="00F03FB8" w:rsidTr="006E7040">
        <w:tc>
          <w:tcPr>
            <w:tcW w:w="1817" w:type="dxa"/>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0,754</w:t>
            </w:r>
          </w:p>
        </w:tc>
        <w:tc>
          <w:tcPr>
            <w:tcW w:w="0" w:type="auto"/>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3</w:t>
            </w:r>
          </w:p>
        </w:tc>
        <w:tc>
          <w:tcPr>
            <w:tcW w:w="0" w:type="auto"/>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10,47</w:t>
            </w:r>
          </w:p>
        </w:tc>
        <w:tc>
          <w:tcPr>
            <w:tcW w:w="0" w:type="auto"/>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13,075</w:t>
            </w:r>
          </w:p>
        </w:tc>
        <w:tc>
          <w:tcPr>
            <w:tcW w:w="3132" w:type="dxa"/>
          </w:tcPr>
          <w:p w:rsidR="001B16D1" w:rsidRPr="00F03FB8" w:rsidRDefault="001B16D1" w:rsidP="001B16D1">
            <w:pPr>
              <w:jc w:val="center"/>
              <w:rPr>
                <w:rFonts w:ascii="Times New Roman" w:hAnsi="Times New Roman"/>
                <w:sz w:val="24"/>
                <w:szCs w:val="24"/>
              </w:rPr>
            </w:pPr>
            <w:r w:rsidRPr="00F03FB8">
              <w:rPr>
                <w:rFonts w:ascii="Times New Roman" w:hAnsi="Times New Roman"/>
                <w:sz w:val="24"/>
                <w:szCs w:val="24"/>
              </w:rPr>
              <w:t>3,616</w:t>
            </w:r>
          </w:p>
        </w:tc>
      </w:tr>
    </w:tbl>
    <w:p w:rsidR="00A30D14" w:rsidRDefault="00A30D14" w:rsidP="007C5ED0">
      <w:pPr>
        <w:spacing w:after="0" w:line="240" w:lineRule="auto"/>
        <w:ind w:firstLine="567"/>
        <w:jc w:val="both"/>
        <w:rPr>
          <w:rFonts w:ascii="Times New Roman" w:eastAsia="Calibri" w:hAnsi="Times New Roman" w:cs="Times New Roman"/>
          <w:sz w:val="28"/>
          <w:szCs w:val="28"/>
        </w:rPr>
      </w:pPr>
    </w:p>
    <w:p w:rsidR="001B16D1" w:rsidRPr="006F08C4" w:rsidRDefault="001B16D1" w:rsidP="007C5ED0">
      <w:pPr>
        <w:spacing w:after="0" w:line="240" w:lineRule="auto"/>
        <w:ind w:firstLine="567"/>
        <w:jc w:val="both"/>
        <w:rPr>
          <w:rFonts w:ascii="Times New Roman" w:eastAsia="Calibri" w:hAnsi="Times New Roman" w:cs="Times New Roman"/>
          <w:sz w:val="28"/>
          <w:szCs w:val="28"/>
        </w:rPr>
      </w:pPr>
      <w:r w:rsidRPr="006F08C4">
        <w:rPr>
          <w:rFonts w:ascii="Times New Roman" w:eastAsia="Calibri" w:hAnsi="Times New Roman" w:cs="Times New Roman"/>
          <w:sz w:val="28"/>
          <w:szCs w:val="28"/>
        </w:rPr>
        <w:t xml:space="preserve">В таблице </w:t>
      </w:r>
      <w:r>
        <w:rPr>
          <w:rFonts w:ascii="Times New Roman" w:eastAsia="Calibri" w:hAnsi="Times New Roman" w:cs="Times New Roman"/>
          <w:sz w:val="28"/>
          <w:szCs w:val="28"/>
        </w:rPr>
        <w:t>1</w:t>
      </w:r>
      <w:r w:rsidR="004911A0">
        <w:rPr>
          <w:rFonts w:ascii="Times New Roman" w:eastAsia="Calibri" w:hAnsi="Times New Roman" w:cs="Times New Roman"/>
          <w:sz w:val="28"/>
          <w:szCs w:val="28"/>
        </w:rPr>
        <w:t>2</w:t>
      </w:r>
      <w:r w:rsidRPr="006F08C4">
        <w:rPr>
          <w:rFonts w:ascii="Times New Roman" w:eastAsia="Calibri" w:hAnsi="Times New Roman" w:cs="Times New Roman"/>
          <w:sz w:val="28"/>
          <w:szCs w:val="28"/>
        </w:rPr>
        <w:t xml:space="preserve"> показатель надежн</w:t>
      </w:r>
      <w:r w:rsidR="004911A0">
        <w:rPr>
          <w:rFonts w:ascii="Times New Roman" w:eastAsia="Calibri" w:hAnsi="Times New Roman" w:cs="Times New Roman"/>
          <w:sz w:val="28"/>
          <w:szCs w:val="28"/>
        </w:rPr>
        <w:t>ости шкалы «Власть-</w:t>
      </w:r>
      <w:proofErr w:type="gramStart"/>
      <w:r w:rsidR="004911A0">
        <w:rPr>
          <w:rFonts w:ascii="Times New Roman" w:eastAsia="Calibri" w:hAnsi="Times New Roman" w:cs="Times New Roman"/>
          <w:sz w:val="28"/>
          <w:szCs w:val="28"/>
        </w:rPr>
        <w:t>Ресурсы</w:t>
      </w:r>
      <w:r w:rsidRPr="006F08C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соответствует</w:t>
      </w:r>
      <w:proofErr w:type="gramEnd"/>
      <w:r>
        <w:rPr>
          <w:rFonts w:ascii="Times New Roman" w:eastAsia="Calibri" w:hAnsi="Times New Roman" w:cs="Times New Roman"/>
          <w:sz w:val="28"/>
          <w:szCs w:val="28"/>
        </w:rPr>
        <w:t xml:space="preserve"> </w:t>
      </w:r>
      <w:r w:rsidRPr="006F08C4">
        <w:rPr>
          <w:rFonts w:ascii="Times New Roman" w:eastAsia="Calibri" w:hAnsi="Times New Roman" w:cs="Times New Roman"/>
          <w:sz w:val="28"/>
          <w:szCs w:val="28"/>
        </w:rPr>
        <w:t>α=0,</w:t>
      </w:r>
      <w:r w:rsidR="004911A0">
        <w:rPr>
          <w:rFonts w:ascii="Times New Roman" w:eastAsia="Calibri" w:hAnsi="Times New Roman" w:cs="Times New Roman"/>
          <w:sz w:val="28"/>
          <w:szCs w:val="28"/>
        </w:rPr>
        <w:t>706</w:t>
      </w:r>
      <w:r w:rsidRPr="006F08C4">
        <w:rPr>
          <w:rFonts w:ascii="Times New Roman" w:eastAsia="Calibri" w:hAnsi="Times New Roman" w:cs="Times New Roman"/>
          <w:sz w:val="28"/>
          <w:szCs w:val="28"/>
        </w:rPr>
        <w:t xml:space="preserve">, </w:t>
      </w:r>
      <w:r>
        <w:rPr>
          <w:rFonts w:ascii="Times New Roman" w:eastAsia="Calibri" w:hAnsi="Times New Roman" w:cs="Times New Roman"/>
          <w:sz w:val="28"/>
          <w:szCs w:val="28"/>
        </w:rPr>
        <w:t>что</w:t>
      </w:r>
      <w:r w:rsidRPr="006F08C4">
        <w:rPr>
          <w:rFonts w:ascii="Times New Roman" w:eastAsia="Calibri" w:hAnsi="Times New Roman" w:cs="Times New Roman"/>
          <w:sz w:val="28"/>
          <w:szCs w:val="28"/>
        </w:rPr>
        <w:t xml:space="preserve"> позволяет нам использовать данную шкалу в исследовании.</w:t>
      </w:r>
    </w:p>
    <w:p w:rsidR="001B16D1" w:rsidRDefault="001B16D1" w:rsidP="001B16D1">
      <w:pPr>
        <w:spacing w:after="0" w:line="240" w:lineRule="auto"/>
        <w:jc w:val="both"/>
        <w:rPr>
          <w:rFonts w:ascii="Times New Roman" w:eastAsia="Calibri" w:hAnsi="Times New Roman" w:cs="Times New Roman"/>
          <w:b/>
          <w:bCs/>
          <w:sz w:val="28"/>
          <w:szCs w:val="28"/>
        </w:rPr>
      </w:pPr>
    </w:p>
    <w:p w:rsidR="001B16D1" w:rsidRDefault="001B16D1" w:rsidP="00B316E8">
      <w:pPr>
        <w:spacing w:after="0" w:line="240" w:lineRule="auto"/>
        <w:jc w:val="both"/>
        <w:rPr>
          <w:rFonts w:ascii="Times New Roman" w:eastAsia="Calibri" w:hAnsi="Times New Roman" w:cs="Times New Roman"/>
          <w:bCs/>
          <w:sz w:val="28"/>
          <w:szCs w:val="28"/>
        </w:rPr>
      </w:pPr>
      <w:r w:rsidRPr="008767C8">
        <w:rPr>
          <w:rFonts w:ascii="Times New Roman" w:eastAsia="Calibri" w:hAnsi="Times New Roman" w:cs="Times New Roman"/>
          <w:bCs/>
          <w:sz w:val="28"/>
          <w:szCs w:val="28"/>
        </w:rPr>
        <w:t>Таблица 1</w:t>
      </w:r>
      <w:r w:rsidR="004D6C9C">
        <w:rPr>
          <w:rFonts w:ascii="Times New Roman" w:eastAsia="Calibri" w:hAnsi="Times New Roman" w:cs="Times New Roman"/>
          <w:bCs/>
          <w:sz w:val="28"/>
          <w:szCs w:val="28"/>
        </w:rPr>
        <w:t>2</w:t>
      </w:r>
      <w:r w:rsidRPr="008767C8">
        <w:rPr>
          <w:rFonts w:ascii="Times New Roman" w:eastAsia="Calibri" w:hAnsi="Times New Roman" w:cs="Times New Roman"/>
          <w:bCs/>
          <w:sz w:val="28"/>
          <w:szCs w:val="28"/>
        </w:rPr>
        <w:t xml:space="preserve"> </w:t>
      </w:r>
      <w:r w:rsidRPr="008767C8">
        <w:rPr>
          <w:rFonts w:ascii="Times New Roman" w:eastAsia="Calibri" w:hAnsi="Times New Roman" w:cs="Times New Roman"/>
          <w:sz w:val="28"/>
          <w:szCs w:val="28"/>
        </w:rPr>
        <w:t>-</w:t>
      </w:r>
      <w:r w:rsidRPr="008767C8">
        <w:rPr>
          <w:rFonts w:ascii="Times New Roman" w:eastAsia="Calibri" w:hAnsi="Times New Roman" w:cs="Times New Roman"/>
          <w:bCs/>
          <w:sz w:val="28"/>
          <w:szCs w:val="28"/>
        </w:rPr>
        <w:t xml:space="preserve"> Статистики пригодности шкалы «Власть-Ресурсы»</w:t>
      </w:r>
    </w:p>
    <w:p w:rsidR="001B16D1" w:rsidRPr="008767C8" w:rsidRDefault="001B16D1" w:rsidP="001B16D1">
      <w:pPr>
        <w:spacing w:after="0" w:line="240" w:lineRule="auto"/>
        <w:ind w:firstLine="709"/>
        <w:jc w:val="both"/>
        <w:rPr>
          <w:rFonts w:ascii="Times New Roman" w:eastAsia="Calibri" w:hAnsi="Times New Roman" w:cs="Times New Roman"/>
          <w:bCs/>
          <w:sz w:val="28"/>
          <w:szCs w:val="28"/>
        </w:rPr>
      </w:pPr>
    </w:p>
    <w:tbl>
      <w:tblPr>
        <w:tblStyle w:val="a9"/>
        <w:tblW w:w="0" w:type="auto"/>
        <w:tblInd w:w="108" w:type="dxa"/>
        <w:tblLook w:val="0000" w:firstRow="0" w:lastRow="0" w:firstColumn="0" w:lastColumn="0" w:noHBand="0" w:noVBand="0"/>
      </w:tblPr>
      <w:tblGrid>
        <w:gridCol w:w="1817"/>
        <w:gridCol w:w="2308"/>
        <w:gridCol w:w="1067"/>
        <w:gridCol w:w="1315"/>
        <w:gridCol w:w="3132"/>
      </w:tblGrid>
      <w:tr w:rsidR="001B16D1" w:rsidRPr="003442D3" w:rsidTr="006E7040">
        <w:tc>
          <w:tcPr>
            <w:tcW w:w="1817"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Альфа Кронбаха</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Количество пунктов</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Среднее</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Дисперсия</w:t>
            </w:r>
          </w:p>
        </w:tc>
        <w:tc>
          <w:tcPr>
            <w:tcW w:w="3132"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Стд. Отклонение</w:t>
            </w:r>
          </w:p>
        </w:tc>
      </w:tr>
      <w:tr w:rsidR="001B16D1" w:rsidRPr="003442D3" w:rsidTr="006E7040">
        <w:tc>
          <w:tcPr>
            <w:tcW w:w="1817"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0,706</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3</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11,01</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11,582</w:t>
            </w:r>
          </w:p>
        </w:tc>
        <w:tc>
          <w:tcPr>
            <w:tcW w:w="3132"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3,403</w:t>
            </w:r>
          </w:p>
        </w:tc>
      </w:tr>
    </w:tbl>
    <w:p w:rsidR="00A30D14" w:rsidRDefault="00A30D14" w:rsidP="006E7040">
      <w:pPr>
        <w:spacing w:after="0" w:line="240" w:lineRule="auto"/>
        <w:jc w:val="both"/>
        <w:rPr>
          <w:rFonts w:ascii="Times New Roman" w:eastAsia="Calibri" w:hAnsi="Times New Roman" w:cs="Times New Roman"/>
          <w:sz w:val="28"/>
          <w:szCs w:val="28"/>
        </w:rPr>
      </w:pPr>
    </w:p>
    <w:p w:rsidR="001B16D1" w:rsidRPr="008767C8" w:rsidRDefault="001B16D1" w:rsidP="007C5ED0">
      <w:pPr>
        <w:spacing w:after="0" w:line="240" w:lineRule="auto"/>
        <w:ind w:firstLine="567"/>
        <w:jc w:val="both"/>
        <w:rPr>
          <w:rFonts w:ascii="Times New Roman" w:eastAsia="Calibri" w:hAnsi="Times New Roman" w:cs="Times New Roman"/>
          <w:sz w:val="28"/>
          <w:szCs w:val="28"/>
        </w:rPr>
      </w:pPr>
      <w:r w:rsidRPr="008767C8">
        <w:rPr>
          <w:rFonts w:ascii="Times New Roman" w:eastAsia="Calibri" w:hAnsi="Times New Roman" w:cs="Times New Roman"/>
          <w:sz w:val="28"/>
          <w:szCs w:val="28"/>
        </w:rPr>
        <w:t xml:space="preserve">Согласно таблице </w:t>
      </w:r>
      <w:r>
        <w:rPr>
          <w:rFonts w:ascii="Times New Roman" w:eastAsia="Calibri" w:hAnsi="Times New Roman" w:cs="Times New Roman"/>
          <w:sz w:val="28"/>
          <w:szCs w:val="28"/>
        </w:rPr>
        <w:t>1</w:t>
      </w:r>
      <w:r w:rsidR="004911A0">
        <w:rPr>
          <w:rFonts w:ascii="Times New Roman" w:eastAsia="Calibri" w:hAnsi="Times New Roman" w:cs="Times New Roman"/>
          <w:sz w:val="28"/>
          <w:szCs w:val="28"/>
        </w:rPr>
        <w:t>3</w:t>
      </w:r>
      <w:r w:rsidRPr="008767C8">
        <w:rPr>
          <w:rFonts w:ascii="Times New Roman" w:eastAsia="Calibri" w:hAnsi="Times New Roman" w:cs="Times New Roman"/>
          <w:sz w:val="28"/>
          <w:szCs w:val="28"/>
        </w:rPr>
        <w:t xml:space="preserve"> шкала «Ре</w:t>
      </w:r>
      <w:r w:rsidR="004911A0">
        <w:rPr>
          <w:rFonts w:ascii="Times New Roman" w:eastAsia="Calibri" w:hAnsi="Times New Roman" w:cs="Times New Roman"/>
          <w:sz w:val="28"/>
          <w:szCs w:val="28"/>
        </w:rPr>
        <w:t>путация</w:t>
      </w:r>
      <w:r w:rsidRPr="008767C8">
        <w:rPr>
          <w:rFonts w:ascii="Times New Roman" w:eastAsia="Calibri" w:hAnsi="Times New Roman" w:cs="Times New Roman"/>
          <w:sz w:val="28"/>
          <w:szCs w:val="28"/>
        </w:rPr>
        <w:t>» доказала свою надежность на казахстанской выборке и α=0,706 является высоким показателем для шкалы ценностей опросника Шварца.</w:t>
      </w:r>
    </w:p>
    <w:p w:rsidR="001B16D1" w:rsidRDefault="001B16D1" w:rsidP="001B16D1">
      <w:pPr>
        <w:spacing w:after="0" w:line="240" w:lineRule="auto"/>
        <w:ind w:firstLine="709"/>
        <w:jc w:val="both"/>
        <w:rPr>
          <w:rFonts w:ascii="Times New Roman" w:eastAsia="Calibri" w:hAnsi="Times New Roman" w:cs="Times New Roman"/>
          <w:bCs/>
          <w:sz w:val="28"/>
          <w:szCs w:val="28"/>
        </w:rPr>
      </w:pPr>
    </w:p>
    <w:p w:rsidR="001B16D1" w:rsidRDefault="001B16D1" w:rsidP="00B316E8">
      <w:pPr>
        <w:spacing w:after="0" w:line="240" w:lineRule="auto"/>
        <w:jc w:val="both"/>
        <w:rPr>
          <w:rFonts w:ascii="Times New Roman" w:eastAsia="Calibri" w:hAnsi="Times New Roman" w:cs="Times New Roman"/>
          <w:sz w:val="28"/>
          <w:szCs w:val="28"/>
        </w:rPr>
      </w:pPr>
      <w:r w:rsidRPr="008767C8">
        <w:rPr>
          <w:rFonts w:ascii="Times New Roman" w:eastAsia="Calibri" w:hAnsi="Times New Roman" w:cs="Times New Roman"/>
          <w:bCs/>
          <w:sz w:val="28"/>
          <w:szCs w:val="28"/>
        </w:rPr>
        <w:t>Таблица 1</w:t>
      </w:r>
      <w:r w:rsidR="004D6C9C">
        <w:rPr>
          <w:rFonts w:ascii="Times New Roman" w:eastAsia="Calibri" w:hAnsi="Times New Roman" w:cs="Times New Roman"/>
          <w:bCs/>
          <w:sz w:val="28"/>
          <w:szCs w:val="28"/>
        </w:rPr>
        <w:t>3</w:t>
      </w:r>
      <w:r>
        <w:rPr>
          <w:rFonts w:ascii="Times New Roman" w:eastAsia="Calibri" w:hAnsi="Times New Roman" w:cs="Times New Roman"/>
          <w:bCs/>
          <w:sz w:val="28"/>
          <w:szCs w:val="28"/>
        </w:rPr>
        <w:t xml:space="preserve"> </w:t>
      </w:r>
      <w:r w:rsidRPr="008767C8">
        <w:rPr>
          <w:rFonts w:ascii="Times New Roman" w:eastAsia="Calibri" w:hAnsi="Times New Roman" w:cs="Times New Roman"/>
          <w:sz w:val="28"/>
          <w:szCs w:val="28"/>
        </w:rPr>
        <w:t>-</w:t>
      </w:r>
      <w:r w:rsidRPr="008767C8">
        <w:rPr>
          <w:rFonts w:ascii="Times New Roman" w:eastAsia="Calibri" w:hAnsi="Times New Roman" w:cs="Times New Roman"/>
          <w:bCs/>
          <w:sz w:val="28"/>
          <w:szCs w:val="28"/>
        </w:rPr>
        <w:t xml:space="preserve"> Статистики пригодности шкалы «Репутация»</w:t>
      </w:r>
    </w:p>
    <w:p w:rsidR="001B16D1" w:rsidRPr="008767C8" w:rsidRDefault="001B16D1" w:rsidP="001B16D1">
      <w:pPr>
        <w:spacing w:after="0" w:line="240" w:lineRule="auto"/>
        <w:ind w:firstLine="709"/>
        <w:jc w:val="both"/>
        <w:rPr>
          <w:rFonts w:ascii="Times New Roman" w:eastAsia="Calibri" w:hAnsi="Times New Roman" w:cs="Times New Roman"/>
          <w:sz w:val="28"/>
          <w:szCs w:val="28"/>
        </w:rPr>
      </w:pPr>
    </w:p>
    <w:tbl>
      <w:tblPr>
        <w:tblStyle w:val="a9"/>
        <w:tblW w:w="0" w:type="auto"/>
        <w:tblInd w:w="108" w:type="dxa"/>
        <w:tblLook w:val="0000" w:firstRow="0" w:lastRow="0" w:firstColumn="0" w:lastColumn="0" w:noHBand="0" w:noVBand="0"/>
      </w:tblPr>
      <w:tblGrid>
        <w:gridCol w:w="1817"/>
        <w:gridCol w:w="2308"/>
        <w:gridCol w:w="1067"/>
        <w:gridCol w:w="1315"/>
        <w:gridCol w:w="3132"/>
      </w:tblGrid>
      <w:tr w:rsidR="001B16D1" w:rsidRPr="003442D3" w:rsidTr="006E7040">
        <w:tc>
          <w:tcPr>
            <w:tcW w:w="1817"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Альфа Кронбаха</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Количество пунктов</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Среднее</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Дисперсия</w:t>
            </w:r>
          </w:p>
        </w:tc>
        <w:tc>
          <w:tcPr>
            <w:tcW w:w="3132"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Стд. Отклонение</w:t>
            </w:r>
          </w:p>
        </w:tc>
      </w:tr>
      <w:tr w:rsidR="001B16D1" w:rsidRPr="003442D3" w:rsidTr="006E7040">
        <w:tc>
          <w:tcPr>
            <w:tcW w:w="1817"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0,706</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3</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15,12</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5,632</w:t>
            </w:r>
          </w:p>
        </w:tc>
        <w:tc>
          <w:tcPr>
            <w:tcW w:w="3132"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2,373</w:t>
            </w:r>
          </w:p>
        </w:tc>
      </w:tr>
    </w:tbl>
    <w:p w:rsidR="001B16D1" w:rsidRPr="008767C8" w:rsidRDefault="001B16D1" w:rsidP="001B16D1">
      <w:pPr>
        <w:spacing w:after="0" w:line="240" w:lineRule="auto"/>
        <w:ind w:firstLine="709"/>
        <w:jc w:val="both"/>
        <w:rPr>
          <w:rFonts w:ascii="Times New Roman" w:eastAsia="Calibri" w:hAnsi="Times New Roman" w:cs="Times New Roman"/>
          <w:sz w:val="28"/>
          <w:szCs w:val="28"/>
        </w:rPr>
      </w:pPr>
    </w:p>
    <w:p w:rsidR="001B16D1" w:rsidRPr="008767C8" w:rsidRDefault="004911A0" w:rsidP="007C5ED0">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Нев</w:t>
      </w:r>
      <w:r w:rsidR="001B16D1" w:rsidRPr="008767C8">
        <w:rPr>
          <w:rFonts w:ascii="Times New Roman" w:eastAsia="Calibri" w:hAnsi="Times New Roman" w:cs="Times New Roman"/>
          <w:sz w:val="28"/>
          <w:szCs w:val="28"/>
        </w:rPr>
        <w:t>ысокий уровень наде</w:t>
      </w:r>
      <w:r>
        <w:rPr>
          <w:rFonts w:ascii="Times New Roman" w:eastAsia="Calibri" w:hAnsi="Times New Roman" w:cs="Times New Roman"/>
          <w:sz w:val="28"/>
          <w:szCs w:val="28"/>
        </w:rPr>
        <w:t>жности шкалы «Безопасность Личная» α=0,530</w:t>
      </w:r>
      <w:r w:rsidR="001B16D1" w:rsidRPr="008767C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не </w:t>
      </w:r>
      <w:r w:rsidR="001B16D1" w:rsidRPr="008767C8">
        <w:rPr>
          <w:rFonts w:ascii="Times New Roman" w:eastAsia="Calibri" w:hAnsi="Times New Roman" w:cs="Times New Roman"/>
          <w:sz w:val="28"/>
          <w:szCs w:val="28"/>
        </w:rPr>
        <w:t>позволяет нам включить данную шкалу в дальнейший статистический анализ нашего исследования</w:t>
      </w:r>
      <w:r>
        <w:rPr>
          <w:rFonts w:ascii="Times New Roman" w:eastAsia="Calibri" w:hAnsi="Times New Roman" w:cs="Times New Roman"/>
          <w:sz w:val="28"/>
          <w:szCs w:val="28"/>
        </w:rPr>
        <w:t xml:space="preserve"> (таблица</w:t>
      </w:r>
      <w:r w:rsidR="001B16D1">
        <w:rPr>
          <w:rFonts w:ascii="Times New Roman" w:eastAsia="Calibri" w:hAnsi="Times New Roman" w:cs="Times New Roman"/>
          <w:sz w:val="28"/>
          <w:szCs w:val="28"/>
        </w:rPr>
        <w:t xml:space="preserve"> 1</w:t>
      </w:r>
      <w:r>
        <w:rPr>
          <w:rFonts w:ascii="Times New Roman" w:eastAsia="Calibri" w:hAnsi="Times New Roman" w:cs="Times New Roman"/>
          <w:sz w:val="28"/>
          <w:szCs w:val="28"/>
        </w:rPr>
        <w:t>4</w:t>
      </w:r>
      <w:r w:rsidR="001B16D1">
        <w:rPr>
          <w:rFonts w:ascii="Times New Roman" w:eastAsia="Calibri" w:hAnsi="Times New Roman" w:cs="Times New Roman"/>
          <w:sz w:val="28"/>
          <w:szCs w:val="28"/>
        </w:rPr>
        <w:t>)</w:t>
      </w:r>
      <w:r w:rsidR="001B16D1" w:rsidRPr="008767C8">
        <w:rPr>
          <w:rFonts w:ascii="Times New Roman" w:eastAsia="Calibri" w:hAnsi="Times New Roman" w:cs="Times New Roman"/>
          <w:sz w:val="28"/>
          <w:szCs w:val="28"/>
        </w:rPr>
        <w:t xml:space="preserve">. </w:t>
      </w:r>
    </w:p>
    <w:p w:rsidR="001B16D1" w:rsidRPr="008767C8" w:rsidRDefault="001B16D1" w:rsidP="001B16D1">
      <w:pPr>
        <w:spacing w:after="0" w:line="240" w:lineRule="auto"/>
        <w:ind w:firstLine="709"/>
        <w:jc w:val="both"/>
        <w:rPr>
          <w:rFonts w:ascii="Times New Roman" w:eastAsia="Calibri" w:hAnsi="Times New Roman" w:cs="Times New Roman"/>
          <w:sz w:val="28"/>
          <w:szCs w:val="28"/>
        </w:rPr>
      </w:pPr>
    </w:p>
    <w:p w:rsidR="001B16D1" w:rsidRDefault="001B16D1" w:rsidP="006A7C7B">
      <w:pPr>
        <w:spacing w:after="0" w:line="240" w:lineRule="auto"/>
        <w:jc w:val="both"/>
        <w:rPr>
          <w:rFonts w:ascii="Times New Roman" w:eastAsia="Calibri" w:hAnsi="Times New Roman" w:cs="Times New Roman"/>
          <w:sz w:val="28"/>
          <w:szCs w:val="28"/>
        </w:rPr>
      </w:pPr>
      <w:r w:rsidRPr="008767C8">
        <w:rPr>
          <w:rFonts w:ascii="Times New Roman" w:eastAsia="Calibri" w:hAnsi="Times New Roman" w:cs="Times New Roman"/>
          <w:bCs/>
          <w:sz w:val="28"/>
          <w:szCs w:val="28"/>
        </w:rPr>
        <w:t>Таблица 1</w:t>
      </w:r>
      <w:r w:rsidR="004D6C9C">
        <w:rPr>
          <w:rFonts w:ascii="Times New Roman" w:eastAsia="Calibri" w:hAnsi="Times New Roman" w:cs="Times New Roman"/>
          <w:bCs/>
          <w:sz w:val="28"/>
          <w:szCs w:val="28"/>
        </w:rPr>
        <w:t>4</w:t>
      </w:r>
      <w:r w:rsidRPr="008767C8">
        <w:rPr>
          <w:rFonts w:ascii="Times New Roman" w:eastAsia="Calibri" w:hAnsi="Times New Roman" w:cs="Times New Roman"/>
          <w:bCs/>
          <w:sz w:val="28"/>
          <w:szCs w:val="28"/>
        </w:rPr>
        <w:t xml:space="preserve"> </w:t>
      </w:r>
      <w:r w:rsidRPr="008767C8">
        <w:rPr>
          <w:rFonts w:ascii="Times New Roman" w:eastAsia="Calibri" w:hAnsi="Times New Roman" w:cs="Times New Roman"/>
          <w:sz w:val="28"/>
          <w:szCs w:val="28"/>
        </w:rPr>
        <w:t>-</w:t>
      </w:r>
      <w:r w:rsidRPr="008767C8">
        <w:rPr>
          <w:rFonts w:ascii="Times New Roman" w:eastAsia="Calibri" w:hAnsi="Times New Roman" w:cs="Times New Roman"/>
          <w:bCs/>
          <w:sz w:val="28"/>
          <w:szCs w:val="28"/>
        </w:rPr>
        <w:t xml:space="preserve"> Статистика пригодности шкалы «Безопасность Личная»</w:t>
      </w:r>
    </w:p>
    <w:p w:rsidR="001B16D1" w:rsidRPr="008767C8" w:rsidRDefault="001B16D1" w:rsidP="001B16D1">
      <w:pPr>
        <w:spacing w:after="0" w:line="240" w:lineRule="auto"/>
        <w:ind w:firstLine="709"/>
        <w:jc w:val="both"/>
        <w:rPr>
          <w:rFonts w:ascii="Times New Roman" w:eastAsia="Calibri" w:hAnsi="Times New Roman" w:cs="Times New Roman"/>
          <w:sz w:val="28"/>
          <w:szCs w:val="28"/>
        </w:rPr>
      </w:pPr>
    </w:p>
    <w:tbl>
      <w:tblPr>
        <w:tblStyle w:val="a9"/>
        <w:tblW w:w="0" w:type="auto"/>
        <w:tblInd w:w="108" w:type="dxa"/>
        <w:tblLook w:val="0000" w:firstRow="0" w:lastRow="0" w:firstColumn="0" w:lastColumn="0" w:noHBand="0" w:noVBand="0"/>
      </w:tblPr>
      <w:tblGrid>
        <w:gridCol w:w="1817"/>
        <w:gridCol w:w="2308"/>
        <w:gridCol w:w="1067"/>
        <w:gridCol w:w="1315"/>
        <w:gridCol w:w="3132"/>
      </w:tblGrid>
      <w:tr w:rsidR="001B16D1" w:rsidRPr="003442D3" w:rsidTr="006E7040">
        <w:tc>
          <w:tcPr>
            <w:tcW w:w="1817"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Альфа Кронбаха</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Количество пунктов</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Среднее</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Дисперсия</w:t>
            </w:r>
          </w:p>
        </w:tc>
        <w:tc>
          <w:tcPr>
            <w:tcW w:w="3132"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Стд. Отклонение</w:t>
            </w:r>
          </w:p>
        </w:tc>
      </w:tr>
      <w:tr w:rsidR="001B16D1" w:rsidRPr="003442D3" w:rsidTr="006E7040">
        <w:tc>
          <w:tcPr>
            <w:tcW w:w="1817"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0,53</w:t>
            </w:r>
            <w:r w:rsidR="004911A0" w:rsidRPr="003442D3">
              <w:rPr>
                <w:rFonts w:ascii="Times New Roman" w:hAnsi="Times New Roman"/>
                <w:sz w:val="24"/>
                <w:szCs w:val="24"/>
              </w:rPr>
              <w:t>0</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3</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14,26</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6,29</w:t>
            </w:r>
          </w:p>
        </w:tc>
        <w:tc>
          <w:tcPr>
            <w:tcW w:w="3132"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2,51</w:t>
            </w:r>
          </w:p>
        </w:tc>
      </w:tr>
    </w:tbl>
    <w:p w:rsidR="001B16D1" w:rsidRPr="008767C8" w:rsidRDefault="001B16D1" w:rsidP="001B16D1">
      <w:pPr>
        <w:spacing w:after="0" w:line="240" w:lineRule="auto"/>
        <w:ind w:firstLine="709"/>
        <w:jc w:val="both"/>
        <w:rPr>
          <w:rFonts w:ascii="Times New Roman" w:eastAsia="Calibri" w:hAnsi="Times New Roman" w:cs="Times New Roman"/>
          <w:sz w:val="28"/>
          <w:szCs w:val="28"/>
        </w:rPr>
      </w:pPr>
    </w:p>
    <w:p w:rsidR="001B16D1" w:rsidRPr="008767C8" w:rsidRDefault="001B16D1" w:rsidP="007C5ED0">
      <w:pPr>
        <w:spacing w:after="0" w:line="240" w:lineRule="auto"/>
        <w:ind w:firstLine="567"/>
        <w:jc w:val="both"/>
        <w:rPr>
          <w:rFonts w:ascii="Times New Roman" w:eastAsia="Calibri" w:hAnsi="Times New Roman" w:cs="Times New Roman"/>
          <w:sz w:val="28"/>
          <w:szCs w:val="28"/>
        </w:rPr>
      </w:pPr>
      <w:r w:rsidRPr="008767C8">
        <w:rPr>
          <w:rFonts w:ascii="Times New Roman" w:eastAsia="Calibri" w:hAnsi="Times New Roman" w:cs="Times New Roman"/>
          <w:sz w:val="28"/>
          <w:szCs w:val="28"/>
        </w:rPr>
        <w:lastRenderedPageBreak/>
        <w:t xml:space="preserve">Как мы видим в таблице </w:t>
      </w:r>
      <w:r>
        <w:rPr>
          <w:rFonts w:ascii="Times New Roman" w:eastAsia="Calibri" w:hAnsi="Times New Roman" w:cs="Times New Roman"/>
          <w:sz w:val="28"/>
          <w:szCs w:val="28"/>
        </w:rPr>
        <w:t>1</w:t>
      </w:r>
      <w:r w:rsidR="004911A0">
        <w:rPr>
          <w:rFonts w:ascii="Times New Roman" w:eastAsia="Calibri" w:hAnsi="Times New Roman" w:cs="Times New Roman"/>
          <w:sz w:val="28"/>
          <w:szCs w:val="28"/>
        </w:rPr>
        <w:t>5</w:t>
      </w:r>
      <w:r w:rsidRPr="008767C8">
        <w:rPr>
          <w:rFonts w:ascii="Times New Roman" w:eastAsia="Calibri" w:hAnsi="Times New Roman" w:cs="Times New Roman"/>
          <w:sz w:val="28"/>
          <w:szCs w:val="28"/>
        </w:rPr>
        <w:t xml:space="preserve">  показатель надеж</w:t>
      </w:r>
      <w:r w:rsidR="004911A0">
        <w:rPr>
          <w:rFonts w:ascii="Times New Roman" w:eastAsia="Calibri" w:hAnsi="Times New Roman" w:cs="Times New Roman"/>
          <w:sz w:val="28"/>
          <w:szCs w:val="28"/>
        </w:rPr>
        <w:t xml:space="preserve">ности шкалы «Социальная Безопасность </w:t>
      </w:r>
      <w:r w:rsidRPr="008767C8">
        <w:rPr>
          <w:rFonts w:ascii="Times New Roman" w:eastAsia="Calibri" w:hAnsi="Times New Roman" w:cs="Times New Roman"/>
          <w:sz w:val="28"/>
          <w:szCs w:val="28"/>
        </w:rPr>
        <w:t>» α=</w:t>
      </w:r>
      <w:r>
        <w:rPr>
          <w:rFonts w:ascii="Times New Roman" w:eastAsia="Calibri" w:hAnsi="Times New Roman" w:cs="Times New Roman"/>
          <w:sz w:val="28"/>
          <w:szCs w:val="28"/>
        </w:rPr>
        <w:t>0,</w:t>
      </w:r>
      <w:r w:rsidR="004911A0">
        <w:rPr>
          <w:rFonts w:ascii="Times New Roman" w:eastAsia="Calibri" w:hAnsi="Times New Roman" w:cs="Times New Roman"/>
          <w:sz w:val="28"/>
          <w:szCs w:val="28"/>
        </w:rPr>
        <w:t xml:space="preserve">74 – что является </w:t>
      </w:r>
      <w:r w:rsidRPr="008767C8">
        <w:rPr>
          <w:rFonts w:ascii="Times New Roman" w:eastAsia="Calibri" w:hAnsi="Times New Roman" w:cs="Times New Roman"/>
          <w:sz w:val="28"/>
          <w:szCs w:val="28"/>
        </w:rPr>
        <w:t>достаточн</w:t>
      </w:r>
      <w:r w:rsidR="004911A0">
        <w:rPr>
          <w:rFonts w:ascii="Times New Roman" w:eastAsia="Calibri" w:hAnsi="Times New Roman" w:cs="Times New Roman"/>
          <w:sz w:val="28"/>
          <w:szCs w:val="28"/>
        </w:rPr>
        <w:t xml:space="preserve">ым  показателем надежности, и </w:t>
      </w:r>
      <w:r w:rsidRPr="008767C8">
        <w:rPr>
          <w:rFonts w:ascii="Times New Roman" w:eastAsia="Calibri" w:hAnsi="Times New Roman" w:cs="Times New Roman"/>
          <w:sz w:val="28"/>
          <w:szCs w:val="28"/>
        </w:rPr>
        <w:t xml:space="preserve"> позволяет использовать данную шкалу для дальнейшего анализа.</w:t>
      </w:r>
    </w:p>
    <w:p w:rsidR="00B316E8" w:rsidRDefault="00B316E8" w:rsidP="006A7C7B">
      <w:pPr>
        <w:spacing w:after="0" w:line="240" w:lineRule="auto"/>
        <w:jc w:val="both"/>
        <w:rPr>
          <w:rFonts w:ascii="Times New Roman" w:eastAsia="Calibri" w:hAnsi="Times New Roman" w:cs="Times New Roman"/>
          <w:bCs/>
          <w:sz w:val="28"/>
          <w:szCs w:val="28"/>
        </w:rPr>
      </w:pPr>
    </w:p>
    <w:p w:rsidR="001B16D1" w:rsidRDefault="001B16D1" w:rsidP="006A7C7B">
      <w:pPr>
        <w:spacing w:after="0" w:line="240" w:lineRule="auto"/>
        <w:jc w:val="both"/>
        <w:rPr>
          <w:rFonts w:ascii="Times New Roman" w:eastAsia="Calibri" w:hAnsi="Times New Roman" w:cs="Times New Roman"/>
          <w:bCs/>
          <w:sz w:val="28"/>
          <w:szCs w:val="28"/>
        </w:rPr>
      </w:pPr>
      <w:r w:rsidRPr="008767C8">
        <w:rPr>
          <w:rFonts w:ascii="Times New Roman" w:eastAsia="Calibri" w:hAnsi="Times New Roman" w:cs="Times New Roman"/>
          <w:bCs/>
          <w:sz w:val="28"/>
          <w:szCs w:val="28"/>
        </w:rPr>
        <w:t>Таблица</w:t>
      </w:r>
      <w:r>
        <w:rPr>
          <w:rFonts w:ascii="Times New Roman" w:eastAsia="Calibri" w:hAnsi="Times New Roman" w:cs="Times New Roman"/>
          <w:bCs/>
          <w:sz w:val="28"/>
          <w:szCs w:val="28"/>
        </w:rPr>
        <w:t xml:space="preserve"> </w:t>
      </w:r>
      <w:r w:rsidRPr="008767C8">
        <w:rPr>
          <w:rFonts w:ascii="Times New Roman" w:eastAsia="Calibri" w:hAnsi="Times New Roman" w:cs="Times New Roman"/>
          <w:bCs/>
          <w:sz w:val="28"/>
          <w:szCs w:val="28"/>
        </w:rPr>
        <w:t>1</w:t>
      </w:r>
      <w:r w:rsidR="004D6C9C">
        <w:rPr>
          <w:rFonts w:ascii="Times New Roman" w:eastAsia="Calibri" w:hAnsi="Times New Roman" w:cs="Times New Roman"/>
          <w:bCs/>
          <w:sz w:val="28"/>
          <w:szCs w:val="28"/>
        </w:rPr>
        <w:t>5</w:t>
      </w:r>
      <w:r w:rsidRPr="008767C8">
        <w:rPr>
          <w:rFonts w:ascii="Times New Roman" w:eastAsia="Calibri" w:hAnsi="Times New Roman" w:cs="Times New Roman"/>
          <w:bCs/>
          <w:sz w:val="28"/>
          <w:szCs w:val="28"/>
        </w:rPr>
        <w:t xml:space="preserve"> </w:t>
      </w:r>
      <w:r w:rsidRPr="008767C8">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8767C8">
        <w:rPr>
          <w:rFonts w:ascii="Times New Roman" w:eastAsia="Calibri" w:hAnsi="Times New Roman" w:cs="Times New Roman"/>
          <w:bCs/>
          <w:sz w:val="28"/>
          <w:szCs w:val="28"/>
        </w:rPr>
        <w:t>Статистика пригодности шкалы «Социальная безопасность»</w:t>
      </w:r>
    </w:p>
    <w:p w:rsidR="001B16D1" w:rsidRPr="008767C8" w:rsidRDefault="001B16D1" w:rsidP="001B16D1">
      <w:pPr>
        <w:spacing w:after="0" w:line="240" w:lineRule="auto"/>
        <w:ind w:firstLine="709"/>
        <w:jc w:val="both"/>
        <w:rPr>
          <w:rFonts w:ascii="Times New Roman" w:eastAsia="Calibri" w:hAnsi="Times New Roman" w:cs="Times New Roman"/>
          <w:sz w:val="28"/>
          <w:szCs w:val="28"/>
        </w:rPr>
      </w:pPr>
    </w:p>
    <w:tbl>
      <w:tblPr>
        <w:tblStyle w:val="a9"/>
        <w:tblW w:w="0" w:type="auto"/>
        <w:tblInd w:w="108" w:type="dxa"/>
        <w:tblLook w:val="0000" w:firstRow="0" w:lastRow="0" w:firstColumn="0" w:lastColumn="0" w:noHBand="0" w:noVBand="0"/>
      </w:tblPr>
      <w:tblGrid>
        <w:gridCol w:w="1817"/>
        <w:gridCol w:w="2308"/>
        <w:gridCol w:w="1067"/>
        <w:gridCol w:w="1315"/>
        <w:gridCol w:w="3132"/>
      </w:tblGrid>
      <w:tr w:rsidR="001B16D1" w:rsidRPr="003442D3" w:rsidTr="006E7040">
        <w:tc>
          <w:tcPr>
            <w:tcW w:w="1817"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Альфа Кронбаха</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Количество пунктов</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Среднее</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Дисперсия</w:t>
            </w:r>
          </w:p>
        </w:tc>
        <w:tc>
          <w:tcPr>
            <w:tcW w:w="3132"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Стд. Отклонение</w:t>
            </w:r>
          </w:p>
        </w:tc>
      </w:tr>
      <w:tr w:rsidR="001B16D1" w:rsidRPr="003442D3" w:rsidTr="006E7040">
        <w:trPr>
          <w:trHeight w:val="79"/>
        </w:trPr>
        <w:tc>
          <w:tcPr>
            <w:tcW w:w="1817" w:type="dxa"/>
          </w:tcPr>
          <w:p w:rsidR="001B16D1" w:rsidRPr="003442D3" w:rsidRDefault="001B16D1" w:rsidP="001B16D1">
            <w:pPr>
              <w:tabs>
                <w:tab w:val="left" w:pos="693"/>
                <w:tab w:val="center" w:pos="954"/>
              </w:tabs>
              <w:rPr>
                <w:rFonts w:ascii="Times New Roman" w:hAnsi="Times New Roman"/>
                <w:sz w:val="24"/>
                <w:szCs w:val="24"/>
              </w:rPr>
            </w:pPr>
            <w:r w:rsidRPr="003442D3">
              <w:rPr>
                <w:rFonts w:ascii="Times New Roman" w:hAnsi="Times New Roman"/>
                <w:sz w:val="24"/>
                <w:szCs w:val="24"/>
              </w:rPr>
              <w:tab/>
              <w:t>0,74</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3</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14,40</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7,71</w:t>
            </w:r>
          </w:p>
        </w:tc>
        <w:tc>
          <w:tcPr>
            <w:tcW w:w="3132"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2,77</w:t>
            </w:r>
          </w:p>
        </w:tc>
      </w:tr>
    </w:tbl>
    <w:p w:rsidR="001B16D1" w:rsidRPr="008767C8" w:rsidRDefault="001B16D1" w:rsidP="001B16D1">
      <w:pPr>
        <w:spacing w:after="0" w:line="240" w:lineRule="auto"/>
        <w:ind w:firstLine="709"/>
        <w:jc w:val="both"/>
        <w:rPr>
          <w:rFonts w:ascii="Times New Roman" w:eastAsia="Calibri" w:hAnsi="Times New Roman" w:cs="Times New Roman"/>
          <w:sz w:val="28"/>
          <w:szCs w:val="28"/>
        </w:rPr>
      </w:pPr>
    </w:p>
    <w:p w:rsidR="001B16D1" w:rsidRPr="008767C8" w:rsidRDefault="001B16D1" w:rsidP="007C5ED0">
      <w:pPr>
        <w:spacing w:after="0" w:line="240" w:lineRule="auto"/>
        <w:ind w:firstLine="567"/>
        <w:jc w:val="both"/>
        <w:rPr>
          <w:rFonts w:ascii="Times New Roman" w:eastAsia="Calibri" w:hAnsi="Times New Roman" w:cs="Times New Roman"/>
          <w:sz w:val="28"/>
          <w:szCs w:val="28"/>
        </w:rPr>
      </w:pPr>
      <w:r w:rsidRPr="008767C8">
        <w:rPr>
          <w:rFonts w:ascii="Times New Roman" w:eastAsia="Calibri" w:hAnsi="Times New Roman" w:cs="Times New Roman"/>
          <w:sz w:val="28"/>
          <w:szCs w:val="28"/>
        </w:rPr>
        <w:t>В таблице 1</w:t>
      </w:r>
      <w:r w:rsidR="006A7C7B">
        <w:rPr>
          <w:rFonts w:ascii="Times New Roman" w:eastAsia="Calibri" w:hAnsi="Times New Roman" w:cs="Times New Roman"/>
          <w:sz w:val="28"/>
          <w:szCs w:val="28"/>
        </w:rPr>
        <w:t>6</w:t>
      </w:r>
      <w:r w:rsidRPr="008767C8">
        <w:rPr>
          <w:rFonts w:ascii="Times New Roman" w:eastAsia="Calibri" w:hAnsi="Times New Roman" w:cs="Times New Roman"/>
          <w:sz w:val="28"/>
          <w:szCs w:val="28"/>
        </w:rPr>
        <w:t xml:space="preserve"> отражены статистические показатели надежнос</w:t>
      </w:r>
      <w:r w:rsidR="006A7C7B">
        <w:rPr>
          <w:rFonts w:ascii="Times New Roman" w:eastAsia="Calibri" w:hAnsi="Times New Roman" w:cs="Times New Roman"/>
          <w:sz w:val="28"/>
          <w:szCs w:val="28"/>
        </w:rPr>
        <w:t>ти шкалы «Традиция</w:t>
      </w:r>
      <w:r w:rsidRPr="008767C8">
        <w:rPr>
          <w:rFonts w:ascii="Times New Roman" w:eastAsia="Calibri" w:hAnsi="Times New Roman" w:cs="Times New Roman"/>
          <w:sz w:val="28"/>
          <w:szCs w:val="28"/>
        </w:rPr>
        <w:t>» α=</w:t>
      </w:r>
      <w:r>
        <w:rPr>
          <w:rFonts w:ascii="Times New Roman" w:eastAsia="Calibri" w:hAnsi="Times New Roman" w:cs="Times New Roman"/>
          <w:sz w:val="28"/>
          <w:szCs w:val="28"/>
        </w:rPr>
        <w:t>0,</w:t>
      </w:r>
      <w:r w:rsidR="006A7C7B">
        <w:rPr>
          <w:rFonts w:ascii="Times New Roman" w:eastAsia="Calibri" w:hAnsi="Times New Roman" w:cs="Times New Roman"/>
          <w:sz w:val="28"/>
          <w:szCs w:val="28"/>
        </w:rPr>
        <w:t>77</w:t>
      </w:r>
      <w:r w:rsidRPr="008767C8">
        <w:rPr>
          <w:rFonts w:ascii="Times New Roman" w:eastAsia="Calibri" w:hAnsi="Times New Roman" w:cs="Times New Roman"/>
          <w:sz w:val="28"/>
          <w:szCs w:val="28"/>
        </w:rPr>
        <w:t xml:space="preserve"> и позволяют утверждать о достаточно высоком уровне ее надежности.</w:t>
      </w:r>
    </w:p>
    <w:p w:rsidR="001B16D1" w:rsidRPr="008767C8" w:rsidRDefault="006A7C7B" w:rsidP="006A7C7B">
      <w:pPr>
        <w:tabs>
          <w:tab w:val="left" w:pos="729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ab/>
      </w:r>
    </w:p>
    <w:p w:rsidR="001B16D1" w:rsidRDefault="001B16D1" w:rsidP="006A7C7B">
      <w:pPr>
        <w:spacing w:after="0" w:line="240" w:lineRule="auto"/>
        <w:jc w:val="both"/>
        <w:rPr>
          <w:rFonts w:ascii="Times New Roman" w:eastAsia="Calibri" w:hAnsi="Times New Roman" w:cs="Times New Roman"/>
          <w:sz w:val="28"/>
          <w:szCs w:val="28"/>
        </w:rPr>
      </w:pPr>
      <w:r w:rsidRPr="008767C8">
        <w:rPr>
          <w:rFonts w:ascii="Times New Roman" w:eastAsia="Calibri" w:hAnsi="Times New Roman" w:cs="Times New Roman"/>
          <w:bCs/>
          <w:sz w:val="28"/>
          <w:szCs w:val="28"/>
        </w:rPr>
        <w:t>Таблица 1</w:t>
      </w:r>
      <w:r w:rsidR="004D6C9C">
        <w:rPr>
          <w:rFonts w:ascii="Times New Roman" w:eastAsia="Calibri" w:hAnsi="Times New Roman" w:cs="Times New Roman"/>
          <w:bCs/>
          <w:sz w:val="28"/>
          <w:szCs w:val="28"/>
        </w:rPr>
        <w:t xml:space="preserve">6 </w:t>
      </w:r>
      <w:r w:rsidRPr="008767C8">
        <w:rPr>
          <w:rFonts w:ascii="Times New Roman" w:eastAsia="Calibri" w:hAnsi="Times New Roman" w:cs="Times New Roman"/>
          <w:sz w:val="28"/>
          <w:szCs w:val="28"/>
        </w:rPr>
        <w:t>-</w:t>
      </w:r>
      <w:r w:rsidRPr="008767C8">
        <w:rPr>
          <w:rFonts w:ascii="Times New Roman" w:eastAsia="Calibri" w:hAnsi="Times New Roman" w:cs="Times New Roman"/>
          <w:bCs/>
          <w:sz w:val="28"/>
          <w:szCs w:val="28"/>
        </w:rPr>
        <w:t xml:space="preserve"> Статистика пригодности шкалы «Традиция»</w:t>
      </w:r>
    </w:p>
    <w:p w:rsidR="001B16D1" w:rsidRPr="008767C8" w:rsidRDefault="001B16D1" w:rsidP="001B16D1">
      <w:pPr>
        <w:spacing w:after="0" w:line="240" w:lineRule="auto"/>
        <w:ind w:firstLine="709"/>
        <w:jc w:val="both"/>
        <w:rPr>
          <w:rFonts w:ascii="Times New Roman" w:eastAsia="Calibri" w:hAnsi="Times New Roman" w:cs="Times New Roman"/>
          <w:sz w:val="28"/>
          <w:szCs w:val="28"/>
        </w:rPr>
      </w:pPr>
    </w:p>
    <w:tbl>
      <w:tblPr>
        <w:tblStyle w:val="a9"/>
        <w:tblW w:w="0" w:type="auto"/>
        <w:tblInd w:w="108" w:type="dxa"/>
        <w:tblLook w:val="0000" w:firstRow="0" w:lastRow="0" w:firstColumn="0" w:lastColumn="0" w:noHBand="0" w:noVBand="0"/>
      </w:tblPr>
      <w:tblGrid>
        <w:gridCol w:w="1817"/>
        <w:gridCol w:w="2308"/>
        <w:gridCol w:w="1067"/>
        <w:gridCol w:w="1315"/>
        <w:gridCol w:w="3132"/>
      </w:tblGrid>
      <w:tr w:rsidR="001B16D1" w:rsidRPr="003442D3" w:rsidTr="006E7040">
        <w:tc>
          <w:tcPr>
            <w:tcW w:w="1817"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Альфа Кронбаха</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Количество пунктов</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Среднее</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Дисперсия</w:t>
            </w:r>
          </w:p>
        </w:tc>
        <w:tc>
          <w:tcPr>
            <w:tcW w:w="3132"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Стд. Отклонение</w:t>
            </w:r>
          </w:p>
        </w:tc>
      </w:tr>
      <w:tr w:rsidR="001B16D1" w:rsidRPr="003442D3" w:rsidTr="006E7040">
        <w:tc>
          <w:tcPr>
            <w:tcW w:w="1817"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0,77</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3</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12,95</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11,43</w:t>
            </w:r>
          </w:p>
        </w:tc>
        <w:tc>
          <w:tcPr>
            <w:tcW w:w="3132"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3,38</w:t>
            </w:r>
          </w:p>
        </w:tc>
      </w:tr>
    </w:tbl>
    <w:p w:rsidR="001B16D1" w:rsidRPr="008767C8" w:rsidRDefault="001B16D1" w:rsidP="001B16D1">
      <w:pPr>
        <w:spacing w:after="0" w:line="240" w:lineRule="auto"/>
        <w:ind w:firstLine="709"/>
        <w:jc w:val="both"/>
        <w:rPr>
          <w:rFonts w:ascii="Times New Roman" w:eastAsia="Calibri" w:hAnsi="Times New Roman" w:cs="Times New Roman"/>
          <w:sz w:val="28"/>
          <w:szCs w:val="28"/>
        </w:rPr>
      </w:pPr>
    </w:p>
    <w:p w:rsidR="001B16D1" w:rsidRPr="008767C8" w:rsidRDefault="001B16D1" w:rsidP="007C5ED0">
      <w:pPr>
        <w:spacing w:after="0" w:line="240" w:lineRule="auto"/>
        <w:ind w:firstLine="567"/>
        <w:jc w:val="both"/>
        <w:rPr>
          <w:rFonts w:ascii="Times New Roman" w:eastAsia="Calibri" w:hAnsi="Times New Roman" w:cs="Times New Roman"/>
          <w:bCs/>
          <w:sz w:val="28"/>
          <w:szCs w:val="28"/>
        </w:rPr>
      </w:pPr>
      <w:r w:rsidRPr="008767C8">
        <w:rPr>
          <w:rFonts w:ascii="Times New Roman" w:eastAsia="Calibri" w:hAnsi="Times New Roman" w:cs="Times New Roman"/>
          <w:bCs/>
          <w:sz w:val="28"/>
          <w:szCs w:val="28"/>
        </w:rPr>
        <w:t>Как видно из таблицы</w:t>
      </w:r>
      <w:r>
        <w:rPr>
          <w:rFonts w:ascii="Times New Roman" w:eastAsia="Calibri" w:hAnsi="Times New Roman" w:cs="Times New Roman"/>
          <w:bCs/>
          <w:sz w:val="28"/>
          <w:szCs w:val="28"/>
        </w:rPr>
        <w:t xml:space="preserve"> 1</w:t>
      </w:r>
      <w:r w:rsidR="006A7C7B">
        <w:rPr>
          <w:rFonts w:ascii="Times New Roman" w:eastAsia="Calibri" w:hAnsi="Times New Roman" w:cs="Times New Roman"/>
          <w:bCs/>
          <w:sz w:val="28"/>
          <w:szCs w:val="28"/>
        </w:rPr>
        <w:t>7</w:t>
      </w:r>
      <w:r w:rsidRPr="008767C8">
        <w:rPr>
          <w:rFonts w:ascii="Times New Roman" w:eastAsia="Calibri" w:hAnsi="Times New Roman" w:cs="Times New Roman"/>
          <w:bCs/>
          <w:sz w:val="28"/>
          <w:szCs w:val="28"/>
        </w:rPr>
        <w:t>,  показ</w:t>
      </w:r>
      <w:r w:rsidR="006A7C7B">
        <w:rPr>
          <w:rFonts w:ascii="Times New Roman" w:eastAsia="Calibri" w:hAnsi="Times New Roman" w:cs="Times New Roman"/>
          <w:bCs/>
          <w:sz w:val="28"/>
          <w:szCs w:val="28"/>
        </w:rPr>
        <w:t>атель надежности шкалы «Конформность-Правила</w:t>
      </w:r>
      <w:r w:rsidR="00CC5B84">
        <w:rPr>
          <w:rFonts w:ascii="Times New Roman" w:eastAsia="Calibri" w:hAnsi="Times New Roman" w:cs="Times New Roman"/>
          <w:bCs/>
          <w:sz w:val="28"/>
          <w:szCs w:val="28"/>
        </w:rPr>
        <w:t>» α=0,73</w:t>
      </w:r>
      <w:r w:rsidRPr="008767C8">
        <w:rPr>
          <w:rFonts w:ascii="Times New Roman" w:eastAsia="Calibri" w:hAnsi="Times New Roman" w:cs="Times New Roman"/>
          <w:bCs/>
          <w:sz w:val="28"/>
          <w:szCs w:val="28"/>
        </w:rPr>
        <w:t xml:space="preserve"> говорит о достаточном уровне надежности  и возможности использования в дальнейшем анализе и исследовании.</w:t>
      </w:r>
    </w:p>
    <w:p w:rsidR="001B16D1" w:rsidRPr="008767C8" w:rsidRDefault="001B16D1" w:rsidP="001B16D1">
      <w:pPr>
        <w:spacing w:after="0" w:line="240" w:lineRule="auto"/>
        <w:ind w:firstLine="709"/>
        <w:jc w:val="both"/>
        <w:rPr>
          <w:rFonts w:ascii="Times New Roman" w:eastAsia="Calibri" w:hAnsi="Times New Roman" w:cs="Times New Roman"/>
          <w:bCs/>
          <w:sz w:val="28"/>
          <w:szCs w:val="28"/>
        </w:rPr>
      </w:pPr>
    </w:p>
    <w:p w:rsidR="001B16D1" w:rsidRDefault="001B16D1" w:rsidP="006E7040">
      <w:pPr>
        <w:spacing w:after="0" w:line="240" w:lineRule="auto"/>
        <w:jc w:val="both"/>
        <w:rPr>
          <w:rFonts w:ascii="Times New Roman" w:eastAsia="Calibri" w:hAnsi="Times New Roman" w:cs="Times New Roman"/>
          <w:sz w:val="28"/>
          <w:szCs w:val="28"/>
        </w:rPr>
      </w:pPr>
      <w:r w:rsidRPr="008767C8">
        <w:rPr>
          <w:rFonts w:ascii="Times New Roman" w:eastAsia="Calibri" w:hAnsi="Times New Roman" w:cs="Times New Roman"/>
          <w:bCs/>
          <w:sz w:val="28"/>
          <w:szCs w:val="28"/>
        </w:rPr>
        <w:t>Таблица 1</w:t>
      </w:r>
      <w:r w:rsidR="004D6C9C">
        <w:rPr>
          <w:rFonts w:ascii="Times New Roman" w:eastAsia="Calibri" w:hAnsi="Times New Roman" w:cs="Times New Roman"/>
          <w:bCs/>
          <w:sz w:val="28"/>
          <w:szCs w:val="28"/>
        </w:rPr>
        <w:t>7</w:t>
      </w:r>
      <w:r w:rsidRPr="008767C8">
        <w:rPr>
          <w:rFonts w:ascii="Times New Roman" w:eastAsia="Calibri" w:hAnsi="Times New Roman" w:cs="Times New Roman"/>
          <w:bCs/>
          <w:sz w:val="28"/>
          <w:szCs w:val="28"/>
        </w:rPr>
        <w:t xml:space="preserve"> </w:t>
      </w:r>
      <w:r w:rsidRPr="008767C8">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8767C8">
        <w:rPr>
          <w:rFonts w:ascii="Times New Roman" w:eastAsia="Calibri" w:hAnsi="Times New Roman" w:cs="Times New Roman"/>
          <w:bCs/>
          <w:sz w:val="28"/>
          <w:szCs w:val="28"/>
        </w:rPr>
        <w:t>Статистика пригодности шкалы «Конформность - Правила»</w:t>
      </w:r>
    </w:p>
    <w:p w:rsidR="001B16D1" w:rsidRPr="008767C8" w:rsidRDefault="001B16D1" w:rsidP="001B16D1">
      <w:pPr>
        <w:spacing w:after="0" w:line="240" w:lineRule="auto"/>
        <w:ind w:firstLine="709"/>
        <w:jc w:val="both"/>
        <w:rPr>
          <w:rFonts w:ascii="Times New Roman" w:eastAsia="Calibri" w:hAnsi="Times New Roman" w:cs="Times New Roman"/>
          <w:sz w:val="28"/>
          <w:szCs w:val="28"/>
        </w:rPr>
      </w:pPr>
    </w:p>
    <w:tbl>
      <w:tblPr>
        <w:tblStyle w:val="a9"/>
        <w:tblW w:w="0" w:type="auto"/>
        <w:tblInd w:w="108" w:type="dxa"/>
        <w:tblLook w:val="0000" w:firstRow="0" w:lastRow="0" w:firstColumn="0" w:lastColumn="0" w:noHBand="0" w:noVBand="0"/>
      </w:tblPr>
      <w:tblGrid>
        <w:gridCol w:w="1817"/>
        <w:gridCol w:w="2308"/>
        <w:gridCol w:w="1067"/>
        <w:gridCol w:w="1315"/>
        <w:gridCol w:w="3132"/>
      </w:tblGrid>
      <w:tr w:rsidR="001B16D1" w:rsidRPr="003442D3" w:rsidTr="006E7040">
        <w:tc>
          <w:tcPr>
            <w:tcW w:w="1817"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Альфа Кронбаха</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Количество пунктов</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Среднее</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Дисперсия</w:t>
            </w:r>
          </w:p>
        </w:tc>
        <w:tc>
          <w:tcPr>
            <w:tcW w:w="3132"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Стд. Отклонение</w:t>
            </w:r>
          </w:p>
        </w:tc>
      </w:tr>
      <w:tr w:rsidR="001B16D1" w:rsidRPr="003442D3" w:rsidTr="006E7040">
        <w:tc>
          <w:tcPr>
            <w:tcW w:w="1817"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0,73</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3</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12,13</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10,13</w:t>
            </w:r>
          </w:p>
        </w:tc>
        <w:tc>
          <w:tcPr>
            <w:tcW w:w="3132"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3,18</w:t>
            </w:r>
          </w:p>
        </w:tc>
      </w:tr>
    </w:tbl>
    <w:p w:rsidR="001B16D1" w:rsidRPr="008767C8" w:rsidRDefault="001B16D1" w:rsidP="001B16D1">
      <w:pPr>
        <w:spacing w:after="0" w:line="240" w:lineRule="auto"/>
        <w:ind w:firstLine="709"/>
        <w:jc w:val="both"/>
        <w:rPr>
          <w:rFonts w:ascii="Times New Roman" w:eastAsia="Calibri" w:hAnsi="Times New Roman" w:cs="Times New Roman"/>
          <w:bCs/>
          <w:sz w:val="28"/>
          <w:szCs w:val="28"/>
        </w:rPr>
      </w:pPr>
    </w:p>
    <w:p w:rsidR="001B16D1" w:rsidRPr="008767C8" w:rsidRDefault="001B16D1" w:rsidP="007C5ED0">
      <w:pPr>
        <w:spacing w:after="0" w:line="240" w:lineRule="auto"/>
        <w:ind w:firstLine="567"/>
        <w:jc w:val="both"/>
        <w:rPr>
          <w:rFonts w:ascii="Times New Roman" w:eastAsia="Calibri" w:hAnsi="Times New Roman" w:cs="Times New Roman"/>
          <w:bCs/>
          <w:sz w:val="28"/>
          <w:szCs w:val="28"/>
        </w:rPr>
      </w:pPr>
      <w:r w:rsidRPr="008767C8">
        <w:rPr>
          <w:rFonts w:ascii="Times New Roman" w:eastAsia="Calibri" w:hAnsi="Times New Roman" w:cs="Times New Roman"/>
          <w:bCs/>
          <w:sz w:val="28"/>
          <w:szCs w:val="28"/>
        </w:rPr>
        <w:t>Как видно из таблицы 1</w:t>
      </w:r>
      <w:r w:rsidR="00CC5B84">
        <w:rPr>
          <w:rFonts w:ascii="Times New Roman" w:eastAsia="Calibri" w:hAnsi="Times New Roman" w:cs="Times New Roman"/>
          <w:bCs/>
          <w:sz w:val="28"/>
          <w:szCs w:val="28"/>
        </w:rPr>
        <w:t>8</w:t>
      </w:r>
      <w:r w:rsidRPr="008767C8">
        <w:rPr>
          <w:rFonts w:ascii="Times New Roman" w:eastAsia="Calibri" w:hAnsi="Times New Roman" w:cs="Times New Roman"/>
          <w:bCs/>
          <w:sz w:val="28"/>
          <w:szCs w:val="28"/>
        </w:rPr>
        <w:t xml:space="preserve"> статистический показатель надежн</w:t>
      </w:r>
      <w:r w:rsidR="00CC5B84">
        <w:rPr>
          <w:rFonts w:ascii="Times New Roman" w:eastAsia="Calibri" w:hAnsi="Times New Roman" w:cs="Times New Roman"/>
          <w:bCs/>
          <w:sz w:val="28"/>
          <w:szCs w:val="28"/>
        </w:rPr>
        <w:t>ости шкалы «Конформность-Межличностный</w:t>
      </w:r>
      <w:r w:rsidRPr="008767C8">
        <w:rPr>
          <w:rFonts w:ascii="Times New Roman" w:eastAsia="Calibri" w:hAnsi="Times New Roman" w:cs="Times New Roman"/>
          <w:bCs/>
          <w:sz w:val="28"/>
          <w:szCs w:val="28"/>
        </w:rPr>
        <w:t>» α=</w:t>
      </w:r>
      <w:r>
        <w:rPr>
          <w:rFonts w:ascii="Times New Roman" w:eastAsia="Calibri" w:hAnsi="Times New Roman" w:cs="Times New Roman"/>
          <w:bCs/>
          <w:sz w:val="28"/>
          <w:szCs w:val="28"/>
        </w:rPr>
        <w:t>0,</w:t>
      </w:r>
      <w:r w:rsidR="00CC5B84">
        <w:rPr>
          <w:rFonts w:ascii="Times New Roman" w:eastAsia="Calibri" w:hAnsi="Times New Roman" w:cs="Times New Roman"/>
          <w:bCs/>
          <w:sz w:val="28"/>
          <w:szCs w:val="28"/>
        </w:rPr>
        <w:t>6</w:t>
      </w:r>
      <w:r w:rsidRPr="008767C8">
        <w:rPr>
          <w:rFonts w:ascii="Times New Roman" w:eastAsia="Calibri" w:hAnsi="Times New Roman" w:cs="Times New Roman"/>
          <w:bCs/>
          <w:sz w:val="28"/>
          <w:szCs w:val="28"/>
        </w:rPr>
        <w:t>3, что позволяет говорить о ее высоком уровне.</w:t>
      </w:r>
    </w:p>
    <w:p w:rsidR="001B16D1" w:rsidRPr="008767C8" w:rsidRDefault="001B16D1" w:rsidP="001B16D1">
      <w:pPr>
        <w:spacing w:after="0" w:line="240" w:lineRule="auto"/>
        <w:ind w:firstLine="709"/>
        <w:jc w:val="both"/>
        <w:rPr>
          <w:rFonts w:ascii="Times New Roman" w:eastAsia="Calibri" w:hAnsi="Times New Roman" w:cs="Times New Roman"/>
          <w:bCs/>
          <w:sz w:val="28"/>
          <w:szCs w:val="28"/>
        </w:rPr>
      </w:pPr>
    </w:p>
    <w:p w:rsidR="001B16D1" w:rsidRDefault="001B16D1" w:rsidP="00CC5B84">
      <w:pPr>
        <w:spacing w:after="0" w:line="240" w:lineRule="auto"/>
        <w:jc w:val="both"/>
        <w:rPr>
          <w:rFonts w:ascii="Times New Roman" w:eastAsia="Calibri" w:hAnsi="Times New Roman" w:cs="Times New Roman"/>
          <w:sz w:val="28"/>
          <w:szCs w:val="28"/>
        </w:rPr>
      </w:pPr>
      <w:r w:rsidRPr="008767C8">
        <w:rPr>
          <w:rFonts w:ascii="Times New Roman" w:eastAsia="Calibri" w:hAnsi="Times New Roman" w:cs="Times New Roman"/>
          <w:bCs/>
          <w:sz w:val="28"/>
          <w:szCs w:val="28"/>
        </w:rPr>
        <w:t>Таблица 1</w:t>
      </w:r>
      <w:r w:rsidR="004D6C9C">
        <w:rPr>
          <w:rFonts w:ascii="Times New Roman" w:eastAsia="Calibri" w:hAnsi="Times New Roman" w:cs="Times New Roman"/>
          <w:bCs/>
          <w:sz w:val="28"/>
          <w:szCs w:val="28"/>
        </w:rPr>
        <w:t>8</w:t>
      </w:r>
      <w:r w:rsidRPr="008767C8">
        <w:rPr>
          <w:rFonts w:ascii="Times New Roman" w:eastAsia="Calibri" w:hAnsi="Times New Roman" w:cs="Times New Roman"/>
          <w:bCs/>
          <w:sz w:val="28"/>
          <w:szCs w:val="28"/>
        </w:rPr>
        <w:t xml:space="preserve"> </w:t>
      </w:r>
      <w:r w:rsidRPr="008767C8">
        <w:rPr>
          <w:rFonts w:ascii="Times New Roman" w:eastAsia="Calibri" w:hAnsi="Times New Roman" w:cs="Times New Roman"/>
          <w:sz w:val="28"/>
          <w:szCs w:val="28"/>
        </w:rPr>
        <w:t>-</w:t>
      </w:r>
      <w:r>
        <w:rPr>
          <w:rFonts w:ascii="Times New Roman" w:eastAsia="Calibri" w:hAnsi="Times New Roman" w:cs="Times New Roman"/>
          <w:bCs/>
          <w:sz w:val="28"/>
          <w:szCs w:val="28"/>
        </w:rPr>
        <w:t xml:space="preserve"> </w:t>
      </w:r>
      <w:r w:rsidRPr="008767C8">
        <w:rPr>
          <w:rFonts w:ascii="Times New Roman" w:eastAsia="Calibri" w:hAnsi="Times New Roman" w:cs="Times New Roman"/>
          <w:bCs/>
          <w:sz w:val="28"/>
          <w:szCs w:val="28"/>
        </w:rPr>
        <w:t>Статистика шкалы</w:t>
      </w:r>
      <w:r w:rsidR="00CC5B84">
        <w:rPr>
          <w:rFonts w:ascii="Times New Roman" w:eastAsia="Calibri" w:hAnsi="Times New Roman" w:cs="Times New Roman"/>
          <w:sz w:val="28"/>
          <w:szCs w:val="28"/>
        </w:rPr>
        <w:t xml:space="preserve"> «Конформизм М</w:t>
      </w:r>
      <w:r w:rsidRPr="008767C8">
        <w:rPr>
          <w:rFonts w:ascii="Times New Roman" w:eastAsia="Calibri" w:hAnsi="Times New Roman" w:cs="Times New Roman"/>
          <w:sz w:val="28"/>
          <w:szCs w:val="28"/>
        </w:rPr>
        <w:t>ежличностный»</w:t>
      </w:r>
    </w:p>
    <w:p w:rsidR="001B16D1" w:rsidRPr="008767C8" w:rsidRDefault="001B16D1" w:rsidP="001B16D1">
      <w:pPr>
        <w:spacing w:after="0" w:line="240" w:lineRule="auto"/>
        <w:ind w:firstLine="709"/>
        <w:jc w:val="both"/>
        <w:rPr>
          <w:rFonts w:ascii="Times New Roman" w:eastAsia="Calibri" w:hAnsi="Times New Roman" w:cs="Times New Roman"/>
          <w:sz w:val="28"/>
          <w:szCs w:val="28"/>
        </w:rPr>
      </w:pPr>
    </w:p>
    <w:tbl>
      <w:tblPr>
        <w:tblStyle w:val="a9"/>
        <w:tblW w:w="0" w:type="auto"/>
        <w:tblInd w:w="108" w:type="dxa"/>
        <w:tblLook w:val="0000" w:firstRow="0" w:lastRow="0" w:firstColumn="0" w:lastColumn="0" w:noHBand="0" w:noVBand="0"/>
      </w:tblPr>
      <w:tblGrid>
        <w:gridCol w:w="1817"/>
        <w:gridCol w:w="2308"/>
        <w:gridCol w:w="1067"/>
        <w:gridCol w:w="1315"/>
        <w:gridCol w:w="3132"/>
      </w:tblGrid>
      <w:tr w:rsidR="001B16D1" w:rsidRPr="003442D3" w:rsidTr="006E7040">
        <w:tc>
          <w:tcPr>
            <w:tcW w:w="1817"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Альфа Кронбаха</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Количество пунктов</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Среднее</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Дисперсия</w:t>
            </w:r>
          </w:p>
        </w:tc>
        <w:tc>
          <w:tcPr>
            <w:tcW w:w="3132"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Стд. Отклонение</w:t>
            </w:r>
          </w:p>
        </w:tc>
      </w:tr>
      <w:tr w:rsidR="001B16D1" w:rsidRPr="003442D3" w:rsidTr="006E7040">
        <w:tc>
          <w:tcPr>
            <w:tcW w:w="1817"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0,63</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3</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12,73</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8,67</w:t>
            </w:r>
          </w:p>
        </w:tc>
        <w:tc>
          <w:tcPr>
            <w:tcW w:w="3132"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2,94</w:t>
            </w:r>
          </w:p>
        </w:tc>
      </w:tr>
    </w:tbl>
    <w:p w:rsidR="001B16D1" w:rsidRPr="008767C8" w:rsidRDefault="001B16D1" w:rsidP="001B16D1">
      <w:pPr>
        <w:spacing w:after="0" w:line="240" w:lineRule="auto"/>
        <w:ind w:firstLine="709"/>
        <w:jc w:val="both"/>
        <w:rPr>
          <w:rFonts w:ascii="Times New Roman" w:eastAsia="Calibri" w:hAnsi="Times New Roman" w:cs="Times New Roman"/>
          <w:sz w:val="28"/>
          <w:szCs w:val="28"/>
        </w:rPr>
      </w:pPr>
    </w:p>
    <w:p w:rsidR="001B16D1" w:rsidRPr="008767C8" w:rsidRDefault="001B16D1" w:rsidP="007C5ED0">
      <w:pPr>
        <w:spacing w:after="0" w:line="240" w:lineRule="auto"/>
        <w:ind w:firstLine="567"/>
        <w:jc w:val="both"/>
        <w:rPr>
          <w:rFonts w:ascii="Times New Roman" w:eastAsia="Calibri" w:hAnsi="Times New Roman" w:cs="Times New Roman"/>
          <w:sz w:val="28"/>
          <w:szCs w:val="28"/>
        </w:rPr>
      </w:pPr>
      <w:r w:rsidRPr="008767C8">
        <w:rPr>
          <w:rFonts w:ascii="Times New Roman" w:eastAsia="Calibri" w:hAnsi="Times New Roman" w:cs="Times New Roman"/>
          <w:sz w:val="28"/>
          <w:szCs w:val="28"/>
        </w:rPr>
        <w:t>Показатель надежности ш</w:t>
      </w:r>
      <w:r w:rsidR="00CC5B84">
        <w:rPr>
          <w:rFonts w:ascii="Times New Roman" w:eastAsia="Calibri" w:hAnsi="Times New Roman" w:cs="Times New Roman"/>
          <w:sz w:val="28"/>
          <w:szCs w:val="28"/>
        </w:rPr>
        <w:t>калы «Скромность</w:t>
      </w:r>
      <w:r w:rsidRPr="008767C8">
        <w:rPr>
          <w:rFonts w:ascii="Times New Roman" w:eastAsia="Calibri" w:hAnsi="Times New Roman" w:cs="Times New Roman"/>
          <w:sz w:val="28"/>
          <w:szCs w:val="28"/>
        </w:rPr>
        <w:t>»</w:t>
      </w:r>
      <w:r w:rsidR="00CC5B84">
        <w:rPr>
          <w:rFonts w:ascii="Times New Roman" w:eastAsia="Calibri" w:hAnsi="Times New Roman" w:cs="Times New Roman"/>
          <w:sz w:val="28"/>
          <w:szCs w:val="28"/>
        </w:rPr>
        <w:t xml:space="preserve"> (таблица</w:t>
      </w:r>
      <w:r>
        <w:rPr>
          <w:rFonts w:ascii="Times New Roman" w:eastAsia="Calibri" w:hAnsi="Times New Roman" w:cs="Times New Roman"/>
          <w:sz w:val="28"/>
          <w:szCs w:val="28"/>
        </w:rPr>
        <w:t xml:space="preserve"> 1</w:t>
      </w:r>
      <w:r w:rsidR="00CC5B84">
        <w:rPr>
          <w:rFonts w:ascii="Times New Roman" w:eastAsia="Calibri" w:hAnsi="Times New Roman" w:cs="Times New Roman"/>
          <w:sz w:val="28"/>
          <w:szCs w:val="28"/>
        </w:rPr>
        <w:t>9</w:t>
      </w:r>
      <w:r>
        <w:rPr>
          <w:rFonts w:ascii="Times New Roman" w:eastAsia="Calibri" w:hAnsi="Times New Roman" w:cs="Times New Roman"/>
          <w:sz w:val="28"/>
          <w:szCs w:val="28"/>
        </w:rPr>
        <w:t>)</w:t>
      </w:r>
      <w:r w:rsidRPr="008767C8">
        <w:rPr>
          <w:rFonts w:ascii="Times New Roman" w:eastAsia="Calibri" w:hAnsi="Times New Roman" w:cs="Times New Roman"/>
          <w:sz w:val="28"/>
          <w:szCs w:val="28"/>
        </w:rPr>
        <w:t xml:space="preserve"> α=</w:t>
      </w:r>
      <w:r>
        <w:rPr>
          <w:rFonts w:ascii="Times New Roman" w:eastAsia="Calibri" w:hAnsi="Times New Roman" w:cs="Times New Roman"/>
          <w:sz w:val="28"/>
          <w:szCs w:val="28"/>
        </w:rPr>
        <w:t>0,</w:t>
      </w:r>
      <w:r w:rsidR="00CC5B84">
        <w:rPr>
          <w:rFonts w:ascii="Times New Roman" w:eastAsia="Calibri" w:hAnsi="Times New Roman" w:cs="Times New Roman"/>
          <w:sz w:val="28"/>
          <w:szCs w:val="28"/>
        </w:rPr>
        <w:t>50</w:t>
      </w:r>
      <w:r w:rsidRPr="008767C8">
        <w:rPr>
          <w:rFonts w:ascii="Times New Roman" w:eastAsia="Calibri" w:hAnsi="Times New Roman" w:cs="Times New Roman"/>
          <w:sz w:val="28"/>
          <w:szCs w:val="28"/>
        </w:rPr>
        <w:t xml:space="preserve"> - является </w:t>
      </w:r>
      <w:r w:rsidR="00CC5B84">
        <w:rPr>
          <w:rFonts w:ascii="Times New Roman" w:eastAsia="Calibri" w:hAnsi="Times New Roman" w:cs="Times New Roman"/>
          <w:sz w:val="28"/>
          <w:szCs w:val="28"/>
        </w:rPr>
        <w:t>не</w:t>
      </w:r>
      <w:r w:rsidRPr="008767C8">
        <w:rPr>
          <w:rFonts w:ascii="Times New Roman" w:eastAsia="Calibri" w:hAnsi="Times New Roman" w:cs="Times New Roman"/>
          <w:sz w:val="28"/>
          <w:szCs w:val="28"/>
        </w:rPr>
        <w:t xml:space="preserve">достаточным уровнем надежности, которое позволяет использовать данную шкалу в исследовании и на казахстанской выборке. </w:t>
      </w:r>
      <w:r w:rsidR="00CC5B84" w:rsidRPr="008767C8">
        <w:rPr>
          <w:rFonts w:ascii="Times New Roman" w:eastAsia="Calibri" w:hAnsi="Times New Roman" w:cs="Times New Roman"/>
          <w:sz w:val="28"/>
          <w:szCs w:val="28"/>
        </w:rPr>
        <w:t xml:space="preserve">В данной шкале </w:t>
      </w:r>
      <w:r w:rsidR="00CC5B84">
        <w:rPr>
          <w:rFonts w:ascii="Times New Roman" w:eastAsia="Calibri" w:hAnsi="Times New Roman" w:cs="Times New Roman"/>
          <w:sz w:val="28"/>
          <w:szCs w:val="28"/>
        </w:rPr>
        <w:t>был удален</w:t>
      </w:r>
      <w:r w:rsidR="00CC5B84" w:rsidRPr="008767C8">
        <w:rPr>
          <w:rFonts w:ascii="Times New Roman" w:eastAsia="Calibri" w:hAnsi="Times New Roman" w:cs="Times New Roman"/>
          <w:sz w:val="28"/>
          <w:szCs w:val="28"/>
        </w:rPr>
        <w:t xml:space="preserve"> один пункт для повышения уровня надежности шкалы, но в итоге уровень надежности все же остался на низком уровне, вследствие этого </w:t>
      </w:r>
      <w:r w:rsidR="00CC5B84">
        <w:rPr>
          <w:rFonts w:ascii="Times New Roman" w:eastAsia="Calibri" w:hAnsi="Times New Roman" w:cs="Times New Roman"/>
          <w:sz w:val="28"/>
          <w:szCs w:val="28"/>
        </w:rPr>
        <w:t>невозможно</w:t>
      </w:r>
      <w:r w:rsidR="00CC5B84" w:rsidRPr="008767C8">
        <w:rPr>
          <w:rFonts w:ascii="Times New Roman" w:eastAsia="Calibri" w:hAnsi="Times New Roman" w:cs="Times New Roman"/>
          <w:sz w:val="28"/>
          <w:szCs w:val="28"/>
        </w:rPr>
        <w:t xml:space="preserve"> включить данную шкалу в исследовани</w:t>
      </w:r>
      <w:r w:rsidR="00CC5B84">
        <w:rPr>
          <w:rFonts w:ascii="Times New Roman" w:eastAsia="Calibri" w:hAnsi="Times New Roman" w:cs="Times New Roman"/>
          <w:sz w:val="28"/>
          <w:szCs w:val="28"/>
        </w:rPr>
        <w:t>е</w:t>
      </w:r>
      <w:r w:rsidR="00CC5B84" w:rsidRPr="008767C8">
        <w:rPr>
          <w:rFonts w:ascii="Times New Roman" w:eastAsia="Calibri" w:hAnsi="Times New Roman" w:cs="Times New Roman"/>
          <w:sz w:val="28"/>
          <w:szCs w:val="28"/>
        </w:rPr>
        <w:t>.</w:t>
      </w:r>
    </w:p>
    <w:p w:rsidR="001B16D1" w:rsidRDefault="001B16D1" w:rsidP="00CC5B84">
      <w:pPr>
        <w:tabs>
          <w:tab w:val="left" w:pos="8273"/>
        </w:tabs>
        <w:spacing w:after="0" w:line="240" w:lineRule="auto"/>
        <w:jc w:val="both"/>
        <w:rPr>
          <w:rFonts w:ascii="Times New Roman" w:eastAsia="Calibri" w:hAnsi="Times New Roman" w:cs="Times New Roman"/>
          <w:sz w:val="28"/>
          <w:szCs w:val="28"/>
        </w:rPr>
      </w:pPr>
      <w:r w:rsidRPr="008767C8">
        <w:rPr>
          <w:rFonts w:ascii="Times New Roman" w:eastAsia="Calibri" w:hAnsi="Times New Roman" w:cs="Times New Roman"/>
          <w:bCs/>
          <w:sz w:val="28"/>
          <w:szCs w:val="28"/>
        </w:rPr>
        <w:lastRenderedPageBreak/>
        <w:t>Таблица 1</w:t>
      </w:r>
      <w:r w:rsidR="004D6C9C">
        <w:rPr>
          <w:rFonts w:ascii="Times New Roman" w:eastAsia="Calibri" w:hAnsi="Times New Roman" w:cs="Times New Roman"/>
          <w:bCs/>
          <w:sz w:val="28"/>
          <w:szCs w:val="28"/>
        </w:rPr>
        <w:t>9</w:t>
      </w:r>
      <w:r>
        <w:rPr>
          <w:rFonts w:ascii="Times New Roman" w:eastAsia="Calibri" w:hAnsi="Times New Roman" w:cs="Times New Roman"/>
          <w:bCs/>
          <w:sz w:val="28"/>
          <w:szCs w:val="28"/>
        </w:rPr>
        <w:t xml:space="preserve"> </w:t>
      </w:r>
      <w:r w:rsidRPr="008767C8">
        <w:rPr>
          <w:rFonts w:ascii="Times New Roman" w:eastAsia="Calibri" w:hAnsi="Times New Roman" w:cs="Times New Roman"/>
          <w:sz w:val="28"/>
          <w:szCs w:val="28"/>
        </w:rPr>
        <w:t>-</w:t>
      </w:r>
      <w:r w:rsidRPr="008767C8">
        <w:rPr>
          <w:rFonts w:ascii="Times New Roman" w:eastAsia="Calibri" w:hAnsi="Times New Roman" w:cs="Times New Roman"/>
          <w:bCs/>
          <w:sz w:val="28"/>
          <w:szCs w:val="28"/>
        </w:rPr>
        <w:t xml:space="preserve"> Статистика пригодности шкалы «Скромность»</w:t>
      </w:r>
    </w:p>
    <w:p w:rsidR="001B16D1" w:rsidRPr="008767C8" w:rsidRDefault="001B16D1" w:rsidP="001B16D1">
      <w:pPr>
        <w:tabs>
          <w:tab w:val="left" w:pos="8273"/>
        </w:tabs>
        <w:spacing w:after="0" w:line="240" w:lineRule="auto"/>
        <w:ind w:firstLine="709"/>
        <w:jc w:val="both"/>
        <w:rPr>
          <w:rFonts w:ascii="Times New Roman" w:eastAsia="Calibri" w:hAnsi="Times New Roman" w:cs="Times New Roman"/>
          <w:sz w:val="28"/>
          <w:szCs w:val="28"/>
        </w:rPr>
      </w:pPr>
    </w:p>
    <w:tbl>
      <w:tblPr>
        <w:tblStyle w:val="a9"/>
        <w:tblW w:w="0" w:type="auto"/>
        <w:tblInd w:w="108" w:type="dxa"/>
        <w:tblLook w:val="0000" w:firstRow="0" w:lastRow="0" w:firstColumn="0" w:lastColumn="0" w:noHBand="0" w:noVBand="0"/>
      </w:tblPr>
      <w:tblGrid>
        <w:gridCol w:w="1817"/>
        <w:gridCol w:w="2308"/>
        <w:gridCol w:w="1067"/>
        <w:gridCol w:w="1315"/>
        <w:gridCol w:w="3132"/>
      </w:tblGrid>
      <w:tr w:rsidR="001B16D1" w:rsidRPr="003442D3" w:rsidTr="006E7040">
        <w:tc>
          <w:tcPr>
            <w:tcW w:w="1817"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Альфа Кронбаха</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Количество пунктов</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Среднее</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Дисперсия</w:t>
            </w:r>
          </w:p>
        </w:tc>
        <w:tc>
          <w:tcPr>
            <w:tcW w:w="3132"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Стд. Отклонение</w:t>
            </w:r>
          </w:p>
        </w:tc>
      </w:tr>
      <w:tr w:rsidR="001B16D1" w:rsidRPr="003442D3" w:rsidTr="006E7040">
        <w:tc>
          <w:tcPr>
            <w:tcW w:w="1817"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0,50</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2</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9,09</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4,34</w:t>
            </w:r>
          </w:p>
        </w:tc>
        <w:tc>
          <w:tcPr>
            <w:tcW w:w="3132"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2,08</w:t>
            </w:r>
          </w:p>
        </w:tc>
      </w:tr>
    </w:tbl>
    <w:p w:rsidR="001B16D1" w:rsidRPr="008767C8" w:rsidRDefault="001B16D1" w:rsidP="001B16D1">
      <w:pPr>
        <w:spacing w:after="0" w:line="240" w:lineRule="auto"/>
        <w:ind w:firstLine="709"/>
        <w:jc w:val="both"/>
        <w:rPr>
          <w:rFonts w:ascii="Times New Roman" w:eastAsia="Calibri" w:hAnsi="Times New Roman" w:cs="Times New Roman"/>
          <w:sz w:val="28"/>
          <w:szCs w:val="28"/>
        </w:rPr>
      </w:pPr>
    </w:p>
    <w:p w:rsidR="001B16D1" w:rsidRDefault="001B16D1" w:rsidP="007C5ED0">
      <w:pPr>
        <w:spacing w:after="0" w:line="240" w:lineRule="auto"/>
        <w:ind w:firstLine="567"/>
        <w:jc w:val="both"/>
        <w:rPr>
          <w:rFonts w:ascii="Times New Roman" w:eastAsia="Calibri" w:hAnsi="Times New Roman" w:cs="Times New Roman"/>
          <w:sz w:val="28"/>
          <w:szCs w:val="28"/>
        </w:rPr>
      </w:pPr>
      <w:r w:rsidRPr="008767C8">
        <w:rPr>
          <w:rFonts w:ascii="Times New Roman" w:eastAsia="Calibri" w:hAnsi="Times New Roman" w:cs="Times New Roman"/>
          <w:sz w:val="28"/>
          <w:szCs w:val="28"/>
        </w:rPr>
        <w:t>В таб</w:t>
      </w:r>
      <w:r w:rsidR="00CC5B84">
        <w:rPr>
          <w:rFonts w:ascii="Times New Roman" w:eastAsia="Calibri" w:hAnsi="Times New Roman" w:cs="Times New Roman"/>
          <w:sz w:val="28"/>
          <w:szCs w:val="28"/>
        </w:rPr>
        <w:t>лице 20</w:t>
      </w:r>
      <w:r w:rsidRPr="008767C8">
        <w:rPr>
          <w:rFonts w:ascii="Times New Roman" w:eastAsia="Calibri" w:hAnsi="Times New Roman" w:cs="Times New Roman"/>
          <w:sz w:val="28"/>
          <w:szCs w:val="28"/>
        </w:rPr>
        <w:t xml:space="preserve"> отражен показат</w:t>
      </w:r>
      <w:r w:rsidR="00CC5B84">
        <w:rPr>
          <w:rFonts w:ascii="Times New Roman" w:eastAsia="Calibri" w:hAnsi="Times New Roman" w:cs="Times New Roman"/>
          <w:sz w:val="28"/>
          <w:szCs w:val="28"/>
        </w:rPr>
        <w:t>ель надежности шкалы «Универсализм-Забота о природе</w:t>
      </w:r>
      <w:r w:rsidRPr="008767C8">
        <w:rPr>
          <w:rFonts w:ascii="Times New Roman" w:eastAsia="Calibri" w:hAnsi="Times New Roman" w:cs="Times New Roman"/>
          <w:sz w:val="28"/>
          <w:szCs w:val="28"/>
        </w:rPr>
        <w:t>» α=</w:t>
      </w:r>
      <w:r>
        <w:rPr>
          <w:rFonts w:ascii="Times New Roman" w:eastAsia="Calibri" w:hAnsi="Times New Roman" w:cs="Times New Roman"/>
          <w:sz w:val="28"/>
          <w:szCs w:val="28"/>
        </w:rPr>
        <w:t>0,</w:t>
      </w:r>
      <w:r w:rsidR="00CC5B84">
        <w:rPr>
          <w:rFonts w:ascii="Times New Roman" w:eastAsia="Calibri" w:hAnsi="Times New Roman" w:cs="Times New Roman"/>
          <w:sz w:val="28"/>
          <w:szCs w:val="28"/>
        </w:rPr>
        <w:t xml:space="preserve">74 обладает </w:t>
      </w:r>
      <w:r w:rsidRPr="008767C8">
        <w:rPr>
          <w:rFonts w:ascii="Times New Roman" w:eastAsia="Calibri" w:hAnsi="Times New Roman" w:cs="Times New Roman"/>
          <w:sz w:val="28"/>
          <w:szCs w:val="28"/>
        </w:rPr>
        <w:t>оста</w:t>
      </w:r>
      <w:r w:rsidR="00CC5B84">
        <w:rPr>
          <w:rFonts w:ascii="Times New Roman" w:eastAsia="Calibri" w:hAnsi="Times New Roman" w:cs="Times New Roman"/>
          <w:sz w:val="28"/>
          <w:szCs w:val="28"/>
        </w:rPr>
        <w:t xml:space="preserve">точным уровнем надежности, и </w:t>
      </w:r>
      <w:r w:rsidRPr="008767C8">
        <w:rPr>
          <w:rFonts w:ascii="Times New Roman" w:eastAsia="Calibri" w:hAnsi="Times New Roman" w:cs="Times New Roman"/>
          <w:sz w:val="28"/>
          <w:szCs w:val="28"/>
        </w:rPr>
        <w:t xml:space="preserve">позволяет использовать ее в дальнейшем анализе. </w:t>
      </w:r>
    </w:p>
    <w:p w:rsidR="004D6C9C" w:rsidRPr="008767C8" w:rsidRDefault="004D6C9C" w:rsidP="001B16D1">
      <w:pPr>
        <w:spacing w:after="0" w:line="240" w:lineRule="auto"/>
        <w:ind w:firstLine="709"/>
        <w:jc w:val="both"/>
        <w:rPr>
          <w:rFonts w:ascii="Times New Roman" w:eastAsia="Calibri" w:hAnsi="Times New Roman" w:cs="Times New Roman"/>
          <w:sz w:val="28"/>
          <w:szCs w:val="28"/>
        </w:rPr>
      </w:pPr>
    </w:p>
    <w:p w:rsidR="001B16D1" w:rsidRDefault="001B16D1" w:rsidP="00CC5B84">
      <w:pPr>
        <w:spacing w:after="0" w:line="240" w:lineRule="auto"/>
        <w:jc w:val="both"/>
        <w:rPr>
          <w:rFonts w:ascii="Times New Roman" w:eastAsia="Calibri" w:hAnsi="Times New Roman" w:cs="Times New Roman"/>
          <w:sz w:val="28"/>
          <w:szCs w:val="28"/>
        </w:rPr>
      </w:pPr>
      <w:r w:rsidRPr="008767C8">
        <w:rPr>
          <w:rFonts w:ascii="Times New Roman" w:eastAsia="Calibri" w:hAnsi="Times New Roman" w:cs="Times New Roman"/>
          <w:bCs/>
          <w:sz w:val="28"/>
          <w:szCs w:val="28"/>
        </w:rPr>
        <w:t xml:space="preserve">Таблица </w:t>
      </w:r>
      <w:r w:rsidR="004D6C9C">
        <w:rPr>
          <w:rFonts w:ascii="Times New Roman" w:eastAsia="Calibri" w:hAnsi="Times New Roman" w:cs="Times New Roman"/>
          <w:bCs/>
          <w:sz w:val="28"/>
          <w:szCs w:val="28"/>
        </w:rPr>
        <w:t>20</w:t>
      </w:r>
      <w:r>
        <w:rPr>
          <w:rFonts w:ascii="Times New Roman" w:eastAsia="Calibri" w:hAnsi="Times New Roman" w:cs="Times New Roman"/>
          <w:bCs/>
          <w:sz w:val="28"/>
          <w:szCs w:val="28"/>
        </w:rPr>
        <w:t xml:space="preserve"> </w:t>
      </w:r>
      <w:r w:rsidRPr="008767C8">
        <w:rPr>
          <w:rFonts w:ascii="Times New Roman" w:eastAsia="Calibri" w:hAnsi="Times New Roman" w:cs="Times New Roman"/>
          <w:sz w:val="28"/>
          <w:szCs w:val="28"/>
        </w:rPr>
        <w:t>-</w:t>
      </w:r>
      <w:r>
        <w:rPr>
          <w:rFonts w:ascii="Times New Roman" w:eastAsia="Calibri" w:hAnsi="Times New Roman" w:cs="Times New Roman"/>
          <w:bCs/>
          <w:sz w:val="28"/>
          <w:szCs w:val="28"/>
        </w:rPr>
        <w:t xml:space="preserve"> </w:t>
      </w:r>
      <w:r w:rsidRPr="008767C8">
        <w:rPr>
          <w:rFonts w:ascii="Times New Roman" w:eastAsia="Calibri" w:hAnsi="Times New Roman" w:cs="Times New Roman"/>
          <w:bCs/>
          <w:sz w:val="28"/>
          <w:szCs w:val="28"/>
        </w:rPr>
        <w:t>Статистика пригодности шкалы «Универсализм-Забота о природе»</w:t>
      </w:r>
    </w:p>
    <w:p w:rsidR="001B16D1" w:rsidRPr="008767C8" w:rsidRDefault="001B16D1" w:rsidP="001B16D1">
      <w:pPr>
        <w:spacing w:after="0" w:line="240" w:lineRule="auto"/>
        <w:ind w:firstLine="709"/>
        <w:jc w:val="both"/>
        <w:rPr>
          <w:rFonts w:ascii="Times New Roman" w:eastAsia="Calibri" w:hAnsi="Times New Roman" w:cs="Times New Roman"/>
          <w:sz w:val="28"/>
          <w:szCs w:val="28"/>
        </w:rPr>
      </w:pPr>
    </w:p>
    <w:tbl>
      <w:tblPr>
        <w:tblStyle w:val="a9"/>
        <w:tblW w:w="0" w:type="auto"/>
        <w:tblInd w:w="108" w:type="dxa"/>
        <w:tblLook w:val="0000" w:firstRow="0" w:lastRow="0" w:firstColumn="0" w:lastColumn="0" w:noHBand="0" w:noVBand="0"/>
      </w:tblPr>
      <w:tblGrid>
        <w:gridCol w:w="1817"/>
        <w:gridCol w:w="2308"/>
        <w:gridCol w:w="1067"/>
        <w:gridCol w:w="1315"/>
        <w:gridCol w:w="3132"/>
      </w:tblGrid>
      <w:tr w:rsidR="001B16D1" w:rsidRPr="003442D3" w:rsidTr="006E7040">
        <w:tc>
          <w:tcPr>
            <w:tcW w:w="1817"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Альфа Кронбаха</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Количество пунктов</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Среднее</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Дисперсия</w:t>
            </w:r>
          </w:p>
        </w:tc>
        <w:tc>
          <w:tcPr>
            <w:tcW w:w="3132"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Стд. Отклонение</w:t>
            </w:r>
          </w:p>
        </w:tc>
      </w:tr>
      <w:tr w:rsidR="001B16D1" w:rsidRPr="003442D3" w:rsidTr="006E7040">
        <w:tc>
          <w:tcPr>
            <w:tcW w:w="1817"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0,74</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3</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12,20</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9,70</w:t>
            </w:r>
          </w:p>
        </w:tc>
        <w:tc>
          <w:tcPr>
            <w:tcW w:w="3132"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3,11</w:t>
            </w:r>
          </w:p>
        </w:tc>
      </w:tr>
    </w:tbl>
    <w:p w:rsidR="001B16D1" w:rsidRPr="008767C8" w:rsidRDefault="001B16D1" w:rsidP="001B16D1">
      <w:pPr>
        <w:spacing w:after="0" w:line="240" w:lineRule="auto"/>
        <w:ind w:firstLine="709"/>
        <w:jc w:val="both"/>
        <w:rPr>
          <w:rFonts w:ascii="Times New Roman" w:eastAsia="Calibri" w:hAnsi="Times New Roman" w:cs="Times New Roman"/>
          <w:sz w:val="28"/>
          <w:szCs w:val="28"/>
        </w:rPr>
      </w:pPr>
    </w:p>
    <w:p w:rsidR="001B16D1" w:rsidRPr="008767C8" w:rsidRDefault="001B16D1" w:rsidP="007C5ED0">
      <w:pPr>
        <w:spacing w:after="0" w:line="240" w:lineRule="auto"/>
        <w:ind w:firstLine="567"/>
        <w:jc w:val="both"/>
        <w:rPr>
          <w:rFonts w:ascii="Times New Roman" w:eastAsia="Calibri" w:hAnsi="Times New Roman" w:cs="Times New Roman"/>
          <w:sz w:val="28"/>
          <w:szCs w:val="28"/>
        </w:rPr>
      </w:pPr>
      <w:r w:rsidRPr="008767C8">
        <w:rPr>
          <w:rFonts w:ascii="Times New Roman" w:eastAsia="Calibri" w:hAnsi="Times New Roman" w:cs="Times New Roman"/>
          <w:sz w:val="28"/>
          <w:szCs w:val="28"/>
        </w:rPr>
        <w:t xml:space="preserve">Исходя из статистического анализа </w:t>
      </w:r>
      <w:r>
        <w:rPr>
          <w:rFonts w:ascii="Times New Roman" w:eastAsia="Calibri" w:hAnsi="Times New Roman" w:cs="Times New Roman"/>
          <w:sz w:val="28"/>
          <w:szCs w:val="28"/>
        </w:rPr>
        <w:t>(</w:t>
      </w:r>
      <w:r w:rsidR="00CC5B84">
        <w:rPr>
          <w:rFonts w:ascii="Times New Roman" w:eastAsia="Calibri" w:hAnsi="Times New Roman" w:cs="Times New Roman"/>
          <w:sz w:val="28"/>
          <w:szCs w:val="28"/>
        </w:rPr>
        <w:t>таблица</w:t>
      </w:r>
      <w:r w:rsidRPr="008767C8">
        <w:rPr>
          <w:rFonts w:ascii="Times New Roman" w:eastAsia="Calibri" w:hAnsi="Times New Roman" w:cs="Times New Roman"/>
          <w:sz w:val="28"/>
          <w:szCs w:val="28"/>
        </w:rPr>
        <w:t xml:space="preserve"> </w:t>
      </w:r>
      <w:r w:rsidR="00CC5B84">
        <w:rPr>
          <w:rFonts w:ascii="Times New Roman" w:eastAsia="Calibri" w:hAnsi="Times New Roman" w:cs="Times New Roman"/>
          <w:sz w:val="28"/>
          <w:szCs w:val="28"/>
        </w:rPr>
        <w:t>21</w:t>
      </w:r>
      <w:r>
        <w:rPr>
          <w:rFonts w:ascii="Times New Roman" w:eastAsia="Calibri" w:hAnsi="Times New Roman" w:cs="Times New Roman"/>
          <w:sz w:val="28"/>
          <w:szCs w:val="28"/>
        </w:rPr>
        <w:t>)</w:t>
      </w:r>
      <w:r w:rsidRPr="008767C8">
        <w:rPr>
          <w:rFonts w:ascii="Times New Roman" w:eastAsia="Calibri" w:hAnsi="Times New Roman" w:cs="Times New Roman"/>
          <w:sz w:val="28"/>
          <w:szCs w:val="28"/>
        </w:rPr>
        <w:t xml:space="preserve"> показатель надежности шкал</w:t>
      </w:r>
      <w:r w:rsidR="00CC5B84">
        <w:rPr>
          <w:rFonts w:ascii="Times New Roman" w:eastAsia="Calibri" w:hAnsi="Times New Roman" w:cs="Times New Roman"/>
          <w:sz w:val="28"/>
          <w:szCs w:val="28"/>
        </w:rPr>
        <w:t>ы «Универсализм-Забота о других</w:t>
      </w:r>
      <w:r w:rsidRPr="008767C8">
        <w:rPr>
          <w:rFonts w:ascii="Times New Roman" w:eastAsia="Calibri" w:hAnsi="Times New Roman" w:cs="Times New Roman"/>
          <w:sz w:val="28"/>
          <w:szCs w:val="28"/>
        </w:rPr>
        <w:t>» α=</w:t>
      </w:r>
      <w:r>
        <w:rPr>
          <w:rFonts w:ascii="Times New Roman" w:eastAsia="Calibri" w:hAnsi="Times New Roman" w:cs="Times New Roman"/>
          <w:sz w:val="28"/>
          <w:szCs w:val="28"/>
        </w:rPr>
        <w:t>0,</w:t>
      </w:r>
      <w:r w:rsidRPr="008767C8">
        <w:rPr>
          <w:rFonts w:ascii="Times New Roman" w:eastAsia="Calibri" w:hAnsi="Times New Roman" w:cs="Times New Roman"/>
          <w:sz w:val="28"/>
          <w:szCs w:val="28"/>
        </w:rPr>
        <w:t>74 является высоким показателем надежности, который позволяет использовать ответы испытуемых по данной шкале.</w:t>
      </w:r>
    </w:p>
    <w:p w:rsidR="003442D3" w:rsidRDefault="003442D3" w:rsidP="00534C85">
      <w:pPr>
        <w:spacing w:after="0" w:line="240" w:lineRule="auto"/>
        <w:jc w:val="both"/>
        <w:rPr>
          <w:rFonts w:ascii="Times New Roman" w:eastAsia="Calibri" w:hAnsi="Times New Roman" w:cs="Times New Roman"/>
          <w:bCs/>
          <w:sz w:val="28"/>
          <w:szCs w:val="28"/>
        </w:rPr>
      </w:pPr>
    </w:p>
    <w:p w:rsidR="001B16D1" w:rsidRDefault="001B16D1" w:rsidP="00534C85">
      <w:pPr>
        <w:spacing w:after="0" w:line="240" w:lineRule="auto"/>
        <w:jc w:val="both"/>
        <w:rPr>
          <w:rFonts w:ascii="Times New Roman" w:eastAsia="Calibri" w:hAnsi="Times New Roman" w:cs="Times New Roman"/>
          <w:sz w:val="28"/>
          <w:szCs w:val="28"/>
        </w:rPr>
      </w:pPr>
      <w:r w:rsidRPr="008767C8">
        <w:rPr>
          <w:rFonts w:ascii="Times New Roman" w:eastAsia="Calibri" w:hAnsi="Times New Roman" w:cs="Times New Roman"/>
          <w:bCs/>
          <w:sz w:val="28"/>
          <w:szCs w:val="28"/>
        </w:rPr>
        <w:t>Таблица 2</w:t>
      </w:r>
      <w:r w:rsidR="004D6C9C">
        <w:rPr>
          <w:rFonts w:ascii="Times New Roman" w:eastAsia="Calibri" w:hAnsi="Times New Roman" w:cs="Times New Roman"/>
          <w:bCs/>
          <w:sz w:val="28"/>
          <w:szCs w:val="28"/>
        </w:rPr>
        <w:t>1</w:t>
      </w:r>
      <w:r>
        <w:rPr>
          <w:rFonts w:ascii="Times New Roman" w:eastAsia="Calibri" w:hAnsi="Times New Roman" w:cs="Times New Roman"/>
          <w:bCs/>
          <w:sz w:val="28"/>
          <w:szCs w:val="28"/>
        </w:rPr>
        <w:t xml:space="preserve"> </w:t>
      </w:r>
      <w:r w:rsidRPr="008767C8">
        <w:rPr>
          <w:rFonts w:ascii="Times New Roman" w:eastAsia="Calibri" w:hAnsi="Times New Roman" w:cs="Times New Roman"/>
          <w:sz w:val="28"/>
          <w:szCs w:val="28"/>
        </w:rPr>
        <w:t>-</w:t>
      </w:r>
      <w:r w:rsidRPr="008767C8">
        <w:rPr>
          <w:rFonts w:ascii="Times New Roman" w:eastAsia="Calibri" w:hAnsi="Times New Roman" w:cs="Times New Roman"/>
          <w:bCs/>
          <w:sz w:val="28"/>
          <w:szCs w:val="28"/>
        </w:rPr>
        <w:t xml:space="preserve"> Статистика пригодности шкалы «Универсализм-Забота о других»</w:t>
      </w:r>
    </w:p>
    <w:p w:rsidR="001B16D1" w:rsidRPr="008767C8" w:rsidRDefault="001B16D1" w:rsidP="001B16D1">
      <w:pPr>
        <w:spacing w:after="0" w:line="240" w:lineRule="auto"/>
        <w:ind w:firstLine="709"/>
        <w:jc w:val="both"/>
        <w:rPr>
          <w:rFonts w:ascii="Times New Roman" w:eastAsia="Calibri" w:hAnsi="Times New Roman" w:cs="Times New Roman"/>
          <w:sz w:val="28"/>
          <w:szCs w:val="28"/>
        </w:rPr>
      </w:pPr>
    </w:p>
    <w:tbl>
      <w:tblPr>
        <w:tblStyle w:val="a9"/>
        <w:tblW w:w="0" w:type="auto"/>
        <w:tblInd w:w="108" w:type="dxa"/>
        <w:tblLook w:val="0000" w:firstRow="0" w:lastRow="0" w:firstColumn="0" w:lastColumn="0" w:noHBand="0" w:noVBand="0"/>
      </w:tblPr>
      <w:tblGrid>
        <w:gridCol w:w="1817"/>
        <w:gridCol w:w="2308"/>
        <w:gridCol w:w="1067"/>
        <w:gridCol w:w="1315"/>
        <w:gridCol w:w="3132"/>
      </w:tblGrid>
      <w:tr w:rsidR="001B16D1" w:rsidRPr="003442D3" w:rsidTr="006E7040">
        <w:tc>
          <w:tcPr>
            <w:tcW w:w="1817"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Альфа Кронбаха</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Количество пунктов</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Среднее</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Дисперсия</w:t>
            </w:r>
          </w:p>
        </w:tc>
        <w:tc>
          <w:tcPr>
            <w:tcW w:w="3132"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Стд. Отклонение</w:t>
            </w:r>
          </w:p>
        </w:tc>
      </w:tr>
      <w:tr w:rsidR="001B16D1" w:rsidRPr="003442D3" w:rsidTr="006E7040">
        <w:tc>
          <w:tcPr>
            <w:tcW w:w="1817"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0,70</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3</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13,79</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8,44</w:t>
            </w:r>
          </w:p>
        </w:tc>
        <w:tc>
          <w:tcPr>
            <w:tcW w:w="3132"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2,90</w:t>
            </w:r>
          </w:p>
        </w:tc>
      </w:tr>
    </w:tbl>
    <w:p w:rsidR="001B16D1" w:rsidRPr="008767C8" w:rsidRDefault="001B16D1" w:rsidP="001B16D1">
      <w:pPr>
        <w:spacing w:after="0" w:line="240" w:lineRule="auto"/>
        <w:ind w:firstLine="709"/>
        <w:jc w:val="both"/>
        <w:rPr>
          <w:rFonts w:ascii="Times New Roman" w:eastAsia="Calibri" w:hAnsi="Times New Roman" w:cs="Times New Roman"/>
          <w:sz w:val="28"/>
          <w:szCs w:val="28"/>
        </w:rPr>
      </w:pPr>
    </w:p>
    <w:p w:rsidR="001B16D1" w:rsidRPr="008767C8" w:rsidRDefault="001B16D1" w:rsidP="007C5ED0">
      <w:pPr>
        <w:spacing w:after="0" w:line="240" w:lineRule="auto"/>
        <w:ind w:firstLine="567"/>
        <w:jc w:val="both"/>
        <w:rPr>
          <w:rFonts w:ascii="Times New Roman" w:eastAsia="Calibri" w:hAnsi="Times New Roman" w:cs="Times New Roman"/>
          <w:sz w:val="28"/>
          <w:szCs w:val="28"/>
        </w:rPr>
      </w:pPr>
      <w:r w:rsidRPr="008767C8">
        <w:rPr>
          <w:rFonts w:ascii="Times New Roman" w:eastAsia="Calibri" w:hAnsi="Times New Roman" w:cs="Times New Roman"/>
          <w:sz w:val="28"/>
          <w:szCs w:val="28"/>
        </w:rPr>
        <w:t xml:space="preserve">Согласно статистическому анализу таблицы </w:t>
      </w:r>
      <w:r>
        <w:rPr>
          <w:rFonts w:ascii="Times New Roman" w:eastAsia="Calibri" w:hAnsi="Times New Roman" w:cs="Times New Roman"/>
          <w:sz w:val="28"/>
          <w:szCs w:val="28"/>
        </w:rPr>
        <w:t>2</w:t>
      </w:r>
      <w:r w:rsidR="00534C85">
        <w:rPr>
          <w:rFonts w:ascii="Times New Roman" w:eastAsia="Calibri" w:hAnsi="Times New Roman" w:cs="Times New Roman"/>
          <w:sz w:val="28"/>
          <w:szCs w:val="28"/>
        </w:rPr>
        <w:t>2</w:t>
      </w:r>
      <w:r w:rsidRPr="008767C8">
        <w:rPr>
          <w:rFonts w:ascii="Times New Roman" w:eastAsia="Calibri" w:hAnsi="Times New Roman" w:cs="Times New Roman"/>
          <w:sz w:val="28"/>
          <w:szCs w:val="28"/>
        </w:rPr>
        <w:t>, уровень надежности α=</w:t>
      </w:r>
      <w:r>
        <w:rPr>
          <w:rFonts w:ascii="Times New Roman" w:eastAsia="Calibri" w:hAnsi="Times New Roman" w:cs="Times New Roman"/>
          <w:sz w:val="28"/>
          <w:szCs w:val="28"/>
        </w:rPr>
        <w:t>0,</w:t>
      </w:r>
      <w:r w:rsidR="00534C85">
        <w:rPr>
          <w:rFonts w:ascii="Times New Roman" w:eastAsia="Calibri" w:hAnsi="Times New Roman" w:cs="Times New Roman"/>
          <w:sz w:val="28"/>
          <w:szCs w:val="28"/>
        </w:rPr>
        <w:t>65 шкалы «</w:t>
      </w:r>
      <w:r w:rsidR="00534C85" w:rsidRPr="008767C8">
        <w:rPr>
          <w:rFonts w:ascii="Times New Roman" w:eastAsia="Calibri" w:hAnsi="Times New Roman" w:cs="Times New Roman"/>
          <w:bCs/>
          <w:sz w:val="28"/>
          <w:szCs w:val="28"/>
        </w:rPr>
        <w:t>Универсализм-</w:t>
      </w:r>
      <w:r w:rsidR="00534C85">
        <w:rPr>
          <w:rFonts w:ascii="Times New Roman" w:eastAsia="Calibri" w:hAnsi="Times New Roman" w:cs="Times New Roman"/>
          <w:bCs/>
          <w:sz w:val="28"/>
          <w:szCs w:val="28"/>
        </w:rPr>
        <w:t>Толерантность</w:t>
      </w:r>
      <w:r w:rsidRPr="008767C8">
        <w:rPr>
          <w:rFonts w:ascii="Times New Roman" w:eastAsia="Calibri" w:hAnsi="Times New Roman" w:cs="Times New Roman"/>
          <w:sz w:val="28"/>
          <w:szCs w:val="28"/>
        </w:rPr>
        <w:t>»  позволяет отметить ее высокий уровень.</w:t>
      </w:r>
    </w:p>
    <w:p w:rsidR="001B16D1" w:rsidRDefault="001B16D1" w:rsidP="001B16D1">
      <w:pPr>
        <w:spacing w:after="0" w:line="240" w:lineRule="auto"/>
        <w:ind w:firstLine="709"/>
        <w:jc w:val="both"/>
        <w:rPr>
          <w:rFonts w:ascii="Times New Roman" w:eastAsia="Calibri" w:hAnsi="Times New Roman" w:cs="Times New Roman"/>
          <w:sz w:val="28"/>
          <w:szCs w:val="28"/>
        </w:rPr>
      </w:pPr>
    </w:p>
    <w:p w:rsidR="001B16D1" w:rsidRDefault="001B16D1" w:rsidP="007C5ED0">
      <w:pPr>
        <w:spacing w:after="0" w:line="240" w:lineRule="auto"/>
        <w:jc w:val="both"/>
        <w:rPr>
          <w:rFonts w:ascii="Times New Roman" w:eastAsia="Calibri" w:hAnsi="Times New Roman" w:cs="Times New Roman"/>
          <w:sz w:val="28"/>
          <w:szCs w:val="28"/>
        </w:rPr>
      </w:pPr>
      <w:r w:rsidRPr="008767C8">
        <w:rPr>
          <w:rFonts w:ascii="Times New Roman" w:eastAsia="Calibri" w:hAnsi="Times New Roman" w:cs="Times New Roman"/>
          <w:bCs/>
          <w:sz w:val="28"/>
          <w:szCs w:val="28"/>
        </w:rPr>
        <w:t>Таблица 2</w:t>
      </w:r>
      <w:r w:rsidR="004D6C9C">
        <w:rPr>
          <w:rFonts w:ascii="Times New Roman" w:eastAsia="Calibri" w:hAnsi="Times New Roman" w:cs="Times New Roman"/>
          <w:bCs/>
          <w:sz w:val="28"/>
          <w:szCs w:val="28"/>
        </w:rPr>
        <w:t>2</w:t>
      </w:r>
      <w:r w:rsidRPr="008767C8">
        <w:rPr>
          <w:rFonts w:ascii="Times New Roman" w:eastAsia="Calibri" w:hAnsi="Times New Roman" w:cs="Times New Roman"/>
          <w:bCs/>
          <w:sz w:val="28"/>
          <w:szCs w:val="28"/>
        </w:rPr>
        <w:t xml:space="preserve"> </w:t>
      </w:r>
      <w:r w:rsidRPr="008767C8">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8767C8">
        <w:rPr>
          <w:rFonts w:ascii="Times New Roman" w:eastAsia="Calibri" w:hAnsi="Times New Roman" w:cs="Times New Roman"/>
          <w:bCs/>
          <w:sz w:val="28"/>
          <w:szCs w:val="28"/>
        </w:rPr>
        <w:t>Статистика пригодности шкалы «Универсализм-Толерантность»</w:t>
      </w:r>
    </w:p>
    <w:p w:rsidR="001B16D1" w:rsidRPr="008767C8" w:rsidRDefault="001B16D1" w:rsidP="001B16D1">
      <w:pPr>
        <w:spacing w:after="0" w:line="240" w:lineRule="auto"/>
        <w:ind w:firstLine="709"/>
        <w:jc w:val="both"/>
        <w:rPr>
          <w:rFonts w:ascii="Times New Roman" w:eastAsia="Calibri" w:hAnsi="Times New Roman" w:cs="Times New Roman"/>
          <w:sz w:val="28"/>
          <w:szCs w:val="28"/>
        </w:rPr>
      </w:pPr>
    </w:p>
    <w:tbl>
      <w:tblPr>
        <w:tblStyle w:val="a9"/>
        <w:tblW w:w="0" w:type="auto"/>
        <w:tblInd w:w="108" w:type="dxa"/>
        <w:tblLook w:val="0000" w:firstRow="0" w:lastRow="0" w:firstColumn="0" w:lastColumn="0" w:noHBand="0" w:noVBand="0"/>
      </w:tblPr>
      <w:tblGrid>
        <w:gridCol w:w="1817"/>
        <w:gridCol w:w="2308"/>
        <w:gridCol w:w="1067"/>
        <w:gridCol w:w="1315"/>
        <w:gridCol w:w="3132"/>
      </w:tblGrid>
      <w:tr w:rsidR="001B16D1" w:rsidRPr="003442D3" w:rsidTr="006E7040">
        <w:tc>
          <w:tcPr>
            <w:tcW w:w="1817"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Альфа Кронбаха</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Количество пунктов</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Среднее</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Дисперсия</w:t>
            </w:r>
          </w:p>
        </w:tc>
        <w:tc>
          <w:tcPr>
            <w:tcW w:w="3132"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Стд. Отклонение</w:t>
            </w:r>
          </w:p>
        </w:tc>
      </w:tr>
      <w:tr w:rsidR="001B16D1" w:rsidRPr="003442D3" w:rsidTr="006E7040">
        <w:tc>
          <w:tcPr>
            <w:tcW w:w="1817"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0,65</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3</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12,68</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9,07</w:t>
            </w:r>
          </w:p>
        </w:tc>
        <w:tc>
          <w:tcPr>
            <w:tcW w:w="3132"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3,01</w:t>
            </w:r>
          </w:p>
        </w:tc>
      </w:tr>
    </w:tbl>
    <w:p w:rsidR="001B16D1" w:rsidRPr="008767C8" w:rsidRDefault="001B16D1" w:rsidP="001B16D1">
      <w:pPr>
        <w:spacing w:after="0" w:line="240" w:lineRule="auto"/>
        <w:ind w:firstLine="709"/>
        <w:jc w:val="both"/>
        <w:rPr>
          <w:rFonts w:ascii="Times New Roman" w:eastAsia="Calibri" w:hAnsi="Times New Roman" w:cs="Times New Roman"/>
          <w:sz w:val="28"/>
          <w:szCs w:val="28"/>
        </w:rPr>
      </w:pPr>
    </w:p>
    <w:p w:rsidR="001B16D1" w:rsidRPr="008767C8" w:rsidRDefault="001B16D1" w:rsidP="007C5ED0">
      <w:pPr>
        <w:spacing w:after="0" w:line="240" w:lineRule="auto"/>
        <w:ind w:firstLine="567"/>
        <w:jc w:val="both"/>
        <w:rPr>
          <w:rFonts w:ascii="Times New Roman" w:eastAsia="Calibri" w:hAnsi="Times New Roman" w:cs="Times New Roman"/>
          <w:sz w:val="28"/>
          <w:szCs w:val="28"/>
        </w:rPr>
      </w:pPr>
      <w:r w:rsidRPr="008767C8">
        <w:rPr>
          <w:rFonts w:ascii="Times New Roman" w:eastAsia="Calibri" w:hAnsi="Times New Roman" w:cs="Times New Roman"/>
          <w:sz w:val="28"/>
          <w:szCs w:val="28"/>
        </w:rPr>
        <w:t>Показатель надеж</w:t>
      </w:r>
      <w:r w:rsidR="00D01B1D">
        <w:rPr>
          <w:rFonts w:ascii="Times New Roman" w:eastAsia="Calibri" w:hAnsi="Times New Roman" w:cs="Times New Roman"/>
          <w:sz w:val="28"/>
          <w:szCs w:val="28"/>
        </w:rPr>
        <w:t>ности шкалы «Благожелательн</w:t>
      </w:r>
      <w:r w:rsidRPr="008767C8">
        <w:rPr>
          <w:rFonts w:ascii="Times New Roman" w:eastAsia="Calibri" w:hAnsi="Times New Roman" w:cs="Times New Roman"/>
          <w:sz w:val="28"/>
          <w:szCs w:val="28"/>
        </w:rPr>
        <w:t>ость</w:t>
      </w:r>
      <w:r w:rsidR="00D01B1D">
        <w:rPr>
          <w:rFonts w:ascii="Times New Roman" w:eastAsia="Calibri" w:hAnsi="Times New Roman" w:cs="Times New Roman"/>
          <w:sz w:val="28"/>
          <w:szCs w:val="28"/>
        </w:rPr>
        <w:t>-Забота</w:t>
      </w:r>
      <w:r w:rsidRPr="008767C8">
        <w:rPr>
          <w:rFonts w:ascii="Times New Roman" w:eastAsia="Calibri" w:hAnsi="Times New Roman" w:cs="Times New Roman"/>
          <w:sz w:val="28"/>
          <w:szCs w:val="28"/>
        </w:rPr>
        <w:t>» α=</w:t>
      </w:r>
      <w:r>
        <w:rPr>
          <w:rFonts w:ascii="Times New Roman" w:eastAsia="Calibri" w:hAnsi="Times New Roman" w:cs="Times New Roman"/>
          <w:sz w:val="28"/>
          <w:szCs w:val="28"/>
        </w:rPr>
        <w:t>0,</w:t>
      </w:r>
      <w:r w:rsidR="00D01B1D">
        <w:rPr>
          <w:rFonts w:ascii="Times New Roman" w:eastAsia="Calibri" w:hAnsi="Times New Roman" w:cs="Times New Roman"/>
          <w:sz w:val="28"/>
          <w:szCs w:val="28"/>
        </w:rPr>
        <w:t>73 (таблица</w:t>
      </w:r>
      <w:r>
        <w:rPr>
          <w:rFonts w:ascii="Times New Roman" w:eastAsia="Calibri" w:hAnsi="Times New Roman" w:cs="Times New Roman"/>
          <w:sz w:val="28"/>
          <w:szCs w:val="28"/>
        </w:rPr>
        <w:t xml:space="preserve"> 2</w:t>
      </w:r>
      <w:r w:rsidR="00D01B1D">
        <w:rPr>
          <w:rFonts w:ascii="Times New Roman" w:eastAsia="Calibri" w:hAnsi="Times New Roman" w:cs="Times New Roman"/>
          <w:sz w:val="28"/>
          <w:szCs w:val="28"/>
        </w:rPr>
        <w:t>3</w:t>
      </w:r>
      <w:r>
        <w:rPr>
          <w:rFonts w:ascii="Times New Roman" w:eastAsia="Calibri" w:hAnsi="Times New Roman" w:cs="Times New Roman"/>
          <w:sz w:val="28"/>
          <w:szCs w:val="28"/>
        </w:rPr>
        <w:t>)</w:t>
      </w:r>
      <w:r w:rsidRPr="008767C8">
        <w:rPr>
          <w:rFonts w:ascii="Times New Roman" w:eastAsia="Calibri" w:hAnsi="Times New Roman" w:cs="Times New Roman"/>
          <w:sz w:val="28"/>
          <w:szCs w:val="28"/>
        </w:rPr>
        <w:t>, который позволяет отметить умеренный уровень пригодности для казахстанской выборки.</w:t>
      </w:r>
    </w:p>
    <w:p w:rsidR="001B16D1" w:rsidRPr="008767C8" w:rsidRDefault="001B16D1" w:rsidP="001B16D1">
      <w:pPr>
        <w:spacing w:after="0" w:line="240" w:lineRule="auto"/>
        <w:ind w:firstLine="709"/>
        <w:jc w:val="both"/>
        <w:rPr>
          <w:rFonts w:ascii="Times New Roman" w:eastAsia="Calibri" w:hAnsi="Times New Roman" w:cs="Times New Roman"/>
          <w:bCs/>
          <w:sz w:val="28"/>
          <w:szCs w:val="28"/>
        </w:rPr>
      </w:pPr>
    </w:p>
    <w:p w:rsidR="001B16D1" w:rsidRDefault="001B16D1" w:rsidP="00D01B1D">
      <w:pPr>
        <w:spacing w:after="0" w:line="240" w:lineRule="auto"/>
        <w:jc w:val="both"/>
        <w:rPr>
          <w:rFonts w:ascii="Times New Roman" w:eastAsia="Calibri" w:hAnsi="Times New Roman" w:cs="Times New Roman"/>
          <w:sz w:val="28"/>
          <w:szCs w:val="28"/>
        </w:rPr>
      </w:pPr>
      <w:r w:rsidRPr="008767C8">
        <w:rPr>
          <w:rFonts w:ascii="Times New Roman" w:eastAsia="Calibri" w:hAnsi="Times New Roman" w:cs="Times New Roman"/>
          <w:bCs/>
          <w:sz w:val="28"/>
          <w:szCs w:val="28"/>
        </w:rPr>
        <w:t>Таблица 2</w:t>
      </w:r>
      <w:r w:rsidR="004D6C9C">
        <w:rPr>
          <w:rFonts w:ascii="Times New Roman" w:eastAsia="Calibri" w:hAnsi="Times New Roman" w:cs="Times New Roman"/>
          <w:bCs/>
          <w:sz w:val="28"/>
          <w:szCs w:val="28"/>
        </w:rPr>
        <w:t>3</w:t>
      </w:r>
      <w:r w:rsidRPr="008767C8">
        <w:rPr>
          <w:rFonts w:ascii="Times New Roman" w:eastAsia="Calibri" w:hAnsi="Times New Roman" w:cs="Times New Roman"/>
          <w:bCs/>
          <w:sz w:val="28"/>
          <w:szCs w:val="28"/>
        </w:rPr>
        <w:t xml:space="preserve"> </w:t>
      </w:r>
      <w:r w:rsidRPr="008767C8">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8767C8">
        <w:rPr>
          <w:rFonts w:ascii="Times New Roman" w:eastAsia="Calibri" w:hAnsi="Times New Roman" w:cs="Times New Roman"/>
          <w:bCs/>
          <w:sz w:val="28"/>
          <w:szCs w:val="28"/>
        </w:rPr>
        <w:t>Статистика пригодности шкалы «Благожелательность-Забота»</w:t>
      </w:r>
    </w:p>
    <w:p w:rsidR="001B16D1" w:rsidRPr="008767C8" w:rsidRDefault="001B16D1" w:rsidP="001B16D1">
      <w:pPr>
        <w:spacing w:after="0" w:line="240" w:lineRule="auto"/>
        <w:ind w:firstLine="709"/>
        <w:jc w:val="both"/>
        <w:rPr>
          <w:rFonts w:ascii="Times New Roman" w:eastAsia="Calibri" w:hAnsi="Times New Roman" w:cs="Times New Roman"/>
          <w:sz w:val="28"/>
          <w:szCs w:val="28"/>
        </w:rPr>
      </w:pPr>
    </w:p>
    <w:tbl>
      <w:tblPr>
        <w:tblStyle w:val="a9"/>
        <w:tblW w:w="0" w:type="auto"/>
        <w:tblInd w:w="108" w:type="dxa"/>
        <w:tblLook w:val="0000" w:firstRow="0" w:lastRow="0" w:firstColumn="0" w:lastColumn="0" w:noHBand="0" w:noVBand="0"/>
      </w:tblPr>
      <w:tblGrid>
        <w:gridCol w:w="1817"/>
        <w:gridCol w:w="2308"/>
        <w:gridCol w:w="1067"/>
        <w:gridCol w:w="1315"/>
        <w:gridCol w:w="3132"/>
      </w:tblGrid>
      <w:tr w:rsidR="001B16D1" w:rsidRPr="003442D3" w:rsidTr="006E7040">
        <w:tc>
          <w:tcPr>
            <w:tcW w:w="1817"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Альфа Кронбаха</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Количество пунктов</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Среднее</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Дисперсия</w:t>
            </w:r>
          </w:p>
        </w:tc>
        <w:tc>
          <w:tcPr>
            <w:tcW w:w="3132"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Стд. Отклонение</w:t>
            </w:r>
          </w:p>
        </w:tc>
      </w:tr>
      <w:tr w:rsidR="001B16D1" w:rsidRPr="003442D3" w:rsidTr="006E7040">
        <w:tc>
          <w:tcPr>
            <w:tcW w:w="1817"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0,73</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3</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15,34</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6,31</w:t>
            </w:r>
          </w:p>
        </w:tc>
        <w:tc>
          <w:tcPr>
            <w:tcW w:w="3132"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2,51</w:t>
            </w:r>
          </w:p>
        </w:tc>
      </w:tr>
    </w:tbl>
    <w:p w:rsidR="001B16D1" w:rsidRDefault="001B16D1" w:rsidP="006E7040">
      <w:pPr>
        <w:spacing w:after="0" w:line="240" w:lineRule="auto"/>
        <w:ind w:firstLine="567"/>
        <w:jc w:val="both"/>
        <w:rPr>
          <w:rFonts w:ascii="Times New Roman" w:eastAsia="Calibri" w:hAnsi="Times New Roman" w:cs="Times New Roman"/>
          <w:sz w:val="28"/>
          <w:szCs w:val="28"/>
        </w:rPr>
      </w:pPr>
      <w:r w:rsidRPr="008767C8">
        <w:rPr>
          <w:rFonts w:ascii="Times New Roman" w:eastAsia="Calibri" w:hAnsi="Times New Roman" w:cs="Times New Roman"/>
          <w:sz w:val="28"/>
          <w:szCs w:val="28"/>
        </w:rPr>
        <w:lastRenderedPageBreak/>
        <w:t xml:space="preserve">Надежность </w:t>
      </w:r>
      <w:r w:rsidR="00867CD2">
        <w:rPr>
          <w:rFonts w:ascii="Times New Roman" w:eastAsia="Calibri" w:hAnsi="Times New Roman" w:cs="Times New Roman"/>
          <w:sz w:val="28"/>
          <w:szCs w:val="28"/>
        </w:rPr>
        <w:t>шкалы «Благожелательность-Чувство долга</w:t>
      </w:r>
      <w:r w:rsidRPr="008767C8">
        <w:rPr>
          <w:rFonts w:ascii="Times New Roman" w:eastAsia="Calibri" w:hAnsi="Times New Roman" w:cs="Times New Roman"/>
          <w:sz w:val="28"/>
          <w:szCs w:val="28"/>
        </w:rPr>
        <w:t>» α=</w:t>
      </w:r>
      <w:r>
        <w:rPr>
          <w:rFonts w:ascii="Times New Roman" w:eastAsia="Calibri" w:hAnsi="Times New Roman" w:cs="Times New Roman"/>
          <w:sz w:val="28"/>
          <w:szCs w:val="28"/>
        </w:rPr>
        <w:t>0,</w:t>
      </w:r>
      <w:r w:rsidR="00D01B1D">
        <w:rPr>
          <w:rFonts w:ascii="Times New Roman" w:eastAsia="Calibri" w:hAnsi="Times New Roman" w:cs="Times New Roman"/>
          <w:sz w:val="28"/>
          <w:szCs w:val="28"/>
        </w:rPr>
        <w:t>82</w:t>
      </w:r>
      <w:r w:rsidRPr="008767C8">
        <w:rPr>
          <w:rFonts w:ascii="Times New Roman" w:eastAsia="Calibri" w:hAnsi="Times New Roman" w:cs="Times New Roman"/>
          <w:sz w:val="28"/>
          <w:szCs w:val="28"/>
        </w:rPr>
        <w:t xml:space="preserve"> позволяет отметить её высокий уровень надежности и возможность использования в дальнейшем анализе</w:t>
      </w:r>
      <w:r w:rsidR="00D01B1D">
        <w:rPr>
          <w:rFonts w:ascii="Times New Roman" w:eastAsia="Calibri" w:hAnsi="Times New Roman" w:cs="Times New Roman"/>
          <w:sz w:val="28"/>
          <w:szCs w:val="28"/>
        </w:rPr>
        <w:t xml:space="preserve"> (таблица</w:t>
      </w:r>
      <w:r>
        <w:rPr>
          <w:rFonts w:ascii="Times New Roman" w:eastAsia="Calibri" w:hAnsi="Times New Roman" w:cs="Times New Roman"/>
          <w:sz w:val="28"/>
          <w:szCs w:val="28"/>
        </w:rPr>
        <w:t xml:space="preserve"> 2</w:t>
      </w:r>
      <w:r w:rsidR="00D01B1D">
        <w:rPr>
          <w:rFonts w:ascii="Times New Roman" w:eastAsia="Calibri" w:hAnsi="Times New Roman" w:cs="Times New Roman"/>
          <w:sz w:val="28"/>
          <w:szCs w:val="28"/>
        </w:rPr>
        <w:t>4</w:t>
      </w:r>
      <w:r>
        <w:rPr>
          <w:rFonts w:ascii="Times New Roman" w:eastAsia="Calibri" w:hAnsi="Times New Roman" w:cs="Times New Roman"/>
          <w:sz w:val="28"/>
          <w:szCs w:val="28"/>
        </w:rPr>
        <w:t>)</w:t>
      </w:r>
      <w:r w:rsidRPr="008767C8">
        <w:rPr>
          <w:rFonts w:ascii="Times New Roman" w:eastAsia="Calibri" w:hAnsi="Times New Roman" w:cs="Times New Roman"/>
          <w:sz w:val="28"/>
          <w:szCs w:val="28"/>
        </w:rPr>
        <w:t>.</w:t>
      </w:r>
    </w:p>
    <w:p w:rsidR="004D6C9C" w:rsidRPr="008767C8" w:rsidRDefault="004D6C9C" w:rsidP="006E7040">
      <w:pPr>
        <w:spacing w:after="0" w:line="240" w:lineRule="auto"/>
        <w:jc w:val="both"/>
        <w:rPr>
          <w:rFonts w:ascii="Times New Roman" w:eastAsia="Calibri" w:hAnsi="Times New Roman" w:cs="Times New Roman"/>
          <w:sz w:val="28"/>
          <w:szCs w:val="28"/>
        </w:rPr>
      </w:pPr>
    </w:p>
    <w:p w:rsidR="001B16D1" w:rsidRDefault="001B16D1" w:rsidP="00396917">
      <w:pPr>
        <w:spacing w:after="0" w:line="240" w:lineRule="auto"/>
        <w:jc w:val="both"/>
        <w:rPr>
          <w:rFonts w:ascii="Times New Roman" w:eastAsia="Calibri" w:hAnsi="Times New Roman" w:cs="Times New Roman"/>
          <w:sz w:val="28"/>
          <w:szCs w:val="28"/>
        </w:rPr>
      </w:pPr>
      <w:r w:rsidRPr="008767C8">
        <w:rPr>
          <w:rFonts w:ascii="Times New Roman" w:eastAsia="Calibri" w:hAnsi="Times New Roman" w:cs="Times New Roman"/>
          <w:bCs/>
          <w:sz w:val="28"/>
          <w:szCs w:val="28"/>
        </w:rPr>
        <w:t>Таблица 2</w:t>
      </w:r>
      <w:r w:rsidR="004D6C9C">
        <w:rPr>
          <w:rFonts w:ascii="Times New Roman" w:eastAsia="Calibri" w:hAnsi="Times New Roman" w:cs="Times New Roman"/>
          <w:bCs/>
          <w:sz w:val="28"/>
          <w:szCs w:val="28"/>
        </w:rPr>
        <w:t>4</w:t>
      </w:r>
      <w:r w:rsidRPr="008767C8">
        <w:rPr>
          <w:rFonts w:ascii="Times New Roman" w:eastAsia="Calibri" w:hAnsi="Times New Roman" w:cs="Times New Roman"/>
          <w:bCs/>
          <w:sz w:val="28"/>
          <w:szCs w:val="28"/>
        </w:rPr>
        <w:t xml:space="preserve"> </w:t>
      </w:r>
      <w:r w:rsidRPr="008767C8">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8767C8">
        <w:rPr>
          <w:rFonts w:ascii="Times New Roman" w:eastAsia="Calibri" w:hAnsi="Times New Roman" w:cs="Times New Roman"/>
          <w:bCs/>
          <w:sz w:val="28"/>
          <w:szCs w:val="28"/>
        </w:rPr>
        <w:t>Статистика пригодности «Благожелательность – Чувство долга»</w:t>
      </w:r>
    </w:p>
    <w:p w:rsidR="001B16D1" w:rsidRPr="008767C8" w:rsidRDefault="001B16D1" w:rsidP="001B16D1">
      <w:pPr>
        <w:spacing w:after="0" w:line="240" w:lineRule="auto"/>
        <w:ind w:firstLine="709"/>
        <w:jc w:val="both"/>
        <w:rPr>
          <w:rFonts w:ascii="Times New Roman" w:eastAsia="Calibri" w:hAnsi="Times New Roman" w:cs="Times New Roman"/>
          <w:sz w:val="28"/>
          <w:szCs w:val="28"/>
        </w:rPr>
      </w:pPr>
    </w:p>
    <w:tbl>
      <w:tblPr>
        <w:tblStyle w:val="a9"/>
        <w:tblW w:w="0" w:type="auto"/>
        <w:tblInd w:w="108" w:type="dxa"/>
        <w:tblLook w:val="0000" w:firstRow="0" w:lastRow="0" w:firstColumn="0" w:lastColumn="0" w:noHBand="0" w:noVBand="0"/>
      </w:tblPr>
      <w:tblGrid>
        <w:gridCol w:w="1817"/>
        <w:gridCol w:w="2308"/>
        <w:gridCol w:w="1067"/>
        <w:gridCol w:w="1315"/>
        <w:gridCol w:w="3132"/>
      </w:tblGrid>
      <w:tr w:rsidR="001B16D1" w:rsidRPr="003442D3" w:rsidTr="006E7040">
        <w:tc>
          <w:tcPr>
            <w:tcW w:w="1817"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Альфа Кронбаха</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Количество пунктов</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Среднее</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Дисперсия</w:t>
            </w:r>
          </w:p>
        </w:tc>
        <w:tc>
          <w:tcPr>
            <w:tcW w:w="3132"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Стд. Отклонение</w:t>
            </w:r>
          </w:p>
        </w:tc>
      </w:tr>
      <w:tr w:rsidR="001B16D1" w:rsidRPr="003442D3" w:rsidTr="006E7040">
        <w:tc>
          <w:tcPr>
            <w:tcW w:w="1817"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0,82</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3</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15,21</w:t>
            </w:r>
          </w:p>
        </w:tc>
        <w:tc>
          <w:tcPr>
            <w:tcW w:w="0" w:type="auto"/>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8,04</w:t>
            </w:r>
          </w:p>
        </w:tc>
        <w:tc>
          <w:tcPr>
            <w:tcW w:w="3132" w:type="dxa"/>
          </w:tcPr>
          <w:p w:rsidR="001B16D1" w:rsidRPr="003442D3" w:rsidRDefault="001B16D1" w:rsidP="001B16D1">
            <w:pPr>
              <w:jc w:val="center"/>
              <w:rPr>
                <w:rFonts w:ascii="Times New Roman" w:hAnsi="Times New Roman"/>
                <w:sz w:val="24"/>
                <w:szCs w:val="24"/>
              </w:rPr>
            </w:pPr>
            <w:r w:rsidRPr="003442D3">
              <w:rPr>
                <w:rFonts w:ascii="Times New Roman" w:hAnsi="Times New Roman"/>
                <w:sz w:val="24"/>
                <w:szCs w:val="24"/>
              </w:rPr>
              <w:t>2,84</w:t>
            </w:r>
          </w:p>
        </w:tc>
      </w:tr>
    </w:tbl>
    <w:p w:rsidR="001B16D1" w:rsidRPr="006F08C4" w:rsidRDefault="001B16D1" w:rsidP="001B16D1">
      <w:pPr>
        <w:spacing w:after="0" w:line="240" w:lineRule="auto"/>
        <w:ind w:firstLine="709"/>
        <w:jc w:val="both"/>
        <w:rPr>
          <w:rFonts w:ascii="Times New Roman" w:eastAsia="Calibri" w:hAnsi="Times New Roman" w:cs="Times New Roman"/>
          <w:sz w:val="28"/>
          <w:szCs w:val="28"/>
        </w:rPr>
      </w:pPr>
    </w:p>
    <w:p w:rsidR="001B16D1" w:rsidRDefault="001B16D1" w:rsidP="00403AC6">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Таким </w:t>
      </w:r>
      <w:proofErr w:type="gramStart"/>
      <w:r>
        <w:rPr>
          <w:rFonts w:ascii="Times New Roman" w:eastAsia="Calibri" w:hAnsi="Times New Roman" w:cs="Times New Roman"/>
          <w:sz w:val="28"/>
          <w:szCs w:val="28"/>
        </w:rPr>
        <w:t>образом,  из</w:t>
      </w:r>
      <w:proofErr w:type="gramEnd"/>
      <w:r>
        <w:rPr>
          <w:rFonts w:ascii="Times New Roman" w:eastAsia="Calibri" w:hAnsi="Times New Roman" w:cs="Times New Roman"/>
          <w:sz w:val="28"/>
          <w:szCs w:val="28"/>
        </w:rPr>
        <w:t xml:space="preserve"> исследования были исключены некоторые из пунктов в опроснике,  </w:t>
      </w:r>
      <w:r w:rsidRPr="00684EAF">
        <w:rPr>
          <w:rFonts w:ascii="Times New Roman" w:eastAsia="Calibri" w:hAnsi="Times New Roman" w:cs="Times New Roman"/>
          <w:sz w:val="28"/>
          <w:szCs w:val="28"/>
        </w:rPr>
        <w:t>для повышения надежности шкалы:</w:t>
      </w:r>
      <w:r>
        <w:rPr>
          <w:rFonts w:ascii="Times New Roman" w:eastAsia="Calibri" w:hAnsi="Times New Roman" w:cs="Times New Roman"/>
          <w:sz w:val="28"/>
          <w:szCs w:val="28"/>
        </w:rPr>
        <w:t xml:space="preserve"> </w:t>
      </w:r>
    </w:p>
    <w:p w:rsidR="001B16D1" w:rsidRPr="00B61A4B" w:rsidRDefault="00403AC6" w:rsidP="00403AC6">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B16D1" w:rsidRPr="00B61A4B">
        <w:rPr>
          <w:rFonts w:ascii="Times New Roman" w:eastAsia="Calibri" w:hAnsi="Times New Roman" w:cs="Times New Roman"/>
          <w:sz w:val="28"/>
          <w:szCs w:val="28"/>
        </w:rPr>
        <w:t>Показатель Альфа-Кронбаха шкалы Самостоятельность-Мысли был α = 0,51, после удаления пункта 28 и надежность увеличилась α = 0,57</w:t>
      </w:r>
    </w:p>
    <w:p w:rsidR="001B16D1" w:rsidRPr="00B61A4B" w:rsidRDefault="00403AC6" w:rsidP="00403AC6">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B16D1" w:rsidRPr="00B61A4B">
        <w:rPr>
          <w:rFonts w:ascii="Times New Roman" w:eastAsia="Calibri" w:hAnsi="Times New Roman" w:cs="Times New Roman"/>
          <w:sz w:val="28"/>
          <w:szCs w:val="28"/>
        </w:rPr>
        <w:t>Показатель Альфа-Кронбаха шкалы Стимуляция  был α = 0,41, при удалении вопроса 28 показатель надежности повысился α = 0,51</w:t>
      </w:r>
    </w:p>
    <w:p w:rsidR="001B16D1" w:rsidRPr="00B61A4B" w:rsidRDefault="00403AC6" w:rsidP="00403AC6">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B16D1" w:rsidRPr="00B61A4B">
        <w:rPr>
          <w:rFonts w:ascii="Times New Roman" w:eastAsia="Calibri" w:hAnsi="Times New Roman" w:cs="Times New Roman"/>
          <w:sz w:val="28"/>
          <w:szCs w:val="28"/>
        </w:rPr>
        <w:t>Показатель Альфа-Кронбаха шкалы Конформность-Правила был α = 0,63 и при исключении вопроса 4 показатель надежности повысился  α = 0,75</w:t>
      </w:r>
    </w:p>
    <w:p w:rsidR="001B16D1" w:rsidRPr="00B61A4B" w:rsidRDefault="00403AC6" w:rsidP="00403AC6">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B16D1" w:rsidRPr="00B61A4B">
        <w:rPr>
          <w:rFonts w:ascii="Times New Roman" w:eastAsia="Calibri" w:hAnsi="Times New Roman" w:cs="Times New Roman"/>
          <w:sz w:val="28"/>
          <w:szCs w:val="28"/>
        </w:rPr>
        <w:t>Показатель Альфа-Кронбаха шкалы Скромность был α = 0,47; при исключении вопроса 54 и надежность увеличилась α = 0,50</w:t>
      </w:r>
    </w:p>
    <w:p w:rsidR="001B16D1" w:rsidRPr="00B61A4B" w:rsidRDefault="00403AC6" w:rsidP="00403AC6">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B16D1" w:rsidRPr="00B61A4B">
        <w:rPr>
          <w:rFonts w:ascii="Times New Roman" w:eastAsia="Calibri" w:hAnsi="Times New Roman" w:cs="Times New Roman"/>
          <w:sz w:val="28"/>
          <w:szCs w:val="28"/>
        </w:rPr>
        <w:t>Показатель Альфа-Кронбаха шкалы Доброжелательность-Забота был α = 0,73 при удалении вопроса 28 и надежность увеличилась α = 0,79</w:t>
      </w:r>
      <w:r w:rsidR="001B16D1">
        <w:rPr>
          <w:rFonts w:ascii="Times New Roman" w:eastAsia="Calibri" w:hAnsi="Times New Roman" w:cs="Times New Roman"/>
          <w:sz w:val="28"/>
          <w:szCs w:val="28"/>
        </w:rPr>
        <w:t>.</w:t>
      </w:r>
    </w:p>
    <w:p w:rsidR="001B16D1" w:rsidRDefault="001B16D1" w:rsidP="00403AC6">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Невысокий</w:t>
      </w:r>
      <w:r w:rsidRPr="00684EAF">
        <w:rPr>
          <w:rFonts w:ascii="Times New Roman" w:eastAsia="Calibri" w:hAnsi="Times New Roman" w:cs="Times New Roman"/>
          <w:sz w:val="28"/>
          <w:szCs w:val="28"/>
        </w:rPr>
        <w:t xml:space="preserve"> уровень надежности</w:t>
      </w:r>
      <w:r>
        <w:rPr>
          <w:rFonts w:ascii="Times New Roman" w:eastAsia="Calibri" w:hAnsi="Times New Roman" w:cs="Times New Roman"/>
          <w:sz w:val="28"/>
          <w:szCs w:val="28"/>
        </w:rPr>
        <w:t xml:space="preserve"> некоторых шкал привел нас в замеш</w:t>
      </w:r>
      <w:r w:rsidRPr="00684EAF">
        <w:rPr>
          <w:rFonts w:ascii="Times New Roman" w:eastAsia="Calibri" w:hAnsi="Times New Roman" w:cs="Times New Roman"/>
          <w:sz w:val="28"/>
          <w:szCs w:val="28"/>
        </w:rPr>
        <w:t>ательство</w:t>
      </w:r>
      <w:r>
        <w:rPr>
          <w:rFonts w:ascii="Times New Roman" w:eastAsia="Calibri" w:hAnsi="Times New Roman" w:cs="Times New Roman"/>
          <w:sz w:val="28"/>
          <w:szCs w:val="28"/>
        </w:rPr>
        <w:t>, было принято решение</w:t>
      </w:r>
      <w:r w:rsidRPr="00684EA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улучшить показатели шкал, удалив пункты опросника не отвечающим необходимым требованиям достоверности. </w:t>
      </w:r>
      <w:r w:rsidRPr="00684EAF">
        <w:rPr>
          <w:rFonts w:ascii="Times New Roman" w:eastAsia="Calibri" w:hAnsi="Times New Roman" w:cs="Times New Roman"/>
          <w:sz w:val="28"/>
          <w:szCs w:val="28"/>
        </w:rPr>
        <w:t xml:space="preserve">Для этого </w:t>
      </w:r>
      <w:r>
        <w:rPr>
          <w:rFonts w:ascii="Times New Roman" w:eastAsia="Calibri" w:hAnsi="Times New Roman" w:cs="Times New Roman"/>
          <w:sz w:val="28"/>
          <w:szCs w:val="28"/>
        </w:rPr>
        <w:t>шкал обладающие низким коэффициентом альфа-Кронбаха</w:t>
      </w:r>
      <w:r w:rsidRPr="00684EAF">
        <w:rPr>
          <w:rFonts w:ascii="Times New Roman" w:eastAsia="Calibri" w:hAnsi="Times New Roman" w:cs="Times New Roman"/>
          <w:sz w:val="28"/>
          <w:szCs w:val="28"/>
        </w:rPr>
        <w:t xml:space="preserve"> были удалены</w:t>
      </w:r>
      <w:r>
        <w:rPr>
          <w:rFonts w:ascii="Times New Roman" w:eastAsia="Calibri" w:hAnsi="Times New Roman" w:cs="Times New Roman"/>
          <w:sz w:val="28"/>
          <w:szCs w:val="28"/>
        </w:rPr>
        <w:t xml:space="preserve"> из дальнейшего анализа</w:t>
      </w:r>
      <w:r w:rsidRPr="00684EAF">
        <w:rPr>
          <w:rFonts w:ascii="Times New Roman" w:eastAsia="Calibri" w:hAnsi="Times New Roman" w:cs="Times New Roman"/>
          <w:sz w:val="28"/>
          <w:szCs w:val="28"/>
        </w:rPr>
        <w:t>.</w:t>
      </w:r>
    </w:p>
    <w:p w:rsidR="001B16D1" w:rsidRDefault="001B16D1" w:rsidP="00403AC6">
      <w:pPr>
        <w:spacing w:after="0" w:line="240" w:lineRule="auto"/>
        <w:ind w:firstLine="567"/>
        <w:jc w:val="both"/>
        <w:rPr>
          <w:rFonts w:ascii="Times New Roman" w:eastAsia="Calibri" w:hAnsi="Times New Roman" w:cs="Times New Roman"/>
          <w:sz w:val="28"/>
          <w:szCs w:val="28"/>
        </w:rPr>
      </w:pPr>
      <w:r w:rsidRPr="004C019A">
        <w:rPr>
          <w:rFonts w:ascii="Times New Roman" w:eastAsia="Calibri" w:hAnsi="Times New Roman" w:cs="Times New Roman"/>
          <w:sz w:val="28"/>
          <w:szCs w:val="28"/>
        </w:rPr>
        <w:t>Вывод:</w:t>
      </w:r>
      <w:r>
        <w:rPr>
          <w:rFonts w:ascii="Times New Roman" w:eastAsia="Calibri" w:hAnsi="Times New Roman" w:cs="Times New Roman"/>
          <w:sz w:val="28"/>
          <w:szCs w:val="28"/>
        </w:rPr>
        <w:t xml:space="preserve"> В целом </w:t>
      </w:r>
      <w:r w:rsidRPr="006F08C4">
        <w:rPr>
          <w:rFonts w:ascii="Times New Roman" w:eastAsia="Calibri" w:hAnsi="Times New Roman" w:cs="Times New Roman"/>
          <w:sz w:val="28"/>
          <w:szCs w:val="28"/>
        </w:rPr>
        <w:t xml:space="preserve">по результатам исследования основные шкалы опросника </w:t>
      </w:r>
      <w:r w:rsidR="004F495C">
        <w:rPr>
          <w:rFonts w:ascii="Times New Roman" w:eastAsia="Calibri" w:hAnsi="Times New Roman" w:cs="Times New Roman"/>
          <w:sz w:val="28"/>
          <w:szCs w:val="28"/>
        </w:rPr>
        <w:t xml:space="preserve">ценностей </w:t>
      </w:r>
      <w:r w:rsidRPr="006F08C4">
        <w:rPr>
          <w:rFonts w:ascii="Times New Roman" w:eastAsia="Calibri" w:hAnsi="Times New Roman" w:cs="Times New Roman"/>
          <w:sz w:val="28"/>
          <w:szCs w:val="28"/>
        </w:rPr>
        <w:t>Шварца отвечают всем заданным параметрам инструмента для измерения ценностей на казахстанской выборке.</w:t>
      </w:r>
      <w:r w:rsidR="00B316E8">
        <w:rPr>
          <w:rFonts w:ascii="Times New Roman" w:eastAsia="Calibri" w:hAnsi="Times New Roman" w:cs="Times New Roman"/>
          <w:sz w:val="28"/>
          <w:szCs w:val="28"/>
        </w:rPr>
        <w:t xml:space="preserve"> При да</w:t>
      </w:r>
      <w:r w:rsidR="004F495C">
        <w:rPr>
          <w:rFonts w:ascii="Times New Roman" w:eastAsia="Calibri" w:hAnsi="Times New Roman" w:cs="Times New Roman"/>
          <w:sz w:val="28"/>
          <w:szCs w:val="28"/>
        </w:rPr>
        <w:t>льнейшем ис</w:t>
      </w:r>
      <w:r w:rsidR="00B316E8">
        <w:rPr>
          <w:rFonts w:ascii="Times New Roman" w:eastAsia="Calibri" w:hAnsi="Times New Roman" w:cs="Times New Roman"/>
          <w:sz w:val="28"/>
          <w:szCs w:val="28"/>
        </w:rPr>
        <w:t>пользовании</w:t>
      </w:r>
      <w:r w:rsidR="004F495C">
        <w:rPr>
          <w:rFonts w:ascii="Times New Roman" w:eastAsia="Calibri" w:hAnsi="Times New Roman" w:cs="Times New Roman"/>
          <w:sz w:val="28"/>
          <w:szCs w:val="28"/>
        </w:rPr>
        <w:t xml:space="preserve"> данной модификации опросника Шварца с</w:t>
      </w:r>
      <w:r w:rsidR="00B316E8">
        <w:rPr>
          <w:rFonts w:ascii="Times New Roman" w:eastAsia="Calibri" w:hAnsi="Times New Roman" w:cs="Times New Roman"/>
          <w:sz w:val="28"/>
          <w:szCs w:val="28"/>
        </w:rPr>
        <w:t xml:space="preserve">ледует </w:t>
      </w:r>
      <w:r w:rsidR="004F495C">
        <w:rPr>
          <w:rFonts w:ascii="Times New Roman" w:eastAsia="Calibri" w:hAnsi="Times New Roman" w:cs="Times New Roman"/>
          <w:sz w:val="28"/>
          <w:szCs w:val="28"/>
        </w:rPr>
        <w:t xml:space="preserve">обращать внимание на процедуру центрирования баллов, рекомендуемую Ш.Шварцем, для получения достоверных результатов. А также учитывая прецедент, </w:t>
      </w:r>
      <w:proofErr w:type="gramStart"/>
      <w:r w:rsidR="004F495C">
        <w:rPr>
          <w:rFonts w:ascii="Times New Roman" w:eastAsia="Calibri" w:hAnsi="Times New Roman" w:cs="Times New Roman"/>
          <w:sz w:val="28"/>
          <w:szCs w:val="28"/>
        </w:rPr>
        <w:t>о  том</w:t>
      </w:r>
      <w:proofErr w:type="gramEnd"/>
      <w:r w:rsidR="004F495C">
        <w:rPr>
          <w:rFonts w:ascii="Times New Roman" w:eastAsia="Calibri" w:hAnsi="Times New Roman" w:cs="Times New Roman"/>
          <w:sz w:val="28"/>
          <w:szCs w:val="28"/>
        </w:rPr>
        <w:t>, что шкалы (Самостоятельность-Мысли, Стимуляция, Конформность Правила, Скромность, Доброжелательность-Забота) возможно, имеют определенные отклонения, решить которые возможно при помощи удаления некоторых пунктов опросника для повышения качества и достоверности данных исследования.</w:t>
      </w:r>
    </w:p>
    <w:p w:rsidR="005A573C" w:rsidRPr="007C5ED0" w:rsidRDefault="005A573C" w:rsidP="00403AC6">
      <w:pPr>
        <w:spacing w:after="0" w:line="240" w:lineRule="auto"/>
        <w:ind w:firstLine="567"/>
        <w:jc w:val="both"/>
        <w:rPr>
          <w:i/>
        </w:rPr>
      </w:pPr>
      <w:r w:rsidRPr="007C5ED0">
        <w:rPr>
          <w:rFonts w:ascii="Times New Roman" w:eastAsia="Calibri" w:hAnsi="Times New Roman" w:cs="Times New Roman"/>
          <w:i/>
          <w:sz w:val="28"/>
          <w:szCs w:val="28"/>
        </w:rPr>
        <w:t>Результаты исследования</w:t>
      </w:r>
      <w:r w:rsidR="004F495C">
        <w:rPr>
          <w:rFonts w:ascii="Times New Roman" w:eastAsia="Calibri" w:hAnsi="Times New Roman" w:cs="Times New Roman"/>
          <w:i/>
          <w:sz w:val="28"/>
          <w:szCs w:val="28"/>
        </w:rPr>
        <w:t xml:space="preserve"> надежности опросника</w:t>
      </w:r>
      <w:r w:rsidRPr="007C5ED0">
        <w:rPr>
          <w:rFonts w:ascii="Times New Roman" w:eastAsia="Calibri" w:hAnsi="Times New Roman" w:cs="Times New Roman"/>
          <w:i/>
          <w:sz w:val="28"/>
          <w:szCs w:val="28"/>
        </w:rPr>
        <w:t xml:space="preserve"> ценностей Ш. Шварца (казахская версия)</w:t>
      </w:r>
      <w:r w:rsidRPr="007C5ED0">
        <w:rPr>
          <w:i/>
        </w:rPr>
        <w:t>.</w:t>
      </w:r>
    </w:p>
    <w:p w:rsidR="001D1B70" w:rsidRDefault="001D1B70" w:rsidP="00403AC6">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Для казахской версии опросника и</w:t>
      </w:r>
      <w:r w:rsidRPr="006F08C4">
        <w:rPr>
          <w:rFonts w:ascii="Times New Roman" w:eastAsia="Calibri" w:hAnsi="Times New Roman" w:cs="Times New Roman"/>
          <w:sz w:val="28"/>
          <w:szCs w:val="28"/>
        </w:rPr>
        <w:t>змер</w:t>
      </w:r>
      <w:r>
        <w:rPr>
          <w:rFonts w:ascii="Times New Roman" w:eastAsia="Calibri" w:hAnsi="Times New Roman" w:cs="Times New Roman"/>
          <w:sz w:val="28"/>
          <w:szCs w:val="28"/>
        </w:rPr>
        <w:t>ено</w:t>
      </w:r>
      <w:r w:rsidRPr="006F08C4">
        <w:rPr>
          <w:rFonts w:ascii="Times New Roman" w:eastAsia="Calibri" w:hAnsi="Times New Roman" w:cs="Times New Roman"/>
          <w:sz w:val="28"/>
          <w:szCs w:val="28"/>
        </w:rPr>
        <w:t xml:space="preserve"> 19 ценностей с хорошими коэффициентами альфа</w:t>
      </w:r>
      <w:r>
        <w:rPr>
          <w:rFonts w:ascii="Times New Roman" w:eastAsia="Calibri" w:hAnsi="Times New Roman" w:cs="Times New Roman"/>
          <w:sz w:val="28"/>
          <w:szCs w:val="28"/>
        </w:rPr>
        <w:t xml:space="preserve"> (см. таблицы 25)</w:t>
      </w:r>
      <w:r w:rsidRPr="006F08C4">
        <w:rPr>
          <w:rFonts w:ascii="Times New Roman" w:eastAsia="Calibri" w:hAnsi="Times New Roman" w:cs="Times New Roman"/>
          <w:sz w:val="28"/>
          <w:szCs w:val="28"/>
        </w:rPr>
        <w:t>:</w:t>
      </w:r>
    </w:p>
    <w:p w:rsidR="001D1B70" w:rsidRPr="002F1FAA" w:rsidRDefault="00D7243A" w:rsidP="00403AC6">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D1B70" w:rsidRPr="002F1FAA">
        <w:rPr>
          <w:rFonts w:ascii="Times New Roman" w:eastAsia="Calibri" w:hAnsi="Times New Roman" w:cs="Times New Roman"/>
          <w:sz w:val="28"/>
          <w:szCs w:val="28"/>
        </w:rPr>
        <w:t>Самостоятельность-Мысли (α = 0,</w:t>
      </w:r>
      <w:r w:rsidR="008A5C11">
        <w:rPr>
          <w:rFonts w:ascii="Times New Roman" w:eastAsia="Calibri" w:hAnsi="Times New Roman" w:cs="Times New Roman"/>
          <w:sz w:val="28"/>
          <w:szCs w:val="28"/>
        </w:rPr>
        <w:t>64</w:t>
      </w:r>
      <w:r w:rsidR="001D1B70" w:rsidRPr="002F1FAA">
        <w:rPr>
          <w:rFonts w:ascii="Times New Roman" w:eastAsia="Calibri" w:hAnsi="Times New Roman" w:cs="Times New Roman"/>
          <w:sz w:val="28"/>
          <w:szCs w:val="28"/>
        </w:rPr>
        <w:t xml:space="preserve">), </w:t>
      </w:r>
    </w:p>
    <w:p w:rsidR="001D1B70" w:rsidRPr="002F1FAA" w:rsidRDefault="00D7243A" w:rsidP="00403AC6">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D1B70" w:rsidRPr="002F1FAA">
        <w:rPr>
          <w:rFonts w:ascii="Times New Roman" w:eastAsia="Calibri" w:hAnsi="Times New Roman" w:cs="Times New Roman"/>
          <w:sz w:val="28"/>
          <w:szCs w:val="28"/>
        </w:rPr>
        <w:t>Самостоятельность-Поступки (α = 0,</w:t>
      </w:r>
      <w:r w:rsidR="008A5C11">
        <w:rPr>
          <w:rFonts w:ascii="Times New Roman" w:eastAsia="Calibri" w:hAnsi="Times New Roman" w:cs="Times New Roman"/>
          <w:sz w:val="28"/>
          <w:szCs w:val="28"/>
        </w:rPr>
        <w:t>73</w:t>
      </w:r>
      <w:r w:rsidR="001D1B70" w:rsidRPr="002F1FAA">
        <w:rPr>
          <w:rFonts w:ascii="Times New Roman" w:eastAsia="Calibri" w:hAnsi="Times New Roman" w:cs="Times New Roman"/>
          <w:sz w:val="28"/>
          <w:szCs w:val="28"/>
        </w:rPr>
        <w:t>),</w:t>
      </w:r>
    </w:p>
    <w:p w:rsidR="001D1B70" w:rsidRPr="002F1FAA" w:rsidRDefault="00D7243A" w:rsidP="00403AC6">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D1B70" w:rsidRPr="002F1FAA">
        <w:rPr>
          <w:rFonts w:ascii="Times New Roman" w:eastAsia="Calibri" w:hAnsi="Times New Roman" w:cs="Times New Roman"/>
          <w:sz w:val="28"/>
          <w:szCs w:val="28"/>
        </w:rPr>
        <w:t>Стимуляция (α = 0,</w:t>
      </w:r>
      <w:r w:rsidR="008A5C11">
        <w:rPr>
          <w:rFonts w:ascii="Times New Roman" w:eastAsia="Calibri" w:hAnsi="Times New Roman" w:cs="Times New Roman"/>
          <w:sz w:val="28"/>
          <w:szCs w:val="28"/>
        </w:rPr>
        <w:t>67</w:t>
      </w:r>
      <w:r w:rsidR="001D1B70" w:rsidRPr="002F1FAA">
        <w:rPr>
          <w:rFonts w:ascii="Times New Roman" w:eastAsia="Calibri" w:hAnsi="Times New Roman" w:cs="Times New Roman"/>
          <w:sz w:val="28"/>
          <w:szCs w:val="28"/>
        </w:rPr>
        <w:t>),</w:t>
      </w:r>
    </w:p>
    <w:p w:rsidR="001D1B70" w:rsidRPr="002F1FAA" w:rsidRDefault="00D7243A" w:rsidP="00403AC6">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1D1B70" w:rsidRPr="002F1FAA">
        <w:rPr>
          <w:rFonts w:ascii="Times New Roman" w:eastAsia="Calibri" w:hAnsi="Times New Roman" w:cs="Times New Roman"/>
          <w:sz w:val="28"/>
          <w:szCs w:val="28"/>
        </w:rPr>
        <w:t>Гедонизм (α = 0,</w:t>
      </w:r>
      <w:r w:rsidR="008A5C11">
        <w:rPr>
          <w:rFonts w:ascii="Times New Roman" w:eastAsia="Calibri" w:hAnsi="Times New Roman" w:cs="Times New Roman"/>
          <w:sz w:val="28"/>
          <w:szCs w:val="28"/>
        </w:rPr>
        <w:t>73</w:t>
      </w:r>
      <w:r w:rsidR="001D1B70" w:rsidRPr="002F1FAA">
        <w:rPr>
          <w:rFonts w:ascii="Times New Roman" w:eastAsia="Calibri" w:hAnsi="Times New Roman" w:cs="Times New Roman"/>
          <w:sz w:val="28"/>
          <w:szCs w:val="28"/>
        </w:rPr>
        <w:t>),</w:t>
      </w:r>
    </w:p>
    <w:p w:rsidR="001D1B70" w:rsidRPr="002F1FAA" w:rsidRDefault="00D7243A" w:rsidP="00403AC6">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D1B70" w:rsidRPr="002F1FAA">
        <w:rPr>
          <w:rFonts w:ascii="Times New Roman" w:eastAsia="Calibri" w:hAnsi="Times New Roman" w:cs="Times New Roman"/>
          <w:sz w:val="28"/>
          <w:szCs w:val="28"/>
        </w:rPr>
        <w:t>Достижение (α =</w:t>
      </w:r>
      <w:r w:rsidR="008A5C11">
        <w:rPr>
          <w:rFonts w:ascii="Times New Roman" w:eastAsia="Calibri" w:hAnsi="Times New Roman" w:cs="Times New Roman"/>
          <w:sz w:val="28"/>
          <w:szCs w:val="28"/>
        </w:rPr>
        <w:t>0,75</w:t>
      </w:r>
      <w:r w:rsidR="001D1B70" w:rsidRPr="002F1FAA">
        <w:rPr>
          <w:rFonts w:ascii="Times New Roman" w:eastAsia="Calibri" w:hAnsi="Times New Roman" w:cs="Times New Roman"/>
          <w:sz w:val="28"/>
          <w:szCs w:val="28"/>
        </w:rPr>
        <w:t>),</w:t>
      </w:r>
    </w:p>
    <w:p w:rsidR="001D1B70" w:rsidRPr="002F1FAA" w:rsidRDefault="00D7243A" w:rsidP="00403AC6">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D1B70" w:rsidRPr="002F1FAA">
        <w:rPr>
          <w:rFonts w:ascii="Times New Roman" w:eastAsia="Calibri" w:hAnsi="Times New Roman" w:cs="Times New Roman"/>
          <w:sz w:val="28"/>
          <w:szCs w:val="28"/>
        </w:rPr>
        <w:t>Власть-Доминирование (α = 0,</w:t>
      </w:r>
      <w:r w:rsidR="008A5C11">
        <w:rPr>
          <w:rFonts w:ascii="Times New Roman" w:eastAsia="Calibri" w:hAnsi="Times New Roman" w:cs="Times New Roman"/>
          <w:sz w:val="28"/>
          <w:szCs w:val="28"/>
        </w:rPr>
        <w:t>66</w:t>
      </w:r>
      <w:r w:rsidR="001D1B70" w:rsidRPr="002F1FAA">
        <w:rPr>
          <w:rFonts w:ascii="Times New Roman" w:eastAsia="Calibri" w:hAnsi="Times New Roman" w:cs="Times New Roman"/>
          <w:sz w:val="28"/>
          <w:szCs w:val="28"/>
        </w:rPr>
        <w:t>),</w:t>
      </w:r>
    </w:p>
    <w:p w:rsidR="001D1B70" w:rsidRPr="002F1FAA" w:rsidRDefault="00D7243A" w:rsidP="00403AC6">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D1B70" w:rsidRPr="002F1FAA">
        <w:rPr>
          <w:rFonts w:ascii="Times New Roman" w:eastAsia="Calibri" w:hAnsi="Times New Roman" w:cs="Times New Roman"/>
          <w:sz w:val="28"/>
          <w:szCs w:val="28"/>
        </w:rPr>
        <w:t>Власть-Ресурсы (α = 0,</w:t>
      </w:r>
      <w:r w:rsidR="008A5C11">
        <w:rPr>
          <w:rFonts w:ascii="Times New Roman" w:eastAsia="Calibri" w:hAnsi="Times New Roman" w:cs="Times New Roman"/>
          <w:sz w:val="28"/>
          <w:szCs w:val="28"/>
        </w:rPr>
        <w:t>57</w:t>
      </w:r>
      <w:r w:rsidR="001D1B70" w:rsidRPr="002F1FAA">
        <w:rPr>
          <w:rFonts w:ascii="Times New Roman" w:eastAsia="Calibri" w:hAnsi="Times New Roman" w:cs="Times New Roman"/>
          <w:sz w:val="28"/>
          <w:szCs w:val="28"/>
        </w:rPr>
        <w:t>),</w:t>
      </w:r>
    </w:p>
    <w:p w:rsidR="001D1B70" w:rsidRPr="002F1FAA" w:rsidRDefault="00D7243A" w:rsidP="00403AC6">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D1B70" w:rsidRPr="002F1FAA">
        <w:rPr>
          <w:rFonts w:ascii="Times New Roman" w:eastAsia="Calibri" w:hAnsi="Times New Roman" w:cs="Times New Roman"/>
          <w:sz w:val="28"/>
          <w:szCs w:val="28"/>
        </w:rPr>
        <w:t>Репутация (α = 0,</w:t>
      </w:r>
      <w:r w:rsidR="008A5C11">
        <w:rPr>
          <w:rFonts w:ascii="Times New Roman" w:eastAsia="Calibri" w:hAnsi="Times New Roman" w:cs="Times New Roman"/>
          <w:sz w:val="28"/>
          <w:szCs w:val="28"/>
        </w:rPr>
        <w:t>63</w:t>
      </w:r>
      <w:r w:rsidR="001D1B70" w:rsidRPr="002F1FAA">
        <w:rPr>
          <w:rFonts w:ascii="Times New Roman" w:eastAsia="Calibri" w:hAnsi="Times New Roman" w:cs="Times New Roman"/>
          <w:sz w:val="28"/>
          <w:szCs w:val="28"/>
        </w:rPr>
        <w:t>),</w:t>
      </w:r>
    </w:p>
    <w:p w:rsidR="001D1B70" w:rsidRPr="002F1FAA" w:rsidRDefault="00D7243A" w:rsidP="00403AC6">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D1B70" w:rsidRPr="002F1FAA">
        <w:rPr>
          <w:rFonts w:ascii="Times New Roman" w:eastAsia="Calibri" w:hAnsi="Times New Roman" w:cs="Times New Roman"/>
          <w:sz w:val="28"/>
          <w:szCs w:val="28"/>
        </w:rPr>
        <w:t>Безопасность Личная (α = 0,</w:t>
      </w:r>
      <w:r w:rsidR="008A5C11">
        <w:rPr>
          <w:rFonts w:ascii="Times New Roman" w:eastAsia="Calibri" w:hAnsi="Times New Roman" w:cs="Times New Roman"/>
          <w:sz w:val="28"/>
          <w:szCs w:val="28"/>
        </w:rPr>
        <w:t>81</w:t>
      </w:r>
      <w:r w:rsidR="001D1B70" w:rsidRPr="002F1FAA">
        <w:rPr>
          <w:rFonts w:ascii="Times New Roman" w:eastAsia="Calibri" w:hAnsi="Times New Roman" w:cs="Times New Roman"/>
          <w:sz w:val="28"/>
          <w:szCs w:val="28"/>
        </w:rPr>
        <w:t>),</w:t>
      </w:r>
    </w:p>
    <w:p w:rsidR="001D1B70" w:rsidRPr="002F1FAA" w:rsidRDefault="00D7243A" w:rsidP="00403AC6">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D1B70" w:rsidRPr="002F1FAA">
        <w:rPr>
          <w:rFonts w:ascii="Times New Roman" w:eastAsia="Calibri" w:hAnsi="Times New Roman" w:cs="Times New Roman"/>
          <w:sz w:val="28"/>
          <w:szCs w:val="28"/>
        </w:rPr>
        <w:t>Безопасность Социальная (α = 0,</w:t>
      </w:r>
      <w:r w:rsidR="008A5C11">
        <w:rPr>
          <w:rFonts w:ascii="Times New Roman" w:eastAsia="Calibri" w:hAnsi="Times New Roman" w:cs="Times New Roman"/>
          <w:sz w:val="28"/>
          <w:szCs w:val="28"/>
        </w:rPr>
        <w:t>93</w:t>
      </w:r>
      <w:r w:rsidR="001D1B70" w:rsidRPr="002F1FAA">
        <w:rPr>
          <w:rFonts w:ascii="Times New Roman" w:eastAsia="Calibri" w:hAnsi="Times New Roman" w:cs="Times New Roman"/>
          <w:sz w:val="28"/>
          <w:szCs w:val="28"/>
        </w:rPr>
        <w:t xml:space="preserve">), </w:t>
      </w:r>
    </w:p>
    <w:p w:rsidR="001D1B70" w:rsidRPr="002F1FAA" w:rsidRDefault="00D7243A" w:rsidP="00403AC6">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D1B70" w:rsidRPr="002F1FAA">
        <w:rPr>
          <w:rFonts w:ascii="Times New Roman" w:eastAsia="Calibri" w:hAnsi="Times New Roman" w:cs="Times New Roman"/>
          <w:sz w:val="28"/>
          <w:szCs w:val="28"/>
        </w:rPr>
        <w:t>Традиция (α = 0,</w:t>
      </w:r>
      <w:r w:rsidR="008A5C11">
        <w:rPr>
          <w:rFonts w:ascii="Times New Roman" w:eastAsia="Calibri" w:hAnsi="Times New Roman" w:cs="Times New Roman"/>
          <w:sz w:val="28"/>
          <w:szCs w:val="28"/>
        </w:rPr>
        <w:t>58</w:t>
      </w:r>
      <w:r w:rsidR="001D1B70" w:rsidRPr="002F1FAA">
        <w:rPr>
          <w:rFonts w:ascii="Times New Roman" w:eastAsia="Calibri" w:hAnsi="Times New Roman" w:cs="Times New Roman"/>
          <w:sz w:val="28"/>
          <w:szCs w:val="28"/>
        </w:rPr>
        <w:t>),</w:t>
      </w:r>
    </w:p>
    <w:p w:rsidR="001D1B70" w:rsidRPr="002F1FAA" w:rsidRDefault="00D7243A" w:rsidP="00403AC6">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D1B70" w:rsidRPr="002F1FAA">
        <w:rPr>
          <w:rFonts w:ascii="Times New Roman" w:eastAsia="Calibri" w:hAnsi="Times New Roman" w:cs="Times New Roman"/>
          <w:sz w:val="28"/>
          <w:szCs w:val="28"/>
        </w:rPr>
        <w:t>Конформизм-Правила (α = 0,</w:t>
      </w:r>
      <w:r w:rsidR="008A5C11">
        <w:rPr>
          <w:rFonts w:ascii="Times New Roman" w:eastAsia="Calibri" w:hAnsi="Times New Roman" w:cs="Times New Roman"/>
          <w:sz w:val="28"/>
          <w:szCs w:val="28"/>
        </w:rPr>
        <w:t>66</w:t>
      </w:r>
      <w:r w:rsidR="001D1B70" w:rsidRPr="002F1FAA">
        <w:rPr>
          <w:rFonts w:ascii="Times New Roman" w:eastAsia="Calibri" w:hAnsi="Times New Roman" w:cs="Times New Roman"/>
          <w:sz w:val="28"/>
          <w:szCs w:val="28"/>
        </w:rPr>
        <w:t>),</w:t>
      </w:r>
    </w:p>
    <w:p w:rsidR="001D1B70" w:rsidRPr="002F1FAA" w:rsidRDefault="00D7243A" w:rsidP="00403AC6">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D1B70" w:rsidRPr="002F1FAA">
        <w:rPr>
          <w:rFonts w:ascii="Times New Roman" w:eastAsia="Calibri" w:hAnsi="Times New Roman" w:cs="Times New Roman"/>
          <w:sz w:val="28"/>
          <w:szCs w:val="28"/>
        </w:rPr>
        <w:t>Конформизм-Межличностный (α = 0,</w:t>
      </w:r>
      <w:r w:rsidR="008A5C11">
        <w:rPr>
          <w:rFonts w:ascii="Times New Roman" w:eastAsia="Calibri" w:hAnsi="Times New Roman" w:cs="Times New Roman"/>
          <w:sz w:val="28"/>
          <w:szCs w:val="28"/>
        </w:rPr>
        <w:t>61</w:t>
      </w:r>
      <w:r w:rsidR="001D1B70" w:rsidRPr="002F1FAA">
        <w:rPr>
          <w:rFonts w:ascii="Times New Roman" w:eastAsia="Calibri" w:hAnsi="Times New Roman" w:cs="Times New Roman"/>
          <w:sz w:val="28"/>
          <w:szCs w:val="28"/>
        </w:rPr>
        <w:t>),</w:t>
      </w:r>
    </w:p>
    <w:p w:rsidR="001D1B70" w:rsidRPr="002F1FAA" w:rsidRDefault="00D7243A" w:rsidP="00403AC6">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D1B70" w:rsidRPr="002F1FAA">
        <w:rPr>
          <w:rFonts w:ascii="Times New Roman" w:eastAsia="Calibri" w:hAnsi="Times New Roman" w:cs="Times New Roman"/>
          <w:sz w:val="28"/>
          <w:szCs w:val="28"/>
        </w:rPr>
        <w:t>Скромность (α = 0,</w:t>
      </w:r>
      <w:r w:rsidR="008A5C11">
        <w:rPr>
          <w:rFonts w:ascii="Times New Roman" w:eastAsia="Calibri" w:hAnsi="Times New Roman" w:cs="Times New Roman"/>
          <w:sz w:val="28"/>
          <w:szCs w:val="28"/>
        </w:rPr>
        <w:t>6</w:t>
      </w:r>
      <w:r w:rsidR="001D1B70" w:rsidRPr="002F1FAA">
        <w:rPr>
          <w:rFonts w:ascii="Times New Roman" w:eastAsia="Calibri" w:hAnsi="Times New Roman" w:cs="Times New Roman"/>
          <w:sz w:val="28"/>
          <w:szCs w:val="28"/>
        </w:rPr>
        <w:t>0),</w:t>
      </w:r>
    </w:p>
    <w:p w:rsidR="001D1B70" w:rsidRPr="002F1FAA" w:rsidRDefault="00D7243A" w:rsidP="00403AC6">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D1B70" w:rsidRPr="002F1FAA">
        <w:rPr>
          <w:rFonts w:ascii="Times New Roman" w:eastAsia="Calibri" w:hAnsi="Times New Roman" w:cs="Times New Roman"/>
          <w:sz w:val="28"/>
          <w:szCs w:val="28"/>
        </w:rPr>
        <w:t>Универсализм-Забота о других (α = 0,</w:t>
      </w:r>
      <w:r w:rsidR="008A5C11">
        <w:rPr>
          <w:rFonts w:ascii="Times New Roman" w:eastAsia="Calibri" w:hAnsi="Times New Roman" w:cs="Times New Roman"/>
          <w:sz w:val="28"/>
          <w:szCs w:val="28"/>
        </w:rPr>
        <w:t>60</w:t>
      </w:r>
      <w:r w:rsidR="001D1B70" w:rsidRPr="002F1FAA">
        <w:rPr>
          <w:rFonts w:ascii="Times New Roman" w:eastAsia="Calibri" w:hAnsi="Times New Roman" w:cs="Times New Roman"/>
          <w:sz w:val="28"/>
          <w:szCs w:val="28"/>
        </w:rPr>
        <w:t>),</w:t>
      </w:r>
    </w:p>
    <w:p w:rsidR="001D1B70" w:rsidRPr="002F1FAA" w:rsidRDefault="00D7243A" w:rsidP="00403AC6">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D1B70" w:rsidRPr="002F1FAA">
        <w:rPr>
          <w:rFonts w:ascii="Times New Roman" w:eastAsia="Calibri" w:hAnsi="Times New Roman" w:cs="Times New Roman"/>
          <w:sz w:val="28"/>
          <w:szCs w:val="28"/>
        </w:rPr>
        <w:t>Универсализм Природа (α = 0,</w:t>
      </w:r>
      <w:r w:rsidR="008A5C11">
        <w:rPr>
          <w:rFonts w:ascii="Times New Roman" w:eastAsia="Calibri" w:hAnsi="Times New Roman" w:cs="Times New Roman"/>
          <w:sz w:val="28"/>
          <w:szCs w:val="28"/>
        </w:rPr>
        <w:t>56</w:t>
      </w:r>
      <w:r w:rsidR="001D1B70" w:rsidRPr="002F1FAA">
        <w:rPr>
          <w:rFonts w:ascii="Times New Roman" w:eastAsia="Calibri" w:hAnsi="Times New Roman" w:cs="Times New Roman"/>
          <w:sz w:val="28"/>
          <w:szCs w:val="28"/>
        </w:rPr>
        <w:t>),</w:t>
      </w:r>
    </w:p>
    <w:p w:rsidR="001D1B70" w:rsidRPr="002F1FAA" w:rsidRDefault="00D7243A" w:rsidP="00403AC6">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D1B70" w:rsidRPr="002F1FAA">
        <w:rPr>
          <w:rFonts w:ascii="Times New Roman" w:eastAsia="Calibri" w:hAnsi="Times New Roman" w:cs="Times New Roman"/>
          <w:sz w:val="28"/>
          <w:szCs w:val="28"/>
        </w:rPr>
        <w:t>Универсализм Толерантность (α = 0,</w:t>
      </w:r>
      <w:r w:rsidR="008A5C11">
        <w:rPr>
          <w:rFonts w:ascii="Times New Roman" w:eastAsia="Calibri" w:hAnsi="Times New Roman" w:cs="Times New Roman"/>
          <w:sz w:val="28"/>
          <w:szCs w:val="28"/>
        </w:rPr>
        <w:t>57</w:t>
      </w:r>
      <w:r w:rsidR="001D1B70" w:rsidRPr="002F1FAA">
        <w:rPr>
          <w:rFonts w:ascii="Times New Roman" w:eastAsia="Calibri" w:hAnsi="Times New Roman" w:cs="Times New Roman"/>
          <w:sz w:val="28"/>
          <w:szCs w:val="28"/>
        </w:rPr>
        <w:t>),</w:t>
      </w:r>
    </w:p>
    <w:p w:rsidR="001D1B70" w:rsidRPr="002F1FAA" w:rsidRDefault="00D7243A" w:rsidP="00403AC6">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D1B70" w:rsidRPr="002F1FAA">
        <w:rPr>
          <w:rFonts w:ascii="Times New Roman" w:eastAsia="Calibri" w:hAnsi="Times New Roman" w:cs="Times New Roman"/>
          <w:sz w:val="28"/>
          <w:szCs w:val="28"/>
        </w:rPr>
        <w:t>Благожелательность-Забота (α = 0,</w:t>
      </w:r>
      <w:r w:rsidR="008A5C11">
        <w:rPr>
          <w:rFonts w:ascii="Times New Roman" w:eastAsia="Calibri" w:hAnsi="Times New Roman" w:cs="Times New Roman"/>
          <w:sz w:val="28"/>
          <w:szCs w:val="28"/>
        </w:rPr>
        <w:t>80</w:t>
      </w:r>
      <w:r w:rsidR="001D1B70" w:rsidRPr="002F1FAA">
        <w:rPr>
          <w:rFonts w:ascii="Times New Roman" w:eastAsia="Calibri" w:hAnsi="Times New Roman" w:cs="Times New Roman"/>
          <w:sz w:val="28"/>
          <w:szCs w:val="28"/>
        </w:rPr>
        <w:t xml:space="preserve">), </w:t>
      </w:r>
    </w:p>
    <w:p w:rsidR="001D1B70" w:rsidRPr="002F1FAA" w:rsidRDefault="00D7243A" w:rsidP="00403AC6">
      <w:pPr>
        <w:pStyle w:val="a7"/>
        <w:spacing w:after="0" w:line="24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D1B70" w:rsidRPr="002F1FAA">
        <w:rPr>
          <w:rFonts w:ascii="Times New Roman" w:eastAsia="Calibri" w:hAnsi="Times New Roman" w:cs="Times New Roman"/>
          <w:sz w:val="28"/>
          <w:szCs w:val="28"/>
        </w:rPr>
        <w:t>Благожелательность-Чувство долга (α = 0,</w:t>
      </w:r>
      <w:r w:rsidR="008A5C11" w:rsidRPr="00D7243A">
        <w:rPr>
          <w:rFonts w:ascii="Times New Roman" w:eastAsia="Calibri" w:hAnsi="Times New Roman" w:cs="Times New Roman"/>
          <w:sz w:val="28"/>
          <w:szCs w:val="28"/>
        </w:rPr>
        <w:t>76</w:t>
      </w:r>
      <w:r w:rsidR="001D1B70" w:rsidRPr="002F1FAA">
        <w:rPr>
          <w:rFonts w:ascii="Times New Roman" w:eastAsia="Calibri" w:hAnsi="Times New Roman" w:cs="Times New Roman"/>
          <w:sz w:val="28"/>
          <w:szCs w:val="28"/>
        </w:rPr>
        <w:t>).</w:t>
      </w:r>
    </w:p>
    <w:p w:rsidR="001D1B70" w:rsidRPr="006F08C4" w:rsidRDefault="001D1B70" w:rsidP="001D1B70">
      <w:pPr>
        <w:tabs>
          <w:tab w:val="left" w:pos="4365"/>
        </w:tabs>
        <w:spacing w:after="0" w:line="240" w:lineRule="auto"/>
        <w:jc w:val="both"/>
        <w:rPr>
          <w:rFonts w:ascii="Times New Roman" w:eastAsia="Calibri" w:hAnsi="Times New Roman" w:cs="Times New Roman"/>
          <w:sz w:val="28"/>
          <w:szCs w:val="28"/>
        </w:rPr>
      </w:pPr>
    </w:p>
    <w:p w:rsidR="001D1B70" w:rsidRDefault="001D1B70" w:rsidP="00D7243A">
      <w:pPr>
        <w:tabs>
          <w:tab w:val="left" w:pos="4365"/>
        </w:tabs>
        <w:spacing w:after="0" w:line="240" w:lineRule="auto"/>
        <w:jc w:val="both"/>
        <w:rPr>
          <w:rFonts w:ascii="Times New Roman" w:eastAsia="Calibri" w:hAnsi="Times New Roman" w:cs="Times New Roman"/>
          <w:sz w:val="28"/>
          <w:szCs w:val="28"/>
        </w:rPr>
      </w:pPr>
      <w:r w:rsidRPr="002F1FAA">
        <w:rPr>
          <w:rFonts w:ascii="Times New Roman" w:eastAsia="Calibri" w:hAnsi="Times New Roman" w:cs="Times New Roman"/>
          <w:sz w:val="28"/>
          <w:szCs w:val="28"/>
        </w:rPr>
        <w:t xml:space="preserve">Таблица </w:t>
      </w:r>
      <w:r>
        <w:rPr>
          <w:rFonts w:ascii="Times New Roman" w:eastAsia="Calibri" w:hAnsi="Times New Roman" w:cs="Times New Roman"/>
          <w:sz w:val="28"/>
          <w:szCs w:val="28"/>
        </w:rPr>
        <w:t>2</w:t>
      </w:r>
      <w:r w:rsidRPr="002F1FAA">
        <w:rPr>
          <w:rFonts w:ascii="Times New Roman" w:eastAsia="Calibri" w:hAnsi="Times New Roman" w:cs="Times New Roman"/>
          <w:sz w:val="28"/>
          <w:szCs w:val="28"/>
        </w:rPr>
        <w:t xml:space="preserve">5 - </w:t>
      </w:r>
      <w:r w:rsidR="002C5C17" w:rsidRPr="006F08C4">
        <w:rPr>
          <w:rFonts w:ascii="Times New Roman" w:eastAsia="Calibri" w:hAnsi="Times New Roman" w:cs="Times New Roman"/>
          <w:sz w:val="28"/>
          <w:szCs w:val="28"/>
        </w:rPr>
        <w:t>Сырые, центрированные баллы и результаты достоверности коэффициента Альфа-Кронбаха</w:t>
      </w:r>
      <w:r w:rsidR="00D7243A">
        <w:rPr>
          <w:rFonts w:ascii="Times New Roman" w:eastAsia="Calibri" w:hAnsi="Times New Roman" w:cs="Times New Roman"/>
          <w:sz w:val="28"/>
          <w:szCs w:val="28"/>
        </w:rPr>
        <w:t xml:space="preserve">  опросника Шварца</w:t>
      </w:r>
      <w:r w:rsidR="003130B4">
        <w:rPr>
          <w:rFonts w:ascii="Times New Roman" w:eastAsia="Calibri" w:hAnsi="Times New Roman" w:cs="Times New Roman"/>
          <w:sz w:val="28"/>
          <w:szCs w:val="28"/>
        </w:rPr>
        <w:t xml:space="preserve"> </w:t>
      </w:r>
      <w:r w:rsidR="003130B4">
        <w:rPr>
          <w:rFonts w:ascii="Times New Roman" w:eastAsia="Calibri" w:hAnsi="Times New Roman" w:cs="Times New Roman"/>
          <w:sz w:val="28"/>
          <w:szCs w:val="28"/>
          <w:lang w:val="en-US"/>
        </w:rPr>
        <w:t>PVQ</w:t>
      </w:r>
      <w:r w:rsidR="003130B4" w:rsidRPr="003130B4">
        <w:rPr>
          <w:rFonts w:ascii="Times New Roman" w:eastAsia="Calibri" w:hAnsi="Times New Roman" w:cs="Times New Roman"/>
          <w:sz w:val="28"/>
          <w:szCs w:val="28"/>
        </w:rPr>
        <w:t>-</w:t>
      </w:r>
      <w:r w:rsidR="003130B4">
        <w:rPr>
          <w:rFonts w:ascii="Times New Roman" w:eastAsia="Calibri" w:hAnsi="Times New Roman" w:cs="Times New Roman"/>
          <w:sz w:val="28"/>
          <w:szCs w:val="28"/>
          <w:lang w:val="en-US"/>
        </w:rPr>
        <w:t>K</w:t>
      </w:r>
      <w:r w:rsidR="003130B4">
        <w:rPr>
          <w:rFonts w:ascii="Times New Roman" w:eastAsia="Calibri" w:hAnsi="Times New Roman" w:cs="Times New Roman"/>
          <w:sz w:val="28"/>
          <w:szCs w:val="28"/>
        </w:rPr>
        <w:t xml:space="preserve"> (казахская версия)</w:t>
      </w:r>
    </w:p>
    <w:p w:rsidR="002C5C17" w:rsidRDefault="002C5C17" w:rsidP="001D1B70">
      <w:pPr>
        <w:spacing w:after="0" w:line="240" w:lineRule="auto"/>
        <w:ind w:firstLine="708"/>
        <w:jc w:val="both"/>
        <w:rPr>
          <w:rFonts w:ascii="Times New Roman" w:eastAsia="Calibri" w:hAnsi="Times New Roman" w:cs="Times New Roman"/>
          <w:sz w:val="28"/>
          <w:szCs w:val="28"/>
        </w:rPr>
      </w:pPr>
    </w:p>
    <w:tbl>
      <w:tblPr>
        <w:tblStyle w:val="a9"/>
        <w:tblW w:w="9639" w:type="dxa"/>
        <w:tblInd w:w="108" w:type="dxa"/>
        <w:tblLayout w:type="fixed"/>
        <w:tblLook w:val="04A0" w:firstRow="1" w:lastRow="0" w:firstColumn="1" w:lastColumn="0" w:noHBand="0" w:noVBand="1"/>
      </w:tblPr>
      <w:tblGrid>
        <w:gridCol w:w="1302"/>
        <w:gridCol w:w="2955"/>
        <w:gridCol w:w="846"/>
        <w:gridCol w:w="853"/>
        <w:gridCol w:w="1269"/>
        <w:gridCol w:w="1015"/>
        <w:gridCol w:w="1399"/>
      </w:tblGrid>
      <w:tr w:rsidR="002C5C17" w:rsidRPr="00AC76B6" w:rsidTr="006E7040">
        <w:tc>
          <w:tcPr>
            <w:tcW w:w="1302" w:type="dxa"/>
            <w:vMerge w:val="restart"/>
          </w:tcPr>
          <w:p w:rsidR="002C5C17" w:rsidRPr="00AC76B6" w:rsidRDefault="002C5C17" w:rsidP="00855F90">
            <w:pPr>
              <w:jc w:val="both"/>
              <w:rPr>
                <w:rFonts w:ascii="Times New Roman" w:hAnsi="Times New Roman" w:cs="Times New Roman"/>
                <w:sz w:val="24"/>
                <w:szCs w:val="24"/>
              </w:rPr>
            </w:pPr>
            <w:r w:rsidRPr="00AC76B6">
              <w:rPr>
                <w:rFonts w:ascii="Times New Roman" w:hAnsi="Times New Roman" w:cs="Times New Roman"/>
                <w:sz w:val="24"/>
                <w:szCs w:val="24"/>
              </w:rPr>
              <w:t>Пункт</w:t>
            </w:r>
          </w:p>
        </w:tc>
        <w:tc>
          <w:tcPr>
            <w:tcW w:w="2955" w:type="dxa"/>
            <w:vMerge w:val="restart"/>
          </w:tcPr>
          <w:p w:rsidR="002C5C17" w:rsidRPr="00AC76B6" w:rsidRDefault="002C5C17" w:rsidP="00855F90">
            <w:pPr>
              <w:jc w:val="both"/>
              <w:rPr>
                <w:rFonts w:ascii="Times New Roman" w:hAnsi="Times New Roman" w:cs="Times New Roman"/>
                <w:sz w:val="24"/>
                <w:szCs w:val="24"/>
              </w:rPr>
            </w:pPr>
            <w:r w:rsidRPr="00AC76B6">
              <w:rPr>
                <w:rFonts w:ascii="Times New Roman" w:hAnsi="Times New Roman" w:cs="Times New Roman"/>
                <w:sz w:val="24"/>
                <w:szCs w:val="24"/>
              </w:rPr>
              <w:t>Название ценностей и пункты опросника</w:t>
            </w:r>
          </w:p>
        </w:tc>
        <w:tc>
          <w:tcPr>
            <w:tcW w:w="1699" w:type="dxa"/>
            <w:gridSpan w:val="2"/>
          </w:tcPr>
          <w:p w:rsidR="002C5C17" w:rsidRPr="00AC76B6" w:rsidRDefault="002C5C17" w:rsidP="00855F90">
            <w:pPr>
              <w:jc w:val="both"/>
              <w:rPr>
                <w:rFonts w:ascii="Times New Roman" w:hAnsi="Times New Roman" w:cs="Times New Roman"/>
                <w:sz w:val="24"/>
                <w:szCs w:val="24"/>
              </w:rPr>
            </w:pPr>
            <w:r w:rsidRPr="00AC76B6">
              <w:rPr>
                <w:rFonts w:ascii="Times New Roman" w:hAnsi="Times New Roman" w:cs="Times New Roman"/>
                <w:sz w:val="24"/>
                <w:szCs w:val="24"/>
              </w:rPr>
              <w:t>Сырые баллы</w:t>
            </w:r>
          </w:p>
        </w:tc>
        <w:tc>
          <w:tcPr>
            <w:tcW w:w="2284" w:type="dxa"/>
            <w:gridSpan w:val="2"/>
          </w:tcPr>
          <w:p w:rsidR="002C5C17" w:rsidRPr="00AC76B6" w:rsidRDefault="002C5C17" w:rsidP="00855F90">
            <w:pPr>
              <w:jc w:val="both"/>
              <w:rPr>
                <w:rFonts w:ascii="Times New Roman" w:hAnsi="Times New Roman" w:cs="Times New Roman"/>
                <w:sz w:val="24"/>
                <w:szCs w:val="24"/>
              </w:rPr>
            </w:pPr>
            <w:r w:rsidRPr="00AC76B6">
              <w:rPr>
                <w:rFonts w:ascii="Times New Roman" w:hAnsi="Times New Roman" w:cs="Times New Roman"/>
                <w:sz w:val="24"/>
                <w:szCs w:val="24"/>
              </w:rPr>
              <w:t>Центрированные баллы</w:t>
            </w:r>
          </w:p>
        </w:tc>
        <w:tc>
          <w:tcPr>
            <w:tcW w:w="1399" w:type="dxa"/>
          </w:tcPr>
          <w:p w:rsidR="002C5C17" w:rsidRPr="00AC76B6" w:rsidRDefault="002C5C17" w:rsidP="00855F90">
            <w:pPr>
              <w:jc w:val="both"/>
              <w:rPr>
                <w:rFonts w:ascii="Times New Roman" w:hAnsi="Times New Roman" w:cs="Times New Roman"/>
                <w:sz w:val="24"/>
                <w:szCs w:val="24"/>
              </w:rPr>
            </w:pPr>
            <w:r w:rsidRPr="00AC76B6">
              <w:rPr>
                <w:rFonts w:ascii="Times New Roman" w:hAnsi="Times New Roman" w:cs="Times New Roman"/>
                <w:sz w:val="24"/>
                <w:szCs w:val="24"/>
              </w:rPr>
              <w:t>Индексы качества</w:t>
            </w:r>
          </w:p>
        </w:tc>
      </w:tr>
      <w:tr w:rsidR="002C5C17" w:rsidRPr="00AC76B6" w:rsidTr="006E7040">
        <w:tc>
          <w:tcPr>
            <w:tcW w:w="1302" w:type="dxa"/>
            <w:vMerge/>
          </w:tcPr>
          <w:p w:rsidR="002C5C17" w:rsidRPr="00AC76B6" w:rsidRDefault="002C5C17" w:rsidP="00855F90">
            <w:pPr>
              <w:jc w:val="both"/>
              <w:rPr>
                <w:rFonts w:ascii="Times New Roman" w:hAnsi="Times New Roman" w:cs="Times New Roman"/>
                <w:sz w:val="24"/>
                <w:szCs w:val="24"/>
              </w:rPr>
            </w:pPr>
          </w:p>
        </w:tc>
        <w:tc>
          <w:tcPr>
            <w:tcW w:w="2955" w:type="dxa"/>
            <w:vMerge/>
          </w:tcPr>
          <w:p w:rsidR="002C5C17" w:rsidRPr="00AC76B6" w:rsidRDefault="002C5C17" w:rsidP="00855F90">
            <w:pPr>
              <w:jc w:val="both"/>
              <w:rPr>
                <w:rFonts w:ascii="Times New Roman" w:hAnsi="Times New Roman" w:cs="Times New Roman"/>
                <w:sz w:val="24"/>
                <w:szCs w:val="24"/>
              </w:rPr>
            </w:pPr>
          </w:p>
        </w:tc>
        <w:tc>
          <w:tcPr>
            <w:tcW w:w="846" w:type="dxa"/>
          </w:tcPr>
          <w:p w:rsidR="002C5C17" w:rsidRPr="00AC76B6" w:rsidRDefault="002C5C17"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lang w:val="en-US"/>
              </w:rPr>
              <w:t>M</w:t>
            </w:r>
          </w:p>
        </w:tc>
        <w:tc>
          <w:tcPr>
            <w:tcW w:w="853" w:type="dxa"/>
          </w:tcPr>
          <w:p w:rsidR="002C5C17" w:rsidRPr="00AC76B6" w:rsidRDefault="002C5C17"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lang w:val="en-US"/>
              </w:rPr>
              <w:t>SD</w:t>
            </w:r>
          </w:p>
        </w:tc>
        <w:tc>
          <w:tcPr>
            <w:tcW w:w="1269" w:type="dxa"/>
          </w:tcPr>
          <w:p w:rsidR="002C5C17" w:rsidRPr="00AC76B6" w:rsidRDefault="002C5C17"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lang w:val="en-US"/>
              </w:rPr>
              <w:t>M</w:t>
            </w:r>
          </w:p>
        </w:tc>
        <w:tc>
          <w:tcPr>
            <w:tcW w:w="1015" w:type="dxa"/>
          </w:tcPr>
          <w:p w:rsidR="002C5C17" w:rsidRPr="00AC76B6" w:rsidRDefault="002C5C17"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lang w:val="en-US"/>
              </w:rPr>
              <w:t>SD</w:t>
            </w:r>
          </w:p>
        </w:tc>
        <w:tc>
          <w:tcPr>
            <w:tcW w:w="1399" w:type="dxa"/>
          </w:tcPr>
          <w:p w:rsidR="002C5C17" w:rsidRPr="00AC76B6" w:rsidRDefault="00B57A4A" w:rsidP="00855F90">
            <w:pPr>
              <w:jc w:val="center"/>
              <w:rPr>
                <w:rFonts w:ascii="Times New Roman" w:hAnsi="Times New Roman" w:cs="Times New Roman"/>
                <w:sz w:val="24"/>
                <w:szCs w:val="24"/>
              </w:rPr>
            </w:pPr>
            <w:r>
              <w:rPr>
                <w:rFonts w:ascii="Times New Roman" w:hAnsi="Times New Roman" w:cs="Times New Roman"/>
                <w:sz w:val="24"/>
                <w:szCs w:val="24"/>
              </w:rPr>
              <w:t>α</w:t>
            </w:r>
          </w:p>
        </w:tc>
      </w:tr>
      <w:tr w:rsidR="00D7243A" w:rsidRPr="00AC76B6" w:rsidTr="006E7040">
        <w:trPr>
          <w:trHeight w:val="346"/>
        </w:trPr>
        <w:tc>
          <w:tcPr>
            <w:tcW w:w="4257" w:type="dxa"/>
            <w:gridSpan w:val="2"/>
          </w:tcPr>
          <w:p w:rsidR="00D7243A" w:rsidRPr="00A25684" w:rsidRDefault="003442D3" w:rsidP="00855F90">
            <w:pPr>
              <w:jc w:val="both"/>
              <w:rPr>
                <w:rFonts w:ascii="Times New Roman" w:hAnsi="Times New Roman" w:cs="Times New Roman"/>
                <w:sz w:val="24"/>
                <w:szCs w:val="24"/>
              </w:rPr>
            </w:pPr>
            <w:r>
              <w:rPr>
                <w:rFonts w:ascii="Times New Roman" w:hAnsi="Times New Roman" w:cs="Times New Roman"/>
                <w:sz w:val="24"/>
                <w:szCs w:val="24"/>
              </w:rPr>
              <w:t>Самостоятельность–Мысли</w:t>
            </w:r>
          </w:p>
        </w:tc>
        <w:tc>
          <w:tcPr>
            <w:tcW w:w="846" w:type="dxa"/>
          </w:tcPr>
          <w:p w:rsidR="00D7243A" w:rsidRPr="00AC76B6" w:rsidRDefault="00D7243A"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2.26</w:t>
            </w:r>
          </w:p>
        </w:tc>
        <w:tc>
          <w:tcPr>
            <w:tcW w:w="853" w:type="dxa"/>
          </w:tcPr>
          <w:p w:rsidR="00D7243A" w:rsidRPr="00AC76B6" w:rsidRDefault="00D7243A"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0.69</w:t>
            </w:r>
          </w:p>
        </w:tc>
        <w:tc>
          <w:tcPr>
            <w:tcW w:w="1269" w:type="dxa"/>
          </w:tcPr>
          <w:p w:rsidR="00D7243A" w:rsidRPr="00AC76B6" w:rsidRDefault="00D7243A"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-0.52</w:t>
            </w:r>
          </w:p>
        </w:tc>
        <w:tc>
          <w:tcPr>
            <w:tcW w:w="1015" w:type="dxa"/>
          </w:tcPr>
          <w:p w:rsidR="00D7243A" w:rsidRPr="00AC76B6" w:rsidRDefault="00D7243A"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0.62</w:t>
            </w:r>
          </w:p>
        </w:tc>
        <w:tc>
          <w:tcPr>
            <w:tcW w:w="1399" w:type="dxa"/>
          </w:tcPr>
          <w:p w:rsidR="00D7243A" w:rsidRPr="00AC76B6" w:rsidRDefault="00D7243A"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0.64</w:t>
            </w:r>
          </w:p>
        </w:tc>
      </w:tr>
      <w:tr w:rsidR="001D047F" w:rsidRPr="00AC76B6" w:rsidTr="006E7040">
        <w:trPr>
          <w:trHeight w:val="124"/>
        </w:trPr>
        <w:tc>
          <w:tcPr>
            <w:tcW w:w="4257" w:type="dxa"/>
            <w:gridSpan w:val="2"/>
          </w:tcPr>
          <w:p w:rsidR="001D047F" w:rsidRPr="00A25684" w:rsidRDefault="001D047F" w:rsidP="003442D3">
            <w:pPr>
              <w:jc w:val="both"/>
              <w:rPr>
                <w:rFonts w:ascii="Times New Roman" w:hAnsi="Times New Roman" w:cs="Times New Roman"/>
                <w:sz w:val="24"/>
                <w:szCs w:val="24"/>
              </w:rPr>
            </w:pPr>
            <w:r w:rsidRPr="00A25684">
              <w:rPr>
                <w:rFonts w:ascii="Times New Roman" w:hAnsi="Times New Roman" w:cs="Times New Roman"/>
                <w:sz w:val="24"/>
                <w:szCs w:val="24"/>
              </w:rPr>
              <w:t xml:space="preserve">Самостоятельность-Поступки </w:t>
            </w:r>
          </w:p>
        </w:tc>
        <w:tc>
          <w:tcPr>
            <w:tcW w:w="846"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0.21</w:t>
            </w:r>
          </w:p>
        </w:tc>
        <w:tc>
          <w:tcPr>
            <w:tcW w:w="853"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0.60</w:t>
            </w:r>
          </w:p>
        </w:tc>
        <w:tc>
          <w:tcPr>
            <w:tcW w:w="1269"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0.64</w:t>
            </w:r>
          </w:p>
        </w:tc>
        <w:tc>
          <w:tcPr>
            <w:tcW w:w="1015"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0.58</w:t>
            </w:r>
          </w:p>
        </w:tc>
        <w:tc>
          <w:tcPr>
            <w:tcW w:w="1399"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0.73</w:t>
            </w:r>
          </w:p>
        </w:tc>
      </w:tr>
      <w:tr w:rsidR="001D047F" w:rsidRPr="00AC76B6" w:rsidTr="006E7040">
        <w:trPr>
          <w:trHeight w:val="270"/>
        </w:trPr>
        <w:tc>
          <w:tcPr>
            <w:tcW w:w="4257" w:type="dxa"/>
            <w:gridSpan w:val="2"/>
          </w:tcPr>
          <w:p w:rsidR="001D047F" w:rsidRPr="00A25684" w:rsidRDefault="001D047F" w:rsidP="003442D3">
            <w:pPr>
              <w:jc w:val="both"/>
              <w:rPr>
                <w:rFonts w:ascii="Times New Roman" w:hAnsi="Times New Roman" w:cs="Times New Roman"/>
                <w:sz w:val="24"/>
                <w:szCs w:val="24"/>
              </w:rPr>
            </w:pPr>
            <w:r w:rsidRPr="00A25684">
              <w:rPr>
                <w:rFonts w:ascii="Times New Roman" w:hAnsi="Times New Roman" w:cs="Times New Roman"/>
                <w:sz w:val="24"/>
                <w:szCs w:val="24"/>
              </w:rPr>
              <w:t>Стимуляция</w:t>
            </w:r>
          </w:p>
        </w:tc>
        <w:tc>
          <w:tcPr>
            <w:tcW w:w="846"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0.85</w:t>
            </w:r>
          </w:p>
        </w:tc>
        <w:tc>
          <w:tcPr>
            <w:tcW w:w="853"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0.66</w:t>
            </w:r>
          </w:p>
        </w:tc>
        <w:tc>
          <w:tcPr>
            <w:tcW w:w="1269"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-0.29</w:t>
            </w:r>
          </w:p>
        </w:tc>
        <w:tc>
          <w:tcPr>
            <w:tcW w:w="1015"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0.53</w:t>
            </w:r>
          </w:p>
        </w:tc>
        <w:tc>
          <w:tcPr>
            <w:tcW w:w="1399"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0.67</w:t>
            </w:r>
          </w:p>
        </w:tc>
      </w:tr>
      <w:tr w:rsidR="001D047F" w:rsidRPr="00AC76B6" w:rsidTr="006E7040">
        <w:trPr>
          <w:trHeight w:val="274"/>
        </w:trPr>
        <w:tc>
          <w:tcPr>
            <w:tcW w:w="4257" w:type="dxa"/>
            <w:gridSpan w:val="2"/>
          </w:tcPr>
          <w:p w:rsidR="001D047F" w:rsidRPr="00A25684" w:rsidRDefault="001D047F" w:rsidP="003442D3">
            <w:pPr>
              <w:jc w:val="both"/>
              <w:rPr>
                <w:rFonts w:ascii="Times New Roman" w:hAnsi="Times New Roman" w:cs="Times New Roman"/>
                <w:sz w:val="24"/>
                <w:szCs w:val="24"/>
              </w:rPr>
            </w:pPr>
            <w:r w:rsidRPr="00A25684">
              <w:rPr>
                <w:rFonts w:ascii="Times New Roman" w:hAnsi="Times New Roman" w:cs="Times New Roman"/>
                <w:sz w:val="24"/>
                <w:szCs w:val="24"/>
              </w:rPr>
              <w:t>Гедонизм</w:t>
            </w:r>
          </w:p>
        </w:tc>
        <w:tc>
          <w:tcPr>
            <w:tcW w:w="846"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2.38</w:t>
            </w:r>
          </w:p>
        </w:tc>
        <w:tc>
          <w:tcPr>
            <w:tcW w:w="853"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0.86</w:t>
            </w:r>
          </w:p>
        </w:tc>
        <w:tc>
          <w:tcPr>
            <w:tcW w:w="1269"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-0.28</w:t>
            </w:r>
          </w:p>
        </w:tc>
        <w:tc>
          <w:tcPr>
            <w:tcW w:w="1015"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0.72</w:t>
            </w:r>
          </w:p>
        </w:tc>
        <w:tc>
          <w:tcPr>
            <w:tcW w:w="1399"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0.73</w:t>
            </w:r>
          </w:p>
        </w:tc>
      </w:tr>
      <w:tr w:rsidR="001D047F" w:rsidRPr="00AC76B6" w:rsidTr="006E7040">
        <w:trPr>
          <w:trHeight w:val="277"/>
        </w:trPr>
        <w:tc>
          <w:tcPr>
            <w:tcW w:w="4257" w:type="dxa"/>
            <w:gridSpan w:val="2"/>
          </w:tcPr>
          <w:p w:rsidR="001D047F" w:rsidRPr="00A25684" w:rsidRDefault="001D047F" w:rsidP="003442D3">
            <w:pPr>
              <w:jc w:val="both"/>
              <w:rPr>
                <w:rFonts w:ascii="Times New Roman" w:hAnsi="Times New Roman" w:cs="Times New Roman"/>
                <w:sz w:val="24"/>
                <w:szCs w:val="24"/>
              </w:rPr>
            </w:pPr>
            <w:r w:rsidRPr="00A25684">
              <w:rPr>
                <w:rFonts w:ascii="Times New Roman" w:hAnsi="Times New Roman" w:cs="Times New Roman"/>
                <w:sz w:val="24"/>
                <w:szCs w:val="24"/>
              </w:rPr>
              <w:t>Достижение</w:t>
            </w:r>
            <w:r w:rsidR="003442D3">
              <w:rPr>
                <w:rFonts w:ascii="Times New Roman" w:hAnsi="Times New Roman" w:cs="Times New Roman"/>
                <w:sz w:val="24"/>
                <w:szCs w:val="24"/>
              </w:rPr>
              <w:t xml:space="preserve"> </w:t>
            </w:r>
          </w:p>
        </w:tc>
        <w:tc>
          <w:tcPr>
            <w:tcW w:w="846"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2.58</w:t>
            </w:r>
          </w:p>
        </w:tc>
        <w:tc>
          <w:tcPr>
            <w:tcW w:w="853"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0.90</w:t>
            </w:r>
          </w:p>
        </w:tc>
        <w:tc>
          <w:tcPr>
            <w:tcW w:w="1269"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-0.05</w:t>
            </w:r>
          </w:p>
        </w:tc>
        <w:tc>
          <w:tcPr>
            <w:tcW w:w="1015"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0.76</w:t>
            </w:r>
          </w:p>
        </w:tc>
        <w:tc>
          <w:tcPr>
            <w:tcW w:w="1399"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0.75</w:t>
            </w:r>
          </w:p>
        </w:tc>
      </w:tr>
      <w:tr w:rsidR="001D047F" w:rsidRPr="00AC76B6" w:rsidTr="006E7040">
        <w:trPr>
          <w:trHeight w:val="254"/>
        </w:trPr>
        <w:tc>
          <w:tcPr>
            <w:tcW w:w="4257" w:type="dxa"/>
            <w:gridSpan w:val="2"/>
          </w:tcPr>
          <w:p w:rsidR="001D047F" w:rsidRPr="00A25684" w:rsidRDefault="001D047F" w:rsidP="003442D3">
            <w:pPr>
              <w:jc w:val="both"/>
              <w:rPr>
                <w:rFonts w:ascii="Times New Roman" w:hAnsi="Times New Roman" w:cs="Times New Roman"/>
                <w:sz w:val="24"/>
                <w:szCs w:val="24"/>
              </w:rPr>
            </w:pPr>
            <w:r w:rsidRPr="00A25684">
              <w:rPr>
                <w:rFonts w:ascii="Times New Roman" w:hAnsi="Times New Roman" w:cs="Times New Roman"/>
                <w:sz w:val="24"/>
                <w:szCs w:val="24"/>
              </w:rPr>
              <w:t>Власть- Доминирование</w:t>
            </w:r>
          </w:p>
        </w:tc>
        <w:tc>
          <w:tcPr>
            <w:tcW w:w="846"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3.49</w:t>
            </w:r>
          </w:p>
        </w:tc>
        <w:tc>
          <w:tcPr>
            <w:tcW w:w="853"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0.99</w:t>
            </w:r>
          </w:p>
        </w:tc>
        <w:tc>
          <w:tcPr>
            <w:tcW w:w="1269"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0.85</w:t>
            </w:r>
          </w:p>
        </w:tc>
        <w:tc>
          <w:tcPr>
            <w:tcW w:w="1015"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0.85</w:t>
            </w:r>
          </w:p>
        </w:tc>
        <w:tc>
          <w:tcPr>
            <w:tcW w:w="1399"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0.66</w:t>
            </w:r>
          </w:p>
        </w:tc>
      </w:tr>
      <w:tr w:rsidR="001D047F" w:rsidRPr="00AC76B6" w:rsidTr="006E7040">
        <w:trPr>
          <w:trHeight w:val="273"/>
        </w:trPr>
        <w:tc>
          <w:tcPr>
            <w:tcW w:w="4257" w:type="dxa"/>
            <w:gridSpan w:val="2"/>
          </w:tcPr>
          <w:p w:rsidR="001D047F" w:rsidRPr="00A25684" w:rsidRDefault="001D047F" w:rsidP="003442D3">
            <w:pPr>
              <w:jc w:val="both"/>
              <w:rPr>
                <w:rFonts w:ascii="Times New Roman" w:hAnsi="Times New Roman" w:cs="Times New Roman"/>
                <w:sz w:val="24"/>
                <w:szCs w:val="24"/>
              </w:rPr>
            </w:pPr>
            <w:r w:rsidRPr="00A25684">
              <w:rPr>
                <w:rFonts w:ascii="Times New Roman" w:hAnsi="Times New Roman" w:cs="Times New Roman"/>
                <w:sz w:val="24"/>
                <w:szCs w:val="24"/>
              </w:rPr>
              <w:t>Власть-Ресурсы</w:t>
            </w:r>
          </w:p>
        </w:tc>
        <w:tc>
          <w:tcPr>
            <w:tcW w:w="846"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2.48</w:t>
            </w:r>
          </w:p>
        </w:tc>
        <w:tc>
          <w:tcPr>
            <w:tcW w:w="853"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0.73</w:t>
            </w:r>
          </w:p>
        </w:tc>
        <w:tc>
          <w:tcPr>
            <w:tcW w:w="1269"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0.62</w:t>
            </w:r>
          </w:p>
        </w:tc>
        <w:tc>
          <w:tcPr>
            <w:tcW w:w="1015"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-0.14</w:t>
            </w:r>
          </w:p>
        </w:tc>
        <w:tc>
          <w:tcPr>
            <w:tcW w:w="1399"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0.57</w:t>
            </w:r>
          </w:p>
        </w:tc>
      </w:tr>
      <w:tr w:rsidR="001D047F" w:rsidRPr="00AC76B6" w:rsidTr="006E7040">
        <w:trPr>
          <w:trHeight w:val="273"/>
        </w:trPr>
        <w:tc>
          <w:tcPr>
            <w:tcW w:w="4257" w:type="dxa"/>
            <w:gridSpan w:val="2"/>
          </w:tcPr>
          <w:p w:rsidR="001D047F" w:rsidRPr="00A25684" w:rsidRDefault="001D047F" w:rsidP="003442D3">
            <w:pPr>
              <w:jc w:val="both"/>
              <w:rPr>
                <w:rFonts w:ascii="Times New Roman" w:hAnsi="Times New Roman" w:cs="Times New Roman"/>
                <w:sz w:val="24"/>
                <w:szCs w:val="24"/>
              </w:rPr>
            </w:pPr>
            <w:r w:rsidRPr="00A25684">
              <w:rPr>
                <w:rFonts w:ascii="Times New Roman" w:hAnsi="Times New Roman" w:cs="Times New Roman"/>
                <w:sz w:val="24"/>
                <w:szCs w:val="24"/>
              </w:rPr>
              <w:t>Репутация</w:t>
            </w:r>
          </w:p>
        </w:tc>
        <w:tc>
          <w:tcPr>
            <w:tcW w:w="846"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2.83</w:t>
            </w:r>
          </w:p>
        </w:tc>
        <w:tc>
          <w:tcPr>
            <w:tcW w:w="853"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0.73</w:t>
            </w:r>
          </w:p>
        </w:tc>
        <w:tc>
          <w:tcPr>
            <w:tcW w:w="1269"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-0.15</w:t>
            </w:r>
          </w:p>
        </w:tc>
        <w:tc>
          <w:tcPr>
            <w:tcW w:w="1015"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0.72</w:t>
            </w:r>
          </w:p>
        </w:tc>
        <w:tc>
          <w:tcPr>
            <w:tcW w:w="1399" w:type="dxa"/>
          </w:tcPr>
          <w:p w:rsidR="001D047F" w:rsidRPr="00AC76B6" w:rsidRDefault="001D047F" w:rsidP="00855F90">
            <w:pPr>
              <w:jc w:val="center"/>
              <w:rPr>
                <w:rFonts w:ascii="Times New Roman" w:hAnsi="Times New Roman" w:cs="Times New Roman"/>
                <w:sz w:val="24"/>
                <w:szCs w:val="24"/>
                <w:lang w:val="en-US"/>
              </w:rPr>
            </w:pPr>
            <w:r w:rsidRPr="00AC76B6">
              <w:rPr>
                <w:rFonts w:ascii="Times New Roman" w:hAnsi="Times New Roman" w:cs="Times New Roman"/>
                <w:sz w:val="24"/>
                <w:szCs w:val="24"/>
              </w:rPr>
              <w:t>0.63</w:t>
            </w:r>
          </w:p>
        </w:tc>
      </w:tr>
      <w:tr w:rsidR="001D047F" w:rsidRPr="00AC76B6" w:rsidTr="006E7040">
        <w:trPr>
          <w:trHeight w:val="276"/>
        </w:trPr>
        <w:tc>
          <w:tcPr>
            <w:tcW w:w="4257" w:type="dxa"/>
            <w:gridSpan w:val="2"/>
          </w:tcPr>
          <w:p w:rsidR="001D047F" w:rsidRPr="00A25684" w:rsidRDefault="001D047F" w:rsidP="007701AA">
            <w:pPr>
              <w:jc w:val="both"/>
              <w:rPr>
                <w:rFonts w:ascii="Times New Roman" w:hAnsi="Times New Roman" w:cs="Times New Roman"/>
                <w:sz w:val="24"/>
                <w:szCs w:val="24"/>
              </w:rPr>
            </w:pPr>
            <w:r w:rsidRPr="00A25684">
              <w:rPr>
                <w:rFonts w:ascii="Times New Roman" w:hAnsi="Times New Roman" w:cs="Times New Roman"/>
                <w:sz w:val="24"/>
                <w:szCs w:val="24"/>
              </w:rPr>
              <w:t>Безопасность-Личная</w:t>
            </w:r>
          </w:p>
        </w:tc>
        <w:tc>
          <w:tcPr>
            <w:tcW w:w="846" w:type="dxa"/>
          </w:tcPr>
          <w:p w:rsidR="001D047F" w:rsidRPr="00AC76B6" w:rsidRDefault="001D047F" w:rsidP="007701AA">
            <w:pPr>
              <w:jc w:val="center"/>
              <w:rPr>
                <w:rFonts w:ascii="Times New Roman" w:hAnsi="Times New Roman" w:cs="Times New Roman"/>
                <w:sz w:val="24"/>
                <w:szCs w:val="24"/>
              </w:rPr>
            </w:pPr>
            <w:r w:rsidRPr="00AC76B6">
              <w:rPr>
                <w:rFonts w:ascii="Times New Roman" w:hAnsi="Times New Roman" w:cs="Times New Roman"/>
                <w:sz w:val="24"/>
                <w:szCs w:val="24"/>
              </w:rPr>
              <w:t>2.92</w:t>
            </w:r>
          </w:p>
        </w:tc>
        <w:tc>
          <w:tcPr>
            <w:tcW w:w="853" w:type="dxa"/>
          </w:tcPr>
          <w:p w:rsidR="001D047F" w:rsidRPr="00AC76B6" w:rsidRDefault="001D047F" w:rsidP="007701AA">
            <w:pPr>
              <w:jc w:val="center"/>
              <w:rPr>
                <w:rFonts w:ascii="Times New Roman" w:hAnsi="Times New Roman" w:cs="Times New Roman"/>
                <w:sz w:val="24"/>
                <w:szCs w:val="24"/>
              </w:rPr>
            </w:pPr>
            <w:r w:rsidRPr="00AC76B6">
              <w:rPr>
                <w:rFonts w:ascii="Times New Roman" w:hAnsi="Times New Roman" w:cs="Times New Roman"/>
                <w:sz w:val="24"/>
                <w:szCs w:val="24"/>
              </w:rPr>
              <w:t>1.03</w:t>
            </w:r>
          </w:p>
        </w:tc>
        <w:tc>
          <w:tcPr>
            <w:tcW w:w="1269" w:type="dxa"/>
          </w:tcPr>
          <w:p w:rsidR="001D047F" w:rsidRPr="00AC76B6" w:rsidRDefault="001D047F" w:rsidP="007701AA">
            <w:pPr>
              <w:jc w:val="center"/>
              <w:rPr>
                <w:rFonts w:ascii="Times New Roman" w:hAnsi="Times New Roman" w:cs="Times New Roman"/>
                <w:sz w:val="24"/>
                <w:szCs w:val="24"/>
              </w:rPr>
            </w:pPr>
            <w:r w:rsidRPr="00AC76B6">
              <w:rPr>
                <w:rFonts w:ascii="Times New Roman" w:hAnsi="Times New Roman" w:cs="Times New Roman"/>
                <w:sz w:val="24"/>
                <w:szCs w:val="24"/>
              </w:rPr>
              <w:t>-0.07</w:t>
            </w:r>
          </w:p>
        </w:tc>
        <w:tc>
          <w:tcPr>
            <w:tcW w:w="1015" w:type="dxa"/>
          </w:tcPr>
          <w:p w:rsidR="001D047F" w:rsidRPr="00AC76B6" w:rsidRDefault="001D047F" w:rsidP="007701AA">
            <w:pPr>
              <w:jc w:val="center"/>
              <w:rPr>
                <w:rFonts w:ascii="Times New Roman" w:hAnsi="Times New Roman" w:cs="Times New Roman"/>
                <w:sz w:val="24"/>
                <w:szCs w:val="24"/>
              </w:rPr>
            </w:pPr>
            <w:r w:rsidRPr="00AC76B6">
              <w:rPr>
                <w:rFonts w:ascii="Times New Roman" w:hAnsi="Times New Roman" w:cs="Times New Roman"/>
                <w:sz w:val="24"/>
                <w:szCs w:val="24"/>
              </w:rPr>
              <w:t>0.94</w:t>
            </w:r>
          </w:p>
        </w:tc>
        <w:tc>
          <w:tcPr>
            <w:tcW w:w="1399" w:type="dxa"/>
          </w:tcPr>
          <w:p w:rsidR="001D047F" w:rsidRPr="00AC76B6" w:rsidRDefault="001D047F" w:rsidP="007701AA">
            <w:pPr>
              <w:jc w:val="center"/>
              <w:rPr>
                <w:rFonts w:ascii="Times New Roman" w:hAnsi="Times New Roman" w:cs="Times New Roman"/>
                <w:sz w:val="24"/>
                <w:szCs w:val="24"/>
              </w:rPr>
            </w:pPr>
            <w:r w:rsidRPr="00AC76B6">
              <w:rPr>
                <w:rFonts w:ascii="Times New Roman" w:hAnsi="Times New Roman" w:cs="Times New Roman"/>
                <w:sz w:val="24"/>
                <w:szCs w:val="24"/>
              </w:rPr>
              <w:t>0.81</w:t>
            </w:r>
          </w:p>
        </w:tc>
      </w:tr>
      <w:tr w:rsidR="001D047F" w:rsidRPr="00AC76B6" w:rsidTr="006E7040">
        <w:trPr>
          <w:trHeight w:val="267"/>
        </w:trPr>
        <w:tc>
          <w:tcPr>
            <w:tcW w:w="4257" w:type="dxa"/>
            <w:gridSpan w:val="2"/>
          </w:tcPr>
          <w:p w:rsidR="001D047F" w:rsidRPr="00A25684" w:rsidRDefault="001D047F" w:rsidP="007701AA">
            <w:pPr>
              <w:jc w:val="both"/>
              <w:rPr>
                <w:rFonts w:ascii="Times New Roman" w:hAnsi="Times New Roman" w:cs="Times New Roman"/>
                <w:sz w:val="24"/>
                <w:szCs w:val="24"/>
              </w:rPr>
            </w:pPr>
            <w:r w:rsidRPr="00A25684">
              <w:rPr>
                <w:rFonts w:ascii="Times New Roman" w:hAnsi="Times New Roman" w:cs="Times New Roman"/>
                <w:sz w:val="24"/>
                <w:szCs w:val="24"/>
              </w:rPr>
              <w:t>Безопасность-Общественная</w:t>
            </w:r>
          </w:p>
        </w:tc>
        <w:tc>
          <w:tcPr>
            <w:tcW w:w="846" w:type="dxa"/>
          </w:tcPr>
          <w:p w:rsidR="001D047F" w:rsidRPr="00AC76B6" w:rsidRDefault="001D047F" w:rsidP="007701AA">
            <w:pPr>
              <w:jc w:val="center"/>
              <w:rPr>
                <w:rFonts w:ascii="Times New Roman" w:hAnsi="Times New Roman" w:cs="Times New Roman"/>
                <w:sz w:val="24"/>
                <w:szCs w:val="24"/>
              </w:rPr>
            </w:pPr>
            <w:r w:rsidRPr="00AC76B6">
              <w:rPr>
                <w:rFonts w:ascii="Times New Roman" w:hAnsi="Times New Roman" w:cs="Times New Roman"/>
                <w:sz w:val="24"/>
                <w:szCs w:val="24"/>
              </w:rPr>
              <w:t>3.33</w:t>
            </w:r>
          </w:p>
        </w:tc>
        <w:tc>
          <w:tcPr>
            <w:tcW w:w="853" w:type="dxa"/>
          </w:tcPr>
          <w:p w:rsidR="001D047F" w:rsidRPr="00AC76B6" w:rsidRDefault="001D047F" w:rsidP="007701AA">
            <w:pPr>
              <w:jc w:val="center"/>
              <w:rPr>
                <w:rFonts w:ascii="Times New Roman" w:hAnsi="Times New Roman" w:cs="Times New Roman"/>
                <w:sz w:val="24"/>
                <w:szCs w:val="24"/>
              </w:rPr>
            </w:pPr>
            <w:r w:rsidRPr="00AC76B6">
              <w:rPr>
                <w:rFonts w:ascii="Times New Roman" w:hAnsi="Times New Roman" w:cs="Times New Roman"/>
                <w:sz w:val="24"/>
                <w:szCs w:val="24"/>
              </w:rPr>
              <w:t>0.81</w:t>
            </w:r>
          </w:p>
        </w:tc>
        <w:tc>
          <w:tcPr>
            <w:tcW w:w="1269" w:type="dxa"/>
          </w:tcPr>
          <w:p w:rsidR="001D047F" w:rsidRPr="00AC76B6" w:rsidRDefault="001D047F" w:rsidP="007701AA">
            <w:pPr>
              <w:jc w:val="center"/>
              <w:rPr>
                <w:rFonts w:ascii="Times New Roman" w:hAnsi="Times New Roman" w:cs="Times New Roman"/>
                <w:sz w:val="24"/>
                <w:szCs w:val="24"/>
              </w:rPr>
            </w:pPr>
            <w:r w:rsidRPr="00AC76B6">
              <w:rPr>
                <w:rFonts w:ascii="Times New Roman" w:hAnsi="Times New Roman" w:cs="Times New Roman"/>
                <w:sz w:val="24"/>
                <w:szCs w:val="24"/>
              </w:rPr>
              <w:t>0.35</w:t>
            </w:r>
          </w:p>
        </w:tc>
        <w:tc>
          <w:tcPr>
            <w:tcW w:w="1015" w:type="dxa"/>
          </w:tcPr>
          <w:p w:rsidR="001D047F" w:rsidRPr="00AC76B6" w:rsidRDefault="001D047F" w:rsidP="007701AA">
            <w:pPr>
              <w:jc w:val="center"/>
              <w:rPr>
                <w:rFonts w:ascii="Times New Roman" w:hAnsi="Times New Roman" w:cs="Times New Roman"/>
                <w:sz w:val="24"/>
                <w:szCs w:val="24"/>
              </w:rPr>
            </w:pPr>
            <w:r w:rsidRPr="00AC76B6">
              <w:rPr>
                <w:rFonts w:ascii="Times New Roman" w:hAnsi="Times New Roman" w:cs="Times New Roman"/>
                <w:sz w:val="24"/>
                <w:szCs w:val="24"/>
              </w:rPr>
              <w:t>0.71</w:t>
            </w:r>
          </w:p>
        </w:tc>
        <w:tc>
          <w:tcPr>
            <w:tcW w:w="1399" w:type="dxa"/>
          </w:tcPr>
          <w:p w:rsidR="001D047F" w:rsidRPr="00AC76B6" w:rsidRDefault="001D047F" w:rsidP="007701AA">
            <w:pPr>
              <w:jc w:val="center"/>
              <w:rPr>
                <w:rFonts w:ascii="Times New Roman" w:hAnsi="Times New Roman" w:cs="Times New Roman"/>
                <w:sz w:val="24"/>
                <w:szCs w:val="24"/>
              </w:rPr>
            </w:pPr>
            <w:r w:rsidRPr="00AC76B6">
              <w:rPr>
                <w:rFonts w:ascii="Times New Roman" w:hAnsi="Times New Roman" w:cs="Times New Roman"/>
                <w:sz w:val="24"/>
                <w:szCs w:val="24"/>
              </w:rPr>
              <w:t>0.93</w:t>
            </w:r>
          </w:p>
        </w:tc>
      </w:tr>
      <w:tr w:rsidR="001D047F" w:rsidRPr="00AC76B6" w:rsidTr="006E7040">
        <w:trPr>
          <w:trHeight w:val="270"/>
        </w:trPr>
        <w:tc>
          <w:tcPr>
            <w:tcW w:w="4257" w:type="dxa"/>
            <w:gridSpan w:val="2"/>
          </w:tcPr>
          <w:p w:rsidR="001D047F" w:rsidRPr="00A25684" w:rsidRDefault="001D047F" w:rsidP="007701AA">
            <w:pPr>
              <w:jc w:val="both"/>
              <w:rPr>
                <w:rFonts w:ascii="Times New Roman" w:hAnsi="Times New Roman" w:cs="Times New Roman"/>
                <w:sz w:val="24"/>
                <w:szCs w:val="24"/>
              </w:rPr>
            </w:pPr>
            <w:r w:rsidRPr="001D047F">
              <w:rPr>
                <w:rFonts w:ascii="Times New Roman" w:hAnsi="Times New Roman" w:cs="Times New Roman"/>
                <w:sz w:val="24"/>
                <w:szCs w:val="24"/>
              </w:rPr>
              <w:t>Традиция</w:t>
            </w:r>
          </w:p>
        </w:tc>
        <w:tc>
          <w:tcPr>
            <w:tcW w:w="846" w:type="dxa"/>
          </w:tcPr>
          <w:p w:rsidR="001D047F" w:rsidRPr="00AC76B6" w:rsidRDefault="001D047F" w:rsidP="007701AA">
            <w:pPr>
              <w:jc w:val="center"/>
              <w:rPr>
                <w:rFonts w:ascii="Times New Roman" w:hAnsi="Times New Roman" w:cs="Times New Roman"/>
                <w:sz w:val="24"/>
                <w:szCs w:val="24"/>
              </w:rPr>
            </w:pPr>
            <w:r w:rsidRPr="00AC76B6">
              <w:rPr>
                <w:rFonts w:ascii="Times New Roman" w:hAnsi="Times New Roman" w:cs="Times New Roman"/>
                <w:sz w:val="24"/>
                <w:szCs w:val="24"/>
              </w:rPr>
              <w:t>0.21</w:t>
            </w:r>
          </w:p>
        </w:tc>
        <w:tc>
          <w:tcPr>
            <w:tcW w:w="853" w:type="dxa"/>
          </w:tcPr>
          <w:p w:rsidR="001D047F" w:rsidRPr="00AC76B6" w:rsidRDefault="001D047F" w:rsidP="007701AA">
            <w:pPr>
              <w:jc w:val="center"/>
              <w:rPr>
                <w:rFonts w:ascii="Times New Roman" w:hAnsi="Times New Roman" w:cs="Times New Roman"/>
                <w:sz w:val="24"/>
                <w:szCs w:val="24"/>
              </w:rPr>
            </w:pPr>
            <w:r w:rsidRPr="00AC76B6">
              <w:rPr>
                <w:rFonts w:ascii="Times New Roman" w:hAnsi="Times New Roman" w:cs="Times New Roman"/>
                <w:sz w:val="24"/>
                <w:szCs w:val="24"/>
              </w:rPr>
              <w:t>0.60</w:t>
            </w:r>
          </w:p>
        </w:tc>
        <w:tc>
          <w:tcPr>
            <w:tcW w:w="1269" w:type="dxa"/>
          </w:tcPr>
          <w:p w:rsidR="001D047F" w:rsidRPr="00AC76B6" w:rsidRDefault="001D047F" w:rsidP="007701AA">
            <w:pPr>
              <w:jc w:val="center"/>
              <w:rPr>
                <w:rFonts w:ascii="Times New Roman" w:hAnsi="Times New Roman" w:cs="Times New Roman"/>
                <w:sz w:val="24"/>
                <w:szCs w:val="24"/>
              </w:rPr>
            </w:pPr>
            <w:r w:rsidRPr="00AC76B6">
              <w:rPr>
                <w:rFonts w:ascii="Times New Roman" w:hAnsi="Times New Roman" w:cs="Times New Roman"/>
                <w:sz w:val="24"/>
                <w:szCs w:val="24"/>
              </w:rPr>
              <w:t>0.73</w:t>
            </w:r>
          </w:p>
        </w:tc>
        <w:tc>
          <w:tcPr>
            <w:tcW w:w="1015" w:type="dxa"/>
          </w:tcPr>
          <w:p w:rsidR="001D047F" w:rsidRPr="00AC76B6" w:rsidRDefault="001D047F" w:rsidP="007701AA">
            <w:pPr>
              <w:jc w:val="center"/>
              <w:rPr>
                <w:rFonts w:ascii="Times New Roman" w:hAnsi="Times New Roman" w:cs="Times New Roman"/>
                <w:sz w:val="24"/>
                <w:szCs w:val="24"/>
              </w:rPr>
            </w:pPr>
            <w:r w:rsidRPr="00AC76B6">
              <w:rPr>
                <w:rFonts w:ascii="Times New Roman" w:hAnsi="Times New Roman" w:cs="Times New Roman"/>
                <w:sz w:val="24"/>
                <w:szCs w:val="24"/>
              </w:rPr>
              <w:t>0.64</w:t>
            </w:r>
          </w:p>
        </w:tc>
        <w:tc>
          <w:tcPr>
            <w:tcW w:w="1399" w:type="dxa"/>
          </w:tcPr>
          <w:p w:rsidR="001D047F" w:rsidRPr="00AC76B6" w:rsidRDefault="001D047F" w:rsidP="007701AA">
            <w:pPr>
              <w:jc w:val="center"/>
              <w:rPr>
                <w:rFonts w:ascii="Times New Roman" w:hAnsi="Times New Roman" w:cs="Times New Roman"/>
                <w:sz w:val="24"/>
                <w:szCs w:val="24"/>
              </w:rPr>
            </w:pPr>
            <w:r w:rsidRPr="00AC76B6">
              <w:rPr>
                <w:rFonts w:ascii="Times New Roman" w:hAnsi="Times New Roman" w:cs="Times New Roman"/>
                <w:sz w:val="24"/>
                <w:szCs w:val="24"/>
              </w:rPr>
              <w:t>0.58</w:t>
            </w:r>
          </w:p>
        </w:tc>
      </w:tr>
      <w:tr w:rsidR="001D047F" w:rsidRPr="00AC76B6" w:rsidTr="006E7040">
        <w:trPr>
          <w:trHeight w:val="260"/>
        </w:trPr>
        <w:tc>
          <w:tcPr>
            <w:tcW w:w="4257" w:type="dxa"/>
            <w:gridSpan w:val="2"/>
          </w:tcPr>
          <w:p w:rsidR="001D047F" w:rsidRPr="00A25684" w:rsidRDefault="001D047F" w:rsidP="007701AA">
            <w:pPr>
              <w:jc w:val="both"/>
              <w:rPr>
                <w:rFonts w:ascii="Times New Roman" w:hAnsi="Times New Roman" w:cs="Times New Roman"/>
                <w:sz w:val="24"/>
                <w:szCs w:val="24"/>
              </w:rPr>
            </w:pPr>
            <w:r w:rsidRPr="00A25684">
              <w:rPr>
                <w:rFonts w:ascii="Times New Roman" w:hAnsi="Times New Roman" w:cs="Times New Roman"/>
                <w:sz w:val="24"/>
                <w:szCs w:val="24"/>
              </w:rPr>
              <w:t>Конформизм-Правила</w:t>
            </w:r>
          </w:p>
        </w:tc>
        <w:tc>
          <w:tcPr>
            <w:tcW w:w="846" w:type="dxa"/>
          </w:tcPr>
          <w:p w:rsidR="001D047F" w:rsidRPr="00AC76B6" w:rsidRDefault="001D047F" w:rsidP="007701AA">
            <w:pPr>
              <w:jc w:val="center"/>
              <w:rPr>
                <w:rFonts w:ascii="Times New Roman" w:hAnsi="Times New Roman" w:cs="Times New Roman"/>
                <w:sz w:val="24"/>
                <w:szCs w:val="24"/>
              </w:rPr>
            </w:pPr>
            <w:r w:rsidRPr="00AC76B6">
              <w:rPr>
                <w:rFonts w:ascii="Times New Roman" w:hAnsi="Times New Roman" w:cs="Times New Roman"/>
                <w:sz w:val="24"/>
                <w:szCs w:val="24"/>
              </w:rPr>
              <w:t>-0.29</w:t>
            </w:r>
          </w:p>
        </w:tc>
        <w:tc>
          <w:tcPr>
            <w:tcW w:w="853" w:type="dxa"/>
          </w:tcPr>
          <w:p w:rsidR="001D047F" w:rsidRPr="00AC76B6" w:rsidRDefault="001D047F" w:rsidP="007701AA">
            <w:pPr>
              <w:jc w:val="center"/>
              <w:rPr>
                <w:rFonts w:ascii="Times New Roman" w:hAnsi="Times New Roman" w:cs="Times New Roman"/>
                <w:sz w:val="24"/>
                <w:szCs w:val="24"/>
              </w:rPr>
            </w:pPr>
            <w:r w:rsidRPr="00AC76B6">
              <w:rPr>
                <w:rFonts w:ascii="Times New Roman" w:hAnsi="Times New Roman" w:cs="Times New Roman"/>
                <w:sz w:val="24"/>
                <w:szCs w:val="24"/>
              </w:rPr>
              <w:t>0.53</w:t>
            </w:r>
          </w:p>
        </w:tc>
        <w:tc>
          <w:tcPr>
            <w:tcW w:w="1269" w:type="dxa"/>
          </w:tcPr>
          <w:p w:rsidR="001D047F" w:rsidRPr="00AC76B6" w:rsidRDefault="001D047F" w:rsidP="007701AA">
            <w:pPr>
              <w:jc w:val="center"/>
              <w:rPr>
                <w:rFonts w:ascii="Times New Roman" w:hAnsi="Times New Roman" w:cs="Times New Roman"/>
                <w:sz w:val="24"/>
                <w:szCs w:val="24"/>
              </w:rPr>
            </w:pPr>
            <w:r>
              <w:rPr>
                <w:rFonts w:ascii="Times New Roman" w:hAnsi="Times New Roman" w:cs="Times New Roman"/>
                <w:sz w:val="24"/>
                <w:szCs w:val="24"/>
              </w:rPr>
              <w:t>0</w:t>
            </w:r>
            <w:r w:rsidRPr="00AC76B6">
              <w:rPr>
                <w:rFonts w:ascii="Times New Roman" w:hAnsi="Times New Roman" w:cs="Times New Roman"/>
                <w:sz w:val="24"/>
                <w:szCs w:val="24"/>
              </w:rPr>
              <w:t>.67</w:t>
            </w:r>
          </w:p>
        </w:tc>
        <w:tc>
          <w:tcPr>
            <w:tcW w:w="1015" w:type="dxa"/>
          </w:tcPr>
          <w:p w:rsidR="001D047F" w:rsidRPr="00AC76B6" w:rsidRDefault="001D047F" w:rsidP="007701AA">
            <w:pPr>
              <w:jc w:val="center"/>
              <w:rPr>
                <w:rFonts w:ascii="Times New Roman" w:hAnsi="Times New Roman" w:cs="Times New Roman"/>
                <w:sz w:val="24"/>
                <w:szCs w:val="24"/>
              </w:rPr>
            </w:pPr>
            <w:r w:rsidRPr="00AC76B6">
              <w:rPr>
                <w:rFonts w:ascii="Times New Roman" w:hAnsi="Times New Roman" w:cs="Times New Roman"/>
                <w:sz w:val="24"/>
                <w:szCs w:val="24"/>
              </w:rPr>
              <w:t>0.85</w:t>
            </w:r>
          </w:p>
        </w:tc>
        <w:tc>
          <w:tcPr>
            <w:tcW w:w="1399" w:type="dxa"/>
          </w:tcPr>
          <w:p w:rsidR="001D047F" w:rsidRPr="00AC76B6" w:rsidRDefault="001D047F" w:rsidP="007701AA">
            <w:pPr>
              <w:jc w:val="center"/>
              <w:rPr>
                <w:rFonts w:ascii="Times New Roman" w:hAnsi="Times New Roman" w:cs="Times New Roman"/>
                <w:sz w:val="24"/>
                <w:szCs w:val="24"/>
              </w:rPr>
            </w:pPr>
            <w:r w:rsidRPr="00AC76B6">
              <w:rPr>
                <w:rFonts w:ascii="Times New Roman" w:hAnsi="Times New Roman" w:cs="Times New Roman"/>
                <w:sz w:val="24"/>
                <w:szCs w:val="24"/>
              </w:rPr>
              <w:t>0.66</w:t>
            </w:r>
          </w:p>
        </w:tc>
      </w:tr>
      <w:tr w:rsidR="00026515" w:rsidRPr="00AC76B6" w:rsidTr="006E7040">
        <w:trPr>
          <w:trHeight w:val="263"/>
        </w:trPr>
        <w:tc>
          <w:tcPr>
            <w:tcW w:w="4257" w:type="dxa"/>
            <w:gridSpan w:val="2"/>
          </w:tcPr>
          <w:p w:rsidR="00026515" w:rsidRPr="00A25684" w:rsidRDefault="00026515" w:rsidP="007701AA">
            <w:pPr>
              <w:jc w:val="both"/>
              <w:rPr>
                <w:rFonts w:ascii="Times New Roman" w:hAnsi="Times New Roman" w:cs="Times New Roman"/>
                <w:sz w:val="24"/>
                <w:szCs w:val="24"/>
              </w:rPr>
            </w:pPr>
            <w:r w:rsidRPr="00026515">
              <w:rPr>
                <w:rFonts w:ascii="Times New Roman" w:hAnsi="Times New Roman" w:cs="Times New Roman"/>
                <w:sz w:val="24"/>
                <w:szCs w:val="24"/>
              </w:rPr>
              <w:t>Конформизм-Межличностный</w:t>
            </w:r>
          </w:p>
        </w:tc>
        <w:tc>
          <w:tcPr>
            <w:tcW w:w="846"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1.05</w:t>
            </w:r>
          </w:p>
        </w:tc>
        <w:tc>
          <w:tcPr>
            <w:tcW w:w="853"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0.87</w:t>
            </w:r>
          </w:p>
        </w:tc>
        <w:tc>
          <w:tcPr>
            <w:tcW w:w="1269"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0.75</w:t>
            </w:r>
          </w:p>
        </w:tc>
        <w:tc>
          <w:tcPr>
            <w:tcW w:w="1015"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0.81</w:t>
            </w:r>
          </w:p>
        </w:tc>
        <w:tc>
          <w:tcPr>
            <w:tcW w:w="1399"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0.61</w:t>
            </w:r>
          </w:p>
        </w:tc>
      </w:tr>
      <w:tr w:rsidR="00026515" w:rsidRPr="00AC76B6" w:rsidTr="006E7040">
        <w:trPr>
          <w:trHeight w:val="254"/>
        </w:trPr>
        <w:tc>
          <w:tcPr>
            <w:tcW w:w="4257" w:type="dxa"/>
            <w:gridSpan w:val="2"/>
          </w:tcPr>
          <w:p w:rsidR="00026515" w:rsidRPr="00A25684" w:rsidRDefault="00026515" w:rsidP="007701AA">
            <w:pPr>
              <w:jc w:val="both"/>
              <w:rPr>
                <w:rFonts w:ascii="Times New Roman" w:hAnsi="Times New Roman" w:cs="Times New Roman"/>
                <w:sz w:val="24"/>
                <w:szCs w:val="24"/>
              </w:rPr>
            </w:pPr>
            <w:r w:rsidRPr="00A25684">
              <w:rPr>
                <w:rFonts w:ascii="Times New Roman" w:hAnsi="Times New Roman" w:cs="Times New Roman"/>
                <w:sz w:val="24"/>
                <w:szCs w:val="24"/>
              </w:rPr>
              <w:t>Скромность</w:t>
            </w:r>
          </w:p>
        </w:tc>
        <w:tc>
          <w:tcPr>
            <w:tcW w:w="846"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-0.46</w:t>
            </w:r>
          </w:p>
        </w:tc>
        <w:tc>
          <w:tcPr>
            <w:tcW w:w="853"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0.37</w:t>
            </w:r>
          </w:p>
        </w:tc>
        <w:tc>
          <w:tcPr>
            <w:tcW w:w="1269"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0.39</w:t>
            </w:r>
          </w:p>
        </w:tc>
        <w:tc>
          <w:tcPr>
            <w:tcW w:w="1015"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0.49</w:t>
            </w:r>
          </w:p>
        </w:tc>
        <w:tc>
          <w:tcPr>
            <w:tcW w:w="1399"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0.60</w:t>
            </w:r>
          </w:p>
        </w:tc>
      </w:tr>
      <w:tr w:rsidR="00026515" w:rsidRPr="00AC76B6" w:rsidTr="006E7040">
        <w:trPr>
          <w:trHeight w:val="257"/>
        </w:trPr>
        <w:tc>
          <w:tcPr>
            <w:tcW w:w="4257" w:type="dxa"/>
            <w:gridSpan w:val="2"/>
          </w:tcPr>
          <w:p w:rsidR="00026515" w:rsidRPr="00A25684" w:rsidRDefault="00026515" w:rsidP="007701AA">
            <w:pPr>
              <w:jc w:val="both"/>
              <w:rPr>
                <w:rFonts w:ascii="Times New Roman" w:hAnsi="Times New Roman" w:cs="Times New Roman"/>
                <w:sz w:val="24"/>
                <w:szCs w:val="24"/>
              </w:rPr>
            </w:pPr>
            <w:r w:rsidRPr="00A25684">
              <w:rPr>
                <w:rFonts w:ascii="Times New Roman" w:hAnsi="Times New Roman" w:cs="Times New Roman"/>
                <w:sz w:val="24"/>
                <w:szCs w:val="24"/>
              </w:rPr>
              <w:t>Универсализм-Забота о других</w:t>
            </w:r>
          </w:p>
        </w:tc>
        <w:tc>
          <w:tcPr>
            <w:tcW w:w="846"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-0.48</w:t>
            </w:r>
          </w:p>
        </w:tc>
        <w:tc>
          <w:tcPr>
            <w:tcW w:w="853"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0.40</w:t>
            </w:r>
          </w:p>
        </w:tc>
        <w:tc>
          <w:tcPr>
            <w:tcW w:w="1269"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0.59</w:t>
            </w:r>
          </w:p>
        </w:tc>
        <w:tc>
          <w:tcPr>
            <w:tcW w:w="1015"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0.76</w:t>
            </w:r>
          </w:p>
        </w:tc>
        <w:tc>
          <w:tcPr>
            <w:tcW w:w="1399"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0.60</w:t>
            </w:r>
          </w:p>
        </w:tc>
      </w:tr>
      <w:tr w:rsidR="00026515" w:rsidRPr="00AC76B6" w:rsidTr="006E7040">
        <w:trPr>
          <w:trHeight w:val="262"/>
        </w:trPr>
        <w:tc>
          <w:tcPr>
            <w:tcW w:w="4257" w:type="dxa"/>
            <w:gridSpan w:val="2"/>
          </w:tcPr>
          <w:p w:rsidR="00026515" w:rsidRPr="00A25684" w:rsidRDefault="00026515" w:rsidP="007701AA">
            <w:pPr>
              <w:jc w:val="both"/>
              <w:rPr>
                <w:rFonts w:ascii="Times New Roman" w:hAnsi="Times New Roman" w:cs="Times New Roman"/>
                <w:sz w:val="24"/>
                <w:szCs w:val="24"/>
              </w:rPr>
            </w:pPr>
            <w:r w:rsidRPr="00A25684">
              <w:rPr>
                <w:rFonts w:ascii="Times New Roman" w:hAnsi="Times New Roman" w:cs="Times New Roman"/>
                <w:sz w:val="24"/>
                <w:szCs w:val="24"/>
              </w:rPr>
              <w:t>Универсализм-Забота о природе</w:t>
            </w:r>
          </w:p>
        </w:tc>
        <w:tc>
          <w:tcPr>
            <w:tcW w:w="846"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3.57</w:t>
            </w:r>
          </w:p>
        </w:tc>
        <w:tc>
          <w:tcPr>
            <w:tcW w:w="853"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0.89</w:t>
            </w:r>
          </w:p>
        </w:tc>
        <w:tc>
          <w:tcPr>
            <w:tcW w:w="1269"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0.96</w:t>
            </w:r>
          </w:p>
        </w:tc>
        <w:tc>
          <w:tcPr>
            <w:tcW w:w="1015"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0.77</w:t>
            </w:r>
          </w:p>
        </w:tc>
        <w:tc>
          <w:tcPr>
            <w:tcW w:w="1399"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0.56</w:t>
            </w:r>
          </w:p>
        </w:tc>
      </w:tr>
      <w:tr w:rsidR="00026515" w:rsidRPr="00AC76B6" w:rsidTr="006E7040">
        <w:trPr>
          <w:trHeight w:val="252"/>
        </w:trPr>
        <w:tc>
          <w:tcPr>
            <w:tcW w:w="4257" w:type="dxa"/>
            <w:gridSpan w:val="2"/>
          </w:tcPr>
          <w:p w:rsidR="00026515" w:rsidRPr="00A25684" w:rsidRDefault="00026515" w:rsidP="007701AA">
            <w:pPr>
              <w:jc w:val="both"/>
              <w:rPr>
                <w:rFonts w:ascii="Times New Roman" w:hAnsi="Times New Roman" w:cs="Times New Roman"/>
                <w:sz w:val="24"/>
                <w:szCs w:val="24"/>
              </w:rPr>
            </w:pPr>
            <w:r w:rsidRPr="00A25684">
              <w:rPr>
                <w:rFonts w:ascii="Times New Roman" w:hAnsi="Times New Roman" w:cs="Times New Roman"/>
                <w:sz w:val="24"/>
                <w:szCs w:val="24"/>
              </w:rPr>
              <w:t>Универсализм-Толерантность</w:t>
            </w:r>
          </w:p>
        </w:tc>
        <w:tc>
          <w:tcPr>
            <w:tcW w:w="846"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2.48</w:t>
            </w:r>
          </w:p>
        </w:tc>
        <w:tc>
          <w:tcPr>
            <w:tcW w:w="853"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0.73</w:t>
            </w:r>
          </w:p>
        </w:tc>
        <w:tc>
          <w:tcPr>
            <w:tcW w:w="1269"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-0.14</w:t>
            </w:r>
          </w:p>
        </w:tc>
        <w:tc>
          <w:tcPr>
            <w:tcW w:w="1015"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0.55</w:t>
            </w:r>
          </w:p>
        </w:tc>
        <w:tc>
          <w:tcPr>
            <w:tcW w:w="1399"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0.57</w:t>
            </w:r>
          </w:p>
        </w:tc>
      </w:tr>
      <w:tr w:rsidR="00026515" w:rsidRPr="00AC76B6" w:rsidTr="006E7040">
        <w:trPr>
          <w:trHeight w:val="242"/>
        </w:trPr>
        <w:tc>
          <w:tcPr>
            <w:tcW w:w="4257" w:type="dxa"/>
            <w:gridSpan w:val="2"/>
          </w:tcPr>
          <w:p w:rsidR="00026515" w:rsidRPr="00A25684" w:rsidRDefault="00026515" w:rsidP="007701AA">
            <w:pPr>
              <w:jc w:val="both"/>
              <w:rPr>
                <w:rFonts w:ascii="Times New Roman" w:hAnsi="Times New Roman" w:cs="Times New Roman"/>
                <w:sz w:val="24"/>
                <w:szCs w:val="24"/>
              </w:rPr>
            </w:pPr>
            <w:r w:rsidRPr="00A25684">
              <w:rPr>
                <w:rFonts w:ascii="Times New Roman" w:hAnsi="Times New Roman" w:cs="Times New Roman"/>
                <w:sz w:val="24"/>
                <w:szCs w:val="24"/>
              </w:rPr>
              <w:t>Благожелательность-Забота</w:t>
            </w:r>
          </w:p>
        </w:tc>
        <w:tc>
          <w:tcPr>
            <w:tcW w:w="846"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2.94</w:t>
            </w:r>
          </w:p>
        </w:tc>
        <w:tc>
          <w:tcPr>
            <w:tcW w:w="853"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0.76</w:t>
            </w:r>
          </w:p>
        </w:tc>
        <w:tc>
          <w:tcPr>
            <w:tcW w:w="1269"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-0.04</w:t>
            </w:r>
          </w:p>
        </w:tc>
        <w:tc>
          <w:tcPr>
            <w:tcW w:w="1015"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0.73</w:t>
            </w:r>
          </w:p>
        </w:tc>
        <w:tc>
          <w:tcPr>
            <w:tcW w:w="1399"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0.8</w:t>
            </w:r>
            <w:r>
              <w:rPr>
                <w:rFonts w:ascii="Times New Roman" w:hAnsi="Times New Roman" w:cs="Times New Roman"/>
                <w:sz w:val="24"/>
                <w:szCs w:val="24"/>
              </w:rPr>
              <w:t>0</w:t>
            </w:r>
          </w:p>
        </w:tc>
      </w:tr>
      <w:tr w:rsidR="00026515" w:rsidRPr="00AC76B6" w:rsidTr="006E7040">
        <w:trPr>
          <w:trHeight w:val="245"/>
        </w:trPr>
        <w:tc>
          <w:tcPr>
            <w:tcW w:w="4257" w:type="dxa"/>
            <w:gridSpan w:val="2"/>
          </w:tcPr>
          <w:p w:rsidR="00026515" w:rsidRPr="00A25684" w:rsidRDefault="00026515" w:rsidP="007701AA">
            <w:pPr>
              <w:jc w:val="both"/>
              <w:rPr>
                <w:rFonts w:ascii="Times New Roman" w:hAnsi="Times New Roman" w:cs="Times New Roman"/>
                <w:sz w:val="24"/>
                <w:szCs w:val="24"/>
              </w:rPr>
            </w:pPr>
            <w:r w:rsidRPr="00A25684">
              <w:rPr>
                <w:rFonts w:ascii="Times New Roman" w:hAnsi="Times New Roman" w:cs="Times New Roman"/>
                <w:sz w:val="24"/>
                <w:szCs w:val="24"/>
              </w:rPr>
              <w:t>Благожелательность–Чувство долга</w:t>
            </w:r>
          </w:p>
        </w:tc>
        <w:tc>
          <w:tcPr>
            <w:tcW w:w="846"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2.28</w:t>
            </w:r>
          </w:p>
        </w:tc>
        <w:tc>
          <w:tcPr>
            <w:tcW w:w="853"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0.73</w:t>
            </w:r>
          </w:p>
        </w:tc>
        <w:tc>
          <w:tcPr>
            <w:tcW w:w="1269"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-0.33</w:t>
            </w:r>
          </w:p>
        </w:tc>
        <w:tc>
          <w:tcPr>
            <w:tcW w:w="1015"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0.64</w:t>
            </w:r>
          </w:p>
        </w:tc>
        <w:tc>
          <w:tcPr>
            <w:tcW w:w="1399" w:type="dxa"/>
          </w:tcPr>
          <w:p w:rsidR="00026515" w:rsidRPr="00AC76B6" w:rsidRDefault="00026515" w:rsidP="007701AA">
            <w:pPr>
              <w:jc w:val="center"/>
              <w:rPr>
                <w:rFonts w:ascii="Times New Roman" w:hAnsi="Times New Roman" w:cs="Times New Roman"/>
                <w:sz w:val="24"/>
                <w:szCs w:val="24"/>
              </w:rPr>
            </w:pPr>
            <w:r w:rsidRPr="00AC76B6">
              <w:rPr>
                <w:rFonts w:ascii="Times New Roman" w:hAnsi="Times New Roman" w:cs="Times New Roman"/>
                <w:sz w:val="24"/>
                <w:szCs w:val="24"/>
              </w:rPr>
              <w:t>0.76</w:t>
            </w:r>
          </w:p>
        </w:tc>
      </w:tr>
    </w:tbl>
    <w:p w:rsidR="00F91B62" w:rsidRDefault="00F91B62" w:rsidP="00026515">
      <w:pPr>
        <w:spacing w:after="0" w:line="240" w:lineRule="auto"/>
        <w:ind w:firstLine="567"/>
        <w:jc w:val="both"/>
        <w:rPr>
          <w:rFonts w:ascii="Times New Roman" w:eastAsia="Calibri" w:hAnsi="Times New Roman" w:cs="Times New Roman"/>
          <w:sz w:val="28"/>
          <w:szCs w:val="28"/>
        </w:rPr>
      </w:pPr>
    </w:p>
    <w:p w:rsidR="001D1B70" w:rsidRDefault="001D1B70" w:rsidP="00026515">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Невысокий</w:t>
      </w:r>
      <w:r w:rsidRPr="00684EAF">
        <w:rPr>
          <w:rFonts w:ascii="Times New Roman" w:eastAsia="Calibri" w:hAnsi="Times New Roman" w:cs="Times New Roman"/>
          <w:sz w:val="28"/>
          <w:szCs w:val="28"/>
        </w:rPr>
        <w:t xml:space="preserve"> уровень надежности</w:t>
      </w:r>
      <w:r>
        <w:rPr>
          <w:rFonts w:ascii="Times New Roman" w:eastAsia="Calibri" w:hAnsi="Times New Roman" w:cs="Times New Roman"/>
          <w:sz w:val="28"/>
          <w:szCs w:val="28"/>
        </w:rPr>
        <w:t xml:space="preserve"> некоторых шкал привел нас в замеш</w:t>
      </w:r>
      <w:r w:rsidRPr="00684EAF">
        <w:rPr>
          <w:rFonts w:ascii="Times New Roman" w:eastAsia="Calibri" w:hAnsi="Times New Roman" w:cs="Times New Roman"/>
          <w:sz w:val="28"/>
          <w:szCs w:val="28"/>
        </w:rPr>
        <w:t>ательство</w:t>
      </w:r>
      <w:r>
        <w:rPr>
          <w:rFonts w:ascii="Times New Roman" w:eastAsia="Calibri" w:hAnsi="Times New Roman" w:cs="Times New Roman"/>
          <w:sz w:val="28"/>
          <w:szCs w:val="28"/>
        </w:rPr>
        <w:t>, было принято решение</w:t>
      </w:r>
      <w:r w:rsidRPr="00684EA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улучшить показатели шкал, удалив пункты опросника не отвечающим необходимым требованиям достоверности. </w:t>
      </w:r>
      <w:r w:rsidRPr="00684EAF">
        <w:rPr>
          <w:rFonts w:ascii="Times New Roman" w:eastAsia="Calibri" w:hAnsi="Times New Roman" w:cs="Times New Roman"/>
          <w:sz w:val="28"/>
          <w:szCs w:val="28"/>
        </w:rPr>
        <w:lastRenderedPageBreak/>
        <w:t xml:space="preserve">Для этого </w:t>
      </w:r>
      <w:r>
        <w:rPr>
          <w:rFonts w:ascii="Times New Roman" w:eastAsia="Calibri" w:hAnsi="Times New Roman" w:cs="Times New Roman"/>
          <w:sz w:val="28"/>
          <w:szCs w:val="28"/>
        </w:rPr>
        <w:t>шкал обладающие низким коэффициентом альфа-Кронбаха</w:t>
      </w:r>
      <w:r w:rsidRPr="00684EAF">
        <w:rPr>
          <w:rFonts w:ascii="Times New Roman" w:eastAsia="Calibri" w:hAnsi="Times New Roman" w:cs="Times New Roman"/>
          <w:sz w:val="28"/>
          <w:szCs w:val="28"/>
        </w:rPr>
        <w:t xml:space="preserve"> были удалены</w:t>
      </w:r>
      <w:r>
        <w:rPr>
          <w:rFonts w:ascii="Times New Roman" w:eastAsia="Calibri" w:hAnsi="Times New Roman" w:cs="Times New Roman"/>
          <w:sz w:val="28"/>
          <w:szCs w:val="28"/>
        </w:rPr>
        <w:t xml:space="preserve"> из дальнейшего анализа</w:t>
      </w:r>
      <w:r w:rsidRPr="00684EAF">
        <w:rPr>
          <w:rFonts w:ascii="Times New Roman" w:eastAsia="Calibri" w:hAnsi="Times New Roman" w:cs="Times New Roman"/>
          <w:sz w:val="28"/>
          <w:szCs w:val="28"/>
        </w:rPr>
        <w:t>.</w:t>
      </w:r>
    </w:p>
    <w:p w:rsidR="00B57A4A" w:rsidRDefault="001D1B70" w:rsidP="00B57A4A">
      <w:pPr>
        <w:spacing w:after="0" w:line="240" w:lineRule="auto"/>
        <w:ind w:firstLine="567"/>
        <w:jc w:val="both"/>
        <w:rPr>
          <w:rFonts w:ascii="Times New Roman" w:eastAsia="Calibri" w:hAnsi="Times New Roman" w:cs="Times New Roman"/>
          <w:sz w:val="28"/>
          <w:szCs w:val="28"/>
        </w:rPr>
      </w:pPr>
      <w:r w:rsidRPr="00B61A4B">
        <w:rPr>
          <w:rFonts w:ascii="Times New Roman" w:eastAsia="Calibri" w:hAnsi="Times New Roman" w:cs="Times New Roman"/>
          <w:sz w:val="28"/>
          <w:szCs w:val="28"/>
        </w:rPr>
        <w:t>Вывод:</w:t>
      </w:r>
      <w:r>
        <w:rPr>
          <w:rFonts w:ascii="Times New Roman" w:eastAsia="Calibri" w:hAnsi="Times New Roman" w:cs="Times New Roman"/>
          <w:sz w:val="28"/>
          <w:szCs w:val="28"/>
        </w:rPr>
        <w:t xml:space="preserve"> В целом </w:t>
      </w:r>
      <w:r w:rsidRPr="006F08C4">
        <w:rPr>
          <w:rFonts w:ascii="Times New Roman" w:eastAsia="Calibri" w:hAnsi="Times New Roman" w:cs="Times New Roman"/>
          <w:sz w:val="28"/>
          <w:szCs w:val="28"/>
        </w:rPr>
        <w:t>по результатам исследования основные шкалы опросника Шварца отвечают всем заданным параметрам инструмента для измерения ценностей на казахстанской выборке.</w:t>
      </w:r>
      <w:r w:rsidR="00B57A4A" w:rsidRPr="00B57A4A">
        <w:rPr>
          <w:rFonts w:ascii="Times New Roman" w:eastAsia="Calibri" w:hAnsi="Times New Roman" w:cs="Times New Roman"/>
          <w:sz w:val="28"/>
          <w:szCs w:val="28"/>
        </w:rPr>
        <w:t xml:space="preserve"> </w:t>
      </w:r>
      <w:r w:rsidR="00B57A4A">
        <w:rPr>
          <w:rFonts w:ascii="Times New Roman" w:eastAsia="Calibri" w:hAnsi="Times New Roman" w:cs="Times New Roman"/>
          <w:sz w:val="28"/>
          <w:szCs w:val="28"/>
        </w:rPr>
        <w:t xml:space="preserve">При дальнейшем использовании данной модификации опросника Шварца следует обращать внимание на процедуру центрирования баллов, рекомендуемую Ш.Шварцем, для получения достоверных результатов. А также учитывая прецедент, </w:t>
      </w:r>
      <w:proofErr w:type="gramStart"/>
      <w:r w:rsidR="00B57A4A">
        <w:rPr>
          <w:rFonts w:ascii="Times New Roman" w:eastAsia="Calibri" w:hAnsi="Times New Roman" w:cs="Times New Roman"/>
          <w:sz w:val="28"/>
          <w:szCs w:val="28"/>
        </w:rPr>
        <w:t>о  том</w:t>
      </w:r>
      <w:proofErr w:type="gramEnd"/>
      <w:r w:rsidR="00B57A4A">
        <w:rPr>
          <w:rFonts w:ascii="Times New Roman" w:eastAsia="Calibri" w:hAnsi="Times New Roman" w:cs="Times New Roman"/>
          <w:sz w:val="28"/>
          <w:szCs w:val="28"/>
        </w:rPr>
        <w:t>, что шкалы (Власть Ресурсы, Традиция, Универсализм-Забота о природе, Универсализм -Толерантность) возможно, имеют определенные отклонения, решить которые возможно при помощи удаления некоторых пунктов опросника для повышения качества и достоверности данных исследования.</w:t>
      </w:r>
    </w:p>
    <w:p w:rsidR="001B16D1" w:rsidRPr="00026515" w:rsidRDefault="001B16D1" w:rsidP="00026515">
      <w:pPr>
        <w:spacing w:after="0" w:line="240" w:lineRule="auto"/>
        <w:ind w:firstLine="567"/>
        <w:jc w:val="both"/>
        <w:rPr>
          <w:rFonts w:ascii="Times New Roman" w:hAnsi="Times New Roman" w:cs="Times New Roman"/>
          <w:i/>
          <w:sz w:val="28"/>
          <w:szCs w:val="28"/>
        </w:rPr>
      </w:pPr>
      <w:r w:rsidRPr="00026515">
        <w:rPr>
          <w:rFonts w:ascii="Times New Roman" w:hAnsi="Times New Roman" w:cs="Times New Roman"/>
          <w:i/>
          <w:sz w:val="28"/>
          <w:szCs w:val="28"/>
        </w:rPr>
        <w:t>Результаты исследования надежности</w:t>
      </w:r>
      <w:r w:rsidR="00403AC6">
        <w:rPr>
          <w:rFonts w:ascii="Times New Roman" w:hAnsi="Times New Roman" w:cs="Times New Roman"/>
          <w:i/>
          <w:sz w:val="28"/>
          <w:szCs w:val="28"/>
        </w:rPr>
        <w:t xml:space="preserve"> русской и казахской версии</w:t>
      </w:r>
      <w:r w:rsidRPr="00026515">
        <w:rPr>
          <w:rFonts w:ascii="Times New Roman" w:hAnsi="Times New Roman" w:cs="Times New Roman"/>
          <w:i/>
          <w:sz w:val="28"/>
          <w:szCs w:val="28"/>
        </w:rPr>
        <w:t xml:space="preserve"> опросника социальных аксиом К. Леунга и М.</w:t>
      </w:r>
      <w:r w:rsidR="005A573C" w:rsidRPr="00026515">
        <w:rPr>
          <w:rFonts w:ascii="Times New Roman" w:hAnsi="Times New Roman" w:cs="Times New Roman"/>
          <w:i/>
          <w:sz w:val="28"/>
          <w:szCs w:val="28"/>
        </w:rPr>
        <w:t xml:space="preserve"> </w:t>
      </w:r>
      <w:r w:rsidRPr="00026515">
        <w:rPr>
          <w:rFonts w:ascii="Times New Roman" w:hAnsi="Times New Roman" w:cs="Times New Roman"/>
          <w:i/>
          <w:sz w:val="28"/>
          <w:szCs w:val="28"/>
        </w:rPr>
        <w:t xml:space="preserve">Бонда. </w:t>
      </w:r>
    </w:p>
    <w:p w:rsidR="001B16D1" w:rsidRPr="006F08C4" w:rsidRDefault="001B16D1" w:rsidP="00026515">
      <w:pPr>
        <w:spacing w:after="0"/>
        <w:ind w:firstLine="567"/>
        <w:jc w:val="both"/>
        <w:rPr>
          <w:rFonts w:ascii="Times New Roman" w:eastAsia="Calibri" w:hAnsi="Times New Roman" w:cs="Times New Roman"/>
          <w:sz w:val="28"/>
          <w:szCs w:val="28"/>
        </w:rPr>
      </w:pPr>
      <w:r w:rsidRPr="006F08C4">
        <w:rPr>
          <w:rFonts w:ascii="Times New Roman" w:eastAsia="Calibri" w:hAnsi="Times New Roman" w:cs="Times New Roman"/>
          <w:sz w:val="28"/>
          <w:szCs w:val="28"/>
        </w:rPr>
        <w:t xml:space="preserve">Ответы респондентов были подсчитаны путем использования процедуры центрирования сырых данных, рекомендуемой Ш. Шварцем. </w:t>
      </w:r>
    </w:p>
    <w:p w:rsidR="001B16D1" w:rsidRPr="006F08C4" w:rsidRDefault="001B16D1" w:rsidP="00026515">
      <w:pPr>
        <w:spacing w:after="0" w:line="240" w:lineRule="auto"/>
        <w:ind w:firstLine="567"/>
        <w:jc w:val="both"/>
        <w:rPr>
          <w:rFonts w:ascii="Times New Roman" w:eastAsia="Calibri" w:hAnsi="Times New Roman" w:cs="Times New Roman"/>
          <w:sz w:val="28"/>
          <w:szCs w:val="28"/>
        </w:rPr>
      </w:pPr>
      <w:r w:rsidRPr="006F08C4">
        <w:rPr>
          <w:rFonts w:ascii="Times New Roman" w:eastAsia="Calibri" w:hAnsi="Times New Roman" w:cs="Times New Roman"/>
          <w:sz w:val="28"/>
          <w:szCs w:val="28"/>
        </w:rPr>
        <w:t>Из анализа результатов исследований у зарубежных коллег, по большей части, Альфа Кронбаха варьировалась от 0,37 до 0,79 для фактора «Социального цинизм», для «Социальной сложности» от 0,33 до 0,67, «Вознаграждение за усилия» от 0,33 до 0,72, «Духовность» от 0,49 до 0,78, и «Контроль судьбы» от 0,32 до 0,59. Высокие показатели надежности были найдены для четырех социальных аксиом, использу</w:t>
      </w:r>
      <w:r w:rsidR="00026515">
        <w:rPr>
          <w:rFonts w:ascii="Times New Roman" w:eastAsia="Calibri" w:hAnsi="Times New Roman" w:cs="Times New Roman"/>
          <w:sz w:val="28"/>
          <w:szCs w:val="28"/>
        </w:rPr>
        <w:t>емых в данном исследовании (</w:t>
      </w:r>
      <w:r w:rsidRPr="006F08C4">
        <w:rPr>
          <w:rFonts w:ascii="Times New Roman" w:eastAsia="Calibri" w:hAnsi="Times New Roman" w:cs="Times New Roman"/>
          <w:sz w:val="28"/>
          <w:szCs w:val="28"/>
        </w:rPr>
        <w:t>табл</w:t>
      </w:r>
      <w:r>
        <w:rPr>
          <w:rFonts w:ascii="Times New Roman" w:eastAsia="Calibri" w:hAnsi="Times New Roman" w:cs="Times New Roman"/>
          <w:sz w:val="28"/>
          <w:szCs w:val="28"/>
        </w:rPr>
        <w:t>ицы 2</w:t>
      </w:r>
      <w:r w:rsidR="00855F90">
        <w:rPr>
          <w:rFonts w:ascii="Times New Roman" w:eastAsia="Calibri" w:hAnsi="Times New Roman" w:cs="Times New Roman"/>
          <w:sz w:val="28"/>
          <w:szCs w:val="28"/>
        </w:rPr>
        <w:t>6</w:t>
      </w:r>
      <w:r>
        <w:rPr>
          <w:rFonts w:ascii="Times New Roman" w:eastAsia="Calibri" w:hAnsi="Times New Roman" w:cs="Times New Roman"/>
          <w:sz w:val="28"/>
          <w:szCs w:val="28"/>
        </w:rPr>
        <w:t>-</w:t>
      </w:r>
      <w:r w:rsidR="00855F90">
        <w:rPr>
          <w:rFonts w:ascii="Times New Roman" w:eastAsia="Calibri" w:hAnsi="Times New Roman" w:cs="Times New Roman"/>
          <w:sz w:val="28"/>
          <w:szCs w:val="28"/>
        </w:rPr>
        <w:t>30</w:t>
      </w:r>
      <w:r w:rsidRPr="006F08C4">
        <w:rPr>
          <w:rFonts w:ascii="Times New Roman" w:eastAsia="Calibri" w:hAnsi="Times New Roman" w:cs="Times New Roman"/>
          <w:sz w:val="28"/>
          <w:szCs w:val="28"/>
        </w:rPr>
        <w:t>)</w:t>
      </w:r>
      <w:r w:rsidR="004D6C9C">
        <w:rPr>
          <w:rFonts w:ascii="Times New Roman" w:eastAsia="Calibri" w:hAnsi="Times New Roman" w:cs="Times New Roman"/>
          <w:sz w:val="28"/>
          <w:szCs w:val="28"/>
        </w:rPr>
        <w:t>.</w:t>
      </w:r>
    </w:p>
    <w:p w:rsidR="00026515" w:rsidRDefault="00026515" w:rsidP="007C5ED0">
      <w:pPr>
        <w:spacing w:after="0" w:line="240" w:lineRule="auto"/>
        <w:ind w:firstLine="567"/>
        <w:jc w:val="both"/>
        <w:rPr>
          <w:rFonts w:ascii="Times New Roman" w:eastAsia="Calibri" w:hAnsi="Times New Roman" w:cs="Times New Roman"/>
          <w:bCs/>
          <w:sz w:val="28"/>
          <w:szCs w:val="28"/>
        </w:rPr>
      </w:pPr>
      <w:r w:rsidRPr="00FE55FE">
        <w:rPr>
          <w:rFonts w:ascii="Times New Roman" w:eastAsia="Calibri" w:hAnsi="Times New Roman" w:cs="Times New Roman"/>
          <w:sz w:val="28"/>
          <w:szCs w:val="28"/>
        </w:rPr>
        <w:t>В таблице 2</w:t>
      </w:r>
      <w:r>
        <w:rPr>
          <w:rFonts w:ascii="Times New Roman" w:eastAsia="Calibri" w:hAnsi="Times New Roman" w:cs="Times New Roman"/>
          <w:sz w:val="28"/>
          <w:szCs w:val="28"/>
        </w:rPr>
        <w:t>6</w:t>
      </w:r>
      <w:r w:rsidRPr="00FE55FE">
        <w:rPr>
          <w:rFonts w:ascii="Times New Roman" w:eastAsia="Calibri" w:hAnsi="Times New Roman" w:cs="Times New Roman"/>
          <w:sz w:val="28"/>
          <w:szCs w:val="28"/>
        </w:rPr>
        <w:t xml:space="preserve"> показатель α=0,72 позволяет нам говорить о достаточно высоком уровне надежности</w:t>
      </w:r>
      <w:r w:rsidRPr="00FE55FE">
        <w:rPr>
          <w:rFonts w:ascii="Times New Roman" w:eastAsia="Calibri" w:hAnsi="Times New Roman" w:cs="Times New Roman"/>
          <w:bCs/>
          <w:sz w:val="28"/>
          <w:szCs w:val="28"/>
        </w:rPr>
        <w:t xml:space="preserve"> шкалы «Социальный цинизм»</w:t>
      </w:r>
      <w:r>
        <w:rPr>
          <w:rFonts w:ascii="Times New Roman" w:eastAsia="Calibri" w:hAnsi="Times New Roman" w:cs="Times New Roman"/>
          <w:bCs/>
          <w:sz w:val="28"/>
          <w:szCs w:val="28"/>
        </w:rPr>
        <w:t>.</w:t>
      </w:r>
    </w:p>
    <w:p w:rsidR="00026515" w:rsidRDefault="00026515" w:rsidP="00026515">
      <w:pPr>
        <w:autoSpaceDE w:val="0"/>
        <w:autoSpaceDN w:val="0"/>
        <w:adjustRightInd w:val="0"/>
        <w:spacing w:after="0" w:line="240" w:lineRule="auto"/>
        <w:jc w:val="both"/>
        <w:rPr>
          <w:rFonts w:ascii="Times New Roman" w:eastAsia="Calibri" w:hAnsi="Times New Roman" w:cs="Times New Roman"/>
          <w:b/>
          <w:bCs/>
          <w:sz w:val="28"/>
          <w:szCs w:val="28"/>
        </w:rPr>
      </w:pPr>
    </w:p>
    <w:p w:rsidR="001B16D1" w:rsidRDefault="001B16D1" w:rsidP="00026515">
      <w:pPr>
        <w:autoSpaceDE w:val="0"/>
        <w:autoSpaceDN w:val="0"/>
        <w:adjustRightInd w:val="0"/>
        <w:spacing w:after="0" w:line="240" w:lineRule="auto"/>
        <w:jc w:val="both"/>
        <w:rPr>
          <w:rFonts w:ascii="Times New Roman" w:eastAsia="Calibri" w:hAnsi="Times New Roman" w:cs="Times New Roman"/>
          <w:sz w:val="28"/>
          <w:szCs w:val="28"/>
        </w:rPr>
      </w:pPr>
      <w:r w:rsidRPr="00FE55FE">
        <w:rPr>
          <w:rFonts w:ascii="Times New Roman" w:eastAsia="Calibri" w:hAnsi="Times New Roman" w:cs="Times New Roman"/>
          <w:sz w:val="28"/>
          <w:szCs w:val="28"/>
        </w:rPr>
        <w:t>Таблица 2</w:t>
      </w:r>
      <w:r w:rsidR="00855F90">
        <w:rPr>
          <w:rFonts w:ascii="Times New Roman" w:eastAsia="Calibri" w:hAnsi="Times New Roman" w:cs="Times New Roman"/>
          <w:sz w:val="28"/>
          <w:szCs w:val="28"/>
        </w:rPr>
        <w:t>6</w:t>
      </w:r>
      <w:r w:rsidRPr="00FE55FE">
        <w:rPr>
          <w:rFonts w:ascii="Times New Roman" w:eastAsia="Calibri" w:hAnsi="Times New Roman" w:cs="Times New Roman"/>
          <w:sz w:val="28"/>
          <w:szCs w:val="28"/>
        </w:rPr>
        <w:t xml:space="preserve"> - </w:t>
      </w:r>
      <w:r w:rsidRPr="00FE55FE">
        <w:rPr>
          <w:rFonts w:ascii="Times New Roman" w:eastAsia="Calibri" w:hAnsi="Times New Roman" w:cs="Times New Roman"/>
          <w:bCs/>
          <w:sz w:val="28"/>
          <w:szCs w:val="28"/>
        </w:rPr>
        <w:t>Статистика пригодности</w:t>
      </w:r>
      <w:r w:rsidRPr="00FE55FE">
        <w:rPr>
          <w:rFonts w:ascii="Times New Roman" w:eastAsia="Calibri" w:hAnsi="Times New Roman" w:cs="Times New Roman"/>
          <w:sz w:val="28"/>
          <w:szCs w:val="28"/>
        </w:rPr>
        <w:t xml:space="preserve"> шкалы  «Социальный цинизм»</w:t>
      </w:r>
      <w:r w:rsidR="00403AC6">
        <w:rPr>
          <w:rFonts w:ascii="Times New Roman" w:eastAsia="Calibri" w:hAnsi="Times New Roman" w:cs="Times New Roman"/>
          <w:sz w:val="28"/>
          <w:szCs w:val="28"/>
        </w:rPr>
        <w:t xml:space="preserve"> (русская версия)</w:t>
      </w:r>
    </w:p>
    <w:p w:rsidR="007C5ED0" w:rsidRPr="00FE55FE" w:rsidRDefault="007C5ED0" w:rsidP="00026515">
      <w:pPr>
        <w:autoSpaceDE w:val="0"/>
        <w:autoSpaceDN w:val="0"/>
        <w:adjustRightInd w:val="0"/>
        <w:spacing w:after="0" w:line="240" w:lineRule="auto"/>
        <w:jc w:val="both"/>
        <w:rPr>
          <w:rFonts w:ascii="Times New Roman" w:eastAsia="Calibri" w:hAnsi="Times New Roman" w:cs="Times New Roman"/>
          <w:sz w:val="28"/>
          <w:szCs w:val="28"/>
        </w:rPr>
      </w:pPr>
    </w:p>
    <w:tbl>
      <w:tblPr>
        <w:tblStyle w:val="a9"/>
        <w:tblW w:w="0" w:type="auto"/>
        <w:tblInd w:w="108" w:type="dxa"/>
        <w:tblLook w:val="0000" w:firstRow="0" w:lastRow="0" w:firstColumn="0" w:lastColumn="0" w:noHBand="0" w:noVBand="0"/>
      </w:tblPr>
      <w:tblGrid>
        <w:gridCol w:w="1817"/>
        <w:gridCol w:w="2308"/>
        <w:gridCol w:w="1067"/>
        <w:gridCol w:w="1315"/>
        <w:gridCol w:w="3132"/>
      </w:tblGrid>
      <w:tr w:rsidR="001B16D1" w:rsidRPr="00F91B62" w:rsidTr="00963C64">
        <w:tc>
          <w:tcPr>
            <w:tcW w:w="1817" w:type="dxa"/>
          </w:tcPr>
          <w:p w:rsidR="001B16D1" w:rsidRPr="00F91B62" w:rsidRDefault="001B16D1" w:rsidP="00963C64">
            <w:pPr>
              <w:autoSpaceDE w:val="0"/>
              <w:autoSpaceDN w:val="0"/>
              <w:adjustRightInd w:val="0"/>
              <w:jc w:val="center"/>
              <w:rPr>
                <w:rFonts w:ascii="Times New Roman" w:hAnsi="Times New Roman"/>
                <w:sz w:val="24"/>
                <w:szCs w:val="24"/>
              </w:rPr>
            </w:pPr>
            <w:r w:rsidRPr="00F91B62">
              <w:rPr>
                <w:rFonts w:ascii="Times New Roman" w:hAnsi="Times New Roman"/>
                <w:sz w:val="24"/>
                <w:szCs w:val="24"/>
              </w:rPr>
              <w:t>Альфа Кронбаха</w:t>
            </w:r>
          </w:p>
        </w:tc>
        <w:tc>
          <w:tcPr>
            <w:tcW w:w="0" w:type="auto"/>
          </w:tcPr>
          <w:p w:rsidR="001B16D1" w:rsidRPr="00F91B62" w:rsidRDefault="001B16D1" w:rsidP="00963C64">
            <w:pPr>
              <w:autoSpaceDE w:val="0"/>
              <w:autoSpaceDN w:val="0"/>
              <w:adjustRightInd w:val="0"/>
              <w:jc w:val="center"/>
              <w:rPr>
                <w:rFonts w:ascii="Times New Roman" w:hAnsi="Times New Roman"/>
                <w:sz w:val="24"/>
                <w:szCs w:val="24"/>
              </w:rPr>
            </w:pPr>
            <w:r w:rsidRPr="00F91B62">
              <w:rPr>
                <w:rFonts w:ascii="Times New Roman" w:hAnsi="Times New Roman"/>
                <w:sz w:val="24"/>
                <w:szCs w:val="24"/>
              </w:rPr>
              <w:t>Количество пунктов</w:t>
            </w:r>
          </w:p>
        </w:tc>
        <w:tc>
          <w:tcPr>
            <w:tcW w:w="0" w:type="auto"/>
          </w:tcPr>
          <w:p w:rsidR="001B16D1" w:rsidRPr="00F91B62" w:rsidRDefault="001B16D1" w:rsidP="00963C64">
            <w:pPr>
              <w:autoSpaceDE w:val="0"/>
              <w:autoSpaceDN w:val="0"/>
              <w:adjustRightInd w:val="0"/>
              <w:jc w:val="center"/>
              <w:rPr>
                <w:rFonts w:ascii="Times New Roman" w:hAnsi="Times New Roman"/>
                <w:sz w:val="24"/>
                <w:szCs w:val="24"/>
              </w:rPr>
            </w:pPr>
            <w:r w:rsidRPr="00F91B62">
              <w:rPr>
                <w:rFonts w:ascii="Times New Roman" w:hAnsi="Times New Roman"/>
                <w:sz w:val="24"/>
                <w:szCs w:val="24"/>
              </w:rPr>
              <w:t>Среднее</w:t>
            </w:r>
          </w:p>
        </w:tc>
        <w:tc>
          <w:tcPr>
            <w:tcW w:w="0" w:type="auto"/>
          </w:tcPr>
          <w:p w:rsidR="001B16D1" w:rsidRPr="00F91B62" w:rsidRDefault="001B16D1" w:rsidP="00963C64">
            <w:pPr>
              <w:autoSpaceDE w:val="0"/>
              <w:autoSpaceDN w:val="0"/>
              <w:adjustRightInd w:val="0"/>
              <w:jc w:val="center"/>
              <w:rPr>
                <w:rFonts w:ascii="Times New Roman" w:hAnsi="Times New Roman"/>
                <w:sz w:val="24"/>
                <w:szCs w:val="24"/>
              </w:rPr>
            </w:pPr>
            <w:r w:rsidRPr="00F91B62">
              <w:rPr>
                <w:rFonts w:ascii="Times New Roman" w:hAnsi="Times New Roman"/>
                <w:sz w:val="24"/>
                <w:szCs w:val="24"/>
              </w:rPr>
              <w:t>Дисперсия</w:t>
            </w:r>
          </w:p>
        </w:tc>
        <w:tc>
          <w:tcPr>
            <w:tcW w:w="3132" w:type="dxa"/>
          </w:tcPr>
          <w:p w:rsidR="001B16D1" w:rsidRPr="00F91B62" w:rsidRDefault="001B16D1" w:rsidP="00963C64">
            <w:pPr>
              <w:autoSpaceDE w:val="0"/>
              <w:autoSpaceDN w:val="0"/>
              <w:adjustRightInd w:val="0"/>
              <w:jc w:val="center"/>
              <w:rPr>
                <w:rFonts w:ascii="Times New Roman" w:hAnsi="Times New Roman"/>
                <w:sz w:val="24"/>
                <w:szCs w:val="24"/>
              </w:rPr>
            </w:pPr>
            <w:r w:rsidRPr="00F91B62">
              <w:rPr>
                <w:rFonts w:ascii="Times New Roman" w:hAnsi="Times New Roman"/>
                <w:sz w:val="24"/>
                <w:szCs w:val="24"/>
              </w:rPr>
              <w:t>Стд. Отклонение</w:t>
            </w:r>
          </w:p>
        </w:tc>
      </w:tr>
      <w:tr w:rsidR="001B16D1" w:rsidRPr="00F91B62" w:rsidTr="00963C64">
        <w:tc>
          <w:tcPr>
            <w:tcW w:w="1817" w:type="dxa"/>
          </w:tcPr>
          <w:p w:rsidR="001B16D1" w:rsidRPr="00F91B62" w:rsidRDefault="001B16D1" w:rsidP="00963C64">
            <w:pPr>
              <w:autoSpaceDE w:val="0"/>
              <w:autoSpaceDN w:val="0"/>
              <w:adjustRightInd w:val="0"/>
              <w:jc w:val="center"/>
              <w:rPr>
                <w:rFonts w:ascii="Times New Roman" w:hAnsi="Times New Roman"/>
                <w:sz w:val="24"/>
                <w:szCs w:val="24"/>
              </w:rPr>
            </w:pPr>
            <w:r w:rsidRPr="00F91B62">
              <w:rPr>
                <w:rFonts w:ascii="Times New Roman" w:hAnsi="Times New Roman"/>
                <w:sz w:val="24"/>
                <w:szCs w:val="24"/>
              </w:rPr>
              <w:t>0,72</w:t>
            </w:r>
          </w:p>
        </w:tc>
        <w:tc>
          <w:tcPr>
            <w:tcW w:w="0" w:type="auto"/>
          </w:tcPr>
          <w:p w:rsidR="001B16D1" w:rsidRPr="00F91B62" w:rsidRDefault="001B16D1" w:rsidP="00963C64">
            <w:pPr>
              <w:autoSpaceDE w:val="0"/>
              <w:autoSpaceDN w:val="0"/>
              <w:adjustRightInd w:val="0"/>
              <w:jc w:val="center"/>
              <w:rPr>
                <w:rFonts w:ascii="Times New Roman" w:hAnsi="Times New Roman"/>
                <w:sz w:val="24"/>
                <w:szCs w:val="24"/>
              </w:rPr>
            </w:pPr>
            <w:r w:rsidRPr="00F91B62">
              <w:rPr>
                <w:rFonts w:ascii="Times New Roman" w:hAnsi="Times New Roman"/>
                <w:sz w:val="24"/>
                <w:szCs w:val="24"/>
              </w:rPr>
              <w:t>8</w:t>
            </w:r>
          </w:p>
        </w:tc>
        <w:tc>
          <w:tcPr>
            <w:tcW w:w="0" w:type="auto"/>
          </w:tcPr>
          <w:p w:rsidR="001B16D1" w:rsidRPr="00F91B62" w:rsidRDefault="001B16D1" w:rsidP="00963C64">
            <w:pPr>
              <w:autoSpaceDE w:val="0"/>
              <w:autoSpaceDN w:val="0"/>
              <w:adjustRightInd w:val="0"/>
              <w:jc w:val="center"/>
              <w:rPr>
                <w:rFonts w:ascii="Times New Roman" w:hAnsi="Times New Roman"/>
                <w:sz w:val="24"/>
                <w:szCs w:val="24"/>
              </w:rPr>
            </w:pPr>
            <w:r w:rsidRPr="00F91B62">
              <w:rPr>
                <w:rFonts w:ascii="Times New Roman" w:hAnsi="Times New Roman"/>
                <w:sz w:val="24"/>
                <w:szCs w:val="24"/>
              </w:rPr>
              <w:t>25,88</w:t>
            </w:r>
          </w:p>
        </w:tc>
        <w:tc>
          <w:tcPr>
            <w:tcW w:w="0" w:type="auto"/>
          </w:tcPr>
          <w:p w:rsidR="001B16D1" w:rsidRPr="00F91B62" w:rsidRDefault="001B16D1" w:rsidP="00963C64">
            <w:pPr>
              <w:autoSpaceDE w:val="0"/>
              <w:autoSpaceDN w:val="0"/>
              <w:adjustRightInd w:val="0"/>
              <w:jc w:val="center"/>
              <w:rPr>
                <w:rFonts w:ascii="Times New Roman" w:hAnsi="Times New Roman"/>
                <w:sz w:val="24"/>
                <w:szCs w:val="24"/>
                <w:lang w:val="en-US"/>
              </w:rPr>
            </w:pPr>
            <w:r w:rsidRPr="00F91B62">
              <w:rPr>
                <w:rFonts w:ascii="Times New Roman" w:hAnsi="Times New Roman"/>
                <w:sz w:val="24"/>
                <w:szCs w:val="24"/>
              </w:rPr>
              <w:t>23,94</w:t>
            </w:r>
          </w:p>
        </w:tc>
        <w:tc>
          <w:tcPr>
            <w:tcW w:w="3132" w:type="dxa"/>
          </w:tcPr>
          <w:p w:rsidR="001B16D1" w:rsidRPr="00F91B62" w:rsidRDefault="001B16D1" w:rsidP="00963C64">
            <w:pPr>
              <w:autoSpaceDE w:val="0"/>
              <w:autoSpaceDN w:val="0"/>
              <w:adjustRightInd w:val="0"/>
              <w:jc w:val="center"/>
              <w:rPr>
                <w:rFonts w:ascii="Times New Roman" w:hAnsi="Times New Roman"/>
                <w:sz w:val="24"/>
                <w:szCs w:val="24"/>
                <w:lang w:val="en-US"/>
              </w:rPr>
            </w:pPr>
            <w:r w:rsidRPr="00F91B62">
              <w:rPr>
                <w:rFonts w:ascii="Times New Roman" w:hAnsi="Times New Roman"/>
                <w:sz w:val="24"/>
                <w:szCs w:val="24"/>
              </w:rPr>
              <w:t>4,89</w:t>
            </w:r>
          </w:p>
        </w:tc>
      </w:tr>
    </w:tbl>
    <w:p w:rsidR="00255F8C" w:rsidRDefault="00255F8C" w:rsidP="007C5ED0">
      <w:pPr>
        <w:spacing w:after="0" w:line="240" w:lineRule="auto"/>
        <w:ind w:firstLine="567"/>
        <w:jc w:val="both"/>
        <w:rPr>
          <w:rFonts w:ascii="Times New Roman" w:eastAsia="Calibri" w:hAnsi="Times New Roman" w:cs="Times New Roman"/>
          <w:sz w:val="28"/>
          <w:szCs w:val="28"/>
        </w:rPr>
      </w:pPr>
    </w:p>
    <w:p w:rsidR="001B16D1" w:rsidRDefault="00026515" w:rsidP="007C5ED0">
      <w:pPr>
        <w:spacing w:after="0" w:line="240" w:lineRule="auto"/>
        <w:ind w:firstLine="567"/>
        <w:jc w:val="both"/>
        <w:rPr>
          <w:rFonts w:ascii="Times New Roman" w:eastAsia="Calibri" w:hAnsi="Times New Roman" w:cs="Times New Roman"/>
          <w:bCs/>
          <w:sz w:val="28"/>
          <w:szCs w:val="28"/>
        </w:rPr>
      </w:pPr>
      <w:r w:rsidRPr="00FE55FE">
        <w:rPr>
          <w:rFonts w:ascii="Times New Roman" w:eastAsia="Calibri" w:hAnsi="Times New Roman" w:cs="Times New Roman"/>
          <w:sz w:val="28"/>
          <w:szCs w:val="28"/>
        </w:rPr>
        <w:t>Согласно таблице 2</w:t>
      </w:r>
      <w:r>
        <w:rPr>
          <w:rFonts w:ascii="Times New Roman" w:eastAsia="Calibri" w:hAnsi="Times New Roman" w:cs="Times New Roman"/>
          <w:sz w:val="28"/>
          <w:szCs w:val="28"/>
        </w:rPr>
        <w:t>7</w:t>
      </w:r>
      <w:r w:rsidRPr="00FE55FE">
        <w:rPr>
          <w:rFonts w:ascii="Times New Roman" w:eastAsia="Calibri" w:hAnsi="Times New Roman" w:cs="Times New Roman"/>
          <w:sz w:val="28"/>
          <w:szCs w:val="28"/>
        </w:rPr>
        <w:t xml:space="preserve"> показатель α=0,79 свидетельствует о высоком уровне надежности</w:t>
      </w:r>
      <w:r w:rsidRPr="00FE55FE">
        <w:rPr>
          <w:rFonts w:ascii="Times New Roman" w:eastAsia="Calibri" w:hAnsi="Times New Roman" w:cs="Times New Roman"/>
          <w:bCs/>
          <w:sz w:val="28"/>
          <w:szCs w:val="28"/>
        </w:rPr>
        <w:t xml:space="preserve"> шкалы «Награда за усилия».</w:t>
      </w:r>
    </w:p>
    <w:p w:rsidR="00F91B62" w:rsidRDefault="00F91B62" w:rsidP="00963C64">
      <w:pPr>
        <w:spacing w:after="0" w:line="240" w:lineRule="auto"/>
        <w:jc w:val="both"/>
        <w:rPr>
          <w:rFonts w:ascii="Times New Roman" w:eastAsia="Calibri" w:hAnsi="Times New Roman" w:cs="Times New Roman"/>
          <w:bCs/>
          <w:sz w:val="28"/>
          <w:szCs w:val="28"/>
        </w:rPr>
      </w:pPr>
    </w:p>
    <w:p w:rsidR="00403AC6" w:rsidRDefault="001B16D1" w:rsidP="00403AC6">
      <w:pPr>
        <w:autoSpaceDE w:val="0"/>
        <w:autoSpaceDN w:val="0"/>
        <w:adjustRightInd w:val="0"/>
        <w:spacing w:after="0" w:line="240" w:lineRule="auto"/>
        <w:jc w:val="both"/>
        <w:rPr>
          <w:rFonts w:ascii="Times New Roman" w:eastAsia="Calibri" w:hAnsi="Times New Roman" w:cs="Times New Roman"/>
          <w:sz w:val="28"/>
          <w:szCs w:val="28"/>
        </w:rPr>
      </w:pPr>
      <w:r w:rsidRPr="006F08C4">
        <w:rPr>
          <w:rFonts w:ascii="Times New Roman" w:eastAsia="Calibri" w:hAnsi="Times New Roman" w:cs="Times New Roman"/>
          <w:sz w:val="28"/>
          <w:szCs w:val="28"/>
        </w:rPr>
        <w:t xml:space="preserve">Таблица </w:t>
      </w:r>
      <w:r>
        <w:rPr>
          <w:rFonts w:ascii="Times New Roman" w:eastAsia="Calibri" w:hAnsi="Times New Roman" w:cs="Times New Roman"/>
          <w:sz w:val="28"/>
          <w:szCs w:val="28"/>
        </w:rPr>
        <w:t>2</w:t>
      </w:r>
      <w:r w:rsidR="00855F90">
        <w:rPr>
          <w:rFonts w:ascii="Times New Roman" w:eastAsia="Calibri" w:hAnsi="Times New Roman" w:cs="Times New Roman"/>
          <w:sz w:val="28"/>
          <w:szCs w:val="28"/>
        </w:rPr>
        <w:t>7</w:t>
      </w:r>
      <w:r>
        <w:rPr>
          <w:rFonts w:ascii="Times New Roman" w:eastAsia="Calibri" w:hAnsi="Times New Roman" w:cs="Times New Roman"/>
          <w:sz w:val="28"/>
          <w:szCs w:val="28"/>
        </w:rPr>
        <w:t xml:space="preserve"> - </w:t>
      </w:r>
      <w:r w:rsidRPr="006F08C4">
        <w:rPr>
          <w:rFonts w:ascii="Times New Roman" w:eastAsia="Calibri" w:hAnsi="Times New Roman" w:cs="Times New Roman"/>
          <w:b/>
          <w:bCs/>
          <w:sz w:val="28"/>
          <w:szCs w:val="28"/>
        </w:rPr>
        <w:t xml:space="preserve"> </w:t>
      </w:r>
      <w:r w:rsidRPr="00FE55FE">
        <w:rPr>
          <w:rFonts w:ascii="Times New Roman" w:eastAsia="Calibri" w:hAnsi="Times New Roman" w:cs="Times New Roman"/>
          <w:bCs/>
          <w:sz w:val="28"/>
          <w:szCs w:val="28"/>
        </w:rPr>
        <w:t>Статистика пригодности шкалы «Награда за усилия»</w:t>
      </w:r>
      <w:r w:rsidR="00403AC6" w:rsidRPr="00403AC6">
        <w:rPr>
          <w:rFonts w:ascii="Times New Roman" w:eastAsia="Calibri" w:hAnsi="Times New Roman" w:cs="Times New Roman"/>
          <w:sz w:val="28"/>
          <w:szCs w:val="28"/>
        </w:rPr>
        <w:t xml:space="preserve"> </w:t>
      </w:r>
      <w:r w:rsidR="00403AC6">
        <w:rPr>
          <w:rFonts w:ascii="Times New Roman" w:eastAsia="Calibri" w:hAnsi="Times New Roman" w:cs="Times New Roman"/>
          <w:sz w:val="28"/>
          <w:szCs w:val="28"/>
        </w:rPr>
        <w:t>(русская версия)</w:t>
      </w:r>
    </w:p>
    <w:p w:rsidR="001B16D1" w:rsidRPr="006F08C4" w:rsidRDefault="001B16D1" w:rsidP="001B16D1">
      <w:pPr>
        <w:spacing w:after="0" w:line="240" w:lineRule="auto"/>
        <w:jc w:val="both"/>
        <w:rPr>
          <w:rFonts w:ascii="Times New Roman" w:eastAsia="Calibri" w:hAnsi="Times New Roman" w:cs="Times New Roman"/>
          <w:b/>
          <w:bCs/>
          <w:sz w:val="28"/>
          <w:szCs w:val="28"/>
        </w:rPr>
      </w:pPr>
    </w:p>
    <w:tbl>
      <w:tblPr>
        <w:tblStyle w:val="a9"/>
        <w:tblpPr w:leftFromText="180" w:rightFromText="180" w:vertAnchor="text" w:tblpX="108" w:tblpY="1"/>
        <w:tblW w:w="9606" w:type="dxa"/>
        <w:tblLook w:val="0000" w:firstRow="0" w:lastRow="0" w:firstColumn="0" w:lastColumn="0" w:noHBand="0" w:noVBand="0"/>
      </w:tblPr>
      <w:tblGrid>
        <w:gridCol w:w="1844"/>
        <w:gridCol w:w="2340"/>
        <w:gridCol w:w="1082"/>
        <w:gridCol w:w="1333"/>
        <w:gridCol w:w="3007"/>
      </w:tblGrid>
      <w:tr w:rsidR="001B16D1" w:rsidRPr="00F91B62" w:rsidTr="00963C64">
        <w:trPr>
          <w:trHeight w:val="398"/>
        </w:trPr>
        <w:tc>
          <w:tcPr>
            <w:tcW w:w="1844" w:type="dxa"/>
          </w:tcPr>
          <w:p w:rsidR="001B16D1" w:rsidRPr="00F91B62" w:rsidRDefault="001B16D1" w:rsidP="00963C64">
            <w:pPr>
              <w:jc w:val="center"/>
              <w:rPr>
                <w:rFonts w:ascii="Times New Roman" w:hAnsi="Times New Roman"/>
                <w:sz w:val="24"/>
                <w:szCs w:val="24"/>
              </w:rPr>
            </w:pPr>
            <w:r w:rsidRPr="00F91B62">
              <w:rPr>
                <w:rFonts w:ascii="Times New Roman" w:hAnsi="Times New Roman"/>
                <w:sz w:val="24"/>
                <w:szCs w:val="24"/>
              </w:rPr>
              <w:t>Альфа Кронбаха</w:t>
            </w:r>
          </w:p>
        </w:tc>
        <w:tc>
          <w:tcPr>
            <w:tcW w:w="0" w:type="auto"/>
          </w:tcPr>
          <w:p w:rsidR="001B16D1" w:rsidRPr="00F91B62" w:rsidRDefault="001B16D1" w:rsidP="00963C64">
            <w:pPr>
              <w:jc w:val="center"/>
              <w:rPr>
                <w:rFonts w:ascii="Times New Roman" w:hAnsi="Times New Roman"/>
                <w:sz w:val="24"/>
                <w:szCs w:val="24"/>
              </w:rPr>
            </w:pPr>
            <w:r w:rsidRPr="00F91B62">
              <w:rPr>
                <w:rFonts w:ascii="Times New Roman" w:hAnsi="Times New Roman"/>
                <w:sz w:val="24"/>
                <w:szCs w:val="24"/>
              </w:rPr>
              <w:t>Количество пунктов</w:t>
            </w:r>
          </w:p>
        </w:tc>
        <w:tc>
          <w:tcPr>
            <w:tcW w:w="0" w:type="auto"/>
          </w:tcPr>
          <w:p w:rsidR="001B16D1" w:rsidRPr="00F91B62" w:rsidRDefault="001B16D1" w:rsidP="00963C64">
            <w:pPr>
              <w:jc w:val="center"/>
              <w:rPr>
                <w:rFonts w:ascii="Times New Roman" w:hAnsi="Times New Roman"/>
                <w:sz w:val="24"/>
                <w:szCs w:val="24"/>
              </w:rPr>
            </w:pPr>
            <w:r w:rsidRPr="00F91B62">
              <w:rPr>
                <w:rFonts w:ascii="Times New Roman" w:hAnsi="Times New Roman"/>
                <w:sz w:val="24"/>
                <w:szCs w:val="24"/>
              </w:rPr>
              <w:t>Среднее</w:t>
            </w:r>
          </w:p>
        </w:tc>
        <w:tc>
          <w:tcPr>
            <w:tcW w:w="0" w:type="auto"/>
          </w:tcPr>
          <w:p w:rsidR="001B16D1" w:rsidRPr="00F91B62" w:rsidRDefault="001B16D1" w:rsidP="00963C64">
            <w:pPr>
              <w:jc w:val="center"/>
              <w:rPr>
                <w:rFonts w:ascii="Times New Roman" w:hAnsi="Times New Roman"/>
                <w:sz w:val="24"/>
                <w:szCs w:val="24"/>
              </w:rPr>
            </w:pPr>
            <w:r w:rsidRPr="00F91B62">
              <w:rPr>
                <w:rFonts w:ascii="Times New Roman" w:hAnsi="Times New Roman"/>
                <w:sz w:val="24"/>
                <w:szCs w:val="24"/>
              </w:rPr>
              <w:t>Дисперсия</w:t>
            </w:r>
          </w:p>
        </w:tc>
        <w:tc>
          <w:tcPr>
            <w:tcW w:w="3007" w:type="dxa"/>
          </w:tcPr>
          <w:p w:rsidR="001B16D1" w:rsidRPr="00F91B62" w:rsidRDefault="001B16D1" w:rsidP="00963C64">
            <w:pPr>
              <w:jc w:val="center"/>
              <w:rPr>
                <w:rFonts w:ascii="Times New Roman" w:hAnsi="Times New Roman"/>
                <w:sz w:val="24"/>
                <w:szCs w:val="24"/>
              </w:rPr>
            </w:pPr>
            <w:r w:rsidRPr="00F91B62">
              <w:rPr>
                <w:rFonts w:ascii="Times New Roman" w:hAnsi="Times New Roman"/>
                <w:sz w:val="24"/>
                <w:szCs w:val="24"/>
              </w:rPr>
              <w:t>Стд. Отклонение</w:t>
            </w:r>
          </w:p>
        </w:tc>
      </w:tr>
      <w:tr w:rsidR="001B16D1" w:rsidRPr="00F91B62" w:rsidTr="00963C64">
        <w:trPr>
          <w:trHeight w:val="398"/>
        </w:trPr>
        <w:tc>
          <w:tcPr>
            <w:tcW w:w="1844" w:type="dxa"/>
          </w:tcPr>
          <w:p w:rsidR="001B16D1" w:rsidRPr="00F91B62" w:rsidRDefault="001B16D1" w:rsidP="00963C64">
            <w:pPr>
              <w:jc w:val="center"/>
              <w:rPr>
                <w:rFonts w:ascii="Times New Roman" w:hAnsi="Times New Roman"/>
                <w:sz w:val="24"/>
                <w:szCs w:val="24"/>
              </w:rPr>
            </w:pPr>
            <w:r w:rsidRPr="00F91B62">
              <w:rPr>
                <w:rFonts w:ascii="Times New Roman" w:hAnsi="Times New Roman"/>
                <w:sz w:val="24"/>
                <w:szCs w:val="24"/>
              </w:rPr>
              <w:t>0,79</w:t>
            </w:r>
          </w:p>
        </w:tc>
        <w:tc>
          <w:tcPr>
            <w:tcW w:w="0" w:type="auto"/>
          </w:tcPr>
          <w:p w:rsidR="001B16D1" w:rsidRPr="00F91B62" w:rsidRDefault="001B16D1" w:rsidP="00963C64">
            <w:pPr>
              <w:jc w:val="center"/>
              <w:rPr>
                <w:rFonts w:ascii="Times New Roman" w:hAnsi="Times New Roman"/>
                <w:sz w:val="24"/>
                <w:szCs w:val="24"/>
              </w:rPr>
            </w:pPr>
            <w:r w:rsidRPr="00F91B62">
              <w:rPr>
                <w:rFonts w:ascii="Times New Roman" w:hAnsi="Times New Roman"/>
                <w:sz w:val="24"/>
                <w:szCs w:val="24"/>
              </w:rPr>
              <w:t>8</w:t>
            </w:r>
          </w:p>
        </w:tc>
        <w:tc>
          <w:tcPr>
            <w:tcW w:w="0" w:type="auto"/>
          </w:tcPr>
          <w:p w:rsidR="001B16D1" w:rsidRPr="00F91B62" w:rsidRDefault="001B16D1" w:rsidP="00963C64">
            <w:pPr>
              <w:jc w:val="center"/>
              <w:rPr>
                <w:rFonts w:ascii="Times New Roman" w:hAnsi="Times New Roman"/>
                <w:sz w:val="24"/>
                <w:szCs w:val="24"/>
              </w:rPr>
            </w:pPr>
            <w:r w:rsidRPr="00F91B62">
              <w:rPr>
                <w:rFonts w:ascii="Times New Roman" w:hAnsi="Times New Roman"/>
                <w:sz w:val="24"/>
                <w:szCs w:val="24"/>
              </w:rPr>
              <w:t>32,63</w:t>
            </w:r>
          </w:p>
        </w:tc>
        <w:tc>
          <w:tcPr>
            <w:tcW w:w="0" w:type="auto"/>
          </w:tcPr>
          <w:p w:rsidR="001B16D1" w:rsidRPr="00F91B62" w:rsidRDefault="001B16D1" w:rsidP="00963C64">
            <w:pPr>
              <w:jc w:val="center"/>
              <w:rPr>
                <w:rFonts w:ascii="Times New Roman" w:hAnsi="Times New Roman"/>
                <w:sz w:val="24"/>
                <w:szCs w:val="24"/>
                <w:lang w:val="en-US"/>
              </w:rPr>
            </w:pPr>
            <w:r w:rsidRPr="00F91B62">
              <w:rPr>
                <w:rFonts w:ascii="Times New Roman" w:hAnsi="Times New Roman"/>
                <w:sz w:val="24"/>
                <w:szCs w:val="24"/>
              </w:rPr>
              <w:t>19,46</w:t>
            </w:r>
          </w:p>
        </w:tc>
        <w:tc>
          <w:tcPr>
            <w:tcW w:w="3007" w:type="dxa"/>
          </w:tcPr>
          <w:p w:rsidR="001B16D1" w:rsidRPr="00F91B62" w:rsidRDefault="001B16D1" w:rsidP="00963C64">
            <w:pPr>
              <w:jc w:val="center"/>
              <w:rPr>
                <w:rFonts w:ascii="Times New Roman" w:hAnsi="Times New Roman"/>
                <w:sz w:val="24"/>
                <w:szCs w:val="24"/>
                <w:lang w:val="en-US"/>
              </w:rPr>
            </w:pPr>
            <w:r w:rsidRPr="00F91B62">
              <w:rPr>
                <w:rFonts w:ascii="Times New Roman" w:hAnsi="Times New Roman"/>
                <w:sz w:val="24"/>
                <w:szCs w:val="24"/>
              </w:rPr>
              <w:t>4,41</w:t>
            </w:r>
          </w:p>
        </w:tc>
      </w:tr>
    </w:tbl>
    <w:p w:rsidR="001B16D1" w:rsidRDefault="001B16D1" w:rsidP="001B16D1">
      <w:pPr>
        <w:spacing w:after="0" w:line="240" w:lineRule="auto"/>
        <w:ind w:firstLine="709"/>
        <w:jc w:val="both"/>
        <w:rPr>
          <w:rFonts w:ascii="Times New Roman" w:eastAsia="Calibri" w:hAnsi="Times New Roman" w:cs="Times New Roman"/>
          <w:bCs/>
          <w:sz w:val="28"/>
          <w:szCs w:val="28"/>
        </w:rPr>
      </w:pPr>
      <w:r>
        <w:rPr>
          <w:rFonts w:ascii="Times New Roman" w:eastAsia="Calibri" w:hAnsi="Times New Roman" w:cs="Times New Roman"/>
          <w:sz w:val="28"/>
          <w:szCs w:val="28"/>
        </w:rPr>
        <w:tab/>
      </w:r>
    </w:p>
    <w:p w:rsidR="00F91B62" w:rsidRDefault="00F91B62" w:rsidP="007C5ED0">
      <w:pPr>
        <w:spacing w:after="0" w:line="240" w:lineRule="auto"/>
        <w:ind w:firstLine="567"/>
        <w:jc w:val="both"/>
        <w:rPr>
          <w:rFonts w:ascii="Times New Roman" w:eastAsia="Calibri" w:hAnsi="Times New Roman" w:cs="Times New Roman"/>
          <w:sz w:val="28"/>
          <w:szCs w:val="28"/>
        </w:rPr>
      </w:pPr>
    </w:p>
    <w:p w:rsidR="00026515" w:rsidRPr="00FE55FE" w:rsidRDefault="00026515" w:rsidP="007C5ED0">
      <w:pPr>
        <w:spacing w:after="0" w:line="240" w:lineRule="auto"/>
        <w:ind w:firstLine="567"/>
        <w:jc w:val="both"/>
        <w:rPr>
          <w:rFonts w:ascii="Times New Roman" w:eastAsia="Calibri" w:hAnsi="Times New Roman" w:cs="Times New Roman"/>
          <w:bCs/>
          <w:sz w:val="28"/>
          <w:szCs w:val="28"/>
        </w:rPr>
      </w:pPr>
      <w:r w:rsidRPr="00FE55FE">
        <w:rPr>
          <w:rFonts w:ascii="Times New Roman" w:eastAsia="Calibri" w:hAnsi="Times New Roman" w:cs="Times New Roman"/>
          <w:sz w:val="28"/>
          <w:szCs w:val="28"/>
        </w:rPr>
        <w:lastRenderedPageBreak/>
        <w:t>Как видно из таблицы 2</w:t>
      </w:r>
      <w:r>
        <w:rPr>
          <w:rFonts w:ascii="Times New Roman" w:eastAsia="Calibri" w:hAnsi="Times New Roman" w:cs="Times New Roman"/>
          <w:sz w:val="28"/>
          <w:szCs w:val="28"/>
        </w:rPr>
        <w:t>8</w:t>
      </w:r>
      <w:r w:rsidRPr="00FE55FE">
        <w:rPr>
          <w:rFonts w:ascii="Times New Roman" w:eastAsia="Calibri" w:hAnsi="Times New Roman" w:cs="Times New Roman"/>
          <w:sz w:val="28"/>
          <w:szCs w:val="28"/>
        </w:rPr>
        <w:t xml:space="preserve"> показатель α=</w:t>
      </w:r>
      <w:r>
        <w:rPr>
          <w:rFonts w:ascii="Times New Roman" w:eastAsia="Calibri" w:hAnsi="Times New Roman" w:cs="Times New Roman"/>
          <w:sz w:val="28"/>
          <w:szCs w:val="28"/>
        </w:rPr>
        <w:t>0,</w:t>
      </w:r>
      <w:r w:rsidRPr="00FE55FE">
        <w:rPr>
          <w:rFonts w:ascii="Times New Roman" w:eastAsia="Calibri" w:hAnsi="Times New Roman" w:cs="Times New Roman"/>
          <w:sz w:val="28"/>
          <w:szCs w:val="28"/>
        </w:rPr>
        <w:t xml:space="preserve">68 </w:t>
      </w:r>
      <w:r>
        <w:rPr>
          <w:rFonts w:ascii="Times New Roman" w:eastAsia="Calibri" w:hAnsi="Times New Roman" w:cs="Times New Roman"/>
          <w:sz w:val="28"/>
          <w:szCs w:val="28"/>
        </w:rPr>
        <w:t xml:space="preserve"> </w:t>
      </w:r>
      <w:r w:rsidRPr="00FE55FE">
        <w:rPr>
          <w:rFonts w:ascii="Times New Roman" w:eastAsia="Calibri" w:hAnsi="Times New Roman" w:cs="Times New Roman"/>
          <w:sz w:val="28"/>
          <w:szCs w:val="28"/>
        </w:rPr>
        <w:t xml:space="preserve">является оптимальным показателем надежности, который позволяет использовать в исследовании </w:t>
      </w:r>
      <w:r w:rsidRPr="00FE55FE">
        <w:rPr>
          <w:rFonts w:ascii="Times New Roman" w:eastAsia="Calibri" w:hAnsi="Times New Roman" w:cs="Times New Roman"/>
          <w:bCs/>
          <w:sz w:val="28"/>
          <w:szCs w:val="28"/>
        </w:rPr>
        <w:t xml:space="preserve"> шкалу «Социальная сложность»</w:t>
      </w:r>
      <w:r>
        <w:rPr>
          <w:rFonts w:ascii="Times New Roman" w:eastAsia="Calibri" w:hAnsi="Times New Roman" w:cs="Times New Roman"/>
          <w:bCs/>
          <w:sz w:val="28"/>
          <w:szCs w:val="28"/>
        </w:rPr>
        <w:t>.</w:t>
      </w:r>
    </w:p>
    <w:p w:rsidR="00CA5E18" w:rsidRPr="00C8438E" w:rsidRDefault="00CA5E18" w:rsidP="00403AC6">
      <w:pPr>
        <w:autoSpaceDE w:val="0"/>
        <w:autoSpaceDN w:val="0"/>
        <w:adjustRightInd w:val="0"/>
        <w:spacing w:after="0" w:line="240" w:lineRule="auto"/>
        <w:jc w:val="both"/>
        <w:rPr>
          <w:rFonts w:ascii="Times New Roman" w:eastAsia="Calibri" w:hAnsi="Times New Roman" w:cs="Times New Roman"/>
          <w:sz w:val="28"/>
          <w:szCs w:val="28"/>
        </w:rPr>
      </w:pPr>
    </w:p>
    <w:p w:rsidR="00403AC6" w:rsidRDefault="001B16D1" w:rsidP="00403AC6">
      <w:pPr>
        <w:autoSpaceDE w:val="0"/>
        <w:autoSpaceDN w:val="0"/>
        <w:adjustRightInd w:val="0"/>
        <w:spacing w:after="0" w:line="240" w:lineRule="auto"/>
        <w:jc w:val="both"/>
        <w:rPr>
          <w:rFonts w:ascii="Times New Roman" w:eastAsia="Calibri" w:hAnsi="Times New Roman" w:cs="Times New Roman"/>
          <w:sz w:val="28"/>
          <w:szCs w:val="28"/>
        </w:rPr>
      </w:pPr>
      <w:r w:rsidRPr="00FE55FE">
        <w:rPr>
          <w:rFonts w:ascii="Times New Roman" w:eastAsia="Calibri" w:hAnsi="Times New Roman" w:cs="Times New Roman"/>
          <w:sz w:val="28"/>
          <w:szCs w:val="28"/>
        </w:rPr>
        <w:t>Таблица 2</w:t>
      </w:r>
      <w:r w:rsidR="00855F90">
        <w:rPr>
          <w:rFonts w:ascii="Times New Roman" w:eastAsia="Calibri" w:hAnsi="Times New Roman" w:cs="Times New Roman"/>
          <w:sz w:val="28"/>
          <w:szCs w:val="28"/>
        </w:rPr>
        <w:t>8</w:t>
      </w:r>
      <w:r w:rsidRPr="00FE55FE">
        <w:rPr>
          <w:rFonts w:ascii="Times New Roman" w:eastAsia="Calibri" w:hAnsi="Times New Roman" w:cs="Times New Roman"/>
          <w:sz w:val="28"/>
          <w:szCs w:val="28"/>
        </w:rPr>
        <w:t xml:space="preserve"> - </w:t>
      </w:r>
      <w:r w:rsidRPr="00FE55FE">
        <w:rPr>
          <w:rFonts w:ascii="Times New Roman" w:eastAsia="Calibri" w:hAnsi="Times New Roman" w:cs="Times New Roman"/>
          <w:bCs/>
          <w:sz w:val="28"/>
          <w:szCs w:val="28"/>
        </w:rPr>
        <w:t>Статистика пригодности шкалы «Социальная сложность»</w:t>
      </w:r>
      <w:r w:rsidR="00403AC6" w:rsidRPr="00403AC6">
        <w:rPr>
          <w:rFonts w:ascii="Times New Roman" w:eastAsia="Calibri" w:hAnsi="Times New Roman" w:cs="Times New Roman"/>
          <w:sz w:val="28"/>
          <w:szCs w:val="28"/>
        </w:rPr>
        <w:t xml:space="preserve"> </w:t>
      </w:r>
      <w:r w:rsidR="00403AC6">
        <w:rPr>
          <w:rFonts w:ascii="Times New Roman" w:eastAsia="Calibri" w:hAnsi="Times New Roman" w:cs="Times New Roman"/>
          <w:sz w:val="28"/>
          <w:szCs w:val="28"/>
        </w:rPr>
        <w:t>(русская версия)</w:t>
      </w:r>
    </w:p>
    <w:p w:rsidR="001B16D1" w:rsidRPr="006F08C4" w:rsidRDefault="001B16D1" w:rsidP="001B16D1">
      <w:pPr>
        <w:spacing w:after="0" w:line="240" w:lineRule="auto"/>
        <w:jc w:val="both"/>
        <w:rPr>
          <w:rFonts w:ascii="Times New Roman" w:eastAsia="Calibri" w:hAnsi="Times New Roman" w:cs="Times New Roman"/>
          <w:sz w:val="28"/>
          <w:szCs w:val="28"/>
        </w:rPr>
      </w:pPr>
    </w:p>
    <w:tbl>
      <w:tblPr>
        <w:tblStyle w:val="a9"/>
        <w:tblW w:w="9639" w:type="dxa"/>
        <w:tblInd w:w="108" w:type="dxa"/>
        <w:tblLook w:val="0000" w:firstRow="0" w:lastRow="0" w:firstColumn="0" w:lastColumn="0" w:noHBand="0" w:noVBand="0"/>
      </w:tblPr>
      <w:tblGrid>
        <w:gridCol w:w="1817"/>
        <w:gridCol w:w="2308"/>
        <w:gridCol w:w="1067"/>
        <w:gridCol w:w="1315"/>
        <w:gridCol w:w="3132"/>
      </w:tblGrid>
      <w:tr w:rsidR="001B16D1" w:rsidRPr="00F91B62" w:rsidTr="00963C64">
        <w:trPr>
          <w:trHeight w:val="440"/>
        </w:trPr>
        <w:tc>
          <w:tcPr>
            <w:tcW w:w="1817" w:type="dxa"/>
          </w:tcPr>
          <w:p w:rsidR="001B16D1" w:rsidRPr="00F91B62" w:rsidRDefault="001B16D1" w:rsidP="001B16D1">
            <w:pPr>
              <w:tabs>
                <w:tab w:val="left" w:pos="4365"/>
              </w:tabs>
              <w:jc w:val="center"/>
              <w:rPr>
                <w:rFonts w:ascii="Times New Roman" w:hAnsi="Times New Roman"/>
                <w:sz w:val="24"/>
                <w:szCs w:val="24"/>
              </w:rPr>
            </w:pPr>
            <w:r w:rsidRPr="00F91B62">
              <w:rPr>
                <w:rFonts w:ascii="Times New Roman" w:hAnsi="Times New Roman"/>
                <w:sz w:val="24"/>
                <w:szCs w:val="24"/>
              </w:rPr>
              <w:t>Альфа Кронбаха</w:t>
            </w:r>
          </w:p>
        </w:tc>
        <w:tc>
          <w:tcPr>
            <w:tcW w:w="0" w:type="auto"/>
          </w:tcPr>
          <w:p w:rsidR="001B16D1" w:rsidRPr="00F91B62" w:rsidRDefault="001B16D1" w:rsidP="001B16D1">
            <w:pPr>
              <w:tabs>
                <w:tab w:val="left" w:pos="4365"/>
              </w:tabs>
              <w:jc w:val="center"/>
              <w:rPr>
                <w:rFonts w:ascii="Times New Roman" w:hAnsi="Times New Roman"/>
                <w:sz w:val="24"/>
                <w:szCs w:val="24"/>
              </w:rPr>
            </w:pPr>
            <w:r w:rsidRPr="00F91B62">
              <w:rPr>
                <w:rFonts w:ascii="Times New Roman" w:hAnsi="Times New Roman"/>
                <w:sz w:val="24"/>
                <w:szCs w:val="24"/>
              </w:rPr>
              <w:t>Количество пунктов</w:t>
            </w:r>
          </w:p>
        </w:tc>
        <w:tc>
          <w:tcPr>
            <w:tcW w:w="0" w:type="auto"/>
          </w:tcPr>
          <w:p w:rsidR="001B16D1" w:rsidRPr="00F91B62" w:rsidRDefault="001B16D1" w:rsidP="001B16D1">
            <w:pPr>
              <w:tabs>
                <w:tab w:val="left" w:pos="4365"/>
              </w:tabs>
              <w:jc w:val="center"/>
              <w:rPr>
                <w:rFonts w:ascii="Times New Roman" w:hAnsi="Times New Roman"/>
                <w:sz w:val="24"/>
                <w:szCs w:val="24"/>
              </w:rPr>
            </w:pPr>
            <w:r w:rsidRPr="00F91B62">
              <w:rPr>
                <w:rFonts w:ascii="Times New Roman" w:hAnsi="Times New Roman"/>
                <w:sz w:val="24"/>
                <w:szCs w:val="24"/>
              </w:rPr>
              <w:t>Среднее</w:t>
            </w:r>
          </w:p>
        </w:tc>
        <w:tc>
          <w:tcPr>
            <w:tcW w:w="0" w:type="auto"/>
          </w:tcPr>
          <w:p w:rsidR="001B16D1" w:rsidRPr="00F91B62" w:rsidRDefault="001B16D1" w:rsidP="001B16D1">
            <w:pPr>
              <w:tabs>
                <w:tab w:val="left" w:pos="4365"/>
              </w:tabs>
              <w:jc w:val="center"/>
              <w:rPr>
                <w:rFonts w:ascii="Times New Roman" w:hAnsi="Times New Roman"/>
                <w:sz w:val="24"/>
                <w:szCs w:val="24"/>
              </w:rPr>
            </w:pPr>
            <w:r w:rsidRPr="00F91B62">
              <w:rPr>
                <w:rFonts w:ascii="Times New Roman" w:hAnsi="Times New Roman"/>
                <w:sz w:val="24"/>
                <w:szCs w:val="24"/>
              </w:rPr>
              <w:t>Дисперсия</w:t>
            </w:r>
          </w:p>
        </w:tc>
        <w:tc>
          <w:tcPr>
            <w:tcW w:w="3132" w:type="dxa"/>
          </w:tcPr>
          <w:p w:rsidR="001B16D1" w:rsidRPr="00F91B62" w:rsidRDefault="001B16D1" w:rsidP="001B16D1">
            <w:pPr>
              <w:tabs>
                <w:tab w:val="left" w:pos="4365"/>
              </w:tabs>
              <w:jc w:val="center"/>
              <w:rPr>
                <w:rFonts w:ascii="Times New Roman" w:hAnsi="Times New Roman"/>
                <w:sz w:val="24"/>
                <w:szCs w:val="24"/>
              </w:rPr>
            </w:pPr>
            <w:r w:rsidRPr="00F91B62">
              <w:rPr>
                <w:rFonts w:ascii="Times New Roman" w:hAnsi="Times New Roman"/>
                <w:sz w:val="24"/>
                <w:szCs w:val="24"/>
              </w:rPr>
              <w:t>Стд. Отклонение</w:t>
            </w:r>
          </w:p>
        </w:tc>
      </w:tr>
      <w:tr w:rsidR="001B16D1" w:rsidRPr="00F91B62" w:rsidTr="00963C64">
        <w:trPr>
          <w:trHeight w:val="410"/>
        </w:trPr>
        <w:tc>
          <w:tcPr>
            <w:tcW w:w="1817" w:type="dxa"/>
          </w:tcPr>
          <w:p w:rsidR="001B16D1" w:rsidRPr="00F91B62" w:rsidRDefault="001B16D1" w:rsidP="001B16D1">
            <w:pPr>
              <w:tabs>
                <w:tab w:val="left" w:pos="4365"/>
              </w:tabs>
              <w:jc w:val="center"/>
              <w:rPr>
                <w:rFonts w:ascii="Times New Roman" w:hAnsi="Times New Roman"/>
                <w:sz w:val="24"/>
                <w:szCs w:val="24"/>
              </w:rPr>
            </w:pPr>
            <w:r w:rsidRPr="00F91B62">
              <w:rPr>
                <w:rFonts w:ascii="Times New Roman" w:hAnsi="Times New Roman"/>
                <w:sz w:val="24"/>
                <w:szCs w:val="24"/>
              </w:rPr>
              <w:t>0,68</w:t>
            </w:r>
          </w:p>
        </w:tc>
        <w:tc>
          <w:tcPr>
            <w:tcW w:w="0" w:type="auto"/>
          </w:tcPr>
          <w:p w:rsidR="001B16D1" w:rsidRPr="00F91B62" w:rsidRDefault="001B16D1" w:rsidP="001B16D1">
            <w:pPr>
              <w:tabs>
                <w:tab w:val="left" w:pos="4365"/>
              </w:tabs>
              <w:jc w:val="center"/>
              <w:rPr>
                <w:rFonts w:ascii="Times New Roman" w:hAnsi="Times New Roman"/>
                <w:sz w:val="24"/>
                <w:szCs w:val="24"/>
              </w:rPr>
            </w:pPr>
            <w:r w:rsidRPr="00F91B62">
              <w:rPr>
                <w:rFonts w:ascii="Times New Roman" w:hAnsi="Times New Roman"/>
                <w:sz w:val="24"/>
                <w:szCs w:val="24"/>
              </w:rPr>
              <w:t>8</w:t>
            </w:r>
          </w:p>
        </w:tc>
        <w:tc>
          <w:tcPr>
            <w:tcW w:w="0" w:type="auto"/>
          </w:tcPr>
          <w:p w:rsidR="001B16D1" w:rsidRPr="00F91B62" w:rsidRDefault="001B16D1" w:rsidP="001B16D1">
            <w:pPr>
              <w:tabs>
                <w:tab w:val="left" w:pos="4365"/>
              </w:tabs>
              <w:jc w:val="center"/>
              <w:rPr>
                <w:rFonts w:ascii="Times New Roman" w:hAnsi="Times New Roman"/>
                <w:sz w:val="24"/>
                <w:szCs w:val="24"/>
              </w:rPr>
            </w:pPr>
            <w:r w:rsidRPr="00F91B62">
              <w:rPr>
                <w:rFonts w:ascii="Times New Roman" w:hAnsi="Times New Roman"/>
                <w:sz w:val="24"/>
                <w:szCs w:val="24"/>
              </w:rPr>
              <w:t>31,57</w:t>
            </w:r>
          </w:p>
        </w:tc>
        <w:tc>
          <w:tcPr>
            <w:tcW w:w="0" w:type="auto"/>
          </w:tcPr>
          <w:p w:rsidR="001B16D1" w:rsidRPr="00F91B62" w:rsidRDefault="001B16D1" w:rsidP="001B16D1">
            <w:pPr>
              <w:tabs>
                <w:tab w:val="left" w:pos="4365"/>
              </w:tabs>
              <w:jc w:val="center"/>
              <w:rPr>
                <w:rFonts w:ascii="Times New Roman" w:hAnsi="Times New Roman"/>
                <w:sz w:val="24"/>
                <w:szCs w:val="24"/>
                <w:lang w:val="en-US"/>
              </w:rPr>
            </w:pPr>
            <w:r w:rsidRPr="00F91B62">
              <w:rPr>
                <w:rFonts w:ascii="Times New Roman" w:hAnsi="Times New Roman"/>
                <w:sz w:val="24"/>
                <w:szCs w:val="24"/>
              </w:rPr>
              <w:t>12,84</w:t>
            </w:r>
          </w:p>
        </w:tc>
        <w:tc>
          <w:tcPr>
            <w:tcW w:w="3132" w:type="dxa"/>
          </w:tcPr>
          <w:p w:rsidR="001B16D1" w:rsidRPr="00F91B62" w:rsidRDefault="001B16D1" w:rsidP="001B16D1">
            <w:pPr>
              <w:tabs>
                <w:tab w:val="left" w:pos="4365"/>
              </w:tabs>
              <w:jc w:val="center"/>
              <w:rPr>
                <w:rFonts w:ascii="Times New Roman" w:hAnsi="Times New Roman"/>
                <w:sz w:val="24"/>
                <w:szCs w:val="24"/>
                <w:lang w:val="en-US"/>
              </w:rPr>
            </w:pPr>
            <w:r w:rsidRPr="00F91B62">
              <w:rPr>
                <w:rFonts w:ascii="Times New Roman" w:hAnsi="Times New Roman"/>
                <w:sz w:val="24"/>
                <w:szCs w:val="24"/>
              </w:rPr>
              <w:t>3,58</w:t>
            </w:r>
          </w:p>
        </w:tc>
      </w:tr>
    </w:tbl>
    <w:p w:rsidR="001B16D1" w:rsidRPr="006F08C4" w:rsidRDefault="001B16D1" w:rsidP="001B16D1">
      <w:pPr>
        <w:tabs>
          <w:tab w:val="left" w:pos="4365"/>
        </w:tabs>
        <w:spacing w:after="0" w:line="240" w:lineRule="auto"/>
        <w:jc w:val="both"/>
        <w:rPr>
          <w:rFonts w:ascii="Times New Roman" w:eastAsia="Calibri" w:hAnsi="Times New Roman" w:cs="Times New Roman"/>
          <w:sz w:val="28"/>
          <w:szCs w:val="28"/>
        </w:rPr>
      </w:pPr>
    </w:p>
    <w:p w:rsidR="00026515" w:rsidRDefault="00026515" w:rsidP="00403101">
      <w:pPr>
        <w:spacing w:after="0" w:line="240" w:lineRule="auto"/>
        <w:ind w:firstLine="567"/>
        <w:jc w:val="both"/>
        <w:rPr>
          <w:rFonts w:ascii="Times New Roman" w:eastAsia="Calibri" w:hAnsi="Times New Roman" w:cs="Times New Roman"/>
          <w:sz w:val="28"/>
          <w:szCs w:val="28"/>
        </w:rPr>
      </w:pPr>
      <w:r w:rsidRPr="003A212A">
        <w:rPr>
          <w:rFonts w:ascii="Times New Roman" w:eastAsia="Calibri" w:hAnsi="Times New Roman" w:cs="Times New Roman"/>
          <w:sz w:val="28"/>
          <w:szCs w:val="28"/>
        </w:rPr>
        <w:t>Исходя из статистических данных, отраженных в  таблице 2</w:t>
      </w:r>
      <w:r>
        <w:rPr>
          <w:rFonts w:ascii="Times New Roman" w:eastAsia="Calibri" w:hAnsi="Times New Roman" w:cs="Times New Roman"/>
          <w:sz w:val="28"/>
          <w:szCs w:val="28"/>
        </w:rPr>
        <w:t>9</w:t>
      </w:r>
      <w:r w:rsidRPr="003A212A">
        <w:rPr>
          <w:rFonts w:ascii="Times New Roman" w:eastAsia="Calibri" w:hAnsi="Times New Roman" w:cs="Times New Roman"/>
          <w:sz w:val="28"/>
          <w:szCs w:val="28"/>
        </w:rPr>
        <w:t xml:space="preserve"> показатели надежности</w:t>
      </w:r>
      <w:r w:rsidRPr="003A212A">
        <w:rPr>
          <w:rFonts w:ascii="Times New Roman" w:eastAsia="Calibri" w:hAnsi="Times New Roman" w:cs="Times New Roman"/>
          <w:bCs/>
          <w:sz w:val="28"/>
          <w:szCs w:val="28"/>
        </w:rPr>
        <w:t xml:space="preserve"> шкалы опросника Социальных аксиом «Контроль судьбы» </w:t>
      </w:r>
      <w:r w:rsidRPr="003A212A">
        <w:rPr>
          <w:rFonts w:ascii="Times New Roman" w:eastAsia="Calibri" w:hAnsi="Times New Roman" w:cs="Times New Roman"/>
          <w:sz w:val="28"/>
          <w:szCs w:val="28"/>
        </w:rPr>
        <w:t>α=</w:t>
      </w:r>
      <w:r>
        <w:rPr>
          <w:rFonts w:ascii="Times New Roman" w:eastAsia="Calibri" w:hAnsi="Times New Roman" w:cs="Times New Roman"/>
          <w:sz w:val="28"/>
          <w:szCs w:val="28"/>
        </w:rPr>
        <w:t>0,</w:t>
      </w:r>
      <w:r w:rsidRPr="003A212A">
        <w:rPr>
          <w:rFonts w:ascii="Times New Roman" w:eastAsia="Calibri" w:hAnsi="Times New Roman" w:cs="Times New Roman"/>
          <w:sz w:val="28"/>
          <w:szCs w:val="28"/>
        </w:rPr>
        <w:t xml:space="preserve">61  является высоким показателем надежности, который позволяет говорить о ее достаточном уровне. </w:t>
      </w:r>
    </w:p>
    <w:p w:rsidR="007C5ED0" w:rsidRPr="003A212A" w:rsidRDefault="007C5ED0" w:rsidP="00403101">
      <w:pPr>
        <w:spacing w:after="0" w:line="240" w:lineRule="auto"/>
        <w:ind w:firstLine="567"/>
        <w:jc w:val="both"/>
        <w:rPr>
          <w:rFonts w:ascii="Times New Roman" w:eastAsia="Calibri" w:hAnsi="Times New Roman" w:cs="Times New Roman"/>
          <w:bCs/>
          <w:sz w:val="28"/>
          <w:szCs w:val="28"/>
        </w:rPr>
      </w:pPr>
    </w:p>
    <w:p w:rsidR="00F91B62" w:rsidRDefault="001B16D1" w:rsidP="00403AC6">
      <w:pPr>
        <w:autoSpaceDE w:val="0"/>
        <w:autoSpaceDN w:val="0"/>
        <w:adjustRightInd w:val="0"/>
        <w:spacing w:after="0" w:line="240" w:lineRule="auto"/>
        <w:jc w:val="both"/>
        <w:rPr>
          <w:rFonts w:ascii="Times New Roman" w:eastAsia="Calibri" w:hAnsi="Times New Roman" w:cs="Times New Roman"/>
          <w:sz w:val="28"/>
          <w:szCs w:val="28"/>
        </w:rPr>
      </w:pPr>
      <w:r w:rsidRPr="003A212A">
        <w:rPr>
          <w:rFonts w:ascii="Times New Roman" w:eastAsia="Calibri" w:hAnsi="Times New Roman" w:cs="Times New Roman"/>
          <w:sz w:val="28"/>
          <w:szCs w:val="28"/>
        </w:rPr>
        <w:t>Таблица 2</w:t>
      </w:r>
      <w:r w:rsidR="00855F90">
        <w:rPr>
          <w:rFonts w:ascii="Times New Roman" w:eastAsia="Calibri" w:hAnsi="Times New Roman" w:cs="Times New Roman"/>
          <w:sz w:val="28"/>
          <w:szCs w:val="28"/>
        </w:rPr>
        <w:t>9</w:t>
      </w:r>
      <w:r w:rsidRPr="003A212A">
        <w:rPr>
          <w:rFonts w:ascii="Times New Roman" w:eastAsia="Calibri" w:hAnsi="Times New Roman" w:cs="Times New Roman"/>
          <w:sz w:val="28"/>
          <w:szCs w:val="28"/>
        </w:rPr>
        <w:t xml:space="preserve"> - </w:t>
      </w:r>
      <w:r w:rsidRPr="003A212A">
        <w:rPr>
          <w:rFonts w:ascii="Times New Roman" w:eastAsia="Calibri" w:hAnsi="Times New Roman" w:cs="Times New Roman"/>
          <w:bCs/>
          <w:sz w:val="28"/>
          <w:szCs w:val="28"/>
        </w:rPr>
        <w:t>Статистика пригодности шкалы «Контроль судьбы»</w:t>
      </w:r>
      <w:r w:rsidR="00403AC6" w:rsidRPr="00403AC6">
        <w:rPr>
          <w:rFonts w:ascii="Times New Roman" w:eastAsia="Calibri" w:hAnsi="Times New Roman" w:cs="Times New Roman"/>
          <w:sz w:val="28"/>
          <w:szCs w:val="28"/>
        </w:rPr>
        <w:t xml:space="preserve"> </w:t>
      </w:r>
      <w:r w:rsidR="00403AC6">
        <w:rPr>
          <w:rFonts w:ascii="Times New Roman" w:eastAsia="Calibri" w:hAnsi="Times New Roman" w:cs="Times New Roman"/>
          <w:sz w:val="28"/>
          <w:szCs w:val="28"/>
        </w:rPr>
        <w:t>(русская версия)</w:t>
      </w:r>
    </w:p>
    <w:p w:rsidR="00963C64" w:rsidRPr="003A212A" w:rsidRDefault="00963C64" w:rsidP="00403AC6">
      <w:pPr>
        <w:autoSpaceDE w:val="0"/>
        <w:autoSpaceDN w:val="0"/>
        <w:adjustRightInd w:val="0"/>
        <w:spacing w:after="0" w:line="240" w:lineRule="auto"/>
        <w:jc w:val="both"/>
        <w:rPr>
          <w:rFonts w:ascii="Times New Roman" w:eastAsia="Calibri" w:hAnsi="Times New Roman" w:cs="Times New Roman"/>
          <w:sz w:val="28"/>
          <w:szCs w:val="28"/>
        </w:rPr>
      </w:pPr>
    </w:p>
    <w:tbl>
      <w:tblPr>
        <w:tblStyle w:val="a9"/>
        <w:tblpPr w:leftFromText="180" w:rightFromText="180" w:vertAnchor="text" w:horzAnchor="margin" w:tblpX="108" w:tblpY="166"/>
        <w:tblW w:w="9606" w:type="dxa"/>
        <w:tblLook w:val="0000" w:firstRow="0" w:lastRow="0" w:firstColumn="0" w:lastColumn="0" w:noHBand="0" w:noVBand="0"/>
      </w:tblPr>
      <w:tblGrid>
        <w:gridCol w:w="1843"/>
        <w:gridCol w:w="2338"/>
        <w:gridCol w:w="1081"/>
        <w:gridCol w:w="1332"/>
        <w:gridCol w:w="3012"/>
      </w:tblGrid>
      <w:tr w:rsidR="001B16D1" w:rsidRPr="00F91B62" w:rsidTr="00002763">
        <w:trPr>
          <w:trHeight w:val="271"/>
        </w:trPr>
        <w:tc>
          <w:tcPr>
            <w:tcW w:w="1843" w:type="dxa"/>
          </w:tcPr>
          <w:p w:rsidR="001B16D1" w:rsidRPr="00F91B62" w:rsidRDefault="001B16D1" w:rsidP="00002763">
            <w:pPr>
              <w:tabs>
                <w:tab w:val="left" w:pos="4365"/>
              </w:tabs>
              <w:jc w:val="center"/>
              <w:rPr>
                <w:rFonts w:ascii="Times New Roman" w:hAnsi="Times New Roman"/>
                <w:sz w:val="24"/>
                <w:szCs w:val="24"/>
              </w:rPr>
            </w:pPr>
            <w:r w:rsidRPr="00F91B62">
              <w:rPr>
                <w:rFonts w:ascii="Times New Roman" w:hAnsi="Times New Roman"/>
                <w:sz w:val="24"/>
                <w:szCs w:val="24"/>
              </w:rPr>
              <w:t>Альфа Кронбаха</w:t>
            </w:r>
          </w:p>
        </w:tc>
        <w:tc>
          <w:tcPr>
            <w:tcW w:w="0" w:type="auto"/>
          </w:tcPr>
          <w:p w:rsidR="001B16D1" w:rsidRPr="00F91B62" w:rsidRDefault="001B16D1" w:rsidP="00002763">
            <w:pPr>
              <w:tabs>
                <w:tab w:val="left" w:pos="4365"/>
              </w:tabs>
              <w:jc w:val="center"/>
              <w:rPr>
                <w:rFonts w:ascii="Times New Roman" w:hAnsi="Times New Roman"/>
                <w:sz w:val="24"/>
                <w:szCs w:val="24"/>
              </w:rPr>
            </w:pPr>
            <w:r w:rsidRPr="00F91B62">
              <w:rPr>
                <w:rFonts w:ascii="Times New Roman" w:hAnsi="Times New Roman"/>
                <w:sz w:val="24"/>
                <w:szCs w:val="24"/>
              </w:rPr>
              <w:t>Количество пунктов</w:t>
            </w:r>
          </w:p>
        </w:tc>
        <w:tc>
          <w:tcPr>
            <w:tcW w:w="0" w:type="auto"/>
          </w:tcPr>
          <w:p w:rsidR="001B16D1" w:rsidRPr="00F91B62" w:rsidRDefault="001B16D1" w:rsidP="00002763">
            <w:pPr>
              <w:tabs>
                <w:tab w:val="left" w:pos="4365"/>
              </w:tabs>
              <w:jc w:val="center"/>
              <w:rPr>
                <w:rFonts w:ascii="Times New Roman" w:hAnsi="Times New Roman"/>
                <w:sz w:val="24"/>
                <w:szCs w:val="24"/>
              </w:rPr>
            </w:pPr>
            <w:r w:rsidRPr="00F91B62">
              <w:rPr>
                <w:rFonts w:ascii="Times New Roman" w:hAnsi="Times New Roman"/>
                <w:sz w:val="24"/>
                <w:szCs w:val="24"/>
              </w:rPr>
              <w:t>Среднее</w:t>
            </w:r>
          </w:p>
        </w:tc>
        <w:tc>
          <w:tcPr>
            <w:tcW w:w="0" w:type="auto"/>
          </w:tcPr>
          <w:p w:rsidR="001B16D1" w:rsidRPr="00F91B62" w:rsidRDefault="001B16D1" w:rsidP="00002763">
            <w:pPr>
              <w:tabs>
                <w:tab w:val="left" w:pos="4365"/>
              </w:tabs>
              <w:jc w:val="center"/>
              <w:rPr>
                <w:rFonts w:ascii="Times New Roman" w:hAnsi="Times New Roman"/>
                <w:sz w:val="24"/>
                <w:szCs w:val="24"/>
              </w:rPr>
            </w:pPr>
            <w:r w:rsidRPr="00F91B62">
              <w:rPr>
                <w:rFonts w:ascii="Times New Roman" w:hAnsi="Times New Roman"/>
                <w:sz w:val="24"/>
                <w:szCs w:val="24"/>
              </w:rPr>
              <w:t>Дисперсия</w:t>
            </w:r>
          </w:p>
        </w:tc>
        <w:tc>
          <w:tcPr>
            <w:tcW w:w="3012" w:type="dxa"/>
          </w:tcPr>
          <w:p w:rsidR="001B16D1" w:rsidRPr="00F91B62" w:rsidRDefault="001B16D1" w:rsidP="00002763">
            <w:pPr>
              <w:tabs>
                <w:tab w:val="left" w:pos="4365"/>
              </w:tabs>
              <w:jc w:val="center"/>
              <w:rPr>
                <w:rFonts w:ascii="Times New Roman" w:hAnsi="Times New Roman"/>
                <w:sz w:val="24"/>
                <w:szCs w:val="24"/>
              </w:rPr>
            </w:pPr>
            <w:r w:rsidRPr="00F91B62">
              <w:rPr>
                <w:rFonts w:ascii="Times New Roman" w:hAnsi="Times New Roman"/>
                <w:sz w:val="24"/>
                <w:szCs w:val="24"/>
              </w:rPr>
              <w:t>Стд. отклонение</w:t>
            </w:r>
          </w:p>
        </w:tc>
      </w:tr>
      <w:tr w:rsidR="001B16D1" w:rsidRPr="00F91B62" w:rsidTr="00002763">
        <w:trPr>
          <w:trHeight w:val="150"/>
        </w:trPr>
        <w:tc>
          <w:tcPr>
            <w:tcW w:w="1843" w:type="dxa"/>
          </w:tcPr>
          <w:p w:rsidR="001B16D1" w:rsidRPr="00F91B62" w:rsidRDefault="001B16D1" w:rsidP="00002763">
            <w:pPr>
              <w:tabs>
                <w:tab w:val="left" w:pos="4365"/>
              </w:tabs>
              <w:jc w:val="center"/>
              <w:rPr>
                <w:rFonts w:ascii="Times New Roman" w:hAnsi="Times New Roman"/>
                <w:sz w:val="24"/>
                <w:szCs w:val="24"/>
              </w:rPr>
            </w:pPr>
            <w:r w:rsidRPr="00F91B62">
              <w:rPr>
                <w:rFonts w:ascii="Times New Roman" w:hAnsi="Times New Roman"/>
                <w:sz w:val="24"/>
                <w:szCs w:val="24"/>
              </w:rPr>
              <w:t>0,61</w:t>
            </w:r>
          </w:p>
        </w:tc>
        <w:tc>
          <w:tcPr>
            <w:tcW w:w="0" w:type="auto"/>
          </w:tcPr>
          <w:p w:rsidR="001B16D1" w:rsidRPr="00F91B62" w:rsidRDefault="001B16D1" w:rsidP="00002763">
            <w:pPr>
              <w:tabs>
                <w:tab w:val="left" w:pos="4365"/>
              </w:tabs>
              <w:jc w:val="center"/>
              <w:rPr>
                <w:rFonts w:ascii="Times New Roman" w:hAnsi="Times New Roman"/>
                <w:sz w:val="24"/>
                <w:szCs w:val="24"/>
              </w:rPr>
            </w:pPr>
            <w:r w:rsidRPr="00F91B62">
              <w:rPr>
                <w:rFonts w:ascii="Times New Roman" w:hAnsi="Times New Roman"/>
                <w:sz w:val="24"/>
                <w:szCs w:val="24"/>
              </w:rPr>
              <w:t>7</w:t>
            </w:r>
          </w:p>
        </w:tc>
        <w:tc>
          <w:tcPr>
            <w:tcW w:w="0" w:type="auto"/>
          </w:tcPr>
          <w:p w:rsidR="001B16D1" w:rsidRPr="00F91B62" w:rsidRDefault="001B16D1" w:rsidP="00002763">
            <w:pPr>
              <w:tabs>
                <w:tab w:val="left" w:pos="4365"/>
              </w:tabs>
              <w:jc w:val="center"/>
              <w:rPr>
                <w:rFonts w:ascii="Times New Roman" w:hAnsi="Times New Roman"/>
                <w:sz w:val="24"/>
                <w:szCs w:val="24"/>
              </w:rPr>
            </w:pPr>
            <w:r w:rsidRPr="00F91B62">
              <w:rPr>
                <w:rFonts w:ascii="Times New Roman" w:hAnsi="Times New Roman"/>
                <w:sz w:val="24"/>
                <w:szCs w:val="24"/>
              </w:rPr>
              <w:t>21,56</w:t>
            </w:r>
          </w:p>
        </w:tc>
        <w:tc>
          <w:tcPr>
            <w:tcW w:w="0" w:type="auto"/>
          </w:tcPr>
          <w:p w:rsidR="001B16D1" w:rsidRPr="00F91B62" w:rsidRDefault="001B16D1" w:rsidP="00002763">
            <w:pPr>
              <w:tabs>
                <w:tab w:val="left" w:pos="4365"/>
              </w:tabs>
              <w:jc w:val="center"/>
              <w:rPr>
                <w:rFonts w:ascii="Times New Roman" w:hAnsi="Times New Roman"/>
                <w:sz w:val="24"/>
                <w:szCs w:val="24"/>
                <w:lang w:val="en-US"/>
              </w:rPr>
            </w:pPr>
            <w:r w:rsidRPr="00F91B62">
              <w:rPr>
                <w:rFonts w:ascii="Times New Roman" w:hAnsi="Times New Roman"/>
                <w:sz w:val="24"/>
                <w:szCs w:val="24"/>
              </w:rPr>
              <w:t>14,97</w:t>
            </w:r>
          </w:p>
        </w:tc>
        <w:tc>
          <w:tcPr>
            <w:tcW w:w="3012" w:type="dxa"/>
          </w:tcPr>
          <w:p w:rsidR="001B16D1" w:rsidRPr="00F91B62" w:rsidRDefault="001B16D1" w:rsidP="00002763">
            <w:pPr>
              <w:tabs>
                <w:tab w:val="left" w:pos="4365"/>
              </w:tabs>
              <w:jc w:val="center"/>
              <w:rPr>
                <w:rFonts w:ascii="Times New Roman" w:hAnsi="Times New Roman"/>
                <w:sz w:val="24"/>
                <w:szCs w:val="24"/>
                <w:lang w:val="en-US"/>
              </w:rPr>
            </w:pPr>
            <w:r w:rsidRPr="00F91B62">
              <w:rPr>
                <w:rFonts w:ascii="Times New Roman" w:hAnsi="Times New Roman"/>
                <w:sz w:val="24"/>
                <w:szCs w:val="24"/>
              </w:rPr>
              <w:t>3,86</w:t>
            </w:r>
          </w:p>
        </w:tc>
      </w:tr>
    </w:tbl>
    <w:p w:rsidR="00F91B62" w:rsidRDefault="00F91B62" w:rsidP="00002763">
      <w:pPr>
        <w:spacing w:after="0" w:line="240" w:lineRule="auto"/>
        <w:jc w:val="both"/>
        <w:rPr>
          <w:rFonts w:ascii="Times New Roman" w:eastAsia="Calibri" w:hAnsi="Times New Roman" w:cs="Times New Roman"/>
          <w:sz w:val="28"/>
          <w:szCs w:val="28"/>
        </w:rPr>
      </w:pPr>
    </w:p>
    <w:p w:rsidR="00026515" w:rsidRDefault="00026515" w:rsidP="007C5ED0">
      <w:pPr>
        <w:spacing w:after="0" w:line="240" w:lineRule="auto"/>
        <w:ind w:firstLine="567"/>
        <w:jc w:val="both"/>
        <w:rPr>
          <w:rFonts w:ascii="Times New Roman" w:eastAsia="Calibri" w:hAnsi="Times New Roman" w:cs="Times New Roman"/>
          <w:bCs/>
          <w:sz w:val="28"/>
          <w:szCs w:val="28"/>
        </w:rPr>
      </w:pPr>
      <w:r w:rsidRPr="006F08C4">
        <w:rPr>
          <w:rFonts w:ascii="Times New Roman" w:eastAsia="Calibri" w:hAnsi="Times New Roman" w:cs="Times New Roman"/>
          <w:sz w:val="28"/>
          <w:szCs w:val="28"/>
        </w:rPr>
        <w:t xml:space="preserve">Как </w:t>
      </w:r>
      <w:r>
        <w:rPr>
          <w:rFonts w:ascii="Times New Roman" w:eastAsia="Calibri" w:hAnsi="Times New Roman" w:cs="Times New Roman"/>
          <w:sz w:val="28"/>
          <w:szCs w:val="28"/>
        </w:rPr>
        <w:t>видно из</w:t>
      </w:r>
      <w:r w:rsidRPr="006F08C4">
        <w:rPr>
          <w:rFonts w:ascii="Times New Roman" w:eastAsia="Calibri" w:hAnsi="Times New Roman" w:cs="Times New Roman"/>
          <w:sz w:val="28"/>
          <w:szCs w:val="28"/>
        </w:rPr>
        <w:t xml:space="preserve"> таблиц</w:t>
      </w:r>
      <w:r>
        <w:rPr>
          <w:rFonts w:ascii="Times New Roman" w:eastAsia="Calibri" w:hAnsi="Times New Roman" w:cs="Times New Roman"/>
          <w:sz w:val="28"/>
          <w:szCs w:val="28"/>
        </w:rPr>
        <w:t>ы</w:t>
      </w:r>
      <w:r w:rsidRPr="006F08C4">
        <w:rPr>
          <w:rFonts w:ascii="Times New Roman" w:eastAsia="Calibri" w:hAnsi="Times New Roman" w:cs="Times New Roman"/>
          <w:sz w:val="28"/>
          <w:szCs w:val="28"/>
        </w:rPr>
        <w:t xml:space="preserve"> </w:t>
      </w:r>
      <w:r>
        <w:rPr>
          <w:rFonts w:ascii="Times New Roman" w:eastAsia="Calibri" w:hAnsi="Times New Roman" w:cs="Times New Roman"/>
          <w:sz w:val="28"/>
          <w:szCs w:val="28"/>
        </w:rPr>
        <w:t>30</w:t>
      </w:r>
      <w:r w:rsidRPr="006F08C4">
        <w:rPr>
          <w:rFonts w:ascii="Times New Roman" w:eastAsia="Calibri" w:hAnsi="Times New Roman" w:cs="Times New Roman"/>
          <w:sz w:val="28"/>
          <w:szCs w:val="28"/>
        </w:rPr>
        <w:t>, что показатель α=</w:t>
      </w:r>
      <w:r>
        <w:rPr>
          <w:rFonts w:ascii="Times New Roman" w:eastAsia="Calibri" w:hAnsi="Times New Roman" w:cs="Times New Roman"/>
          <w:sz w:val="28"/>
          <w:szCs w:val="28"/>
        </w:rPr>
        <w:t>0,</w:t>
      </w:r>
      <w:r w:rsidRPr="006F08C4">
        <w:rPr>
          <w:rFonts w:ascii="Times New Roman" w:eastAsia="Calibri" w:hAnsi="Times New Roman" w:cs="Times New Roman"/>
          <w:sz w:val="28"/>
          <w:szCs w:val="28"/>
        </w:rPr>
        <w:t>72 – является хорошим показателем надежности, котор</w:t>
      </w:r>
      <w:r>
        <w:rPr>
          <w:rFonts w:ascii="Times New Roman" w:eastAsia="Calibri" w:hAnsi="Times New Roman" w:cs="Times New Roman"/>
          <w:sz w:val="28"/>
          <w:szCs w:val="28"/>
        </w:rPr>
        <w:t xml:space="preserve">ый </w:t>
      </w:r>
      <w:r w:rsidRPr="006F08C4">
        <w:rPr>
          <w:rFonts w:ascii="Times New Roman" w:eastAsia="Calibri" w:hAnsi="Times New Roman" w:cs="Times New Roman"/>
          <w:sz w:val="28"/>
          <w:szCs w:val="28"/>
        </w:rPr>
        <w:t>позволяет говорить о достаточном уровне надежности</w:t>
      </w:r>
      <w:r w:rsidRPr="006F08C4">
        <w:rPr>
          <w:rFonts w:ascii="Times New Roman" w:eastAsia="Calibri" w:hAnsi="Times New Roman" w:cs="Times New Roman"/>
          <w:b/>
          <w:bCs/>
          <w:sz w:val="28"/>
          <w:szCs w:val="28"/>
        </w:rPr>
        <w:t xml:space="preserve"> </w:t>
      </w:r>
      <w:r w:rsidRPr="003A212A">
        <w:rPr>
          <w:rFonts w:ascii="Times New Roman" w:eastAsia="Calibri" w:hAnsi="Times New Roman" w:cs="Times New Roman"/>
          <w:bCs/>
          <w:sz w:val="28"/>
          <w:szCs w:val="28"/>
        </w:rPr>
        <w:t>шкалы «Религиозность»</w:t>
      </w:r>
      <w:r>
        <w:rPr>
          <w:rFonts w:ascii="Times New Roman" w:eastAsia="Calibri" w:hAnsi="Times New Roman" w:cs="Times New Roman"/>
          <w:bCs/>
          <w:sz w:val="28"/>
          <w:szCs w:val="28"/>
        </w:rPr>
        <w:t>.</w:t>
      </w:r>
    </w:p>
    <w:p w:rsidR="001B16D1" w:rsidRPr="006F08C4" w:rsidRDefault="001B16D1" w:rsidP="001B16D1">
      <w:pPr>
        <w:tabs>
          <w:tab w:val="left" w:pos="4365"/>
        </w:tabs>
        <w:spacing w:after="0" w:line="240" w:lineRule="auto"/>
        <w:jc w:val="both"/>
        <w:rPr>
          <w:rFonts w:ascii="Times New Roman" w:eastAsia="Calibri" w:hAnsi="Times New Roman" w:cs="Times New Roman"/>
          <w:sz w:val="28"/>
          <w:szCs w:val="28"/>
        </w:rPr>
      </w:pPr>
    </w:p>
    <w:p w:rsidR="00403AC6" w:rsidRDefault="001B16D1" w:rsidP="00403AC6">
      <w:pPr>
        <w:autoSpaceDE w:val="0"/>
        <w:autoSpaceDN w:val="0"/>
        <w:adjustRightInd w:val="0"/>
        <w:spacing w:after="0" w:line="240" w:lineRule="auto"/>
        <w:jc w:val="both"/>
        <w:rPr>
          <w:rFonts w:ascii="Times New Roman" w:eastAsia="Calibri" w:hAnsi="Times New Roman" w:cs="Times New Roman"/>
          <w:sz w:val="28"/>
          <w:szCs w:val="28"/>
        </w:rPr>
      </w:pPr>
      <w:r w:rsidRPr="003A212A">
        <w:rPr>
          <w:rFonts w:ascii="Times New Roman" w:eastAsia="Calibri" w:hAnsi="Times New Roman" w:cs="Times New Roman"/>
          <w:sz w:val="28"/>
          <w:szCs w:val="28"/>
        </w:rPr>
        <w:t xml:space="preserve">Таблица </w:t>
      </w:r>
      <w:r w:rsidR="00855F90">
        <w:rPr>
          <w:rFonts w:ascii="Times New Roman" w:eastAsia="Calibri" w:hAnsi="Times New Roman" w:cs="Times New Roman"/>
          <w:sz w:val="28"/>
          <w:szCs w:val="28"/>
        </w:rPr>
        <w:t>30</w:t>
      </w:r>
      <w:r w:rsidRPr="003A212A">
        <w:rPr>
          <w:rFonts w:ascii="Times New Roman" w:eastAsia="Calibri" w:hAnsi="Times New Roman" w:cs="Times New Roman"/>
          <w:sz w:val="28"/>
          <w:szCs w:val="28"/>
        </w:rPr>
        <w:t xml:space="preserve"> - </w:t>
      </w:r>
      <w:r w:rsidRPr="003A212A">
        <w:rPr>
          <w:rFonts w:ascii="Times New Roman" w:eastAsia="Calibri" w:hAnsi="Times New Roman" w:cs="Times New Roman"/>
          <w:bCs/>
          <w:sz w:val="28"/>
          <w:szCs w:val="28"/>
        </w:rPr>
        <w:t>Статистика пригодности шкалы «Религиозность»</w:t>
      </w:r>
      <w:r w:rsidR="00403AC6">
        <w:rPr>
          <w:rFonts w:ascii="Times New Roman" w:eastAsia="Calibri" w:hAnsi="Times New Roman" w:cs="Times New Roman"/>
          <w:bCs/>
          <w:sz w:val="28"/>
          <w:szCs w:val="28"/>
        </w:rPr>
        <w:t xml:space="preserve"> </w:t>
      </w:r>
      <w:r w:rsidR="00403AC6" w:rsidRPr="00403AC6">
        <w:rPr>
          <w:rFonts w:ascii="Times New Roman" w:eastAsia="Calibri" w:hAnsi="Times New Roman" w:cs="Times New Roman"/>
          <w:sz w:val="28"/>
          <w:szCs w:val="28"/>
        </w:rPr>
        <w:t xml:space="preserve"> </w:t>
      </w:r>
      <w:r w:rsidR="00403AC6">
        <w:rPr>
          <w:rFonts w:ascii="Times New Roman" w:eastAsia="Calibri" w:hAnsi="Times New Roman" w:cs="Times New Roman"/>
          <w:sz w:val="28"/>
          <w:szCs w:val="28"/>
        </w:rPr>
        <w:t>(русская версия)</w:t>
      </w:r>
    </w:p>
    <w:p w:rsidR="001B16D1" w:rsidRDefault="001B16D1" w:rsidP="00026515">
      <w:pPr>
        <w:tabs>
          <w:tab w:val="left" w:pos="4365"/>
        </w:tabs>
        <w:spacing w:after="0" w:line="240" w:lineRule="auto"/>
        <w:jc w:val="both"/>
        <w:rPr>
          <w:rFonts w:ascii="Times New Roman" w:eastAsia="Calibri" w:hAnsi="Times New Roman" w:cs="Times New Roman"/>
          <w:bCs/>
          <w:sz w:val="28"/>
          <w:szCs w:val="28"/>
        </w:rPr>
      </w:pPr>
    </w:p>
    <w:tbl>
      <w:tblPr>
        <w:tblStyle w:val="a9"/>
        <w:tblW w:w="0" w:type="auto"/>
        <w:tblInd w:w="108" w:type="dxa"/>
        <w:tblLook w:val="0000" w:firstRow="0" w:lastRow="0" w:firstColumn="0" w:lastColumn="0" w:noHBand="0" w:noVBand="0"/>
      </w:tblPr>
      <w:tblGrid>
        <w:gridCol w:w="1817"/>
        <w:gridCol w:w="2308"/>
        <w:gridCol w:w="1067"/>
        <w:gridCol w:w="1315"/>
        <w:gridCol w:w="3132"/>
      </w:tblGrid>
      <w:tr w:rsidR="001B16D1" w:rsidRPr="00F91B62" w:rsidTr="00002763">
        <w:tc>
          <w:tcPr>
            <w:tcW w:w="1817" w:type="dxa"/>
          </w:tcPr>
          <w:p w:rsidR="001B16D1" w:rsidRPr="00F91B62" w:rsidRDefault="001B16D1" w:rsidP="001B16D1">
            <w:pPr>
              <w:tabs>
                <w:tab w:val="left" w:pos="4365"/>
              </w:tabs>
              <w:jc w:val="center"/>
              <w:rPr>
                <w:rFonts w:ascii="Times New Roman" w:hAnsi="Times New Roman"/>
                <w:sz w:val="24"/>
                <w:szCs w:val="24"/>
              </w:rPr>
            </w:pPr>
            <w:r w:rsidRPr="00F91B62">
              <w:rPr>
                <w:rFonts w:ascii="Times New Roman" w:hAnsi="Times New Roman"/>
                <w:sz w:val="24"/>
                <w:szCs w:val="24"/>
              </w:rPr>
              <w:t>Альфа Кронбаха</w:t>
            </w:r>
          </w:p>
        </w:tc>
        <w:tc>
          <w:tcPr>
            <w:tcW w:w="0" w:type="auto"/>
          </w:tcPr>
          <w:p w:rsidR="001B16D1" w:rsidRPr="00F91B62" w:rsidRDefault="001B16D1" w:rsidP="001B16D1">
            <w:pPr>
              <w:tabs>
                <w:tab w:val="left" w:pos="4365"/>
              </w:tabs>
              <w:jc w:val="center"/>
              <w:rPr>
                <w:rFonts w:ascii="Times New Roman" w:hAnsi="Times New Roman"/>
                <w:sz w:val="24"/>
                <w:szCs w:val="24"/>
              </w:rPr>
            </w:pPr>
            <w:r w:rsidRPr="00F91B62">
              <w:rPr>
                <w:rFonts w:ascii="Times New Roman" w:hAnsi="Times New Roman"/>
                <w:sz w:val="24"/>
                <w:szCs w:val="24"/>
              </w:rPr>
              <w:t>Количество пунктов</w:t>
            </w:r>
          </w:p>
        </w:tc>
        <w:tc>
          <w:tcPr>
            <w:tcW w:w="0" w:type="auto"/>
          </w:tcPr>
          <w:p w:rsidR="001B16D1" w:rsidRPr="00F91B62" w:rsidRDefault="001B16D1" w:rsidP="001B16D1">
            <w:pPr>
              <w:tabs>
                <w:tab w:val="left" w:pos="4365"/>
              </w:tabs>
              <w:jc w:val="center"/>
              <w:rPr>
                <w:rFonts w:ascii="Times New Roman" w:hAnsi="Times New Roman"/>
                <w:sz w:val="24"/>
                <w:szCs w:val="24"/>
              </w:rPr>
            </w:pPr>
            <w:r w:rsidRPr="00F91B62">
              <w:rPr>
                <w:rFonts w:ascii="Times New Roman" w:hAnsi="Times New Roman"/>
                <w:sz w:val="24"/>
                <w:szCs w:val="24"/>
              </w:rPr>
              <w:t>Среднее</w:t>
            </w:r>
          </w:p>
        </w:tc>
        <w:tc>
          <w:tcPr>
            <w:tcW w:w="0" w:type="auto"/>
          </w:tcPr>
          <w:p w:rsidR="001B16D1" w:rsidRPr="00F91B62" w:rsidRDefault="001B16D1" w:rsidP="001B16D1">
            <w:pPr>
              <w:tabs>
                <w:tab w:val="left" w:pos="4365"/>
              </w:tabs>
              <w:jc w:val="center"/>
              <w:rPr>
                <w:rFonts w:ascii="Times New Roman" w:hAnsi="Times New Roman"/>
                <w:sz w:val="24"/>
                <w:szCs w:val="24"/>
              </w:rPr>
            </w:pPr>
            <w:r w:rsidRPr="00F91B62">
              <w:rPr>
                <w:rFonts w:ascii="Times New Roman" w:hAnsi="Times New Roman"/>
                <w:sz w:val="24"/>
                <w:szCs w:val="24"/>
              </w:rPr>
              <w:t>Дисперсия</w:t>
            </w:r>
          </w:p>
        </w:tc>
        <w:tc>
          <w:tcPr>
            <w:tcW w:w="3132" w:type="dxa"/>
          </w:tcPr>
          <w:p w:rsidR="001B16D1" w:rsidRPr="00F91B62" w:rsidRDefault="001B16D1" w:rsidP="001B16D1">
            <w:pPr>
              <w:tabs>
                <w:tab w:val="left" w:pos="4365"/>
              </w:tabs>
              <w:jc w:val="center"/>
              <w:rPr>
                <w:rFonts w:ascii="Times New Roman" w:hAnsi="Times New Roman"/>
                <w:sz w:val="24"/>
                <w:szCs w:val="24"/>
              </w:rPr>
            </w:pPr>
            <w:r w:rsidRPr="00F91B62">
              <w:rPr>
                <w:rFonts w:ascii="Times New Roman" w:hAnsi="Times New Roman"/>
                <w:sz w:val="24"/>
                <w:szCs w:val="24"/>
              </w:rPr>
              <w:t>Стд. Отклонение</w:t>
            </w:r>
          </w:p>
        </w:tc>
      </w:tr>
      <w:tr w:rsidR="001B16D1" w:rsidRPr="00F91B62" w:rsidTr="00002763">
        <w:tc>
          <w:tcPr>
            <w:tcW w:w="1817" w:type="dxa"/>
          </w:tcPr>
          <w:p w:rsidR="001B16D1" w:rsidRPr="00F91B62" w:rsidRDefault="001B16D1" w:rsidP="001B16D1">
            <w:pPr>
              <w:tabs>
                <w:tab w:val="left" w:pos="4365"/>
              </w:tabs>
              <w:jc w:val="center"/>
              <w:rPr>
                <w:rFonts w:ascii="Times New Roman" w:hAnsi="Times New Roman"/>
                <w:sz w:val="24"/>
                <w:szCs w:val="24"/>
              </w:rPr>
            </w:pPr>
            <w:r w:rsidRPr="00F91B62">
              <w:rPr>
                <w:rFonts w:ascii="Times New Roman" w:hAnsi="Times New Roman"/>
                <w:sz w:val="24"/>
                <w:szCs w:val="24"/>
              </w:rPr>
              <w:t>0,72</w:t>
            </w:r>
          </w:p>
        </w:tc>
        <w:tc>
          <w:tcPr>
            <w:tcW w:w="0" w:type="auto"/>
          </w:tcPr>
          <w:p w:rsidR="001B16D1" w:rsidRPr="00F91B62" w:rsidRDefault="001B16D1" w:rsidP="001B16D1">
            <w:pPr>
              <w:tabs>
                <w:tab w:val="left" w:pos="4365"/>
              </w:tabs>
              <w:jc w:val="center"/>
              <w:rPr>
                <w:rFonts w:ascii="Times New Roman" w:hAnsi="Times New Roman"/>
                <w:sz w:val="24"/>
                <w:szCs w:val="24"/>
              </w:rPr>
            </w:pPr>
            <w:r w:rsidRPr="00F91B62">
              <w:rPr>
                <w:rFonts w:ascii="Times New Roman" w:hAnsi="Times New Roman"/>
                <w:sz w:val="24"/>
                <w:szCs w:val="24"/>
              </w:rPr>
              <w:t>8</w:t>
            </w:r>
          </w:p>
        </w:tc>
        <w:tc>
          <w:tcPr>
            <w:tcW w:w="0" w:type="auto"/>
          </w:tcPr>
          <w:p w:rsidR="001B16D1" w:rsidRPr="00F91B62" w:rsidRDefault="001B16D1" w:rsidP="001B16D1">
            <w:pPr>
              <w:tabs>
                <w:tab w:val="left" w:pos="4365"/>
              </w:tabs>
              <w:jc w:val="center"/>
              <w:rPr>
                <w:rFonts w:ascii="Times New Roman" w:hAnsi="Times New Roman"/>
                <w:sz w:val="24"/>
                <w:szCs w:val="24"/>
              </w:rPr>
            </w:pPr>
            <w:r w:rsidRPr="00F91B62">
              <w:rPr>
                <w:rFonts w:ascii="Times New Roman" w:hAnsi="Times New Roman"/>
                <w:sz w:val="24"/>
                <w:szCs w:val="24"/>
              </w:rPr>
              <w:t>25,96</w:t>
            </w:r>
          </w:p>
        </w:tc>
        <w:tc>
          <w:tcPr>
            <w:tcW w:w="0" w:type="auto"/>
          </w:tcPr>
          <w:p w:rsidR="001B16D1" w:rsidRPr="00F91B62" w:rsidRDefault="001B16D1" w:rsidP="001B16D1">
            <w:pPr>
              <w:tabs>
                <w:tab w:val="left" w:pos="4365"/>
              </w:tabs>
              <w:jc w:val="center"/>
              <w:rPr>
                <w:rFonts w:ascii="Times New Roman" w:hAnsi="Times New Roman"/>
                <w:sz w:val="24"/>
                <w:szCs w:val="24"/>
                <w:lang w:val="en-US"/>
              </w:rPr>
            </w:pPr>
            <w:r w:rsidRPr="00F91B62">
              <w:rPr>
                <w:rFonts w:ascii="Times New Roman" w:hAnsi="Times New Roman"/>
                <w:sz w:val="24"/>
                <w:szCs w:val="24"/>
              </w:rPr>
              <w:t>22,70</w:t>
            </w:r>
          </w:p>
        </w:tc>
        <w:tc>
          <w:tcPr>
            <w:tcW w:w="3132" w:type="dxa"/>
          </w:tcPr>
          <w:p w:rsidR="001B16D1" w:rsidRPr="00F91B62" w:rsidRDefault="001B16D1" w:rsidP="001B16D1">
            <w:pPr>
              <w:tabs>
                <w:tab w:val="left" w:pos="4365"/>
              </w:tabs>
              <w:jc w:val="center"/>
              <w:rPr>
                <w:rFonts w:ascii="Times New Roman" w:hAnsi="Times New Roman"/>
                <w:sz w:val="24"/>
                <w:szCs w:val="24"/>
                <w:lang w:val="en-US"/>
              </w:rPr>
            </w:pPr>
            <w:r w:rsidRPr="00F91B62">
              <w:rPr>
                <w:rFonts w:ascii="Times New Roman" w:hAnsi="Times New Roman"/>
                <w:sz w:val="24"/>
                <w:szCs w:val="24"/>
              </w:rPr>
              <w:t>4,76</w:t>
            </w:r>
          </w:p>
        </w:tc>
      </w:tr>
    </w:tbl>
    <w:p w:rsidR="001B16D1" w:rsidRPr="006F08C4" w:rsidRDefault="001B16D1" w:rsidP="001B16D1">
      <w:pPr>
        <w:tabs>
          <w:tab w:val="left" w:pos="4365"/>
        </w:tabs>
        <w:spacing w:after="0" w:line="240" w:lineRule="auto"/>
        <w:jc w:val="both"/>
        <w:rPr>
          <w:rFonts w:ascii="Times New Roman" w:eastAsia="Calibri" w:hAnsi="Times New Roman" w:cs="Times New Roman"/>
          <w:sz w:val="28"/>
          <w:szCs w:val="28"/>
        </w:rPr>
      </w:pPr>
    </w:p>
    <w:p w:rsidR="00855F90" w:rsidRDefault="00855F90" w:rsidP="007C5ED0">
      <w:pPr>
        <w:spacing w:after="0" w:line="240" w:lineRule="auto"/>
        <w:ind w:firstLine="567"/>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Результаты проверки казахской версии опросника представлены в </w:t>
      </w:r>
      <w:r w:rsidR="00F91B62">
        <w:rPr>
          <w:rFonts w:ascii="Times New Roman" w:eastAsia="Calibri" w:hAnsi="Times New Roman" w:cs="Times New Roman"/>
          <w:bCs/>
          <w:sz w:val="28"/>
          <w:szCs w:val="28"/>
        </w:rPr>
        <w:t xml:space="preserve">нижеследующей </w:t>
      </w:r>
      <w:r>
        <w:rPr>
          <w:rFonts w:ascii="Times New Roman" w:eastAsia="Calibri" w:hAnsi="Times New Roman" w:cs="Times New Roman"/>
          <w:bCs/>
          <w:sz w:val="28"/>
          <w:szCs w:val="28"/>
        </w:rPr>
        <w:t>таблице 31.</w:t>
      </w:r>
    </w:p>
    <w:p w:rsidR="00026515" w:rsidRDefault="00026515" w:rsidP="001B16D1">
      <w:pPr>
        <w:spacing w:after="0" w:line="240" w:lineRule="auto"/>
        <w:ind w:firstLine="708"/>
        <w:jc w:val="both"/>
        <w:rPr>
          <w:rFonts w:ascii="Times New Roman" w:eastAsia="Calibri" w:hAnsi="Times New Roman" w:cs="Times New Roman"/>
          <w:bCs/>
          <w:sz w:val="28"/>
          <w:szCs w:val="28"/>
        </w:rPr>
      </w:pPr>
    </w:p>
    <w:p w:rsidR="00855F90" w:rsidRDefault="00855F90" w:rsidP="0002651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Cs/>
          <w:sz w:val="28"/>
          <w:szCs w:val="28"/>
        </w:rPr>
        <w:t xml:space="preserve">Таблица 31 - Статистика пригодности </w:t>
      </w:r>
      <w:r w:rsidRPr="006F08C4">
        <w:rPr>
          <w:rFonts w:ascii="Times New Roman" w:eastAsia="Calibri" w:hAnsi="Times New Roman" w:cs="Times New Roman"/>
          <w:sz w:val="28"/>
          <w:szCs w:val="28"/>
        </w:rPr>
        <w:t>опросника «Социальных аксиом»</w:t>
      </w:r>
      <w:r>
        <w:rPr>
          <w:rFonts w:ascii="Times New Roman" w:eastAsia="Calibri" w:hAnsi="Times New Roman" w:cs="Times New Roman"/>
          <w:sz w:val="28"/>
          <w:szCs w:val="28"/>
        </w:rPr>
        <w:t xml:space="preserve"> казахская версия</w:t>
      </w:r>
    </w:p>
    <w:p w:rsidR="00F91B62" w:rsidRDefault="00F91B62" w:rsidP="00026515">
      <w:pPr>
        <w:spacing w:after="0" w:line="240" w:lineRule="auto"/>
        <w:jc w:val="both"/>
        <w:rPr>
          <w:rFonts w:ascii="Times New Roman" w:eastAsia="Calibri" w:hAnsi="Times New Roman" w:cs="Times New Roman"/>
          <w:sz w:val="28"/>
          <w:szCs w:val="28"/>
        </w:rPr>
      </w:pPr>
    </w:p>
    <w:tbl>
      <w:tblPr>
        <w:tblStyle w:val="a9"/>
        <w:tblW w:w="4891" w:type="pct"/>
        <w:tblInd w:w="108" w:type="dxa"/>
        <w:tblLook w:val="04A0" w:firstRow="1" w:lastRow="0" w:firstColumn="1" w:lastColumn="0" w:noHBand="0" w:noVBand="1"/>
      </w:tblPr>
      <w:tblGrid>
        <w:gridCol w:w="3829"/>
        <w:gridCol w:w="1560"/>
        <w:gridCol w:w="2126"/>
        <w:gridCol w:w="2124"/>
      </w:tblGrid>
      <w:tr w:rsidR="00855F90" w:rsidTr="00002763">
        <w:tc>
          <w:tcPr>
            <w:tcW w:w="1986" w:type="pct"/>
          </w:tcPr>
          <w:p w:rsidR="00855F90" w:rsidRPr="00002763" w:rsidRDefault="00855F90" w:rsidP="001B16D1">
            <w:pPr>
              <w:jc w:val="both"/>
              <w:rPr>
                <w:rFonts w:ascii="Times New Roman" w:eastAsia="Calibri" w:hAnsi="Times New Roman" w:cs="Times New Roman"/>
                <w:sz w:val="24"/>
                <w:szCs w:val="24"/>
              </w:rPr>
            </w:pPr>
            <w:r w:rsidRPr="00002763">
              <w:rPr>
                <w:rFonts w:ascii="Times New Roman" w:eastAsia="Calibri" w:hAnsi="Times New Roman" w:cs="Times New Roman"/>
                <w:bCs/>
                <w:sz w:val="24"/>
                <w:szCs w:val="24"/>
              </w:rPr>
              <w:t>Факторы</w:t>
            </w:r>
          </w:p>
        </w:tc>
        <w:tc>
          <w:tcPr>
            <w:tcW w:w="809" w:type="pct"/>
          </w:tcPr>
          <w:p w:rsidR="00855F90" w:rsidRPr="00002763" w:rsidRDefault="00855F90" w:rsidP="00855F90">
            <w:pPr>
              <w:jc w:val="center"/>
              <w:rPr>
                <w:rFonts w:ascii="Times New Roman" w:eastAsia="Calibri" w:hAnsi="Times New Roman" w:cs="Times New Roman"/>
                <w:sz w:val="24"/>
                <w:szCs w:val="24"/>
              </w:rPr>
            </w:pPr>
            <w:r w:rsidRPr="00002763">
              <w:rPr>
                <w:rFonts w:ascii="Times New Roman" w:eastAsia="Calibri" w:hAnsi="Times New Roman" w:cs="Times New Roman"/>
                <w:bCs/>
                <w:sz w:val="24"/>
                <w:szCs w:val="24"/>
              </w:rPr>
              <w:t>Среднее</w:t>
            </w:r>
          </w:p>
        </w:tc>
        <w:tc>
          <w:tcPr>
            <w:tcW w:w="1103" w:type="pct"/>
          </w:tcPr>
          <w:p w:rsidR="00855F90" w:rsidRPr="00002763" w:rsidRDefault="00855F90" w:rsidP="00855F90">
            <w:pPr>
              <w:jc w:val="center"/>
              <w:rPr>
                <w:rFonts w:ascii="Times New Roman" w:eastAsia="Calibri" w:hAnsi="Times New Roman" w:cs="Times New Roman"/>
                <w:sz w:val="24"/>
                <w:szCs w:val="24"/>
              </w:rPr>
            </w:pPr>
            <w:r w:rsidRPr="00002763">
              <w:rPr>
                <w:rFonts w:ascii="Times New Roman" w:eastAsia="Calibri" w:hAnsi="Times New Roman" w:cs="Times New Roman"/>
                <w:bCs/>
                <w:sz w:val="24"/>
                <w:szCs w:val="24"/>
              </w:rPr>
              <w:t>Ст. девиация</w:t>
            </w:r>
          </w:p>
        </w:tc>
        <w:tc>
          <w:tcPr>
            <w:tcW w:w="1102" w:type="pct"/>
          </w:tcPr>
          <w:p w:rsidR="00855F90" w:rsidRPr="00002763" w:rsidRDefault="00855F90" w:rsidP="00855F90">
            <w:pPr>
              <w:jc w:val="center"/>
              <w:rPr>
                <w:rFonts w:ascii="Times New Roman" w:eastAsia="Calibri" w:hAnsi="Times New Roman" w:cs="Times New Roman"/>
                <w:sz w:val="24"/>
                <w:szCs w:val="24"/>
              </w:rPr>
            </w:pPr>
            <w:r w:rsidRPr="00002763">
              <w:rPr>
                <w:rFonts w:ascii="Times New Roman" w:eastAsia="Calibri" w:hAnsi="Times New Roman" w:cs="Times New Roman"/>
                <w:bCs/>
                <w:sz w:val="24"/>
                <w:szCs w:val="24"/>
              </w:rPr>
              <w:t>Альфа Кронбаха</w:t>
            </w:r>
          </w:p>
        </w:tc>
      </w:tr>
      <w:tr w:rsidR="00855F90" w:rsidTr="00002763">
        <w:tc>
          <w:tcPr>
            <w:tcW w:w="1986" w:type="pct"/>
          </w:tcPr>
          <w:p w:rsidR="00855F90" w:rsidRPr="00002763" w:rsidRDefault="00855F90" w:rsidP="001B16D1">
            <w:pPr>
              <w:jc w:val="both"/>
              <w:rPr>
                <w:rFonts w:ascii="Times New Roman" w:eastAsia="Calibri" w:hAnsi="Times New Roman" w:cs="Times New Roman"/>
                <w:sz w:val="24"/>
                <w:szCs w:val="24"/>
              </w:rPr>
            </w:pPr>
            <w:r w:rsidRPr="00002763">
              <w:rPr>
                <w:rFonts w:ascii="Times New Roman" w:eastAsia="Calibri" w:hAnsi="Times New Roman" w:cs="Times New Roman"/>
                <w:bCs/>
                <w:sz w:val="24"/>
                <w:szCs w:val="24"/>
              </w:rPr>
              <w:t>Социальный цинизм</w:t>
            </w:r>
          </w:p>
        </w:tc>
        <w:tc>
          <w:tcPr>
            <w:tcW w:w="809" w:type="pct"/>
          </w:tcPr>
          <w:p w:rsidR="00855F90" w:rsidRPr="00002763" w:rsidRDefault="00855F90" w:rsidP="00855F90">
            <w:pPr>
              <w:jc w:val="center"/>
              <w:rPr>
                <w:rFonts w:ascii="Times New Roman" w:eastAsia="Calibri" w:hAnsi="Times New Roman" w:cs="Times New Roman"/>
                <w:sz w:val="24"/>
                <w:szCs w:val="24"/>
              </w:rPr>
            </w:pPr>
            <w:r w:rsidRPr="00002763">
              <w:rPr>
                <w:rFonts w:ascii="Times New Roman" w:eastAsia="Calibri" w:hAnsi="Times New Roman" w:cs="Times New Roman"/>
                <w:bCs/>
                <w:sz w:val="24"/>
                <w:szCs w:val="24"/>
              </w:rPr>
              <w:t>4,84</w:t>
            </w:r>
          </w:p>
        </w:tc>
        <w:tc>
          <w:tcPr>
            <w:tcW w:w="1103" w:type="pct"/>
          </w:tcPr>
          <w:p w:rsidR="00855F90" w:rsidRPr="00002763" w:rsidRDefault="00855F90" w:rsidP="00855F90">
            <w:pPr>
              <w:jc w:val="center"/>
              <w:rPr>
                <w:rFonts w:ascii="Times New Roman" w:eastAsia="Calibri" w:hAnsi="Times New Roman" w:cs="Times New Roman"/>
                <w:sz w:val="24"/>
                <w:szCs w:val="24"/>
              </w:rPr>
            </w:pPr>
            <w:r w:rsidRPr="00002763">
              <w:rPr>
                <w:rFonts w:ascii="Times New Roman" w:eastAsia="Calibri" w:hAnsi="Times New Roman" w:cs="Times New Roman"/>
                <w:bCs/>
                <w:sz w:val="24"/>
                <w:szCs w:val="24"/>
              </w:rPr>
              <w:t>0.743</w:t>
            </w:r>
          </w:p>
        </w:tc>
        <w:tc>
          <w:tcPr>
            <w:tcW w:w="1102" w:type="pct"/>
          </w:tcPr>
          <w:p w:rsidR="00855F90" w:rsidRPr="00002763" w:rsidRDefault="00855F90" w:rsidP="00855F90">
            <w:pPr>
              <w:jc w:val="center"/>
              <w:rPr>
                <w:rFonts w:ascii="Times New Roman" w:eastAsia="Calibri" w:hAnsi="Times New Roman" w:cs="Times New Roman"/>
                <w:sz w:val="24"/>
                <w:szCs w:val="24"/>
              </w:rPr>
            </w:pPr>
            <w:r w:rsidRPr="00002763">
              <w:rPr>
                <w:rFonts w:ascii="Times New Roman" w:eastAsia="Calibri" w:hAnsi="Times New Roman" w:cs="Times New Roman"/>
                <w:bCs/>
                <w:sz w:val="24"/>
                <w:szCs w:val="24"/>
              </w:rPr>
              <w:t>0,61</w:t>
            </w:r>
          </w:p>
        </w:tc>
      </w:tr>
      <w:tr w:rsidR="00855F90" w:rsidTr="00002763">
        <w:tc>
          <w:tcPr>
            <w:tcW w:w="1986" w:type="pct"/>
          </w:tcPr>
          <w:p w:rsidR="00855F90" w:rsidRPr="00002763" w:rsidRDefault="00855F90" w:rsidP="001B16D1">
            <w:pPr>
              <w:jc w:val="both"/>
              <w:rPr>
                <w:rFonts w:ascii="Times New Roman" w:eastAsia="Calibri" w:hAnsi="Times New Roman" w:cs="Times New Roman"/>
                <w:sz w:val="24"/>
                <w:szCs w:val="24"/>
              </w:rPr>
            </w:pPr>
            <w:r w:rsidRPr="00002763">
              <w:rPr>
                <w:rFonts w:ascii="Times New Roman" w:eastAsia="Calibri" w:hAnsi="Times New Roman" w:cs="Times New Roman"/>
                <w:bCs/>
                <w:sz w:val="24"/>
                <w:szCs w:val="24"/>
              </w:rPr>
              <w:t>Награда за вознаграждение</w:t>
            </w:r>
          </w:p>
        </w:tc>
        <w:tc>
          <w:tcPr>
            <w:tcW w:w="809" w:type="pct"/>
          </w:tcPr>
          <w:p w:rsidR="00855F90" w:rsidRPr="00002763" w:rsidRDefault="00855F90" w:rsidP="00855F90">
            <w:pPr>
              <w:jc w:val="center"/>
              <w:rPr>
                <w:rFonts w:ascii="Times New Roman" w:eastAsia="Calibri" w:hAnsi="Times New Roman" w:cs="Times New Roman"/>
                <w:sz w:val="24"/>
                <w:szCs w:val="24"/>
              </w:rPr>
            </w:pPr>
            <w:r w:rsidRPr="00002763">
              <w:rPr>
                <w:rFonts w:ascii="Times New Roman" w:eastAsia="Calibri" w:hAnsi="Times New Roman" w:cs="Times New Roman"/>
                <w:bCs/>
                <w:sz w:val="24"/>
                <w:szCs w:val="24"/>
              </w:rPr>
              <w:t>3,51</w:t>
            </w:r>
          </w:p>
        </w:tc>
        <w:tc>
          <w:tcPr>
            <w:tcW w:w="1103" w:type="pct"/>
          </w:tcPr>
          <w:p w:rsidR="00855F90" w:rsidRPr="00002763" w:rsidRDefault="00855F90" w:rsidP="00855F90">
            <w:pPr>
              <w:jc w:val="center"/>
              <w:rPr>
                <w:rFonts w:ascii="Times New Roman" w:eastAsia="Calibri" w:hAnsi="Times New Roman" w:cs="Times New Roman"/>
                <w:sz w:val="24"/>
                <w:szCs w:val="24"/>
              </w:rPr>
            </w:pPr>
            <w:r w:rsidRPr="00002763">
              <w:rPr>
                <w:rFonts w:ascii="Times New Roman" w:eastAsia="Calibri" w:hAnsi="Times New Roman" w:cs="Times New Roman"/>
                <w:bCs/>
                <w:sz w:val="24"/>
                <w:szCs w:val="24"/>
              </w:rPr>
              <w:t>0.810</w:t>
            </w:r>
          </w:p>
        </w:tc>
        <w:tc>
          <w:tcPr>
            <w:tcW w:w="1102" w:type="pct"/>
          </w:tcPr>
          <w:p w:rsidR="00855F90" w:rsidRPr="00002763" w:rsidRDefault="00855F90" w:rsidP="00855F90">
            <w:pPr>
              <w:jc w:val="center"/>
              <w:rPr>
                <w:rFonts w:ascii="Times New Roman" w:eastAsia="Calibri" w:hAnsi="Times New Roman" w:cs="Times New Roman"/>
                <w:sz w:val="24"/>
                <w:szCs w:val="24"/>
              </w:rPr>
            </w:pPr>
            <w:r w:rsidRPr="00002763">
              <w:rPr>
                <w:rFonts w:ascii="Times New Roman" w:eastAsia="Calibri" w:hAnsi="Times New Roman" w:cs="Times New Roman"/>
                <w:bCs/>
                <w:sz w:val="24"/>
                <w:szCs w:val="24"/>
              </w:rPr>
              <w:t>0.75</w:t>
            </w:r>
          </w:p>
        </w:tc>
      </w:tr>
      <w:tr w:rsidR="00855F90" w:rsidTr="00002763">
        <w:tc>
          <w:tcPr>
            <w:tcW w:w="1986" w:type="pct"/>
          </w:tcPr>
          <w:p w:rsidR="00855F90" w:rsidRPr="00002763" w:rsidRDefault="00855F90" w:rsidP="001B16D1">
            <w:pPr>
              <w:jc w:val="both"/>
              <w:rPr>
                <w:rFonts w:ascii="Times New Roman" w:eastAsia="Calibri" w:hAnsi="Times New Roman" w:cs="Times New Roman"/>
                <w:sz w:val="24"/>
                <w:szCs w:val="24"/>
              </w:rPr>
            </w:pPr>
            <w:r w:rsidRPr="00002763">
              <w:rPr>
                <w:rFonts w:ascii="Times New Roman" w:eastAsia="Calibri" w:hAnsi="Times New Roman" w:cs="Times New Roman"/>
                <w:bCs/>
                <w:sz w:val="24"/>
                <w:szCs w:val="24"/>
              </w:rPr>
              <w:t>Социальная сложность</w:t>
            </w:r>
          </w:p>
        </w:tc>
        <w:tc>
          <w:tcPr>
            <w:tcW w:w="809" w:type="pct"/>
          </w:tcPr>
          <w:p w:rsidR="00855F90" w:rsidRPr="00002763" w:rsidRDefault="00855F90" w:rsidP="00855F90">
            <w:pPr>
              <w:jc w:val="center"/>
              <w:rPr>
                <w:rFonts w:ascii="Times New Roman" w:eastAsia="Calibri" w:hAnsi="Times New Roman" w:cs="Times New Roman"/>
                <w:bCs/>
                <w:sz w:val="24"/>
                <w:szCs w:val="24"/>
              </w:rPr>
            </w:pPr>
            <w:r w:rsidRPr="00002763">
              <w:rPr>
                <w:rFonts w:ascii="Times New Roman" w:eastAsia="Calibri" w:hAnsi="Times New Roman" w:cs="Times New Roman"/>
                <w:bCs/>
                <w:sz w:val="24"/>
                <w:szCs w:val="24"/>
              </w:rPr>
              <w:t>4,79</w:t>
            </w:r>
          </w:p>
        </w:tc>
        <w:tc>
          <w:tcPr>
            <w:tcW w:w="1103" w:type="pct"/>
          </w:tcPr>
          <w:p w:rsidR="00855F90" w:rsidRPr="00002763" w:rsidRDefault="00855F90" w:rsidP="00855F90">
            <w:pPr>
              <w:jc w:val="center"/>
              <w:rPr>
                <w:rFonts w:ascii="Times New Roman" w:eastAsia="Calibri" w:hAnsi="Times New Roman" w:cs="Times New Roman"/>
                <w:bCs/>
                <w:sz w:val="24"/>
                <w:szCs w:val="24"/>
              </w:rPr>
            </w:pPr>
            <w:r w:rsidRPr="00002763">
              <w:rPr>
                <w:rFonts w:ascii="Times New Roman" w:eastAsia="Calibri" w:hAnsi="Times New Roman" w:cs="Times New Roman"/>
                <w:bCs/>
                <w:sz w:val="24"/>
                <w:szCs w:val="24"/>
              </w:rPr>
              <w:t>0.761</w:t>
            </w:r>
          </w:p>
        </w:tc>
        <w:tc>
          <w:tcPr>
            <w:tcW w:w="1102" w:type="pct"/>
          </w:tcPr>
          <w:p w:rsidR="00855F90" w:rsidRPr="00002763" w:rsidRDefault="00B57A4A" w:rsidP="00855F90">
            <w:pPr>
              <w:jc w:val="center"/>
              <w:rPr>
                <w:sz w:val="24"/>
                <w:szCs w:val="24"/>
              </w:rPr>
            </w:pPr>
            <w:r w:rsidRPr="00002763">
              <w:rPr>
                <w:rFonts w:ascii="Times New Roman" w:eastAsia="Calibri" w:hAnsi="Times New Roman" w:cs="Times New Roman"/>
                <w:bCs/>
                <w:sz w:val="24"/>
                <w:szCs w:val="24"/>
              </w:rPr>
              <w:t>0.60</w:t>
            </w:r>
          </w:p>
        </w:tc>
      </w:tr>
      <w:tr w:rsidR="00855F90" w:rsidTr="00002763">
        <w:tc>
          <w:tcPr>
            <w:tcW w:w="1986" w:type="pct"/>
          </w:tcPr>
          <w:p w:rsidR="00855F90" w:rsidRPr="00002763" w:rsidRDefault="00855F90" w:rsidP="001B16D1">
            <w:pPr>
              <w:jc w:val="both"/>
              <w:rPr>
                <w:rFonts w:ascii="Times New Roman" w:eastAsia="Calibri" w:hAnsi="Times New Roman" w:cs="Times New Roman"/>
                <w:sz w:val="24"/>
                <w:szCs w:val="24"/>
              </w:rPr>
            </w:pPr>
            <w:r w:rsidRPr="00002763">
              <w:rPr>
                <w:rFonts w:ascii="Times New Roman" w:eastAsia="Calibri" w:hAnsi="Times New Roman" w:cs="Times New Roman"/>
                <w:bCs/>
                <w:sz w:val="24"/>
                <w:szCs w:val="24"/>
              </w:rPr>
              <w:t>Контроль судьбы</w:t>
            </w:r>
          </w:p>
        </w:tc>
        <w:tc>
          <w:tcPr>
            <w:tcW w:w="809" w:type="pct"/>
          </w:tcPr>
          <w:p w:rsidR="00855F90" w:rsidRPr="00002763" w:rsidRDefault="00855F90" w:rsidP="00855F90">
            <w:pPr>
              <w:jc w:val="center"/>
              <w:rPr>
                <w:rFonts w:ascii="Times New Roman" w:eastAsia="Calibri" w:hAnsi="Times New Roman" w:cs="Times New Roman"/>
                <w:bCs/>
                <w:sz w:val="24"/>
                <w:szCs w:val="24"/>
              </w:rPr>
            </w:pPr>
            <w:r w:rsidRPr="00002763">
              <w:rPr>
                <w:rFonts w:ascii="Times New Roman" w:eastAsia="Calibri" w:hAnsi="Times New Roman" w:cs="Times New Roman"/>
                <w:bCs/>
                <w:sz w:val="24"/>
                <w:szCs w:val="24"/>
              </w:rPr>
              <w:t>4,92</w:t>
            </w:r>
          </w:p>
        </w:tc>
        <w:tc>
          <w:tcPr>
            <w:tcW w:w="1103" w:type="pct"/>
          </w:tcPr>
          <w:p w:rsidR="00855F90" w:rsidRPr="00002763" w:rsidRDefault="00855F90" w:rsidP="00855F90">
            <w:pPr>
              <w:jc w:val="center"/>
              <w:rPr>
                <w:rFonts w:ascii="Times New Roman" w:eastAsia="Calibri" w:hAnsi="Times New Roman" w:cs="Times New Roman"/>
                <w:bCs/>
                <w:sz w:val="24"/>
                <w:szCs w:val="24"/>
              </w:rPr>
            </w:pPr>
            <w:r w:rsidRPr="00002763">
              <w:rPr>
                <w:rFonts w:ascii="Times New Roman" w:eastAsia="Calibri" w:hAnsi="Times New Roman" w:cs="Times New Roman"/>
                <w:bCs/>
                <w:sz w:val="24"/>
                <w:szCs w:val="24"/>
              </w:rPr>
              <w:t>0.650</w:t>
            </w:r>
          </w:p>
        </w:tc>
        <w:tc>
          <w:tcPr>
            <w:tcW w:w="1102" w:type="pct"/>
          </w:tcPr>
          <w:p w:rsidR="00855F90" w:rsidRPr="00002763" w:rsidRDefault="00855F90" w:rsidP="00855F90">
            <w:pPr>
              <w:jc w:val="center"/>
              <w:rPr>
                <w:sz w:val="24"/>
                <w:szCs w:val="24"/>
              </w:rPr>
            </w:pPr>
            <w:r w:rsidRPr="00002763">
              <w:rPr>
                <w:rFonts w:ascii="Times New Roman" w:eastAsia="Calibri" w:hAnsi="Times New Roman" w:cs="Times New Roman"/>
                <w:bCs/>
                <w:sz w:val="24"/>
                <w:szCs w:val="24"/>
              </w:rPr>
              <w:t>0.66</w:t>
            </w:r>
          </w:p>
        </w:tc>
      </w:tr>
      <w:tr w:rsidR="00855F90" w:rsidTr="00002763">
        <w:tc>
          <w:tcPr>
            <w:tcW w:w="1986" w:type="pct"/>
          </w:tcPr>
          <w:p w:rsidR="00855F90" w:rsidRPr="00002763" w:rsidRDefault="00855F90" w:rsidP="001B16D1">
            <w:pPr>
              <w:jc w:val="both"/>
              <w:rPr>
                <w:rFonts w:ascii="Times New Roman" w:eastAsia="Calibri" w:hAnsi="Times New Roman" w:cs="Times New Roman"/>
                <w:sz w:val="24"/>
                <w:szCs w:val="24"/>
              </w:rPr>
            </w:pPr>
            <w:r w:rsidRPr="00002763">
              <w:rPr>
                <w:rFonts w:ascii="Times New Roman" w:eastAsia="Calibri" w:hAnsi="Times New Roman" w:cs="Times New Roman"/>
                <w:bCs/>
                <w:sz w:val="24"/>
                <w:szCs w:val="24"/>
              </w:rPr>
              <w:t>Духовность</w:t>
            </w:r>
          </w:p>
        </w:tc>
        <w:tc>
          <w:tcPr>
            <w:tcW w:w="809" w:type="pct"/>
          </w:tcPr>
          <w:p w:rsidR="00855F90" w:rsidRPr="00002763" w:rsidRDefault="00855F90" w:rsidP="00855F90">
            <w:pPr>
              <w:jc w:val="center"/>
              <w:rPr>
                <w:rFonts w:ascii="Times New Roman" w:eastAsia="Calibri" w:hAnsi="Times New Roman" w:cs="Times New Roman"/>
                <w:bCs/>
                <w:sz w:val="24"/>
                <w:szCs w:val="24"/>
              </w:rPr>
            </w:pPr>
            <w:r w:rsidRPr="00002763">
              <w:rPr>
                <w:rFonts w:ascii="Times New Roman" w:eastAsia="Calibri" w:hAnsi="Times New Roman" w:cs="Times New Roman"/>
                <w:bCs/>
                <w:sz w:val="24"/>
                <w:szCs w:val="24"/>
              </w:rPr>
              <w:t>5,32</w:t>
            </w:r>
          </w:p>
        </w:tc>
        <w:tc>
          <w:tcPr>
            <w:tcW w:w="1103" w:type="pct"/>
          </w:tcPr>
          <w:p w:rsidR="00855F90" w:rsidRPr="00002763" w:rsidRDefault="00855F90" w:rsidP="00855F90">
            <w:pPr>
              <w:jc w:val="center"/>
              <w:rPr>
                <w:rFonts w:ascii="Times New Roman" w:eastAsia="Calibri" w:hAnsi="Times New Roman" w:cs="Times New Roman"/>
                <w:bCs/>
                <w:sz w:val="24"/>
                <w:szCs w:val="24"/>
              </w:rPr>
            </w:pPr>
            <w:r w:rsidRPr="00002763">
              <w:rPr>
                <w:rFonts w:ascii="Times New Roman" w:eastAsia="Calibri" w:hAnsi="Times New Roman" w:cs="Times New Roman"/>
                <w:bCs/>
                <w:sz w:val="24"/>
                <w:szCs w:val="24"/>
              </w:rPr>
              <w:t>0.983</w:t>
            </w:r>
          </w:p>
        </w:tc>
        <w:tc>
          <w:tcPr>
            <w:tcW w:w="1102" w:type="pct"/>
          </w:tcPr>
          <w:p w:rsidR="00855F90" w:rsidRPr="00002763" w:rsidRDefault="00855F90" w:rsidP="00855F90">
            <w:pPr>
              <w:jc w:val="center"/>
              <w:rPr>
                <w:sz w:val="24"/>
                <w:szCs w:val="24"/>
              </w:rPr>
            </w:pPr>
            <w:r w:rsidRPr="00002763">
              <w:rPr>
                <w:rFonts w:ascii="Times New Roman" w:eastAsia="Calibri" w:hAnsi="Times New Roman" w:cs="Times New Roman"/>
                <w:bCs/>
                <w:sz w:val="24"/>
                <w:szCs w:val="24"/>
              </w:rPr>
              <w:t>0.63</w:t>
            </w:r>
          </w:p>
        </w:tc>
      </w:tr>
    </w:tbl>
    <w:p w:rsidR="00855F90" w:rsidRDefault="00A657FA" w:rsidP="007C5ED0">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Показатели по шкалам социальный цинизм, награда за вознаграждение, социальная сложность, контроль судьбы и духовность являются достаточно хорошим показателями надежности, что   </w:t>
      </w:r>
      <w:r w:rsidRPr="006F08C4">
        <w:rPr>
          <w:rFonts w:ascii="Times New Roman" w:eastAsia="Calibri" w:hAnsi="Times New Roman" w:cs="Times New Roman"/>
          <w:sz w:val="28"/>
          <w:szCs w:val="28"/>
        </w:rPr>
        <w:t>позволяет говорить о достаточном уровне надежности</w:t>
      </w:r>
      <w:r>
        <w:rPr>
          <w:rFonts w:ascii="Times New Roman" w:eastAsia="Calibri" w:hAnsi="Times New Roman" w:cs="Times New Roman"/>
          <w:sz w:val="28"/>
          <w:szCs w:val="28"/>
        </w:rPr>
        <w:t xml:space="preserve"> данных шкал.</w:t>
      </w:r>
    </w:p>
    <w:p w:rsidR="001B16D1" w:rsidRDefault="001B16D1" w:rsidP="007C5ED0">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Вывод: </w:t>
      </w:r>
      <w:r w:rsidRPr="006F08C4">
        <w:rPr>
          <w:rFonts w:ascii="Times New Roman" w:eastAsia="Calibri" w:hAnsi="Times New Roman" w:cs="Times New Roman"/>
          <w:sz w:val="28"/>
          <w:szCs w:val="28"/>
        </w:rPr>
        <w:t xml:space="preserve">попытка адаптации </w:t>
      </w:r>
      <w:r w:rsidR="00403AC6">
        <w:rPr>
          <w:rFonts w:ascii="Times New Roman" w:eastAsia="Calibri" w:hAnsi="Times New Roman" w:cs="Times New Roman"/>
          <w:sz w:val="28"/>
          <w:szCs w:val="28"/>
        </w:rPr>
        <w:t xml:space="preserve">казахской и русской версии </w:t>
      </w:r>
      <w:r w:rsidRPr="006F08C4">
        <w:rPr>
          <w:rFonts w:ascii="Times New Roman" w:eastAsia="Calibri" w:hAnsi="Times New Roman" w:cs="Times New Roman"/>
          <w:sz w:val="28"/>
          <w:szCs w:val="28"/>
        </w:rPr>
        <w:t xml:space="preserve">опросника «Социальных аксиом» </w:t>
      </w:r>
      <w:r w:rsidR="00A158B4">
        <w:rPr>
          <w:rFonts w:ascii="Times New Roman" w:eastAsia="Calibri" w:hAnsi="Times New Roman" w:cs="Times New Roman"/>
          <w:sz w:val="28"/>
          <w:szCs w:val="28"/>
        </w:rPr>
        <w:t xml:space="preserve">на казахстанской выборке </w:t>
      </w:r>
      <w:r w:rsidRPr="006F08C4">
        <w:rPr>
          <w:rFonts w:ascii="Times New Roman" w:eastAsia="Calibri" w:hAnsi="Times New Roman" w:cs="Times New Roman"/>
          <w:sz w:val="28"/>
          <w:szCs w:val="28"/>
        </w:rPr>
        <w:t>оказалась успешной, о  чем и свидетельствуют статистические показатели.</w:t>
      </w:r>
      <w:r w:rsidR="00B57A4A">
        <w:rPr>
          <w:rFonts w:ascii="Times New Roman" w:eastAsia="Calibri" w:hAnsi="Times New Roman" w:cs="Times New Roman"/>
          <w:sz w:val="28"/>
          <w:szCs w:val="28"/>
        </w:rPr>
        <w:t xml:space="preserve"> Следует отметить, что в казахской и русской версиях опросника Социальных аксиом, также может быть применена процедура центрирования баллов, предложенная Шварцем, для получения более качественных и достоверных результатов исследования. </w:t>
      </w:r>
    </w:p>
    <w:p w:rsidR="001B16D1" w:rsidRPr="00403101" w:rsidRDefault="001B16D1" w:rsidP="007C5ED0">
      <w:pPr>
        <w:spacing w:after="0" w:line="240" w:lineRule="auto"/>
        <w:ind w:firstLine="567"/>
        <w:jc w:val="both"/>
        <w:rPr>
          <w:rFonts w:ascii="Times New Roman" w:eastAsia="Calibri" w:hAnsi="Times New Roman" w:cs="Times New Roman"/>
          <w:i/>
          <w:sz w:val="28"/>
          <w:szCs w:val="28"/>
        </w:rPr>
      </w:pPr>
      <w:r w:rsidRPr="00403101">
        <w:rPr>
          <w:rFonts w:ascii="Times New Roman" w:eastAsia="Calibri" w:hAnsi="Times New Roman" w:cs="Times New Roman"/>
          <w:i/>
          <w:sz w:val="28"/>
          <w:szCs w:val="28"/>
        </w:rPr>
        <w:t>Результаты  описательной статистики опросник</w:t>
      </w:r>
      <w:r w:rsidR="00252A8D" w:rsidRPr="00403101">
        <w:rPr>
          <w:rFonts w:ascii="Times New Roman" w:eastAsia="Calibri" w:hAnsi="Times New Roman" w:cs="Times New Roman"/>
          <w:i/>
          <w:sz w:val="28"/>
          <w:szCs w:val="28"/>
        </w:rPr>
        <w:t>а</w:t>
      </w:r>
      <w:r w:rsidRPr="00403101">
        <w:rPr>
          <w:rFonts w:ascii="Times New Roman" w:eastAsia="Calibri" w:hAnsi="Times New Roman" w:cs="Times New Roman"/>
          <w:i/>
          <w:sz w:val="28"/>
          <w:szCs w:val="28"/>
        </w:rPr>
        <w:t xml:space="preserve"> ценностей Шварца и социальных аксиом.</w:t>
      </w:r>
    </w:p>
    <w:p w:rsidR="001B16D1" w:rsidRPr="006F08C4" w:rsidRDefault="001B16D1" w:rsidP="007C5ED0">
      <w:pPr>
        <w:spacing w:after="0" w:line="240" w:lineRule="auto"/>
        <w:ind w:firstLine="567"/>
        <w:jc w:val="both"/>
        <w:rPr>
          <w:rFonts w:ascii="Times New Roman" w:eastAsia="MS Mincho" w:hAnsi="Times New Roman" w:cs="Times New Roman"/>
          <w:sz w:val="28"/>
          <w:szCs w:val="28"/>
          <w:lang w:eastAsia="ja-JP"/>
        </w:rPr>
      </w:pPr>
      <w:r w:rsidRPr="006F08C4">
        <w:rPr>
          <w:rFonts w:ascii="Times New Roman" w:eastAsia="Calibri" w:hAnsi="Times New Roman" w:cs="Times New Roman"/>
          <w:sz w:val="28"/>
          <w:szCs w:val="28"/>
        </w:rPr>
        <w:t>Согласно плану</w:t>
      </w:r>
      <w:r w:rsidR="00403101">
        <w:rPr>
          <w:rFonts w:ascii="Times New Roman" w:eastAsia="Calibri" w:hAnsi="Times New Roman" w:cs="Times New Roman"/>
          <w:sz w:val="28"/>
          <w:szCs w:val="28"/>
        </w:rPr>
        <w:t xml:space="preserve"> исследования одним из важнейших</w:t>
      </w:r>
      <w:r w:rsidRPr="006F08C4">
        <w:rPr>
          <w:rFonts w:ascii="Times New Roman" w:eastAsia="Calibri" w:hAnsi="Times New Roman" w:cs="Times New Roman"/>
          <w:sz w:val="28"/>
          <w:szCs w:val="28"/>
        </w:rPr>
        <w:t xml:space="preserve"> и первостепенным является дескриптивный (описательный) анализ. </w:t>
      </w:r>
      <w:r w:rsidRPr="006F08C4">
        <w:rPr>
          <w:rFonts w:ascii="Times New Roman" w:eastAsia="MS Mincho" w:hAnsi="Times New Roman" w:cs="Times New Roman"/>
          <w:sz w:val="28"/>
          <w:szCs w:val="28"/>
          <w:lang w:eastAsia="ja-JP"/>
        </w:rPr>
        <w:t>Процедура описательной статистики позволила обобщить первичные результаты, полученные при опросе респондентов. Процедуры свелись к группировке данных по их значениям, построению распределения их частот, выявлению центральных тенденций распределения (например, средней арифметической) и, наконец, к оценки разброса данных по отношению к найденной центральной тенденции.</w:t>
      </w:r>
    </w:p>
    <w:p w:rsidR="001B16D1" w:rsidRPr="006F08C4" w:rsidRDefault="001B16D1" w:rsidP="007C5ED0">
      <w:pPr>
        <w:spacing w:after="0" w:line="240" w:lineRule="auto"/>
        <w:ind w:firstLine="567"/>
        <w:jc w:val="both"/>
        <w:rPr>
          <w:rFonts w:ascii="Times New Roman" w:eastAsia="MS Mincho" w:hAnsi="Times New Roman" w:cs="Times New Roman"/>
          <w:sz w:val="28"/>
          <w:szCs w:val="28"/>
          <w:lang w:eastAsia="ja-JP"/>
        </w:rPr>
      </w:pPr>
      <w:r w:rsidRPr="006F08C4">
        <w:rPr>
          <w:rFonts w:ascii="Times New Roman" w:eastAsia="MS Mincho" w:hAnsi="Times New Roman" w:cs="Times New Roman"/>
          <w:sz w:val="28"/>
          <w:szCs w:val="28"/>
          <w:lang w:eastAsia="ja-JP"/>
        </w:rPr>
        <w:t xml:space="preserve">Из 309 опрошенных респондентов, мы удалили 5 анкет с пропущенными ответами и некорректными данными. Как видно в таблице </w:t>
      </w:r>
      <w:r w:rsidR="004D6C9C">
        <w:rPr>
          <w:rFonts w:ascii="Times New Roman" w:eastAsia="MS Mincho" w:hAnsi="Times New Roman" w:cs="Times New Roman"/>
          <w:sz w:val="28"/>
          <w:szCs w:val="28"/>
          <w:lang w:eastAsia="ja-JP"/>
        </w:rPr>
        <w:t>3</w:t>
      </w:r>
      <w:r w:rsidR="00252A8D">
        <w:rPr>
          <w:rFonts w:ascii="Times New Roman" w:eastAsia="MS Mincho" w:hAnsi="Times New Roman" w:cs="Times New Roman"/>
          <w:sz w:val="28"/>
          <w:szCs w:val="28"/>
          <w:lang w:eastAsia="ja-JP"/>
        </w:rPr>
        <w:t>2</w:t>
      </w:r>
      <w:r w:rsidRPr="006F08C4">
        <w:rPr>
          <w:rFonts w:ascii="Times New Roman" w:eastAsia="MS Mincho" w:hAnsi="Times New Roman" w:cs="Times New Roman"/>
          <w:sz w:val="28"/>
          <w:szCs w:val="28"/>
          <w:lang w:eastAsia="ja-JP"/>
        </w:rPr>
        <w:t>, согласно возрастны</w:t>
      </w:r>
      <w:r w:rsidR="00403101">
        <w:rPr>
          <w:rFonts w:ascii="Times New Roman" w:eastAsia="MS Mincho" w:hAnsi="Times New Roman" w:cs="Times New Roman"/>
          <w:sz w:val="28"/>
          <w:szCs w:val="28"/>
          <w:lang w:eastAsia="ja-JP"/>
        </w:rPr>
        <w:t>м</w:t>
      </w:r>
      <w:r w:rsidRPr="006F08C4">
        <w:rPr>
          <w:rFonts w:ascii="Times New Roman" w:eastAsia="MS Mincho" w:hAnsi="Times New Roman" w:cs="Times New Roman"/>
          <w:sz w:val="28"/>
          <w:szCs w:val="28"/>
          <w:lang w:eastAsia="ja-JP"/>
        </w:rPr>
        <w:t xml:space="preserve"> данных наиболее часто встречающимся возрастом являются респонденты, достигшие 20 лет. </w:t>
      </w:r>
    </w:p>
    <w:p w:rsidR="001B16D1" w:rsidRPr="006F08C4" w:rsidRDefault="001B16D1" w:rsidP="001B16D1">
      <w:pPr>
        <w:spacing w:after="0" w:line="240" w:lineRule="auto"/>
        <w:ind w:firstLine="708"/>
        <w:jc w:val="both"/>
        <w:rPr>
          <w:rFonts w:ascii="Times New Roman" w:eastAsia="Calibri" w:hAnsi="Times New Roman" w:cs="Times New Roman"/>
          <w:b/>
          <w:sz w:val="28"/>
          <w:szCs w:val="28"/>
        </w:rPr>
      </w:pPr>
    </w:p>
    <w:p w:rsidR="001B16D1" w:rsidRDefault="001B16D1" w:rsidP="007C5ED0">
      <w:pPr>
        <w:spacing w:after="0" w:line="240" w:lineRule="auto"/>
        <w:jc w:val="both"/>
        <w:rPr>
          <w:rFonts w:ascii="Times New Roman" w:eastAsia="Calibri" w:hAnsi="Times New Roman" w:cs="Times New Roman"/>
          <w:sz w:val="28"/>
          <w:szCs w:val="28"/>
        </w:rPr>
      </w:pPr>
      <w:r w:rsidRPr="006F08C4">
        <w:rPr>
          <w:rFonts w:ascii="Times New Roman" w:eastAsia="Calibri" w:hAnsi="Times New Roman" w:cs="Times New Roman"/>
          <w:sz w:val="28"/>
          <w:szCs w:val="28"/>
        </w:rPr>
        <w:t xml:space="preserve">Таблица </w:t>
      </w:r>
      <w:r w:rsidR="004D6C9C">
        <w:rPr>
          <w:rFonts w:ascii="Times New Roman" w:eastAsia="Calibri" w:hAnsi="Times New Roman" w:cs="Times New Roman"/>
          <w:sz w:val="28"/>
          <w:szCs w:val="28"/>
        </w:rPr>
        <w:t>3</w:t>
      </w:r>
      <w:r w:rsidR="00252A8D">
        <w:rPr>
          <w:rFonts w:ascii="Times New Roman" w:eastAsia="Calibri" w:hAnsi="Times New Roman" w:cs="Times New Roman"/>
          <w:sz w:val="28"/>
          <w:szCs w:val="28"/>
        </w:rPr>
        <w:t>2</w:t>
      </w:r>
      <w:r w:rsidRPr="006F08C4">
        <w:rPr>
          <w:rFonts w:ascii="Times New Roman" w:eastAsia="Calibri" w:hAnsi="Times New Roman" w:cs="Times New Roman"/>
          <w:sz w:val="28"/>
          <w:szCs w:val="28"/>
        </w:rPr>
        <w:t xml:space="preserve"> - </w:t>
      </w:r>
      <w:r w:rsidRPr="000E1D48">
        <w:rPr>
          <w:rFonts w:ascii="Times New Roman" w:eastAsia="Calibri" w:hAnsi="Times New Roman" w:cs="Times New Roman"/>
          <w:sz w:val="28"/>
          <w:szCs w:val="28"/>
        </w:rPr>
        <w:t>Статистика возрастных данных респондентов</w:t>
      </w:r>
    </w:p>
    <w:p w:rsidR="001B16D1" w:rsidRPr="006F08C4" w:rsidRDefault="001B16D1" w:rsidP="001B16D1">
      <w:pPr>
        <w:spacing w:after="0" w:line="240" w:lineRule="auto"/>
        <w:ind w:firstLine="708"/>
        <w:jc w:val="both"/>
        <w:rPr>
          <w:rFonts w:ascii="Times New Roman" w:eastAsia="Calibri" w:hAnsi="Times New Roman" w:cs="Times New Roman"/>
          <w:sz w:val="28"/>
          <w:szCs w:val="28"/>
        </w:rPr>
      </w:pPr>
    </w:p>
    <w:tbl>
      <w:tblPr>
        <w:tblStyle w:val="a9"/>
        <w:tblW w:w="4904" w:type="pct"/>
        <w:tblInd w:w="108" w:type="dxa"/>
        <w:tblLook w:val="0000" w:firstRow="0" w:lastRow="0" w:firstColumn="0" w:lastColumn="0" w:noHBand="0" w:noVBand="0"/>
      </w:tblPr>
      <w:tblGrid>
        <w:gridCol w:w="2573"/>
        <w:gridCol w:w="3408"/>
        <w:gridCol w:w="3684"/>
      </w:tblGrid>
      <w:tr w:rsidR="001B16D1" w:rsidRPr="00F91B62" w:rsidTr="00F91B62">
        <w:trPr>
          <w:trHeight w:val="351"/>
        </w:trPr>
        <w:tc>
          <w:tcPr>
            <w:tcW w:w="1331" w:type="pct"/>
            <w:vMerge w:val="restart"/>
          </w:tcPr>
          <w:p w:rsidR="001B16D1" w:rsidRPr="00F91B62" w:rsidRDefault="001B16D1" w:rsidP="001B16D1">
            <w:pPr>
              <w:jc w:val="both"/>
              <w:rPr>
                <w:rFonts w:ascii="Times New Roman" w:hAnsi="Times New Roman"/>
                <w:sz w:val="24"/>
                <w:szCs w:val="24"/>
              </w:rPr>
            </w:pPr>
            <w:r w:rsidRPr="00F91B62">
              <w:rPr>
                <w:rFonts w:ascii="Times New Roman" w:hAnsi="Times New Roman"/>
                <w:sz w:val="24"/>
                <w:szCs w:val="24"/>
              </w:rPr>
              <w:t>Количество ответов</w:t>
            </w:r>
          </w:p>
        </w:tc>
        <w:tc>
          <w:tcPr>
            <w:tcW w:w="1763" w:type="pct"/>
          </w:tcPr>
          <w:p w:rsidR="001B16D1" w:rsidRPr="00F91B62" w:rsidRDefault="001B16D1" w:rsidP="001B16D1">
            <w:pPr>
              <w:ind w:firstLine="708"/>
              <w:jc w:val="both"/>
              <w:rPr>
                <w:rFonts w:ascii="Times New Roman" w:hAnsi="Times New Roman"/>
                <w:sz w:val="24"/>
                <w:szCs w:val="24"/>
              </w:rPr>
            </w:pPr>
            <w:r w:rsidRPr="00F91B62">
              <w:rPr>
                <w:rFonts w:ascii="Times New Roman" w:hAnsi="Times New Roman"/>
                <w:sz w:val="24"/>
                <w:szCs w:val="24"/>
              </w:rPr>
              <w:t>Верных</w:t>
            </w:r>
          </w:p>
        </w:tc>
        <w:tc>
          <w:tcPr>
            <w:tcW w:w="1907" w:type="pct"/>
          </w:tcPr>
          <w:p w:rsidR="001B16D1" w:rsidRPr="00F91B62" w:rsidRDefault="001B16D1" w:rsidP="004D6C9C">
            <w:pPr>
              <w:ind w:firstLine="708"/>
              <w:jc w:val="center"/>
              <w:rPr>
                <w:rFonts w:ascii="Times New Roman" w:hAnsi="Times New Roman"/>
                <w:sz w:val="24"/>
                <w:szCs w:val="24"/>
              </w:rPr>
            </w:pPr>
            <w:r w:rsidRPr="00F91B62">
              <w:rPr>
                <w:rFonts w:ascii="Times New Roman" w:hAnsi="Times New Roman"/>
                <w:sz w:val="24"/>
                <w:szCs w:val="24"/>
              </w:rPr>
              <w:t>309</w:t>
            </w:r>
          </w:p>
        </w:tc>
      </w:tr>
      <w:tr w:rsidR="001B16D1" w:rsidRPr="00F91B62" w:rsidTr="00F91B62">
        <w:trPr>
          <w:trHeight w:val="155"/>
        </w:trPr>
        <w:tc>
          <w:tcPr>
            <w:tcW w:w="1331" w:type="pct"/>
            <w:vMerge/>
          </w:tcPr>
          <w:p w:rsidR="001B16D1" w:rsidRPr="00F91B62" w:rsidRDefault="001B16D1" w:rsidP="001B16D1">
            <w:pPr>
              <w:ind w:firstLine="708"/>
              <w:jc w:val="both"/>
              <w:rPr>
                <w:rFonts w:ascii="Times New Roman" w:hAnsi="Times New Roman"/>
                <w:sz w:val="24"/>
                <w:szCs w:val="24"/>
              </w:rPr>
            </w:pPr>
          </w:p>
        </w:tc>
        <w:tc>
          <w:tcPr>
            <w:tcW w:w="1763" w:type="pct"/>
          </w:tcPr>
          <w:p w:rsidR="001B16D1" w:rsidRPr="00F91B62" w:rsidRDefault="001B16D1" w:rsidP="001B16D1">
            <w:pPr>
              <w:ind w:firstLine="708"/>
              <w:jc w:val="both"/>
              <w:rPr>
                <w:rFonts w:ascii="Times New Roman" w:hAnsi="Times New Roman"/>
                <w:sz w:val="24"/>
                <w:szCs w:val="24"/>
              </w:rPr>
            </w:pPr>
            <w:r w:rsidRPr="00F91B62">
              <w:rPr>
                <w:rFonts w:ascii="Times New Roman" w:hAnsi="Times New Roman"/>
                <w:sz w:val="24"/>
                <w:szCs w:val="24"/>
              </w:rPr>
              <w:t xml:space="preserve">Пропущенных </w:t>
            </w:r>
          </w:p>
        </w:tc>
        <w:tc>
          <w:tcPr>
            <w:tcW w:w="1907" w:type="pct"/>
          </w:tcPr>
          <w:p w:rsidR="001B16D1" w:rsidRPr="00F91B62" w:rsidRDefault="001B16D1" w:rsidP="004D6C9C">
            <w:pPr>
              <w:ind w:firstLine="708"/>
              <w:jc w:val="center"/>
              <w:rPr>
                <w:rFonts w:ascii="Times New Roman" w:hAnsi="Times New Roman"/>
                <w:sz w:val="24"/>
                <w:szCs w:val="24"/>
              </w:rPr>
            </w:pPr>
            <w:r w:rsidRPr="00F91B62">
              <w:rPr>
                <w:rFonts w:ascii="Times New Roman" w:hAnsi="Times New Roman"/>
                <w:sz w:val="24"/>
                <w:szCs w:val="24"/>
              </w:rPr>
              <w:t>5</w:t>
            </w:r>
          </w:p>
        </w:tc>
      </w:tr>
      <w:tr w:rsidR="001B16D1" w:rsidRPr="00F91B62" w:rsidTr="00F91B62">
        <w:trPr>
          <w:trHeight w:val="333"/>
        </w:trPr>
        <w:tc>
          <w:tcPr>
            <w:tcW w:w="3093" w:type="pct"/>
            <w:gridSpan w:val="2"/>
          </w:tcPr>
          <w:p w:rsidR="001B16D1" w:rsidRPr="00F91B62" w:rsidRDefault="001B16D1" w:rsidP="001B16D1">
            <w:pPr>
              <w:jc w:val="both"/>
              <w:rPr>
                <w:rFonts w:ascii="Times New Roman" w:hAnsi="Times New Roman"/>
                <w:sz w:val="24"/>
                <w:szCs w:val="24"/>
              </w:rPr>
            </w:pPr>
            <w:r w:rsidRPr="00F91B62">
              <w:rPr>
                <w:rFonts w:ascii="Times New Roman" w:hAnsi="Times New Roman"/>
                <w:sz w:val="24"/>
                <w:szCs w:val="24"/>
              </w:rPr>
              <w:t>Среднее</w:t>
            </w:r>
          </w:p>
        </w:tc>
        <w:tc>
          <w:tcPr>
            <w:tcW w:w="1907" w:type="pct"/>
          </w:tcPr>
          <w:p w:rsidR="001B16D1" w:rsidRPr="00F91B62" w:rsidRDefault="001B16D1" w:rsidP="004D6C9C">
            <w:pPr>
              <w:ind w:firstLine="708"/>
              <w:jc w:val="center"/>
              <w:rPr>
                <w:rFonts w:ascii="Times New Roman" w:hAnsi="Times New Roman"/>
                <w:sz w:val="24"/>
                <w:szCs w:val="24"/>
              </w:rPr>
            </w:pPr>
            <w:r w:rsidRPr="00F91B62">
              <w:rPr>
                <w:rFonts w:ascii="Times New Roman" w:hAnsi="Times New Roman"/>
                <w:sz w:val="24"/>
                <w:szCs w:val="24"/>
              </w:rPr>
              <w:t>32,8</w:t>
            </w:r>
          </w:p>
        </w:tc>
      </w:tr>
      <w:tr w:rsidR="001B16D1" w:rsidRPr="00F91B62" w:rsidTr="00F91B62">
        <w:trPr>
          <w:trHeight w:val="351"/>
        </w:trPr>
        <w:tc>
          <w:tcPr>
            <w:tcW w:w="3093" w:type="pct"/>
            <w:gridSpan w:val="2"/>
          </w:tcPr>
          <w:p w:rsidR="001B16D1" w:rsidRPr="00F91B62" w:rsidRDefault="001B16D1" w:rsidP="001B16D1">
            <w:pPr>
              <w:jc w:val="both"/>
              <w:rPr>
                <w:rFonts w:ascii="Times New Roman" w:hAnsi="Times New Roman"/>
                <w:sz w:val="24"/>
                <w:szCs w:val="24"/>
              </w:rPr>
            </w:pPr>
            <w:r w:rsidRPr="00F91B62">
              <w:rPr>
                <w:rFonts w:ascii="Times New Roman" w:hAnsi="Times New Roman"/>
                <w:sz w:val="24"/>
                <w:szCs w:val="24"/>
              </w:rPr>
              <w:t>Мода</w:t>
            </w:r>
          </w:p>
        </w:tc>
        <w:tc>
          <w:tcPr>
            <w:tcW w:w="1907" w:type="pct"/>
          </w:tcPr>
          <w:p w:rsidR="001B16D1" w:rsidRPr="00F91B62" w:rsidRDefault="001B16D1" w:rsidP="004D6C9C">
            <w:pPr>
              <w:ind w:firstLine="708"/>
              <w:jc w:val="center"/>
              <w:rPr>
                <w:rFonts w:ascii="Times New Roman" w:hAnsi="Times New Roman"/>
                <w:sz w:val="24"/>
                <w:szCs w:val="24"/>
              </w:rPr>
            </w:pPr>
            <w:r w:rsidRPr="00F91B62">
              <w:rPr>
                <w:rFonts w:ascii="Times New Roman" w:hAnsi="Times New Roman"/>
                <w:sz w:val="24"/>
                <w:szCs w:val="24"/>
              </w:rPr>
              <w:t>20</w:t>
            </w:r>
          </w:p>
        </w:tc>
      </w:tr>
      <w:tr w:rsidR="001B16D1" w:rsidRPr="00F91B62" w:rsidTr="00F91B62">
        <w:trPr>
          <w:trHeight w:val="351"/>
        </w:trPr>
        <w:tc>
          <w:tcPr>
            <w:tcW w:w="3093" w:type="pct"/>
            <w:gridSpan w:val="2"/>
          </w:tcPr>
          <w:p w:rsidR="001B16D1" w:rsidRPr="00F91B62" w:rsidRDefault="001B16D1" w:rsidP="001B16D1">
            <w:pPr>
              <w:jc w:val="both"/>
              <w:rPr>
                <w:rFonts w:ascii="Times New Roman" w:hAnsi="Times New Roman"/>
                <w:sz w:val="24"/>
                <w:szCs w:val="24"/>
              </w:rPr>
            </w:pPr>
            <w:r w:rsidRPr="00F91B62">
              <w:rPr>
                <w:rFonts w:ascii="Times New Roman" w:hAnsi="Times New Roman"/>
                <w:sz w:val="24"/>
                <w:szCs w:val="24"/>
              </w:rPr>
              <w:t>Стд. Отклонение</w:t>
            </w:r>
          </w:p>
        </w:tc>
        <w:tc>
          <w:tcPr>
            <w:tcW w:w="1907" w:type="pct"/>
          </w:tcPr>
          <w:p w:rsidR="001B16D1" w:rsidRPr="00F91B62" w:rsidRDefault="001B16D1" w:rsidP="004D6C9C">
            <w:pPr>
              <w:ind w:firstLine="708"/>
              <w:jc w:val="center"/>
              <w:rPr>
                <w:rFonts w:ascii="Times New Roman" w:hAnsi="Times New Roman"/>
                <w:sz w:val="24"/>
                <w:szCs w:val="24"/>
              </w:rPr>
            </w:pPr>
            <w:r w:rsidRPr="00F91B62">
              <w:rPr>
                <w:rFonts w:ascii="Times New Roman" w:hAnsi="Times New Roman"/>
                <w:sz w:val="24"/>
                <w:szCs w:val="24"/>
              </w:rPr>
              <w:t>15,4</w:t>
            </w:r>
          </w:p>
        </w:tc>
      </w:tr>
      <w:tr w:rsidR="001B16D1" w:rsidRPr="00F91B62" w:rsidTr="00F91B62">
        <w:trPr>
          <w:trHeight w:val="333"/>
        </w:trPr>
        <w:tc>
          <w:tcPr>
            <w:tcW w:w="3093" w:type="pct"/>
            <w:gridSpan w:val="2"/>
          </w:tcPr>
          <w:p w:rsidR="001B16D1" w:rsidRPr="00F91B62" w:rsidRDefault="001B16D1" w:rsidP="001B16D1">
            <w:pPr>
              <w:jc w:val="both"/>
              <w:rPr>
                <w:rFonts w:ascii="Times New Roman" w:hAnsi="Times New Roman"/>
                <w:sz w:val="24"/>
                <w:szCs w:val="24"/>
              </w:rPr>
            </w:pPr>
            <w:r w:rsidRPr="00F91B62">
              <w:rPr>
                <w:rFonts w:ascii="Times New Roman" w:hAnsi="Times New Roman"/>
                <w:sz w:val="24"/>
                <w:szCs w:val="24"/>
              </w:rPr>
              <w:t>Минимум</w:t>
            </w:r>
          </w:p>
        </w:tc>
        <w:tc>
          <w:tcPr>
            <w:tcW w:w="1907" w:type="pct"/>
          </w:tcPr>
          <w:p w:rsidR="001B16D1" w:rsidRPr="00F91B62" w:rsidRDefault="001B16D1" w:rsidP="004D6C9C">
            <w:pPr>
              <w:ind w:firstLine="708"/>
              <w:jc w:val="center"/>
              <w:rPr>
                <w:rFonts w:ascii="Times New Roman" w:hAnsi="Times New Roman"/>
                <w:sz w:val="24"/>
                <w:szCs w:val="24"/>
              </w:rPr>
            </w:pPr>
            <w:r w:rsidRPr="00F91B62">
              <w:rPr>
                <w:rFonts w:ascii="Times New Roman" w:hAnsi="Times New Roman"/>
                <w:sz w:val="24"/>
                <w:szCs w:val="24"/>
              </w:rPr>
              <w:t>18</w:t>
            </w:r>
          </w:p>
        </w:tc>
      </w:tr>
      <w:tr w:rsidR="001B16D1" w:rsidRPr="00F91B62" w:rsidTr="00F91B62">
        <w:trPr>
          <w:trHeight w:val="351"/>
        </w:trPr>
        <w:tc>
          <w:tcPr>
            <w:tcW w:w="3093" w:type="pct"/>
            <w:gridSpan w:val="2"/>
          </w:tcPr>
          <w:p w:rsidR="001B16D1" w:rsidRPr="00F91B62" w:rsidRDefault="001B16D1" w:rsidP="001B16D1">
            <w:pPr>
              <w:jc w:val="both"/>
              <w:rPr>
                <w:rFonts w:ascii="Times New Roman" w:hAnsi="Times New Roman"/>
                <w:sz w:val="24"/>
                <w:szCs w:val="24"/>
              </w:rPr>
            </w:pPr>
            <w:r w:rsidRPr="00F91B62">
              <w:rPr>
                <w:rFonts w:ascii="Times New Roman" w:hAnsi="Times New Roman"/>
                <w:sz w:val="24"/>
                <w:szCs w:val="24"/>
              </w:rPr>
              <w:t>Максимум</w:t>
            </w:r>
          </w:p>
        </w:tc>
        <w:tc>
          <w:tcPr>
            <w:tcW w:w="1907" w:type="pct"/>
          </w:tcPr>
          <w:p w:rsidR="001B16D1" w:rsidRPr="00F91B62" w:rsidRDefault="001B16D1" w:rsidP="004D6C9C">
            <w:pPr>
              <w:ind w:firstLine="708"/>
              <w:jc w:val="center"/>
              <w:rPr>
                <w:rFonts w:ascii="Times New Roman" w:hAnsi="Times New Roman"/>
                <w:sz w:val="24"/>
                <w:szCs w:val="24"/>
              </w:rPr>
            </w:pPr>
            <w:r w:rsidRPr="00F91B62">
              <w:rPr>
                <w:rFonts w:ascii="Times New Roman" w:hAnsi="Times New Roman"/>
                <w:sz w:val="24"/>
                <w:szCs w:val="24"/>
              </w:rPr>
              <w:t>65</w:t>
            </w:r>
          </w:p>
        </w:tc>
      </w:tr>
    </w:tbl>
    <w:p w:rsidR="001B16D1" w:rsidRPr="006F08C4" w:rsidRDefault="001B16D1" w:rsidP="007C5ED0">
      <w:pPr>
        <w:spacing w:after="0" w:line="240" w:lineRule="auto"/>
        <w:ind w:firstLine="567"/>
        <w:jc w:val="both"/>
        <w:rPr>
          <w:rFonts w:ascii="Times New Roman" w:eastAsia="Calibri" w:hAnsi="Times New Roman" w:cs="Times New Roman"/>
          <w:sz w:val="28"/>
          <w:szCs w:val="28"/>
        </w:rPr>
      </w:pPr>
    </w:p>
    <w:p w:rsidR="001B16D1" w:rsidRDefault="001B16D1" w:rsidP="007C5ED0">
      <w:pPr>
        <w:spacing w:after="0" w:line="240" w:lineRule="auto"/>
        <w:ind w:firstLine="567"/>
        <w:jc w:val="both"/>
        <w:rPr>
          <w:rFonts w:ascii="Times New Roman" w:eastAsia="MS Mincho" w:hAnsi="Times New Roman" w:cs="Times New Roman"/>
          <w:sz w:val="28"/>
          <w:szCs w:val="28"/>
          <w:lang w:eastAsia="ja-JP"/>
        </w:rPr>
      </w:pPr>
      <w:r w:rsidRPr="006F08C4">
        <w:rPr>
          <w:rFonts w:ascii="Times New Roman" w:eastAsia="MS Mincho" w:hAnsi="Times New Roman" w:cs="Times New Roman"/>
          <w:sz w:val="28"/>
          <w:szCs w:val="28"/>
          <w:lang w:eastAsia="ja-JP"/>
        </w:rPr>
        <w:t xml:space="preserve">Как видно </w:t>
      </w:r>
      <w:r>
        <w:rPr>
          <w:rFonts w:ascii="Times New Roman" w:eastAsia="MS Mincho" w:hAnsi="Times New Roman" w:cs="Times New Roman"/>
          <w:sz w:val="28"/>
          <w:szCs w:val="28"/>
          <w:lang w:eastAsia="ja-JP"/>
        </w:rPr>
        <w:t>из</w:t>
      </w:r>
      <w:r w:rsidRPr="006F08C4">
        <w:rPr>
          <w:rFonts w:ascii="Times New Roman" w:eastAsia="MS Mincho" w:hAnsi="Times New Roman" w:cs="Times New Roman"/>
          <w:sz w:val="28"/>
          <w:szCs w:val="28"/>
          <w:lang w:eastAsia="ja-JP"/>
        </w:rPr>
        <w:t xml:space="preserve"> таблиц</w:t>
      </w:r>
      <w:r>
        <w:rPr>
          <w:rFonts w:ascii="Times New Roman" w:eastAsia="MS Mincho" w:hAnsi="Times New Roman" w:cs="Times New Roman"/>
          <w:sz w:val="28"/>
          <w:szCs w:val="28"/>
          <w:lang w:eastAsia="ja-JP"/>
        </w:rPr>
        <w:t>ы</w:t>
      </w:r>
      <w:r w:rsidRPr="006F08C4">
        <w:rPr>
          <w:rFonts w:ascii="Times New Roman" w:eastAsia="MS Mincho" w:hAnsi="Times New Roman" w:cs="Times New Roman"/>
          <w:sz w:val="28"/>
          <w:szCs w:val="28"/>
          <w:lang w:eastAsia="ja-JP"/>
        </w:rPr>
        <w:t xml:space="preserve"> </w:t>
      </w:r>
      <w:r>
        <w:rPr>
          <w:rFonts w:ascii="Times New Roman" w:eastAsia="MS Mincho" w:hAnsi="Times New Roman" w:cs="Times New Roman"/>
          <w:sz w:val="28"/>
          <w:szCs w:val="28"/>
          <w:lang w:eastAsia="ja-JP"/>
        </w:rPr>
        <w:t>3</w:t>
      </w:r>
      <w:r w:rsidR="00252A8D">
        <w:rPr>
          <w:rFonts w:ascii="Times New Roman" w:eastAsia="MS Mincho" w:hAnsi="Times New Roman" w:cs="Times New Roman"/>
          <w:sz w:val="28"/>
          <w:szCs w:val="28"/>
          <w:lang w:eastAsia="ja-JP"/>
        </w:rPr>
        <w:t>3</w:t>
      </w:r>
      <w:r>
        <w:rPr>
          <w:rFonts w:ascii="Times New Roman" w:eastAsia="MS Mincho" w:hAnsi="Times New Roman" w:cs="Times New Roman"/>
          <w:sz w:val="28"/>
          <w:szCs w:val="28"/>
          <w:lang w:eastAsia="ja-JP"/>
        </w:rPr>
        <w:t xml:space="preserve"> и рисунка 7</w:t>
      </w:r>
      <w:r w:rsidRPr="006F08C4">
        <w:rPr>
          <w:rFonts w:ascii="Times New Roman" w:eastAsia="MS Mincho" w:hAnsi="Times New Roman" w:cs="Times New Roman"/>
          <w:sz w:val="28"/>
          <w:szCs w:val="28"/>
          <w:lang w:eastAsia="ja-JP"/>
        </w:rPr>
        <w:t xml:space="preserve">, </w:t>
      </w:r>
      <w:r>
        <w:rPr>
          <w:rFonts w:ascii="Times New Roman" w:eastAsia="MS Mincho" w:hAnsi="Times New Roman" w:cs="Times New Roman"/>
          <w:sz w:val="28"/>
          <w:szCs w:val="28"/>
          <w:lang w:eastAsia="ja-JP"/>
        </w:rPr>
        <w:t xml:space="preserve">по </w:t>
      </w:r>
      <w:r w:rsidRPr="006F08C4">
        <w:rPr>
          <w:rFonts w:ascii="Times New Roman" w:eastAsia="MS Mincho" w:hAnsi="Times New Roman" w:cs="Times New Roman"/>
          <w:sz w:val="28"/>
          <w:szCs w:val="28"/>
          <w:lang w:eastAsia="ja-JP"/>
        </w:rPr>
        <w:t>шкал</w:t>
      </w:r>
      <w:r>
        <w:rPr>
          <w:rFonts w:ascii="Times New Roman" w:eastAsia="MS Mincho" w:hAnsi="Times New Roman" w:cs="Times New Roman"/>
          <w:sz w:val="28"/>
          <w:szCs w:val="28"/>
          <w:lang w:eastAsia="ja-JP"/>
        </w:rPr>
        <w:t>ам</w:t>
      </w:r>
      <w:r w:rsidRPr="006F08C4">
        <w:rPr>
          <w:rFonts w:ascii="Times New Roman" w:eastAsia="MS Mincho" w:hAnsi="Times New Roman" w:cs="Times New Roman"/>
          <w:sz w:val="28"/>
          <w:szCs w:val="28"/>
          <w:lang w:eastAsia="ja-JP"/>
        </w:rPr>
        <w:t xml:space="preserve"> «Награда за </w:t>
      </w:r>
      <w:r>
        <w:rPr>
          <w:rFonts w:ascii="Times New Roman" w:eastAsia="MS Mincho" w:hAnsi="Times New Roman" w:cs="Times New Roman"/>
          <w:sz w:val="28"/>
          <w:szCs w:val="28"/>
          <w:lang w:eastAsia="ja-JP"/>
        </w:rPr>
        <w:t>усилия</w:t>
      </w:r>
      <w:r w:rsidRPr="006F08C4">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 xml:space="preserve"> (4,08)</w:t>
      </w:r>
      <w:r w:rsidRPr="006F08C4">
        <w:rPr>
          <w:rFonts w:ascii="Times New Roman" w:eastAsia="MS Mincho" w:hAnsi="Times New Roman" w:cs="Times New Roman"/>
          <w:sz w:val="28"/>
          <w:szCs w:val="28"/>
          <w:lang w:eastAsia="ja-JP"/>
        </w:rPr>
        <w:t xml:space="preserve"> и «Социальная сложность»</w:t>
      </w:r>
      <w:r>
        <w:rPr>
          <w:rFonts w:ascii="Times New Roman" w:eastAsia="MS Mincho" w:hAnsi="Times New Roman" w:cs="Times New Roman"/>
          <w:sz w:val="28"/>
          <w:szCs w:val="28"/>
          <w:lang w:eastAsia="ja-JP"/>
        </w:rPr>
        <w:t xml:space="preserve"> (3,94) у респондентов</w:t>
      </w:r>
      <w:r w:rsidRPr="006F08C4">
        <w:rPr>
          <w:rFonts w:ascii="Times New Roman" w:eastAsia="MS Mincho" w:hAnsi="Times New Roman" w:cs="Times New Roman"/>
          <w:sz w:val="28"/>
          <w:szCs w:val="28"/>
          <w:lang w:eastAsia="ja-JP"/>
        </w:rPr>
        <w:t xml:space="preserve"> выяв</w:t>
      </w:r>
      <w:r>
        <w:rPr>
          <w:rFonts w:ascii="Times New Roman" w:eastAsia="MS Mincho" w:hAnsi="Times New Roman" w:cs="Times New Roman"/>
          <w:sz w:val="28"/>
          <w:szCs w:val="28"/>
          <w:lang w:eastAsia="ja-JP"/>
        </w:rPr>
        <w:t>лены наиболее</w:t>
      </w:r>
      <w:r w:rsidRPr="006F08C4">
        <w:rPr>
          <w:rFonts w:ascii="Times New Roman" w:eastAsia="MS Mincho" w:hAnsi="Times New Roman" w:cs="Times New Roman"/>
          <w:sz w:val="28"/>
          <w:szCs w:val="28"/>
          <w:lang w:eastAsia="ja-JP"/>
        </w:rPr>
        <w:t xml:space="preserve"> высокие средние значения, по сравнению с другими шкалами опросника.</w:t>
      </w:r>
    </w:p>
    <w:p w:rsidR="00F91B62" w:rsidRDefault="00F91B62" w:rsidP="001B16D1">
      <w:pPr>
        <w:spacing w:after="0" w:line="240" w:lineRule="auto"/>
        <w:ind w:firstLine="708"/>
        <w:jc w:val="both"/>
        <w:rPr>
          <w:rFonts w:ascii="Times New Roman" w:eastAsia="MS Mincho" w:hAnsi="Times New Roman" w:cs="Times New Roman"/>
          <w:sz w:val="28"/>
          <w:szCs w:val="28"/>
          <w:lang w:eastAsia="ja-JP"/>
        </w:rPr>
      </w:pPr>
    </w:p>
    <w:p w:rsidR="00002763" w:rsidRDefault="00002763" w:rsidP="00263C03">
      <w:pPr>
        <w:spacing w:after="0" w:line="240" w:lineRule="auto"/>
        <w:jc w:val="both"/>
        <w:rPr>
          <w:rFonts w:ascii="Times New Roman" w:eastAsia="MS Mincho" w:hAnsi="Times New Roman" w:cs="Times New Roman"/>
          <w:sz w:val="28"/>
          <w:szCs w:val="28"/>
          <w:lang w:eastAsia="ja-JP"/>
        </w:rPr>
      </w:pPr>
    </w:p>
    <w:p w:rsidR="00002763" w:rsidRDefault="00002763" w:rsidP="00263C03">
      <w:pPr>
        <w:spacing w:after="0" w:line="240" w:lineRule="auto"/>
        <w:jc w:val="both"/>
        <w:rPr>
          <w:rFonts w:ascii="Times New Roman" w:eastAsia="MS Mincho" w:hAnsi="Times New Roman" w:cs="Times New Roman"/>
          <w:sz w:val="28"/>
          <w:szCs w:val="28"/>
          <w:lang w:eastAsia="ja-JP"/>
        </w:rPr>
      </w:pPr>
    </w:p>
    <w:p w:rsidR="00002763" w:rsidRDefault="00002763" w:rsidP="00263C03">
      <w:pPr>
        <w:spacing w:after="0" w:line="240" w:lineRule="auto"/>
        <w:jc w:val="both"/>
        <w:rPr>
          <w:rFonts w:ascii="Times New Roman" w:eastAsia="MS Mincho" w:hAnsi="Times New Roman" w:cs="Times New Roman"/>
          <w:sz w:val="28"/>
          <w:szCs w:val="28"/>
          <w:lang w:eastAsia="ja-JP"/>
        </w:rPr>
      </w:pPr>
    </w:p>
    <w:p w:rsidR="00002763" w:rsidRDefault="00002763" w:rsidP="00263C03">
      <w:pPr>
        <w:spacing w:after="0" w:line="240" w:lineRule="auto"/>
        <w:jc w:val="both"/>
        <w:rPr>
          <w:rFonts w:ascii="Times New Roman" w:eastAsia="MS Mincho" w:hAnsi="Times New Roman" w:cs="Times New Roman"/>
          <w:sz w:val="28"/>
          <w:szCs w:val="28"/>
          <w:lang w:eastAsia="ja-JP"/>
        </w:rPr>
      </w:pPr>
    </w:p>
    <w:p w:rsidR="00002763" w:rsidRDefault="00002763" w:rsidP="00263C03">
      <w:pPr>
        <w:spacing w:after="0" w:line="240" w:lineRule="auto"/>
        <w:jc w:val="both"/>
        <w:rPr>
          <w:rFonts w:ascii="Times New Roman" w:eastAsia="MS Mincho" w:hAnsi="Times New Roman" w:cs="Times New Roman"/>
          <w:sz w:val="28"/>
          <w:szCs w:val="28"/>
          <w:lang w:eastAsia="ja-JP"/>
        </w:rPr>
      </w:pPr>
    </w:p>
    <w:p w:rsidR="00002763" w:rsidRDefault="00002763" w:rsidP="00263C03">
      <w:pPr>
        <w:spacing w:after="0" w:line="240" w:lineRule="auto"/>
        <w:jc w:val="both"/>
        <w:rPr>
          <w:rFonts w:ascii="Times New Roman" w:eastAsia="MS Mincho" w:hAnsi="Times New Roman" w:cs="Times New Roman"/>
          <w:sz w:val="28"/>
          <w:szCs w:val="28"/>
          <w:lang w:eastAsia="ja-JP"/>
        </w:rPr>
      </w:pPr>
    </w:p>
    <w:p w:rsidR="001B16D1" w:rsidRPr="00002763" w:rsidRDefault="001B16D1" w:rsidP="00263C03">
      <w:pPr>
        <w:spacing w:after="0" w:line="240" w:lineRule="auto"/>
        <w:jc w:val="both"/>
        <w:rPr>
          <w:rFonts w:ascii="Times New Roman" w:eastAsia="MS Mincho" w:hAnsi="Times New Roman" w:cs="Times New Roman"/>
          <w:color w:val="000000"/>
          <w:sz w:val="28"/>
          <w:szCs w:val="28"/>
          <w:lang w:eastAsia="ja-JP"/>
        </w:rPr>
      </w:pPr>
      <w:r w:rsidRPr="0077257B">
        <w:rPr>
          <w:rFonts w:ascii="Times New Roman" w:eastAsia="MS Mincho" w:hAnsi="Times New Roman" w:cs="Times New Roman"/>
          <w:sz w:val="28"/>
          <w:szCs w:val="28"/>
          <w:lang w:eastAsia="ja-JP"/>
        </w:rPr>
        <w:lastRenderedPageBreak/>
        <w:t xml:space="preserve">Таблица </w:t>
      </w:r>
      <w:r>
        <w:rPr>
          <w:rFonts w:ascii="Times New Roman" w:eastAsia="MS Mincho" w:hAnsi="Times New Roman" w:cs="Times New Roman"/>
          <w:sz w:val="28"/>
          <w:szCs w:val="28"/>
          <w:lang w:eastAsia="ja-JP"/>
        </w:rPr>
        <w:t>3</w:t>
      </w:r>
      <w:r w:rsidR="00252A8D">
        <w:rPr>
          <w:rFonts w:ascii="Times New Roman" w:eastAsia="MS Mincho" w:hAnsi="Times New Roman" w:cs="Times New Roman"/>
          <w:sz w:val="28"/>
          <w:szCs w:val="28"/>
          <w:lang w:eastAsia="ja-JP"/>
        </w:rPr>
        <w:t>3</w:t>
      </w:r>
      <w:r w:rsidRPr="0077257B">
        <w:rPr>
          <w:rFonts w:ascii="Times New Roman" w:eastAsia="MS Mincho" w:hAnsi="Times New Roman" w:cs="Times New Roman"/>
          <w:sz w:val="28"/>
          <w:szCs w:val="28"/>
          <w:lang w:eastAsia="ja-JP"/>
        </w:rPr>
        <w:t xml:space="preserve"> - </w:t>
      </w:r>
      <w:r w:rsidRPr="0077257B">
        <w:rPr>
          <w:rFonts w:ascii="Times New Roman" w:eastAsia="MS Mincho" w:hAnsi="Times New Roman" w:cs="Times New Roman"/>
          <w:color w:val="000000"/>
          <w:sz w:val="28"/>
          <w:szCs w:val="28"/>
          <w:lang w:eastAsia="ja-JP"/>
        </w:rPr>
        <w:t xml:space="preserve">Дескриптивная статистика опросника Социальных аксиом  </w:t>
      </w:r>
      <w:r w:rsidR="00002763">
        <w:rPr>
          <w:rFonts w:ascii="Times New Roman" w:eastAsia="MS Mincho" w:hAnsi="Times New Roman" w:cs="Times New Roman"/>
          <w:color w:val="000000"/>
          <w:sz w:val="28"/>
          <w:szCs w:val="28"/>
          <w:lang w:eastAsia="ja-JP"/>
        </w:rPr>
        <w:t xml:space="preserve"> </w:t>
      </w:r>
      <w:r w:rsidRPr="0077257B">
        <w:rPr>
          <w:rFonts w:ascii="Times New Roman" w:eastAsia="MS Mincho" w:hAnsi="Times New Roman" w:cs="Times New Roman"/>
          <w:color w:val="000000"/>
          <w:sz w:val="28"/>
          <w:szCs w:val="28"/>
          <w:lang w:eastAsia="ja-JP"/>
        </w:rPr>
        <w:t>(</w:t>
      </w:r>
      <w:r w:rsidR="00F91B62">
        <w:rPr>
          <w:rFonts w:ascii="Times New Roman" w:eastAsia="MS Mincho" w:hAnsi="Times New Roman" w:cs="Times New Roman"/>
          <w:color w:val="000000"/>
          <w:sz w:val="28"/>
          <w:szCs w:val="28"/>
          <w:lang w:val="en-US" w:eastAsia="ja-JP"/>
        </w:rPr>
        <w:t>N</w:t>
      </w:r>
      <w:r w:rsidR="00F91B62">
        <w:rPr>
          <w:rFonts w:ascii="Times New Roman" w:eastAsia="MS Mincho" w:hAnsi="Times New Roman" w:cs="Times New Roman"/>
          <w:color w:val="000000"/>
          <w:sz w:val="28"/>
          <w:szCs w:val="28"/>
          <w:lang w:eastAsia="ja-JP"/>
        </w:rPr>
        <w:t>= 305</w:t>
      </w:r>
      <w:r w:rsidRPr="0077257B">
        <w:rPr>
          <w:rFonts w:ascii="Times New Roman" w:eastAsia="MS Mincho" w:hAnsi="Times New Roman" w:cs="Times New Roman"/>
          <w:color w:val="000000"/>
          <w:sz w:val="28"/>
          <w:szCs w:val="28"/>
          <w:lang w:eastAsia="ja-JP"/>
        </w:rPr>
        <w:t>)</w:t>
      </w:r>
    </w:p>
    <w:p w:rsidR="001B16D1" w:rsidRPr="0077257B" w:rsidRDefault="001B16D1" w:rsidP="001B16D1">
      <w:pPr>
        <w:spacing w:after="0" w:line="240" w:lineRule="auto"/>
        <w:ind w:firstLine="709"/>
        <w:jc w:val="both"/>
        <w:rPr>
          <w:rFonts w:ascii="Times New Roman" w:eastAsia="MS Mincho" w:hAnsi="Times New Roman" w:cs="Times New Roman"/>
          <w:sz w:val="28"/>
          <w:szCs w:val="28"/>
          <w:lang w:eastAsia="ja-JP"/>
        </w:rPr>
      </w:pPr>
    </w:p>
    <w:tbl>
      <w:tblPr>
        <w:tblStyle w:val="a9"/>
        <w:tblW w:w="9639" w:type="dxa"/>
        <w:tblInd w:w="108" w:type="dxa"/>
        <w:tblLayout w:type="fixed"/>
        <w:tblLook w:val="0000" w:firstRow="0" w:lastRow="0" w:firstColumn="0" w:lastColumn="0" w:noHBand="0" w:noVBand="0"/>
      </w:tblPr>
      <w:tblGrid>
        <w:gridCol w:w="3294"/>
        <w:gridCol w:w="1299"/>
        <w:gridCol w:w="1418"/>
        <w:gridCol w:w="1701"/>
        <w:gridCol w:w="1927"/>
      </w:tblGrid>
      <w:tr w:rsidR="001B16D1" w:rsidRPr="00F91B62" w:rsidTr="00002763">
        <w:trPr>
          <w:trHeight w:val="666"/>
        </w:trPr>
        <w:tc>
          <w:tcPr>
            <w:tcW w:w="3294" w:type="dxa"/>
          </w:tcPr>
          <w:p w:rsidR="001B16D1" w:rsidRPr="00F91B62" w:rsidRDefault="00263C03" w:rsidP="00002763">
            <w:pPr>
              <w:autoSpaceDE w:val="0"/>
              <w:autoSpaceDN w:val="0"/>
              <w:adjustRightInd w:val="0"/>
              <w:jc w:val="center"/>
              <w:rPr>
                <w:rFonts w:ascii="Times New Roman" w:eastAsia="MS Mincho" w:hAnsi="Times New Roman"/>
                <w:sz w:val="24"/>
                <w:szCs w:val="24"/>
                <w:lang w:eastAsia="ja-JP"/>
              </w:rPr>
            </w:pPr>
            <w:r w:rsidRPr="00F91B62">
              <w:rPr>
                <w:rFonts w:ascii="Times New Roman" w:eastAsia="MS Mincho" w:hAnsi="Times New Roman"/>
                <w:sz w:val="24"/>
                <w:szCs w:val="24"/>
                <w:lang w:eastAsia="ja-JP"/>
              </w:rPr>
              <w:t xml:space="preserve">Шкалы </w:t>
            </w:r>
          </w:p>
        </w:tc>
        <w:tc>
          <w:tcPr>
            <w:tcW w:w="1299" w:type="dxa"/>
          </w:tcPr>
          <w:p w:rsidR="001B16D1" w:rsidRPr="00F91B62" w:rsidRDefault="001B16D1" w:rsidP="00002763">
            <w:pPr>
              <w:autoSpaceDE w:val="0"/>
              <w:autoSpaceDN w:val="0"/>
              <w:adjustRightInd w:val="0"/>
              <w:ind w:left="60" w:right="60"/>
              <w:jc w:val="center"/>
              <w:rPr>
                <w:rFonts w:ascii="Times New Roman" w:eastAsia="MS Mincho" w:hAnsi="Times New Roman"/>
                <w:color w:val="000000"/>
                <w:sz w:val="24"/>
                <w:szCs w:val="24"/>
                <w:lang w:val="en-US" w:eastAsia="ja-JP"/>
              </w:rPr>
            </w:pPr>
            <w:r w:rsidRPr="00F91B62">
              <w:rPr>
                <w:rFonts w:ascii="Times New Roman" w:eastAsia="MS Mincho" w:hAnsi="Times New Roman"/>
                <w:color w:val="000000"/>
                <w:sz w:val="24"/>
                <w:szCs w:val="24"/>
                <w:lang w:eastAsia="ja-JP"/>
              </w:rPr>
              <w:t>М</w:t>
            </w:r>
            <w:r w:rsidRPr="00F91B62">
              <w:rPr>
                <w:rFonts w:ascii="Times New Roman" w:eastAsia="MS Mincho" w:hAnsi="Times New Roman"/>
                <w:color w:val="000000"/>
                <w:sz w:val="24"/>
                <w:szCs w:val="24"/>
                <w:lang w:val="en-US" w:eastAsia="ja-JP"/>
              </w:rPr>
              <w:t>in</w:t>
            </w:r>
          </w:p>
        </w:tc>
        <w:tc>
          <w:tcPr>
            <w:tcW w:w="1418" w:type="dxa"/>
          </w:tcPr>
          <w:p w:rsidR="001B16D1" w:rsidRPr="00F91B62" w:rsidRDefault="001B16D1" w:rsidP="00002763">
            <w:pPr>
              <w:autoSpaceDE w:val="0"/>
              <w:autoSpaceDN w:val="0"/>
              <w:adjustRightInd w:val="0"/>
              <w:ind w:left="60" w:right="60"/>
              <w:jc w:val="center"/>
              <w:rPr>
                <w:rFonts w:ascii="Times New Roman" w:eastAsia="MS Mincho" w:hAnsi="Times New Roman"/>
                <w:color w:val="000000"/>
                <w:sz w:val="24"/>
                <w:szCs w:val="24"/>
                <w:lang w:val="en-US" w:eastAsia="ja-JP"/>
              </w:rPr>
            </w:pPr>
            <w:r w:rsidRPr="00F91B62">
              <w:rPr>
                <w:rFonts w:ascii="Times New Roman" w:eastAsia="MS Mincho" w:hAnsi="Times New Roman"/>
                <w:color w:val="000000"/>
                <w:sz w:val="24"/>
                <w:szCs w:val="24"/>
                <w:lang w:eastAsia="ja-JP"/>
              </w:rPr>
              <w:t>Ма</w:t>
            </w:r>
            <w:r w:rsidRPr="00F91B62">
              <w:rPr>
                <w:rFonts w:ascii="Times New Roman" w:eastAsia="MS Mincho" w:hAnsi="Times New Roman"/>
                <w:color w:val="000000"/>
                <w:sz w:val="24"/>
                <w:szCs w:val="24"/>
                <w:lang w:val="en-US" w:eastAsia="ja-JP"/>
              </w:rPr>
              <w:t>x</w:t>
            </w:r>
          </w:p>
        </w:tc>
        <w:tc>
          <w:tcPr>
            <w:tcW w:w="1701" w:type="dxa"/>
          </w:tcPr>
          <w:p w:rsidR="001B16D1" w:rsidRPr="00F91B62" w:rsidRDefault="001B16D1" w:rsidP="00002763">
            <w:pPr>
              <w:autoSpaceDE w:val="0"/>
              <w:autoSpaceDN w:val="0"/>
              <w:adjustRightInd w:val="0"/>
              <w:ind w:left="60" w:right="60"/>
              <w:jc w:val="center"/>
              <w:rPr>
                <w:rFonts w:ascii="Times New Roman" w:eastAsia="MS Mincho" w:hAnsi="Times New Roman"/>
                <w:color w:val="000000"/>
                <w:sz w:val="24"/>
                <w:szCs w:val="24"/>
                <w:lang w:eastAsia="ja-JP"/>
              </w:rPr>
            </w:pPr>
            <w:r w:rsidRPr="00F91B62">
              <w:rPr>
                <w:rFonts w:ascii="Times New Roman" w:eastAsia="MS Mincho" w:hAnsi="Times New Roman"/>
                <w:color w:val="000000"/>
                <w:sz w:val="24"/>
                <w:szCs w:val="24"/>
                <w:lang w:eastAsia="ja-JP"/>
              </w:rPr>
              <w:t>Среднее</w:t>
            </w:r>
          </w:p>
        </w:tc>
        <w:tc>
          <w:tcPr>
            <w:tcW w:w="1927" w:type="dxa"/>
          </w:tcPr>
          <w:p w:rsidR="001B16D1" w:rsidRPr="00F91B62" w:rsidRDefault="001B16D1" w:rsidP="00002763">
            <w:pPr>
              <w:autoSpaceDE w:val="0"/>
              <w:autoSpaceDN w:val="0"/>
              <w:adjustRightInd w:val="0"/>
              <w:ind w:left="60" w:right="60"/>
              <w:jc w:val="center"/>
              <w:rPr>
                <w:rFonts w:ascii="Times New Roman" w:eastAsia="MS Mincho" w:hAnsi="Times New Roman"/>
                <w:color w:val="000000"/>
                <w:sz w:val="24"/>
                <w:szCs w:val="24"/>
                <w:lang w:val="en-US" w:eastAsia="ja-JP"/>
              </w:rPr>
            </w:pPr>
            <w:r w:rsidRPr="00F91B62">
              <w:rPr>
                <w:rFonts w:ascii="Times New Roman" w:eastAsia="MS Mincho" w:hAnsi="Times New Roman"/>
                <w:color w:val="000000"/>
                <w:sz w:val="24"/>
                <w:szCs w:val="24"/>
                <w:lang w:eastAsia="ja-JP"/>
              </w:rPr>
              <w:t>Стд</w:t>
            </w:r>
            <w:r w:rsidRPr="00F91B62">
              <w:rPr>
                <w:rFonts w:ascii="Times New Roman" w:eastAsia="MS Mincho" w:hAnsi="Times New Roman"/>
                <w:color w:val="000000"/>
                <w:sz w:val="24"/>
                <w:szCs w:val="24"/>
                <w:lang w:val="en-US" w:eastAsia="ja-JP"/>
              </w:rPr>
              <w:t xml:space="preserve">. </w:t>
            </w:r>
            <w:r w:rsidRPr="00F91B62">
              <w:rPr>
                <w:rFonts w:ascii="Times New Roman" w:eastAsia="MS Mincho" w:hAnsi="Times New Roman"/>
                <w:color w:val="000000"/>
                <w:sz w:val="24"/>
                <w:szCs w:val="24"/>
                <w:lang w:eastAsia="ja-JP"/>
              </w:rPr>
              <w:t>отклонение</w:t>
            </w:r>
          </w:p>
        </w:tc>
      </w:tr>
      <w:tr w:rsidR="001B16D1" w:rsidRPr="00F91B62" w:rsidTr="00002763">
        <w:trPr>
          <w:trHeight w:val="353"/>
        </w:trPr>
        <w:tc>
          <w:tcPr>
            <w:tcW w:w="3294" w:type="dxa"/>
          </w:tcPr>
          <w:p w:rsidR="001B16D1" w:rsidRPr="00F91B62" w:rsidRDefault="001B16D1" w:rsidP="00002763">
            <w:pPr>
              <w:autoSpaceDE w:val="0"/>
              <w:autoSpaceDN w:val="0"/>
              <w:adjustRightInd w:val="0"/>
              <w:ind w:left="60" w:right="60"/>
              <w:rPr>
                <w:rFonts w:ascii="Times New Roman" w:eastAsia="MS Mincho" w:hAnsi="Times New Roman"/>
                <w:color w:val="000000"/>
                <w:sz w:val="24"/>
                <w:szCs w:val="24"/>
                <w:lang w:eastAsia="ja-JP"/>
              </w:rPr>
            </w:pPr>
            <w:r w:rsidRPr="00F91B62">
              <w:rPr>
                <w:rFonts w:ascii="Times New Roman" w:eastAsia="MS Mincho" w:hAnsi="Times New Roman"/>
                <w:color w:val="000000"/>
                <w:sz w:val="24"/>
                <w:szCs w:val="24"/>
                <w:lang w:eastAsia="ja-JP"/>
              </w:rPr>
              <w:t>Социальный цинизм</w:t>
            </w:r>
          </w:p>
        </w:tc>
        <w:tc>
          <w:tcPr>
            <w:tcW w:w="1299" w:type="dxa"/>
          </w:tcPr>
          <w:p w:rsidR="001B16D1" w:rsidRPr="00CD2181" w:rsidRDefault="00CD2181" w:rsidP="00002763">
            <w:pPr>
              <w:autoSpaceDE w:val="0"/>
              <w:autoSpaceDN w:val="0"/>
              <w:adjustRightInd w:val="0"/>
              <w:ind w:left="60" w:right="60"/>
              <w:jc w:val="center"/>
              <w:rPr>
                <w:rFonts w:ascii="Times New Roman" w:eastAsia="MS Mincho" w:hAnsi="Times New Roman"/>
                <w:color w:val="000000"/>
                <w:sz w:val="24"/>
                <w:szCs w:val="24"/>
                <w:lang w:eastAsia="ja-JP"/>
              </w:rPr>
            </w:pPr>
            <w:r>
              <w:rPr>
                <w:rFonts w:ascii="Times New Roman" w:eastAsia="MS Mincho" w:hAnsi="Times New Roman"/>
                <w:color w:val="000000"/>
                <w:sz w:val="24"/>
                <w:szCs w:val="24"/>
                <w:lang w:val="en-US" w:eastAsia="ja-JP"/>
              </w:rPr>
              <w:t>1</w:t>
            </w:r>
          </w:p>
        </w:tc>
        <w:tc>
          <w:tcPr>
            <w:tcW w:w="1418" w:type="dxa"/>
          </w:tcPr>
          <w:p w:rsidR="001B16D1" w:rsidRPr="00F91B62" w:rsidRDefault="001B16D1" w:rsidP="00002763">
            <w:pPr>
              <w:autoSpaceDE w:val="0"/>
              <w:autoSpaceDN w:val="0"/>
              <w:adjustRightInd w:val="0"/>
              <w:ind w:left="60" w:right="60"/>
              <w:jc w:val="center"/>
              <w:rPr>
                <w:rFonts w:ascii="Times New Roman" w:eastAsia="MS Mincho" w:hAnsi="Times New Roman"/>
                <w:color w:val="000000"/>
                <w:sz w:val="24"/>
                <w:szCs w:val="24"/>
                <w:lang w:val="en-US" w:eastAsia="ja-JP"/>
              </w:rPr>
            </w:pPr>
            <w:r w:rsidRPr="00F91B62">
              <w:rPr>
                <w:rFonts w:ascii="Times New Roman" w:eastAsia="MS Mincho" w:hAnsi="Times New Roman"/>
                <w:color w:val="000000"/>
                <w:sz w:val="24"/>
                <w:szCs w:val="24"/>
                <w:lang w:val="en-US" w:eastAsia="ja-JP"/>
              </w:rPr>
              <w:t>4</w:t>
            </w:r>
          </w:p>
        </w:tc>
        <w:tc>
          <w:tcPr>
            <w:tcW w:w="1701" w:type="dxa"/>
          </w:tcPr>
          <w:p w:rsidR="001B16D1" w:rsidRPr="00F91B62" w:rsidRDefault="001B16D1" w:rsidP="00002763">
            <w:pPr>
              <w:autoSpaceDE w:val="0"/>
              <w:autoSpaceDN w:val="0"/>
              <w:adjustRightInd w:val="0"/>
              <w:ind w:left="60" w:right="60"/>
              <w:jc w:val="center"/>
              <w:rPr>
                <w:rFonts w:ascii="Times New Roman" w:eastAsia="MS Mincho" w:hAnsi="Times New Roman"/>
                <w:color w:val="000000"/>
                <w:sz w:val="24"/>
                <w:szCs w:val="24"/>
                <w:lang w:val="en-US" w:eastAsia="ja-JP"/>
              </w:rPr>
            </w:pPr>
            <w:r w:rsidRPr="00F91B62">
              <w:rPr>
                <w:rFonts w:ascii="Times New Roman" w:eastAsia="MS Mincho" w:hAnsi="Times New Roman"/>
                <w:color w:val="000000"/>
                <w:sz w:val="24"/>
                <w:szCs w:val="24"/>
                <w:lang w:val="en-US" w:eastAsia="ja-JP"/>
              </w:rPr>
              <w:t>3,24</w:t>
            </w:r>
          </w:p>
        </w:tc>
        <w:tc>
          <w:tcPr>
            <w:tcW w:w="1927" w:type="dxa"/>
          </w:tcPr>
          <w:p w:rsidR="001B16D1" w:rsidRPr="00F91B62" w:rsidRDefault="001B16D1" w:rsidP="00002763">
            <w:pPr>
              <w:autoSpaceDE w:val="0"/>
              <w:autoSpaceDN w:val="0"/>
              <w:adjustRightInd w:val="0"/>
              <w:ind w:left="60" w:right="60"/>
              <w:jc w:val="center"/>
              <w:rPr>
                <w:rFonts w:ascii="Times New Roman" w:eastAsia="MS Mincho" w:hAnsi="Times New Roman"/>
                <w:color w:val="000000"/>
                <w:sz w:val="24"/>
                <w:szCs w:val="24"/>
                <w:lang w:val="en-US" w:eastAsia="ja-JP"/>
              </w:rPr>
            </w:pPr>
            <w:r w:rsidRPr="00F91B62">
              <w:rPr>
                <w:rFonts w:ascii="Times New Roman" w:eastAsia="MS Mincho" w:hAnsi="Times New Roman"/>
                <w:color w:val="000000"/>
                <w:sz w:val="24"/>
                <w:szCs w:val="24"/>
                <w:lang w:val="en-US" w:eastAsia="ja-JP"/>
              </w:rPr>
              <w:t>0,61</w:t>
            </w:r>
          </w:p>
        </w:tc>
      </w:tr>
      <w:tr w:rsidR="001B16D1" w:rsidRPr="00F91B62" w:rsidTr="00002763">
        <w:trPr>
          <w:trHeight w:val="340"/>
        </w:trPr>
        <w:tc>
          <w:tcPr>
            <w:tcW w:w="3294" w:type="dxa"/>
          </w:tcPr>
          <w:p w:rsidR="001B16D1" w:rsidRPr="00F91B62" w:rsidRDefault="001B16D1" w:rsidP="00002763">
            <w:pPr>
              <w:autoSpaceDE w:val="0"/>
              <w:autoSpaceDN w:val="0"/>
              <w:adjustRightInd w:val="0"/>
              <w:ind w:left="60" w:right="60"/>
              <w:rPr>
                <w:rFonts w:ascii="Times New Roman" w:eastAsia="MS Mincho" w:hAnsi="Times New Roman"/>
                <w:color w:val="000000"/>
                <w:sz w:val="24"/>
                <w:szCs w:val="24"/>
                <w:lang w:eastAsia="ja-JP"/>
              </w:rPr>
            </w:pPr>
            <w:r w:rsidRPr="00F91B62">
              <w:rPr>
                <w:rFonts w:ascii="Times New Roman" w:eastAsia="MS Mincho" w:hAnsi="Times New Roman"/>
                <w:color w:val="000000"/>
                <w:sz w:val="24"/>
                <w:szCs w:val="24"/>
                <w:lang w:eastAsia="ja-JP"/>
              </w:rPr>
              <w:t xml:space="preserve">Награда </w:t>
            </w:r>
            <w:r w:rsidRPr="00F91B62">
              <w:rPr>
                <w:rFonts w:ascii="Times New Roman" w:eastAsia="MS Mincho" w:hAnsi="Times New Roman"/>
                <w:sz w:val="24"/>
                <w:szCs w:val="24"/>
                <w:lang w:eastAsia="ja-JP"/>
              </w:rPr>
              <w:t>за усилия</w:t>
            </w:r>
          </w:p>
        </w:tc>
        <w:tc>
          <w:tcPr>
            <w:tcW w:w="1299" w:type="dxa"/>
          </w:tcPr>
          <w:p w:rsidR="001B16D1" w:rsidRPr="00CD2181" w:rsidRDefault="00CD2181" w:rsidP="00002763">
            <w:pPr>
              <w:autoSpaceDE w:val="0"/>
              <w:autoSpaceDN w:val="0"/>
              <w:adjustRightInd w:val="0"/>
              <w:ind w:left="60" w:right="60"/>
              <w:jc w:val="center"/>
              <w:rPr>
                <w:rFonts w:ascii="Times New Roman" w:eastAsia="MS Mincho" w:hAnsi="Times New Roman"/>
                <w:color w:val="000000"/>
                <w:sz w:val="24"/>
                <w:szCs w:val="24"/>
                <w:lang w:eastAsia="ja-JP"/>
              </w:rPr>
            </w:pPr>
            <w:r>
              <w:rPr>
                <w:rFonts w:ascii="Times New Roman" w:eastAsia="MS Mincho" w:hAnsi="Times New Roman"/>
                <w:color w:val="000000"/>
                <w:sz w:val="24"/>
                <w:szCs w:val="24"/>
                <w:lang w:val="en-US" w:eastAsia="ja-JP"/>
              </w:rPr>
              <w:t>2</w:t>
            </w:r>
          </w:p>
        </w:tc>
        <w:tc>
          <w:tcPr>
            <w:tcW w:w="1418" w:type="dxa"/>
          </w:tcPr>
          <w:p w:rsidR="001B16D1" w:rsidRPr="00F91B62" w:rsidRDefault="001B16D1" w:rsidP="00002763">
            <w:pPr>
              <w:autoSpaceDE w:val="0"/>
              <w:autoSpaceDN w:val="0"/>
              <w:adjustRightInd w:val="0"/>
              <w:ind w:left="60" w:right="60"/>
              <w:jc w:val="center"/>
              <w:rPr>
                <w:rFonts w:ascii="Times New Roman" w:eastAsia="MS Mincho" w:hAnsi="Times New Roman"/>
                <w:color w:val="000000"/>
                <w:sz w:val="24"/>
                <w:szCs w:val="24"/>
                <w:lang w:val="en-US" w:eastAsia="ja-JP"/>
              </w:rPr>
            </w:pPr>
            <w:r w:rsidRPr="00F91B62">
              <w:rPr>
                <w:rFonts w:ascii="Times New Roman" w:eastAsia="MS Mincho" w:hAnsi="Times New Roman"/>
                <w:color w:val="000000"/>
                <w:sz w:val="24"/>
                <w:szCs w:val="24"/>
                <w:lang w:val="en-US" w:eastAsia="ja-JP"/>
              </w:rPr>
              <w:t>5</w:t>
            </w:r>
          </w:p>
        </w:tc>
        <w:tc>
          <w:tcPr>
            <w:tcW w:w="1701" w:type="dxa"/>
          </w:tcPr>
          <w:p w:rsidR="001B16D1" w:rsidRPr="00F91B62" w:rsidRDefault="001B16D1" w:rsidP="00002763">
            <w:pPr>
              <w:autoSpaceDE w:val="0"/>
              <w:autoSpaceDN w:val="0"/>
              <w:adjustRightInd w:val="0"/>
              <w:ind w:left="60" w:right="60"/>
              <w:jc w:val="center"/>
              <w:rPr>
                <w:rFonts w:ascii="Times New Roman" w:eastAsia="MS Mincho" w:hAnsi="Times New Roman"/>
                <w:color w:val="000000"/>
                <w:sz w:val="24"/>
                <w:szCs w:val="24"/>
                <w:lang w:val="en-US" w:eastAsia="ja-JP"/>
              </w:rPr>
            </w:pPr>
            <w:r w:rsidRPr="00F91B62">
              <w:rPr>
                <w:rFonts w:ascii="Times New Roman" w:eastAsia="MS Mincho" w:hAnsi="Times New Roman"/>
                <w:color w:val="000000"/>
                <w:sz w:val="24"/>
                <w:szCs w:val="24"/>
                <w:lang w:val="en-US" w:eastAsia="ja-JP"/>
              </w:rPr>
              <w:t>4,08</w:t>
            </w:r>
          </w:p>
        </w:tc>
        <w:tc>
          <w:tcPr>
            <w:tcW w:w="1927" w:type="dxa"/>
          </w:tcPr>
          <w:p w:rsidR="001B16D1" w:rsidRPr="00F91B62" w:rsidRDefault="001B16D1" w:rsidP="00002763">
            <w:pPr>
              <w:autoSpaceDE w:val="0"/>
              <w:autoSpaceDN w:val="0"/>
              <w:adjustRightInd w:val="0"/>
              <w:ind w:left="60" w:right="60"/>
              <w:jc w:val="center"/>
              <w:rPr>
                <w:rFonts w:ascii="Times New Roman" w:eastAsia="MS Mincho" w:hAnsi="Times New Roman"/>
                <w:color w:val="000000"/>
                <w:sz w:val="24"/>
                <w:szCs w:val="24"/>
                <w:lang w:val="en-US" w:eastAsia="ja-JP"/>
              </w:rPr>
            </w:pPr>
            <w:r w:rsidRPr="00F91B62">
              <w:rPr>
                <w:rFonts w:ascii="Times New Roman" w:eastAsia="MS Mincho" w:hAnsi="Times New Roman"/>
                <w:color w:val="000000"/>
                <w:sz w:val="24"/>
                <w:szCs w:val="24"/>
                <w:lang w:val="en-US" w:eastAsia="ja-JP"/>
              </w:rPr>
              <w:t>0,55</w:t>
            </w:r>
          </w:p>
        </w:tc>
      </w:tr>
      <w:tr w:rsidR="001B16D1" w:rsidRPr="00F91B62" w:rsidTr="00002763">
        <w:trPr>
          <w:trHeight w:val="353"/>
        </w:trPr>
        <w:tc>
          <w:tcPr>
            <w:tcW w:w="3294" w:type="dxa"/>
            <w:tcBorders>
              <w:bottom w:val="nil"/>
            </w:tcBorders>
          </w:tcPr>
          <w:p w:rsidR="001B16D1" w:rsidRPr="00F91B62" w:rsidRDefault="001B16D1" w:rsidP="00002763">
            <w:pPr>
              <w:autoSpaceDE w:val="0"/>
              <w:autoSpaceDN w:val="0"/>
              <w:adjustRightInd w:val="0"/>
              <w:ind w:left="60" w:right="60"/>
              <w:rPr>
                <w:rFonts w:ascii="Times New Roman" w:eastAsia="MS Mincho" w:hAnsi="Times New Roman"/>
                <w:color w:val="000000"/>
                <w:sz w:val="24"/>
                <w:szCs w:val="24"/>
                <w:lang w:eastAsia="ja-JP"/>
              </w:rPr>
            </w:pPr>
            <w:r w:rsidRPr="00F91B62">
              <w:rPr>
                <w:rFonts w:ascii="Times New Roman" w:eastAsia="MS Mincho" w:hAnsi="Times New Roman"/>
                <w:color w:val="000000"/>
                <w:sz w:val="24"/>
                <w:szCs w:val="24"/>
                <w:lang w:eastAsia="ja-JP"/>
              </w:rPr>
              <w:t>Социальная сложность</w:t>
            </w:r>
          </w:p>
        </w:tc>
        <w:tc>
          <w:tcPr>
            <w:tcW w:w="1299" w:type="dxa"/>
            <w:tcBorders>
              <w:bottom w:val="nil"/>
            </w:tcBorders>
          </w:tcPr>
          <w:p w:rsidR="001B16D1" w:rsidRPr="00CD2181" w:rsidRDefault="00CD2181" w:rsidP="00002763">
            <w:pPr>
              <w:autoSpaceDE w:val="0"/>
              <w:autoSpaceDN w:val="0"/>
              <w:adjustRightInd w:val="0"/>
              <w:ind w:left="60" w:right="60"/>
              <w:jc w:val="center"/>
              <w:rPr>
                <w:rFonts w:ascii="Times New Roman" w:eastAsia="MS Mincho" w:hAnsi="Times New Roman"/>
                <w:color w:val="000000"/>
                <w:sz w:val="24"/>
                <w:szCs w:val="24"/>
                <w:lang w:eastAsia="ja-JP"/>
              </w:rPr>
            </w:pPr>
            <w:r>
              <w:rPr>
                <w:rFonts w:ascii="Times New Roman" w:eastAsia="MS Mincho" w:hAnsi="Times New Roman"/>
                <w:color w:val="000000"/>
                <w:sz w:val="24"/>
                <w:szCs w:val="24"/>
                <w:lang w:val="en-US" w:eastAsia="ja-JP"/>
              </w:rPr>
              <w:t>2</w:t>
            </w:r>
          </w:p>
        </w:tc>
        <w:tc>
          <w:tcPr>
            <w:tcW w:w="1418" w:type="dxa"/>
            <w:tcBorders>
              <w:bottom w:val="nil"/>
            </w:tcBorders>
          </w:tcPr>
          <w:p w:rsidR="001B16D1" w:rsidRPr="00F91B62" w:rsidRDefault="001B16D1" w:rsidP="00002763">
            <w:pPr>
              <w:autoSpaceDE w:val="0"/>
              <w:autoSpaceDN w:val="0"/>
              <w:adjustRightInd w:val="0"/>
              <w:ind w:left="60" w:right="60"/>
              <w:jc w:val="center"/>
              <w:rPr>
                <w:rFonts w:ascii="Times New Roman" w:eastAsia="MS Mincho" w:hAnsi="Times New Roman"/>
                <w:color w:val="000000"/>
                <w:sz w:val="24"/>
                <w:szCs w:val="24"/>
                <w:lang w:val="en-US" w:eastAsia="ja-JP"/>
              </w:rPr>
            </w:pPr>
            <w:r w:rsidRPr="00F91B62">
              <w:rPr>
                <w:rFonts w:ascii="Times New Roman" w:eastAsia="MS Mincho" w:hAnsi="Times New Roman"/>
                <w:color w:val="000000"/>
                <w:sz w:val="24"/>
                <w:szCs w:val="24"/>
                <w:lang w:val="en-US" w:eastAsia="ja-JP"/>
              </w:rPr>
              <w:t>5</w:t>
            </w:r>
          </w:p>
        </w:tc>
        <w:tc>
          <w:tcPr>
            <w:tcW w:w="1701" w:type="dxa"/>
            <w:tcBorders>
              <w:bottom w:val="nil"/>
            </w:tcBorders>
          </w:tcPr>
          <w:p w:rsidR="001B16D1" w:rsidRPr="00F91B62" w:rsidRDefault="001B16D1" w:rsidP="00002763">
            <w:pPr>
              <w:autoSpaceDE w:val="0"/>
              <w:autoSpaceDN w:val="0"/>
              <w:adjustRightInd w:val="0"/>
              <w:ind w:left="60" w:right="60"/>
              <w:jc w:val="center"/>
              <w:rPr>
                <w:rFonts w:ascii="Times New Roman" w:eastAsia="MS Mincho" w:hAnsi="Times New Roman"/>
                <w:color w:val="000000"/>
                <w:sz w:val="24"/>
                <w:szCs w:val="24"/>
                <w:lang w:val="en-US" w:eastAsia="ja-JP"/>
              </w:rPr>
            </w:pPr>
            <w:r w:rsidRPr="00F91B62">
              <w:rPr>
                <w:rFonts w:ascii="Times New Roman" w:eastAsia="MS Mincho" w:hAnsi="Times New Roman"/>
                <w:color w:val="000000"/>
                <w:sz w:val="24"/>
                <w:szCs w:val="24"/>
                <w:lang w:val="en-US" w:eastAsia="ja-JP"/>
              </w:rPr>
              <w:t>3,94</w:t>
            </w:r>
          </w:p>
        </w:tc>
        <w:tc>
          <w:tcPr>
            <w:tcW w:w="1927" w:type="dxa"/>
            <w:tcBorders>
              <w:bottom w:val="nil"/>
            </w:tcBorders>
          </w:tcPr>
          <w:p w:rsidR="001B16D1" w:rsidRPr="00F91B62" w:rsidRDefault="001B16D1" w:rsidP="00002763">
            <w:pPr>
              <w:autoSpaceDE w:val="0"/>
              <w:autoSpaceDN w:val="0"/>
              <w:adjustRightInd w:val="0"/>
              <w:ind w:left="60" w:right="60"/>
              <w:jc w:val="center"/>
              <w:rPr>
                <w:rFonts w:ascii="Times New Roman" w:eastAsia="MS Mincho" w:hAnsi="Times New Roman"/>
                <w:color w:val="000000"/>
                <w:sz w:val="24"/>
                <w:szCs w:val="24"/>
                <w:lang w:val="en-US" w:eastAsia="ja-JP"/>
              </w:rPr>
            </w:pPr>
            <w:r w:rsidRPr="00F91B62">
              <w:rPr>
                <w:rFonts w:ascii="Times New Roman" w:eastAsia="MS Mincho" w:hAnsi="Times New Roman"/>
                <w:color w:val="000000"/>
                <w:sz w:val="24"/>
                <w:szCs w:val="24"/>
                <w:lang w:val="en-US" w:eastAsia="ja-JP"/>
              </w:rPr>
              <w:t>0,44</w:t>
            </w:r>
          </w:p>
        </w:tc>
      </w:tr>
      <w:tr w:rsidR="001B16D1" w:rsidRPr="00F91B62" w:rsidTr="00002763">
        <w:trPr>
          <w:trHeight w:val="340"/>
        </w:trPr>
        <w:tc>
          <w:tcPr>
            <w:tcW w:w="3294" w:type="dxa"/>
            <w:tcBorders>
              <w:top w:val="nil"/>
            </w:tcBorders>
          </w:tcPr>
          <w:p w:rsidR="001B16D1" w:rsidRPr="00F91B62" w:rsidRDefault="001B16D1" w:rsidP="00002763">
            <w:pPr>
              <w:autoSpaceDE w:val="0"/>
              <w:autoSpaceDN w:val="0"/>
              <w:adjustRightInd w:val="0"/>
              <w:ind w:left="60" w:right="60"/>
              <w:rPr>
                <w:rFonts w:ascii="Times New Roman" w:eastAsia="MS Mincho" w:hAnsi="Times New Roman"/>
                <w:color w:val="000000"/>
                <w:sz w:val="24"/>
                <w:szCs w:val="24"/>
                <w:lang w:eastAsia="ja-JP"/>
              </w:rPr>
            </w:pPr>
            <w:r w:rsidRPr="00F91B62">
              <w:rPr>
                <w:rFonts w:ascii="Times New Roman" w:eastAsia="MS Mincho" w:hAnsi="Times New Roman"/>
                <w:color w:val="000000"/>
                <w:sz w:val="24"/>
                <w:szCs w:val="24"/>
                <w:lang w:eastAsia="ja-JP"/>
              </w:rPr>
              <w:t>Контроль Судьбы</w:t>
            </w:r>
          </w:p>
        </w:tc>
        <w:tc>
          <w:tcPr>
            <w:tcW w:w="1299" w:type="dxa"/>
            <w:tcBorders>
              <w:top w:val="nil"/>
            </w:tcBorders>
          </w:tcPr>
          <w:p w:rsidR="001B16D1" w:rsidRPr="00F91B62" w:rsidRDefault="001B16D1" w:rsidP="00002763">
            <w:pPr>
              <w:autoSpaceDE w:val="0"/>
              <w:autoSpaceDN w:val="0"/>
              <w:adjustRightInd w:val="0"/>
              <w:ind w:left="60" w:right="60"/>
              <w:jc w:val="center"/>
              <w:rPr>
                <w:rFonts w:ascii="Times New Roman" w:eastAsia="MS Mincho" w:hAnsi="Times New Roman"/>
                <w:color w:val="000000"/>
                <w:sz w:val="24"/>
                <w:szCs w:val="24"/>
                <w:lang w:eastAsia="ja-JP"/>
              </w:rPr>
            </w:pPr>
            <w:r w:rsidRPr="00F91B62">
              <w:rPr>
                <w:rFonts w:ascii="Times New Roman" w:eastAsia="MS Mincho" w:hAnsi="Times New Roman"/>
                <w:color w:val="000000"/>
                <w:sz w:val="24"/>
                <w:szCs w:val="24"/>
                <w:lang w:eastAsia="ja-JP"/>
              </w:rPr>
              <w:t>1</w:t>
            </w:r>
          </w:p>
        </w:tc>
        <w:tc>
          <w:tcPr>
            <w:tcW w:w="1418" w:type="dxa"/>
            <w:tcBorders>
              <w:top w:val="nil"/>
            </w:tcBorders>
          </w:tcPr>
          <w:p w:rsidR="001B16D1" w:rsidRPr="00F91B62" w:rsidRDefault="001B16D1" w:rsidP="00002763">
            <w:pPr>
              <w:autoSpaceDE w:val="0"/>
              <w:autoSpaceDN w:val="0"/>
              <w:adjustRightInd w:val="0"/>
              <w:ind w:left="60" w:right="60"/>
              <w:jc w:val="center"/>
              <w:rPr>
                <w:rFonts w:ascii="Times New Roman" w:eastAsia="MS Mincho" w:hAnsi="Times New Roman"/>
                <w:color w:val="000000"/>
                <w:sz w:val="24"/>
                <w:szCs w:val="24"/>
                <w:lang w:eastAsia="ja-JP"/>
              </w:rPr>
            </w:pPr>
            <w:r w:rsidRPr="00F91B62">
              <w:rPr>
                <w:rFonts w:ascii="Times New Roman" w:eastAsia="MS Mincho" w:hAnsi="Times New Roman"/>
                <w:color w:val="000000"/>
                <w:sz w:val="24"/>
                <w:szCs w:val="24"/>
                <w:lang w:eastAsia="ja-JP"/>
              </w:rPr>
              <w:t>4</w:t>
            </w:r>
          </w:p>
        </w:tc>
        <w:tc>
          <w:tcPr>
            <w:tcW w:w="1701" w:type="dxa"/>
            <w:tcBorders>
              <w:top w:val="nil"/>
            </w:tcBorders>
          </w:tcPr>
          <w:p w:rsidR="001B16D1" w:rsidRPr="00F91B62" w:rsidRDefault="001B16D1" w:rsidP="00002763">
            <w:pPr>
              <w:autoSpaceDE w:val="0"/>
              <w:autoSpaceDN w:val="0"/>
              <w:adjustRightInd w:val="0"/>
              <w:ind w:left="60" w:right="60"/>
              <w:jc w:val="center"/>
              <w:rPr>
                <w:rFonts w:ascii="Times New Roman" w:eastAsia="MS Mincho" w:hAnsi="Times New Roman"/>
                <w:color w:val="000000"/>
                <w:sz w:val="24"/>
                <w:szCs w:val="24"/>
                <w:lang w:eastAsia="ja-JP"/>
              </w:rPr>
            </w:pPr>
            <w:r w:rsidRPr="00F91B62">
              <w:rPr>
                <w:rFonts w:ascii="Times New Roman" w:eastAsia="MS Mincho" w:hAnsi="Times New Roman"/>
                <w:color w:val="000000"/>
                <w:sz w:val="24"/>
                <w:szCs w:val="24"/>
                <w:lang w:eastAsia="ja-JP"/>
              </w:rPr>
              <w:t>3,09</w:t>
            </w:r>
          </w:p>
        </w:tc>
        <w:tc>
          <w:tcPr>
            <w:tcW w:w="1927" w:type="dxa"/>
            <w:tcBorders>
              <w:top w:val="nil"/>
            </w:tcBorders>
          </w:tcPr>
          <w:p w:rsidR="001B16D1" w:rsidRPr="00F91B62" w:rsidRDefault="001B16D1" w:rsidP="00002763">
            <w:pPr>
              <w:autoSpaceDE w:val="0"/>
              <w:autoSpaceDN w:val="0"/>
              <w:adjustRightInd w:val="0"/>
              <w:ind w:left="60" w:right="60"/>
              <w:jc w:val="center"/>
              <w:rPr>
                <w:rFonts w:ascii="Times New Roman" w:eastAsia="MS Mincho" w:hAnsi="Times New Roman"/>
                <w:color w:val="000000"/>
                <w:sz w:val="24"/>
                <w:szCs w:val="24"/>
                <w:lang w:eastAsia="ja-JP"/>
              </w:rPr>
            </w:pPr>
            <w:r w:rsidRPr="00F91B62">
              <w:rPr>
                <w:rFonts w:ascii="Times New Roman" w:eastAsia="MS Mincho" w:hAnsi="Times New Roman"/>
                <w:color w:val="000000"/>
                <w:sz w:val="24"/>
                <w:szCs w:val="24"/>
                <w:lang w:eastAsia="ja-JP"/>
              </w:rPr>
              <w:t>0,48</w:t>
            </w:r>
          </w:p>
        </w:tc>
      </w:tr>
      <w:tr w:rsidR="001B16D1" w:rsidRPr="00F91B62" w:rsidTr="00002763">
        <w:trPr>
          <w:trHeight w:val="353"/>
        </w:trPr>
        <w:tc>
          <w:tcPr>
            <w:tcW w:w="3294" w:type="dxa"/>
          </w:tcPr>
          <w:p w:rsidR="001B16D1" w:rsidRPr="00F91B62" w:rsidRDefault="001B16D1" w:rsidP="00002763">
            <w:pPr>
              <w:autoSpaceDE w:val="0"/>
              <w:autoSpaceDN w:val="0"/>
              <w:adjustRightInd w:val="0"/>
              <w:ind w:left="60" w:right="60"/>
              <w:rPr>
                <w:rFonts w:ascii="Times New Roman" w:eastAsia="MS Mincho" w:hAnsi="Times New Roman"/>
                <w:color w:val="000000"/>
                <w:sz w:val="24"/>
                <w:szCs w:val="24"/>
                <w:lang w:eastAsia="ja-JP"/>
              </w:rPr>
            </w:pPr>
            <w:r w:rsidRPr="00F91B62">
              <w:rPr>
                <w:rFonts w:ascii="Times New Roman" w:eastAsia="MS Mincho" w:hAnsi="Times New Roman"/>
                <w:color w:val="000000"/>
                <w:sz w:val="24"/>
                <w:szCs w:val="24"/>
                <w:lang w:eastAsia="ja-JP"/>
              </w:rPr>
              <w:t>Духовность</w:t>
            </w:r>
          </w:p>
        </w:tc>
        <w:tc>
          <w:tcPr>
            <w:tcW w:w="1299" w:type="dxa"/>
          </w:tcPr>
          <w:p w:rsidR="001B16D1" w:rsidRPr="00F91B62" w:rsidRDefault="001B16D1" w:rsidP="00002763">
            <w:pPr>
              <w:autoSpaceDE w:val="0"/>
              <w:autoSpaceDN w:val="0"/>
              <w:adjustRightInd w:val="0"/>
              <w:ind w:left="60" w:right="60"/>
              <w:jc w:val="center"/>
              <w:rPr>
                <w:rFonts w:ascii="Times New Roman" w:eastAsia="MS Mincho" w:hAnsi="Times New Roman"/>
                <w:color w:val="000000"/>
                <w:sz w:val="24"/>
                <w:szCs w:val="24"/>
                <w:lang w:eastAsia="ja-JP"/>
              </w:rPr>
            </w:pPr>
            <w:r w:rsidRPr="00F91B62">
              <w:rPr>
                <w:rFonts w:ascii="Times New Roman" w:eastAsia="MS Mincho" w:hAnsi="Times New Roman"/>
                <w:color w:val="000000"/>
                <w:sz w:val="24"/>
                <w:szCs w:val="24"/>
                <w:lang w:eastAsia="ja-JP"/>
              </w:rPr>
              <w:t>1</w:t>
            </w:r>
          </w:p>
        </w:tc>
        <w:tc>
          <w:tcPr>
            <w:tcW w:w="1418" w:type="dxa"/>
          </w:tcPr>
          <w:p w:rsidR="001B16D1" w:rsidRPr="00F91B62" w:rsidRDefault="001B16D1" w:rsidP="00002763">
            <w:pPr>
              <w:autoSpaceDE w:val="0"/>
              <w:autoSpaceDN w:val="0"/>
              <w:adjustRightInd w:val="0"/>
              <w:ind w:left="60" w:right="60"/>
              <w:jc w:val="center"/>
              <w:rPr>
                <w:rFonts w:ascii="Times New Roman" w:eastAsia="MS Mincho" w:hAnsi="Times New Roman"/>
                <w:color w:val="000000"/>
                <w:sz w:val="24"/>
                <w:szCs w:val="24"/>
                <w:lang w:eastAsia="ja-JP"/>
              </w:rPr>
            </w:pPr>
            <w:r w:rsidRPr="00F91B62">
              <w:rPr>
                <w:rFonts w:ascii="Times New Roman" w:eastAsia="MS Mincho" w:hAnsi="Times New Roman"/>
                <w:color w:val="000000"/>
                <w:sz w:val="24"/>
                <w:szCs w:val="24"/>
                <w:lang w:eastAsia="ja-JP"/>
              </w:rPr>
              <w:t>5</w:t>
            </w:r>
          </w:p>
        </w:tc>
        <w:tc>
          <w:tcPr>
            <w:tcW w:w="1701" w:type="dxa"/>
          </w:tcPr>
          <w:p w:rsidR="001B16D1" w:rsidRPr="00F91B62" w:rsidRDefault="001B16D1" w:rsidP="00002763">
            <w:pPr>
              <w:autoSpaceDE w:val="0"/>
              <w:autoSpaceDN w:val="0"/>
              <w:adjustRightInd w:val="0"/>
              <w:ind w:left="60" w:right="60"/>
              <w:jc w:val="center"/>
              <w:rPr>
                <w:rFonts w:ascii="Times New Roman" w:eastAsia="MS Mincho" w:hAnsi="Times New Roman"/>
                <w:color w:val="000000"/>
                <w:sz w:val="24"/>
                <w:szCs w:val="24"/>
                <w:lang w:eastAsia="ja-JP"/>
              </w:rPr>
            </w:pPr>
            <w:r w:rsidRPr="00F91B62">
              <w:rPr>
                <w:rFonts w:ascii="Times New Roman" w:eastAsia="MS Mincho" w:hAnsi="Times New Roman"/>
                <w:color w:val="000000"/>
                <w:sz w:val="24"/>
                <w:szCs w:val="24"/>
                <w:lang w:eastAsia="ja-JP"/>
              </w:rPr>
              <w:t>3,23</w:t>
            </w:r>
          </w:p>
        </w:tc>
        <w:tc>
          <w:tcPr>
            <w:tcW w:w="1927" w:type="dxa"/>
          </w:tcPr>
          <w:p w:rsidR="001B16D1" w:rsidRPr="00F91B62" w:rsidRDefault="001B16D1" w:rsidP="00002763">
            <w:pPr>
              <w:autoSpaceDE w:val="0"/>
              <w:autoSpaceDN w:val="0"/>
              <w:adjustRightInd w:val="0"/>
              <w:ind w:left="60" w:right="60"/>
              <w:jc w:val="center"/>
              <w:rPr>
                <w:rFonts w:ascii="Times New Roman" w:eastAsia="MS Mincho" w:hAnsi="Times New Roman"/>
                <w:color w:val="000000"/>
                <w:sz w:val="24"/>
                <w:szCs w:val="24"/>
                <w:lang w:eastAsia="ja-JP"/>
              </w:rPr>
            </w:pPr>
            <w:r w:rsidRPr="00F91B62">
              <w:rPr>
                <w:rFonts w:ascii="Times New Roman" w:eastAsia="MS Mincho" w:hAnsi="Times New Roman"/>
                <w:color w:val="000000"/>
                <w:sz w:val="24"/>
                <w:szCs w:val="24"/>
                <w:lang w:eastAsia="ja-JP"/>
              </w:rPr>
              <w:t>0,60</w:t>
            </w:r>
          </w:p>
        </w:tc>
      </w:tr>
    </w:tbl>
    <w:p w:rsidR="00F91B62" w:rsidRDefault="00F91B62" w:rsidP="00F91B62">
      <w:pPr>
        <w:autoSpaceDE w:val="0"/>
        <w:autoSpaceDN w:val="0"/>
        <w:adjustRightInd w:val="0"/>
        <w:spacing w:after="0" w:line="240" w:lineRule="auto"/>
        <w:ind w:firstLine="567"/>
        <w:jc w:val="both"/>
        <w:rPr>
          <w:rFonts w:ascii="Times New Roman" w:hAnsi="Times New Roman" w:cs="Times New Roman"/>
          <w:sz w:val="28"/>
          <w:szCs w:val="28"/>
          <w:lang w:val="en-US"/>
        </w:rPr>
      </w:pPr>
    </w:p>
    <w:p w:rsidR="005F5F02" w:rsidRDefault="005F5F02" w:rsidP="005F5F02">
      <w:pPr>
        <w:spacing w:after="0" w:line="240" w:lineRule="auto"/>
        <w:ind w:firstLine="567"/>
        <w:jc w:val="both"/>
        <w:rPr>
          <w:rFonts w:ascii="Times New Roman" w:eastAsia="MS Mincho" w:hAnsi="Times New Roman" w:cs="Times New Roman"/>
          <w:sz w:val="28"/>
          <w:szCs w:val="28"/>
          <w:lang w:eastAsia="ja-JP"/>
        </w:rPr>
      </w:pPr>
      <w:r>
        <w:rPr>
          <w:rFonts w:ascii="Times New Roman" w:eastAsia="MS Mincho" w:hAnsi="Times New Roman" w:cs="Times New Roman"/>
          <w:sz w:val="28"/>
          <w:szCs w:val="28"/>
          <w:lang w:eastAsia="ja-JP"/>
        </w:rPr>
        <w:t xml:space="preserve">Наиболее низкое значение получила шкала </w:t>
      </w:r>
      <w:r w:rsidRPr="006F08C4">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Контроль судьбы</w:t>
      </w:r>
      <w:r w:rsidRPr="006F08C4">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 xml:space="preserve"> (3,09).</w:t>
      </w:r>
    </w:p>
    <w:p w:rsidR="005F5F02" w:rsidRDefault="005F5F02" w:rsidP="005F5F02">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eastAsia="MS Mincho" w:hAnsi="Times New Roman" w:cs="Times New Roman"/>
          <w:sz w:val="28"/>
          <w:szCs w:val="28"/>
          <w:lang w:eastAsia="ja-JP"/>
        </w:rPr>
        <w:t xml:space="preserve">Исходя из представленных данных, можно говорить о том, что для казахстанцев характерен оптимизм в трудных жизненных ситуациях, </w:t>
      </w:r>
      <w:r w:rsidRPr="006F71AC">
        <w:rPr>
          <w:rFonts w:ascii="Times New Roman" w:eastAsia="TimesNewRomanPSMT" w:hAnsi="Times New Roman" w:cs="Times New Roman"/>
          <w:sz w:val="28"/>
          <w:szCs w:val="28"/>
        </w:rPr>
        <w:t>приложением ресурсов личности к разрешению проблем</w:t>
      </w:r>
      <w:r>
        <w:rPr>
          <w:rFonts w:ascii="Times New Roman" w:eastAsia="TimesNewRomanPSMT" w:hAnsi="Times New Roman" w:cs="Times New Roman"/>
          <w:sz w:val="28"/>
          <w:szCs w:val="28"/>
        </w:rPr>
        <w:t>.</w:t>
      </w:r>
    </w:p>
    <w:p w:rsidR="00F91B62" w:rsidRDefault="00F91B62" w:rsidP="00F91B62">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Казахстанцам свойственно когнитивно сложное восприятие окружающего мира, что выражается в понимании того, что </w:t>
      </w:r>
      <w:r w:rsidRPr="006F71AC">
        <w:rPr>
          <w:rFonts w:ascii="Times New Roman" w:eastAsia="TimesNewRomanPSMT" w:hAnsi="Times New Roman" w:cs="Times New Roman"/>
          <w:sz w:val="28"/>
          <w:szCs w:val="28"/>
        </w:rPr>
        <w:t>индивидуальное поведение может меняться время от времени, от ситуации к ситуации, и невозможно простое упорядочение мыслей, чувств, черт</w:t>
      </w:r>
      <w:r>
        <w:rPr>
          <w:rFonts w:ascii="Times New Roman" w:eastAsia="TimesNewRomanPSMT" w:hAnsi="Times New Roman" w:cs="Times New Roman"/>
          <w:sz w:val="28"/>
          <w:szCs w:val="28"/>
        </w:rPr>
        <w:t>. Для новых событий старые алгоритмы решений могут не подходить</w:t>
      </w:r>
      <w:r>
        <w:rPr>
          <w:rFonts w:ascii="Times New Roman" w:hAnsi="Times New Roman" w:cs="Times New Roman"/>
          <w:sz w:val="28"/>
          <w:szCs w:val="28"/>
        </w:rPr>
        <w:t>.</w:t>
      </w:r>
    </w:p>
    <w:p w:rsidR="001B16D1" w:rsidRDefault="001B16D1" w:rsidP="001B16D1">
      <w:pPr>
        <w:autoSpaceDE w:val="0"/>
        <w:autoSpaceDN w:val="0"/>
        <w:adjustRightInd w:val="0"/>
        <w:spacing w:after="0" w:line="240" w:lineRule="auto"/>
        <w:ind w:firstLine="709"/>
        <w:jc w:val="both"/>
        <w:rPr>
          <w:rFonts w:ascii="Times New Roman" w:eastAsia="MS Mincho" w:hAnsi="Times New Roman" w:cs="Times New Roman"/>
          <w:sz w:val="28"/>
          <w:szCs w:val="28"/>
          <w:lang w:eastAsia="ja-JP"/>
        </w:rPr>
      </w:pPr>
    </w:p>
    <w:p w:rsidR="001B16D1" w:rsidRDefault="001B16D1" w:rsidP="001B16D1">
      <w:pPr>
        <w:autoSpaceDE w:val="0"/>
        <w:autoSpaceDN w:val="0"/>
        <w:adjustRightInd w:val="0"/>
        <w:spacing w:after="0" w:line="240" w:lineRule="auto"/>
        <w:jc w:val="both"/>
        <w:rPr>
          <w:rFonts w:ascii="Times New Roman" w:eastAsia="MS Mincho" w:hAnsi="Times New Roman" w:cs="Times New Roman"/>
          <w:sz w:val="28"/>
          <w:szCs w:val="28"/>
          <w:lang w:eastAsia="ja-JP"/>
        </w:rPr>
      </w:pPr>
      <w:r w:rsidRPr="0077257B">
        <w:rPr>
          <w:rFonts w:ascii="Times New Roman" w:eastAsia="MS Mincho" w:hAnsi="Times New Roman" w:cs="Times New Roman"/>
          <w:noProof/>
          <w:sz w:val="28"/>
          <w:szCs w:val="28"/>
        </w:rPr>
        <w:drawing>
          <wp:inline distT="0" distB="0" distL="0" distR="0" wp14:anchorId="0353920E" wp14:editId="3816C82D">
            <wp:extent cx="5940425" cy="3850945"/>
            <wp:effectExtent l="19050" t="0" r="22225"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02763" w:rsidRDefault="00002763" w:rsidP="001B16D1">
      <w:pPr>
        <w:autoSpaceDE w:val="0"/>
        <w:autoSpaceDN w:val="0"/>
        <w:adjustRightInd w:val="0"/>
        <w:spacing w:after="0" w:line="240" w:lineRule="auto"/>
        <w:ind w:firstLine="709"/>
        <w:jc w:val="center"/>
        <w:rPr>
          <w:rFonts w:ascii="Times New Roman" w:hAnsi="Times New Roman" w:cs="Times New Roman"/>
          <w:sz w:val="28"/>
          <w:szCs w:val="28"/>
        </w:rPr>
      </w:pPr>
    </w:p>
    <w:p w:rsidR="001B16D1" w:rsidRDefault="001B16D1" w:rsidP="001B16D1">
      <w:pPr>
        <w:autoSpaceDE w:val="0"/>
        <w:autoSpaceDN w:val="0"/>
        <w:adjustRightInd w:val="0"/>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7 - Средние значения показателей опросника Социальных аксиом </w:t>
      </w:r>
    </w:p>
    <w:p w:rsidR="001B16D1" w:rsidRDefault="001B16D1" w:rsidP="001B16D1">
      <w:pPr>
        <w:autoSpaceDE w:val="0"/>
        <w:autoSpaceDN w:val="0"/>
        <w:adjustRightInd w:val="0"/>
        <w:spacing w:after="0" w:line="400" w:lineRule="atLeast"/>
        <w:ind w:firstLine="708"/>
        <w:jc w:val="center"/>
        <w:rPr>
          <w:rFonts w:ascii="Times New Roman" w:hAnsi="Times New Roman" w:cs="Times New Roman"/>
          <w:sz w:val="28"/>
          <w:szCs w:val="28"/>
        </w:rPr>
      </w:pPr>
    </w:p>
    <w:p w:rsidR="001B16D1" w:rsidRDefault="001B16D1" w:rsidP="00263C03">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Низкие балы по шкале </w:t>
      </w:r>
      <w:r w:rsidRPr="006F08C4">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Контроль судьбы</w:t>
      </w:r>
      <w:r w:rsidRPr="006F08C4">
        <w:rPr>
          <w:rFonts w:ascii="Times New Roman" w:eastAsia="MS Mincho" w:hAnsi="Times New Roman" w:cs="Times New Roman"/>
          <w:sz w:val="28"/>
          <w:szCs w:val="28"/>
          <w:lang w:eastAsia="ja-JP"/>
        </w:rPr>
        <w:t>»</w:t>
      </w:r>
      <w:r>
        <w:rPr>
          <w:rFonts w:ascii="Times New Roman" w:hAnsi="Times New Roman" w:cs="Times New Roman"/>
          <w:sz w:val="28"/>
          <w:szCs w:val="28"/>
        </w:rPr>
        <w:t xml:space="preserve"> указывают на то, что жизнь и жизненные обстоятельства понимаются как непредсказуемые, что результаты действий не всегда можно предсказать.</w:t>
      </w:r>
    </w:p>
    <w:p w:rsidR="00AD6E02" w:rsidRDefault="00263C03" w:rsidP="00263C03">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таблице</w:t>
      </w:r>
      <w:r w:rsidR="00AD6E02">
        <w:rPr>
          <w:rFonts w:ascii="Times New Roman" w:hAnsi="Times New Roman" w:cs="Times New Roman"/>
          <w:sz w:val="28"/>
          <w:szCs w:val="28"/>
        </w:rPr>
        <w:t xml:space="preserve"> 34 и на рисунке 8 представлены результаты описательной статистики для каждой группы отдельно.</w:t>
      </w:r>
    </w:p>
    <w:p w:rsidR="005F5F02" w:rsidRDefault="005F5F02" w:rsidP="00263C03">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Из представленной таблицы 34 и рисунка 8 видно, что у молодого поколения доминирует социальная аксиома </w:t>
      </w:r>
      <w:r w:rsidRPr="006F08C4">
        <w:rPr>
          <w:rFonts w:ascii="Times New Roman" w:eastAsia="MS Mincho" w:hAnsi="Times New Roman" w:cs="Times New Roman"/>
          <w:sz w:val="28"/>
          <w:szCs w:val="28"/>
          <w:lang w:eastAsia="ja-JP"/>
        </w:rPr>
        <w:t>«</w:t>
      </w:r>
      <w:r>
        <w:rPr>
          <w:rFonts w:ascii="Times New Roman" w:hAnsi="Times New Roman" w:cs="Times New Roman"/>
          <w:sz w:val="28"/>
          <w:szCs w:val="28"/>
        </w:rPr>
        <w:t>Награда за усилия</w:t>
      </w:r>
      <w:r w:rsidRPr="006F08C4">
        <w:rPr>
          <w:rFonts w:ascii="Times New Roman" w:eastAsia="MS Mincho" w:hAnsi="Times New Roman" w:cs="Times New Roman"/>
          <w:sz w:val="28"/>
          <w:szCs w:val="28"/>
          <w:lang w:eastAsia="ja-JP"/>
        </w:rPr>
        <w:t>»</w:t>
      </w:r>
      <w:r>
        <w:rPr>
          <w:rFonts w:ascii="Times New Roman" w:hAnsi="Times New Roman" w:cs="Times New Roman"/>
          <w:sz w:val="28"/>
          <w:szCs w:val="28"/>
        </w:rPr>
        <w:t xml:space="preserve"> (4,11), у старшего поколения доминирует аксиома </w:t>
      </w:r>
      <w:r w:rsidRPr="006F08C4">
        <w:rPr>
          <w:rFonts w:ascii="Times New Roman" w:eastAsia="MS Mincho" w:hAnsi="Times New Roman" w:cs="Times New Roman"/>
          <w:sz w:val="28"/>
          <w:szCs w:val="28"/>
          <w:lang w:eastAsia="ja-JP"/>
        </w:rPr>
        <w:t>«</w:t>
      </w:r>
      <w:r>
        <w:rPr>
          <w:rFonts w:ascii="Times New Roman" w:hAnsi="Times New Roman" w:cs="Times New Roman"/>
          <w:sz w:val="28"/>
          <w:szCs w:val="28"/>
        </w:rPr>
        <w:t>Социальная сложность</w:t>
      </w:r>
      <w:r w:rsidRPr="006F08C4">
        <w:rPr>
          <w:rFonts w:ascii="Times New Roman" w:eastAsia="MS Mincho" w:hAnsi="Times New Roman" w:cs="Times New Roman"/>
          <w:sz w:val="28"/>
          <w:szCs w:val="28"/>
          <w:lang w:eastAsia="ja-JP"/>
        </w:rPr>
        <w:t>»</w:t>
      </w:r>
      <w:r>
        <w:rPr>
          <w:rFonts w:ascii="Times New Roman" w:eastAsia="MS Mincho" w:hAnsi="Times New Roman" w:cs="Times New Roman"/>
          <w:sz w:val="28"/>
          <w:szCs w:val="28"/>
          <w:lang w:eastAsia="ja-JP"/>
        </w:rPr>
        <w:t xml:space="preserve"> (4,03)</w:t>
      </w:r>
      <w:r>
        <w:rPr>
          <w:rFonts w:ascii="Times New Roman" w:hAnsi="Times New Roman" w:cs="Times New Roman"/>
          <w:sz w:val="28"/>
          <w:szCs w:val="28"/>
        </w:rPr>
        <w:t>.</w:t>
      </w:r>
    </w:p>
    <w:p w:rsidR="005F5F02" w:rsidRDefault="005F5F02" w:rsidP="00263C03">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То есть молодежь смотрит на социальную реальность сквозь призму оптимизма, веря, что </w:t>
      </w:r>
      <w:r w:rsidRPr="007A0BDB">
        <w:rPr>
          <w:rFonts w:ascii="Times New Roman" w:hAnsi="Times New Roman" w:cs="Times New Roman"/>
          <w:sz w:val="28"/>
          <w:szCs w:val="28"/>
        </w:rPr>
        <w:t>трудности жизни могут быть преодолены усилиями человека и приложением ресурсов личности к разрешению проблем</w:t>
      </w:r>
      <w:r>
        <w:rPr>
          <w:rFonts w:ascii="Times New Roman" w:hAnsi="Times New Roman" w:cs="Times New Roman"/>
          <w:sz w:val="28"/>
          <w:szCs w:val="28"/>
        </w:rPr>
        <w:t>.</w:t>
      </w:r>
    </w:p>
    <w:p w:rsidR="00B57A4A" w:rsidRDefault="00B57A4A" w:rsidP="007C5ED0">
      <w:pPr>
        <w:autoSpaceDE w:val="0"/>
        <w:autoSpaceDN w:val="0"/>
        <w:adjustRightInd w:val="0"/>
        <w:spacing w:after="0" w:line="240" w:lineRule="auto"/>
        <w:jc w:val="both"/>
        <w:rPr>
          <w:rFonts w:ascii="Times New Roman" w:eastAsia="MS Mincho" w:hAnsi="Times New Roman" w:cs="Times New Roman"/>
          <w:sz w:val="28"/>
          <w:szCs w:val="28"/>
          <w:lang w:eastAsia="ja-JP"/>
        </w:rPr>
      </w:pPr>
    </w:p>
    <w:p w:rsidR="00AD6E02" w:rsidRDefault="00AD6E02" w:rsidP="007C5ED0">
      <w:pPr>
        <w:autoSpaceDE w:val="0"/>
        <w:autoSpaceDN w:val="0"/>
        <w:adjustRightInd w:val="0"/>
        <w:spacing w:after="0" w:line="240" w:lineRule="auto"/>
        <w:jc w:val="both"/>
        <w:rPr>
          <w:rFonts w:ascii="Times New Roman" w:eastAsia="MS Mincho" w:hAnsi="Times New Roman" w:cs="Times New Roman"/>
          <w:color w:val="000000"/>
          <w:sz w:val="28"/>
          <w:szCs w:val="28"/>
          <w:lang w:eastAsia="ja-JP"/>
        </w:rPr>
      </w:pPr>
      <w:r w:rsidRPr="0077257B">
        <w:rPr>
          <w:rFonts w:ascii="Times New Roman" w:eastAsia="MS Mincho" w:hAnsi="Times New Roman" w:cs="Times New Roman"/>
          <w:sz w:val="28"/>
          <w:szCs w:val="28"/>
          <w:lang w:eastAsia="ja-JP"/>
        </w:rPr>
        <w:t xml:space="preserve">Таблица </w:t>
      </w:r>
      <w:r>
        <w:rPr>
          <w:rFonts w:ascii="Times New Roman" w:eastAsia="MS Mincho" w:hAnsi="Times New Roman" w:cs="Times New Roman"/>
          <w:sz w:val="28"/>
          <w:szCs w:val="28"/>
          <w:lang w:eastAsia="ja-JP"/>
        </w:rPr>
        <w:t>34</w:t>
      </w:r>
      <w:r w:rsidRPr="0077257B">
        <w:rPr>
          <w:rFonts w:ascii="Times New Roman" w:eastAsia="MS Mincho" w:hAnsi="Times New Roman" w:cs="Times New Roman"/>
          <w:sz w:val="28"/>
          <w:szCs w:val="28"/>
          <w:lang w:eastAsia="ja-JP"/>
        </w:rPr>
        <w:t xml:space="preserve"> - </w:t>
      </w:r>
      <w:r w:rsidRPr="0077257B">
        <w:rPr>
          <w:rFonts w:ascii="Times New Roman" w:eastAsia="MS Mincho" w:hAnsi="Times New Roman" w:cs="Times New Roman"/>
          <w:color w:val="000000"/>
          <w:sz w:val="28"/>
          <w:szCs w:val="28"/>
          <w:lang w:eastAsia="ja-JP"/>
        </w:rPr>
        <w:t>Дескриптивная статистика опросника Социальных аксиом</w:t>
      </w:r>
      <w:r>
        <w:rPr>
          <w:rFonts w:ascii="Times New Roman" w:eastAsia="MS Mincho" w:hAnsi="Times New Roman" w:cs="Times New Roman"/>
          <w:color w:val="000000"/>
          <w:sz w:val="28"/>
          <w:szCs w:val="28"/>
          <w:lang w:eastAsia="ja-JP"/>
        </w:rPr>
        <w:t xml:space="preserve"> для двух групп испытуемых </w:t>
      </w:r>
    </w:p>
    <w:p w:rsidR="00AD6E02" w:rsidRDefault="00AD6E02" w:rsidP="001B16D1">
      <w:pPr>
        <w:autoSpaceDE w:val="0"/>
        <w:autoSpaceDN w:val="0"/>
        <w:adjustRightInd w:val="0"/>
        <w:spacing w:after="0" w:line="240" w:lineRule="auto"/>
        <w:ind w:firstLine="709"/>
        <w:jc w:val="both"/>
        <w:rPr>
          <w:rFonts w:ascii="Times New Roman" w:eastAsia="MS Mincho" w:hAnsi="Times New Roman" w:cs="Times New Roman"/>
          <w:color w:val="000000"/>
          <w:sz w:val="28"/>
          <w:szCs w:val="28"/>
          <w:lang w:eastAsia="ja-JP"/>
        </w:rPr>
      </w:pPr>
    </w:p>
    <w:tbl>
      <w:tblPr>
        <w:tblStyle w:val="a9"/>
        <w:tblW w:w="4891" w:type="pct"/>
        <w:tblInd w:w="108" w:type="dxa"/>
        <w:tblLook w:val="04A0" w:firstRow="1" w:lastRow="0" w:firstColumn="1" w:lastColumn="0" w:noHBand="0" w:noVBand="1"/>
      </w:tblPr>
      <w:tblGrid>
        <w:gridCol w:w="4537"/>
        <w:gridCol w:w="1987"/>
        <w:gridCol w:w="1274"/>
        <w:gridCol w:w="1841"/>
      </w:tblGrid>
      <w:tr w:rsidR="00464119" w:rsidTr="00002763">
        <w:tc>
          <w:tcPr>
            <w:tcW w:w="2353" w:type="pct"/>
          </w:tcPr>
          <w:p w:rsidR="00464119" w:rsidRPr="002F7D18" w:rsidRDefault="00464119" w:rsidP="00464119">
            <w:pPr>
              <w:autoSpaceDE w:val="0"/>
              <w:autoSpaceDN w:val="0"/>
              <w:adjustRightInd w:val="0"/>
              <w:rPr>
                <w:rFonts w:ascii="Times New Roman" w:hAnsi="Times New Roman" w:cs="Times New Roman"/>
                <w:color w:val="000000"/>
                <w:sz w:val="28"/>
                <w:szCs w:val="28"/>
                <w:lang w:val="en-US"/>
              </w:rPr>
            </w:pPr>
            <w:r w:rsidRPr="002F7D18">
              <w:rPr>
                <w:rFonts w:ascii="Times New Roman" w:hAnsi="Times New Roman" w:cs="Times New Roman"/>
                <w:color w:val="000000"/>
                <w:sz w:val="28"/>
                <w:szCs w:val="28"/>
              </w:rPr>
              <w:t>Факторы</w:t>
            </w:r>
            <w:r w:rsidRPr="002F7D18">
              <w:rPr>
                <w:rFonts w:ascii="Times New Roman" w:hAnsi="Times New Roman" w:cs="Times New Roman"/>
                <w:color w:val="000000"/>
                <w:sz w:val="28"/>
                <w:szCs w:val="28"/>
                <w:lang w:val="en-US"/>
              </w:rPr>
              <w:t xml:space="preserve"> </w:t>
            </w:r>
          </w:p>
        </w:tc>
        <w:tc>
          <w:tcPr>
            <w:tcW w:w="1030" w:type="pct"/>
          </w:tcPr>
          <w:p w:rsidR="00464119" w:rsidRPr="002F7D18" w:rsidRDefault="00464119" w:rsidP="00464119">
            <w:pPr>
              <w:autoSpaceDE w:val="0"/>
              <w:autoSpaceDN w:val="0"/>
              <w:adjustRightInd w:val="0"/>
              <w:rPr>
                <w:rFonts w:ascii="Times New Roman" w:hAnsi="Times New Roman" w:cs="Times New Roman"/>
                <w:color w:val="000000"/>
                <w:sz w:val="28"/>
                <w:szCs w:val="28"/>
              </w:rPr>
            </w:pPr>
            <w:r w:rsidRPr="002F7D18">
              <w:rPr>
                <w:rFonts w:ascii="Times New Roman" w:hAnsi="Times New Roman" w:cs="Times New Roman"/>
                <w:color w:val="000000"/>
                <w:sz w:val="28"/>
                <w:szCs w:val="28"/>
              </w:rPr>
              <w:t xml:space="preserve">Возраст </w:t>
            </w:r>
          </w:p>
        </w:tc>
        <w:tc>
          <w:tcPr>
            <w:tcW w:w="661" w:type="pct"/>
          </w:tcPr>
          <w:p w:rsidR="00464119" w:rsidRPr="002F7D18" w:rsidRDefault="00464119" w:rsidP="00464119">
            <w:pPr>
              <w:autoSpaceDE w:val="0"/>
              <w:autoSpaceDN w:val="0"/>
              <w:adjustRightInd w:val="0"/>
              <w:jc w:val="center"/>
              <w:rPr>
                <w:rFonts w:ascii="Times New Roman" w:hAnsi="Times New Roman" w:cs="Times New Roman"/>
                <w:color w:val="000000"/>
                <w:sz w:val="28"/>
                <w:szCs w:val="28"/>
              </w:rPr>
            </w:pPr>
            <w:r w:rsidRPr="002F7D18">
              <w:rPr>
                <w:rFonts w:ascii="Times New Roman" w:hAnsi="Times New Roman" w:cs="Times New Roman"/>
                <w:color w:val="000000"/>
                <w:sz w:val="28"/>
                <w:szCs w:val="28"/>
              </w:rPr>
              <w:t>Среднее</w:t>
            </w:r>
          </w:p>
        </w:tc>
        <w:tc>
          <w:tcPr>
            <w:tcW w:w="955" w:type="pct"/>
          </w:tcPr>
          <w:p w:rsidR="00464119" w:rsidRPr="002F7D18" w:rsidRDefault="00464119" w:rsidP="00464119">
            <w:pPr>
              <w:autoSpaceDE w:val="0"/>
              <w:autoSpaceDN w:val="0"/>
              <w:adjustRightInd w:val="0"/>
              <w:jc w:val="center"/>
              <w:rPr>
                <w:rFonts w:ascii="Times New Roman" w:hAnsi="Times New Roman" w:cs="Times New Roman"/>
                <w:color w:val="000000"/>
                <w:sz w:val="28"/>
                <w:szCs w:val="28"/>
              </w:rPr>
            </w:pPr>
            <w:r w:rsidRPr="002F7D18">
              <w:rPr>
                <w:rFonts w:ascii="Times New Roman" w:hAnsi="Times New Roman" w:cs="Times New Roman"/>
                <w:color w:val="000000"/>
                <w:sz w:val="28"/>
                <w:szCs w:val="28"/>
              </w:rPr>
              <w:t>Ст. девиация</w:t>
            </w:r>
          </w:p>
        </w:tc>
      </w:tr>
      <w:tr w:rsidR="00464119" w:rsidTr="00002763">
        <w:tc>
          <w:tcPr>
            <w:tcW w:w="2353" w:type="pct"/>
            <w:vMerge w:val="restart"/>
          </w:tcPr>
          <w:p w:rsidR="00464119" w:rsidRPr="002F7D18" w:rsidRDefault="00464119" w:rsidP="00464119">
            <w:pPr>
              <w:autoSpaceDE w:val="0"/>
              <w:autoSpaceDN w:val="0"/>
              <w:adjustRightInd w:val="0"/>
              <w:rPr>
                <w:rFonts w:ascii="Times New Roman" w:hAnsi="Times New Roman" w:cs="Times New Roman"/>
                <w:color w:val="000000"/>
                <w:sz w:val="28"/>
                <w:szCs w:val="28"/>
              </w:rPr>
            </w:pPr>
            <w:r w:rsidRPr="002F7D18">
              <w:rPr>
                <w:rFonts w:ascii="Times New Roman" w:hAnsi="Times New Roman" w:cs="Times New Roman"/>
                <w:color w:val="000000"/>
                <w:sz w:val="28"/>
                <w:szCs w:val="28"/>
              </w:rPr>
              <w:t>Социальный цинизм</w:t>
            </w:r>
          </w:p>
        </w:tc>
        <w:tc>
          <w:tcPr>
            <w:tcW w:w="1030" w:type="pct"/>
          </w:tcPr>
          <w:p w:rsidR="00464119" w:rsidRPr="002F7D18" w:rsidRDefault="00464119" w:rsidP="00464119">
            <w:pPr>
              <w:autoSpaceDE w:val="0"/>
              <w:autoSpaceDN w:val="0"/>
              <w:adjustRightInd w:val="0"/>
              <w:rPr>
                <w:rFonts w:ascii="Times New Roman" w:hAnsi="Times New Roman" w:cs="Times New Roman"/>
                <w:color w:val="000000"/>
                <w:sz w:val="28"/>
                <w:szCs w:val="28"/>
              </w:rPr>
            </w:pPr>
            <w:r w:rsidRPr="002F7D18">
              <w:rPr>
                <w:rFonts w:ascii="Times New Roman" w:hAnsi="Times New Roman" w:cs="Times New Roman"/>
                <w:color w:val="000000"/>
                <w:sz w:val="28"/>
                <w:szCs w:val="28"/>
              </w:rPr>
              <w:t>младше 25</w:t>
            </w:r>
          </w:p>
        </w:tc>
        <w:tc>
          <w:tcPr>
            <w:tcW w:w="661" w:type="pct"/>
          </w:tcPr>
          <w:p w:rsidR="00464119" w:rsidRPr="002F7D18" w:rsidRDefault="00464119" w:rsidP="00464119">
            <w:pPr>
              <w:autoSpaceDE w:val="0"/>
              <w:autoSpaceDN w:val="0"/>
              <w:adjustRightInd w:val="0"/>
              <w:jc w:val="center"/>
              <w:rPr>
                <w:rFonts w:ascii="Times New Roman" w:hAnsi="Times New Roman" w:cs="Times New Roman"/>
                <w:color w:val="000000"/>
                <w:sz w:val="28"/>
                <w:szCs w:val="28"/>
              </w:rPr>
            </w:pPr>
            <w:r w:rsidRPr="002F7D18">
              <w:rPr>
                <w:rFonts w:ascii="Times New Roman" w:hAnsi="Times New Roman" w:cs="Times New Roman"/>
                <w:color w:val="000000"/>
                <w:sz w:val="28"/>
                <w:szCs w:val="28"/>
              </w:rPr>
              <w:t>3,22</w:t>
            </w:r>
          </w:p>
        </w:tc>
        <w:tc>
          <w:tcPr>
            <w:tcW w:w="955" w:type="pct"/>
          </w:tcPr>
          <w:p w:rsidR="00464119" w:rsidRPr="002F7D18" w:rsidRDefault="00464119" w:rsidP="00464119">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Pr="002F7D18">
              <w:rPr>
                <w:rFonts w:ascii="Times New Roman" w:hAnsi="Times New Roman" w:cs="Times New Roman"/>
                <w:color w:val="000000"/>
                <w:sz w:val="28"/>
                <w:szCs w:val="28"/>
              </w:rPr>
              <w:t>,613</w:t>
            </w:r>
          </w:p>
        </w:tc>
      </w:tr>
      <w:tr w:rsidR="00464119" w:rsidTr="00002763">
        <w:tc>
          <w:tcPr>
            <w:tcW w:w="2353" w:type="pct"/>
            <w:vMerge/>
            <w:tcBorders>
              <w:bottom w:val="nil"/>
            </w:tcBorders>
          </w:tcPr>
          <w:p w:rsidR="00464119" w:rsidRDefault="00464119" w:rsidP="00464119">
            <w:pPr>
              <w:autoSpaceDE w:val="0"/>
              <w:autoSpaceDN w:val="0"/>
              <w:adjustRightInd w:val="0"/>
              <w:jc w:val="both"/>
              <w:rPr>
                <w:rFonts w:ascii="Times New Roman" w:eastAsia="MS Mincho" w:hAnsi="Times New Roman" w:cs="Times New Roman"/>
                <w:color w:val="000000"/>
                <w:sz w:val="28"/>
                <w:szCs w:val="28"/>
                <w:lang w:eastAsia="ja-JP"/>
              </w:rPr>
            </w:pPr>
          </w:p>
        </w:tc>
        <w:tc>
          <w:tcPr>
            <w:tcW w:w="1030" w:type="pct"/>
            <w:tcBorders>
              <w:bottom w:val="nil"/>
            </w:tcBorders>
          </w:tcPr>
          <w:p w:rsidR="00464119" w:rsidRPr="002F7D18" w:rsidRDefault="00464119" w:rsidP="00464119">
            <w:pPr>
              <w:autoSpaceDE w:val="0"/>
              <w:autoSpaceDN w:val="0"/>
              <w:adjustRightInd w:val="0"/>
              <w:rPr>
                <w:rFonts w:ascii="Times New Roman" w:hAnsi="Times New Roman" w:cs="Times New Roman"/>
                <w:color w:val="000000"/>
                <w:sz w:val="28"/>
                <w:szCs w:val="28"/>
              </w:rPr>
            </w:pPr>
            <w:r w:rsidRPr="002F7D18">
              <w:rPr>
                <w:rFonts w:ascii="Times New Roman" w:hAnsi="Times New Roman" w:cs="Times New Roman"/>
                <w:color w:val="000000"/>
                <w:sz w:val="28"/>
                <w:szCs w:val="28"/>
              </w:rPr>
              <w:t>старше 50</w:t>
            </w:r>
          </w:p>
        </w:tc>
        <w:tc>
          <w:tcPr>
            <w:tcW w:w="661" w:type="pct"/>
            <w:tcBorders>
              <w:bottom w:val="nil"/>
            </w:tcBorders>
          </w:tcPr>
          <w:p w:rsidR="00464119" w:rsidRPr="002F7D18" w:rsidRDefault="00464119" w:rsidP="00464119">
            <w:pPr>
              <w:autoSpaceDE w:val="0"/>
              <w:autoSpaceDN w:val="0"/>
              <w:adjustRightInd w:val="0"/>
              <w:jc w:val="center"/>
              <w:rPr>
                <w:rFonts w:ascii="Times New Roman" w:hAnsi="Times New Roman" w:cs="Times New Roman"/>
                <w:color w:val="000000"/>
                <w:sz w:val="28"/>
                <w:szCs w:val="28"/>
              </w:rPr>
            </w:pPr>
            <w:r w:rsidRPr="002F7D18">
              <w:rPr>
                <w:rFonts w:ascii="Times New Roman" w:hAnsi="Times New Roman" w:cs="Times New Roman"/>
                <w:color w:val="000000"/>
                <w:sz w:val="28"/>
                <w:szCs w:val="28"/>
              </w:rPr>
              <w:t>3,25</w:t>
            </w:r>
          </w:p>
        </w:tc>
        <w:tc>
          <w:tcPr>
            <w:tcW w:w="955" w:type="pct"/>
            <w:tcBorders>
              <w:bottom w:val="nil"/>
            </w:tcBorders>
          </w:tcPr>
          <w:p w:rsidR="00464119" w:rsidRPr="002F7D18" w:rsidRDefault="00464119" w:rsidP="00464119">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Pr="002F7D18">
              <w:rPr>
                <w:rFonts w:ascii="Times New Roman" w:hAnsi="Times New Roman" w:cs="Times New Roman"/>
                <w:color w:val="000000"/>
                <w:sz w:val="28"/>
                <w:szCs w:val="28"/>
              </w:rPr>
              <w:t>,609</w:t>
            </w:r>
          </w:p>
        </w:tc>
      </w:tr>
      <w:tr w:rsidR="00464119" w:rsidTr="00002763">
        <w:tc>
          <w:tcPr>
            <w:tcW w:w="2353" w:type="pct"/>
            <w:vMerge w:val="restart"/>
            <w:tcBorders>
              <w:top w:val="nil"/>
            </w:tcBorders>
          </w:tcPr>
          <w:p w:rsidR="00464119" w:rsidRPr="002F7D18" w:rsidRDefault="00464119" w:rsidP="00464119">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Награда за усилия</w:t>
            </w:r>
          </w:p>
        </w:tc>
        <w:tc>
          <w:tcPr>
            <w:tcW w:w="1030" w:type="pct"/>
            <w:tcBorders>
              <w:top w:val="nil"/>
            </w:tcBorders>
          </w:tcPr>
          <w:p w:rsidR="00464119" w:rsidRPr="002F7D18" w:rsidRDefault="00464119" w:rsidP="00464119">
            <w:pPr>
              <w:autoSpaceDE w:val="0"/>
              <w:autoSpaceDN w:val="0"/>
              <w:adjustRightInd w:val="0"/>
              <w:rPr>
                <w:rFonts w:ascii="Times New Roman" w:hAnsi="Times New Roman" w:cs="Times New Roman"/>
                <w:color w:val="000000"/>
                <w:sz w:val="28"/>
                <w:szCs w:val="28"/>
              </w:rPr>
            </w:pPr>
            <w:r w:rsidRPr="002F7D18">
              <w:rPr>
                <w:rFonts w:ascii="Times New Roman" w:hAnsi="Times New Roman" w:cs="Times New Roman"/>
                <w:color w:val="000000"/>
                <w:sz w:val="28"/>
                <w:szCs w:val="28"/>
              </w:rPr>
              <w:t>младше 25</w:t>
            </w:r>
          </w:p>
        </w:tc>
        <w:tc>
          <w:tcPr>
            <w:tcW w:w="661" w:type="pct"/>
            <w:tcBorders>
              <w:top w:val="nil"/>
            </w:tcBorders>
          </w:tcPr>
          <w:p w:rsidR="00464119" w:rsidRPr="002F7D18" w:rsidRDefault="00464119" w:rsidP="00464119">
            <w:pPr>
              <w:autoSpaceDE w:val="0"/>
              <w:autoSpaceDN w:val="0"/>
              <w:adjustRightInd w:val="0"/>
              <w:jc w:val="center"/>
              <w:rPr>
                <w:rFonts w:ascii="Times New Roman" w:hAnsi="Times New Roman" w:cs="Times New Roman"/>
                <w:color w:val="000000"/>
                <w:sz w:val="28"/>
                <w:szCs w:val="28"/>
              </w:rPr>
            </w:pPr>
            <w:r w:rsidRPr="002F7D18">
              <w:rPr>
                <w:rFonts w:ascii="Times New Roman" w:hAnsi="Times New Roman" w:cs="Times New Roman"/>
                <w:color w:val="000000"/>
                <w:sz w:val="28"/>
                <w:szCs w:val="28"/>
              </w:rPr>
              <w:t>4,11</w:t>
            </w:r>
          </w:p>
        </w:tc>
        <w:tc>
          <w:tcPr>
            <w:tcW w:w="955" w:type="pct"/>
            <w:tcBorders>
              <w:top w:val="nil"/>
            </w:tcBorders>
          </w:tcPr>
          <w:p w:rsidR="00464119" w:rsidRPr="002F7D18" w:rsidRDefault="00464119" w:rsidP="00464119">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Pr="002F7D18">
              <w:rPr>
                <w:rFonts w:ascii="Times New Roman" w:hAnsi="Times New Roman" w:cs="Times New Roman"/>
                <w:color w:val="000000"/>
                <w:sz w:val="28"/>
                <w:szCs w:val="28"/>
              </w:rPr>
              <w:t>,560</w:t>
            </w:r>
          </w:p>
        </w:tc>
      </w:tr>
      <w:tr w:rsidR="00464119" w:rsidTr="00002763">
        <w:tc>
          <w:tcPr>
            <w:tcW w:w="2353" w:type="pct"/>
            <w:vMerge/>
          </w:tcPr>
          <w:p w:rsidR="00464119" w:rsidRDefault="00464119" w:rsidP="00464119">
            <w:pPr>
              <w:autoSpaceDE w:val="0"/>
              <w:autoSpaceDN w:val="0"/>
              <w:adjustRightInd w:val="0"/>
              <w:jc w:val="both"/>
              <w:rPr>
                <w:rFonts w:ascii="Times New Roman" w:eastAsia="MS Mincho" w:hAnsi="Times New Roman" w:cs="Times New Roman"/>
                <w:color w:val="000000"/>
                <w:sz w:val="28"/>
                <w:szCs w:val="28"/>
                <w:lang w:eastAsia="ja-JP"/>
              </w:rPr>
            </w:pPr>
          </w:p>
        </w:tc>
        <w:tc>
          <w:tcPr>
            <w:tcW w:w="1030" w:type="pct"/>
          </w:tcPr>
          <w:p w:rsidR="00464119" w:rsidRPr="002F7D18" w:rsidRDefault="00464119" w:rsidP="00464119">
            <w:pPr>
              <w:autoSpaceDE w:val="0"/>
              <w:autoSpaceDN w:val="0"/>
              <w:adjustRightInd w:val="0"/>
              <w:rPr>
                <w:rFonts w:ascii="Times New Roman" w:hAnsi="Times New Roman" w:cs="Times New Roman"/>
                <w:color w:val="000000"/>
                <w:sz w:val="28"/>
                <w:szCs w:val="28"/>
              </w:rPr>
            </w:pPr>
            <w:r w:rsidRPr="002F7D18">
              <w:rPr>
                <w:rFonts w:ascii="Times New Roman" w:hAnsi="Times New Roman" w:cs="Times New Roman"/>
                <w:color w:val="000000"/>
                <w:sz w:val="28"/>
                <w:szCs w:val="28"/>
              </w:rPr>
              <w:t>старше 50</w:t>
            </w:r>
          </w:p>
        </w:tc>
        <w:tc>
          <w:tcPr>
            <w:tcW w:w="661" w:type="pct"/>
          </w:tcPr>
          <w:p w:rsidR="00464119" w:rsidRPr="002F7D18" w:rsidRDefault="00464119" w:rsidP="00464119">
            <w:pPr>
              <w:autoSpaceDE w:val="0"/>
              <w:autoSpaceDN w:val="0"/>
              <w:adjustRightInd w:val="0"/>
              <w:jc w:val="center"/>
              <w:rPr>
                <w:rFonts w:ascii="Times New Roman" w:hAnsi="Times New Roman" w:cs="Times New Roman"/>
                <w:color w:val="000000"/>
                <w:sz w:val="28"/>
                <w:szCs w:val="28"/>
              </w:rPr>
            </w:pPr>
            <w:r w:rsidRPr="002F7D18">
              <w:rPr>
                <w:rFonts w:ascii="Times New Roman" w:hAnsi="Times New Roman" w:cs="Times New Roman"/>
                <w:color w:val="000000"/>
                <w:sz w:val="28"/>
                <w:szCs w:val="28"/>
              </w:rPr>
              <w:t>4,02</w:t>
            </w:r>
          </w:p>
        </w:tc>
        <w:tc>
          <w:tcPr>
            <w:tcW w:w="955" w:type="pct"/>
          </w:tcPr>
          <w:p w:rsidR="00464119" w:rsidRPr="002F7D18" w:rsidRDefault="00464119" w:rsidP="00464119">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Pr="002F7D18">
              <w:rPr>
                <w:rFonts w:ascii="Times New Roman" w:hAnsi="Times New Roman" w:cs="Times New Roman"/>
                <w:color w:val="000000"/>
                <w:sz w:val="28"/>
                <w:szCs w:val="28"/>
              </w:rPr>
              <w:t>,529</w:t>
            </w:r>
          </w:p>
        </w:tc>
      </w:tr>
      <w:tr w:rsidR="00464119" w:rsidTr="00002763">
        <w:tc>
          <w:tcPr>
            <w:tcW w:w="2353" w:type="pct"/>
            <w:vMerge w:val="restart"/>
          </w:tcPr>
          <w:p w:rsidR="00464119" w:rsidRPr="002F7D18" w:rsidRDefault="00464119" w:rsidP="00464119">
            <w:pPr>
              <w:autoSpaceDE w:val="0"/>
              <w:autoSpaceDN w:val="0"/>
              <w:adjustRightInd w:val="0"/>
              <w:rPr>
                <w:rFonts w:ascii="Times New Roman" w:hAnsi="Times New Roman" w:cs="Times New Roman"/>
                <w:color w:val="000000"/>
                <w:sz w:val="28"/>
                <w:szCs w:val="28"/>
              </w:rPr>
            </w:pPr>
            <w:r w:rsidRPr="002F7D18">
              <w:rPr>
                <w:rFonts w:ascii="Times New Roman" w:hAnsi="Times New Roman" w:cs="Times New Roman"/>
                <w:color w:val="000000"/>
                <w:sz w:val="28"/>
                <w:szCs w:val="28"/>
              </w:rPr>
              <w:t>Социальная сложность</w:t>
            </w:r>
          </w:p>
        </w:tc>
        <w:tc>
          <w:tcPr>
            <w:tcW w:w="1030" w:type="pct"/>
          </w:tcPr>
          <w:p w:rsidR="00464119" w:rsidRPr="002F7D18" w:rsidRDefault="00464119" w:rsidP="00464119">
            <w:pPr>
              <w:autoSpaceDE w:val="0"/>
              <w:autoSpaceDN w:val="0"/>
              <w:adjustRightInd w:val="0"/>
              <w:rPr>
                <w:rFonts w:ascii="Times New Roman" w:hAnsi="Times New Roman" w:cs="Times New Roman"/>
                <w:color w:val="000000"/>
                <w:sz w:val="28"/>
                <w:szCs w:val="28"/>
              </w:rPr>
            </w:pPr>
            <w:r w:rsidRPr="002F7D18">
              <w:rPr>
                <w:rFonts w:ascii="Times New Roman" w:hAnsi="Times New Roman" w:cs="Times New Roman"/>
                <w:color w:val="000000"/>
                <w:sz w:val="28"/>
                <w:szCs w:val="28"/>
              </w:rPr>
              <w:t>младше 25</w:t>
            </w:r>
          </w:p>
        </w:tc>
        <w:tc>
          <w:tcPr>
            <w:tcW w:w="661" w:type="pct"/>
          </w:tcPr>
          <w:p w:rsidR="00464119" w:rsidRPr="002F7D18" w:rsidRDefault="00464119" w:rsidP="00464119">
            <w:pPr>
              <w:autoSpaceDE w:val="0"/>
              <w:autoSpaceDN w:val="0"/>
              <w:adjustRightInd w:val="0"/>
              <w:jc w:val="center"/>
              <w:rPr>
                <w:rFonts w:ascii="Times New Roman" w:hAnsi="Times New Roman" w:cs="Times New Roman"/>
                <w:color w:val="000000"/>
                <w:sz w:val="28"/>
                <w:szCs w:val="28"/>
              </w:rPr>
            </w:pPr>
            <w:r w:rsidRPr="002F7D18">
              <w:rPr>
                <w:rFonts w:ascii="Times New Roman" w:hAnsi="Times New Roman" w:cs="Times New Roman"/>
                <w:color w:val="000000"/>
                <w:sz w:val="28"/>
                <w:szCs w:val="28"/>
              </w:rPr>
              <w:t>3,89</w:t>
            </w:r>
          </w:p>
        </w:tc>
        <w:tc>
          <w:tcPr>
            <w:tcW w:w="955" w:type="pct"/>
          </w:tcPr>
          <w:p w:rsidR="00464119" w:rsidRPr="002F7D18" w:rsidRDefault="00464119" w:rsidP="00464119">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Pr="002F7D18">
              <w:rPr>
                <w:rFonts w:ascii="Times New Roman" w:hAnsi="Times New Roman" w:cs="Times New Roman"/>
                <w:color w:val="000000"/>
                <w:sz w:val="28"/>
                <w:szCs w:val="28"/>
              </w:rPr>
              <w:t>,440</w:t>
            </w:r>
          </w:p>
        </w:tc>
      </w:tr>
      <w:tr w:rsidR="00464119" w:rsidTr="00002763">
        <w:tc>
          <w:tcPr>
            <w:tcW w:w="2353" w:type="pct"/>
            <w:vMerge/>
          </w:tcPr>
          <w:p w:rsidR="00464119" w:rsidRDefault="00464119" w:rsidP="00464119">
            <w:pPr>
              <w:autoSpaceDE w:val="0"/>
              <w:autoSpaceDN w:val="0"/>
              <w:adjustRightInd w:val="0"/>
              <w:jc w:val="both"/>
              <w:rPr>
                <w:rFonts w:ascii="Times New Roman" w:eastAsia="MS Mincho" w:hAnsi="Times New Roman" w:cs="Times New Roman"/>
                <w:color w:val="000000"/>
                <w:sz w:val="28"/>
                <w:szCs w:val="28"/>
                <w:lang w:eastAsia="ja-JP"/>
              </w:rPr>
            </w:pPr>
          </w:p>
        </w:tc>
        <w:tc>
          <w:tcPr>
            <w:tcW w:w="1030" w:type="pct"/>
          </w:tcPr>
          <w:p w:rsidR="00464119" w:rsidRPr="002F7D18" w:rsidRDefault="00464119" w:rsidP="00464119">
            <w:pPr>
              <w:autoSpaceDE w:val="0"/>
              <w:autoSpaceDN w:val="0"/>
              <w:adjustRightInd w:val="0"/>
              <w:rPr>
                <w:rFonts w:ascii="Times New Roman" w:hAnsi="Times New Roman" w:cs="Times New Roman"/>
                <w:color w:val="000000"/>
                <w:sz w:val="28"/>
                <w:szCs w:val="28"/>
              </w:rPr>
            </w:pPr>
            <w:r w:rsidRPr="002F7D18">
              <w:rPr>
                <w:rFonts w:ascii="Times New Roman" w:hAnsi="Times New Roman" w:cs="Times New Roman"/>
                <w:color w:val="000000"/>
                <w:sz w:val="28"/>
                <w:szCs w:val="28"/>
              </w:rPr>
              <w:t>старше 50</w:t>
            </w:r>
          </w:p>
        </w:tc>
        <w:tc>
          <w:tcPr>
            <w:tcW w:w="661" w:type="pct"/>
          </w:tcPr>
          <w:p w:rsidR="00464119" w:rsidRPr="002F7D18" w:rsidRDefault="00464119" w:rsidP="00464119">
            <w:pPr>
              <w:autoSpaceDE w:val="0"/>
              <w:autoSpaceDN w:val="0"/>
              <w:adjustRightInd w:val="0"/>
              <w:jc w:val="center"/>
              <w:rPr>
                <w:rFonts w:ascii="Times New Roman" w:hAnsi="Times New Roman" w:cs="Times New Roman"/>
                <w:color w:val="000000"/>
                <w:sz w:val="28"/>
                <w:szCs w:val="28"/>
              </w:rPr>
            </w:pPr>
            <w:r w:rsidRPr="002F7D18">
              <w:rPr>
                <w:rFonts w:ascii="Times New Roman" w:hAnsi="Times New Roman" w:cs="Times New Roman"/>
                <w:color w:val="000000"/>
                <w:sz w:val="28"/>
                <w:szCs w:val="28"/>
              </w:rPr>
              <w:t>4,03</w:t>
            </w:r>
          </w:p>
        </w:tc>
        <w:tc>
          <w:tcPr>
            <w:tcW w:w="955" w:type="pct"/>
          </w:tcPr>
          <w:p w:rsidR="00464119" w:rsidRPr="002F7D18" w:rsidRDefault="00464119" w:rsidP="00464119">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Pr="002F7D18">
              <w:rPr>
                <w:rFonts w:ascii="Times New Roman" w:hAnsi="Times New Roman" w:cs="Times New Roman"/>
                <w:color w:val="000000"/>
                <w:sz w:val="28"/>
                <w:szCs w:val="28"/>
              </w:rPr>
              <w:t>,452</w:t>
            </w:r>
          </w:p>
        </w:tc>
      </w:tr>
      <w:tr w:rsidR="00464119" w:rsidTr="00002763">
        <w:tc>
          <w:tcPr>
            <w:tcW w:w="2353" w:type="pct"/>
            <w:vMerge w:val="restart"/>
          </w:tcPr>
          <w:p w:rsidR="00464119" w:rsidRPr="002F7D18" w:rsidRDefault="00464119" w:rsidP="00464119">
            <w:pPr>
              <w:autoSpaceDE w:val="0"/>
              <w:autoSpaceDN w:val="0"/>
              <w:adjustRightInd w:val="0"/>
              <w:rPr>
                <w:rFonts w:ascii="Times New Roman" w:hAnsi="Times New Roman" w:cs="Times New Roman"/>
                <w:color w:val="000000"/>
                <w:sz w:val="28"/>
                <w:szCs w:val="28"/>
              </w:rPr>
            </w:pPr>
            <w:r w:rsidRPr="002F7D18">
              <w:rPr>
                <w:rFonts w:ascii="Times New Roman" w:hAnsi="Times New Roman" w:cs="Times New Roman"/>
                <w:color w:val="000000"/>
                <w:sz w:val="28"/>
                <w:szCs w:val="28"/>
              </w:rPr>
              <w:t>Контроль судьбы</w:t>
            </w:r>
          </w:p>
        </w:tc>
        <w:tc>
          <w:tcPr>
            <w:tcW w:w="1030" w:type="pct"/>
          </w:tcPr>
          <w:p w:rsidR="00464119" w:rsidRPr="002F7D18" w:rsidRDefault="00464119" w:rsidP="00464119">
            <w:pPr>
              <w:autoSpaceDE w:val="0"/>
              <w:autoSpaceDN w:val="0"/>
              <w:adjustRightInd w:val="0"/>
              <w:rPr>
                <w:rFonts w:ascii="Times New Roman" w:hAnsi="Times New Roman" w:cs="Times New Roman"/>
                <w:color w:val="000000"/>
                <w:sz w:val="28"/>
                <w:szCs w:val="28"/>
              </w:rPr>
            </w:pPr>
            <w:r w:rsidRPr="002F7D18">
              <w:rPr>
                <w:rFonts w:ascii="Times New Roman" w:hAnsi="Times New Roman" w:cs="Times New Roman"/>
                <w:color w:val="000000"/>
                <w:sz w:val="28"/>
                <w:szCs w:val="28"/>
              </w:rPr>
              <w:t>младше 25</w:t>
            </w:r>
          </w:p>
        </w:tc>
        <w:tc>
          <w:tcPr>
            <w:tcW w:w="661" w:type="pct"/>
          </w:tcPr>
          <w:p w:rsidR="00464119" w:rsidRPr="002F7D18" w:rsidRDefault="00464119" w:rsidP="00464119">
            <w:pPr>
              <w:autoSpaceDE w:val="0"/>
              <w:autoSpaceDN w:val="0"/>
              <w:adjustRightInd w:val="0"/>
              <w:jc w:val="center"/>
              <w:rPr>
                <w:rFonts w:ascii="Times New Roman" w:hAnsi="Times New Roman" w:cs="Times New Roman"/>
                <w:color w:val="000000"/>
                <w:sz w:val="28"/>
                <w:szCs w:val="28"/>
              </w:rPr>
            </w:pPr>
            <w:r w:rsidRPr="002F7D18">
              <w:rPr>
                <w:rFonts w:ascii="Times New Roman" w:hAnsi="Times New Roman" w:cs="Times New Roman"/>
                <w:color w:val="000000"/>
                <w:sz w:val="28"/>
                <w:szCs w:val="28"/>
              </w:rPr>
              <w:t>3,04</w:t>
            </w:r>
          </w:p>
        </w:tc>
        <w:tc>
          <w:tcPr>
            <w:tcW w:w="955" w:type="pct"/>
          </w:tcPr>
          <w:p w:rsidR="00464119" w:rsidRPr="002F7D18" w:rsidRDefault="00464119" w:rsidP="00464119">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Pr="002F7D18">
              <w:rPr>
                <w:rFonts w:ascii="Times New Roman" w:hAnsi="Times New Roman" w:cs="Times New Roman"/>
                <w:color w:val="000000"/>
                <w:sz w:val="28"/>
                <w:szCs w:val="28"/>
              </w:rPr>
              <w:t>,491</w:t>
            </w:r>
          </w:p>
        </w:tc>
      </w:tr>
      <w:tr w:rsidR="00464119" w:rsidTr="00002763">
        <w:tc>
          <w:tcPr>
            <w:tcW w:w="2353" w:type="pct"/>
            <w:vMerge/>
          </w:tcPr>
          <w:p w:rsidR="00464119" w:rsidRDefault="00464119" w:rsidP="00464119">
            <w:pPr>
              <w:autoSpaceDE w:val="0"/>
              <w:autoSpaceDN w:val="0"/>
              <w:adjustRightInd w:val="0"/>
              <w:jc w:val="both"/>
              <w:rPr>
                <w:rFonts w:ascii="Times New Roman" w:eastAsia="MS Mincho" w:hAnsi="Times New Roman" w:cs="Times New Roman"/>
                <w:color w:val="000000"/>
                <w:sz w:val="28"/>
                <w:szCs w:val="28"/>
                <w:lang w:eastAsia="ja-JP"/>
              </w:rPr>
            </w:pPr>
          </w:p>
        </w:tc>
        <w:tc>
          <w:tcPr>
            <w:tcW w:w="1030" w:type="pct"/>
          </w:tcPr>
          <w:p w:rsidR="00464119" w:rsidRPr="002F7D18" w:rsidRDefault="00464119" w:rsidP="00464119">
            <w:pPr>
              <w:autoSpaceDE w:val="0"/>
              <w:autoSpaceDN w:val="0"/>
              <w:adjustRightInd w:val="0"/>
              <w:rPr>
                <w:rFonts w:ascii="Times New Roman" w:hAnsi="Times New Roman" w:cs="Times New Roman"/>
                <w:color w:val="000000"/>
                <w:sz w:val="28"/>
                <w:szCs w:val="28"/>
              </w:rPr>
            </w:pPr>
            <w:r w:rsidRPr="002F7D18">
              <w:rPr>
                <w:rFonts w:ascii="Times New Roman" w:hAnsi="Times New Roman" w:cs="Times New Roman"/>
                <w:color w:val="000000"/>
                <w:sz w:val="28"/>
                <w:szCs w:val="28"/>
              </w:rPr>
              <w:t>старше 50</w:t>
            </w:r>
          </w:p>
        </w:tc>
        <w:tc>
          <w:tcPr>
            <w:tcW w:w="661" w:type="pct"/>
          </w:tcPr>
          <w:p w:rsidR="00464119" w:rsidRPr="002F7D18" w:rsidRDefault="00464119" w:rsidP="00464119">
            <w:pPr>
              <w:autoSpaceDE w:val="0"/>
              <w:autoSpaceDN w:val="0"/>
              <w:adjustRightInd w:val="0"/>
              <w:jc w:val="center"/>
              <w:rPr>
                <w:rFonts w:ascii="Times New Roman" w:hAnsi="Times New Roman" w:cs="Times New Roman"/>
                <w:color w:val="000000"/>
                <w:sz w:val="28"/>
                <w:szCs w:val="28"/>
              </w:rPr>
            </w:pPr>
            <w:r w:rsidRPr="002F7D18">
              <w:rPr>
                <w:rFonts w:ascii="Times New Roman" w:hAnsi="Times New Roman" w:cs="Times New Roman"/>
                <w:color w:val="000000"/>
                <w:sz w:val="28"/>
                <w:szCs w:val="28"/>
              </w:rPr>
              <w:t>3,17</w:t>
            </w:r>
          </w:p>
        </w:tc>
        <w:tc>
          <w:tcPr>
            <w:tcW w:w="955" w:type="pct"/>
          </w:tcPr>
          <w:p w:rsidR="00464119" w:rsidRPr="002F7D18" w:rsidRDefault="00464119" w:rsidP="00464119">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Pr="002F7D18">
              <w:rPr>
                <w:rFonts w:ascii="Times New Roman" w:hAnsi="Times New Roman" w:cs="Times New Roman"/>
                <w:color w:val="000000"/>
                <w:sz w:val="28"/>
                <w:szCs w:val="28"/>
              </w:rPr>
              <w:t>,457</w:t>
            </w:r>
          </w:p>
        </w:tc>
      </w:tr>
      <w:tr w:rsidR="00464119" w:rsidTr="00002763">
        <w:tc>
          <w:tcPr>
            <w:tcW w:w="2353" w:type="pct"/>
            <w:vMerge w:val="restart"/>
          </w:tcPr>
          <w:p w:rsidR="00464119" w:rsidRPr="002F7D18" w:rsidRDefault="00464119" w:rsidP="00464119">
            <w:pPr>
              <w:autoSpaceDE w:val="0"/>
              <w:autoSpaceDN w:val="0"/>
              <w:adjustRightInd w:val="0"/>
              <w:rPr>
                <w:rFonts w:ascii="Times New Roman" w:hAnsi="Times New Roman" w:cs="Times New Roman"/>
                <w:color w:val="000000"/>
                <w:sz w:val="28"/>
                <w:szCs w:val="28"/>
              </w:rPr>
            </w:pPr>
            <w:r w:rsidRPr="002F7D18">
              <w:rPr>
                <w:rFonts w:ascii="Times New Roman" w:hAnsi="Times New Roman" w:cs="Times New Roman"/>
                <w:color w:val="000000"/>
                <w:sz w:val="28"/>
                <w:szCs w:val="28"/>
              </w:rPr>
              <w:t>Духовность</w:t>
            </w:r>
          </w:p>
        </w:tc>
        <w:tc>
          <w:tcPr>
            <w:tcW w:w="1030" w:type="pct"/>
          </w:tcPr>
          <w:p w:rsidR="00464119" w:rsidRPr="002F7D18" w:rsidRDefault="00464119" w:rsidP="00464119">
            <w:pPr>
              <w:autoSpaceDE w:val="0"/>
              <w:autoSpaceDN w:val="0"/>
              <w:adjustRightInd w:val="0"/>
              <w:rPr>
                <w:rFonts w:ascii="Times New Roman" w:hAnsi="Times New Roman" w:cs="Times New Roman"/>
                <w:color w:val="000000"/>
                <w:sz w:val="28"/>
                <w:szCs w:val="28"/>
              </w:rPr>
            </w:pPr>
            <w:r w:rsidRPr="002F7D18">
              <w:rPr>
                <w:rFonts w:ascii="Times New Roman" w:hAnsi="Times New Roman" w:cs="Times New Roman"/>
                <w:color w:val="000000"/>
                <w:sz w:val="28"/>
                <w:szCs w:val="28"/>
              </w:rPr>
              <w:t>младше 25</w:t>
            </w:r>
          </w:p>
        </w:tc>
        <w:tc>
          <w:tcPr>
            <w:tcW w:w="661" w:type="pct"/>
          </w:tcPr>
          <w:p w:rsidR="00464119" w:rsidRPr="002F7D18" w:rsidRDefault="00464119" w:rsidP="00464119">
            <w:pPr>
              <w:autoSpaceDE w:val="0"/>
              <w:autoSpaceDN w:val="0"/>
              <w:adjustRightInd w:val="0"/>
              <w:jc w:val="center"/>
              <w:rPr>
                <w:rFonts w:ascii="Times New Roman" w:hAnsi="Times New Roman" w:cs="Times New Roman"/>
                <w:color w:val="000000"/>
                <w:sz w:val="28"/>
                <w:szCs w:val="28"/>
              </w:rPr>
            </w:pPr>
            <w:r w:rsidRPr="002F7D18">
              <w:rPr>
                <w:rFonts w:ascii="Times New Roman" w:hAnsi="Times New Roman" w:cs="Times New Roman"/>
                <w:color w:val="000000"/>
                <w:sz w:val="28"/>
                <w:szCs w:val="28"/>
              </w:rPr>
              <w:t>3,23</w:t>
            </w:r>
          </w:p>
        </w:tc>
        <w:tc>
          <w:tcPr>
            <w:tcW w:w="955" w:type="pct"/>
          </w:tcPr>
          <w:p w:rsidR="00464119" w:rsidRPr="002F7D18" w:rsidRDefault="00464119" w:rsidP="00464119">
            <w:pPr>
              <w:autoSpaceDE w:val="0"/>
              <w:autoSpaceDN w:val="0"/>
              <w:adjustRightInd w:val="0"/>
              <w:jc w:val="center"/>
              <w:rPr>
                <w:rFonts w:ascii="Times New Roman" w:hAnsi="Times New Roman" w:cs="Times New Roman"/>
                <w:color w:val="000000"/>
                <w:sz w:val="28"/>
                <w:szCs w:val="28"/>
              </w:rPr>
            </w:pPr>
            <w:r>
              <w:rPr>
                <w:rFonts w:ascii="Times New Roman" w:hAnsi="Times New Roman" w:cs="Times New Roman"/>
                <w:color w:val="000000"/>
                <w:sz w:val="28"/>
                <w:szCs w:val="28"/>
              </w:rPr>
              <w:t>0</w:t>
            </w:r>
            <w:r w:rsidRPr="002F7D18">
              <w:rPr>
                <w:rFonts w:ascii="Times New Roman" w:hAnsi="Times New Roman" w:cs="Times New Roman"/>
                <w:color w:val="000000"/>
                <w:sz w:val="28"/>
                <w:szCs w:val="28"/>
              </w:rPr>
              <w:t>,603</w:t>
            </w:r>
          </w:p>
        </w:tc>
      </w:tr>
      <w:tr w:rsidR="00464119" w:rsidTr="00002763">
        <w:tc>
          <w:tcPr>
            <w:tcW w:w="2353" w:type="pct"/>
            <w:vMerge/>
          </w:tcPr>
          <w:p w:rsidR="00464119" w:rsidRDefault="00464119" w:rsidP="00464119">
            <w:pPr>
              <w:autoSpaceDE w:val="0"/>
              <w:autoSpaceDN w:val="0"/>
              <w:adjustRightInd w:val="0"/>
              <w:jc w:val="both"/>
              <w:rPr>
                <w:rFonts w:ascii="Times New Roman" w:eastAsia="MS Mincho" w:hAnsi="Times New Roman" w:cs="Times New Roman"/>
                <w:color w:val="000000"/>
                <w:sz w:val="28"/>
                <w:szCs w:val="28"/>
                <w:lang w:eastAsia="ja-JP"/>
              </w:rPr>
            </w:pPr>
          </w:p>
        </w:tc>
        <w:tc>
          <w:tcPr>
            <w:tcW w:w="1030" w:type="pct"/>
          </w:tcPr>
          <w:p w:rsidR="00464119" w:rsidRPr="002F7D18" w:rsidRDefault="00464119" w:rsidP="00464119">
            <w:pPr>
              <w:autoSpaceDE w:val="0"/>
              <w:autoSpaceDN w:val="0"/>
              <w:adjustRightInd w:val="0"/>
              <w:rPr>
                <w:rFonts w:ascii="Times New Roman" w:hAnsi="Times New Roman" w:cs="Times New Roman"/>
                <w:color w:val="000000"/>
                <w:sz w:val="28"/>
                <w:szCs w:val="28"/>
              </w:rPr>
            </w:pPr>
            <w:r w:rsidRPr="002F7D18">
              <w:rPr>
                <w:rFonts w:ascii="Times New Roman" w:hAnsi="Times New Roman" w:cs="Times New Roman"/>
                <w:color w:val="000000"/>
                <w:sz w:val="28"/>
                <w:szCs w:val="28"/>
              </w:rPr>
              <w:t>старше 50</w:t>
            </w:r>
          </w:p>
        </w:tc>
        <w:tc>
          <w:tcPr>
            <w:tcW w:w="661" w:type="pct"/>
          </w:tcPr>
          <w:p w:rsidR="00464119" w:rsidRPr="002F7D18" w:rsidRDefault="00464119" w:rsidP="00464119">
            <w:pPr>
              <w:autoSpaceDE w:val="0"/>
              <w:autoSpaceDN w:val="0"/>
              <w:adjustRightInd w:val="0"/>
              <w:jc w:val="center"/>
              <w:rPr>
                <w:rFonts w:ascii="Times New Roman" w:hAnsi="Times New Roman" w:cs="Times New Roman"/>
                <w:color w:val="000000"/>
                <w:sz w:val="28"/>
                <w:szCs w:val="28"/>
              </w:rPr>
            </w:pPr>
            <w:r w:rsidRPr="002F7D18">
              <w:rPr>
                <w:rFonts w:ascii="Times New Roman" w:hAnsi="Times New Roman" w:cs="Times New Roman"/>
                <w:color w:val="000000"/>
                <w:sz w:val="28"/>
                <w:szCs w:val="28"/>
              </w:rPr>
              <w:t>3,23</w:t>
            </w:r>
          </w:p>
        </w:tc>
        <w:tc>
          <w:tcPr>
            <w:tcW w:w="955" w:type="pct"/>
          </w:tcPr>
          <w:p w:rsidR="00464119" w:rsidRPr="002F7D18" w:rsidRDefault="00464119" w:rsidP="00464119">
            <w:pPr>
              <w:autoSpaceDE w:val="0"/>
              <w:autoSpaceDN w:val="0"/>
              <w:adjustRightInd w:val="0"/>
              <w:jc w:val="center"/>
              <w:rPr>
                <w:rFonts w:ascii="Times New Roman" w:hAnsi="Times New Roman" w:cs="Times New Roman"/>
                <w:color w:val="000000"/>
                <w:sz w:val="28"/>
                <w:szCs w:val="28"/>
                <w:lang w:val="en-US"/>
              </w:rPr>
            </w:pPr>
            <w:r>
              <w:rPr>
                <w:rFonts w:ascii="Times New Roman" w:hAnsi="Times New Roman" w:cs="Times New Roman"/>
                <w:color w:val="000000"/>
                <w:sz w:val="28"/>
                <w:szCs w:val="28"/>
              </w:rPr>
              <w:t>0</w:t>
            </w:r>
            <w:r w:rsidRPr="002F7D18">
              <w:rPr>
                <w:rFonts w:ascii="Times New Roman" w:hAnsi="Times New Roman" w:cs="Times New Roman"/>
                <w:color w:val="000000"/>
                <w:sz w:val="28"/>
                <w:szCs w:val="28"/>
              </w:rPr>
              <w:t>,630</w:t>
            </w:r>
          </w:p>
        </w:tc>
      </w:tr>
    </w:tbl>
    <w:p w:rsidR="00002763" w:rsidRDefault="00002763" w:rsidP="00002763">
      <w:pPr>
        <w:autoSpaceDE w:val="0"/>
        <w:autoSpaceDN w:val="0"/>
        <w:adjustRightInd w:val="0"/>
        <w:spacing w:after="0" w:line="240" w:lineRule="auto"/>
        <w:jc w:val="both"/>
        <w:rPr>
          <w:rFonts w:ascii="Times New Roman" w:hAnsi="Times New Roman" w:cs="Times New Roman"/>
          <w:sz w:val="28"/>
          <w:szCs w:val="28"/>
        </w:rPr>
      </w:pPr>
    </w:p>
    <w:p w:rsidR="00CD2181" w:rsidRDefault="00CD2181" w:rsidP="00CD2181">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Тогда как старшее поколение за счет опыта, личной зрелости воспринимает мир как когнитивно сложный, где</w:t>
      </w:r>
      <w:r w:rsidRPr="007A0BDB">
        <w:rPr>
          <w:rFonts w:ascii="Times New Roman" w:hAnsi="Times New Roman" w:cs="Times New Roman"/>
          <w:sz w:val="28"/>
          <w:szCs w:val="28"/>
        </w:rPr>
        <w:t xml:space="preserve"> индивидуальное поведение может меняться время от времени, от ситуации к ситуации, и невозможно простое упорядочивание мыслей, чувств, черт характера.</w:t>
      </w:r>
    </w:p>
    <w:p w:rsidR="00AD6E02" w:rsidRDefault="00AD6E02" w:rsidP="001B16D1">
      <w:pPr>
        <w:autoSpaceDE w:val="0"/>
        <w:autoSpaceDN w:val="0"/>
        <w:adjustRightInd w:val="0"/>
        <w:spacing w:after="0" w:line="240" w:lineRule="auto"/>
        <w:ind w:firstLine="709"/>
        <w:jc w:val="both"/>
        <w:rPr>
          <w:rFonts w:ascii="Times New Roman" w:eastAsia="MS Mincho" w:hAnsi="Times New Roman" w:cs="Times New Roman"/>
          <w:color w:val="000000"/>
          <w:sz w:val="28"/>
          <w:szCs w:val="28"/>
          <w:lang w:eastAsia="ja-JP"/>
        </w:rPr>
      </w:pPr>
    </w:p>
    <w:p w:rsidR="00AD6E02" w:rsidRDefault="00464119" w:rsidP="00464119">
      <w:pPr>
        <w:autoSpaceDE w:val="0"/>
        <w:autoSpaceDN w:val="0"/>
        <w:adjustRightInd w:val="0"/>
        <w:spacing w:after="0" w:line="240" w:lineRule="auto"/>
        <w:jc w:val="both"/>
        <w:rPr>
          <w:rFonts w:ascii="Times New Roman" w:eastAsia="MS Mincho" w:hAnsi="Times New Roman" w:cs="Times New Roman"/>
          <w:color w:val="000000"/>
          <w:sz w:val="28"/>
          <w:szCs w:val="28"/>
          <w:lang w:eastAsia="ja-JP"/>
        </w:rPr>
      </w:pPr>
      <w:r w:rsidRPr="00464119">
        <w:rPr>
          <w:rFonts w:ascii="Times New Roman" w:eastAsia="MS Mincho" w:hAnsi="Times New Roman" w:cs="Times New Roman"/>
          <w:noProof/>
          <w:color w:val="000000"/>
          <w:sz w:val="28"/>
          <w:szCs w:val="28"/>
        </w:rPr>
        <w:lastRenderedPageBreak/>
        <w:drawing>
          <wp:inline distT="0" distB="0" distL="0" distR="0" wp14:anchorId="5D0A3CD1" wp14:editId="6CCBFFEE">
            <wp:extent cx="5806440" cy="3756660"/>
            <wp:effectExtent l="19050" t="0" r="2286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02763" w:rsidRDefault="00002763" w:rsidP="00464119">
      <w:pPr>
        <w:autoSpaceDE w:val="0"/>
        <w:autoSpaceDN w:val="0"/>
        <w:adjustRightInd w:val="0"/>
        <w:spacing w:after="0" w:line="240" w:lineRule="auto"/>
        <w:ind w:firstLine="709"/>
        <w:jc w:val="center"/>
        <w:rPr>
          <w:rFonts w:ascii="Times New Roman" w:hAnsi="Times New Roman" w:cs="Times New Roman"/>
          <w:sz w:val="28"/>
          <w:szCs w:val="28"/>
        </w:rPr>
      </w:pPr>
    </w:p>
    <w:p w:rsidR="00AD6E02" w:rsidRDefault="00464119" w:rsidP="00464119">
      <w:pPr>
        <w:autoSpaceDE w:val="0"/>
        <w:autoSpaceDN w:val="0"/>
        <w:adjustRightInd w:val="0"/>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8 - Среднее значение показателей опросника Социальных аксиом по группам</w:t>
      </w:r>
    </w:p>
    <w:p w:rsidR="00CD2181" w:rsidRDefault="00CD2181" w:rsidP="00263C03">
      <w:pPr>
        <w:autoSpaceDE w:val="0"/>
        <w:autoSpaceDN w:val="0"/>
        <w:adjustRightInd w:val="0"/>
        <w:spacing w:after="0" w:line="240" w:lineRule="auto"/>
        <w:ind w:firstLine="567"/>
        <w:jc w:val="both"/>
        <w:rPr>
          <w:rFonts w:ascii="Times New Roman" w:hAnsi="Times New Roman" w:cs="Times New Roman"/>
          <w:sz w:val="28"/>
          <w:szCs w:val="28"/>
        </w:rPr>
      </w:pPr>
    </w:p>
    <w:p w:rsidR="00D0422A" w:rsidRDefault="00D0422A" w:rsidP="00263C03">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Игнорируемая социальная аксиома у молодого и старшего поколения  </w:t>
      </w:r>
      <w:r w:rsidRPr="006F08C4">
        <w:rPr>
          <w:rFonts w:ascii="Times New Roman" w:eastAsia="MS Mincho" w:hAnsi="Times New Roman" w:cs="Times New Roman"/>
          <w:sz w:val="28"/>
          <w:szCs w:val="28"/>
          <w:lang w:eastAsia="ja-JP"/>
        </w:rPr>
        <w:t>«</w:t>
      </w:r>
      <w:r w:rsidR="00CF5875">
        <w:rPr>
          <w:rFonts w:ascii="Times New Roman" w:hAnsi="Times New Roman" w:cs="Times New Roman"/>
          <w:sz w:val="28"/>
          <w:szCs w:val="28"/>
        </w:rPr>
        <w:t>К</w:t>
      </w:r>
      <w:r>
        <w:rPr>
          <w:rFonts w:ascii="Times New Roman" w:hAnsi="Times New Roman" w:cs="Times New Roman"/>
          <w:sz w:val="28"/>
          <w:szCs w:val="28"/>
        </w:rPr>
        <w:t>онтроль судьбы</w:t>
      </w:r>
      <w:r w:rsidRPr="006F08C4">
        <w:rPr>
          <w:rFonts w:ascii="Times New Roman" w:eastAsia="MS Mincho" w:hAnsi="Times New Roman" w:cs="Times New Roman"/>
          <w:sz w:val="28"/>
          <w:szCs w:val="28"/>
          <w:lang w:eastAsia="ja-JP"/>
        </w:rPr>
        <w:t>»</w:t>
      </w:r>
      <w:r>
        <w:rPr>
          <w:rFonts w:ascii="Times New Roman" w:hAnsi="Times New Roman" w:cs="Times New Roman"/>
          <w:sz w:val="28"/>
          <w:szCs w:val="28"/>
        </w:rPr>
        <w:t xml:space="preserve"> (3,04 и 3,17).</w:t>
      </w:r>
      <w:r w:rsidR="00FC7CD8">
        <w:rPr>
          <w:rFonts w:ascii="Times New Roman" w:hAnsi="Times New Roman" w:cs="Times New Roman"/>
          <w:sz w:val="28"/>
          <w:szCs w:val="28"/>
        </w:rPr>
        <w:t xml:space="preserve"> То есть и молодое и старшее поколение не </w:t>
      </w:r>
      <w:r w:rsidR="00011549">
        <w:rPr>
          <w:rFonts w:ascii="Times New Roman" w:hAnsi="Times New Roman" w:cs="Times New Roman"/>
          <w:sz w:val="28"/>
          <w:szCs w:val="28"/>
        </w:rPr>
        <w:t>верят в судьбу, предопределенность жизненных обстоятельств.</w:t>
      </w:r>
    </w:p>
    <w:p w:rsidR="001B16D1" w:rsidRDefault="001B16D1" w:rsidP="00263C03">
      <w:pPr>
        <w:spacing w:after="0" w:line="240" w:lineRule="auto"/>
        <w:ind w:firstLine="567"/>
        <w:jc w:val="both"/>
        <w:rPr>
          <w:rFonts w:ascii="Times New Roman" w:eastAsia="MS Mincho" w:hAnsi="Times New Roman" w:cs="Times New Roman"/>
          <w:sz w:val="28"/>
          <w:szCs w:val="28"/>
          <w:lang w:eastAsia="ja-JP"/>
        </w:rPr>
      </w:pPr>
      <w:r>
        <w:rPr>
          <w:rFonts w:ascii="Times New Roman" w:eastAsia="MS Mincho" w:hAnsi="Times New Roman" w:cs="Times New Roman"/>
          <w:bCs/>
          <w:color w:val="000000"/>
          <w:sz w:val="28"/>
          <w:szCs w:val="28"/>
          <w:lang w:eastAsia="ja-JP"/>
        </w:rPr>
        <w:t>В таблицы 3</w:t>
      </w:r>
      <w:r w:rsidR="00011549">
        <w:rPr>
          <w:rFonts w:ascii="Times New Roman" w:eastAsia="MS Mincho" w:hAnsi="Times New Roman" w:cs="Times New Roman"/>
          <w:bCs/>
          <w:color w:val="000000"/>
          <w:sz w:val="28"/>
          <w:szCs w:val="28"/>
          <w:lang w:eastAsia="ja-JP"/>
        </w:rPr>
        <w:t>5</w:t>
      </w:r>
      <w:r>
        <w:rPr>
          <w:rFonts w:ascii="Times New Roman" w:eastAsia="MS Mincho" w:hAnsi="Times New Roman" w:cs="Times New Roman"/>
          <w:bCs/>
          <w:color w:val="000000"/>
          <w:sz w:val="28"/>
          <w:szCs w:val="28"/>
          <w:lang w:eastAsia="ja-JP"/>
        </w:rPr>
        <w:t xml:space="preserve"> и на рисунке </w:t>
      </w:r>
      <w:r w:rsidR="00011549">
        <w:rPr>
          <w:rFonts w:ascii="Times New Roman" w:eastAsia="MS Mincho" w:hAnsi="Times New Roman" w:cs="Times New Roman"/>
          <w:bCs/>
          <w:color w:val="000000"/>
          <w:sz w:val="28"/>
          <w:szCs w:val="28"/>
          <w:lang w:eastAsia="ja-JP"/>
        </w:rPr>
        <w:t>9</w:t>
      </w:r>
      <w:r>
        <w:rPr>
          <w:rFonts w:ascii="Times New Roman" w:eastAsia="MS Mincho" w:hAnsi="Times New Roman" w:cs="Times New Roman"/>
          <w:bCs/>
          <w:color w:val="000000"/>
          <w:sz w:val="28"/>
          <w:szCs w:val="28"/>
          <w:lang w:eastAsia="ja-JP"/>
        </w:rPr>
        <w:t xml:space="preserve"> представлены результаты описательной статистики по </w:t>
      </w:r>
      <w:r w:rsidRPr="00D917DB">
        <w:rPr>
          <w:rFonts w:ascii="Times New Roman" w:eastAsia="MS Mincho" w:hAnsi="Times New Roman" w:cs="Times New Roman"/>
          <w:sz w:val="28"/>
          <w:szCs w:val="28"/>
          <w:lang w:eastAsia="ja-JP"/>
        </w:rPr>
        <w:t>опросник</w:t>
      </w:r>
      <w:r>
        <w:rPr>
          <w:rFonts w:ascii="Times New Roman" w:eastAsia="MS Mincho" w:hAnsi="Times New Roman" w:cs="Times New Roman"/>
          <w:sz w:val="28"/>
          <w:szCs w:val="28"/>
          <w:lang w:eastAsia="ja-JP"/>
        </w:rPr>
        <w:t>у</w:t>
      </w:r>
      <w:r w:rsidRPr="00D917DB">
        <w:rPr>
          <w:rFonts w:ascii="Times New Roman" w:eastAsia="MS Mincho" w:hAnsi="Times New Roman" w:cs="Times New Roman"/>
          <w:sz w:val="28"/>
          <w:szCs w:val="28"/>
          <w:lang w:eastAsia="ja-JP"/>
        </w:rPr>
        <w:t xml:space="preserve"> ценностей Ш.Шварца</w:t>
      </w:r>
      <w:r>
        <w:rPr>
          <w:rFonts w:ascii="Times New Roman" w:eastAsia="MS Mincho" w:hAnsi="Times New Roman" w:cs="Times New Roman"/>
          <w:sz w:val="28"/>
          <w:szCs w:val="28"/>
          <w:lang w:eastAsia="ja-JP"/>
        </w:rPr>
        <w:t>.</w:t>
      </w:r>
    </w:p>
    <w:p w:rsidR="001B16D1" w:rsidRDefault="001B16D1" w:rsidP="001B16D1">
      <w:pPr>
        <w:spacing w:after="0" w:line="240" w:lineRule="auto"/>
        <w:ind w:firstLine="709"/>
        <w:jc w:val="both"/>
        <w:rPr>
          <w:rFonts w:ascii="Times New Roman" w:eastAsia="MS Mincho" w:hAnsi="Times New Roman" w:cs="Times New Roman"/>
          <w:bCs/>
          <w:color w:val="000000"/>
          <w:sz w:val="28"/>
          <w:szCs w:val="28"/>
          <w:lang w:eastAsia="ja-JP"/>
        </w:rPr>
      </w:pPr>
      <w:r>
        <w:rPr>
          <w:rFonts w:ascii="Times New Roman" w:eastAsia="MS Mincho" w:hAnsi="Times New Roman" w:cs="Times New Roman"/>
          <w:bCs/>
          <w:color w:val="000000"/>
          <w:sz w:val="28"/>
          <w:szCs w:val="28"/>
          <w:lang w:eastAsia="ja-JP"/>
        </w:rPr>
        <w:t xml:space="preserve"> </w:t>
      </w:r>
    </w:p>
    <w:p w:rsidR="001B16D1" w:rsidRDefault="001B16D1" w:rsidP="00914619">
      <w:pPr>
        <w:spacing w:after="0" w:line="240" w:lineRule="auto"/>
        <w:jc w:val="both"/>
        <w:rPr>
          <w:rFonts w:ascii="Times New Roman" w:eastAsia="MS Mincho" w:hAnsi="Times New Roman" w:cs="Times New Roman"/>
          <w:sz w:val="28"/>
          <w:szCs w:val="28"/>
          <w:lang w:eastAsia="ja-JP"/>
        </w:rPr>
      </w:pPr>
      <w:r w:rsidRPr="00D917DB">
        <w:rPr>
          <w:rFonts w:ascii="Times New Roman" w:eastAsia="MS Mincho" w:hAnsi="Times New Roman" w:cs="Times New Roman"/>
          <w:bCs/>
          <w:color w:val="000000"/>
          <w:sz w:val="28"/>
          <w:szCs w:val="28"/>
          <w:lang w:eastAsia="ja-JP"/>
        </w:rPr>
        <w:t xml:space="preserve">Таблица </w:t>
      </w:r>
      <w:r>
        <w:rPr>
          <w:rFonts w:ascii="Times New Roman" w:eastAsia="MS Mincho" w:hAnsi="Times New Roman" w:cs="Times New Roman"/>
          <w:bCs/>
          <w:color w:val="000000"/>
          <w:sz w:val="28"/>
          <w:szCs w:val="28"/>
          <w:lang w:eastAsia="ja-JP"/>
        </w:rPr>
        <w:t>3</w:t>
      </w:r>
      <w:r w:rsidR="00011549">
        <w:rPr>
          <w:rFonts w:ascii="Times New Roman" w:eastAsia="MS Mincho" w:hAnsi="Times New Roman" w:cs="Times New Roman"/>
          <w:bCs/>
          <w:color w:val="000000"/>
          <w:sz w:val="28"/>
          <w:szCs w:val="28"/>
          <w:lang w:eastAsia="ja-JP"/>
        </w:rPr>
        <w:t>5</w:t>
      </w:r>
      <w:r w:rsidRPr="00D917DB">
        <w:rPr>
          <w:rFonts w:ascii="Times New Roman" w:eastAsia="MS Mincho" w:hAnsi="Times New Roman" w:cs="Times New Roman"/>
          <w:bCs/>
          <w:color w:val="000000"/>
          <w:sz w:val="28"/>
          <w:szCs w:val="28"/>
          <w:lang w:eastAsia="ja-JP"/>
        </w:rPr>
        <w:t xml:space="preserve"> -</w:t>
      </w:r>
      <w:r w:rsidRPr="00D917DB">
        <w:rPr>
          <w:rFonts w:ascii="Times New Roman" w:eastAsia="MS Mincho" w:hAnsi="Times New Roman" w:cs="Times New Roman"/>
          <w:b/>
          <w:bCs/>
          <w:color w:val="000000"/>
          <w:sz w:val="28"/>
          <w:szCs w:val="28"/>
          <w:lang w:eastAsia="ja-JP"/>
        </w:rPr>
        <w:t xml:space="preserve"> </w:t>
      </w:r>
      <w:r w:rsidRPr="00D917DB">
        <w:rPr>
          <w:rFonts w:ascii="Times New Roman" w:eastAsia="MS Mincho" w:hAnsi="Times New Roman" w:cs="Times New Roman"/>
          <w:sz w:val="28"/>
          <w:szCs w:val="28"/>
          <w:lang w:eastAsia="ja-JP"/>
        </w:rPr>
        <w:t>Дескриптивная статистика опросника ценностей Ш.Шварца</w:t>
      </w:r>
    </w:p>
    <w:p w:rsidR="001B16D1" w:rsidRPr="00D917DB" w:rsidRDefault="001B16D1" w:rsidP="001B16D1">
      <w:pPr>
        <w:spacing w:after="0" w:line="240" w:lineRule="auto"/>
        <w:ind w:left="-360"/>
        <w:jc w:val="both"/>
        <w:rPr>
          <w:rFonts w:ascii="Arial" w:eastAsia="MS Mincho" w:hAnsi="Arial" w:cs="Arial"/>
          <w:sz w:val="28"/>
          <w:szCs w:val="28"/>
          <w:lang w:eastAsia="ja-JP"/>
        </w:rPr>
      </w:pPr>
    </w:p>
    <w:tbl>
      <w:tblPr>
        <w:tblStyle w:val="a9"/>
        <w:tblW w:w="0" w:type="auto"/>
        <w:tblInd w:w="108" w:type="dxa"/>
        <w:tblLook w:val="04A0" w:firstRow="1" w:lastRow="0" w:firstColumn="1" w:lastColumn="0" w:noHBand="0" w:noVBand="1"/>
      </w:tblPr>
      <w:tblGrid>
        <w:gridCol w:w="4395"/>
        <w:gridCol w:w="992"/>
        <w:gridCol w:w="992"/>
        <w:gridCol w:w="1418"/>
        <w:gridCol w:w="1842"/>
      </w:tblGrid>
      <w:tr w:rsidR="001B16D1" w:rsidRPr="00F91B62" w:rsidTr="00002763">
        <w:trPr>
          <w:trHeight w:val="300"/>
        </w:trPr>
        <w:tc>
          <w:tcPr>
            <w:tcW w:w="4395" w:type="dxa"/>
            <w:noWrap/>
            <w:hideMark/>
          </w:tcPr>
          <w:p w:rsidR="001B16D1" w:rsidRPr="00F91B62" w:rsidRDefault="001B16D1" w:rsidP="001B16D1">
            <w:pPr>
              <w:autoSpaceDE w:val="0"/>
              <w:autoSpaceDN w:val="0"/>
              <w:adjustRightInd w:val="0"/>
              <w:spacing w:line="400" w:lineRule="atLeast"/>
              <w:jc w:val="both"/>
              <w:rPr>
                <w:rFonts w:ascii="Times New Roman" w:hAnsi="Times New Roman"/>
                <w:sz w:val="24"/>
                <w:szCs w:val="24"/>
              </w:rPr>
            </w:pPr>
            <w:r w:rsidRPr="00F91B62">
              <w:rPr>
                <w:rFonts w:ascii="Times New Roman" w:hAnsi="Times New Roman"/>
                <w:sz w:val="24"/>
                <w:szCs w:val="24"/>
              </w:rPr>
              <w:t>Шкалы</w:t>
            </w:r>
          </w:p>
        </w:tc>
        <w:tc>
          <w:tcPr>
            <w:tcW w:w="992" w:type="dxa"/>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Min</w:t>
            </w:r>
          </w:p>
        </w:tc>
        <w:tc>
          <w:tcPr>
            <w:tcW w:w="992" w:type="dxa"/>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Max</w:t>
            </w:r>
          </w:p>
        </w:tc>
        <w:tc>
          <w:tcPr>
            <w:tcW w:w="1418" w:type="dxa"/>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Среднее</w:t>
            </w:r>
          </w:p>
        </w:tc>
        <w:tc>
          <w:tcPr>
            <w:tcW w:w="1842" w:type="dxa"/>
            <w:noWrap/>
            <w:hideMark/>
          </w:tcPr>
          <w:p w:rsidR="001B16D1" w:rsidRPr="00F91B62" w:rsidRDefault="001B16D1" w:rsidP="00011549">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Стд.отк</w:t>
            </w:r>
            <w:r w:rsidR="00011549" w:rsidRPr="00F91B62">
              <w:rPr>
                <w:rFonts w:ascii="Times New Roman" w:hAnsi="Times New Roman"/>
                <w:sz w:val="24"/>
                <w:szCs w:val="24"/>
              </w:rPr>
              <w:t>.</w:t>
            </w:r>
          </w:p>
        </w:tc>
      </w:tr>
      <w:tr w:rsidR="00002763" w:rsidRPr="00F91B62" w:rsidTr="00002763">
        <w:trPr>
          <w:trHeight w:val="300"/>
        </w:trPr>
        <w:tc>
          <w:tcPr>
            <w:tcW w:w="4395" w:type="dxa"/>
            <w:noWrap/>
          </w:tcPr>
          <w:p w:rsidR="00002763" w:rsidRPr="00F91B62" w:rsidRDefault="00002763" w:rsidP="00002763">
            <w:pPr>
              <w:autoSpaceDE w:val="0"/>
              <w:autoSpaceDN w:val="0"/>
              <w:adjustRightInd w:val="0"/>
              <w:spacing w:line="400" w:lineRule="atLeast"/>
              <w:jc w:val="center"/>
              <w:rPr>
                <w:rFonts w:ascii="Times New Roman" w:hAnsi="Times New Roman"/>
                <w:sz w:val="24"/>
                <w:szCs w:val="24"/>
              </w:rPr>
            </w:pPr>
            <w:r>
              <w:rPr>
                <w:rFonts w:ascii="Times New Roman" w:hAnsi="Times New Roman"/>
                <w:sz w:val="24"/>
                <w:szCs w:val="24"/>
              </w:rPr>
              <w:t>1</w:t>
            </w:r>
          </w:p>
        </w:tc>
        <w:tc>
          <w:tcPr>
            <w:tcW w:w="992" w:type="dxa"/>
            <w:noWrap/>
          </w:tcPr>
          <w:p w:rsidR="00002763" w:rsidRPr="00F91B62" w:rsidRDefault="00002763" w:rsidP="00002763">
            <w:pPr>
              <w:autoSpaceDE w:val="0"/>
              <w:autoSpaceDN w:val="0"/>
              <w:adjustRightInd w:val="0"/>
              <w:spacing w:line="400" w:lineRule="atLeast"/>
              <w:jc w:val="center"/>
              <w:rPr>
                <w:rFonts w:ascii="Times New Roman" w:hAnsi="Times New Roman"/>
                <w:sz w:val="24"/>
                <w:szCs w:val="24"/>
              </w:rPr>
            </w:pPr>
            <w:r>
              <w:rPr>
                <w:rFonts w:ascii="Times New Roman" w:hAnsi="Times New Roman"/>
                <w:sz w:val="24"/>
                <w:szCs w:val="24"/>
              </w:rPr>
              <w:t>2</w:t>
            </w:r>
          </w:p>
        </w:tc>
        <w:tc>
          <w:tcPr>
            <w:tcW w:w="992" w:type="dxa"/>
            <w:noWrap/>
          </w:tcPr>
          <w:p w:rsidR="00002763" w:rsidRPr="00F91B62" w:rsidRDefault="00002763" w:rsidP="00002763">
            <w:pPr>
              <w:autoSpaceDE w:val="0"/>
              <w:autoSpaceDN w:val="0"/>
              <w:adjustRightInd w:val="0"/>
              <w:spacing w:line="400" w:lineRule="atLeast"/>
              <w:jc w:val="center"/>
              <w:rPr>
                <w:rFonts w:ascii="Times New Roman" w:hAnsi="Times New Roman"/>
                <w:sz w:val="24"/>
                <w:szCs w:val="24"/>
              </w:rPr>
            </w:pPr>
            <w:r>
              <w:rPr>
                <w:rFonts w:ascii="Times New Roman" w:hAnsi="Times New Roman"/>
                <w:sz w:val="24"/>
                <w:szCs w:val="24"/>
              </w:rPr>
              <w:t>3</w:t>
            </w:r>
          </w:p>
        </w:tc>
        <w:tc>
          <w:tcPr>
            <w:tcW w:w="1418" w:type="dxa"/>
            <w:noWrap/>
          </w:tcPr>
          <w:p w:rsidR="00002763" w:rsidRPr="00F91B62" w:rsidRDefault="00002763" w:rsidP="00002763">
            <w:pPr>
              <w:autoSpaceDE w:val="0"/>
              <w:autoSpaceDN w:val="0"/>
              <w:adjustRightInd w:val="0"/>
              <w:spacing w:line="400" w:lineRule="atLeast"/>
              <w:jc w:val="center"/>
              <w:rPr>
                <w:rFonts w:ascii="Times New Roman" w:hAnsi="Times New Roman"/>
                <w:sz w:val="24"/>
                <w:szCs w:val="24"/>
              </w:rPr>
            </w:pPr>
            <w:r>
              <w:rPr>
                <w:rFonts w:ascii="Times New Roman" w:hAnsi="Times New Roman"/>
                <w:sz w:val="24"/>
                <w:szCs w:val="24"/>
              </w:rPr>
              <w:t>4</w:t>
            </w:r>
          </w:p>
        </w:tc>
        <w:tc>
          <w:tcPr>
            <w:tcW w:w="1842" w:type="dxa"/>
            <w:noWrap/>
          </w:tcPr>
          <w:p w:rsidR="00002763" w:rsidRPr="00F91B62" w:rsidRDefault="00002763" w:rsidP="00002763">
            <w:pPr>
              <w:autoSpaceDE w:val="0"/>
              <w:autoSpaceDN w:val="0"/>
              <w:adjustRightInd w:val="0"/>
              <w:spacing w:line="400" w:lineRule="atLeast"/>
              <w:jc w:val="center"/>
              <w:rPr>
                <w:rFonts w:ascii="Times New Roman" w:hAnsi="Times New Roman"/>
                <w:sz w:val="24"/>
                <w:szCs w:val="24"/>
              </w:rPr>
            </w:pPr>
            <w:r>
              <w:rPr>
                <w:rFonts w:ascii="Times New Roman" w:hAnsi="Times New Roman"/>
                <w:sz w:val="24"/>
                <w:szCs w:val="24"/>
              </w:rPr>
              <w:t>5</w:t>
            </w:r>
          </w:p>
        </w:tc>
      </w:tr>
      <w:tr w:rsidR="001B16D1" w:rsidRPr="00F91B62" w:rsidTr="00002763">
        <w:trPr>
          <w:trHeight w:val="300"/>
        </w:trPr>
        <w:tc>
          <w:tcPr>
            <w:tcW w:w="4395" w:type="dxa"/>
            <w:noWrap/>
            <w:hideMark/>
          </w:tcPr>
          <w:p w:rsidR="001B16D1" w:rsidRPr="00F91B62" w:rsidRDefault="001B16D1" w:rsidP="001B16D1">
            <w:pPr>
              <w:autoSpaceDE w:val="0"/>
              <w:autoSpaceDN w:val="0"/>
              <w:adjustRightInd w:val="0"/>
              <w:spacing w:line="400" w:lineRule="atLeast"/>
              <w:jc w:val="both"/>
              <w:rPr>
                <w:rFonts w:ascii="Times New Roman" w:hAnsi="Times New Roman"/>
                <w:sz w:val="24"/>
                <w:szCs w:val="24"/>
              </w:rPr>
            </w:pPr>
            <w:r w:rsidRPr="00F91B62">
              <w:rPr>
                <w:rFonts w:ascii="Times New Roman" w:hAnsi="Times New Roman"/>
                <w:sz w:val="24"/>
                <w:szCs w:val="24"/>
              </w:rPr>
              <w:t>Самостоятельность Мысли</w:t>
            </w:r>
          </w:p>
        </w:tc>
        <w:tc>
          <w:tcPr>
            <w:tcW w:w="992" w:type="dxa"/>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2</w:t>
            </w:r>
          </w:p>
        </w:tc>
        <w:tc>
          <w:tcPr>
            <w:tcW w:w="992" w:type="dxa"/>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6</w:t>
            </w:r>
          </w:p>
        </w:tc>
        <w:tc>
          <w:tcPr>
            <w:tcW w:w="1418" w:type="dxa"/>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4,93</w:t>
            </w:r>
          </w:p>
        </w:tc>
        <w:tc>
          <w:tcPr>
            <w:tcW w:w="1842" w:type="dxa"/>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0,75</w:t>
            </w:r>
          </w:p>
        </w:tc>
      </w:tr>
      <w:tr w:rsidR="001B16D1" w:rsidRPr="00F91B62" w:rsidTr="00002763">
        <w:trPr>
          <w:trHeight w:val="300"/>
        </w:trPr>
        <w:tc>
          <w:tcPr>
            <w:tcW w:w="4395" w:type="dxa"/>
            <w:noWrap/>
            <w:hideMark/>
          </w:tcPr>
          <w:p w:rsidR="001B16D1" w:rsidRPr="00F91B62" w:rsidRDefault="001B16D1" w:rsidP="001B16D1">
            <w:pPr>
              <w:autoSpaceDE w:val="0"/>
              <w:autoSpaceDN w:val="0"/>
              <w:adjustRightInd w:val="0"/>
              <w:spacing w:line="400" w:lineRule="atLeast"/>
              <w:jc w:val="both"/>
              <w:rPr>
                <w:rFonts w:ascii="Times New Roman" w:hAnsi="Times New Roman"/>
                <w:sz w:val="24"/>
                <w:szCs w:val="24"/>
              </w:rPr>
            </w:pPr>
            <w:r w:rsidRPr="00F91B62">
              <w:rPr>
                <w:rFonts w:ascii="Times New Roman" w:hAnsi="Times New Roman"/>
                <w:sz w:val="24"/>
                <w:szCs w:val="24"/>
              </w:rPr>
              <w:t>Самостоятельность Действия</w:t>
            </w:r>
          </w:p>
        </w:tc>
        <w:tc>
          <w:tcPr>
            <w:tcW w:w="992" w:type="dxa"/>
            <w:noWrap/>
            <w:hideMark/>
          </w:tcPr>
          <w:p w:rsidR="001B16D1" w:rsidRPr="00F91B62" w:rsidRDefault="001E6631" w:rsidP="001B16D1">
            <w:pPr>
              <w:autoSpaceDE w:val="0"/>
              <w:autoSpaceDN w:val="0"/>
              <w:adjustRightInd w:val="0"/>
              <w:spacing w:line="400" w:lineRule="atLeast"/>
              <w:jc w:val="center"/>
              <w:rPr>
                <w:rFonts w:ascii="Times New Roman" w:hAnsi="Times New Roman"/>
                <w:sz w:val="24"/>
                <w:szCs w:val="24"/>
              </w:rPr>
            </w:pPr>
            <w:r>
              <w:rPr>
                <w:rFonts w:ascii="Times New Roman" w:hAnsi="Times New Roman"/>
                <w:sz w:val="24"/>
                <w:szCs w:val="24"/>
              </w:rPr>
              <w:t>1</w:t>
            </w:r>
          </w:p>
        </w:tc>
        <w:tc>
          <w:tcPr>
            <w:tcW w:w="992" w:type="dxa"/>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6</w:t>
            </w:r>
          </w:p>
        </w:tc>
        <w:tc>
          <w:tcPr>
            <w:tcW w:w="1418" w:type="dxa"/>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4,84</w:t>
            </w:r>
          </w:p>
        </w:tc>
        <w:tc>
          <w:tcPr>
            <w:tcW w:w="1842" w:type="dxa"/>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0,894</w:t>
            </w:r>
          </w:p>
        </w:tc>
      </w:tr>
      <w:tr w:rsidR="001B16D1" w:rsidRPr="00F91B62" w:rsidTr="00002763">
        <w:trPr>
          <w:trHeight w:val="300"/>
        </w:trPr>
        <w:tc>
          <w:tcPr>
            <w:tcW w:w="4395" w:type="dxa"/>
            <w:noWrap/>
            <w:hideMark/>
          </w:tcPr>
          <w:p w:rsidR="001B16D1" w:rsidRPr="00F91B62" w:rsidRDefault="001B16D1" w:rsidP="001B16D1">
            <w:pPr>
              <w:autoSpaceDE w:val="0"/>
              <w:autoSpaceDN w:val="0"/>
              <w:adjustRightInd w:val="0"/>
              <w:spacing w:line="400" w:lineRule="atLeast"/>
              <w:jc w:val="both"/>
              <w:rPr>
                <w:rFonts w:ascii="Times New Roman" w:hAnsi="Times New Roman"/>
                <w:sz w:val="24"/>
                <w:szCs w:val="24"/>
              </w:rPr>
            </w:pPr>
            <w:r w:rsidRPr="00F91B62">
              <w:rPr>
                <w:rFonts w:ascii="Times New Roman" w:hAnsi="Times New Roman"/>
                <w:sz w:val="24"/>
                <w:szCs w:val="24"/>
              </w:rPr>
              <w:t>Гедонизм</w:t>
            </w:r>
          </w:p>
        </w:tc>
        <w:tc>
          <w:tcPr>
            <w:tcW w:w="992" w:type="dxa"/>
            <w:noWrap/>
            <w:hideMark/>
          </w:tcPr>
          <w:p w:rsidR="001B16D1" w:rsidRPr="00F91B62" w:rsidRDefault="001E6631" w:rsidP="001B16D1">
            <w:pPr>
              <w:autoSpaceDE w:val="0"/>
              <w:autoSpaceDN w:val="0"/>
              <w:adjustRightInd w:val="0"/>
              <w:spacing w:line="400" w:lineRule="atLeast"/>
              <w:jc w:val="center"/>
              <w:rPr>
                <w:rFonts w:ascii="Times New Roman" w:hAnsi="Times New Roman"/>
                <w:sz w:val="24"/>
                <w:szCs w:val="24"/>
              </w:rPr>
            </w:pPr>
            <w:r>
              <w:rPr>
                <w:rFonts w:ascii="Times New Roman" w:hAnsi="Times New Roman"/>
                <w:sz w:val="24"/>
                <w:szCs w:val="24"/>
              </w:rPr>
              <w:t>1</w:t>
            </w:r>
          </w:p>
        </w:tc>
        <w:tc>
          <w:tcPr>
            <w:tcW w:w="992" w:type="dxa"/>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6</w:t>
            </w:r>
          </w:p>
        </w:tc>
        <w:tc>
          <w:tcPr>
            <w:tcW w:w="1418" w:type="dxa"/>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4,48</w:t>
            </w:r>
          </w:p>
        </w:tc>
        <w:tc>
          <w:tcPr>
            <w:tcW w:w="1842" w:type="dxa"/>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0,925</w:t>
            </w:r>
          </w:p>
        </w:tc>
      </w:tr>
      <w:tr w:rsidR="001B16D1" w:rsidRPr="00F91B62" w:rsidTr="00002763">
        <w:trPr>
          <w:trHeight w:val="300"/>
        </w:trPr>
        <w:tc>
          <w:tcPr>
            <w:tcW w:w="4395" w:type="dxa"/>
            <w:noWrap/>
            <w:hideMark/>
          </w:tcPr>
          <w:p w:rsidR="001B16D1" w:rsidRPr="00F91B62" w:rsidRDefault="001B16D1" w:rsidP="001B16D1">
            <w:pPr>
              <w:autoSpaceDE w:val="0"/>
              <w:autoSpaceDN w:val="0"/>
              <w:adjustRightInd w:val="0"/>
              <w:spacing w:line="400" w:lineRule="atLeast"/>
              <w:jc w:val="both"/>
              <w:rPr>
                <w:rFonts w:ascii="Times New Roman" w:hAnsi="Times New Roman"/>
                <w:sz w:val="24"/>
                <w:szCs w:val="24"/>
              </w:rPr>
            </w:pPr>
            <w:r w:rsidRPr="00F91B62">
              <w:rPr>
                <w:rFonts w:ascii="Times New Roman" w:hAnsi="Times New Roman"/>
                <w:sz w:val="24"/>
                <w:szCs w:val="24"/>
              </w:rPr>
              <w:t>Стимуляция</w:t>
            </w:r>
          </w:p>
        </w:tc>
        <w:tc>
          <w:tcPr>
            <w:tcW w:w="992" w:type="dxa"/>
            <w:noWrap/>
            <w:hideMark/>
          </w:tcPr>
          <w:p w:rsidR="001B16D1" w:rsidRPr="00F91B62" w:rsidRDefault="001E6631" w:rsidP="001B16D1">
            <w:pPr>
              <w:autoSpaceDE w:val="0"/>
              <w:autoSpaceDN w:val="0"/>
              <w:adjustRightInd w:val="0"/>
              <w:spacing w:line="400" w:lineRule="atLeast"/>
              <w:jc w:val="center"/>
              <w:rPr>
                <w:rFonts w:ascii="Times New Roman" w:hAnsi="Times New Roman"/>
                <w:sz w:val="24"/>
                <w:szCs w:val="24"/>
              </w:rPr>
            </w:pPr>
            <w:r>
              <w:rPr>
                <w:rFonts w:ascii="Times New Roman" w:hAnsi="Times New Roman"/>
                <w:sz w:val="24"/>
                <w:szCs w:val="24"/>
              </w:rPr>
              <w:t>1</w:t>
            </w:r>
          </w:p>
        </w:tc>
        <w:tc>
          <w:tcPr>
            <w:tcW w:w="992" w:type="dxa"/>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6</w:t>
            </w:r>
          </w:p>
        </w:tc>
        <w:tc>
          <w:tcPr>
            <w:tcW w:w="1418" w:type="dxa"/>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4,3</w:t>
            </w:r>
          </w:p>
        </w:tc>
        <w:tc>
          <w:tcPr>
            <w:tcW w:w="1842" w:type="dxa"/>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0,844</w:t>
            </w:r>
          </w:p>
        </w:tc>
      </w:tr>
      <w:tr w:rsidR="001B16D1" w:rsidRPr="00F91B62" w:rsidTr="00002763">
        <w:trPr>
          <w:trHeight w:val="300"/>
        </w:trPr>
        <w:tc>
          <w:tcPr>
            <w:tcW w:w="4395" w:type="dxa"/>
            <w:noWrap/>
            <w:hideMark/>
          </w:tcPr>
          <w:p w:rsidR="001B16D1" w:rsidRPr="00F91B62" w:rsidRDefault="001B16D1" w:rsidP="001B16D1">
            <w:pPr>
              <w:autoSpaceDE w:val="0"/>
              <w:autoSpaceDN w:val="0"/>
              <w:adjustRightInd w:val="0"/>
              <w:spacing w:line="400" w:lineRule="atLeast"/>
              <w:jc w:val="both"/>
              <w:rPr>
                <w:rFonts w:ascii="Times New Roman" w:hAnsi="Times New Roman"/>
                <w:sz w:val="24"/>
                <w:szCs w:val="24"/>
              </w:rPr>
            </w:pPr>
            <w:r w:rsidRPr="00F91B62">
              <w:rPr>
                <w:rFonts w:ascii="Times New Roman" w:hAnsi="Times New Roman"/>
                <w:sz w:val="24"/>
                <w:szCs w:val="24"/>
              </w:rPr>
              <w:t>Достижение</w:t>
            </w:r>
          </w:p>
        </w:tc>
        <w:tc>
          <w:tcPr>
            <w:tcW w:w="992" w:type="dxa"/>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2</w:t>
            </w:r>
          </w:p>
        </w:tc>
        <w:tc>
          <w:tcPr>
            <w:tcW w:w="992" w:type="dxa"/>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6</w:t>
            </w:r>
          </w:p>
        </w:tc>
        <w:tc>
          <w:tcPr>
            <w:tcW w:w="1418" w:type="dxa"/>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4,65</w:t>
            </w:r>
          </w:p>
        </w:tc>
        <w:tc>
          <w:tcPr>
            <w:tcW w:w="1842" w:type="dxa"/>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0,965</w:t>
            </w:r>
          </w:p>
        </w:tc>
      </w:tr>
      <w:tr w:rsidR="001B16D1" w:rsidRPr="00F91B62" w:rsidTr="00002763">
        <w:trPr>
          <w:trHeight w:val="300"/>
        </w:trPr>
        <w:tc>
          <w:tcPr>
            <w:tcW w:w="4395" w:type="dxa"/>
            <w:noWrap/>
            <w:hideMark/>
          </w:tcPr>
          <w:p w:rsidR="001B16D1" w:rsidRPr="00F91B62" w:rsidRDefault="001B16D1" w:rsidP="001B16D1">
            <w:pPr>
              <w:autoSpaceDE w:val="0"/>
              <w:autoSpaceDN w:val="0"/>
              <w:adjustRightInd w:val="0"/>
              <w:spacing w:line="400" w:lineRule="atLeast"/>
              <w:jc w:val="both"/>
              <w:rPr>
                <w:rFonts w:ascii="Times New Roman" w:hAnsi="Times New Roman"/>
                <w:sz w:val="24"/>
                <w:szCs w:val="24"/>
              </w:rPr>
            </w:pPr>
            <w:r w:rsidRPr="00F91B62">
              <w:rPr>
                <w:rFonts w:ascii="Times New Roman" w:hAnsi="Times New Roman"/>
                <w:sz w:val="24"/>
                <w:szCs w:val="24"/>
              </w:rPr>
              <w:t>Власть-Доминирование</w:t>
            </w:r>
          </w:p>
        </w:tc>
        <w:tc>
          <w:tcPr>
            <w:tcW w:w="992" w:type="dxa"/>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1</w:t>
            </w:r>
          </w:p>
        </w:tc>
        <w:tc>
          <w:tcPr>
            <w:tcW w:w="992" w:type="dxa"/>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6</w:t>
            </w:r>
          </w:p>
        </w:tc>
        <w:tc>
          <w:tcPr>
            <w:tcW w:w="1418" w:type="dxa"/>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3,48</w:t>
            </w:r>
          </w:p>
        </w:tc>
        <w:tc>
          <w:tcPr>
            <w:tcW w:w="1842" w:type="dxa"/>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1,203</w:t>
            </w:r>
          </w:p>
        </w:tc>
      </w:tr>
      <w:tr w:rsidR="001B16D1" w:rsidRPr="00F91B62" w:rsidTr="00002763">
        <w:trPr>
          <w:trHeight w:val="300"/>
        </w:trPr>
        <w:tc>
          <w:tcPr>
            <w:tcW w:w="4395" w:type="dxa"/>
            <w:noWrap/>
            <w:hideMark/>
          </w:tcPr>
          <w:p w:rsidR="001B16D1" w:rsidRPr="00F91B62" w:rsidRDefault="001B16D1" w:rsidP="001B16D1">
            <w:pPr>
              <w:autoSpaceDE w:val="0"/>
              <w:autoSpaceDN w:val="0"/>
              <w:adjustRightInd w:val="0"/>
              <w:spacing w:line="400" w:lineRule="atLeast"/>
              <w:jc w:val="both"/>
              <w:rPr>
                <w:rFonts w:ascii="Times New Roman" w:hAnsi="Times New Roman"/>
                <w:sz w:val="24"/>
                <w:szCs w:val="24"/>
              </w:rPr>
            </w:pPr>
            <w:r w:rsidRPr="00F91B62">
              <w:rPr>
                <w:rFonts w:ascii="Times New Roman" w:hAnsi="Times New Roman"/>
                <w:sz w:val="24"/>
                <w:szCs w:val="24"/>
              </w:rPr>
              <w:t>Власть-Ресурсы</w:t>
            </w:r>
          </w:p>
        </w:tc>
        <w:tc>
          <w:tcPr>
            <w:tcW w:w="992" w:type="dxa"/>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1</w:t>
            </w:r>
          </w:p>
        </w:tc>
        <w:tc>
          <w:tcPr>
            <w:tcW w:w="992" w:type="dxa"/>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6</w:t>
            </w:r>
          </w:p>
        </w:tc>
        <w:tc>
          <w:tcPr>
            <w:tcW w:w="1418" w:type="dxa"/>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3,67</w:t>
            </w:r>
          </w:p>
        </w:tc>
        <w:tc>
          <w:tcPr>
            <w:tcW w:w="1842" w:type="dxa"/>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1,133</w:t>
            </w:r>
          </w:p>
        </w:tc>
      </w:tr>
      <w:tr w:rsidR="001B16D1" w:rsidRPr="00F91B62" w:rsidTr="00002763">
        <w:trPr>
          <w:trHeight w:val="300"/>
        </w:trPr>
        <w:tc>
          <w:tcPr>
            <w:tcW w:w="4395" w:type="dxa"/>
            <w:tcBorders>
              <w:bottom w:val="single" w:sz="4" w:space="0" w:color="auto"/>
            </w:tcBorders>
            <w:noWrap/>
            <w:hideMark/>
          </w:tcPr>
          <w:p w:rsidR="001B16D1" w:rsidRPr="00F91B62" w:rsidRDefault="001B16D1" w:rsidP="001B16D1">
            <w:pPr>
              <w:autoSpaceDE w:val="0"/>
              <w:autoSpaceDN w:val="0"/>
              <w:adjustRightInd w:val="0"/>
              <w:spacing w:line="400" w:lineRule="atLeast"/>
              <w:jc w:val="both"/>
              <w:rPr>
                <w:rFonts w:ascii="Times New Roman" w:hAnsi="Times New Roman"/>
                <w:sz w:val="24"/>
                <w:szCs w:val="24"/>
              </w:rPr>
            </w:pPr>
            <w:r w:rsidRPr="00F91B62">
              <w:rPr>
                <w:rFonts w:ascii="Times New Roman" w:hAnsi="Times New Roman"/>
                <w:sz w:val="24"/>
                <w:szCs w:val="24"/>
              </w:rPr>
              <w:t>Репутация</w:t>
            </w:r>
          </w:p>
        </w:tc>
        <w:tc>
          <w:tcPr>
            <w:tcW w:w="992" w:type="dxa"/>
            <w:tcBorders>
              <w:bottom w:val="single" w:sz="4" w:space="0" w:color="auto"/>
            </w:tcBorders>
            <w:noWrap/>
            <w:hideMark/>
          </w:tcPr>
          <w:p w:rsidR="001B16D1" w:rsidRPr="00F91B62" w:rsidRDefault="001E6631" w:rsidP="001B16D1">
            <w:pPr>
              <w:autoSpaceDE w:val="0"/>
              <w:autoSpaceDN w:val="0"/>
              <w:adjustRightInd w:val="0"/>
              <w:spacing w:line="400" w:lineRule="atLeast"/>
              <w:jc w:val="center"/>
              <w:rPr>
                <w:rFonts w:ascii="Times New Roman" w:hAnsi="Times New Roman"/>
                <w:sz w:val="24"/>
                <w:szCs w:val="24"/>
              </w:rPr>
            </w:pPr>
            <w:r>
              <w:rPr>
                <w:rFonts w:ascii="Times New Roman" w:hAnsi="Times New Roman"/>
                <w:sz w:val="24"/>
                <w:szCs w:val="24"/>
              </w:rPr>
              <w:t>1</w:t>
            </w:r>
          </w:p>
        </w:tc>
        <w:tc>
          <w:tcPr>
            <w:tcW w:w="992" w:type="dxa"/>
            <w:tcBorders>
              <w:bottom w:val="single" w:sz="4" w:space="0" w:color="auto"/>
            </w:tcBorders>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6</w:t>
            </w:r>
          </w:p>
        </w:tc>
        <w:tc>
          <w:tcPr>
            <w:tcW w:w="1418" w:type="dxa"/>
            <w:tcBorders>
              <w:bottom w:val="single" w:sz="4" w:space="0" w:color="auto"/>
            </w:tcBorders>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5,04</w:t>
            </w:r>
          </w:p>
        </w:tc>
        <w:tc>
          <w:tcPr>
            <w:tcW w:w="1842" w:type="dxa"/>
            <w:tcBorders>
              <w:bottom w:val="single" w:sz="4" w:space="0" w:color="auto"/>
            </w:tcBorders>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0,791</w:t>
            </w:r>
          </w:p>
        </w:tc>
      </w:tr>
      <w:tr w:rsidR="001B16D1" w:rsidRPr="00F91B62" w:rsidTr="00002763">
        <w:trPr>
          <w:trHeight w:val="286"/>
        </w:trPr>
        <w:tc>
          <w:tcPr>
            <w:tcW w:w="4395" w:type="dxa"/>
            <w:tcBorders>
              <w:bottom w:val="nil"/>
            </w:tcBorders>
            <w:noWrap/>
            <w:hideMark/>
          </w:tcPr>
          <w:p w:rsidR="001B16D1" w:rsidRPr="00F91B62" w:rsidRDefault="001B16D1" w:rsidP="001B16D1">
            <w:pPr>
              <w:autoSpaceDE w:val="0"/>
              <w:autoSpaceDN w:val="0"/>
              <w:adjustRightInd w:val="0"/>
              <w:spacing w:line="400" w:lineRule="atLeast"/>
              <w:jc w:val="both"/>
              <w:rPr>
                <w:rFonts w:ascii="Times New Roman" w:hAnsi="Times New Roman"/>
                <w:sz w:val="24"/>
                <w:szCs w:val="24"/>
              </w:rPr>
            </w:pPr>
            <w:r w:rsidRPr="00F91B62">
              <w:rPr>
                <w:rFonts w:ascii="Times New Roman" w:hAnsi="Times New Roman"/>
                <w:sz w:val="24"/>
                <w:szCs w:val="24"/>
              </w:rPr>
              <w:t>Безопасность Личная</w:t>
            </w:r>
          </w:p>
        </w:tc>
        <w:tc>
          <w:tcPr>
            <w:tcW w:w="992" w:type="dxa"/>
            <w:tcBorders>
              <w:bottom w:val="nil"/>
            </w:tcBorders>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2</w:t>
            </w:r>
          </w:p>
        </w:tc>
        <w:tc>
          <w:tcPr>
            <w:tcW w:w="992" w:type="dxa"/>
            <w:tcBorders>
              <w:bottom w:val="nil"/>
            </w:tcBorders>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6</w:t>
            </w:r>
          </w:p>
        </w:tc>
        <w:tc>
          <w:tcPr>
            <w:tcW w:w="1418" w:type="dxa"/>
            <w:tcBorders>
              <w:bottom w:val="nil"/>
            </w:tcBorders>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4,75</w:t>
            </w:r>
          </w:p>
        </w:tc>
        <w:tc>
          <w:tcPr>
            <w:tcW w:w="1842" w:type="dxa"/>
            <w:tcBorders>
              <w:bottom w:val="nil"/>
            </w:tcBorders>
            <w:noWrap/>
            <w:hideMark/>
          </w:tcPr>
          <w:p w:rsidR="001B16D1" w:rsidRPr="00F91B62" w:rsidRDefault="001B16D1"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0,836</w:t>
            </w:r>
          </w:p>
        </w:tc>
      </w:tr>
    </w:tbl>
    <w:p w:rsidR="00002763" w:rsidRDefault="00002763" w:rsidP="00002763">
      <w:pPr>
        <w:spacing w:after="0" w:line="240" w:lineRule="auto"/>
        <w:rPr>
          <w:rFonts w:ascii="Times New Roman" w:hAnsi="Times New Roman" w:cs="Times New Roman"/>
          <w:sz w:val="28"/>
          <w:szCs w:val="28"/>
        </w:rPr>
      </w:pPr>
      <w:r w:rsidRPr="00002763">
        <w:rPr>
          <w:rFonts w:ascii="Times New Roman" w:hAnsi="Times New Roman" w:cs="Times New Roman"/>
          <w:sz w:val="28"/>
          <w:szCs w:val="28"/>
        </w:rPr>
        <w:lastRenderedPageBreak/>
        <w:t>Продолжение  таблицы  35</w:t>
      </w:r>
    </w:p>
    <w:p w:rsidR="00002763" w:rsidRPr="00002763" w:rsidRDefault="00002763" w:rsidP="00002763">
      <w:pPr>
        <w:spacing w:after="0" w:line="240" w:lineRule="auto"/>
        <w:rPr>
          <w:rFonts w:ascii="Times New Roman" w:hAnsi="Times New Roman" w:cs="Times New Roman"/>
          <w:sz w:val="28"/>
          <w:szCs w:val="28"/>
        </w:rPr>
      </w:pPr>
    </w:p>
    <w:tbl>
      <w:tblPr>
        <w:tblStyle w:val="a9"/>
        <w:tblW w:w="0" w:type="auto"/>
        <w:tblInd w:w="108" w:type="dxa"/>
        <w:tblLook w:val="04A0" w:firstRow="1" w:lastRow="0" w:firstColumn="1" w:lastColumn="0" w:noHBand="0" w:noVBand="1"/>
      </w:tblPr>
      <w:tblGrid>
        <w:gridCol w:w="4395"/>
        <w:gridCol w:w="992"/>
        <w:gridCol w:w="992"/>
        <w:gridCol w:w="1418"/>
        <w:gridCol w:w="1842"/>
      </w:tblGrid>
      <w:tr w:rsidR="00002763" w:rsidRPr="00F91B62" w:rsidTr="00002763">
        <w:trPr>
          <w:trHeight w:val="300"/>
        </w:trPr>
        <w:tc>
          <w:tcPr>
            <w:tcW w:w="4395" w:type="dxa"/>
            <w:noWrap/>
          </w:tcPr>
          <w:p w:rsidR="00002763" w:rsidRPr="00F91B62" w:rsidRDefault="00002763" w:rsidP="00A66E0F">
            <w:pPr>
              <w:autoSpaceDE w:val="0"/>
              <w:autoSpaceDN w:val="0"/>
              <w:adjustRightInd w:val="0"/>
              <w:spacing w:line="400" w:lineRule="atLeast"/>
              <w:jc w:val="center"/>
              <w:rPr>
                <w:rFonts w:ascii="Times New Roman" w:hAnsi="Times New Roman"/>
                <w:sz w:val="24"/>
                <w:szCs w:val="24"/>
              </w:rPr>
            </w:pPr>
            <w:r>
              <w:rPr>
                <w:rFonts w:ascii="Times New Roman" w:hAnsi="Times New Roman"/>
                <w:sz w:val="24"/>
                <w:szCs w:val="24"/>
              </w:rPr>
              <w:t>1</w:t>
            </w:r>
          </w:p>
        </w:tc>
        <w:tc>
          <w:tcPr>
            <w:tcW w:w="992" w:type="dxa"/>
            <w:noWrap/>
          </w:tcPr>
          <w:p w:rsidR="00002763" w:rsidRPr="00F91B62" w:rsidRDefault="00002763" w:rsidP="00A66E0F">
            <w:pPr>
              <w:autoSpaceDE w:val="0"/>
              <w:autoSpaceDN w:val="0"/>
              <w:adjustRightInd w:val="0"/>
              <w:spacing w:line="400" w:lineRule="atLeast"/>
              <w:jc w:val="center"/>
              <w:rPr>
                <w:rFonts w:ascii="Times New Roman" w:hAnsi="Times New Roman"/>
                <w:sz w:val="24"/>
                <w:szCs w:val="24"/>
              </w:rPr>
            </w:pPr>
            <w:r>
              <w:rPr>
                <w:rFonts w:ascii="Times New Roman" w:hAnsi="Times New Roman"/>
                <w:sz w:val="24"/>
                <w:szCs w:val="24"/>
              </w:rPr>
              <w:t>2</w:t>
            </w:r>
          </w:p>
        </w:tc>
        <w:tc>
          <w:tcPr>
            <w:tcW w:w="992" w:type="dxa"/>
            <w:noWrap/>
          </w:tcPr>
          <w:p w:rsidR="00002763" w:rsidRPr="00F91B62" w:rsidRDefault="00002763" w:rsidP="00A66E0F">
            <w:pPr>
              <w:autoSpaceDE w:val="0"/>
              <w:autoSpaceDN w:val="0"/>
              <w:adjustRightInd w:val="0"/>
              <w:spacing w:line="400" w:lineRule="atLeast"/>
              <w:jc w:val="center"/>
              <w:rPr>
                <w:rFonts w:ascii="Times New Roman" w:hAnsi="Times New Roman"/>
                <w:sz w:val="24"/>
                <w:szCs w:val="24"/>
              </w:rPr>
            </w:pPr>
            <w:r>
              <w:rPr>
                <w:rFonts w:ascii="Times New Roman" w:hAnsi="Times New Roman"/>
                <w:sz w:val="24"/>
                <w:szCs w:val="24"/>
              </w:rPr>
              <w:t>3</w:t>
            </w:r>
          </w:p>
        </w:tc>
        <w:tc>
          <w:tcPr>
            <w:tcW w:w="1418" w:type="dxa"/>
            <w:noWrap/>
          </w:tcPr>
          <w:p w:rsidR="00002763" w:rsidRPr="00F91B62" w:rsidRDefault="00002763" w:rsidP="00A66E0F">
            <w:pPr>
              <w:autoSpaceDE w:val="0"/>
              <w:autoSpaceDN w:val="0"/>
              <w:adjustRightInd w:val="0"/>
              <w:spacing w:line="400" w:lineRule="atLeast"/>
              <w:jc w:val="center"/>
              <w:rPr>
                <w:rFonts w:ascii="Times New Roman" w:hAnsi="Times New Roman"/>
                <w:sz w:val="24"/>
                <w:szCs w:val="24"/>
              </w:rPr>
            </w:pPr>
            <w:r>
              <w:rPr>
                <w:rFonts w:ascii="Times New Roman" w:hAnsi="Times New Roman"/>
                <w:sz w:val="24"/>
                <w:szCs w:val="24"/>
              </w:rPr>
              <w:t>4</w:t>
            </w:r>
          </w:p>
        </w:tc>
        <w:tc>
          <w:tcPr>
            <w:tcW w:w="1842" w:type="dxa"/>
            <w:noWrap/>
          </w:tcPr>
          <w:p w:rsidR="00002763" w:rsidRPr="00F91B62" w:rsidRDefault="00002763" w:rsidP="00A66E0F">
            <w:pPr>
              <w:autoSpaceDE w:val="0"/>
              <w:autoSpaceDN w:val="0"/>
              <w:adjustRightInd w:val="0"/>
              <w:spacing w:line="400" w:lineRule="atLeast"/>
              <w:jc w:val="center"/>
              <w:rPr>
                <w:rFonts w:ascii="Times New Roman" w:hAnsi="Times New Roman"/>
                <w:sz w:val="24"/>
                <w:szCs w:val="24"/>
              </w:rPr>
            </w:pPr>
            <w:r>
              <w:rPr>
                <w:rFonts w:ascii="Times New Roman" w:hAnsi="Times New Roman"/>
                <w:sz w:val="24"/>
                <w:szCs w:val="24"/>
              </w:rPr>
              <w:t>5</w:t>
            </w:r>
          </w:p>
        </w:tc>
      </w:tr>
      <w:tr w:rsidR="00002763" w:rsidRPr="00F91B62" w:rsidTr="00002763">
        <w:trPr>
          <w:trHeight w:val="300"/>
        </w:trPr>
        <w:tc>
          <w:tcPr>
            <w:tcW w:w="4395" w:type="dxa"/>
            <w:noWrap/>
            <w:hideMark/>
          </w:tcPr>
          <w:p w:rsidR="00002763" w:rsidRPr="00F91B62" w:rsidRDefault="00002763" w:rsidP="001B16D1">
            <w:pPr>
              <w:autoSpaceDE w:val="0"/>
              <w:autoSpaceDN w:val="0"/>
              <w:adjustRightInd w:val="0"/>
              <w:spacing w:line="400" w:lineRule="atLeast"/>
              <w:jc w:val="both"/>
              <w:rPr>
                <w:rFonts w:ascii="Times New Roman" w:hAnsi="Times New Roman"/>
                <w:sz w:val="24"/>
                <w:szCs w:val="24"/>
              </w:rPr>
            </w:pPr>
            <w:r w:rsidRPr="00F91B62">
              <w:rPr>
                <w:rFonts w:ascii="Times New Roman" w:hAnsi="Times New Roman"/>
                <w:sz w:val="24"/>
                <w:szCs w:val="24"/>
              </w:rPr>
              <w:t>Безопасность Социальная</w:t>
            </w:r>
          </w:p>
        </w:tc>
        <w:tc>
          <w:tcPr>
            <w:tcW w:w="992"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Pr>
                <w:rFonts w:ascii="Times New Roman" w:hAnsi="Times New Roman"/>
                <w:sz w:val="24"/>
                <w:szCs w:val="24"/>
              </w:rPr>
              <w:t>1</w:t>
            </w:r>
          </w:p>
        </w:tc>
        <w:tc>
          <w:tcPr>
            <w:tcW w:w="992"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6</w:t>
            </w:r>
          </w:p>
        </w:tc>
        <w:tc>
          <w:tcPr>
            <w:tcW w:w="1418"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4,8</w:t>
            </w:r>
          </w:p>
        </w:tc>
        <w:tc>
          <w:tcPr>
            <w:tcW w:w="1842"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0,925</w:t>
            </w:r>
          </w:p>
        </w:tc>
      </w:tr>
      <w:tr w:rsidR="00002763" w:rsidRPr="00F91B62" w:rsidTr="00002763">
        <w:trPr>
          <w:trHeight w:val="300"/>
        </w:trPr>
        <w:tc>
          <w:tcPr>
            <w:tcW w:w="4395" w:type="dxa"/>
            <w:noWrap/>
            <w:hideMark/>
          </w:tcPr>
          <w:p w:rsidR="00002763" w:rsidRPr="00F91B62" w:rsidRDefault="00002763" w:rsidP="001B16D1">
            <w:pPr>
              <w:autoSpaceDE w:val="0"/>
              <w:autoSpaceDN w:val="0"/>
              <w:adjustRightInd w:val="0"/>
              <w:spacing w:line="400" w:lineRule="atLeast"/>
              <w:jc w:val="both"/>
              <w:rPr>
                <w:rFonts w:ascii="Times New Roman" w:hAnsi="Times New Roman"/>
                <w:sz w:val="24"/>
                <w:szCs w:val="24"/>
              </w:rPr>
            </w:pPr>
            <w:r w:rsidRPr="00F91B62">
              <w:rPr>
                <w:rFonts w:ascii="Times New Roman" w:hAnsi="Times New Roman"/>
                <w:sz w:val="24"/>
                <w:szCs w:val="24"/>
              </w:rPr>
              <w:t>Традиция</w:t>
            </w:r>
          </w:p>
        </w:tc>
        <w:tc>
          <w:tcPr>
            <w:tcW w:w="992"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1</w:t>
            </w:r>
          </w:p>
        </w:tc>
        <w:tc>
          <w:tcPr>
            <w:tcW w:w="992"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6</w:t>
            </w:r>
          </w:p>
        </w:tc>
        <w:tc>
          <w:tcPr>
            <w:tcW w:w="1418"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4,31</w:t>
            </w:r>
          </w:p>
        </w:tc>
        <w:tc>
          <w:tcPr>
            <w:tcW w:w="1842"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1,132</w:t>
            </w:r>
          </w:p>
        </w:tc>
      </w:tr>
      <w:tr w:rsidR="00002763" w:rsidRPr="00F91B62" w:rsidTr="00002763">
        <w:trPr>
          <w:trHeight w:val="300"/>
        </w:trPr>
        <w:tc>
          <w:tcPr>
            <w:tcW w:w="4395" w:type="dxa"/>
            <w:noWrap/>
            <w:hideMark/>
          </w:tcPr>
          <w:p w:rsidR="00002763" w:rsidRPr="00F91B62" w:rsidRDefault="00002763" w:rsidP="001B16D1">
            <w:pPr>
              <w:autoSpaceDE w:val="0"/>
              <w:autoSpaceDN w:val="0"/>
              <w:adjustRightInd w:val="0"/>
              <w:spacing w:line="400" w:lineRule="atLeast"/>
              <w:jc w:val="both"/>
              <w:rPr>
                <w:rFonts w:ascii="Times New Roman" w:hAnsi="Times New Roman"/>
                <w:sz w:val="24"/>
                <w:szCs w:val="24"/>
              </w:rPr>
            </w:pPr>
            <w:r w:rsidRPr="00F91B62">
              <w:rPr>
                <w:rFonts w:ascii="Times New Roman" w:hAnsi="Times New Roman"/>
                <w:sz w:val="24"/>
                <w:szCs w:val="24"/>
              </w:rPr>
              <w:t>Конформность Правила</w:t>
            </w:r>
          </w:p>
        </w:tc>
        <w:tc>
          <w:tcPr>
            <w:tcW w:w="992"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1</w:t>
            </w:r>
          </w:p>
        </w:tc>
        <w:tc>
          <w:tcPr>
            <w:tcW w:w="992"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6</w:t>
            </w:r>
          </w:p>
        </w:tc>
        <w:tc>
          <w:tcPr>
            <w:tcW w:w="1418"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4,04</w:t>
            </w:r>
          </w:p>
        </w:tc>
        <w:tc>
          <w:tcPr>
            <w:tcW w:w="1842"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1,059</w:t>
            </w:r>
          </w:p>
        </w:tc>
      </w:tr>
      <w:tr w:rsidR="00002763" w:rsidRPr="00F91B62" w:rsidTr="00002763">
        <w:trPr>
          <w:trHeight w:val="300"/>
        </w:trPr>
        <w:tc>
          <w:tcPr>
            <w:tcW w:w="4395" w:type="dxa"/>
            <w:noWrap/>
            <w:hideMark/>
          </w:tcPr>
          <w:p w:rsidR="00002763" w:rsidRPr="00F91B62" w:rsidRDefault="00002763" w:rsidP="001B16D1">
            <w:pPr>
              <w:autoSpaceDE w:val="0"/>
              <w:autoSpaceDN w:val="0"/>
              <w:adjustRightInd w:val="0"/>
              <w:spacing w:line="400" w:lineRule="atLeast"/>
              <w:jc w:val="both"/>
              <w:rPr>
                <w:rFonts w:ascii="Times New Roman" w:hAnsi="Times New Roman"/>
                <w:sz w:val="24"/>
                <w:szCs w:val="24"/>
              </w:rPr>
            </w:pPr>
            <w:r w:rsidRPr="00F91B62">
              <w:rPr>
                <w:rFonts w:ascii="Times New Roman" w:hAnsi="Times New Roman"/>
                <w:sz w:val="24"/>
                <w:szCs w:val="24"/>
              </w:rPr>
              <w:t>Конформность межличностная</w:t>
            </w:r>
          </w:p>
        </w:tc>
        <w:tc>
          <w:tcPr>
            <w:tcW w:w="992"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Pr>
                <w:rFonts w:ascii="Times New Roman" w:hAnsi="Times New Roman"/>
                <w:sz w:val="24"/>
                <w:szCs w:val="24"/>
              </w:rPr>
              <w:t>1</w:t>
            </w:r>
          </w:p>
        </w:tc>
        <w:tc>
          <w:tcPr>
            <w:tcW w:w="992"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6</w:t>
            </w:r>
          </w:p>
        </w:tc>
        <w:tc>
          <w:tcPr>
            <w:tcW w:w="1418"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4,24</w:t>
            </w:r>
          </w:p>
        </w:tc>
        <w:tc>
          <w:tcPr>
            <w:tcW w:w="1842"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0,978</w:t>
            </w:r>
          </w:p>
        </w:tc>
      </w:tr>
      <w:tr w:rsidR="00002763" w:rsidRPr="00F91B62" w:rsidTr="00002763">
        <w:trPr>
          <w:trHeight w:val="300"/>
        </w:trPr>
        <w:tc>
          <w:tcPr>
            <w:tcW w:w="4395" w:type="dxa"/>
            <w:noWrap/>
            <w:hideMark/>
          </w:tcPr>
          <w:p w:rsidR="00002763" w:rsidRPr="00F91B62" w:rsidRDefault="00002763" w:rsidP="001B16D1">
            <w:pPr>
              <w:autoSpaceDE w:val="0"/>
              <w:autoSpaceDN w:val="0"/>
              <w:adjustRightInd w:val="0"/>
              <w:spacing w:line="400" w:lineRule="atLeast"/>
              <w:jc w:val="both"/>
              <w:rPr>
                <w:rFonts w:ascii="Times New Roman" w:hAnsi="Times New Roman"/>
                <w:sz w:val="24"/>
                <w:szCs w:val="24"/>
              </w:rPr>
            </w:pPr>
            <w:r w:rsidRPr="00F91B62">
              <w:rPr>
                <w:rFonts w:ascii="Times New Roman" w:hAnsi="Times New Roman"/>
                <w:sz w:val="24"/>
                <w:szCs w:val="24"/>
              </w:rPr>
              <w:t>Скромность</w:t>
            </w:r>
          </w:p>
        </w:tc>
        <w:tc>
          <w:tcPr>
            <w:tcW w:w="992"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1</w:t>
            </w:r>
          </w:p>
        </w:tc>
        <w:tc>
          <w:tcPr>
            <w:tcW w:w="992"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6</w:t>
            </w:r>
          </w:p>
        </w:tc>
        <w:tc>
          <w:tcPr>
            <w:tcW w:w="1418"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4,32</w:t>
            </w:r>
          </w:p>
        </w:tc>
        <w:tc>
          <w:tcPr>
            <w:tcW w:w="1842"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0,925</w:t>
            </w:r>
          </w:p>
        </w:tc>
      </w:tr>
      <w:tr w:rsidR="00002763" w:rsidRPr="00F91B62" w:rsidTr="00002763">
        <w:trPr>
          <w:trHeight w:val="300"/>
        </w:trPr>
        <w:tc>
          <w:tcPr>
            <w:tcW w:w="4395" w:type="dxa"/>
            <w:noWrap/>
            <w:hideMark/>
          </w:tcPr>
          <w:p w:rsidR="00002763" w:rsidRPr="00F91B62" w:rsidRDefault="00002763" w:rsidP="001B16D1">
            <w:pPr>
              <w:autoSpaceDE w:val="0"/>
              <w:autoSpaceDN w:val="0"/>
              <w:adjustRightInd w:val="0"/>
              <w:spacing w:line="400" w:lineRule="atLeast"/>
              <w:jc w:val="both"/>
              <w:rPr>
                <w:rFonts w:ascii="Times New Roman" w:hAnsi="Times New Roman"/>
                <w:sz w:val="24"/>
                <w:szCs w:val="24"/>
              </w:rPr>
            </w:pPr>
            <w:r w:rsidRPr="00F91B62">
              <w:rPr>
                <w:rFonts w:ascii="Times New Roman" w:hAnsi="Times New Roman"/>
                <w:sz w:val="24"/>
                <w:szCs w:val="24"/>
              </w:rPr>
              <w:t>Универсализм – Забота о природе</w:t>
            </w:r>
          </w:p>
        </w:tc>
        <w:tc>
          <w:tcPr>
            <w:tcW w:w="992"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1</w:t>
            </w:r>
          </w:p>
        </w:tc>
        <w:tc>
          <w:tcPr>
            <w:tcW w:w="992"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6</w:t>
            </w:r>
          </w:p>
        </w:tc>
        <w:tc>
          <w:tcPr>
            <w:tcW w:w="1418"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4,06</w:t>
            </w:r>
          </w:p>
        </w:tc>
        <w:tc>
          <w:tcPr>
            <w:tcW w:w="1842"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1,036</w:t>
            </w:r>
          </w:p>
        </w:tc>
      </w:tr>
      <w:tr w:rsidR="00002763" w:rsidRPr="00F91B62" w:rsidTr="00002763">
        <w:trPr>
          <w:trHeight w:val="300"/>
        </w:trPr>
        <w:tc>
          <w:tcPr>
            <w:tcW w:w="4395" w:type="dxa"/>
            <w:noWrap/>
            <w:hideMark/>
          </w:tcPr>
          <w:p w:rsidR="00002763" w:rsidRPr="00F91B62" w:rsidRDefault="00002763" w:rsidP="001B16D1">
            <w:pPr>
              <w:autoSpaceDE w:val="0"/>
              <w:autoSpaceDN w:val="0"/>
              <w:adjustRightInd w:val="0"/>
              <w:spacing w:line="400" w:lineRule="atLeast"/>
              <w:jc w:val="both"/>
              <w:rPr>
                <w:rFonts w:ascii="Times New Roman" w:hAnsi="Times New Roman"/>
                <w:sz w:val="24"/>
                <w:szCs w:val="24"/>
              </w:rPr>
            </w:pPr>
            <w:r w:rsidRPr="00F91B62">
              <w:rPr>
                <w:rFonts w:ascii="Times New Roman" w:hAnsi="Times New Roman"/>
                <w:sz w:val="24"/>
                <w:szCs w:val="24"/>
              </w:rPr>
              <w:t>Универсализм – Забота о других</w:t>
            </w:r>
          </w:p>
        </w:tc>
        <w:tc>
          <w:tcPr>
            <w:tcW w:w="992"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1</w:t>
            </w:r>
          </w:p>
        </w:tc>
        <w:tc>
          <w:tcPr>
            <w:tcW w:w="992"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6</w:t>
            </w:r>
          </w:p>
        </w:tc>
        <w:tc>
          <w:tcPr>
            <w:tcW w:w="1418"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4,6</w:t>
            </w:r>
          </w:p>
        </w:tc>
        <w:tc>
          <w:tcPr>
            <w:tcW w:w="1842"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0,971</w:t>
            </w:r>
          </w:p>
        </w:tc>
      </w:tr>
      <w:tr w:rsidR="00002763" w:rsidRPr="00F91B62" w:rsidTr="00002763">
        <w:trPr>
          <w:trHeight w:val="300"/>
        </w:trPr>
        <w:tc>
          <w:tcPr>
            <w:tcW w:w="4395" w:type="dxa"/>
            <w:noWrap/>
            <w:hideMark/>
          </w:tcPr>
          <w:p w:rsidR="00002763" w:rsidRPr="00F91B62" w:rsidRDefault="00002763" w:rsidP="001B16D1">
            <w:pPr>
              <w:autoSpaceDE w:val="0"/>
              <w:autoSpaceDN w:val="0"/>
              <w:adjustRightInd w:val="0"/>
              <w:spacing w:line="400" w:lineRule="atLeast"/>
              <w:jc w:val="both"/>
              <w:rPr>
                <w:rFonts w:ascii="Times New Roman" w:hAnsi="Times New Roman"/>
                <w:sz w:val="24"/>
                <w:szCs w:val="24"/>
              </w:rPr>
            </w:pPr>
            <w:r w:rsidRPr="00F91B62">
              <w:rPr>
                <w:rFonts w:ascii="Times New Roman" w:hAnsi="Times New Roman"/>
                <w:sz w:val="24"/>
                <w:szCs w:val="24"/>
              </w:rPr>
              <w:t>Универсализм-Толерантность</w:t>
            </w:r>
          </w:p>
        </w:tc>
        <w:tc>
          <w:tcPr>
            <w:tcW w:w="992"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Pr>
                <w:rFonts w:ascii="Times New Roman" w:hAnsi="Times New Roman"/>
                <w:sz w:val="24"/>
                <w:szCs w:val="24"/>
              </w:rPr>
              <w:t>1</w:t>
            </w:r>
          </w:p>
        </w:tc>
        <w:tc>
          <w:tcPr>
            <w:tcW w:w="992"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6</w:t>
            </w:r>
          </w:p>
        </w:tc>
        <w:tc>
          <w:tcPr>
            <w:tcW w:w="1418"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4,22</w:t>
            </w:r>
          </w:p>
        </w:tc>
        <w:tc>
          <w:tcPr>
            <w:tcW w:w="1842"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0,999</w:t>
            </w:r>
          </w:p>
        </w:tc>
      </w:tr>
      <w:tr w:rsidR="00002763" w:rsidRPr="00F91B62" w:rsidTr="00002763">
        <w:trPr>
          <w:trHeight w:val="300"/>
        </w:trPr>
        <w:tc>
          <w:tcPr>
            <w:tcW w:w="4395" w:type="dxa"/>
            <w:noWrap/>
            <w:hideMark/>
          </w:tcPr>
          <w:p w:rsidR="00002763" w:rsidRPr="00F91B62" w:rsidRDefault="00002763" w:rsidP="001B16D1">
            <w:pPr>
              <w:autoSpaceDE w:val="0"/>
              <w:autoSpaceDN w:val="0"/>
              <w:adjustRightInd w:val="0"/>
              <w:spacing w:line="400" w:lineRule="atLeast"/>
              <w:jc w:val="both"/>
              <w:rPr>
                <w:rFonts w:ascii="Times New Roman" w:hAnsi="Times New Roman"/>
                <w:sz w:val="24"/>
                <w:szCs w:val="24"/>
              </w:rPr>
            </w:pPr>
            <w:r w:rsidRPr="00F91B62">
              <w:rPr>
                <w:rFonts w:ascii="Times New Roman" w:hAnsi="Times New Roman"/>
                <w:sz w:val="24"/>
                <w:szCs w:val="24"/>
              </w:rPr>
              <w:t>Благожелательность-Забота</w:t>
            </w:r>
          </w:p>
        </w:tc>
        <w:tc>
          <w:tcPr>
            <w:tcW w:w="992" w:type="dxa"/>
            <w:noWrap/>
            <w:hideMark/>
          </w:tcPr>
          <w:p w:rsidR="00002763" w:rsidRPr="00F91B62" w:rsidRDefault="00002763" w:rsidP="001E6631">
            <w:pPr>
              <w:autoSpaceDE w:val="0"/>
              <w:autoSpaceDN w:val="0"/>
              <w:adjustRightInd w:val="0"/>
              <w:spacing w:line="400" w:lineRule="atLeast"/>
              <w:jc w:val="center"/>
              <w:rPr>
                <w:rFonts w:ascii="Times New Roman" w:hAnsi="Times New Roman"/>
                <w:sz w:val="24"/>
                <w:szCs w:val="24"/>
              </w:rPr>
            </w:pPr>
            <w:r>
              <w:rPr>
                <w:rFonts w:ascii="Times New Roman" w:hAnsi="Times New Roman"/>
                <w:sz w:val="24"/>
                <w:szCs w:val="24"/>
              </w:rPr>
              <w:t>1</w:t>
            </w:r>
          </w:p>
        </w:tc>
        <w:tc>
          <w:tcPr>
            <w:tcW w:w="992"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6</w:t>
            </w:r>
          </w:p>
        </w:tc>
        <w:tc>
          <w:tcPr>
            <w:tcW w:w="1418"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5,11</w:t>
            </w:r>
          </w:p>
        </w:tc>
        <w:tc>
          <w:tcPr>
            <w:tcW w:w="1842"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0,845</w:t>
            </w:r>
          </w:p>
        </w:tc>
      </w:tr>
      <w:tr w:rsidR="00002763" w:rsidRPr="00F91B62" w:rsidTr="00002763">
        <w:trPr>
          <w:trHeight w:val="300"/>
        </w:trPr>
        <w:tc>
          <w:tcPr>
            <w:tcW w:w="4395" w:type="dxa"/>
            <w:noWrap/>
            <w:hideMark/>
          </w:tcPr>
          <w:p w:rsidR="00002763" w:rsidRPr="00F91B62" w:rsidRDefault="00002763" w:rsidP="001B16D1">
            <w:pPr>
              <w:autoSpaceDE w:val="0"/>
              <w:autoSpaceDN w:val="0"/>
              <w:adjustRightInd w:val="0"/>
              <w:spacing w:line="400" w:lineRule="atLeast"/>
              <w:jc w:val="both"/>
              <w:rPr>
                <w:rFonts w:ascii="Times New Roman" w:hAnsi="Times New Roman"/>
                <w:sz w:val="24"/>
                <w:szCs w:val="24"/>
              </w:rPr>
            </w:pPr>
            <w:r w:rsidRPr="00F91B62">
              <w:rPr>
                <w:rFonts w:ascii="Times New Roman" w:hAnsi="Times New Roman"/>
                <w:sz w:val="24"/>
                <w:szCs w:val="24"/>
              </w:rPr>
              <w:t>Благожелательность – Чувство долга</w:t>
            </w:r>
          </w:p>
        </w:tc>
        <w:tc>
          <w:tcPr>
            <w:tcW w:w="992"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Pr>
                <w:rFonts w:ascii="Times New Roman" w:hAnsi="Times New Roman"/>
                <w:sz w:val="24"/>
                <w:szCs w:val="24"/>
              </w:rPr>
              <w:t>1</w:t>
            </w:r>
          </w:p>
        </w:tc>
        <w:tc>
          <w:tcPr>
            <w:tcW w:w="992"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6</w:t>
            </w:r>
          </w:p>
        </w:tc>
        <w:tc>
          <w:tcPr>
            <w:tcW w:w="1418"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5,07</w:t>
            </w:r>
          </w:p>
        </w:tc>
        <w:tc>
          <w:tcPr>
            <w:tcW w:w="1842" w:type="dxa"/>
            <w:noWrap/>
            <w:hideMark/>
          </w:tcPr>
          <w:p w:rsidR="00002763" w:rsidRPr="00F91B62" w:rsidRDefault="00002763" w:rsidP="001B16D1">
            <w:pPr>
              <w:autoSpaceDE w:val="0"/>
              <w:autoSpaceDN w:val="0"/>
              <w:adjustRightInd w:val="0"/>
              <w:spacing w:line="400" w:lineRule="atLeast"/>
              <w:jc w:val="center"/>
              <w:rPr>
                <w:rFonts w:ascii="Times New Roman" w:hAnsi="Times New Roman"/>
                <w:sz w:val="24"/>
                <w:szCs w:val="24"/>
              </w:rPr>
            </w:pPr>
            <w:r w:rsidRPr="00F91B62">
              <w:rPr>
                <w:rFonts w:ascii="Times New Roman" w:hAnsi="Times New Roman"/>
                <w:sz w:val="24"/>
                <w:szCs w:val="24"/>
              </w:rPr>
              <w:t>0,938</w:t>
            </w:r>
          </w:p>
        </w:tc>
      </w:tr>
    </w:tbl>
    <w:p w:rsidR="00EC18AB" w:rsidRDefault="001B16D1" w:rsidP="00914619">
      <w:pPr>
        <w:autoSpaceDE w:val="0"/>
        <w:autoSpaceDN w:val="0"/>
        <w:adjustRightInd w:val="0"/>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rPr>
        <w:tab/>
      </w:r>
    </w:p>
    <w:p w:rsidR="001B16D1" w:rsidRDefault="001B16D1" w:rsidP="00914619">
      <w:pPr>
        <w:autoSpaceDE w:val="0"/>
        <w:autoSpaceDN w:val="0"/>
        <w:adjustRightInd w:val="0"/>
        <w:spacing w:after="0" w:line="240" w:lineRule="auto"/>
        <w:ind w:firstLine="567"/>
        <w:jc w:val="both"/>
        <w:rPr>
          <w:rFonts w:ascii="Times New Roman" w:eastAsia="Cambria" w:hAnsi="Times New Roman" w:cs="Times New Roman"/>
          <w:color w:val="000000"/>
          <w:sz w:val="28"/>
          <w:szCs w:val="28"/>
          <w:lang w:eastAsia="ja-JP"/>
        </w:rPr>
      </w:pPr>
      <w:r w:rsidRPr="00D917DB">
        <w:rPr>
          <w:rFonts w:ascii="Times New Roman" w:eastAsia="Cambria" w:hAnsi="Times New Roman" w:cs="Times New Roman"/>
          <w:color w:val="000000"/>
          <w:sz w:val="28"/>
          <w:szCs w:val="28"/>
          <w:lang w:eastAsia="ja-JP"/>
        </w:rPr>
        <w:t xml:space="preserve">По результатам </w:t>
      </w:r>
      <w:r>
        <w:rPr>
          <w:rFonts w:ascii="Times New Roman" w:eastAsia="Cambria" w:hAnsi="Times New Roman" w:cs="Times New Roman"/>
          <w:color w:val="000000"/>
          <w:sz w:val="28"/>
          <w:szCs w:val="28"/>
          <w:lang w:eastAsia="ja-JP"/>
        </w:rPr>
        <w:t>эмпирического</w:t>
      </w:r>
      <w:r w:rsidRPr="00D917DB">
        <w:rPr>
          <w:rFonts w:ascii="Times New Roman" w:eastAsia="Cambria" w:hAnsi="Times New Roman" w:cs="Times New Roman"/>
          <w:color w:val="000000"/>
          <w:sz w:val="28"/>
          <w:szCs w:val="28"/>
          <w:lang w:eastAsia="ja-JP"/>
        </w:rPr>
        <w:t xml:space="preserve"> исследования ценностей </w:t>
      </w:r>
      <w:r>
        <w:rPr>
          <w:rFonts w:ascii="Times New Roman" w:eastAsia="Cambria" w:hAnsi="Times New Roman" w:cs="Times New Roman"/>
          <w:color w:val="000000"/>
          <w:sz w:val="28"/>
          <w:szCs w:val="28"/>
          <w:lang w:eastAsia="ja-JP"/>
        </w:rPr>
        <w:t xml:space="preserve"> </w:t>
      </w:r>
      <w:r w:rsidRPr="00D917DB">
        <w:rPr>
          <w:rFonts w:ascii="Times New Roman" w:eastAsia="Cambria" w:hAnsi="Times New Roman" w:cs="Times New Roman"/>
          <w:color w:val="000000"/>
          <w:sz w:val="28"/>
          <w:szCs w:val="28"/>
          <w:lang w:eastAsia="ja-JP"/>
        </w:rPr>
        <w:t xml:space="preserve">в таблице </w:t>
      </w:r>
      <w:r w:rsidR="004D6C9C" w:rsidRPr="004D6C9C">
        <w:rPr>
          <w:rFonts w:ascii="Times New Roman" w:eastAsia="Cambria" w:hAnsi="Times New Roman" w:cs="Times New Roman"/>
          <w:color w:val="000000"/>
          <w:sz w:val="28"/>
          <w:szCs w:val="28"/>
          <w:lang w:eastAsia="ja-JP"/>
        </w:rPr>
        <w:t>3</w:t>
      </w:r>
      <w:r w:rsidR="00011549">
        <w:rPr>
          <w:rFonts w:ascii="Times New Roman" w:eastAsia="Cambria" w:hAnsi="Times New Roman" w:cs="Times New Roman"/>
          <w:color w:val="000000"/>
          <w:sz w:val="28"/>
          <w:szCs w:val="28"/>
          <w:lang w:eastAsia="ja-JP"/>
        </w:rPr>
        <w:t>5</w:t>
      </w:r>
      <w:r w:rsidRPr="00D917DB">
        <w:rPr>
          <w:rFonts w:ascii="Times New Roman" w:eastAsia="Cambria" w:hAnsi="Times New Roman" w:cs="Times New Roman"/>
          <w:color w:val="000000"/>
          <w:sz w:val="28"/>
          <w:szCs w:val="28"/>
          <w:lang w:eastAsia="ja-JP"/>
        </w:rPr>
        <w:t xml:space="preserve">, </w:t>
      </w:r>
      <w:r>
        <w:rPr>
          <w:rFonts w:ascii="Times New Roman" w:eastAsia="Cambria" w:hAnsi="Times New Roman" w:cs="Times New Roman"/>
          <w:color w:val="000000"/>
          <w:sz w:val="28"/>
          <w:szCs w:val="28"/>
          <w:lang w:eastAsia="ja-JP"/>
        </w:rPr>
        <w:t>видно</w:t>
      </w:r>
      <w:r w:rsidRPr="00D917DB">
        <w:rPr>
          <w:rFonts w:ascii="Times New Roman" w:eastAsia="Cambria" w:hAnsi="Times New Roman" w:cs="Times New Roman"/>
          <w:color w:val="000000"/>
          <w:sz w:val="28"/>
          <w:szCs w:val="28"/>
          <w:lang w:eastAsia="ja-JP"/>
        </w:rPr>
        <w:t xml:space="preserve">, что из 19-ти измеряемых данной методикой показателей, у </w:t>
      </w:r>
      <w:r>
        <w:rPr>
          <w:rFonts w:ascii="Times New Roman" w:eastAsia="Cambria" w:hAnsi="Times New Roman" w:cs="Times New Roman"/>
          <w:color w:val="000000"/>
          <w:sz w:val="28"/>
          <w:szCs w:val="28"/>
          <w:lang w:eastAsia="ja-JP"/>
        </w:rPr>
        <w:t>испытуемых</w:t>
      </w:r>
      <w:r w:rsidRPr="00D917DB">
        <w:rPr>
          <w:rFonts w:ascii="Times New Roman" w:eastAsia="Cambria" w:hAnsi="Times New Roman" w:cs="Times New Roman"/>
          <w:color w:val="000000"/>
          <w:sz w:val="28"/>
          <w:szCs w:val="28"/>
          <w:lang w:eastAsia="ja-JP"/>
        </w:rPr>
        <w:t xml:space="preserve"> наиболее высокие показатели</w:t>
      </w:r>
      <w:r>
        <w:rPr>
          <w:rFonts w:ascii="Times New Roman" w:eastAsia="Cambria" w:hAnsi="Times New Roman" w:cs="Times New Roman"/>
          <w:color w:val="000000"/>
          <w:sz w:val="28"/>
          <w:szCs w:val="28"/>
          <w:lang w:eastAsia="ja-JP"/>
        </w:rPr>
        <w:t xml:space="preserve"> по следующим шкалам:</w:t>
      </w:r>
    </w:p>
    <w:p w:rsidR="001B16D1" w:rsidRPr="00146AA3" w:rsidRDefault="00914619" w:rsidP="00914619">
      <w:pPr>
        <w:pStyle w:val="a7"/>
        <w:spacing w:after="0" w:line="240" w:lineRule="auto"/>
        <w:ind w:left="567"/>
        <w:jc w:val="both"/>
        <w:rPr>
          <w:rFonts w:ascii="Times New Roman" w:eastAsia="Cambria" w:hAnsi="Times New Roman" w:cs="Times New Roman"/>
          <w:color w:val="000000"/>
          <w:sz w:val="28"/>
          <w:szCs w:val="28"/>
          <w:lang w:eastAsia="ja-JP"/>
        </w:rPr>
      </w:pPr>
      <w:r>
        <w:rPr>
          <w:rFonts w:ascii="Times New Roman" w:eastAsia="Cambria" w:hAnsi="Times New Roman" w:cs="Times New Roman"/>
          <w:color w:val="000000"/>
          <w:sz w:val="28"/>
          <w:szCs w:val="28"/>
          <w:lang w:eastAsia="ja-JP"/>
        </w:rPr>
        <w:t xml:space="preserve">- </w:t>
      </w:r>
      <w:r w:rsidR="001B16D1" w:rsidRPr="00146AA3">
        <w:rPr>
          <w:rFonts w:ascii="Times New Roman" w:eastAsia="Cambria" w:hAnsi="Times New Roman" w:cs="Times New Roman"/>
          <w:color w:val="000000"/>
          <w:sz w:val="28"/>
          <w:szCs w:val="28"/>
          <w:lang w:eastAsia="ja-JP"/>
        </w:rPr>
        <w:t>шкала Репутации (5,04),</w:t>
      </w:r>
    </w:p>
    <w:p w:rsidR="001B16D1" w:rsidRPr="00146AA3" w:rsidRDefault="00914619" w:rsidP="00914619">
      <w:pPr>
        <w:pStyle w:val="a7"/>
        <w:spacing w:after="0" w:line="240" w:lineRule="auto"/>
        <w:ind w:left="567"/>
        <w:jc w:val="both"/>
        <w:rPr>
          <w:rFonts w:ascii="Times New Roman" w:eastAsia="Cambria" w:hAnsi="Times New Roman" w:cs="Times New Roman"/>
          <w:color w:val="000000"/>
          <w:sz w:val="28"/>
          <w:szCs w:val="28"/>
          <w:lang w:eastAsia="ja-JP"/>
        </w:rPr>
      </w:pPr>
      <w:r>
        <w:rPr>
          <w:rFonts w:ascii="Times New Roman" w:eastAsia="Cambria" w:hAnsi="Times New Roman" w:cs="Times New Roman"/>
          <w:color w:val="000000"/>
          <w:sz w:val="28"/>
          <w:szCs w:val="28"/>
          <w:lang w:eastAsia="ja-JP"/>
        </w:rPr>
        <w:t xml:space="preserve">- </w:t>
      </w:r>
      <w:r w:rsidR="001B16D1" w:rsidRPr="00146AA3">
        <w:rPr>
          <w:rFonts w:ascii="Times New Roman" w:eastAsia="Cambria" w:hAnsi="Times New Roman" w:cs="Times New Roman"/>
          <w:color w:val="000000"/>
          <w:sz w:val="28"/>
          <w:szCs w:val="28"/>
          <w:lang w:eastAsia="ja-JP"/>
        </w:rPr>
        <w:t xml:space="preserve">шкала Благожелательности-Чувство долга (5,07), </w:t>
      </w:r>
    </w:p>
    <w:p w:rsidR="001B16D1" w:rsidRPr="00146AA3" w:rsidRDefault="00914619" w:rsidP="00914619">
      <w:pPr>
        <w:pStyle w:val="a7"/>
        <w:spacing w:after="0" w:line="240" w:lineRule="auto"/>
        <w:ind w:left="567"/>
        <w:jc w:val="both"/>
        <w:rPr>
          <w:rFonts w:ascii="Times New Roman" w:eastAsia="Cambria" w:hAnsi="Times New Roman" w:cs="Times New Roman"/>
          <w:color w:val="000000"/>
          <w:sz w:val="28"/>
          <w:szCs w:val="28"/>
          <w:lang w:eastAsia="ja-JP"/>
        </w:rPr>
      </w:pPr>
      <w:r>
        <w:rPr>
          <w:rFonts w:ascii="Times New Roman" w:eastAsia="Cambria" w:hAnsi="Times New Roman" w:cs="Times New Roman"/>
          <w:color w:val="000000"/>
          <w:sz w:val="28"/>
          <w:szCs w:val="28"/>
          <w:lang w:eastAsia="ja-JP"/>
        </w:rPr>
        <w:t xml:space="preserve">- </w:t>
      </w:r>
      <w:r w:rsidR="001B16D1" w:rsidRPr="00146AA3">
        <w:rPr>
          <w:rFonts w:ascii="Times New Roman" w:eastAsia="Cambria" w:hAnsi="Times New Roman" w:cs="Times New Roman"/>
          <w:color w:val="000000"/>
          <w:sz w:val="28"/>
          <w:szCs w:val="28"/>
          <w:lang w:eastAsia="ja-JP"/>
        </w:rPr>
        <w:t xml:space="preserve">шкала Благожелательности-Забота (5,11). </w:t>
      </w:r>
    </w:p>
    <w:p w:rsidR="001B16D1" w:rsidRPr="00D917DB" w:rsidRDefault="001B16D1" w:rsidP="00914619">
      <w:pPr>
        <w:spacing w:after="0" w:line="240" w:lineRule="auto"/>
        <w:ind w:firstLine="567"/>
        <w:jc w:val="both"/>
        <w:rPr>
          <w:rFonts w:ascii="Times New Roman" w:eastAsia="Cambria" w:hAnsi="Times New Roman" w:cs="Times New Roman"/>
          <w:color w:val="000000"/>
          <w:sz w:val="28"/>
          <w:szCs w:val="28"/>
          <w:lang w:eastAsia="ja-JP"/>
        </w:rPr>
      </w:pPr>
    </w:p>
    <w:p w:rsidR="001B16D1" w:rsidRPr="00D917DB" w:rsidRDefault="001B16D1" w:rsidP="001B16D1">
      <w:pPr>
        <w:autoSpaceDE w:val="0"/>
        <w:autoSpaceDN w:val="0"/>
        <w:adjustRightInd w:val="0"/>
        <w:spacing w:after="0" w:line="320" w:lineRule="atLeast"/>
        <w:ind w:left="60" w:right="60"/>
        <w:jc w:val="both"/>
        <w:rPr>
          <w:rFonts w:ascii="Times New Roman" w:eastAsia="MS Mincho" w:hAnsi="Times New Roman" w:cs="Times New Roman"/>
          <w:sz w:val="28"/>
          <w:szCs w:val="28"/>
          <w:lang w:eastAsia="ja-JP"/>
        </w:rPr>
      </w:pPr>
      <w:r w:rsidRPr="00F0346F">
        <w:rPr>
          <w:rFonts w:ascii="Times New Roman" w:eastAsia="MS Mincho" w:hAnsi="Times New Roman" w:cs="Times New Roman"/>
          <w:noProof/>
          <w:sz w:val="28"/>
          <w:szCs w:val="28"/>
        </w:rPr>
        <w:drawing>
          <wp:inline distT="0" distB="0" distL="0" distR="0" wp14:anchorId="69263DC7" wp14:editId="7B1CDFEB">
            <wp:extent cx="5940425" cy="3850945"/>
            <wp:effectExtent l="19050" t="0" r="22225" b="0"/>
            <wp:docPr id="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B16D1" w:rsidRPr="006F08C4" w:rsidRDefault="001B16D1" w:rsidP="001B16D1">
      <w:pPr>
        <w:autoSpaceDE w:val="0"/>
        <w:autoSpaceDN w:val="0"/>
        <w:adjustRightInd w:val="0"/>
        <w:spacing w:after="0" w:line="320" w:lineRule="atLeast"/>
        <w:ind w:left="60" w:right="60"/>
        <w:jc w:val="center"/>
        <w:rPr>
          <w:rFonts w:ascii="Times New Roman" w:eastAsia="MS Mincho" w:hAnsi="Times New Roman" w:cs="Times New Roman"/>
          <w:sz w:val="28"/>
          <w:szCs w:val="28"/>
          <w:lang w:eastAsia="ja-JP"/>
        </w:rPr>
      </w:pPr>
      <w:r w:rsidRPr="006F08C4">
        <w:rPr>
          <w:rFonts w:ascii="Times New Roman" w:eastAsia="MS Mincho" w:hAnsi="Times New Roman" w:cs="Times New Roman"/>
          <w:sz w:val="28"/>
          <w:szCs w:val="28"/>
          <w:lang w:eastAsia="ja-JP"/>
        </w:rPr>
        <w:t xml:space="preserve">Рисунок </w:t>
      </w:r>
      <w:r w:rsidR="00011549">
        <w:rPr>
          <w:rFonts w:ascii="Times New Roman" w:eastAsia="MS Mincho" w:hAnsi="Times New Roman" w:cs="Times New Roman"/>
          <w:sz w:val="28"/>
          <w:szCs w:val="28"/>
          <w:lang w:eastAsia="ja-JP"/>
        </w:rPr>
        <w:t>9</w:t>
      </w:r>
      <w:r w:rsidRPr="006F08C4">
        <w:rPr>
          <w:rFonts w:ascii="Times New Roman" w:eastAsia="MS Mincho" w:hAnsi="Times New Roman" w:cs="Times New Roman"/>
          <w:sz w:val="28"/>
          <w:szCs w:val="28"/>
          <w:lang w:eastAsia="ja-JP"/>
        </w:rPr>
        <w:t xml:space="preserve"> - Дескриптивная статистика опросника ценностей Ш. Шварца</w:t>
      </w:r>
    </w:p>
    <w:p w:rsidR="001B16D1" w:rsidRDefault="001B16D1" w:rsidP="009B4145">
      <w:pPr>
        <w:autoSpaceDE w:val="0"/>
        <w:autoSpaceDN w:val="0"/>
        <w:adjustRightInd w:val="0"/>
        <w:spacing w:after="0" w:line="240" w:lineRule="auto"/>
        <w:ind w:firstLine="567"/>
        <w:jc w:val="both"/>
        <w:rPr>
          <w:rFonts w:ascii="Times New Roman" w:hAnsi="Times New Roman"/>
          <w:noProof/>
          <w:color w:val="000000"/>
          <w:sz w:val="28"/>
          <w:szCs w:val="28"/>
        </w:rPr>
      </w:pPr>
      <w:r>
        <w:rPr>
          <w:rFonts w:ascii="Times New Roman" w:hAnsi="Times New Roman"/>
          <w:noProof/>
          <w:color w:val="000000"/>
          <w:sz w:val="28"/>
          <w:szCs w:val="28"/>
        </w:rPr>
        <w:lastRenderedPageBreak/>
        <w:t>Наименьший показатели выявлены по таким шкалам, как:</w:t>
      </w:r>
    </w:p>
    <w:p w:rsidR="001B16D1" w:rsidRPr="009B4145" w:rsidRDefault="007C5ED0" w:rsidP="007C5ED0">
      <w:pPr>
        <w:pStyle w:val="a7"/>
        <w:autoSpaceDE w:val="0"/>
        <w:autoSpaceDN w:val="0"/>
        <w:adjustRightInd w:val="0"/>
        <w:spacing w:after="0" w:line="240" w:lineRule="auto"/>
        <w:ind w:left="567"/>
        <w:jc w:val="both"/>
        <w:rPr>
          <w:rFonts w:ascii="Times New Roman" w:hAnsi="Times New Roman"/>
          <w:noProof/>
          <w:color w:val="000000"/>
          <w:sz w:val="28"/>
          <w:szCs w:val="28"/>
        </w:rPr>
      </w:pPr>
      <w:r>
        <w:rPr>
          <w:rFonts w:ascii="Times New Roman" w:hAnsi="Times New Roman"/>
          <w:noProof/>
          <w:color w:val="000000"/>
          <w:sz w:val="28"/>
          <w:szCs w:val="28"/>
        </w:rPr>
        <w:t xml:space="preserve">- </w:t>
      </w:r>
      <w:r w:rsidR="001B16D1" w:rsidRPr="009B4145">
        <w:rPr>
          <w:rFonts w:ascii="Times New Roman" w:hAnsi="Times New Roman"/>
          <w:noProof/>
          <w:color w:val="000000"/>
          <w:sz w:val="28"/>
          <w:szCs w:val="28"/>
        </w:rPr>
        <w:t>Власть-Доминирование (3,48),</w:t>
      </w:r>
    </w:p>
    <w:p w:rsidR="001B16D1" w:rsidRPr="00146AA3" w:rsidRDefault="007C5ED0" w:rsidP="007C5ED0">
      <w:pPr>
        <w:pStyle w:val="a7"/>
        <w:autoSpaceDE w:val="0"/>
        <w:autoSpaceDN w:val="0"/>
        <w:adjustRightInd w:val="0"/>
        <w:spacing w:after="0" w:line="240" w:lineRule="auto"/>
        <w:ind w:left="567"/>
        <w:jc w:val="both"/>
        <w:rPr>
          <w:rFonts w:ascii="Times New Roman" w:hAnsi="Times New Roman"/>
          <w:noProof/>
          <w:color w:val="000000"/>
          <w:sz w:val="28"/>
          <w:szCs w:val="28"/>
        </w:rPr>
      </w:pPr>
      <w:r>
        <w:rPr>
          <w:rFonts w:ascii="Times New Roman" w:hAnsi="Times New Roman"/>
          <w:noProof/>
          <w:color w:val="000000"/>
          <w:sz w:val="28"/>
          <w:szCs w:val="28"/>
        </w:rPr>
        <w:t xml:space="preserve">- </w:t>
      </w:r>
      <w:r w:rsidR="001B16D1" w:rsidRPr="00146AA3">
        <w:rPr>
          <w:rFonts w:ascii="Times New Roman" w:hAnsi="Times New Roman"/>
          <w:noProof/>
          <w:color w:val="000000"/>
          <w:sz w:val="28"/>
          <w:szCs w:val="28"/>
        </w:rPr>
        <w:t>Власть-Ресурсы (3,67)</w:t>
      </w:r>
      <w:r w:rsidR="001B16D1">
        <w:rPr>
          <w:rFonts w:ascii="Times New Roman" w:hAnsi="Times New Roman"/>
          <w:noProof/>
          <w:color w:val="000000"/>
          <w:sz w:val="28"/>
          <w:szCs w:val="28"/>
        </w:rPr>
        <w:t>.</w:t>
      </w:r>
    </w:p>
    <w:p w:rsidR="001B16D1" w:rsidRDefault="001B16D1" w:rsidP="009B4145">
      <w:pPr>
        <w:autoSpaceDE w:val="0"/>
        <w:autoSpaceDN w:val="0"/>
        <w:adjustRightInd w:val="0"/>
        <w:spacing w:after="0" w:line="240" w:lineRule="auto"/>
        <w:ind w:firstLine="567"/>
        <w:jc w:val="both"/>
        <w:rPr>
          <w:rFonts w:ascii="Times New Roman" w:hAnsi="Times New Roman"/>
          <w:noProof/>
          <w:color w:val="000000"/>
          <w:sz w:val="28"/>
          <w:szCs w:val="28"/>
        </w:rPr>
      </w:pPr>
      <w:r>
        <w:rPr>
          <w:rFonts w:ascii="Times New Roman" w:hAnsi="Times New Roman"/>
          <w:noProof/>
          <w:color w:val="000000"/>
          <w:sz w:val="28"/>
          <w:szCs w:val="28"/>
        </w:rPr>
        <w:t>Данные результаты указывают на специфику казахстанского менталитета - выражение благожелательности не только в эмоциях, но и в конкретных действиях - заботе, данные показатели указывают на то, что казахстанцам свойственен коллективный тип культуры - стремление быть надежным членом группы, преданность членам группы. Данные ценности относятся к самоопределению и социальному фокусу. Высокие результаты по шкале репутация указывают на внутренний конфликт, поскольку это шкала противоположна шкале благожелательности. Высокие баллы по данной шкале указывают на выраженные тенденции к з</w:t>
      </w:r>
      <w:r w:rsidRPr="00EE0F35">
        <w:rPr>
          <w:rFonts w:ascii="Times New Roman" w:hAnsi="Times New Roman"/>
          <w:noProof/>
          <w:color w:val="000000"/>
          <w:sz w:val="28"/>
          <w:szCs w:val="28"/>
        </w:rPr>
        <w:t>ащит</w:t>
      </w:r>
      <w:r>
        <w:rPr>
          <w:rFonts w:ascii="Times New Roman" w:hAnsi="Times New Roman"/>
          <w:noProof/>
          <w:color w:val="000000"/>
          <w:sz w:val="28"/>
          <w:szCs w:val="28"/>
        </w:rPr>
        <w:t>е</w:t>
      </w:r>
      <w:r w:rsidRPr="00EE0F35">
        <w:rPr>
          <w:rFonts w:ascii="Times New Roman" w:hAnsi="Times New Roman"/>
          <w:noProof/>
          <w:color w:val="000000"/>
          <w:sz w:val="28"/>
          <w:szCs w:val="28"/>
        </w:rPr>
        <w:t xml:space="preserve"> и влияни</w:t>
      </w:r>
      <w:r>
        <w:rPr>
          <w:rFonts w:ascii="Times New Roman" w:hAnsi="Times New Roman"/>
          <w:noProof/>
          <w:color w:val="000000"/>
          <w:sz w:val="28"/>
          <w:szCs w:val="28"/>
        </w:rPr>
        <w:t>ю</w:t>
      </w:r>
      <w:r w:rsidRPr="00EE0F35">
        <w:rPr>
          <w:rFonts w:ascii="Times New Roman" w:hAnsi="Times New Roman"/>
          <w:noProof/>
          <w:color w:val="000000"/>
          <w:sz w:val="28"/>
          <w:szCs w:val="28"/>
        </w:rPr>
        <w:t xml:space="preserve"> посредством поддержания</w:t>
      </w:r>
      <w:r>
        <w:rPr>
          <w:rFonts w:ascii="Times New Roman" w:hAnsi="Times New Roman"/>
          <w:noProof/>
          <w:color w:val="000000"/>
          <w:sz w:val="28"/>
          <w:szCs w:val="28"/>
        </w:rPr>
        <w:t xml:space="preserve"> </w:t>
      </w:r>
      <w:r w:rsidRPr="00EE0F35">
        <w:rPr>
          <w:rFonts w:ascii="Times New Roman" w:hAnsi="Times New Roman"/>
          <w:noProof/>
          <w:color w:val="000000"/>
          <w:sz w:val="28"/>
          <w:szCs w:val="28"/>
        </w:rPr>
        <w:t>публичного имиджа и избегания унижения</w:t>
      </w:r>
      <w:r>
        <w:rPr>
          <w:rFonts w:ascii="Times New Roman" w:hAnsi="Times New Roman"/>
          <w:noProof/>
          <w:color w:val="000000"/>
          <w:sz w:val="28"/>
          <w:szCs w:val="28"/>
        </w:rPr>
        <w:t xml:space="preserve">. Эта ценность относится к личному фокусу и избеганию тревоги. </w:t>
      </w:r>
    </w:p>
    <w:p w:rsidR="001B16D1" w:rsidRDefault="001B16D1" w:rsidP="009B4145">
      <w:pPr>
        <w:autoSpaceDE w:val="0"/>
        <w:autoSpaceDN w:val="0"/>
        <w:adjustRightInd w:val="0"/>
        <w:spacing w:after="0" w:line="240" w:lineRule="auto"/>
        <w:ind w:firstLine="567"/>
        <w:jc w:val="both"/>
        <w:rPr>
          <w:rFonts w:ascii="Times New Roman" w:hAnsi="Times New Roman"/>
          <w:noProof/>
          <w:color w:val="000000"/>
          <w:sz w:val="28"/>
          <w:szCs w:val="28"/>
        </w:rPr>
      </w:pPr>
      <w:r>
        <w:rPr>
          <w:rFonts w:ascii="Times New Roman" w:hAnsi="Times New Roman"/>
          <w:noProof/>
          <w:color w:val="000000"/>
          <w:sz w:val="28"/>
          <w:szCs w:val="28"/>
        </w:rPr>
        <w:t xml:space="preserve">Следовательно можно говорить о том, что динамически изменяющиеся социальные условия вызывают внутренний конфликт между социальным и личностным фокусом. </w:t>
      </w:r>
    </w:p>
    <w:p w:rsidR="001B16D1" w:rsidRDefault="001B16D1" w:rsidP="009B414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Низкие результаты по ценности власти указывают на отсутствие механизмов влияния, что говорит о напряженности личностного фокуса и ценности самоутверждения. </w:t>
      </w:r>
    </w:p>
    <w:p w:rsidR="00864BC7" w:rsidRDefault="00864BC7" w:rsidP="009B4145">
      <w:pPr>
        <w:spacing w:after="0" w:line="240" w:lineRule="auto"/>
        <w:ind w:firstLine="567"/>
        <w:jc w:val="both"/>
        <w:rPr>
          <w:rFonts w:ascii="Times New Roman" w:eastAsia="MS Mincho" w:hAnsi="Times New Roman" w:cs="Times New Roman"/>
          <w:sz w:val="28"/>
          <w:szCs w:val="28"/>
          <w:lang w:eastAsia="ja-JP"/>
        </w:rPr>
      </w:pPr>
      <w:r>
        <w:rPr>
          <w:rFonts w:ascii="Times New Roman" w:eastAsia="MS Mincho" w:hAnsi="Times New Roman" w:cs="Times New Roman"/>
          <w:bCs/>
          <w:color w:val="000000"/>
          <w:sz w:val="28"/>
          <w:szCs w:val="28"/>
          <w:lang w:eastAsia="ja-JP"/>
        </w:rPr>
        <w:t xml:space="preserve">В таблицы 36 и на рисунке 10 представлены результаты описательной статистики по </w:t>
      </w:r>
      <w:r w:rsidRPr="00D917DB">
        <w:rPr>
          <w:rFonts w:ascii="Times New Roman" w:eastAsia="MS Mincho" w:hAnsi="Times New Roman" w:cs="Times New Roman"/>
          <w:sz w:val="28"/>
          <w:szCs w:val="28"/>
          <w:lang w:eastAsia="ja-JP"/>
        </w:rPr>
        <w:t>опросник</w:t>
      </w:r>
      <w:r>
        <w:rPr>
          <w:rFonts w:ascii="Times New Roman" w:eastAsia="MS Mincho" w:hAnsi="Times New Roman" w:cs="Times New Roman"/>
          <w:sz w:val="28"/>
          <w:szCs w:val="28"/>
          <w:lang w:eastAsia="ja-JP"/>
        </w:rPr>
        <w:t>у</w:t>
      </w:r>
      <w:r w:rsidRPr="00D917DB">
        <w:rPr>
          <w:rFonts w:ascii="Times New Roman" w:eastAsia="MS Mincho" w:hAnsi="Times New Roman" w:cs="Times New Roman"/>
          <w:sz w:val="28"/>
          <w:szCs w:val="28"/>
          <w:lang w:eastAsia="ja-JP"/>
        </w:rPr>
        <w:t xml:space="preserve"> ценностей Ш.Шварца</w:t>
      </w:r>
      <w:r>
        <w:rPr>
          <w:rFonts w:ascii="Times New Roman" w:eastAsia="MS Mincho" w:hAnsi="Times New Roman" w:cs="Times New Roman"/>
          <w:sz w:val="28"/>
          <w:szCs w:val="28"/>
          <w:lang w:eastAsia="ja-JP"/>
        </w:rPr>
        <w:t xml:space="preserve"> для каждой группы отдельно.</w:t>
      </w:r>
    </w:p>
    <w:p w:rsidR="00864BC7" w:rsidRDefault="00864BC7" w:rsidP="009B4145">
      <w:pPr>
        <w:spacing w:after="0" w:line="240" w:lineRule="auto"/>
        <w:ind w:firstLine="567"/>
        <w:jc w:val="both"/>
        <w:rPr>
          <w:rFonts w:ascii="Times New Roman" w:eastAsia="MS Mincho" w:hAnsi="Times New Roman" w:cs="Times New Roman"/>
          <w:sz w:val="28"/>
          <w:szCs w:val="28"/>
          <w:lang w:eastAsia="ja-JP"/>
        </w:rPr>
      </w:pPr>
    </w:p>
    <w:p w:rsidR="00864BC7" w:rsidRDefault="00864BC7" w:rsidP="009B4145">
      <w:pPr>
        <w:spacing w:after="0" w:line="240" w:lineRule="auto"/>
        <w:jc w:val="both"/>
        <w:rPr>
          <w:rFonts w:ascii="Times New Roman" w:eastAsia="MS Mincho" w:hAnsi="Times New Roman" w:cs="Times New Roman"/>
          <w:sz w:val="28"/>
          <w:szCs w:val="28"/>
          <w:lang w:eastAsia="ja-JP"/>
        </w:rPr>
      </w:pPr>
      <w:r w:rsidRPr="00D917DB">
        <w:rPr>
          <w:rFonts w:ascii="Times New Roman" w:eastAsia="MS Mincho" w:hAnsi="Times New Roman" w:cs="Times New Roman"/>
          <w:bCs/>
          <w:color w:val="000000"/>
          <w:sz w:val="28"/>
          <w:szCs w:val="28"/>
          <w:lang w:eastAsia="ja-JP"/>
        </w:rPr>
        <w:t xml:space="preserve">Таблица </w:t>
      </w:r>
      <w:r>
        <w:rPr>
          <w:rFonts w:ascii="Times New Roman" w:eastAsia="MS Mincho" w:hAnsi="Times New Roman" w:cs="Times New Roman"/>
          <w:bCs/>
          <w:color w:val="000000"/>
          <w:sz w:val="28"/>
          <w:szCs w:val="28"/>
          <w:lang w:eastAsia="ja-JP"/>
        </w:rPr>
        <w:t>36</w:t>
      </w:r>
      <w:r w:rsidRPr="00D917DB">
        <w:rPr>
          <w:rFonts w:ascii="Times New Roman" w:eastAsia="MS Mincho" w:hAnsi="Times New Roman" w:cs="Times New Roman"/>
          <w:bCs/>
          <w:color w:val="000000"/>
          <w:sz w:val="28"/>
          <w:szCs w:val="28"/>
          <w:lang w:eastAsia="ja-JP"/>
        </w:rPr>
        <w:t xml:space="preserve"> -</w:t>
      </w:r>
      <w:r w:rsidRPr="00D917DB">
        <w:rPr>
          <w:rFonts w:ascii="Times New Roman" w:eastAsia="MS Mincho" w:hAnsi="Times New Roman" w:cs="Times New Roman"/>
          <w:b/>
          <w:bCs/>
          <w:color w:val="000000"/>
          <w:sz w:val="28"/>
          <w:szCs w:val="28"/>
          <w:lang w:eastAsia="ja-JP"/>
        </w:rPr>
        <w:t xml:space="preserve"> </w:t>
      </w:r>
      <w:r w:rsidRPr="00D917DB">
        <w:rPr>
          <w:rFonts w:ascii="Times New Roman" w:eastAsia="MS Mincho" w:hAnsi="Times New Roman" w:cs="Times New Roman"/>
          <w:sz w:val="28"/>
          <w:szCs w:val="28"/>
          <w:lang w:eastAsia="ja-JP"/>
        </w:rPr>
        <w:t>Дескриптивная статистика опросника ценностей Ш.Шварца</w:t>
      </w:r>
      <w:r>
        <w:rPr>
          <w:rFonts w:ascii="Times New Roman" w:eastAsia="MS Mincho" w:hAnsi="Times New Roman" w:cs="Times New Roman"/>
          <w:sz w:val="28"/>
          <w:szCs w:val="28"/>
          <w:lang w:eastAsia="ja-JP"/>
        </w:rPr>
        <w:t xml:space="preserve"> для двух групп</w:t>
      </w:r>
    </w:p>
    <w:p w:rsidR="00864BC7" w:rsidRDefault="00864BC7" w:rsidP="00864BC7">
      <w:pPr>
        <w:spacing w:after="0" w:line="240" w:lineRule="auto"/>
        <w:ind w:firstLine="709"/>
        <w:jc w:val="both"/>
        <w:rPr>
          <w:rFonts w:ascii="Times New Roman" w:eastAsia="MS Mincho" w:hAnsi="Times New Roman" w:cs="Times New Roman"/>
          <w:sz w:val="28"/>
          <w:szCs w:val="28"/>
          <w:lang w:eastAsia="ja-JP"/>
        </w:rPr>
      </w:pPr>
    </w:p>
    <w:tbl>
      <w:tblPr>
        <w:tblStyle w:val="a9"/>
        <w:tblW w:w="4945" w:type="pct"/>
        <w:tblInd w:w="108" w:type="dxa"/>
        <w:tblLook w:val="04A0" w:firstRow="1" w:lastRow="0" w:firstColumn="1" w:lastColumn="0" w:noHBand="0" w:noVBand="1"/>
      </w:tblPr>
      <w:tblGrid>
        <w:gridCol w:w="4820"/>
        <w:gridCol w:w="1561"/>
        <w:gridCol w:w="1275"/>
        <w:gridCol w:w="2090"/>
      </w:tblGrid>
      <w:tr w:rsidR="009443A0" w:rsidRPr="00EC18AB" w:rsidTr="00C53861">
        <w:trPr>
          <w:trHeight w:val="300"/>
        </w:trPr>
        <w:tc>
          <w:tcPr>
            <w:tcW w:w="2473" w:type="pct"/>
          </w:tcPr>
          <w:p w:rsidR="009443A0" w:rsidRPr="00EC18AB" w:rsidRDefault="009443A0"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 xml:space="preserve">Шкалы </w:t>
            </w:r>
          </w:p>
        </w:tc>
        <w:tc>
          <w:tcPr>
            <w:tcW w:w="801" w:type="pct"/>
          </w:tcPr>
          <w:p w:rsidR="009443A0" w:rsidRPr="00EC18AB" w:rsidRDefault="009443A0"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Выборка</w:t>
            </w:r>
          </w:p>
        </w:tc>
        <w:tc>
          <w:tcPr>
            <w:tcW w:w="654" w:type="pct"/>
            <w:noWrap/>
          </w:tcPr>
          <w:p w:rsidR="009443A0" w:rsidRPr="00EC18AB" w:rsidRDefault="009443A0" w:rsidP="009443A0">
            <w:pPr>
              <w:jc w:val="center"/>
              <w:rPr>
                <w:rFonts w:ascii="Times New Roman" w:hAnsi="Times New Roman" w:cs="Times New Roman"/>
                <w:color w:val="000000"/>
                <w:sz w:val="24"/>
                <w:szCs w:val="24"/>
              </w:rPr>
            </w:pPr>
            <w:r w:rsidRPr="00EC18AB">
              <w:rPr>
                <w:rFonts w:ascii="Times New Roman" w:hAnsi="Times New Roman" w:cs="Times New Roman"/>
                <w:color w:val="000000"/>
                <w:sz w:val="24"/>
                <w:szCs w:val="24"/>
              </w:rPr>
              <w:t xml:space="preserve">Среднее </w:t>
            </w:r>
          </w:p>
        </w:tc>
        <w:tc>
          <w:tcPr>
            <w:tcW w:w="1072" w:type="pct"/>
            <w:noWrap/>
          </w:tcPr>
          <w:p w:rsidR="009443A0" w:rsidRPr="00EC18AB" w:rsidRDefault="009443A0" w:rsidP="009443A0">
            <w:pPr>
              <w:jc w:val="right"/>
              <w:rPr>
                <w:rFonts w:ascii="Times New Roman" w:hAnsi="Times New Roman" w:cs="Times New Roman"/>
                <w:color w:val="000000"/>
                <w:sz w:val="24"/>
                <w:szCs w:val="24"/>
              </w:rPr>
            </w:pPr>
            <w:r w:rsidRPr="00EC18AB">
              <w:rPr>
                <w:rFonts w:ascii="Times New Roman" w:hAnsi="Times New Roman" w:cs="Times New Roman"/>
                <w:color w:val="000000"/>
                <w:sz w:val="24"/>
                <w:szCs w:val="24"/>
              </w:rPr>
              <w:t>Ст. отклонение</w:t>
            </w:r>
          </w:p>
        </w:tc>
      </w:tr>
      <w:tr w:rsidR="00002763" w:rsidRPr="00EC18AB" w:rsidTr="00C53861">
        <w:trPr>
          <w:trHeight w:val="276"/>
        </w:trPr>
        <w:tc>
          <w:tcPr>
            <w:tcW w:w="2473" w:type="pct"/>
          </w:tcPr>
          <w:p w:rsidR="00002763" w:rsidRPr="00EC18AB" w:rsidRDefault="00002763" w:rsidP="0000276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01" w:type="pct"/>
          </w:tcPr>
          <w:p w:rsidR="00002763" w:rsidRPr="00EC18AB" w:rsidRDefault="00002763" w:rsidP="00002763">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54" w:type="pct"/>
            <w:noWrap/>
          </w:tcPr>
          <w:p w:rsidR="00002763" w:rsidRPr="00EC18AB" w:rsidRDefault="00002763" w:rsidP="00002763">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072" w:type="pct"/>
            <w:noWrap/>
          </w:tcPr>
          <w:p w:rsidR="00002763" w:rsidRPr="00EC18AB" w:rsidRDefault="00002763" w:rsidP="00002763">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9443A0" w:rsidRPr="00EC18AB" w:rsidTr="00C53861">
        <w:trPr>
          <w:trHeight w:val="276"/>
        </w:trPr>
        <w:tc>
          <w:tcPr>
            <w:tcW w:w="2473" w:type="pct"/>
            <w:vMerge w:val="restart"/>
            <w:hideMark/>
          </w:tcPr>
          <w:p w:rsidR="009443A0" w:rsidRPr="00EC18AB" w:rsidRDefault="009443A0"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Самостоятельность мысли</w:t>
            </w:r>
          </w:p>
        </w:tc>
        <w:tc>
          <w:tcPr>
            <w:tcW w:w="801" w:type="pct"/>
            <w:hideMark/>
          </w:tcPr>
          <w:p w:rsidR="009443A0" w:rsidRPr="00EC18AB" w:rsidRDefault="009443A0"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младше 25</w:t>
            </w:r>
          </w:p>
        </w:tc>
        <w:tc>
          <w:tcPr>
            <w:tcW w:w="654" w:type="pct"/>
            <w:noWrap/>
            <w:hideMark/>
          </w:tcPr>
          <w:p w:rsidR="009443A0" w:rsidRPr="00EC18AB" w:rsidRDefault="009443A0" w:rsidP="009443A0">
            <w:pPr>
              <w:jc w:val="center"/>
              <w:rPr>
                <w:rFonts w:ascii="Times New Roman" w:eastAsia="Times New Roman" w:hAnsi="Times New Roman" w:cs="Times New Roman"/>
                <w:color w:val="000000"/>
                <w:sz w:val="24"/>
                <w:szCs w:val="24"/>
              </w:rPr>
            </w:pPr>
            <w:r w:rsidRPr="00EC18AB">
              <w:rPr>
                <w:rFonts w:ascii="Times New Roman" w:hAnsi="Times New Roman" w:cs="Times New Roman"/>
                <w:color w:val="000000"/>
                <w:sz w:val="24"/>
                <w:szCs w:val="24"/>
              </w:rPr>
              <w:t>4,94</w:t>
            </w:r>
          </w:p>
        </w:tc>
        <w:tc>
          <w:tcPr>
            <w:tcW w:w="1072" w:type="pct"/>
            <w:noWrap/>
            <w:hideMark/>
          </w:tcPr>
          <w:p w:rsidR="009443A0" w:rsidRPr="00EC18AB" w:rsidRDefault="009443A0" w:rsidP="009443A0">
            <w:pPr>
              <w:jc w:val="center"/>
              <w:rPr>
                <w:rFonts w:ascii="Times New Roman" w:eastAsia="Times New Roman" w:hAnsi="Times New Roman" w:cs="Times New Roman"/>
                <w:color w:val="000000"/>
                <w:sz w:val="24"/>
                <w:szCs w:val="24"/>
              </w:rPr>
            </w:pPr>
            <w:r w:rsidRPr="00EC18AB">
              <w:rPr>
                <w:rFonts w:ascii="Times New Roman" w:hAnsi="Times New Roman" w:cs="Times New Roman"/>
                <w:color w:val="000000"/>
                <w:sz w:val="24"/>
                <w:szCs w:val="24"/>
              </w:rPr>
              <w:t>0,877</w:t>
            </w:r>
          </w:p>
        </w:tc>
      </w:tr>
      <w:tr w:rsidR="009443A0" w:rsidRPr="00EC18AB" w:rsidTr="00C53861">
        <w:trPr>
          <w:trHeight w:val="156"/>
        </w:trPr>
        <w:tc>
          <w:tcPr>
            <w:tcW w:w="2473" w:type="pct"/>
            <w:vMerge/>
            <w:hideMark/>
          </w:tcPr>
          <w:p w:rsidR="009443A0" w:rsidRPr="00EC18AB" w:rsidRDefault="009443A0" w:rsidP="009443A0">
            <w:pPr>
              <w:rPr>
                <w:rFonts w:ascii="Times New Roman" w:eastAsia="Times New Roman" w:hAnsi="Times New Roman" w:cs="Times New Roman"/>
                <w:color w:val="000000"/>
                <w:sz w:val="24"/>
                <w:szCs w:val="24"/>
              </w:rPr>
            </w:pPr>
          </w:p>
        </w:tc>
        <w:tc>
          <w:tcPr>
            <w:tcW w:w="801" w:type="pct"/>
            <w:hideMark/>
          </w:tcPr>
          <w:p w:rsidR="009443A0" w:rsidRPr="00EC18AB" w:rsidRDefault="009443A0"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старше 50</w:t>
            </w:r>
          </w:p>
        </w:tc>
        <w:tc>
          <w:tcPr>
            <w:tcW w:w="654" w:type="pct"/>
            <w:noWrap/>
            <w:hideMark/>
          </w:tcPr>
          <w:p w:rsidR="009443A0" w:rsidRPr="00EC18AB" w:rsidRDefault="009443A0" w:rsidP="009443A0">
            <w:pPr>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4,94</w:t>
            </w:r>
          </w:p>
        </w:tc>
        <w:tc>
          <w:tcPr>
            <w:tcW w:w="1072" w:type="pct"/>
            <w:noWrap/>
            <w:hideMark/>
          </w:tcPr>
          <w:p w:rsidR="009443A0" w:rsidRPr="00EC18AB" w:rsidRDefault="009443A0" w:rsidP="009443A0">
            <w:pPr>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0,813</w:t>
            </w:r>
          </w:p>
        </w:tc>
      </w:tr>
      <w:tr w:rsidR="009443A0" w:rsidRPr="00EC18AB" w:rsidTr="00C53861">
        <w:trPr>
          <w:trHeight w:val="270"/>
        </w:trPr>
        <w:tc>
          <w:tcPr>
            <w:tcW w:w="2473" w:type="pct"/>
            <w:vMerge w:val="restart"/>
            <w:hideMark/>
          </w:tcPr>
          <w:p w:rsidR="009443A0" w:rsidRPr="00EC18AB" w:rsidRDefault="009443A0"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Самостоятельность Поступки</w:t>
            </w:r>
          </w:p>
        </w:tc>
        <w:tc>
          <w:tcPr>
            <w:tcW w:w="801" w:type="pct"/>
            <w:hideMark/>
          </w:tcPr>
          <w:p w:rsidR="009443A0" w:rsidRPr="00EC18AB" w:rsidRDefault="009443A0"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младше 25</w:t>
            </w:r>
          </w:p>
        </w:tc>
        <w:tc>
          <w:tcPr>
            <w:tcW w:w="654" w:type="pct"/>
            <w:noWrap/>
            <w:hideMark/>
          </w:tcPr>
          <w:p w:rsidR="009443A0" w:rsidRPr="00EC18AB" w:rsidRDefault="009443A0" w:rsidP="009443A0">
            <w:pPr>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4,80</w:t>
            </w:r>
          </w:p>
        </w:tc>
        <w:tc>
          <w:tcPr>
            <w:tcW w:w="1072" w:type="pct"/>
            <w:noWrap/>
            <w:hideMark/>
          </w:tcPr>
          <w:p w:rsidR="009443A0" w:rsidRPr="00EC18AB" w:rsidRDefault="009443A0" w:rsidP="009443A0">
            <w:pPr>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0,877</w:t>
            </w:r>
          </w:p>
        </w:tc>
      </w:tr>
      <w:tr w:rsidR="009443A0" w:rsidRPr="00EC18AB" w:rsidTr="00C53861">
        <w:trPr>
          <w:trHeight w:val="273"/>
        </w:trPr>
        <w:tc>
          <w:tcPr>
            <w:tcW w:w="2473" w:type="pct"/>
            <w:vMerge/>
            <w:hideMark/>
          </w:tcPr>
          <w:p w:rsidR="009443A0" w:rsidRPr="00EC18AB" w:rsidRDefault="009443A0" w:rsidP="009443A0">
            <w:pPr>
              <w:rPr>
                <w:rFonts w:ascii="Times New Roman" w:eastAsia="Times New Roman" w:hAnsi="Times New Roman" w:cs="Times New Roman"/>
                <w:color w:val="000000"/>
                <w:sz w:val="24"/>
                <w:szCs w:val="24"/>
              </w:rPr>
            </w:pPr>
          </w:p>
        </w:tc>
        <w:tc>
          <w:tcPr>
            <w:tcW w:w="801" w:type="pct"/>
            <w:hideMark/>
          </w:tcPr>
          <w:p w:rsidR="009443A0" w:rsidRPr="00EC18AB" w:rsidRDefault="009443A0"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старше 50</w:t>
            </w:r>
          </w:p>
        </w:tc>
        <w:tc>
          <w:tcPr>
            <w:tcW w:w="654" w:type="pct"/>
            <w:noWrap/>
            <w:hideMark/>
          </w:tcPr>
          <w:p w:rsidR="009443A0" w:rsidRPr="00EC18AB" w:rsidRDefault="009443A0"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4,95</w:t>
            </w:r>
          </w:p>
        </w:tc>
        <w:tc>
          <w:tcPr>
            <w:tcW w:w="1072" w:type="pct"/>
            <w:noWrap/>
            <w:hideMark/>
          </w:tcPr>
          <w:p w:rsidR="009443A0" w:rsidRPr="00EC18AB" w:rsidRDefault="009443A0"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0,927</w:t>
            </w:r>
          </w:p>
        </w:tc>
      </w:tr>
      <w:tr w:rsidR="009443A0" w:rsidRPr="00EC18AB" w:rsidTr="00C53861">
        <w:trPr>
          <w:trHeight w:val="264"/>
        </w:trPr>
        <w:tc>
          <w:tcPr>
            <w:tcW w:w="2473" w:type="pct"/>
            <w:vMerge w:val="restart"/>
            <w:hideMark/>
          </w:tcPr>
          <w:p w:rsidR="009443A0" w:rsidRPr="00EC18AB" w:rsidRDefault="009443A0"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Гедонизм</w:t>
            </w:r>
          </w:p>
        </w:tc>
        <w:tc>
          <w:tcPr>
            <w:tcW w:w="801" w:type="pct"/>
            <w:hideMark/>
          </w:tcPr>
          <w:p w:rsidR="009443A0" w:rsidRPr="00EC18AB" w:rsidRDefault="009443A0"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младше25</w:t>
            </w:r>
          </w:p>
        </w:tc>
        <w:tc>
          <w:tcPr>
            <w:tcW w:w="654" w:type="pct"/>
            <w:noWrap/>
            <w:hideMark/>
          </w:tcPr>
          <w:p w:rsidR="009443A0" w:rsidRPr="00EC18AB" w:rsidRDefault="009443A0"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4,54</w:t>
            </w:r>
          </w:p>
        </w:tc>
        <w:tc>
          <w:tcPr>
            <w:tcW w:w="1072" w:type="pct"/>
            <w:noWrap/>
            <w:hideMark/>
          </w:tcPr>
          <w:p w:rsidR="009443A0" w:rsidRPr="00EC18AB" w:rsidRDefault="009443A0"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0,871</w:t>
            </w:r>
          </w:p>
        </w:tc>
      </w:tr>
      <w:tr w:rsidR="009443A0" w:rsidRPr="00EC18AB" w:rsidTr="00C53861">
        <w:trPr>
          <w:trHeight w:val="267"/>
        </w:trPr>
        <w:tc>
          <w:tcPr>
            <w:tcW w:w="2473" w:type="pct"/>
            <w:vMerge/>
            <w:hideMark/>
          </w:tcPr>
          <w:p w:rsidR="009443A0" w:rsidRPr="00EC18AB" w:rsidRDefault="009443A0" w:rsidP="009443A0">
            <w:pPr>
              <w:rPr>
                <w:rFonts w:ascii="Times New Roman" w:eastAsia="Times New Roman" w:hAnsi="Times New Roman" w:cs="Times New Roman"/>
                <w:color w:val="000000"/>
                <w:sz w:val="24"/>
                <w:szCs w:val="24"/>
              </w:rPr>
            </w:pPr>
          </w:p>
        </w:tc>
        <w:tc>
          <w:tcPr>
            <w:tcW w:w="801" w:type="pct"/>
            <w:hideMark/>
          </w:tcPr>
          <w:p w:rsidR="009443A0" w:rsidRPr="00EC18AB" w:rsidRDefault="009443A0"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старше 50</w:t>
            </w:r>
          </w:p>
        </w:tc>
        <w:tc>
          <w:tcPr>
            <w:tcW w:w="654" w:type="pct"/>
            <w:noWrap/>
            <w:hideMark/>
          </w:tcPr>
          <w:p w:rsidR="009443A0" w:rsidRPr="00EC18AB" w:rsidRDefault="009443A0"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4,38</w:t>
            </w:r>
          </w:p>
        </w:tc>
        <w:tc>
          <w:tcPr>
            <w:tcW w:w="1072" w:type="pct"/>
            <w:noWrap/>
            <w:hideMark/>
          </w:tcPr>
          <w:p w:rsidR="009443A0" w:rsidRPr="00EC18AB" w:rsidRDefault="009443A0"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1,02</w:t>
            </w:r>
          </w:p>
        </w:tc>
      </w:tr>
      <w:tr w:rsidR="009443A0" w:rsidRPr="00EC18AB" w:rsidTr="00740946">
        <w:trPr>
          <w:trHeight w:val="258"/>
        </w:trPr>
        <w:tc>
          <w:tcPr>
            <w:tcW w:w="2473" w:type="pct"/>
            <w:vMerge w:val="restart"/>
            <w:hideMark/>
          </w:tcPr>
          <w:p w:rsidR="009443A0" w:rsidRPr="00EC18AB" w:rsidRDefault="009443A0"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 xml:space="preserve">Стимуляция </w:t>
            </w:r>
          </w:p>
        </w:tc>
        <w:tc>
          <w:tcPr>
            <w:tcW w:w="801" w:type="pct"/>
            <w:hideMark/>
          </w:tcPr>
          <w:p w:rsidR="009443A0" w:rsidRPr="00EC18AB" w:rsidRDefault="009443A0"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младше 25</w:t>
            </w:r>
          </w:p>
        </w:tc>
        <w:tc>
          <w:tcPr>
            <w:tcW w:w="654" w:type="pct"/>
            <w:noWrap/>
            <w:hideMark/>
          </w:tcPr>
          <w:p w:rsidR="009443A0" w:rsidRPr="00EC18AB" w:rsidRDefault="009443A0"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4,30</w:t>
            </w:r>
          </w:p>
        </w:tc>
        <w:tc>
          <w:tcPr>
            <w:tcW w:w="1072" w:type="pct"/>
            <w:noWrap/>
            <w:hideMark/>
          </w:tcPr>
          <w:p w:rsidR="009443A0" w:rsidRPr="00EC18AB" w:rsidRDefault="009443A0"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0,805</w:t>
            </w:r>
          </w:p>
        </w:tc>
      </w:tr>
      <w:tr w:rsidR="009443A0" w:rsidRPr="00EC18AB" w:rsidTr="00740946">
        <w:trPr>
          <w:trHeight w:val="261"/>
        </w:trPr>
        <w:tc>
          <w:tcPr>
            <w:tcW w:w="2473" w:type="pct"/>
            <w:vMerge/>
            <w:hideMark/>
          </w:tcPr>
          <w:p w:rsidR="009443A0" w:rsidRPr="00EC18AB" w:rsidRDefault="009443A0" w:rsidP="009443A0">
            <w:pPr>
              <w:rPr>
                <w:rFonts w:ascii="Times New Roman" w:eastAsia="Times New Roman" w:hAnsi="Times New Roman" w:cs="Times New Roman"/>
                <w:color w:val="000000"/>
                <w:sz w:val="24"/>
                <w:szCs w:val="24"/>
              </w:rPr>
            </w:pPr>
          </w:p>
        </w:tc>
        <w:tc>
          <w:tcPr>
            <w:tcW w:w="801" w:type="pct"/>
            <w:hideMark/>
          </w:tcPr>
          <w:p w:rsidR="009443A0" w:rsidRPr="00EC18AB" w:rsidRDefault="009443A0"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старше 50</w:t>
            </w:r>
          </w:p>
        </w:tc>
        <w:tc>
          <w:tcPr>
            <w:tcW w:w="654" w:type="pct"/>
            <w:noWrap/>
            <w:hideMark/>
          </w:tcPr>
          <w:p w:rsidR="009443A0" w:rsidRPr="00EC18AB" w:rsidRDefault="009443A0"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4,32</w:t>
            </w:r>
          </w:p>
        </w:tc>
        <w:tc>
          <w:tcPr>
            <w:tcW w:w="1072" w:type="pct"/>
            <w:noWrap/>
            <w:hideMark/>
          </w:tcPr>
          <w:p w:rsidR="009443A0" w:rsidRPr="00EC18AB" w:rsidRDefault="009443A0"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0,896</w:t>
            </w:r>
          </w:p>
        </w:tc>
      </w:tr>
      <w:tr w:rsidR="009443A0" w:rsidRPr="00EC18AB" w:rsidTr="00740946">
        <w:trPr>
          <w:trHeight w:val="252"/>
        </w:trPr>
        <w:tc>
          <w:tcPr>
            <w:tcW w:w="2473" w:type="pct"/>
            <w:vMerge w:val="restart"/>
            <w:hideMark/>
          </w:tcPr>
          <w:p w:rsidR="009443A0" w:rsidRPr="00EC18AB" w:rsidRDefault="009443A0"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 xml:space="preserve">Достижение </w:t>
            </w:r>
          </w:p>
        </w:tc>
        <w:tc>
          <w:tcPr>
            <w:tcW w:w="801" w:type="pct"/>
            <w:hideMark/>
          </w:tcPr>
          <w:p w:rsidR="009443A0" w:rsidRPr="00EC18AB" w:rsidRDefault="009443A0"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младше 25</w:t>
            </w:r>
          </w:p>
        </w:tc>
        <w:tc>
          <w:tcPr>
            <w:tcW w:w="654" w:type="pct"/>
            <w:noWrap/>
            <w:hideMark/>
          </w:tcPr>
          <w:p w:rsidR="009443A0" w:rsidRPr="00EC18AB" w:rsidRDefault="009443A0"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4,76</w:t>
            </w:r>
          </w:p>
        </w:tc>
        <w:tc>
          <w:tcPr>
            <w:tcW w:w="1072" w:type="pct"/>
            <w:noWrap/>
            <w:hideMark/>
          </w:tcPr>
          <w:p w:rsidR="009443A0" w:rsidRPr="00EC18AB" w:rsidRDefault="009443A0"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0,929</w:t>
            </w:r>
          </w:p>
        </w:tc>
      </w:tr>
      <w:tr w:rsidR="009443A0" w:rsidRPr="00EC18AB" w:rsidTr="00740946">
        <w:trPr>
          <w:trHeight w:val="255"/>
        </w:trPr>
        <w:tc>
          <w:tcPr>
            <w:tcW w:w="2473" w:type="pct"/>
            <w:vMerge/>
            <w:hideMark/>
          </w:tcPr>
          <w:p w:rsidR="009443A0" w:rsidRPr="00EC18AB" w:rsidRDefault="009443A0" w:rsidP="009443A0">
            <w:pPr>
              <w:rPr>
                <w:rFonts w:ascii="Times New Roman" w:eastAsia="Times New Roman" w:hAnsi="Times New Roman" w:cs="Times New Roman"/>
                <w:color w:val="000000"/>
                <w:sz w:val="24"/>
                <w:szCs w:val="24"/>
              </w:rPr>
            </w:pPr>
          </w:p>
        </w:tc>
        <w:tc>
          <w:tcPr>
            <w:tcW w:w="801" w:type="pct"/>
            <w:hideMark/>
          </w:tcPr>
          <w:p w:rsidR="009443A0" w:rsidRPr="00EC18AB" w:rsidRDefault="009443A0"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старше 50</w:t>
            </w:r>
          </w:p>
        </w:tc>
        <w:tc>
          <w:tcPr>
            <w:tcW w:w="654" w:type="pct"/>
            <w:noWrap/>
            <w:hideMark/>
          </w:tcPr>
          <w:p w:rsidR="009443A0" w:rsidRPr="00EC18AB" w:rsidRDefault="009443A0"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4,47</w:t>
            </w:r>
          </w:p>
        </w:tc>
        <w:tc>
          <w:tcPr>
            <w:tcW w:w="1072" w:type="pct"/>
            <w:noWrap/>
            <w:hideMark/>
          </w:tcPr>
          <w:p w:rsidR="009443A0" w:rsidRPr="00EC18AB" w:rsidRDefault="009443A0"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1,0</w:t>
            </w:r>
            <w:r w:rsidRPr="00EC18AB">
              <w:rPr>
                <w:rFonts w:ascii="Times New Roman" w:eastAsia="Times New Roman" w:hAnsi="Times New Roman" w:cs="Times New Roman"/>
                <w:color w:val="000000"/>
                <w:sz w:val="24"/>
                <w:szCs w:val="24"/>
                <w:lang w:val="en-US"/>
              </w:rPr>
              <w:t>6</w:t>
            </w:r>
          </w:p>
        </w:tc>
      </w:tr>
      <w:tr w:rsidR="009443A0" w:rsidRPr="00EC18AB" w:rsidTr="00740946">
        <w:trPr>
          <w:trHeight w:val="246"/>
        </w:trPr>
        <w:tc>
          <w:tcPr>
            <w:tcW w:w="2473" w:type="pct"/>
            <w:vMerge w:val="restart"/>
            <w:hideMark/>
          </w:tcPr>
          <w:p w:rsidR="009443A0" w:rsidRPr="00EC18AB" w:rsidRDefault="009443A0"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Власть доминирование</w:t>
            </w:r>
          </w:p>
        </w:tc>
        <w:tc>
          <w:tcPr>
            <w:tcW w:w="801" w:type="pct"/>
            <w:hideMark/>
          </w:tcPr>
          <w:p w:rsidR="009443A0" w:rsidRPr="00EC18AB" w:rsidRDefault="009443A0"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младше 25</w:t>
            </w:r>
          </w:p>
        </w:tc>
        <w:tc>
          <w:tcPr>
            <w:tcW w:w="654" w:type="pct"/>
            <w:noWrap/>
            <w:hideMark/>
          </w:tcPr>
          <w:p w:rsidR="009443A0" w:rsidRPr="00EC18AB" w:rsidRDefault="009443A0"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3,57</w:t>
            </w:r>
          </w:p>
        </w:tc>
        <w:tc>
          <w:tcPr>
            <w:tcW w:w="1072" w:type="pct"/>
            <w:noWrap/>
            <w:hideMark/>
          </w:tcPr>
          <w:p w:rsidR="009443A0" w:rsidRPr="00EC18AB" w:rsidRDefault="009443A0"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1,16</w:t>
            </w:r>
          </w:p>
        </w:tc>
      </w:tr>
      <w:tr w:rsidR="009443A0" w:rsidRPr="00EC18AB" w:rsidTr="00740946">
        <w:trPr>
          <w:trHeight w:val="249"/>
        </w:trPr>
        <w:tc>
          <w:tcPr>
            <w:tcW w:w="2473" w:type="pct"/>
            <w:vMerge/>
            <w:hideMark/>
          </w:tcPr>
          <w:p w:rsidR="009443A0" w:rsidRPr="00EC18AB" w:rsidRDefault="009443A0" w:rsidP="009443A0">
            <w:pPr>
              <w:rPr>
                <w:rFonts w:ascii="Times New Roman" w:eastAsia="Times New Roman" w:hAnsi="Times New Roman" w:cs="Times New Roman"/>
                <w:color w:val="000000"/>
                <w:sz w:val="24"/>
                <w:szCs w:val="24"/>
              </w:rPr>
            </w:pPr>
          </w:p>
        </w:tc>
        <w:tc>
          <w:tcPr>
            <w:tcW w:w="801" w:type="pct"/>
            <w:hideMark/>
          </w:tcPr>
          <w:p w:rsidR="009443A0" w:rsidRPr="00EC18AB" w:rsidRDefault="009443A0"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старше 50</w:t>
            </w:r>
          </w:p>
        </w:tc>
        <w:tc>
          <w:tcPr>
            <w:tcW w:w="654" w:type="pct"/>
            <w:noWrap/>
            <w:hideMark/>
          </w:tcPr>
          <w:p w:rsidR="009443A0" w:rsidRPr="00EC18AB" w:rsidRDefault="009443A0"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3,33</w:t>
            </w:r>
          </w:p>
        </w:tc>
        <w:tc>
          <w:tcPr>
            <w:tcW w:w="1072" w:type="pct"/>
            <w:noWrap/>
            <w:hideMark/>
          </w:tcPr>
          <w:p w:rsidR="009443A0" w:rsidRPr="00EC18AB" w:rsidRDefault="009443A0"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1,28</w:t>
            </w:r>
          </w:p>
        </w:tc>
      </w:tr>
      <w:tr w:rsidR="009443A0" w:rsidRPr="00EC18AB" w:rsidTr="00740946">
        <w:trPr>
          <w:trHeight w:val="240"/>
        </w:trPr>
        <w:tc>
          <w:tcPr>
            <w:tcW w:w="2473" w:type="pct"/>
            <w:vMerge w:val="restart"/>
            <w:hideMark/>
          </w:tcPr>
          <w:p w:rsidR="009443A0" w:rsidRPr="00EC18AB" w:rsidRDefault="009443A0"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Власть ресурсы</w:t>
            </w:r>
          </w:p>
        </w:tc>
        <w:tc>
          <w:tcPr>
            <w:tcW w:w="801" w:type="pct"/>
            <w:hideMark/>
          </w:tcPr>
          <w:p w:rsidR="009443A0" w:rsidRPr="00EC18AB" w:rsidRDefault="009443A0"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младше 25</w:t>
            </w:r>
          </w:p>
        </w:tc>
        <w:tc>
          <w:tcPr>
            <w:tcW w:w="654" w:type="pct"/>
            <w:noWrap/>
            <w:hideMark/>
          </w:tcPr>
          <w:p w:rsidR="009443A0" w:rsidRPr="00EC18AB" w:rsidRDefault="009443A0"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3,71</w:t>
            </w:r>
          </w:p>
        </w:tc>
        <w:tc>
          <w:tcPr>
            <w:tcW w:w="1072" w:type="pct"/>
            <w:noWrap/>
            <w:hideMark/>
          </w:tcPr>
          <w:p w:rsidR="009443A0" w:rsidRPr="00EC18AB" w:rsidRDefault="009443A0"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1,09</w:t>
            </w:r>
          </w:p>
        </w:tc>
      </w:tr>
      <w:tr w:rsidR="009443A0" w:rsidRPr="00EC18AB" w:rsidTr="00740946">
        <w:trPr>
          <w:trHeight w:val="243"/>
        </w:trPr>
        <w:tc>
          <w:tcPr>
            <w:tcW w:w="2473" w:type="pct"/>
            <w:vMerge/>
            <w:hideMark/>
          </w:tcPr>
          <w:p w:rsidR="009443A0" w:rsidRPr="00EC18AB" w:rsidRDefault="009443A0" w:rsidP="009443A0">
            <w:pPr>
              <w:rPr>
                <w:rFonts w:ascii="Times New Roman" w:eastAsia="Times New Roman" w:hAnsi="Times New Roman" w:cs="Times New Roman"/>
                <w:color w:val="000000"/>
                <w:sz w:val="24"/>
                <w:szCs w:val="24"/>
              </w:rPr>
            </w:pPr>
          </w:p>
        </w:tc>
        <w:tc>
          <w:tcPr>
            <w:tcW w:w="801" w:type="pct"/>
            <w:hideMark/>
          </w:tcPr>
          <w:p w:rsidR="009443A0" w:rsidRPr="00EC18AB" w:rsidRDefault="009443A0"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старше 50</w:t>
            </w:r>
          </w:p>
        </w:tc>
        <w:tc>
          <w:tcPr>
            <w:tcW w:w="654" w:type="pct"/>
            <w:noWrap/>
            <w:hideMark/>
          </w:tcPr>
          <w:p w:rsidR="009443A0" w:rsidRPr="00EC18AB" w:rsidRDefault="009443A0"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3,60</w:t>
            </w:r>
          </w:p>
        </w:tc>
        <w:tc>
          <w:tcPr>
            <w:tcW w:w="1072" w:type="pct"/>
            <w:noWrap/>
            <w:hideMark/>
          </w:tcPr>
          <w:p w:rsidR="009443A0" w:rsidRPr="00EC18AB" w:rsidRDefault="009443A0"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1,21</w:t>
            </w:r>
          </w:p>
        </w:tc>
      </w:tr>
      <w:tr w:rsidR="009443A0" w:rsidRPr="00EC18AB" w:rsidTr="00740946">
        <w:trPr>
          <w:trHeight w:val="234"/>
        </w:trPr>
        <w:tc>
          <w:tcPr>
            <w:tcW w:w="2473" w:type="pct"/>
            <w:vMerge w:val="restart"/>
            <w:hideMark/>
          </w:tcPr>
          <w:p w:rsidR="009443A0" w:rsidRPr="00EC18AB" w:rsidRDefault="009443A0"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Репутация</w:t>
            </w:r>
          </w:p>
        </w:tc>
        <w:tc>
          <w:tcPr>
            <w:tcW w:w="801" w:type="pct"/>
            <w:hideMark/>
          </w:tcPr>
          <w:p w:rsidR="009443A0" w:rsidRPr="00EC18AB" w:rsidRDefault="009443A0"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младше 25</w:t>
            </w:r>
          </w:p>
        </w:tc>
        <w:tc>
          <w:tcPr>
            <w:tcW w:w="654" w:type="pct"/>
            <w:noWrap/>
            <w:hideMark/>
          </w:tcPr>
          <w:p w:rsidR="009443A0" w:rsidRPr="00EC18AB" w:rsidRDefault="009443A0"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5,04</w:t>
            </w:r>
          </w:p>
        </w:tc>
        <w:tc>
          <w:tcPr>
            <w:tcW w:w="1072" w:type="pct"/>
            <w:noWrap/>
            <w:hideMark/>
          </w:tcPr>
          <w:p w:rsidR="009443A0" w:rsidRPr="00EC18AB" w:rsidRDefault="009443A0"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0,806</w:t>
            </w:r>
          </w:p>
        </w:tc>
      </w:tr>
      <w:tr w:rsidR="009443A0" w:rsidRPr="00EC18AB" w:rsidTr="00002763">
        <w:trPr>
          <w:trHeight w:val="237"/>
        </w:trPr>
        <w:tc>
          <w:tcPr>
            <w:tcW w:w="2473" w:type="pct"/>
            <w:vMerge/>
            <w:tcBorders>
              <w:bottom w:val="single" w:sz="4" w:space="0" w:color="auto"/>
            </w:tcBorders>
            <w:hideMark/>
          </w:tcPr>
          <w:p w:rsidR="009443A0" w:rsidRPr="00EC18AB" w:rsidRDefault="009443A0" w:rsidP="009443A0">
            <w:pPr>
              <w:rPr>
                <w:rFonts w:ascii="Times New Roman" w:eastAsia="Times New Roman" w:hAnsi="Times New Roman" w:cs="Times New Roman"/>
                <w:color w:val="000000"/>
                <w:sz w:val="24"/>
                <w:szCs w:val="24"/>
              </w:rPr>
            </w:pPr>
          </w:p>
        </w:tc>
        <w:tc>
          <w:tcPr>
            <w:tcW w:w="801" w:type="pct"/>
            <w:tcBorders>
              <w:bottom w:val="single" w:sz="4" w:space="0" w:color="auto"/>
            </w:tcBorders>
            <w:hideMark/>
          </w:tcPr>
          <w:p w:rsidR="009443A0" w:rsidRPr="00EC18AB" w:rsidRDefault="009443A0"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старше 50</w:t>
            </w:r>
          </w:p>
        </w:tc>
        <w:tc>
          <w:tcPr>
            <w:tcW w:w="654" w:type="pct"/>
            <w:tcBorders>
              <w:bottom w:val="single" w:sz="4" w:space="0" w:color="auto"/>
            </w:tcBorders>
            <w:noWrap/>
            <w:hideMark/>
          </w:tcPr>
          <w:p w:rsidR="009443A0" w:rsidRPr="00EC18AB" w:rsidRDefault="009443A0"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5,05</w:t>
            </w:r>
          </w:p>
        </w:tc>
        <w:tc>
          <w:tcPr>
            <w:tcW w:w="1072" w:type="pct"/>
            <w:tcBorders>
              <w:bottom w:val="single" w:sz="4" w:space="0" w:color="auto"/>
            </w:tcBorders>
            <w:noWrap/>
            <w:hideMark/>
          </w:tcPr>
          <w:p w:rsidR="009443A0" w:rsidRPr="00EC18AB" w:rsidRDefault="009443A0"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0,770</w:t>
            </w:r>
          </w:p>
        </w:tc>
      </w:tr>
      <w:tr w:rsidR="009443A0" w:rsidRPr="00EC18AB" w:rsidTr="00740946">
        <w:trPr>
          <w:trHeight w:val="228"/>
        </w:trPr>
        <w:tc>
          <w:tcPr>
            <w:tcW w:w="2473" w:type="pct"/>
            <w:vMerge w:val="restart"/>
            <w:hideMark/>
          </w:tcPr>
          <w:p w:rsidR="009443A0" w:rsidRPr="00EC18AB" w:rsidRDefault="009443A0"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Безопасность личная</w:t>
            </w:r>
          </w:p>
        </w:tc>
        <w:tc>
          <w:tcPr>
            <w:tcW w:w="801" w:type="pct"/>
            <w:hideMark/>
          </w:tcPr>
          <w:p w:rsidR="009443A0" w:rsidRPr="00EC18AB" w:rsidRDefault="009443A0"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младше 25</w:t>
            </w:r>
          </w:p>
        </w:tc>
        <w:tc>
          <w:tcPr>
            <w:tcW w:w="654" w:type="pct"/>
            <w:noWrap/>
            <w:hideMark/>
          </w:tcPr>
          <w:p w:rsidR="009443A0" w:rsidRPr="00EC18AB" w:rsidRDefault="009443A0"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4,75</w:t>
            </w:r>
          </w:p>
        </w:tc>
        <w:tc>
          <w:tcPr>
            <w:tcW w:w="1072" w:type="pct"/>
            <w:noWrap/>
            <w:hideMark/>
          </w:tcPr>
          <w:p w:rsidR="009443A0" w:rsidRPr="00EC18AB" w:rsidRDefault="009443A0"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0,846</w:t>
            </w:r>
          </w:p>
        </w:tc>
      </w:tr>
      <w:tr w:rsidR="009443A0" w:rsidRPr="00EC18AB" w:rsidTr="00002763">
        <w:trPr>
          <w:trHeight w:val="231"/>
        </w:trPr>
        <w:tc>
          <w:tcPr>
            <w:tcW w:w="2473" w:type="pct"/>
            <w:vMerge/>
            <w:tcBorders>
              <w:bottom w:val="nil"/>
            </w:tcBorders>
            <w:hideMark/>
          </w:tcPr>
          <w:p w:rsidR="009443A0" w:rsidRPr="00EC18AB" w:rsidRDefault="009443A0" w:rsidP="009443A0">
            <w:pPr>
              <w:rPr>
                <w:rFonts w:ascii="Times New Roman" w:eastAsia="Times New Roman" w:hAnsi="Times New Roman" w:cs="Times New Roman"/>
                <w:color w:val="000000"/>
                <w:sz w:val="24"/>
                <w:szCs w:val="24"/>
              </w:rPr>
            </w:pPr>
          </w:p>
        </w:tc>
        <w:tc>
          <w:tcPr>
            <w:tcW w:w="801" w:type="pct"/>
            <w:tcBorders>
              <w:bottom w:val="nil"/>
            </w:tcBorders>
            <w:hideMark/>
          </w:tcPr>
          <w:p w:rsidR="009443A0" w:rsidRPr="00EC18AB" w:rsidRDefault="009443A0"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старше 50</w:t>
            </w:r>
          </w:p>
        </w:tc>
        <w:tc>
          <w:tcPr>
            <w:tcW w:w="654" w:type="pct"/>
            <w:tcBorders>
              <w:bottom w:val="nil"/>
            </w:tcBorders>
            <w:noWrap/>
            <w:hideMark/>
          </w:tcPr>
          <w:p w:rsidR="009443A0" w:rsidRPr="00EC18AB" w:rsidRDefault="009443A0"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4,78</w:t>
            </w:r>
          </w:p>
        </w:tc>
        <w:tc>
          <w:tcPr>
            <w:tcW w:w="1072" w:type="pct"/>
            <w:tcBorders>
              <w:bottom w:val="nil"/>
            </w:tcBorders>
            <w:noWrap/>
            <w:hideMark/>
          </w:tcPr>
          <w:p w:rsidR="009443A0" w:rsidRPr="00EC18AB" w:rsidRDefault="009443A0"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0,810</w:t>
            </w:r>
          </w:p>
        </w:tc>
      </w:tr>
    </w:tbl>
    <w:p w:rsidR="00002763" w:rsidRDefault="00002763"/>
    <w:p w:rsidR="00002763" w:rsidRDefault="00002763" w:rsidP="00002763">
      <w:pPr>
        <w:spacing w:after="0" w:line="240" w:lineRule="auto"/>
        <w:rPr>
          <w:rFonts w:ascii="Times New Roman" w:hAnsi="Times New Roman" w:cs="Times New Roman"/>
          <w:sz w:val="28"/>
          <w:szCs w:val="28"/>
        </w:rPr>
      </w:pPr>
      <w:r w:rsidRPr="00002763">
        <w:rPr>
          <w:rFonts w:ascii="Times New Roman" w:hAnsi="Times New Roman" w:cs="Times New Roman"/>
          <w:sz w:val="28"/>
          <w:szCs w:val="28"/>
        </w:rPr>
        <w:lastRenderedPageBreak/>
        <w:t>Продолжение  таблицы  36</w:t>
      </w:r>
    </w:p>
    <w:p w:rsidR="00002763" w:rsidRPr="00002763" w:rsidRDefault="00002763" w:rsidP="00002763">
      <w:pPr>
        <w:spacing w:after="0" w:line="240" w:lineRule="auto"/>
        <w:rPr>
          <w:rFonts w:ascii="Times New Roman" w:hAnsi="Times New Roman" w:cs="Times New Roman"/>
          <w:sz w:val="28"/>
          <w:szCs w:val="28"/>
        </w:rPr>
      </w:pPr>
    </w:p>
    <w:tbl>
      <w:tblPr>
        <w:tblStyle w:val="a9"/>
        <w:tblW w:w="4945" w:type="pct"/>
        <w:tblInd w:w="108" w:type="dxa"/>
        <w:tblLook w:val="04A0" w:firstRow="1" w:lastRow="0" w:firstColumn="1" w:lastColumn="0" w:noHBand="0" w:noVBand="1"/>
      </w:tblPr>
      <w:tblGrid>
        <w:gridCol w:w="4820"/>
        <w:gridCol w:w="1561"/>
        <w:gridCol w:w="1275"/>
        <w:gridCol w:w="2090"/>
      </w:tblGrid>
      <w:tr w:rsidR="00002763" w:rsidRPr="00EC18AB" w:rsidTr="00740946">
        <w:trPr>
          <w:trHeight w:val="222"/>
        </w:trPr>
        <w:tc>
          <w:tcPr>
            <w:tcW w:w="2473" w:type="pct"/>
          </w:tcPr>
          <w:p w:rsidR="00002763" w:rsidRPr="00EC18AB" w:rsidRDefault="00002763" w:rsidP="00A66E0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01" w:type="pct"/>
          </w:tcPr>
          <w:p w:rsidR="00002763" w:rsidRPr="00EC18AB" w:rsidRDefault="00002763" w:rsidP="00A66E0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654" w:type="pct"/>
            <w:noWrap/>
          </w:tcPr>
          <w:p w:rsidR="00002763" w:rsidRPr="00EC18AB" w:rsidRDefault="00002763" w:rsidP="00A66E0F">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072" w:type="pct"/>
            <w:noWrap/>
          </w:tcPr>
          <w:p w:rsidR="00002763" w:rsidRPr="00EC18AB" w:rsidRDefault="00002763" w:rsidP="00A66E0F">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r w:rsidR="00002763" w:rsidRPr="00EC18AB" w:rsidTr="00740946">
        <w:trPr>
          <w:trHeight w:val="222"/>
        </w:trPr>
        <w:tc>
          <w:tcPr>
            <w:tcW w:w="2473" w:type="pct"/>
            <w:vMerge w:val="restart"/>
            <w:hideMark/>
          </w:tcPr>
          <w:p w:rsidR="00002763" w:rsidRPr="00EC18AB" w:rsidRDefault="00002763"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Безопасность социальная</w:t>
            </w:r>
          </w:p>
        </w:tc>
        <w:tc>
          <w:tcPr>
            <w:tcW w:w="801" w:type="pct"/>
            <w:hideMark/>
          </w:tcPr>
          <w:p w:rsidR="00002763" w:rsidRPr="00EC18AB" w:rsidRDefault="00002763"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младше 25</w:t>
            </w:r>
          </w:p>
        </w:tc>
        <w:tc>
          <w:tcPr>
            <w:tcW w:w="654" w:type="pct"/>
            <w:noWrap/>
            <w:hideMark/>
          </w:tcPr>
          <w:p w:rsidR="00002763" w:rsidRPr="00EC18AB" w:rsidRDefault="00002763"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4,77</w:t>
            </w:r>
          </w:p>
        </w:tc>
        <w:tc>
          <w:tcPr>
            <w:tcW w:w="1072" w:type="pct"/>
            <w:noWrap/>
            <w:hideMark/>
          </w:tcPr>
          <w:p w:rsidR="00002763" w:rsidRPr="00EC18AB" w:rsidRDefault="00002763"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0,872</w:t>
            </w:r>
          </w:p>
        </w:tc>
      </w:tr>
      <w:tr w:rsidR="00002763" w:rsidRPr="00EC18AB" w:rsidTr="00740946">
        <w:trPr>
          <w:trHeight w:val="225"/>
        </w:trPr>
        <w:tc>
          <w:tcPr>
            <w:tcW w:w="2473" w:type="pct"/>
            <w:vMerge/>
            <w:hideMark/>
          </w:tcPr>
          <w:p w:rsidR="00002763" w:rsidRPr="00EC18AB" w:rsidRDefault="00002763" w:rsidP="009443A0">
            <w:pPr>
              <w:rPr>
                <w:rFonts w:ascii="Times New Roman" w:eastAsia="Times New Roman" w:hAnsi="Times New Roman" w:cs="Times New Roman"/>
                <w:color w:val="000000"/>
                <w:sz w:val="24"/>
                <w:szCs w:val="24"/>
              </w:rPr>
            </w:pPr>
          </w:p>
        </w:tc>
        <w:tc>
          <w:tcPr>
            <w:tcW w:w="801" w:type="pct"/>
            <w:hideMark/>
          </w:tcPr>
          <w:p w:rsidR="00002763" w:rsidRPr="00EC18AB" w:rsidRDefault="00002763"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старше 50</w:t>
            </w:r>
          </w:p>
        </w:tc>
        <w:tc>
          <w:tcPr>
            <w:tcW w:w="654" w:type="pct"/>
            <w:noWrap/>
            <w:hideMark/>
          </w:tcPr>
          <w:p w:rsidR="00002763" w:rsidRPr="00EC18AB" w:rsidRDefault="00002763"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4,85</w:t>
            </w:r>
          </w:p>
        </w:tc>
        <w:tc>
          <w:tcPr>
            <w:tcW w:w="1072" w:type="pct"/>
            <w:noWrap/>
            <w:hideMark/>
          </w:tcPr>
          <w:p w:rsidR="00002763" w:rsidRPr="00EC18AB" w:rsidRDefault="00002763"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1,03</w:t>
            </w:r>
          </w:p>
        </w:tc>
      </w:tr>
      <w:tr w:rsidR="00002763" w:rsidRPr="00EC18AB" w:rsidTr="001E6631">
        <w:trPr>
          <w:trHeight w:val="216"/>
        </w:trPr>
        <w:tc>
          <w:tcPr>
            <w:tcW w:w="2473" w:type="pct"/>
            <w:vMerge w:val="restart"/>
            <w:hideMark/>
          </w:tcPr>
          <w:p w:rsidR="00002763" w:rsidRPr="00EC18AB" w:rsidRDefault="00002763"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Традиция</w:t>
            </w:r>
          </w:p>
        </w:tc>
        <w:tc>
          <w:tcPr>
            <w:tcW w:w="801" w:type="pct"/>
            <w:hideMark/>
          </w:tcPr>
          <w:p w:rsidR="00002763" w:rsidRPr="00EC18AB" w:rsidRDefault="00002763"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младше 25</w:t>
            </w:r>
          </w:p>
        </w:tc>
        <w:tc>
          <w:tcPr>
            <w:tcW w:w="654" w:type="pct"/>
            <w:noWrap/>
            <w:hideMark/>
          </w:tcPr>
          <w:p w:rsidR="00002763" w:rsidRPr="00EC18AB" w:rsidRDefault="00002763"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4,36</w:t>
            </w:r>
          </w:p>
        </w:tc>
        <w:tc>
          <w:tcPr>
            <w:tcW w:w="1072" w:type="pct"/>
            <w:noWrap/>
            <w:hideMark/>
          </w:tcPr>
          <w:p w:rsidR="00002763" w:rsidRPr="00EC18AB" w:rsidRDefault="00002763"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1,11</w:t>
            </w:r>
          </w:p>
        </w:tc>
      </w:tr>
      <w:tr w:rsidR="00002763" w:rsidRPr="00EC18AB" w:rsidTr="001E6631">
        <w:trPr>
          <w:trHeight w:val="219"/>
        </w:trPr>
        <w:tc>
          <w:tcPr>
            <w:tcW w:w="2473" w:type="pct"/>
            <w:vMerge/>
            <w:hideMark/>
          </w:tcPr>
          <w:p w:rsidR="00002763" w:rsidRPr="00EC18AB" w:rsidRDefault="00002763" w:rsidP="009443A0">
            <w:pPr>
              <w:rPr>
                <w:rFonts w:ascii="Times New Roman" w:eastAsia="Times New Roman" w:hAnsi="Times New Roman" w:cs="Times New Roman"/>
                <w:color w:val="000000"/>
                <w:sz w:val="24"/>
                <w:szCs w:val="24"/>
              </w:rPr>
            </w:pPr>
          </w:p>
        </w:tc>
        <w:tc>
          <w:tcPr>
            <w:tcW w:w="801" w:type="pct"/>
            <w:hideMark/>
          </w:tcPr>
          <w:p w:rsidR="00002763" w:rsidRPr="00EC18AB" w:rsidRDefault="00002763"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старше 50</w:t>
            </w:r>
          </w:p>
        </w:tc>
        <w:tc>
          <w:tcPr>
            <w:tcW w:w="654" w:type="pct"/>
            <w:noWrap/>
            <w:hideMark/>
          </w:tcPr>
          <w:p w:rsidR="00002763" w:rsidRPr="00EC18AB" w:rsidRDefault="00002763"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4,23</w:t>
            </w:r>
          </w:p>
        </w:tc>
        <w:tc>
          <w:tcPr>
            <w:tcW w:w="1072" w:type="pct"/>
            <w:noWrap/>
            <w:hideMark/>
          </w:tcPr>
          <w:p w:rsidR="00002763" w:rsidRPr="00EC18AB" w:rsidRDefault="00002763"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1,15</w:t>
            </w:r>
          </w:p>
        </w:tc>
      </w:tr>
      <w:tr w:rsidR="00002763" w:rsidRPr="00EC18AB" w:rsidTr="001E6631">
        <w:trPr>
          <w:trHeight w:val="210"/>
        </w:trPr>
        <w:tc>
          <w:tcPr>
            <w:tcW w:w="2473" w:type="pct"/>
            <w:vMerge w:val="restart"/>
            <w:hideMark/>
          </w:tcPr>
          <w:p w:rsidR="00002763" w:rsidRPr="00EC18AB" w:rsidRDefault="00002763"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Конформность Личная</w:t>
            </w:r>
          </w:p>
        </w:tc>
        <w:tc>
          <w:tcPr>
            <w:tcW w:w="801" w:type="pct"/>
            <w:hideMark/>
          </w:tcPr>
          <w:p w:rsidR="00002763" w:rsidRPr="00EC18AB" w:rsidRDefault="00002763"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младше 25</w:t>
            </w:r>
          </w:p>
        </w:tc>
        <w:tc>
          <w:tcPr>
            <w:tcW w:w="654" w:type="pct"/>
            <w:noWrap/>
            <w:hideMark/>
          </w:tcPr>
          <w:p w:rsidR="00002763" w:rsidRPr="00EC18AB" w:rsidRDefault="00002763"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4,00</w:t>
            </w:r>
          </w:p>
        </w:tc>
        <w:tc>
          <w:tcPr>
            <w:tcW w:w="1072" w:type="pct"/>
            <w:noWrap/>
            <w:hideMark/>
          </w:tcPr>
          <w:p w:rsidR="00002763" w:rsidRPr="00EC18AB" w:rsidRDefault="00002763"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1,0</w:t>
            </w:r>
            <w:r w:rsidRPr="00EC18AB">
              <w:rPr>
                <w:rFonts w:ascii="Times New Roman" w:eastAsia="Times New Roman" w:hAnsi="Times New Roman" w:cs="Times New Roman"/>
                <w:color w:val="000000"/>
                <w:sz w:val="24"/>
                <w:szCs w:val="24"/>
                <w:lang w:val="en-US"/>
              </w:rPr>
              <w:t>8</w:t>
            </w:r>
          </w:p>
        </w:tc>
      </w:tr>
      <w:tr w:rsidR="00002763" w:rsidRPr="00EC18AB" w:rsidTr="001E6631">
        <w:trPr>
          <w:trHeight w:val="213"/>
        </w:trPr>
        <w:tc>
          <w:tcPr>
            <w:tcW w:w="2473" w:type="pct"/>
            <w:vMerge/>
            <w:hideMark/>
          </w:tcPr>
          <w:p w:rsidR="00002763" w:rsidRPr="00EC18AB" w:rsidRDefault="00002763" w:rsidP="009443A0">
            <w:pPr>
              <w:rPr>
                <w:rFonts w:ascii="Times New Roman" w:eastAsia="Times New Roman" w:hAnsi="Times New Roman" w:cs="Times New Roman"/>
                <w:color w:val="000000"/>
                <w:sz w:val="24"/>
                <w:szCs w:val="24"/>
              </w:rPr>
            </w:pPr>
          </w:p>
        </w:tc>
        <w:tc>
          <w:tcPr>
            <w:tcW w:w="801" w:type="pct"/>
            <w:hideMark/>
          </w:tcPr>
          <w:p w:rsidR="00002763" w:rsidRPr="00EC18AB" w:rsidRDefault="00002763" w:rsidP="009443A0">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старше 50</w:t>
            </w:r>
          </w:p>
        </w:tc>
        <w:tc>
          <w:tcPr>
            <w:tcW w:w="654" w:type="pct"/>
            <w:noWrap/>
            <w:hideMark/>
          </w:tcPr>
          <w:p w:rsidR="00002763" w:rsidRPr="00EC18AB" w:rsidRDefault="00002763"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4,11</w:t>
            </w:r>
          </w:p>
        </w:tc>
        <w:tc>
          <w:tcPr>
            <w:tcW w:w="1072" w:type="pct"/>
            <w:noWrap/>
            <w:hideMark/>
          </w:tcPr>
          <w:p w:rsidR="00002763" w:rsidRPr="00EC18AB" w:rsidRDefault="00002763" w:rsidP="009443A0">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1,16</w:t>
            </w:r>
          </w:p>
        </w:tc>
      </w:tr>
      <w:tr w:rsidR="00002763" w:rsidRPr="00EC18AB" w:rsidTr="001E6631">
        <w:trPr>
          <w:trHeight w:val="204"/>
        </w:trPr>
        <w:tc>
          <w:tcPr>
            <w:tcW w:w="2473" w:type="pct"/>
            <w:vMerge w:val="restart"/>
          </w:tcPr>
          <w:p w:rsidR="00002763" w:rsidRPr="00EC18AB" w:rsidRDefault="00002763" w:rsidP="001E6631">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Конформность межличностная</w:t>
            </w:r>
          </w:p>
        </w:tc>
        <w:tc>
          <w:tcPr>
            <w:tcW w:w="801" w:type="pct"/>
          </w:tcPr>
          <w:p w:rsidR="00002763" w:rsidRPr="00EC18AB" w:rsidRDefault="00002763" w:rsidP="001E6631">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младше 25</w:t>
            </w:r>
          </w:p>
        </w:tc>
        <w:tc>
          <w:tcPr>
            <w:tcW w:w="654" w:type="pct"/>
            <w:noWrap/>
          </w:tcPr>
          <w:p w:rsidR="00002763" w:rsidRPr="00EC18AB" w:rsidRDefault="00002763" w:rsidP="001E6631">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4,19</w:t>
            </w:r>
          </w:p>
        </w:tc>
        <w:tc>
          <w:tcPr>
            <w:tcW w:w="1072" w:type="pct"/>
            <w:noWrap/>
          </w:tcPr>
          <w:p w:rsidR="00002763" w:rsidRPr="00EC18AB" w:rsidRDefault="00002763" w:rsidP="001E6631">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0,958</w:t>
            </w:r>
          </w:p>
        </w:tc>
      </w:tr>
      <w:tr w:rsidR="00002763" w:rsidRPr="00EC18AB" w:rsidTr="001E6631">
        <w:trPr>
          <w:trHeight w:val="207"/>
        </w:trPr>
        <w:tc>
          <w:tcPr>
            <w:tcW w:w="2473" w:type="pct"/>
            <w:vMerge/>
          </w:tcPr>
          <w:p w:rsidR="00002763" w:rsidRPr="00EC18AB" w:rsidRDefault="00002763" w:rsidP="001E6631">
            <w:pPr>
              <w:rPr>
                <w:rFonts w:ascii="Times New Roman" w:eastAsia="Times New Roman" w:hAnsi="Times New Roman" w:cs="Times New Roman"/>
                <w:color w:val="000000"/>
                <w:sz w:val="24"/>
                <w:szCs w:val="24"/>
              </w:rPr>
            </w:pPr>
          </w:p>
        </w:tc>
        <w:tc>
          <w:tcPr>
            <w:tcW w:w="801" w:type="pct"/>
          </w:tcPr>
          <w:p w:rsidR="00002763" w:rsidRPr="00EC18AB" w:rsidRDefault="00002763" w:rsidP="001E6631">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старше 50</w:t>
            </w:r>
          </w:p>
        </w:tc>
        <w:tc>
          <w:tcPr>
            <w:tcW w:w="654" w:type="pct"/>
            <w:noWrap/>
          </w:tcPr>
          <w:p w:rsidR="00002763" w:rsidRPr="00EC18AB" w:rsidRDefault="00002763" w:rsidP="001E6631">
            <w:pPr>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4,34</w:t>
            </w:r>
          </w:p>
        </w:tc>
        <w:tc>
          <w:tcPr>
            <w:tcW w:w="1072" w:type="pct"/>
            <w:noWrap/>
          </w:tcPr>
          <w:p w:rsidR="00002763" w:rsidRPr="00EC18AB" w:rsidRDefault="00002763" w:rsidP="001E6631">
            <w:pPr>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1,02</w:t>
            </w:r>
          </w:p>
        </w:tc>
      </w:tr>
      <w:tr w:rsidR="00002763" w:rsidRPr="00EC18AB" w:rsidTr="001E6631">
        <w:trPr>
          <w:trHeight w:val="212"/>
        </w:trPr>
        <w:tc>
          <w:tcPr>
            <w:tcW w:w="2473" w:type="pct"/>
            <w:vMerge w:val="restart"/>
          </w:tcPr>
          <w:p w:rsidR="00002763" w:rsidRPr="00EC18AB" w:rsidRDefault="00002763" w:rsidP="001E6631">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 xml:space="preserve">Скромность </w:t>
            </w:r>
          </w:p>
        </w:tc>
        <w:tc>
          <w:tcPr>
            <w:tcW w:w="801" w:type="pct"/>
          </w:tcPr>
          <w:p w:rsidR="00002763" w:rsidRPr="00EC18AB" w:rsidRDefault="00002763" w:rsidP="001E6631">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младше 25</w:t>
            </w:r>
          </w:p>
        </w:tc>
        <w:tc>
          <w:tcPr>
            <w:tcW w:w="654" w:type="pct"/>
            <w:noWrap/>
          </w:tcPr>
          <w:p w:rsidR="00002763" w:rsidRPr="00EC18AB" w:rsidRDefault="00002763" w:rsidP="001E6631">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4,30</w:t>
            </w:r>
          </w:p>
        </w:tc>
        <w:tc>
          <w:tcPr>
            <w:tcW w:w="1072" w:type="pct"/>
            <w:noWrap/>
          </w:tcPr>
          <w:p w:rsidR="00002763" w:rsidRPr="00EC18AB" w:rsidRDefault="00002763" w:rsidP="001E6631">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0,939</w:t>
            </w:r>
          </w:p>
        </w:tc>
      </w:tr>
      <w:tr w:rsidR="00002763" w:rsidRPr="00EC18AB" w:rsidTr="001E6631">
        <w:trPr>
          <w:trHeight w:val="201"/>
        </w:trPr>
        <w:tc>
          <w:tcPr>
            <w:tcW w:w="2473" w:type="pct"/>
            <w:vMerge/>
          </w:tcPr>
          <w:p w:rsidR="00002763" w:rsidRPr="00EC18AB" w:rsidRDefault="00002763" w:rsidP="001E6631">
            <w:pPr>
              <w:rPr>
                <w:rFonts w:ascii="Times New Roman" w:eastAsia="Times New Roman" w:hAnsi="Times New Roman" w:cs="Times New Roman"/>
                <w:color w:val="000000"/>
                <w:sz w:val="24"/>
                <w:szCs w:val="24"/>
              </w:rPr>
            </w:pPr>
          </w:p>
        </w:tc>
        <w:tc>
          <w:tcPr>
            <w:tcW w:w="801" w:type="pct"/>
          </w:tcPr>
          <w:p w:rsidR="00002763" w:rsidRPr="00EC18AB" w:rsidRDefault="00002763" w:rsidP="001E6631">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старше 50</w:t>
            </w:r>
          </w:p>
        </w:tc>
        <w:tc>
          <w:tcPr>
            <w:tcW w:w="654" w:type="pct"/>
            <w:noWrap/>
          </w:tcPr>
          <w:p w:rsidR="00002763" w:rsidRPr="00EC18AB" w:rsidRDefault="00002763" w:rsidP="001E6631">
            <w:pPr>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4,35</w:t>
            </w:r>
          </w:p>
        </w:tc>
        <w:tc>
          <w:tcPr>
            <w:tcW w:w="1072" w:type="pct"/>
            <w:noWrap/>
          </w:tcPr>
          <w:p w:rsidR="00002763" w:rsidRPr="00EC18AB" w:rsidRDefault="00002763" w:rsidP="001E6631">
            <w:pPr>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0,913</w:t>
            </w:r>
          </w:p>
        </w:tc>
      </w:tr>
      <w:tr w:rsidR="00002763" w:rsidRPr="00EC18AB" w:rsidTr="001E6631">
        <w:trPr>
          <w:trHeight w:val="206"/>
        </w:trPr>
        <w:tc>
          <w:tcPr>
            <w:tcW w:w="2473" w:type="pct"/>
            <w:vMerge w:val="restart"/>
          </w:tcPr>
          <w:p w:rsidR="00002763" w:rsidRPr="00EC18AB" w:rsidRDefault="00002763" w:rsidP="001E6631">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Универсализм природа</w:t>
            </w:r>
          </w:p>
        </w:tc>
        <w:tc>
          <w:tcPr>
            <w:tcW w:w="801" w:type="pct"/>
          </w:tcPr>
          <w:p w:rsidR="00002763" w:rsidRPr="00EC18AB" w:rsidRDefault="00002763" w:rsidP="001E6631">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младше 25</w:t>
            </w:r>
          </w:p>
        </w:tc>
        <w:tc>
          <w:tcPr>
            <w:tcW w:w="654" w:type="pct"/>
            <w:noWrap/>
          </w:tcPr>
          <w:p w:rsidR="00002763" w:rsidRPr="00EC18AB" w:rsidRDefault="00002763" w:rsidP="001E6631">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4,01</w:t>
            </w:r>
          </w:p>
        </w:tc>
        <w:tc>
          <w:tcPr>
            <w:tcW w:w="1072" w:type="pct"/>
            <w:noWrap/>
          </w:tcPr>
          <w:p w:rsidR="00002763" w:rsidRPr="00EC18AB" w:rsidRDefault="00002763" w:rsidP="001E6631">
            <w:pPr>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1,07</w:t>
            </w:r>
          </w:p>
        </w:tc>
      </w:tr>
      <w:tr w:rsidR="00002763" w:rsidRPr="00EC18AB" w:rsidTr="001E6631">
        <w:trPr>
          <w:trHeight w:val="195"/>
        </w:trPr>
        <w:tc>
          <w:tcPr>
            <w:tcW w:w="2473" w:type="pct"/>
            <w:vMerge/>
          </w:tcPr>
          <w:p w:rsidR="00002763" w:rsidRPr="00EC18AB" w:rsidRDefault="00002763" w:rsidP="001E6631">
            <w:pPr>
              <w:rPr>
                <w:rFonts w:ascii="Times New Roman" w:eastAsia="Times New Roman" w:hAnsi="Times New Roman" w:cs="Times New Roman"/>
                <w:color w:val="000000"/>
                <w:sz w:val="24"/>
                <w:szCs w:val="24"/>
              </w:rPr>
            </w:pPr>
          </w:p>
        </w:tc>
        <w:tc>
          <w:tcPr>
            <w:tcW w:w="801" w:type="pct"/>
          </w:tcPr>
          <w:p w:rsidR="00002763" w:rsidRPr="00EC18AB" w:rsidRDefault="00002763" w:rsidP="001E6631">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старше 50</w:t>
            </w:r>
          </w:p>
        </w:tc>
        <w:tc>
          <w:tcPr>
            <w:tcW w:w="654" w:type="pct"/>
            <w:noWrap/>
          </w:tcPr>
          <w:p w:rsidR="00002763" w:rsidRPr="00EC18AB" w:rsidRDefault="00002763" w:rsidP="001E6631">
            <w:pPr>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4,17</w:t>
            </w:r>
          </w:p>
        </w:tc>
        <w:tc>
          <w:tcPr>
            <w:tcW w:w="1072" w:type="pct"/>
            <w:noWrap/>
          </w:tcPr>
          <w:p w:rsidR="00002763" w:rsidRPr="00EC18AB" w:rsidRDefault="00002763" w:rsidP="001E6631">
            <w:pPr>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0,969</w:t>
            </w:r>
          </w:p>
        </w:tc>
      </w:tr>
      <w:tr w:rsidR="00002763" w:rsidRPr="00EC18AB" w:rsidTr="001E6631">
        <w:trPr>
          <w:trHeight w:val="200"/>
        </w:trPr>
        <w:tc>
          <w:tcPr>
            <w:tcW w:w="2473" w:type="pct"/>
            <w:vMerge w:val="restart"/>
          </w:tcPr>
          <w:p w:rsidR="00002763" w:rsidRPr="00EC18AB" w:rsidRDefault="00002763" w:rsidP="001E6631">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Универсализм Забота о других</w:t>
            </w:r>
          </w:p>
        </w:tc>
        <w:tc>
          <w:tcPr>
            <w:tcW w:w="801" w:type="pct"/>
          </w:tcPr>
          <w:p w:rsidR="00002763" w:rsidRPr="00EC18AB" w:rsidRDefault="00002763" w:rsidP="001E6631">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младше 25</w:t>
            </w:r>
          </w:p>
        </w:tc>
        <w:tc>
          <w:tcPr>
            <w:tcW w:w="654" w:type="pct"/>
            <w:noWrap/>
          </w:tcPr>
          <w:p w:rsidR="00002763" w:rsidRPr="00EC18AB" w:rsidRDefault="00002763" w:rsidP="001E6631">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4,57</w:t>
            </w:r>
          </w:p>
        </w:tc>
        <w:tc>
          <w:tcPr>
            <w:tcW w:w="1072" w:type="pct"/>
            <w:noWrap/>
          </w:tcPr>
          <w:p w:rsidR="00002763" w:rsidRPr="00EC18AB" w:rsidRDefault="00002763" w:rsidP="001E6631">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1,02</w:t>
            </w:r>
          </w:p>
        </w:tc>
      </w:tr>
      <w:tr w:rsidR="00002763" w:rsidRPr="00EC18AB" w:rsidTr="001E6631">
        <w:trPr>
          <w:trHeight w:val="189"/>
        </w:trPr>
        <w:tc>
          <w:tcPr>
            <w:tcW w:w="2473" w:type="pct"/>
            <w:vMerge/>
          </w:tcPr>
          <w:p w:rsidR="00002763" w:rsidRPr="00EC18AB" w:rsidRDefault="00002763" w:rsidP="001E6631">
            <w:pPr>
              <w:rPr>
                <w:rFonts w:ascii="Times New Roman" w:eastAsia="Times New Roman" w:hAnsi="Times New Roman" w:cs="Times New Roman"/>
                <w:color w:val="000000"/>
                <w:sz w:val="24"/>
                <w:szCs w:val="24"/>
              </w:rPr>
            </w:pPr>
          </w:p>
        </w:tc>
        <w:tc>
          <w:tcPr>
            <w:tcW w:w="801" w:type="pct"/>
          </w:tcPr>
          <w:p w:rsidR="00002763" w:rsidRPr="00EC18AB" w:rsidRDefault="00002763" w:rsidP="001E6631">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старше 50</w:t>
            </w:r>
          </w:p>
        </w:tc>
        <w:tc>
          <w:tcPr>
            <w:tcW w:w="654" w:type="pct"/>
            <w:noWrap/>
          </w:tcPr>
          <w:p w:rsidR="00002763" w:rsidRPr="00EC18AB" w:rsidRDefault="00002763" w:rsidP="001E6631">
            <w:pPr>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4,68</w:t>
            </w:r>
          </w:p>
        </w:tc>
        <w:tc>
          <w:tcPr>
            <w:tcW w:w="1072" w:type="pct"/>
            <w:noWrap/>
          </w:tcPr>
          <w:p w:rsidR="00002763" w:rsidRPr="00EC18AB" w:rsidRDefault="00002763" w:rsidP="001E6631">
            <w:pPr>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0,856</w:t>
            </w:r>
          </w:p>
        </w:tc>
      </w:tr>
      <w:tr w:rsidR="00002763" w:rsidRPr="00EC18AB" w:rsidTr="001E6631">
        <w:trPr>
          <w:trHeight w:val="194"/>
        </w:trPr>
        <w:tc>
          <w:tcPr>
            <w:tcW w:w="2473" w:type="pct"/>
            <w:vMerge w:val="restart"/>
          </w:tcPr>
          <w:p w:rsidR="00002763" w:rsidRPr="00EC18AB" w:rsidRDefault="00002763" w:rsidP="001E6631">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Универсализм Толерантность</w:t>
            </w:r>
          </w:p>
        </w:tc>
        <w:tc>
          <w:tcPr>
            <w:tcW w:w="801" w:type="pct"/>
          </w:tcPr>
          <w:p w:rsidR="00002763" w:rsidRPr="00EC18AB" w:rsidRDefault="00002763" w:rsidP="001E6631">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младше 25</w:t>
            </w:r>
          </w:p>
        </w:tc>
        <w:tc>
          <w:tcPr>
            <w:tcW w:w="654" w:type="pct"/>
            <w:noWrap/>
          </w:tcPr>
          <w:p w:rsidR="00002763" w:rsidRPr="00EC18AB" w:rsidRDefault="00002763" w:rsidP="001E6631">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4,19</w:t>
            </w:r>
          </w:p>
        </w:tc>
        <w:tc>
          <w:tcPr>
            <w:tcW w:w="1072" w:type="pct"/>
            <w:noWrap/>
          </w:tcPr>
          <w:p w:rsidR="00002763" w:rsidRPr="00EC18AB" w:rsidRDefault="00002763" w:rsidP="001E6631">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0,985</w:t>
            </w:r>
          </w:p>
        </w:tc>
      </w:tr>
      <w:tr w:rsidR="00002763" w:rsidRPr="00EC18AB" w:rsidTr="001E6631">
        <w:trPr>
          <w:trHeight w:val="183"/>
        </w:trPr>
        <w:tc>
          <w:tcPr>
            <w:tcW w:w="2473" w:type="pct"/>
            <w:vMerge/>
          </w:tcPr>
          <w:p w:rsidR="00002763" w:rsidRPr="00EC18AB" w:rsidRDefault="00002763" w:rsidP="001E6631">
            <w:pPr>
              <w:rPr>
                <w:rFonts w:ascii="Times New Roman" w:eastAsia="Times New Roman" w:hAnsi="Times New Roman" w:cs="Times New Roman"/>
                <w:color w:val="000000"/>
                <w:sz w:val="24"/>
                <w:szCs w:val="24"/>
              </w:rPr>
            </w:pPr>
          </w:p>
        </w:tc>
        <w:tc>
          <w:tcPr>
            <w:tcW w:w="801" w:type="pct"/>
          </w:tcPr>
          <w:p w:rsidR="00002763" w:rsidRPr="00EC18AB" w:rsidRDefault="00002763" w:rsidP="001E6631">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старше 50</w:t>
            </w:r>
          </w:p>
        </w:tc>
        <w:tc>
          <w:tcPr>
            <w:tcW w:w="654" w:type="pct"/>
            <w:noWrap/>
          </w:tcPr>
          <w:p w:rsidR="00002763" w:rsidRPr="00EC18AB" w:rsidRDefault="00002763" w:rsidP="001E6631">
            <w:pPr>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4,28</w:t>
            </w:r>
          </w:p>
        </w:tc>
        <w:tc>
          <w:tcPr>
            <w:tcW w:w="1072" w:type="pct"/>
            <w:noWrap/>
          </w:tcPr>
          <w:p w:rsidR="00002763" w:rsidRPr="00EC18AB" w:rsidRDefault="00002763" w:rsidP="001E6631">
            <w:pPr>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1,04</w:t>
            </w:r>
          </w:p>
        </w:tc>
      </w:tr>
      <w:tr w:rsidR="00002763" w:rsidRPr="00EC18AB" w:rsidTr="001E6631">
        <w:trPr>
          <w:trHeight w:val="202"/>
        </w:trPr>
        <w:tc>
          <w:tcPr>
            <w:tcW w:w="2473" w:type="pct"/>
            <w:vMerge w:val="restart"/>
          </w:tcPr>
          <w:p w:rsidR="00002763" w:rsidRPr="00EC18AB" w:rsidRDefault="00002763" w:rsidP="001E6631">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 xml:space="preserve">Благожелательность Забота </w:t>
            </w:r>
          </w:p>
        </w:tc>
        <w:tc>
          <w:tcPr>
            <w:tcW w:w="801" w:type="pct"/>
          </w:tcPr>
          <w:p w:rsidR="00002763" w:rsidRPr="00EC18AB" w:rsidRDefault="00002763" w:rsidP="001E6631">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младше 25</w:t>
            </w:r>
          </w:p>
        </w:tc>
        <w:tc>
          <w:tcPr>
            <w:tcW w:w="654" w:type="pct"/>
            <w:noWrap/>
          </w:tcPr>
          <w:p w:rsidR="00002763" w:rsidRPr="00EC18AB" w:rsidRDefault="00002763" w:rsidP="001E6631">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5,12</w:t>
            </w:r>
          </w:p>
        </w:tc>
        <w:tc>
          <w:tcPr>
            <w:tcW w:w="1072" w:type="pct"/>
            <w:noWrap/>
          </w:tcPr>
          <w:p w:rsidR="00002763" w:rsidRPr="00EC18AB" w:rsidRDefault="00002763" w:rsidP="001E6631">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0,873</w:t>
            </w:r>
          </w:p>
        </w:tc>
      </w:tr>
      <w:tr w:rsidR="00002763" w:rsidRPr="00EC18AB" w:rsidTr="001E6631">
        <w:trPr>
          <w:trHeight w:val="177"/>
        </w:trPr>
        <w:tc>
          <w:tcPr>
            <w:tcW w:w="2473" w:type="pct"/>
            <w:vMerge/>
          </w:tcPr>
          <w:p w:rsidR="00002763" w:rsidRPr="00EC18AB" w:rsidRDefault="00002763" w:rsidP="001E6631">
            <w:pPr>
              <w:rPr>
                <w:rFonts w:ascii="Times New Roman" w:eastAsia="Times New Roman" w:hAnsi="Times New Roman" w:cs="Times New Roman"/>
                <w:color w:val="000000"/>
                <w:sz w:val="24"/>
                <w:szCs w:val="24"/>
              </w:rPr>
            </w:pPr>
          </w:p>
        </w:tc>
        <w:tc>
          <w:tcPr>
            <w:tcW w:w="801" w:type="pct"/>
          </w:tcPr>
          <w:p w:rsidR="00002763" w:rsidRPr="00EC18AB" w:rsidRDefault="00002763" w:rsidP="001E6631">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старше 50</w:t>
            </w:r>
          </w:p>
        </w:tc>
        <w:tc>
          <w:tcPr>
            <w:tcW w:w="654" w:type="pct"/>
            <w:noWrap/>
          </w:tcPr>
          <w:p w:rsidR="00002763" w:rsidRPr="00EC18AB" w:rsidRDefault="00002763" w:rsidP="001E6631">
            <w:pPr>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5,12</w:t>
            </w:r>
          </w:p>
        </w:tc>
        <w:tc>
          <w:tcPr>
            <w:tcW w:w="1072" w:type="pct"/>
            <w:noWrap/>
          </w:tcPr>
          <w:p w:rsidR="00002763" w:rsidRPr="00EC18AB" w:rsidRDefault="00002763" w:rsidP="001E6631">
            <w:pPr>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0,771</w:t>
            </w:r>
          </w:p>
        </w:tc>
      </w:tr>
      <w:tr w:rsidR="00002763" w:rsidRPr="00EC18AB" w:rsidTr="001E6631">
        <w:trPr>
          <w:trHeight w:val="196"/>
        </w:trPr>
        <w:tc>
          <w:tcPr>
            <w:tcW w:w="2473" w:type="pct"/>
            <w:vMerge w:val="restart"/>
          </w:tcPr>
          <w:p w:rsidR="00002763" w:rsidRPr="00EC18AB" w:rsidRDefault="00002763" w:rsidP="001E6631">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Благожелательность Чувство долга</w:t>
            </w:r>
          </w:p>
        </w:tc>
        <w:tc>
          <w:tcPr>
            <w:tcW w:w="801" w:type="pct"/>
          </w:tcPr>
          <w:p w:rsidR="00002763" w:rsidRPr="00EC18AB" w:rsidRDefault="00002763" w:rsidP="001E6631">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младше 25</w:t>
            </w:r>
          </w:p>
        </w:tc>
        <w:tc>
          <w:tcPr>
            <w:tcW w:w="654" w:type="pct"/>
            <w:noWrap/>
          </w:tcPr>
          <w:p w:rsidR="00002763" w:rsidRPr="00EC18AB" w:rsidRDefault="00002763" w:rsidP="001E6631">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5,04</w:t>
            </w:r>
          </w:p>
        </w:tc>
        <w:tc>
          <w:tcPr>
            <w:tcW w:w="1072" w:type="pct"/>
            <w:noWrap/>
          </w:tcPr>
          <w:p w:rsidR="00002763" w:rsidRPr="00EC18AB" w:rsidRDefault="00002763" w:rsidP="001E6631">
            <w:pPr>
              <w:jc w:val="center"/>
              <w:rPr>
                <w:rFonts w:ascii="Times New Roman" w:eastAsia="Times New Roman" w:hAnsi="Times New Roman" w:cs="Times New Roman"/>
                <w:color w:val="000000"/>
                <w:sz w:val="24"/>
                <w:szCs w:val="24"/>
                <w:lang w:val="en-US"/>
              </w:rPr>
            </w:pPr>
            <w:r w:rsidRPr="00EC18AB">
              <w:rPr>
                <w:rFonts w:ascii="Times New Roman" w:eastAsia="Times New Roman" w:hAnsi="Times New Roman" w:cs="Times New Roman"/>
                <w:color w:val="000000"/>
                <w:sz w:val="24"/>
                <w:szCs w:val="24"/>
              </w:rPr>
              <w:t>1,01</w:t>
            </w:r>
          </w:p>
        </w:tc>
      </w:tr>
      <w:tr w:rsidR="00002763" w:rsidRPr="00EC18AB" w:rsidTr="001E6631">
        <w:trPr>
          <w:trHeight w:val="313"/>
        </w:trPr>
        <w:tc>
          <w:tcPr>
            <w:tcW w:w="2473" w:type="pct"/>
            <w:vMerge/>
          </w:tcPr>
          <w:p w:rsidR="00002763" w:rsidRPr="00EC18AB" w:rsidRDefault="00002763" w:rsidP="001E6631">
            <w:pPr>
              <w:rPr>
                <w:rFonts w:ascii="Times New Roman" w:eastAsia="Times New Roman" w:hAnsi="Times New Roman" w:cs="Times New Roman"/>
                <w:color w:val="000000"/>
                <w:sz w:val="24"/>
                <w:szCs w:val="24"/>
              </w:rPr>
            </w:pPr>
          </w:p>
        </w:tc>
        <w:tc>
          <w:tcPr>
            <w:tcW w:w="801" w:type="pct"/>
          </w:tcPr>
          <w:p w:rsidR="00002763" w:rsidRPr="00EC18AB" w:rsidRDefault="00002763" w:rsidP="001E6631">
            <w:pP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старше 50</w:t>
            </w:r>
          </w:p>
        </w:tc>
        <w:tc>
          <w:tcPr>
            <w:tcW w:w="654" w:type="pct"/>
            <w:noWrap/>
          </w:tcPr>
          <w:p w:rsidR="00002763" w:rsidRPr="00EC18AB" w:rsidRDefault="00002763" w:rsidP="001E6631">
            <w:pPr>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5,14</w:t>
            </w:r>
          </w:p>
        </w:tc>
        <w:tc>
          <w:tcPr>
            <w:tcW w:w="1072" w:type="pct"/>
            <w:noWrap/>
          </w:tcPr>
          <w:p w:rsidR="00002763" w:rsidRPr="00EC18AB" w:rsidRDefault="00002763" w:rsidP="001E6631">
            <w:pPr>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0,737</w:t>
            </w:r>
          </w:p>
        </w:tc>
      </w:tr>
    </w:tbl>
    <w:p w:rsidR="009443A0" w:rsidRDefault="009443A0" w:rsidP="00002763">
      <w:pPr>
        <w:spacing w:after="0" w:line="240" w:lineRule="auto"/>
        <w:jc w:val="both"/>
        <w:rPr>
          <w:rFonts w:ascii="Times New Roman" w:eastAsia="MS Mincho" w:hAnsi="Times New Roman" w:cs="Times New Roman"/>
          <w:sz w:val="28"/>
          <w:szCs w:val="28"/>
          <w:lang w:eastAsia="ja-JP"/>
        </w:rPr>
      </w:pPr>
    </w:p>
    <w:p w:rsidR="00011549" w:rsidRDefault="007632F2" w:rsidP="009443A0">
      <w:pPr>
        <w:autoSpaceDE w:val="0"/>
        <w:autoSpaceDN w:val="0"/>
        <w:adjustRightInd w:val="0"/>
        <w:spacing w:after="0" w:line="240" w:lineRule="auto"/>
        <w:jc w:val="both"/>
        <w:rPr>
          <w:rFonts w:ascii="Times New Roman" w:hAnsi="Times New Roman" w:cs="Times New Roman"/>
          <w:sz w:val="28"/>
          <w:szCs w:val="28"/>
        </w:rPr>
      </w:pPr>
      <w:r w:rsidRPr="007632F2">
        <w:rPr>
          <w:rFonts w:ascii="Times New Roman" w:hAnsi="Times New Roman" w:cs="Times New Roman"/>
          <w:noProof/>
          <w:sz w:val="28"/>
          <w:szCs w:val="28"/>
        </w:rPr>
        <w:drawing>
          <wp:inline distT="0" distB="0" distL="0" distR="0" wp14:anchorId="1DC73867" wp14:editId="7ECB8ED2">
            <wp:extent cx="6120130" cy="3967441"/>
            <wp:effectExtent l="19050" t="0" r="13970" b="0"/>
            <wp:docPr id="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2763" w:rsidRDefault="00002763" w:rsidP="007632F2">
      <w:pPr>
        <w:autoSpaceDE w:val="0"/>
        <w:autoSpaceDN w:val="0"/>
        <w:adjustRightInd w:val="0"/>
        <w:spacing w:after="0" w:line="320" w:lineRule="atLeast"/>
        <w:ind w:left="60" w:right="60"/>
        <w:jc w:val="center"/>
        <w:rPr>
          <w:rFonts w:ascii="Times New Roman" w:eastAsia="MS Mincho" w:hAnsi="Times New Roman" w:cs="Times New Roman"/>
          <w:sz w:val="28"/>
          <w:szCs w:val="28"/>
          <w:lang w:eastAsia="ja-JP"/>
        </w:rPr>
      </w:pPr>
    </w:p>
    <w:p w:rsidR="007632F2" w:rsidRPr="006F08C4" w:rsidRDefault="007632F2" w:rsidP="007632F2">
      <w:pPr>
        <w:autoSpaceDE w:val="0"/>
        <w:autoSpaceDN w:val="0"/>
        <w:adjustRightInd w:val="0"/>
        <w:spacing w:after="0" w:line="320" w:lineRule="atLeast"/>
        <w:ind w:left="60" w:right="60"/>
        <w:jc w:val="center"/>
        <w:rPr>
          <w:rFonts w:ascii="Times New Roman" w:eastAsia="MS Mincho" w:hAnsi="Times New Roman" w:cs="Times New Roman"/>
          <w:sz w:val="28"/>
          <w:szCs w:val="28"/>
          <w:lang w:eastAsia="ja-JP"/>
        </w:rPr>
      </w:pPr>
      <w:r w:rsidRPr="006F08C4">
        <w:rPr>
          <w:rFonts w:ascii="Times New Roman" w:eastAsia="MS Mincho" w:hAnsi="Times New Roman" w:cs="Times New Roman"/>
          <w:sz w:val="28"/>
          <w:szCs w:val="28"/>
          <w:lang w:eastAsia="ja-JP"/>
        </w:rPr>
        <w:t xml:space="preserve">Рисунок </w:t>
      </w:r>
      <w:r>
        <w:rPr>
          <w:rFonts w:ascii="Times New Roman" w:eastAsia="MS Mincho" w:hAnsi="Times New Roman" w:cs="Times New Roman"/>
          <w:sz w:val="28"/>
          <w:szCs w:val="28"/>
          <w:lang w:eastAsia="ja-JP"/>
        </w:rPr>
        <w:t>10</w:t>
      </w:r>
      <w:r w:rsidRPr="006F08C4">
        <w:rPr>
          <w:rFonts w:ascii="Times New Roman" w:eastAsia="MS Mincho" w:hAnsi="Times New Roman" w:cs="Times New Roman"/>
          <w:sz w:val="28"/>
          <w:szCs w:val="28"/>
          <w:lang w:eastAsia="ja-JP"/>
        </w:rPr>
        <w:t xml:space="preserve"> - Дескриптивная статистика опросника ценностей Ш. Шварца</w:t>
      </w:r>
      <w:r>
        <w:rPr>
          <w:rFonts w:ascii="Times New Roman" w:eastAsia="MS Mincho" w:hAnsi="Times New Roman" w:cs="Times New Roman"/>
          <w:sz w:val="28"/>
          <w:szCs w:val="28"/>
          <w:lang w:eastAsia="ja-JP"/>
        </w:rPr>
        <w:t xml:space="preserve"> для двух поколений</w:t>
      </w:r>
    </w:p>
    <w:p w:rsidR="007632F2" w:rsidRDefault="007632F2" w:rsidP="00002763">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Согласно представленным данным в таблице 36 и на рисунке 10 видно, что молодое и старшее поколение имеют одинаковые как доминирующие, так и игнорируемые ценностные ориентации.</w:t>
      </w:r>
    </w:p>
    <w:p w:rsidR="007632F2" w:rsidRDefault="007632F2" w:rsidP="009B414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 доминирующим ценностным ориентациям у старшего и молодого поколения относятся:</w:t>
      </w:r>
    </w:p>
    <w:p w:rsidR="007632F2" w:rsidRDefault="007C5ED0" w:rsidP="007C5ED0">
      <w:pPr>
        <w:pStyle w:val="a7"/>
        <w:spacing w:after="0" w:line="240" w:lineRule="auto"/>
        <w:ind w:left="567"/>
        <w:jc w:val="both"/>
        <w:rPr>
          <w:rFonts w:ascii="Times New Roman" w:eastAsia="Cambria" w:hAnsi="Times New Roman" w:cs="Times New Roman"/>
          <w:color w:val="000000"/>
          <w:sz w:val="28"/>
          <w:szCs w:val="28"/>
          <w:lang w:eastAsia="ja-JP"/>
        </w:rPr>
      </w:pPr>
      <w:r>
        <w:rPr>
          <w:rFonts w:ascii="Times New Roman" w:eastAsia="Cambria" w:hAnsi="Times New Roman" w:cs="Times New Roman"/>
          <w:color w:val="000000"/>
          <w:sz w:val="28"/>
          <w:szCs w:val="28"/>
          <w:lang w:eastAsia="ja-JP"/>
        </w:rPr>
        <w:t xml:space="preserve">- </w:t>
      </w:r>
      <w:r w:rsidR="007632F2">
        <w:rPr>
          <w:rFonts w:ascii="Times New Roman" w:eastAsia="Cambria" w:hAnsi="Times New Roman" w:cs="Times New Roman"/>
          <w:color w:val="000000"/>
          <w:sz w:val="28"/>
          <w:szCs w:val="28"/>
          <w:lang w:eastAsia="ja-JP"/>
        </w:rPr>
        <w:t xml:space="preserve">Безопасность Личная (5,05 и 5,04), </w:t>
      </w:r>
    </w:p>
    <w:p w:rsidR="007632F2" w:rsidRPr="00146AA3" w:rsidRDefault="007C5ED0" w:rsidP="007C5ED0">
      <w:pPr>
        <w:pStyle w:val="a7"/>
        <w:spacing w:after="0" w:line="240" w:lineRule="auto"/>
        <w:ind w:left="567"/>
        <w:jc w:val="both"/>
        <w:rPr>
          <w:rFonts w:ascii="Times New Roman" w:eastAsia="Cambria" w:hAnsi="Times New Roman" w:cs="Times New Roman"/>
          <w:color w:val="000000"/>
          <w:sz w:val="28"/>
          <w:szCs w:val="28"/>
          <w:lang w:eastAsia="ja-JP"/>
        </w:rPr>
      </w:pPr>
      <w:r>
        <w:rPr>
          <w:rFonts w:ascii="Times New Roman" w:eastAsia="Cambria" w:hAnsi="Times New Roman" w:cs="Times New Roman"/>
          <w:color w:val="000000"/>
          <w:sz w:val="28"/>
          <w:szCs w:val="28"/>
          <w:lang w:eastAsia="ja-JP"/>
        </w:rPr>
        <w:t xml:space="preserve">- </w:t>
      </w:r>
      <w:r w:rsidR="007632F2" w:rsidRPr="00146AA3">
        <w:rPr>
          <w:rFonts w:ascii="Times New Roman" w:eastAsia="Cambria" w:hAnsi="Times New Roman" w:cs="Times New Roman"/>
          <w:color w:val="000000"/>
          <w:sz w:val="28"/>
          <w:szCs w:val="28"/>
          <w:lang w:eastAsia="ja-JP"/>
        </w:rPr>
        <w:t>шкала Благожелательности-Чувство долга (</w:t>
      </w:r>
      <w:r w:rsidR="007632F2">
        <w:rPr>
          <w:rFonts w:ascii="Times New Roman" w:eastAsia="Cambria" w:hAnsi="Times New Roman" w:cs="Times New Roman"/>
          <w:color w:val="000000"/>
          <w:sz w:val="28"/>
          <w:szCs w:val="28"/>
          <w:lang w:eastAsia="ja-JP"/>
        </w:rPr>
        <w:t>5,14 и 5,04</w:t>
      </w:r>
      <w:r w:rsidR="007632F2" w:rsidRPr="00146AA3">
        <w:rPr>
          <w:rFonts w:ascii="Times New Roman" w:eastAsia="Cambria" w:hAnsi="Times New Roman" w:cs="Times New Roman"/>
          <w:color w:val="000000"/>
          <w:sz w:val="28"/>
          <w:szCs w:val="28"/>
          <w:lang w:eastAsia="ja-JP"/>
        </w:rPr>
        <w:t xml:space="preserve">), </w:t>
      </w:r>
    </w:p>
    <w:p w:rsidR="007632F2" w:rsidRPr="00146AA3" w:rsidRDefault="007C5ED0" w:rsidP="007C5ED0">
      <w:pPr>
        <w:pStyle w:val="a7"/>
        <w:spacing w:after="0" w:line="240" w:lineRule="auto"/>
        <w:ind w:left="567"/>
        <w:jc w:val="both"/>
        <w:rPr>
          <w:rFonts w:ascii="Times New Roman" w:eastAsia="Cambria" w:hAnsi="Times New Roman" w:cs="Times New Roman"/>
          <w:color w:val="000000"/>
          <w:sz w:val="28"/>
          <w:szCs w:val="28"/>
          <w:lang w:eastAsia="ja-JP"/>
        </w:rPr>
      </w:pPr>
      <w:r>
        <w:rPr>
          <w:rFonts w:ascii="Times New Roman" w:eastAsia="Cambria" w:hAnsi="Times New Roman" w:cs="Times New Roman"/>
          <w:color w:val="000000"/>
          <w:sz w:val="28"/>
          <w:szCs w:val="28"/>
          <w:lang w:eastAsia="ja-JP"/>
        </w:rPr>
        <w:t xml:space="preserve">- </w:t>
      </w:r>
      <w:r w:rsidR="007632F2" w:rsidRPr="00146AA3">
        <w:rPr>
          <w:rFonts w:ascii="Times New Roman" w:eastAsia="Cambria" w:hAnsi="Times New Roman" w:cs="Times New Roman"/>
          <w:color w:val="000000"/>
          <w:sz w:val="28"/>
          <w:szCs w:val="28"/>
          <w:lang w:eastAsia="ja-JP"/>
        </w:rPr>
        <w:t>шкала Благожелательности-Забота (</w:t>
      </w:r>
      <w:r w:rsidR="007632F2">
        <w:rPr>
          <w:rFonts w:ascii="Times New Roman" w:eastAsia="Cambria" w:hAnsi="Times New Roman" w:cs="Times New Roman"/>
          <w:color w:val="000000"/>
          <w:sz w:val="28"/>
          <w:szCs w:val="28"/>
          <w:lang w:eastAsia="ja-JP"/>
        </w:rPr>
        <w:t>5,12 и 5,12</w:t>
      </w:r>
      <w:r w:rsidR="007632F2" w:rsidRPr="00146AA3">
        <w:rPr>
          <w:rFonts w:ascii="Times New Roman" w:eastAsia="Cambria" w:hAnsi="Times New Roman" w:cs="Times New Roman"/>
          <w:color w:val="000000"/>
          <w:sz w:val="28"/>
          <w:szCs w:val="28"/>
          <w:lang w:eastAsia="ja-JP"/>
        </w:rPr>
        <w:t xml:space="preserve">). </w:t>
      </w:r>
    </w:p>
    <w:p w:rsidR="007632F2" w:rsidRDefault="007632F2" w:rsidP="009B414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Игнорируемые ценностные ориентации: </w:t>
      </w:r>
    </w:p>
    <w:p w:rsidR="007632F2" w:rsidRPr="00146AA3" w:rsidRDefault="007C5ED0" w:rsidP="007C5ED0">
      <w:pPr>
        <w:pStyle w:val="a7"/>
        <w:autoSpaceDE w:val="0"/>
        <w:autoSpaceDN w:val="0"/>
        <w:adjustRightInd w:val="0"/>
        <w:spacing w:after="0" w:line="240" w:lineRule="auto"/>
        <w:ind w:left="567"/>
        <w:jc w:val="both"/>
        <w:rPr>
          <w:rFonts w:ascii="Times New Roman" w:hAnsi="Times New Roman"/>
          <w:noProof/>
          <w:color w:val="000000"/>
          <w:sz w:val="28"/>
          <w:szCs w:val="28"/>
        </w:rPr>
      </w:pPr>
      <w:r>
        <w:rPr>
          <w:rFonts w:ascii="Times New Roman" w:hAnsi="Times New Roman"/>
          <w:noProof/>
          <w:color w:val="000000"/>
          <w:sz w:val="28"/>
          <w:szCs w:val="28"/>
        </w:rPr>
        <w:t xml:space="preserve">- </w:t>
      </w:r>
      <w:r w:rsidR="007632F2" w:rsidRPr="00146AA3">
        <w:rPr>
          <w:rFonts w:ascii="Times New Roman" w:hAnsi="Times New Roman"/>
          <w:noProof/>
          <w:color w:val="000000"/>
          <w:sz w:val="28"/>
          <w:szCs w:val="28"/>
        </w:rPr>
        <w:t>Власть-Доминирование (</w:t>
      </w:r>
      <w:r w:rsidR="007632F2">
        <w:rPr>
          <w:rFonts w:ascii="Times New Roman" w:hAnsi="Times New Roman"/>
          <w:noProof/>
          <w:color w:val="000000"/>
          <w:sz w:val="28"/>
          <w:szCs w:val="28"/>
        </w:rPr>
        <w:t>3,33 и 3,71</w:t>
      </w:r>
      <w:r w:rsidR="007632F2" w:rsidRPr="00146AA3">
        <w:rPr>
          <w:rFonts w:ascii="Times New Roman" w:hAnsi="Times New Roman"/>
          <w:noProof/>
          <w:color w:val="000000"/>
          <w:sz w:val="28"/>
          <w:szCs w:val="28"/>
        </w:rPr>
        <w:t>),</w:t>
      </w:r>
    </w:p>
    <w:p w:rsidR="007632F2" w:rsidRPr="00146AA3" w:rsidRDefault="007C5ED0" w:rsidP="007C5ED0">
      <w:pPr>
        <w:pStyle w:val="a7"/>
        <w:autoSpaceDE w:val="0"/>
        <w:autoSpaceDN w:val="0"/>
        <w:adjustRightInd w:val="0"/>
        <w:spacing w:after="0" w:line="240" w:lineRule="auto"/>
        <w:ind w:left="567"/>
        <w:jc w:val="both"/>
        <w:rPr>
          <w:rFonts w:ascii="Times New Roman" w:hAnsi="Times New Roman"/>
          <w:noProof/>
          <w:color w:val="000000"/>
          <w:sz w:val="28"/>
          <w:szCs w:val="28"/>
        </w:rPr>
      </w:pPr>
      <w:r>
        <w:rPr>
          <w:rFonts w:ascii="Times New Roman" w:hAnsi="Times New Roman"/>
          <w:noProof/>
          <w:color w:val="000000"/>
          <w:sz w:val="28"/>
          <w:szCs w:val="28"/>
        </w:rPr>
        <w:t xml:space="preserve">- </w:t>
      </w:r>
      <w:r w:rsidR="007632F2" w:rsidRPr="00146AA3">
        <w:rPr>
          <w:rFonts w:ascii="Times New Roman" w:hAnsi="Times New Roman"/>
          <w:noProof/>
          <w:color w:val="000000"/>
          <w:sz w:val="28"/>
          <w:szCs w:val="28"/>
        </w:rPr>
        <w:t>Власть-Ресурсы (</w:t>
      </w:r>
      <w:r w:rsidR="007632F2">
        <w:rPr>
          <w:rFonts w:ascii="Times New Roman" w:hAnsi="Times New Roman"/>
          <w:noProof/>
          <w:color w:val="000000"/>
          <w:sz w:val="28"/>
          <w:szCs w:val="28"/>
        </w:rPr>
        <w:t>3</w:t>
      </w:r>
      <w:r w:rsidR="00585699">
        <w:rPr>
          <w:rFonts w:ascii="Times New Roman" w:hAnsi="Times New Roman"/>
          <w:noProof/>
          <w:color w:val="000000"/>
          <w:sz w:val="28"/>
          <w:szCs w:val="28"/>
        </w:rPr>
        <w:t>,6 и 3,71</w:t>
      </w:r>
      <w:r w:rsidR="007632F2" w:rsidRPr="00146AA3">
        <w:rPr>
          <w:rFonts w:ascii="Times New Roman" w:hAnsi="Times New Roman"/>
          <w:noProof/>
          <w:color w:val="000000"/>
          <w:sz w:val="28"/>
          <w:szCs w:val="28"/>
        </w:rPr>
        <w:t>)</w:t>
      </w:r>
      <w:r w:rsidR="007632F2">
        <w:rPr>
          <w:rFonts w:ascii="Times New Roman" w:hAnsi="Times New Roman"/>
          <w:noProof/>
          <w:color w:val="000000"/>
          <w:sz w:val="28"/>
          <w:szCs w:val="28"/>
        </w:rPr>
        <w:t>.</w:t>
      </w:r>
    </w:p>
    <w:p w:rsidR="007632F2" w:rsidRDefault="00585699" w:rsidP="009B414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Доминирование среди ценностей - ценности </w:t>
      </w:r>
      <w:r>
        <w:rPr>
          <w:rFonts w:ascii="Times New Roman" w:eastAsia="Cambria" w:hAnsi="Times New Roman" w:cs="Times New Roman"/>
          <w:color w:val="000000"/>
          <w:sz w:val="28"/>
          <w:szCs w:val="28"/>
          <w:lang w:eastAsia="ja-JP"/>
        </w:rPr>
        <w:t>Безопасность Личная</w:t>
      </w:r>
      <w:r>
        <w:rPr>
          <w:rFonts w:ascii="Times New Roman" w:hAnsi="Times New Roman" w:cs="Times New Roman"/>
          <w:sz w:val="28"/>
          <w:szCs w:val="28"/>
        </w:rPr>
        <w:t xml:space="preserve">, указывает на то, что личный фокус не полностью вытесняется из сознания казахстанцев. Ценностные ориентации казахстанцев как молодого, так и старшего поколения реализуются через механизмы роста и развития, самозащиты. Тогда как механизм реализации ценностных ориентаций - избегание тревоги, используется реже всего. </w:t>
      </w:r>
      <w:r w:rsidR="00921DC0">
        <w:rPr>
          <w:rFonts w:ascii="Times New Roman" w:hAnsi="Times New Roman" w:cs="Times New Roman"/>
          <w:sz w:val="28"/>
          <w:szCs w:val="28"/>
        </w:rPr>
        <w:t>В</w:t>
      </w:r>
      <w:r>
        <w:rPr>
          <w:rFonts w:ascii="Times New Roman" w:hAnsi="Times New Roman" w:cs="Times New Roman"/>
          <w:sz w:val="28"/>
          <w:szCs w:val="28"/>
        </w:rPr>
        <w:t>озможно это связано с тем, что значимость группы и включенность в нее позволяют справляться с тревожными состояниями достаточно успешно.</w:t>
      </w:r>
    </w:p>
    <w:p w:rsidR="001B16D1" w:rsidRDefault="001B16D1" w:rsidP="009B414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Вывод: в системе ценностных ориентаций казахстанцев прослеживается внутренний конфликт между личным и социальным фокусом, между самоопределением и самоутверждением.</w:t>
      </w:r>
      <w:r w:rsidR="00C53861">
        <w:rPr>
          <w:rFonts w:ascii="Times New Roman" w:hAnsi="Times New Roman" w:cs="Times New Roman"/>
          <w:sz w:val="28"/>
          <w:szCs w:val="28"/>
        </w:rPr>
        <w:t xml:space="preserve"> Данная тенденция может объясняться процессами глобализации, оказывающих влияние на казахстанское общество.</w:t>
      </w:r>
    </w:p>
    <w:p w:rsidR="001B16D1" w:rsidRPr="007C5ED0" w:rsidRDefault="001B16D1" w:rsidP="009B4145">
      <w:pPr>
        <w:spacing w:after="0" w:line="240" w:lineRule="auto"/>
        <w:ind w:firstLine="567"/>
        <w:jc w:val="both"/>
        <w:rPr>
          <w:rFonts w:ascii="Times New Roman" w:hAnsi="Times New Roman" w:cs="Times New Roman"/>
          <w:i/>
          <w:sz w:val="28"/>
          <w:szCs w:val="28"/>
        </w:rPr>
      </w:pPr>
      <w:r w:rsidRPr="007C5ED0">
        <w:rPr>
          <w:rFonts w:ascii="Times New Roman" w:eastAsia="Calibri" w:hAnsi="Times New Roman" w:cs="Times New Roman"/>
          <w:i/>
          <w:sz w:val="28"/>
          <w:szCs w:val="28"/>
        </w:rPr>
        <w:t>Результаты корреляционного анализа методики социальных аксиом и опросника ценностей Шварца</w:t>
      </w:r>
      <w:r w:rsidRPr="007C5ED0">
        <w:rPr>
          <w:rFonts w:ascii="Times New Roman" w:hAnsi="Times New Roman" w:cs="Times New Roman"/>
          <w:i/>
          <w:sz w:val="28"/>
          <w:szCs w:val="28"/>
        </w:rPr>
        <w:t>.</w:t>
      </w:r>
    </w:p>
    <w:p w:rsidR="001B16D1" w:rsidRDefault="001B16D1" w:rsidP="009B414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Результаты корреляционного анализа представлены в таблице 3</w:t>
      </w:r>
      <w:r w:rsidR="00585699">
        <w:rPr>
          <w:rFonts w:ascii="Times New Roman" w:hAnsi="Times New Roman" w:cs="Times New Roman"/>
          <w:sz w:val="28"/>
          <w:szCs w:val="28"/>
        </w:rPr>
        <w:t>7</w:t>
      </w:r>
      <w:r>
        <w:rPr>
          <w:rFonts w:ascii="Times New Roman" w:hAnsi="Times New Roman" w:cs="Times New Roman"/>
          <w:sz w:val="28"/>
          <w:szCs w:val="28"/>
        </w:rPr>
        <w:t xml:space="preserve">. </w:t>
      </w:r>
      <w:r w:rsidRPr="00DF32A6">
        <w:rPr>
          <w:rFonts w:ascii="Times New Roman" w:hAnsi="Times New Roman"/>
          <w:sz w:val="28"/>
          <w:szCs w:val="28"/>
        </w:rPr>
        <w:t>Для удобства прочтения данных в таблицах представлены только статистически значимые корреляции. В таблицах значимые «сильные» корреляции отмечены звездочками: на уровне 0,05 и меньше – одной звездочкой (*), а на уровне 0,01 – двумя звездочками (**).</w:t>
      </w:r>
    </w:p>
    <w:p w:rsidR="00585699" w:rsidRDefault="00585699" w:rsidP="009B414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Из таблицы 37 видно, что социальные аксиомы связаны положительными и отрицательными корреляциями с ценностными ориентациями. Перейдем к описанию обнаруженных взаимосвязей. </w:t>
      </w:r>
    </w:p>
    <w:p w:rsidR="00585699" w:rsidRDefault="00585699" w:rsidP="009B4145">
      <w:pPr>
        <w:spacing w:after="0" w:line="240" w:lineRule="auto"/>
        <w:ind w:firstLine="567"/>
        <w:jc w:val="both"/>
        <w:rPr>
          <w:rFonts w:ascii="Times New Roman" w:hAnsi="Times New Roman" w:cs="Times New Roman"/>
          <w:sz w:val="28"/>
          <w:szCs w:val="28"/>
        </w:rPr>
      </w:pPr>
      <w:r w:rsidRPr="00C5455D">
        <w:rPr>
          <w:rFonts w:ascii="Times New Roman" w:hAnsi="Times New Roman" w:cs="Times New Roman"/>
          <w:i/>
          <w:sz w:val="28"/>
          <w:szCs w:val="28"/>
        </w:rPr>
        <w:t>Социальный цинизм</w:t>
      </w:r>
      <w:r>
        <w:rPr>
          <w:rFonts w:ascii="Times New Roman" w:hAnsi="Times New Roman" w:cs="Times New Roman"/>
          <w:sz w:val="28"/>
          <w:szCs w:val="28"/>
        </w:rPr>
        <w:t xml:space="preserve"> связан 10 корреляциями с ценностными ориентациями:</w:t>
      </w:r>
    </w:p>
    <w:p w:rsidR="00585699" w:rsidRPr="00793ED4" w:rsidRDefault="007C5ED0" w:rsidP="007C5ED0">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85699" w:rsidRPr="00793ED4">
        <w:rPr>
          <w:rFonts w:ascii="Times New Roman" w:hAnsi="Times New Roman" w:cs="Times New Roman"/>
          <w:sz w:val="28"/>
          <w:szCs w:val="28"/>
        </w:rPr>
        <w:t>4 положительными корреляциями: Гедонизм (</w:t>
      </w:r>
      <w:r w:rsidR="00585699" w:rsidRPr="00793ED4">
        <w:rPr>
          <w:rFonts w:ascii="Times New Roman" w:eastAsia="Times New Roman" w:hAnsi="Times New Roman" w:cs="Times New Roman"/>
          <w:color w:val="000000"/>
          <w:sz w:val="28"/>
          <w:szCs w:val="28"/>
        </w:rPr>
        <w:t>0,165</w:t>
      </w:r>
      <w:r w:rsidR="00585699" w:rsidRPr="00793ED4">
        <w:rPr>
          <w:rFonts w:ascii="Times New Roman" w:eastAsia="Times New Roman" w:hAnsi="Times New Roman" w:cs="Times New Roman"/>
          <w:color w:val="000000"/>
          <w:sz w:val="28"/>
          <w:szCs w:val="28"/>
          <w:vertAlign w:val="superscript"/>
        </w:rPr>
        <w:t>**</w:t>
      </w:r>
      <w:r w:rsidR="00585699" w:rsidRPr="00793ED4">
        <w:rPr>
          <w:rFonts w:ascii="Times New Roman" w:hAnsi="Times New Roman" w:cs="Times New Roman"/>
          <w:sz w:val="28"/>
          <w:szCs w:val="28"/>
        </w:rPr>
        <w:t>), Власть-Доминирование (</w:t>
      </w:r>
      <w:r w:rsidR="00585699" w:rsidRPr="00793ED4">
        <w:rPr>
          <w:rFonts w:ascii="Times New Roman" w:eastAsia="Times New Roman" w:hAnsi="Times New Roman" w:cs="Times New Roman"/>
          <w:color w:val="000000"/>
          <w:sz w:val="28"/>
          <w:szCs w:val="28"/>
        </w:rPr>
        <w:t>0,244</w:t>
      </w:r>
      <w:r w:rsidR="00585699" w:rsidRPr="00793ED4">
        <w:rPr>
          <w:rFonts w:ascii="Times New Roman" w:eastAsia="Times New Roman" w:hAnsi="Times New Roman" w:cs="Times New Roman"/>
          <w:color w:val="000000"/>
          <w:sz w:val="28"/>
          <w:szCs w:val="28"/>
          <w:vertAlign w:val="superscript"/>
        </w:rPr>
        <w:t>**</w:t>
      </w:r>
      <w:r w:rsidR="00585699" w:rsidRPr="00793ED4">
        <w:rPr>
          <w:rFonts w:ascii="Times New Roman" w:hAnsi="Times New Roman" w:cs="Times New Roman"/>
          <w:sz w:val="28"/>
          <w:szCs w:val="28"/>
        </w:rPr>
        <w:t>), Власть-Ресурсы (</w:t>
      </w:r>
      <w:r w:rsidR="00585699" w:rsidRPr="00793ED4">
        <w:rPr>
          <w:rFonts w:ascii="Times New Roman" w:eastAsia="Times New Roman" w:hAnsi="Times New Roman" w:cs="Times New Roman"/>
          <w:color w:val="000000"/>
          <w:sz w:val="28"/>
          <w:szCs w:val="28"/>
        </w:rPr>
        <w:t>0,222</w:t>
      </w:r>
      <w:r w:rsidR="00585699" w:rsidRPr="00793ED4">
        <w:rPr>
          <w:rFonts w:ascii="Times New Roman" w:eastAsia="Times New Roman" w:hAnsi="Times New Roman" w:cs="Times New Roman"/>
          <w:color w:val="000000"/>
          <w:sz w:val="28"/>
          <w:szCs w:val="28"/>
          <w:vertAlign w:val="superscript"/>
        </w:rPr>
        <w:t>**</w:t>
      </w:r>
      <w:r w:rsidR="00585699" w:rsidRPr="00793ED4">
        <w:rPr>
          <w:rFonts w:ascii="Times New Roman" w:hAnsi="Times New Roman" w:cs="Times New Roman"/>
          <w:sz w:val="28"/>
          <w:szCs w:val="28"/>
        </w:rPr>
        <w:t>), Стимуляция (</w:t>
      </w:r>
      <w:r w:rsidR="00585699" w:rsidRPr="00793ED4">
        <w:rPr>
          <w:rFonts w:ascii="Times New Roman" w:eastAsia="Times New Roman" w:hAnsi="Times New Roman" w:cs="Times New Roman"/>
          <w:color w:val="000000"/>
          <w:sz w:val="28"/>
          <w:szCs w:val="28"/>
        </w:rPr>
        <w:t>0,115</w:t>
      </w:r>
      <w:r w:rsidR="00585699" w:rsidRPr="00793ED4">
        <w:rPr>
          <w:rFonts w:ascii="Times New Roman" w:eastAsia="Times New Roman" w:hAnsi="Times New Roman" w:cs="Times New Roman"/>
          <w:color w:val="000000"/>
          <w:sz w:val="28"/>
          <w:szCs w:val="28"/>
          <w:vertAlign w:val="superscript"/>
        </w:rPr>
        <w:t>*</w:t>
      </w:r>
      <w:r w:rsidR="00585699" w:rsidRPr="00793ED4">
        <w:rPr>
          <w:rFonts w:ascii="Times New Roman" w:hAnsi="Times New Roman" w:cs="Times New Roman"/>
          <w:sz w:val="28"/>
          <w:szCs w:val="28"/>
        </w:rPr>
        <w:t>);</w:t>
      </w:r>
    </w:p>
    <w:p w:rsidR="00585699" w:rsidRPr="00793ED4" w:rsidRDefault="007C5ED0" w:rsidP="007C5ED0">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585699" w:rsidRPr="00793ED4">
        <w:rPr>
          <w:rFonts w:ascii="Times New Roman" w:hAnsi="Times New Roman" w:cs="Times New Roman"/>
          <w:sz w:val="28"/>
          <w:szCs w:val="28"/>
        </w:rPr>
        <w:t>6 отрицательными корреляциями: Доброжелательность-Чувство долга (</w:t>
      </w:r>
      <w:r w:rsidR="00585699" w:rsidRPr="00793ED4">
        <w:rPr>
          <w:rFonts w:ascii="Times New Roman" w:eastAsia="Times New Roman" w:hAnsi="Times New Roman" w:cs="Times New Roman"/>
          <w:color w:val="000000"/>
          <w:sz w:val="28"/>
          <w:szCs w:val="28"/>
        </w:rPr>
        <w:t>-0,172</w:t>
      </w:r>
      <w:r w:rsidR="00585699" w:rsidRPr="00793ED4">
        <w:rPr>
          <w:rFonts w:ascii="Times New Roman" w:eastAsia="Times New Roman" w:hAnsi="Times New Roman" w:cs="Times New Roman"/>
          <w:color w:val="000000"/>
          <w:sz w:val="28"/>
          <w:szCs w:val="28"/>
          <w:vertAlign w:val="superscript"/>
        </w:rPr>
        <w:t>**</w:t>
      </w:r>
      <w:r w:rsidR="00585699" w:rsidRPr="00793ED4">
        <w:rPr>
          <w:rFonts w:ascii="Times New Roman" w:hAnsi="Times New Roman" w:cs="Times New Roman"/>
          <w:sz w:val="28"/>
          <w:szCs w:val="28"/>
        </w:rPr>
        <w:t>), Доброжелательность-Забота (</w:t>
      </w:r>
      <w:r w:rsidR="00585699" w:rsidRPr="00793ED4">
        <w:rPr>
          <w:rFonts w:ascii="Times New Roman" w:eastAsia="Times New Roman" w:hAnsi="Times New Roman" w:cs="Times New Roman"/>
          <w:color w:val="000000"/>
          <w:sz w:val="28"/>
          <w:szCs w:val="28"/>
        </w:rPr>
        <w:t>-0,141</w:t>
      </w:r>
      <w:r w:rsidR="00585699" w:rsidRPr="00793ED4">
        <w:rPr>
          <w:rFonts w:ascii="Times New Roman" w:eastAsia="Times New Roman" w:hAnsi="Times New Roman" w:cs="Times New Roman"/>
          <w:color w:val="000000"/>
          <w:sz w:val="28"/>
          <w:szCs w:val="28"/>
          <w:vertAlign w:val="superscript"/>
        </w:rPr>
        <w:t>*</w:t>
      </w:r>
      <w:r w:rsidR="00585699" w:rsidRPr="00793ED4">
        <w:rPr>
          <w:rFonts w:ascii="Times New Roman" w:hAnsi="Times New Roman" w:cs="Times New Roman"/>
          <w:sz w:val="28"/>
          <w:szCs w:val="28"/>
        </w:rPr>
        <w:t>), Универсализм-Толерантность (</w:t>
      </w:r>
      <w:r w:rsidR="00585699" w:rsidRPr="00793ED4">
        <w:rPr>
          <w:rFonts w:ascii="Times New Roman" w:eastAsia="Times New Roman" w:hAnsi="Times New Roman" w:cs="Times New Roman"/>
          <w:color w:val="000000"/>
          <w:sz w:val="28"/>
          <w:szCs w:val="28"/>
        </w:rPr>
        <w:t>-0,220</w:t>
      </w:r>
      <w:r w:rsidR="00585699" w:rsidRPr="00793ED4">
        <w:rPr>
          <w:rFonts w:ascii="Times New Roman" w:eastAsia="Times New Roman" w:hAnsi="Times New Roman" w:cs="Times New Roman"/>
          <w:color w:val="000000"/>
          <w:sz w:val="28"/>
          <w:szCs w:val="28"/>
          <w:vertAlign w:val="superscript"/>
        </w:rPr>
        <w:t>**</w:t>
      </w:r>
      <w:r w:rsidR="00585699" w:rsidRPr="00793ED4">
        <w:rPr>
          <w:rFonts w:ascii="Times New Roman" w:hAnsi="Times New Roman" w:cs="Times New Roman"/>
          <w:sz w:val="28"/>
          <w:szCs w:val="28"/>
        </w:rPr>
        <w:t>),  Традиция (</w:t>
      </w:r>
      <w:r w:rsidR="00585699" w:rsidRPr="00793ED4">
        <w:rPr>
          <w:rFonts w:ascii="Times New Roman" w:eastAsia="Times New Roman" w:hAnsi="Times New Roman" w:cs="Times New Roman"/>
          <w:color w:val="000000"/>
          <w:sz w:val="28"/>
          <w:szCs w:val="28"/>
        </w:rPr>
        <w:t>-0,232</w:t>
      </w:r>
      <w:r w:rsidR="00585699" w:rsidRPr="00793ED4">
        <w:rPr>
          <w:rFonts w:ascii="Times New Roman" w:eastAsia="Times New Roman" w:hAnsi="Times New Roman" w:cs="Times New Roman"/>
          <w:color w:val="000000"/>
          <w:sz w:val="28"/>
          <w:szCs w:val="28"/>
          <w:vertAlign w:val="superscript"/>
        </w:rPr>
        <w:t>**</w:t>
      </w:r>
      <w:r w:rsidR="00585699" w:rsidRPr="00793ED4">
        <w:rPr>
          <w:rFonts w:ascii="Times New Roman" w:hAnsi="Times New Roman" w:cs="Times New Roman"/>
          <w:sz w:val="28"/>
          <w:szCs w:val="28"/>
        </w:rPr>
        <w:t>), Универсализм-Забота о других (</w:t>
      </w:r>
      <w:r w:rsidR="00585699" w:rsidRPr="00793ED4">
        <w:rPr>
          <w:rFonts w:ascii="Times New Roman" w:eastAsia="Times New Roman" w:hAnsi="Times New Roman" w:cs="Times New Roman"/>
          <w:color w:val="000000"/>
          <w:sz w:val="28"/>
          <w:szCs w:val="28"/>
        </w:rPr>
        <w:t>-0,117</w:t>
      </w:r>
      <w:r w:rsidR="00585699" w:rsidRPr="00793ED4">
        <w:rPr>
          <w:rFonts w:ascii="Times New Roman" w:eastAsia="Times New Roman" w:hAnsi="Times New Roman" w:cs="Times New Roman"/>
          <w:color w:val="000000"/>
          <w:sz w:val="28"/>
          <w:szCs w:val="28"/>
          <w:vertAlign w:val="superscript"/>
        </w:rPr>
        <w:t>*</w:t>
      </w:r>
      <w:r w:rsidR="00585699" w:rsidRPr="00793ED4">
        <w:rPr>
          <w:rFonts w:ascii="Times New Roman" w:hAnsi="Times New Roman" w:cs="Times New Roman"/>
          <w:sz w:val="28"/>
          <w:szCs w:val="28"/>
        </w:rPr>
        <w:t>), Конформность-Правила (</w:t>
      </w:r>
      <w:r w:rsidR="00585699" w:rsidRPr="00793ED4">
        <w:rPr>
          <w:rFonts w:ascii="Times New Roman" w:eastAsia="Times New Roman" w:hAnsi="Times New Roman" w:cs="Times New Roman"/>
          <w:color w:val="000000"/>
          <w:sz w:val="28"/>
          <w:szCs w:val="28"/>
        </w:rPr>
        <w:t>-0,115</w:t>
      </w:r>
      <w:r w:rsidR="00585699" w:rsidRPr="00793ED4">
        <w:rPr>
          <w:rFonts w:ascii="Times New Roman" w:eastAsia="Times New Roman" w:hAnsi="Times New Roman" w:cs="Times New Roman"/>
          <w:color w:val="000000"/>
          <w:sz w:val="28"/>
          <w:szCs w:val="28"/>
          <w:vertAlign w:val="superscript"/>
        </w:rPr>
        <w:t>*</w:t>
      </w:r>
      <w:r w:rsidR="00585699" w:rsidRPr="00793ED4">
        <w:rPr>
          <w:rFonts w:ascii="Times New Roman" w:hAnsi="Times New Roman" w:cs="Times New Roman"/>
          <w:sz w:val="28"/>
          <w:szCs w:val="28"/>
        </w:rPr>
        <w:t>).</w:t>
      </w:r>
    </w:p>
    <w:p w:rsidR="00585699" w:rsidRDefault="00585699" w:rsidP="009B414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То есть, чем более человек эгоцентричен и равнодушен, тем больше у него доминируют ценностные ориентации связанные с стремлением к удовольствию, стремлением управлять людьми и материальными ресурсами, </w:t>
      </w:r>
      <w:r>
        <w:rPr>
          <w:rFonts w:ascii="Times New Roman" w:hAnsi="Times New Roman" w:cs="Times New Roman"/>
          <w:sz w:val="28"/>
          <w:szCs w:val="28"/>
        </w:rPr>
        <w:lastRenderedPageBreak/>
        <w:t>стремлением к возбуждению, новизне и перемене. И наоборот, если у испытуемых доминируют ценности власти, удовольствия, возбуждения (личностный фокус, связанный с избегание тревоги, со свободой от тревоги) тем больше для человека будет характерен социальный цинизм.</w:t>
      </w:r>
    </w:p>
    <w:p w:rsidR="005F5F02" w:rsidRDefault="005F5F02" w:rsidP="005F5F0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Вместе с тем, чем меньше у человека выражен социальный цинизм, тем больше он ориентирован на проявление доброжелательности, толерантности, преданности группе, соблюдении ее правили и принятии  ее участников, то есть на социальном фокусе. И, наоборот, при высокоразвитом социальном цинизме, ценностные ориентации, относящиеся к социальному фокусу</w:t>
      </w:r>
      <w:r w:rsidRPr="006E1838">
        <w:rPr>
          <w:rFonts w:ascii="Times New Roman" w:hAnsi="Times New Roman" w:cs="Times New Roman"/>
          <w:sz w:val="28"/>
          <w:szCs w:val="28"/>
        </w:rPr>
        <w:t>,</w:t>
      </w:r>
      <w:r>
        <w:rPr>
          <w:rFonts w:ascii="Times New Roman" w:hAnsi="Times New Roman" w:cs="Times New Roman"/>
          <w:sz w:val="28"/>
          <w:szCs w:val="28"/>
        </w:rPr>
        <w:t xml:space="preserve"> развиты слабо.</w:t>
      </w:r>
    </w:p>
    <w:p w:rsidR="005F5F02" w:rsidRDefault="005F5F02" w:rsidP="005F5F0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Шкала Награда за усилие связана 4 корреляциями:</w:t>
      </w:r>
    </w:p>
    <w:p w:rsidR="005F5F02" w:rsidRPr="00C5455D" w:rsidRDefault="005F5F02" w:rsidP="005F5F02">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5455D">
        <w:rPr>
          <w:rFonts w:ascii="Times New Roman" w:hAnsi="Times New Roman" w:cs="Times New Roman"/>
          <w:sz w:val="28"/>
          <w:szCs w:val="28"/>
        </w:rPr>
        <w:t>2 положительные: Доброжелательность-Чувство долга (</w:t>
      </w:r>
      <w:r w:rsidRPr="00C5455D">
        <w:rPr>
          <w:rFonts w:ascii="Times New Roman" w:eastAsia="Times New Roman" w:hAnsi="Times New Roman" w:cs="Times New Roman"/>
          <w:color w:val="000000"/>
          <w:sz w:val="28"/>
          <w:szCs w:val="28"/>
        </w:rPr>
        <w:t>0,246</w:t>
      </w:r>
      <w:r w:rsidRPr="00C5455D">
        <w:rPr>
          <w:rFonts w:ascii="Times New Roman" w:eastAsia="Times New Roman" w:hAnsi="Times New Roman" w:cs="Times New Roman"/>
          <w:color w:val="000000"/>
          <w:sz w:val="28"/>
          <w:szCs w:val="28"/>
          <w:vertAlign w:val="superscript"/>
        </w:rPr>
        <w:t>**</w:t>
      </w:r>
      <w:r w:rsidRPr="00C5455D">
        <w:rPr>
          <w:rFonts w:ascii="Times New Roman" w:hAnsi="Times New Roman" w:cs="Times New Roman"/>
          <w:sz w:val="28"/>
          <w:szCs w:val="28"/>
        </w:rPr>
        <w:t>), Универсализм-Толерантность (</w:t>
      </w:r>
      <w:r w:rsidRPr="00C5455D">
        <w:rPr>
          <w:rFonts w:ascii="Times New Roman" w:eastAsia="Times New Roman" w:hAnsi="Times New Roman" w:cs="Times New Roman"/>
          <w:color w:val="000000"/>
          <w:sz w:val="28"/>
          <w:szCs w:val="28"/>
        </w:rPr>
        <w:t>0,151</w:t>
      </w:r>
      <w:r w:rsidRPr="00C5455D">
        <w:rPr>
          <w:rFonts w:ascii="Times New Roman" w:eastAsia="Times New Roman" w:hAnsi="Times New Roman" w:cs="Times New Roman"/>
          <w:color w:val="000000"/>
          <w:sz w:val="28"/>
          <w:szCs w:val="28"/>
          <w:vertAlign w:val="superscript"/>
        </w:rPr>
        <w:t>**</w:t>
      </w:r>
      <w:r w:rsidRPr="00C5455D">
        <w:rPr>
          <w:rFonts w:ascii="Times New Roman" w:hAnsi="Times New Roman" w:cs="Times New Roman"/>
          <w:sz w:val="28"/>
          <w:szCs w:val="28"/>
        </w:rPr>
        <w:t>).</w:t>
      </w:r>
    </w:p>
    <w:p w:rsidR="005F5F02" w:rsidRPr="00C5455D" w:rsidRDefault="005F5F02" w:rsidP="005F5F02">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5455D">
        <w:rPr>
          <w:rFonts w:ascii="Times New Roman" w:hAnsi="Times New Roman" w:cs="Times New Roman"/>
          <w:sz w:val="28"/>
          <w:szCs w:val="28"/>
        </w:rPr>
        <w:t>2 отрицательные: Власть-Ресурсы (</w:t>
      </w:r>
      <w:r w:rsidRPr="00C5455D">
        <w:rPr>
          <w:rFonts w:ascii="Times New Roman" w:eastAsia="Times New Roman" w:hAnsi="Times New Roman" w:cs="Times New Roman"/>
          <w:color w:val="000000"/>
          <w:sz w:val="28"/>
          <w:szCs w:val="28"/>
        </w:rPr>
        <w:t>-0,228</w:t>
      </w:r>
      <w:r w:rsidRPr="00C5455D">
        <w:rPr>
          <w:rFonts w:ascii="Times New Roman" w:eastAsia="Times New Roman" w:hAnsi="Times New Roman" w:cs="Times New Roman"/>
          <w:color w:val="000000"/>
          <w:sz w:val="28"/>
          <w:szCs w:val="28"/>
          <w:vertAlign w:val="superscript"/>
        </w:rPr>
        <w:t>**</w:t>
      </w:r>
      <w:r w:rsidRPr="00C5455D">
        <w:rPr>
          <w:rFonts w:ascii="Times New Roman" w:hAnsi="Times New Roman" w:cs="Times New Roman"/>
          <w:sz w:val="28"/>
          <w:szCs w:val="28"/>
        </w:rPr>
        <w:t>), Конформность-Межличностная (</w:t>
      </w:r>
      <w:r w:rsidRPr="00C5455D">
        <w:rPr>
          <w:rFonts w:ascii="Times New Roman" w:eastAsia="Times New Roman" w:hAnsi="Times New Roman" w:cs="Times New Roman"/>
          <w:color w:val="000000"/>
          <w:sz w:val="28"/>
          <w:szCs w:val="28"/>
        </w:rPr>
        <w:t>-0,135</w:t>
      </w:r>
      <w:r w:rsidRPr="00C5455D">
        <w:rPr>
          <w:rFonts w:ascii="Times New Roman" w:eastAsia="Times New Roman" w:hAnsi="Times New Roman" w:cs="Times New Roman"/>
          <w:color w:val="000000"/>
          <w:sz w:val="28"/>
          <w:szCs w:val="28"/>
          <w:vertAlign w:val="superscript"/>
        </w:rPr>
        <w:t>*</w:t>
      </w:r>
      <w:r w:rsidRPr="00C5455D">
        <w:rPr>
          <w:rFonts w:ascii="Times New Roman" w:hAnsi="Times New Roman" w:cs="Times New Roman"/>
          <w:sz w:val="28"/>
          <w:szCs w:val="28"/>
        </w:rPr>
        <w:t>).</w:t>
      </w:r>
    </w:p>
    <w:p w:rsidR="005F5F02" w:rsidRDefault="005F5F02" w:rsidP="005F5F0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если для человека характерен оптимизм в трудных жизненных ситуациях, то он больше ориентирован на ценности с</w:t>
      </w:r>
      <w:r w:rsidRPr="00AF19E1">
        <w:rPr>
          <w:rFonts w:ascii="Times New Roman" w:hAnsi="Times New Roman" w:cs="Times New Roman"/>
          <w:sz w:val="28"/>
          <w:szCs w:val="28"/>
        </w:rPr>
        <w:t>тремлени</w:t>
      </w:r>
      <w:r>
        <w:rPr>
          <w:rFonts w:ascii="Times New Roman" w:hAnsi="Times New Roman" w:cs="Times New Roman"/>
          <w:sz w:val="28"/>
          <w:szCs w:val="28"/>
        </w:rPr>
        <w:t>я</w:t>
      </w:r>
      <w:r w:rsidRPr="00AF19E1">
        <w:rPr>
          <w:rFonts w:ascii="Times New Roman" w:hAnsi="Times New Roman" w:cs="Times New Roman"/>
          <w:sz w:val="28"/>
          <w:szCs w:val="28"/>
        </w:rPr>
        <w:t xml:space="preserve"> </w:t>
      </w:r>
      <w:r>
        <w:rPr>
          <w:rFonts w:ascii="Times New Roman" w:hAnsi="Times New Roman" w:cs="Times New Roman"/>
          <w:sz w:val="28"/>
          <w:szCs w:val="28"/>
        </w:rPr>
        <w:t>быть надежным,</w:t>
      </w:r>
      <w:r w:rsidRPr="00AF19E1">
        <w:rPr>
          <w:rFonts w:ascii="Times New Roman" w:hAnsi="Times New Roman" w:cs="Times New Roman"/>
          <w:sz w:val="28"/>
          <w:szCs w:val="28"/>
        </w:rPr>
        <w:t xml:space="preserve"> заслуживающим</w:t>
      </w:r>
      <w:r>
        <w:rPr>
          <w:rFonts w:ascii="Times New Roman" w:hAnsi="Times New Roman" w:cs="Times New Roman"/>
          <w:sz w:val="28"/>
          <w:szCs w:val="28"/>
        </w:rPr>
        <w:t xml:space="preserve"> </w:t>
      </w:r>
      <w:r w:rsidRPr="00AF19E1">
        <w:rPr>
          <w:rFonts w:ascii="Times New Roman" w:hAnsi="Times New Roman" w:cs="Times New Roman"/>
          <w:sz w:val="28"/>
          <w:szCs w:val="28"/>
        </w:rPr>
        <w:t>доверия членом группы</w:t>
      </w:r>
      <w:r>
        <w:rPr>
          <w:rFonts w:ascii="Times New Roman" w:hAnsi="Times New Roman" w:cs="Times New Roman"/>
          <w:sz w:val="28"/>
          <w:szCs w:val="28"/>
        </w:rPr>
        <w:t>. А также его отличает  п</w:t>
      </w:r>
      <w:r w:rsidRPr="00AF19E1">
        <w:rPr>
          <w:rFonts w:ascii="Times New Roman" w:hAnsi="Times New Roman" w:cs="Times New Roman"/>
          <w:sz w:val="28"/>
          <w:szCs w:val="28"/>
        </w:rPr>
        <w:t xml:space="preserve">ринятие и понимание тех, кто отличается от </w:t>
      </w:r>
      <w:r>
        <w:rPr>
          <w:rFonts w:ascii="Times New Roman" w:hAnsi="Times New Roman" w:cs="Times New Roman"/>
          <w:sz w:val="28"/>
          <w:szCs w:val="28"/>
        </w:rPr>
        <w:t>него; и в меньшей степени ориентирован на избегание причинения вреда и влияния посредством контроля материальных и социальных ресурсов. И наоборот, если для человека характерен пессимизм в трудных ситуациях, то он будет стремиться к оказанию влияния посредством контроля материальных и социальных ресурсов, и избегать прямого причинения вреда, однако ценность быть частью группы и понимать участников группы будет нивелирована.</w:t>
      </w:r>
    </w:p>
    <w:p w:rsidR="001B16D1" w:rsidRDefault="001B16D1" w:rsidP="001B16D1">
      <w:pPr>
        <w:spacing w:after="0" w:line="240" w:lineRule="auto"/>
        <w:ind w:firstLine="709"/>
        <w:jc w:val="both"/>
        <w:rPr>
          <w:rFonts w:ascii="Times New Roman" w:hAnsi="Times New Roman" w:cs="Times New Roman"/>
          <w:sz w:val="28"/>
          <w:szCs w:val="28"/>
        </w:rPr>
      </w:pPr>
    </w:p>
    <w:p w:rsidR="00516A48" w:rsidRDefault="001B16D1" w:rsidP="009B414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3</w:t>
      </w:r>
      <w:r w:rsidR="00585699">
        <w:rPr>
          <w:rFonts w:ascii="Times New Roman" w:hAnsi="Times New Roman" w:cs="Times New Roman"/>
          <w:sz w:val="28"/>
          <w:szCs w:val="28"/>
        </w:rPr>
        <w:t>7</w:t>
      </w:r>
      <w:r>
        <w:rPr>
          <w:rFonts w:ascii="Times New Roman" w:hAnsi="Times New Roman" w:cs="Times New Roman"/>
          <w:sz w:val="28"/>
          <w:szCs w:val="28"/>
        </w:rPr>
        <w:t xml:space="preserve"> - Показатели корреляционного анализа методик </w:t>
      </w:r>
      <w:r w:rsidRPr="00507E39">
        <w:rPr>
          <w:rFonts w:ascii="Times New Roman" w:hAnsi="Times New Roman" w:cs="Times New Roman"/>
          <w:sz w:val="28"/>
          <w:szCs w:val="28"/>
        </w:rPr>
        <w:t xml:space="preserve">ценностей </w:t>
      </w:r>
      <w:r>
        <w:rPr>
          <w:rFonts w:ascii="Times New Roman" w:hAnsi="Times New Roman" w:cs="Times New Roman"/>
          <w:sz w:val="28"/>
          <w:szCs w:val="28"/>
        </w:rPr>
        <w:t xml:space="preserve">Ш. </w:t>
      </w:r>
      <w:r w:rsidRPr="00507E39">
        <w:rPr>
          <w:rFonts w:ascii="Times New Roman" w:hAnsi="Times New Roman" w:cs="Times New Roman"/>
          <w:sz w:val="28"/>
          <w:szCs w:val="28"/>
        </w:rPr>
        <w:t xml:space="preserve">Шварца и опросника </w:t>
      </w:r>
      <w:r>
        <w:rPr>
          <w:rFonts w:ascii="Times New Roman" w:hAnsi="Times New Roman" w:cs="Times New Roman"/>
          <w:sz w:val="28"/>
          <w:szCs w:val="28"/>
        </w:rPr>
        <w:t>с</w:t>
      </w:r>
      <w:r w:rsidRPr="00507E39">
        <w:rPr>
          <w:rFonts w:ascii="Times New Roman" w:hAnsi="Times New Roman" w:cs="Times New Roman"/>
          <w:sz w:val="28"/>
          <w:szCs w:val="28"/>
        </w:rPr>
        <w:t>оциальных аксиом</w:t>
      </w:r>
    </w:p>
    <w:p w:rsidR="00002763" w:rsidRDefault="00002763" w:rsidP="009B4145">
      <w:pPr>
        <w:spacing w:after="0" w:line="240" w:lineRule="auto"/>
        <w:jc w:val="both"/>
        <w:rPr>
          <w:rFonts w:ascii="Times New Roman" w:hAnsi="Times New Roman" w:cs="Times New Roman"/>
          <w:sz w:val="28"/>
          <w:szCs w:val="28"/>
        </w:rPr>
      </w:pPr>
    </w:p>
    <w:tbl>
      <w:tblPr>
        <w:tblpPr w:leftFromText="180" w:rightFromText="180" w:vertAnchor="text" w:horzAnchor="margin" w:tblpX="108" w:tblpY="154"/>
        <w:tblW w:w="9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276"/>
        <w:gridCol w:w="1418"/>
        <w:gridCol w:w="1559"/>
        <w:gridCol w:w="1276"/>
        <w:gridCol w:w="1805"/>
      </w:tblGrid>
      <w:tr w:rsidR="001B16D1" w:rsidRPr="00EC18AB" w:rsidTr="00002763">
        <w:trPr>
          <w:trHeight w:val="420"/>
        </w:trPr>
        <w:tc>
          <w:tcPr>
            <w:tcW w:w="2268" w:type="dxa"/>
            <w:shd w:val="clear" w:color="auto" w:fill="auto"/>
            <w:hideMark/>
          </w:tcPr>
          <w:p w:rsidR="001B16D1" w:rsidRPr="00EC18AB" w:rsidRDefault="001B16D1" w:rsidP="00002763">
            <w:pPr>
              <w:spacing w:after="0" w:line="240" w:lineRule="auto"/>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lang w:val="en-US"/>
              </w:rPr>
              <w:t> </w:t>
            </w:r>
            <w:r w:rsidR="00EC18AB">
              <w:rPr>
                <w:rFonts w:ascii="Times New Roman" w:eastAsia="Times New Roman" w:hAnsi="Times New Roman" w:cs="Times New Roman"/>
                <w:color w:val="000000"/>
                <w:sz w:val="24"/>
                <w:szCs w:val="24"/>
              </w:rPr>
              <w:t>Ценности</w:t>
            </w:r>
          </w:p>
        </w:tc>
        <w:tc>
          <w:tcPr>
            <w:tcW w:w="1276" w:type="dxa"/>
            <w:shd w:val="clear" w:color="auto" w:fill="auto"/>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Соц. цинизм</w:t>
            </w:r>
          </w:p>
        </w:tc>
        <w:tc>
          <w:tcPr>
            <w:tcW w:w="1418" w:type="dxa"/>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Награда за усилие</w:t>
            </w:r>
          </w:p>
        </w:tc>
        <w:tc>
          <w:tcPr>
            <w:tcW w:w="1559" w:type="dxa"/>
            <w:shd w:val="clear" w:color="auto" w:fill="auto"/>
            <w:hideMark/>
          </w:tcPr>
          <w:p w:rsidR="001B16D1" w:rsidRPr="00EC18AB" w:rsidRDefault="00516A48" w:rsidP="0000276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Социальная </w:t>
            </w:r>
            <w:r w:rsidR="001B16D1" w:rsidRPr="00EC18AB">
              <w:rPr>
                <w:rFonts w:ascii="Times New Roman" w:eastAsia="Times New Roman" w:hAnsi="Times New Roman" w:cs="Times New Roman"/>
                <w:color w:val="000000"/>
                <w:sz w:val="24"/>
                <w:szCs w:val="24"/>
              </w:rPr>
              <w:t>сложность</w:t>
            </w:r>
          </w:p>
        </w:tc>
        <w:tc>
          <w:tcPr>
            <w:tcW w:w="1276" w:type="dxa"/>
            <w:shd w:val="clear" w:color="auto" w:fill="auto"/>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Контроль судьбы</w:t>
            </w:r>
          </w:p>
        </w:tc>
        <w:tc>
          <w:tcPr>
            <w:tcW w:w="1805" w:type="dxa"/>
            <w:shd w:val="clear" w:color="auto" w:fill="auto"/>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NewRomanPSMT" w:hAnsi="Times New Roman" w:cs="Times New Roman"/>
                <w:sz w:val="24"/>
                <w:szCs w:val="24"/>
              </w:rPr>
              <w:t>Религиозность</w:t>
            </w:r>
          </w:p>
        </w:tc>
      </w:tr>
      <w:tr w:rsidR="00002763" w:rsidRPr="00EC18AB" w:rsidTr="00002763">
        <w:trPr>
          <w:trHeight w:val="252"/>
        </w:trPr>
        <w:tc>
          <w:tcPr>
            <w:tcW w:w="2268" w:type="dxa"/>
            <w:shd w:val="clear" w:color="auto" w:fill="auto"/>
          </w:tcPr>
          <w:p w:rsidR="00002763" w:rsidRPr="00EC18AB" w:rsidRDefault="00002763" w:rsidP="000027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shd w:val="clear" w:color="auto" w:fill="auto"/>
            <w:noWrap/>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18" w:type="dxa"/>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559" w:type="dxa"/>
            <w:shd w:val="clear" w:color="auto" w:fill="auto"/>
            <w:noWrap/>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76" w:type="dxa"/>
            <w:shd w:val="clear" w:color="auto" w:fill="auto"/>
            <w:noWrap/>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05" w:type="dxa"/>
            <w:shd w:val="clear" w:color="auto" w:fill="auto"/>
            <w:noWrap/>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1B16D1" w:rsidRPr="00EC18AB" w:rsidTr="00002763">
        <w:trPr>
          <w:trHeight w:val="252"/>
        </w:trPr>
        <w:tc>
          <w:tcPr>
            <w:tcW w:w="2268" w:type="dxa"/>
            <w:shd w:val="clear" w:color="auto" w:fill="auto"/>
            <w:hideMark/>
          </w:tcPr>
          <w:p w:rsidR="001B16D1" w:rsidRPr="00EC18AB" w:rsidRDefault="001B16D1" w:rsidP="00002763">
            <w:pPr>
              <w:spacing w:after="0" w:line="240" w:lineRule="auto"/>
              <w:rPr>
                <w:rFonts w:ascii="Times New Roman" w:hAnsi="Times New Roman" w:cs="Times New Roman"/>
                <w:sz w:val="24"/>
                <w:szCs w:val="24"/>
              </w:rPr>
            </w:pPr>
            <w:r w:rsidRPr="00EC18AB">
              <w:rPr>
                <w:rFonts w:ascii="Times New Roman" w:hAnsi="Times New Roman" w:cs="Times New Roman"/>
                <w:sz w:val="24"/>
                <w:szCs w:val="24"/>
              </w:rPr>
              <w:t xml:space="preserve">Самостоятельность </w:t>
            </w:r>
            <w:r w:rsidR="00403AC6" w:rsidRPr="00EC18AB">
              <w:rPr>
                <w:rFonts w:ascii="Times New Roman" w:hAnsi="Times New Roman" w:cs="Times New Roman"/>
                <w:sz w:val="24"/>
                <w:szCs w:val="24"/>
              </w:rPr>
              <w:t>–</w:t>
            </w:r>
            <w:r w:rsidRPr="00EC18AB">
              <w:rPr>
                <w:rFonts w:ascii="Times New Roman" w:hAnsi="Times New Roman" w:cs="Times New Roman"/>
                <w:sz w:val="24"/>
                <w:szCs w:val="24"/>
              </w:rPr>
              <w:t>Мысли</w:t>
            </w:r>
          </w:p>
        </w:tc>
        <w:tc>
          <w:tcPr>
            <w:tcW w:w="1276" w:type="dxa"/>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p>
        </w:tc>
        <w:tc>
          <w:tcPr>
            <w:tcW w:w="1418" w:type="dxa"/>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p>
        </w:tc>
        <w:tc>
          <w:tcPr>
            <w:tcW w:w="1559" w:type="dxa"/>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0,413</w:t>
            </w:r>
            <w:r w:rsidRPr="00EC18AB">
              <w:rPr>
                <w:rFonts w:ascii="Times New Roman" w:eastAsia="Times New Roman" w:hAnsi="Times New Roman" w:cs="Times New Roman"/>
                <w:color w:val="000000"/>
                <w:sz w:val="24"/>
                <w:szCs w:val="24"/>
                <w:vertAlign w:val="superscript"/>
              </w:rPr>
              <w:t>**</w:t>
            </w:r>
          </w:p>
        </w:tc>
        <w:tc>
          <w:tcPr>
            <w:tcW w:w="1276" w:type="dxa"/>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-0,210</w:t>
            </w:r>
            <w:r w:rsidRPr="00EC18AB">
              <w:rPr>
                <w:rFonts w:ascii="Times New Roman" w:eastAsia="Times New Roman" w:hAnsi="Times New Roman" w:cs="Times New Roman"/>
                <w:color w:val="000000"/>
                <w:sz w:val="24"/>
                <w:szCs w:val="24"/>
                <w:vertAlign w:val="superscript"/>
              </w:rPr>
              <w:t>**</w:t>
            </w:r>
          </w:p>
        </w:tc>
        <w:tc>
          <w:tcPr>
            <w:tcW w:w="1805" w:type="dxa"/>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-0,313</w:t>
            </w:r>
            <w:r w:rsidRPr="00EC18AB">
              <w:rPr>
                <w:rFonts w:ascii="Times New Roman" w:eastAsia="Times New Roman" w:hAnsi="Times New Roman" w:cs="Times New Roman"/>
                <w:color w:val="000000"/>
                <w:sz w:val="24"/>
                <w:szCs w:val="24"/>
                <w:vertAlign w:val="superscript"/>
              </w:rPr>
              <w:t>**</w:t>
            </w:r>
          </w:p>
        </w:tc>
      </w:tr>
      <w:tr w:rsidR="001B16D1" w:rsidRPr="00EC18AB" w:rsidTr="00002763">
        <w:trPr>
          <w:trHeight w:val="240"/>
        </w:trPr>
        <w:tc>
          <w:tcPr>
            <w:tcW w:w="2268" w:type="dxa"/>
            <w:shd w:val="clear" w:color="auto" w:fill="auto"/>
            <w:hideMark/>
          </w:tcPr>
          <w:p w:rsidR="001B16D1" w:rsidRPr="00EC18AB" w:rsidRDefault="001B16D1" w:rsidP="00002763">
            <w:pPr>
              <w:spacing w:after="0" w:line="240" w:lineRule="auto"/>
              <w:rPr>
                <w:rFonts w:ascii="Times New Roman" w:hAnsi="Times New Roman" w:cs="Times New Roman"/>
                <w:sz w:val="24"/>
                <w:szCs w:val="24"/>
              </w:rPr>
            </w:pPr>
            <w:r w:rsidRPr="00EC18AB">
              <w:rPr>
                <w:rFonts w:ascii="Times New Roman" w:hAnsi="Times New Roman" w:cs="Times New Roman"/>
                <w:color w:val="000000"/>
                <w:sz w:val="24"/>
                <w:szCs w:val="24"/>
              </w:rPr>
              <w:t xml:space="preserve">Самостоятельность </w:t>
            </w:r>
            <w:r w:rsidR="00EC18AB">
              <w:rPr>
                <w:rFonts w:ascii="Times New Roman" w:hAnsi="Times New Roman" w:cs="Times New Roman"/>
                <w:color w:val="000000"/>
                <w:sz w:val="24"/>
                <w:szCs w:val="24"/>
              </w:rPr>
              <w:t>–</w:t>
            </w:r>
            <w:r w:rsidRPr="00EC18AB">
              <w:rPr>
                <w:rFonts w:ascii="Times New Roman" w:hAnsi="Times New Roman" w:cs="Times New Roman"/>
                <w:color w:val="000000"/>
                <w:sz w:val="24"/>
                <w:szCs w:val="24"/>
              </w:rPr>
              <w:t>Поступки</w:t>
            </w:r>
          </w:p>
        </w:tc>
        <w:tc>
          <w:tcPr>
            <w:tcW w:w="1276" w:type="dxa"/>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p>
        </w:tc>
        <w:tc>
          <w:tcPr>
            <w:tcW w:w="1418" w:type="dxa"/>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p>
        </w:tc>
        <w:tc>
          <w:tcPr>
            <w:tcW w:w="1559" w:type="dxa"/>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0,357</w:t>
            </w:r>
            <w:r w:rsidRPr="00EC18AB">
              <w:rPr>
                <w:rFonts w:ascii="Times New Roman" w:eastAsia="Times New Roman" w:hAnsi="Times New Roman" w:cs="Times New Roman"/>
                <w:color w:val="000000"/>
                <w:sz w:val="24"/>
                <w:szCs w:val="24"/>
                <w:vertAlign w:val="superscript"/>
              </w:rPr>
              <w:t>**</w:t>
            </w:r>
          </w:p>
        </w:tc>
        <w:tc>
          <w:tcPr>
            <w:tcW w:w="1276" w:type="dxa"/>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p>
        </w:tc>
        <w:tc>
          <w:tcPr>
            <w:tcW w:w="1805" w:type="dxa"/>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-0,315</w:t>
            </w:r>
            <w:r w:rsidRPr="00EC18AB">
              <w:rPr>
                <w:rFonts w:ascii="Times New Roman" w:eastAsia="Times New Roman" w:hAnsi="Times New Roman" w:cs="Times New Roman"/>
                <w:color w:val="000000"/>
                <w:sz w:val="24"/>
                <w:szCs w:val="24"/>
                <w:vertAlign w:val="superscript"/>
              </w:rPr>
              <w:t>**</w:t>
            </w:r>
          </w:p>
        </w:tc>
      </w:tr>
      <w:tr w:rsidR="001B16D1" w:rsidRPr="00EC18AB" w:rsidTr="00002763">
        <w:trPr>
          <w:trHeight w:val="240"/>
        </w:trPr>
        <w:tc>
          <w:tcPr>
            <w:tcW w:w="2268" w:type="dxa"/>
            <w:shd w:val="clear" w:color="auto" w:fill="auto"/>
            <w:hideMark/>
          </w:tcPr>
          <w:p w:rsidR="001B16D1" w:rsidRPr="00EC18AB" w:rsidRDefault="001B16D1" w:rsidP="00002763">
            <w:pPr>
              <w:spacing w:after="0" w:line="240" w:lineRule="auto"/>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Гедонизм</w:t>
            </w:r>
          </w:p>
        </w:tc>
        <w:tc>
          <w:tcPr>
            <w:tcW w:w="1276" w:type="dxa"/>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0,165</w:t>
            </w:r>
            <w:r w:rsidRPr="00EC18AB">
              <w:rPr>
                <w:rFonts w:ascii="Times New Roman" w:eastAsia="Times New Roman" w:hAnsi="Times New Roman" w:cs="Times New Roman"/>
                <w:color w:val="000000"/>
                <w:sz w:val="24"/>
                <w:szCs w:val="24"/>
                <w:vertAlign w:val="superscript"/>
              </w:rPr>
              <w:t>**</w:t>
            </w:r>
          </w:p>
        </w:tc>
        <w:tc>
          <w:tcPr>
            <w:tcW w:w="1418" w:type="dxa"/>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p>
        </w:tc>
        <w:tc>
          <w:tcPr>
            <w:tcW w:w="1559" w:type="dxa"/>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p>
        </w:tc>
        <w:tc>
          <w:tcPr>
            <w:tcW w:w="1805" w:type="dxa"/>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p>
        </w:tc>
      </w:tr>
      <w:tr w:rsidR="001B16D1" w:rsidRPr="00EC18AB" w:rsidTr="00002763">
        <w:trPr>
          <w:trHeight w:val="240"/>
        </w:trPr>
        <w:tc>
          <w:tcPr>
            <w:tcW w:w="2268" w:type="dxa"/>
            <w:shd w:val="clear" w:color="auto" w:fill="auto"/>
            <w:hideMark/>
          </w:tcPr>
          <w:p w:rsidR="001B16D1" w:rsidRPr="00EC18AB" w:rsidRDefault="001B16D1" w:rsidP="00002763">
            <w:pPr>
              <w:spacing w:after="0" w:line="240" w:lineRule="auto"/>
              <w:rPr>
                <w:rFonts w:ascii="Times New Roman" w:hAnsi="Times New Roman" w:cs="Times New Roman"/>
                <w:sz w:val="24"/>
                <w:szCs w:val="24"/>
              </w:rPr>
            </w:pPr>
            <w:r w:rsidRPr="00EC18AB">
              <w:rPr>
                <w:rFonts w:ascii="Times New Roman" w:hAnsi="Times New Roman" w:cs="Times New Roman"/>
                <w:sz w:val="24"/>
                <w:szCs w:val="24"/>
              </w:rPr>
              <w:t>Конформность Межличностная</w:t>
            </w:r>
          </w:p>
        </w:tc>
        <w:tc>
          <w:tcPr>
            <w:tcW w:w="1276" w:type="dxa"/>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p>
        </w:tc>
        <w:tc>
          <w:tcPr>
            <w:tcW w:w="1418" w:type="dxa"/>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-0,135</w:t>
            </w:r>
            <w:r w:rsidRPr="00EC18AB">
              <w:rPr>
                <w:rFonts w:ascii="Times New Roman" w:eastAsia="Times New Roman" w:hAnsi="Times New Roman" w:cs="Times New Roman"/>
                <w:color w:val="000000"/>
                <w:sz w:val="24"/>
                <w:szCs w:val="24"/>
                <w:vertAlign w:val="superscript"/>
              </w:rPr>
              <w:t>*</w:t>
            </w:r>
          </w:p>
        </w:tc>
        <w:tc>
          <w:tcPr>
            <w:tcW w:w="1559" w:type="dxa"/>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-0,249</w:t>
            </w:r>
            <w:r w:rsidRPr="00EC18AB">
              <w:rPr>
                <w:rFonts w:ascii="Times New Roman" w:eastAsia="Times New Roman" w:hAnsi="Times New Roman" w:cs="Times New Roman"/>
                <w:color w:val="000000"/>
                <w:sz w:val="24"/>
                <w:szCs w:val="24"/>
                <w:vertAlign w:val="superscript"/>
              </w:rPr>
              <w:t>**</w:t>
            </w:r>
          </w:p>
        </w:tc>
        <w:tc>
          <w:tcPr>
            <w:tcW w:w="1276" w:type="dxa"/>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0,121</w:t>
            </w:r>
            <w:r w:rsidRPr="00EC18AB">
              <w:rPr>
                <w:rFonts w:ascii="Times New Roman" w:eastAsia="Times New Roman" w:hAnsi="Times New Roman" w:cs="Times New Roman"/>
                <w:color w:val="000000"/>
                <w:sz w:val="24"/>
                <w:szCs w:val="24"/>
                <w:vertAlign w:val="superscript"/>
              </w:rPr>
              <w:t>*</w:t>
            </w:r>
          </w:p>
        </w:tc>
        <w:tc>
          <w:tcPr>
            <w:tcW w:w="1805" w:type="dxa"/>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0,220</w:t>
            </w:r>
            <w:r w:rsidRPr="00EC18AB">
              <w:rPr>
                <w:rFonts w:ascii="Times New Roman" w:eastAsia="Times New Roman" w:hAnsi="Times New Roman" w:cs="Times New Roman"/>
                <w:color w:val="000000"/>
                <w:sz w:val="24"/>
                <w:szCs w:val="24"/>
                <w:vertAlign w:val="superscript"/>
              </w:rPr>
              <w:t>**</w:t>
            </w:r>
          </w:p>
        </w:tc>
      </w:tr>
      <w:tr w:rsidR="001B16D1" w:rsidRPr="00EC18AB" w:rsidTr="00002763">
        <w:trPr>
          <w:trHeight w:val="240"/>
        </w:trPr>
        <w:tc>
          <w:tcPr>
            <w:tcW w:w="2268" w:type="dxa"/>
            <w:shd w:val="clear" w:color="auto" w:fill="auto"/>
            <w:hideMark/>
          </w:tcPr>
          <w:p w:rsidR="001B16D1" w:rsidRPr="00EC18AB" w:rsidRDefault="001B16D1" w:rsidP="00002763">
            <w:pPr>
              <w:spacing w:after="0" w:line="240" w:lineRule="auto"/>
              <w:rPr>
                <w:rFonts w:ascii="Times New Roman" w:hAnsi="Times New Roman" w:cs="Times New Roman"/>
                <w:sz w:val="24"/>
                <w:szCs w:val="24"/>
              </w:rPr>
            </w:pPr>
            <w:r w:rsidRPr="00EC18AB">
              <w:rPr>
                <w:rFonts w:ascii="Times New Roman" w:hAnsi="Times New Roman" w:cs="Times New Roman"/>
                <w:sz w:val="24"/>
                <w:szCs w:val="24"/>
              </w:rPr>
              <w:t>Конформность- Правила</w:t>
            </w:r>
          </w:p>
        </w:tc>
        <w:tc>
          <w:tcPr>
            <w:tcW w:w="1276" w:type="dxa"/>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-0,115</w:t>
            </w:r>
            <w:r w:rsidRPr="00EC18AB">
              <w:rPr>
                <w:rFonts w:ascii="Times New Roman" w:eastAsia="Times New Roman" w:hAnsi="Times New Roman" w:cs="Times New Roman"/>
                <w:color w:val="000000"/>
                <w:sz w:val="24"/>
                <w:szCs w:val="24"/>
                <w:vertAlign w:val="superscript"/>
              </w:rPr>
              <w:t>*</w:t>
            </w:r>
          </w:p>
        </w:tc>
        <w:tc>
          <w:tcPr>
            <w:tcW w:w="1418" w:type="dxa"/>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p>
        </w:tc>
        <w:tc>
          <w:tcPr>
            <w:tcW w:w="1559" w:type="dxa"/>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-0,131</w:t>
            </w:r>
            <w:r w:rsidRPr="00EC18AB">
              <w:rPr>
                <w:rFonts w:ascii="Times New Roman" w:eastAsia="Times New Roman" w:hAnsi="Times New Roman" w:cs="Times New Roman"/>
                <w:color w:val="000000"/>
                <w:sz w:val="24"/>
                <w:szCs w:val="24"/>
                <w:vertAlign w:val="superscript"/>
              </w:rPr>
              <w:t>*</w:t>
            </w:r>
          </w:p>
        </w:tc>
        <w:tc>
          <w:tcPr>
            <w:tcW w:w="1276" w:type="dxa"/>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0,119</w:t>
            </w:r>
            <w:r w:rsidRPr="00EC18AB">
              <w:rPr>
                <w:rFonts w:ascii="Times New Roman" w:eastAsia="Times New Roman" w:hAnsi="Times New Roman" w:cs="Times New Roman"/>
                <w:color w:val="000000"/>
                <w:sz w:val="24"/>
                <w:szCs w:val="24"/>
                <w:vertAlign w:val="superscript"/>
              </w:rPr>
              <w:t>*</w:t>
            </w:r>
          </w:p>
        </w:tc>
        <w:tc>
          <w:tcPr>
            <w:tcW w:w="1805" w:type="dxa"/>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0,125</w:t>
            </w:r>
            <w:r w:rsidRPr="00EC18AB">
              <w:rPr>
                <w:rFonts w:ascii="Times New Roman" w:eastAsia="Times New Roman" w:hAnsi="Times New Roman" w:cs="Times New Roman"/>
                <w:color w:val="000000"/>
                <w:sz w:val="24"/>
                <w:szCs w:val="24"/>
                <w:vertAlign w:val="superscript"/>
              </w:rPr>
              <w:t>*</w:t>
            </w:r>
          </w:p>
        </w:tc>
      </w:tr>
      <w:tr w:rsidR="001B16D1" w:rsidRPr="00EC18AB" w:rsidTr="00002763">
        <w:trPr>
          <w:trHeight w:val="240"/>
        </w:trPr>
        <w:tc>
          <w:tcPr>
            <w:tcW w:w="2268" w:type="dxa"/>
            <w:shd w:val="clear" w:color="auto" w:fill="auto"/>
            <w:hideMark/>
          </w:tcPr>
          <w:p w:rsidR="001B16D1" w:rsidRPr="00EC18AB" w:rsidRDefault="001B16D1" w:rsidP="00002763">
            <w:pPr>
              <w:autoSpaceDE w:val="0"/>
              <w:autoSpaceDN w:val="0"/>
              <w:adjustRightInd w:val="0"/>
              <w:spacing w:after="0" w:line="240" w:lineRule="auto"/>
              <w:ind w:right="60"/>
              <w:rPr>
                <w:rFonts w:ascii="Times New Roman" w:hAnsi="Times New Roman" w:cs="Times New Roman"/>
                <w:color w:val="000000"/>
                <w:sz w:val="24"/>
                <w:szCs w:val="24"/>
              </w:rPr>
            </w:pPr>
            <w:r w:rsidRPr="00EC18AB">
              <w:rPr>
                <w:rFonts w:ascii="Times New Roman" w:hAnsi="Times New Roman" w:cs="Times New Roman"/>
                <w:color w:val="000000"/>
                <w:sz w:val="24"/>
                <w:szCs w:val="24"/>
              </w:rPr>
              <w:t>Власть - Доминирование</w:t>
            </w:r>
          </w:p>
        </w:tc>
        <w:tc>
          <w:tcPr>
            <w:tcW w:w="1276" w:type="dxa"/>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0,244</w:t>
            </w:r>
            <w:r w:rsidRPr="00EC18AB">
              <w:rPr>
                <w:rFonts w:ascii="Times New Roman" w:eastAsia="Times New Roman" w:hAnsi="Times New Roman" w:cs="Times New Roman"/>
                <w:color w:val="000000"/>
                <w:sz w:val="24"/>
                <w:szCs w:val="24"/>
                <w:vertAlign w:val="superscript"/>
              </w:rPr>
              <w:t>**</w:t>
            </w:r>
          </w:p>
        </w:tc>
        <w:tc>
          <w:tcPr>
            <w:tcW w:w="1418" w:type="dxa"/>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p>
        </w:tc>
        <w:tc>
          <w:tcPr>
            <w:tcW w:w="1559" w:type="dxa"/>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p>
        </w:tc>
        <w:tc>
          <w:tcPr>
            <w:tcW w:w="1805" w:type="dxa"/>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-0,178</w:t>
            </w:r>
            <w:r w:rsidRPr="00EC18AB">
              <w:rPr>
                <w:rFonts w:ascii="Times New Roman" w:eastAsia="Times New Roman" w:hAnsi="Times New Roman" w:cs="Times New Roman"/>
                <w:color w:val="000000"/>
                <w:sz w:val="24"/>
                <w:szCs w:val="24"/>
                <w:vertAlign w:val="superscript"/>
              </w:rPr>
              <w:t>**</w:t>
            </w:r>
          </w:p>
        </w:tc>
      </w:tr>
      <w:tr w:rsidR="001B16D1" w:rsidRPr="00EC18AB" w:rsidTr="00002763">
        <w:trPr>
          <w:trHeight w:val="240"/>
        </w:trPr>
        <w:tc>
          <w:tcPr>
            <w:tcW w:w="2268" w:type="dxa"/>
            <w:shd w:val="clear" w:color="auto" w:fill="auto"/>
            <w:hideMark/>
          </w:tcPr>
          <w:p w:rsidR="001B16D1" w:rsidRPr="00EC18AB" w:rsidRDefault="001B16D1" w:rsidP="00002763">
            <w:pPr>
              <w:autoSpaceDE w:val="0"/>
              <w:autoSpaceDN w:val="0"/>
              <w:adjustRightInd w:val="0"/>
              <w:spacing w:after="0" w:line="240" w:lineRule="auto"/>
              <w:ind w:right="60"/>
              <w:rPr>
                <w:rFonts w:ascii="Times New Roman" w:hAnsi="Times New Roman" w:cs="Times New Roman"/>
                <w:color w:val="000000"/>
                <w:sz w:val="24"/>
                <w:szCs w:val="24"/>
              </w:rPr>
            </w:pPr>
            <w:r w:rsidRPr="00EC18AB">
              <w:rPr>
                <w:rFonts w:ascii="Times New Roman" w:hAnsi="Times New Roman" w:cs="Times New Roman"/>
                <w:color w:val="000000"/>
                <w:sz w:val="24"/>
                <w:szCs w:val="24"/>
              </w:rPr>
              <w:t>Власть-Ресурсы</w:t>
            </w:r>
          </w:p>
        </w:tc>
        <w:tc>
          <w:tcPr>
            <w:tcW w:w="1276" w:type="dxa"/>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0,222</w:t>
            </w:r>
            <w:r w:rsidRPr="00EC18AB">
              <w:rPr>
                <w:rFonts w:ascii="Times New Roman" w:eastAsia="Times New Roman" w:hAnsi="Times New Roman" w:cs="Times New Roman"/>
                <w:color w:val="000000"/>
                <w:sz w:val="24"/>
                <w:szCs w:val="24"/>
                <w:vertAlign w:val="superscript"/>
              </w:rPr>
              <w:t>**</w:t>
            </w:r>
          </w:p>
        </w:tc>
        <w:tc>
          <w:tcPr>
            <w:tcW w:w="1418" w:type="dxa"/>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-0,228</w:t>
            </w:r>
            <w:r w:rsidRPr="00EC18AB">
              <w:rPr>
                <w:rFonts w:ascii="Times New Roman" w:eastAsia="Times New Roman" w:hAnsi="Times New Roman" w:cs="Times New Roman"/>
                <w:color w:val="000000"/>
                <w:sz w:val="24"/>
                <w:szCs w:val="24"/>
                <w:vertAlign w:val="superscript"/>
              </w:rPr>
              <w:t>**</w:t>
            </w:r>
          </w:p>
        </w:tc>
        <w:tc>
          <w:tcPr>
            <w:tcW w:w="1559" w:type="dxa"/>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p>
        </w:tc>
        <w:tc>
          <w:tcPr>
            <w:tcW w:w="1805" w:type="dxa"/>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p>
        </w:tc>
      </w:tr>
      <w:tr w:rsidR="001B16D1" w:rsidRPr="00EC18AB" w:rsidTr="00002763">
        <w:trPr>
          <w:trHeight w:val="240"/>
        </w:trPr>
        <w:tc>
          <w:tcPr>
            <w:tcW w:w="2268" w:type="dxa"/>
            <w:tcBorders>
              <w:bottom w:val="nil"/>
            </w:tcBorders>
            <w:shd w:val="clear" w:color="auto" w:fill="auto"/>
            <w:hideMark/>
          </w:tcPr>
          <w:p w:rsidR="001B16D1" w:rsidRPr="00EC18AB" w:rsidRDefault="001B16D1" w:rsidP="00002763">
            <w:pPr>
              <w:spacing w:after="0" w:line="240" w:lineRule="auto"/>
              <w:rPr>
                <w:rFonts w:ascii="Times New Roman" w:eastAsia="Times New Roman" w:hAnsi="Times New Roman" w:cs="Times New Roman"/>
                <w:color w:val="000000"/>
                <w:sz w:val="24"/>
                <w:szCs w:val="24"/>
              </w:rPr>
            </w:pPr>
            <w:r w:rsidRPr="00EC18AB">
              <w:rPr>
                <w:rFonts w:ascii="Times New Roman" w:hAnsi="Times New Roman" w:cs="Times New Roman"/>
                <w:sz w:val="24"/>
                <w:szCs w:val="24"/>
              </w:rPr>
              <w:t>Репутация</w:t>
            </w:r>
          </w:p>
        </w:tc>
        <w:tc>
          <w:tcPr>
            <w:tcW w:w="1276" w:type="dxa"/>
            <w:tcBorders>
              <w:bottom w:val="nil"/>
            </w:tcBorders>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p>
        </w:tc>
        <w:tc>
          <w:tcPr>
            <w:tcW w:w="1418" w:type="dxa"/>
            <w:tcBorders>
              <w:bottom w:val="nil"/>
            </w:tcBorders>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p>
        </w:tc>
        <w:tc>
          <w:tcPr>
            <w:tcW w:w="1559" w:type="dxa"/>
            <w:tcBorders>
              <w:bottom w:val="nil"/>
            </w:tcBorders>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-0,164</w:t>
            </w:r>
            <w:r w:rsidRPr="00EC18AB">
              <w:rPr>
                <w:rFonts w:ascii="Times New Roman" w:eastAsia="Times New Roman" w:hAnsi="Times New Roman" w:cs="Times New Roman"/>
                <w:color w:val="000000"/>
                <w:sz w:val="24"/>
                <w:szCs w:val="24"/>
                <w:vertAlign w:val="superscript"/>
              </w:rPr>
              <w:t>**</w:t>
            </w:r>
          </w:p>
        </w:tc>
        <w:tc>
          <w:tcPr>
            <w:tcW w:w="1276" w:type="dxa"/>
            <w:tcBorders>
              <w:bottom w:val="nil"/>
            </w:tcBorders>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p>
        </w:tc>
        <w:tc>
          <w:tcPr>
            <w:tcW w:w="1805" w:type="dxa"/>
            <w:tcBorders>
              <w:bottom w:val="nil"/>
            </w:tcBorders>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p>
        </w:tc>
      </w:tr>
      <w:tr w:rsidR="001B16D1" w:rsidRPr="00EC18AB" w:rsidTr="00002763">
        <w:trPr>
          <w:trHeight w:val="240"/>
        </w:trPr>
        <w:tc>
          <w:tcPr>
            <w:tcW w:w="2268" w:type="dxa"/>
            <w:tcBorders>
              <w:top w:val="nil"/>
              <w:bottom w:val="nil"/>
            </w:tcBorders>
            <w:shd w:val="clear" w:color="auto" w:fill="auto"/>
            <w:hideMark/>
          </w:tcPr>
          <w:p w:rsidR="001B16D1" w:rsidRPr="00EC18AB" w:rsidRDefault="001B16D1" w:rsidP="00002763">
            <w:pPr>
              <w:spacing w:after="0" w:line="240" w:lineRule="auto"/>
              <w:rPr>
                <w:rFonts w:ascii="Times New Roman" w:hAnsi="Times New Roman" w:cs="Times New Roman"/>
                <w:sz w:val="24"/>
                <w:szCs w:val="24"/>
              </w:rPr>
            </w:pPr>
            <w:r w:rsidRPr="00EC18AB">
              <w:rPr>
                <w:rFonts w:ascii="Times New Roman" w:hAnsi="Times New Roman" w:cs="Times New Roman"/>
                <w:sz w:val="24"/>
                <w:szCs w:val="24"/>
              </w:rPr>
              <w:t>Универсализм –Забота о других</w:t>
            </w:r>
          </w:p>
        </w:tc>
        <w:tc>
          <w:tcPr>
            <w:tcW w:w="1276" w:type="dxa"/>
            <w:tcBorders>
              <w:top w:val="nil"/>
              <w:bottom w:val="nil"/>
            </w:tcBorders>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-0,117</w:t>
            </w:r>
            <w:r w:rsidRPr="00EC18AB">
              <w:rPr>
                <w:rFonts w:ascii="Times New Roman" w:eastAsia="Times New Roman" w:hAnsi="Times New Roman" w:cs="Times New Roman"/>
                <w:color w:val="000000"/>
                <w:sz w:val="24"/>
                <w:szCs w:val="24"/>
                <w:vertAlign w:val="superscript"/>
              </w:rPr>
              <w:t>*</w:t>
            </w:r>
          </w:p>
        </w:tc>
        <w:tc>
          <w:tcPr>
            <w:tcW w:w="1418" w:type="dxa"/>
            <w:tcBorders>
              <w:top w:val="nil"/>
              <w:bottom w:val="nil"/>
            </w:tcBorders>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p>
        </w:tc>
        <w:tc>
          <w:tcPr>
            <w:tcW w:w="1559" w:type="dxa"/>
            <w:tcBorders>
              <w:top w:val="nil"/>
              <w:bottom w:val="nil"/>
            </w:tcBorders>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p>
        </w:tc>
        <w:tc>
          <w:tcPr>
            <w:tcW w:w="1276" w:type="dxa"/>
            <w:tcBorders>
              <w:top w:val="nil"/>
              <w:bottom w:val="nil"/>
            </w:tcBorders>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p>
        </w:tc>
        <w:tc>
          <w:tcPr>
            <w:tcW w:w="1805" w:type="dxa"/>
            <w:tcBorders>
              <w:top w:val="nil"/>
              <w:bottom w:val="nil"/>
            </w:tcBorders>
            <w:shd w:val="clear" w:color="auto" w:fill="auto"/>
            <w:noWrap/>
            <w:hideMark/>
          </w:tcPr>
          <w:p w:rsidR="001B16D1" w:rsidRPr="00EC18AB" w:rsidRDefault="001B16D1" w:rsidP="00002763">
            <w:pPr>
              <w:spacing w:after="0" w:line="240" w:lineRule="auto"/>
              <w:jc w:val="center"/>
              <w:rPr>
                <w:rFonts w:ascii="Times New Roman" w:eastAsia="Times New Roman" w:hAnsi="Times New Roman" w:cs="Times New Roman"/>
                <w:color w:val="000000"/>
                <w:sz w:val="24"/>
                <w:szCs w:val="24"/>
              </w:rPr>
            </w:pPr>
          </w:p>
        </w:tc>
      </w:tr>
    </w:tbl>
    <w:p w:rsidR="00002763" w:rsidRDefault="00002763" w:rsidP="00002763">
      <w:pPr>
        <w:spacing w:after="0" w:line="240" w:lineRule="auto"/>
        <w:rPr>
          <w:rFonts w:ascii="Times New Roman" w:hAnsi="Times New Roman" w:cs="Times New Roman"/>
          <w:sz w:val="28"/>
          <w:szCs w:val="28"/>
        </w:rPr>
      </w:pPr>
      <w:r w:rsidRPr="00002763">
        <w:rPr>
          <w:rFonts w:ascii="Times New Roman" w:hAnsi="Times New Roman" w:cs="Times New Roman"/>
          <w:sz w:val="28"/>
          <w:szCs w:val="28"/>
        </w:rPr>
        <w:lastRenderedPageBreak/>
        <w:t>Продолжение  таблицы  37</w:t>
      </w:r>
    </w:p>
    <w:p w:rsidR="00002763" w:rsidRPr="00002763" w:rsidRDefault="00002763" w:rsidP="00002763">
      <w:pPr>
        <w:spacing w:after="0" w:line="240" w:lineRule="auto"/>
        <w:rPr>
          <w:rFonts w:ascii="Times New Roman" w:hAnsi="Times New Roman" w:cs="Times New Roman"/>
          <w:sz w:val="28"/>
          <w:szCs w:val="28"/>
        </w:rPr>
      </w:pPr>
    </w:p>
    <w:tbl>
      <w:tblPr>
        <w:tblpPr w:leftFromText="180" w:rightFromText="180" w:vertAnchor="text" w:horzAnchor="margin" w:tblpX="108" w:tblpY="154"/>
        <w:tblW w:w="9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276"/>
        <w:gridCol w:w="1418"/>
        <w:gridCol w:w="1559"/>
        <w:gridCol w:w="1276"/>
        <w:gridCol w:w="1805"/>
      </w:tblGrid>
      <w:tr w:rsidR="00002763" w:rsidRPr="00EC18AB" w:rsidTr="00002763">
        <w:trPr>
          <w:trHeight w:val="237"/>
        </w:trPr>
        <w:tc>
          <w:tcPr>
            <w:tcW w:w="2268" w:type="dxa"/>
            <w:shd w:val="clear" w:color="auto" w:fill="auto"/>
          </w:tcPr>
          <w:p w:rsidR="00002763" w:rsidRPr="00EC18AB" w:rsidRDefault="00002763" w:rsidP="000027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shd w:val="clear" w:color="auto" w:fill="auto"/>
            <w:noWrap/>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18" w:type="dxa"/>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559" w:type="dxa"/>
            <w:shd w:val="clear" w:color="auto" w:fill="auto"/>
            <w:noWrap/>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76" w:type="dxa"/>
            <w:shd w:val="clear" w:color="auto" w:fill="auto"/>
            <w:noWrap/>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05" w:type="dxa"/>
            <w:shd w:val="clear" w:color="auto" w:fill="auto"/>
            <w:noWrap/>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002763" w:rsidRPr="00EC18AB" w:rsidTr="00002763">
        <w:trPr>
          <w:trHeight w:val="237"/>
        </w:trPr>
        <w:tc>
          <w:tcPr>
            <w:tcW w:w="2268" w:type="dxa"/>
            <w:shd w:val="clear" w:color="auto" w:fill="auto"/>
            <w:hideMark/>
          </w:tcPr>
          <w:p w:rsidR="00002763" w:rsidRPr="00EC18AB" w:rsidRDefault="00002763" w:rsidP="00002763">
            <w:pPr>
              <w:spacing w:after="0" w:line="240" w:lineRule="auto"/>
              <w:rPr>
                <w:rFonts w:ascii="Times New Roman" w:hAnsi="Times New Roman" w:cs="Times New Roman"/>
                <w:sz w:val="24"/>
                <w:szCs w:val="24"/>
              </w:rPr>
            </w:pPr>
            <w:r w:rsidRPr="00EC18AB">
              <w:rPr>
                <w:rFonts w:ascii="Times New Roman" w:hAnsi="Times New Roman" w:cs="Times New Roman"/>
                <w:sz w:val="24"/>
                <w:szCs w:val="24"/>
              </w:rPr>
              <w:t>Универсализм Толерантность</w:t>
            </w:r>
          </w:p>
        </w:tc>
        <w:tc>
          <w:tcPr>
            <w:tcW w:w="1276" w:type="dxa"/>
            <w:shd w:val="clear" w:color="auto" w:fill="auto"/>
            <w:noWrap/>
            <w:hideMark/>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-0,220</w:t>
            </w:r>
            <w:r w:rsidRPr="00EC18AB">
              <w:rPr>
                <w:rFonts w:ascii="Times New Roman" w:eastAsia="Times New Roman" w:hAnsi="Times New Roman" w:cs="Times New Roman"/>
                <w:color w:val="000000"/>
                <w:sz w:val="24"/>
                <w:szCs w:val="24"/>
                <w:vertAlign w:val="superscript"/>
              </w:rPr>
              <w:t>**</w:t>
            </w:r>
          </w:p>
        </w:tc>
        <w:tc>
          <w:tcPr>
            <w:tcW w:w="1418" w:type="dxa"/>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0,151</w:t>
            </w:r>
            <w:r w:rsidRPr="00EC18AB">
              <w:rPr>
                <w:rFonts w:ascii="Times New Roman" w:eastAsia="Times New Roman" w:hAnsi="Times New Roman" w:cs="Times New Roman"/>
                <w:color w:val="000000"/>
                <w:sz w:val="24"/>
                <w:szCs w:val="24"/>
                <w:vertAlign w:val="superscript"/>
              </w:rPr>
              <w:t>**</w:t>
            </w:r>
          </w:p>
        </w:tc>
        <w:tc>
          <w:tcPr>
            <w:tcW w:w="1559" w:type="dxa"/>
            <w:shd w:val="clear" w:color="auto" w:fill="auto"/>
            <w:noWrap/>
            <w:hideMark/>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hideMark/>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p>
        </w:tc>
        <w:tc>
          <w:tcPr>
            <w:tcW w:w="1805" w:type="dxa"/>
            <w:shd w:val="clear" w:color="auto" w:fill="auto"/>
            <w:noWrap/>
            <w:hideMark/>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p>
        </w:tc>
      </w:tr>
      <w:tr w:rsidR="00002763" w:rsidRPr="00EC18AB" w:rsidTr="00002763">
        <w:trPr>
          <w:trHeight w:val="240"/>
        </w:trPr>
        <w:tc>
          <w:tcPr>
            <w:tcW w:w="2268" w:type="dxa"/>
            <w:shd w:val="clear" w:color="auto" w:fill="auto"/>
            <w:hideMark/>
          </w:tcPr>
          <w:p w:rsidR="00002763" w:rsidRPr="00EC18AB" w:rsidRDefault="00002763" w:rsidP="00002763">
            <w:pPr>
              <w:spacing w:after="0" w:line="240" w:lineRule="auto"/>
              <w:rPr>
                <w:rFonts w:ascii="Times New Roman" w:hAnsi="Times New Roman" w:cs="Times New Roman"/>
                <w:sz w:val="24"/>
                <w:szCs w:val="24"/>
              </w:rPr>
            </w:pPr>
            <w:r w:rsidRPr="00EC18AB">
              <w:rPr>
                <w:rFonts w:ascii="Times New Roman" w:hAnsi="Times New Roman" w:cs="Times New Roman"/>
                <w:sz w:val="24"/>
                <w:szCs w:val="24"/>
              </w:rPr>
              <w:t>Универсализм – Забота о природе</w:t>
            </w:r>
          </w:p>
        </w:tc>
        <w:tc>
          <w:tcPr>
            <w:tcW w:w="1276" w:type="dxa"/>
            <w:shd w:val="clear" w:color="auto" w:fill="auto"/>
            <w:noWrap/>
            <w:hideMark/>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p>
        </w:tc>
        <w:tc>
          <w:tcPr>
            <w:tcW w:w="1418" w:type="dxa"/>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p>
        </w:tc>
        <w:tc>
          <w:tcPr>
            <w:tcW w:w="1559" w:type="dxa"/>
            <w:shd w:val="clear" w:color="auto" w:fill="auto"/>
            <w:noWrap/>
            <w:hideMark/>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hideMark/>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p>
        </w:tc>
        <w:tc>
          <w:tcPr>
            <w:tcW w:w="1805" w:type="dxa"/>
            <w:shd w:val="clear" w:color="auto" w:fill="auto"/>
            <w:noWrap/>
            <w:hideMark/>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0,168</w:t>
            </w:r>
            <w:r w:rsidRPr="00EC18AB">
              <w:rPr>
                <w:rFonts w:ascii="Times New Roman" w:eastAsia="Times New Roman" w:hAnsi="Times New Roman" w:cs="Times New Roman"/>
                <w:color w:val="000000"/>
                <w:sz w:val="24"/>
                <w:szCs w:val="24"/>
                <w:vertAlign w:val="superscript"/>
              </w:rPr>
              <w:t>**</w:t>
            </w:r>
          </w:p>
        </w:tc>
      </w:tr>
      <w:tr w:rsidR="00002763" w:rsidRPr="00EC18AB" w:rsidTr="00002763">
        <w:trPr>
          <w:trHeight w:val="240"/>
        </w:trPr>
        <w:tc>
          <w:tcPr>
            <w:tcW w:w="2268" w:type="dxa"/>
            <w:shd w:val="clear" w:color="auto" w:fill="auto"/>
            <w:hideMark/>
          </w:tcPr>
          <w:p w:rsidR="00002763" w:rsidRPr="00EC18AB" w:rsidRDefault="00002763" w:rsidP="00002763">
            <w:pPr>
              <w:spacing w:after="0" w:line="240" w:lineRule="auto"/>
              <w:rPr>
                <w:rFonts w:ascii="Times New Roman" w:hAnsi="Times New Roman" w:cs="Times New Roman"/>
                <w:sz w:val="24"/>
                <w:szCs w:val="24"/>
              </w:rPr>
            </w:pPr>
            <w:r w:rsidRPr="00EC18AB">
              <w:rPr>
                <w:rFonts w:ascii="Times New Roman" w:hAnsi="Times New Roman" w:cs="Times New Roman"/>
                <w:sz w:val="24"/>
                <w:szCs w:val="24"/>
              </w:rPr>
              <w:t>Стимуляция</w:t>
            </w:r>
          </w:p>
        </w:tc>
        <w:tc>
          <w:tcPr>
            <w:tcW w:w="1276" w:type="dxa"/>
            <w:shd w:val="clear" w:color="auto" w:fill="auto"/>
            <w:noWrap/>
            <w:hideMark/>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0,115</w:t>
            </w:r>
            <w:r w:rsidRPr="00EC18AB">
              <w:rPr>
                <w:rFonts w:ascii="Times New Roman" w:eastAsia="Times New Roman" w:hAnsi="Times New Roman" w:cs="Times New Roman"/>
                <w:color w:val="000000"/>
                <w:sz w:val="24"/>
                <w:szCs w:val="24"/>
                <w:vertAlign w:val="superscript"/>
              </w:rPr>
              <w:t>*</w:t>
            </w:r>
          </w:p>
        </w:tc>
        <w:tc>
          <w:tcPr>
            <w:tcW w:w="1418" w:type="dxa"/>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p>
        </w:tc>
        <w:tc>
          <w:tcPr>
            <w:tcW w:w="1559" w:type="dxa"/>
            <w:shd w:val="clear" w:color="auto" w:fill="auto"/>
            <w:noWrap/>
            <w:hideMark/>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0,170</w:t>
            </w:r>
            <w:r w:rsidRPr="00EC18AB">
              <w:rPr>
                <w:rFonts w:ascii="Times New Roman" w:eastAsia="Times New Roman" w:hAnsi="Times New Roman" w:cs="Times New Roman"/>
                <w:color w:val="000000"/>
                <w:sz w:val="24"/>
                <w:szCs w:val="24"/>
                <w:vertAlign w:val="superscript"/>
              </w:rPr>
              <w:t>**</w:t>
            </w:r>
          </w:p>
        </w:tc>
        <w:tc>
          <w:tcPr>
            <w:tcW w:w="1276" w:type="dxa"/>
            <w:shd w:val="clear" w:color="auto" w:fill="auto"/>
            <w:noWrap/>
            <w:hideMark/>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p>
        </w:tc>
        <w:tc>
          <w:tcPr>
            <w:tcW w:w="1805" w:type="dxa"/>
            <w:shd w:val="clear" w:color="auto" w:fill="auto"/>
            <w:noWrap/>
            <w:hideMark/>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-0,155</w:t>
            </w:r>
            <w:r w:rsidRPr="00EC18AB">
              <w:rPr>
                <w:rFonts w:ascii="Times New Roman" w:eastAsia="Times New Roman" w:hAnsi="Times New Roman" w:cs="Times New Roman"/>
                <w:color w:val="000000"/>
                <w:sz w:val="24"/>
                <w:szCs w:val="24"/>
                <w:vertAlign w:val="superscript"/>
              </w:rPr>
              <w:t>**</w:t>
            </w:r>
          </w:p>
        </w:tc>
      </w:tr>
      <w:tr w:rsidR="00002763" w:rsidRPr="00EC18AB" w:rsidTr="00002763">
        <w:trPr>
          <w:trHeight w:val="252"/>
        </w:trPr>
        <w:tc>
          <w:tcPr>
            <w:tcW w:w="2268" w:type="dxa"/>
            <w:shd w:val="clear" w:color="auto" w:fill="auto"/>
            <w:hideMark/>
          </w:tcPr>
          <w:p w:rsidR="00002763" w:rsidRPr="00EC18AB" w:rsidRDefault="00002763" w:rsidP="00002763">
            <w:pPr>
              <w:spacing w:after="0" w:line="240" w:lineRule="auto"/>
              <w:rPr>
                <w:rFonts w:ascii="Times New Roman" w:hAnsi="Times New Roman" w:cs="Times New Roman"/>
                <w:sz w:val="24"/>
                <w:szCs w:val="24"/>
              </w:rPr>
            </w:pPr>
            <w:r w:rsidRPr="00EC18AB">
              <w:rPr>
                <w:rFonts w:ascii="Times New Roman" w:hAnsi="Times New Roman" w:cs="Times New Roman"/>
                <w:sz w:val="24"/>
                <w:szCs w:val="24"/>
              </w:rPr>
              <w:t>Традиция</w:t>
            </w:r>
          </w:p>
        </w:tc>
        <w:tc>
          <w:tcPr>
            <w:tcW w:w="1276" w:type="dxa"/>
            <w:shd w:val="clear" w:color="auto" w:fill="auto"/>
            <w:noWrap/>
            <w:hideMark/>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-0,232</w:t>
            </w:r>
            <w:r w:rsidRPr="00EC18AB">
              <w:rPr>
                <w:rFonts w:ascii="Times New Roman" w:eastAsia="Times New Roman" w:hAnsi="Times New Roman" w:cs="Times New Roman"/>
                <w:color w:val="000000"/>
                <w:sz w:val="24"/>
                <w:szCs w:val="24"/>
                <w:vertAlign w:val="superscript"/>
              </w:rPr>
              <w:t>**</w:t>
            </w:r>
          </w:p>
        </w:tc>
        <w:tc>
          <w:tcPr>
            <w:tcW w:w="1418" w:type="dxa"/>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p>
        </w:tc>
        <w:tc>
          <w:tcPr>
            <w:tcW w:w="1559" w:type="dxa"/>
            <w:shd w:val="clear" w:color="auto" w:fill="auto"/>
            <w:noWrap/>
            <w:hideMark/>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-0,262</w:t>
            </w:r>
            <w:r w:rsidRPr="00EC18AB">
              <w:rPr>
                <w:rFonts w:ascii="Times New Roman" w:eastAsia="Times New Roman" w:hAnsi="Times New Roman" w:cs="Times New Roman"/>
                <w:color w:val="000000"/>
                <w:sz w:val="24"/>
                <w:szCs w:val="24"/>
                <w:vertAlign w:val="superscript"/>
              </w:rPr>
              <w:t>**</w:t>
            </w:r>
          </w:p>
        </w:tc>
        <w:tc>
          <w:tcPr>
            <w:tcW w:w="1276" w:type="dxa"/>
            <w:shd w:val="clear" w:color="auto" w:fill="auto"/>
            <w:noWrap/>
            <w:hideMark/>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0,222</w:t>
            </w:r>
            <w:r w:rsidRPr="00EC18AB">
              <w:rPr>
                <w:rFonts w:ascii="Times New Roman" w:eastAsia="Times New Roman" w:hAnsi="Times New Roman" w:cs="Times New Roman"/>
                <w:color w:val="000000"/>
                <w:sz w:val="24"/>
                <w:szCs w:val="24"/>
                <w:vertAlign w:val="superscript"/>
              </w:rPr>
              <w:t>**</w:t>
            </w:r>
          </w:p>
        </w:tc>
        <w:tc>
          <w:tcPr>
            <w:tcW w:w="1805" w:type="dxa"/>
            <w:shd w:val="clear" w:color="auto" w:fill="auto"/>
            <w:noWrap/>
            <w:hideMark/>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0,341</w:t>
            </w:r>
            <w:r w:rsidRPr="00EC18AB">
              <w:rPr>
                <w:rFonts w:ascii="Times New Roman" w:eastAsia="Times New Roman" w:hAnsi="Times New Roman" w:cs="Times New Roman"/>
                <w:color w:val="000000"/>
                <w:sz w:val="24"/>
                <w:szCs w:val="24"/>
                <w:vertAlign w:val="superscript"/>
              </w:rPr>
              <w:t>**</w:t>
            </w:r>
          </w:p>
        </w:tc>
      </w:tr>
      <w:tr w:rsidR="00002763" w:rsidRPr="00EC18AB" w:rsidTr="00002763">
        <w:trPr>
          <w:trHeight w:val="240"/>
        </w:trPr>
        <w:tc>
          <w:tcPr>
            <w:tcW w:w="2268" w:type="dxa"/>
            <w:shd w:val="clear" w:color="auto" w:fill="auto"/>
            <w:hideMark/>
          </w:tcPr>
          <w:p w:rsidR="00002763" w:rsidRPr="00EC18AB" w:rsidRDefault="00002763" w:rsidP="00002763">
            <w:pPr>
              <w:spacing w:after="0" w:line="240" w:lineRule="auto"/>
              <w:rPr>
                <w:rFonts w:ascii="Times New Roman" w:hAnsi="Times New Roman" w:cs="Times New Roman"/>
                <w:sz w:val="24"/>
                <w:szCs w:val="24"/>
              </w:rPr>
            </w:pPr>
            <w:r w:rsidRPr="00EC18AB">
              <w:rPr>
                <w:rFonts w:ascii="Times New Roman" w:hAnsi="Times New Roman" w:cs="Times New Roman"/>
                <w:sz w:val="24"/>
                <w:szCs w:val="24"/>
              </w:rPr>
              <w:t>Достижение</w:t>
            </w:r>
          </w:p>
        </w:tc>
        <w:tc>
          <w:tcPr>
            <w:tcW w:w="1276" w:type="dxa"/>
            <w:shd w:val="clear" w:color="auto" w:fill="auto"/>
            <w:noWrap/>
            <w:hideMark/>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p>
        </w:tc>
        <w:tc>
          <w:tcPr>
            <w:tcW w:w="1418" w:type="dxa"/>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p>
        </w:tc>
        <w:tc>
          <w:tcPr>
            <w:tcW w:w="1559" w:type="dxa"/>
            <w:shd w:val="clear" w:color="auto" w:fill="auto"/>
            <w:noWrap/>
            <w:hideMark/>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0,120</w:t>
            </w:r>
            <w:r w:rsidRPr="00EC18AB">
              <w:rPr>
                <w:rFonts w:ascii="Times New Roman" w:eastAsia="Times New Roman" w:hAnsi="Times New Roman" w:cs="Times New Roman"/>
                <w:color w:val="000000"/>
                <w:sz w:val="24"/>
                <w:szCs w:val="24"/>
                <w:vertAlign w:val="superscript"/>
              </w:rPr>
              <w:t>*</w:t>
            </w:r>
          </w:p>
        </w:tc>
        <w:tc>
          <w:tcPr>
            <w:tcW w:w="1276" w:type="dxa"/>
            <w:shd w:val="clear" w:color="auto" w:fill="auto"/>
            <w:noWrap/>
            <w:hideMark/>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-0,112</w:t>
            </w:r>
            <w:r w:rsidRPr="00EC18AB">
              <w:rPr>
                <w:rFonts w:ascii="Times New Roman" w:eastAsia="Times New Roman" w:hAnsi="Times New Roman" w:cs="Times New Roman"/>
                <w:color w:val="000000"/>
                <w:sz w:val="24"/>
                <w:szCs w:val="24"/>
                <w:vertAlign w:val="superscript"/>
              </w:rPr>
              <w:t>*</w:t>
            </w:r>
          </w:p>
        </w:tc>
        <w:tc>
          <w:tcPr>
            <w:tcW w:w="1805" w:type="dxa"/>
            <w:shd w:val="clear" w:color="auto" w:fill="auto"/>
            <w:noWrap/>
            <w:hideMark/>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p>
        </w:tc>
      </w:tr>
      <w:tr w:rsidR="00002763" w:rsidRPr="00EC18AB" w:rsidTr="00002763">
        <w:trPr>
          <w:trHeight w:val="240"/>
        </w:trPr>
        <w:tc>
          <w:tcPr>
            <w:tcW w:w="2268" w:type="dxa"/>
            <w:shd w:val="clear" w:color="auto" w:fill="auto"/>
            <w:hideMark/>
          </w:tcPr>
          <w:p w:rsidR="00002763" w:rsidRPr="00EC18AB" w:rsidRDefault="00002763" w:rsidP="00002763">
            <w:pPr>
              <w:spacing w:after="0" w:line="240" w:lineRule="auto"/>
              <w:rPr>
                <w:rFonts w:ascii="Times New Roman" w:hAnsi="Times New Roman" w:cs="Times New Roman"/>
                <w:sz w:val="24"/>
                <w:szCs w:val="24"/>
              </w:rPr>
            </w:pPr>
            <w:r w:rsidRPr="00EC18AB">
              <w:rPr>
                <w:rFonts w:ascii="Times New Roman" w:hAnsi="Times New Roman" w:cs="Times New Roman"/>
                <w:sz w:val="24"/>
                <w:szCs w:val="24"/>
              </w:rPr>
              <w:t>Доброжелательность Забота</w:t>
            </w:r>
          </w:p>
        </w:tc>
        <w:tc>
          <w:tcPr>
            <w:tcW w:w="1276" w:type="dxa"/>
            <w:shd w:val="clear" w:color="auto" w:fill="auto"/>
            <w:noWrap/>
            <w:hideMark/>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-0,141</w:t>
            </w:r>
            <w:r w:rsidRPr="00EC18AB">
              <w:rPr>
                <w:rFonts w:ascii="Times New Roman" w:eastAsia="Times New Roman" w:hAnsi="Times New Roman" w:cs="Times New Roman"/>
                <w:color w:val="000000"/>
                <w:sz w:val="24"/>
                <w:szCs w:val="24"/>
                <w:vertAlign w:val="superscript"/>
              </w:rPr>
              <w:t>*</w:t>
            </w:r>
          </w:p>
        </w:tc>
        <w:tc>
          <w:tcPr>
            <w:tcW w:w="1418" w:type="dxa"/>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p>
        </w:tc>
        <w:tc>
          <w:tcPr>
            <w:tcW w:w="1559" w:type="dxa"/>
            <w:shd w:val="clear" w:color="auto" w:fill="auto"/>
            <w:noWrap/>
            <w:hideMark/>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p>
        </w:tc>
        <w:tc>
          <w:tcPr>
            <w:tcW w:w="1276" w:type="dxa"/>
            <w:shd w:val="clear" w:color="auto" w:fill="auto"/>
            <w:noWrap/>
            <w:hideMark/>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p>
        </w:tc>
        <w:tc>
          <w:tcPr>
            <w:tcW w:w="1805" w:type="dxa"/>
            <w:shd w:val="clear" w:color="auto" w:fill="auto"/>
            <w:noWrap/>
            <w:hideMark/>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p>
        </w:tc>
      </w:tr>
      <w:tr w:rsidR="00002763" w:rsidRPr="00EC18AB" w:rsidTr="00002763">
        <w:trPr>
          <w:trHeight w:val="240"/>
        </w:trPr>
        <w:tc>
          <w:tcPr>
            <w:tcW w:w="2268" w:type="dxa"/>
            <w:shd w:val="clear" w:color="auto" w:fill="auto"/>
            <w:hideMark/>
          </w:tcPr>
          <w:p w:rsidR="00002763" w:rsidRPr="00EC18AB" w:rsidRDefault="00002763" w:rsidP="00002763">
            <w:pPr>
              <w:spacing w:after="0" w:line="240" w:lineRule="auto"/>
              <w:rPr>
                <w:rFonts w:ascii="Times New Roman" w:hAnsi="Times New Roman" w:cs="Times New Roman"/>
                <w:sz w:val="24"/>
                <w:szCs w:val="24"/>
              </w:rPr>
            </w:pPr>
            <w:r w:rsidRPr="00EC18AB">
              <w:rPr>
                <w:rFonts w:ascii="Times New Roman" w:hAnsi="Times New Roman" w:cs="Times New Roman"/>
                <w:sz w:val="24"/>
                <w:szCs w:val="24"/>
              </w:rPr>
              <w:t>Доброжелательность- Чувство долга</w:t>
            </w:r>
          </w:p>
        </w:tc>
        <w:tc>
          <w:tcPr>
            <w:tcW w:w="1276" w:type="dxa"/>
            <w:shd w:val="clear" w:color="auto" w:fill="auto"/>
            <w:noWrap/>
            <w:hideMark/>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-0,172</w:t>
            </w:r>
            <w:r w:rsidRPr="00EC18AB">
              <w:rPr>
                <w:rFonts w:ascii="Times New Roman" w:eastAsia="Times New Roman" w:hAnsi="Times New Roman" w:cs="Times New Roman"/>
                <w:color w:val="000000"/>
                <w:sz w:val="24"/>
                <w:szCs w:val="24"/>
                <w:vertAlign w:val="superscript"/>
              </w:rPr>
              <w:t>**</w:t>
            </w:r>
          </w:p>
        </w:tc>
        <w:tc>
          <w:tcPr>
            <w:tcW w:w="1418" w:type="dxa"/>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0,246</w:t>
            </w:r>
            <w:r w:rsidRPr="00EC18AB">
              <w:rPr>
                <w:rFonts w:ascii="Times New Roman" w:eastAsia="Times New Roman" w:hAnsi="Times New Roman" w:cs="Times New Roman"/>
                <w:color w:val="000000"/>
                <w:sz w:val="24"/>
                <w:szCs w:val="24"/>
                <w:vertAlign w:val="superscript"/>
              </w:rPr>
              <w:t>**</w:t>
            </w:r>
          </w:p>
        </w:tc>
        <w:tc>
          <w:tcPr>
            <w:tcW w:w="1559" w:type="dxa"/>
            <w:shd w:val="clear" w:color="auto" w:fill="auto"/>
            <w:noWrap/>
            <w:hideMark/>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0,188</w:t>
            </w:r>
            <w:r w:rsidRPr="00EC18AB">
              <w:rPr>
                <w:rFonts w:ascii="Times New Roman" w:eastAsia="Times New Roman" w:hAnsi="Times New Roman" w:cs="Times New Roman"/>
                <w:color w:val="000000"/>
                <w:sz w:val="24"/>
                <w:szCs w:val="24"/>
                <w:vertAlign w:val="superscript"/>
              </w:rPr>
              <w:t>**</w:t>
            </w:r>
          </w:p>
        </w:tc>
        <w:tc>
          <w:tcPr>
            <w:tcW w:w="1276" w:type="dxa"/>
            <w:shd w:val="clear" w:color="auto" w:fill="auto"/>
            <w:noWrap/>
            <w:hideMark/>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p>
        </w:tc>
        <w:tc>
          <w:tcPr>
            <w:tcW w:w="1805" w:type="dxa"/>
            <w:shd w:val="clear" w:color="auto" w:fill="auto"/>
            <w:noWrap/>
            <w:hideMark/>
          </w:tcPr>
          <w:p w:rsidR="00002763" w:rsidRPr="00EC18AB" w:rsidRDefault="00002763" w:rsidP="00002763">
            <w:pPr>
              <w:spacing w:after="0" w:line="240" w:lineRule="auto"/>
              <w:jc w:val="center"/>
              <w:rPr>
                <w:rFonts w:ascii="Times New Roman" w:eastAsia="Times New Roman" w:hAnsi="Times New Roman" w:cs="Times New Roman"/>
                <w:color w:val="000000"/>
                <w:sz w:val="24"/>
                <w:szCs w:val="24"/>
              </w:rPr>
            </w:pPr>
            <w:r w:rsidRPr="00EC18AB">
              <w:rPr>
                <w:rFonts w:ascii="Times New Roman" w:eastAsia="Times New Roman" w:hAnsi="Times New Roman" w:cs="Times New Roman"/>
                <w:color w:val="000000"/>
                <w:sz w:val="24"/>
                <w:szCs w:val="24"/>
              </w:rPr>
              <w:t>-0,141</w:t>
            </w:r>
            <w:r w:rsidRPr="00EC18AB">
              <w:rPr>
                <w:rFonts w:ascii="Times New Roman" w:eastAsia="Times New Roman" w:hAnsi="Times New Roman" w:cs="Times New Roman"/>
                <w:color w:val="000000"/>
                <w:sz w:val="24"/>
                <w:szCs w:val="24"/>
                <w:vertAlign w:val="superscript"/>
              </w:rPr>
              <w:t>*</w:t>
            </w:r>
          </w:p>
        </w:tc>
      </w:tr>
    </w:tbl>
    <w:p w:rsidR="00585699" w:rsidRDefault="00585699" w:rsidP="001B16D1">
      <w:pPr>
        <w:spacing w:after="0" w:line="240" w:lineRule="auto"/>
        <w:ind w:firstLine="709"/>
        <w:jc w:val="both"/>
        <w:rPr>
          <w:rFonts w:ascii="Times New Roman" w:hAnsi="Times New Roman" w:cs="Times New Roman"/>
          <w:sz w:val="28"/>
          <w:szCs w:val="28"/>
        </w:rPr>
      </w:pPr>
    </w:p>
    <w:p w:rsidR="001B16D1" w:rsidRDefault="001B16D1" w:rsidP="009B414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Шкала Социальная сложность связана 9 корреляциями с ценностными ориентациями:</w:t>
      </w:r>
    </w:p>
    <w:p w:rsidR="001B16D1" w:rsidRPr="002A3FC5" w:rsidRDefault="00BC6977" w:rsidP="00C53861">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sidRPr="002A3FC5">
        <w:rPr>
          <w:rFonts w:ascii="Times New Roman" w:hAnsi="Times New Roman" w:cs="Times New Roman"/>
          <w:sz w:val="28"/>
          <w:szCs w:val="28"/>
        </w:rPr>
        <w:t>5 положительными корреляциями - Самостоятельность-Мысли (</w:t>
      </w:r>
      <w:r w:rsidR="001B16D1" w:rsidRPr="002A3FC5">
        <w:rPr>
          <w:rFonts w:ascii="Times New Roman" w:eastAsia="Times New Roman" w:hAnsi="Times New Roman" w:cs="Times New Roman"/>
          <w:color w:val="000000"/>
          <w:sz w:val="28"/>
          <w:szCs w:val="28"/>
        </w:rPr>
        <w:t>0,413</w:t>
      </w:r>
      <w:r w:rsidR="001B16D1" w:rsidRPr="002A3FC5">
        <w:rPr>
          <w:rFonts w:ascii="Times New Roman" w:eastAsia="Times New Roman" w:hAnsi="Times New Roman" w:cs="Times New Roman"/>
          <w:color w:val="000000"/>
          <w:sz w:val="28"/>
          <w:szCs w:val="28"/>
          <w:vertAlign w:val="superscript"/>
        </w:rPr>
        <w:t>**</w:t>
      </w:r>
      <w:r w:rsidR="001B16D1" w:rsidRPr="002A3FC5">
        <w:rPr>
          <w:rFonts w:ascii="Times New Roman" w:hAnsi="Times New Roman" w:cs="Times New Roman"/>
          <w:sz w:val="28"/>
          <w:szCs w:val="28"/>
        </w:rPr>
        <w:t>), Самостоятельность-Поступки (</w:t>
      </w:r>
      <w:r w:rsidR="001B16D1" w:rsidRPr="002A3FC5">
        <w:rPr>
          <w:rFonts w:ascii="Times New Roman" w:eastAsia="Times New Roman" w:hAnsi="Times New Roman" w:cs="Times New Roman"/>
          <w:color w:val="000000"/>
          <w:sz w:val="28"/>
          <w:szCs w:val="28"/>
        </w:rPr>
        <w:t>0,357</w:t>
      </w:r>
      <w:r w:rsidR="001B16D1" w:rsidRPr="002A3FC5">
        <w:rPr>
          <w:rFonts w:ascii="Times New Roman" w:eastAsia="Times New Roman" w:hAnsi="Times New Roman" w:cs="Times New Roman"/>
          <w:color w:val="000000"/>
          <w:sz w:val="28"/>
          <w:szCs w:val="28"/>
          <w:vertAlign w:val="superscript"/>
        </w:rPr>
        <w:t>**</w:t>
      </w:r>
      <w:r w:rsidR="001B16D1" w:rsidRPr="002A3FC5">
        <w:rPr>
          <w:rFonts w:ascii="Times New Roman" w:hAnsi="Times New Roman" w:cs="Times New Roman"/>
          <w:sz w:val="28"/>
          <w:szCs w:val="28"/>
        </w:rPr>
        <w:t>),</w:t>
      </w:r>
      <w:r w:rsidR="00CF5875">
        <w:rPr>
          <w:rFonts w:ascii="Times New Roman" w:hAnsi="Times New Roman" w:cs="Times New Roman"/>
          <w:sz w:val="28"/>
          <w:szCs w:val="28"/>
        </w:rPr>
        <w:t xml:space="preserve"> </w:t>
      </w:r>
      <w:r w:rsidR="001B16D1" w:rsidRPr="002A3FC5">
        <w:rPr>
          <w:rFonts w:ascii="Times New Roman" w:hAnsi="Times New Roman" w:cs="Times New Roman"/>
          <w:sz w:val="28"/>
          <w:szCs w:val="28"/>
        </w:rPr>
        <w:t>Стимуляция (</w:t>
      </w:r>
      <w:r w:rsidR="001B16D1" w:rsidRPr="002A3FC5">
        <w:rPr>
          <w:rFonts w:ascii="Times New Roman" w:eastAsia="Times New Roman" w:hAnsi="Times New Roman" w:cs="Times New Roman"/>
          <w:color w:val="000000"/>
          <w:sz w:val="28"/>
          <w:szCs w:val="28"/>
        </w:rPr>
        <w:t>0,170</w:t>
      </w:r>
      <w:r w:rsidR="001B16D1" w:rsidRPr="002A3FC5">
        <w:rPr>
          <w:rFonts w:ascii="Times New Roman" w:eastAsia="Times New Roman" w:hAnsi="Times New Roman" w:cs="Times New Roman"/>
          <w:color w:val="000000"/>
          <w:sz w:val="28"/>
          <w:szCs w:val="28"/>
          <w:vertAlign w:val="superscript"/>
        </w:rPr>
        <w:t>**</w:t>
      </w:r>
      <w:r w:rsidR="001B16D1" w:rsidRPr="002A3FC5">
        <w:rPr>
          <w:rFonts w:ascii="Times New Roman" w:hAnsi="Times New Roman" w:cs="Times New Roman"/>
          <w:sz w:val="28"/>
          <w:szCs w:val="28"/>
        </w:rPr>
        <w:t>), Достижение (</w:t>
      </w:r>
      <w:r w:rsidR="001B16D1" w:rsidRPr="002A3FC5">
        <w:rPr>
          <w:rFonts w:ascii="Times New Roman" w:eastAsia="Times New Roman" w:hAnsi="Times New Roman" w:cs="Times New Roman"/>
          <w:color w:val="000000"/>
          <w:sz w:val="28"/>
          <w:szCs w:val="28"/>
        </w:rPr>
        <w:t>0,120</w:t>
      </w:r>
      <w:r w:rsidR="001B16D1" w:rsidRPr="002A3FC5">
        <w:rPr>
          <w:rFonts w:ascii="Times New Roman" w:eastAsia="Times New Roman" w:hAnsi="Times New Roman" w:cs="Times New Roman"/>
          <w:color w:val="000000"/>
          <w:sz w:val="28"/>
          <w:szCs w:val="28"/>
          <w:vertAlign w:val="superscript"/>
        </w:rPr>
        <w:t>*</w:t>
      </w:r>
      <w:r w:rsidR="001B16D1" w:rsidRPr="002A3FC5">
        <w:rPr>
          <w:rFonts w:ascii="Times New Roman" w:hAnsi="Times New Roman" w:cs="Times New Roman"/>
          <w:sz w:val="28"/>
          <w:szCs w:val="28"/>
        </w:rPr>
        <w:t>) и Доброжелательность-Чувство долга (</w:t>
      </w:r>
      <w:r w:rsidR="001B16D1" w:rsidRPr="002A3FC5">
        <w:rPr>
          <w:rFonts w:ascii="Times New Roman" w:eastAsia="Times New Roman" w:hAnsi="Times New Roman" w:cs="Times New Roman"/>
          <w:color w:val="000000"/>
          <w:sz w:val="28"/>
          <w:szCs w:val="28"/>
        </w:rPr>
        <w:t>0,188</w:t>
      </w:r>
      <w:r w:rsidR="001B16D1" w:rsidRPr="002A3FC5">
        <w:rPr>
          <w:rFonts w:ascii="Times New Roman" w:eastAsia="Times New Roman" w:hAnsi="Times New Roman" w:cs="Times New Roman"/>
          <w:color w:val="000000"/>
          <w:sz w:val="28"/>
          <w:szCs w:val="28"/>
          <w:vertAlign w:val="superscript"/>
        </w:rPr>
        <w:t>**</w:t>
      </w:r>
      <w:r w:rsidR="001B16D1" w:rsidRPr="002A3FC5">
        <w:rPr>
          <w:rFonts w:ascii="Times New Roman" w:hAnsi="Times New Roman" w:cs="Times New Roman"/>
          <w:sz w:val="28"/>
          <w:szCs w:val="28"/>
        </w:rPr>
        <w:t xml:space="preserve">). </w:t>
      </w:r>
    </w:p>
    <w:p w:rsidR="001B16D1" w:rsidRPr="004F7FC2" w:rsidRDefault="00BC6977" w:rsidP="00C53861">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sidRPr="002A3FC5">
        <w:rPr>
          <w:rFonts w:ascii="Times New Roman" w:hAnsi="Times New Roman" w:cs="Times New Roman"/>
          <w:sz w:val="28"/>
          <w:szCs w:val="28"/>
        </w:rPr>
        <w:t xml:space="preserve">4 </w:t>
      </w:r>
      <w:r w:rsidR="001B16D1">
        <w:rPr>
          <w:rFonts w:ascii="Times New Roman" w:hAnsi="Times New Roman" w:cs="Times New Roman"/>
          <w:sz w:val="28"/>
          <w:szCs w:val="28"/>
        </w:rPr>
        <w:t xml:space="preserve">  </w:t>
      </w:r>
      <w:r w:rsidR="001B16D1" w:rsidRPr="002A3FC5">
        <w:rPr>
          <w:rFonts w:ascii="Times New Roman" w:hAnsi="Times New Roman" w:cs="Times New Roman"/>
          <w:sz w:val="28"/>
          <w:szCs w:val="28"/>
        </w:rPr>
        <w:t>отрицательными</w:t>
      </w:r>
      <w:r w:rsidR="001B16D1">
        <w:rPr>
          <w:rFonts w:ascii="Times New Roman" w:hAnsi="Times New Roman" w:cs="Times New Roman"/>
          <w:sz w:val="28"/>
          <w:szCs w:val="28"/>
        </w:rPr>
        <w:t xml:space="preserve">  </w:t>
      </w:r>
      <w:r w:rsidR="001B16D1" w:rsidRPr="002A3FC5">
        <w:rPr>
          <w:rFonts w:ascii="Times New Roman" w:hAnsi="Times New Roman" w:cs="Times New Roman"/>
          <w:sz w:val="28"/>
          <w:szCs w:val="28"/>
        </w:rPr>
        <w:t xml:space="preserve"> корреляциями - Традиция (</w:t>
      </w:r>
      <w:r w:rsidR="001B16D1" w:rsidRPr="002A3FC5">
        <w:rPr>
          <w:rFonts w:ascii="Times New Roman" w:eastAsia="Times New Roman" w:hAnsi="Times New Roman" w:cs="Times New Roman"/>
          <w:color w:val="000000"/>
          <w:sz w:val="28"/>
          <w:szCs w:val="28"/>
        </w:rPr>
        <w:t>-0,262</w:t>
      </w:r>
      <w:r w:rsidR="001B16D1" w:rsidRPr="002A3FC5">
        <w:rPr>
          <w:rFonts w:ascii="Times New Roman" w:eastAsia="Times New Roman" w:hAnsi="Times New Roman" w:cs="Times New Roman"/>
          <w:color w:val="000000"/>
          <w:sz w:val="28"/>
          <w:szCs w:val="28"/>
          <w:vertAlign w:val="superscript"/>
        </w:rPr>
        <w:t>**</w:t>
      </w:r>
      <w:r w:rsidR="001B16D1" w:rsidRPr="002A3FC5">
        <w:rPr>
          <w:rFonts w:ascii="Times New Roman" w:hAnsi="Times New Roman" w:cs="Times New Roman"/>
          <w:sz w:val="28"/>
          <w:szCs w:val="28"/>
        </w:rPr>
        <w:t xml:space="preserve">), </w:t>
      </w:r>
      <w:r w:rsidR="00CF5875">
        <w:rPr>
          <w:rFonts w:ascii="Times New Roman" w:hAnsi="Times New Roman" w:cs="Times New Roman"/>
          <w:sz w:val="28"/>
          <w:szCs w:val="28"/>
        </w:rPr>
        <w:t xml:space="preserve"> </w:t>
      </w:r>
      <w:r w:rsidR="001B16D1" w:rsidRPr="002A3FC5">
        <w:rPr>
          <w:rFonts w:ascii="Times New Roman" w:hAnsi="Times New Roman" w:cs="Times New Roman"/>
          <w:sz w:val="28"/>
          <w:szCs w:val="28"/>
        </w:rPr>
        <w:t>Репутация</w:t>
      </w:r>
      <w:r w:rsidR="00A37DFB">
        <w:rPr>
          <w:rFonts w:ascii="Times New Roman" w:hAnsi="Times New Roman" w:cs="Times New Roman"/>
          <w:sz w:val="28"/>
          <w:szCs w:val="28"/>
        </w:rPr>
        <w:t xml:space="preserve">      </w:t>
      </w:r>
      <w:r w:rsidR="001B16D1">
        <w:rPr>
          <w:rFonts w:ascii="Times New Roman" w:hAnsi="Times New Roman" w:cs="Times New Roman"/>
          <w:sz w:val="28"/>
          <w:szCs w:val="28"/>
        </w:rPr>
        <w:t xml:space="preserve"> </w:t>
      </w:r>
      <w:r w:rsidR="001B16D1" w:rsidRPr="002A3FC5">
        <w:rPr>
          <w:rFonts w:ascii="Times New Roman" w:hAnsi="Times New Roman" w:cs="Times New Roman"/>
          <w:sz w:val="28"/>
          <w:szCs w:val="28"/>
        </w:rPr>
        <w:t xml:space="preserve"> (</w:t>
      </w:r>
      <w:r w:rsidR="001B16D1" w:rsidRPr="002A3FC5">
        <w:rPr>
          <w:rFonts w:ascii="Times New Roman" w:eastAsia="Times New Roman" w:hAnsi="Times New Roman" w:cs="Times New Roman"/>
          <w:color w:val="000000"/>
          <w:sz w:val="28"/>
          <w:szCs w:val="28"/>
        </w:rPr>
        <w:t>-0,164</w:t>
      </w:r>
      <w:r w:rsidR="001B16D1" w:rsidRPr="002A3FC5">
        <w:rPr>
          <w:rFonts w:ascii="Times New Roman" w:eastAsia="Times New Roman" w:hAnsi="Times New Roman" w:cs="Times New Roman"/>
          <w:color w:val="000000"/>
          <w:sz w:val="28"/>
          <w:szCs w:val="28"/>
          <w:vertAlign w:val="superscript"/>
        </w:rPr>
        <w:t>**</w:t>
      </w:r>
      <w:r w:rsidR="001B16D1" w:rsidRPr="002A3FC5">
        <w:rPr>
          <w:rFonts w:ascii="Times New Roman" w:hAnsi="Times New Roman" w:cs="Times New Roman"/>
          <w:sz w:val="28"/>
          <w:szCs w:val="28"/>
        </w:rPr>
        <w:t>), Конформность</w:t>
      </w:r>
      <w:r w:rsidR="001B16D1">
        <w:rPr>
          <w:rFonts w:ascii="Times New Roman" w:hAnsi="Times New Roman" w:cs="Times New Roman"/>
          <w:sz w:val="28"/>
          <w:szCs w:val="28"/>
        </w:rPr>
        <w:t>-</w:t>
      </w:r>
      <w:r w:rsidR="001B16D1" w:rsidRPr="002A3FC5">
        <w:rPr>
          <w:rFonts w:ascii="Times New Roman" w:hAnsi="Times New Roman" w:cs="Times New Roman"/>
          <w:sz w:val="28"/>
          <w:szCs w:val="28"/>
        </w:rPr>
        <w:t>Межличностная (</w:t>
      </w:r>
      <w:r w:rsidR="001B16D1" w:rsidRPr="002A3FC5">
        <w:rPr>
          <w:rFonts w:ascii="Times New Roman" w:eastAsia="Times New Roman" w:hAnsi="Times New Roman" w:cs="Times New Roman"/>
          <w:color w:val="000000"/>
          <w:sz w:val="28"/>
          <w:szCs w:val="28"/>
        </w:rPr>
        <w:t>-0,249</w:t>
      </w:r>
      <w:r w:rsidR="001B16D1" w:rsidRPr="002A3FC5">
        <w:rPr>
          <w:rFonts w:ascii="Times New Roman" w:eastAsia="Times New Roman" w:hAnsi="Times New Roman" w:cs="Times New Roman"/>
          <w:color w:val="000000"/>
          <w:sz w:val="28"/>
          <w:szCs w:val="28"/>
          <w:vertAlign w:val="superscript"/>
        </w:rPr>
        <w:t>**</w:t>
      </w:r>
      <w:r w:rsidR="001B16D1" w:rsidRPr="002A3FC5">
        <w:rPr>
          <w:rFonts w:ascii="Times New Roman" w:hAnsi="Times New Roman" w:cs="Times New Roman"/>
          <w:sz w:val="28"/>
          <w:szCs w:val="28"/>
        </w:rPr>
        <w:t>) и Конформность-Правила</w:t>
      </w:r>
      <w:r w:rsidR="00A37DFB">
        <w:rPr>
          <w:rFonts w:ascii="Times New Roman" w:hAnsi="Times New Roman" w:cs="Times New Roman"/>
          <w:sz w:val="28"/>
          <w:szCs w:val="28"/>
        </w:rPr>
        <w:t xml:space="preserve">  </w:t>
      </w:r>
      <w:r w:rsidR="001B16D1" w:rsidRPr="002A3FC5">
        <w:rPr>
          <w:rFonts w:ascii="Times New Roman" w:hAnsi="Times New Roman" w:cs="Times New Roman"/>
          <w:sz w:val="28"/>
          <w:szCs w:val="28"/>
        </w:rPr>
        <w:t xml:space="preserve"> (</w:t>
      </w:r>
      <w:r w:rsidR="001B16D1" w:rsidRPr="002A3FC5">
        <w:rPr>
          <w:rFonts w:ascii="Times New Roman" w:eastAsia="Times New Roman" w:hAnsi="Times New Roman" w:cs="Times New Roman"/>
          <w:color w:val="000000"/>
          <w:sz w:val="28"/>
          <w:szCs w:val="28"/>
        </w:rPr>
        <w:t>-0,131</w:t>
      </w:r>
      <w:r w:rsidR="001B16D1" w:rsidRPr="002A3FC5">
        <w:rPr>
          <w:rFonts w:ascii="Times New Roman" w:eastAsia="Times New Roman" w:hAnsi="Times New Roman" w:cs="Times New Roman"/>
          <w:color w:val="000000"/>
          <w:sz w:val="28"/>
          <w:szCs w:val="28"/>
          <w:vertAlign w:val="superscript"/>
        </w:rPr>
        <w:t>*</w:t>
      </w:r>
      <w:r w:rsidR="001B16D1" w:rsidRPr="002A3FC5">
        <w:rPr>
          <w:rFonts w:ascii="Times New Roman" w:hAnsi="Times New Roman" w:cs="Times New Roman"/>
          <w:sz w:val="28"/>
          <w:szCs w:val="28"/>
        </w:rPr>
        <w:t>).</w:t>
      </w:r>
      <w:r w:rsidR="001B16D1">
        <w:rPr>
          <w:rFonts w:ascii="Times New Roman" w:hAnsi="Times New Roman" w:cs="Times New Roman"/>
          <w:sz w:val="28"/>
          <w:szCs w:val="28"/>
        </w:rPr>
        <w:t xml:space="preserve"> </w:t>
      </w:r>
    </w:p>
    <w:p w:rsidR="001B16D1" w:rsidRDefault="001B16D1" w:rsidP="009B414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То есть, чем больше человек воспринимает мир как неоднозначный, когнитивно сложный, тем больше у него развиты ценности свободы развивать собственные способности и определять свои поступки, стремление к новизне, к достижению успеха и с</w:t>
      </w:r>
      <w:r w:rsidRPr="00C20A58">
        <w:rPr>
          <w:rFonts w:ascii="Times New Roman" w:hAnsi="Times New Roman" w:cs="Times New Roman"/>
          <w:sz w:val="28"/>
          <w:szCs w:val="28"/>
        </w:rPr>
        <w:t>тремление быть надежным и заслуживающим</w:t>
      </w:r>
      <w:r>
        <w:rPr>
          <w:rFonts w:ascii="Times New Roman" w:hAnsi="Times New Roman" w:cs="Times New Roman"/>
          <w:sz w:val="28"/>
          <w:szCs w:val="28"/>
        </w:rPr>
        <w:t xml:space="preserve"> </w:t>
      </w:r>
      <w:r w:rsidRPr="00C20A58">
        <w:rPr>
          <w:rFonts w:ascii="Times New Roman" w:hAnsi="Times New Roman" w:cs="Times New Roman"/>
          <w:sz w:val="28"/>
          <w:szCs w:val="28"/>
        </w:rPr>
        <w:t>доверия членом группы</w:t>
      </w:r>
      <w:r>
        <w:rPr>
          <w:rFonts w:ascii="Times New Roman" w:hAnsi="Times New Roman" w:cs="Times New Roman"/>
          <w:sz w:val="28"/>
          <w:szCs w:val="28"/>
        </w:rPr>
        <w:t>. И наоборот, чем более простым кажется человеку мироустройство, тем меньше он стремится реализовывать свои идеи, более консервативен, ориентирован на избегание неудач и слабо развито стремление быть членом группы.</w:t>
      </w:r>
    </w:p>
    <w:p w:rsidR="001B16D1" w:rsidRDefault="001B16D1" w:rsidP="009B414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другой стороны, чем больше человек воспринимает мир как неоднозначный, когнитивно сложный, тем более он космополитичен, меньше следует традициям, в меньшей степени соблюдает правила, боится кого-то огорчить и бережет свою репутацию. И наоборот, чем более простым кажется человеку мироустройство, тем меньше он стремится следовать правилам и традициям семьи и общества, боится кого-то огорчить и трепетно оберегает свою репутацию. </w:t>
      </w:r>
    </w:p>
    <w:p w:rsidR="001B16D1" w:rsidRDefault="001B16D1" w:rsidP="009B414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Шкала Контроль судьбы связана 5 корреляциями с ценностными ориентациями личности: </w:t>
      </w:r>
    </w:p>
    <w:p w:rsidR="001B16D1" w:rsidRPr="00AD6B4A" w:rsidRDefault="00BC6977" w:rsidP="00C53861">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sidRPr="00AD6B4A">
        <w:rPr>
          <w:rFonts w:ascii="Times New Roman" w:hAnsi="Times New Roman" w:cs="Times New Roman"/>
          <w:sz w:val="28"/>
          <w:szCs w:val="28"/>
        </w:rPr>
        <w:t>3 положительными корреляциями - Традиция (</w:t>
      </w:r>
      <w:r w:rsidR="001B16D1" w:rsidRPr="00AD6B4A">
        <w:rPr>
          <w:rFonts w:ascii="Times New Roman" w:eastAsia="Times New Roman" w:hAnsi="Times New Roman" w:cs="Times New Roman"/>
          <w:color w:val="000000"/>
          <w:sz w:val="28"/>
          <w:szCs w:val="28"/>
        </w:rPr>
        <w:t>0,222</w:t>
      </w:r>
      <w:r w:rsidR="001B16D1" w:rsidRPr="00AD6B4A">
        <w:rPr>
          <w:rFonts w:ascii="Times New Roman" w:eastAsia="Times New Roman" w:hAnsi="Times New Roman" w:cs="Times New Roman"/>
          <w:color w:val="000000"/>
          <w:sz w:val="28"/>
          <w:szCs w:val="28"/>
          <w:vertAlign w:val="superscript"/>
        </w:rPr>
        <w:t>**</w:t>
      </w:r>
      <w:r w:rsidR="001B16D1" w:rsidRPr="00AD6B4A">
        <w:rPr>
          <w:rFonts w:ascii="Times New Roman" w:hAnsi="Times New Roman" w:cs="Times New Roman"/>
          <w:sz w:val="28"/>
          <w:szCs w:val="28"/>
        </w:rPr>
        <w:t>),   Конформность-Межличностная (</w:t>
      </w:r>
      <w:r w:rsidR="001B16D1" w:rsidRPr="00AD6B4A">
        <w:rPr>
          <w:rFonts w:ascii="Times New Roman" w:eastAsia="Times New Roman" w:hAnsi="Times New Roman" w:cs="Times New Roman"/>
          <w:color w:val="000000"/>
          <w:sz w:val="28"/>
          <w:szCs w:val="28"/>
        </w:rPr>
        <w:t>0,121</w:t>
      </w:r>
      <w:r w:rsidR="001B16D1" w:rsidRPr="00AD6B4A">
        <w:rPr>
          <w:rFonts w:ascii="Times New Roman" w:eastAsia="Times New Roman" w:hAnsi="Times New Roman" w:cs="Times New Roman"/>
          <w:color w:val="000000"/>
          <w:sz w:val="28"/>
          <w:szCs w:val="28"/>
          <w:vertAlign w:val="superscript"/>
        </w:rPr>
        <w:t>*</w:t>
      </w:r>
      <w:r w:rsidR="001B16D1" w:rsidRPr="00AD6B4A">
        <w:rPr>
          <w:rFonts w:ascii="Times New Roman" w:hAnsi="Times New Roman" w:cs="Times New Roman"/>
          <w:sz w:val="28"/>
          <w:szCs w:val="28"/>
        </w:rPr>
        <w:t>) и Конформность-Правила (</w:t>
      </w:r>
      <w:r w:rsidR="001B16D1" w:rsidRPr="00AD6B4A">
        <w:rPr>
          <w:rFonts w:ascii="Times New Roman" w:eastAsia="Times New Roman" w:hAnsi="Times New Roman" w:cs="Times New Roman"/>
          <w:color w:val="000000"/>
          <w:sz w:val="28"/>
          <w:szCs w:val="28"/>
        </w:rPr>
        <w:t>0,119</w:t>
      </w:r>
      <w:r w:rsidR="001B16D1" w:rsidRPr="00AD6B4A">
        <w:rPr>
          <w:rFonts w:ascii="Times New Roman" w:eastAsia="Times New Roman" w:hAnsi="Times New Roman" w:cs="Times New Roman"/>
          <w:color w:val="000000"/>
          <w:sz w:val="28"/>
          <w:szCs w:val="28"/>
          <w:vertAlign w:val="superscript"/>
        </w:rPr>
        <w:t>*</w:t>
      </w:r>
      <w:r w:rsidR="001B16D1" w:rsidRPr="00AD6B4A">
        <w:rPr>
          <w:rFonts w:ascii="Times New Roman" w:hAnsi="Times New Roman" w:cs="Times New Roman"/>
          <w:sz w:val="28"/>
          <w:szCs w:val="28"/>
        </w:rPr>
        <w:t xml:space="preserve">). </w:t>
      </w:r>
    </w:p>
    <w:p w:rsidR="001B16D1" w:rsidRPr="00AD6B4A" w:rsidRDefault="00BC6977" w:rsidP="00C53861">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sidRPr="00AD6B4A">
        <w:rPr>
          <w:rFonts w:ascii="Times New Roman" w:hAnsi="Times New Roman" w:cs="Times New Roman"/>
          <w:sz w:val="28"/>
          <w:szCs w:val="28"/>
        </w:rPr>
        <w:t>2   отрицательными      корреляциями      -  Самостоятельность-Мысли (</w:t>
      </w:r>
      <w:r w:rsidR="001B16D1" w:rsidRPr="00AD6B4A">
        <w:rPr>
          <w:rFonts w:ascii="Times New Roman" w:eastAsia="Times New Roman" w:hAnsi="Times New Roman" w:cs="Times New Roman"/>
          <w:color w:val="000000"/>
          <w:sz w:val="28"/>
          <w:szCs w:val="28"/>
        </w:rPr>
        <w:t>-0,210</w:t>
      </w:r>
      <w:r w:rsidR="001B16D1" w:rsidRPr="00AD6B4A">
        <w:rPr>
          <w:rFonts w:ascii="Times New Roman" w:eastAsia="Times New Roman" w:hAnsi="Times New Roman" w:cs="Times New Roman"/>
          <w:color w:val="000000"/>
          <w:sz w:val="28"/>
          <w:szCs w:val="28"/>
          <w:vertAlign w:val="superscript"/>
        </w:rPr>
        <w:t>**</w:t>
      </w:r>
      <w:proofErr w:type="gramStart"/>
      <w:r w:rsidR="001B16D1" w:rsidRPr="00AD6B4A">
        <w:rPr>
          <w:rFonts w:ascii="Times New Roman" w:hAnsi="Times New Roman" w:cs="Times New Roman"/>
          <w:sz w:val="28"/>
          <w:szCs w:val="28"/>
        </w:rPr>
        <w:t xml:space="preserve">),   </w:t>
      </w:r>
      <w:proofErr w:type="gramEnd"/>
      <w:r w:rsidR="001B16D1" w:rsidRPr="00AD6B4A">
        <w:rPr>
          <w:rFonts w:ascii="Times New Roman" w:hAnsi="Times New Roman" w:cs="Times New Roman"/>
          <w:sz w:val="28"/>
          <w:szCs w:val="28"/>
        </w:rPr>
        <w:t>Достижение  (</w:t>
      </w:r>
      <w:r w:rsidR="001B16D1" w:rsidRPr="00AD6B4A">
        <w:rPr>
          <w:rFonts w:ascii="Times New Roman" w:eastAsia="Times New Roman" w:hAnsi="Times New Roman" w:cs="Times New Roman"/>
          <w:color w:val="000000"/>
          <w:sz w:val="28"/>
          <w:szCs w:val="28"/>
        </w:rPr>
        <w:t>-0,112</w:t>
      </w:r>
      <w:r w:rsidR="001B16D1" w:rsidRPr="00AD6B4A">
        <w:rPr>
          <w:rFonts w:ascii="Times New Roman" w:eastAsia="Times New Roman" w:hAnsi="Times New Roman" w:cs="Times New Roman"/>
          <w:color w:val="000000"/>
          <w:sz w:val="28"/>
          <w:szCs w:val="28"/>
          <w:vertAlign w:val="superscript"/>
        </w:rPr>
        <w:t>*</w:t>
      </w:r>
      <w:r w:rsidR="001B16D1" w:rsidRPr="00AD6B4A">
        <w:rPr>
          <w:rFonts w:ascii="Times New Roman" w:hAnsi="Times New Roman" w:cs="Times New Roman"/>
          <w:sz w:val="28"/>
          <w:szCs w:val="28"/>
        </w:rPr>
        <w:t xml:space="preserve">). </w:t>
      </w:r>
    </w:p>
    <w:p w:rsidR="001B16D1" w:rsidRDefault="001B16D1" w:rsidP="009B414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То есть, чем больше человек верит в предсказуемость, предрешенность собственной судьбы, тем больше он ориентирован на ценности соблюдения традиций и правил, норм поведения и избегания вреда и меньше будут развиты ценности развития идей и способностей и стремления к успеху. И наоборот, чем менее предсказуемой человеку кажется собственная судьба, тем больше он будет стремиться к успеху, к развитию способностей и идей, меньше будет следовать правилам и традициям и страху причинения вреда.</w:t>
      </w:r>
    </w:p>
    <w:p w:rsidR="001B16D1" w:rsidRDefault="001B16D1" w:rsidP="009B414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Шкала </w:t>
      </w:r>
      <w:r w:rsidRPr="006F71AC">
        <w:rPr>
          <w:rFonts w:ascii="Times New Roman" w:eastAsia="TimesNewRomanPSMT" w:hAnsi="Times New Roman" w:cs="Times New Roman"/>
          <w:sz w:val="28"/>
          <w:szCs w:val="28"/>
        </w:rPr>
        <w:t>Религиозность</w:t>
      </w:r>
      <w:r>
        <w:rPr>
          <w:rFonts w:ascii="Times New Roman" w:hAnsi="Times New Roman" w:cs="Times New Roman"/>
          <w:sz w:val="28"/>
          <w:szCs w:val="28"/>
        </w:rPr>
        <w:t xml:space="preserve"> связана 9 корреляциями с ценностными ориентациями:</w:t>
      </w:r>
    </w:p>
    <w:p w:rsidR="001B16D1" w:rsidRPr="00420246" w:rsidRDefault="00BC6977" w:rsidP="00A37DFB">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sidRPr="00420246">
        <w:rPr>
          <w:rFonts w:ascii="Times New Roman" w:hAnsi="Times New Roman" w:cs="Times New Roman"/>
          <w:sz w:val="28"/>
          <w:szCs w:val="28"/>
        </w:rPr>
        <w:t>4 положительными корреляциями -  Конформность-Межличностная (</w:t>
      </w:r>
      <w:r w:rsidR="001B16D1" w:rsidRPr="00420246">
        <w:rPr>
          <w:rFonts w:ascii="Times New Roman" w:eastAsia="Times New Roman" w:hAnsi="Times New Roman" w:cs="Times New Roman"/>
          <w:color w:val="000000"/>
          <w:sz w:val="28"/>
          <w:szCs w:val="28"/>
        </w:rPr>
        <w:t>0,220</w:t>
      </w:r>
      <w:r w:rsidR="001B16D1" w:rsidRPr="00420246">
        <w:rPr>
          <w:rFonts w:ascii="Times New Roman" w:eastAsia="Times New Roman" w:hAnsi="Times New Roman" w:cs="Times New Roman"/>
          <w:color w:val="000000"/>
          <w:sz w:val="28"/>
          <w:szCs w:val="28"/>
          <w:vertAlign w:val="superscript"/>
        </w:rPr>
        <w:t>**</w:t>
      </w:r>
      <w:r w:rsidR="001B16D1" w:rsidRPr="00420246">
        <w:rPr>
          <w:rFonts w:ascii="Times New Roman" w:hAnsi="Times New Roman" w:cs="Times New Roman"/>
          <w:sz w:val="28"/>
          <w:szCs w:val="28"/>
        </w:rPr>
        <w:t>),  Конформность-Правила (</w:t>
      </w:r>
      <w:r w:rsidR="001B16D1" w:rsidRPr="00420246">
        <w:rPr>
          <w:rFonts w:ascii="Times New Roman" w:eastAsia="Times New Roman" w:hAnsi="Times New Roman" w:cs="Times New Roman"/>
          <w:color w:val="000000"/>
          <w:sz w:val="28"/>
          <w:szCs w:val="28"/>
        </w:rPr>
        <w:t>0,125</w:t>
      </w:r>
      <w:r w:rsidR="001B16D1" w:rsidRPr="00420246">
        <w:rPr>
          <w:rFonts w:ascii="Times New Roman" w:eastAsia="Times New Roman" w:hAnsi="Times New Roman" w:cs="Times New Roman"/>
          <w:color w:val="000000"/>
          <w:sz w:val="28"/>
          <w:szCs w:val="28"/>
          <w:vertAlign w:val="superscript"/>
        </w:rPr>
        <w:t>*</w:t>
      </w:r>
      <w:r w:rsidR="001B16D1" w:rsidRPr="00420246">
        <w:rPr>
          <w:rFonts w:ascii="Times New Roman" w:hAnsi="Times New Roman" w:cs="Times New Roman"/>
          <w:sz w:val="28"/>
          <w:szCs w:val="28"/>
        </w:rPr>
        <w:t>), Универсализм – Забота о природе (</w:t>
      </w:r>
      <w:r w:rsidR="001B16D1" w:rsidRPr="00420246">
        <w:rPr>
          <w:rFonts w:ascii="Times New Roman" w:eastAsia="Times New Roman" w:hAnsi="Times New Roman" w:cs="Times New Roman"/>
          <w:color w:val="000000"/>
          <w:sz w:val="28"/>
          <w:szCs w:val="28"/>
        </w:rPr>
        <w:t>0,168</w:t>
      </w:r>
      <w:r w:rsidR="001B16D1" w:rsidRPr="00420246">
        <w:rPr>
          <w:rFonts w:ascii="Times New Roman" w:eastAsia="Times New Roman" w:hAnsi="Times New Roman" w:cs="Times New Roman"/>
          <w:color w:val="000000"/>
          <w:sz w:val="28"/>
          <w:szCs w:val="28"/>
          <w:vertAlign w:val="superscript"/>
        </w:rPr>
        <w:t>**</w:t>
      </w:r>
      <w:r w:rsidR="001B16D1" w:rsidRPr="00420246">
        <w:rPr>
          <w:rFonts w:ascii="Times New Roman" w:hAnsi="Times New Roman" w:cs="Times New Roman"/>
          <w:sz w:val="28"/>
          <w:szCs w:val="28"/>
        </w:rPr>
        <w:t>) и Традиция (</w:t>
      </w:r>
      <w:r w:rsidR="001B16D1" w:rsidRPr="00420246">
        <w:rPr>
          <w:rFonts w:ascii="Times New Roman" w:eastAsia="Times New Roman" w:hAnsi="Times New Roman" w:cs="Times New Roman"/>
          <w:color w:val="000000"/>
          <w:sz w:val="28"/>
          <w:szCs w:val="28"/>
        </w:rPr>
        <w:t>0,341</w:t>
      </w:r>
      <w:r w:rsidR="001B16D1" w:rsidRPr="00420246">
        <w:rPr>
          <w:rFonts w:ascii="Times New Roman" w:eastAsia="Times New Roman" w:hAnsi="Times New Roman" w:cs="Times New Roman"/>
          <w:color w:val="000000"/>
          <w:sz w:val="28"/>
          <w:szCs w:val="28"/>
          <w:vertAlign w:val="superscript"/>
        </w:rPr>
        <w:t>**</w:t>
      </w:r>
      <w:r w:rsidR="001B16D1" w:rsidRPr="00420246">
        <w:rPr>
          <w:rFonts w:ascii="Times New Roman" w:hAnsi="Times New Roman" w:cs="Times New Roman"/>
          <w:sz w:val="28"/>
          <w:szCs w:val="28"/>
        </w:rPr>
        <w:t xml:space="preserve">). </w:t>
      </w:r>
    </w:p>
    <w:p w:rsidR="001B16D1" w:rsidRPr="00420246" w:rsidRDefault="00BC6977" w:rsidP="00A37DFB">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sidRPr="00420246">
        <w:rPr>
          <w:rFonts w:ascii="Times New Roman" w:hAnsi="Times New Roman" w:cs="Times New Roman"/>
          <w:sz w:val="28"/>
          <w:szCs w:val="28"/>
        </w:rPr>
        <w:t>5   отрицательными   корреляциями -  Доброжелательность-Чувство долга (</w:t>
      </w:r>
      <w:r w:rsidR="001B16D1" w:rsidRPr="00420246">
        <w:rPr>
          <w:rFonts w:ascii="Times New Roman" w:eastAsia="Times New Roman" w:hAnsi="Times New Roman" w:cs="Times New Roman"/>
          <w:color w:val="000000"/>
          <w:sz w:val="28"/>
          <w:szCs w:val="28"/>
        </w:rPr>
        <w:t>-0,141</w:t>
      </w:r>
      <w:r w:rsidR="001B16D1" w:rsidRPr="00420246">
        <w:rPr>
          <w:rFonts w:ascii="Times New Roman" w:eastAsia="Times New Roman" w:hAnsi="Times New Roman" w:cs="Times New Roman"/>
          <w:color w:val="000000"/>
          <w:sz w:val="28"/>
          <w:szCs w:val="28"/>
          <w:vertAlign w:val="superscript"/>
        </w:rPr>
        <w:t>*</w:t>
      </w:r>
      <w:r w:rsidR="001B16D1" w:rsidRPr="00420246">
        <w:rPr>
          <w:rFonts w:ascii="Times New Roman" w:hAnsi="Times New Roman" w:cs="Times New Roman"/>
          <w:sz w:val="28"/>
          <w:szCs w:val="28"/>
        </w:rPr>
        <w:t>), Самостоятельность-Мысли (</w:t>
      </w:r>
      <w:r w:rsidR="001B16D1" w:rsidRPr="00420246">
        <w:rPr>
          <w:rFonts w:ascii="Times New Roman" w:eastAsia="Times New Roman" w:hAnsi="Times New Roman" w:cs="Times New Roman"/>
          <w:color w:val="000000"/>
          <w:sz w:val="28"/>
          <w:szCs w:val="28"/>
        </w:rPr>
        <w:t>-0,313</w:t>
      </w:r>
      <w:r w:rsidR="001B16D1" w:rsidRPr="00420246">
        <w:rPr>
          <w:rFonts w:ascii="Times New Roman" w:eastAsia="Times New Roman" w:hAnsi="Times New Roman" w:cs="Times New Roman"/>
          <w:color w:val="000000"/>
          <w:sz w:val="28"/>
          <w:szCs w:val="28"/>
          <w:vertAlign w:val="superscript"/>
        </w:rPr>
        <w:t>**</w:t>
      </w:r>
      <w:proofErr w:type="gramStart"/>
      <w:r w:rsidR="001B16D1" w:rsidRPr="00420246">
        <w:rPr>
          <w:rFonts w:ascii="Times New Roman" w:hAnsi="Times New Roman" w:cs="Times New Roman"/>
          <w:sz w:val="28"/>
          <w:szCs w:val="28"/>
        </w:rPr>
        <w:t xml:space="preserve">),  </w:t>
      </w:r>
      <w:r w:rsidR="001B16D1" w:rsidRPr="00420246">
        <w:rPr>
          <w:rFonts w:ascii="Times New Roman" w:hAnsi="Times New Roman" w:cs="Times New Roman"/>
          <w:color w:val="000000"/>
          <w:sz w:val="28"/>
          <w:szCs w:val="28"/>
        </w:rPr>
        <w:t>Самостоятельность</w:t>
      </w:r>
      <w:proofErr w:type="gramEnd"/>
      <w:r w:rsidR="001B16D1" w:rsidRPr="00420246">
        <w:rPr>
          <w:rFonts w:ascii="Times New Roman" w:hAnsi="Times New Roman" w:cs="Times New Roman"/>
          <w:color w:val="000000"/>
          <w:sz w:val="28"/>
          <w:szCs w:val="28"/>
        </w:rPr>
        <w:t xml:space="preserve"> -</w:t>
      </w:r>
      <w:r w:rsidR="001B16D1">
        <w:rPr>
          <w:rFonts w:ascii="Times New Roman" w:hAnsi="Times New Roman" w:cs="Times New Roman"/>
          <w:color w:val="000000"/>
          <w:sz w:val="28"/>
          <w:szCs w:val="28"/>
        </w:rPr>
        <w:t xml:space="preserve"> </w:t>
      </w:r>
      <w:r w:rsidR="001B16D1" w:rsidRPr="00420246">
        <w:rPr>
          <w:rFonts w:ascii="Times New Roman" w:hAnsi="Times New Roman" w:cs="Times New Roman"/>
          <w:color w:val="000000"/>
          <w:sz w:val="28"/>
          <w:szCs w:val="28"/>
        </w:rPr>
        <w:t>Поступки</w:t>
      </w:r>
      <w:r w:rsidR="001B16D1" w:rsidRPr="00420246">
        <w:rPr>
          <w:rFonts w:ascii="Times New Roman" w:hAnsi="Times New Roman" w:cs="Times New Roman"/>
          <w:sz w:val="28"/>
          <w:szCs w:val="28"/>
        </w:rPr>
        <w:t xml:space="preserve"> </w:t>
      </w:r>
      <w:r w:rsidR="001B16D1">
        <w:rPr>
          <w:rFonts w:ascii="Times New Roman" w:hAnsi="Times New Roman" w:cs="Times New Roman"/>
          <w:sz w:val="28"/>
          <w:szCs w:val="28"/>
        </w:rPr>
        <w:t xml:space="preserve">    </w:t>
      </w:r>
      <w:r w:rsidR="001B16D1" w:rsidRPr="00420246">
        <w:rPr>
          <w:rFonts w:ascii="Times New Roman" w:hAnsi="Times New Roman" w:cs="Times New Roman"/>
          <w:sz w:val="28"/>
          <w:szCs w:val="28"/>
        </w:rPr>
        <w:t>(</w:t>
      </w:r>
      <w:r w:rsidR="001B16D1" w:rsidRPr="00420246">
        <w:rPr>
          <w:rFonts w:ascii="Times New Roman" w:eastAsia="Times New Roman" w:hAnsi="Times New Roman" w:cs="Times New Roman"/>
          <w:color w:val="000000"/>
          <w:sz w:val="28"/>
          <w:szCs w:val="28"/>
        </w:rPr>
        <w:t>-0,315</w:t>
      </w:r>
      <w:r w:rsidR="001B16D1" w:rsidRPr="00420246">
        <w:rPr>
          <w:rFonts w:ascii="Times New Roman" w:eastAsia="Times New Roman" w:hAnsi="Times New Roman" w:cs="Times New Roman"/>
          <w:color w:val="000000"/>
          <w:sz w:val="28"/>
          <w:szCs w:val="28"/>
          <w:vertAlign w:val="superscript"/>
        </w:rPr>
        <w:t>**</w:t>
      </w:r>
      <w:r w:rsidR="001B16D1" w:rsidRPr="00420246">
        <w:rPr>
          <w:rFonts w:ascii="Times New Roman" w:hAnsi="Times New Roman" w:cs="Times New Roman"/>
          <w:sz w:val="28"/>
          <w:szCs w:val="28"/>
        </w:rPr>
        <w:t xml:space="preserve">), </w:t>
      </w:r>
      <w:r w:rsidR="001B16D1">
        <w:rPr>
          <w:rFonts w:ascii="Times New Roman" w:hAnsi="Times New Roman" w:cs="Times New Roman"/>
          <w:sz w:val="28"/>
          <w:szCs w:val="28"/>
        </w:rPr>
        <w:t xml:space="preserve">  </w:t>
      </w:r>
      <w:r w:rsidR="001B16D1" w:rsidRPr="00420246">
        <w:rPr>
          <w:rFonts w:ascii="Times New Roman" w:hAnsi="Times New Roman" w:cs="Times New Roman"/>
          <w:color w:val="000000"/>
          <w:sz w:val="28"/>
          <w:szCs w:val="28"/>
        </w:rPr>
        <w:t>Власть - Доминирование (</w:t>
      </w:r>
      <w:r w:rsidR="001B16D1" w:rsidRPr="00420246">
        <w:rPr>
          <w:rFonts w:ascii="Times New Roman" w:eastAsia="Times New Roman" w:hAnsi="Times New Roman" w:cs="Times New Roman"/>
          <w:color w:val="000000"/>
          <w:sz w:val="28"/>
          <w:szCs w:val="28"/>
        </w:rPr>
        <w:t>-0,178</w:t>
      </w:r>
      <w:r w:rsidR="001B16D1" w:rsidRPr="00420246">
        <w:rPr>
          <w:rFonts w:ascii="Times New Roman" w:eastAsia="Times New Roman" w:hAnsi="Times New Roman" w:cs="Times New Roman"/>
          <w:color w:val="000000"/>
          <w:sz w:val="28"/>
          <w:szCs w:val="28"/>
          <w:vertAlign w:val="superscript"/>
        </w:rPr>
        <w:t>**</w:t>
      </w:r>
      <w:r w:rsidR="001B16D1" w:rsidRPr="00420246">
        <w:rPr>
          <w:rFonts w:ascii="Times New Roman" w:hAnsi="Times New Roman" w:cs="Times New Roman"/>
          <w:color w:val="000000"/>
          <w:sz w:val="28"/>
          <w:szCs w:val="28"/>
        </w:rPr>
        <w:t>)</w:t>
      </w:r>
      <w:r w:rsidR="001B16D1" w:rsidRPr="00420246">
        <w:rPr>
          <w:rFonts w:ascii="Times New Roman" w:hAnsi="Times New Roman" w:cs="Times New Roman"/>
          <w:sz w:val="28"/>
          <w:szCs w:val="28"/>
        </w:rPr>
        <w:t>, Стимуляция (</w:t>
      </w:r>
      <w:r w:rsidR="001B16D1" w:rsidRPr="00420246">
        <w:rPr>
          <w:rFonts w:ascii="Times New Roman" w:eastAsia="Times New Roman" w:hAnsi="Times New Roman" w:cs="Times New Roman"/>
          <w:color w:val="000000"/>
          <w:sz w:val="28"/>
          <w:szCs w:val="28"/>
        </w:rPr>
        <w:t>-0,155</w:t>
      </w:r>
      <w:r w:rsidR="001B16D1" w:rsidRPr="00420246">
        <w:rPr>
          <w:rFonts w:ascii="Times New Roman" w:eastAsia="Times New Roman" w:hAnsi="Times New Roman" w:cs="Times New Roman"/>
          <w:color w:val="000000"/>
          <w:sz w:val="28"/>
          <w:szCs w:val="28"/>
          <w:vertAlign w:val="superscript"/>
        </w:rPr>
        <w:t>**</w:t>
      </w:r>
      <w:r w:rsidR="001B16D1" w:rsidRPr="00420246">
        <w:rPr>
          <w:rFonts w:ascii="Times New Roman" w:hAnsi="Times New Roman" w:cs="Times New Roman"/>
          <w:sz w:val="28"/>
          <w:szCs w:val="28"/>
        </w:rPr>
        <w:t>) и Доброжелательность-Чувство долга (</w:t>
      </w:r>
      <w:r w:rsidR="001B16D1" w:rsidRPr="00420246">
        <w:rPr>
          <w:rFonts w:ascii="Times New Roman" w:eastAsia="Times New Roman" w:hAnsi="Times New Roman" w:cs="Times New Roman"/>
          <w:color w:val="000000"/>
          <w:sz w:val="28"/>
          <w:szCs w:val="28"/>
        </w:rPr>
        <w:t>-0,141</w:t>
      </w:r>
      <w:r w:rsidR="001B16D1" w:rsidRPr="00420246">
        <w:rPr>
          <w:rFonts w:ascii="Times New Roman" w:eastAsia="Times New Roman" w:hAnsi="Times New Roman" w:cs="Times New Roman"/>
          <w:color w:val="000000"/>
          <w:sz w:val="28"/>
          <w:szCs w:val="28"/>
          <w:vertAlign w:val="superscript"/>
        </w:rPr>
        <w:t>*</w:t>
      </w:r>
      <w:r w:rsidR="001B16D1" w:rsidRPr="00420246">
        <w:rPr>
          <w:rFonts w:ascii="Times New Roman" w:hAnsi="Times New Roman" w:cs="Times New Roman"/>
          <w:sz w:val="28"/>
          <w:szCs w:val="28"/>
        </w:rPr>
        <w:t>).</w:t>
      </w:r>
    </w:p>
    <w:p w:rsidR="001B16D1" w:rsidRPr="0041344E" w:rsidRDefault="001B16D1" w:rsidP="000027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То есть, чем более человек религиозен, тем больше у него развиты ценности приверженности к нормам и правилам поведения, семейным и социальным традициям, сохранение природной среды и меньше развиты ценности развития собственных способностей, стремление к  доминированию, к новизне и переменам, </w:t>
      </w:r>
      <w:r w:rsidRPr="0041344E">
        <w:rPr>
          <w:rFonts w:ascii="Times New Roman" w:hAnsi="Times New Roman" w:cs="Times New Roman"/>
          <w:sz w:val="28"/>
          <w:szCs w:val="28"/>
        </w:rPr>
        <w:t>стремление быть надежным и заслуживающим доверия членом группы</w:t>
      </w:r>
      <w:r w:rsidR="00002763">
        <w:rPr>
          <w:rFonts w:ascii="Times New Roman" w:hAnsi="Times New Roman" w:cs="Times New Roman"/>
          <w:sz w:val="28"/>
          <w:szCs w:val="28"/>
        </w:rPr>
        <w:t>.</w:t>
      </w:r>
      <w:r>
        <w:rPr>
          <w:rFonts w:ascii="Times New Roman" w:hAnsi="Times New Roman" w:cs="Times New Roman"/>
          <w:sz w:val="28"/>
          <w:szCs w:val="28"/>
        </w:rPr>
        <w:t xml:space="preserve">И наоборот, чем менее человек религиозен, тем больше у него для него характерны ценности развития идей и способностей, стремление к новизне и переменам, желание доминировать, и быть </w:t>
      </w:r>
      <w:r w:rsidRPr="0041344E">
        <w:rPr>
          <w:rFonts w:ascii="Times New Roman" w:hAnsi="Times New Roman" w:cs="Times New Roman"/>
          <w:sz w:val="28"/>
          <w:szCs w:val="28"/>
        </w:rPr>
        <w:t>надежным и заслуживающим доверия членом группы</w:t>
      </w:r>
      <w:r>
        <w:rPr>
          <w:rFonts w:ascii="Times New Roman" w:hAnsi="Times New Roman" w:cs="Times New Roman"/>
          <w:sz w:val="28"/>
          <w:szCs w:val="28"/>
        </w:rPr>
        <w:t xml:space="preserve"> и меньше развиты ценности традиций, соблюдения правил, не</w:t>
      </w:r>
      <w:r w:rsidR="00EC18AB">
        <w:rPr>
          <w:rFonts w:ascii="Times New Roman" w:hAnsi="Times New Roman" w:cs="Times New Roman"/>
          <w:sz w:val="28"/>
          <w:szCs w:val="28"/>
        </w:rPr>
        <w:t xml:space="preserve"> </w:t>
      </w:r>
      <w:r>
        <w:rPr>
          <w:rFonts w:ascii="Times New Roman" w:hAnsi="Times New Roman" w:cs="Times New Roman"/>
          <w:sz w:val="28"/>
          <w:szCs w:val="28"/>
        </w:rPr>
        <w:t>причинения вреда людям и природе.</w:t>
      </w:r>
    </w:p>
    <w:p w:rsidR="001B16D1" w:rsidRDefault="001B16D1" w:rsidP="009B414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Вывод: результаты корреляционного анализа показывают, социальные аксиомы связаны положительными и отрицательными корреляциями с ценностными ориентациями. Это косвенно подтверждает нашу идею о том, что ценностные ориентации и социальные аксиомы являются образующими элементами социальных представлений. </w:t>
      </w:r>
    </w:p>
    <w:p w:rsidR="001B16D1" w:rsidRPr="00BC6977" w:rsidRDefault="001B16D1" w:rsidP="009B4145">
      <w:pPr>
        <w:spacing w:after="0" w:line="240" w:lineRule="auto"/>
        <w:ind w:firstLine="567"/>
        <w:jc w:val="both"/>
        <w:rPr>
          <w:rFonts w:ascii="Times New Roman" w:hAnsi="Times New Roman" w:cs="Times New Roman"/>
          <w:i/>
          <w:sz w:val="28"/>
          <w:szCs w:val="28"/>
        </w:rPr>
      </w:pPr>
      <w:r w:rsidRPr="00BC6977">
        <w:rPr>
          <w:rFonts w:ascii="Times New Roman" w:eastAsia="Calibri" w:hAnsi="Times New Roman" w:cs="Times New Roman"/>
          <w:i/>
          <w:sz w:val="28"/>
          <w:szCs w:val="28"/>
        </w:rPr>
        <w:t>Результаты</w:t>
      </w:r>
      <w:r w:rsidRPr="00BC6977">
        <w:rPr>
          <w:i/>
        </w:rPr>
        <w:t xml:space="preserve"> </w:t>
      </w:r>
      <w:r w:rsidRPr="00BC6977">
        <w:rPr>
          <w:rFonts w:ascii="Times New Roman" w:eastAsia="Calibri" w:hAnsi="Times New Roman" w:cs="Times New Roman"/>
          <w:i/>
          <w:sz w:val="28"/>
          <w:szCs w:val="28"/>
        </w:rPr>
        <w:t>множественного дисперсионного анализа (MANOVA) на  казахстанской выборке по методике изучения ценностных ориентаций Ш.Шварца</w:t>
      </w:r>
      <w:r w:rsidRPr="00BC6977">
        <w:rPr>
          <w:rFonts w:ascii="Times New Roman" w:hAnsi="Times New Roman" w:cs="Times New Roman"/>
          <w:i/>
          <w:sz w:val="28"/>
          <w:szCs w:val="28"/>
        </w:rPr>
        <w:t>.</w:t>
      </w:r>
    </w:p>
    <w:p w:rsidR="001B16D1" w:rsidRDefault="001B16D1" w:rsidP="006E2C8E">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Основные показатели </w:t>
      </w:r>
      <w:r w:rsidRPr="00DC24C1">
        <w:rPr>
          <w:rFonts w:ascii="Times New Roman" w:eastAsia="Calibri" w:hAnsi="Times New Roman" w:cs="Times New Roman"/>
          <w:sz w:val="28"/>
          <w:szCs w:val="28"/>
        </w:rPr>
        <w:t>MANOVA</w:t>
      </w:r>
      <w:r>
        <w:rPr>
          <w:rFonts w:ascii="Times New Roman" w:eastAsia="Calibri" w:hAnsi="Times New Roman" w:cs="Times New Roman"/>
          <w:sz w:val="28"/>
          <w:szCs w:val="28"/>
        </w:rPr>
        <w:t xml:space="preserve"> включают в себя одномерные и многомерные критерии. В качестве многомерных критериев используются многомерные тесты, учитывающие корреляцию зависимых переменных. Эти критерии, а также уровни их значимости вычисляются для каждого фактора и всех взаимодействий.</w:t>
      </w:r>
    </w:p>
    <w:p w:rsidR="001B16D1" w:rsidRDefault="001B16D1" w:rsidP="006E2C8E">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Одномерные критерии - это обычные </w:t>
      </w:r>
      <w:r>
        <w:rPr>
          <w:rFonts w:ascii="Times New Roman" w:eastAsia="Calibri" w:hAnsi="Times New Roman" w:cs="Times New Roman"/>
          <w:sz w:val="28"/>
          <w:szCs w:val="28"/>
          <w:lang w:val="en-US"/>
        </w:rPr>
        <w:t>F</w:t>
      </w:r>
      <w:r>
        <w:rPr>
          <w:rFonts w:ascii="Times New Roman" w:eastAsia="Calibri" w:hAnsi="Times New Roman" w:cs="Times New Roman"/>
          <w:sz w:val="28"/>
          <w:szCs w:val="28"/>
        </w:rPr>
        <w:t>-отношения для проверки гипотез о влиянии факторов и их взаимодействия на каждую из зависимых переменных в отдельности. Одномерные критерии позволяют детализировать те эффекты, статистическая значимость которых подтверждена многомерными критериями.</w:t>
      </w:r>
      <w:r w:rsidR="000E04ED">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Полученные результаты включают в себя дет</w:t>
      </w:r>
      <w:r w:rsidR="00EC18AB">
        <w:rPr>
          <w:rFonts w:ascii="Times New Roman" w:eastAsia="Calibri" w:hAnsi="Times New Roman" w:cs="Times New Roman"/>
          <w:sz w:val="28"/>
          <w:szCs w:val="28"/>
        </w:rPr>
        <w:t xml:space="preserve">альные описания статистики </w:t>
      </w:r>
      <w:r w:rsidR="00EC18AB">
        <w:rPr>
          <w:rFonts w:ascii="Times New Roman" w:eastAsia="Calibri" w:hAnsi="Times New Roman" w:cs="Times New Roman"/>
          <w:sz w:val="28"/>
          <w:szCs w:val="28"/>
        </w:rPr>
        <w:lastRenderedPageBreak/>
        <w:t>(таблица</w:t>
      </w:r>
      <w:r>
        <w:rPr>
          <w:rFonts w:ascii="Times New Roman" w:eastAsia="Calibri" w:hAnsi="Times New Roman" w:cs="Times New Roman"/>
          <w:sz w:val="28"/>
          <w:szCs w:val="28"/>
        </w:rPr>
        <w:t xml:space="preserve"> 3</w:t>
      </w:r>
      <w:r w:rsidR="00585699">
        <w:rPr>
          <w:rFonts w:ascii="Times New Roman" w:eastAsia="Calibri" w:hAnsi="Times New Roman" w:cs="Times New Roman"/>
          <w:sz w:val="28"/>
          <w:szCs w:val="28"/>
        </w:rPr>
        <w:t>8</w:t>
      </w:r>
      <w:r>
        <w:rPr>
          <w:rFonts w:ascii="Times New Roman" w:eastAsia="Calibri" w:hAnsi="Times New Roman" w:cs="Times New Roman"/>
          <w:sz w:val="28"/>
          <w:szCs w:val="28"/>
        </w:rPr>
        <w:t>), рез</w:t>
      </w:r>
      <w:r w:rsidR="00EC18AB">
        <w:rPr>
          <w:rFonts w:ascii="Times New Roman" w:eastAsia="Calibri" w:hAnsi="Times New Roman" w:cs="Times New Roman"/>
          <w:sz w:val="28"/>
          <w:szCs w:val="28"/>
        </w:rPr>
        <w:t>ультаты многомерных тестом (таблица</w:t>
      </w:r>
      <w:r>
        <w:rPr>
          <w:rFonts w:ascii="Times New Roman" w:eastAsia="Calibri" w:hAnsi="Times New Roman" w:cs="Times New Roman"/>
          <w:sz w:val="28"/>
          <w:szCs w:val="28"/>
        </w:rPr>
        <w:t xml:space="preserve"> 3</w:t>
      </w:r>
      <w:r w:rsidR="00585699">
        <w:rPr>
          <w:rFonts w:ascii="Times New Roman" w:eastAsia="Calibri" w:hAnsi="Times New Roman" w:cs="Times New Roman"/>
          <w:sz w:val="28"/>
          <w:szCs w:val="28"/>
        </w:rPr>
        <w:t>9</w:t>
      </w:r>
      <w:r>
        <w:rPr>
          <w:rFonts w:ascii="Times New Roman" w:eastAsia="Calibri" w:hAnsi="Times New Roman" w:cs="Times New Roman"/>
          <w:sz w:val="28"/>
          <w:szCs w:val="28"/>
        </w:rPr>
        <w:t xml:space="preserve">), оценку </w:t>
      </w:r>
      <w:r w:rsidR="009B4145">
        <w:rPr>
          <w:rFonts w:ascii="Times New Roman" w:eastAsia="Calibri" w:hAnsi="Times New Roman" w:cs="Times New Roman"/>
          <w:sz w:val="28"/>
          <w:szCs w:val="28"/>
        </w:rPr>
        <w:t>эффектов одномерных тестов (таблицы</w:t>
      </w:r>
      <w:r>
        <w:rPr>
          <w:rFonts w:ascii="Times New Roman" w:eastAsia="Calibri" w:hAnsi="Times New Roman" w:cs="Times New Roman"/>
          <w:sz w:val="28"/>
          <w:szCs w:val="28"/>
        </w:rPr>
        <w:t xml:space="preserve"> </w:t>
      </w:r>
      <w:r w:rsidR="00585699">
        <w:rPr>
          <w:rFonts w:ascii="Times New Roman" w:eastAsia="Calibri" w:hAnsi="Times New Roman" w:cs="Times New Roman"/>
          <w:sz w:val="28"/>
          <w:szCs w:val="28"/>
        </w:rPr>
        <w:t>40</w:t>
      </w:r>
      <w:r>
        <w:rPr>
          <w:rFonts w:ascii="Times New Roman" w:eastAsia="Calibri" w:hAnsi="Times New Roman" w:cs="Times New Roman"/>
          <w:sz w:val="28"/>
          <w:szCs w:val="28"/>
        </w:rPr>
        <w:t>-</w:t>
      </w:r>
      <w:r w:rsidR="00585699">
        <w:rPr>
          <w:rFonts w:ascii="Times New Roman" w:eastAsia="Calibri" w:hAnsi="Times New Roman" w:cs="Times New Roman"/>
          <w:sz w:val="28"/>
          <w:szCs w:val="28"/>
        </w:rPr>
        <w:t>43</w:t>
      </w:r>
      <w:r>
        <w:rPr>
          <w:rFonts w:ascii="Times New Roman" w:eastAsia="Calibri" w:hAnsi="Times New Roman" w:cs="Times New Roman"/>
          <w:sz w:val="28"/>
          <w:szCs w:val="28"/>
        </w:rPr>
        <w:t>).</w:t>
      </w:r>
    </w:p>
    <w:p w:rsidR="001B16D1" w:rsidRDefault="001B16D1" w:rsidP="001B16D1">
      <w:pPr>
        <w:spacing w:after="0" w:line="240" w:lineRule="auto"/>
        <w:ind w:firstLine="709"/>
        <w:jc w:val="both"/>
        <w:rPr>
          <w:rFonts w:ascii="Times New Roman" w:eastAsia="Calibri" w:hAnsi="Times New Roman" w:cs="Times New Roman"/>
          <w:sz w:val="28"/>
          <w:szCs w:val="28"/>
        </w:rPr>
      </w:pPr>
    </w:p>
    <w:p w:rsidR="001B16D1" w:rsidRDefault="001B16D1" w:rsidP="006E2C8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3</w:t>
      </w:r>
      <w:r w:rsidR="00585699">
        <w:rPr>
          <w:rFonts w:ascii="Times New Roman" w:eastAsia="Calibri" w:hAnsi="Times New Roman" w:cs="Times New Roman"/>
          <w:sz w:val="28"/>
          <w:szCs w:val="28"/>
        </w:rPr>
        <w:t>8</w:t>
      </w:r>
      <w:r>
        <w:rPr>
          <w:rFonts w:ascii="Times New Roman" w:eastAsia="Calibri" w:hAnsi="Times New Roman" w:cs="Times New Roman"/>
          <w:sz w:val="28"/>
          <w:szCs w:val="28"/>
        </w:rPr>
        <w:t xml:space="preserve"> - Описательная статистика</w:t>
      </w:r>
    </w:p>
    <w:p w:rsidR="003E1685" w:rsidRDefault="003E1685" w:rsidP="006E2C8E">
      <w:pPr>
        <w:spacing w:after="0" w:line="240" w:lineRule="auto"/>
        <w:jc w:val="both"/>
        <w:rPr>
          <w:rFonts w:ascii="Times New Roman" w:eastAsia="Calibri" w:hAnsi="Times New Roman" w:cs="Times New Roman"/>
          <w:sz w:val="28"/>
          <w:szCs w:val="28"/>
        </w:rPr>
      </w:pPr>
    </w:p>
    <w:tbl>
      <w:tblPr>
        <w:tblStyle w:val="a9"/>
        <w:tblW w:w="9639" w:type="dxa"/>
        <w:tblInd w:w="108" w:type="dxa"/>
        <w:tblLayout w:type="fixed"/>
        <w:tblLook w:val="0000" w:firstRow="0" w:lastRow="0" w:firstColumn="0" w:lastColumn="0" w:noHBand="0" w:noVBand="0"/>
      </w:tblPr>
      <w:tblGrid>
        <w:gridCol w:w="2770"/>
        <w:gridCol w:w="808"/>
        <w:gridCol w:w="2616"/>
        <w:gridCol w:w="3445"/>
      </w:tblGrid>
      <w:tr w:rsidR="001B16D1" w:rsidRPr="003E1685" w:rsidTr="00002763">
        <w:trPr>
          <w:trHeight w:val="277"/>
        </w:trPr>
        <w:tc>
          <w:tcPr>
            <w:tcW w:w="3578" w:type="dxa"/>
            <w:gridSpan w:val="2"/>
          </w:tcPr>
          <w:p w:rsidR="001B16D1" w:rsidRPr="003E1685" w:rsidRDefault="003E1685" w:rsidP="003E1685">
            <w:pPr>
              <w:autoSpaceDE w:val="0"/>
              <w:autoSpaceDN w:val="0"/>
              <w:adjustRightInd w:val="0"/>
              <w:jc w:val="center"/>
              <w:rPr>
                <w:rFonts w:ascii="Times New Roman" w:eastAsia="MS Mincho" w:hAnsi="Times New Roman"/>
                <w:sz w:val="24"/>
                <w:szCs w:val="24"/>
                <w:lang w:eastAsia="ja-JP"/>
              </w:rPr>
            </w:pPr>
            <w:r w:rsidRPr="003E1685">
              <w:rPr>
                <w:rFonts w:ascii="Times New Roman" w:eastAsia="MS Mincho" w:hAnsi="Times New Roman"/>
                <w:sz w:val="24"/>
                <w:szCs w:val="24"/>
                <w:lang w:eastAsia="ja-JP"/>
              </w:rPr>
              <w:t>Независимые переменные</w:t>
            </w:r>
          </w:p>
        </w:tc>
        <w:tc>
          <w:tcPr>
            <w:tcW w:w="2616" w:type="dxa"/>
          </w:tcPr>
          <w:p w:rsidR="001B16D1" w:rsidRPr="003E1685" w:rsidRDefault="003E1685" w:rsidP="001B16D1">
            <w:pPr>
              <w:autoSpaceDE w:val="0"/>
              <w:autoSpaceDN w:val="0"/>
              <w:adjustRightInd w:val="0"/>
              <w:ind w:left="60" w:right="60"/>
              <w:jc w:val="center"/>
              <w:rPr>
                <w:rFonts w:ascii="Times New Roman" w:eastAsia="MS Mincho" w:hAnsi="Times New Roman"/>
                <w:color w:val="000000"/>
                <w:sz w:val="24"/>
                <w:szCs w:val="24"/>
                <w:lang w:eastAsia="ja-JP"/>
              </w:rPr>
            </w:pPr>
            <w:r w:rsidRPr="003E1685">
              <w:rPr>
                <w:rFonts w:ascii="Times New Roman" w:eastAsia="MS Mincho" w:hAnsi="Times New Roman"/>
                <w:color w:val="000000"/>
                <w:sz w:val="24"/>
                <w:szCs w:val="24"/>
                <w:lang w:eastAsia="ja-JP"/>
              </w:rPr>
              <w:t xml:space="preserve">Выборки </w:t>
            </w:r>
          </w:p>
        </w:tc>
        <w:tc>
          <w:tcPr>
            <w:tcW w:w="3445" w:type="dxa"/>
          </w:tcPr>
          <w:p w:rsidR="001B16D1" w:rsidRPr="003E1685" w:rsidRDefault="001B16D1" w:rsidP="001B16D1">
            <w:pPr>
              <w:autoSpaceDE w:val="0"/>
              <w:autoSpaceDN w:val="0"/>
              <w:adjustRightInd w:val="0"/>
              <w:ind w:left="60" w:right="60"/>
              <w:jc w:val="center"/>
              <w:rPr>
                <w:rFonts w:ascii="Times New Roman" w:eastAsia="MS Mincho" w:hAnsi="Times New Roman"/>
                <w:color w:val="000000"/>
                <w:sz w:val="24"/>
                <w:szCs w:val="24"/>
                <w:lang w:eastAsia="ja-JP"/>
              </w:rPr>
            </w:pPr>
            <w:r w:rsidRPr="003E1685">
              <w:rPr>
                <w:rFonts w:ascii="Times New Roman" w:eastAsia="MS Mincho" w:hAnsi="Times New Roman"/>
                <w:color w:val="000000"/>
                <w:sz w:val="24"/>
                <w:szCs w:val="24"/>
                <w:lang w:eastAsia="ja-JP"/>
              </w:rPr>
              <w:t>Количество</w:t>
            </w:r>
          </w:p>
        </w:tc>
      </w:tr>
      <w:tr w:rsidR="001B16D1" w:rsidRPr="003E1685" w:rsidTr="00002763">
        <w:trPr>
          <w:trHeight w:val="292"/>
        </w:trPr>
        <w:tc>
          <w:tcPr>
            <w:tcW w:w="2770" w:type="dxa"/>
            <w:vMerge w:val="restart"/>
          </w:tcPr>
          <w:p w:rsidR="001B16D1" w:rsidRPr="003E1685" w:rsidRDefault="001B16D1" w:rsidP="001B16D1">
            <w:pPr>
              <w:autoSpaceDE w:val="0"/>
              <w:autoSpaceDN w:val="0"/>
              <w:adjustRightInd w:val="0"/>
              <w:ind w:left="60" w:right="60"/>
              <w:rPr>
                <w:rFonts w:ascii="Times New Roman" w:eastAsia="MS Mincho" w:hAnsi="Times New Roman"/>
                <w:color w:val="000000"/>
                <w:sz w:val="24"/>
                <w:szCs w:val="24"/>
                <w:lang w:eastAsia="ja-JP"/>
              </w:rPr>
            </w:pPr>
            <w:r w:rsidRPr="003E1685">
              <w:rPr>
                <w:rFonts w:ascii="Times New Roman" w:eastAsia="MS Mincho" w:hAnsi="Times New Roman"/>
                <w:color w:val="000000"/>
                <w:sz w:val="24"/>
                <w:szCs w:val="24"/>
                <w:lang w:eastAsia="ja-JP"/>
              </w:rPr>
              <w:t>Возраст</w:t>
            </w:r>
          </w:p>
        </w:tc>
        <w:tc>
          <w:tcPr>
            <w:tcW w:w="808" w:type="dxa"/>
          </w:tcPr>
          <w:p w:rsidR="001B16D1" w:rsidRPr="003E1685" w:rsidRDefault="001B16D1" w:rsidP="001B16D1">
            <w:pPr>
              <w:autoSpaceDE w:val="0"/>
              <w:autoSpaceDN w:val="0"/>
              <w:adjustRightInd w:val="0"/>
              <w:ind w:left="60" w:right="60"/>
              <w:rPr>
                <w:rFonts w:ascii="Times New Roman" w:eastAsia="MS Mincho" w:hAnsi="Times New Roman"/>
                <w:color w:val="000000"/>
                <w:sz w:val="24"/>
                <w:szCs w:val="24"/>
                <w:lang w:eastAsia="ja-JP"/>
              </w:rPr>
            </w:pPr>
            <w:r w:rsidRPr="003E1685">
              <w:rPr>
                <w:rFonts w:ascii="Times New Roman" w:eastAsia="MS Mincho" w:hAnsi="Times New Roman"/>
                <w:color w:val="000000"/>
                <w:sz w:val="24"/>
                <w:szCs w:val="24"/>
                <w:lang w:eastAsia="ja-JP"/>
              </w:rPr>
              <w:t>1</w:t>
            </w:r>
          </w:p>
        </w:tc>
        <w:tc>
          <w:tcPr>
            <w:tcW w:w="2616" w:type="dxa"/>
          </w:tcPr>
          <w:p w:rsidR="001B16D1" w:rsidRPr="003E1685" w:rsidRDefault="001B16D1" w:rsidP="001B16D1">
            <w:pPr>
              <w:autoSpaceDE w:val="0"/>
              <w:autoSpaceDN w:val="0"/>
              <w:adjustRightInd w:val="0"/>
              <w:ind w:left="60" w:right="60"/>
              <w:rPr>
                <w:rFonts w:ascii="Times New Roman" w:eastAsia="MS Mincho" w:hAnsi="Times New Roman"/>
                <w:color w:val="000000"/>
                <w:sz w:val="24"/>
                <w:szCs w:val="24"/>
                <w:lang w:eastAsia="ja-JP"/>
              </w:rPr>
            </w:pPr>
            <w:r w:rsidRPr="003E1685">
              <w:rPr>
                <w:rFonts w:ascii="Times New Roman" w:eastAsia="MS Mincho" w:hAnsi="Times New Roman"/>
                <w:color w:val="000000"/>
                <w:sz w:val="24"/>
                <w:szCs w:val="24"/>
                <w:lang w:eastAsia="ja-JP"/>
              </w:rPr>
              <w:t>Моложе 25-ти лет</w:t>
            </w:r>
          </w:p>
        </w:tc>
        <w:tc>
          <w:tcPr>
            <w:tcW w:w="3445" w:type="dxa"/>
          </w:tcPr>
          <w:p w:rsidR="001B16D1" w:rsidRPr="003E1685" w:rsidRDefault="001B16D1" w:rsidP="001B16D1">
            <w:pPr>
              <w:autoSpaceDE w:val="0"/>
              <w:autoSpaceDN w:val="0"/>
              <w:adjustRightInd w:val="0"/>
              <w:ind w:left="60" w:right="60"/>
              <w:jc w:val="center"/>
              <w:rPr>
                <w:rFonts w:ascii="Times New Roman" w:eastAsia="MS Mincho" w:hAnsi="Times New Roman"/>
                <w:color w:val="000000"/>
                <w:sz w:val="24"/>
                <w:szCs w:val="24"/>
                <w:lang w:eastAsia="ja-JP"/>
              </w:rPr>
            </w:pPr>
            <w:r w:rsidRPr="003E1685">
              <w:rPr>
                <w:rFonts w:ascii="Times New Roman" w:eastAsia="MS Mincho" w:hAnsi="Times New Roman"/>
                <w:color w:val="000000"/>
                <w:sz w:val="24"/>
                <w:szCs w:val="24"/>
                <w:lang w:eastAsia="ja-JP"/>
              </w:rPr>
              <w:t>202</w:t>
            </w:r>
          </w:p>
        </w:tc>
      </w:tr>
      <w:tr w:rsidR="001B16D1" w:rsidRPr="003E1685" w:rsidTr="00002763">
        <w:trPr>
          <w:trHeight w:val="129"/>
        </w:trPr>
        <w:tc>
          <w:tcPr>
            <w:tcW w:w="2770" w:type="dxa"/>
            <w:vMerge/>
          </w:tcPr>
          <w:p w:rsidR="001B16D1" w:rsidRPr="003E1685" w:rsidRDefault="001B16D1" w:rsidP="001B16D1">
            <w:pPr>
              <w:autoSpaceDE w:val="0"/>
              <w:autoSpaceDN w:val="0"/>
              <w:adjustRightInd w:val="0"/>
              <w:rPr>
                <w:rFonts w:ascii="Times New Roman" w:eastAsia="MS Mincho" w:hAnsi="Times New Roman"/>
                <w:color w:val="000000"/>
                <w:sz w:val="24"/>
                <w:szCs w:val="24"/>
                <w:lang w:eastAsia="ja-JP"/>
              </w:rPr>
            </w:pPr>
          </w:p>
        </w:tc>
        <w:tc>
          <w:tcPr>
            <w:tcW w:w="808" w:type="dxa"/>
          </w:tcPr>
          <w:p w:rsidR="001B16D1" w:rsidRPr="003E1685" w:rsidRDefault="001B16D1" w:rsidP="001B16D1">
            <w:pPr>
              <w:autoSpaceDE w:val="0"/>
              <w:autoSpaceDN w:val="0"/>
              <w:adjustRightInd w:val="0"/>
              <w:ind w:left="60" w:right="60"/>
              <w:rPr>
                <w:rFonts w:ascii="Times New Roman" w:eastAsia="MS Mincho" w:hAnsi="Times New Roman"/>
                <w:color w:val="000000"/>
                <w:sz w:val="24"/>
                <w:szCs w:val="24"/>
                <w:lang w:eastAsia="ja-JP"/>
              </w:rPr>
            </w:pPr>
            <w:r w:rsidRPr="003E1685">
              <w:rPr>
                <w:rFonts w:ascii="Times New Roman" w:eastAsia="MS Mincho" w:hAnsi="Times New Roman"/>
                <w:color w:val="000000"/>
                <w:sz w:val="24"/>
                <w:szCs w:val="24"/>
                <w:lang w:eastAsia="ja-JP"/>
              </w:rPr>
              <w:t>2</w:t>
            </w:r>
          </w:p>
        </w:tc>
        <w:tc>
          <w:tcPr>
            <w:tcW w:w="2616" w:type="dxa"/>
          </w:tcPr>
          <w:p w:rsidR="001B16D1" w:rsidRPr="003E1685" w:rsidRDefault="001B16D1" w:rsidP="001B16D1">
            <w:pPr>
              <w:autoSpaceDE w:val="0"/>
              <w:autoSpaceDN w:val="0"/>
              <w:adjustRightInd w:val="0"/>
              <w:ind w:left="60" w:right="60"/>
              <w:rPr>
                <w:rFonts w:ascii="Times New Roman" w:eastAsia="MS Mincho" w:hAnsi="Times New Roman"/>
                <w:color w:val="000000"/>
                <w:sz w:val="24"/>
                <w:szCs w:val="24"/>
                <w:lang w:eastAsia="ja-JP"/>
              </w:rPr>
            </w:pPr>
            <w:r w:rsidRPr="003E1685">
              <w:rPr>
                <w:rFonts w:ascii="Times New Roman" w:eastAsia="MS Mincho" w:hAnsi="Times New Roman"/>
                <w:color w:val="000000"/>
                <w:sz w:val="24"/>
                <w:szCs w:val="24"/>
                <w:lang w:eastAsia="ja-JP"/>
              </w:rPr>
              <w:t>старше 50-ти лет</w:t>
            </w:r>
          </w:p>
        </w:tc>
        <w:tc>
          <w:tcPr>
            <w:tcW w:w="3445" w:type="dxa"/>
          </w:tcPr>
          <w:p w:rsidR="001B16D1" w:rsidRPr="003E1685" w:rsidRDefault="001B16D1" w:rsidP="001B16D1">
            <w:pPr>
              <w:autoSpaceDE w:val="0"/>
              <w:autoSpaceDN w:val="0"/>
              <w:adjustRightInd w:val="0"/>
              <w:ind w:left="60" w:right="60"/>
              <w:jc w:val="center"/>
              <w:rPr>
                <w:rFonts w:ascii="Times New Roman" w:eastAsia="MS Mincho" w:hAnsi="Times New Roman"/>
                <w:color w:val="000000"/>
                <w:sz w:val="24"/>
                <w:szCs w:val="24"/>
                <w:lang w:eastAsia="ja-JP"/>
              </w:rPr>
            </w:pPr>
            <w:r w:rsidRPr="003E1685">
              <w:rPr>
                <w:rFonts w:ascii="Times New Roman" w:eastAsia="MS Mincho" w:hAnsi="Times New Roman"/>
                <w:color w:val="000000"/>
                <w:sz w:val="24"/>
                <w:szCs w:val="24"/>
                <w:lang w:eastAsia="ja-JP"/>
              </w:rPr>
              <w:t>103</w:t>
            </w:r>
          </w:p>
        </w:tc>
      </w:tr>
      <w:tr w:rsidR="001B16D1" w:rsidRPr="003E1685" w:rsidTr="00002763">
        <w:trPr>
          <w:trHeight w:val="277"/>
        </w:trPr>
        <w:tc>
          <w:tcPr>
            <w:tcW w:w="2770" w:type="dxa"/>
            <w:vMerge w:val="restart"/>
          </w:tcPr>
          <w:p w:rsidR="001B16D1" w:rsidRPr="003E1685" w:rsidRDefault="001B16D1" w:rsidP="001B16D1">
            <w:pPr>
              <w:autoSpaceDE w:val="0"/>
              <w:autoSpaceDN w:val="0"/>
              <w:adjustRightInd w:val="0"/>
              <w:ind w:left="60" w:right="60"/>
              <w:rPr>
                <w:rFonts w:ascii="Times New Roman" w:eastAsia="MS Mincho" w:hAnsi="Times New Roman"/>
                <w:color w:val="000000"/>
                <w:sz w:val="24"/>
                <w:szCs w:val="24"/>
                <w:lang w:eastAsia="ja-JP"/>
              </w:rPr>
            </w:pPr>
            <w:r w:rsidRPr="003E1685">
              <w:rPr>
                <w:rFonts w:ascii="Times New Roman" w:eastAsia="MS Mincho" w:hAnsi="Times New Roman"/>
                <w:color w:val="000000"/>
                <w:sz w:val="24"/>
                <w:szCs w:val="24"/>
                <w:lang w:eastAsia="ja-JP"/>
              </w:rPr>
              <w:t>Гендер</w:t>
            </w:r>
          </w:p>
        </w:tc>
        <w:tc>
          <w:tcPr>
            <w:tcW w:w="808" w:type="dxa"/>
          </w:tcPr>
          <w:p w:rsidR="001B16D1" w:rsidRPr="003E1685" w:rsidRDefault="001B16D1" w:rsidP="001B16D1">
            <w:pPr>
              <w:autoSpaceDE w:val="0"/>
              <w:autoSpaceDN w:val="0"/>
              <w:adjustRightInd w:val="0"/>
              <w:ind w:left="60" w:right="60"/>
              <w:rPr>
                <w:rFonts w:ascii="Times New Roman" w:eastAsia="MS Mincho" w:hAnsi="Times New Roman"/>
                <w:color w:val="000000"/>
                <w:sz w:val="24"/>
                <w:szCs w:val="24"/>
                <w:lang w:eastAsia="ja-JP"/>
              </w:rPr>
            </w:pPr>
            <w:r w:rsidRPr="003E1685">
              <w:rPr>
                <w:rFonts w:ascii="Times New Roman" w:eastAsia="MS Mincho" w:hAnsi="Times New Roman"/>
                <w:color w:val="000000"/>
                <w:sz w:val="24"/>
                <w:szCs w:val="24"/>
                <w:lang w:eastAsia="ja-JP"/>
              </w:rPr>
              <w:t>1</w:t>
            </w:r>
          </w:p>
        </w:tc>
        <w:tc>
          <w:tcPr>
            <w:tcW w:w="2616" w:type="dxa"/>
          </w:tcPr>
          <w:p w:rsidR="001B16D1" w:rsidRPr="003E1685" w:rsidRDefault="001B16D1" w:rsidP="001B16D1">
            <w:pPr>
              <w:autoSpaceDE w:val="0"/>
              <w:autoSpaceDN w:val="0"/>
              <w:adjustRightInd w:val="0"/>
              <w:ind w:left="60" w:right="60"/>
              <w:rPr>
                <w:rFonts w:ascii="Times New Roman" w:eastAsia="MS Mincho" w:hAnsi="Times New Roman"/>
                <w:color w:val="000000"/>
                <w:sz w:val="24"/>
                <w:szCs w:val="24"/>
                <w:lang w:eastAsia="ja-JP"/>
              </w:rPr>
            </w:pPr>
            <w:r w:rsidRPr="003E1685">
              <w:rPr>
                <w:rFonts w:ascii="Times New Roman" w:eastAsia="MS Mincho" w:hAnsi="Times New Roman"/>
                <w:color w:val="000000"/>
                <w:sz w:val="24"/>
                <w:szCs w:val="24"/>
                <w:lang w:eastAsia="ja-JP"/>
              </w:rPr>
              <w:t>Женщины</w:t>
            </w:r>
          </w:p>
        </w:tc>
        <w:tc>
          <w:tcPr>
            <w:tcW w:w="3445" w:type="dxa"/>
          </w:tcPr>
          <w:p w:rsidR="001B16D1" w:rsidRPr="003E1685" w:rsidRDefault="001B16D1" w:rsidP="001B16D1">
            <w:pPr>
              <w:autoSpaceDE w:val="0"/>
              <w:autoSpaceDN w:val="0"/>
              <w:adjustRightInd w:val="0"/>
              <w:ind w:left="60" w:right="60"/>
              <w:jc w:val="center"/>
              <w:rPr>
                <w:rFonts w:ascii="Times New Roman" w:eastAsia="MS Mincho" w:hAnsi="Times New Roman"/>
                <w:color w:val="000000"/>
                <w:sz w:val="24"/>
                <w:szCs w:val="24"/>
                <w:lang w:eastAsia="ja-JP"/>
              </w:rPr>
            </w:pPr>
            <w:r w:rsidRPr="003E1685">
              <w:rPr>
                <w:rFonts w:ascii="Times New Roman" w:eastAsia="MS Mincho" w:hAnsi="Times New Roman"/>
                <w:color w:val="000000"/>
                <w:sz w:val="24"/>
                <w:szCs w:val="24"/>
                <w:lang w:eastAsia="ja-JP"/>
              </w:rPr>
              <w:t>194</w:t>
            </w:r>
          </w:p>
        </w:tc>
      </w:tr>
      <w:tr w:rsidR="001B16D1" w:rsidRPr="003E1685" w:rsidTr="00002763">
        <w:trPr>
          <w:trHeight w:val="129"/>
        </w:trPr>
        <w:tc>
          <w:tcPr>
            <w:tcW w:w="2770" w:type="dxa"/>
            <w:vMerge/>
          </w:tcPr>
          <w:p w:rsidR="001B16D1" w:rsidRPr="003E1685" w:rsidRDefault="001B16D1" w:rsidP="001B16D1">
            <w:pPr>
              <w:autoSpaceDE w:val="0"/>
              <w:autoSpaceDN w:val="0"/>
              <w:adjustRightInd w:val="0"/>
              <w:rPr>
                <w:rFonts w:ascii="Times New Roman" w:eastAsia="MS Mincho" w:hAnsi="Times New Roman"/>
                <w:color w:val="000000"/>
                <w:sz w:val="24"/>
                <w:szCs w:val="24"/>
                <w:lang w:eastAsia="ja-JP"/>
              </w:rPr>
            </w:pPr>
          </w:p>
        </w:tc>
        <w:tc>
          <w:tcPr>
            <w:tcW w:w="808" w:type="dxa"/>
          </w:tcPr>
          <w:p w:rsidR="001B16D1" w:rsidRPr="003E1685" w:rsidRDefault="001B16D1" w:rsidP="001B16D1">
            <w:pPr>
              <w:autoSpaceDE w:val="0"/>
              <w:autoSpaceDN w:val="0"/>
              <w:adjustRightInd w:val="0"/>
              <w:ind w:left="60" w:right="60"/>
              <w:rPr>
                <w:rFonts w:ascii="Times New Roman" w:eastAsia="MS Mincho" w:hAnsi="Times New Roman"/>
                <w:color w:val="000000"/>
                <w:sz w:val="24"/>
                <w:szCs w:val="24"/>
                <w:lang w:eastAsia="ja-JP"/>
              </w:rPr>
            </w:pPr>
            <w:r w:rsidRPr="003E1685">
              <w:rPr>
                <w:rFonts w:ascii="Times New Roman" w:eastAsia="MS Mincho" w:hAnsi="Times New Roman"/>
                <w:color w:val="000000"/>
                <w:sz w:val="24"/>
                <w:szCs w:val="24"/>
                <w:lang w:eastAsia="ja-JP"/>
              </w:rPr>
              <w:t>2</w:t>
            </w:r>
          </w:p>
        </w:tc>
        <w:tc>
          <w:tcPr>
            <w:tcW w:w="2616" w:type="dxa"/>
          </w:tcPr>
          <w:p w:rsidR="001B16D1" w:rsidRPr="003E1685" w:rsidRDefault="001B16D1" w:rsidP="001B16D1">
            <w:pPr>
              <w:autoSpaceDE w:val="0"/>
              <w:autoSpaceDN w:val="0"/>
              <w:adjustRightInd w:val="0"/>
              <w:ind w:left="60" w:right="60"/>
              <w:rPr>
                <w:rFonts w:ascii="Times New Roman" w:eastAsia="MS Mincho" w:hAnsi="Times New Roman"/>
                <w:color w:val="000000"/>
                <w:sz w:val="24"/>
                <w:szCs w:val="24"/>
                <w:lang w:eastAsia="ja-JP"/>
              </w:rPr>
            </w:pPr>
            <w:r w:rsidRPr="003E1685">
              <w:rPr>
                <w:rFonts w:ascii="Times New Roman" w:eastAsia="MS Mincho" w:hAnsi="Times New Roman"/>
                <w:color w:val="000000"/>
                <w:sz w:val="24"/>
                <w:szCs w:val="24"/>
                <w:lang w:eastAsia="ja-JP"/>
              </w:rPr>
              <w:t>Мужчины</w:t>
            </w:r>
          </w:p>
        </w:tc>
        <w:tc>
          <w:tcPr>
            <w:tcW w:w="3445" w:type="dxa"/>
          </w:tcPr>
          <w:p w:rsidR="001B16D1" w:rsidRPr="003E1685" w:rsidRDefault="001B16D1" w:rsidP="001B16D1">
            <w:pPr>
              <w:autoSpaceDE w:val="0"/>
              <w:autoSpaceDN w:val="0"/>
              <w:adjustRightInd w:val="0"/>
              <w:ind w:left="60" w:right="60"/>
              <w:jc w:val="center"/>
              <w:rPr>
                <w:rFonts w:ascii="Times New Roman" w:eastAsia="MS Mincho" w:hAnsi="Times New Roman"/>
                <w:color w:val="000000"/>
                <w:sz w:val="24"/>
                <w:szCs w:val="24"/>
                <w:lang w:eastAsia="ja-JP"/>
              </w:rPr>
            </w:pPr>
            <w:r w:rsidRPr="003E1685">
              <w:rPr>
                <w:rFonts w:ascii="Times New Roman" w:eastAsia="MS Mincho" w:hAnsi="Times New Roman"/>
                <w:color w:val="000000"/>
                <w:sz w:val="24"/>
                <w:szCs w:val="24"/>
                <w:lang w:eastAsia="ja-JP"/>
              </w:rPr>
              <w:t>111</w:t>
            </w:r>
          </w:p>
        </w:tc>
      </w:tr>
    </w:tbl>
    <w:p w:rsidR="00DA511E" w:rsidRDefault="00DA511E" w:rsidP="00DA511E">
      <w:pPr>
        <w:autoSpaceDE w:val="0"/>
        <w:autoSpaceDN w:val="0"/>
        <w:adjustRightInd w:val="0"/>
        <w:spacing w:after="0" w:line="240" w:lineRule="auto"/>
        <w:ind w:firstLine="567"/>
        <w:jc w:val="both"/>
        <w:rPr>
          <w:rFonts w:ascii="Times New Roman" w:eastAsia="Calibri" w:hAnsi="Times New Roman" w:cs="Times New Roman"/>
          <w:sz w:val="28"/>
          <w:szCs w:val="28"/>
        </w:rPr>
      </w:pPr>
    </w:p>
    <w:p w:rsidR="00DA511E" w:rsidRDefault="00DA511E" w:rsidP="00DA511E">
      <w:pPr>
        <w:autoSpaceDE w:val="0"/>
        <w:autoSpaceDN w:val="0"/>
        <w:adjustRightInd w:val="0"/>
        <w:spacing w:after="0" w:line="240" w:lineRule="auto"/>
        <w:ind w:firstLine="567"/>
        <w:jc w:val="both"/>
        <w:rPr>
          <w:rFonts w:ascii="Times New Roman" w:eastAsia="Calibri" w:hAnsi="Times New Roman" w:cs="Times New Roman"/>
          <w:sz w:val="28"/>
          <w:szCs w:val="28"/>
        </w:rPr>
      </w:pPr>
      <w:r w:rsidRPr="005A7B86">
        <w:rPr>
          <w:rFonts w:ascii="Times New Roman" w:eastAsia="Calibri" w:hAnsi="Times New Roman" w:cs="Times New Roman"/>
          <w:sz w:val="28"/>
          <w:szCs w:val="28"/>
        </w:rPr>
        <w:t>Как мы видим, в таблице</w:t>
      </w:r>
      <w:r>
        <w:rPr>
          <w:rFonts w:ascii="Times New Roman" w:eastAsia="Calibri" w:hAnsi="Times New Roman" w:cs="Times New Roman"/>
          <w:sz w:val="28"/>
          <w:szCs w:val="28"/>
        </w:rPr>
        <w:t xml:space="preserve"> 38</w:t>
      </w:r>
      <w:r w:rsidRPr="005A7B86">
        <w:rPr>
          <w:rFonts w:ascii="Times New Roman" w:eastAsia="Calibri" w:hAnsi="Times New Roman" w:cs="Times New Roman"/>
          <w:sz w:val="28"/>
          <w:szCs w:val="28"/>
        </w:rPr>
        <w:t xml:space="preserve">, что </w:t>
      </w:r>
      <w:r>
        <w:rPr>
          <w:rFonts w:ascii="Times New Roman" w:eastAsia="Calibri" w:hAnsi="Times New Roman" w:cs="Times New Roman"/>
          <w:sz w:val="28"/>
          <w:szCs w:val="28"/>
        </w:rPr>
        <w:t xml:space="preserve"> </w:t>
      </w:r>
      <w:r w:rsidRPr="005A7B86">
        <w:rPr>
          <w:rFonts w:ascii="Times New Roman" w:eastAsia="Calibri" w:hAnsi="Times New Roman" w:cs="Times New Roman"/>
          <w:sz w:val="28"/>
          <w:szCs w:val="28"/>
        </w:rPr>
        <w:t xml:space="preserve"> Уилкс 'λ = 0,9</w:t>
      </w:r>
      <w:r>
        <w:rPr>
          <w:rFonts w:ascii="Times New Roman" w:eastAsia="Calibri" w:hAnsi="Times New Roman" w:cs="Times New Roman"/>
          <w:sz w:val="28"/>
          <w:szCs w:val="28"/>
        </w:rPr>
        <w:t>07</w:t>
      </w:r>
      <w:r w:rsidRPr="005A7B86">
        <w:rPr>
          <w:rFonts w:ascii="Times New Roman" w:eastAsia="Calibri" w:hAnsi="Times New Roman" w:cs="Times New Roman"/>
          <w:sz w:val="28"/>
          <w:szCs w:val="28"/>
        </w:rPr>
        <w:t>, F = 1,5</w:t>
      </w:r>
      <w:r>
        <w:rPr>
          <w:rFonts w:ascii="Times New Roman" w:eastAsia="Calibri" w:hAnsi="Times New Roman" w:cs="Times New Roman"/>
          <w:sz w:val="28"/>
          <w:szCs w:val="28"/>
        </w:rPr>
        <w:t>26</w:t>
      </w:r>
      <w:r w:rsidRPr="005A7B86">
        <w:rPr>
          <w:rFonts w:ascii="Times New Roman" w:eastAsia="Calibri" w:hAnsi="Times New Roman" w:cs="Times New Roman"/>
          <w:sz w:val="28"/>
          <w:szCs w:val="28"/>
        </w:rPr>
        <w:t>, р=0,</w:t>
      </w:r>
      <w:proofErr w:type="gramStart"/>
      <w:r w:rsidRPr="005A7B86">
        <w:rPr>
          <w:rFonts w:ascii="Times New Roman" w:eastAsia="Calibri" w:hAnsi="Times New Roman" w:cs="Times New Roman"/>
          <w:sz w:val="28"/>
          <w:szCs w:val="28"/>
        </w:rPr>
        <w:t>0</w:t>
      </w:r>
      <w:r>
        <w:rPr>
          <w:rFonts w:ascii="Times New Roman" w:eastAsia="Calibri" w:hAnsi="Times New Roman" w:cs="Times New Roman"/>
          <w:sz w:val="28"/>
          <w:szCs w:val="28"/>
        </w:rPr>
        <w:t>76</w:t>
      </w:r>
      <w:r w:rsidRPr="005A7B8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что</w:t>
      </w:r>
      <w:proofErr w:type="gramEnd"/>
      <w:r>
        <w:rPr>
          <w:rFonts w:ascii="Times New Roman" w:eastAsia="Calibri" w:hAnsi="Times New Roman" w:cs="Times New Roman"/>
          <w:sz w:val="28"/>
          <w:szCs w:val="28"/>
        </w:rPr>
        <w:t xml:space="preserve"> указывает, что дисперсионно-ковариационные матрицы достоверно не различаются по возрасту. </w:t>
      </w:r>
      <w:r w:rsidRPr="005A7B8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Это означает, что выполняется главное допущение для многомерных тестов и их результаты могут быть приняты к рассмотрению. Уровень достоверности не критичен, он указывает на наличие   тенденции к различиям. Детальное изучение требует большей выборки и большего охвата регионов Республики Казахстан. </w:t>
      </w:r>
    </w:p>
    <w:p w:rsidR="00DA511E" w:rsidRPr="005A7B86" w:rsidRDefault="00DA511E" w:rsidP="00DA511E">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Из таблицы 39, в которой представлены результаты одномерных тестов видно, что поколения (молодежь до 25 и зрелые старше 50) дифференцируются только по одной ценности - ценности Достижения: </w:t>
      </w:r>
      <w:r w:rsidRPr="005A7B86">
        <w:rPr>
          <w:rFonts w:ascii="Times New Roman" w:eastAsia="Calibri" w:hAnsi="Times New Roman" w:cs="Times New Roman"/>
          <w:sz w:val="28"/>
          <w:szCs w:val="28"/>
        </w:rPr>
        <w:t>F= 5.104, р &lt;</w:t>
      </w:r>
      <w:r>
        <w:rPr>
          <w:rFonts w:ascii="Times New Roman" w:eastAsia="Calibri" w:hAnsi="Times New Roman" w:cs="Times New Roman"/>
          <w:sz w:val="28"/>
          <w:szCs w:val="28"/>
        </w:rPr>
        <w:t>0,</w:t>
      </w:r>
      <w:r w:rsidRPr="005A7B86">
        <w:rPr>
          <w:rFonts w:ascii="Times New Roman" w:eastAsia="Calibri" w:hAnsi="Times New Roman" w:cs="Times New Roman"/>
          <w:sz w:val="28"/>
          <w:szCs w:val="28"/>
        </w:rPr>
        <w:t xml:space="preserve">025, частичный Эта-квадрат = </w:t>
      </w:r>
      <w:r>
        <w:rPr>
          <w:rFonts w:ascii="Times New Roman" w:eastAsia="Calibri" w:hAnsi="Times New Roman" w:cs="Times New Roman"/>
          <w:sz w:val="28"/>
          <w:szCs w:val="28"/>
        </w:rPr>
        <w:t>0,</w:t>
      </w:r>
      <w:r w:rsidRPr="005A7B86">
        <w:rPr>
          <w:rFonts w:ascii="Times New Roman" w:eastAsia="Calibri" w:hAnsi="Times New Roman" w:cs="Times New Roman"/>
          <w:sz w:val="28"/>
          <w:szCs w:val="28"/>
        </w:rPr>
        <w:t>017</w:t>
      </w:r>
      <w:r>
        <w:rPr>
          <w:rFonts w:ascii="Times New Roman" w:eastAsia="Calibri" w:hAnsi="Times New Roman" w:cs="Times New Roman"/>
          <w:sz w:val="28"/>
          <w:szCs w:val="28"/>
        </w:rPr>
        <w:t xml:space="preserve">. Данные таблицы 36 указывают, на то, что данная ценность более сформирована у молодого поколения  - </w:t>
      </w:r>
      <w:r w:rsidRPr="005A7B86">
        <w:rPr>
          <w:rFonts w:ascii="Times New Roman" w:eastAsia="Calibri" w:hAnsi="Times New Roman" w:cs="Times New Roman"/>
          <w:sz w:val="28"/>
          <w:szCs w:val="28"/>
        </w:rPr>
        <w:t>молод</w:t>
      </w:r>
      <w:r>
        <w:rPr>
          <w:rFonts w:ascii="Times New Roman" w:eastAsia="Calibri" w:hAnsi="Times New Roman" w:cs="Times New Roman"/>
          <w:sz w:val="28"/>
          <w:szCs w:val="28"/>
        </w:rPr>
        <w:t>ежь</w:t>
      </w:r>
      <w:r w:rsidRPr="005A7B86">
        <w:rPr>
          <w:rFonts w:ascii="Times New Roman" w:eastAsia="Calibri" w:hAnsi="Times New Roman" w:cs="Times New Roman"/>
          <w:sz w:val="28"/>
          <w:szCs w:val="28"/>
        </w:rPr>
        <w:t xml:space="preserve"> (М = 4,74) и старш</w:t>
      </w:r>
      <w:r>
        <w:rPr>
          <w:rFonts w:ascii="Times New Roman" w:eastAsia="Calibri" w:hAnsi="Times New Roman" w:cs="Times New Roman"/>
          <w:sz w:val="28"/>
          <w:szCs w:val="28"/>
        </w:rPr>
        <w:t>ее поколение</w:t>
      </w:r>
      <w:r w:rsidRPr="005A7B86">
        <w:rPr>
          <w:rFonts w:ascii="Times New Roman" w:eastAsia="Calibri" w:hAnsi="Times New Roman" w:cs="Times New Roman"/>
          <w:sz w:val="28"/>
          <w:szCs w:val="28"/>
        </w:rPr>
        <w:t xml:space="preserve"> (М = 4,47).</w:t>
      </w:r>
    </w:p>
    <w:p w:rsidR="001B16D1" w:rsidRDefault="001B16D1" w:rsidP="001B16D1">
      <w:pPr>
        <w:autoSpaceDE w:val="0"/>
        <w:autoSpaceDN w:val="0"/>
        <w:adjustRightInd w:val="0"/>
        <w:spacing w:after="0" w:line="240" w:lineRule="auto"/>
        <w:ind w:firstLine="709"/>
        <w:rPr>
          <w:rFonts w:ascii="Times New Roman" w:eastAsia="Calibri" w:hAnsi="Times New Roman" w:cs="Times New Roman"/>
          <w:sz w:val="28"/>
          <w:szCs w:val="28"/>
        </w:rPr>
      </w:pPr>
    </w:p>
    <w:p w:rsidR="001B16D1" w:rsidRDefault="001B16D1" w:rsidP="006E2C8E">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Таблица 3</w:t>
      </w:r>
      <w:r w:rsidR="00585699">
        <w:rPr>
          <w:rFonts w:ascii="Times New Roman" w:eastAsia="Calibri" w:hAnsi="Times New Roman" w:cs="Times New Roman"/>
          <w:sz w:val="28"/>
          <w:szCs w:val="28"/>
        </w:rPr>
        <w:t>9</w:t>
      </w:r>
      <w:r>
        <w:rPr>
          <w:rFonts w:ascii="Times New Roman" w:eastAsia="Calibri" w:hAnsi="Times New Roman" w:cs="Times New Roman"/>
          <w:sz w:val="28"/>
          <w:szCs w:val="28"/>
        </w:rPr>
        <w:t xml:space="preserve"> -  Результат многомерных тестов</w:t>
      </w:r>
    </w:p>
    <w:p w:rsidR="00002763" w:rsidRPr="00002763" w:rsidRDefault="00002763" w:rsidP="006E2C8E">
      <w:pPr>
        <w:autoSpaceDE w:val="0"/>
        <w:autoSpaceDN w:val="0"/>
        <w:adjustRightInd w:val="0"/>
        <w:spacing w:after="0" w:line="240" w:lineRule="auto"/>
        <w:rPr>
          <w:rFonts w:ascii="Times New Roman" w:eastAsia="Calibri" w:hAnsi="Times New Roman" w:cs="Times New Roman"/>
          <w:sz w:val="20"/>
          <w:szCs w:val="20"/>
        </w:rPr>
      </w:pPr>
    </w:p>
    <w:tbl>
      <w:tblPr>
        <w:tblStyle w:val="a9"/>
        <w:tblpPr w:leftFromText="180" w:rightFromText="180" w:vertAnchor="text" w:horzAnchor="margin" w:tblpX="108" w:tblpY="119"/>
        <w:tblW w:w="9606" w:type="dxa"/>
        <w:tblLayout w:type="fixed"/>
        <w:tblLook w:val="0000" w:firstRow="0" w:lastRow="0" w:firstColumn="0" w:lastColumn="0" w:noHBand="0" w:noVBand="0"/>
      </w:tblPr>
      <w:tblGrid>
        <w:gridCol w:w="1134"/>
        <w:gridCol w:w="1134"/>
        <w:gridCol w:w="1418"/>
        <w:gridCol w:w="850"/>
        <w:gridCol w:w="1418"/>
        <w:gridCol w:w="1276"/>
        <w:gridCol w:w="850"/>
        <w:gridCol w:w="1526"/>
      </w:tblGrid>
      <w:tr w:rsidR="001B16D1" w:rsidRPr="005A7B86" w:rsidTr="00002763">
        <w:trPr>
          <w:trHeight w:val="665"/>
        </w:trPr>
        <w:tc>
          <w:tcPr>
            <w:tcW w:w="2268" w:type="dxa"/>
            <w:gridSpan w:val="2"/>
          </w:tcPr>
          <w:p w:rsidR="001B16D1" w:rsidRPr="00002763" w:rsidRDefault="00972CDD" w:rsidP="00002763">
            <w:pPr>
              <w:jc w:val="both"/>
              <w:rPr>
                <w:rFonts w:ascii="Times New Roman" w:hAnsi="Times New Roman"/>
                <w:sz w:val="24"/>
                <w:szCs w:val="24"/>
              </w:rPr>
            </w:pPr>
            <w:r w:rsidRPr="00972CDD">
              <w:rPr>
                <w:rFonts w:ascii="Times New Roman" w:hAnsi="Times New Roman"/>
                <w:sz w:val="24"/>
                <w:szCs w:val="24"/>
              </w:rPr>
              <w:t>Показатели</w:t>
            </w:r>
          </w:p>
        </w:tc>
        <w:tc>
          <w:tcPr>
            <w:tcW w:w="1418" w:type="dxa"/>
          </w:tcPr>
          <w:p w:rsidR="001B16D1" w:rsidRPr="00002763" w:rsidRDefault="001B16D1" w:rsidP="00002763">
            <w:pPr>
              <w:jc w:val="center"/>
              <w:rPr>
                <w:rFonts w:ascii="Times New Roman" w:hAnsi="Times New Roman"/>
                <w:sz w:val="24"/>
                <w:szCs w:val="24"/>
              </w:rPr>
            </w:pPr>
            <w:r w:rsidRPr="00002763">
              <w:rPr>
                <w:rFonts w:ascii="Times New Roman" w:hAnsi="Times New Roman"/>
                <w:sz w:val="24"/>
                <w:szCs w:val="24"/>
              </w:rPr>
              <w:t>Значения</w:t>
            </w:r>
          </w:p>
        </w:tc>
        <w:tc>
          <w:tcPr>
            <w:tcW w:w="850" w:type="dxa"/>
          </w:tcPr>
          <w:p w:rsidR="001B16D1" w:rsidRPr="00002763" w:rsidRDefault="001B16D1" w:rsidP="00002763">
            <w:pPr>
              <w:jc w:val="center"/>
              <w:rPr>
                <w:rFonts w:ascii="Times New Roman" w:hAnsi="Times New Roman"/>
                <w:sz w:val="24"/>
                <w:szCs w:val="24"/>
              </w:rPr>
            </w:pPr>
            <w:r w:rsidRPr="00002763">
              <w:rPr>
                <w:rFonts w:ascii="Times New Roman" w:hAnsi="Times New Roman"/>
                <w:sz w:val="24"/>
                <w:szCs w:val="24"/>
              </w:rPr>
              <w:t>F</w:t>
            </w:r>
          </w:p>
        </w:tc>
        <w:tc>
          <w:tcPr>
            <w:tcW w:w="1418" w:type="dxa"/>
          </w:tcPr>
          <w:p w:rsidR="001B16D1" w:rsidRPr="00002763" w:rsidRDefault="001B16D1" w:rsidP="00002763">
            <w:pPr>
              <w:jc w:val="center"/>
              <w:rPr>
                <w:rFonts w:ascii="Times New Roman" w:hAnsi="Times New Roman"/>
                <w:sz w:val="24"/>
                <w:szCs w:val="24"/>
                <w:lang w:val="en-US"/>
              </w:rPr>
            </w:pPr>
            <w:r w:rsidRPr="00002763">
              <w:rPr>
                <w:rFonts w:ascii="Times New Roman" w:hAnsi="Times New Roman"/>
                <w:sz w:val="24"/>
                <w:szCs w:val="24"/>
              </w:rPr>
              <w:t>Ст</w:t>
            </w:r>
            <w:r w:rsidRPr="00002763">
              <w:rPr>
                <w:rFonts w:ascii="Times New Roman" w:hAnsi="Times New Roman"/>
                <w:sz w:val="24"/>
                <w:szCs w:val="24"/>
                <w:lang w:val="en-US"/>
              </w:rPr>
              <w:t xml:space="preserve">. </w:t>
            </w:r>
            <w:r w:rsidRPr="00002763">
              <w:rPr>
                <w:rFonts w:ascii="Times New Roman" w:hAnsi="Times New Roman"/>
                <w:sz w:val="24"/>
                <w:szCs w:val="24"/>
              </w:rPr>
              <w:t>св</w:t>
            </w:r>
            <w:r w:rsidRPr="00002763">
              <w:rPr>
                <w:rFonts w:ascii="Times New Roman" w:hAnsi="Times New Roman"/>
                <w:sz w:val="24"/>
                <w:szCs w:val="24"/>
                <w:lang w:val="en-US"/>
              </w:rPr>
              <w:t>.</w:t>
            </w:r>
          </w:p>
          <w:p w:rsidR="001B16D1" w:rsidRPr="00002763" w:rsidRDefault="001B16D1" w:rsidP="00002763">
            <w:pPr>
              <w:jc w:val="center"/>
              <w:rPr>
                <w:rFonts w:ascii="Times New Roman" w:hAnsi="Times New Roman"/>
                <w:sz w:val="24"/>
                <w:szCs w:val="24"/>
                <w:lang w:val="en-US"/>
              </w:rPr>
            </w:pPr>
            <w:r w:rsidRPr="00002763">
              <w:rPr>
                <w:rFonts w:ascii="Times New Roman" w:hAnsi="Times New Roman"/>
                <w:sz w:val="24"/>
                <w:szCs w:val="24"/>
              </w:rPr>
              <w:t>гипотезы</w:t>
            </w:r>
          </w:p>
        </w:tc>
        <w:tc>
          <w:tcPr>
            <w:tcW w:w="1276" w:type="dxa"/>
          </w:tcPr>
          <w:p w:rsidR="001B16D1" w:rsidRPr="00002763" w:rsidRDefault="001B16D1" w:rsidP="00002763">
            <w:pPr>
              <w:jc w:val="center"/>
              <w:rPr>
                <w:rFonts w:ascii="Times New Roman" w:hAnsi="Times New Roman"/>
                <w:sz w:val="24"/>
                <w:szCs w:val="24"/>
              </w:rPr>
            </w:pPr>
            <w:r w:rsidRPr="00002763">
              <w:rPr>
                <w:rFonts w:ascii="Times New Roman" w:hAnsi="Times New Roman"/>
                <w:sz w:val="24"/>
                <w:szCs w:val="24"/>
              </w:rPr>
              <w:t>Ст. св.</w:t>
            </w:r>
          </w:p>
          <w:p w:rsidR="001B16D1" w:rsidRPr="00002763" w:rsidRDefault="001B16D1" w:rsidP="00002763">
            <w:pPr>
              <w:jc w:val="center"/>
              <w:rPr>
                <w:rFonts w:ascii="Times New Roman" w:hAnsi="Times New Roman"/>
                <w:sz w:val="24"/>
                <w:szCs w:val="24"/>
              </w:rPr>
            </w:pPr>
            <w:r w:rsidRPr="00002763">
              <w:rPr>
                <w:rFonts w:ascii="Times New Roman" w:hAnsi="Times New Roman"/>
                <w:sz w:val="24"/>
                <w:szCs w:val="24"/>
              </w:rPr>
              <w:t>ошибки</w:t>
            </w:r>
          </w:p>
        </w:tc>
        <w:tc>
          <w:tcPr>
            <w:tcW w:w="850" w:type="dxa"/>
          </w:tcPr>
          <w:p w:rsidR="001B16D1" w:rsidRPr="00002763" w:rsidRDefault="001B16D1" w:rsidP="00002763">
            <w:pPr>
              <w:jc w:val="center"/>
              <w:rPr>
                <w:rFonts w:ascii="Times New Roman" w:hAnsi="Times New Roman"/>
                <w:sz w:val="24"/>
                <w:szCs w:val="24"/>
                <w:lang w:val="en-US"/>
              </w:rPr>
            </w:pPr>
            <w:r w:rsidRPr="00002763">
              <w:rPr>
                <w:rFonts w:ascii="Times New Roman" w:hAnsi="Times New Roman"/>
                <w:sz w:val="24"/>
                <w:szCs w:val="24"/>
              </w:rPr>
              <w:t>Знч</w:t>
            </w:r>
            <w:r w:rsidRPr="00002763">
              <w:rPr>
                <w:rFonts w:ascii="Times New Roman" w:hAnsi="Times New Roman"/>
                <w:sz w:val="24"/>
                <w:szCs w:val="24"/>
                <w:lang w:val="en-US"/>
              </w:rPr>
              <w:t>.</w:t>
            </w:r>
          </w:p>
        </w:tc>
        <w:tc>
          <w:tcPr>
            <w:tcW w:w="1526" w:type="dxa"/>
          </w:tcPr>
          <w:p w:rsidR="001B16D1" w:rsidRPr="00002763" w:rsidRDefault="001B16D1" w:rsidP="00002763">
            <w:pPr>
              <w:jc w:val="center"/>
              <w:rPr>
                <w:rFonts w:ascii="Times New Roman" w:hAnsi="Times New Roman"/>
                <w:sz w:val="24"/>
                <w:szCs w:val="24"/>
              </w:rPr>
            </w:pPr>
            <w:r w:rsidRPr="00002763">
              <w:rPr>
                <w:rFonts w:ascii="Times New Roman" w:hAnsi="Times New Roman"/>
                <w:sz w:val="24"/>
                <w:szCs w:val="24"/>
              </w:rPr>
              <w:t>Частная Эта в квадрате</w:t>
            </w:r>
          </w:p>
        </w:tc>
      </w:tr>
      <w:tr w:rsidR="001B16D1" w:rsidRPr="005A7B86" w:rsidTr="00002763">
        <w:trPr>
          <w:trHeight w:val="665"/>
        </w:trPr>
        <w:tc>
          <w:tcPr>
            <w:tcW w:w="1134" w:type="dxa"/>
          </w:tcPr>
          <w:p w:rsidR="001B16D1" w:rsidRPr="00002763" w:rsidRDefault="001B16D1" w:rsidP="00002763">
            <w:pPr>
              <w:jc w:val="both"/>
              <w:rPr>
                <w:rFonts w:ascii="Times New Roman" w:hAnsi="Times New Roman"/>
                <w:sz w:val="24"/>
                <w:szCs w:val="24"/>
              </w:rPr>
            </w:pPr>
            <w:r w:rsidRPr="00002763">
              <w:rPr>
                <w:rFonts w:ascii="Times New Roman" w:hAnsi="Times New Roman"/>
                <w:sz w:val="24"/>
                <w:szCs w:val="24"/>
              </w:rPr>
              <w:t>Возраст</w:t>
            </w:r>
          </w:p>
        </w:tc>
        <w:tc>
          <w:tcPr>
            <w:tcW w:w="1134" w:type="dxa"/>
          </w:tcPr>
          <w:p w:rsidR="001B16D1" w:rsidRPr="00002763" w:rsidRDefault="001B16D1" w:rsidP="00002763">
            <w:pPr>
              <w:jc w:val="both"/>
              <w:rPr>
                <w:rFonts w:ascii="Times New Roman" w:hAnsi="Times New Roman"/>
                <w:sz w:val="24"/>
                <w:szCs w:val="24"/>
              </w:rPr>
            </w:pPr>
            <w:r w:rsidRPr="00002763">
              <w:rPr>
                <w:rFonts w:ascii="Times New Roman" w:hAnsi="Times New Roman"/>
                <w:sz w:val="24"/>
                <w:szCs w:val="24"/>
              </w:rPr>
              <w:t>Лямбда Уилкса</w:t>
            </w:r>
          </w:p>
        </w:tc>
        <w:tc>
          <w:tcPr>
            <w:tcW w:w="1418" w:type="dxa"/>
          </w:tcPr>
          <w:p w:rsidR="001B16D1" w:rsidRPr="00002763" w:rsidRDefault="001B16D1" w:rsidP="00002763">
            <w:pPr>
              <w:jc w:val="center"/>
              <w:rPr>
                <w:rFonts w:ascii="Times New Roman" w:hAnsi="Times New Roman"/>
                <w:sz w:val="24"/>
                <w:szCs w:val="24"/>
                <w:lang w:val="en-US"/>
              </w:rPr>
            </w:pPr>
            <w:r w:rsidRPr="00002763">
              <w:rPr>
                <w:rFonts w:ascii="Times New Roman" w:hAnsi="Times New Roman"/>
                <w:sz w:val="24"/>
                <w:szCs w:val="24"/>
                <w:lang w:val="en-US"/>
              </w:rPr>
              <w:t>0,907</w:t>
            </w:r>
          </w:p>
        </w:tc>
        <w:tc>
          <w:tcPr>
            <w:tcW w:w="850" w:type="dxa"/>
          </w:tcPr>
          <w:p w:rsidR="001B16D1" w:rsidRPr="00002763" w:rsidRDefault="001B16D1" w:rsidP="00002763">
            <w:pPr>
              <w:jc w:val="center"/>
              <w:rPr>
                <w:rFonts w:ascii="Times New Roman" w:hAnsi="Times New Roman"/>
                <w:sz w:val="24"/>
                <w:szCs w:val="24"/>
                <w:lang w:val="en-US"/>
              </w:rPr>
            </w:pPr>
            <w:r w:rsidRPr="00002763">
              <w:rPr>
                <w:rFonts w:ascii="Times New Roman" w:hAnsi="Times New Roman"/>
                <w:sz w:val="24"/>
                <w:szCs w:val="24"/>
                <w:lang w:val="en-US"/>
              </w:rPr>
              <w:t>1,526</w:t>
            </w:r>
          </w:p>
        </w:tc>
        <w:tc>
          <w:tcPr>
            <w:tcW w:w="1418" w:type="dxa"/>
          </w:tcPr>
          <w:p w:rsidR="001B16D1" w:rsidRPr="00002763" w:rsidRDefault="001B16D1" w:rsidP="00002763">
            <w:pPr>
              <w:jc w:val="center"/>
              <w:rPr>
                <w:rFonts w:ascii="Times New Roman" w:hAnsi="Times New Roman"/>
                <w:sz w:val="24"/>
                <w:szCs w:val="24"/>
                <w:lang w:val="en-US"/>
              </w:rPr>
            </w:pPr>
            <w:r w:rsidRPr="00002763">
              <w:rPr>
                <w:rFonts w:ascii="Times New Roman" w:hAnsi="Times New Roman"/>
                <w:sz w:val="24"/>
                <w:szCs w:val="24"/>
                <w:lang w:val="en-US"/>
              </w:rPr>
              <w:t>19,000</w:t>
            </w:r>
          </w:p>
        </w:tc>
        <w:tc>
          <w:tcPr>
            <w:tcW w:w="1276" w:type="dxa"/>
          </w:tcPr>
          <w:p w:rsidR="001B16D1" w:rsidRPr="00002763" w:rsidRDefault="001B16D1" w:rsidP="00002763">
            <w:pPr>
              <w:jc w:val="center"/>
              <w:rPr>
                <w:rFonts w:ascii="Times New Roman" w:hAnsi="Times New Roman"/>
                <w:sz w:val="24"/>
                <w:szCs w:val="24"/>
                <w:lang w:val="en-US"/>
              </w:rPr>
            </w:pPr>
            <w:r w:rsidRPr="00002763">
              <w:rPr>
                <w:rFonts w:ascii="Times New Roman" w:hAnsi="Times New Roman"/>
                <w:sz w:val="24"/>
                <w:szCs w:val="24"/>
                <w:lang w:val="en-US"/>
              </w:rPr>
              <w:t>283,000</w:t>
            </w:r>
          </w:p>
        </w:tc>
        <w:tc>
          <w:tcPr>
            <w:tcW w:w="850" w:type="dxa"/>
          </w:tcPr>
          <w:p w:rsidR="001B16D1" w:rsidRPr="00002763" w:rsidRDefault="001B16D1" w:rsidP="00002763">
            <w:pPr>
              <w:jc w:val="center"/>
              <w:rPr>
                <w:rFonts w:ascii="Times New Roman" w:hAnsi="Times New Roman"/>
                <w:sz w:val="24"/>
                <w:szCs w:val="24"/>
                <w:lang w:val="en-US"/>
              </w:rPr>
            </w:pPr>
            <w:r w:rsidRPr="00002763">
              <w:rPr>
                <w:rFonts w:ascii="Times New Roman" w:hAnsi="Times New Roman"/>
                <w:sz w:val="24"/>
                <w:szCs w:val="24"/>
                <w:lang w:val="en-US"/>
              </w:rPr>
              <w:t>0,076</w:t>
            </w:r>
          </w:p>
        </w:tc>
        <w:tc>
          <w:tcPr>
            <w:tcW w:w="1526" w:type="dxa"/>
          </w:tcPr>
          <w:p w:rsidR="001B16D1" w:rsidRPr="00002763" w:rsidRDefault="001B16D1" w:rsidP="00002763">
            <w:pPr>
              <w:jc w:val="center"/>
              <w:rPr>
                <w:rFonts w:ascii="Times New Roman" w:hAnsi="Times New Roman"/>
                <w:sz w:val="24"/>
                <w:szCs w:val="24"/>
                <w:lang w:val="en-US"/>
              </w:rPr>
            </w:pPr>
            <w:r w:rsidRPr="00002763">
              <w:rPr>
                <w:rFonts w:ascii="Times New Roman" w:hAnsi="Times New Roman"/>
                <w:sz w:val="24"/>
                <w:szCs w:val="24"/>
                <w:lang w:val="en-US"/>
              </w:rPr>
              <w:t>0,093</w:t>
            </w:r>
          </w:p>
        </w:tc>
      </w:tr>
      <w:tr w:rsidR="001B16D1" w:rsidRPr="005A7B86" w:rsidTr="00002763">
        <w:trPr>
          <w:trHeight w:val="702"/>
        </w:trPr>
        <w:tc>
          <w:tcPr>
            <w:tcW w:w="1134" w:type="dxa"/>
          </w:tcPr>
          <w:p w:rsidR="001B16D1" w:rsidRPr="00002763" w:rsidRDefault="001B16D1" w:rsidP="00002763">
            <w:pPr>
              <w:jc w:val="both"/>
              <w:rPr>
                <w:rFonts w:ascii="Times New Roman" w:hAnsi="Times New Roman"/>
                <w:sz w:val="24"/>
                <w:szCs w:val="24"/>
              </w:rPr>
            </w:pPr>
            <w:r w:rsidRPr="00002763">
              <w:rPr>
                <w:rFonts w:ascii="Times New Roman" w:hAnsi="Times New Roman"/>
                <w:sz w:val="24"/>
                <w:szCs w:val="24"/>
              </w:rPr>
              <w:t>Гендер</w:t>
            </w:r>
          </w:p>
        </w:tc>
        <w:tc>
          <w:tcPr>
            <w:tcW w:w="1134" w:type="dxa"/>
          </w:tcPr>
          <w:p w:rsidR="001B16D1" w:rsidRPr="00002763" w:rsidRDefault="001B16D1" w:rsidP="00002763">
            <w:pPr>
              <w:jc w:val="both"/>
              <w:rPr>
                <w:rFonts w:ascii="Times New Roman" w:hAnsi="Times New Roman"/>
                <w:sz w:val="24"/>
                <w:szCs w:val="24"/>
              </w:rPr>
            </w:pPr>
            <w:r w:rsidRPr="00002763">
              <w:rPr>
                <w:rFonts w:ascii="Times New Roman" w:hAnsi="Times New Roman"/>
                <w:sz w:val="24"/>
                <w:szCs w:val="24"/>
              </w:rPr>
              <w:t>Лямбда Уилкса</w:t>
            </w:r>
          </w:p>
        </w:tc>
        <w:tc>
          <w:tcPr>
            <w:tcW w:w="1418" w:type="dxa"/>
          </w:tcPr>
          <w:p w:rsidR="001B16D1" w:rsidRPr="00002763" w:rsidRDefault="001B16D1" w:rsidP="00002763">
            <w:pPr>
              <w:jc w:val="center"/>
              <w:rPr>
                <w:rFonts w:ascii="Times New Roman" w:hAnsi="Times New Roman"/>
                <w:sz w:val="24"/>
                <w:szCs w:val="24"/>
                <w:lang w:val="en-US"/>
              </w:rPr>
            </w:pPr>
            <w:r w:rsidRPr="00002763">
              <w:rPr>
                <w:rFonts w:ascii="Times New Roman" w:hAnsi="Times New Roman"/>
                <w:sz w:val="24"/>
                <w:szCs w:val="24"/>
                <w:lang w:val="en-US"/>
              </w:rPr>
              <w:t>0,890</w:t>
            </w:r>
          </w:p>
        </w:tc>
        <w:tc>
          <w:tcPr>
            <w:tcW w:w="850" w:type="dxa"/>
          </w:tcPr>
          <w:p w:rsidR="001B16D1" w:rsidRPr="00002763" w:rsidRDefault="001B16D1" w:rsidP="00002763">
            <w:pPr>
              <w:jc w:val="center"/>
              <w:rPr>
                <w:rFonts w:ascii="Times New Roman" w:hAnsi="Times New Roman"/>
                <w:sz w:val="24"/>
                <w:szCs w:val="24"/>
                <w:lang w:val="en-US"/>
              </w:rPr>
            </w:pPr>
            <w:r w:rsidRPr="00002763">
              <w:rPr>
                <w:rFonts w:ascii="Times New Roman" w:hAnsi="Times New Roman"/>
                <w:sz w:val="24"/>
                <w:szCs w:val="24"/>
                <w:lang w:val="en-US"/>
              </w:rPr>
              <w:t>1,841</w:t>
            </w:r>
          </w:p>
        </w:tc>
        <w:tc>
          <w:tcPr>
            <w:tcW w:w="1418" w:type="dxa"/>
          </w:tcPr>
          <w:p w:rsidR="001B16D1" w:rsidRPr="00002763" w:rsidRDefault="001B16D1" w:rsidP="00002763">
            <w:pPr>
              <w:jc w:val="center"/>
              <w:rPr>
                <w:rFonts w:ascii="Times New Roman" w:hAnsi="Times New Roman"/>
                <w:sz w:val="24"/>
                <w:szCs w:val="24"/>
              </w:rPr>
            </w:pPr>
            <w:r w:rsidRPr="00002763">
              <w:rPr>
                <w:rFonts w:ascii="Times New Roman" w:hAnsi="Times New Roman"/>
                <w:sz w:val="24"/>
                <w:szCs w:val="24"/>
                <w:lang w:val="en-US"/>
              </w:rPr>
              <w:t>19,</w:t>
            </w:r>
            <w:r w:rsidRPr="00002763">
              <w:rPr>
                <w:rFonts w:ascii="Times New Roman" w:hAnsi="Times New Roman"/>
                <w:sz w:val="24"/>
                <w:szCs w:val="24"/>
              </w:rPr>
              <w:t>000</w:t>
            </w:r>
          </w:p>
        </w:tc>
        <w:tc>
          <w:tcPr>
            <w:tcW w:w="1276" w:type="dxa"/>
          </w:tcPr>
          <w:p w:rsidR="001B16D1" w:rsidRPr="00002763" w:rsidRDefault="001B16D1" w:rsidP="00002763">
            <w:pPr>
              <w:jc w:val="center"/>
              <w:rPr>
                <w:rFonts w:ascii="Times New Roman" w:hAnsi="Times New Roman"/>
                <w:sz w:val="24"/>
                <w:szCs w:val="24"/>
              </w:rPr>
            </w:pPr>
            <w:r w:rsidRPr="00002763">
              <w:rPr>
                <w:rFonts w:ascii="Times New Roman" w:hAnsi="Times New Roman"/>
                <w:sz w:val="24"/>
                <w:szCs w:val="24"/>
              </w:rPr>
              <w:t>283,000</w:t>
            </w:r>
          </w:p>
        </w:tc>
        <w:tc>
          <w:tcPr>
            <w:tcW w:w="850" w:type="dxa"/>
          </w:tcPr>
          <w:p w:rsidR="001B16D1" w:rsidRPr="00002763" w:rsidRDefault="001B16D1" w:rsidP="00002763">
            <w:pPr>
              <w:jc w:val="center"/>
              <w:rPr>
                <w:rFonts w:ascii="Times New Roman" w:hAnsi="Times New Roman"/>
                <w:sz w:val="24"/>
                <w:szCs w:val="24"/>
              </w:rPr>
            </w:pPr>
            <w:r w:rsidRPr="00002763">
              <w:rPr>
                <w:rFonts w:ascii="Times New Roman" w:hAnsi="Times New Roman"/>
                <w:sz w:val="24"/>
                <w:szCs w:val="24"/>
              </w:rPr>
              <w:t>0,019</w:t>
            </w:r>
          </w:p>
        </w:tc>
        <w:tc>
          <w:tcPr>
            <w:tcW w:w="1526" w:type="dxa"/>
          </w:tcPr>
          <w:p w:rsidR="001B16D1" w:rsidRPr="00002763" w:rsidRDefault="001B16D1" w:rsidP="00002763">
            <w:pPr>
              <w:jc w:val="center"/>
              <w:rPr>
                <w:rFonts w:ascii="Times New Roman" w:hAnsi="Times New Roman"/>
                <w:sz w:val="24"/>
                <w:szCs w:val="24"/>
              </w:rPr>
            </w:pPr>
            <w:r w:rsidRPr="00002763">
              <w:rPr>
                <w:rFonts w:ascii="Times New Roman" w:hAnsi="Times New Roman"/>
                <w:sz w:val="24"/>
                <w:szCs w:val="24"/>
              </w:rPr>
              <w:t>0,110</w:t>
            </w:r>
          </w:p>
        </w:tc>
      </w:tr>
    </w:tbl>
    <w:p w:rsidR="00002763" w:rsidRDefault="00002763" w:rsidP="00002763">
      <w:pPr>
        <w:autoSpaceDE w:val="0"/>
        <w:autoSpaceDN w:val="0"/>
        <w:adjustRightInd w:val="0"/>
        <w:spacing w:after="0" w:line="240" w:lineRule="auto"/>
        <w:jc w:val="both"/>
        <w:rPr>
          <w:rFonts w:ascii="Times New Roman" w:eastAsia="Calibri" w:hAnsi="Times New Roman" w:cs="Times New Roman"/>
          <w:sz w:val="28"/>
          <w:szCs w:val="28"/>
        </w:rPr>
      </w:pPr>
    </w:p>
    <w:p w:rsidR="00585699" w:rsidRDefault="00002763" w:rsidP="00002763">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Таблица 40 - </w:t>
      </w:r>
      <w:r w:rsidRPr="009E2654">
        <w:rPr>
          <w:rFonts w:ascii="Times New Roman" w:eastAsia="Calibri" w:hAnsi="Times New Roman" w:cs="Times New Roman"/>
          <w:sz w:val="28"/>
          <w:szCs w:val="28"/>
        </w:rPr>
        <w:t>Оценка эффектов межгрупповых факторов</w:t>
      </w:r>
      <w:r>
        <w:rPr>
          <w:rFonts w:ascii="Times New Roman" w:eastAsia="Calibri" w:hAnsi="Times New Roman" w:cs="Times New Roman"/>
          <w:sz w:val="28"/>
          <w:szCs w:val="28"/>
        </w:rPr>
        <w:t xml:space="preserve"> (переменная возраст)</w:t>
      </w:r>
    </w:p>
    <w:p w:rsidR="00002763" w:rsidRPr="00002763" w:rsidRDefault="00002763" w:rsidP="00002763">
      <w:pPr>
        <w:autoSpaceDE w:val="0"/>
        <w:autoSpaceDN w:val="0"/>
        <w:adjustRightInd w:val="0"/>
        <w:spacing w:after="0" w:line="240" w:lineRule="auto"/>
        <w:jc w:val="both"/>
        <w:rPr>
          <w:rFonts w:ascii="Times New Roman" w:eastAsia="Calibri" w:hAnsi="Times New Roman" w:cs="Times New Roman"/>
          <w:sz w:val="24"/>
          <w:szCs w:val="24"/>
        </w:rPr>
      </w:pPr>
    </w:p>
    <w:p w:rsidR="001B16D1" w:rsidRDefault="001B16D1" w:rsidP="006E2C8E">
      <w:pPr>
        <w:autoSpaceDE w:val="0"/>
        <w:autoSpaceDN w:val="0"/>
        <w:adjustRightInd w:val="0"/>
        <w:spacing w:after="0" w:line="240" w:lineRule="auto"/>
        <w:jc w:val="both"/>
        <w:rPr>
          <w:rFonts w:ascii="Times New Roman" w:eastAsia="Calibri" w:hAnsi="Times New Roman" w:cs="Times New Roman"/>
          <w:sz w:val="28"/>
          <w:szCs w:val="28"/>
        </w:rPr>
      </w:pPr>
    </w:p>
    <w:tbl>
      <w:tblPr>
        <w:tblStyle w:val="a9"/>
        <w:tblpPr w:leftFromText="180" w:rightFromText="180" w:vertAnchor="text" w:horzAnchor="margin" w:tblpXSpec="center" w:tblpY="-205"/>
        <w:tblW w:w="9589" w:type="dxa"/>
        <w:tblLayout w:type="fixed"/>
        <w:tblLook w:val="04A0" w:firstRow="1" w:lastRow="0" w:firstColumn="1" w:lastColumn="0" w:noHBand="0" w:noVBand="1"/>
      </w:tblPr>
      <w:tblGrid>
        <w:gridCol w:w="1040"/>
        <w:gridCol w:w="2329"/>
        <w:gridCol w:w="1373"/>
        <w:gridCol w:w="824"/>
        <w:gridCol w:w="1052"/>
        <w:gridCol w:w="990"/>
        <w:gridCol w:w="849"/>
        <w:gridCol w:w="1132"/>
      </w:tblGrid>
      <w:tr w:rsidR="00002763" w:rsidRPr="003E1685" w:rsidTr="00002763">
        <w:trPr>
          <w:trHeight w:val="641"/>
        </w:trPr>
        <w:tc>
          <w:tcPr>
            <w:tcW w:w="3369" w:type="dxa"/>
            <w:gridSpan w:val="2"/>
            <w:hideMark/>
          </w:tcPr>
          <w:p w:rsidR="00002763" w:rsidRDefault="00002763" w:rsidP="00A66E0F">
            <w:pPr>
              <w:autoSpaceDE w:val="0"/>
              <w:autoSpaceDN w:val="0"/>
              <w:adjustRightInd w:val="0"/>
              <w:jc w:val="center"/>
              <w:rPr>
                <w:rFonts w:ascii="Times New Roman" w:hAnsi="Times New Roman"/>
                <w:sz w:val="24"/>
                <w:szCs w:val="24"/>
              </w:rPr>
            </w:pPr>
            <w:r>
              <w:rPr>
                <w:rFonts w:ascii="Times New Roman" w:hAnsi="Times New Roman"/>
                <w:sz w:val="24"/>
                <w:szCs w:val="24"/>
              </w:rPr>
              <w:t>Шкалы</w:t>
            </w:r>
          </w:p>
          <w:p w:rsidR="00002763" w:rsidRPr="00002763" w:rsidRDefault="00002763" w:rsidP="00A66E0F">
            <w:pPr>
              <w:jc w:val="center"/>
              <w:rPr>
                <w:rFonts w:ascii="Times New Roman" w:hAnsi="Times New Roman"/>
                <w:sz w:val="24"/>
                <w:szCs w:val="24"/>
              </w:rPr>
            </w:pPr>
          </w:p>
        </w:tc>
        <w:tc>
          <w:tcPr>
            <w:tcW w:w="1373" w:type="dxa"/>
            <w:hideMark/>
          </w:tcPr>
          <w:p w:rsidR="00002763" w:rsidRPr="003E1685" w:rsidRDefault="00002763" w:rsidP="00A66E0F">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Сумма квадратов типа ΙΙΙ</w:t>
            </w:r>
          </w:p>
        </w:tc>
        <w:tc>
          <w:tcPr>
            <w:tcW w:w="824" w:type="dxa"/>
            <w:hideMark/>
          </w:tcPr>
          <w:p w:rsidR="00002763" w:rsidRPr="003E1685" w:rsidRDefault="00002763" w:rsidP="00A66E0F">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Ст.св.</w:t>
            </w:r>
          </w:p>
        </w:tc>
        <w:tc>
          <w:tcPr>
            <w:tcW w:w="1052" w:type="dxa"/>
            <w:hideMark/>
          </w:tcPr>
          <w:p w:rsidR="00002763" w:rsidRPr="003E1685" w:rsidRDefault="00002763" w:rsidP="00A66E0F">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Сред.</w:t>
            </w:r>
          </w:p>
          <w:p w:rsidR="00002763" w:rsidRPr="003E1685" w:rsidRDefault="00002763" w:rsidP="00A66E0F">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квадрат</w:t>
            </w:r>
          </w:p>
        </w:tc>
        <w:tc>
          <w:tcPr>
            <w:tcW w:w="990" w:type="dxa"/>
            <w:hideMark/>
          </w:tcPr>
          <w:p w:rsidR="00002763" w:rsidRPr="003E1685" w:rsidRDefault="00002763" w:rsidP="00A66E0F">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F</w:t>
            </w:r>
          </w:p>
        </w:tc>
        <w:tc>
          <w:tcPr>
            <w:tcW w:w="849" w:type="dxa"/>
            <w:hideMark/>
          </w:tcPr>
          <w:p w:rsidR="00002763" w:rsidRPr="003E1685" w:rsidRDefault="00002763" w:rsidP="00A66E0F">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Знач.</w:t>
            </w:r>
          </w:p>
        </w:tc>
        <w:tc>
          <w:tcPr>
            <w:tcW w:w="1132" w:type="dxa"/>
            <w:hideMark/>
          </w:tcPr>
          <w:p w:rsidR="00002763" w:rsidRPr="003E1685" w:rsidRDefault="00002763" w:rsidP="00A66E0F">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Частная эта в квадрате</w:t>
            </w:r>
          </w:p>
        </w:tc>
      </w:tr>
      <w:tr w:rsidR="00002763" w:rsidRPr="003E1685" w:rsidTr="00002763">
        <w:trPr>
          <w:trHeight w:val="137"/>
        </w:trPr>
        <w:tc>
          <w:tcPr>
            <w:tcW w:w="1040" w:type="dxa"/>
            <w:tcBorders>
              <w:bottom w:val="single" w:sz="4" w:space="0" w:color="auto"/>
            </w:tcBorders>
          </w:tcPr>
          <w:p w:rsidR="00002763" w:rsidRPr="003E1685" w:rsidRDefault="00002763" w:rsidP="00002763">
            <w:pPr>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2329" w:type="dxa"/>
            <w:tcBorders>
              <w:bottom w:val="single" w:sz="4" w:space="0" w:color="auto"/>
            </w:tcBorders>
          </w:tcPr>
          <w:p w:rsidR="00002763" w:rsidRPr="003E1685" w:rsidRDefault="00002763" w:rsidP="00002763">
            <w:pPr>
              <w:autoSpaceDE w:val="0"/>
              <w:autoSpaceDN w:val="0"/>
              <w:adjustRightInd w:val="0"/>
              <w:jc w:val="center"/>
              <w:rPr>
                <w:rFonts w:ascii="Times New Roman" w:hAnsi="Times New Roman"/>
                <w:sz w:val="24"/>
                <w:szCs w:val="24"/>
              </w:rPr>
            </w:pPr>
            <w:r>
              <w:rPr>
                <w:rFonts w:ascii="Times New Roman" w:hAnsi="Times New Roman"/>
                <w:sz w:val="24"/>
                <w:szCs w:val="24"/>
              </w:rPr>
              <w:t>2</w:t>
            </w:r>
          </w:p>
        </w:tc>
        <w:tc>
          <w:tcPr>
            <w:tcW w:w="1373" w:type="dxa"/>
            <w:tcBorders>
              <w:bottom w:val="single" w:sz="4" w:space="0" w:color="auto"/>
            </w:tcBorders>
            <w:noWrap/>
          </w:tcPr>
          <w:p w:rsidR="00002763" w:rsidRPr="003E1685" w:rsidRDefault="00002763" w:rsidP="00002763">
            <w:pPr>
              <w:autoSpaceDE w:val="0"/>
              <w:autoSpaceDN w:val="0"/>
              <w:adjustRightInd w:val="0"/>
              <w:jc w:val="center"/>
              <w:rPr>
                <w:rFonts w:ascii="Times New Roman" w:hAnsi="Times New Roman"/>
                <w:sz w:val="24"/>
                <w:szCs w:val="24"/>
              </w:rPr>
            </w:pPr>
            <w:r>
              <w:rPr>
                <w:rFonts w:ascii="Times New Roman" w:hAnsi="Times New Roman"/>
                <w:sz w:val="24"/>
                <w:szCs w:val="24"/>
              </w:rPr>
              <w:t>3</w:t>
            </w:r>
          </w:p>
        </w:tc>
        <w:tc>
          <w:tcPr>
            <w:tcW w:w="824" w:type="dxa"/>
            <w:tcBorders>
              <w:bottom w:val="single" w:sz="4" w:space="0" w:color="auto"/>
            </w:tcBorders>
            <w:noWrap/>
          </w:tcPr>
          <w:p w:rsidR="00002763" w:rsidRPr="003E1685" w:rsidRDefault="00002763" w:rsidP="00002763">
            <w:pPr>
              <w:autoSpaceDE w:val="0"/>
              <w:autoSpaceDN w:val="0"/>
              <w:adjustRightInd w:val="0"/>
              <w:jc w:val="center"/>
              <w:rPr>
                <w:rFonts w:ascii="Times New Roman" w:hAnsi="Times New Roman"/>
                <w:sz w:val="24"/>
                <w:szCs w:val="24"/>
              </w:rPr>
            </w:pPr>
            <w:r>
              <w:rPr>
                <w:rFonts w:ascii="Times New Roman" w:hAnsi="Times New Roman"/>
                <w:sz w:val="24"/>
                <w:szCs w:val="24"/>
              </w:rPr>
              <w:t>4</w:t>
            </w:r>
          </w:p>
        </w:tc>
        <w:tc>
          <w:tcPr>
            <w:tcW w:w="1052" w:type="dxa"/>
            <w:tcBorders>
              <w:bottom w:val="single" w:sz="4" w:space="0" w:color="auto"/>
            </w:tcBorders>
            <w:noWrap/>
          </w:tcPr>
          <w:p w:rsidR="00002763" w:rsidRPr="003E1685" w:rsidRDefault="00002763" w:rsidP="00002763">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990" w:type="dxa"/>
            <w:tcBorders>
              <w:bottom w:val="single" w:sz="4" w:space="0" w:color="auto"/>
            </w:tcBorders>
            <w:noWrap/>
          </w:tcPr>
          <w:p w:rsidR="00002763" w:rsidRPr="003E1685" w:rsidRDefault="00002763" w:rsidP="00002763">
            <w:pPr>
              <w:autoSpaceDE w:val="0"/>
              <w:autoSpaceDN w:val="0"/>
              <w:adjustRightInd w:val="0"/>
              <w:jc w:val="center"/>
              <w:rPr>
                <w:rFonts w:ascii="Times New Roman" w:hAnsi="Times New Roman"/>
                <w:sz w:val="24"/>
                <w:szCs w:val="24"/>
              </w:rPr>
            </w:pPr>
            <w:r>
              <w:rPr>
                <w:rFonts w:ascii="Times New Roman" w:hAnsi="Times New Roman"/>
                <w:sz w:val="24"/>
                <w:szCs w:val="24"/>
              </w:rPr>
              <w:t>6</w:t>
            </w:r>
          </w:p>
        </w:tc>
        <w:tc>
          <w:tcPr>
            <w:tcW w:w="849" w:type="dxa"/>
            <w:tcBorders>
              <w:bottom w:val="single" w:sz="4" w:space="0" w:color="auto"/>
            </w:tcBorders>
            <w:noWrap/>
          </w:tcPr>
          <w:p w:rsidR="00002763" w:rsidRPr="003E1685" w:rsidRDefault="00002763" w:rsidP="00002763">
            <w:pPr>
              <w:autoSpaceDE w:val="0"/>
              <w:autoSpaceDN w:val="0"/>
              <w:adjustRightInd w:val="0"/>
              <w:jc w:val="center"/>
              <w:rPr>
                <w:rFonts w:ascii="Times New Roman" w:hAnsi="Times New Roman"/>
                <w:sz w:val="24"/>
                <w:szCs w:val="24"/>
              </w:rPr>
            </w:pPr>
            <w:r>
              <w:rPr>
                <w:rFonts w:ascii="Times New Roman" w:hAnsi="Times New Roman"/>
                <w:sz w:val="24"/>
                <w:szCs w:val="24"/>
              </w:rPr>
              <w:t>7</w:t>
            </w:r>
          </w:p>
        </w:tc>
        <w:tc>
          <w:tcPr>
            <w:tcW w:w="1132" w:type="dxa"/>
            <w:tcBorders>
              <w:bottom w:val="single" w:sz="4" w:space="0" w:color="auto"/>
            </w:tcBorders>
            <w:noWrap/>
          </w:tcPr>
          <w:p w:rsidR="00002763" w:rsidRPr="003E1685" w:rsidRDefault="00002763" w:rsidP="00002763">
            <w:pPr>
              <w:autoSpaceDE w:val="0"/>
              <w:autoSpaceDN w:val="0"/>
              <w:adjustRightInd w:val="0"/>
              <w:jc w:val="center"/>
              <w:rPr>
                <w:rFonts w:ascii="Times New Roman" w:hAnsi="Times New Roman"/>
                <w:sz w:val="24"/>
                <w:szCs w:val="24"/>
              </w:rPr>
            </w:pPr>
            <w:r>
              <w:rPr>
                <w:rFonts w:ascii="Times New Roman" w:hAnsi="Times New Roman"/>
                <w:sz w:val="24"/>
                <w:szCs w:val="24"/>
              </w:rPr>
              <w:t>8</w:t>
            </w:r>
          </w:p>
        </w:tc>
      </w:tr>
      <w:tr w:rsidR="00002763" w:rsidRPr="003E1685" w:rsidTr="00002763">
        <w:trPr>
          <w:trHeight w:val="542"/>
        </w:trPr>
        <w:tc>
          <w:tcPr>
            <w:tcW w:w="1040" w:type="dxa"/>
            <w:vMerge w:val="restart"/>
            <w:hideMark/>
          </w:tcPr>
          <w:p w:rsidR="00002763" w:rsidRPr="003E1685" w:rsidRDefault="00002763" w:rsidP="00A66E0F">
            <w:pPr>
              <w:autoSpaceDE w:val="0"/>
              <w:autoSpaceDN w:val="0"/>
              <w:adjustRightInd w:val="0"/>
              <w:rPr>
                <w:rFonts w:ascii="Times New Roman" w:hAnsi="Times New Roman"/>
                <w:sz w:val="24"/>
                <w:szCs w:val="24"/>
              </w:rPr>
            </w:pPr>
            <w:r w:rsidRPr="003E1685">
              <w:rPr>
                <w:rFonts w:ascii="Times New Roman" w:hAnsi="Times New Roman"/>
                <w:sz w:val="24"/>
                <w:szCs w:val="24"/>
              </w:rPr>
              <w:t>Возраст</w:t>
            </w:r>
          </w:p>
        </w:tc>
        <w:tc>
          <w:tcPr>
            <w:tcW w:w="2329" w:type="dxa"/>
            <w:hideMark/>
          </w:tcPr>
          <w:p w:rsidR="00002763" w:rsidRPr="003E1685" w:rsidRDefault="00002763" w:rsidP="00A66E0F">
            <w:pPr>
              <w:autoSpaceDE w:val="0"/>
              <w:autoSpaceDN w:val="0"/>
              <w:adjustRightInd w:val="0"/>
              <w:rPr>
                <w:rFonts w:ascii="Times New Roman" w:hAnsi="Times New Roman"/>
                <w:sz w:val="24"/>
                <w:szCs w:val="24"/>
              </w:rPr>
            </w:pPr>
            <w:r w:rsidRPr="003E1685">
              <w:rPr>
                <w:rFonts w:ascii="Times New Roman" w:hAnsi="Times New Roman"/>
                <w:sz w:val="24"/>
                <w:szCs w:val="24"/>
              </w:rPr>
              <w:t>Самостоятельность-Мысли</w:t>
            </w:r>
          </w:p>
        </w:tc>
        <w:tc>
          <w:tcPr>
            <w:tcW w:w="1373" w:type="dxa"/>
            <w:noWrap/>
            <w:hideMark/>
          </w:tcPr>
          <w:p w:rsidR="00002763" w:rsidRPr="003E1685" w:rsidRDefault="00002763" w:rsidP="00A66E0F">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0,002</w:t>
            </w:r>
          </w:p>
        </w:tc>
        <w:tc>
          <w:tcPr>
            <w:tcW w:w="824" w:type="dxa"/>
            <w:noWrap/>
            <w:hideMark/>
          </w:tcPr>
          <w:p w:rsidR="00002763" w:rsidRPr="003E1685" w:rsidRDefault="00002763" w:rsidP="00A66E0F">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w:t>
            </w:r>
          </w:p>
        </w:tc>
        <w:tc>
          <w:tcPr>
            <w:tcW w:w="1052" w:type="dxa"/>
            <w:noWrap/>
            <w:hideMark/>
          </w:tcPr>
          <w:p w:rsidR="00002763" w:rsidRPr="003E1685" w:rsidRDefault="00002763" w:rsidP="00A66E0F">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,002</w:t>
            </w:r>
          </w:p>
        </w:tc>
        <w:tc>
          <w:tcPr>
            <w:tcW w:w="990" w:type="dxa"/>
            <w:noWrap/>
            <w:hideMark/>
          </w:tcPr>
          <w:p w:rsidR="00002763" w:rsidRPr="003E1685" w:rsidRDefault="00002763" w:rsidP="00A66E0F">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,003</w:t>
            </w:r>
          </w:p>
        </w:tc>
        <w:tc>
          <w:tcPr>
            <w:tcW w:w="849" w:type="dxa"/>
            <w:noWrap/>
            <w:hideMark/>
          </w:tcPr>
          <w:p w:rsidR="00002763" w:rsidRPr="003E1685" w:rsidRDefault="00002763" w:rsidP="00A66E0F">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,957</w:t>
            </w:r>
          </w:p>
        </w:tc>
        <w:tc>
          <w:tcPr>
            <w:tcW w:w="1132" w:type="dxa"/>
            <w:noWrap/>
            <w:hideMark/>
          </w:tcPr>
          <w:p w:rsidR="00002763" w:rsidRPr="003E1685" w:rsidRDefault="00002763" w:rsidP="00A66E0F">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,000</w:t>
            </w:r>
          </w:p>
        </w:tc>
      </w:tr>
      <w:tr w:rsidR="00002763" w:rsidRPr="003E1685" w:rsidTr="00002763">
        <w:trPr>
          <w:trHeight w:val="606"/>
        </w:trPr>
        <w:tc>
          <w:tcPr>
            <w:tcW w:w="1040" w:type="dxa"/>
            <w:vMerge/>
            <w:tcBorders>
              <w:bottom w:val="nil"/>
            </w:tcBorders>
            <w:hideMark/>
          </w:tcPr>
          <w:p w:rsidR="00002763" w:rsidRPr="003E1685" w:rsidRDefault="00002763" w:rsidP="00A66E0F">
            <w:pPr>
              <w:autoSpaceDE w:val="0"/>
              <w:autoSpaceDN w:val="0"/>
              <w:adjustRightInd w:val="0"/>
              <w:rPr>
                <w:rFonts w:ascii="Times New Roman" w:hAnsi="Times New Roman"/>
                <w:sz w:val="24"/>
                <w:szCs w:val="24"/>
              </w:rPr>
            </w:pPr>
          </w:p>
        </w:tc>
        <w:tc>
          <w:tcPr>
            <w:tcW w:w="2329" w:type="dxa"/>
            <w:tcBorders>
              <w:bottom w:val="nil"/>
            </w:tcBorders>
            <w:hideMark/>
          </w:tcPr>
          <w:p w:rsidR="00002763" w:rsidRPr="003E1685" w:rsidRDefault="00002763" w:rsidP="00A66E0F">
            <w:pPr>
              <w:autoSpaceDE w:val="0"/>
              <w:autoSpaceDN w:val="0"/>
              <w:adjustRightInd w:val="0"/>
              <w:rPr>
                <w:rFonts w:ascii="Times New Roman" w:hAnsi="Times New Roman"/>
                <w:sz w:val="24"/>
                <w:szCs w:val="24"/>
              </w:rPr>
            </w:pPr>
            <w:r w:rsidRPr="003E1685">
              <w:rPr>
                <w:rFonts w:ascii="Times New Roman" w:hAnsi="Times New Roman"/>
                <w:sz w:val="24"/>
                <w:szCs w:val="24"/>
              </w:rPr>
              <w:t>Самостоятельность-</w:t>
            </w:r>
          </w:p>
          <w:p w:rsidR="00002763" w:rsidRPr="003E1685" w:rsidRDefault="00002763" w:rsidP="00A66E0F">
            <w:pPr>
              <w:autoSpaceDE w:val="0"/>
              <w:autoSpaceDN w:val="0"/>
              <w:adjustRightInd w:val="0"/>
              <w:rPr>
                <w:rFonts w:ascii="Times New Roman" w:hAnsi="Times New Roman"/>
                <w:sz w:val="24"/>
                <w:szCs w:val="24"/>
              </w:rPr>
            </w:pPr>
            <w:r w:rsidRPr="003E1685">
              <w:rPr>
                <w:rFonts w:ascii="Times New Roman" w:hAnsi="Times New Roman"/>
                <w:sz w:val="24"/>
                <w:szCs w:val="24"/>
              </w:rPr>
              <w:t>Поступки</w:t>
            </w:r>
          </w:p>
        </w:tc>
        <w:tc>
          <w:tcPr>
            <w:tcW w:w="1373" w:type="dxa"/>
            <w:tcBorders>
              <w:bottom w:val="nil"/>
            </w:tcBorders>
            <w:noWrap/>
            <w:hideMark/>
          </w:tcPr>
          <w:p w:rsidR="00002763" w:rsidRPr="003E1685" w:rsidRDefault="00002763" w:rsidP="00A66E0F">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1,021</w:t>
            </w:r>
          </w:p>
        </w:tc>
        <w:tc>
          <w:tcPr>
            <w:tcW w:w="824" w:type="dxa"/>
            <w:tcBorders>
              <w:bottom w:val="nil"/>
            </w:tcBorders>
            <w:noWrap/>
            <w:hideMark/>
          </w:tcPr>
          <w:p w:rsidR="00002763" w:rsidRPr="003E1685" w:rsidRDefault="00002763" w:rsidP="00A66E0F">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w:t>
            </w:r>
          </w:p>
        </w:tc>
        <w:tc>
          <w:tcPr>
            <w:tcW w:w="1052" w:type="dxa"/>
            <w:tcBorders>
              <w:bottom w:val="nil"/>
            </w:tcBorders>
            <w:noWrap/>
            <w:hideMark/>
          </w:tcPr>
          <w:p w:rsidR="00002763" w:rsidRPr="003E1685" w:rsidRDefault="00002763" w:rsidP="00A66E0F">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1,021</w:t>
            </w:r>
          </w:p>
        </w:tc>
        <w:tc>
          <w:tcPr>
            <w:tcW w:w="990" w:type="dxa"/>
            <w:tcBorders>
              <w:bottom w:val="nil"/>
            </w:tcBorders>
            <w:noWrap/>
            <w:hideMark/>
          </w:tcPr>
          <w:p w:rsidR="00002763" w:rsidRPr="003E1685" w:rsidRDefault="00002763" w:rsidP="00A66E0F">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1,276</w:t>
            </w:r>
          </w:p>
        </w:tc>
        <w:tc>
          <w:tcPr>
            <w:tcW w:w="849" w:type="dxa"/>
            <w:tcBorders>
              <w:bottom w:val="nil"/>
            </w:tcBorders>
            <w:noWrap/>
            <w:hideMark/>
          </w:tcPr>
          <w:p w:rsidR="00002763" w:rsidRPr="003E1685" w:rsidRDefault="00002763" w:rsidP="00A66E0F">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0,260</w:t>
            </w:r>
          </w:p>
        </w:tc>
        <w:tc>
          <w:tcPr>
            <w:tcW w:w="1132" w:type="dxa"/>
            <w:tcBorders>
              <w:bottom w:val="nil"/>
            </w:tcBorders>
            <w:noWrap/>
            <w:hideMark/>
          </w:tcPr>
          <w:p w:rsidR="00002763" w:rsidRPr="003E1685" w:rsidRDefault="00002763" w:rsidP="00A66E0F">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0,004</w:t>
            </w:r>
          </w:p>
        </w:tc>
      </w:tr>
    </w:tbl>
    <w:p w:rsidR="001B16D1" w:rsidRDefault="00002763" w:rsidP="00002763">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Продолжение  таблицы  40</w:t>
      </w:r>
    </w:p>
    <w:p w:rsidR="00002763" w:rsidRDefault="00002763"/>
    <w:tbl>
      <w:tblPr>
        <w:tblStyle w:val="a9"/>
        <w:tblpPr w:leftFromText="180" w:rightFromText="180" w:vertAnchor="text" w:horzAnchor="margin" w:tblpXSpec="center" w:tblpY="-205"/>
        <w:tblW w:w="9589" w:type="dxa"/>
        <w:tblLayout w:type="fixed"/>
        <w:tblLook w:val="04A0" w:firstRow="1" w:lastRow="0" w:firstColumn="1" w:lastColumn="0" w:noHBand="0" w:noVBand="1"/>
      </w:tblPr>
      <w:tblGrid>
        <w:gridCol w:w="1040"/>
        <w:gridCol w:w="2439"/>
        <w:gridCol w:w="1263"/>
        <w:gridCol w:w="824"/>
        <w:gridCol w:w="1052"/>
        <w:gridCol w:w="990"/>
        <w:gridCol w:w="849"/>
        <w:gridCol w:w="1132"/>
      </w:tblGrid>
      <w:tr w:rsidR="00002763" w:rsidRPr="003E1685" w:rsidTr="00002763">
        <w:trPr>
          <w:trHeight w:val="280"/>
        </w:trPr>
        <w:tc>
          <w:tcPr>
            <w:tcW w:w="1040" w:type="dxa"/>
          </w:tcPr>
          <w:p w:rsidR="00002763" w:rsidRPr="003E1685" w:rsidRDefault="00002763" w:rsidP="00002763">
            <w:pPr>
              <w:autoSpaceDE w:val="0"/>
              <w:autoSpaceDN w:val="0"/>
              <w:adjustRightInd w:val="0"/>
              <w:jc w:val="center"/>
              <w:rPr>
                <w:rFonts w:ascii="Times New Roman" w:hAnsi="Times New Roman"/>
                <w:sz w:val="24"/>
                <w:szCs w:val="24"/>
              </w:rPr>
            </w:pPr>
            <w:r>
              <w:rPr>
                <w:rFonts w:ascii="Times New Roman" w:hAnsi="Times New Roman"/>
                <w:sz w:val="24"/>
                <w:szCs w:val="24"/>
              </w:rPr>
              <w:t>1</w:t>
            </w:r>
          </w:p>
        </w:tc>
        <w:tc>
          <w:tcPr>
            <w:tcW w:w="2439" w:type="dxa"/>
          </w:tcPr>
          <w:p w:rsidR="00002763" w:rsidRPr="003E1685" w:rsidRDefault="00002763" w:rsidP="00002763">
            <w:pPr>
              <w:autoSpaceDE w:val="0"/>
              <w:autoSpaceDN w:val="0"/>
              <w:adjustRightInd w:val="0"/>
              <w:jc w:val="center"/>
              <w:rPr>
                <w:rFonts w:ascii="Times New Roman" w:hAnsi="Times New Roman"/>
                <w:sz w:val="24"/>
                <w:szCs w:val="24"/>
              </w:rPr>
            </w:pPr>
            <w:r>
              <w:rPr>
                <w:rFonts w:ascii="Times New Roman" w:hAnsi="Times New Roman"/>
                <w:sz w:val="24"/>
                <w:szCs w:val="24"/>
              </w:rPr>
              <w:t>2</w:t>
            </w:r>
          </w:p>
        </w:tc>
        <w:tc>
          <w:tcPr>
            <w:tcW w:w="1263" w:type="dxa"/>
            <w:noWrap/>
          </w:tcPr>
          <w:p w:rsidR="00002763" w:rsidRPr="003E1685" w:rsidRDefault="00002763" w:rsidP="00002763">
            <w:pPr>
              <w:autoSpaceDE w:val="0"/>
              <w:autoSpaceDN w:val="0"/>
              <w:adjustRightInd w:val="0"/>
              <w:jc w:val="center"/>
              <w:rPr>
                <w:rFonts w:ascii="Times New Roman" w:hAnsi="Times New Roman"/>
                <w:sz w:val="24"/>
                <w:szCs w:val="24"/>
              </w:rPr>
            </w:pPr>
            <w:r>
              <w:rPr>
                <w:rFonts w:ascii="Times New Roman" w:hAnsi="Times New Roman"/>
                <w:sz w:val="24"/>
                <w:szCs w:val="24"/>
              </w:rPr>
              <w:t>3</w:t>
            </w:r>
          </w:p>
        </w:tc>
        <w:tc>
          <w:tcPr>
            <w:tcW w:w="824" w:type="dxa"/>
            <w:noWrap/>
          </w:tcPr>
          <w:p w:rsidR="00002763" w:rsidRPr="003E1685" w:rsidRDefault="00002763" w:rsidP="00002763">
            <w:pPr>
              <w:autoSpaceDE w:val="0"/>
              <w:autoSpaceDN w:val="0"/>
              <w:adjustRightInd w:val="0"/>
              <w:jc w:val="center"/>
              <w:rPr>
                <w:rFonts w:ascii="Times New Roman" w:hAnsi="Times New Roman"/>
                <w:sz w:val="24"/>
                <w:szCs w:val="24"/>
              </w:rPr>
            </w:pPr>
            <w:r>
              <w:rPr>
                <w:rFonts w:ascii="Times New Roman" w:hAnsi="Times New Roman"/>
                <w:sz w:val="24"/>
                <w:szCs w:val="24"/>
              </w:rPr>
              <w:t>4</w:t>
            </w:r>
          </w:p>
        </w:tc>
        <w:tc>
          <w:tcPr>
            <w:tcW w:w="1052" w:type="dxa"/>
            <w:noWrap/>
          </w:tcPr>
          <w:p w:rsidR="00002763" w:rsidRPr="003E1685" w:rsidRDefault="00002763" w:rsidP="00002763">
            <w:pPr>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990" w:type="dxa"/>
            <w:noWrap/>
          </w:tcPr>
          <w:p w:rsidR="00002763" w:rsidRPr="003E1685" w:rsidRDefault="00002763" w:rsidP="00002763">
            <w:pPr>
              <w:autoSpaceDE w:val="0"/>
              <w:autoSpaceDN w:val="0"/>
              <w:adjustRightInd w:val="0"/>
              <w:jc w:val="center"/>
              <w:rPr>
                <w:rFonts w:ascii="Times New Roman" w:hAnsi="Times New Roman"/>
                <w:sz w:val="24"/>
                <w:szCs w:val="24"/>
              </w:rPr>
            </w:pPr>
            <w:r>
              <w:rPr>
                <w:rFonts w:ascii="Times New Roman" w:hAnsi="Times New Roman"/>
                <w:sz w:val="24"/>
                <w:szCs w:val="24"/>
              </w:rPr>
              <w:t>6</w:t>
            </w:r>
          </w:p>
        </w:tc>
        <w:tc>
          <w:tcPr>
            <w:tcW w:w="849" w:type="dxa"/>
            <w:noWrap/>
          </w:tcPr>
          <w:p w:rsidR="00002763" w:rsidRPr="003E1685" w:rsidRDefault="00002763" w:rsidP="00002763">
            <w:pPr>
              <w:autoSpaceDE w:val="0"/>
              <w:autoSpaceDN w:val="0"/>
              <w:adjustRightInd w:val="0"/>
              <w:jc w:val="center"/>
              <w:rPr>
                <w:rFonts w:ascii="Times New Roman" w:hAnsi="Times New Roman"/>
                <w:sz w:val="24"/>
                <w:szCs w:val="24"/>
              </w:rPr>
            </w:pPr>
            <w:r>
              <w:rPr>
                <w:rFonts w:ascii="Times New Roman" w:hAnsi="Times New Roman"/>
                <w:sz w:val="24"/>
                <w:szCs w:val="24"/>
              </w:rPr>
              <w:t>7</w:t>
            </w:r>
          </w:p>
        </w:tc>
        <w:tc>
          <w:tcPr>
            <w:tcW w:w="1132" w:type="dxa"/>
            <w:noWrap/>
          </w:tcPr>
          <w:p w:rsidR="00002763" w:rsidRPr="003E1685" w:rsidRDefault="00002763" w:rsidP="00002763">
            <w:pPr>
              <w:autoSpaceDE w:val="0"/>
              <w:autoSpaceDN w:val="0"/>
              <w:adjustRightInd w:val="0"/>
              <w:jc w:val="center"/>
              <w:rPr>
                <w:rFonts w:ascii="Times New Roman" w:hAnsi="Times New Roman"/>
                <w:sz w:val="24"/>
                <w:szCs w:val="24"/>
              </w:rPr>
            </w:pPr>
            <w:r>
              <w:rPr>
                <w:rFonts w:ascii="Times New Roman" w:hAnsi="Times New Roman"/>
                <w:sz w:val="24"/>
                <w:szCs w:val="24"/>
              </w:rPr>
              <w:t>8</w:t>
            </w:r>
          </w:p>
        </w:tc>
      </w:tr>
      <w:tr w:rsidR="00002763" w:rsidRPr="003E1685" w:rsidTr="00F36AF1">
        <w:trPr>
          <w:trHeight w:val="256"/>
        </w:trPr>
        <w:tc>
          <w:tcPr>
            <w:tcW w:w="1040" w:type="dxa"/>
            <w:vMerge w:val="restart"/>
            <w:hideMark/>
          </w:tcPr>
          <w:p w:rsidR="00002763" w:rsidRPr="003E1685" w:rsidRDefault="00002763" w:rsidP="00002763">
            <w:pPr>
              <w:autoSpaceDE w:val="0"/>
              <w:autoSpaceDN w:val="0"/>
              <w:adjustRightInd w:val="0"/>
              <w:rPr>
                <w:rFonts w:ascii="Times New Roman" w:hAnsi="Times New Roman"/>
                <w:sz w:val="24"/>
                <w:szCs w:val="24"/>
              </w:rPr>
            </w:pPr>
          </w:p>
        </w:tc>
        <w:tc>
          <w:tcPr>
            <w:tcW w:w="2439" w:type="dxa"/>
            <w:hideMark/>
          </w:tcPr>
          <w:p w:rsidR="00002763" w:rsidRPr="003E1685" w:rsidRDefault="00002763" w:rsidP="00002763">
            <w:pPr>
              <w:autoSpaceDE w:val="0"/>
              <w:autoSpaceDN w:val="0"/>
              <w:adjustRightInd w:val="0"/>
              <w:rPr>
                <w:rFonts w:ascii="Times New Roman" w:hAnsi="Times New Roman"/>
                <w:sz w:val="24"/>
                <w:szCs w:val="24"/>
              </w:rPr>
            </w:pPr>
            <w:r w:rsidRPr="003E1685">
              <w:rPr>
                <w:rFonts w:ascii="Times New Roman" w:hAnsi="Times New Roman"/>
                <w:sz w:val="24"/>
                <w:szCs w:val="24"/>
              </w:rPr>
              <w:t xml:space="preserve">Гедонизм </w:t>
            </w:r>
          </w:p>
        </w:tc>
        <w:tc>
          <w:tcPr>
            <w:tcW w:w="1263"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1,059</w:t>
            </w:r>
          </w:p>
        </w:tc>
        <w:tc>
          <w:tcPr>
            <w:tcW w:w="824"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w:t>
            </w:r>
          </w:p>
        </w:tc>
        <w:tc>
          <w:tcPr>
            <w:tcW w:w="1052"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1,059</w:t>
            </w:r>
          </w:p>
        </w:tc>
        <w:tc>
          <w:tcPr>
            <w:tcW w:w="990"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1,229</w:t>
            </w:r>
          </w:p>
        </w:tc>
        <w:tc>
          <w:tcPr>
            <w:tcW w:w="849"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0,268</w:t>
            </w:r>
          </w:p>
        </w:tc>
        <w:tc>
          <w:tcPr>
            <w:tcW w:w="1132"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0,004</w:t>
            </w:r>
          </w:p>
        </w:tc>
      </w:tr>
      <w:tr w:rsidR="00002763" w:rsidRPr="003E1685" w:rsidTr="00002763">
        <w:trPr>
          <w:trHeight w:val="253"/>
        </w:trPr>
        <w:tc>
          <w:tcPr>
            <w:tcW w:w="1040" w:type="dxa"/>
            <w:vMerge/>
            <w:hideMark/>
          </w:tcPr>
          <w:p w:rsidR="00002763" w:rsidRPr="003E1685" w:rsidRDefault="00002763" w:rsidP="00002763">
            <w:pPr>
              <w:autoSpaceDE w:val="0"/>
              <w:autoSpaceDN w:val="0"/>
              <w:adjustRightInd w:val="0"/>
              <w:rPr>
                <w:rFonts w:ascii="Times New Roman" w:hAnsi="Times New Roman"/>
                <w:sz w:val="24"/>
                <w:szCs w:val="24"/>
              </w:rPr>
            </w:pPr>
          </w:p>
        </w:tc>
        <w:tc>
          <w:tcPr>
            <w:tcW w:w="2439" w:type="dxa"/>
            <w:hideMark/>
          </w:tcPr>
          <w:p w:rsidR="00002763" w:rsidRPr="003E1685" w:rsidRDefault="00002763" w:rsidP="00002763">
            <w:pPr>
              <w:autoSpaceDE w:val="0"/>
              <w:autoSpaceDN w:val="0"/>
              <w:adjustRightInd w:val="0"/>
              <w:rPr>
                <w:rFonts w:ascii="Times New Roman" w:hAnsi="Times New Roman"/>
                <w:sz w:val="24"/>
                <w:szCs w:val="24"/>
              </w:rPr>
            </w:pPr>
            <w:r w:rsidRPr="003E1685">
              <w:rPr>
                <w:rFonts w:ascii="Times New Roman" w:hAnsi="Times New Roman"/>
                <w:sz w:val="24"/>
                <w:szCs w:val="24"/>
              </w:rPr>
              <w:t xml:space="preserve">Стимуляция </w:t>
            </w:r>
          </w:p>
        </w:tc>
        <w:tc>
          <w:tcPr>
            <w:tcW w:w="1263"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0,112</w:t>
            </w:r>
          </w:p>
        </w:tc>
        <w:tc>
          <w:tcPr>
            <w:tcW w:w="824"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w:t>
            </w:r>
          </w:p>
        </w:tc>
        <w:tc>
          <w:tcPr>
            <w:tcW w:w="1052"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,112</w:t>
            </w:r>
          </w:p>
        </w:tc>
        <w:tc>
          <w:tcPr>
            <w:tcW w:w="990"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,164</w:t>
            </w:r>
          </w:p>
        </w:tc>
        <w:tc>
          <w:tcPr>
            <w:tcW w:w="849"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0,686</w:t>
            </w:r>
          </w:p>
        </w:tc>
        <w:tc>
          <w:tcPr>
            <w:tcW w:w="1132"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0,001</w:t>
            </w:r>
          </w:p>
        </w:tc>
      </w:tr>
      <w:tr w:rsidR="00002763" w:rsidRPr="003E1685" w:rsidTr="00F36AF1">
        <w:trPr>
          <w:trHeight w:val="251"/>
        </w:trPr>
        <w:tc>
          <w:tcPr>
            <w:tcW w:w="1040" w:type="dxa"/>
            <w:vMerge/>
            <w:hideMark/>
          </w:tcPr>
          <w:p w:rsidR="00002763" w:rsidRPr="003E1685" w:rsidRDefault="00002763" w:rsidP="00002763">
            <w:pPr>
              <w:autoSpaceDE w:val="0"/>
              <w:autoSpaceDN w:val="0"/>
              <w:adjustRightInd w:val="0"/>
              <w:rPr>
                <w:rFonts w:ascii="Times New Roman" w:hAnsi="Times New Roman"/>
                <w:sz w:val="24"/>
                <w:szCs w:val="24"/>
              </w:rPr>
            </w:pPr>
          </w:p>
        </w:tc>
        <w:tc>
          <w:tcPr>
            <w:tcW w:w="2439" w:type="dxa"/>
            <w:hideMark/>
          </w:tcPr>
          <w:p w:rsidR="00002763" w:rsidRPr="003E1685" w:rsidRDefault="00002763" w:rsidP="00002763">
            <w:pPr>
              <w:autoSpaceDE w:val="0"/>
              <w:autoSpaceDN w:val="0"/>
              <w:adjustRightInd w:val="0"/>
              <w:rPr>
                <w:rFonts w:ascii="Times New Roman" w:hAnsi="Times New Roman"/>
                <w:sz w:val="24"/>
                <w:szCs w:val="24"/>
              </w:rPr>
            </w:pPr>
            <w:r w:rsidRPr="003E1685">
              <w:rPr>
                <w:rFonts w:ascii="Times New Roman" w:hAnsi="Times New Roman"/>
                <w:sz w:val="24"/>
                <w:szCs w:val="24"/>
              </w:rPr>
              <w:t>Достижения</w:t>
            </w:r>
          </w:p>
        </w:tc>
        <w:tc>
          <w:tcPr>
            <w:tcW w:w="1263"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4,669</w:t>
            </w:r>
          </w:p>
        </w:tc>
        <w:tc>
          <w:tcPr>
            <w:tcW w:w="824"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w:t>
            </w:r>
          </w:p>
        </w:tc>
        <w:tc>
          <w:tcPr>
            <w:tcW w:w="1052"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4,669</w:t>
            </w:r>
          </w:p>
        </w:tc>
        <w:tc>
          <w:tcPr>
            <w:tcW w:w="990"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5,104</w:t>
            </w:r>
          </w:p>
        </w:tc>
        <w:tc>
          <w:tcPr>
            <w:tcW w:w="849"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0,025</w:t>
            </w:r>
          </w:p>
        </w:tc>
        <w:tc>
          <w:tcPr>
            <w:tcW w:w="1132"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0,017</w:t>
            </w:r>
          </w:p>
        </w:tc>
      </w:tr>
      <w:tr w:rsidR="00002763" w:rsidRPr="003E1685" w:rsidTr="00F36AF1">
        <w:trPr>
          <w:trHeight w:val="538"/>
        </w:trPr>
        <w:tc>
          <w:tcPr>
            <w:tcW w:w="1040" w:type="dxa"/>
            <w:vMerge/>
            <w:hideMark/>
          </w:tcPr>
          <w:p w:rsidR="00002763" w:rsidRPr="003E1685" w:rsidRDefault="00002763" w:rsidP="00002763">
            <w:pPr>
              <w:autoSpaceDE w:val="0"/>
              <w:autoSpaceDN w:val="0"/>
              <w:adjustRightInd w:val="0"/>
              <w:rPr>
                <w:rFonts w:ascii="Times New Roman" w:hAnsi="Times New Roman"/>
                <w:sz w:val="24"/>
                <w:szCs w:val="24"/>
              </w:rPr>
            </w:pPr>
          </w:p>
        </w:tc>
        <w:tc>
          <w:tcPr>
            <w:tcW w:w="2439" w:type="dxa"/>
            <w:hideMark/>
          </w:tcPr>
          <w:p w:rsidR="00002763" w:rsidRPr="003E1685" w:rsidRDefault="00002763" w:rsidP="00002763">
            <w:pPr>
              <w:autoSpaceDE w:val="0"/>
              <w:autoSpaceDN w:val="0"/>
              <w:adjustRightInd w:val="0"/>
              <w:rPr>
                <w:rFonts w:ascii="Times New Roman" w:hAnsi="Times New Roman"/>
                <w:sz w:val="24"/>
                <w:szCs w:val="24"/>
              </w:rPr>
            </w:pPr>
            <w:r w:rsidRPr="003E1685">
              <w:rPr>
                <w:rFonts w:ascii="Times New Roman" w:hAnsi="Times New Roman"/>
                <w:sz w:val="24"/>
                <w:szCs w:val="24"/>
              </w:rPr>
              <w:t>Власть-Доминирование</w:t>
            </w:r>
          </w:p>
        </w:tc>
        <w:tc>
          <w:tcPr>
            <w:tcW w:w="1263"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3,063</w:t>
            </w:r>
          </w:p>
        </w:tc>
        <w:tc>
          <w:tcPr>
            <w:tcW w:w="824"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w:t>
            </w:r>
          </w:p>
        </w:tc>
        <w:tc>
          <w:tcPr>
            <w:tcW w:w="1052"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3,063</w:t>
            </w:r>
          </w:p>
        </w:tc>
        <w:tc>
          <w:tcPr>
            <w:tcW w:w="990"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2,100</w:t>
            </w:r>
          </w:p>
        </w:tc>
        <w:tc>
          <w:tcPr>
            <w:tcW w:w="849"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0,148</w:t>
            </w:r>
          </w:p>
        </w:tc>
        <w:tc>
          <w:tcPr>
            <w:tcW w:w="1132"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0,007</w:t>
            </w:r>
          </w:p>
        </w:tc>
      </w:tr>
      <w:tr w:rsidR="00002763" w:rsidRPr="003E1685" w:rsidTr="00F36AF1">
        <w:trPr>
          <w:trHeight w:val="404"/>
        </w:trPr>
        <w:tc>
          <w:tcPr>
            <w:tcW w:w="1040" w:type="dxa"/>
            <w:vMerge/>
            <w:hideMark/>
          </w:tcPr>
          <w:p w:rsidR="00002763" w:rsidRPr="003E1685" w:rsidRDefault="00002763" w:rsidP="00002763">
            <w:pPr>
              <w:autoSpaceDE w:val="0"/>
              <w:autoSpaceDN w:val="0"/>
              <w:adjustRightInd w:val="0"/>
              <w:rPr>
                <w:rFonts w:ascii="Times New Roman" w:hAnsi="Times New Roman"/>
                <w:sz w:val="24"/>
                <w:szCs w:val="24"/>
              </w:rPr>
            </w:pPr>
          </w:p>
        </w:tc>
        <w:tc>
          <w:tcPr>
            <w:tcW w:w="2439" w:type="dxa"/>
            <w:hideMark/>
          </w:tcPr>
          <w:p w:rsidR="00002763" w:rsidRPr="003E1685" w:rsidRDefault="00002763" w:rsidP="00002763">
            <w:pPr>
              <w:autoSpaceDE w:val="0"/>
              <w:autoSpaceDN w:val="0"/>
              <w:adjustRightInd w:val="0"/>
              <w:rPr>
                <w:rFonts w:ascii="Times New Roman" w:hAnsi="Times New Roman"/>
                <w:sz w:val="24"/>
                <w:szCs w:val="24"/>
              </w:rPr>
            </w:pPr>
            <w:r w:rsidRPr="003E1685">
              <w:rPr>
                <w:rFonts w:ascii="Times New Roman" w:hAnsi="Times New Roman"/>
                <w:sz w:val="24"/>
                <w:szCs w:val="24"/>
              </w:rPr>
              <w:t>Власть-</w:t>
            </w:r>
          </w:p>
          <w:p w:rsidR="00002763" w:rsidRPr="003E1685" w:rsidRDefault="00002763" w:rsidP="00002763">
            <w:pPr>
              <w:autoSpaceDE w:val="0"/>
              <w:autoSpaceDN w:val="0"/>
              <w:adjustRightInd w:val="0"/>
              <w:rPr>
                <w:rFonts w:ascii="Times New Roman" w:hAnsi="Times New Roman"/>
                <w:sz w:val="24"/>
                <w:szCs w:val="24"/>
              </w:rPr>
            </w:pPr>
            <w:r w:rsidRPr="003E1685">
              <w:rPr>
                <w:rFonts w:ascii="Times New Roman" w:hAnsi="Times New Roman"/>
                <w:sz w:val="24"/>
                <w:szCs w:val="24"/>
              </w:rPr>
              <w:t>Ресурсы</w:t>
            </w:r>
          </w:p>
        </w:tc>
        <w:tc>
          <w:tcPr>
            <w:tcW w:w="1263"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0,432</w:t>
            </w:r>
          </w:p>
        </w:tc>
        <w:tc>
          <w:tcPr>
            <w:tcW w:w="824"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w:t>
            </w:r>
          </w:p>
        </w:tc>
        <w:tc>
          <w:tcPr>
            <w:tcW w:w="1052"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,432</w:t>
            </w:r>
          </w:p>
        </w:tc>
        <w:tc>
          <w:tcPr>
            <w:tcW w:w="990"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,333</w:t>
            </w:r>
          </w:p>
        </w:tc>
        <w:tc>
          <w:tcPr>
            <w:tcW w:w="849"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0,564</w:t>
            </w:r>
          </w:p>
        </w:tc>
        <w:tc>
          <w:tcPr>
            <w:tcW w:w="1132"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0,001</w:t>
            </w:r>
          </w:p>
        </w:tc>
      </w:tr>
      <w:tr w:rsidR="00002763" w:rsidRPr="003E1685" w:rsidTr="00002763">
        <w:trPr>
          <w:trHeight w:val="253"/>
        </w:trPr>
        <w:tc>
          <w:tcPr>
            <w:tcW w:w="1040" w:type="dxa"/>
            <w:vMerge/>
            <w:hideMark/>
          </w:tcPr>
          <w:p w:rsidR="00002763" w:rsidRPr="003E1685" w:rsidRDefault="00002763" w:rsidP="00002763">
            <w:pPr>
              <w:autoSpaceDE w:val="0"/>
              <w:autoSpaceDN w:val="0"/>
              <w:adjustRightInd w:val="0"/>
              <w:rPr>
                <w:rFonts w:ascii="Times New Roman" w:hAnsi="Times New Roman"/>
                <w:sz w:val="24"/>
                <w:szCs w:val="24"/>
              </w:rPr>
            </w:pPr>
          </w:p>
        </w:tc>
        <w:tc>
          <w:tcPr>
            <w:tcW w:w="2439" w:type="dxa"/>
            <w:hideMark/>
          </w:tcPr>
          <w:p w:rsidR="00002763" w:rsidRPr="003E1685" w:rsidRDefault="00002763" w:rsidP="00002763">
            <w:pPr>
              <w:autoSpaceDE w:val="0"/>
              <w:autoSpaceDN w:val="0"/>
              <w:adjustRightInd w:val="0"/>
              <w:rPr>
                <w:rFonts w:ascii="Times New Roman" w:hAnsi="Times New Roman"/>
                <w:sz w:val="24"/>
                <w:szCs w:val="24"/>
              </w:rPr>
            </w:pPr>
            <w:r w:rsidRPr="003E1685">
              <w:rPr>
                <w:rFonts w:ascii="Times New Roman" w:hAnsi="Times New Roman"/>
                <w:sz w:val="24"/>
                <w:szCs w:val="24"/>
              </w:rPr>
              <w:t>Репутация</w:t>
            </w:r>
          </w:p>
        </w:tc>
        <w:tc>
          <w:tcPr>
            <w:tcW w:w="1263"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0,243</w:t>
            </w:r>
          </w:p>
        </w:tc>
        <w:tc>
          <w:tcPr>
            <w:tcW w:w="824"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w:t>
            </w:r>
          </w:p>
        </w:tc>
        <w:tc>
          <w:tcPr>
            <w:tcW w:w="1052"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,243</w:t>
            </w:r>
          </w:p>
        </w:tc>
        <w:tc>
          <w:tcPr>
            <w:tcW w:w="990"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,395</w:t>
            </w:r>
          </w:p>
        </w:tc>
        <w:tc>
          <w:tcPr>
            <w:tcW w:w="849"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0,530</w:t>
            </w:r>
          </w:p>
        </w:tc>
        <w:tc>
          <w:tcPr>
            <w:tcW w:w="1132"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0,001</w:t>
            </w:r>
          </w:p>
        </w:tc>
      </w:tr>
      <w:tr w:rsidR="00002763" w:rsidRPr="003E1685" w:rsidTr="00002763">
        <w:trPr>
          <w:trHeight w:val="403"/>
        </w:trPr>
        <w:tc>
          <w:tcPr>
            <w:tcW w:w="1040" w:type="dxa"/>
            <w:vMerge/>
            <w:hideMark/>
          </w:tcPr>
          <w:p w:rsidR="00002763" w:rsidRPr="003E1685" w:rsidRDefault="00002763" w:rsidP="00002763">
            <w:pPr>
              <w:autoSpaceDE w:val="0"/>
              <w:autoSpaceDN w:val="0"/>
              <w:adjustRightInd w:val="0"/>
              <w:rPr>
                <w:rFonts w:ascii="Times New Roman" w:hAnsi="Times New Roman"/>
                <w:sz w:val="24"/>
                <w:szCs w:val="24"/>
              </w:rPr>
            </w:pPr>
          </w:p>
        </w:tc>
        <w:tc>
          <w:tcPr>
            <w:tcW w:w="2439" w:type="dxa"/>
            <w:hideMark/>
          </w:tcPr>
          <w:p w:rsidR="00002763" w:rsidRPr="003E1685" w:rsidRDefault="00002763" w:rsidP="00002763">
            <w:pPr>
              <w:autoSpaceDE w:val="0"/>
              <w:autoSpaceDN w:val="0"/>
              <w:adjustRightInd w:val="0"/>
              <w:rPr>
                <w:rFonts w:ascii="Times New Roman" w:hAnsi="Times New Roman"/>
                <w:sz w:val="24"/>
                <w:szCs w:val="24"/>
              </w:rPr>
            </w:pPr>
            <w:r w:rsidRPr="003E1685">
              <w:rPr>
                <w:rFonts w:ascii="Times New Roman" w:hAnsi="Times New Roman"/>
                <w:sz w:val="24"/>
                <w:szCs w:val="24"/>
              </w:rPr>
              <w:t>Безопасность</w:t>
            </w:r>
          </w:p>
          <w:p w:rsidR="00002763" w:rsidRPr="003E1685" w:rsidRDefault="00002763" w:rsidP="00002763">
            <w:pPr>
              <w:autoSpaceDE w:val="0"/>
              <w:autoSpaceDN w:val="0"/>
              <w:adjustRightInd w:val="0"/>
              <w:rPr>
                <w:rFonts w:ascii="Times New Roman" w:hAnsi="Times New Roman"/>
                <w:sz w:val="24"/>
                <w:szCs w:val="24"/>
              </w:rPr>
            </w:pPr>
            <w:r w:rsidRPr="003E1685">
              <w:rPr>
                <w:rFonts w:ascii="Times New Roman" w:hAnsi="Times New Roman"/>
                <w:sz w:val="24"/>
                <w:szCs w:val="24"/>
              </w:rPr>
              <w:t>Личная</w:t>
            </w:r>
          </w:p>
        </w:tc>
        <w:tc>
          <w:tcPr>
            <w:tcW w:w="1263"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0,571</w:t>
            </w:r>
          </w:p>
        </w:tc>
        <w:tc>
          <w:tcPr>
            <w:tcW w:w="824"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w:t>
            </w:r>
          </w:p>
        </w:tc>
        <w:tc>
          <w:tcPr>
            <w:tcW w:w="1052"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,571</w:t>
            </w:r>
          </w:p>
        </w:tc>
        <w:tc>
          <w:tcPr>
            <w:tcW w:w="990"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,856</w:t>
            </w:r>
          </w:p>
        </w:tc>
        <w:tc>
          <w:tcPr>
            <w:tcW w:w="849"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0,355</w:t>
            </w:r>
          </w:p>
        </w:tc>
        <w:tc>
          <w:tcPr>
            <w:tcW w:w="1132"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0,003</w:t>
            </w:r>
          </w:p>
        </w:tc>
      </w:tr>
      <w:tr w:rsidR="00002763" w:rsidRPr="003E1685" w:rsidTr="00002763">
        <w:trPr>
          <w:trHeight w:val="403"/>
        </w:trPr>
        <w:tc>
          <w:tcPr>
            <w:tcW w:w="1040" w:type="dxa"/>
            <w:vMerge/>
            <w:hideMark/>
          </w:tcPr>
          <w:p w:rsidR="00002763" w:rsidRPr="003E1685" w:rsidRDefault="00002763" w:rsidP="00002763">
            <w:pPr>
              <w:autoSpaceDE w:val="0"/>
              <w:autoSpaceDN w:val="0"/>
              <w:adjustRightInd w:val="0"/>
              <w:rPr>
                <w:rFonts w:ascii="Times New Roman" w:hAnsi="Times New Roman"/>
                <w:sz w:val="24"/>
                <w:szCs w:val="24"/>
              </w:rPr>
            </w:pPr>
          </w:p>
        </w:tc>
        <w:tc>
          <w:tcPr>
            <w:tcW w:w="2439" w:type="dxa"/>
            <w:hideMark/>
          </w:tcPr>
          <w:p w:rsidR="00002763" w:rsidRPr="003E1685" w:rsidRDefault="00002763" w:rsidP="00002763">
            <w:pPr>
              <w:autoSpaceDE w:val="0"/>
              <w:autoSpaceDN w:val="0"/>
              <w:adjustRightInd w:val="0"/>
              <w:rPr>
                <w:rFonts w:ascii="Times New Roman" w:hAnsi="Times New Roman"/>
                <w:sz w:val="24"/>
                <w:szCs w:val="24"/>
              </w:rPr>
            </w:pPr>
            <w:r w:rsidRPr="003E1685">
              <w:rPr>
                <w:rFonts w:ascii="Times New Roman" w:hAnsi="Times New Roman"/>
                <w:sz w:val="24"/>
                <w:szCs w:val="24"/>
              </w:rPr>
              <w:t xml:space="preserve">Безопаность </w:t>
            </w:r>
          </w:p>
          <w:p w:rsidR="00002763" w:rsidRPr="003E1685" w:rsidRDefault="00002763" w:rsidP="00002763">
            <w:pPr>
              <w:autoSpaceDE w:val="0"/>
              <w:autoSpaceDN w:val="0"/>
              <w:adjustRightInd w:val="0"/>
              <w:rPr>
                <w:rFonts w:ascii="Times New Roman" w:hAnsi="Times New Roman"/>
                <w:sz w:val="24"/>
                <w:szCs w:val="24"/>
              </w:rPr>
            </w:pPr>
            <w:r w:rsidRPr="003E1685">
              <w:rPr>
                <w:rFonts w:ascii="Times New Roman" w:hAnsi="Times New Roman"/>
                <w:sz w:val="24"/>
                <w:szCs w:val="24"/>
              </w:rPr>
              <w:t>Социальная</w:t>
            </w:r>
          </w:p>
        </w:tc>
        <w:tc>
          <w:tcPr>
            <w:tcW w:w="1263"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0,715</w:t>
            </w:r>
          </w:p>
        </w:tc>
        <w:tc>
          <w:tcPr>
            <w:tcW w:w="824"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w:t>
            </w:r>
          </w:p>
        </w:tc>
        <w:tc>
          <w:tcPr>
            <w:tcW w:w="1052"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,715</w:t>
            </w:r>
          </w:p>
        </w:tc>
        <w:tc>
          <w:tcPr>
            <w:tcW w:w="990"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,832</w:t>
            </w:r>
          </w:p>
        </w:tc>
        <w:tc>
          <w:tcPr>
            <w:tcW w:w="849"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0,363</w:t>
            </w:r>
          </w:p>
        </w:tc>
        <w:tc>
          <w:tcPr>
            <w:tcW w:w="1132"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0,003</w:t>
            </w:r>
          </w:p>
        </w:tc>
      </w:tr>
      <w:tr w:rsidR="00002763" w:rsidRPr="003E1685" w:rsidTr="00002763">
        <w:trPr>
          <w:trHeight w:val="253"/>
        </w:trPr>
        <w:tc>
          <w:tcPr>
            <w:tcW w:w="1040" w:type="dxa"/>
            <w:vMerge/>
            <w:hideMark/>
          </w:tcPr>
          <w:p w:rsidR="00002763" w:rsidRPr="003E1685" w:rsidRDefault="00002763" w:rsidP="00002763">
            <w:pPr>
              <w:autoSpaceDE w:val="0"/>
              <w:autoSpaceDN w:val="0"/>
              <w:adjustRightInd w:val="0"/>
              <w:rPr>
                <w:rFonts w:ascii="Times New Roman" w:hAnsi="Times New Roman"/>
                <w:sz w:val="24"/>
                <w:szCs w:val="24"/>
              </w:rPr>
            </w:pPr>
          </w:p>
        </w:tc>
        <w:tc>
          <w:tcPr>
            <w:tcW w:w="2439" w:type="dxa"/>
            <w:hideMark/>
          </w:tcPr>
          <w:p w:rsidR="00002763" w:rsidRPr="003E1685" w:rsidRDefault="00002763" w:rsidP="00002763">
            <w:pPr>
              <w:autoSpaceDE w:val="0"/>
              <w:autoSpaceDN w:val="0"/>
              <w:adjustRightInd w:val="0"/>
              <w:rPr>
                <w:rFonts w:ascii="Times New Roman" w:hAnsi="Times New Roman"/>
                <w:sz w:val="24"/>
                <w:szCs w:val="24"/>
              </w:rPr>
            </w:pPr>
            <w:r w:rsidRPr="003E1685">
              <w:rPr>
                <w:rFonts w:ascii="Times New Roman" w:hAnsi="Times New Roman"/>
                <w:sz w:val="24"/>
                <w:szCs w:val="24"/>
              </w:rPr>
              <w:t>Традиция</w:t>
            </w:r>
          </w:p>
        </w:tc>
        <w:tc>
          <w:tcPr>
            <w:tcW w:w="1263"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0,023</w:t>
            </w:r>
          </w:p>
        </w:tc>
        <w:tc>
          <w:tcPr>
            <w:tcW w:w="824"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w:t>
            </w:r>
          </w:p>
        </w:tc>
        <w:tc>
          <w:tcPr>
            <w:tcW w:w="1052"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,023</w:t>
            </w:r>
          </w:p>
        </w:tc>
        <w:tc>
          <w:tcPr>
            <w:tcW w:w="990"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,019</w:t>
            </w:r>
          </w:p>
        </w:tc>
        <w:tc>
          <w:tcPr>
            <w:tcW w:w="849"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0,891</w:t>
            </w:r>
          </w:p>
        </w:tc>
        <w:tc>
          <w:tcPr>
            <w:tcW w:w="1132"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0,000</w:t>
            </w:r>
          </w:p>
        </w:tc>
      </w:tr>
      <w:tr w:rsidR="00002763" w:rsidRPr="003E1685" w:rsidTr="00002763">
        <w:trPr>
          <w:trHeight w:val="403"/>
        </w:trPr>
        <w:tc>
          <w:tcPr>
            <w:tcW w:w="1040" w:type="dxa"/>
            <w:vMerge/>
            <w:hideMark/>
          </w:tcPr>
          <w:p w:rsidR="00002763" w:rsidRPr="003E1685" w:rsidRDefault="00002763" w:rsidP="00002763">
            <w:pPr>
              <w:autoSpaceDE w:val="0"/>
              <w:autoSpaceDN w:val="0"/>
              <w:adjustRightInd w:val="0"/>
              <w:rPr>
                <w:rFonts w:ascii="Times New Roman" w:hAnsi="Times New Roman"/>
                <w:sz w:val="24"/>
                <w:szCs w:val="24"/>
              </w:rPr>
            </w:pPr>
          </w:p>
        </w:tc>
        <w:tc>
          <w:tcPr>
            <w:tcW w:w="2439" w:type="dxa"/>
            <w:tcBorders>
              <w:bottom w:val="nil"/>
            </w:tcBorders>
            <w:hideMark/>
          </w:tcPr>
          <w:p w:rsidR="00002763" w:rsidRPr="003E1685" w:rsidRDefault="00002763" w:rsidP="00002763">
            <w:pPr>
              <w:autoSpaceDE w:val="0"/>
              <w:autoSpaceDN w:val="0"/>
              <w:adjustRightInd w:val="0"/>
              <w:rPr>
                <w:rFonts w:ascii="Times New Roman" w:hAnsi="Times New Roman"/>
                <w:sz w:val="24"/>
                <w:szCs w:val="24"/>
              </w:rPr>
            </w:pPr>
            <w:r w:rsidRPr="003E1685">
              <w:rPr>
                <w:rFonts w:ascii="Times New Roman" w:hAnsi="Times New Roman"/>
                <w:sz w:val="24"/>
                <w:szCs w:val="24"/>
              </w:rPr>
              <w:t>Конформность-</w:t>
            </w:r>
          </w:p>
          <w:p w:rsidR="00002763" w:rsidRPr="003E1685" w:rsidRDefault="00002763" w:rsidP="00002763">
            <w:pPr>
              <w:autoSpaceDE w:val="0"/>
              <w:autoSpaceDN w:val="0"/>
              <w:adjustRightInd w:val="0"/>
              <w:rPr>
                <w:rFonts w:ascii="Times New Roman" w:hAnsi="Times New Roman"/>
                <w:sz w:val="24"/>
                <w:szCs w:val="24"/>
              </w:rPr>
            </w:pPr>
            <w:r w:rsidRPr="003E1685">
              <w:rPr>
                <w:rFonts w:ascii="Times New Roman" w:hAnsi="Times New Roman"/>
                <w:sz w:val="24"/>
                <w:szCs w:val="24"/>
              </w:rPr>
              <w:t>Правила</w:t>
            </w:r>
          </w:p>
        </w:tc>
        <w:tc>
          <w:tcPr>
            <w:tcW w:w="1263" w:type="dxa"/>
            <w:tcBorders>
              <w:bottom w:val="nil"/>
            </w:tcBorders>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1,567</w:t>
            </w:r>
          </w:p>
        </w:tc>
        <w:tc>
          <w:tcPr>
            <w:tcW w:w="824" w:type="dxa"/>
            <w:tcBorders>
              <w:bottom w:val="nil"/>
            </w:tcBorders>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w:t>
            </w:r>
          </w:p>
        </w:tc>
        <w:tc>
          <w:tcPr>
            <w:tcW w:w="1052" w:type="dxa"/>
            <w:tcBorders>
              <w:bottom w:val="nil"/>
            </w:tcBorders>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1,567</w:t>
            </w:r>
          </w:p>
        </w:tc>
        <w:tc>
          <w:tcPr>
            <w:tcW w:w="990" w:type="dxa"/>
            <w:tcBorders>
              <w:bottom w:val="nil"/>
            </w:tcBorders>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1,410</w:t>
            </w:r>
          </w:p>
        </w:tc>
        <w:tc>
          <w:tcPr>
            <w:tcW w:w="849" w:type="dxa"/>
            <w:tcBorders>
              <w:bottom w:val="nil"/>
            </w:tcBorders>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0,236</w:t>
            </w:r>
          </w:p>
        </w:tc>
        <w:tc>
          <w:tcPr>
            <w:tcW w:w="1132" w:type="dxa"/>
            <w:tcBorders>
              <w:bottom w:val="nil"/>
            </w:tcBorders>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0,005</w:t>
            </w:r>
          </w:p>
        </w:tc>
      </w:tr>
      <w:tr w:rsidR="00002763" w:rsidRPr="003E1685" w:rsidTr="00002763">
        <w:trPr>
          <w:trHeight w:val="522"/>
        </w:trPr>
        <w:tc>
          <w:tcPr>
            <w:tcW w:w="1040" w:type="dxa"/>
            <w:vMerge/>
            <w:hideMark/>
          </w:tcPr>
          <w:p w:rsidR="00002763" w:rsidRPr="003E1685" w:rsidRDefault="00002763" w:rsidP="00002763">
            <w:pPr>
              <w:autoSpaceDE w:val="0"/>
              <w:autoSpaceDN w:val="0"/>
              <w:adjustRightInd w:val="0"/>
              <w:rPr>
                <w:rFonts w:ascii="Times New Roman" w:hAnsi="Times New Roman"/>
                <w:sz w:val="24"/>
                <w:szCs w:val="24"/>
              </w:rPr>
            </w:pPr>
          </w:p>
        </w:tc>
        <w:tc>
          <w:tcPr>
            <w:tcW w:w="2439" w:type="dxa"/>
            <w:tcBorders>
              <w:top w:val="nil"/>
            </w:tcBorders>
            <w:hideMark/>
          </w:tcPr>
          <w:p w:rsidR="00002763" w:rsidRPr="003E1685" w:rsidRDefault="00002763" w:rsidP="00002763">
            <w:pPr>
              <w:autoSpaceDE w:val="0"/>
              <w:autoSpaceDN w:val="0"/>
              <w:adjustRightInd w:val="0"/>
              <w:rPr>
                <w:rFonts w:ascii="Times New Roman" w:hAnsi="Times New Roman"/>
                <w:sz w:val="24"/>
                <w:szCs w:val="24"/>
              </w:rPr>
            </w:pPr>
            <w:r w:rsidRPr="003E1685">
              <w:rPr>
                <w:rFonts w:ascii="Times New Roman" w:hAnsi="Times New Roman"/>
                <w:sz w:val="24"/>
                <w:szCs w:val="24"/>
              </w:rPr>
              <w:t>Конформность-Межличностная</w:t>
            </w:r>
          </w:p>
        </w:tc>
        <w:tc>
          <w:tcPr>
            <w:tcW w:w="1263" w:type="dxa"/>
            <w:tcBorders>
              <w:top w:val="nil"/>
            </w:tcBorders>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2,878</w:t>
            </w:r>
          </w:p>
        </w:tc>
        <w:tc>
          <w:tcPr>
            <w:tcW w:w="824" w:type="dxa"/>
            <w:tcBorders>
              <w:top w:val="nil"/>
            </w:tcBorders>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w:t>
            </w:r>
          </w:p>
        </w:tc>
        <w:tc>
          <w:tcPr>
            <w:tcW w:w="1052" w:type="dxa"/>
            <w:tcBorders>
              <w:top w:val="nil"/>
            </w:tcBorders>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2,878</w:t>
            </w:r>
          </w:p>
        </w:tc>
        <w:tc>
          <w:tcPr>
            <w:tcW w:w="990" w:type="dxa"/>
            <w:tcBorders>
              <w:top w:val="nil"/>
            </w:tcBorders>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3,014</w:t>
            </w:r>
          </w:p>
        </w:tc>
        <w:tc>
          <w:tcPr>
            <w:tcW w:w="849" w:type="dxa"/>
            <w:tcBorders>
              <w:top w:val="nil"/>
            </w:tcBorders>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0,084</w:t>
            </w:r>
          </w:p>
        </w:tc>
        <w:tc>
          <w:tcPr>
            <w:tcW w:w="1132" w:type="dxa"/>
            <w:tcBorders>
              <w:top w:val="nil"/>
            </w:tcBorders>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0,010</w:t>
            </w:r>
          </w:p>
        </w:tc>
      </w:tr>
      <w:tr w:rsidR="00002763" w:rsidRPr="003E1685" w:rsidTr="00002763">
        <w:trPr>
          <w:trHeight w:val="253"/>
        </w:trPr>
        <w:tc>
          <w:tcPr>
            <w:tcW w:w="1040" w:type="dxa"/>
            <w:vMerge/>
            <w:hideMark/>
          </w:tcPr>
          <w:p w:rsidR="00002763" w:rsidRPr="003E1685" w:rsidRDefault="00002763" w:rsidP="00002763">
            <w:pPr>
              <w:autoSpaceDE w:val="0"/>
              <w:autoSpaceDN w:val="0"/>
              <w:adjustRightInd w:val="0"/>
              <w:rPr>
                <w:rFonts w:ascii="Times New Roman" w:hAnsi="Times New Roman"/>
                <w:sz w:val="24"/>
                <w:szCs w:val="24"/>
              </w:rPr>
            </w:pPr>
          </w:p>
        </w:tc>
        <w:tc>
          <w:tcPr>
            <w:tcW w:w="2439" w:type="dxa"/>
            <w:hideMark/>
          </w:tcPr>
          <w:p w:rsidR="00002763" w:rsidRPr="003E1685" w:rsidRDefault="00002763" w:rsidP="00002763">
            <w:pPr>
              <w:autoSpaceDE w:val="0"/>
              <w:autoSpaceDN w:val="0"/>
              <w:adjustRightInd w:val="0"/>
              <w:rPr>
                <w:rFonts w:ascii="Times New Roman" w:hAnsi="Times New Roman"/>
                <w:sz w:val="24"/>
                <w:szCs w:val="24"/>
              </w:rPr>
            </w:pPr>
            <w:r w:rsidRPr="003E1685">
              <w:rPr>
                <w:rFonts w:ascii="Times New Roman" w:hAnsi="Times New Roman"/>
                <w:sz w:val="24"/>
                <w:szCs w:val="24"/>
              </w:rPr>
              <w:t>Скромность</w:t>
            </w:r>
          </w:p>
        </w:tc>
        <w:tc>
          <w:tcPr>
            <w:tcW w:w="1263"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0,956</w:t>
            </w:r>
          </w:p>
        </w:tc>
        <w:tc>
          <w:tcPr>
            <w:tcW w:w="824"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w:t>
            </w:r>
          </w:p>
        </w:tc>
        <w:tc>
          <w:tcPr>
            <w:tcW w:w="1052"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,956</w:t>
            </w:r>
          </w:p>
        </w:tc>
        <w:tc>
          <w:tcPr>
            <w:tcW w:w="990"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1,158</w:t>
            </w:r>
          </w:p>
        </w:tc>
        <w:tc>
          <w:tcPr>
            <w:tcW w:w="849"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0,283</w:t>
            </w:r>
          </w:p>
        </w:tc>
        <w:tc>
          <w:tcPr>
            <w:tcW w:w="1132"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0,004</w:t>
            </w:r>
          </w:p>
        </w:tc>
      </w:tr>
      <w:tr w:rsidR="00002763" w:rsidRPr="003E1685" w:rsidTr="00F36AF1">
        <w:trPr>
          <w:trHeight w:val="413"/>
        </w:trPr>
        <w:tc>
          <w:tcPr>
            <w:tcW w:w="1040" w:type="dxa"/>
            <w:vMerge/>
            <w:hideMark/>
          </w:tcPr>
          <w:p w:rsidR="00002763" w:rsidRPr="003E1685" w:rsidRDefault="00002763" w:rsidP="00002763">
            <w:pPr>
              <w:autoSpaceDE w:val="0"/>
              <w:autoSpaceDN w:val="0"/>
              <w:adjustRightInd w:val="0"/>
              <w:rPr>
                <w:rFonts w:ascii="Times New Roman" w:hAnsi="Times New Roman"/>
                <w:sz w:val="24"/>
                <w:szCs w:val="24"/>
              </w:rPr>
            </w:pPr>
          </w:p>
        </w:tc>
        <w:tc>
          <w:tcPr>
            <w:tcW w:w="2439" w:type="dxa"/>
            <w:hideMark/>
          </w:tcPr>
          <w:p w:rsidR="00002763" w:rsidRPr="003E1685" w:rsidRDefault="00002763" w:rsidP="00002763">
            <w:pPr>
              <w:autoSpaceDE w:val="0"/>
              <w:autoSpaceDN w:val="0"/>
              <w:adjustRightInd w:val="0"/>
              <w:rPr>
                <w:rFonts w:ascii="Times New Roman" w:hAnsi="Times New Roman"/>
                <w:sz w:val="24"/>
                <w:szCs w:val="24"/>
              </w:rPr>
            </w:pPr>
            <w:r w:rsidRPr="003E1685">
              <w:rPr>
                <w:rFonts w:ascii="Times New Roman" w:hAnsi="Times New Roman"/>
                <w:sz w:val="24"/>
                <w:szCs w:val="24"/>
              </w:rPr>
              <w:t>Универсализм-</w:t>
            </w:r>
          </w:p>
          <w:p w:rsidR="00002763" w:rsidRPr="003E1685" w:rsidRDefault="00002763" w:rsidP="00002763">
            <w:pPr>
              <w:autoSpaceDE w:val="0"/>
              <w:autoSpaceDN w:val="0"/>
              <w:adjustRightInd w:val="0"/>
              <w:rPr>
                <w:rFonts w:ascii="Times New Roman" w:hAnsi="Times New Roman"/>
                <w:sz w:val="24"/>
                <w:szCs w:val="24"/>
              </w:rPr>
            </w:pPr>
            <w:r w:rsidRPr="003E1685">
              <w:rPr>
                <w:rFonts w:ascii="Times New Roman" w:hAnsi="Times New Roman"/>
                <w:sz w:val="24"/>
                <w:szCs w:val="24"/>
              </w:rPr>
              <w:t>Забота о природе</w:t>
            </w:r>
          </w:p>
        </w:tc>
        <w:tc>
          <w:tcPr>
            <w:tcW w:w="1263"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1,320</w:t>
            </w:r>
          </w:p>
        </w:tc>
        <w:tc>
          <w:tcPr>
            <w:tcW w:w="824"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w:t>
            </w:r>
          </w:p>
        </w:tc>
        <w:tc>
          <w:tcPr>
            <w:tcW w:w="1052"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1,320</w:t>
            </w:r>
          </w:p>
        </w:tc>
        <w:tc>
          <w:tcPr>
            <w:tcW w:w="990"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1,221</w:t>
            </w:r>
          </w:p>
        </w:tc>
        <w:tc>
          <w:tcPr>
            <w:tcW w:w="849"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0,270</w:t>
            </w:r>
          </w:p>
        </w:tc>
        <w:tc>
          <w:tcPr>
            <w:tcW w:w="1132"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0,004</w:t>
            </w:r>
          </w:p>
        </w:tc>
      </w:tr>
      <w:tr w:rsidR="00002763" w:rsidRPr="003E1685" w:rsidTr="00002763">
        <w:trPr>
          <w:trHeight w:val="606"/>
        </w:trPr>
        <w:tc>
          <w:tcPr>
            <w:tcW w:w="1040" w:type="dxa"/>
            <w:vMerge/>
            <w:hideMark/>
          </w:tcPr>
          <w:p w:rsidR="00002763" w:rsidRPr="003E1685" w:rsidRDefault="00002763" w:rsidP="00002763">
            <w:pPr>
              <w:autoSpaceDE w:val="0"/>
              <w:autoSpaceDN w:val="0"/>
              <w:adjustRightInd w:val="0"/>
              <w:rPr>
                <w:rFonts w:ascii="Times New Roman" w:hAnsi="Times New Roman"/>
                <w:sz w:val="24"/>
                <w:szCs w:val="24"/>
              </w:rPr>
            </w:pPr>
          </w:p>
        </w:tc>
        <w:tc>
          <w:tcPr>
            <w:tcW w:w="2439" w:type="dxa"/>
            <w:hideMark/>
          </w:tcPr>
          <w:p w:rsidR="00002763" w:rsidRPr="003E1685" w:rsidRDefault="00002763" w:rsidP="00002763">
            <w:pPr>
              <w:autoSpaceDE w:val="0"/>
              <w:autoSpaceDN w:val="0"/>
              <w:adjustRightInd w:val="0"/>
              <w:rPr>
                <w:rFonts w:ascii="Times New Roman" w:hAnsi="Times New Roman"/>
                <w:sz w:val="24"/>
                <w:szCs w:val="24"/>
              </w:rPr>
            </w:pPr>
            <w:r w:rsidRPr="003E1685">
              <w:rPr>
                <w:rFonts w:ascii="Times New Roman" w:hAnsi="Times New Roman"/>
                <w:sz w:val="24"/>
                <w:szCs w:val="24"/>
              </w:rPr>
              <w:t>Универсализм-</w:t>
            </w:r>
          </w:p>
          <w:p w:rsidR="00002763" w:rsidRPr="003E1685" w:rsidRDefault="00002763" w:rsidP="00002763">
            <w:pPr>
              <w:autoSpaceDE w:val="0"/>
              <w:autoSpaceDN w:val="0"/>
              <w:adjustRightInd w:val="0"/>
              <w:rPr>
                <w:rFonts w:ascii="Times New Roman" w:hAnsi="Times New Roman"/>
                <w:sz w:val="24"/>
                <w:szCs w:val="24"/>
              </w:rPr>
            </w:pPr>
            <w:r w:rsidRPr="003E1685">
              <w:rPr>
                <w:rFonts w:ascii="Times New Roman" w:hAnsi="Times New Roman"/>
                <w:sz w:val="24"/>
                <w:szCs w:val="24"/>
              </w:rPr>
              <w:t>Забота о других</w:t>
            </w:r>
          </w:p>
        </w:tc>
        <w:tc>
          <w:tcPr>
            <w:tcW w:w="1263"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1,863</w:t>
            </w:r>
          </w:p>
        </w:tc>
        <w:tc>
          <w:tcPr>
            <w:tcW w:w="824"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w:t>
            </w:r>
          </w:p>
        </w:tc>
        <w:tc>
          <w:tcPr>
            <w:tcW w:w="1052"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1,863</w:t>
            </w:r>
          </w:p>
        </w:tc>
        <w:tc>
          <w:tcPr>
            <w:tcW w:w="990"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2,013</w:t>
            </w:r>
          </w:p>
        </w:tc>
        <w:tc>
          <w:tcPr>
            <w:tcW w:w="849"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0,157</w:t>
            </w:r>
          </w:p>
        </w:tc>
        <w:tc>
          <w:tcPr>
            <w:tcW w:w="1132"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0,007</w:t>
            </w:r>
          </w:p>
        </w:tc>
      </w:tr>
      <w:tr w:rsidR="00002763" w:rsidRPr="003E1685" w:rsidTr="00002763">
        <w:trPr>
          <w:trHeight w:val="606"/>
        </w:trPr>
        <w:tc>
          <w:tcPr>
            <w:tcW w:w="1040" w:type="dxa"/>
            <w:vMerge/>
            <w:hideMark/>
          </w:tcPr>
          <w:p w:rsidR="00002763" w:rsidRPr="003E1685" w:rsidRDefault="00002763" w:rsidP="00002763">
            <w:pPr>
              <w:autoSpaceDE w:val="0"/>
              <w:autoSpaceDN w:val="0"/>
              <w:adjustRightInd w:val="0"/>
              <w:rPr>
                <w:rFonts w:ascii="Times New Roman" w:hAnsi="Times New Roman"/>
                <w:sz w:val="24"/>
                <w:szCs w:val="24"/>
              </w:rPr>
            </w:pPr>
          </w:p>
        </w:tc>
        <w:tc>
          <w:tcPr>
            <w:tcW w:w="2439" w:type="dxa"/>
            <w:hideMark/>
          </w:tcPr>
          <w:p w:rsidR="00002763" w:rsidRPr="003E1685" w:rsidRDefault="00002763" w:rsidP="00002763">
            <w:pPr>
              <w:autoSpaceDE w:val="0"/>
              <w:autoSpaceDN w:val="0"/>
              <w:adjustRightInd w:val="0"/>
              <w:rPr>
                <w:rFonts w:ascii="Times New Roman" w:hAnsi="Times New Roman"/>
                <w:sz w:val="24"/>
                <w:szCs w:val="24"/>
              </w:rPr>
            </w:pPr>
            <w:r w:rsidRPr="003E1685">
              <w:rPr>
                <w:rFonts w:ascii="Times New Roman" w:hAnsi="Times New Roman"/>
                <w:sz w:val="24"/>
                <w:szCs w:val="24"/>
              </w:rPr>
              <w:t xml:space="preserve">Универсализм- </w:t>
            </w:r>
          </w:p>
          <w:p w:rsidR="00002763" w:rsidRPr="003E1685" w:rsidRDefault="00002763" w:rsidP="00002763">
            <w:pPr>
              <w:autoSpaceDE w:val="0"/>
              <w:autoSpaceDN w:val="0"/>
              <w:adjustRightInd w:val="0"/>
              <w:rPr>
                <w:rFonts w:ascii="Times New Roman" w:hAnsi="Times New Roman"/>
                <w:sz w:val="24"/>
                <w:szCs w:val="24"/>
              </w:rPr>
            </w:pPr>
            <w:r w:rsidRPr="003E1685">
              <w:rPr>
                <w:rFonts w:ascii="Times New Roman" w:hAnsi="Times New Roman"/>
                <w:sz w:val="24"/>
                <w:szCs w:val="24"/>
              </w:rPr>
              <w:t xml:space="preserve">Толерантноть </w:t>
            </w:r>
          </w:p>
        </w:tc>
        <w:tc>
          <w:tcPr>
            <w:tcW w:w="1263"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0,340</w:t>
            </w:r>
          </w:p>
        </w:tc>
        <w:tc>
          <w:tcPr>
            <w:tcW w:w="824"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w:t>
            </w:r>
          </w:p>
        </w:tc>
        <w:tc>
          <w:tcPr>
            <w:tcW w:w="1052"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,340</w:t>
            </w:r>
          </w:p>
        </w:tc>
        <w:tc>
          <w:tcPr>
            <w:tcW w:w="990"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,349</w:t>
            </w:r>
          </w:p>
        </w:tc>
        <w:tc>
          <w:tcPr>
            <w:tcW w:w="849"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0,555</w:t>
            </w:r>
          </w:p>
        </w:tc>
        <w:tc>
          <w:tcPr>
            <w:tcW w:w="1132"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0,001</w:t>
            </w:r>
          </w:p>
        </w:tc>
      </w:tr>
      <w:tr w:rsidR="00002763" w:rsidRPr="003E1685" w:rsidTr="00002763">
        <w:trPr>
          <w:trHeight w:val="403"/>
        </w:trPr>
        <w:tc>
          <w:tcPr>
            <w:tcW w:w="1040" w:type="dxa"/>
            <w:vMerge/>
            <w:hideMark/>
          </w:tcPr>
          <w:p w:rsidR="00002763" w:rsidRPr="003E1685" w:rsidRDefault="00002763" w:rsidP="00002763">
            <w:pPr>
              <w:autoSpaceDE w:val="0"/>
              <w:autoSpaceDN w:val="0"/>
              <w:adjustRightInd w:val="0"/>
              <w:rPr>
                <w:rFonts w:ascii="Times New Roman" w:hAnsi="Times New Roman"/>
                <w:sz w:val="24"/>
                <w:szCs w:val="24"/>
              </w:rPr>
            </w:pPr>
          </w:p>
        </w:tc>
        <w:tc>
          <w:tcPr>
            <w:tcW w:w="2439" w:type="dxa"/>
            <w:hideMark/>
          </w:tcPr>
          <w:p w:rsidR="00002763" w:rsidRPr="003E1685" w:rsidRDefault="00002763" w:rsidP="00002763">
            <w:pPr>
              <w:autoSpaceDE w:val="0"/>
              <w:autoSpaceDN w:val="0"/>
              <w:adjustRightInd w:val="0"/>
              <w:rPr>
                <w:rFonts w:ascii="Times New Roman" w:hAnsi="Times New Roman"/>
                <w:sz w:val="24"/>
                <w:szCs w:val="24"/>
              </w:rPr>
            </w:pPr>
            <w:r w:rsidRPr="003E1685">
              <w:rPr>
                <w:rFonts w:ascii="Times New Roman" w:hAnsi="Times New Roman"/>
                <w:sz w:val="24"/>
                <w:szCs w:val="24"/>
              </w:rPr>
              <w:t>Благожелательность –Забота</w:t>
            </w:r>
          </w:p>
        </w:tc>
        <w:tc>
          <w:tcPr>
            <w:tcW w:w="1263"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0,028</w:t>
            </w:r>
          </w:p>
        </w:tc>
        <w:tc>
          <w:tcPr>
            <w:tcW w:w="824"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w:t>
            </w:r>
          </w:p>
        </w:tc>
        <w:tc>
          <w:tcPr>
            <w:tcW w:w="1052"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,028</w:t>
            </w:r>
          </w:p>
        </w:tc>
        <w:tc>
          <w:tcPr>
            <w:tcW w:w="990"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,041</w:t>
            </w:r>
          </w:p>
        </w:tc>
        <w:tc>
          <w:tcPr>
            <w:tcW w:w="849"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0,840</w:t>
            </w:r>
          </w:p>
        </w:tc>
        <w:tc>
          <w:tcPr>
            <w:tcW w:w="1132"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0,000</w:t>
            </w:r>
          </w:p>
        </w:tc>
      </w:tr>
      <w:tr w:rsidR="00002763" w:rsidRPr="003E1685" w:rsidTr="00002763">
        <w:trPr>
          <w:trHeight w:val="568"/>
        </w:trPr>
        <w:tc>
          <w:tcPr>
            <w:tcW w:w="1040" w:type="dxa"/>
            <w:vMerge/>
            <w:hideMark/>
          </w:tcPr>
          <w:p w:rsidR="00002763" w:rsidRPr="003E1685" w:rsidRDefault="00002763" w:rsidP="00002763">
            <w:pPr>
              <w:autoSpaceDE w:val="0"/>
              <w:autoSpaceDN w:val="0"/>
              <w:adjustRightInd w:val="0"/>
              <w:rPr>
                <w:rFonts w:ascii="Times New Roman" w:hAnsi="Times New Roman"/>
                <w:sz w:val="24"/>
                <w:szCs w:val="24"/>
              </w:rPr>
            </w:pPr>
          </w:p>
        </w:tc>
        <w:tc>
          <w:tcPr>
            <w:tcW w:w="2439" w:type="dxa"/>
            <w:hideMark/>
          </w:tcPr>
          <w:p w:rsidR="00002763" w:rsidRPr="003E1685" w:rsidRDefault="00002763" w:rsidP="00002763">
            <w:pPr>
              <w:autoSpaceDE w:val="0"/>
              <w:autoSpaceDN w:val="0"/>
              <w:adjustRightInd w:val="0"/>
              <w:rPr>
                <w:rFonts w:ascii="Times New Roman" w:hAnsi="Times New Roman"/>
                <w:sz w:val="24"/>
                <w:szCs w:val="24"/>
              </w:rPr>
            </w:pPr>
            <w:r w:rsidRPr="003E1685">
              <w:rPr>
                <w:rFonts w:ascii="Times New Roman" w:hAnsi="Times New Roman"/>
                <w:sz w:val="24"/>
                <w:szCs w:val="24"/>
              </w:rPr>
              <w:t>Благожелательность-</w:t>
            </w:r>
          </w:p>
          <w:p w:rsidR="00002763" w:rsidRPr="003E1685" w:rsidRDefault="00002763" w:rsidP="00002763">
            <w:pPr>
              <w:autoSpaceDE w:val="0"/>
              <w:autoSpaceDN w:val="0"/>
              <w:adjustRightInd w:val="0"/>
              <w:rPr>
                <w:rFonts w:ascii="Times New Roman" w:hAnsi="Times New Roman"/>
                <w:sz w:val="24"/>
                <w:szCs w:val="24"/>
              </w:rPr>
            </w:pPr>
            <w:r w:rsidRPr="003E1685">
              <w:rPr>
                <w:rFonts w:ascii="Times New Roman" w:hAnsi="Times New Roman"/>
                <w:sz w:val="24"/>
                <w:szCs w:val="24"/>
              </w:rPr>
              <w:t xml:space="preserve">Чувство долга </w:t>
            </w:r>
          </w:p>
        </w:tc>
        <w:tc>
          <w:tcPr>
            <w:tcW w:w="1263"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0,670</w:t>
            </w:r>
          </w:p>
        </w:tc>
        <w:tc>
          <w:tcPr>
            <w:tcW w:w="824"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1</w:t>
            </w:r>
          </w:p>
        </w:tc>
        <w:tc>
          <w:tcPr>
            <w:tcW w:w="1052"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,670</w:t>
            </w:r>
          </w:p>
        </w:tc>
        <w:tc>
          <w:tcPr>
            <w:tcW w:w="990"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,784</w:t>
            </w:r>
          </w:p>
        </w:tc>
        <w:tc>
          <w:tcPr>
            <w:tcW w:w="849"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0,377</w:t>
            </w:r>
          </w:p>
        </w:tc>
        <w:tc>
          <w:tcPr>
            <w:tcW w:w="1132" w:type="dxa"/>
            <w:noWrap/>
            <w:hideMark/>
          </w:tcPr>
          <w:p w:rsidR="00002763" w:rsidRPr="003E1685" w:rsidRDefault="00002763" w:rsidP="00002763">
            <w:pPr>
              <w:autoSpaceDE w:val="0"/>
              <w:autoSpaceDN w:val="0"/>
              <w:adjustRightInd w:val="0"/>
              <w:jc w:val="center"/>
              <w:rPr>
                <w:rFonts w:ascii="Times New Roman" w:hAnsi="Times New Roman"/>
                <w:sz w:val="24"/>
                <w:szCs w:val="24"/>
              </w:rPr>
            </w:pPr>
            <w:r w:rsidRPr="003E1685">
              <w:rPr>
                <w:rFonts w:ascii="Times New Roman" w:hAnsi="Times New Roman"/>
                <w:sz w:val="24"/>
                <w:szCs w:val="24"/>
              </w:rPr>
              <w:t>0,003</w:t>
            </w:r>
          </w:p>
        </w:tc>
      </w:tr>
    </w:tbl>
    <w:p w:rsidR="001B16D1" w:rsidRDefault="00002763" w:rsidP="0000276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41 - </w:t>
      </w:r>
      <w:r w:rsidRPr="001F02A4">
        <w:rPr>
          <w:rFonts w:ascii="Times New Roman" w:hAnsi="Times New Roman" w:cs="Times New Roman"/>
          <w:sz w:val="28"/>
          <w:szCs w:val="28"/>
        </w:rPr>
        <w:t>Оценки 2-х выборок по возрасту</w:t>
      </w:r>
    </w:p>
    <w:p w:rsidR="00002763" w:rsidRPr="005A7B86" w:rsidRDefault="00002763" w:rsidP="00002763">
      <w:pPr>
        <w:autoSpaceDE w:val="0"/>
        <w:autoSpaceDN w:val="0"/>
        <w:adjustRightInd w:val="0"/>
        <w:spacing w:after="0" w:line="240" w:lineRule="auto"/>
        <w:jc w:val="both"/>
        <w:rPr>
          <w:rFonts w:ascii="Times New Roman" w:hAnsi="Times New Roman" w:cs="Times New Roman"/>
          <w:sz w:val="28"/>
          <w:szCs w:val="28"/>
        </w:rPr>
      </w:pPr>
    </w:p>
    <w:tbl>
      <w:tblPr>
        <w:tblStyle w:val="a9"/>
        <w:tblW w:w="0" w:type="auto"/>
        <w:tblInd w:w="108" w:type="dxa"/>
        <w:tblLayout w:type="fixed"/>
        <w:tblLook w:val="0000" w:firstRow="0" w:lastRow="0" w:firstColumn="0" w:lastColumn="0" w:noHBand="0" w:noVBand="0"/>
      </w:tblPr>
      <w:tblGrid>
        <w:gridCol w:w="2977"/>
        <w:gridCol w:w="1559"/>
        <w:gridCol w:w="1276"/>
        <w:gridCol w:w="1134"/>
        <w:gridCol w:w="1276"/>
        <w:gridCol w:w="1417"/>
      </w:tblGrid>
      <w:tr w:rsidR="001B16D1" w:rsidRPr="00A32FC9" w:rsidTr="003E1685">
        <w:tc>
          <w:tcPr>
            <w:tcW w:w="2977" w:type="dxa"/>
            <w:vMerge w:val="restart"/>
          </w:tcPr>
          <w:p w:rsidR="001B16D1" w:rsidRPr="00A32FC9" w:rsidRDefault="001B16D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Зависимая переменная</w:t>
            </w:r>
          </w:p>
        </w:tc>
        <w:tc>
          <w:tcPr>
            <w:tcW w:w="1559" w:type="dxa"/>
            <w:vMerge w:val="restart"/>
          </w:tcPr>
          <w:p w:rsidR="001B16D1" w:rsidRPr="00A32FC9" w:rsidRDefault="00BC6977" w:rsidP="00BC6977">
            <w:pPr>
              <w:autoSpaceDE w:val="0"/>
              <w:autoSpaceDN w:val="0"/>
              <w:adjustRightInd w:val="0"/>
              <w:ind w:right="60"/>
              <w:rPr>
                <w:rFonts w:ascii="Times New Roman" w:hAnsi="Times New Roman"/>
                <w:color w:val="000000"/>
                <w:sz w:val="24"/>
                <w:szCs w:val="24"/>
              </w:rPr>
            </w:pPr>
            <w:r>
              <w:rPr>
                <w:rFonts w:ascii="Times New Roman" w:hAnsi="Times New Roman"/>
                <w:color w:val="000000"/>
                <w:sz w:val="24"/>
                <w:szCs w:val="24"/>
              </w:rPr>
              <w:t>Выборка</w:t>
            </w:r>
          </w:p>
        </w:tc>
        <w:tc>
          <w:tcPr>
            <w:tcW w:w="1276" w:type="dxa"/>
            <w:vMerge w:val="restart"/>
          </w:tcPr>
          <w:p w:rsidR="001B16D1" w:rsidRPr="00A32FC9" w:rsidRDefault="001B16D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Среднее</w:t>
            </w:r>
          </w:p>
        </w:tc>
        <w:tc>
          <w:tcPr>
            <w:tcW w:w="1134" w:type="dxa"/>
            <w:vMerge w:val="restart"/>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Стд.</w:t>
            </w:r>
          </w:p>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ошибка</w:t>
            </w:r>
          </w:p>
        </w:tc>
        <w:tc>
          <w:tcPr>
            <w:tcW w:w="2693" w:type="dxa"/>
            <w:gridSpan w:val="2"/>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95% доверительный интервал</w:t>
            </w:r>
          </w:p>
        </w:tc>
      </w:tr>
      <w:tr w:rsidR="001B16D1" w:rsidRPr="00A32FC9" w:rsidTr="003E1685">
        <w:tc>
          <w:tcPr>
            <w:tcW w:w="2977" w:type="dxa"/>
            <w:vMerge/>
            <w:tcBorders>
              <w:bottom w:val="single" w:sz="4" w:space="0" w:color="auto"/>
            </w:tcBorders>
          </w:tcPr>
          <w:p w:rsidR="001B16D1" w:rsidRPr="00A32FC9" w:rsidRDefault="001B16D1" w:rsidP="001B16D1">
            <w:pPr>
              <w:autoSpaceDE w:val="0"/>
              <w:autoSpaceDN w:val="0"/>
              <w:adjustRightInd w:val="0"/>
              <w:rPr>
                <w:rFonts w:ascii="Times New Roman" w:hAnsi="Times New Roman"/>
                <w:color w:val="000000"/>
                <w:sz w:val="24"/>
                <w:szCs w:val="24"/>
              </w:rPr>
            </w:pPr>
          </w:p>
        </w:tc>
        <w:tc>
          <w:tcPr>
            <w:tcW w:w="1559" w:type="dxa"/>
            <w:vMerge/>
            <w:tcBorders>
              <w:bottom w:val="single" w:sz="4" w:space="0" w:color="auto"/>
            </w:tcBorders>
          </w:tcPr>
          <w:p w:rsidR="001B16D1" w:rsidRPr="00A32FC9" w:rsidRDefault="001B16D1" w:rsidP="001B16D1">
            <w:pPr>
              <w:autoSpaceDE w:val="0"/>
              <w:autoSpaceDN w:val="0"/>
              <w:adjustRightInd w:val="0"/>
              <w:rPr>
                <w:rFonts w:ascii="Times New Roman" w:hAnsi="Times New Roman"/>
                <w:color w:val="000000"/>
                <w:sz w:val="24"/>
                <w:szCs w:val="24"/>
              </w:rPr>
            </w:pPr>
          </w:p>
        </w:tc>
        <w:tc>
          <w:tcPr>
            <w:tcW w:w="1276" w:type="dxa"/>
            <w:vMerge/>
            <w:tcBorders>
              <w:bottom w:val="single" w:sz="4" w:space="0" w:color="auto"/>
            </w:tcBorders>
          </w:tcPr>
          <w:p w:rsidR="001B16D1" w:rsidRPr="00A32FC9" w:rsidRDefault="001B16D1" w:rsidP="001B16D1">
            <w:pPr>
              <w:autoSpaceDE w:val="0"/>
              <w:autoSpaceDN w:val="0"/>
              <w:adjustRightInd w:val="0"/>
              <w:rPr>
                <w:rFonts w:ascii="Times New Roman" w:hAnsi="Times New Roman"/>
                <w:color w:val="000000"/>
                <w:sz w:val="24"/>
                <w:szCs w:val="24"/>
              </w:rPr>
            </w:pPr>
          </w:p>
        </w:tc>
        <w:tc>
          <w:tcPr>
            <w:tcW w:w="1134" w:type="dxa"/>
            <w:vMerge/>
            <w:tcBorders>
              <w:bottom w:val="single" w:sz="4" w:space="0" w:color="auto"/>
            </w:tcBorders>
          </w:tcPr>
          <w:p w:rsidR="001B16D1" w:rsidRPr="00A32FC9" w:rsidRDefault="001B16D1" w:rsidP="001B16D1">
            <w:pPr>
              <w:autoSpaceDE w:val="0"/>
              <w:autoSpaceDN w:val="0"/>
              <w:adjustRightInd w:val="0"/>
              <w:rPr>
                <w:rFonts w:ascii="Times New Roman" w:hAnsi="Times New Roman"/>
                <w:color w:val="000000"/>
                <w:sz w:val="24"/>
                <w:szCs w:val="24"/>
              </w:rPr>
            </w:pPr>
          </w:p>
        </w:tc>
        <w:tc>
          <w:tcPr>
            <w:tcW w:w="1276" w:type="dxa"/>
            <w:tcBorders>
              <w:bottom w:val="single" w:sz="4" w:space="0" w:color="auto"/>
            </w:tcBorders>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Нижняя граница</w:t>
            </w:r>
          </w:p>
        </w:tc>
        <w:tc>
          <w:tcPr>
            <w:tcW w:w="1417" w:type="dxa"/>
            <w:tcBorders>
              <w:bottom w:val="single" w:sz="4" w:space="0" w:color="auto"/>
            </w:tcBorders>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Верхняя граница</w:t>
            </w:r>
          </w:p>
        </w:tc>
      </w:tr>
      <w:tr w:rsidR="00002763" w:rsidRPr="00A32FC9" w:rsidTr="003E1685">
        <w:tc>
          <w:tcPr>
            <w:tcW w:w="2977" w:type="dxa"/>
          </w:tcPr>
          <w:p w:rsidR="00002763" w:rsidRPr="00A32FC9" w:rsidRDefault="00002763" w:rsidP="00002763">
            <w:pPr>
              <w:autoSpaceDE w:val="0"/>
              <w:autoSpaceDN w:val="0"/>
              <w:adjustRightInd w:val="0"/>
              <w:ind w:left="60" w:right="60"/>
              <w:jc w:val="center"/>
              <w:rPr>
                <w:rFonts w:ascii="Times New Roman" w:hAnsi="Times New Roman"/>
                <w:color w:val="000000"/>
                <w:sz w:val="24"/>
                <w:szCs w:val="24"/>
              </w:rPr>
            </w:pPr>
            <w:r>
              <w:rPr>
                <w:rFonts w:ascii="Times New Roman" w:hAnsi="Times New Roman"/>
                <w:color w:val="000000"/>
                <w:sz w:val="24"/>
                <w:szCs w:val="24"/>
              </w:rPr>
              <w:t>1</w:t>
            </w:r>
          </w:p>
        </w:tc>
        <w:tc>
          <w:tcPr>
            <w:tcW w:w="1559" w:type="dxa"/>
          </w:tcPr>
          <w:p w:rsidR="00002763" w:rsidRPr="00A32FC9" w:rsidRDefault="00002763" w:rsidP="00002763">
            <w:pPr>
              <w:autoSpaceDE w:val="0"/>
              <w:autoSpaceDN w:val="0"/>
              <w:adjustRightInd w:val="0"/>
              <w:ind w:left="60" w:right="60"/>
              <w:jc w:val="center"/>
              <w:rPr>
                <w:rFonts w:ascii="Times New Roman" w:hAnsi="Times New Roman"/>
                <w:color w:val="000000"/>
                <w:sz w:val="24"/>
                <w:szCs w:val="24"/>
              </w:rPr>
            </w:pPr>
            <w:r>
              <w:rPr>
                <w:rFonts w:ascii="Times New Roman" w:hAnsi="Times New Roman"/>
                <w:color w:val="000000"/>
                <w:sz w:val="24"/>
                <w:szCs w:val="24"/>
              </w:rPr>
              <w:t>2</w:t>
            </w:r>
          </w:p>
        </w:tc>
        <w:tc>
          <w:tcPr>
            <w:tcW w:w="1276" w:type="dxa"/>
          </w:tcPr>
          <w:p w:rsidR="00002763" w:rsidRPr="00A32FC9" w:rsidRDefault="00002763" w:rsidP="00002763">
            <w:pPr>
              <w:autoSpaceDE w:val="0"/>
              <w:autoSpaceDN w:val="0"/>
              <w:adjustRightInd w:val="0"/>
              <w:ind w:left="60" w:right="60"/>
              <w:jc w:val="center"/>
              <w:rPr>
                <w:rFonts w:ascii="Times New Roman" w:hAnsi="Times New Roman"/>
                <w:color w:val="000000"/>
                <w:sz w:val="24"/>
                <w:szCs w:val="24"/>
              </w:rPr>
            </w:pPr>
            <w:r>
              <w:rPr>
                <w:rFonts w:ascii="Times New Roman" w:hAnsi="Times New Roman"/>
                <w:color w:val="000000"/>
                <w:sz w:val="24"/>
                <w:szCs w:val="24"/>
              </w:rPr>
              <w:t>3</w:t>
            </w:r>
          </w:p>
        </w:tc>
        <w:tc>
          <w:tcPr>
            <w:tcW w:w="1134" w:type="dxa"/>
          </w:tcPr>
          <w:p w:rsidR="00002763" w:rsidRPr="00A32FC9" w:rsidRDefault="00002763" w:rsidP="00002763">
            <w:pPr>
              <w:autoSpaceDE w:val="0"/>
              <w:autoSpaceDN w:val="0"/>
              <w:adjustRightInd w:val="0"/>
              <w:ind w:left="60" w:right="60"/>
              <w:jc w:val="center"/>
              <w:rPr>
                <w:rFonts w:ascii="Times New Roman" w:hAnsi="Times New Roman"/>
                <w:color w:val="000000"/>
                <w:sz w:val="24"/>
                <w:szCs w:val="24"/>
              </w:rPr>
            </w:pPr>
            <w:r>
              <w:rPr>
                <w:rFonts w:ascii="Times New Roman" w:hAnsi="Times New Roman"/>
                <w:color w:val="000000"/>
                <w:sz w:val="24"/>
                <w:szCs w:val="24"/>
              </w:rPr>
              <w:t>4</w:t>
            </w:r>
          </w:p>
        </w:tc>
        <w:tc>
          <w:tcPr>
            <w:tcW w:w="1276" w:type="dxa"/>
          </w:tcPr>
          <w:p w:rsidR="00002763" w:rsidRPr="00A32FC9" w:rsidRDefault="00002763" w:rsidP="00002763">
            <w:pPr>
              <w:autoSpaceDE w:val="0"/>
              <w:autoSpaceDN w:val="0"/>
              <w:adjustRightInd w:val="0"/>
              <w:ind w:left="60" w:right="60"/>
              <w:jc w:val="center"/>
              <w:rPr>
                <w:rFonts w:ascii="Times New Roman" w:hAnsi="Times New Roman"/>
                <w:color w:val="000000"/>
                <w:sz w:val="24"/>
                <w:szCs w:val="24"/>
              </w:rPr>
            </w:pPr>
            <w:r>
              <w:rPr>
                <w:rFonts w:ascii="Times New Roman" w:hAnsi="Times New Roman"/>
                <w:color w:val="000000"/>
                <w:sz w:val="24"/>
                <w:szCs w:val="24"/>
              </w:rPr>
              <w:t>5</w:t>
            </w:r>
          </w:p>
        </w:tc>
        <w:tc>
          <w:tcPr>
            <w:tcW w:w="1417" w:type="dxa"/>
          </w:tcPr>
          <w:p w:rsidR="00002763" w:rsidRPr="00A32FC9" w:rsidRDefault="00002763" w:rsidP="00002763">
            <w:pPr>
              <w:autoSpaceDE w:val="0"/>
              <w:autoSpaceDN w:val="0"/>
              <w:adjustRightInd w:val="0"/>
              <w:ind w:left="60" w:right="60"/>
              <w:jc w:val="center"/>
              <w:rPr>
                <w:rFonts w:ascii="Times New Roman" w:hAnsi="Times New Roman"/>
                <w:color w:val="000000"/>
                <w:sz w:val="24"/>
                <w:szCs w:val="24"/>
              </w:rPr>
            </w:pPr>
            <w:r>
              <w:rPr>
                <w:rFonts w:ascii="Times New Roman" w:hAnsi="Times New Roman"/>
                <w:color w:val="000000"/>
                <w:sz w:val="24"/>
                <w:szCs w:val="24"/>
              </w:rPr>
              <w:t>6</w:t>
            </w:r>
          </w:p>
        </w:tc>
      </w:tr>
      <w:tr w:rsidR="001B16D1" w:rsidRPr="00A32FC9" w:rsidTr="003E1685">
        <w:tc>
          <w:tcPr>
            <w:tcW w:w="2977" w:type="dxa"/>
            <w:vMerge w:val="restart"/>
          </w:tcPr>
          <w:p w:rsidR="001B16D1" w:rsidRPr="00A32FC9" w:rsidRDefault="001B16D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 xml:space="preserve">Самостоятельность </w:t>
            </w:r>
            <w:r w:rsidR="006E2C8E">
              <w:rPr>
                <w:rFonts w:ascii="Times New Roman" w:hAnsi="Times New Roman"/>
                <w:color w:val="000000"/>
                <w:sz w:val="24"/>
                <w:szCs w:val="24"/>
              </w:rPr>
              <w:t>–</w:t>
            </w:r>
            <w:r w:rsidRPr="00A32FC9">
              <w:rPr>
                <w:rFonts w:ascii="Times New Roman" w:hAnsi="Times New Roman"/>
                <w:color w:val="000000"/>
                <w:sz w:val="24"/>
                <w:szCs w:val="24"/>
              </w:rPr>
              <w:t>Мысли</w:t>
            </w:r>
          </w:p>
        </w:tc>
        <w:tc>
          <w:tcPr>
            <w:tcW w:w="1559" w:type="dxa"/>
          </w:tcPr>
          <w:p w:rsidR="001B16D1" w:rsidRPr="00A32FC9" w:rsidRDefault="001B16D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младше 25</w:t>
            </w:r>
          </w:p>
        </w:tc>
        <w:tc>
          <w:tcPr>
            <w:tcW w:w="1276" w:type="dxa"/>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4,930</w:t>
            </w:r>
          </w:p>
        </w:tc>
        <w:tc>
          <w:tcPr>
            <w:tcW w:w="1134" w:type="dxa"/>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,055</w:t>
            </w:r>
          </w:p>
        </w:tc>
        <w:tc>
          <w:tcPr>
            <w:tcW w:w="1276" w:type="dxa"/>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4,822</w:t>
            </w:r>
          </w:p>
        </w:tc>
        <w:tc>
          <w:tcPr>
            <w:tcW w:w="1417" w:type="dxa"/>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5,038</w:t>
            </w:r>
          </w:p>
        </w:tc>
      </w:tr>
      <w:tr w:rsidR="001B16D1" w:rsidRPr="00A32FC9" w:rsidTr="003E1685">
        <w:tc>
          <w:tcPr>
            <w:tcW w:w="2977" w:type="dxa"/>
            <w:vMerge/>
            <w:tcBorders>
              <w:bottom w:val="nil"/>
            </w:tcBorders>
          </w:tcPr>
          <w:p w:rsidR="001B16D1" w:rsidRPr="00A32FC9" w:rsidRDefault="001B16D1" w:rsidP="001B16D1">
            <w:pPr>
              <w:autoSpaceDE w:val="0"/>
              <w:autoSpaceDN w:val="0"/>
              <w:adjustRightInd w:val="0"/>
              <w:rPr>
                <w:rFonts w:ascii="Times New Roman" w:hAnsi="Times New Roman"/>
                <w:color w:val="000000"/>
                <w:sz w:val="24"/>
                <w:szCs w:val="24"/>
              </w:rPr>
            </w:pPr>
          </w:p>
        </w:tc>
        <w:tc>
          <w:tcPr>
            <w:tcW w:w="1559" w:type="dxa"/>
            <w:tcBorders>
              <w:bottom w:val="nil"/>
            </w:tcBorders>
          </w:tcPr>
          <w:p w:rsidR="001B16D1" w:rsidRPr="00A32FC9" w:rsidRDefault="001B16D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старше 50</w:t>
            </w:r>
          </w:p>
        </w:tc>
        <w:tc>
          <w:tcPr>
            <w:tcW w:w="1276" w:type="dxa"/>
            <w:tcBorders>
              <w:bottom w:val="nil"/>
            </w:tcBorders>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4,925</w:t>
            </w:r>
          </w:p>
        </w:tc>
        <w:tc>
          <w:tcPr>
            <w:tcW w:w="1134" w:type="dxa"/>
            <w:tcBorders>
              <w:bottom w:val="nil"/>
            </w:tcBorders>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,077</w:t>
            </w:r>
          </w:p>
        </w:tc>
        <w:tc>
          <w:tcPr>
            <w:tcW w:w="1276" w:type="dxa"/>
            <w:tcBorders>
              <w:bottom w:val="nil"/>
            </w:tcBorders>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4,773</w:t>
            </w:r>
          </w:p>
        </w:tc>
        <w:tc>
          <w:tcPr>
            <w:tcW w:w="1417" w:type="dxa"/>
            <w:tcBorders>
              <w:bottom w:val="nil"/>
            </w:tcBorders>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5,077</w:t>
            </w:r>
          </w:p>
        </w:tc>
      </w:tr>
      <w:tr w:rsidR="00B20A1B" w:rsidRPr="00A32FC9" w:rsidTr="003E1685">
        <w:tc>
          <w:tcPr>
            <w:tcW w:w="2977" w:type="dxa"/>
            <w:tcBorders>
              <w:top w:val="nil"/>
            </w:tcBorders>
          </w:tcPr>
          <w:p w:rsidR="00B20A1B" w:rsidRPr="00A32FC9" w:rsidRDefault="002463F0" w:rsidP="001B16D1">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Продолжение таблицы 41</w:t>
            </w:r>
          </w:p>
        </w:tc>
        <w:tc>
          <w:tcPr>
            <w:tcW w:w="1559" w:type="dxa"/>
            <w:tcBorders>
              <w:top w:val="nil"/>
            </w:tcBorders>
          </w:tcPr>
          <w:p w:rsidR="00B20A1B" w:rsidRPr="00A32FC9" w:rsidRDefault="00B20A1B" w:rsidP="001B16D1">
            <w:pPr>
              <w:autoSpaceDE w:val="0"/>
              <w:autoSpaceDN w:val="0"/>
              <w:adjustRightInd w:val="0"/>
              <w:ind w:left="60" w:right="60"/>
              <w:rPr>
                <w:rFonts w:ascii="Times New Roman" w:hAnsi="Times New Roman"/>
                <w:color w:val="000000"/>
                <w:sz w:val="24"/>
                <w:szCs w:val="24"/>
              </w:rPr>
            </w:pPr>
          </w:p>
        </w:tc>
        <w:tc>
          <w:tcPr>
            <w:tcW w:w="1276" w:type="dxa"/>
            <w:tcBorders>
              <w:top w:val="nil"/>
            </w:tcBorders>
          </w:tcPr>
          <w:p w:rsidR="00B20A1B" w:rsidRPr="00A32FC9" w:rsidRDefault="00B20A1B" w:rsidP="001B16D1">
            <w:pPr>
              <w:autoSpaceDE w:val="0"/>
              <w:autoSpaceDN w:val="0"/>
              <w:adjustRightInd w:val="0"/>
              <w:ind w:left="60" w:right="60"/>
              <w:jc w:val="center"/>
              <w:rPr>
                <w:rFonts w:ascii="Times New Roman" w:hAnsi="Times New Roman"/>
                <w:color w:val="000000"/>
                <w:sz w:val="24"/>
                <w:szCs w:val="24"/>
              </w:rPr>
            </w:pPr>
          </w:p>
        </w:tc>
        <w:tc>
          <w:tcPr>
            <w:tcW w:w="1134" w:type="dxa"/>
            <w:tcBorders>
              <w:top w:val="nil"/>
            </w:tcBorders>
          </w:tcPr>
          <w:p w:rsidR="00B20A1B" w:rsidRPr="00A32FC9" w:rsidRDefault="00B20A1B" w:rsidP="001B16D1">
            <w:pPr>
              <w:autoSpaceDE w:val="0"/>
              <w:autoSpaceDN w:val="0"/>
              <w:adjustRightInd w:val="0"/>
              <w:ind w:left="60" w:right="60"/>
              <w:jc w:val="center"/>
              <w:rPr>
                <w:rFonts w:ascii="Times New Roman" w:hAnsi="Times New Roman"/>
                <w:color w:val="000000"/>
                <w:sz w:val="24"/>
                <w:szCs w:val="24"/>
              </w:rPr>
            </w:pPr>
          </w:p>
        </w:tc>
        <w:tc>
          <w:tcPr>
            <w:tcW w:w="1276" w:type="dxa"/>
            <w:tcBorders>
              <w:top w:val="nil"/>
            </w:tcBorders>
          </w:tcPr>
          <w:p w:rsidR="00B20A1B" w:rsidRPr="00A32FC9" w:rsidRDefault="00B20A1B" w:rsidP="001B16D1">
            <w:pPr>
              <w:autoSpaceDE w:val="0"/>
              <w:autoSpaceDN w:val="0"/>
              <w:adjustRightInd w:val="0"/>
              <w:ind w:left="60" w:right="60"/>
              <w:jc w:val="center"/>
              <w:rPr>
                <w:rFonts w:ascii="Times New Roman" w:hAnsi="Times New Roman"/>
                <w:color w:val="000000"/>
                <w:sz w:val="24"/>
                <w:szCs w:val="24"/>
              </w:rPr>
            </w:pPr>
          </w:p>
        </w:tc>
        <w:tc>
          <w:tcPr>
            <w:tcW w:w="1417" w:type="dxa"/>
            <w:tcBorders>
              <w:top w:val="nil"/>
            </w:tcBorders>
          </w:tcPr>
          <w:p w:rsidR="00B20A1B" w:rsidRPr="00A32FC9" w:rsidRDefault="00B20A1B" w:rsidP="001B16D1">
            <w:pPr>
              <w:autoSpaceDE w:val="0"/>
              <w:autoSpaceDN w:val="0"/>
              <w:adjustRightInd w:val="0"/>
              <w:ind w:left="60" w:right="60"/>
              <w:jc w:val="center"/>
              <w:rPr>
                <w:rFonts w:ascii="Times New Roman" w:hAnsi="Times New Roman"/>
                <w:color w:val="000000"/>
                <w:sz w:val="24"/>
                <w:szCs w:val="24"/>
              </w:rPr>
            </w:pPr>
          </w:p>
        </w:tc>
      </w:tr>
      <w:tr w:rsidR="001B16D1" w:rsidRPr="00A32FC9" w:rsidTr="003E1685">
        <w:tc>
          <w:tcPr>
            <w:tcW w:w="2977" w:type="dxa"/>
            <w:vMerge w:val="restart"/>
          </w:tcPr>
          <w:p w:rsidR="001B16D1" w:rsidRPr="00A32FC9" w:rsidRDefault="001B16D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Самостоятельность-Поступки</w:t>
            </w:r>
          </w:p>
        </w:tc>
        <w:tc>
          <w:tcPr>
            <w:tcW w:w="1559" w:type="dxa"/>
          </w:tcPr>
          <w:p w:rsidR="001B16D1" w:rsidRPr="00A32FC9" w:rsidRDefault="001B16D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младше 25</w:t>
            </w:r>
          </w:p>
        </w:tc>
        <w:tc>
          <w:tcPr>
            <w:tcW w:w="1276" w:type="dxa"/>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4,792</w:t>
            </w:r>
          </w:p>
        </w:tc>
        <w:tc>
          <w:tcPr>
            <w:tcW w:w="1134" w:type="dxa"/>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,065</w:t>
            </w:r>
          </w:p>
        </w:tc>
        <w:tc>
          <w:tcPr>
            <w:tcW w:w="1276" w:type="dxa"/>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4,663</w:t>
            </w:r>
          </w:p>
        </w:tc>
        <w:tc>
          <w:tcPr>
            <w:tcW w:w="1417" w:type="dxa"/>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4,920</w:t>
            </w:r>
          </w:p>
        </w:tc>
      </w:tr>
      <w:tr w:rsidR="001B16D1" w:rsidRPr="00A32FC9" w:rsidTr="003E1685">
        <w:tc>
          <w:tcPr>
            <w:tcW w:w="2977" w:type="dxa"/>
            <w:vMerge/>
          </w:tcPr>
          <w:p w:rsidR="001B16D1" w:rsidRPr="00A32FC9" w:rsidRDefault="001B16D1" w:rsidP="001B16D1">
            <w:pPr>
              <w:autoSpaceDE w:val="0"/>
              <w:autoSpaceDN w:val="0"/>
              <w:adjustRightInd w:val="0"/>
              <w:rPr>
                <w:rFonts w:ascii="Times New Roman" w:hAnsi="Times New Roman"/>
                <w:color w:val="000000"/>
                <w:sz w:val="24"/>
                <w:szCs w:val="24"/>
              </w:rPr>
            </w:pPr>
          </w:p>
        </w:tc>
        <w:tc>
          <w:tcPr>
            <w:tcW w:w="1559" w:type="dxa"/>
          </w:tcPr>
          <w:p w:rsidR="001B16D1" w:rsidRPr="00A32FC9" w:rsidRDefault="001B16D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старшe 50</w:t>
            </w:r>
          </w:p>
        </w:tc>
        <w:tc>
          <w:tcPr>
            <w:tcW w:w="1276" w:type="dxa"/>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4,919</w:t>
            </w:r>
          </w:p>
        </w:tc>
        <w:tc>
          <w:tcPr>
            <w:tcW w:w="1134" w:type="dxa"/>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,092</w:t>
            </w:r>
          </w:p>
        </w:tc>
        <w:tc>
          <w:tcPr>
            <w:tcW w:w="1276" w:type="dxa"/>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4,738</w:t>
            </w:r>
          </w:p>
        </w:tc>
        <w:tc>
          <w:tcPr>
            <w:tcW w:w="1417" w:type="dxa"/>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5,100</w:t>
            </w:r>
          </w:p>
        </w:tc>
      </w:tr>
      <w:tr w:rsidR="001B16D1" w:rsidRPr="00A32FC9" w:rsidTr="003E1685">
        <w:tc>
          <w:tcPr>
            <w:tcW w:w="2977" w:type="dxa"/>
            <w:vMerge w:val="restart"/>
          </w:tcPr>
          <w:p w:rsidR="001B16D1" w:rsidRPr="00A32FC9" w:rsidRDefault="001B16D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Гедонизм</w:t>
            </w:r>
          </w:p>
        </w:tc>
        <w:tc>
          <w:tcPr>
            <w:tcW w:w="1559" w:type="dxa"/>
          </w:tcPr>
          <w:p w:rsidR="001B16D1" w:rsidRPr="00A32FC9" w:rsidRDefault="001B16D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младше 25</w:t>
            </w:r>
          </w:p>
        </w:tc>
        <w:tc>
          <w:tcPr>
            <w:tcW w:w="1276" w:type="dxa"/>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4,524</w:t>
            </w:r>
          </w:p>
        </w:tc>
        <w:tc>
          <w:tcPr>
            <w:tcW w:w="1134" w:type="dxa"/>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,068</w:t>
            </w:r>
          </w:p>
        </w:tc>
        <w:tc>
          <w:tcPr>
            <w:tcW w:w="1276" w:type="dxa"/>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4,390</w:t>
            </w:r>
          </w:p>
        </w:tc>
        <w:tc>
          <w:tcPr>
            <w:tcW w:w="1417" w:type="dxa"/>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4,657</w:t>
            </w:r>
          </w:p>
        </w:tc>
      </w:tr>
      <w:tr w:rsidR="001B16D1" w:rsidRPr="00A32FC9" w:rsidTr="00F36AF1">
        <w:tc>
          <w:tcPr>
            <w:tcW w:w="2977" w:type="dxa"/>
            <w:vMerge/>
            <w:tcBorders>
              <w:bottom w:val="single" w:sz="4" w:space="0" w:color="auto"/>
            </w:tcBorders>
          </w:tcPr>
          <w:p w:rsidR="001B16D1" w:rsidRPr="00A32FC9" w:rsidRDefault="001B16D1" w:rsidP="001B16D1">
            <w:pPr>
              <w:autoSpaceDE w:val="0"/>
              <w:autoSpaceDN w:val="0"/>
              <w:adjustRightInd w:val="0"/>
              <w:rPr>
                <w:rFonts w:ascii="Times New Roman" w:hAnsi="Times New Roman"/>
                <w:color w:val="000000"/>
                <w:sz w:val="24"/>
                <w:szCs w:val="24"/>
              </w:rPr>
            </w:pPr>
          </w:p>
        </w:tc>
        <w:tc>
          <w:tcPr>
            <w:tcW w:w="1559" w:type="dxa"/>
            <w:tcBorders>
              <w:bottom w:val="single" w:sz="4" w:space="0" w:color="auto"/>
            </w:tcBorders>
          </w:tcPr>
          <w:p w:rsidR="001B16D1" w:rsidRPr="00A32FC9" w:rsidRDefault="001B16D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старшe 50</w:t>
            </w:r>
          </w:p>
        </w:tc>
        <w:tc>
          <w:tcPr>
            <w:tcW w:w="1276" w:type="dxa"/>
            <w:tcBorders>
              <w:bottom w:val="single" w:sz="4" w:space="0" w:color="auto"/>
            </w:tcBorders>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4,394</w:t>
            </w:r>
          </w:p>
        </w:tc>
        <w:tc>
          <w:tcPr>
            <w:tcW w:w="1134" w:type="dxa"/>
            <w:tcBorders>
              <w:bottom w:val="single" w:sz="4" w:space="0" w:color="auto"/>
            </w:tcBorders>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,095</w:t>
            </w:r>
          </w:p>
        </w:tc>
        <w:tc>
          <w:tcPr>
            <w:tcW w:w="1276" w:type="dxa"/>
            <w:tcBorders>
              <w:bottom w:val="single" w:sz="4" w:space="0" w:color="auto"/>
            </w:tcBorders>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4,206</w:t>
            </w:r>
          </w:p>
        </w:tc>
        <w:tc>
          <w:tcPr>
            <w:tcW w:w="1417" w:type="dxa"/>
            <w:tcBorders>
              <w:bottom w:val="single" w:sz="4" w:space="0" w:color="auto"/>
            </w:tcBorders>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4,582</w:t>
            </w:r>
          </w:p>
        </w:tc>
      </w:tr>
      <w:tr w:rsidR="001B16D1" w:rsidRPr="00A32FC9" w:rsidTr="003E1685">
        <w:tc>
          <w:tcPr>
            <w:tcW w:w="2977" w:type="dxa"/>
            <w:vMerge w:val="restart"/>
          </w:tcPr>
          <w:p w:rsidR="001B16D1" w:rsidRPr="00A32FC9" w:rsidRDefault="001B16D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 xml:space="preserve">Стимуляция </w:t>
            </w:r>
          </w:p>
        </w:tc>
        <w:tc>
          <w:tcPr>
            <w:tcW w:w="1559" w:type="dxa"/>
          </w:tcPr>
          <w:p w:rsidR="001B16D1" w:rsidRPr="00A32FC9" w:rsidRDefault="001B16D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младше 25</w:t>
            </w:r>
          </w:p>
        </w:tc>
        <w:tc>
          <w:tcPr>
            <w:tcW w:w="1276" w:type="dxa"/>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4,293</w:t>
            </w:r>
          </w:p>
        </w:tc>
        <w:tc>
          <w:tcPr>
            <w:tcW w:w="1134" w:type="dxa"/>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,060</w:t>
            </w:r>
          </w:p>
        </w:tc>
        <w:tc>
          <w:tcPr>
            <w:tcW w:w="1276" w:type="dxa"/>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4,175</w:t>
            </w:r>
          </w:p>
        </w:tc>
        <w:tc>
          <w:tcPr>
            <w:tcW w:w="1417" w:type="dxa"/>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4,412</w:t>
            </w:r>
          </w:p>
        </w:tc>
      </w:tr>
      <w:tr w:rsidR="001B16D1" w:rsidRPr="00A32FC9" w:rsidTr="00F36AF1">
        <w:tc>
          <w:tcPr>
            <w:tcW w:w="2977" w:type="dxa"/>
            <w:vMerge/>
            <w:tcBorders>
              <w:bottom w:val="nil"/>
            </w:tcBorders>
          </w:tcPr>
          <w:p w:rsidR="001B16D1" w:rsidRPr="00A32FC9" w:rsidRDefault="001B16D1" w:rsidP="001B16D1">
            <w:pPr>
              <w:autoSpaceDE w:val="0"/>
              <w:autoSpaceDN w:val="0"/>
              <w:adjustRightInd w:val="0"/>
              <w:rPr>
                <w:rFonts w:ascii="Times New Roman" w:hAnsi="Times New Roman"/>
                <w:color w:val="000000"/>
                <w:sz w:val="24"/>
                <w:szCs w:val="24"/>
              </w:rPr>
            </w:pPr>
          </w:p>
        </w:tc>
        <w:tc>
          <w:tcPr>
            <w:tcW w:w="1559" w:type="dxa"/>
            <w:tcBorders>
              <w:bottom w:val="nil"/>
            </w:tcBorders>
          </w:tcPr>
          <w:p w:rsidR="001B16D1" w:rsidRPr="00A32FC9" w:rsidRDefault="001B16D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старше 50</w:t>
            </w:r>
          </w:p>
        </w:tc>
        <w:tc>
          <w:tcPr>
            <w:tcW w:w="1276" w:type="dxa"/>
            <w:tcBorders>
              <w:bottom w:val="nil"/>
            </w:tcBorders>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4,251</w:t>
            </w:r>
          </w:p>
        </w:tc>
        <w:tc>
          <w:tcPr>
            <w:tcW w:w="1134" w:type="dxa"/>
            <w:tcBorders>
              <w:bottom w:val="nil"/>
            </w:tcBorders>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,085</w:t>
            </w:r>
          </w:p>
        </w:tc>
        <w:tc>
          <w:tcPr>
            <w:tcW w:w="1276" w:type="dxa"/>
            <w:tcBorders>
              <w:bottom w:val="nil"/>
            </w:tcBorders>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4,084</w:t>
            </w:r>
          </w:p>
        </w:tc>
        <w:tc>
          <w:tcPr>
            <w:tcW w:w="1417" w:type="dxa"/>
            <w:tcBorders>
              <w:bottom w:val="nil"/>
            </w:tcBorders>
          </w:tcPr>
          <w:p w:rsidR="001B16D1" w:rsidRPr="00A32FC9" w:rsidRDefault="001B16D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4,418</w:t>
            </w:r>
          </w:p>
        </w:tc>
      </w:tr>
    </w:tbl>
    <w:p w:rsidR="00F36AF1" w:rsidRDefault="00F36AF1"/>
    <w:p w:rsidR="00F36AF1" w:rsidRDefault="00964B39" w:rsidP="00F36AF1">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Продолжение  таблицы  41</w:t>
      </w:r>
    </w:p>
    <w:p w:rsidR="00F36AF1" w:rsidRPr="00F36AF1" w:rsidRDefault="00F36AF1" w:rsidP="00F36AF1">
      <w:pPr>
        <w:autoSpaceDE w:val="0"/>
        <w:autoSpaceDN w:val="0"/>
        <w:adjustRightInd w:val="0"/>
        <w:spacing w:after="0" w:line="240" w:lineRule="auto"/>
        <w:jc w:val="both"/>
        <w:rPr>
          <w:rFonts w:ascii="Times New Roman" w:eastAsia="Calibri" w:hAnsi="Times New Roman" w:cs="Times New Roman"/>
          <w:sz w:val="28"/>
          <w:szCs w:val="28"/>
        </w:rPr>
      </w:pPr>
    </w:p>
    <w:tbl>
      <w:tblPr>
        <w:tblStyle w:val="a9"/>
        <w:tblW w:w="0" w:type="auto"/>
        <w:tblInd w:w="108" w:type="dxa"/>
        <w:tblLayout w:type="fixed"/>
        <w:tblLook w:val="0000" w:firstRow="0" w:lastRow="0" w:firstColumn="0" w:lastColumn="0" w:noHBand="0" w:noVBand="0"/>
      </w:tblPr>
      <w:tblGrid>
        <w:gridCol w:w="2977"/>
        <w:gridCol w:w="1559"/>
        <w:gridCol w:w="1276"/>
        <w:gridCol w:w="1134"/>
        <w:gridCol w:w="1276"/>
        <w:gridCol w:w="1417"/>
      </w:tblGrid>
      <w:tr w:rsidR="00F36AF1" w:rsidRPr="00A32FC9" w:rsidTr="003E1685">
        <w:tc>
          <w:tcPr>
            <w:tcW w:w="2977" w:type="dxa"/>
          </w:tcPr>
          <w:p w:rsidR="00F36AF1" w:rsidRPr="00A32FC9" w:rsidRDefault="00F36AF1" w:rsidP="00A66E0F">
            <w:pPr>
              <w:autoSpaceDE w:val="0"/>
              <w:autoSpaceDN w:val="0"/>
              <w:adjustRightInd w:val="0"/>
              <w:ind w:left="60" w:right="60"/>
              <w:jc w:val="center"/>
              <w:rPr>
                <w:rFonts w:ascii="Times New Roman" w:hAnsi="Times New Roman"/>
                <w:color w:val="000000"/>
                <w:sz w:val="24"/>
                <w:szCs w:val="24"/>
              </w:rPr>
            </w:pPr>
            <w:r>
              <w:rPr>
                <w:rFonts w:ascii="Times New Roman" w:hAnsi="Times New Roman"/>
                <w:color w:val="000000"/>
                <w:sz w:val="24"/>
                <w:szCs w:val="24"/>
              </w:rPr>
              <w:t>1</w:t>
            </w:r>
          </w:p>
        </w:tc>
        <w:tc>
          <w:tcPr>
            <w:tcW w:w="1559" w:type="dxa"/>
          </w:tcPr>
          <w:p w:rsidR="00F36AF1" w:rsidRPr="00A32FC9" w:rsidRDefault="00F36AF1" w:rsidP="00A66E0F">
            <w:pPr>
              <w:autoSpaceDE w:val="0"/>
              <w:autoSpaceDN w:val="0"/>
              <w:adjustRightInd w:val="0"/>
              <w:ind w:left="60" w:right="60"/>
              <w:jc w:val="center"/>
              <w:rPr>
                <w:rFonts w:ascii="Times New Roman" w:hAnsi="Times New Roman"/>
                <w:color w:val="000000"/>
                <w:sz w:val="24"/>
                <w:szCs w:val="24"/>
              </w:rPr>
            </w:pPr>
            <w:r>
              <w:rPr>
                <w:rFonts w:ascii="Times New Roman" w:hAnsi="Times New Roman"/>
                <w:color w:val="000000"/>
                <w:sz w:val="24"/>
                <w:szCs w:val="24"/>
              </w:rPr>
              <w:t>2</w:t>
            </w:r>
          </w:p>
        </w:tc>
        <w:tc>
          <w:tcPr>
            <w:tcW w:w="1276" w:type="dxa"/>
          </w:tcPr>
          <w:p w:rsidR="00F36AF1" w:rsidRPr="00A32FC9" w:rsidRDefault="00F36AF1" w:rsidP="00A66E0F">
            <w:pPr>
              <w:autoSpaceDE w:val="0"/>
              <w:autoSpaceDN w:val="0"/>
              <w:adjustRightInd w:val="0"/>
              <w:ind w:left="60" w:right="60"/>
              <w:jc w:val="center"/>
              <w:rPr>
                <w:rFonts w:ascii="Times New Roman" w:hAnsi="Times New Roman"/>
                <w:color w:val="000000"/>
                <w:sz w:val="24"/>
                <w:szCs w:val="24"/>
              </w:rPr>
            </w:pPr>
            <w:r>
              <w:rPr>
                <w:rFonts w:ascii="Times New Roman" w:hAnsi="Times New Roman"/>
                <w:color w:val="000000"/>
                <w:sz w:val="24"/>
                <w:szCs w:val="24"/>
              </w:rPr>
              <w:t>3</w:t>
            </w:r>
          </w:p>
        </w:tc>
        <w:tc>
          <w:tcPr>
            <w:tcW w:w="1134" w:type="dxa"/>
          </w:tcPr>
          <w:p w:rsidR="00F36AF1" w:rsidRPr="00A32FC9" w:rsidRDefault="00F36AF1" w:rsidP="00A66E0F">
            <w:pPr>
              <w:autoSpaceDE w:val="0"/>
              <w:autoSpaceDN w:val="0"/>
              <w:adjustRightInd w:val="0"/>
              <w:ind w:left="60" w:right="60"/>
              <w:jc w:val="center"/>
              <w:rPr>
                <w:rFonts w:ascii="Times New Roman" w:hAnsi="Times New Roman"/>
                <w:color w:val="000000"/>
                <w:sz w:val="24"/>
                <w:szCs w:val="24"/>
              </w:rPr>
            </w:pPr>
            <w:r>
              <w:rPr>
                <w:rFonts w:ascii="Times New Roman" w:hAnsi="Times New Roman"/>
                <w:color w:val="000000"/>
                <w:sz w:val="24"/>
                <w:szCs w:val="24"/>
              </w:rPr>
              <w:t>4</w:t>
            </w:r>
          </w:p>
        </w:tc>
        <w:tc>
          <w:tcPr>
            <w:tcW w:w="1276" w:type="dxa"/>
          </w:tcPr>
          <w:p w:rsidR="00F36AF1" w:rsidRPr="00A32FC9" w:rsidRDefault="00F36AF1" w:rsidP="00A66E0F">
            <w:pPr>
              <w:autoSpaceDE w:val="0"/>
              <w:autoSpaceDN w:val="0"/>
              <w:adjustRightInd w:val="0"/>
              <w:ind w:left="60" w:right="60"/>
              <w:jc w:val="center"/>
              <w:rPr>
                <w:rFonts w:ascii="Times New Roman" w:hAnsi="Times New Roman"/>
                <w:color w:val="000000"/>
                <w:sz w:val="24"/>
                <w:szCs w:val="24"/>
              </w:rPr>
            </w:pPr>
            <w:r>
              <w:rPr>
                <w:rFonts w:ascii="Times New Roman" w:hAnsi="Times New Roman"/>
                <w:color w:val="000000"/>
                <w:sz w:val="24"/>
                <w:szCs w:val="24"/>
              </w:rPr>
              <w:t>5</w:t>
            </w:r>
          </w:p>
        </w:tc>
        <w:tc>
          <w:tcPr>
            <w:tcW w:w="1417" w:type="dxa"/>
          </w:tcPr>
          <w:p w:rsidR="00F36AF1" w:rsidRPr="00A32FC9" w:rsidRDefault="00F36AF1" w:rsidP="00A66E0F">
            <w:pPr>
              <w:autoSpaceDE w:val="0"/>
              <w:autoSpaceDN w:val="0"/>
              <w:adjustRightInd w:val="0"/>
              <w:ind w:left="60" w:right="60"/>
              <w:jc w:val="center"/>
              <w:rPr>
                <w:rFonts w:ascii="Times New Roman" w:hAnsi="Times New Roman"/>
                <w:color w:val="000000"/>
                <w:sz w:val="24"/>
                <w:szCs w:val="24"/>
              </w:rPr>
            </w:pPr>
            <w:r>
              <w:rPr>
                <w:rFonts w:ascii="Times New Roman" w:hAnsi="Times New Roman"/>
                <w:color w:val="000000"/>
                <w:sz w:val="24"/>
                <w:szCs w:val="24"/>
              </w:rPr>
              <w:t>6</w:t>
            </w:r>
          </w:p>
        </w:tc>
      </w:tr>
      <w:tr w:rsidR="00F36AF1" w:rsidRPr="00A32FC9" w:rsidTr="003E1685">
        <w:tc>
          <w:tcPr>
            <w:tcW w:w="2977" w:type="dxa"/>
            <w:vMerge w:val="restart"/>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Достижение</w:t>
            </w:r>
          </w:p>
        </w:tc>
        <w:tc>
          <w:tcPr>
            <w:tcW w:w="1559" w:type="dxa"/>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младше 25</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4,741</w:t>
            </w:r>
          </w:p>
        </w:tc>
        <w:tc>
          <w:tcPr>
            <w:tcW w:w="1134"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,070</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4,604</w:t>
            </w:r>
          </w:p>
        </w:tc>
        <w:tc>
          <w:tcPr>
            <w:tcW w:w="1417"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4,878</w:t>
            </w:r>
          </w:p>
        </w:tc>
      </w:tr>
      <w:tr w:rsidR="00F36AF1" w:rsidRPr="00A32FC9" w:rsidTr="003E1685">
        <w:tc>
          <w:tcPr>
            <w:tcW w:w="2977" w:type="dxa"/>
            <w:vMerge/>
          </w:tcPr>
          <w:p w:rsidR="00F36AF1" w:rsidRPr="00A32FC9" w:rsidRDefault="00F36AF1" w:rsidP="001B16D1">
            <w:pPr>
              <w:autoSpaceDE w:val="0"/>
              <w:autoSpaceDN w:val="0"/>
              <w:adjustRightInd w:val="0"/>
              <w:rPr>
                <w:rFonts w:ascii="Times New Roman" w:hAnsi="Times New Roman"/>
                <w:color w:val="000000"/>
                <w:sz w:val="24"/>
                <w:szCs w:val="24"/>
              </w:rPr>
            </w:pPr>
          </w:p>
        </w:tc>
        <w:tc>
          <w:tcPr>
            <w:tcW w:w="1559" w:type="dxa"/>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старше 50</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4,469</w:t>
            </w:r>
          </w:p>
        </w:tc>
        <w:tc>
          <w:tcPr>
            <w:tcW w:w="1134"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,098</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4,275</w:t>
            </w:r>
          </w:p>
        </w:tc>
        <w:tc>
          <w:tcPr>
            <w:tcW w:w="1417"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4,662</w:t>
            </w:r>
          </w:p>
        </w:tc>
      </w:tr>
      <w:tr w:rsidR="00F36AF1" w:rsidRPr="00A32FC9" w:rsidTr="003E1685">
        <w:tc>
          <w:tcPr>
            <w:tcW w:w="2977" w:type="dxa"/>
            <w:vMerge w:val="restart"/>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 xml:space="preserve">Власть-доминирование </w:t>
            </w:r>
          </w:p>
        </w:tc>
        <w:tc>
          <w:tcPr>
            <w:tcW w:w="1559" w:type="dxa"/>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младше 25</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3,576</w:t>
            </w:r>
          </w:p>
        </w:tc>
        <w:tc>
          <w:tcPr>
            <w:tcW w:w="1134"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,088</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3,403</w:t>
            </w:r>
          </w:p>
        </w:tc>
        <w:tc>
          <w:tcPr>
            <w:tcW w:w="1417"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3,750</w:t>
            </w:r>
          </w:p>
        </w:tc>
      </w:tr>
      <w:tr w:rsidR="00F36AF1" w:rsidRPr="00A32FC9" w:rsidTr="003E1685">
        <w:tc>
          <w:tcPr>
            <w:tcW w:w="2977" w:type="dxa"/>
            <w:vMerge/>
          </w:tcPr>
          <w:p w:rsidR="00F36AF1" w:rsidRPr="00A32FC9" w:rsidRDefault="00F36AF1" w:rsidP="001B16D1">
            <w:pPr>
              <w:autoSpaceDE w:val="0"/>
              <w:autoSpaceDN w:val="0"/>
              <w:adjustRightInd w:val="0"/>
              <w:rPr>
                <w:rFonts w:ascii="Times New Roman" w:hAnsi="Times New Roman"/>
                <w:color w:val="000000"/>
                <w:sz w:val="24"/>
                <w:szCs w:val="24"/>
              </w:rPr>
            </w:pPr>
          </w:p>
        </w:tc>
        <w:tc>
          <w:tcPr>
            <w:tcW w:w="1559" w:type="dxa"/>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старше 50</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3,356</w:t>
            </w:r>
          </w:p>
        </w:tc>
        <w:tc>
          <w:tcPr>
            <w:tcW w:w="1134"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,124</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3,112</w:t>
            </w:r>
          </w:p>
        </w:tc>
        <w:tc>
          <w:tcPr>
            <w:tcW w:w="1417"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3,600</w:t>
            </w:r>
          </w:p>
        </w:tc>
      </w:tr>
      <w:tr w:rsidR="00F36AF1" w:rsidRPr="00A32FC9" w:rsidTr="003E1685">
        <w:tc>
          <w:tcPr>
            <w:tcW w:w="2977" w:type="dxa"/>
            <w:vMerge w:val="restart"/>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Власть-Ресурсы</w:t>
            </w:r>
          </w:p>
        </w:tc>
        <w:tc>
          <w:tcPr>
            <w:tcW w:w="1559" w:type="dxa"/>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младше 25</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3,706</w:t>
            </w:r>
          </w:p>
        </w:tc>
        <w:tc>
          <w:tcPr>
            <w:tcW w:w="1134"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,083</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3,542</w:t>
            </w:r>
          </w:p>
        </w:tc>
        <w:tc>
          <w:tcPr>
            <w:tcW w:w="1417"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3,870</w:t>
            </w:r>
          </w:p>
        </w:tc>
      </w:tr>
      <w:tr w:rsidR="00F36AF1" w:rsidRPr="00A32FC9" w:rsidTr="003E1685">
        <w:tc>
          <w:tcPr>
            <w:tcW w:w="2977" w:type="dxa"/>
            <w:vMerge/>
          </w:tcPr>
          <w:p w:rsidR="00F36AF1" w:rsidRPr="00A32FC9" w:rsidRDefault="00F36AF1" w:rsidP="001B16D1">
            <w:pPr>
              <w:autoSpaceDE w:val="0"/>
              <w:autoSpaceDN w:val="0"/>
              <w:adjustRightInd w:val="0"/>
              <w:rPr>
                <w:rFonts w:ascii="Times New Roman" w:hAnsi="Times New Roman"/>
                <w:color w:val="000000"/>
                <w:sz w:val="24"/>
                <w:szCs w:val="24"/>
              </w:rPr>
            </w:pPr>
          </w:p>
        </w:tc>
        <w:tc>
          <w:tcPr>
            <w:tcW w:w="1559" w:type="dxa"/>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старше 50</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3,623</w:t>
            </w:r>
          </w:p>
        </w:tc>
        <w:tc>
          <w:tcPr>
            <w:tcW w:w="1134"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,117</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3,393</w:t>
            </w:r>
          </w:p>
        </w:tc>
        <w:tc>
          <w:tcPr>
            <w:tcW w:w="1417"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3,853</w:t>
            </w:r>
          </w:p>
        </w:tc>
      </w:tr>
      <w:tr w:rsidR="00F36AF1" w:rsidRPr="00A32FC9" w:rsidTr="003E1685">
        <w:tc>
          <w:tcPr>
            <w:tcW w:w="2977" w:type="dxa"/>
            <w:vMerge w:val="restart"/>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Репутация</w:t>
            </w:r>
          </w:p>
        </w:tc>
        <w:tc>
          <w:tcPr>
            <w:tcW w:w="1559" w:type="dxa"/>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младше 25</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4,997</w:t>
            </w:r>
          </w:p>
        </w:tc>
        <w:tc>
          <w:tcPr>
            <w:tcW w:w="1134"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,057</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4,884</w:t>
            </w:r>
          </w:p>
        </w:tc>
        <w:tc>
          <w:tcPr>
            <w:tcW w:w="1417"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5,110</w:t>
            </w:r>
          </w:p>
        </w:tc>
      </w:tr>
      <w:tr w:rsidR="00F36AF1" w:rsidRPr="00A32FC9" w:rsidTr="003E1685">
        <w:tc>
          <w:tcPr>
            <w:tcW w:w="2977" w:type="dxa"/>
            <w:vMerge/>
          </w:tcPr>
          <w:p w:rsidR="00F36AF1" w:rsidRPr="00A32FC9" w:rsidRDefault="00F36AF1" w:rsidP="001B16D1">
            <w:pPr>
              <w:autoSpaceDE w:val="0"/>
              <w:autoSpaceDN w:val="0"/>
              <w:adjustRightInd w:val="0"/>
              <w:rPr>
                <w:rFonts w:ascii="Times New Roman" w:hAnsi="Times New Roman"/>
                <w:color w:val="000000"/>
                <w:sz w:val="24"/>
                <w:szCs w:val="24"/>
              </w:rPr>
            </w:pPr>
          </w:p>
        </w:tc>
        <w:tc>
          <w:tcPr>
            <w:tcW w:w="1559" w:type="dxa"/>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старше 50</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5,059</w:t>
            </w:r>
          </w:p>
        </w:tc>
        <w:tc>
          <w:tcPr>
            <w:tcW w:w="1134"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,081</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4,901</w:t>
            </w:r>
          </w:p>
        </w:tc>
        <w:tc>
          <w:tcPr>
            <w:tcW w:w="1417"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5,218</w:t>
            </w:r>
          </w:p>
        </w:tc>
      </w:tr>
      <w:tr w:rsidR="00F36AF1" w:rsidRPr="00A32FC9" w:rsidTr="003E1685">
        <w:tc>
          <w:tcPr>
            <w:tcW w:w="2977" w:type="dxa"/>
            <w:vMerge w:val="restart"/>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Безопасность-Личная</w:t>
            </w:r>
          </w:p>
        </w:tc>
        <w:tc>
          <w:tcPr>
            <w:tcW w:w="1559" w:type="dxa"/>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младше 25</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4,695</w:t>
            </w:r>
          </w:p>
        </w:tc>
        <w:tc>
          <w:tcPr>
            <w:tcW w:w="1134"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,060</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4,577</w:t>
            </w:r>
          </w:p>
        </w:tc>
        <w:tc>
          <w:tcPr>
            <w:tcW w:w="1417"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4,812</w:t>
            </w:r>
          </w:p>
        </w:tc>
      </w:tr>
      <w:tr w:rsidR="00F36AF1" w:rsidRPr="00A32FC9" w:rsidTr="003E1685">
        <w:tc>
          <w:tcPr>
            <w:tcW w:w="2977" w:type="dxa"/>
            <w:vMerge/>
          </w:tcPr>
          <w:p w:rsidR="00F36AF1" w:rsidRPr="00A32FC9" w:rsidRDefault="00F36AF1" w:rsidP="001B16D1">
            <w:pPr>
              <w:autoSpaceDE w:val="0"/>
              <w:autoSpaceDN w:val="0"/>
              <w:adjustRightInd w:val="0"/>
              <w:rPr>
                <w:rFonts w:ascii="Times New Roman" w:hAnsi="Times New Roman"/>
                <w:color w:val="000000"/>
                <w:sz w:val="24"/>
                <w:szCs w:val="24"/>
              </w:rPr>
            </w:pPr>
          </w:p>
        </w:tc>
        <w:tc>
          <w:tcPr>
            <w:tcW w:w="1559" w:type="dxa"/>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старше 50</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4,790</w:t>
            </w:r>
          </w:p>
        </w:tc>
        <w:tc>
          <w:tcPr>
            <w:tcW w:w="1134"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,084</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4,625</w:t>
            </w:r>
          </w:p>
        </w:tc>
        <w:tc>
          <w:tcPr>
            <w:tcW w:w="1417"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4,955</w:t>
            </w:r>
          </w:p>
        </w:tc>
      </w:tr>
      <w:tr w:rsidR="00F36AF1" w:rsidRPr="00A32FC9" w:rsidTr="003E1685">
        <w:tc>
          <w:tcPr>
            <w:tcW w:w="2977" w:type="dxa"/>
            <w:vMerge w:val="restart"/>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Безопасноть Социальная</w:t>
            </w:r>
          </w:p>
        </w:tc>
        <w:tc>
          <w:tcPr>
            <w:tcW w:w="1559" w:type="dxa"/>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младше 25</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4,744</w:t>
            </w:r>
          </w:p>
        </w:tc>
        <w:tc>
          <w:tcPr>
            <w:tcW w:w="1134"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,068</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4,610</w:t>
            </w:r>
          </w:p>
        </w:tc>
        <w:tc>
          <w:tcPr>
            <w:tcW w:w="1417"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4,877</w:t>
            </w:r>
          </w:p>
        </w:tc>
      </w:tr>
      <w:tr w:rsidR="00F36AF1" w:rsidRPr="00A32FC9" w:rsidTr="003E1685">
        <w:tc>
          <w:tcPr>
            <w:tcW w:w="2977" w:type="dxa"/>
            <w:vMerge/>
          </w:tcPr>
          <w:p w:rsidR="00F36AF1" w:rsidRPr="00A32FC9" w:rsidRDefault="00F36AF1" w:rsidP="001B16D1">
            <w:pPr>
              <w:autoSpaceDE w:val="0"/>
              <w:autoSpaceDN w:val="0"/>
              <w:adjustRightInd w:val="0"/>
              <w:rPr>
                <w:rFonts w:ascii="Times New Roman" w:hAnsi="Times New Roman"/>
                <w:color w:val="000000"/>
                <w:sz w:val="24"/>
                <w:szCs w:val="24"/>
              </w:rPr>
            </w:pPr>
          </w:p>
        </w:tc>
        <w:tc>
          <w:tcPr>
            <w:tcW w:w="1559" w:type="dxa"/>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старше 50</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4,850</w:t>
            </w:r>
          </w:p>
        </w:tc>
        <w:tc>
          <w:tcPr>
            <w:tcW w:w="1134"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,095</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4,663</w:t>
            </w:r>
          </w:p>
        </w:tc>
        <w:tc>
          <w:tcPr>
            <w:tcW w:w="1417"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5,038</w:t>
            </w:r>
          </w:p>
        </w:tc>
      </w:tr>
      <w:tr w:rsidR="00F36AF1" w:rsidRPr="00A32FC9" w:rsidTr="003E1685">
        <w:tc>
          <w:tcPr>
            <w:tcW w:w="2977" w:type="dxa"/>
            <w:vMerge w:val="restart"/>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Традиция</w:t>
            </w:r>
          </w:p>
        </w:tc>
        <w:tc>
          <w:tcPr>
            <w:tcW w:w="1559" w:type="dxa"/>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младше 25</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4,303</w:t>
            </w:r>
          </w:p>
        </w:tc>
        <w:tc>
          <w:tcPr>
            <w:tcW w:w="1134"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,081</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4,143</w:t>
            </w:r>
          </w:p>
        </w:tc>
        <w:tc>
          <w:tcPr>
            <w:tcW w:w="1417"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4,463</w:t>
            </w:r>
          </w:p>
        </w:tc>
      </w:tr>
      <w:tr w:rsidR="00F36AF1" w:rsidRPr="00A32FC9" w:rsidTr="003E1685">
        <w:tc>
          <w:tcPr>
            <w:tcW w:w="2977" w:type="dxa"/>
            <w:vMerge/>
          </w:tcPr>
          <w:p w:rsidR="00F36AF1" w:rsidRPr="00A32FC9" w:rsidRDefault="00F36AF1" w:rsidP="001B16D1">
            <w:pPr>
              <w:autoSpaceDE w:val="0"/>
              <w:autoSpaceDN w:val="0"/>
              <w:adjustRightInd w:val="0"/>
              <w:rPr>
                <w:rFonts w:ascii="Times New Roman" w:hAnsi="Times New Roman"/>
                <w:color w:val="000000"/>
                <w:sz w:val="24"/>
                <w:szCs w:val="24"/>
              </w:rPr>
            </w:pPr>
          </w:p>
        </w:tc>
        <w:tc>
          <w:tcPr>
            <w:tcW w:w="1559" w:type="dxa"/>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старше 50</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4,284</w:t>
            </w:r>
          </w:p>
        </w:tc>
        <w:tc>
          <w:tcPr>
            <w:tcW w:w="1134"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,114</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4,059</w:t>
            </w:r>
          </w:p>
        </w:tc>
        <w:tc>
          <w:tcPr>
            <w:tcW w:w="1417"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4,509</w:t>
            </w:r>
          </w:p>
        </w:tc>
      </w:tr>
      <w:tr w:rsidR="00F36AF1" w:rsidRPr="00A32FC9" w:rsidTr="003E1685">
        <w:tc>
          <w:tcPr>
            <w:tcW w:w="2977" w:type="dxa"/>
            <w:vMerge w:val="restart"/>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Конформность правила</w:t>
            </w:r>
          </w:p>
        </w:tc>
        <w:tc>
          <w:tcPr>
            <w:tcW w:w="1559" w:type="dxa"/>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младше 25</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3,950</w:t>
            </w:r>
          </w:p>
        </w:tc>
        <w:tc>
          <w:tcPr>
            <w:tcW w:w="1134"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,077</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3,799</w:t>
            </w:r>
          </w:p>
        </w:tc>
        <w:tc>
          <w:tcPr>
            <w:tcW w:w="1417"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4,102</w:t>
            </w:r>
          </w:p>
        </w:tc>
      </w:tr>
      <w:tr w:rsidR="00F36AF1" w:rsidRPr="00A32FC9" w:rsidTr="003E1685">
        <w:tc>
          <w:tcPr>
            <w:tcW w:w="2977" w:type="dxa"/>
            <w:vMerge/>
          </w:tcPr>
          <w:p w:rsidR="00F36AF1" w:rsidRPr="00A32FC9" w:rsidRDefault="00F36AF1" w:rsidP="001B16D1">
            <w:pPr>
              <w:autoSpaceDE w:val="0"/>
              <w:autoSpaceDN w:val="0"/>
              <w:adjustRightInd w:val="0"/>
              <w:rPr>
                <w:rFonts w:ascii="Times New Roman" w:hAnsi="Times New Roman"/>
                <w:color w:val="000000"/>
                <w:sz w:val="24"/>
                <w:szCs w:val="24"/>
              </w:rPr>
            </w:pPr>
          </w:p>
        </w:tc>
        <w:tc>
          <w:tcPr>
            <w:tcW w:w="1559" w:type="dxa"/>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старше 50</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4,108</w:t>
            </w:r>
          </w:p>
        </w:tc>
        <w:tc>
          <w:tcPr>
            <w:tcW w:w="1134"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,108</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3,895</w:t>
            </w:r>
          </w:p>
        </w:tc>
        <w:tc>
          <w:tcPr>
            <w:tcW w:w="1417"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4,321</w:t>
            </w:r>
          </w:p>
        </w:tc>
      </w:tr>
      <w:tr w:rsidR="00F36AF1" w:rsidRPr="00A32FC9" w:rsidTr="003E1685">
        <w:tc>
          <w:tcPr>
            <w:tcW w:w="2977" w:type="dxa"/>
            <w:vMerge w:val="restart"/>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Конформность межличностная</w:t>
            </w:r>
          </w:p>
        </w:tc>
        <w:tc>
          <w:tcPr>
            <w:tcW w:w="1559" w:type="dxa"/>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младше 25</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4,157</w:t>
            </w:r>
          </w:p>
        </w:tc>
        <w:tc>
          <w:tcPr>
            <w:tcW w:w="1134"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,071</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4,017</w:t>
            </w:r>
          </w:p>
        </w:tc>
        <w:tc>
          <w:tcPr>
            <w:tcW w:w="1417"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4,298</w:t>
            </w:r>
          </w:p>
        </w:tc>
      </w:tr>
      <w:tr w:rsidR="00F36AF1" w:rsidRPr="00A32FC9" w:rsidTr="003E1685">
        <w:trPr>
          <w:trHeight w:val="285"/>
        </w:trPr>
        <w:tc>
          <w:tcPr>
            <w:tcW w:w="2977" w:type="dxa"/>
            <w:vMerge/>
          </w:tcPr>
          <w:p w:rsidR="00F36AF1" w:rsidRPr="00A32FC9" w:rsidRDefault="00F36AF1" w:rsidP="001B16D1">
            <w:pPr>
              <w:autoSpaceDE w:val="0"/>
              <w:autoSpaceDN w:val="0"/>
              <w:adjustRightInd w:val="0"/>
              <w:rPr>
                <w:rFonts w:ascii="Times New Roman" w:hAnsi="Times New Roman"/>
                <w:color w:val="000000"/>
                <w:sz w:val="24"/>
                <w:szCs w:val="24"/>
              </w:rPr>
            </w:pPr>
          </w:p>
        </w:tc>
        <w:tc>
          <w:tcPr>
            <w:tcW w:w="1559" w:type="dxa"/>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старше 50</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4,371</w:t>
            </w:r>
          </w:p>
        </w:tc>
        <w:tc>
          <w:tcPr>
            <w:tcW w:w="1134"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,100</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4,174</w:t>
            </w:r>
          </w:p>
        </w:tc>
        <w:tc>
          <w:tcPr>
            <w:tcW w:w="1417"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4,569</w:t>
            </w:r>
          </w:p>
        </w:tc>
      </w:tr>
      <w:tr w:rsidR="00F36AF1" w:rsidRPr="00A32FC9" w:rsidTr="003E1685">
        <w:tc>
          <w:tcPr>
            <w:tcW w:w="2977" w:type="dxa"/>
            <w:vMerge w:val="restart"/>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Скромность</w:t>
            </w:r>
          </w:p>
        </w:tc>
        <w:tc>
          <w:tcPr>
            <w:tcW w:w="1559" w:type="dxa"/>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младше 25</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4,232</w:t>
            </w:r>
          </w:p>
        </w:tc>
        <w:tc>
          <w:tcPr>
            <w:tcW w:w="1134"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,066</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4,102</w:t>
            </w:r>
          </w:p>
        </w:tc>
        <w:tc>
          <w:tcPr>
            <w:tcW w:w="1417"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4,363</w:t>
            </w:r>
          </w:p>
        </w:tc>
      </w:tr>
      <w:tr w:rsidR="00F36AF1" w:rsidRPr="00A32FC9" w:rsidTr="003E1685">
        <w:tc>
          <w:tcPr>
            <w:tcW w:w="2977" w:type="dxa"/>
            <w:vMerge/>
          </w:tcPr>
          <w:p w:rsidR="00F36AF1" w:rsidRPr="00A32FC9" w:rsidRDefault="00F36AF1" w:rsidP="001B16D1">
            <w:pPr>
              <w:autoSpaceDE w:val="0"/>
              <w:autoSpaceDN w:val="0"/>
              <w:adjustRightInd w:val="0"/>
              <w:rPr>
                <w:rFonts w:ascii="Times New Roman" w:hAnsi="Times New Roman"/>
                <w:color w:val="000000"/>
                <w:sz w:val="24"/>
                <w:szCs w:val="24"/>
              </w:rPr>
            </w:pPr>
          </w:p>
        </w:tc>
        <w:tc>
          <w:tcPr>
            <w:tcW w:w="1559" w:type="dxa"/>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старше 50</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4,356</w:t>
            </w:r>
          </w:p>
        </w:tc>
        <w:tc>
          <w:tcPr>
            <w:tcW w:w="1134"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,093</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4,172</w:t>
            </w:r>
          </w:p>
        </w:tc>
        <w:tc>
          <w:tcPr>
            <w:tcW w:w="1417"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4,539</w:t>
            </w:r>
          </w:p>
        </w:tc>
      </w:tr>
      <w:tr w:rsidR="00F36AF1" w:rsidRPr="00A32FC9" w:rsidTr="003E1685">
        <w:tc>
          <w:tcPr>
            <w:tcW w:w="2977" w:type="dxa"/>
            <w:vMerge w:val="restart"/>
          </w:tcPr>
          <w:p w:rsidR="00F36AF1" w:rsidRPr="00A32FC9" w:rsidRDefault="00F36AF1" w:rsidP="001B16D1">
            <w:pPr>
              <w:autoSpaceDE w:val="0"/>
              <w:autoSpaceDN w:val="0"/>
              <w:adjustRightInd w:val="0"/>
              <w:ind w:right="60"/>
              <w:rPr>
                <w:rFonts w:ascii="Times New Roman" w:hAnsi="Times New Roman"/>
                <w:color w:val="000000"/>
                <w:sz w:val="24"/>
                <w:szCs w:val="24"/>
              </w:rPr>
            </w:pPr>
            <w:r w:rsidRPr="00A32FC9">
              <w:rPr>
                <w:rFonts w:ascii="Times New Roman" w:hAnsi="Times New Roman"/>
                <w:color w:val="000000"/>
                <w:sz w:val="24"/>
                <w:szCs w:val="24"/>
              </w:rPr>
              <w:t>Универсализм Забота о природе</w:t>
            </w:r>
          </w:p>
        </w:tc>
        <w:tc>
          <w:tcPr>
            <w:tcW w:w="1559" w:type="dxa"/>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младше 25</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4,004</w:t>
            </w:r>
          </w:p>
        </w:tc>
        <w:tc>
          <w:tcPr>
            <w:tcW w:w="1134"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,076</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3,855</w:t>
            </w:r>
          </w:p>
        </w:tc>
        <w:tc>
          <w:tcPr>
            <w:tcW w:w="1417"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4,153</w:t>
            </w:r>
          </w:p>
        </w:tc>
      </w:tr>
      <w:tr w:rsidR="00F36AF1" w:rsidRPr="00A32FC9" w:rsidTr="003E1685">
        <w:tc>
          <w:tcPr>
            <w:tcW w:w="2977" w:type="dxa"/>
            <w:vMerge/>
          </w:tcPr>
          <w:p w:rsidR="00F36AF1" w:rsidRPr="00A32FC9" w:rsidRDefault="00F36AF1" w:rsidP="001B16D1">
            <w:pPr>
              <w:autoSpaceDE w:val="0"/>
              <w:autoSpaceDN w:val="0"/>
              <w:adjustRightInd w:val="0"/>
              <w:rPr>
                <w:rFonts w:ascii="Times New Roman" w:hAnsi="Times New Roman"/>
                <w:color w:val="000000"/>
                <w:sz w:val="24"/>
                <w:szCs w:val="24"/>
              </w:rPr>
            </w:pPr>
          </w:p>
        </w:tc>
        <w:tc>
          <w:tcPr>
            <w:tcW w:w="1559" w:type="dxa"/>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старше 50</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4,149</w:t>
            </w:r>
          </w:p>
        </w:tc>
        <w:tc>
          <w:tcPr>
            <w:tcW w:w="1134"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,107</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3,939</w:t>
            </w:r>
          </w:p>
        </w:tc>
        <w:tc>
          <w:tcPr>
            <w:tcW w:w="1417"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4,359</w:t>
            </w:r>
          </w:p>
        </w:tc>
      </w:tr>
      <w:tr w:rsidR="00F36AF1" w:rsidRPr="00A32FC9" w:rsidTr="003E1685">
        <w:tc>
          <w:tcPr>
            <w:tcW w:w="2977" w:type="dxa"/>
            <w:vMerge w:val="restart"/>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Универсализм Забота о других</w:t>
            </w:r>
          </w:p>
        </w:tc>
        <w:tc>
          <w:tcPr>
            <w:tcW w:w="1559" w:type="dxa"/>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младше 25</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4,512</w:t>
            </w:r>
          </w:p>
        </w:tc>
        <w:tc>
          <w:tcPr>
            <w:tcW w:w="1134"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,070</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4,374</w:t>
            </w:r>
          </w:p>
        </w:tc>
        <w:tc>
          <w:tcPr>
            <w:tcW w:w="1417"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4,650</w:t>
            </w:r>
          </w:p>
        </w:tc>
      </w:tr>
      <w:tr w:rsidR="00F36AF1" w:rsidRPr="00A32FC9" w:rsidTr="003E1685">
        <w:trPr>
          <w:trHeight w:val="395"/>
        </w:trPr>
        <w:tc>
          <w:tcPr>
            <w:tcW w:w="2977" w:type="dxa"/>
            <w:vMerge/>
          </w:tcPr>
          <w:p w:rsidR="00F36AF1" w:rsidRPr="00A32FC9" w:rsidRDefault="00F36AF1" w:rsidP="001B16D1">
            <w:pPr>
              <w:autoSpaceDE w:val="0"/>
              <w:autoSpaceDN w:val="0"/>
              <w:adjustRightInd w:val="0"/>
              <w:rPr>
                <w:rFonts w:ascii="Times New Roman" w:hAnsi="Times New Roman"/>
                <w:color w:val="000000"/>
                <w:sz w:val="24"/>
                <w:szCs w:val="24"/>
              </w:rPr>
            </w:pPr>
          </w:p>
        </w:tc>
        <w:tc>
          <w:tcPr>
            <w:tcW w:w="1559" w:type="dxa"/>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старше 50</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4,684</w:t>
            </w:r>
          </w:p>
        </w:tc>
        <w:tc>
          <w:tcPr>
            <w:tcW w:w="1134"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,099</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4,489</w:t>
            </w:r>
          </w:p>
        </w:tc>
        <w:tc>
          <w:tcPr>
            <w:tcW w:w="1417"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4,878</w:t>
            </w:r>
          </w:p>
        </w:tc>
      </w:tr>
      <w:tr w:rsidR="00F36AF1" w:rsidRPr="00A32FC9" w:rsidTr="003E1685">
        <w:tc>
          <w:tcPr>
            <w:tcW w:w="2977" w:type="dxa"/>
            <w:vMerge w:val="restart"/>
          </w:tcPr>
          <w:p w:rsidR="00F36AF1" w:rsidRPr="00A32FC9" w:rsidRDefault="00F36AF1" w:rsidP="001B16D1">
            <w:pPr>
              <w:autoSpaceDE w:val="0"/>
              <w:autoSpaceDN w:val="0"/>
              <w:adjustRightInd w:val="0"/>
              <w:ind w:right="60"/>
              <w:rPr>
                <w:rFonts w:ascii="Times New Roman" w:hAnsi="Times New Roman"/>
                <w:color w:val="000000"/>
                <w:sz w:val="24"/>
                <w:szCs w:val="24"/>
              </w:rPr>
            </w:pPr>
            <w:r w:rsidRPr="00A32FC9">
              <w:rPr>
                <w:rFonts w:ascii="Times New Roman" w:hAnsi="Times New Roman"/>
                <w:color w:val="000000"/>
                <w:sz w:val="24"/>
                <w:szCs w:val="24"/>
              </w:rPr>
              <w:t>Универсализм Толерантнсть</w:t>
            </w:r>
          </w:p>
        </w:tc>
        <w:tc>
          <w:tcPr>
            <w:tcW w:w="1559" w:type="dxa"/>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младше 25</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4,145</w:t>
            </w:r>
          </w:p>
        </w:tc>
        <w:tc>
          <w:tcPr>
            <w:tcW w:w="1134"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,072</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4,004</w:t>
            </w:r>
          </w:p>
        </w:tc>
        <w:tc>
          <w:tcPr>
            <w:tcW w:w="1417"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4,287</w:t>
            </w:r>
          </w:p>
        </w:tc>
      </w:tr>
      <w:tr w:rsidR="00F36AF1" w:rsidRPr="00A32FC9" w:rsidTr="003E1685">
        <w:tc>
          <w:tcPr>
            <w:tcW w:w="2977" w:type="dxa"/>
            <w:vMerge/>
          </w:tcPr>
          <w:p w:rsidR="00F36AF1" w:rsidRPr="00A32FC9" w:rsidRDefault="00F36AF1" w:rsidP="001B16D1">
            <w:pPr>
              <w:autoSpaceDE w:val="0"/>
              <w:autoSpaceDN w:val="0"/>
              <w:adjustRightInd w:val="0"/>
              <w:rPr>
                <w:rFonts w:ascii="Times New Roman" w:hAnsi="Times New Roman"/>
                <w:color w:val="000000"/>
                <w:sz w:val="24"/>
                <w:szCs w:val="24"/>
              </w:rPr>
            </w:pPr>
          </w:p>
        </w:tc>
        <w:tc>
          <w:tcPr>
            <w:tcW w:w="1559" w:type="dxa"/>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старше 50</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4,219</w:t>
            </w:r>
          </w:p>
        </w:tc>
        <w:tc>
          <w:tcPr>
            <w:tcW w:w="1134"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,101</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4,019</w:t>
            </w:r>
          </w:p>
        </w:tc>
        <w:tc>
          <w:tcPr>
            <w:tcW w:w="1417"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4,418</w:t>
            </w:r>
          </w:p>
        </w:tc>
      </w:tr>
      <w:tr w:rsidR="00F36AF1" w:rsidRPr="00A32FC9" w:rsidTr="003E1685">
        <w:tc>
          <w:tcPr>
            <w:tcW w:w="2977" w:type="dxa"/>
            <w:vMerge w:val="restart"/>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Благожелательность –Забота</w:t>
            </w:r>
          </w:p>
        </w:tc>
        <w:tc>
          <w:tcPr>
            <w:tcW w:w="1559" w:type="dxa"/>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младше 25</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5,077</w:t>
            </w:r>
          </w:p>
        </w:tc>
        <w:tc>
          <w:tcPr>
            <w:tcW w:w="1134"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,061</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4,957</w:t>
            </w:r>
          </w:p>
        </w:tc>
        <w:tc>
          <w:tcPr>
            <w:tcW w:w="1417"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5,196</w:t>
            </w:r>
          </w:p>
        </w:tc>
      </w:tr>
      <w:tr w:rsidR="00F36AF1" w:rsidRPr="00A32FC9" w:rsidTr="003E1685">
        <w:tc>
          <w:tcPr>
            <w:tcW w:w="2977" w:type="dxa"/>
            <w:vMerge/>
          </w:tcPr>
          <w:p w:rsidR="00F36AF1" w:rsidRPr="00A32FC9" w:rsidRDefault="00F36AF1" w:rsidP="001B16D1">
            <w:pPr>
              <w:autoSpaceDE w:val="0"/>
              <w:autoSpaceDN w:val="0"/>
              <w:adjustRightInd w:val="0"/>
              <w:rPr>
                <w:rFonts w:ascii="Times New Roman" w:hAnsi="Times New Roman"/>
                <w:color w:val="000000"/>
                <w:sz w:val="24"/>
                <w:szCs w:val="24"/>
              </w:rPr>
            </w:pPr>
          </w:p>
        </w:tc>
        <w:tc>
          <w:tcPr>
            <w:tcW w:w="1559" w:type="dxa"/>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старше 50</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5,098</w:t>
            </w:r>
          </w:p>
        </w:tc>
        <w:tc>
          <w:tcPr>
            <w:tcW w:w="1134"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,085</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4,930</w:t>
            </w:r>
          </w:p>
        </w:tc>
        <w:tc>
          <w:tcPr>
            <w:tcW w:w="1417"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5,266</w:t>
            </w:r>
          </w:p>
        </w:tc>
      </w:tr>
      <w:tr w:rsidR="00F36AF1" w:rsidRPr="00A32FC9" w:rsidTr="003E1685">
        <w:tc>
          <w:tcPr>
            <w:tcW w:w="2977" w:type="dxa"/>
            <w:vMerge w:val="restart"/>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Благожлательность – Чувство долга</w:t>
            </w:r>
          </w:p>
        </w:tc>
        <w:tc>
          <w:tcPr>
            <w:tcW w:w="1559" w:type="dxa"/>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младше 25</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5,003</w:t>
            </w:r>
          </w:p>
        </w:tc>
        <w:tc>
          <w:tcPr>
            <w:tcW w:w="1134"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,067</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4,870</w:t>
            </w:r>
          </w:p>
        </w:tc>
        <w:tc>
          <w:tcPr>
            <w:tcW w:w="1417"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5,136</w:t>
            </w:r>
          </w:p>
        </w:tc>
      </w:tr>
      <w:tr w:rsidR="00F36AF1" w:rsidRPr="00A32FC9" w:rsidTr="003E1685">
        <w:tc>
          <w:tcPr>
            <w:tcW w:w="2977" w:type="dxa"/>
            <w:vMerge/>
          </w:tcPr>
          <w:p w:rsidR="00F36AF1" w:rsidRPr="00A32FC9" w:rsidRDefault="00F36AF1" w:rsidP="001B16D1">
            <w:pPr>
              <w:autoSpaceDE w:val="0"/>
              <w:autoSpaceDN w:val="0"/>
              <w:adjustRightInd w:val="0"/>
              <w:rPr>
                <w:rFonts w:ascii="Times New Roman" w:hAnsi="Times New Roman"/>
                <w:color w:val="000000"/>
                <w:sz w:val="24"/>
                <w:szCs w:val="24"/>
              </w:rPr>
            </w:pPr>
          </w:p>
        </w:tc>
        <w:tc>
          <w:tcPr>
            <w:tcW w:w="1559" w:type="dxa"/>
          </w:tcPr>
          <w:p w:rsidR="00F36AF1" w:rsidRPr="00A32FC9" w:rsidRDefault="00F36AF1" w:rsidP="001B16D1">
            <w:pPr>
              <w:autoSpaceDE w:val="0"/>
              <w:autoSpaceDN w:val="0"/>
              <w:adjustRightInd w:val="0"/>
              <w:ind w:left="60" w:right="60"/>
              <w:rPr>
                <w:rFonts w:ascii="Times New Roman" w:hAnsi="Times New Roman"/>
                <w:color w:val="000000"/>
                <w:sz w:val="24"/>
                <w:szCs w:val="24"/>
              </w:rPr>
            </w:pPr>
            <w:r w:rsidRPr="00A32FC9">
              <w:rPr>
                <w:rFonts w:ascii="Times New Roman" w:hAnsi="Times New Roman"/>
                <w:color w:val="000000"/>
                <w:sz w:val="24"/>
                <w:szCs w:val="24"/>
              </w:rPr>
              <w:t>старше 50</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5,106</w:t>
            </w:r>
          </w:p>
        </w:tc>
        <w:tc>
          <w:tcPr>
            <w:tcW w:w="1134"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,095</w:t>
            </w:r>
          </w:p>
        </w:tc>
        <w:tc>
          <w:tcPr>
            <w:tcW w:w="1276"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4,919</w:t>
            </w:r>
          </w:p>
        </w:tc>
        <w:tc>
          <w:tcPr>
            <w:tcW w:w="1417" w:type="dxa"/>
          </w:tcPr>
          <w:p w:rsidR="00F36AF1" w:rsidRPr="00A32FC9" w:rsidRDefault="00F36AF1" w:rsidP="001B16D1">
            <w:pPr>
              <w:autoSpaceDE w:val="0"/>
              <w:autoSpaceDN w:val="0"/>
              <w:adjustRightInd w:val="0"/>
              <w:ind w:left="60" w:right="60"/>
              <w:jc w:val="center"/>
              <w:rPr>
                <w:rFonts w:ascii="Times New Roman" w:hAnsi="Times New Roman"/>
                <w:color w:val="000000"/>
                <w:sz w:val="24"/>
                <w:szCs w:val="24"/>
              </w:rPr>
            </w:pPr>
            <w:r w:rsidRPr="00A32FC9">
              <w:rPr>
                <w:rFonts w:ascii="Times New Roman" w:hAnsi="Times New Roman"/>
                <w:color w:val="000000"/>
                <w:sz w:val="24"/>
                <w:szCs w:val="24"/>
              </w:rPr>
              <w:t>5,293</w:t>
            </w:r>
          </w:p>
        </w:tc>
      </w:tr>
    </w:tbl>
    <w:p w:rsidR="001B16D1" w:rsidRDefault="001B16D1" w:rsidP="006E2C8E">
      <w:pPr>
        <w:autoSpaceDE w:val="0"/>
        <w:autoSpaceDN w:val="0"/>
        <w:adjustRightInd w:val="0"/>
        <w:spacing w:after="0" w:line="240" w:lineRule="auto"/>
        <w:ind w:firstLine="567"/>
        <w:jc w:val="both"/>
        <w:rPr>
          <w:rFonts w:ascii="Times New Roman" w:hAnsi="Times New Roman" w:cs="Times New Roman"/>
          <w:sz w:val="28"/>
          <w:szCs w:val="28"/>
        </w:rPr>
      </w:pPr>
    </w:p>
    <w:p w:rsidR="005F5F02" w:rsidRDefault="005F5F02" w:rsidP="005F5F02">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То есть молодежь больше ориентирована на д</w:t>
      </w:r>
      <w:r w:rsidRPr="00947063">
        <w:rPr>
          <w:rFonts w:ascii="Times New Roman" w:eastAsia="Calibri" w:hAnsi="Times New Roman" w:cs="Times New Roman"/>
          <w:sz w:val="28"/>
          <w:szCs w:val="28"/>
        </w:rPr>
        <w:t>остижение успеха в соответствии с социальными</w:t>
      </w:r>
      <w:r>
        <w:rPr>
          <w:rFonts w:ascii="Times New Roman" w:eastAsia="Calibri" w:hAnsi="Times New Roman" w:cs="Times New Roman"/>
          <w:sz w:val="28"/>
          <w:szCs w:val="28"/>
        </w:rPr>
        <w:t xml:space="preserve"> </w:t>
      </w:r>
      <w:r w:rsidRPr="00947063">
        <w:rPr>
          <w:rFonts w:ascii="Times New Roman" w:eastAsia="Calibri" w:hAnsi="Times New Roman" w:cs="Times New Roman"/>
          <w:sz w:val="28"/>
          <w:szCs w:val="28"/>
        </w:rPr>
        <w:t>стандартами</w:t>
      </w:r>
      <w:r>
        <w:rPr>
          <w:rFonts w:ascii="Times New Roman" w:eastAsia="Calibri" w:hAnsi="Times New Roman" w:cs="Times New Roman"/>
          <w:sz w:val="28"/>
          <w:szCs w:val="28"/>
        </w:rPr>
        <w:t xml:space="preserve">. Данный вывод логичен и соответствует возрастным особенностям выборки. </w:t>
      </w:r>
    </w:p>
    <w:p w:rsidR="005F5F02" w:rsidRDefault="005F5F02" w:rsidP="005F5F02">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Так же выявлены ценности, которые объединяют эти два поколения:</w:t>
      </w:r>
    </w:p>
    <w:p w:rsidR="005F5F02" w:rsidRPr="00947063" w:rsidRDefault="005F5F02" w:rsidP="005F5F02">
      <w:pPr>
        <w:pStyle w:val="a7"/>
        <w:autoSpaceDE w:val="0"/>
        <w:autoSpaceDN w:val="0"/>
        <w:adjustRightInd w:val="0"/>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47063">
        <w:rPr>
          <w:rFonts w:ascii="Times New Roman" w:eastAsia="Calibri" w:hAnsi="Times New Roman" w:cs="Times New Roman"/>
          <w:sz w:val="28"/>
          <w:szCs w:val="28"/>
        </w:rPr>
        <w:t>Самостоятельность-Мысли</w:t>
      </w:r>
    </w:p>
    <w:p w:rsidR="005F5F02" w:rsidRPr="00947063" w:rsidRDefault="005F5F02" w:rsidP="005F5F02">
      <w:pPr>
        <w:pStyle w:val="a7"/>
        <w:autoSpaceDE w:val="0"/>
        <w:autoSpaceDN w:val="0"/>
        <w:adjustRightInd w:val="0"/>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47063">
        <w:rPr>
          <w:rFonts w:ascii="Times New Roman" w:eastAsia="Calibri" w:hAnsi="Times New Roman" w:cs="Times New Roman"/>
          <w:sz w:val="28"/>
          <w:szCs w:val="28"/>
        </w:rPr>
        <w:t>Самостоятельность-Поступки</w:t>
      </w:r>
    </w:p>
    <w:p w:rsidR="005F5F02" w:rsidRPr="00947063" w:rsidRDefault="005F5F02" w:rsidP="005F5F02">
      <w:pPr>
        <w:pStyle w:val="a7"/>
        <w:autoSpaceDE w:val="0"/>
        <w:autoSpaceDN w:val="0"/>
        <w:adjustRightInd w:val="0"/>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47063">
        <w:rPr>
          <w:rFonts w:ascii="Times New Roman" w:eastAsia="Calibri" w:hAnsi="Times New Roman" w:cs="Times New Roman"/>
          <w:sz w:val="28"/>
          <w:szCs w:val="28"/>
        </w:rPr>
        <w:t xml:space="preserve">Гедонизм </w:t>
      </w:r>
    </w:p>
    <w:p w:rsidR="005F5F02" w:rsidRPr="00947063" w:rsidRDefault="005F5F02" w:rsidP="005F5F02">
      <w:pPr>
        <w:pStyle w:val="a7"/>
        <w:autoSpaceDE w:val="0"/>
        <w:autoSpaceDN w:val="0"/>
        <w:adjustRightInd w:val="0"/>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47063">
        <w:rPr>
          <w:rFonts w:ascii="Times New Roman" w:eastAsia="Calibri" w:hAnsi="Times New Roman" w:cs="Times New Roman"/>
          <w:sz w:val="28"/>
          <w:szCs w:val="28"/>
        </w:rPr>
        <w:t xml:space="preserve">Стимуляция </w:t>
      </w:r>
    </w:p>
    <w:p w:rsidR="005F5F02" w:rsidRPr="00947063" w:rsidRDefault="005F5F02" w:rsidP="005F5F02">
      <w:pPr>
        <w:pStyle w:val="a7"/>
        <w:autoSpaceDE w:val="0"/>
        <w:autoSpaceDN w:val="0"/>
        <w:adjustRightInd w:val="0"/>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47063">
        <w:rPr>
          <w:rFonts w:ascii="Times New Roman" w:eastAsia="Calibri" w:hAnsi="Times New Roman" w:cs="Times New Roman"/>
          <w:sz w:val="28"/>
          <w:szCs w:val="28"/>
        </w:rPr>
        <w:t>Власть-Доминирование</w:t>
      </w:r>
    </w:p>
    <w:p w:rsidR="005F5F02" w:rsidRPr="00947063" w:rsidRDefault="005F5F02" w:rsidP="005F5F02">
      <w:pPr>
        <w:pStyle w:val="a7"/>
        <w:autoSpaceDE w:val="0"/>
        <w:autoSpaceDN w:val="0"/>
        <w:adjustRightInd w:val="0"/>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47063">
        <w:rPr>
          <w:rFonts w:ascii="Times New Roman" w:eastAsia="Calibri" w:hAnsi="Times New Roman" w:cs="Times New Roman"/>
          <w:sz w:val="28"/>
          <w:szCs w:val="28"/>
        </w:rPr>
        <w:t>Власть-Ресурсы</w:t>
      </w:r>
    </w:p>
    <w:p w:rsidR="005F5F02" w:rsidRPr="00947063" w:rsidRDefault="005F5F02" w:rsidP="005F5F02">
      <w:pPr>
        <w:pStyle w:val="a7"/>
        <w:autoSpaceDE w:val="0"/>
        <w:autoSpaceDN w:val="0"/>
        <w:adjustRightInd w:val="0"/>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47063">
        <w:rPr>
          <w:rFonts w:ascii="Times New Roman" w:eastAsia="Calibri" w:hAnsi="Times New Roman" w:cs="Times New Roman"/>
          <w:sz w:val="28"/>
          <w:szCs w:val="28"/>
        </w:rPr>
        <w:t>Репутация</w:t>
      </w:r>
    </w:p>
    <w:p w:rsidR="001B16D1" w:rsidRPr="00947063" w:rsidRDefault="006E2C8E" w:rsidP="006E2C8E">
      <w:pPr>
        <w:pStyle w:val="a7"/>
        <w:autoSpaceDE w:val="0"/>
        <w:autoSpaceDN w:val="0"/>
        <w:adjustRightInd w:val="0"/>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B16D1" w:rsidRPr="00947063">
        <w:rPr>
          <w:rFonts w:ascii="Times New Roman" w:eastAsia="Calibri" w:hAnsi="Times New Roman" w:cs="Times New Roman"/>
          <w:sz w:val="28"/>
          <w:szCs w:val="28"/>
        </w:rPr>
        <w:t>Безопасность Личная</w:t>
      </w:r>
    </w:p>
    <w:p w:rsidR="001B16D1" w:rsidRPr="00947063" w:rsidRDefault="006E2C8E" w:rsidP="006E2C8E">
      <w:pPr>
        <w:pStyle w:val="a7"/>
        <w:autoSpaceDE w:val="0"/>
        <w:autoSpaceDN w:val="0"/>
        <w:adjustRightInd w:val="0"/>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B16D1" w:rsidRPr="00947063">
        <w:rPr>
          <w:rFonts w:ascii="Times New Roman" w:eastAsia="Calibri" w:hAnsi="Times New Roman" w:cs="Times New Roman"/>
          <w:sz w:val="28"/>
          <w:szCs w:val="28"/>
        </w:rPr>
        <w:t>Безопаность социальная</w:t>
      </w:r>
    </w:p>
    <w:p w:rsidR="001B16D1" w:rsidRPr="00947063" w:rsidRDefault="006E2C8E" w:rsidP="006E2C8E">
      <w:pPr>
        <w:pStyle w:val="a7"/>
        <w:autoSpaceDE w:val="0"/>
        <w:autoSpaceDN w:val="0"/>
        <w:adjustRightInd w:val="0"/>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1B16D1" w:rsidRPr="00947063">
        <w:rPr>
          <w:rFonts w:ascii="Times New Roman" w:eastAsia="Calibri" w:hAnsi="Times New Roman" w:cs="Times New Roman"/>
          <w:sz w:val="28"/>
          <w:szCs w:val="28"/>
        </w:rPr>
        <w:t>Традиция</w:t>
      </w:r>
    </w:p>
    <w:p w:rsidR="001B16D1" w:rsidRPr="00947063" w:rsidRDefault="006E2C8E" w:rsidP="006E2C8E">
      <w:pPr>
        <w:pStyle w:val="a7"/>
        <w:autoSpaceDE w:val="0"/>
        <w:autoSpaceDN w:val="0"/>
        <w:adjustRightInd w:val="0"/>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B16D1" w:rsidRPr="00947063">
        <w:rPr>
          <w:rFonts w:ascii="Times New Roman" w:eastAsia="Calibri" w:hAnsi="Times New Roman" w:cs="Times New Roman"/>
          <w:sz w:val="28"/>
          <w:szCs w:val="28"/>
        </w:rPr>
        <w:t>Конформность-Правила</w:t>
      </w:r>
    </w:p>
    <w:p w:rsidR="00274BEC" w:rsidRPr="00947063" w:rsidRDefault="006E2C8E" w:rsidP="006E2C8E">
      <w:pPr>
        <w:pStyle w:val="a7"/>
        <w:autoSpaceDE w:val="0"/>
        <w:autoSpaceDN w:val="0"/>
        <w:adjustRightInd w:val="0"/>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74BEC" w:rsidRPr="00947063">
        <w:rPr>
          <w:rFonts w:ascii="Times New Roman" w:eastAsia="Calibri" w:hAnsi="Times New Roman" w:cs="Times New Roman"/>
          <w:sz w:val="28"/>
          <w:szCs w:val="28"/>
        </w:rPr>
        <w:t>Конформность-Межличностная</w:t>
      </w:r>
    </w:p>
    <w:p w:rsidR="00274BEC" w:rsidRPr="00947063" w:rsidRDefault="006E2C8E" w:rsidP="006E2C8E">
      <w:pPr>
        <w:pStyle w:val="a7"/>
        <w:autoSpaceDE w:val="0"/>
        <w:autoSpaceDN w:val="0"/>
        <w:adjustRightInd w:val="0"/>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74BEC" w:rsidRPr="00947063">
        <w:rPr>
          <w:rFonts w:ascii="Times New Roman" w:eastAsia="Calibri" w:hAnsi="Times New Roman" w:cs="Times New Roman"/>
          <w:sz w:val="28"/>
          <w:szCs w:val="28"/>
        </w:rPr>
        <w:t>Скромность</w:t>
      </w:r>
    </w:p>
    <w:p w:rsidR="00274BEC" w:rsidRPr="00947063" w:rsidRDefault="006E2C8E" w:rsidP="006E2C8E">
      <w:pPr>
        <w:pStyle w:val="a7"/>
        <w:autoSpaceDE w:val="0"/>
        <w:autoSpaceDN w:val="0"/>
        <w:adjustRightInd w:val="0"/>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74BEC" w:rsidRPr="00947063">
        <w:rPr>
          <w:rFonts w:ascii="Times New Roman" w:eastAsia="Calibri" w:hAnsi="Times New Roman" w:cs="Times New Roman"/>
          <w:sz w:val="28"/>
          <w:szCs w:val="28"/>
        </w:rPr>
        <w:t>Универсализм-Забота о природе</w:t>
      </w:r>
    </w:p>
    <w:p w:rsidR="00274BEC" w:rsidRPr="00947063" w:rsidRDefault="006E2C8E" w:rsidP="006E2C8E">
      <w:pPr>
        <w:pStyle w:val="a7"/>
        <w:autoSpaceDE w:val="0"/>
        <w:autoSpaceDN w:val="0"/>
        <w:adjustRightInd w:val="0"/>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74BEC" w:rsidRPr="00947063">
        <w:rPr>
          <w:rFonts w:ascii="Times New Roman" w:eastAsia="Calibri" w:hAnsi="Times New Roman" w:cs="Times New Roman"/>
          <w:sz w:val="28"/>
          <w:szCs w:val="28"/>
        </w:rPr>
        <w:t>Универсализм-Забота о других</w:t>
      </w:r>
    </w:p>
    <w:p w:rsidR="00274BEC" w:rsidRPr="00947063" w:rsidRDefault="006E2C8E" w:rsidP="006E2C8E">
      <w:pPr>
        <w:pStyle w:val="a7"/>
        <w:autoSpaceDE w:val="0"/>
        <w:autoSpaceDN w:val="0"/>
        <w:adjustRightInd w:val="0"/>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74BEC" w:rsidRPr="00947063">
        <w:rPr>
          <w:rFonts w:ascii="Times New Roman" w:eastAsia="Calibri" w:hAnsi="Times New Roman" w:cs="Times New Roman"/>
          <w:sz w:val="28"/>
          <w:szCs w:val="28"/>
        </w:rPr>
        <w:t xml:space="preserve">Универсализм-Толерантноть </w:t>
      </w:r>
    </w:p>
    <w:p w:rsidR="00274BEC" w:rsidRPr="00947063" w:rsidRDefault="006E2C8E" w:rsidP="006E2C8E">
      <w:pPr>
        <w:pStyle w:val="a7"/>
        <w:autoSpaceDE w:val="0"/>
        <w:autoSpaceDN w:val="0"/>
        <w:adjustRightInd w:val="0"/>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74BEC" w:rsidRPr="00947063">
        <w:rPr>
          <w:rFonts w:ascii="Times New Roman" w:eastAsia="Calibri" w:hAnsi="Times New Roman" w:cs="Times New Roman"/>
          <w:sz w:val="28"/>
          <w:szCs w:val="28"/>
        </w:rPr>
        <w:t>Благожелательность–Забота</w:t>
      </w:r>
    </w:p>
    <w:p w:rsidR="00274BEC" w:rsidRPr="00947063" w:rsidRDefault="006E2C8E" w:rsidP="006E2C8E">
      <w:pPr>
        <w:pStyle w:val="a7"/>
        <w:autoSpaceDE w:val="0"/>
        <w:autoSpaceDN w:val="0"/>
        <w:adjustRightInd w:val="0"/>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74BEC" w:rsidRPr="00947063">
        <w:rPr>
          <w:rFonts w:ascii="Times New Roman" w:eastAsia="Calibri" w:hAnsi="Times New Roman" w:cs="Times New Roman"/>
          <w:sz w:val="28"/>
          <w:szCs w:val="28"/>
        </w:rPr>
        <w:t>Благожелательность-Чувство долга</w:t>
      </w:r>
    </w:p>
    <w:p w:rsidR="00274BEC" w:rsidRPr="005A7B86" w:rsidRDefault="00274BEC" w:rsidP="006E2C8E">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Таким образом, не смотря на глубинные систематические трансформации казахстанского общества, ценностные ориентации тяготеют к сохранению базового ценностного компонента, который является механизмом передачи устойчивых элементов ценностной системы от поколения к поколению. </w:t>
      </w:r>
    </w:p>
    <w:p w:rsidR="00274BEC" w:rsidRDefault="00274BEC" w:rsidP="006E2C8E">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М</w:t>
      </w:r>
      <w:r w:rsidRPr="005A7B86">
        <w:rPr>
          <w:rFonts w:ascii="Times New Roman" w:eastAsia="Calibri" w:hAnsi="Times New Roman" w:cs="Times New Roman"/>
          <w:sz w:val="28"/>
          <w:szCs w:val="28"/>
        </w:rPr>
        <w:t>ногофакторный дисперсионный анализ выявил значительный многомерный основной эффект по гендеру, Уилкс 'λ = 0,890, F (19</w:t>
      </w:r>
      <w:r>
        <w:rPr>
          <w:rFonts w:ascii="Times New Roman" w:eastAsia="Calibri" w:hAnsi="Times New Roman" w:cs="Times New Roman"/>
          <w:sz w:val="28"/>
          <w:szCs w:val="28"/>
        </w:rPr>
        <w:t>000</w:t>
      </w:r>
      <w:r w:rsidRPr="005A7B86">
        <w:rPr>
          <w:rFonts w:ascii="Times New Roman" w:eastAsia="Calibri" w:hAnsi="Times New Roman" w:cs="Times New Roman"/>
          <w:sz w:val="28"/>
          <w:szCs w:val="28"/>
        </w:rPr>
        <w:t>) = 1,84</w:t>
      </w:r>
      <w:r>
        <w:rPr>
          <w:rFonts w:ascii="Times New Roman" w:eastAsia="Calibri" w:hAnsi="Times New Roman" w:cs="Times New Roman"/>
          <w:sz w:val="28"/>
          <w:szCs w:val="28"/>
        </w:rPr>
        <w:t>1</w:t>
      </w:r>
      <w:r w:rsidR="00C53861">
        <w:rPr>
          <w:rFonts w:ascii="Times New Roman" w:eastAsia="Calibri" w:hAnsi="Times New Roman" w:cs="Times New Roman"/>
          <w:sz w:val="28"/>
          <w:szCs w:val="28"/>
        </w:rPr>
        <w:t xml:space="preserve">, </w:t>
      </w:r>
      <w:proofErr w:type="gramStart"/>
      <w:r w:rsidR="00C53861">
        <w:rPr>
          <w:rFonts w:ascii="Times New Roman" w:eastAsia="Calibri" w:hAnsi="Times New Roman" w:cs="Times New Roman"/>
          <w:sz w:val="28"/>
          <w:szCs w:val="28"/>
        </w:rPr>
        <w:t>р</w:t>
      </w:r>
      <w:r w:rsidRPr="005A7B86">
        <w:rPr>
          <w:rFonts w:ascii="Times New Roman" w:eastAsia="Calibri" w:hAnsi="Times New Roman" w:cs="Times New Roman"/>
          <w:sz w:val="28"/>
          <w:szCs w:val="28"/>
        </w:rPr>
        <w:t>&lt;</w:t>
      </w:r>
      <w:proofErr w:type="gramEnd"/>
      <w:r w:rsidRPr="005A7B86">
        <w:rPr>
          <w:rFonts w:ascii="Times New Roman" w:eastAsia="Calibri" w:hAnsi="Times New Roman" w:cs="Times New Roman"/>
          <w:sz w:val="28"/>
          <w:szCs w:val="28"/>
        </w:rPr>
        <w:t>0,0</w:t>
      </w:r>
      <w:r>
        <w:rPr>
          <w:rFonts w:ascii="Times New Roman" w:eastAsia="Calibri" w:hAnsi="Times New Roman" w:cs="Times New Roman"/>
          <w:sz w:val="28"/>
          <w:szCs w:val="28"/>
        </w:rPr>
        <w:t>19</w:t>
      </w:r>
      <w:r w:rsidRPr="005A7B8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что указывает, что дисперсионно-</w:t>
      </w:r>
      <w:r w:rsidR="00177136">
        <w:rPr>
          <w:rFonts w:ascii="Times New Roman" w:eastAsia="Calibri" w:hAnsi="Times New Roman" w:cs="Times New Roman"/>
          <w:sz w:val="28"/>
          <w:szCs w:val="28"/>
        </w:rPr>
        <w:t>ковариационные</w:t>
      </w:r>
      <w:r>
        <w:rPr>
          <w:rFonts w:ascii="Times New Roman" w:eastAsia="Calibri" w:hAnsi="Times New Roman" w:cs="Times New Roman"/>
          <w:sz w:val="28"/>
          <w:szCs w:val="28"/>
        </w:rPr>
        <w:t xml:space="preserve"> матрицы достоверно различаются. </w:t>
      </w:r>
      <w:r w:rsidRPr="005A7B86">
        <w:rPr>
          <w:rFonts w:ascii="Times New Roman" w:eastAsia="Calibri" w:hAnsi="Times New Roman" w:cs="Times New Roman"/>
          <w:sz w:val="28"/>
          <w:szCs w:val="28"/>
        </w:rPr>
        <w:t xml:space="preserve"> </w:t>
      </w:r>
      <w:r>
        <w:rPr>
          <w:rFonts w:ascii="Times New Roman" w:eastAsia="Calibri" w:hAnsi="Times New Roman" w:cs="Times New Roman"/>
          <w:sz w:val="28"/>
          <w:szCs w:val="28"/>
        </w:rPr>
        <w:t>Это означает, что выполняется главное допущение для многомерных тестов и их результаты могут быть приняты к рассмотрению.</w:t>
      </w:r>
    </w:p>
    <w:p w:rsidR="00274BEC" w:rsidRDefault="00274BEC" w:rsidP="006E2C8E">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Из таблицы 42-43 и рисунка 11 видно, что система ценностных ориентаций мужчин и женщин дифференцируется по следующим 6 ценностям:</w:t>
      </w:r>
    </w:p>
    <w:p w:rsidR="00274BEC" w:rsidRPr="001B401F" w:rsidRDefault="006E2C8E" w:rsidP="006E2C8E">
      <w:pPr>
        <w:pStyle w:val="a7"/>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74BEC" w:rsidRPr="001B401F">
        <w:rPr>
          <w:rFonts w:ascii="Times New Roman" w:eastAsia="Calibri" w:hAnsi="Times New Roman" w:cs="Times New Roman"/>
          <w:sz w:val="28"/>
          <w:szCs w:val="28"/>
        </w:rPr>
        <w:t>Стимуляция (р=</w:t>
      </w:r>
      <w:r w:rsidR="00274BEC" w:rsidRPr="001B401F">
        <w:t xml:space="preserve"> </w:t>
      </w:r>
      <w:r w:rsidR="00274BEC" w:rsidRPr="001B401F">
        <w:rPr>
          <w:rFonts w:ascii="Times New Roman" w:eastAsia="Calibri" w:hAnsi="Times New Roman" w:cs="Times New Roman"/>
          <w:sz w:val="28"/>
          <w:szCs w:val="28"/>
        </w:rPr>
        <w:t>0,002</w:t>
      </w:r>
      <w:r w:rsidR="00274BEC">
        <w:rPr>
          <w:rFonts w:ascii="Times New Roman" w:eastAsia="Calibri" w:hAnsi="Times New Roman" w:cs="Times New Roman"/>
          <w:sz w:val="28"/>
          <w:szCs w:val="28"/>
        </w:rPr>
        <w:t xml:space="preserve">, </w:t>
      </w:r>
      <w:r w:rsidR="00274BEC">
        <w:rPr>
          <w:rFonts w:ascii="Times New Roman" w:eastAsia="Calibri" w:hAnsi="Times New Roman" w:cs="Times New Roman"/>
          <w:sz w:val="28"/>
          <w:szCs w:val="28"/>
          <w:lang w:val="en-US"/>
        </w:rPr>
        <w:t>F</w:t>
      </w:r>
      <w:r w:rsidR="00274BEC" w:rsidRPr="006E2C8E">
        <w:rPr>
          <w:rFonts w:ascii="Times New Roman" w:eastAsia="Calibri" w:hAnsi="Times New Roman" w:cs="Times New Roman"/>
          <w:sz w:val="28"/>
          <w:szCs w:val="28"/>
        </w:rPr>
        <w:t>=</w:t>
      </w:r>
      <w:r w:rsidR="00274BEC" w:rsidRPr="008033C9">
        <w:rPr>
          <w:rFonts w:ascii="Times New Roman" w:eastAsia="Calibri" w:hAnsi="Times New Roman" w:cs="Times New Roman"/>
          <w:sz w:val="28"/>
          <w:szCs w:val="28"/>
        </w:rPr>
        <w:t>9,676</w:t>
      </w:r>
      <w:r w:rsidR="00274BEC" w:rsidRPr="001B401F">
        <w:rPr>
          <w:rFonts w:ascii="Times New Roman" w:eastAsia="Calibri" w:hAnsi="Times New Roman" w:cs="Times New Roman"/>
          <w:sz w:val="28"/>
          <w:szCs w:val="28"/>
        </w:rPr>
        <w:t>);</w:t>
      </w:r>
    </w:p>
    <w:p w:rsidR="00274BEC" w:rsidRPr="001B401F" w:rsidRDefault="006E2C8E" w:rsidP="006E2C8E">
      <w:pPr>
        <w:pStyle w:val="a7"/>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74BEC" w:rsidRPr="001B401F">
        <w:rPr>
          <w:rFonts w:ascii="Times New Roman" w:eastAsia="Calibri" w:hAnsi="Times New Roman" w:cs="Times New Roman"/>
          <w:sz w:val="28"/>
          <w:szCs w:val="28"/>
        </w:rPr>
        <w:t>Безопасность личная (р=0,031</w:t>
      </w:r>
      <w:r w:rsidR="00274BEC">
        <w:rPr>
          <w:rFonts w:ascii="Times New Roman" w:eastAsia="Calibri" w:hAnsi="Times New Roman" w:cs="Times New Roman"/>
          <w:sz w:val="28"/>
          <w:szCs w:val="28"/>
        </w:rPr>
        <w:t xml:space="preserve">, </w:t>
      </w:r>
      <w:r w:rsidR="00274BEC">
        <w:rPr>
          <w:rFonts w:ascii="Times New Roman" w:eastAsia="Calibri" w:hAnsi="Times New Roman" w:cs="Times New Roman"/>
          <w:sz w:val="28"/>
          <w:szCs w:val="28"/>
          <w:lang w:val="en-US"/>
        </w:rPr>
        <w:t>F</w:t>
      </w:r>
      <w:r w:rsidR="00274BEC" w:rsidRPr="006E2C8E">
        <w:rPr>
          <w:rFonts w:ascii="Times New Roman" w:eastAsia="Calibri" w:hAnsi="Times New Roman" w:cs="Times New Roman"/>
          <w:sz w:val="28"/>
          <w:szCs w:val="28"/>
        </w:rPr>
        <w:t>=</w:t>
      </w:r>
      <w:r w:rsidR="00274BEC" w:rsidRPr="008033C9">
        <w:rPr>
          <w:rFonts w:ascii="Times New Roman" w:eastAsia="Calibri" w:hAnsi="Times New Roman" w:cs="Times New Roman"/>
          <w:sz w:val="28"/>
          <w:szCs w:val="28"/>
        </w:rPr>
        <w:t>4,702</w:t>
      </w:r>
      <w:r w:rsidR="00274BEC" w:rsidRPr="001B401F">
        <w:rPr>
          <w:rFonts w:ascii="Times New Roman" w:eastAsia="Calibri" w:hAnsi="Times New Roman" w:cs="Times New Roman"/>
          <w:sz w:val="28"/>
          <w:szCs w:val="28"/>
        </w:rPr>
        <w:t>);</w:t>
      </w:r>
    </w:p>
    <w:p w:rsidR="00274BEC" w:rsidRPr="001B401F" w:rsidRDefault="006E2C8E" w:rsidP="006E2C8E">
      <w:pPr>
        <w:pStyle w:val="a7"/>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74BEC" w:rsidRPr="001B401F">
        <w:rPr>
          <w:rFonts w:ascii="Times New Roman" w:eastAsia="Calibri" w:hAnsi="Times New Roman" w:cs="Times New Roman"/>
          <w:sz w:val="28"/>
          <w:szCs w:val="28"/>
        </w:rPr>
        <w:t>Скромность (р=0,013</w:t>
      </w:r>
      <w:r w:rsidR="00274BEC">
        <w:rPr>
          <w:rFonts w:ascii="Times New Roman" w:eastAsia="Calibri" w:hAnsi="Times New Roman" w:cs="Times New Roman"/>
          <w:sz w:val="28"/>
          <w:szCs w:val="28"/>
        </w:rPr>
        <w:t xml:space="preserve">, </w:t>
      </w:r>
      <w:r w:rsidR="00274BEC">
        <w:rPr>
          <w:rFonts w:ascii="Times New Roman" w:eastAsia="Calibri" w:hAnsi="Times New Roman" w:cs="Times New Roman"/>
          <w:sz w:val="28"/>
          <w:szCs w:val="28"/>
          <w:lang w:val="en-US"/>
        </w:rPr>
        <w:t>F</w:t>
      </w:r>
      <w:r w:rsidR="00274BEC" w:rsidRPr="006E2C8E">
        <w:rPr>
          <w:rFonts w:ascii="Times New Roman" w:eastAsia="Calibri" w:hAnsi="Times New Roman" w:cs="Times New Roman"/>
          <w:sz w:val="28"/>
          <w:szCs w:val="28"/>
        </w:rPr>
        <w:t>=</w:t>
      </w:r>
      <w:r w:rsidR="00274BEC" w:rsidRPr="008033C9">
        <w:rPr>
          <w:rFonts w:ascii="Times New Roman" w:eastAsia="Calibri" w:hAnsi="Times New Roman" w:cs="Times New Roman"/>
          <w:sz w:val="28"/>
          <w:szCs w:val="28"/>
        </w:rPr>
        <w:t>6,247</w:t>
      </w:r>
      <w:r w:rsidR="00274BEC" w:rsidRPr="001B401F">
        <w:rPr>
          <w:rFonts w:ascii="Times New Roman" w:eastAsia="Calibri" w:hAnsi="Times New Roman" w:cs="Times New Roman"/>
          <w:sz w:val="28"/>
          <w:szCs w:val="28"/>
        </w:rPr>
        <w:t>);</w:t>
      </w:r>
    </w:p>
    <w:p w:rsidR="00274BEC" w:rsidRPr="001B401F" w:rsidRDefault="006E2C8E" w:rsidP="006E2C8E">
      <w:pPr>
        <w:pStyle w:val="a7"/>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74BEC" w:rsidRPr="001B401F">
        <w:rPr>
          <w:rFonts w:ascii="Times New Roman" w:eastAsia="Calibri" w:hAnsi="Times New Roman" w:cs="Times New Roman"/>
          <w:sz w:val="28"/>
          <w:szCs w:val="28"/>
        </w:rPr>
        <w:t>Универсализм-Толерантность (р=0,000</w:t>
      </w:r>
      <w:r w:rsidR="00274BEC">
        <w:rPr>
          <w:rFonts w:ascii="Times New Roman" w:eastAsia="Calibri" w:hAnsi="Times New Roman" w:cs="Times New Roman"/>
          <w:sz w:val="28"/>
          <w:szCs w:val="28"/>
        </w:rPr>
        <w:t xml:space="preserve">, </w:t>
      </w:r>
      <w:r w:rsidR="00274BEC">
        <w:rPr>
          <w:rFonts w:ascii="Times New Roman" w:eastAsia="Calibri" w:hAnsi="Times New Roman" w:cs="Times New Roman"/>
          <w:sz w:val="28"/>
          <w:szCs w:val="28"/>
          <w:lang w:val="en-US"/>
        </w:rPr>
        <w:t>F</w:t>
      </w:r>
      <w:r w:rsidR="00274BEC" w:rsidRPr="006E2C8E">
        <w:rPr>
          <w:rFonts w:ascii="Times New Roman" w:eastAsia="Calibri" w:hAnsi="Times New Roman" w:cs="Times New Roman"/>
          <w:sz w:val="28"/>
          <w:szCs w:val="28"/>
        </w:rPr>
        <w:t>=</w:t>
      </w:r>
      <w:r w:rsidR="00274BEC" w:rsidRPr="008033C9">
        <w:rPr>
          <w:rFonts w:ascii="Times New Roman" w:eastAsia="Calibri" w:hAnsi="Times New Roman" w:cs="Times New Roman"/>
          <w:sz w:val="28"/>
          <w:szCs w:val="28"/>
        </w:rPr>
        <w:t>12,691</w:t>
      </w:r>
      <w:r w:rsidR="00274BEC" w:rsidRPr="001B401F">
        <w:rPr>
          <w:rFonts w:ascii="Times New Roman" w:eastAsia="Calibri" w:hAnsi="Times New Roman" w:cs="Times New Roman"/>
          <w:sz w:val="28"/>
          <w:szCs w:val="28"/>
        </w:rPr>
        <w:t>);</w:t>
      </w:r>
    </w:p>
    <w:p w:rsidR="00274BEC" w:rsidRPr="001B401F" w:rsidRDefault="006E2C8E" w:rsidP="006E2C8E">
      <w:pPr>
        <w:pStyle w:val="a7"/>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74BEC" w:rsidRPr="001B401F">
        <w:rPr>
          <w:rFonts w:ascii="Times New Roman" w:eastAsia="Calibri" w:hAnsi="Times New Roman" w:cs="Times New Roman"/>
          <w:sz w:val="28"/>
          <w:szCs w:val="28"/>
        </w:rPr>
        <w:t>Благожелательность-Забота (р=0,012</w:t>
      </w:r>
      <w:r w:rsidR="00274BEC">
        <w:rPr>
          <w:rFonts w:ascii="Times New Roman" w:eastAsia="Calibri" w:hAnsi="Times New Roman" w:cs="Times New Roman"/>
          <w:sz w:val="28"/>
          <w:szCs w:val="28"/>
        </w:rPr>
        <w:t xml:space="preserve">, </w:t>
      </w:r>
      <w:r w:rsidR="00274BEC">
        <w:rPr>
          <w:rFonts w:ascii="Times New Roman" w:eastAsia="Calibri" w:hAnsi="Times New Roman" w:cs="Times New Roman"/>
          <w:sz w:val="28"/>
          <w:szCs w:val="28"/>
          <w:lang w:val="en-US"/>
        </w:rPr>
        <w:t>F</w:t>
      </w:r>
      <w:r w:rsidR="00274BEC" w:rsidRPr="006E2C8E">
        <w:rPr>
          <w:rFonts w:ascii="Times New Roman" w:eastAsia="Calibri" w:hAnsi="Times New Roman" w:cs="Times New Roman"/>
          <w:sz w:val="28"/>
          <w:szCs w:val="28"/>
        </w:rPr>
        <w:t>=</w:t>
      </w:r>
      <w:r w:rsidR="00274BEC" w:rsidRPr="008033C9">
        <w:rPr>
          <w:rFonts w:ascii="Times New Roman" w:eastAsia="Calibri" w:hAnsi="Times New Roman" w:cs="Times New Roman"/>
          <w:sz w:val="28"/>
          <w:szCs w:val="28"/>
        </w:rPr>
        <w:t>6,404</w:t>
      </w:r>
      <w:r w:rsidR="00274BEC" w:rsidRPr="001B401F">
        <w:rPr>
          <w:rFonts w:ascii="Times New Roman" w:eastAsia="Calibri" w:hAnsi="Times New Roman" w:cs="Times New Roman"/>
          <w:sz w:val="28"/>
          <w:szCs w:val="28"/>
        </w:rPr>
        <w:t>);</w:t>
      </w:r>
    </w:p>
    <w:p w:rsidR="00274BEC" w:rsidRPr="001B401F" w:rsidRDefault="006E2C8E" w:rsidP="006E2C8E">
      <w:pPr>
        <w:pStyle w:val="a7"/>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74BEC" w:rsidRPr="001B401F">
        <w:rPr>
          <w:rFonts w:ascii="Times New Roman" w:eastAsia="Calibri" w:hAnsi="Times New Roman" w:cs="Times New Roman"/>
          <w:sz w:val="28"/>
          <w:szCs w:val="28"/>
        </w:rPr>
        <w:t>Благожелательность-Чувство долга (р=0,010</w:t>
      </w:r>
      <w:r w:rsidR="00274BEC">
        <w:rPr>
          <w:rFonts w:ascii="Times New Roman" w:eastAsia="Calibri" w:hAnsi="Times New Roman" w:cs="Times New Roman"/>
          <w:sz w:val="28"/>
          <w:szCs w:val="28"/>
        </w:rPr>
        <w:t xml:space="preserve">, </w:t>
      </w:r>
      <w:r w:rsidR="00274BEC">
        <w:rPr>
          <w:rFonts w:ascii="Times New Roman" w:eastAsia="Calibri" w:hAnsi="Times New Roman" w:cs="Times New Roman"/>
          <w:sz w:val="28"/>
          <w:szCs w:val="28"/>
          <w:lang w:val="en-US"/>
        </w:rPr>
        <w:t>F</w:t>
      </w:r>
      <w:r w:rsidR="00274BEC" w:rsidRPr="008033C9">
        <w:rPr>
          <w:rFonts w:ascii="Times New Roman" w:eastAsia="Calibri" w:hAnsi="Times New Roman" w:cs="Times New Roman"/>
          <w:sz w:val="28"/>
          <w:szCs w:val="28"/>
        </w:rPr>
        <w:t>=6,773</w:t>
      </w:r>
      <w:r w:rsidR="00274BEC" w:rsidRPr="001B401F">
        <w:rPr>
          <w:rFonts w:ascii="Times New Roman" w:eastAsia="Calibri" w:hAnsi="Times New Roman" w:cs="Times New Roman"/>
          <w:sz w:val="28"/>
          <w:szCs w:val="28"/>
        </w:rPr>
        <w:t>).</w:t>
      </w:r>
    </w:p>
    <w:p w:rsidR="00274BEC" w:rsidRPr="00366202" w:rsidRDefault="00274BEC" w:rsidP="005F5F02">
      <w:pPr>
        <w:spacing w:after="0" w:line="240" w:lineRule="auto"/>
        <w:ind w:firstLine="567"/>
        <w:jc w:val="both"/>
        <w:rPr>
          <w:rFonts w:ascii="Times New Roman" w:eastAsia="Calibri" w:hAnsi="Times New Roman" w:cs="Times New Roman"/>
          <w:sz w:val="28"/>
          <w:szCs w:val="28"/>
        </w:rPr>
      </w:pPr>
      <w:r w:rsidRPr="00366202">
        <w:rPr>
          <w:rFonts w:ascii="Times New Roman" w:hAnsi="Times New Roman" w:cs="Times New Roman"/>
          <w:sz w:val="28"/>
          <w:szCs w:val="28"/>
        </w:rPr>
        <w:t xml:space="preserve">Показатели таблицы </w:t>
      </w:r>
      <w:r w:rsidR="005F5F02">
        <w:rPr>
          <w:rFonts w:ascii="Times New Roman" w:hAnsi="Times New Roman" w:cs="Times New Roman"/>
          <w:sz w:val="28"/>
          <w:szCs w:val="28"/>
        </w:rPr>
        <w:t>43</w:t>
      </w:r>
      <w:r w:rsidRPr="00366202">
        <w:rPr>
          <w:rFonts w:ascii="Times New Roman" w:hAnsi="Times New Roman" w:cs="Times New Roman"/>
          <w:sz w:val="28"/>
          <w:szCs w:val="28"/>
        </w:rPr>
        <w:t xml:space="preserve"> и рисунок </w:t>
      </w:r>
      <w:r w:rsidR="005F5F02">
        <w:rPr>
          <w:rFonts w:ascii="Times New Roman" w:hAnsi="Times New Roman" w:cs="Times New Roman"/>
          <w:sz w:val="28"/>
          <w:szCs w:val="28"/>
        </w:rPr>
        <w:t>11</w:t>
      </w:r>
      <w:r w:rsidRPr="00366202">
        <w:rPr>
          <w:rFonts w:ascii="Times New Roman" w:hAnsi="Times New Roman" w:cs="Times New Roman"/>
          <w:sz w:val="28"/>
          <w:szCs w:val="28"/>
        </w:rPr>
        <w:t xml:space="preserve"> указывают, на то, что данная группа ценность лучше сформирована у женщин. </w:t>
      </w:r>
    </w:p>
    <w:p w:rsidR="006E2C8E" w:rsidRDefault="006E2C8E" w:rsidP="006E2C8E">
      <w:pPr>
        <w:autoSpaceDE w:val="0"/>
        <w:autoSpaceDN w:val="0"/>
        <w:adjustRightInd w:val="0"/>
        <w:spacing w:after="0" w:line="240" w:lineRule="auto"/>
        <w:jc w:val="both"/>
        <w:rPr>
          <w:rFonts w:ascii="Times New Roman" w:eastAsia="Calibri" w:hAnsi="Times New Roman" w:cs="Times New Roman"/>
          <w:sz w:val="28"/>
          <w:szCs w:val="28"/>
        </w:rPr>
      </w:pPr>
    </w:p>
    <w:p w:rsidR="001B16D1" w:rsidRDefault="001B16D1" w:rsidP="00F36AF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Таблица </w:t>
      </w:r>
      <w:r w:rsidR="00274BEC">
        <w:rPr>
          <w:rFonts w:ascii="Times New Roman" w:hAnsi="Times New Roman" w:cs="Times New Roman"/>
          <w:sz w:val="28"/>
          <w:szCs w:val="28"/>
        </w:rPr>
        <w:t>4</w:t>
      </w:r>
      <w:r w:rsidR="00964B39">
        <w:rPr>
          <w:rFonts w:ascii="Times New Roman" w:hAnsi="Times New Roman" w:cs="Times New Roman"/>
          <w:sz w:val="28"/>
          <w:szCs w:val="28"/>
        </w:rPr>
        <w:t xml:space="preserve">2 </w:t>
      </w:r>
      <w:r>
        <w:rPr>
          <w:rFonts w:ascii="Times New Roman" w:hAnsi="Times New Roman" w:cs="Times New Roman"/>
          <w:sz w:val="28"/>
          <w:szCs w:val="28"/>
        </w:rPr>
        <w:t xml:space="preserve">-  </w:t>
      </w:r>
      <w:r w:rsidRPr="001F02A4">
        <w:rPr>
          <w:rFonts w:ascii="Times New Roman" w:hAnsi="Times New Roman" w:cs="Times New Roman"/>
          <w:sz w:val="28"/>
          <w:szCs w:val="28"/>
        </w:rPr>
        <w:t>Оценки 2-х выборок по гендеру</w:t>
      </w:r>
    </w:p>
    <w:p w:rsidR="00F36AF1" w:rsidRPr="00F36AF1" w:rsidRDefault="00F36AF1" w:rsidP="00F36AF1">
      <w:pPr>
        <w:spacing w:after="0" w:line="240" w:lineRule="auto"/>
        <w:rPr>
          <w:rFonts w:ascii="Times New Roman" w:eastAsia="Calibri" w:hAnsi="Times New Roman" w:cs="Times New Roman"/>
          <w:sz w:val="28"/>
          <w:szCs w:val="28"/>
        </w:rPr>
      </w:pPr>
    </w:p>
    <w:tbl>
      <w:tblPr>
        <w:tblStyle w:val="a9"/>
        <w:tblW w:w="0" w:type="auto"/>
        <w:tblInd w:w="108" w:type="dxa"/>
        <w:tblLayout w:type="fixed"/>
        <w:tblLook w:val="0000" w:firstRow="0" w:lastRow="0" w:firstColumn="0" w:lastColumn="0" w:noHBand="0" w:noVBand="0"/>
      </w:tblPr>
      <w:tblGrid>
        <w:gridCol w:w="2618"/>
        <w:gridCol w:w="1777"/>
        <w:gridCol w:w="1275"/>
        <w:gridCol w:w="1120"/>
        <w:gridCol w:w="1317"/>
        <w:gridCol w:w="1532"/>
      </w:tblGrid>
      <w:tr w:rsidR="001B16D1" w:rsidRPr="005A7B86" w:rsidTr="00F36AF1">
        <w:tc>
          <w:tcPr>
            <w:tcW w:w="2618" w:type="dxa"/>
            <w:vMerge w:val="restart"/>
          </w:tcPr>
          <w:p w:rsidR="001B16D1" w:rsidRPr="00F36AF1" w:rsidRDefault="001B16D1" w:rsidP="001B16D1">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Зависимая переменная</w:t>
            </w:r>
          </w:p>
        </w:tc>
        <w:tc>
          <w:tcPr>
            <w:tcW w:w="1777" w:type="dxa"/>
            <w:vMerge w:val="restart"/>
          </w:tcPr>
          <w:p w:rsidR="001B16D1" w:rsidRPr="00F36AF1" w:rsidRDefault="001B16D1" w:rsidP="001B16D1">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Гендер</w:t>
            </w:r>
          </w:p>
        </w:tc>
        <w:tc>
          <w:tcPr>
            <w:tcW w:w="1275" w:type="dxa"/>
            <w:vMerge w:val="restart"/>
          </w:tcPr>
          <w:p w:rsidR="001B16D1" w:rsidRPr="00F36AF1" w:rsidRDefault="001B16D1" w:rsidP="001B16D1">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Среднее</w:t>
            </w:r>
          </w:p>
        </w:tc>
        <w:tc>
          <w:tcPr>
            <w:tcW w:w="1120" w:type="dxa"/>
            <w:vMerge w:val="restart"/>
          </w:tcPr>
          <w:p w:rsidR="001B16D1" w:rsidRPr="00F36AF1" w:rsidRDefault="001B16D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Стд.</w:t>
            </w:r>
          </w:p>
          <w:p w:rsidR="001B16D1" w:rsidRPr="00F36AF1" w:rsidRDefault="001B16D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ошибка</w:t>
            </w:r>
          </w:p>
        </w:tc>
        <w:tc>
          <w:tcPr>
            <w:tcW w:w="2849" w:type="dxa"/>
            <w:gridSpan w:val="2"/>
          </w:tcPr>
          <w:p w:rsidR="001B16D1" w:rsidRPr="00F36AF1" w:rsidRDefault="001B16D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95% доверительный интервал</w:t>
            </w:r>
          </w:p>
        </w:tc>
      </w:tr>
      <w:tr w:rsidR="001B16D1" w:rsidRPr="005A7B86" w:rsidTr="00F36AF1">
        <w:tc>
          <w:tcPr>
            <w:tcW w:w="2618" w:type="dxa"/>
            <w:vMerge/>
          </w:tcPr>
          <w:p w:rsidR="001B16D1" w:rsidRPr="00F36AF1" w:rsidRDefault="001B16D1" w:rsidP="001B16D1">
            <w:pPr>
              <w:autoSpaceDE w:val="0"/>
              <w:autoSpaceDN w:val="0"/>
              <w:adjustRightInd w:val="0"/>
              <w:rPr>
                <w:rFonts w:ascii="Times New Roman" w:hAnsi="Times New Roman"/>
                <w:color w:val="000000"/>
                <w:sz w:val="28"/>
                <w:szCs w:val="28"/>
              </w:rPr>
            </w:pPr>
          </w:p>
        </w:tc>
        <w:tc>
          <w:tcPr>
            <w:tcW w:w="1777" w:type="dxa"/>
            <w:vMerge/>
          </w:tcPr>
          <w:p w:rsidR="001B16D1" w:rsidRPr="00F36AF1" w:rsidRDefault="001B16D1" w:rsidP="001B16D1">
            <w:pPr>
              <w:autoSpaceDE w:val="0"/>
              <w:autoSpaceDN w:val="0"/>
              <w:adjustRightInd w:val="0"/>
              <w:rPr>
                <w:rFonts w:ascii="Times New Roman" w:hAnsi="Times New Roman"/>
                <w:color w:val="000000"/>
                <w:sz w:val="28"/>
                <w:szCs w:val="28"/>
              </w:rPr>
            </w:pPr>
          </w:p>
        </w:tc>
        <w:tc>
          <w:tcPr>
            <w:tcW w:w="1275" w:type="dxa"/>
            <w:vMerge/>
          </w:tcPr>
          <w:p w:rsidR="001B16D1" w:rsidRPr="00F36AF1" w:rsidRDefault="001B16D1" w:rsidP="001B16D1">
            <w:pPr>
              <w:autoSpaceDE w:val="0"/>
              <w:autoSpaceDN w:val="0"/>
              <w:adjustRightInd w:val="0"/>
              <w:rPr>
                <w:rFonts w:ascii="Times New Roman" w:hAnsi="Times New Roman"/>
                <w:color w:val="000000"/>
                <w:sz w:val="28"/>
                <w:szCs w:val="28"/>
              </w:rPr>
            </w:pPr>
          </w:p>
        </w:tc>
        <w:tc>
          <w:tcPr>
            <w:tcW w:w="1120" w:type="dxa"/>
            <w:vMerge/>
          </w:tcPr>
          <w:p w:rsidR="001B16D1" w:rsidRPr="00F36AF1" w:rsidRDefault="001B16D1" w:rsidP="001B16D1">
            <w:pPr>
              <w:autoSpaceDE w:val="0"/>
              <w:autoSpaceDN w:val="0"/>
              <w:adjustRightInd w:val="0"/>
              <w:rPr>
                <w:rFonts w:ascii="Times New Roman" w:hAnsi="Times New Roman"/>
                <w:color w:val="000000"/>
                <w:sz w:val="28"/>
                <w:szCs w:val="28"/>
              </w:rPr>
            </w:pPr>
          </w:p>
        </w:tc>
        <w:tc>
          <w:tcPr>
            <w:tcW w:w="1317" w:type="dxa"/>
          </w:tcPr>
          <w:p w:rsidR="001B16D1" w:rsidRPr="00F36AF1" w:rsidRDefault="001B16D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Нижняя граница</w:t>
            </w:r>
          </w:p>
        </w:tc>
        <w:tc>
          <w:tcPr>
            <w:tcW w:w="1532" w:type="dxa"/>
          </w:tcPr>
          <w:p w:rsidR="001B16D1" w:rsidRPr="00F36AF1" w:rsidRDefault="001B16D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Верхняя граница</w:t>
            </w:r>
          </w:p>
        </w:tc>
      </w:tr>
      <w:tr w:rsidR="00F36AF1" w:rsidRPr="005A7B86" w:rsidTr="00F36AF1">
        <w:tc>
          <w:tcPr>
            <w:tcW w:w="2618" w:type="dxa"/>
          </w:tcPr>
          <w:p w:rsidR="00F36AF1" w:rsidRPr="00F36AF1" w:rsidRDefault="00F36AF1" w:rsidP="00F36AF1">
            <w:pPr>
              <w:autoSpaceDE w:val="0"/>
              <w:autoSpaceDN w:val="0"/>
              <w:adjustRightInd w:val="0"/>
              <w:ind w:left="60" w:right="60"/>
              <w:jc w:val="center"/>
              <w:rPr>
                <w:rFonts w:ascii="Times New Roman" w:hAnsi="Times New Roman"/>
                <w:color w:val="000000"/>
                <w:sz w:val="28"/>
                <w:szCs w:val="28"/>
              </w:rPr>
            </w:pPr>
            <w:r>
              <w:rPr>
                <w:rFonts w:ascii="Times New Roman" w:hAnsi="Times New Roman"/>
                <w:color w:val="000000"/>
                <w:sz w:val="28"/>
                <w:szCs w:val="28"/>
              </w:rPr>
              <w:t>1</w:t>
            </w:r>
          </w:p>
        </w:tc>
        <w:tc>
          <w:tcPr>
            <w:tcW w:w="1777" w:type="dxa"/>
          </w:tcPr>
          <w:p w:rsidR="00F36AF1" w:rsidRPr="00F36AF1" w:rsidRDefault="00F36AF1" w:rsidP="00F36AF1">
            <w:pPr>
              <w:autoSpaceDE w:val="0"/>
              <w:autoSpaceDN w:val="0"/>
              <w:adjustRightInd w:val="0"/>
              <w:ind w:left="60" w:right="60"/>
              <w:jc w:val="center"/>
              <w:rPr>
                <w:rFonts w:ascii="Times New Roman" w:hAnsi="Times New Roman"/>
                <w:color w:val="000000"/>
                <w:sz w:val="28"/>
                <w:szCs w:val="28"/>
              </w:rPr>
            </w:pPr>
            <w:r>
              <w:rPr>
                <w:rFonts w:ascii="Times New Roman" w:hAnsi="Times New Roman"/>
                <w:color w:val="000000"/>
                <w:sz w:val="28"/>
                <w:szCs w:val="28"/>
              </w:rPr>
              <w:t>2</w:t>
            </w:r>
          </w:p>
        </w:tc>
        <w:tc>
          <w:tcPr>
            <w:tcW w:w="1275" w:type="dxa"/>
          </w:tcPr>
          <w:p w:rsidR="00F36AF1" w:rsidRPr="00F36AF1" w:rsidRDefault="00F36AF1" w:rsidP="00F36AF1">
            <w:pPr>
              <w:autoSpaceDE w:val="0"/>
              <w:autoSpaceDN w:val="0"/>
              <w:adjustRightInd w:val="0"/>
              <w:ind w:left="60" w:right="60"/>
              <w:jc w:val="center"/>
              <w:rPr>
                <w:rFonts w:ascii="Times New Roman" w:hAnsi="Times New Roman"/>
                <w:color w:val="000000"/>
                <w:sz w:val="28"/>
                <w:szCs w:val="28"/>
              </w:rPr>
            </w:pPr>
            <w:r>
              <w:rPr>
                <w:rFonts w:ascii="Times New Roman" w:hAnsi="Times New Roman"/>
                <w:color w:val="000000"/>
                <w:sz w:val="28"/>
                <w:szCs w:val="28"/>
              </w:rPr>
              <w:t>3</w:t>
            </w:r>
          </w:p>
        </w:tc>
        <w:tc>
          <w:tcPr>
            <w:tcW w:w="1120" w:type="dxa"/>
          </w:tcPr>
          <w:p w:rsidR="00F36AF1" w:rsidRPr="00F36AF1" w:rsidRDefault="00F36AF1" w:rsidP="00F36AF1">
            <w:pPr>
              <w:autoSpaceDE w:val="0"/>
              <w:autoSpaceDN w:val="0"/>
              <w:adjustRightInd w:val="0"/>
              <w:ind w:left="60" w:right="60"/>
              <w:jc w:val="center"/>
              <w:rPr>
                <w:rFonts w:ascii="Times New Roman" w:hAnsi="Times New Roman"/>
                <w:color w:val="000000"/>
                <w:sz w:val="28"/>
                <w:szCs w:val="28"/>
              </w:rPr>
            </w:pPr>
            <w:r>
              <w:rPr>
                <w:rFonts w:ascii="Times New Roman" w:hAnsi="Times New Roman"/>
                <w:color w:val="000000"/>
                <w:sz w:val="28"/>
                <w:szCs w:val="28"/>
              </w:rPr>
              <w:t>4</w:t>
            </w:r>
          </w:p>
        </w:tc>
        <w:tc>
          <w:tcPr>
            <w:tcW w:w="1317" w:type="dxa"/>
          </w:tcPr>
          <w:p w:rsidR="00F36AF1" w:rsidRPr="00F36AF1" w:rsidRDefault="00F36AF1" w:rsidP="00F36AF1">
            <w:pPr>
              <w:autoSpaceDE w:val="0"/>
              <w:autoSpaceDN w:val="0"/>
              <w:adjustRightInd w:val="0"/>
              <w:ind w:left="60" w:right="60"/>
              <w:jc w:val="center"/>
              <w:rPr>
                <w:rFonts w:ascii="Times New Roman" w:hAnsi="Times New Roman"/>
                <w:color w:val="000000"/>
                <w:sz w:val="28"/>
                <w:szCs w:val="28"/>
              </w:rPr>
            </w:pPr>
            <w:r>
              <w:rPr>
                <w:rFonts w:ascii="Times New Roman" w:hAnsi="Times New Roman"/>
                <w:color w:val="000000"/>
                <w:sz w:val="28"/>
                <w:szCs w:val="28"/>
              </w:rPr>
              <w:t>5</w:t>
            </w:r>
          </w:p>
        </w:tc>
        <w:tc>
          <w:tcPr>
            <w:tcW w:w="1532" w:type="dxa"/>
          </w:tcPr>
          <w:p w:rsidR="00F36AF1" w:rsidRPr="00F36AF1" w:rsidRDefault="00F36AF1" w:rsidP="00F36AF1">
            <w:pPr>
              <w:autoSpaceDE w:val="0"/>
              <w:autoSpaceDN w:val="0"/>
              <w:adjustRightInd w:val="0"/>
              <w:ind w:left="60" w:right="60"/>
              <w:jc w:val="center"/>
              <w:rPr>
                <w:rFonts w:ascii="Times New Roman" w:hAnsi="Times New Roman"/>
                <w:color w:val="000000"/>
                <w:sz w:val="28"/>
                <w:szCs w:val="28"/>
              </w:rPr>
            </w:pPr>
            <w:r>
              <w:rPr>
                <w:rFonts w:ascii="Times New Roman" w:hAnsi="Times New Roman"/>
                <w:color w:val="000000"/>
                <w:sz w:val="28"/>
                <w:szCs w:val="28"/>
              </w:rPr>
              <w:t>6</w:t>
            </w:r>
          </w:p>
        </w:tc>
      </w:tr>
      <w:tr w:rsidR="001B16D1" w:rsidRPr="005A7B86" w:rsidTr="00F36AF1">
        <w:tc>
          <w:tcPr>
            <w:tcW w:w="2618" w:type="dxa"/>
            <w:vMerge w:val="restart"/>
          </w:tcPr>
          <w:p w:rsidR="001B16D1" w:rsidRPr="00F36AF1" w:rsidRDefault="001B16D1" w:rsidP="001B16D1">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Самостоятельность -Мысли</w:t>
            </w:r>
          </w:p>
        </w:tc>
        <w:tc>
          <w:tcPr>
            <w:tcW w:w="1777" w:type="dxa"/>
          </w:tcPr>
          <w:p w:rsidR="001B16D1" w:rsidRPr="00F36AF1" w:rsidRDefault="006E1838" w:rsidP="001B16D1">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женщины</w:t>
            </w:r>
          </w:p>
        </w:tc>
        <w:tc>
          <w:tcPr>
            <w:tcW w:w="1275" w:type="dxa"/>
          </w:tcPr>
          <w:p w:rsidR="001B16D1" w:rsidRPr="00F36AF1" w:rsidRDefault="001B16D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4,987</w:t>
            </w:r>
          </w:p>
        </w:tc>
        <w:tc>
          <w:tcPr>
            <w:tcW w:w="1120" w:type="dxa"/>
          </w:tcPr>
          <w:p w:rsidR="001B16D1" w:rsidRPr="00F36AF1" w:rsidRDefault="001B16D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,057</w:t>
            </w:r>
          </w:p>
        </w:tc>
        <w:tc>
          <w:tcPr>
            <w:tcW w:w="1317" w:type="dxa"/>
          </w:tcPr>
          <w:p w:rsidR="001B16D1" w:rsidRPr="00F36AF1" w:rsidRDefault="001B16D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4,874</w:t>
            </w:r>
          </w:p>
        </w:tc>
        <w:tc>
          <w:tcPr>
            <w:tcW w:w="1532" w:type="dxa"/>
          </w:tcPr>
          <w:p w:rsidR="001B16D1" w:rsidRPr="00F36AF1" w:rsidRDefault="001B16D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5,099</w:t>
            </w:r>
          </w:p>
        </w:tc>
      </w:tr>
      <w:tr w:rsidR="001B16D1" w:rsidRPr="005A7B86" w:rsidTr="00F36AF1">
        <w:tc>
          <w:tcPr>
            <w:tcW w:w="2618" w:type="dxa"/>
            <w:vMerge/>
          </w:tcPr>
          <w:p w:rsidR="001B16D1" w:rsidRPr="00F36AF1" w:rsidRDefault="001B16D1" w:rsidP="001B16D1">
            <w:pPr>
              <w:autoSpaceDE w:val="0"/>
              <w:autoSpaceDN w:val="0"/>
              <w:adjustRightInd w:val="0"/>
              <w:rPr>
                <w:rFonts w:ascii="Times New Roman" w:hAnsi="Times New Roman"/>
                <w:color w:val="000000"/>
                <w:sz w:val="28"/>
                <w:szCs w:val="28"/>
              </w:rPr>
            </w:pPr>
          </w:p>
        </w:tc>
        <w:tc>
          <w:tcPr>
            <w:tcW w:w="1777" w:type="dxa"/>
          </w:tcPr>
          <w:p w:rsidR="001B16D1" w:rsidRPr="00F36AF1" w:rsidRDefault="006E1838" w:rsidP="006E1838">
            <w:pPr>
              <w:autoSpaceDE w:val="0"/>
              <w:autoSpaceDN w:val="0"/>
              <w:adjustRightInd w:val="0"/>
              <w:ind w:right="60"/>
              <w:rPr>
                <w:rFonts w:ascii="Times New Roman" w:hAnsi="Times New Roman"/>
                <w:color w:val="000000"/>
                <w:sz w:val="28"/>
                <w:szCs w:val="28"/>
              </w:rPr>
            </w:pPr>
            <w:r w:rsidRPr="00F36AF1">
              <w:rPr>
                <w:rFonts w:ascii="Times New Roman" w:hAnsi="Times New Roman"/>
                <w:color w:val="000000"/>
                <w:sz w:val="28"/>
                <w:szCs w:val="28"/>
              </w:rPr>
              <w:t xml:space="preserve"> мужчины</w:t>
            </w:r>
          </w:p>
        </w:tc>
        <w:tc>
          <w:tcPr>
            <w:tcW w:w="1275" w:type="dxa"/>
          </w:tcPr>
          <w:p w:rsidR="001B16D1" w:rsidRPr="00F36AF1" w:rsidRDefault="001B16D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4,868</w:t>
            </w:r>
          </w:p>
        </w:tc>
        <w:tc>
          <w:tcPr>
            <w:tcW w:w="1120" w:type="dxa"/>
          </w:tcPr>
          <w:p w:rsidR="001B16D1" w:rsidRPr="00F36AF1" w:rsidRDefault="001B16D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,076</w:t>
            </w:r>
          </w:p>
        </w:tc>
        <w:tc>
          <w:tcPr>
            <w:tcW w:w="1317" w:type="dxa"/>
          </w:tcPr>
          <w:p w:rsidR="001B16D1" w:rsidRPr="00F36AF1" w:rsidRDefault="001B16D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4,719</w:t>
            </w:r>
          </w:p>
        </w:tc>
        <w:tc>
          <w:tcPr>
            <w:tcW w:w="1532" w:type="dxa"/>
          </w:tcPr>
          <w:p w:rsidR="001B16D1" w:rsidRPr="00F36AF1" w:rsidRDefault="001B16D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5,017</w:t>
            </w:r>
          </w:p>
        </w:tc>
      </w:tr>
      <w:tr w:rsidR="006E1838" w:rsidRPr="005A7B86" w:rsidTr="00F36AF1">
        <w:tc>
          <w:tcPr>
            <w:tcW w:w="2618" w:type="dxa"/>
            <w:vMerge w:val="restart"/>
          </w:tcPr>
          <w:p w:rsidR="006E1838" w:rsidRPr="00F36AF1" w:rsidRDefault="006E1838" w:rsidP="001B16D1">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Самостоятельность-Поступки</w:t>
            </w:r>
          </w:p>
        </w:tc>
        <w:tc>
          <w:tcPr>
            <w:tcW w:w="1777" w:type="dxa"/>
          </w:tcPr>
          <w:p w:rsidR="006E1838" w:rsidRPr="00F36AF1" w:rsidRDefault="006E1838" w:rsidP="00030D50">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женщины</w:t>
            </w:r>
          </w:p>
        </w:tc>
        <w:tc>
          <w:tcPr>
            <w:tcW w:w="1275" w:type="dxa"/>
          </w:tcPr>
          <w:p w:rsidR="006E1838" w:rsidRPr="00F36AF1" w:rsidRDefault="006E1838"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4,936</w:t>
            </w:r>
          </w:p>
        </w:tc>
        <w:tc>
          <w:tcPr>
            <w:tcW w:w="1120" w:type="dxa"/>
          </w:tcPr>
          <w:p w:rsidR="006E1838" w:rsidRPr="00F36AF1" w:rsidRDefault="006E1838"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,068</w:t>
            </w:r>
          </w:p>
        </w:tc>
        <w:tc>
          <w:tcPr>
            <w:tcW w:w="1317" w:type="dxa"/>
          </w:tcPr>
          <w:p w:rsidR="006E1838" w:rsidRPr="00F36AF1" w:rsidRDefault="006E1838"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4,803</w:t>
            </w:r>
          </w:p>
        </w:tc>
        <w:tc>
          <w:tcPr>
            <w:tcW w:w="1532" w:type="dxa"/>
          </w:tcPr>
          <w:p w:rsidR="006E1838" w:rsidRPr="00F36AF1" w:rsidRDefault="006E1838"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5,070</w:t>
            </w:r>
          </w:p>
        </w:tc>
      </w:tr>
      <w:tr w:rsidR="006E1838" w:rsidRPr="005A7B86" w:rsidTr="00F36AF1">
        <w:tc>
          <w:tcPr>
            <w:tcW w:w="2618" w:type="dxa"/>
            <w:vMerge/>
          </w:tcPr>
          <w:p w:rsidR="006E1838" w:rsidRPr="00F36AF1" w:rsidRDefault="006E1838" w:rsidP="001B16D1">
            <w:pPr>
              <w:autoSpaceDE w:val="0"/>
              <w:autoSpaceDN w:val="0"/>
              <w:adjustRightInd w:val="0"/>
              <w:rPr>
                <w:rFonts w:ascii="Times New Roman" w:hAnsi="Times New Roman"/>
                <w:color w:val="000000"/>
                <w:sz w:val="28"/>
                <w:szCs w:val="28"/>
              </w:rPr>
            </w:pPr>
          </w:p>
        </w:tc>
        <w:tc>
          <w:tcPr>
            <w:tcW w:w="1777" w:type="dxa"/>
          </w:tcPr>
          <w:p w:rsidR="006E1838" w:rsidRPr="00F36AF1" w:rsidRDefault="006E1838" w:rsidP="00030D50">
            <w:pPr>
              <w:autoSpaceDE w:val="0"/>
              <w:autoSpaceDN w:val="0"/>
              <w:adjustRightInd w:val="0"/>
              <w:ind w:right="60"/>
              <w:rPr>
                <w:rFonts w:ascii="Times New Roman" w:hAnsi="Times New Roman"/>
                <w:color w:val="000000"/>
                <w:sz w:val="28"/>
                <w:szCs w:val="28"/>
              </w:rPr>
            </w:pPr>
            <w:r w:rsidRPr="00F36AF1">
              <w:rPr>
                <w:rFonts w:ascii="Times New Roman" w:hAnsi="Times New Roman"/>
                <w:color w:val="000000"/>
                <w:sz w:val="28"/>
                <w:szCs w:val="28"/>
              </w:rPr>
              <w:t xml:space="preserve"> мужчины</w:t>
            </w:r>
          </w:p>
        </w:tc>
        <w:tc>
          <w:tcPr>
            <w:tcW w:w="1275" w:type="dxa"/>
          </w:tcPr>
          <w:p w:rsidR="006E1838" w:rsidRPr="00F36AF1" w:rsidRDefault="006E1838"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4,775</w:t>
            </w:r>
          </w:p>
        </w:tc>
        <w:tc>
          <w:tcPr>
            <w:tcW w:w="1120" w:type="dxa"/>
          </w:tcPr>
          <w:p w:rsidR="006E1838" w:rsidRPr="00F36AF1" w:rsidRDefault="006E1838"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,090</w:t>
            </w:r>
          </w:p>
        </w:tc>
        <w:tc>
          <w:tcPr>
            <w:tcW w:w="1317" w:type="dxa"/>
          </w:tcPr>
          <w:p w:rsidR="006E1838" w:rsidRPr="00F36AF1" w:rsidRDefault="006E1838"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4,598</w:t>
            </w:r>
          </w:p>
        </w:tc>
        <w:tc>
          <w:tcPr>
            <w:tcW w:w="1532" w:type="dxa"/>
          </w:tcPr>
          <w:p w:rsidR="006E1838" w:rsidRPr="00F36AF1" w:rsidRDefault="006E1838"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4,952</w:t>
            </w:r>
          </w:p>
        </w:tc>
      </w:tr>
      <w:tr w:rsidR="006E1838" w:rsidRPr="005A7B86" w:rsidTr="00F36AF1">
        <w:tc>
          <w:tcPr>
            <w:tcW w:w="2618" w:type="dxa"/>
            <w:vMerge w:val="restart"/>
          </w:tcPr>
          <w:p w:rsidR="006E1838" w:rsidRPr="00F36AF1" w:rsidRDefault="006E1838" w:rsidP="001B16D1">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Гедонизм</w:t>
            </w:r>
          </w:p>
        </w:tc>
        <w:tc>
          <w:tcPr>
            <w:tcW w:w="1777" w:type="dxa"/>
          </w:tcPr>
          <w:p w:rsidR="006E1838" w:rsidRPr="00F36AF1" w:rsidRDefault="006E1838" w:rsidP="00030D50">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женщины</w:t>
            </w:r>
          </w:p>
        </w:tc>
        <w:tc>
          <w:tcPr>
            <w:tcW w:w="1275" w:type="dxa"/>
          </w:tcPr>
          <w:p w:rsidR="006E1838" w:rsidRPr="00F36AF1" w:rsidRDefault="006E1838"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4,488</w:t>
            </w:r>
          </w:p>
        </w:tc>
        <w:tc>
          <w:tcPr>
            <w:tcW w:w="1120" w:type="dxa"/>
          </w:tcPr>
          <w:p w:rsidR="006E1838" w:rsidRPr="00F36AF1" w:rsidRDefault="006E1838"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,070</w:t>
            </w:r>
          </w:p>
        </w:tc>
        <w:tc>
          <w:tcPr>
            <w:tcW w:w="1317" w:type="dxa"/>
          </w:tcPr>
          <w:p w:rsidR="006E1838" w:rsidRPr="00F36AF1" w:rsidRDefault="006E1838"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4,349</w:t>
            </w:r>
          </w:p>
        </w:tc>
        <w:tc>
          <w:tcPr>
            <w:tcW w:w="1532" w:type="dxa"/>
          </w:tcPr>
          <w:p w:rsidR="006E1838" w:rsidRPr="00F36AF1" w:rsidRDefault="006E1838"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4,626</w:t>
            </w:r>
          </w:p>
        </w:tc>
      </w:tr>
      <w:tr w:rsidR="006E1838" w:rsidRPr="005A7B86" w:rsidTr="00F36AF1">
        <w:tc>
          <w:tcPr>
            <w:tcW w:w="2618" w:type="dxa"/>
            <w:vMerge/>
            <w:tcBorders>
              <w:bottom w:val="single" w:sz="4" w:space="0" w:color="auto"/>
            </w:tcBorders>
          </w:tcPr>
          <w:p w:rsidR="006E1838" w:rsidRPr="00F36AF1" w:rsidRDefault="006E1838" w:rsidP="001B16D1">
            <w:pPr>
              <w:autoSpaceDE w:val="0"/>
              <w:autoSpaceDN w:val="0"/>
              <w:adjustRightInd w:val="0"/>
              <w:rPr>
                <w:rFonts w:ascii="Times New Roman" w:hAnsi="Times New Roman"/>
                <w:color w:val="000000"/>
                <w:sz w:val="28"/>
                <w:szCs w:val="28"/>
              </w:rPr>
            </w:pPr>
          </w:p>
        </w:tc>
        <w:tc>
          <w:tcPr>
            <w:tcW w:w="1777" w:type="dxa"/>
            <w:tcBorders>
              <w:bottom w:val="single" w:sz="4" w:space="0" w:color="auto"/>
            </w:tcBorders>
          </w:tcPr>
          <w:p w:rsidR="006E1838" w:rsidRPr="00F36AF1" w:rsidRDefault="006E1838" w:rsidP="00030D50">
            <w:pPr>
              <w:autoSpaceDE w:val="0"/>
              <w:autoSpaceDN w:val="0"/>
              <w:adjustRightInd w:val="0"/>
              <w:ind w:right="60"/>
              <w:rPr>
                <w:rFonts w:ascii="Times New Roman" w:hAnsi="Times New Roman"/>
                <w:color w:val="000000"/>
                <w:sz w:val="28"/>
                <w:szCs w:val="28"/>
              </w:rPr>
            </w:pPr>
            <w:r w:rsidRPr="00F36AF1">
              <w:rPr>
                <w:rFonts w:ascii="Times New Roman" w:hAnsi="Times New Roman"/>
                <w:color w:val="000000"/>
                <w:sz w:val="28"/>
                <w:szCs w:val="28"/>
              </w:rPr>
              <w:t xml:space="preserve"> мужчины</w:t>
            </w:r>
          </w:p>
        </w:tc>
        <w:tc>
          <w:tcPr>
            <w:tcW w:w="1275" w:type="dxa"/>
            <w:tcBorders>
              <w:bottom w:val="single" w:sz="4" w:space="0" w:color="auto"/>
            </w:tcBorders>
          </w:tcPr>
          <w:p w:rsidR="006E1838" w:rsidRPr="00F36AF1" w:rsidRDefault="006E1838"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4,430</w:t>
            </w:r>
          </w:p>
        </w:tc>
        <w:tc>
          <w:tcPr>
            <w:tcW w:w="1120" w:type="dxa"/>
            <w:tcBorders>
              <w:bottom w:val="single" w:sz="4" w:space="0" w:color="auto"/>
            </w:tcBorders>
          </w:tcPr>
          <w:p w:rsidR="006E1838" w:rsidRPr="00F36AF1" w:rsidRDefault="006E1838"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,093</w:t>
            </w:r>
          </w:p>
        </w:tc>
        <w:tc>
          <w:tcPr>
            <w:tcW w:w="1317" w:type="dxa"/>
            <w:tcBorders>
              <w:bottom w:val="single" w:sz="4" w:space="0" w:color="auto"/>
            </w:tcBorders>
          </w:tcPr>
          <w:p w:rsidR="006E1838" w:rsidRPr="00F36AF1" w:rsidRDefault="006E1838"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4,246</w:t>
            </w:r>
          </w:p>
        </w:tc>
        <w:tc>
          <w:tcPr>
            <w:tcW w:w="1532" w:type="dxa"/>
            <w:tcBorders>
              <w:bottom w:val="single" w:sz="4" w:space="0" w:color="auto"/>
            </w:tcBorders>
          </w:tcPr>
          <w:p w:rsidR="006E1838" w:rsidRPr="00F36AF1" w:rsidRDefault="006E1838"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4,614</w:t>
            </w:r>
          </w:p>
        </w:tc>
      </w:tr>
      <w:tr w:rsidR="006E1838" w:rsidRPr="005A7B86" w:rsidTr="00F36AF1">
        <w:tc>
          <w:tcPr>
            <w:tcW w:w="2618" w:type="dxa"/>
            <w:vMerge w:val="restart"/>
          </w:tcPr>
          <w:p w:rsidR="006E1838" w:rsidRPr="00F36AF1" w:rsidRDefault="006E1838" w:rsidP="001B16D1">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 xml:space="preserve">Стимуляция </w:t>
            </w:r>
          </w:p>
        </w:tc>
        <w:tc>
          <w:tcPr>
            <w:tcW w:w="1777" w:type="dxa"/>
          </w:tcPr>
          <w:p w:rsidR="006E1838" w:rsidRPr="00F36AF1" w:rsidRDefault="006E1838" w:rsidP="00030D50">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женщины</w:t>
            </w:r>
          </w:p>
        </w:tc>
        <w:tc>
          <w:tcPr>
            <w:tcW w:w="1275" w:type="dxa"/>
          </w:tcPr>
          <w:p w:rsidR="006E1838" w:rsidRPr="00F36AF1" w:rsidRDefault="006E1838"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4,434</w:t>
            </w:r>
          </w:p>
        </w:tc>
        <w:tc>
          <w:tcPr>
            <w:tcW w:w="1120" w:type="dxa"/>
          </w:tcPr>
          <w:p w:rsidR="006E1838" w:rsidRPr="00F36AF1" w:rsidRDefault="006E1838"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,063</w:t>
            </w:r>
          </w:p>
        </w:tc>
        <w:tc>
          <w:tcPr>
            <w:tcW w:w="1317" w:type="dxa"/>
          </w:tcPr>
          <w:p w:rsidR="006E1838" w:rsidRPr="00F36AF1" w:rsidRDefault="006E1838"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4,311</w:t>
            </w:r>
          </w:p>
        </w:tc>
        <w:tc>
          <w:tcPr>
            <w:tcW w:w="1532" w:type="dxa"/>
          </w:tcPr>
          <w:p w:rsidR="006E1838" w:rsidRPr="00F36AF1" w:rsidRDefault="006E1838"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4,557</w:t>
            </w:r>
          </w:p>
        </w:tc>
      </w:tr>
      <w:tr w:rsidR="006E1838" w:rsidRPr="005A7B86" w:rsidTr="00F36AF1">
        <w:tc>
          <w:tcPr>
            <w:tcW w:w="2618" w:type="dxa"/>
            <w:vMerge/>
            <w:tcBorders>
              <w:bottom w:val="nil"/>
            </w:tcBorders>
          </w:tcPr>
          <w:p w:rsidR="006E1838" w:rsidRPr="00F36AF1" w:rsidRDefault="006E1838" w:rsidP="001B16D1">
            <w:pPr>
              <w:autoSpaceDE w:val="0"/>
              <w:autoSpaceDN w:val="0"/>
              <w:adjustRightInd w:val="0"/>
              <w:rPr>
                <w:rFonts w:ascii="Times New Roman" w:hAnsi="Times New Roman"/>
                <w:color w:val="000000"/>
                <w:sz w:val="28"/>
                <w:szCs w:val="28"/>
              </w:rPr>
            </w:pPr>
          </w:p>
        </w:tc>
        <w:tc>
          <w:tcPr>
            <w:tcW w:w="1777" w:type="dxa"/>
            <w:tcBorders>
              <w:bottom w:val="nil"/>
            </w:tcBorders>
          </w:tcPr>
          <w:p w:rsidR="006E1838" w:rsidRPr="00F36AF1" w:rsidRDefault="006E1838" w:rsidP="00030D50">
            <w:pPr>
              <w:autoSpaceDE w:val="0"/>
              <w:autoSpaceDN w:val="0"/>
              <w:adjustRightInd w:val="0"/>
              <w:ind w:right="60"/>
              <w:rPr>
                <w:rFonts w:ascii="Times New Roman" w:hAnsi="Times New Roman"/>
                <w:color w:val="000000"/>
                <w:sz w:val="28"/>
                <w:szCs w:val="28"/>
              </w:rPr>
            </w:pPr>
            <w:r w:rsidRPr="00F36AF1">
              <w:rPr>
                <w:rFonts w:ascii="Times New Roman" w:hAnsi="Times New Roman"/>
                <w:color w:val="000000"/>
                <w:sz w:val="28"/>
                <w:szCs w:val="28"/>
              </w:rPr>
              <w:t xml:space="preserve"> мужчины</w:t>
            </w:r>
          </w:p>
        </w:tc>
        <w:tc>
          <w:tcPr>
            <w:tcW w:w="1275" w:type="dxa"/>
            <w:tcBorders>
              <w:bottom w:val="nil"/>
            </w:tcBorders>
          </w:tcPr>
          <w:p w:rsidR="006E1838" w:rsidRPr="00F36AF1" w:rsidRDefault="006E1838"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4,110</w:t>
            </w:r>
          </w:p>
        </w:tc>
        <w:tc>
          <w:tcPr>
            <w:tcW w:w="1120" w:type="dxa"/>
            <w:tcBorders>
              <w:bottom w:val="nil"/>
            </w:tcBorders>
          </w:tcPr>
          <w:p w:rsidR="006E1838" w:rsidRPr="00F36AF1" w:rsidRDefault="006E1838"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,083</w:t>
            </w:r>
          </w:p>
        </w:tc>
        <w:tc>
          <w:tcPr>
            <w:tcW w:w="1317" w:type="dxa"/>
            <w:tcBorders>
              <w:bottom w:val="nil"/>
            </w:tcBorders>
          </w:tcPr>
          <w:p w:rsidR="006E1838" w:rsidRPr="00F36AF1" w:rsidRDefault="006E1838"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3,947</w:t>
            </w:r>
          </w:p>
        </w:tc>
        <w:tc>
          <w:tcPr>
            <w:tcW w:w="1532" w:type="dxa"/>
            <w:tcBorders>
              <w:bottom w:val="nil"/>
            </w:tcBorders>
          </w:tcPr>
          <w:p w:rsidR="006E1838" w:rsidRPr="00F36AF1" w:rsidRDefault="006E1838"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4,274</w:t>
            </w:r>
          </w:p>
        </w:tc>
      </w:tr>
    </w:tbl>
    <w:p w:rsidR="00F36AF1" w:rsidRDefault="00964B39" w:rsidP="00F36AF1">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Продолжение  таблицы  42</w:t>
      </w:r>
    </w:p>
    <w:p w:rsidR="00F36AF1" w:rsidRPr="00F36AF1" w:rsidRDefault="00F36AF1" w:rsidP="00F36AF1">
      <w:pPr>
        <w:autoSpaceDE w:val="0"/>
        <w:autoSpaceDN w:val="0"/>
        <w:adjustRightInd w:val="0"/>
        <w:spacing w:after="0" w:line="240" w:lineRule="auto"/>
        <w:jc w:val="both"/>
        <w:rPr>
          <w:rFonts w:ascii="Times New Roman" w:eastAsia="Calibri" w:hAnsi="Times New Roman" w:cs="Times New Roman"/>
          <w:sz w:val="28"/>
          <w:szCs w:val="28"/>
        </w:rPr>
      </w:pPr>
    </w:p>
    <w:tbl>
      <w:tblPr>
        <w:tblStyle w:val="a9"/>
        <w:tblW w:w="0" w:type="auto"/>
        <w:tblInd w:w="108" w:type="dxa"/>
        <w:tblLayout w:type="fixed"/>
        <w:tblLook w:val="0000" w:firstRow="0" w:lastRow="0" w:firstColumn="0" w:lastColumn="0" w:noHBand="0" w:noVBand="0"/>
      </w:tblPr>
      <w:tblGrid>
        <w:gridCol w:w="2835"/>
        <w:gridCol w:w="1560"/>
        <w:gridCol w:w="1275"/>
        <w:gridCol w:w="1120"/>
        <w:gridCol w:w="1317"/>
        <w:gridCol w:w="1532"/>
      </w:tblGrid>
      <w:tr w:rsidR="00F36AF1" w:rsidRPr="005A7B86" w:rsidTr="00207D27">
        <w:tc>
          <w:tcPr>
            <w:tcW w:w="2835" w:type="dxa"/>
          </w:tcPr>
          <w:p w:rsidR="00F36AF1" w:rsidRPr="00F36AF1" w:rsidRDefault="00F36AF1" w:rsidP="00A66E0F">
            <w:pPr>
              <w:autoSpaceDE w:val="0"/>
              <w:autoSpaceDN w:val="0"/>
              <w:adjustRightInd w:val="0"/>
              <w:ind w:left="60" w:right="60"/>
              <w:jc w:val="center"/>
              <w:rPr>
                <w:rFonts w:ascii="Times New Roman" w:hAnsi="Times New Roman"/>
                <w:color w:val="000000"/>
                <w:sz w:val="28"/>
                <w:szCs w:val="28"/>
              </w:rPr>
            </w:pPr>
            <w:r>
              <w:rPr>
                <w:rFonts w:ascii="Times New Roman" w:hAnsi="Times New Roman"/>
                <w:color w:val="000000"/>
                <w:sz w:val="28"/>
                <w:szCs w:val="28"/>
              </w:rPr>
              <w:t>1</w:t>
            </w:r>
          </w:p>
        </w:tc>
        <w:tc>
          <w:tcPr>
            <w:tcW w:w="1560" w:type="dxa"/>
          </w:tcPr>
          <w:p w:rsidR="00F36AF1" w:rsidRPr="00F36AF1" w:rsidRDefault="00F36AF1" w:rsidP="00A66E0F">
            <w:pPr>
              <w:autoSpaceDE w:val="0"/>
              <w:autoSpaceDN w:val="0"/>
              <w:adjustRightInd w:val="0"/>
              <w:ind w:left="60" w:right="60"/>
              <w:jc w:val="center"/>
              <w:rPr>
                <w:rFonts w:ascii="Times New Roman" w:hAnsi="Times New Roman"/>
                <w:color w:val="000000"/>
                <w:sz w:val="28"/>
                <w:szCs w:val="28"/>
              </w:rPr>
            </w:pPr>
            <w:r>
              <w:rPr>
                <w:rFonts w:ascii="Times New Roman" w:hAnsi="Times New Roman"/>
                <w:color w:val="000000"/>
                <w:sz w:val="28"/>
                <w:szCs w:val="28"/>
              </w:rPr>
              <w:t>2</w:t>
            </w:r>
          </w:p>
        </w:tc>
        <w:tc>
          <w:tcPr>
            <w:tcW w:w="1275" w:type="dxa"/>
          </w:tcPr>
          <w:p w:rsidR="00F36AF1" w:rsidRPr="00F36AF1" w:rsidRDefault="00F36AF1" w:rsidP="00A66E0F">
            <w:pPr>
              <w:autoSpaceDE w:val="0"/>
              <w:autoSpaceDN w:val="0"/>
              <w:adjustRightInd w:val="0"/>
              <w:ind w:left="60" w:right="60"/>
              <w:jc w:val="center"/>
              <w:rPr>
                <w:rFonts w:ascii="Times New Roman" w:hAnsi="Times New Roman"/>
                <w:color w:val="000000"/>
                <w:sz w:val="28"/>
                <w:szCs w:val="28"/>
              </w:rPr>
            </w:pPr>
            <w:r>
              <w:rPr>
                <w:rFonts w:ascii="Times New Roman" w:hAnsi="Times New Roman"/>
                <w:color w:val="000000"/>
                <w:sz w:val="28"/>
                <w:szCs w:val="28"/>
              </w:rPr>
              <w:t>3</w:t>
            </w:r>
          </w:p>
        </w:tc>
        <w:tc>
          <w:tcPr>
            <w:tcW w:w="1120" w:type="dxa"/>
          </w:tcPr>
          <w:p w:rsidR="00F36AF1" w:rsidRPr="00F36AF1" w:rsidRDefault="00F36AF1" w:rsidP="00A66E0F">
            <w:pPr>
              <w:autoSpaceDE w:val="0"/>
              <w:autoSpaceDN w:val="0"/>
              <w:adjustRightInd w:val="0"/>
              <w:ind w:left="60" w:right="60"/>
              <w:jc w:val="center"/>
              <w:rPr>
                <w:rFonts w:ascii="Times New Roman" w:hAnsi="Times New Roman"/>
                <w:color w:val="000000"/>
                <w:sz w:val="28"/>
                <w:szCs w:val="28"/>
              </w:rPr>
            </w:pPr>
            <w:r>
              <w:rPr>
                <w:rFonts w:ascii="Times New Roman" w:hAnsi="Times New Roman"/>
                <w:color w:val="000000"/>
                <w:sz w:val="28"/>
                <w:szCs w:val="28"/>
              </w:rPr>
              <w:t>4</w:t>
            </w:r>
          </w:p>
        </w:tc>
        <w:tc>
          <w:tcPr>
            <w:tcW w:w="1317" w:type="dxa"/>
          </w:tcPr>
          <w:p w:rsidR="00F36AF1" w:rsidRPr="00F36AF1" w:rsidRDefault="00F36AF1" w:rsidP="00A66E0F">
            <w:pPr>
              <w:autoSpaceDE w:val="0"/>
              <w:autoSpaceDN w:val="0"/>
              <w:adjustRightInd w:val="0"/>
              <w:ind w:left="60" w:right="60"/>
              <w:jc w:val="center"/>
              <w:rPr>
                <w:rFonts w:ascii="Times New Roman" w:hAnsi="Times New Roman"/>
                <w:color w:val="000000"/>
                <w:sz w:val="28"/>
                <w:szCs w:val="28"/>
              </w:rPr>
            </w:pPr>
            <w:r>
              <w:rPr>
                <w:rFonts w:ascii="Times New Roman" w:hAnsi="Times New Roman"/>
                <w:color w:val="000000"/>
                <w:sz w:val="28"/>
                <w:szCs w:val="28"/>
              </w:rPr>
              <w:t>5</w:t>
            </w:r>
          </w:p>
        </w:tc>
        <w:tc>
          <w:tcPr>
            <w:tcW w:w="1532" w:type="dxa"/>
          </w:tcPr>
          <w:p w:rsidR="00F36AF1" w:rsidRPr="00F36AF1" w:rsidRDefault="00F36AF1" w:rsidP="00A66E0F">
            <w:pPr>
              <w:autoSpaceDE w:val="0"/>
              <w:autoSpaceDN w:val="0"/>
              <w:adjustRightInd w:val="0"/>
              <w:ind w:left="60" w:right="60"/>
              <w:jc w:val="center"/>
              <w:rPr>
                <w:rFonts w:ascii="Times New Roman" w:hAnsi="Times New Roman"/>
                <w:color w:val="000000"/>
                <w:sz w:val="28"/>
                <w:szCs w:val="28"/>
              </w:rPr>
            </w:pPr>
            <w:r>
              <w:rPr>
                <w:rFonts w:ascii="Times New Roman" w:hAnsi="Times New Roman"/>
                <w:color w:val="000000"/>
                <w:sz w:val="28"/>
                <w:szCs w:val="28"/>
              </w:rPr>
              <w:t>6</w:t>
            </w:r>
          </w:p>
        </w:tc>
      </w:tr>
      <w:tr w:rsidR="00F36AF1" w:rsidRPr="005A7B86" w:rsidTr="00207D27">
        <w:tc>
          <w:tcPr>
            <w:tcW w:w="2835" w:type="dxa"/>
            <w:vMerge w:val="restart"/>
          </w:tcPr>
          <w:p w:rsidR="00F36AF1" w:rsidRPr="00F36AF1" w:rsidRDefault="00F36AF1" w:rsidP="001B16D1">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Достижение</w:t>
            </w:r>
          </w:p>
        </w:tc>
        <w:tc>
          <w:tcPr>
            <w:tcW w:w="1560" w:type="dxa"/>
          </w:tcPr>
          <w:p w:rsidR="00F36AF1" w:rsidRPr="00F36AF1" w:rsidRDefault="00F36AF1" w:rsidP="00030D50">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женщины</w:t>
            </w:r>
          </w:p>
        </w:tc>
        <w:tc>
          <w:tcPr>
            <w:tcW w:w="1275"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4,669</w:t>
            </w:r>
          </w:p>
        </w:tc>
        <w:tc>
          <w:tcPr>
            <w:tcW w:w="1120"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,072</w:t>
            </w:r>
          </w:p>
        </w:tc>
        <w:tc>
          <w:tcPr>
            <w:tcW w:w="1317"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4,527</w:t>
            </w:r>
          </w:p>
        </w:tc>
        <w:tc>
          <w:tcPr>
            <w:tcW w:w="1532"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4,812</w:t>
            </w:r>
          </w:p>
        </w:tc>
      </w:tr>
      <w:tr w:rsidR="00F36AF1" w:rsidRPr="005A7B86" w:rsidTr="00207D27">
        <w:tc>
          <w:tcPr>
            <w:tcW w:w="2835" w:type="dxa"/>
            <w:vMerge/>
          </w:tcPr>
          <w:p w:rsidR="00F36AF1" w:rsidRPr="00F36AF1" w:rsidRDefault="00F36AF1" w:rsidP="001B16D1">
            <w:pPr>
              <w:autoSpaceDE w:val="0"/>
              <w:autoSpaceDN w:val="0"/>
              <w:adjustRightInd w:val="0"/>
              <w:rPr>
                <w:rFonts w:ascii="Times New Roman" w:hAnsi="Times New Roman"/>
                <w:color w:val="000000"/>
                <w:sz w:val="28"/>
                <w:szCs w:val="28"/>
              </w:rPr>
            </w:pPr>
          </w:p>
        </w:tc>
        <w:tc>
          <w:tcPr>
            <w:tcW w:w="1560" w:type="dxa"/>
          </w:tcPr>
          <w:p w:rsidR="00F36AF1" w:rsidRPr="00F36AF1" w:rsidRDefault="00F36AF1" w:rsidP="00030D50">
            <w:pPr>
              <w:autoSpaceDE w:val="0"/>
              <w:autoSpaceDN w:val="0"/>
              <w:adjustRightInd w:val="0"/>
              <w:ind w:right="60"/>
              <w:rPr>
                <w:rFonts w:ascii="Times New Roman" w:hAnsi="Times New Roman"/>
                <w:color w:val="000000"/>
                <w:sz w:val="28"/>
                <w:szCs w:val="28"/>
              </w:rPr>
            </w:pPr>
            <w:r w:rsidRPr="00F36AF1">
              <w:rPr>
                <w:rFonts w:ascii="Times New Roman" w:hAnsi="Times New Roman"/>
                <w:color w:val="000000"/>
                <w:sz w:val="28"/>
                <w:szCs w:val="28"/>
              </w:rPr>
              <w:t xml:space="preserve"> мужчины</w:t>
            </w:r>
          </w:p>
        </w:tc>
        <w:tc>
          <w:tcPr>
            <w:tcW w:w="1275"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4,541</w:t>
            </w:r>
          </w:p>
        </w:tc>
        <w:tc>
          <w:tcPr>
            <w:tcW w:w="1120"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,096</w:t>
            </w:r>
          </w:p>
        </w:tc>
        <w:tc>
          <w:tcPr>
            <w:tcW w:w="1317"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4,351</w:t>
            </w:r>
          </w:p>
        </w:tc>
        <w:tc>
          <w:tcPr>
            <w:tcW w:w="1532"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4,730</w:t>
            </w:r>
          </w:p>
        </w:tc>
      </w:tr>
      <w:tr w:rsidR="00F36AF1" w:rsidRPr="005A7B86" w:rsidTr="00207D27">
        <w:tc>
          <w:tcPr>
            <w:tcW w:w="2835" w:type="dxa"/>
            <w:vMerge w:val="restart"/>
          </w:tcPr>
          <w:p w:rsidR="00F36AF1" w:rsidRPr="00F36AF1" w:rsidRDefault="00F36AF1" w:rsidP="001B16D1">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 xml:space="preserve">Власть-доминирование </w:t>
            </w:r>
          </w:p>
        </w:tc>
        <w:tc>
          <w:tcPr>
            <w:tcW w:w="1560" w:type="dxa"/>
          </w:tcPr>
          <w:p w:rsidR="00F36AF1" w:rsidRPr="00F36AF1" w:rsidRDefault="00F36AF1" w:rsidP="00030D50">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женщины</w:t>
            </w:r>
          </w:p>
        </w:tc>
        <w:tc>
          <w:tcPr>
            <w:tcW w:w="1275"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3,428</w:t>
            </w:r>
          </w:p>
        </w:tc>
        <w:tc>
          <w:tcPr>
            <w:tcW w:w="1120"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,092</w:t>
            </w:r>
          </w:p>
        </w:tc>
        <w:tc>
          <w:tcPr>
            <w:tcW w:w="1317"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3,248</w:t>
            </w:r>
          </w:p>
        </w:tc>
        <w:tc>
          <w:tcPr>
            <w:tcW w:w="1532"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3,609</w:t>
            </w:r>
          </w:p>
        </w:tc>
      </w:tr>
      <w:tr w:rsidR="00F36AF1" w:rsidRPr="005A7B86" w:rsidTr="00207D27">
        <w:tc>
          <w:tcPr>
            <w:tcW w:w="2835" w:type="dxa"/>
            <w:vMerge/>
          </w:tcPr>
          <w:p w:rsidR="00F36AF1" w:rsidRPr="00F36AF1" w:rsidRDefault="00F36AF1" w:rsidP="001B16D1">
            <w:pPr>
              <w:autoSpaceDE w:val="0"/>
              <w:autoSpaceDN w:val="0"/>
              <w:adjustRightInd w:val="0"/>
              <w:rPr>
                <w:rFonts w:ascii="Times New Roman" w:hAnsi="Times New Roman"/>
                <w:color w:val="000000"/>
                <w:sz w:val="28"/>
                <w:szCs w:val="28"/>
              </w:rPr>
            </w:pPr>
          </w:p>
        </w:tc>
        <w:tc>
          <w:tcPr>
            <w:tcW w:w="1560" w:type="dxa"/>
          </w:tcPr>
          <w:p w:rsidR="00F36AF1" w:rsidRPr="00F36AF1" w:rsidRDefault="00F36AF1" w:rsidP="00030D50">
            <w:pPr>
              <w:autoSpaceDE w:val="0"/>
              <w:autoSpaceDN w:val="0"/>
              <w:adjustRightInd w:val="0"/>
              <w:ind w:right="60"/>
              <w:rPr>
                <w:rFonts w:ascii="Times New Roman" w:hAnsi="Times New Roman"/>
                <w:color w:val="000000"/>
                <w:sz w:val="28"/>
                <w:szCs w:val="28"/>
              </w:rPr>
            </w:pPr>
            <w:r w:rsidRPr="00F36AF1">
              <w:rPr>
                <w:rFonts w:ascii="Times New Roman" w:hAnsi="Times New Roman"/>
                <w:color w:val="000000"/>
                <w:sz w:val="28"/>
                <w:szCs w:val="28"/>
              </w:rPr>
              <w:t xml:space="preserve"> мужчины</w:t>
            </w:r>
          </w:p>
        </w:tc>
        <w:tc>
          <w:tcPr>
            <w:tcW w:w="1275"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3,503</w:t>
            </w:r>
          </w:p>
        </w:tc>
        <w:tc>
          <w:tcPr>
            <w:tcW w:w="1120"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,122</w:t>
            </w:r>
          </w:p>
        </w:tc>
        <w:tc>
          <w:tcPr>
            <w:tcW w:w="1317"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3,264</w:t>
            </w:r>
          </w:p>
        </w:tc>
        <w:tc>
          <w:tcPr>
            <w:tcW w:w="1532"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3,743</w:t>
            </w:r>
          </w:p>
        </w:tc>
      </w:tr>
      <w:tr w:rsidR="00F36AF1" w:rsidRPr="005A7B86" w:rsidTr="00207D27">
        <w:tc>
          <w:tcPr>
            <w:tcW w:w="2835" w:type="dxa"/>
            <w:vMerge w:val="restart"/>
          </w:tcPr>
          <w:p w:rsidR="00F36AF1" w:rsidRPr="00F36AF1" w:rsidRDefault="00F36AF1" w:rsidP="001B16D1">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Власть-Ресурсы</w:t>
            </w:r>
          </w:p>
        </w:tc>
        <w:tc>
          <w:tcPr>
            <w:tcW w:w="1560" w:type="dxa"/>
          </w:tcPr>
          <w:p w:rsidR="00F36AF1" w:rsidRPr="00F36AF1" w:rsidRDefault="00F36AF1" w:rsidP="00030D50">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женщины</w:t>
            </w:r>
          </w:p>
        </w:tc>
        <w:tc>
          <w:tcPr>
            <w:tcW w:w="1275"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3,656</w:t>
            </w:r>
          </w:p>
        </w:tc>
        <w:tc>
          <w:tcPr>
            <w:tcW w:w="1120"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,086</w:t>
            </w:r>
          </w:p>
        </w:tc>
        <w:tc>
          <w:tcPr>
            <w:tcW w:w="1317"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3,486</w:t>
            </w:r>
          </w:p>
        </w:tc>
        <w:tc>
          <w:tcPr>
            <w:tcW w:w="1532"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3,826</w:t>
            </w:r>
          </w:p>
        </w:tc>
      </w:tr>
      <w:tr w:rsidR="00F36AF1" w:rsidRPr="005A7B86" w:rsidTr="00207D27">
        <w:tc>
          <w:tcPr>
            <w:tcW w:w="2835" w:type="dxa"/>
            <w:vMerge/>
          </w:tcPr>
          <w:p w:rsidR="00F36AF1" w:rsidRPr="00F36AF1" w:rsidRDefault="00F36AF1" w:rsidP="001B16D1">
            <w:pPr>
              <w:autoSpaceDE w:val="0"/>
              <w:autoSpaceDN w:val="0"/>
              <w:adjustRightInd w:val="0"/>
              <w:rPr>
                <w:rFonts w:ascii="Times New Roman" w:hAnsi="Times New Roman"/>
                <w:color w:val="000000"/>
                <w:sz w:val="28"/>
                <w:szCs w:val="28"/>
              </w:rPr>
            </w:pPr>
          </w:p>
        </w:tc>
        <w:tc>
          <w:tcPr>
            <w:tcW w:w="1560" w:type="dxa"/>
          </w:tcPr>
          <w:p w:rsidR="00F36AF1" w:rsidRPr="00F36AF1" w:rsidRDefault="00F36AF1" w:rsidP="00030D50">
            <w:pPr>
              <w:autoSpaceDE w:val="0"/>
              <w:autoSpaceDN w:val="0"/>
              <w:adjustRightInd w:val="0"/>
              <w:ind w:right="60"/>
              <w:rPr>
                <w:rFonts w:ascii="Times New Roman" w:hAnsi="Times New Roman"/>
                <w:color w:val="000000"/>
                <w:sz w:val="28"/>
                <w:szCs w:val="28"/>
              </w:rPr>
            </w:pPr>
            <w:r w:rsidRPr="00F36AF1">
              <w:rPr>
                <w:rFonts w:ascii="Times New Roman" w:hAnsi="Times New Roman"/>
                <w:color w:val="000000"/>
                <w:sz w:val="28"/>
                <w:szCs w:val="28"/>
              </w:rPr>
              <w:t xml:space="preserve"> мужчины</w:t>
            </w:r>
          </w:p>
        </w:tc>
        <w:tc>
          <w:tcPr>
            <w:tcW w:w="1275"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3,673</w:t>
            </w:r>
          </w:p>
        </w:tc>
        <w:tc>
          <w:tcPr>
            <w:tcW w:w="1120"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,115</w:t>
            </w:r>
          </w:p>
        </w:tc>
        <w:tc>
          <w:tcPr>
            <w:tcW w:w="1317"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3,448</w:t>
            </w:r>
          </w:p>
        </w:tc>
        <w:tc>
          <w:tcPr>
            <w:tcW w:w="1532"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3,899</w:t>
            </w:r>
          </w:p>
        </w:tc>
      </w:tr>
      <w:tr w:rsidR="00F36AF1" w:rsidRPr="005A7B86" w:rsidTr="00207D27">
        <w:tc>
          <w:tcPr>
            <w:tcW w:w="2835" w:type="dxa"/>
            <w:vMerge w:val="restart"/>
          </w:tcPr>
          <w:p w:rsidR="00F36AF1" w:rsidRPr="00F36AF1" w:rsidRDefault="00F36AF1" w:rsidP="001B16D1">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Репутация</w:t>
            </w:r>
          </w:p>
        </w:tc>
        <w:tc>
          <w:tcPr>
            <w:tcW w:w="1560" w:type="dxa"/>
          </w:tcPr>
          <w:p w:rsidR="00F36AF1" w:rsidRPr="00F36AF1" w:rsidRDefault="00F36AF1" w:rsidP="00030D50">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женщины</w:t>
            </w:r>
          </w:p>
        </w:tc>
        <w:tc>
          <w:tcPr>
            <w:tcW w:w="1275"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5,115</w:t>
            </w:r>
          </w:p>
        </w:tc>
        <w:tc>
          <w:tcPr>
            <w:tcW w:w="1120"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,059</w:t>
            </w:r>
          </w:p>
        </w:tc>
        <w:tc>
          <w:tcPr>
            <w:tcW w:w="1317"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4,998</w:t>
            </w:r>
          </w:p>
        </w:tc>
        <w:tc>
          <w:tcPr>
            <w:tcW w:w="1532"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5,232</w:t>
            </w:r>
          </w:p>
        </w:tc>
      </w:tr>
      <w:tr w:rsidR="00F36AF1" w:rsidRPr="005A7B86" w:rsidTr="00207D27">
        <w:tc>
          <w:tcPr>
            <w:tcW w:w="2835" w:type="dxa"/>
            <w:vMerge/>
          </w:tcPr>
          <w:p w:rsidR="00F36AF1" w:rsidRPr="00F36AF1" w:rsidRDefault="00F36AF1" w:rsidP="001B16D1">
            <w:pPr>
              <w:autoSpaceDE w:val="0"/>
              <w:autoSpaceDN w:val="0"/>
              <w:adjustRightInd w:val="0"/>
              <w:rPr>
                <w:rFonts w:ascii="Times New Roman" w:hAnsi="Times New Roman"/>
                <w:color w:val="000000"/>
                <w:sz w:val="28"/>
                <w:szCs w:val="28"/>
              </w:rPr>
            </w:pPr>
          </w:p>
        </w:tc>
        <w:tc>
          <w:tcPr>
            <w:tcW w:w="1560" w:type="dxa"/>
          </w:tcPr>
          <w:p w:rsidR="00F36AF1" w:rsidRPr="00F36AF1" w:rsidRDefault="00F36AF1" w:rsidP="00030D50">
            <w:pPr>
              <w:autoSpaceDE w:val="0"/>
              <w:autoSpaceDN w:val="0"/>
              <w:adjustRightInd w:val="0"/>
              <w:ind w:right="60"/>
              <w:rPr>
                <w:rFonts w:ascii="Times New Roman" w:hAnsi="Times New Roman"/>
                <w:color w:val="000000"/>
                <w:sz w:val="28"/>
                <w:szCs w:val="28"/>
              </w:rPr>
            </w:pPr>
            <w:r w:rsidRPr="00F36AF1">
              <w:rPr>
                <w:rFonts w:ascii="Times New Roman" w:hAnsi="Times New Roman"/>
                <w:color w:val="000000"/>
                <w:sz w:val="28"/>
                <w:szCs w:val="28"/>
              </w:rPr>
              <w:t xml:space="preserve"> мужчины</w:t>
            </w:r>
          </w:p>
        </w:tc>
        <w:tc>
          <w:tcPr>
            <w:tcW w:w="1275"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4,941</w:t>
            </w:r>
          </w:p>
        </w:tc>
        <w:tc>
          <w:tcPr>
            <w:tcW w:w="1120"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,079</w:t>
            </w:r>
          </w:p>
        </w:tc>
        <w:tc>
          <w:tcPr>
            <w:tcW w:w="1317"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4,786</w:t>
            </w:r>
          </w:p>
        </w:tc>
        <w:tc>
          <w:tcPr>
            <w:tcW w:w="1532"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5,097</w:t>
            </w:r>
          </w:p>
        </w:tc>
      </w:tr>
      <w:tr w:rsidR="00F36AF1" w:rsidRPr="005A7B86" w:rsidTr="00207D27">
        <w:tc>
          <w:tcPr>
            <w:tcW w:w="2835" w:type="dxa"/>
            <w:vMerge w:val="restart"/>
          </w:tcPr>
          <w:p w:rsidR="00F36AF1" w:rsidRPr="00F36AF1" w:rsidRDefault="00F36AF1" w:rsidP="001B16D1">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Безопасность-Личная</w:t>
            </w:r>
          </w:p>
        </w:tc>
        <w:tc>
          <w:tcPr>
            <w:tcW w:w="1560" w:type="dxa"/>
          </w:tcPr>
          <w:p w:rsidR="00F36AF1" w:rsidRPr="00F36AF1" w:rsidRDefault="00F36AF1" w:rsidP="00030D50">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женщины</w:t>
            </w:r>
          </w:p>
        </w:tc>
        <w:tc>
          <w:tcPr>
            <w:tcW w:w="1275"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4,854</w:t>
            </w:r>
          </w:p>
        </w:tc>
        <w:tc>
          <w:tcPr>
            <w:tcW w:w="1120"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,062</w:t>
            </w:r>
          </w:p>
        </w:tc>
        <w:tc>
          <w:tcPr>
            <w:tcW w:w="1317"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4,732</w:t>
            </w:r>
          </w:p>
        </w:tc>
        <w:tc>
          <w:tcPr>
            <w:tcW w:w="1532"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4,975</w:t>
            </w:r>
          </w:p>
        </w:tc>
      </w:tr>
      <w:tr w:rsidR="00F36AF1" w:rsidRPr="005A7B86" w:rsidTr="00207D27">
        <w:tc>
          <w:tcPr>
            <w:tcW w:w="2835" w:type="dxa"/>
            <w:vMerge/>
          </w:tcPr>
          <w:p w:rsidR="00F36AF1" w:rsidRPr="00F36AF1" w:rsidRDefault="00F36AF1" w:rsidP="001B16D1">
            <w:pPr>
              <w:autoSpaceDE w:val="0"/>
              <w:autoSpaceDN w:val="0"/>
              <w:adjustRightInd w:val="0"/>
              <w:rPr>
                <w:rFonts w:ascii="Times New Roman" w:hAnsi="Times New Roman"/>
                <w:color w:val="000000"/>
                <w:sz w:val="28"/>
                <w:szCs w:val="28"/>
              </w:rPr>
            </w:pPr>
          </w:p>
        </w:tc>
        <w:tc>
          <w:tcPr>
            <w:tcW w:w="1560" w:type="dxa"/>
          </w:tcPr>
          <w:p w:rsidR="00F36AF1" w:rsidRPr="00F36AF1" w:rsidRDefault="00F36AF1" w:rsidP="00030D50">
            <w:pPr>
              <w:autoSpaceDE w:val="0"/>
              <w:autoSpaceDN w:val="0"/>
              <w:adjustRightInd w:val="0"/>
              <w:ind w:right="60"/>
              <w:rPr>
                <w:rFonts w:ascii="Times New Roman" w:hAnsi="Times New Roman"/>
                <w:color w:val="000000"/>
                <w:sz w:val="28"/>
                <w:szCs w:val="28"/>
              </w:rPr>
            </w:pPr>
            <w:r w:rsidRPr="00F36AF1">
              <w:rPr>
                <w:rFonts w:ascii="Times New Roman" w:hAnsi="Times New Roman"/>
                <w:color w:val="000000"/>
                <w:sz w:val="28"/>
                <w:szCs w:val="28"/>
              </w:rPr>
              <w:t xml:space="preserve"> мужчины</w:t>
            </w:r>
          </w:p>
        </w:tc>
        <w:tc>
          <w:tcPr>
            <w:tcW w:w="1275"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4,631</w:t>
            </w:r>
          </w:p>
        </w:tc>
        <w:tc>
          <w:tcPr>
            <w:tcW w:w="1120"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,082</w:t>
            </w:r>
          </w:p>
        </w:tc>
        <w:tc>
          <w:tcPr>
            <w:tcW w:w="1317"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4,469</w:t>
            </w:r>
          </w:p>
        </w:tc>
        <w:tc>
          <w:tcPr>
            <w:tcW w:w="1532"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4,792</w:t>
            </w:r>
          </w:p>
        </w:tc>
      </w:tr>
      <w:tr w:rsidR="00F36AF1" w:rsidRPr="005A7B86" w:rsidTr="00207D27">
        <w:tc>
          <w:tcPr>
            <w:tcW w:w="2835" w:type="dxa"/>
            <w:vMerge w:val="restart"/>
          </w:tcPr>
          <w:p w:rsidR="00F36AF1" w:rsidRPr="00F36AF1" w:rsidRDefault="00F36AF1" w:rsidP="001B16D1">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Безопасность Социальная</w:t>
            </w:r>
          </w:p>
        </w:tc>
        <w:tc>
          <w:tcPr>
            <w:tcW w:w="1560" w:type="dxa"/>
          </w:tcPr>
          <w:p w:rsidR="00F36AF1" w:rsidRPr="00F36AF1" w:rsidRDefault="00F36AF1" w:rsidP="00030D50">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женщины</w:t>
            </w:r>
          </w:p>
        </w:tc>
        <w:tc>
          <w:tcPr>
            <w:tcW w:w="1275"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4,863</w:t>
            </w:r>
          </w:p>
        </w:tc>
        <w:tc>
          <w:tcPr>
            <w:tcW w:w="1120"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,070</w:t>
            </w:r>
          </w:p>
        </w:tc>
        <w:tc>
          <w:tcPr>
            <w:tcW w:w="1317"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4,725</w:t>
            </w:r>
          </w:p>
        </w:tc>
        <w:tc>
          <w:tcPr>
            <w:tcW w:w="1532"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5,001</w:t>
            </w:r>
          </w:p>
        </w:tc>
      </w:tr>
      <w:tr w:rsidR="00F36AF1" w:rsidRPr="005A7B86" w:rsidTr="00207D27">
        <w:tc>
          <w:tcPr>
            <w:tcW w:w="2835" w:type="dxa"/>
            <w:vMerge/>
          </w:tcPr>
          <w:p w:rsidR="00F36AF1" w:rsidRPr="00F36AF1" w:rsidRDefault="00F36AF1" w:rsidP="001B16D1">
            <w:pPr>
              <w:autoSpaceDE w:val="0"/>
              <w:autoSpaceDN w:val="0"/>
              <w:adjustRightInd w:val="0"/>
              <w:rPr>
                <w:rFonts w:ascii="Times New Roman" w:hAnsi="Times New Roman"/>
                <w:color w:val="000000"/>
                <w:sz w:val="28"/>
                <w:szCs w:val="28"/>
              </w:rPr>
            </w:pPr>
          </w:p>
        </w:tc>
        <w:tc>
          <w:tcPr>
            <w:tcW w:w="1560" w:type="dxa"/>
          </w:tcPr>
          <w:p w:rsidR="00F36AF1" w:rsidRPr="00F36AF1" w:rsidRDefault="00F36AF1" w:rsidP="00030D50">
            <w:pPr>
              <w:autoSpaceDE w:val="0"/>
              <w:autoSpaceDN w:val="0"/>
              <w:adjustRightInd w:val="0"/>
              <w:ind w:right="60"/>
              <w:rPr>
                <w:rFonts w:ascii="Times New Roman" w:hAnsi="Times New Roman"/>
                <w:color w:val="000000"/>
                <w:sz w:val="28"/>
                <w:szCs w:val="28"/>
              </w:rPr>
            </w:pPr>
            <w:r w:rsidRPr="00F36AF1">
              <w:rPr>
                <w:rFonts w:ascii="Times New Roman" w:hAnsi="Times New Roman"/>
                <w:color w:val="000000"/>
                <w:sz w:val="28"/>
                <w:szCs w:val="28"/>
              </w:rPr>
              <w:t xml:space="preserve"> мужчины</w:t>
            </w:r>
          </w:p>
        </w:tc>
        <w:tc>
          <w:tcPr>
            <w:tcW w:w="1275"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4,731</w:t>
            </w:r>
          </w:p>
        </w:tc>
        <w:tc>
          <w:tcPr>
            <w:tcW w:w="1120"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,093</w:t>
            </w:r>
          </w:p>
        </w:tc>
        <w:tc>
          <w:tcPr>
            <w:tcW w:w="1317"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4,547</w:t>
            </w:r>
          </w:p>
        </w:tc>
        <w:tc>
          <w:tcPr>
            <w:tcW w:w="1532"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4,915</w:t>
            </w:r>
          </w:p>
        </w:tc>
      </w:tr>
      <w:tr w:rsidR="00F36AF1" w:rsidRPr="005A7B86" w:rsidTr="00207D27">
        <w:tc>
          <w:tcPr>
            <w:tcW w:w="2835" w:type="dxa"/>
            <w:vMerge w:val="restart"/>
          </w:tcPr>
          <w:p w:rsidR="00F36AF1" w:rsidRPr="00F36AF1" w:rsidRDefault="00F36AF1" w:rsidP="001B16D1">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Традиция</w:t>
            </w:r>
          </w:p>
        </w:tc>
        <w:tc>
          <w:tcPr>
            <w:tcW w:w="1560" w:type="dxa"/>
          </w:tcPr>
          <w:p w:rsidR="00F36AF1" w:rsidRPr="00F36AF1" w:rsidRDefault="00F36AF1" w:rsidP="00030D50">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женщины</w:t>
            </w:r>
          </w:p>
        </w:tc>
        <w:tc>
          <w:tcPr>
            <w:tcW w:w="1275"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4,331</w:t>
            </w:r>
          </w:p>
        </w:tc>
        <w:tc>
          <w:tcPr>
            <w:tcW w:w="1120"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,084</w:t>
            </w:r>
          </w:p>
        </w:tc>
        <w:tc>
          <w:tcPr>
            <w:tcW w:w="1317"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4,165</w:t>
            </w:r>
          </w:p>
        </w:tc>
        <w:tc>
          <w:tcPr>
            <w:tcW w:w="1532"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4,498</w:t>
            </w:r>
          </w:p>
        </w:tc>
      </w:tr>
      <w:tr w:rsidR="00F36AF1" w:rsidRPr="005A7B86" w:rsidTr="00207D27">
        <w:tc>
          <w:tcPr>
            <w:tcW w:w="2835" w:type="dxa"/>
            <w:vMerge/>
          </w:tcPr>
          <w:p w:rsidR="00F36AF1" w:rsidRPr="00F36AF1" w:rsidRDefault="00F36AF1" w:rsidP="001B16D1">
            <w:pPr>
              <w:autoSpaceDE w:val="0"/>
              <w:autoSpaceDN w:val="0"/>
              <w:adjustRightInd w:val="0"/>
              <w:rPr>
                <w:rFonts w:ascii="Times New Roman" w:hAnsi="Times New Roman"/>
                <w:color w:val="000000"/>
                <w:sz w:val="28"/>
                <w:szCs w:val="28"/>
              </w:rPr>
            </w:pPr>
          </w:p>
        </w:tc>
        <w:tc>
          <w:tcPr>
            <w:tcW w:w="1560" w:type="dxa"/>
          </w:tcPr>
          <w:p w:rsidR="00F36AF1" w:rsidRPr="00F36AF1" w:rsidRDefault="00F36AF1" w:rsidP="00030D50">
            <w:pPr>
              <w:autoSpaceDE w:val="0"/>
              <w:autoSpaceDN w:val="0"/>
              <w:adjustRightInd w:val="0"/>
              <w:ind w:right="60"/>
              <w:rPr>
                <w:rFonts w:ascii="Times New Roman" w:hAnsi="Times New Roman"/>
                <w:color w:val="000000"/>
                <w:sz w:val="28"/>
                <w:szCs w:val="28"/>
              </w:rPr>
            </w:pPr>
            <w:r w:rsidRPr="00F36AF1">
              <w:rPr>
                <w:rFonts w:ascii="Times New Roman" w:hAnsi="Times New Roman"/>
                <w:color w:val="000000"/>
                <w:sz w:val="28"/>
                <w:szCs w:val="28"/>
              </w:rPr>
              <w:t xml:space="preserve"> мужчины</w:t>
            </w:r>
          </w:p>
        </w:tc>
        <w:tc>
          <w:tcPr>
            <w:tcW w:w="1275"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4,256</w:t>
            </w:r>
          </w:p>
        </w:tc>
        <w:tc>
          <w:tcPr>
            <w:tcW w:w="1120"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,112</w:t>
            </w:r>
          </w:p>
        </w:tc>
        <w:tc>
          <w:tcPr>
            <w:tcW w:w="1317"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4,035</w:t>
            </w:r>
          </w:p>
        </w:tc>
        <w:tc>
          <w:tcPr>
            <w:tcW w:w="1532"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4,476</w:t>
            </w:r>
          </w:p>
        </w:tc>
      </w:tr>
      <w:tr w:rsidR="00F36AF1" w:rsidRPr="005A7B86" w:rsidTr="00207D27">
        <w:tc>
          <w:tcPr>
            <w:tcW w:w="2835" w:type="dxa"/>
            <w:vMerge w:val="restart"/>
          </w:tcPr>
          <w:p w:rsidR="00F36AF1" w:rsidRPr="00F36AF1" w:rsidRDefault="00F36AF1" w:rsidP="001B16D1">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Конформность правила</w:t>
            </w:r>
          </w:p>
        </w:tc>
        <w:tc>
          <w:tcPr>
            <w:tcW w:w="1560" w:type="dxa"/>
          </w:tcPr>
          <w:p w:rsidR="00F36AF1" w:rsidRPr="00F36AF1" w:rsidRDefault="00F36AF1" w:rsidP="00030D50">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женщины</w:t>
            </w:r>
          </w:p>
        </w:tc>
        <w:tc>
          <w:tcPr>
            <w:tcW w:w="1275"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4,146</w:t>
            </w:r>
          </w:p>
        </w:tc>
        <w:tc>
          <w:tcPr>
            <w:tcW w:w="1120"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,080</w:t>
            </w:r>
          </w:p>
        </w:tc>
        <w:tc>
          <w:tcPr>
            <w:tcW w:w="1317"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3,989</w:t>
            </w:r>
          </w:p>
        </w:tc>
        <w:tc>
          <w:tcPr>
            <w:tcW w:w="1532"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4,304</w:t>
            </w:r>
          </w:p>
        </w:tc>
      </w:tr>
      <w:tr w:rsidR="00F36AF1" w:rsidRPr="005A7B86" w:rsidTr="00207D27">
        <w:tc>
          <w:tcPr>
            <w:tcW w:w="2835" w:type="dxa"/>
            <w:vMerge/>
          </w:tcPr>
          <w:p w:rsidR="00F36AF1" w:rsidRPr="00F36AF1" w:rsidRDefault="00F36AF1" w:rsidP="001B16D1">
            <w:pPr>
              <w:autoSpaceDE w:val="0"/>
              <w:autoSpaceDN w:val="0"/>
              <w:adjustRightInd w:val="0"/>
              <w:rPr>
                <w:rFonts w:ascii="Times New Roman" w:hAnsi="Times New Roman"/>
                <w:color w:val="000000"/>
                <w:sz w:val="28"/>
                <w:szCs w:val="28"/>
              </w:rPr>
            </w:pPr>
          </w:p>
        </w:tc>
        <w:tc>
          <w:tcPr>
            <w:tcW w:w="1560" w:type="dxa"/>
          </w:tcPr>
          <w:p w:rsidR="00F36AF1" w:rsidRPr="00F36AF1" w:rsidRDefault="00F36AF1" w:rsidP="00030D50">
            <w:pPr>
              <w:autoSpaceDE w:val="0"/>
              <w:autoSpaceDN w:val="0"/>
              <w:adjustRightInd w:val="0"/>
              <w:ind w:right="60"/>
              <w:rPr>
                <w:rFonts w:ascii="Times New Roman" w:hAnsi="Times New Roman"/>
                <w:color w:val="000000"/>
                <w:sz w:val="28"/>
                <w:szCs w:val="28"/>
              </w:rPr>
            </w:pPr>
            <w:r w:rsidRPr="00F36AF1">
              <w:rPr>
                <w:rFonts w:ascii="Times New Roman" w:hAnsi="Times New Roman"/>
                <w:color w:val="000000"/>
                <w:sz w:val="28"/>
                <w:szCs w:val="28"/>
              </w:rPr>
              <w:t xml:space="preserve"> мужчины</w:t>
            </w:r>
          </w:p>
        </w:tc>
        <w:tc>
          <w:tcPr>
            <w:tcW w:w="1275"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3,912</w:t>
            </w:r>
          </w:p>
        </w:tc>
        <w:tc>
          <w:tcPr>
            <w:tcW w:w="1120"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,106</w:t>
            </w:r>
          </w:p>
        </w:tc>
        <w:tc>
          <w:tcPr>
            <w:tcW w:w="1317"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3,703</w:t>
            </w:r>
          </w:p>
        </w:tc>
        <w:tc>
          <w:tcPr>
            <w:tcW w:w="1532"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4,121</w:t>
            </w:r>
          </w:p>
        </w:tc>
      </w:tr>
      <w:tr w:rsidR="00F36AF1" w:rsidRPr="005A7B86" w:rsidTr="00207D27">
        <w:tc>
          <w:tcPr>
            <w:tcW w:w="2835" w:type="dxa"/>
            <w:vMerge w:val="restart"/>
          </w:tcPr>
          <w:p w:rsidR="00F36AF1" w:rsidRPr="00F36AF1" w:rsidRDefault="00F36AF1" w:rsidP="001B16D1">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Конформность межличностная</w:t>
            </w:r>
          </w:p>
        </w:tc>
        <w:tc>
          <w:tcPr>
            <w:tcW w:w="1560" w:type="dxa"/>
          </w:tcPr>
          <w:p w:rsidR="00F36AF1" w:rsidRPr="00F36AF1" w:rsidRDefault="00F36AF1" w:rsidP="00030D50">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женщины</w:t>
            </w:r>
          </w:p>
        </w:tc>
        <w:tc>
          <w:tcPr>
            <w:tcW w:w="1275"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4,285</w:t>
            </w:r>
          </w:p>
        </w:tc>
        <w:tc>
          <w:tcPr>
            <w:tcW w:w="1120"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,074</w:t>
            </w:r>
          </w:p>
        </w:tc>
        <w:tc>
          <w:tcPr>
            <w:tcW w:w="1317"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4,140</w:t>
            </w:r>
          </w:p>
        </w:tc>
        <w:tc>
          <w:tcPr>
            <w:tcW w:w="1532"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4,431</w:t>
            </w:r>
          </w:p>
        </w:tc>
      </w:tr>
      <w:tr w:rsidR="00F36AF1" w:rsidRPr="005A7B86" w:rsidTr="00207D27">
        <w:trPr>
          <w:trHeight w:val="285"/>
        </w:trPr>
        <w:tc>
          <w:tcPr>
            <w:tcW w:w="2835" w:type="dxa"/>
            <w:vMerge/>
          </w:tcPr>
          <w:p w:rsidR="00F36AF1" w:rsidRPr="00F36AF1" w:rsidRDefault="00F36AF1" w:rsidP="001B16D1">
            <w:pPr>
              <w:autoSpaceDE w:val="0"/>
              <w:autoSpaceDN w:val="0"/>
              <w:adjustRightInd w:val="0"/>
              <w:rPr>
                <w:rFonts w:ascii="Times New Roman" w:hAnsi="Times New Roman"/>
                <w:color w:val="000000"/>
                <w:sz w:val="28"/>
                <w:szCs w:val="28"/>
              </w:rPr>
            </w:pPr>
          </w:p>
        </w:tc>
        <w:tc>
          <w:tcPr>
            <w:tcW w:w="1560" w:type="dxa"/>
          </w:tcPr>
          <w:p w:rsidR="00F36AF1" w:rsidRPr="00F36AF1" w:rsidRDefault="00F36AF1" w:rsidP="00030D50">
            <w:pPr>
              <w:autoSpaceDE w:val="0"/>
              <w:autoSpaceDN w:val="0"/>
              <w:adjustRightInd w:val="0"/>
              <w:ind w:right="60"/>
              <w:rPr>
                <w:rFonts w:ascii="Times New Roman" w:hAnsi="Times New Roman"/>
                <w:color w:val="000000"/>
                <w:sz w:val="28"/>
                <w:szCs w:val="28"/>
              </w:rPr>
            </w:pPr>
            <w:r w:rsidRPr="00F36AF1">
              <w:rPr>
                <w:rFonts w:ascii="Times New Roman" w:hAnsi="Times New Roman"/>
                <w:color w:val="000000"/>
                <w:sz w:val="28"/>
                <w:szCs w:val="28"/>
              </w:rPr>
              <w:t xml:space="preserve"> мужчины</w:t>
            </w:r>
          </w:p>
        </w:tc>
        <w:tc>
          <w:tcPr>
            <w:tcW w:w="1275"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4,243</w:t>
            </w:r>
          </w:p>
        </w:tc>
        <w:tc>
          <w:tcPr>
            <w:tcW w:w="1120"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,098</w:t>
            </w:r>
          </w:p>
        </w:tc>
        <w:tc>
          <w:tcPr>
            <w:tcW w:w="1317"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4,050</w:t>
            </w:r>
          </w:p>
        </w:tc>
        <w:tc>
          <w:tcPr>
            <w:tcW w:w="1532"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4,437</w:t>
            </w:r>
          </w:p>
        </w:tc>
      </w:tr>
      <w:tr w:rsidR="00F36AF1" w:rsidRPr="005A7B86" w:rsidTr="00207D27">
        <w:tc>
          <w:tcPr>
            <w:tcW w:w="2835" w:type="dxa"/>
            <w:vMerge w:val="restart"/>
          </w:tcPr>
          <w:p w:rsidR="00F36AF1" w:rsidRPr="00F36AF1" w:rsidRDefault="00F36AF1" w:rsidP="001B16D1">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Скромность</w:t>
            </w:r>
          </w:p>
        </w:tc>
        <w:tc>
          <w:tcPr>
            <w:tcW w:w="1560" w:type="dxa"/>
          </w:tcPr>
          <w:p w:rsidR="00F36AF1" w:rsidRPr="00F36AF1" w:rsidRDefault="00F36AF1" w:rsidP="00030D50">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женщины</w:t>
            </w:r>
          </w:p>
        </w:tc>
        <w:tc>
          <w:tcPr>
            <w:tcW w:w="1275"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4,437</w:t>
            </w:r>
          </w:p>
        </w:tc>
        <w:tc>
          <w:tcPr>
            <w:tcW w:w="1120"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,069</w:t>
            </w:r>
          </w:p>
        </w:tc>
        <w:tc>
          <w:tcPr>
            <w:tcW w:w="1317"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4,302</w:t>
            </w:r>
          </w:p>
        </w:tc>
        <w:tc>
          <w:tcPr>
            <w:tcW w:w="1532"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4,572</w:t>
            </w:r>
          </w:p>
        </w:tc>
      </w:tr>
      <w:tr w:rsidR="00F36AF1" w:rsidRPr="005A7B86" w:rsidTr="00207D27">
        <w:tc>
          <w:tcPr>
            <w:tcW w:w="2835" w:type="dxa"/>
            <w:vMerge/>
          </w:tcPr>
          <w:p w:rsidR="00F36AF1" w:rsidRPr="00F36AF1" w:rsidRDefault="00F36AF1" w:rsidP="001B16D1">
            <w:pPr>
              <w:autoSpaceDE w:val="0"/>
              <w:autoSpaceDN w:val="0"/>
              <w:adjustRightInd w:val="0"/>
              <w:rPr>
                <w:rFonts w:ascii="Times New Roman" w:hAnsi="Times New Roman"/>
                <w:color w:val="000000"/>
                <w:sz w:val="28"/>
                <w:szCs w:val="28"/>
              </w:rPr>
            </w:pPr>
          </w:p>
        </w:tc>
        <w:tc>
          <w:tcPr>
            <w:tcW w:w="1560" w:type="dxa"/>
          </w:tcPr>
          <w:p w:rsidR="00F36AF1" w:rsidRPr="00F36AF1" w:rsidRDefault="00F36AF1" w:rsidP="00030D50">
            <w:pPr>
              <w:autoSpaceDE w:val="0"/>
              <w:autoSpaceDN w:val="0"/>
              <w:adjustRightInd w:val="0"/>
              <w:ind w:right="60"/>
              <w:rPr>
                <w:rFonts w:ascii="Times New Roman" w:hAnsi="Times New Roman"/>
                <w:color w:val="000000"/>
                <w:sz w:val="28"/>
                <w:szCs w:val="28"/>
              </w:rPr>
            </w:pPr>
            <w:r w:rsidRPr="00F36AF1">
              <w:rPr>
                <w:rFonts w:ascii="Times New Roman" w:hAnsi="Times New Roman"/>
                <w:color w:val="000000"/>
                <w:sz w:val="28"/>
                <w:szCs w:val="28"/>
              </w:rPr>
              <w:t xml:space="preserve"> мужчины</w:t>
            </w:r>
          </w:p>
        </w:tc>
        <w:tc>
          <w:tcPr>
            <w:tcW w:w="1275"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4,151</w:t>
            </w:r>
          </w:p>
        </w:tc>
        <w:tc>
          <w:tcPr>
            <w:tcW w:w="1120"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,091</w:t>
            </w:r>
          </w:p>
        </w:tc>
        <w:tc>
          <w:tcPr>
            <w:tcW w:w="1317"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3,971</w:t>
            </w:r>
          </w:p>
        </w:tc>
        <w:tc>
          <w:tcPr>
            <w:tcW w:w="1532"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4,331</w:t>
            </w:r>
          </w:p>
        </w:tc>
      </w:tr>
      <w:tr w:rsidR="00F36AF1" w:rsidRPr="005A7B86" w:rsidTr="00207D27">
        <w:tc>
          <w:tcPr>
            <w:tcW w:w="2835" w:type="dxa"/>
            <w:vMerge w:val="restart"/>
          </w:tcPr>
          <w:p w:rsidR="00F36AF1" w:rsidRPr="00F36AF1" w:rsidRDefault="00F36AF1" w:rsidP="001B16D1">
            <w:pPr>
              <w:autoSpaceDE w:val="0"/>
              <w:autoSpaceDN w:val="0"/>
              <w:adjustRightInd w:val="0"/>
              <w:ind w:right="60"/>
              <w:rPr>
                <w:rFonts w:ascii="Times New Roman" w:hAnsi="Times New Roman"/>
                <w:color w:val="000000"/>
                <w:sz w:val="28"/>
                <w:szCs w:val="28"/>
              </w:rPr>
            </w:pPr>
            <w:r w:rsidRPr="00F36AF1">
              <w:rPr>
                <w:rFonts w:ascii="Times New Roman" w:hAnsi="Times New Roman"/>
                <w:color w:val="000000"/>
                <w:sz w:val="28"/>
                <w:szCs w:val="28"/>
              </w:rPr>
              <w:t>Универсализм Забота о природе</w:t>
            </w:r>
          </w:p>
        </w:tc>
        <w:tc>
          <w:tcPr>
            <w:tcW w:w="1560" w:type="dxa"/>
          </w:tcPr>
          <w:p w:rsidR="00F36AF1" w:rsidRPr="00F36AF1" w:rsidRDefault="00F36AF1" w:rsidP="00030D50">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женщины</w:t>
            </w:r>
          </w:p>
        </w:tc>
        <w:tc>
          <w:tcPr>
            <w:tcW w:w="1275"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4,156</w:t>
            </w:r>
          </w:p>
        </w:tc>
        <w:tc>
          <w:tcPr>
            <w:tcW w:w="1120"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,079</w:t>
            </w:r>
          </w:p>
        </w:tc>
        <w:tc>
          <w:tcPr>
            <w:tcW w:w="1317"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4,001</w:t>
            </w:r>
          </w:p>
        </w:tc>
        <w:tc>
          <w:tcPr>
            <w:tcW w:w="1532"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4,311</w:t>
            </w:r>
          </w:p>
        </w:tc>
      </w:tr>
      <w:tr w:rsidR="00F36AF1" w:rsidRPr="005A7B86" w:rsidTr="00207D27">
        <w:tc>
          <w:tcPr>
            <w:tcW w:w="2835" w:type="dxa"/>
            <w:vMerge/>
          </w:tcPr>
          <w:p w:rsidR="00F36AF1" w:rsidRPr="00F36AF1" w:rsidRDefault="00F36AF1" w:rsidP="001B16D1">
            <w:pPr>
              <w:autoSpaceDE w:val="0"/>
              <w:autoSpaceDN w:val="0"/>
              <w:adjustRightInd w:val="0"/>
              <w:rPr>
                <w:rFonts w:ascii="Times New Roman" w:hAnsi="Times New Roman"/>
                <w:color w:val="000000"/>
                <w:sz w:val="28"/>
                <w:szCs w:val="28"/>
              </w:rPr>
            </w:pPr>
          </w:p>
        </w:tc>
        <w:tc>
          <w:tcPr>
            <w:tcW w:w="1560" w:type="dxa"/>
          </w:tcPr>
          <w:p w:rsidR="00F36AF1" w:rsidRPr="00F36AF1" w:rsidRDefault="00F36AF1" w:rsidP="00030D50">
            <w:pPr>
              <w:autoSpaceDE w:val="0"/>
              <w:autoSpaceDN w:val="0"/>
              <w:adjustRightInd w:val="0"/>
              <w:ind w:right="60"/>
              <w:rPr>
                <w:rFonts w:ascii="Times New Roman" w:hAnsi="Times New Roman"/>
                <w:color w:val="000000"/>
                <w:sz w:val="28"/>
                <w:szCs w:val="28"/>
              </w:rPr>
            </w:pPr>
            <w:r w:rsidRPr="00F36AF1">
              <w:rPr>
                <w:rFonts w:ascii="Times New Roman" w:hAnsi="Times New Roman"/>
                <w:color w:val="000000"/>
                <w:sz w:val="28"/>
                <w:szCs w:val="28"/>
              </w:rPr>
              <w:t xml:space="preserve"> мужчины</w:t>
            </w:r>
          </w:p>
        </w:tc>
        <w:tc>
          <w:tcPr>
            <w:tcW w:w="1275"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3,997</w:t>
            </w:r>
          </w:p>
        </w:tc>
        <w:tc>
          <w:tcPr>
            <w:tcW w:w="1120"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,105</w:t>
            </w:r>
          </w:p>
        </w:tc>
        <w:tc>
          <w:tcPr>
            <w:tcW w:w="1317"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3,791</w:t>
            </w:r>
          </w:p>
        </w:tc>
        <w:tc>
          <w:tcPr>
            <w:tcW w:w="1532"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4,203</w:t>
            </w:r>
          </w:p>
        </w:tc>
      </w:tr>
      <w:tr w:rsidR="00F36AF1" w:rsidRPr="005A7B86" w:rsidTr="00207D27">
        <w:tc>
          <w:tcPr>
            <w:tcW w:w="2835" w:type="dxa"/>
            <w:vMerge w:val="restart"/>
          </w:tcPr>
          <w:p w:rsidR="00F36AF1" w:rsidRPr="00F36AF1" w:rsidRDefault="00F36AF1" w:rsidP="001B16D1">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Универсализм Забота о других</w:t>
            </w:r>
          </w:p>
        </w:tc>
        <w:tc>
          <w:tcPr>
            <w:tcW w:w="1560" w:type="dxa"/>
          </w:tcPr>
          <w:p w:rsidR="00F36AF1" w:rsidRPr="00F36AF1" w:rsidRDefault="00F36AF1" w:rsidP="00030D50">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женщины</w:t>
            </w:r>
          </w:p>
        </w:tc>
        <w:tc>
          <w:tcPr>
            <w:tcW w:w="1275"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4,712</w:t>
            </w:r>
          </w:p>
        </w:tc>
        <w:tc>
          <w:tcPr>
            <w:tcW w:w="1120"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,073</w:t>
            </w:r>
          </w:p>
        </w:tc>
        <w:tc>
          <w:tcPr>
            <w:tcW w:w="1317"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4,569</w:t>
            </w:r>
          </w:p>
        </w:tc>
        <w:tc>
          <w:tcPr>
            <w:tcW w:w="1532"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4,856</w:t>
            </w:r>
          </w:p>
        </w:tc>
      </w:tr>
      <w:tr w:rsidR="00F36AF1" w:rsidRPr="005A7B86" w:rsidTr="00207D27">
        <w:trPr>
          <w:trHeight w:val="270"/>
        </w:trPr>
        <w:tc>
          <w:tcPr>
            <w:tcW w:w="2835" w:type="dxa"/>
            <w:vMerge/>
          </w:tcPr>
          <w:p w:rsidR="00F36AF1" w:rsidRPr="00F36AF1" w:rsidRDefault="00F36AF1" w:rsidP="001B16D1">
            <w:pPr>
              <w:autoSpaceDE w:val="0"/>
              <w:autoSpaceDN w:val="0"/>
              <w:adjustRightInd w:val="0"/>
              <w:rPr>
                <w:rFonts w:ascii="Times New Roman" w:hAnsi="Times New Roman"/>
                <w:color w:val="000000"/>
                <w:sz w:val="28"/>
                <w:szCs w:val="28"/>
              </w:rPr>
            </w:pPr>
          </w:p>
        </w:tc>
        <w:tc>
          <w:tcPr>
            <w:tcW w:w="1560" w:type="dxa"/>
          </w:tcPr>
          <w:p w:rsidR="00F36AF1" w:rsidRPr="00F36AF1" w:rsidRDefault="00F36AF1" w:rsidP="00030D50">
            <w:pPr>
              <w:autoSpaceDE w:val="0"/>
              <w:autoSpaceDN w:val="0"/>
              <w:adjustRightInd w:val="0"/>
              <w:ind w:right="60"/>
              <w:rPr>
                <w:rFonts w:ascii="Times New Roman" w:hAnsi="Times New Roman"/>
                <w:color w:val="000000"/>
                <w:sz w:val="28"/>
                <w:szCs w:val="28"/>
              </w:rPr>
            </w:pPr>
            <w:r w:rsidRPr="00F36AF1">
              <w:rPr>
                <w:rFonts w:ascii="Times New Roman" w:hAnsi="Times New Roman"/>
                <w:color w:val="000000"/>
                <w:sz w:val="28"/>
                <w:szCs w:val="28"/>
              </w:rPr>
              <w:t xml:space="preserve"> мужчины</w:t>
            </w:r>
          </w:p>
        </w:tc>
        <w:tc>
          <w:tcPr>
            <w:tcW w:w="1275"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4,483</w:t>
            </w:r>
          </w:p>
        </w:tc>
        <w:tc>
          <w:tcPr>
            <w:tcW w:w="1120"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,097</w:t>
            </w:r>
          </w:p>
        </w:tc>
        <w:tc>
          <w:tcPr>
            <w:tcW w:w="1317"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4,292</w:t>
            </w:r>
          </w:p>
        </w:tc>
        <w:tc>
          <w:tcPr>
            <w:tcW w:w="1532"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4,674</w:t>
            </w:r>
          </w:p>
        </w:tc>
      </w:tr>
      <w:tr w:rsidR="00F36AF1" w:rsidRPr="005A7B86" w:rsidTr="00207D27">
        <w:tc>
          <w:tcPr>
            <w:tcW w:w="2835" w:type="dxa"/>
            <w:vMerge w:val="restart"/>
          </w:tcPr>
          <w:p w:rsidR="00F36AF1" w:rsidRPr="00F36AF1" w:rsidRDefault="00F36AF1" w:rsidP="001B16D1">
            <w:pPr>
              <w:autoSpaceDE w:val="0"/>
              <w:autoSpaceDN w:val="0"/>
              <w:adjustRightInd w:val="0"/>
              <w:ind w:right="60"/>
              <w:rPr>
                <w:rFonts w:ascii="Times New Roman" w:hAnsi="Times New Roman"/>
                <w:color w:val="000000"/>
                <w:sz w:val="28"/>
                <w:szCs w:val="28"/>
              </w:rPr>
            </w:pPr>
            <w:r w:rsidRPr="00F36AF1">
              <w:rPr>
                <w:rFonts w:ascii="Times New Roman" w:hAnsi="Times New Roman"/>
                <w:color w:val="000000"/>
                <w:sz w:val="28"/>
                <w:szCs w:val="28"/>
              </w:rPr>
              <w:t>Универсализм Толерантнсть</w:t>
            </w:r>
          </w:p>
        </w:tc>
        <w:tc>
          <w:tcPr>
            <w:tcW w:w="1560" w:type="dxa"/>
          </w:tcPr>
          <w:p w:rsidR="00F36AF1" w:rsidRPr="00F36AF1" w:rsidRDefault="00F36AF1" w:rsidP="00030D50">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женщины</w:t>
            </w:r>
          </w:p>
        </w:tc>
        <w:tc>
          <w:tcPr>
            <w:tcW w:w="1275"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4,404</w:t>
            </w:r>
          </w:p>
        </w:tc>
        <w:tc>
          <w:tcPr>
            <w:tcW w:w="1120"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,075</w:t>
            </w:r>
          </w:p>
        </w:tc>
        <w:tc>
          <w:tcPr>
            <w:tcW w:w="1317"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4,256</w:t>
            </w:r>
          </w:p>
        </w:tc>
        <w:tc>
          <w:tcPr>
            <w:tcW w:w="1532"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4,551</w:t>
            </w:r>
          </w:p>
        </w:tc>
      </w:tr>
      <w:tr w:rsidR="00F36AF1" w:rsidRPr="005A7B86" w:rsidTr="00207D27">
        <w:tc>
          <w:tcPr>
            <w:tcW w:w="2835" w:type="dxa"/>
            <w:vMerge/>
          </w:tcPr>
          <w:p w:rsidR="00F36AF1" w:rsidRPr="00F36AF1" w:rsidRDefault="00F36AF1" w:rsidP="001B16D1">
            <w:pPr>
              <w:autoSpaceDE w:val="0"/>
              <w:autoSpaceDN w:val="0"/>
              <w:adjustRightInd w:val="0"/>
              <w:rPr>
                <w:rFonts w:ascii="Times New Roman" w:hAnsi="Times New Roman"/>
                <w:color w:val="000000"/>
                <w:sz w:val="28"/>
                <w:szCs w:val="28"/>
              </w:rPr>
            </w:pPr>
          </w:p>
        </w:tc>
        <w:tc>
          <w:tcPr>
            <w:tcW w:w="1560" w:type="dxa"/>
          </w:tcPr>
          <w:p w:rsidR="00F36AF1" w:rsidRPr="00F36AF1" w:rsidRDefault="00F36AF1" w:rsidP="00030D50">
            <w:pPr>
              <w:autoSpaceDE w:val="0"/>
              <w:autoSpaceDN w:val="0"/>
              <w:adjustRightInd w:val="0"/>
              <w:ind w:right="60"/>
              <w:rPr>
                <w:rFonts w:ascii="Times New Roman" w:hAnsi="Times New Roman"/>
                <w:color w:val="000000"/>
                <w:sz w:val="28"/>
                <w:szCs w:val="28"/>
              </w:rPr>
            </w:pPr>
            <w:r w:rsidRPr="00F36AF1">
              <w:rPr>
                <w:rFonts w:ascii="Times New Roman" w:hAnsi="Times New Roman"/>
                <w:color w:val="000000"/>
                <w:sz w:val="28"/>
                <w:szCs w:val="28"/>
              </w:rPr>
              <w:t xml:space="preserve"> мужчины</w:t>
            </w:r>
          </w:p>
        </w:tc>
        <w:tc>
          <w:tcPr>
            <w:tcW w:w="1275"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3,961</w:t>
            </w:r>
          </w:p>
        </w:tc>
        <w:tc>
          <w:tcPr>
            <w:tcW w:w="1120"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,099</w:t>
            </w:r>
          </w:p>
        </w:tc>
        <w:tc>
          <w:tcPr>
            <w:tcW w:w="1317"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3,765</w:t>
            </w:r>
          </w:p>
        </w:tc>
        <w:tc>
          <w:tcPr>
            <w:tcW w:w="1532"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4,156</w:t>
            </w:r>
          </w:p>
        </w:tc>
      </w:tr>
      <w:tr w:rsidR="00F36AF1" w:rsidRPr="005A7B86" w:rsidTr="00207D27">
        <w:tc>
          <w:tcPr>
            <w:tcW w:w="2835" w:type="dxa"/>
            <w:vMerge w:val="restart"/>
          </w:tcPr>
          <w:p w:rsidR="00F36AF1" w:rsidRPr="00F36AF1" w:rsidRDefault="00F36AF1" w:rsidP="00207D27">
            <w:pPr>
              <w:autoSpaceDE w:val="0"/>
              <w:autoSpaceDN w:val="0"/>
              <w:adjustRightInd w:val="0"/>
              <w:ind w:right="60"/>
              <w:rPr>
                <w:rFonts w:ascii="Times New Roman" w:hAnsi="Times New Roman"/>
                <w:color w:val="000000"/>
                <w:sz w:val="28"/>
                <w:szCs w:val="28"/>
              </w:rPr>
            </w:pPr>
            <w:r w:rsidRPr="00F36AF1">
              <w:rPr>
                <w:rFonts w:ascii="Times New Roman" w:hAnsi="Times New Roman"/>
                <w:color w:val="000000"/>
                <w:sz w:val="28"/>
                <w:szCs w:val="28"/>
              </w:rPr>
              <w:t>Благожелательность –Забота</w:t>
            </w:r>
          </w:p>
        </w:tc>
        <w:tc>
          <w:tcPr>
            <w:tcW w:w="1560" w:type="dxa"/>
          </w:tcPr>
          <w:p w:rsidR="00F36AF1" w:rsidRPr="00F36AF1" w:rsidRDefault="00F36AF1" w:rsidP="00030D50">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женщины</w:t>
            </w:r>
          </w:p>
        </w:tc>
        <w:tc>
          <w:tcPr>
            <w:tcW w:w="1275"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5,220</w:t>
            </w:r>
          </w:p>
        </w:tc>
        <w:tc>
          <w:tcPr>
            <w:tcW w:w="1120"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,063</w:t>
            </w:r>
          </w:p>
        </w:tc>
        <w:tc>
          <w:tcPr>
            <w:tcW w:w="1317"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5,096</w:t>
            </w:r>
          </w:p>
        </w:tc>
        <w:tc>
          <w:tcPr>
            <w:tcW w:w="1532"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5,344</w:t>
            </w:r>
          </w:p>
        </w:tc>
      </w:tr>
      <w:tr w:rsidR="00F36AF1" w:rsidRPr="005A7B86" w:rsidTr="00207D27">
        <w:tc>
          <w:tcPr>
            <w:tcW w:w="2835" w:type="dxa"/>
            <w:vMerge/>
          </w:tcPr>
          <w:p w:rsidR="00F36AF1" w:rsidRPr="00F36AF1" w:rsidRDefault="00F36AF1" w:rsidP="001B16D1">
            <w:pPr>
              <w:autoSpaceDE w:val="0"/>
              <w:autoSpaceDN w:val="0"/>
              <w:adjustRightInd w:val="0"/>
              <w:rPr>
                <w:rFonts w:ascii="Times New Roman" w:hAnsi="Times New Roman"/>
                <w:color w:val="000000"/>
                <w:sz w:val="28"/>
                <w:szCs w:val="28"/>
              </w:rPr>
            </w:pPr>
          </w:p>
        </w:tc>
        <w:tc>
          <w:tcPr>
            <w:tcW w:w="1560" w:type="dxa"/>
          </w:tcPr>
          <w:p w:rsidR="00F36AF1" w:rsidRPr="00F36AF1" w:rsidRDefault="00F36AF1" w:rsidP="00030D50">
            <w:pPr>
              <w:autoSpaceDE w:val="0"/>
              <w:autoSpaceDN w:val="0"/>
              <w:adjustRightInd w:val="0"/>
              <w:ind w:right="60"/>
              <w:rPr>
                <w:rFonts w:ascii="Times New Roman" w:hAnsi="Times New Roman"/>
                <w:color w:val="000000"/>
                <w:sz w:val="28"/>
                <w:szCs w:val="28"/>
              </w:rPr>
            </w:pPr>
            <w:r w:rsidRPr="00F36AF1">
              <w:rPr>
                <w:rFonts w:ascii="Times New Roman" w:hAnsi="Times New Roman"/>
                <w:color w:val="000000"/>
                <w:sz w:val="28"/>
                <w:szCs w:val="28"/>
              </w:rPr>
              <w:t xml:space="preserve"> мужчины</w:t>
            </w:r>
          </w:p>
        </w:tc>
        <w:tc>
          <w:tcPr>
            <w:tcW w:w="1275"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4,955</w:t>
            </w:r>
          </w:p>
        </w:tc>
        <w:tc>
          <w:tcPr>
            <w:tcW w:w="1120"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,084</w:t>
            </w:r>
          </w:p>
        </w:tc>
        <w:tc>
          <w:tcPr>
            <w:tcW w:w="1317"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4,790</w:t>
            </w:r>
          </w:p>
        </w:tc>
        <w:tc>
          <w:tcPr>
            <w:tcW w:w="1532"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5,119</w:t>
            </w:r>
          </w:p>
        </w:tc>
      </w:tr>
      <w:tr w:rsidR="00F36AF1" w:rsidRPr="005A7B86" w:rsidTr="00207D27">
        <w:tc>
          <w:tcPr>
            <w:tcW w:w="2835" w:type="dxa"/>
            <w:vMerge w:val="restart"/>
          </w:tcPr>
          <w:p w:rsidR="00F36AF1" w:rsidRPr="00F36AF1" w:rsidRDefault="00F36AF1" w:rsidP="00207D27">
            <w:pPr>
              <w:autoSpaceDE w:val="0"/>
              <w:autoSpaceDN w:val="0"/>
              <w:adjustRightInd w:val="0"/>
              <w:ind w:right="60"/>
              <w:rPr>
                <w:rFonts w:ascii="Times New Roman" w:hAnsi="Times New Roman"/>
                <w:color w:val="000000"/>
                <w:sz w:val="28"/>
                <w:szCs w:val="28"/>
              </w:rPr>
            </w:pPr>
            <w:r w:rsidRPr="00F36AF1">
              <w:rPr>
                <w:rFonts w:ascii="Times New Roman" w:hAnsi="Times New Roman"/>
                <w:color w:val="000000"/>
                <w:sz w:val="28"/>
                <w:szCs w:val="28"/>
              </w:rPr>
              <w:t>Благожлательность – Чувство долга</w:t>
            </w:r>
          </w:p>
        </w:tc>
        <w:tc>
          <w:tcPr>
            <w:tcW w:w="1560" w:type="dxa"/>
          </w:tcPr>
          <w:p w:rsidR="00F36AF1" w:rsidRPr="00F36AF1" w:rsidRDefault="00F36AF1" w:rsidP="00030D50">
            <w:pPr>
              <w:autoSpaceDE w:val="0"/>
              <w:autoSpaceDN w:val="0"/>
              <w:adjustRightInd w:val="0"/>
              <w:ind w:left="60" w:right="60"/>
              <w:rPr>
                <w:rFonts w:ascii="Times New Roman" w:hAnsi="Times New Roman"/>
                <w:color w:val="000000"/>
                <w:sz w:val="28"/>
                <w:szCs w:val="28"/>
              </w:rPr>
            </w:pPr>
            <w:r w:rsidRPr="00F36AF1">
              <w:rPr>
                <w:rFonts w:ascii="Times New Roman" w:hAnsi="Times New Roman"/>
                <w:color w:val="000000"/>
                <w:sz w:val="28"/>
                <w:szCs w:val="28"/>
              </w:rPr>
              <w:t>женщины</w:t>
            </w:r>
          </w:p>
        </w:tc>
        <w:tc>
          <w:tcPr>
            <w:tcW w:w="1275"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5,206</w:t>
            </w:r>
          </w:p>
        </w:tc>
        <w:tc>
          <w:tcPr>
            <w:tcW w:w="1120"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,070</w:t>
            </w:r>
          </w:p>
        </w:tc>
        <w:tc>
          <w:tcPr>
            <w:tcW w:w="1317"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5,068</w:t>
            </w:r>
          </w:p>
        </w:tc>
        <w:tc>
          <w:tcPr>
            <w:tcW w:w="1532"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5,344</w:t>
            </w:r>
          </w:p>
        </w:tc>
      </w:tr>
      <w:tr w:rsidR="00F36AF1" w:rsidRPr="005A7B86" w:rsidTr="00207D27">
        <w:tc>
          <w:tcPr>
            <w:tcW w:w="2835" w:type="dxa"/>
            <w:vMerge/>
          </w:tcPr>
          <w:p w:rsidR="00F36AF1" w:rsidRPr="00F36AF1" w:rsidRDefault="00F36AF1" w:rsidP="001B16D1">
            <w:pPr>
              <w:autoSpaceDE w:val="0"/>
              <w:autoSpaceDN w:val="0"/>
              <w:adjustRightInd w:val="0"/>
              <w:rPr>
                <w:rFonts w:ascii="Times New Roman" w:hAnsi="Times New Roman"/>
                <w:color w:val="000000"/>
                <w:sz w:val="28"/>
                <w:szCs w:val="28"/>
              </w:rPr>
            </w:pPr>
          </w:p>
        </w:tc>
        <w:tc>
          <w:tcPr>
            <w:tcW w:w="1560" w:type="dxa"/>
          </w:tcPr>
          <w:p w:rsidR="00F36AF1" w:rsidRPr="00F36AF1" w:rsidRDefault="00F36AF1" w:rsidP="00030D50">
            <w:pPr>
              <w:autoSpaceDE w:val="0"/>
              <w:autoSpaceDN w:val="0"/>
              <w:adjustRightInd w:val="0"/>
              <w:ind w:right="60"/>
              <w:rPr>
                <w:rFonts w:ascii="Times New Roman" w:hAnsi="Times New Roman"/>
                <w:color w:val="000000"/>
                <w:sz w:val="28"/>
                <w:szCs w:val="28"/>
              </w:rPr>
            </w:pPr>
            <w:r w:rsidRPr="00F36AF1">
              <w:rPr>
                <w:rFonts w:ascii="Times New Roman" w:hAnsi="Times New Roman"/>
                <w:color w:val="000000"/>
                <w:sz w:val="28"/>
                <w:szCs w:val="28"/>
              </w:rPr>
              <w:t xml:space="preserve"> мужчины</w:t>
            </w:r>
          </w:p>
        </w:tc>
        <w:tc>
          <w:tcPr>
            <w:tcW w:w="1275"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4,903</w:t>
            </w:r>
          </w:p>
        </w:tc>
        <w:tc>
          <w:tcPr>
            <w:tcW w:w="1120"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,093</w:t>
            </w:r>
          </w:p>
        </w:tc>
        <w:tc>
          <w:tcPr>
            <w:tcW w:w="1317"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4,720</w:t>
            </w:r>
          </w:p>
        </w:tc>
        <w:tc>
          <w:tcPr>
            <w:tcW w:w="1532" w:type="dxa"/>
          </w:tcPr>
          <w:p w:rsidR="00F36AF1" w:rsidRPr="00F36AF1" w:rsidRDefault="00F36AF1" w:rsidP="001B16D1">
            <w:pPr>
              <w:autoSpaceDE w:val="0"/>
              <w:autoSpaceDN w:val="0"/>
              <w:adjustRightInd w:val="0"/>
              <w:ind w:left="60" w:right="60"/>
              <w:jc w:val="center"/>
              <w:rPr>
                <w:rFonts w:ascii="Times New Roman" w:hAnsi="Times New Roman"/>
                <w:color w:val="000000"/>
                <w:sz w:val="28"/>
                <w:szCs w:val="28"/>
              </w:rPr>
            </w:pPr>
            <w:r w:rsidRPr="00F36AF1">
              <w:rPr>
                <w:rFonts w:ascii="Times New Roman" w:hAnsi="Times New Roman"/>
                <w:color w:val="000000"/>
                <w:sz w:val="28"/>
                <w:szCs w:val="28"/>
              </w:rPr>
              <w:t>5,086</w:t>
            </w:r>
          </w:p>
        </w:tc>
      </w:tr>
    </w:tbl>
    <w:p w:rsidR="001B16D1" w:rsidRPr="005A7B86" w:rsidRDefault="001B16D1" w:rsidP="001B16D1">
      <w:pPr>
        <w:spacing w:after="0" w:line="240" w:lineRule="auto"/>
        <w:ind w:firstLine="709"/>
        <w:jc w:val="both"/>
        <w:rPr>
          <w:rFonts w:ascii="Times New Roman" w:eastAsia="Calibri" w:hAnsi="Times New Roman" w:cs="Times New Roman"/>
          <w:i/>
          <w:sz w:val="28"/>
          <w:szCs w:val="28"/>
        </w:rPr>
      </w:pPr>
    </w:p>
    <w:p w:rsidR="001B16D1" w:rsidRPr="005A7B86" w:rsidRDefault="001B16D1" w:rsidP="001B16D1">
      <w:pPr>
        <w:autoSpaceDE w:val="0"/>
        <w:autoSpaceDN w:val="0"/>
        <w:adjustRightInd w:val="0"/>
        <w:spacing w:after="0" w:line="240" w:lineRule="auto"/>
        <w:ind w:firstLine="709"/>
        <w:rPr>
          <w:rFonts w:ascii="Times New Roman" w:eastAsia="Calibri" w:hAnsi="Times New Roman" w:cs="Times New Roman"/>
          <w:sz w:val="28"/>
          <w:szCs w:val="28"/>
        </w:rPr>
      </w:pPr>
    </w:p>
    <w:p w:rsidR="001B16D1" w:rsidRDefault="001B16D1" w:rsidP="001B16D1">
      <w:pPr>
        <w:autoSpaceDE w:val="0"/>
        <w:autoSpaceDN w:val="0"/>
        <w:adjustRightInd w:val="0"/>
        <w:spacing w:after="0" w:line="240" w:lineRule="auto"/>
        <w:jc w:val="both"/>
        <w:rPr>
          <w:rFonts w:ascii="Times New Roman" w:eastAsia="Calibri" w:hAnsi="Times New Roman" w:cs="Times New Roman"/>
          <w:sz w:val="28"/>
          <w:szCs w:val="28"/>
        </w:rPr>
      </w:pPr>
      <w:r w:rsidRPr="00A32FC9">
        <w:rPr>
          <w:rFonts w:ascii="Times New Roman" w:eastAsia="Calibri" w:hAnsi="Times New Roman" w:cs="Times New Roman"/>
          <w:noProof/>
          <w:sz w:val="28"/>
          <w:szCs w:val="28"/>
        </w:rPr>
        <w:lastRenderedPageBreak/>
        <w:drawing>
          <wp:inline distT="0" distB="0" distL="0" distR="0" wp14:anchorId="62331276" wp14:editId="5C582297">
            <wp:extent cx="5940425" cy="3850945"/>
            <wp:effectExtent l="19050" t="0" r="22225" b="0"/>
            <wp:docPr id="1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36AF1" w:rsidRDefault="00F36AF1" w:rsidP="001B16D1">
      <w:pPr>
        <w:autoSpaceDE w:val="0"/>
        <w:autoSpaceDN w:val="0"/>
        <w:adjustRightInd w:val="0"/>
        <w:spacing w:after="0" w:line="240" w:lineRule="auto"/>
        <w:ind w:firstLine="709"/>
        <w:jc w:val="center"/>
        <w:rPr>
          <w:rFonts w:ascii="Times New Roman" w:eastAsia="Calibri" w:hAnsi="Times New Roman" w:cs="Times New Roman"/>
          <w:sz w:val="28"/>
          <w:szCs w:val="28"/>
        </w:rPr>
      </w:pPr>
    </w:p>
    <w:p w:rsidR="001B16D1" w:rsidRPr="005A7B86" w:rsidRDefault="001B16D1" w:rsidP="001B16D1">
      <w:pPr>
        <w:autoSpaceDE w:val="0"/>
        <w:autoSpaceDN w:val="0"/>
        <w:adjustRightInd w:val="0"/>
        <w:spacing w:after="0" w:line="24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Рисунок </w:t>
      </w:r>
      <w:r w:rsidR="00274BEC">
        <w:rPr>
          <w:rFonts w:ascii="Times New Roman" w:eastAsia="Calibri" w:hAnsi="Times New Roman" w:cs="Times New Roman"/>
          <w:sz w:val="28"/>
          <w:szCs w:val="28"/>
        </w:rPr>
        <w:t>11</w:t>
      </w:r>
      <w:r>
        <w:rPr>
          <w:rFonts w:ascii="Times New Roman" w:eastAsia="Calibri" w:hAnsi="Times New Roman" w:cs="Times New Roman"/>
          <w:sz w:val="28"/>
          <w:szCs w:val="28"/>
        </w:rPr>
        <w:t xml:space="preserve"> - </w:t>
      </w:r>
      <w:r w:rsidRPr="001F02A4">
        <w:rPr>
          <w:rFonts w:ascii="Times New Roman" w:hAnsi="Times New Roman" w:cs="Times New Roman"/>
          <w:sz w:val="28"/>
          <w:szCs w:val="28"/>
        </w:rPr>
        <w:t>Оценки 2-х выборок по гендеру</w:t>
      </w:r>
    </w:p>
    <w:p w:rsidR="005F5F02" w:rsidRDefault="005F5F02" w:rsidP="005F5F02">
      <w:pPr>
        <w:spacing w:after="0" w:line="240" w:lineRule="auto"/>
        <w:ind w:firstLine="567"/>
        <w:jc w:val="both"/>
        <w:rPr>
          <w:rFonts w:ascii="Times New Roman" w:eastAsia="Calibri" w:hAnsi="Times New Roman" w:cs="Times New Roman"/>
          <w:sz w:val="28"/>
          <w:szCs w:val="28"/>
        </w:rPr>
      </w:pPr>
    </w:p>
    <w:p w:rsidR="005F5F02" w:rsidRDefault="005F5F02" w:rsidP="005F5F02">
      <w:pPr>
        <w:spacing w:after="0" w:line="240" w:lineRule="auto"/>
        <w:ind w:firstLine="567"/>
        <w:jc w:val="both"/>
        <w:rPr>
          <w:rFonts w:ascii="Times New Roman" w:hAnsi="Times New Roman" w:cs="Times New Roman"/>
          <w:sz w:val="28"/>
          <w:szCs w:val="28"/>
        </w:rPr>
      </w:pPr>
      <w:r w:rsidRPr="00366202">
        <w:rPr>
          <w:rFonts w:ascii="Times New Roman" w:hAnsi="Times New Roman" w:cs="Times New Roman"/>
          <w:sz w:val="28"/>
          <w:szCs w:val="28"/>
        </w:rPr>
        <w:t>То есть женщины больше</w:t>
      </w:r>
      <w:r w:rsidR="004361FB" w:rsidRPr="004361FB">
        <w:rPr>
          <w:rFonts w:ascii="Times New Roman" w:hAnsi="Times New Roman" w:cs="Times New Roman"/>
          <w:sz w:val="28"/>
          <w:szCs w:val="28"/>
        </w:rPr>
        <w:t>,</w:t>
      </w:r>
      <w:r w:rsidRPr="00366202">
        <w:rPr>
          <w:rFonts w:ascii="Times New Roman" w:hAnsi="Times New Roman" w:cs="Times New Roman"/>
          <w:sz w:val="28"/>
          <w:szCs w:val="28"/>
        </w:rPr>
        <w:t xml:space="preserve"> чем мужчины ориентированы на стремление к новизне и переменам, безопасность непосредственного окружения, признание незначительности существования одного человека в круговороте жизни, принятие и понимание тех, кто отличается от тебя, преданность группе и благополучие ее членов и стремление быть надежным и заслуживающим доверия членом группы. </w:t>
      </w:r>
    </w:p>
    <w:p w:rsidR="005F5F02" w:rsidRPr="00366202" w:rsidRDefault="005F5F02" w:rsidP="005F5F02">
      <w:pPr>
        <w:spacing w:after="0" w:line="240" w:lineRule="auto"/>
        <w:ind w:firstLine="567"/>
        <w:jc w:val="both"/>
        <w:rPr>
          <w:rFonts w:ascii="Times New Roman" w:hAnsi="Times New Roman" w:cs="Times New Roman"/>
          <w:sz w:val="28"/>
          <w:szCs w:val="28"/>
        </w:rPr>
      </w:pPr>
      <w:r w:rsidRPr="00366202">
        <w:rPr>
          <w:rFonts w:ascii="Times New Roman" w:hAnsi="Times New Roman" w:cs="Times New Roman"/>
          <w:sz w:val="28"/>
          <w:szCs w:val="28"/>
        </w:rPr>
        <w:t>Большая часть ценностей соответствует традиционной женской роли, исключение составляет ценность стимуляции, что указывает на наличие трансформации социальных представлений традиционной женской роли.</w:t>
      </w:r>
      <w:r>
        <w:rPr>
          <w:rFonts w:ascii="Times New Roman" w:hAnsi="Times New Roman" w:cs="Times New Roman"/>
          <w:sz w:val="28"/>
          <w:szCs w:val="28"/>
        </w:rPr>
        <w:t xml:space="preserve"> Отметим, что различия касаются трех мета-ценностей Самоопределения, Самосохранения и Открытости изменениям. </w:t>
      </w:r>
    </w:p>
    <w:p w:rsidR="005F5F02" w:rsidRDefault="005F5F02" w:rsidP="005F5F02">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Так же выявлены 13 ценностных ориентаций, которые объединяют оба пола:</w:t>
      </w:r>
    </w:p>
    <w:p w:rsidR="005F5F02" w:rsidRPr="00366202" w:rsidRDefault="005F5F02" w:rsidP="005F5F02">
      <w:pPr>
        <w:pStyle w:val="a7"/>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366202">
        <w:rPr>
          <w:rFonts w:ascii="Times New Roman" w:eastAsia="Calibri" w:hAnsi="Times New Roman" w:cs="Times New Roman"/>
          <w:sz w:val="28"/>
          <w:szCs w:val="28"/>
        </w:rPr>
        <w:t>Самостоятельность-Мысли</w:t>
      </w:r>
    </w:p>
    <w:p w:rsidR="005F5F02" w:rsidRPr="00366202" w:rsidRDefault="005F5F02" w:rsidP="005F5F02">
      <w:pPr>
        <w:pStyle w:val="a7"/>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366202">
        <w:rPr>
          <w:rFonts w:ascii="Times New Roman" w:eastAsia="Calibri" w:hAnsi="Times New Roman" w:cs="Times New Roman"/>
          <w:sz w:val="28"/>
          <w:szCs w:val="28"/>
        </w:rPr>
        <w:t>Самостоятельность-Поступки</w:t>
      </w:r>
    </w:p>
    <w:p w:rsidR="005F5F02" w:rsidRPr="00366202" w:rsidRDefault="005F5F02" w:rsidP="005F5F02">
      <w:pPr>
        <w:pStyle w:val="a7"/>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366202">
        <w:rPr>
          <w:rFonts w:ascii="Times New Roman" w:eastAsia="Calibri" w:hAnsi="Times New Roman" w:cs="Times New Roman"/>
          <w:sz w:val="28"/>
          <w:szCs w:val="28"/>
        </w:rPr>
        <w:t>Гедонизм</w:t>
      </w:r>
    </w:p>
    <w:p w:rsidR="005F5F02" w:rsidRPr="00366202" w:rsidRDefault="005F5F02" w:rsidP="005F5F02">
      <w:pPr>
        <w:pStyle w:val="a7"/>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366202">
        <w:rPr>
          <w:rFonts w:ascii="Times New Roman" w:eastAsia="Calibri" w:hAnsi="Times New Roman" w:cs="Times New Roman"/>
          <w:sz w:val="28"/>
          <w:szCs w:val="28"/>
        </w:rPr>
        <w:t>Достижение</w:t>
      </w:r>
    </w:p>
    <w:p w:rsidR="005F5F02" w:rsidRPr="00366202" w:rsidRDefault="005F5F02" w:rsidP="005F5F02">
      <w:pPr>
        <w:pStyle w:val="a7"/>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366202">
        <w:rPr>
          <w:rFonts w:ascii="Times New Roman" w:eastAsia="Calibri" w:hAnsi="Times New Roman" w:cs="Times New Roman"/>
          <w:sz w:val="28"/>
          <w:szCs w:val="28"/>
        </w:rPr>
        <w:t xml:space="preserve">Власть-доминирование </w:t>
      </w:r>
    </w:p>
    <w:p w:rsidR="005F5F02" w:rsidRPr="00366202" w:rsidRDefault="005F5F02" w:rsidP="005F5F02">
      <w:pPr>
        <w:pStyle w:val="a7"/>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366202">
        <w:rPr>
          <w:rFonts w:ascii="Times New Roman" w:eastAsia="Calibri" w:hAnsi="Times New Roman" w:cs="Times New Roman"/>
          <w:sz w:val="28"/>
          <w:szCs w:val="28"/>
        </w:rPr>
        <w:t>Власть-Ресурсы</w:t>
      </w:r>
    </w:p>
    <w:p w:rsidR="001B16D1" w:rsidRPr="00366202" w:rsidRDefault="006E2C8E" w:rsidP="006E2C8E">
      <w:pPr>
        <w:pStyle w:val="a7"/>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B16D1" w:rsidRPr="00366202">
        <w:rPr>
          <w:rFonts w:ascii="Times New Roman" w:eastAsia="Calibri" w:hAnsi="Times New Roman" w:cs="Times New Roman"/>
          <w:sz w:val="28"/>
          <w:szCs w:val="28"/>
        </w:rPr>
        <w:t>Репутация</w:t>
      </w:r>
    </w:p>
    <w:p w:rsidR="001B16D1" w:rsidRPr="00366202" w:rsidRDefault="006E2C8E" w:rsidP="006E2C8E">
      <w:pPr>
        <w:pStyle w:val="a7"/>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B16D1" w:rsidRPr="00366202">
        <w:rPr>
          <w:rFonts w:ascii="Times New Roman" w:eastAsia="Calibri" w:hAnsi="Times New Roman" w:cs="Times New Roman"/>
          <w:sz w:val="28"/>
          <w:szCs w:val="28"/>
        </w:rPr>
        <w:t>Безопасность Социальная</w:t>
      </w:r>
    </w:p>
    <w:p w:rsidR="001B16D1" w:rsidRPr="00366202" w:rsidRDefault="006E2C8E" w:rsidP="006E2C8E">
      <w:pPr>
        <w:pStyle w:val="a7"/>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B16D1" w:rsidRPr="00366202">
        <w:rPr>
          <w:rFonts w:ascii="Times New Roman" w:eastAsia="Calibri" w:hAnsi="Times New Roman" w:cs="Times New Roman"/>
          <w:sz w:val="28"/>
          <w:szCs w:val="28"/>
        </w:rPr>
        <w:t>Традиция</w:t>
      </w:r>
    </w:p>
    <w:p w:rsidR="001B16D1" w:rsidRPr="00366202" w:rsidRDefault="006E2C8E" w:rsidP="006E2C8E">
      <w:pPr>
        <w:pStyle w:val="a7"/>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1B16D1" w:rsidRPr="00366202">
        <w:rPr>
          <w:rFonts w:ascii="Times New Roman" w:eastAsia="Calibri" w:hAnsi="Times New Roman" w:cs="Times New Roman"/>
          <w:sz w:val="28"/>
          <w:szCs w:val="28"/>
        </w:rPr>
        <w:t>Конформность правила</w:t>
      </w:r>
    </w:p>
    <w:p w:rsidR="001B16D1" w:rsidRPr="00366202" w:rsidRDefault="006E2C8E" w:rsidP="006E2C8E">
      <w:pPr>
        <w:pStyle w:val="a7"/>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B16D1" w:rsidRPr="00366202">
        <w:rPr>
          <w:rFonts w:ascii="Times New Roman" w:eastAsia="Calibri" w:hAnsi="Times New Roman" w:cs="Times New Roman"/>
          <w:sz w:val="28"/>
          <w:szCs w:val="28"/>
        </w:rPr>
        <w:t>Конформность межличностная</w:t>
      </w:r>
    </w:p>
    <w:p w:rsidR="001B16D1" w:rsidRPr="00366202" w:rsidRDefault="006E2C8E" w:rsidP="006E2C8E">
      <w:pPr>
        <w:pStyle w:val="a7"/>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B16D1" w:rsidRPr="00366202">
        <w:rPr>
          <w:rFonts w:ascii="Times New Roman" w:eastAsia="Calibri" w:hAnsi="Times New Roman" w:cs="Times New Roman"/>
          <w:sz w:val="28"/>
          <w:szCs w:val="28"/>
        </w:rPr>
        <w:t>Универсализм Забота о природе</w:t>
      </w:r>
    </w:p>
    <w:p w:rsidR="001B16D1" w:rsidRPr="00366202" w:rsidRDefault="006E2C8E" w:rsidP="006E2C8E">
      <w:pPr>
        <w:pStyle w:val="a7"/>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B16D1" w:rsidRPr="00366202">
        <w:rPr>
          <w:rFonts w:ascii="Times New Roman" w:eastAsia="Calibri" w:hAnsi="Times New Roman" w:cs="Times New Roman"/>
          <w:sz w:val="28"/>
          <w:szCs w:val="28"/>
        </w:rPr>
        <w:t>Универсализм Забота о других</w:t>
      </w:r>
    </w:p>
    <w:p w:rsidR="001B16D1" w:rsidRPr="00366202" w:rsidRDefault="001B16D1" w:rsidP="006E2C8E">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Как мы видим, мужчины, и женщины одинаково направлены на развитие способностей и идей, на свободу определять собственные действия, на стремление к успеху, стремление оказывать влияние посредством контроля. Выявленные сходства и различия</w:t>
      </w:r>
      <w:r w:rsidR="00177136">
        <w:rPr>
          <w:rFonts w:ascii="Times New Roman" w:eastAsia="Calibri" w:hAnsi="Times New Roman" w:cs="Times New Roman"/>
          <w:sz w:val="28"/>
          <w:szCs w:val="28"/>
        </w:rPr>
        <w:t xml:space="preserve">, </w:t>
      </w:r>
      <w:r>
        <w:rPr>
          <w:rFonts w:ascii="Times New Roman" w:eastAsia="Calibri" w:hAnsi="Times New Roman" w:cs="Times New Roman"/>
          <w:sz w:val="28"/>
          <w:szCs w:val="28"/>
        </w:rPr>
        <w:t>в системе ценностей мужчин и женщин</w:t>
      </w:r>
      <w:r w:rsidR="00177136">
        <w:rPr>
          <w:rFonts w:ascii="Times New Roman" w:eastAsia="Calibri" w:hAnsi="Times New Roman" w:cs="Times New Roman"/>
          <w:sz w:val="28"/>
          <w:szCs w:val="28"/>
        </w:rPr>
        <w:t xml:space="preserve">, </w:t>
      </w:r>
      <w:r>
        <w:rPr>
          <w:rFonts w:ascii="Times New Roman" w:eastAsia="Calibri" w:hAnsi="Times New Roman" w:cs="Times New Roman"/>
          <w:sz w:val="28"/>
          <w:szCs w:val="28"/>
        </w:rPr>
        <w:t>указывают на наличие трансформационных процессов связанных с измене</w:t>
      </w:r>
      <w:r w:rsidR="00177136">
        <w:rPr>
          <w:rFonts w:ascii="Times New Roman" w:eastAsia="Calibri" w:hAnsi="Times New Roman" w:cs="Times New Roman"/>
          <w:sz w:val="28"/>
          <w:szCs w:val="28"/>
        </w:rPr>
        <w:t>нием представлений о традиционно мужских</w:t>
      </w:r>
      <w:r>
        <w:rPr>
          <w:rFonts w:ascii="Times New Roman" w:eastAsia="Calibri" w:hAnsi="Times New Roman" w:cs="Times New Roman"/>
          <w:sz w:val="28"/>
          <w:szCs w:val="28"/>
        </w:rPr>
        <w:t xml:space="preserve"> и женских ролях.</w:t>
      </w:r>
    </w:p>
    <w:p w:rsidR="001B16D1" w:rsidRPr="00BC6977" w:rsidRDefault="001B16D1" w:rsidP="006E2C8E">
      <w:pPr>
        <w:spacing w:after="0" w:line="240" w:lineRule="auto"/>
        <w:ind w:firstLine="567"/>
        <w:jc w:val="both"/>
        <w:rPr>
          <w:rFonts w:ascii="Times New Roman" w:eastAsia="Calibri" w:hAnsi="Times New Roman" w:cs="Times New Roman"/>
          <w:i/>
          <w:sz w:val="28"/>
          <w:szCs w:val="28"/>
        </w:rPr>
      </w:pPr>
      <w:r w:rsidRPr="00BC6977">
        <w:rPr>
          <w:rFonts w:ascii="Times New Roman" w:eastAsia="Calibri" w:hAnsi="Times New Roman" w:cs="Times New Roman"/>
          <w:i/>
          <w:sz w:val="28"/>
          <w:szCs w:val="28"/>
        </w:rPr>
        <w:t>Результаты множественного дисперсионного анализа (MANOVA) на  казахстанской выборке (Опросник Социальных Акс</w:t>
      </w:r>
      <w:r w:rsidRPr="00BC6977">
        <w:rPr>
          <w:rFonts w:ascii="Times New Roman" w:eastAsia="Calibri" w:hAnsi="Times New Roman" w:cs="Times New Roman"/>
          <w:i/>
          <w:sz w:val="28"/>
          <w:szCs w:val="28"/>
          <w:lang w:val="kk-KZ"/>
        </w:rPr>
        <w:t>и</w:t>
      </w:r>
      <w:r w:rsidRPr="00BC6977">
        <w:rPr>
          <w:rFonts w:ascii="Times New Roman" w:eastAsia="Calibri" w:hAnsi="Times New Roman" w:cs="Times New Roman"/>
          <w:i/>
          <w:sz w:val="28"/>
          <w:szCs w:val="28"/>
        </w:rPr>
        <w:t>ом)</w:t>
      </w:r>
    </w:p>
    <w:p w:rsidR="001B16D1" w:rsidRDefault="001B16D1" w:rsidP="006E2C8E">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Полученные результаты включают в себя, рез</w:t>
      </w:r>
      <w:r w:rsidR="003130B4">
        <w:rPr>
          <w:rFonts w:ascii="Times New Roman" w:eastAsia="Calibri" w:hAnsi="Times New Roman" w:cs="Times New Roman"/>
          <w:sz w:val="28"/>
          <w:szCs w:val="28"/>
        </w:rPr>
        <w:t>ультаты многомерных тестом (таблица</w:t>
      </w:r>
      <w:r>
        <w:rPr>
          <w:rFonts w:ascii="Times New Roman" w:eastAsia="Calibri" w:hAnsi="Times New Roman" w:cs="Times New Roman"/>
          <w:sz w:val="28"/>
          <w:szCs w:val="28"/>
        </w:rPr>
        <w:t xml:space="preserve"> </w:t>
      </w:r>
      <w:r w:rsidR="009D3AD4">
        <w:rPr>
          <w:rFonts w:ascii="Times New Roman" w:eastAsia="Calibri" w:hAnsi="Times New Roman" w:cs="Times New Roman"/>
          <w:sz w:val="28"/>
          <w:szCs w:val="28"/>
        </w:rPr>
        <w:t>4</w:t>
      </w:r>
      <w:r w:rsidR="00274BEC">
        <w:rPr>
          <w:rFonts w:ascii="Times New Roman" w:eastAsia="Calibri" w:hAnsi="Times New Roman" w:cs="Times New Roman"/>
          <w:sz w:val="28"/>
          <w:szCs w:val="28"/>
        </w:rPr>
        <w:t>4</w:t>
      </w:r>
      <w:r>
        <w:rPr>
          <w:rFonts w:ascii="Times New Roman" w:eastAsia="Calibri" w:hAnsi="Times New Roman" w:cs="Times New Roman"/>
          <w:sz w:val="28"/>
          <w:szCs w:val="28"/>
        </w:rPr>
        <w:t xml:space="preserve">), оценку </w:t>
      </w:r>
      <w:r w:rsidR="001E5D6A">
        <w:rPr>
          <w:rFonts w:ascii="Times New Roman" w:eastAsia="Calibri" w:hAnsi="Times New Roman" w:cs="Times New Roman"/>
          <w:sz w:val="28"/>
          <w:szCs w:val="28"/>
        </w:rPr>
        <w:t>эффектов одномерных тестов (таблицы</w:t>
      </w:r>
      <w:r>
        <w:rPr>
          <w:rFonts w:ascii="Times New Roman" w:eastAsia="Calibri" w:hAnsi="Times New Roman" w:cs="Times New Roman"/>
          <w:sz w:val="28"/>
          <w:szCs w:val="28"/>
        </w:rPr>
        <w:t xml:space="preserve"> 4</w:t>
      </w:r>
      <w:r w:rsidR="00274BEC">
        <w:rPr>
          <w:rFonts w:ascii="Times New Roman" w:eastAsia="Calibri" w:hAnsi="Times New Roman" w:cs="Times New Roman"/>
          <w:sz w:val="28"/>
          <w:szCs w:val="28"/>
        </w:rPr>
        <w:t>5</w:t>
      </w:r>
      <w:r>
        <w:rPr>
          <w:rFonts w:ascii="Times New Roman" w:eastAsia="Calibri" w:hAnsi="Times New Roman" w:cs="Times New Roman"/>
          <w:sz w:val="28"/>
          <w:szCs w:val="28"/>
        </w:rPr>
        <w:t>-4</w:t>
      </w:r>
      <w:r w:rsidR="00274BEC">
        <w:rPr>
          <w:rFonts w:ascii="Times New Roman" w:eastAsia="Calibri" w:hAnsi="Times New Roman" w:cs="Times New Roman"/>
          <w:sz w:val="28"/>
          <w:szCs w:val="28"/>
        </w:rPr>
        <w:t>7</w:t>
      </w:r>
      <w:r>
        <w:rPr>
          <w:rFonts w:ascii="Times New Roman" w:eastAsia="Calibri" w:hAnsi="Times New Roman" w:cs="Times New Roman"/>
          <w:sz w:val="28"/>
          <w:szCs w:val="28"/>
        </w:rPr>
        <w:t>).</w:t>
      </w:r>
    </w:p>
    <w:p w:rsidR="00274BEC" w:rsidRPr="008602E1" w:rsidRDefault="00274BEC" w:rsidP="006E2C8E">
      <w:pPr>
        <w:spacing w:after="0" w:line="240" w:lineRule="auto"/>
        <w:ind w:firstLine="567"/>
        <w:jc w:val="both"/>
        <w:rPr>
          <w:rFonts w:ascii="Times New Roman" w:eastAsia="Times New Roman" w:hAnsi="Times New Roman" w:cs="Times New Roman"/>
          <w:color w:val="000000"/>
          <w:sz w:val="28"/>
          <w:szCs w:val="28"/>
        </w:rPr>
      </w:pPr>
      <w:r w:rsidRPr="005A7B86">
        <w:rPr>
          <w:rFonts w:ascii="Times New Roman" w:eastAsia="Calibri" w:hAnsi="Times New Roman" w:cs="Times New Roman"/>
          <w:sz w:val="28"/>
          <w:szCs w:val="28"/>
        </w:rPr>
        <w:t>Как мы видим, в таблице</w:t>
      </w:r>
      <w:r>
        <w:rPr>
          <w:rFonts w:ascii="Times New Roman" w:eastAsia="Calibri" w:hAnsi="Times New Roman" w:cs="Times New Roman"/>
          <w:sz w:val="28"/>
          <w:szCs w:val="28"/>
        </w:rPr>
        <w:t xml:space="preserve"> 4</w:t>
      </w:r>
      <w:r w:rsidR="005F5F02">
        <w:rPr>
          <w:rFonts w:ascii="Times New Roman" w:eastAsia="Calibri" w:hAnsi="Times New Roman" w:cs="Times New Roman"/>
          <w:sz w:val="28"/>
          <w:szCs w:val="28"/>
        </w:rPr>
        <w:t>4</w:t>
      </w:r>
      <w:r w:rsidRPr="005A7B86">
        <w:rPr>
          <w:rFonts w:ascii="Times New Roman" w:eastAsia="Calibri" w:hAnsi="Times New Roman" w:cs="Times New Roman"/>
          <w:sz w:val="28"/>
          <w:szCs w:val="28"/>
        </w:rPr>
        <w:t xml:space="preserve">, что </w:t>
      </w:r>
      <w:r>
        <w:rPr>
          <w:rFonts w:ascii="Times New Roman" w:eastAsia="Calibri" w:hAnsi="Times New Roman" w:cs="Times New Roman"/>
          <w:sz w:val="28"/>
          <w:szCs w:val="28"/>
        </w:rPr>
        <w:t xml:space="preserve"> </w:t>
      </w:r>
      <w:r w:rsidRPr="005A7B86">
        <w:rPr>
          <w:rFonts w:ascii="Times New Roman" w:eastAsia="Calibri" w:hAnsi="Times New Roman" w:cs="Times New Roman"/>
          <w:sz w:val="28"/>
          <w:szCs w:val="28"/>
        </w:rPr>
        <w:t xml:space="preserve"> Уилкс 'λ = 0,9</w:t>
      </w:r>
      <w:r>
        <w:rPr>
          <w:rFonts w:ascii="Times New Roman" w:eastAsia="Calibri" w:hAnsi="Times New Roman" w:cs="Times New Roman"/>
          <w:sz w:val="28"/>
          <w:szCs w:val="28"/>
        </w:rPr>
        <w:t>46</w:t>
      </w:r>
      <w:r w:rsidRPr="005A7B86">
        <w:rPr>
          <w:rFonts w:ascii="Times New Roman" w:eastAsia="Calibri" w:hAnsi="Times New Roman" w:cs="Times New Roman"/>
          <w:sz w:val="28"/>
          <w:szCs w:val="28"/>
        </w:rPr>
        <w:t xml:space="preserve">, F = </w:t>
      </w:r>
      <w:r>
        <w:rPr>
          <w:rFonts w:ascii="Times New Roman" w:eastAsia="Calibri" w:hAnsi="Times New Roman" w:cs="Times New Roman"/>
          <w:sz w:val="28"/>
          <w:szCs w:val="28"/>
        </w:rPr>
        <w:t>3,396</w:t>
      </w:r>
      <w:r w:rsidRPr="005A7B86">
        <w:rPr>
          <w:rFonts w:ascii="Times New Roman" w:eastAsia="Calibri" w:hAnsi="Times New Roman" w:cs="Times New Roman"/>
          <w:sz w:val="28"/>
          <w:szCs w:val="28"/>
        </w:rPr>
        <w:t>, р=0,</w:t>
      </w:r>
      <w:proofErr w:type="gramStart"/>
      <w:r w:rsidRPr="005A7B86">
        <w:rPr>
          <w:rFonts w:ascii="Times New Roman" w:eastAsia="Calibri" w:hAnsi="Times New Roman" w:cs="Times New Roman"/>
          <w:sz w:val="28"/>
          <w:szCs w:val="28"/>
        </w:rPr>
        <w:t>0</w:t>
      </w:r>
      <w:r>
        <w:rPr>
          <w:rFonts w:ascii="Times New Roman" w:eastAsia="Calibri" w:hAnsi="Times New Roman" w:cs="Times New Roman"/>
          <w:sz w:val="28"/>
          <w:szCs w:val="28"/>
        </w:rPr>
        <w:t>05</w:t>
      </w:r>
      <w:r w:rsidRPr="005A7B8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что</w:t>
      </w:r>
      <w:proofErr w:type="gramEnd"/>
      <w:r>
        <w:rPr>
          <w:rFonts w:ascii="Times New Roman" w:eastAsia="Calibri" w:hAnsi="Times New Roman" w:cs="Times New Roman"/>
          <w:sz w:val="28"/>
          <w:szCs w:val="28"/>
        </w:rPr>
        <w:t xml:space="preserve"> указывает, что дисперсионно-</w:t>
      </w:r>
      <w:r w:rsidR="00177136">
        <w:rPr>
          <w:rFonts w:ascii="Times New Roman" w:eastAsia="Calibri" w:hAnsi="Times New Roman" w:cs="Times New Roman"/>
          <w:sz w:val="28"/>
          <w:szCs w:val="28"/>
        </w:rPr>
        <w:t>ковариационные</w:t>
      </w:r>
      <w:r>
        <w:rPr>
          <w:rFonts w:ascii="Times New Roman" w:eastAsia="Calibri" w:hAnsi="Times New Roman" w:cs="Times New Roman"/>
          <w:sz w:val="28"/>
          <w:szCs w:val="28"/>
        </w:rPr>
        <w:t xml:space="preserve"> матрицы по возрасту достоверно различаются. </w:t>
      </w:r>
      <w:r w:rsidRPr="005A7B86">
        <w:rPr>
          <w:rFonts w:ascii="Times New Roman" w:eastAsia="Calibri" w:hAnsi="Times New Roman" w:cs="Times New Roman"/>
          <w:sz w:val="28"/>
          <w:szCs w:val="28"/>
        </w:rPr>
        <w:t xml:space="preserve"> </w:t>
      </w:r>
      <w:r>
        <w:rPr>
          <w:rFonts w:ascii="Times New Roman" w:eastAsia="Calibri" w:hAnsi="Times New Roman" w:cs="Times New Roman"/>
          <w:sz w:val="28"/>
          <w:szCs w:val="28"/>
        </w:rPr>
        <w:t>Это означает, что выполняется главное допущение для многомерных тестов и их результаты могут быть приняты к рассмотрению.</w:t>
      </w:r>
    </w:p>
    <w:p w:rsidR="00274BEC" w:rsidRDefault="00274BEC" w:rsidP="006E2C8E">
      <w:pPr>
        <w:spacing w:after="0" w:line="240" w:lineRule="auto"/>
        <w:ind w:firstLine="567"/>
        <w:jc w:val="both"/>
        <w:rPr>
          <w:rFonts w:ascii="Times New Roman" w:eastAsia="Calibri" w:hAnsi="Times New Roman" w:cs="Times New Roman"/>
          <w:sz w:val="28"/>
          <w:szCs w:val="28"/>
        </w:rPr>
      </w:pPr>
    </w:p>
    <w:p w:rsidR="001B16D1" w:rsidRDefault="001B16D1" w:rsidP="006E2C8E">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Таблица </w:t>
      </w:r>
      <w:r w:rsidR="009D3AD4">
        <w:rPr>
          <w:rFonts w:ascii="Times New Roman" w:eastAsia="Calibri" w:hAnsi="Times New Roman" w:cs="Times New Roman"/>
          <w:sz w:val="28"/>
          <w:szCs w:val="28"/>
        </w:rPr>
        <w:t>4</w:t>
      </w:r>
      <w:r w:rsidR="00964B39">
        <w:rPr>
          <w:rFonts w:ascii="Times New Roman" w:eastAsia="Calibri" w:hAnsi="Times New Roman" w:cs="Times New Roman"/>
          <w:sz w:val="28"/>
          <w:szCs w:val="28"/>
        </w:rPr>
        <w:t>3</w:t>
      </w:r>
      <w:r>
        <w:rPr>
          <w:rFonts w:ascii="Times New Roman" w:eastAsia="Calibri" w:hAnsi="Times New Roman" w:cs="Times New Roman"/>
          <w:sz w:val="28"/>
          <w:szCs w:val="28"/>
        </w:rPr>
        <w:t xml:space="preserve"> - </w:t>
      </w:r>
      <w:r w:rsidRPr="005B3988">
        <w:rPr>
          <w:rFonts w:ascii="Times New Roman" w:eastAsia="Calibri" w:hAnsi="Times New Roman" w:cs="Times New Roman"/>
          <w:bCs/>
          <w:sz w:val="28"/>
          <w:szCs w:val="28"/>
        </w:rPr>
        <w:t>М</w:t>
      </w:r>
      <w:r w:rsidRPr="005B3988">
        <w:rPr>
          <w:rFonts w:ascii="Times New Roman" w:eastAsia="Calibri" w:hAnsi="Times New Roman" w:cs="Times New Roman"/>
          <w:bCs/>
          <w:sz w:val="28"/>
          <w:szCs w:val="28"/>
          <w:lang w:val="kk-KZ"/>
        </w:rPr>
        <w:t>н</w:t>
      </w:r>
      <w:r w:rsidRPr="005B3988">
        <w:rPr>
          <w:rFonts w:ascii="Times New Roman" w:eastAsia="Calibri" w:hAnsi="Times New Roman" w:cs="Times New Roman"/>
          <w:bCs/>
          <w:sz w:val="28"/>
          <w:szCs w:val="28"/>
        </w:rPr>
        <w:t>огомерные тесты</w:t>
      </w:r>
    </w:p>
    <w:p w:rsidR="00F36AF1" w:rsidRPr="005A7B86" w:rsidRDefault="00F36AF1" w:rsidP="006E2C8E">
      <w:pPr>
        <w:spacing w:after="0" w:line="240" w:lineRule="auto"/>
        <w:jc w:val="both"/>
        <w:rPr>
          <w:rFonts w:ascii="Times New Roman" w:eastAsia="Calibri" w:hAnsi="Times New Roman" w:cs="Times New Roman"/>
          <w:sz w:val="28"/>
          <w:szCs w:val="28"/>
        </w:rPr>
      </w:pPr>
    </w:p>
    <w:tbl>
      <w:tblPr>
        <w:tblStyle w:val="a9"/>
        <w:tblpPr w:leftFromText="180" w:rightFromText="180" w:vertAnchor="text" w:horzAnchor="margin" w:tblpX="108" w:tblpY="119"/>
        <w:tblW w:w="9606" w:type="dxa"/>
        <w:tblLayout w:type="fixed"/>
        <w:tblLook w:val="0000" w:firstRow="0" w:lastRow="0" w:firstColumn="0" w:lastColumn="0" w:noHBand="0" w:noVBand="0"/>
      </w:tblPr>
      <w:tblGrid>
        <w:gridCol w:w="1134"/>
        <w:gridCol w:w="1134"/>
        <w:gridCol w:w="1418"/>
        <w:gridCol w:w="992"/>
        <w:gridCol w:w="1276"/>
        <w:gridCol w:w="1276"/>
        <w:gridCol w:w="850"/>
        <w:gridCol w:w="1526"/>
      </w:tblGrid>
      <w:tr w:rsidR="001B16D1" w:rsidRPr="00C71398" w:rsidTr="00F36AF1">
        <w:trPr>
          <w:trHeight w:val="665"/>
        </w:trPr>
        <w:tc>
          <w:tcPr>
            <w:tcW w:w="2268" w:type="dxa"/>
            <w:gridSpan w:val="2"/>
          </w:tcPr>
          <w:p w:rsidR="001B16D1" w:rsidRDefault="00C71398" w:rsidP="00F36AF1">
            <w:pPr>
              <w:jc w:val="both"/>
              <w:rPr>
                <w:rFonts w:ascii="Times New Roman" w:hAnsi="Times New Roman"/>
                <w:sz w:val="24"/>
                <w:szCs w:val="24"/>
              </w:rPr>
            </w:pPr>
            <w:r>
              <w:rPr>
                <w:rFonts w:ascii="Times New Roman" w:hAnsi="Times New Roman"/>
                <w:sz w:val="24"/>
                <w:szCs w:val="24"/>
              </w:rPr>
              <w:t>Показатели</w:t>
            </w:r>
          </w:p>
          <w:p w:rsidR="00C71398" w:rsidRPr="00C71398" w:rsidRDefault="00C71398" w:rsidP="00F36AF1">
            <w:pPr>
              <w:jc w:val="both"/>
              <w:rPr>
                <w:rFonts w:ascii="Times New Roman" w:hAnsi="Times New Roman"/>
                <w:sz w:val="24"/>
                <w:szCs w:val="24"/>
              </w:rPr>
            </w:pPr>
          </w:p>
        </w:tc>
        <w:tc>
          <w:tcPr>
            <w:tcW w:w="1418" w:type="dxa"/>
          </w:tcPr>
          <w:p w:rsidR="001B16D1" w:rsidRPr="00C71398" w:rsidRDefault="001B16D1" w:rsidP="00F36AF1">
            <w:pPr>
              <w:jc w:val="both"/>
              <w:rPr>
                <w:rFonts w:ascii="Times New Roman" w:hAnsi="Times New Roman"/>
                <w:sz w:val="24"/>
                <w:szCs w:val="24"/>
              </w:rPr>
            </w:pPr>
            <w:r w:rsidRPr="00C71398">
              <w:rPr>
                <w:rFonts w:ascii="Times New Roman" w:hAnsi="Times New Roman"/>
                <w:sz w:val="24"/>
                <w:szCs w:val="24"/>
              </w:rPr>
              <w:t>Значения</w:t>
            </w:r>
          </w:p>
        </w:tc>
        <w:tc>
          <w:tcPr>
            <w:tcW w:w="992" w:type="dxa"/>
          </w:tcPr>
          <w:p w:rsidR="001B16D1" w:rsidRPr="00C71398" w:rsidRDefault="001B16D1" w:rsidP="00F36AF1">
            <w:pPr>
              <w:jc w:val="both"/>
              <w:rPr>
                <w:rFonts w:ascii="Times New Roman" w:hAnsi="Times New Roman"/>
                <w:sz w:val="24"/>
                <w:szCs w:val="24"/>
              </w:rPr>
            </w:pPr>
            <w:r w:rsidRPr="00C71398">
              <w:rPr>
                <w:rFonts w:ascii="Times New Roman" w:hAnsi="Times New Roman"/>
                <w:sz w:val="24"/>
                <w:szCs w:val="24"/>
              </w:rPr>
              <w:t>F</w:t>
            </w:r>
          </w:p>
        </w:tc>
        <w:tc>
          <w:tcPr>
            <w:tcW w:w="1276" w:type="dxa"/>
          </w:tcPr>
          <w:p w:rsidR="001B16D1" w:rsidRPr="00C71398" w:rsidRDefault="001B16D1" w:rsidP="00F36AF1">
            <w:pPr>
              <w:jc w:val="both"/>
              <w:rPr>
                <w:rFonts w:ascii="Times New Roman" w:hAnsi="Times New Roman"/>
                <w:sz w:val="24"/>
                <w:szCs w:val="24"/>
                <w:lang w:val="en-US"/>
              </w:rPr>
            </w:pPr>
            <w:r w:rsidRPr="00C71398">
              <w:rPr>
                <w:rFonts w:ascii="Times New Roman" w:hAnsi="Times New Roman"/>
                <w:sz w:val="24"/>
                <w:szCs w:val="24"/>
              </w:rPr>
              <w:t>Ст</w:t>
            </w:r>
            <w:r w:rsidRPr="00C71398">
              <w:rPr>
                <w:rFonts w:ascii="Times New Roman" w:hAnsi="Times New Roman"/>
                <w:sz w:val="24"/>
                <w:szCs w:val="24"/>
                <w:lang w:val="en-US"/>
              </w:rPr>
              <w:t xml:space="preserve">. </w:t>
            </w:r>
            <w:r w:rsidRPr="00C71398">
              <w:rPr>
                <w:rFonts w:ascii="Times New Roman" w:hAnsi="Times New Roman"/>
                <w:sz w:val="24"/>
                <w:szCs w:val="24"/>
              </w:rPr>
              <w:t>св</w:t>
            </w:r>
            <w:r w:rsidRPr="00C71398">
              <w:rPr>
                <w:rFonts w:ascii="Times New Roman" w:hAnsi="Times New Roman"/>
                <w:sz w:val="24"/>
                <w:szCs w:val="24"/>
                <w:lang w:val="en-US"/>
              </w:rPr>
              <w:t>.</w:t>
            </w:r>
          </w:p>
          <w:p w:rsidR="001B16D1" w:rsidRPr="00C71398" w:rsidRDefault="006E1838" w:rsidP="00F36AF1">
            <w:pPr>
              <w:jc w:val="both"/>
              <w:rPr>
                <w:rFonts w:ascii="Times New Roman" w:hAnsi="Times New Roman"/>
                <w:sz w:val="24"/>
                <w:szCs w:val="24"/>
                <w:lang w:val="en-US"/>
              </w:rPr>
            </w:pPr>
            <w:r w:rsidRPr="00C71398">
              <w:rPr>
                <w:rFonts w:ascii="Times New Roman" w:hAnsi="Times New Roman"/>
                <w:sz w:val="24"/>
                <w:szCs w:val="24"/>
              </w:rPr>
              <w:t>Г</w:t>
            </w:r>
            <w:r w:rsidR="001B16D1" w:rsidRPr="00C71398">
              <w:rPr>
                <w:rFonts w:ascii="Times New Roman" w:hAnsi="Times New Roman"/>
                <w:sz w:val="24"/>
                <w:szCs w:val="24"/>
              </w:rPr>
              <w:t>ипотезы</w:t>
            </w:r>
          </w:p>
        </w:tc>
        <w:tc>
          <w:tcPr>
            <w:tcW w:w="1276" w:type="dxa"/>
          </w:tcPr>
          <w:p w:rsidR="001B16D1" w:rsidRPr="00C71398" w:rsidRDefault="001B16D1" w:rsidP="00F36AF1">
            <w:pPr>
              <w:jc w:val="both"/>
              <w:rPr>
                <w:rFonts w:ascii="Times New Roman" w:hAnsi="Times New Roman"/>
                <w:sz w:val="24"/>
                <w:szCs w:val="24"/>
              </w:rPr>
            </w:pPr>
            <w:r w:rsidRPr="00C71398">
              <w:rPr>
                <w:rFonts w:ascii="Times New Roman" w:hAnsi="Times New Roman"/>
                <w:sz w:val="24"/>
                <w:szCs w:val="24"/>
              </w:rPr>
              <w:t>Ст. св.</w:t>
            </w:r>
          </w:p>
          <w:p w:rsidR="001B16D1" w:rsidRPr="00C71398" w:rsidRDefault="001B16D1" w:rsidP="00F36AF1">
            <w:pPr>
              <w:jc w:val="both"/>
              <w:rPr>
                <w:rFonts w:ascii="Times New Roman" w:hAnsi="Times New Roman"/>
                <w:sz w:val="24"/>
                <w:szCs w:val="24"/>
              </w:rPr>
            </w:pPr>
            <w:r w:rsidRPr="00C71398">
              <w:rPr>
                <w:rFonts w:ascii="Times New Roman" w:hAnsi="Times New Roman"/>
                <w:sz w:val="24"/>
                <w:szCs w:val="24"/>
              </w:rPr>
              <w:t>ошибки</w:t>
            </w:r>
          </w:p>
        </w:tc>
        <w:tc>
          <w:tcPr>
            <w:tcW w:w="850" w:type="dxa"/>
          </w:tcPr>
          <w:p w:rsidR="001B16D1" w:rsidRPr="00C71398" w:rsidRDefault="001B16D1" w:rsidP="00F36AF1">
            <w:pPr>
              <w:jc w:val="both"/>
              <w:rPr>
                <w:rFonts w:ascii="Times New Roman" w:hAnsi="Times New Roman"/>
                <w:sz w:val="24"/>
                <w:szCs w:val="24"/>
                <w:lang w:val="en-US"/>
              </w:rPr>
            </w:pPr>
            <w:r w:rsidRPr="00C71398">
              <w:rPr>
                <w:rFonts w:ascii="Times New Roman" w:hAnsi="Times New Roman"/>
                <w:sz w:val="24"/>
                <w:szCs w:val="24"/>
              </w:rPr>
              <w:t>Знч</w:t>
            </w:r>
            <w:r w:rsidRPr="00C71398">
              <w:rPr>
                <w:rFonts w:ascii="Times New Roman" w:hAnsi="Times New Roman"/>
                <w:sz w:val="24"/>
                <w:szCs w:val="24"/>
                <w:lang w:val="en-US"/>
              </w:rPr>
              <w:t>.</w:t>
            </w:r>
          </w:p>
        </w:tc>
        <w:tc>
          <w:tcPr>
            <w:tcW w:w="1526" w:type="dxa"/>
          </w:tcPr>
          <w:p w:rsidR="001B16D1" w:rsidRPr="00C71398" w:rsidRDefault="001B16D1" w:rsidP="00F36AF1">
            <w:pPr>
              <w:jc w:val="both"/>
              <w:rPr>
                <w:rFonts w:ascii="Times New Roman" w:hAnsi="Times New Roman"/>
                <w:sz w:val="24"/>
                <w:szCs w:val="24"/>
              </w:rPr>
            </w:pPr>
            <w:r w:rsidRPr="00C71398">
              <w:rPr>
                <w:rFonts w:ascii="Times New Roman" w:hAnsi="Times New Roman"/>
                <w:sz w:val="24"/>
                <w:szCs w:val="24"/>
              </w:rPr>
              <w:t>Частная Эта в квадрате</w:t>
            </w:r>
          </w:p>
        </w:tc>
      </w:tr>
      <w:tr w:rsidR="001B16D1" w:rsidRPr="00C71398" w:rsidTr="00F36AF1">
        <w:trPr>
          <w:trHeight w:val="665"/>
        </w:trPr>
        <w:tc>
          <w:tcPr>
            <w:tcW w:w="1134" w:type="dxa"/>
          </w:tcPr>
          <w:p w:rsidR="001B16D1" w:rsidRPr="00C71398" w:rsidRDefault="001B16D1" w:rsidP="00F36AF1">
            <w:pPr>
              <w:jc w:val="both"/>
              <w:rPr>
                <w:rFonts w:ascii="Times New Roman" w:hAnsi="Times New Roman"/>
                <w:sz w:val="24"/>
                <w:szCs w:val="24"/>
              </w:rPr>
            </w:pPr>
            <w:r w:rsidRPr="00C71398">
              <w:rPr>
                <w:rFonts w:ascii="Times New Roman" w:hAnsi="Times New Roman"/>
                <w:sz w:val="24"/>
                <w:szCs w:val="24"/>
              </w:rPr>
              <w:t>Возраст</w:t>
            </w:r>
          </w:p>
        </w:tc>
        <w:tc>
          <w:tcPr>
            <w:tcW w:w="1134" w:type="dxa"/>
          </w:tcPr>
          <w:p w:rsidR="001B16D1" w:rsidRPr="00C71398" w:rsidRDefault="001B16D1" w:rsidP="00F36AF1">
            <w:pPr>
              <w:jc w:val="both"/>
              <w:rPr>
                <w:rFonts w:ascii="Times New Roman" w:hAnsi="Times New Roman"/>
                <w:sz w:val="24"/>
                <w:szCs w:val="24"/>
              </w:rPr>
            </w:pPr>
            <w:r w:rsidRPr="00C71398">
              <w:rPr>
                <w:rFonts w:ascii="Times New Roman" w:hAnsi="Times New Roman"/>
                <w:sz w:val="24"/>
                <w:szCs w:val="24"/>
              </w:rPr>
              <w:t>Лямбда Уилкса</w:t>
            </w:r>
          </w:p>
        </w:tc>
        <w:tc>
          <w:tcPr>
            <w:tcW w:w="1418" w:type="dxa"/>
          </w:tcPr>
          <w:p w:rsidR="001B16D1" w:rsidRPr="00C71398" w:rsidRDefault="001B16D1" w:rsidP="00F36AF1">
            <w:pPr>
              <w:autoSpaceDE w:val="0"/>
              <w:autoSpaceDN w:val="0"/>
              <w:adjustRightInd w:val="0"/>
              <w:ind w:left="60" w:right="60"/>
              <w:rPr>
                <w:rFonts w:ascii="Times New Roman" w:hAnsi="Times New Roman"/>
                <w:color w:val="000000"/>
                <w:sz w:val="24"/>
                <w:szCs w:val="24"/>
              </w:rPr>
            </w:pPr>
            <w:r w:rsidRPr="00C71398">
              <w:rPr>
                <w:rFonts w:ascii="Times New Roman" w:hAnsi="Times New Roman"/>
                <w:color w:val="000000"/>
                <w:sz w:val="24"/>
                <w:szCs w:val="24"/>
              </w:rPr>
              <w:t>0,946</w:t>
            </w:r>
          </w:p>
        </w:tc>
        <w:tc>
          <w:tcPr>
            <w:tcW w:w="992" w:type="dxa"/>
          </w:tcPr>
          <w:p w:rsidR="001B16D1" w:rsidRPr="00C71398" w:rsidRDefault="001B16D1" w:rsidP="00F36AF1">
            <w:pPr>
              <w:autoSpaceDE w:val="0"/>
              <w:autoSpaceDN w:val="0"/>
              <w:adjustRightInd w:val="0"/>
              <w:ind w:left="60" w:right="60"/>
              <w:rPr>
                <w:rFonts w:ascii="Times New Roman" w:hAnsi="Times New Roman"/>
                <w:color w:val="000000"/>
                <w:sz w:val="24"/>
                <w:szCs w:val="24"/>
              </w:rPr>
            </w:pPr>
            <w:r w:rsidRPr="00C71398">
              <w:rPr>
                <w:rFonts w:ascii="Times New Roman" w:hAnsi="Times New Roman"/>
                <w:color w:val="000000"/>
                <w:sz w:val="24"/>
                <w:szCs w:val="24"/>
              </w:rPr>
              <w:t>3,396</w:t>
            </w:r>
          </w:p>
        </w:tc>
        <w:tc>
          <w:tcPr>
            <w:tcW w:w="1276" w:type="dxa"/>
          </w:tcPr>
          <w:p w:rsidR="001B16D1" w:rsidRPr="00C71398" w:rsidRDefault="001B16D1" w:rsidP="00F36AF1">
            <w:pPr>
              <w:autoSpaceDE w:val="0"/>
              <w:autoSpaceDN w:val="0"/>
              <w:adjustRightInd w:val="0"/>
              <w:ind w:left="60" w:right="60"/>
              <w:rPr>
                <w:rFonts w:ascii="Times New Roman" w:hAnsi="Times New Roman"/>
                <w:color w:val="000000"/>
                <w:sz w:val="24"/>
                <w:szCs w:val="24"/>
              </w:rPr>
            </w:pPr>
            <w:r w:rsidRPr="00C71398">
              <w:rPr>
                <w:rFonts w:ascii="Times New Roman" w:hAnsi="Times New Roman"/>
                <w:color w:val="000000"/>
                <w:sz w:val="24"/>
                <w:szCs w:val="24"/>
              </w:rPr>
              <w:t>5,000</w:t>
            </w:r>
          </w:p>
        </w:tc>
        <w:tc>
          <w:tcPr>
            <w:tcW w:w="1276" w:type="dxa"/>
          </w:tcPr>
          <w:p w:rsidR="001B16D1" w:rsidRPr="00C71398" w:rsidRDefault="001B16D1" w:rsidP="00F36AF1">
            <w:pPr>
              <w:autoSpaceDE w:val="0"/>
              <w:autoSpaceDN w:val="0"/>
              <w:adjustRightInd w:val="0"/>
              <w:ind w:left="60" w:right="60"/>
              <w:rPr>
                <w:rFonts w:ascii="Times New Roman" w:hAnsi="Times New Roman"/>
                <w:color w:val="000000"/>
                <w:sz w:val="24"/>
                <w:szCs w:val="24"/>
              </w:rPr>
            </w:pPr>
            <w:r w:rsidRPr="00C71398">
              <w:rPr>
                <w:rFonts w:ascii="Times New Roman" w:hAnsi="Times New Roman"/>
                <w:color w:val="000000"/>
                <w:sz w:val="24"/>
                <w:szCs w:val="24"/>
              </w:rPr>
              <w:t>298,000</w:t>
            </w:r>
          </w:p>
        </w:tc>
        <w:tc>
          <w:tcPr>
            <w:tcW w:w="850" w:type="dxa"/>
          </w:tcPr>
          <w:p w:rsidR="001B16D1" w:rsidRPr="00C71398" w:rsidRDefault="001B16D1" w:rsidP="00F36AF1">
            <w:pPr>
              <w:autoSpaceDE w:val="0"/>
              <w:autoSpaceDN w:val="0"/>
              <w:adjustRightInd w:val="0"/>
              <w:ind w:right="60"/>
              <w:rPr>
                <w:rFonts w:ascii="Times New Roman" w:hAnsi="Times New Roman"/>
                <w:color w:val="000000"/>
                <w:sz w:val="24"/>
                <w:szCs w:val="24"/>
              </w:rPr>
            </w:pPr>
            <w:r w:rsidRPr="00C71398">
              <w:rPr>
                <w:rFonts w:ascii="Times New Roman" w:hAnsi="Times New Roman"/>
                <w:color w:val="000000"/>
                <w:sz w:val="24"/>
                <w:szCs w:val="24"/>
              </w:rPr>
              <w:t>0,005</w:t>
            </w:r>
          </w:p>
        </w:tc>
        <w:tc>
          <w:tcPr>
            <w:tcW w:w="1526" w:type="dxa"/>
          </w:tcPr>
          <w:p w:rsidR="001B16D1" w:rsidRPr="00C71398" w:rsidRDefault="001B16D1" w:rsidP="00F36AF1">
            <w:pPr>
              <w:autoSpaceDE w:val="0"/>
              <w:autoSpaceDN w:val="0"/>
              <w:adjustRightInd w:val="0"/>
              <w:ind w:left="60" w:right="60"/>
              <w:rPr>
                <w:rFonts w:ascii="Times New Roman" w:hAnsi="Times New Roman"/>
                <w:color w:val="000000"/>
                <w:sz w:val="24"/>
                <w:szCs w:val="24"/>
              </w:rPr>
            </w:pPr>
            <w:r w:rsidRPr="00C71398">
              <w:rPr>
                <w:rFonts w:ascii="Times New Roman" w:hAnsi="Times New Roman"/>
                <w:color w:val="000000"/>
                <w:sz w:val="24"/>
                <w:szCs w:val="24"/>
              </w:rPr>
              <w:t>0,054</w:t>
            </w:r>
          </w:p>
        </w:tc>
      </w:tr>
      <w:tr w:rsidR="001B16D1" w:rsidRPr="00C71398" w:rsidTr="00F36AF1">
        <w:trPr>
          <w:trHeight w:val="702"/>
        </w:trPr>
        <w:tc>
          <w:tcPr>
            <w:tcW w:w="1134" w:type="dxa"/>
          </w:tcPr>
          <w:p w:rsidR="001B16D1" w:rsidRPr="00C71398" w:rsidRDefault="001B16D1" w:rsidP="00F36AF1">
            <w:pPr>
              <w:jc w:val="both"/>
              <w:rPr>
                <w:rFonts w:ascii="Times New Roman" w:hAnsi="Times New Roman"/>
                <w:sz w:val="24"/>
                <w:szCs w:val="24"/>
              </w:rPr>
            </w:pPr>
            <w:r w:rsidRPr="00C71398">
              <w:rPr>
                <w:rFonts w:ascii="Times New Roman" w:hAnsi="Times New Roman"/>
                <w:sz w:val="24"/>
                <w:szCs w:val="24"/>
              </w:rPr>
              <w:t>Гендер</w:t>
            </w:r>
          </w:p>
        </w:tc>
        <w:tc>
          <w:tcPr>
            <w:tcW w:w="1134" w:type="dxa"/>
          </w:tcPr>
          <w:p w:rsidR="001B16D1" w:rsidRPr="00C71398" w:rsidRDefault="001B16D1" w:rsidP="00F36AF1">
            <w:pPr>
              <w:jc w:val="both"/>
              <w:rPr>
                <w:rFonts w:ascii="Times New Roman" w:hAnsi="Times New Roman"/>
                <w:sz w:val="24"/>
                <w:szCs w:val="24"/>
              </w:rPr>
            </w:pPr>
            <w:r w:rsidRPr="00C71398">
              <w:rPr>
                <w:rFonts w:ascii="Times New Roman" w:hAnsi="Times New Roman"/>
                <w:sz w:val="24"/>
                <w:szCs w:val="24"/>
              </w:rPr>
              <w:t>Лямбда Уилкса</w:t>
            </w:r>
          </w:p>
        </w:tc>
        <w:tc>
          <w:tcPr>
            <w:tcW w:w="1418" w:type="dxa"/>
          </w:tcPr>
          <w:p w:rsidR="001B16D1" w:rsidRPr="00C71398" w:rsidRDefault="001B16D1" w:rsidP="00F36AF1">
            <w:pPr>
              <w:jc w:val="both"/>
              <w:rPr>
                <w:rFonts w:ascii="Times New Roman" w:hAnsi="Times New Roman"/>
                <w:sz w:val="24"/>
                <w:szCs w:val="24"/>
                <w:lang w:val="en-US"/>
              </w:rPr>
            </w:pPr>
            <w:r w:rsidRPr="00C71398">
              <w:rPr>
                <w:rFonts w:ascii="Times New Roman" w:hAnsi="Times New Roman"/>
                <w:sz w:val="24"/>
                <w:szCs w:val="24"/>
                <w:lang w:val="en-US"/>
              </w:rPr>
              <w:t>0,940</w:t>
            </w:r>
          </w:p>
        </w:tc>
        <w:tc>
          <w:tcPr>
            <w:tcW w:w="992" w:type="dxa"/>
          </w:tcPr>
          <w:p w:rsidR="001B16D1" w:rsidRPr="00C71398" w:rsidRDefault="001B16D1" w:rsidP="00F36AF1">
            <w:pPr>
              <w:jc w:val="both"/>
              <w:rPr>
                <w:rFonts w:ascii="Times New Roman" w:hAnsi="Times New Roman"/>
                <w:sz w:val="24"/>
                <w:szCs w:val="24"/>
                <w:lang w:val="en-US"/>
              </w:rPr>
            </w:pPr>
            <w:r w:rsidRPr="00C71398">
              <w:rPr>
                <w:rFonts w:ascii="Times New Roman" w:hAnsi="Times New Roman"/>
                <w:sz w:val="24"/>
                <w:szCs w:val="24"/>
                <w:lang w:val="en-US"/>
              </w:rPr>
              <w:t>3,808</w:t>
            </w:r>
          </w:p>
        </w:tc>
        <w:tc>
          <w:tcPr>
            <w:tcW w:w="1276" w:type="dxa"/>
          </w:tcPr>
          <w:p w:rsidR="001B16D1" w:rsidRPr="00C71398" w:rsidRDefault="001B16D1" w:rsidP="00F36AF1">
            <w:pPr>
              <w:jc w:val="both"/>
              <w:rPr>
                <w:rFonts w:ascii="Times New Roman" w:hAnsi="Times New Roman"/>
                <w:sz w:val="24"/>
                <w:szCs w:val="24"/>
              </w:rPr>
            </w:pPr>
            <w:r w:rsidRPr="00C71398">
              <w:rPr>
                <w:rFonts w:ascii="Times New Roman" w:hAnsi="Times New Roman"/>
                <w:sz w:val="24"/>
                <w:szCs w:val="24"/>
                <w:lang w:val="en-US"/>
              </w:rPr>
              <w:t>5,</w:t>
            </w:r>
            <w:r w:rsidRPr="00C71398">
              <w:rPr>
                <w:rFonts w:ascii="Times New Roman" w:hAnsi="Times New Roman"/>
                <w:sz w:val="24"/>
                <w:szCs w:val="24"/>
              </w:rPr>
              <w:t>000</w:t>
            </w:r>
          </w:p>
        </w:tc>
        <w:tc>
          <w:tcPr>
            <w:tcW w:w="1276" w:type="dxa"/>
          </w:tcPr>
          <w:p w:rsidR="001B16D1" w:rsidRPr="00C71398" w:rsidRDefault="001B16D1" w:rsidP="00F36AF1">
            <w:pPr>
              <w:jc w:val="both"/>
              <w:rPr>
                <w:rFonts w:ascii="Times New Roman" w:hAnsi="Times New Roman"/>
                <w:sz w:val="24"/>
                <w:szCs w:val="24"/>
              </w:rPr>
            </w:pPr>
            <w:r w:rsidRPr="00C71398">
              <w:rPr>
                <w:rFonts w:ascii="Times New Roman" w:hAnsi="Times New Roman"/>
                <w:sz w:val="24"/>
                <w:szCs w:val="24"/>
              </w:rPr>
              <w:t>2</w:t>
            </w:r>
            <w:r w:rsidRPr="00C71398">
              <w:rPr>
                <w:rFonts w:ascii="Times New Roman" w:hAnsi="Times New Roman"/>
                <w:sz w:val="24"/>
                <w:szCs w:val="24"/>
                <w:lang w:val="en-US"/>
              </w:rPr>
              <w:t>98</w:t>
            </w:r>
            <w:r w:rsidRPr="00C71398">
              <w:rPr>
                <w:rFonts w:ascii="Times New Roman" w:hAnsi="Times New Roman"/>
                <w:sz w:val="24"/>
                <w:szCs w:val="24"/>
              </w:rPr>
              <w:t>,000</w:t>
            </w:r>
          </w:p>
        </w:tc>
        <w:tc>
          <w:tcPr>
            <w:tcW w:w="850" w:type="dxa"/>
          </w:tcPr>
          <w:p w:rsidR="001B16D1" w:rsidRPr="00C71398" w:rsidRDefault="001B16D1" w:rsidP="00F36AF1">
            <w:pPr>
              <w:jc w:val="both"/>
              <w:rPr>
                <w:rFonts w:ascii="Times New Roman" w:hAnsi="Times New Roman"/>
                <w:sz w:val="24"/>
                <w:szCs w:val="24"/>
                <w:lang w:val="en-US"/>
              </w:rPr>
            </w:pPr>
            <w:r w:rsidRPr="00C71398">
              <w:rPr>
                <w:rFonts w:ascii="Times New Roman" w:hAnsi="Times New Roman"/>
                <w:sz w:val="24"/>
                <w:szCs w:val="24"/>
              </w:rPr>
              <w:t>0,0</w:t>
            </w:r>
            <w:r w:rsidRPr="00C71398">
              <w:rPr>
                <w:rFonts w:ascii="Times New Roman" w:hAnsi="Times New Roman"/>
                <w:sz w:val="24"/>
                <w:szCs w:val="24"/>
                <w:lang w:val="en-US"/>
              </w:rPr>
              <w:t>02</w:t>
            </w:r>
          </w:p>
        </w:tc>
        <w:tc>
          <w:tcPr>
            <w:tcW w:w="1526" w:type="dxa"/>
          </w:tcPr>
          <w:p w:rsidR="001B16D1" w:rsidRPr="00C71398" w:rsidRDefault="001B16D1" w:rsidP="00F36AF1">
            <w:pPr>
              <w:jc w:val="both"/>
              <w:rPr>
                <w:rFonts w:ascii="Times New Roman" w:hAnsi="Times New Roman"/>
                <w:sz w:val="24"/>
                <w:szCs w:val="24"/>
                <w:lang w:val="en-US"/>
              </w:rPr>
            </w:pPr>
            <w:r w:rsidRPr="00C71398">
              <w:rPr>
                <w:rFonts w:ascii="Times New Roman" w:hAnsi="Times New Roman"/>
                <w:sz w:val="24"/>
                <w:szCs w:val="24"/>
              </w:rPr>
              <w:t>0,</w:t>
            </w:r>
            <w:r w:rsidRPr="00C71398">
              <w:rPr>
                <w:rFonts w:ascii="Times New Roman" w:hAnsi="Times New Roman"/>
                <w:sz w:val="24"/>
                <w:szCs w:val="24"/>
                <w:lang w:val="en-US"/>
              </w:rPr>
              <w:t>06</w:t>
            </w:r>
          </w:p>
        </w:tc>
      </w:tr>
    </w:tbl>
    <w:p w:rsidR="005F5F02" w:rsidRDefault="005F5F02" w:rsidP="00F36AF1">
      <w:pPr>
        <w:autoSpaceDE w:val="0"/>
        <w:autoSpaceDN w:val="0"/>
        <w:adjustRightInd w:val="0"/>
        <w:spacing w:after="0" w:line="240" w:lineRule="auto"/>
        <w:jc w:val="both"/>
        <w:rPr>
          <w:rFonts w:ascii="Times New Roman" w:eastAsia="Calibri" w:hAnsi="Times New Roman" w:cs="Times New Roman"/>
          <w:sz w:val="28"/>
          <w:szCs w:val="28"/>
        </w:rPr>
      </w:pPr>
    </w:p>
    <w:p w:rsidR="003130B4" w:rsidRDefault="003130B4" w:rsidP="003130B4">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Из таблицы 4</w:t>
      </w:r>
      <w:r>
        <w:rPr>
          <w:rFonts w:ascii="Times New Roman" w:eastAsia="Calibri" w:hAnsi="Times New Roman" w:cs="Times New Roman"/>
          <w:sz w:val="28"/>
          <w:szCs w:val="28"/>
          <w:lang w:val="kk-KZ"/>
        </w:rPr>
        <w:t>5</w:t>
      </w:r>
      <w:r>
        <w:rPr>
          <w:rFonts w:ascii="Times New Roman" w:eastAsia="Calibri" w:hAnsi="Times New Roman" w:cs="Times New Roman"/>
          <w:sz w:val="28"/>
          <w:szCs w:val="28"/>
        </w:rPr>
        <w:t>, в которой представлены результаты одномерных тестов  по социальным аксиомам видно, что поколения (молодежь до 25 и зрелые старше 50) дифференцируются только по двум социальным аксиомам:</w:t>
      </w:r>
    </w:p>
    <w:p w:rsidR="003130B4" w:rsidRPr="00BC6977" w:rsidRDefault="003130B4" w:rsidP="003130B4">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C6977">
        <w:rPr>
          <w:rFonts w:ascii="Times New Roman" w:eastAsia="Calibri" w:hAnsi="Times New Roman" w:cs="Times New Roman"/>
          <w:sz w:val="28"/>
          <w:szCs w:val="28"/>
        </w:rPr>
        <w:t xml:space="preserve">социальная сложность F= </w:t>
      </w:r>
      <w:r w:rsidRPr="00BC6977">
        <w:rPr>
          <w:rFonts w:ascii="Times New Roman" w:eastAsia="Times New Roman" w:hAnsi="Times New Roman"/>
          <w:color w:val="000000"/>
          <w:sz w:val="28"/>
          <w:szCs w:val="28"/>
        </w:rPr>
        <w:t>3,830</w:t>
      </w:r>
      <w:r w:rsidRPr="00BC6977">
        <w:rPr>
          <w:rFonts w:ascii="Times New Roman" w:eastAsia="Calibri" w:hAnsi="Times New Roman" w:cs="Times New Roman"/>
          <w:sz w:val="28"/>
          <w:szCs w:val="28"/>
        </w:rPr>
        <w:t xml:space="preserve">, р &lt;0,051, частичный Эта-квадрат = </w:t>
      </w:r>
      <w:r w:rsidRPr="00BC6977">
        <w:rPr>
          <w:rFonts w:ascii="Times New Roman" w:eastAsia="Times New Roman" w:hAnsi="Times New Roman"/>
          <w:color w:val="000000"/>
          <w:sz w:val="28"/>
          <w:szCs w:val="28"/>
        </w:rPr>
        <w:t>0,013</w:t>
      </w:r>
      <w:r w:rsidRPr="00BC6977">
        <w:rPr>
          <w:rFonts w:ascii="Times New Roman" w:eastAsia="Calibri" w:hAnsi="Times New Roman" w:cs="Times New Roman"/>
          <w:sz w:val="28"/>
          <w:szCs w:val="28"/>
        </w:rPr>
        <w:t xml:space="preserve">. </w:t>
      </w:r>
    </w:p>
    <w:p w:rsidR="003130B4" w:rsidRPr="00BC6977" w:rsidRDefault="003130B4" w:rsidP="003130B4">
      <w:pPr>
        <w:spacing w:after="0" w:line="240" w:lineRule="auto"/>
        <w:ind w:firstLine="567"/>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Pr="00BC6977">
        <w:rPr>
          <w:rFonts w:ascii="Times New Roman" w:eastAsia="Calibri" w:hAnsi="Times New Roman" w:cs="Times New Roman"/>
          <w:sz w:val="28"/>
          <w:szCs w:val="28"/>
        </w:rPr>
        <w:t xml:space="preserve">контроль судьбы F= </w:t>
      </w:r>
      <w:r w:rsidRPr="00BC6977">
        <w:rPr>
          <w:rFonts w:ascii="Times New Roman" w:eastAsia="Times New Roman" w:hAnsi="Times New Roman"/>
          <w:color w:val="000000"/>
          <w:sz w:val="28"/>
          <w:szCs w:val="28"/>
        </w:rPr>
        <w:t>5,680</w:t>
      </w:r>
      <w:r w:rsidRPr="00BC6977">
        <w:rPr>
          <w:rFonts w:ascii="Times New Roman" w:eastAsia="Calibri" w:hAnsi="Times New Roman" w:cs="Times New Roman"/>
          <w:sz w:val="28"/>
          <w:szCs w:val="28"/>
        </w:rPr>
        <w:t>, р &lt;0,018, частичный Эта-квадрат = 0,018.</w:t>
      </w:r>
    </w:p>
    <w:p w:rsidR="005F5F02" w:rsidRDefault="005F5F02" w:rsidP="005F5F02">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Данные таблицы 46 указывают, на то, что данные  социальные аксиомы более сформированы у старшего поколения   </w:t>
      </w:r>
      <w:r w:rsidRPr="005A7B86">
        <w:rPr>
          <w:rFonts w:ascii="Times New Roman" w:eastAsia="Calibri" w:hAnsi="Times New Roman" w:cs="Times New Roman"/>
          <w:sz w:val="28"/>
          <w:szCs w:val="28"/>
        </w:rPr>
        <w:t xml:space="preserve"> (М = </w:t>
      </w:r>
      <w:r w:rsidRPr="005B3988">
        <w:rPr>
          <w:rFonts w:ascii="Times New Roman" w:hAnsi="Times New Roman" w:cs="Times New Roman"/>
          <w:color w:val="000000"/>
          <w:sz w:val="28"/>
          <w:szCs w:val="28"/>
        </w:rPr>
        <w:t>4,015</w:t>
      </w:r>
      <w:r>
        <w:rPr>
          <w:rFonts w:ascii="Times New Roman" w:eastAsia="Calibri" w:hAnsi="Times New Roman" w:cs="Times New Roman"/>
          <w:sz w:val="28"/>
          <w:szCs w:val="28"/>
        </w:rPr>
        <w:t xml:space="preserve"> </w:t>
      </w:r>
      <w:r w:rsidRPr="005A7B86">
        <w:rPr>
          <w:rFonts w:ascii="Times New Roman" w:eastAsia="Calibri" w:hAnsi="Times New Roman" w:cs="Times New Roman"/>
          <w:sz w:val="28"/>
          <w:szCs w:val="28"/>
        </w:rPr>
        <w:t xml:space="preserve">и </w:t>
      </w:r>
      <w:r>
        <w:rPr>
          <w:rFonts w:ascii="Times New Roman" w:eastAsia="Calibri" w:hAnsi="Times New Roman" w:cs="Times New Roman"/>
          <w:sz w:val="28"/>
          <w:szCs w:val="28"/>
        </w:rPr>
        <w:t xml:space="preserve"> </w:t>
      </w:r>
      <w:r w:rsidRPr="005A7B86">
        <w:rPr>
          <w:rFonts w:ascii="Times New Roman" w:eastAsia="Calibri" w:hAnsi="Times New Roman" w:cs="Times New Roman"/>
          <w:sz w:val="28"/>
          <w:szCs w:val="28"/>
        </w:rPr>
        <w:t xml:space="preserve">М = </w:t>
      </w:r>
      <w:r w:rsidRPr="005B3988">
        <w:rPr>
          <w:rFonts w:ascii="Times New Roman" w:hAnsi="Times New Roman" w:cs="Times New Roman"/>
          <w:color w:val="000000"/>
          <w:sz w:val="28"/>
          <w:szCs w:val="28"/>
        </w:rPr>
        <w:t>3,200</w:t>
      </w:r>
      <w:r>
        <w:rPr>
          <w:rFonts w:ascii="Times New Roman" w:eastAsia="Calibri" w:hAnsi="Times New Roman" w:cs="Times New Roman"/>
          <w:sz w:val="28"/>
          <w:szCs w:val="28"/>
        </w:rPr>
        <w:t xml:space="preserve"> против </w:t>
      </w:r>
      <w:r w:rsidRPr="005A7B86">
        <w:rPr>
          <w:rFonts w:ascii="Times New Roman" w:eastAsia="Calibri" w:hAnsi="Times New Roman" w:cs="Times New Roman"/>
          <w:sz w:val="28"/>
          <w:szCs w:val="28"/>
        </w:rPr>
        <w:t xml:space="preserve">М = </w:t>
      </w:r>
      <w:r w:rsidRPr="005B3988">
        <w:rPr>
          <w:rFonts w:ascii="Times New Roman" w:hAnsi="Times New Roman" w:cs="Times New Roman"/>
          <w:color w:val="000000"/>
          <w:sz w:val="28"/>
          <w:szCs w:val="28"/>
        </w:rPr>
        <w:t>3,906</w:t>
      </w:r>
      <w:r>
        <w:rPr>
          <w:rFonts w:ascii="Times New Roman" w:eastAsia="Calibri" w:hAnsi="Times New Roman" w:cs="Times New Roman"/>
          <w:sz w:val="28"/>
          <w:szCs w:val="28"/>
        </w:rPr>
        <w:t xml:space="preserve"> </w:t>
      </w:r>
      <w:r w:rsidRPr="005A7B86">
        <w:rPr>
          <w:rFonts w:ascii="Times New Roman" w:eastAsia="Calibri" w:hAnsi="Times New Roman" w:cs="Times New Roman"/>
          <w:sz w:val="28"/>
          <w:szCs w:val="28"/>
        </w:rPr>
        <w:t xml:space="preserve">и </w:t>
      </w:r>
      <w:r>
        <w:rPr>
          <w:rFonts w:ascii="Times New Roman" w:eastAsia="Calibri" w:hAnsi="Times New Roman" w:cs="Times New Roman"/>
          <w:sz w:val="28"/>
          <w:szCs w:val="28"/>
        </w:rPr>
        <w:t xml:space="preserve"> </w:t>
      </w:r>
      <w:r w:rsidRPr="005A7B86">
        <w:rPr>
          <w:rFonts w:ascii="Times New Roman" w:eastAsia="Calibri" w:hAnsi="Times New Roman" w:cs="Times New Roman"/>
          <w:sz w:val="28"/>
          <w:szCs w:val="28"/>
        </w:rPr>
        <w:t xml:space="preserve">М = </w:t>
      </w:r>
      <w:r w:rsidRPr="005B3988">
        <w:rPr>
          <w:rFonts w:ascii="Times New Roman" w:hAnsi="Times New Roman" w:cs="Times New Roman"/>
          <w:color w:val="000000"/>
          <w:sz w:val="28"/>
          <w:szCs w:val="28"/>
        </w:rPr>
        <w:t>3,057</w:t>
      </w:r>
      <w:r w:rsidRPr="005A7B86">
        <w:rPr>
          <w:rFonts w:ascii="Times New Roman" w:eastAsia="Calibri" w:hAnsi="Times New Roman" w:cs="Times New Roman"/>
          <w:sz w:val="28"/>
          <w:szCs w:val="28"/>
        </w:rPr>
        <w:t>).</w:t>
      </w:r>
      <w:r>
        <w:rPr>
          <w:rFonts w:ascii="Times New Roman" w:eastAsia="Calibri" w:hAnsi="Times New Roman" w:cs="Times New Roman"/>
          <w:sz w:val="28"/>
          <w:szCs w:val="28"/>
        </w:rPr>
        <w:t xml:space="preserve"> То есть для старшего поколения характерно более когнитивно-сложное представление об окружающем мире с представлением о предопределенности судьбы ("Время все расставит на свои места"). </w:t>
      </w:r>
    </w:p>
    <w:p w:rsidR="003130B4" w:rsidRDefault="00207D27" w:rsidP="001B16D1">
      <w:pPr>
        <w:spacing w:after="0" w:line="240" w:lineRule="auto"/>
        <w:ind w:firstLine="709"/>
        <w:jc w:val="both"/>
        <w:rPr>
          <w:rFonts w:ascii="Times New Roman" w:eastAsia="Times New Roman" w:hAnsi="Times New Roman" w:cs="Times New Roman"/>
          <w:color w:val="000000"/>
          <w:sz w:val="28"/>
          <w:szCs w:val="28"/>
        </w:rPr>
      </w:pPr>
      <w:r w:rsidRPr="00207D27">
        <w:rPr>
          <w:rFonts w:ascii="Times New Roman" w:eastAsia="Times New Roman" w:hAnsi="Times New Roman" w:cs="Times New Roman"/>
          <w:color w:val="000000"/>
          <w:sz w:val="28"/>
          <w:szCs w:val="28"/>
        </w:rPr>
        <w:t>Как отмечено в наших предыдущих исследованиях, изменения, происходящие в духовной, экономической и социальной сферах общества, влекут за собой радикальные изменения в психологии и ценностных ориентациях казахстанцев, а также в этнической идентичности и впоследствии могут стать причиной межэтнической напряженности [163,164].</w:t>
      </w:r>
    </w:p>
    <w:p w:rsidR="001B16D1" w:rsidRDefault="001B16D1" w:rsidP="006E2C8E">
      <w:pPr>
        <w:spacing w:after="0" w:line="240" w:lineRule="auto"/>
        <w:jc w:val="both"/>
        <w:rPr>
          <w:rFonts w:ascii="Times New Roman" w:hAnsi="Times New Roman"/>
          <w:bCs/>
          <w:sz w:val="28"/>
          <w:szCs w:val="28"/>
        </w:rPr>
      </w:pPr>
      <w:r>
        <w:rPr>
          <w:rFonts w:ascii="Times New Roman" w:eastAsia="Times New Roman" w:hAnsi="Times New Roman" w:cs="Times New Roman"/>
          <w:color w:val="000000"/>
          <w:sz w:val="28"/>
          <w:szCs w:val="28"/>
        </w:rPr>
        <w:lastRenderedPageBreak/>
        <w:t>Таблица 4</w:t>
      </w:r>
      <w:r w:rsidR="00964B39">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 </w:t>
      </w:r>
      <w:r w:rsidRPr="005B3988">
        <w:rPr>
          <w:rFonts w:ascii="Times New Roman" w:hAnsi="Times New Roman"/>
          <w:bCs/>
          <w:sz w:val="28"/>
          <w:szCs w:val="28"/>
        </w:rPr>
        <w:t>Оценка эффектов межгрупповых факторов</w:t>
      </w:r>
    </w:p>
    <w:p w:rsidR="00F36AF1" w:rsidRDefault="00F36AF1" w:rsidP="006E2C8E">
      <w:pPr>
        <w:spacing w:after="0" w:line="240" w:lineRule="auto"/>
        <w:jc w:val="both"/>
        <w:rPr>
          <w:rFonts w:ascii="Times New Roman" w:eastAsia="Times New Roman" w:hAnsi="Times New Roman" w:cs="Times New Roman"/>
          <w:color w:val="000000"/>
          <w:sz w:val="28"/>
          <w:szCs w:val="28"/>
        </w:rPr>
      </w:pPr>
    </w:p>
    <w:p w:rsidR="00274BEC" w:rsidRPr="005B3988" w:rsidRDefault="00274BEC" w:rsidP="001B16D1">
      <w:pPr>
        <w:spacing w:after="0" w:line="240" w:lineRule="auto"/>
        <w:ind w:firstLine="709"/>
        <w:jc w:val="both"/>
        <w:rPr>
          <w:rFonts w:ascii="Times New Roman" w:eastAsia="Times New Roman" w:hAnsi="Times New Roman" w:cs="Times New Roman"/>
          <w:color w:val="000000"/>
          <w:sz w:val="28"/>
          <w:szCs w:val="28"/>
        </w:rPr>
      </w:pPr>
    </w:p>
    <w:tbl>
      <w:tblPr>
        <w:tblStyle w:val="a9"/>
        <w:tblpPr w:leftFromText="180" w:rightFromText="180" w:vertAnchor="text" w:horzAnchor="margin" w:tblpXSpec="center" w:tblpY="-205"/>
        <w:tblW w:w="960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42"/>
        <w:gridCol w:w="2243"/>
        <w:gridCol w:w="1265"/>
        <w:gridCol w:w="603"/>
        <w:gridCol w:w="1276"/>
        <w:gridCol w:w="850"/>
        <w:gridCol w:w="851"/>
        <w:gridCol w:w="1276"/>
      </w:tblGrid>
      <w:tr w:rsidR="001B16D1" w:rsidRPr="00C71398" w:rsidTr="001B16D1">
        <w:trPr>
          <w:trHeight w:val="679"/>
        </w:trPr>
        <w:tc>
          <w:tcPr>
            <w:tcW w:w="3485" w:type="dxa"/>
            <w:gridSpan w:val="2"/>
            <w:hideMark/>
          </w:tcPr>
          <w:p w:rsidR="001B16D1" w:rsidRPr="00C71398" w:rsidRDefault="001B16D1" w:rsidP="00F36AF1">
            <w:pPr>
              <w:autoSpaceDE w:val="0"/>
              <w:autoSpaceDN w:val="0"/>
              <w:adjustRightInd w:val="0"/>
              <w:jc w:val="center"/>
              <w:rPr>
                <w:rFonts w:ascii="Times New Roman" w:hAnsi="Times New Roman"/>
              </w:rPr>
            </w:pPr>
            <w:r w:rsidRPr="00C71398">
              <w:rPr>
                <w:rFonts w:ascii="Times New Roman" w:hAnsi="Times New Roman"/>
              </w:rPr>
              <w:t>Зависимая</w:t>
            </w:r>
          </w:p>
          <w:p w:rsidR="001B16D1" w:rsidRPr="00C71398" w:rsidRDefault="001B16D1" w:rsidP="00F36AF1">
            <w:pPr>
              <w:autoSpaceDE w:val="0"/>
              <w:autoSpaceDN w:val="0"/>
              <w:adjustRightInd w:val="0"/>
              <w:jc w:val="center"/>
              <w:rPr>
                <w:rFonts w:ascii="Times New Roman" w:hAnsi="Times New Roman"/>
              </w:rPr>
            </w:pPr>
            <w:r w:rsidRPr="00C71398">
              <w:rPr>
                <w:rFonts w:ascii="Times New Roman" w:hAnsi="Times New Roman"/>
              </w:rPr>
              <w:t>переменная</w:t>
            </w:r>
          </w:p>
        </w:tc>
        <w:tc>
          <w:tcPr>
            <w:tcW w:w="1265" w:type="dxa"/>
            <w:hideMark/>
          </w:tcPr>
          <w:p w:rsidR="001B16D1" w:rsidRPr="00C71398" w:rsidRDefault="001B16D1" w:rsidP="00F36AF1">
            <w:pPr>
              <w:autoSpaceDE w:val="0"/>
              <w:autoSpaceDN w:val="0"/>
              <w:adjustRightInd w:val="0"/>
              <w:jc w:val="center"/>
              <w:rPr>
                <w:rFonts w:ascii="Times New Roman" w:hAnsi="Times New Roman"/>
              </w:rPr>
            </w:pPr>
            <w:r w:rsidRPr="00C71398">
              <w:rPr>
                <w:rFonts w:ascii="Times New Roman" w:hAnsi="Times New Roman"/>
              </w:rPr>
              <w:t>Сумма квадратов типа ΙΙΙ</w:t>
            </w:r>
          </w:p>
        </w:tc>
        <w:tc>
          <w:tcPr>
            <w:tcW w:w="603" w:type="dxa"/>
            <w:hideMark/>
          </w:tcPr>
          <w:p w:rsidR="001B16D1" w:rsidRPr="00C71398" w:rsidRDefault="001B16D1" w:rsidP="001B16D1">
            <w:pPr>
              <w:autoSpaceDE w:val="0"/>
              <w:autoSpaceDN w:val="0"/>
              <w:adjustRightInd w:val="0"/>
              <w:jc w:val="center"/>
              <w:rPr>
                <w:rFonts w:ascii="Times New Roman" w:hAnsi="Times New Roman"/>
              </w:rPr>
            </w:pPr>
            <w:r w:rsidRPr="00C71398">
              <w:rPr>
                <w:rFonts w:ascii="Times New Roman" w:hAnsi="Times New Roman"/>
              </w:rPr>
              <w:t>Ст.</w:t>
            </w:r>
          </w:p>
          <w:p w:rsidR="001B16D1" w:rsidRPr="00C71398" w:rsidRDefault="001B16D1" w:rsidP="001B16D1">
            <w:pPr>
              <w:autoSpaceDE w:val="0"/>
              <w:autoSpaceDN w:val="0"/>
              <w:adjustRightInd w:val="0"/>
              <w:jc w:val="center"/>
              <w:rPr>
                <w:rFonts w:ascii="Times New Roman" w:hAnsi="Times New Roman"/>
              </w:rPr>
            </w:pPr>
            <w:r w:rsidRPr="00C71398">
              <w:rPr>
                <w:rFonts w:ascii="Times New Roman" w:hAnsi="Times New Roman"/>
              </w:rPr>
              <w:t>св.</w:t>
            </w:r>
          </w:p>
        </w:tc>
        <w:tc>
          <w:tcPr>
            <w:tcW w:w="1276" w:type="dxa"/>
            <w:hideMark/>
          </w:tcPr>
          <w:p w:rsidR="001B16D1" w:rsidRPr="00C71398" w:rsidRDefault="001B16D1" w:rsidP="001B16D1">
            <w:pPr>
              <w:autoSpaceDE w:val="0"/>
              <w:autoSpaceDN w:val="0"/>
              <w:adjustRightInd w:val="0"/>
              <w:jc w:val="center"/>
              <w:rPr>
                <w:rFonts w:ascii="Times New Roman" w:hAnsi="Times New Roman"/>
              </w:rPr>
            </w:pPr>
            <w:r w:rsidRPr="00C71398">
              <w:rPr>
                <w:rFonts w:ascii="Times New Roman" w:hAnsi="Times New Roman"/>
              </w:rPr>
              <w:t>Сред.</w:t>
            </w:r>
          </w:p>
          <w:p w:rsidR="001B16D1" w:rsidRPr="00C71398" w:rsidRDefault="001B16D1" w:rsidP="001B16D1">
            <w:pPr>
              <w:autoSpaceDE w:val="0"/>
              <w:autoSpaceDN w:val="0"/>
              <w:adjustRightInd w:val="0"/>
              <w:jc w:val="center"/>
              <w:rPr>
                <w:rFonts w:ascii="Times New Roman" w:hAnsi="Times New Roman"/>
              </w:rPr>
            </w:pPr>
            <w:r w:rsidRPr="00C71398">
              <w:rPr>
                <w:rFonts w:ascii="Times New Roman" w:hAnsi="Times New Roman"/>
              </w:rPr>
              <w:t>квадрат</w:t>
            </w:r>
          </w:p>
        </w:tc>
        <w:tc>
          <w:tcPr>
            <w:tcW w:w="850" w:type="dxa"/>
            <w:hideMark/>
          </w:tcPr>
          <w:p w:rsidR="001B16D1" w:rsidRPr="00C71398" w:rsidRDefault="001B16D1" w:rsidP="001B16D1">
            <w:pPr>
              <w:autoSpaceDE w:val="0"/>
              <w:autoSpaceDN w:val="0"/>
              <w:adjustRightInd w:val="0"/>
              <w:jc w:val="center"/>
              <w:rPr>
                <w:rFonts w:ascii="Times New Roman" w:hAnsi="Times New Roman"/>
              </w:rPr>
            </w:pPr>
            <w:r w:rsidRPr="00C71398">
              <w:rPr>
                <w:rFonts w:ascii="Times New Roman" w:hAnsi="Times New Roman"/>
              </w:rPr>
              <w:t>F</w:t>
            </w:r>
          </w:p>
        </w:tc>
        <w:tc>
          <w:tcPr>
            <w:tcW w:w="851" w:type="dxa"/>
            <w:hideMark/>
          </w:tcPr>
          <w:p w:rsidR="001B16D1" w:rsidRPr="00C71398" w:rsidRDefault="001B16D1" w:rsidP="001B16D1">
            <w:pPr>
              <w:autoSpaceDE w:val="0"/>
              <w:autoSpaceDN w:val="0"/>
              <w:adjustRightInd w:val="0"/>
              <w:jc w:val="center"/>
              <w:rPr>
                <w:rFonts w:ascii="Times New Roman" w:hAnsi="Times New Roman"/>
              </w:rPr>
            </w:pPr>
            <w:r w:rsidRPr="00C71398">
              <w:rPr>
                <w:rFonts w:ascii="Times New Roman" w:hAnsi="Times New Roman"/>
              </w:rPr>
              <w:t>Знч.</w:t>
            </w:r>
          </w:p>
        </w:tc>
        <w:tc>
          <w:tcPr>
            <w:tcW w:w="1276" w:type="dxa"/>
            <w:hideMark/>
          </w:tcPr>
          <w:p w:rsidR="001B16D1" w:rsidRPr="00C71398" w:rsidRDefault="001B16D1" w:rsidP="001B16D1">
            <w:pPr>
              <w:autoSpaceDE w:val="0"/>
              <w:autoSpaceDN w:val="0"/>
              <w:adjustRightInd w:val="0"/>
              <w:jc w:val="center"/>
              <w:rPr>
                <w:rFonts w:ascii="Times New Roman" w:hAnsi="Times New Roman"/>
              </w:rPr>
            </w:pPr>
            <w:r w:rsidRPr="00C71398">
              <w:rPr>
                <w:rFonts w:ascii="Times New Roman" w:hAnsi="Times New Roman"/>
              </w:rPr>
              <w:t>Частная</w:t>
            </w:r>
          </w:p>
          <w:p w:rsidR="001B16D1" w:rsidRPr="00C71398" w:rsidRDefault="001B16D1" w:rsidP="001B16D1">
            <w:pPr>
              <w:autoSpaceDE w:val="0"/>
              <w:autoSpaceDN w:val="0"/>
              <w:adjustRightInd w:val="0"/>
              <w:jc w:val="center"/>
              <w:rPr>
                <w:rFonts w:ascii="Times New Roman" w:hAnsi="Times New Roman"/>
              </w:rPr>
            </w:pPr>
            <w:r w:rsidRPr="00C71398">
              <w:rPr>
                <w:rFonts w:ascii="Times New Roman" w:hAnsi="Times New Roman"/>
              </w:rPr>
              <w:t>эта в квадрате</w:t>
            </w:r>
          </w:p>
        </w:tc>
      </w:tr>
      <w:tr w:rsidR="001B16D1" w:rsidRPr="00C71398" w:rsidTr="001B16D1">
        <w:trPr>
          <w:trHeight w:val="483"/>
        </w:trPr>
        <w:tc>
          <w:tcPr>
            <w:tcW w:w="1242" w:type="dxa"/>
            <w:vMerge w:val="restart"/>
            <w:hideMark/>
          </w:tcPr>
          <w:p w:rsidR="001B16D1" w:rsidRPr="00C71398" w:rsidRDefault="001B16D1" w:rsidP="001B16D1">
            <w:pPr>
              <w:autoSpaceDE w:val="0"/>
              <w:autoSpaceDN w:val="0"/>
              <w:adjustRightInd w:val="0"/>
              <w:rPr>
                <w:rFonts w:ascii="Times New Roman" w:hAnsi="Times New Roman"/>
              </w:rPr>
            </w:pPr>
            <w:r w:rsidRPr="00C71398">
              <w:rPr>
                <w:rFonts w:ascii="Times New Roman" w:hAnsi="Times New Roman"/>
              </w:rPr>
              <w:t>Возраст</w:t>
            </w:r>
          </w:p>
        </w:tc>
        <w:tc>
          <w:tcPr>
            <w:tcW w:w="2243" w:type="dxa"/>
            <w:vAlign w:val="center"/>
            <w:hideMark/>
          </w:tcPr>
          <w:p w:rsidR="001B16D1" w:rsidRPr="00C71398" w:rsidRDefault="001B16D1" w:rsidP="001B16D1">
            <w:pPr>
              <w:rPr>
                <w:rFonts w:ascii="Times New Roman" w:eastAsia="Times New Roman" w:hAnsi="Times New Roman"/>
                <w:color w:val="000000"/>
              </w:rPr>
            </w:pPr>
            <w:r w:rsidRPr="00C71398">
              <w:rPr>
                <w:rFonts w:ascii="Times New Roman" w:eastAsia="Times New Roman" w:hAnsi="Times New Roman"/>
                <w:color w:val="000000"/>
              </w:rPr>
              <w:t>Социальный цинизм</w:t>
            </w:r>
          </w:p>
        </w:tc>
        <w:tc>
          <w:tcPr>
            <w:tcW w:w="1265"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0,035</w:t>
            </w:r>
          </w:p>
        </w:tc>
        <w:tc>
          <w:tcPr>
            <w:tcW w:w="603"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1</w:t>
            </w:r>
          </w:p>
        </w:tc>
        <w:tc>
          <w:tcPr>
            <w:tcW w:w="1276"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,035</w:t>
            </w:r>
          </w:p>
        </w:tc>
        <w:tc>
          <w:tcPr>
            <w:tcW w:w="850"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,099</w:t>
            </w:r>
          </w:p>
        </w:tc>
        <w:tc>
          <w:tcPr>
            <w:tcW w:w="851"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0,753</w:t>
            </w:r>
          </w:p>
        </w:tc>
        <w:tc>
          <w:tcPr>
            <w:tcW w:w="1276"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0,000</w:t>
            </w:r>
          </w:p>
        </w:tc>
      </w:tr>
      <w:tr w:rsidR="001B16D1" w:rsidRPr="00C71398" w:rsidTr="001B16D1">
        <w:trPr>
          <w:trHeight w:val="642"/>
        </w:trPr>
        <w:tc>
          <w:tcPr>
            <w:tcW w:w="1242" w:type="dxa"/>
            <w:vMerge/>
            <w:hideMark/>
          </w:tcPr>
          <w:p w:rsidR="001B16D1" w:rsidRPr="00C71398" w:rsidRDefault="001B16D1" w:rsidP="001B16D1">
            <w:pPr>
              <w:autoSpaceDE w:val="0"/>
              <w:autoSpaceDN w:val="0"/>
              <w:adjustRightInd w:val="0"/>
              <w:rPr>
                <w:rFonts w:ascii="Times New Roman" w:hAnsi="Times New Roman"/>
              </w:rPr>
            </w:pPr>
          </w:p>
        </w:tc>
        <w:tc>
          <w:tcPr>
            <w:tcW w:w="2243" w:type="dxa"/>
            <w:vAlign w:val="center"/>
            <w:hideMark/>
          </w:tcPr>
          <w:p w:rsidR="001B16D1" w:rsidRPr="00C71398" w:rsidRDefault="001B16D1" w:rsidP="001B16D1">
            <w:pPr>
              <w:rPr>
                <w:rFonts w:ascii="Times New Roman" w:eastAsia="Times New Roman" w:hAnsi="Times New Roman"/>
                <w:color w:val="000000"/>
              </w:rPr>
            </w:pPr>
            <w:r w:rsidRPr="00C71398">
              <w:rPr>
                <w:rFonts w:ascii="Times New Roman" w:eastAsia="Times New Roman" w:hAnsi="Times New Roman"/>
                <w:color w:val="000000"/>
              </w:rPr>
              <w:t>Награда за вознаграждение</w:t>
            </w:r>
          </w:p>
        </w:tc>
        <w:tc>
          <w:tcPr>
            <w:tcW w:w="1265"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0,588</w:t>
            </w:r>
          </w:p>
        </w:tc>
        <w:tc>
          <w:tcPr>
            <w:tcW w:w="603"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1</w:t>
            </w:r>
          </w:p>
        </w:tc>
        <w:tc>
          <w:tcPr>
            <w:tcW w:w="1276"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,588</w:t>
            </w:r>
          </w:p>
        </w:tc>
        <w:tc>
          <w:tcPr>
            <w:tcW w:w="850"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1,936</w:t>
            </w:r>
          </w:p>
        </w:tc>
        <w:tc>
          <w:tcPr>
            <w:tcW w:w="851"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0,165</w:t>
            </w:r>
          </w:p>
        </w:tc>
        <w:tc>
          <w:tcPr>
            <w:tcW w:w="1276"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0,006</w:t>
            </w:r>
          </w:p>
        </w:tc>
      </w:tr>
      <w:tr w:rsidR="001B16D1" w:rsidRPr="00C71398" w:rsidTr="001B16D1">
        <w:trPr>
          <w:trHeight w:val="427"/>
        </w:trPr>
        <w:tc>
          <w:tcPr>
            <w:tcW w:w="1242" w:type="dxa"/>
            <w:vMerge/>
            <w:hideMark/>
          </w:tcPr>
          <w:p w:rsidR="001B16D1" w:rsidRPr="00C71398" w:rsidRDefault="001B16D1" w:rsidP="001B16D1">
            <w:pPr>
              <w:autoSpaceDE w:val="0"/>
              <w:autoSpaceDN w:val="0"/>
              <w:adjustRightInd w:val="0"/>
              <w:rPr>
                <w:rFonts w:ascii="Times New Roman" w:hAnsi="Times New Roman"/>
              </w:rPr>
            </w:pPr>
          </w:p>
        </w:tc>
        <w:tc>
          <w:tcPr>
            <w:tcW w:w="2243" w:type="dxa"/>
            <w:vAlign w:val="center"/>
            <w:hideMark/>
          </w:tcPr>
          <w:p w:rsidR="001B16D1" w:rsidRPr="00C71398" w:rsidRDefault="001B16D1" w:rsidP="001B16D1">
            <w:pPr>
              <w:rPr>
                <w:rFonts w:ascii="Times New Roman" w:eastAsia="Times New Roman" w:hAnsi="Times New Roman"/>
                <w:color w:val="000000"/>
              </w:rPr>
            </w:pPr>
            <w:r w:rsidRPr="00C71398">
              <w:rPr>
                <w:rFonts w:ascii="Times New Roman" w:eastAsia="Times New Roman" w:hAnsi="Times New Roman"/>
                <w:color w:val="000000"/>
              </w:rPr>
              <w:t>Социальная сложность</w:t>
            </w:r>
          </w:p>
        </w:tc>
        <w:tc>
          <w:tcPr>
            <w:tcW w:w="1265"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0,752</w:t>
            </w:r>
          </w:p>
        </w:tc>
        <w:tc>
          <w:tcPr>
            <w:tcW w:w="603"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1</w:t>
            </w:r>
          </w:p>
        </w:tc>
        <w:tc>
          <w:tcPr>
            <w:tcW w:w="1276"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,752</w:t>
            </w:r>
          </w:p>
        </w:tc>
        <w:tc>
          <w:tcPr>
            <w:tcW w:w="850"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3,830</w:t>
            </w:r>
          </w:p>
        </w:tc>
        <w:tc>
          <w:tcPr>
            <w:tcW w:w="851"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0,051</w:t>
            </w:r>
          </w:p>
        </w:tc>
        <w:tc>
          <w:tcPr>
            <w:tcW w:w="1276"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0,013</w:t>
            </w:r>
          </w:p>
        </w:tc>
      </w:tr>
      <w:tr w:rsidR="001B16D1" w:rsidRPr="00C71398" w:rsidTr="001B16D1">
        <w:trPr>
          <w:trHeight w:val="268"/>
        </w:trPr>
        <w:tc>
          <w:tcPr>
            <w:tcW w:w="1242" w:type="dxa"/>
            <w:vMerge/>
            <w:hideMark/>
          </w:tcPr>
          <w:p w:rsidR="001B16D1" w:rsidRPr="00C71398" w:rsidRDefault="001B16D1" w:rsidP="001B16D1">
            <w:pPr>
              <w:autoSpaceDE w:val="0"/>
              <w:autoSpaceDN w:val="0"/>
              <w:adjustRightInd w:val="0"/>
              <w:rPr>
                <w:rFonts w:ascii="Times New Roman" w:hAnsi="Times New Roman"/>
              </w:rPr>
            </w:pPr>
          </w:p>
        </w:tc>
        <w:tc>
          <w:tcPr>
            <w:tcW w:w="2243" w:type="dxa"/>
            <w:vAlign w:val="center"/>
            <w:hideMark/>
          </w:tcPr>
          <w:p w:rsidR="001B16D1" w:rsidRPr="00C71398" w:rsidRDefault="001B16D1" w:rsidP="001B16D1">
            <w:pPr>
              <w:rPr>
                <w:rFonts w:ascii="Times New Roman" w:eastAsia="Times New Roman" w:hAnsi="Times New Roman"/>
                <w:color w:val="000000"/>
              </w:rPr>
            </w:pPr>
            <w:r w:rsidRPr="00C71398">
              <w:rPr>
                <w:rFonts w:ascii="Times New Roman" w:eastAsia="Times New Roman" w:hAnsi="Times New Roman"/>
                <w:color w:val="000000"/>
              </w:rPr>
              <w:t>Контроль судьбы</w:t>
            </w:r>
          </w:p>
        </w:tc>
        <w:tc>
          <w:tcPr>
            <w:tcW w:w="1265"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1,298</w:t>
            </w:r>
          </w:p>
        </w:tc>
        <w:tc>
          <w:tcPr>
            <w:tcW w:w="603"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1</w:t>
            </w:r>
          </w:p>
        </w:tc>
        <w:tc>
          <w:tcPr>
            <w:tcW w:w="1276"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1,298</w:t>
            </w:r>
          </w:p>
        </w:tc>
        <w:tc>
          <w:tcPr>
            <w:tcW w:w="850"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5,680</w:t>
            </w:r>
          </w:p>
        </w:tc>
        <w:tc>
          <w:tcPr>
            <w:tcW w:w="851"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0,018</w:t>
            </w:r>
          </w:p>
        </w:tc>
        <w:tc>
          <w:tcPr>
            <w:tcW w:w="1276"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0,018</w:t>
            </w:r>
          </w:p>
        </w:tc>
      </w:tr>
      <w:tr w:rsidR="001B16D1" w:rsidRPr="00C71398" w:rsidTr="001B16D1">
        <w:trPr>
          <w:trHeight w:val="427"/>
        </w:trPr>
        <w:tc>
          <w:tcPr>
            <w:tcW w:w="1242" w:type="dxa"/>
            <w:vMerge/>
            <w:hideMark/>
          </w:tcPr>
          <w:p w:rsidR="001B16D1" w:rsidRPr="00C71398" w:rsidRDefault="001B16D1" w:rsidP="001B16D1">
            <w:pPr>
              <w:autoSpaceDE w:val="0"/>
              <w:autoSpaceDN w:val="0"/>
              <w:adjustRightInd w:val="0"/>
              <w:rPr>
                <w:rFonts w:ascii="Times New Roman" w:hAnsi="Times New Roman"/>
              </w:rPr>
            </w:pPr>
          </w:p>
        </w:tc>
        <w:tc>
          <w:tcPr>
            <w:tcW w:w="2243" w:type="dxa"/>
            <w:vAlign w:val="center"/>
            <w:hideMark/>
          </w:tcPr>
          <w:p w:rsidR="001B16D1" w:rsidRPr="00C71398" w:rsidRDefault="001B16D1" w:rsidP="001B16D1">
            <w:pPr>
              <w:rPr>
                <w:rFonts w:ascii="Times New Roman" w:eastAsia="Times New Roman" w:hAnsi="Times New Roman"/>
                <w:color w:val="000000"/>
              </w:rPr>
            </w:pPr>
            <w:r w:rsidRPr="00C71398">
              <w:rPr>
                <w:rFonts w:ascii="Times New Roman" w:eastAsia="Times New Roman" w:hAnsi="Times New Roman"/>
                <w:color w:val="000000"/>
              </w:rPr>
              <w:t>Духовность</w:t>
            </w:r>
          </w:p>
        </w:tc>
        <w:tc>
          <w:tcPr>
            <w:tcW w:w="1265"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0,027</w:t>
            </w:r>
          </w:p>
        </w:tc>
        <w:tc>
          <w:tcPr>
            <w:tcW w:w="603"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1</w:t>
            </w:r>
          </w:p>
        </w:tc>
        <w:tc>
          <w:tcPr>
            <w:tcW w:w="1276"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,027</w:t>
            </w:r>
          </w:p>
        </w:tc>
        <w:tc>
          <w:tcPr>
            <w:tcW w:w="850"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,072</w:t>
            </w:r>
          </w:p>
        </w:tc>
        <w:tc>
          <w:tcPr>
            <w:tcW w:w="851"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0,788</w:t>
            </w:r>
          </w:p>
        </w:tc>
        <w:tc>
          <w:tcPr>
            <w:tcW w:w="1276"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0,000</w:t>
            </w:r>
          </w:p>
        </w:tc>
      </w:tr>
      <w:tr w:rsidR="001B16D1" w:rsidRPr="00C71398" w:rsidTr="001B16D1">
        <w:trPr>
          <w:trHeight w:val="389"/>
        </w:trPr>
        <w:tc>
          <w:tcPr>
            <w:tcW w:w="1242" w:type="dxa"/>
            <w:vMerge w:val="restart"/>
            <w:hideMark/>
          </w:tcPr>
          <w:p w:rsidR="001B16D1" w:rsidRPr="00C71398" w:rsidRDefault="001B16D1" w:rsidP="001B16D1">
            <w:pPr>
              <w:autoSpaceDE w:val="0"/>
              <w:autoSpaceDN w:val="0"/>
              <w:adjustRightInd w:val="0"/>
              <w:rPr>
                <w:rFonts w:ascii="Times New Roman" w:hAnsi="Times New Roman"/>
              </w:rPr>
            </w:pPr>
            <w:r w:rsidRPr="00C71398">
              <w:rPr>
                <w:rFonts w:ascii="Times New Roman" w:hAnsi="Times New Roman"/>
              </w:rPr>
              <w:t xml:space="preserve">Гендер </w:t>
            </w:r>
          </w:p>
        </w:tc>
        <w:tc>
          <w:tcPr>
            <w:tcW w:w="2243" w:type="dxa"/>
            <w:vAlign w:val="center"/>
            <w:hideMark/>
          </w:tcPr>
          <w:p w:rsidR="001B16D1" w:rsidRPr="00C71398" w:rsidRDefault="001B16D1" w:rsidP="001B16D1">
            <w:pPr>
              <w:rPr>
                <w:rFonts w:ascii="Times New Roman" w:eastAsia="Times New Roman" w:hAnsi="Times New Roman"/>
                <w:color w:val="000000"/>
              </w:rPr>
            </w:pPr>
            <w:r w:rsidRPr="00C71398">
              <w:rPr>
                <w:rFonts w:ascii="Times New Roman" w:eastAsia="Times New Roman" w:hAnsi="Times New Roman"/>
                <w:color w:val="000000"/>
              </w:rPr>
              <w:t>Социальный цинизм</w:t>
            </w:r>
          </w:p>
        </w:tc>
        <w:tc>
          <w:tcPr>
            <w:tcW w:w="1265"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5,595</w:t>
            </w:r>
          </w:p>
        </w:tc>
        <w:tc>
          <w:tcPr>
            <w:tcW w:w="603"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1</w:t>
            </w:r>
          </w:p>
        </w:tc>
        <w:tc>
          <w:tcPr>
            <w:tcW w:w="1276"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5,595</w:t>
            </w:r>
          </w:p>
        </w:tc>
        <w:tc>
          <w:tcPr>
            <w:tcW w:w="850"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15,75</w:t>
            </w:r>
          </w:p>
        </w:tc>
        <w:tc>
          <w:tcPr>
            <w:tcW w:w="851"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0,000</w:t>
            </w:r>
          </w:p>
        </w:tc>
        <w:tc>
          <w:tcPr>
            <w:tcW w:w="1276"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0,050</w:t>
            </w:r>
          </w:p>
        </w:tc>
      </w:tr>
      <w:tr w:rsidR="001B16D1" w:rsidRPr="00C71398" w:rsidTr="001B16D1">
        <w:trPr>
          <w:trHeight w:val="642"/>
        </w:trPr>
        <w:tc>
          <w:tcPr>
            <w:tcW w:w="1242" w:type="dxa"/>
            <w:vMerge/>
            <w:hideMark/>
          </w:tcPr>
          <w:p w:rsidR="001B16D1" w:rsidRPr="00C71398" w:rsidRDefault="001B16D1" w:rsidP="001B16D1">
            <w:pPr>
              <w:autoSpaceDE w:val="0"/>
              <w:autoSpaceDN w:val="0"/>
              <w:adjustRightInd w:val="0"/>
              <w:rPr>
                <w:rFonts w:ascii="Times New Roman" w:hAnsi="Times New Roman"/>
              </w:rPr>
            </w:pPr>
          </w:p>
        </w:tc>
        <w:tc>
          <w:tcPr>
            <w:tcW w:w="2243" w:type="dxa"/>
            <w:vAlign w:val="center"/>
            <w:hideMark/>
          </w:tcPr>
          <w:p w:rsidR="001B16D1" w:rsidRPr="00C71398" w:rsidRDefault="001B16D1" w:rsidP="001B16D1">
            <w:pPr>
              <w:rPr>
                <w:rFonts w:ascii="Times New Roman" w:eastAsia="Times New Roman" w:hAnsi="Times New Roman"/>
                <w:color w:val="000000"/>
              </w:rPr>
            </w:pPr>
            <w:r w:rsidRPr="00C71398">
              <w:rPr>
                <w:rFonts w:ascii="Times New Roman" w:eastAsia="Times New Roman" w:hAnsi="Times New Roman"/>
                <w:color w:val="000000"/>
              </w:rPr>
              <w:t>Награда за вознаграждение</w:t>
            </w:r>
          </w:p>
        </w:tc>
        <w:tc>
          <w:tcPr>
            <w:tcW w:w="1265"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0,311</w:t>
            </w:r>
          </w:p>
        </w:tc>
        <w:tc>
          <w:tcPr>
            <w:tcW w:w="603"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1</w:t>
            </w:r>
          </w:p>
        </w:tc>
        <w:tc>
          <w:tcPr>
            <w:tcW w:w="1276"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,311</w:t>
            </w:r>
          </w:p>
        </w:tc>
        <w:tc>
          <w:tcPr>
            <w:tcW w:w="850"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1,025</w:t>
            </w:r>
          </w:p>
        </w:tc>
        <w:tc>
          <w:tcPr>
            <w:tcW w:w="851"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0,312</w:t>
            </w:r>
          </w:p>
        </w:tc>
        <w:tc>
          <w:tcPr>
            <w:tcW w:w="1276"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0,003</w:t>
            </w:r>
          </w:p>
        </w:tc>
      </w:tr>
      <w:tr w:rsidR="001B16D1" w:rsidRPr="00C71398" w:rsidTr="001B16D1">
        <w:trPr>
          <w:trHeight w:val="427"/>
        </w:trPr>
        <w:tc>
          <w:tcPr>
            <w:tcW w:w="1242" w:type="dxa"/>
            <w:vMerge/>
            <w:hideMark/>
          </w:tcPr>
          <w:p w:rsidR="001B16D1" w:rsidRPr="00C71398" w:rsidRDefault="001B16D1" w:rsidP="001B16D1">
            <w:pPr>
              <w:autoSpaceDE w:val="0"/>
              <w:autoSpaceDN w:val="0"/>
              <w:adjustRightInd w:val="0"/>
              <w:rPr>
                <w:rFonts w:ascii="Times New Roman" w:hAnsi="Times New Roman"/>
              </w:rPr>
            </w:pPr>
          </w:p>
        </w:tc>
        <w:tc>
          <w:tcPr>
            <w:tcW w:w="2243" w:type="dxa"/>
            <w:vAlign w:val="center"/>
            <w:hideMark/>
          </w:tcPr>
          <w:p w:rsidR="001B16D1" w:rsidRPr="00C71398" w:rsidRDefault="001B16D1" w:rsidP="001B16D1">
            <w:pPr>
              <w:rPr>
                <w:rFonts w:ascii="Times New Roman" w:eastAsia="Times New Roman" w:hAnsi="Times New Roman"/>
                <w:color w:val="000000"/>
              </w:rPr>
            </w:pPr>
            <w:r w:rsidRPr="00C71398">
              <w:rPr>
                <w:rFonts w:ascii="Times New Roman" w:eastAsia="Times New Roman" w:hAnsi="Times New Roman"/>
                <w:color w:val="000000"/>
              </w:rPr>
              <w:t>Социальная сложность</w:t>
            </w:r>
          </w:p>
        </w:tc>
        <w:tc>
          <w:tcPr>
            <w:tcW w:w="1265"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0,174</w:t>
            </w:r>
          </w:p>
        </w:tc>
        <w:tc>
          <w:tcPr>
            <w:tcW w:w="603"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1</w:t>
            </w:r>
          </w:p>
        </w:tc>
        <w:tc>
          <w:tcPr>
            <w:tcW w:w="1276"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,174</w:t>
            </w:r>
          </w:p>
        </w:tc>
        <w:tc>
          <w:tcPr>
            <w:tcW w:w="850"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,889</w:t>
            </w:r>
          </w:p>
        </w:tc>
        <w:tc>
          <w:tcPr>
            <w:tcW w:w="851"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0,347</w:t>
            </w:r>
          </w:p>
        </w:tc>
        <w:tc>
          <w:tcPr>
            <w:tcW w:w="1276"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0,003</w:t>
            </w:r>
          </w:p>
        </w:tc>
      </w:tr>
      <w:tr w:rsidR="001B16D1" w:rsidRPr="00C71398" w:rsidTr="001B16D1">
        <w:trPr>
          <w:trHeight w:val="268"/>
        </w:trPr>
        <w:tc>
          <w:tcPr>
            <w:tcW w:w="1242" w:type="dxa"/>
            <w:vMerge/>
            <w:hideMark/>
          </w:tcPr>
          <w:p w:rsidR="001B16D1" w:rsidRPr="00C71398" w:rsidRDefault="001B16D1" w:rsidP="001B16D1">
            <w:pPr>
              <w:autoSpaceDE w:val="0"/>
              <w:autoSpaceDN w:val="0"/>
              <w:adjustRightInd w:val="0"/>
              <w:rPr>
                <w:rFonts w:ascii="Times New Roman" w:hAnsi="Times New Roman"/>
              </w:rPr>
            </w:pPr>
          </w:p>
        </w:tc>
        <w:tc>
          <w:tcPr>
            <w:tcW w:w="2243" w:type="dxa"/>
            <w:vAlign w:val="center"/>
            <w:hideMark/>
          </w:tcPr>
          <w:p w:rsidR="001B16D1" w:rsidRPr="00C71398" w:rsidRDefault="001B16D1" w:rsidP="001B16D1">
            <w:pPr>
              <w:rPr>
                <w:rFonts w:ascii="Times New Roman" w:eastAsia="Times New Roman" w:hAnsi="Times New Roman"/>
                <w:color w:val="000000"/>
              </w:rPr>
            </w:pPr>
            <w:r w:rsidRPr="00C71398">
              <w:rPr>
                <w:rFonts w:ascii="Times New Roman" w:eastAsia="Times New Roman" w:hAnsi="Times New Roman"/>
                <w:color w:val="000000"/>
              </w:rPr>
              <w:t>Контроль судьбы</w:t>
            </w:r>
          </w:p>
        </w:tc>
        <w:tc>
          <w:tcPr>
            <w:tcW w:w="1265"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0,979</w:t>
            </w:r>
          </w:p>
        </w:tc>
        <w:tc>
          <w:tcPr>
            <w:tcW w:w="603"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1</w:t>
            </w:r>
          </w:p>
        </w:tc>
        <w:tc>
          <w:tcPr>
            <w:tcW w:w="1276"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,979</w:t>
            </w:r>
          </w:p>
        </w:tc>
        <w:tc>
          <w:tcPr>
            <w:tcW w:w="850"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4,283</w:t>
            </w:r>
          </w:p>
        </w:tc>
        <w:tc>
          <w:tcPr>
            <w:tcW w:w="851"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0,039</w:t>
            </w:r>
          </w:p>
        </w:tc>
        <w:tc>
          <w:tcPr>
            <w:tcW w:w="1276"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0,014</w:t>
            </w:r>
          </w:p>
        </w:tc>
      </w:tr>
      <w:tr w:rsidR="001B16D1" w:rsidRPr="00C71398" w:rsidTr="001B16D1">
        <w:trPr>
          <w:trHeight w:val="427"/>
        </w:trPr>
        <w:tc>
          <w:tcPr>
            <w:tcW w:w="1242" w:type="dxa"/>
            <w:vMerge/>
            <w:hideMark/>
          </w:tcPr>
          <w:p w:rsidR="001B16D1" w:rsidRPr="00C71398" w:rsidRDefault="001B16D1" w:rsidP="001B16D1">
            <w:pPr>
              <w:autoSpaceDE w:val="0"/>
              <w:autoSpaceDN w:val="0"/>
              <w:adjustRightInd w:val="0"/>
              <w:rPr>
                <w:rFonts w:ascii="Times New Roman" w:hAnsi="Times New Roman"/>
              </w:rPr>
            </w:pPr>
          </w:p>
        </w:tc>
        <w:tc>
          <w:tcPr>
            <w:tcW w:w="2243" w:type="dxa"/>
            <w:vAlign w:val="center"/>
            <w:hideMark/>
          </w:tcPr>
          <w:p w:rsidR="001B16D1" w:rsidRPr="00C71398" w:rsidRDefault="001B16D1" w:rsidP="001B16D1">
            <w:pPr>
              <w:rPr>
                <w:rFonts w:ascii="Times New Roman" w:eastAsia="Times New Roman" w:hAnsi="Times New Roman"/>
                <w:color w:val="000000"/>
              </w:rPr>
            </w:pPr>
            <w:r w:rsidRPr="00C71398">
              <w:rPr>
                <w:rFonts w:ascii="Times New Roman" w:eastAsia="Times New Roman" w:hAnsi="Times New Roman"/>
                <w:color w:val="000000"/>
              </w:rPr>
              <w:t>Духовность</w:t>
            </w:r>
          </w:p>
        </w:tc>
        <w:tc>
          <w:tcPr>
            <w:tcW w:w="1265"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0,635</w:t>
            </w:r>
          </w:p>
        </w:tc>
        <w:tc>
          <w:tcPr>
            <w:tcW w:w="603"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1</w:t>
            </w:r>
          </w:p>
        </w:tc>
        <w:tc>
          <w:tcPr>
            <w:tcW w:w="1276"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,635</w:t>
            </w:r>
          </w:p>
        </w:tc>
        <w:tc>
          <w:tcPr>
            <w:tcW w:w="850"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1,691</w:t>
            </w:r>
          </w:p>
        </w:tc>
        <w:tc>
          <w:tcPr>
            <w:tcW w:w="851"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0,194</w:t>
            </w:r>
          </w:p>
        </w:tc>
        <w:tc>
          <w:tcPr>
            <w:tcW w:w="1276" w:type="dxa"/>
            <w:noWrap/>
            <w:vAlign w:val="center"/>
            <w:hideMark/>
          </w:tcPr>
          <w:p w:rsidR="001B16D1" w:rsidRPr="00C71398" w:rsidRDefault="001B16D1" w:rsidP="001B16D1">
            <w:pPr>
              <w:jc w:val="center"/>
              <w:rPr>
                <w:rFonts w:ascii="Times New Roman" w:eastAsia="Times New Roman" w:hAnsi="Times New Roman"/>
                <w:color w:val="000000"/>
              </w:rPr>
            </w:pPr>
            <w:r w:rsidRPr="00C71398">
              <w:rPr>
                <w:rFonts w:ascii="Times New Roman" w:eastAsia="Times New Roman" w:hAnsi="Times New Roman"/>
                <w:color w:val="000000"/>
              </w:rPr>
              <w:t>0,006</w:t>
            </w:r>
          </w:p>
        </w:tc>
      </w:tr>
    </w:tbl>
    <w:p w:rsidR="001B16D1" w:rsidRDefault="001B16D1" w:rsidP="00753B1A">
      <w:pPr>
        <w:autoSpaceDE w:val="0"/>
        <w:autoSpaceDN w:val="0"/>
        <w:adjustRightInd w:val="0"/>
        <w:spacing w:after="0" w:line="240" w:lineRule="auto"/>
        <w:rPr>
          <w:rFonts w:ascii="Times New Roman" w:hAnsi="Times New Roman" w:cs="Times New Roman"/>
          <w:sz w:val="28"/>
          <w:szCs w:val="28"/>
          <w:lang w:val="kk-KZ"/>
        </w:rPr>
      </w:pPr>
      <w:r w:rsidRPr="005B3988">
        <w:rPr>
          <w:rFonts w:ascii="Times New Roman" w:hAnsi="Times New Roman" w:cs="Times New Roman"/>
          <w:bCs/>
          <w:color w:val="000000"/>
          <w:sz w:val="28"/>
          <w:szCs w:val="28"/>
          <w:lang w:val="kk-KZ"/>
        </w:rPr>
        <w:t>Таблица 4</w:t>
      </w:r>
      <w:r w:rsidR="00964B39">
        <w:rPr>
          <w:rFonts w:ascii="Times New Roman" w:hAnsi="Times New Roman" w:cs="Times New Roman"/>
          <w:bCs/>
          <w:color w:val="000000"/>
          <w:sz w:val="28"/>
          <w:szCs w:val="28"/>
          <w:lang w:val="kk-KZ"/>
        </w:rPr>
        <w:t>5</w:t>
      </w:r>
      <w:r w:rsidRPr="005B3988">
        <w:rPr>
          <w:rFonts w:ascii="Times New Roman" w:hAnsi="Times New Roman" w:cs="Times New Roman"/>
          <w:bCs/>
          <w:color w:val="000000"/>
          <w:sz w:val="28"/>
          <w:szCs w:val="28"/>
          <w:lang w:val="kk-KZ"/>
        </w:rPr>
        <w:t xml:space="preserve"> - Оценки </w:t>
      </w:r>
      <w:r w:rsidRPr="005B3988">
        <w:rPr>
          <w:rFonts w:ascii="Times New Roman" w:hAnsi="Times New Roman" w:cs="Times New Roman"/>
          <w:bCs/>
          <w:color w:val="000000"/>
          <w:sz w:val="28"/>
          <w:szCs w:val="28"/>
        </w:rPr>
        <w:t>2-</w:t>
      </w:r>
      <w:r w:rsidRPr="005B3988">
        <w:rPr>
          <w:rFonts w:ascii="Times New Roman" w:hAnsi="Times New Roman" w:cs="Times New Roman"/>
          <w:bCs/>
          <w:color w:val="000000"/>
          <w:sz w:val="28"/>
          <w:szCs w:val="28"/>
          <w:lang w:val="kk-KZ"/>
        </w:rPr>
        <w:t xml:space="preserve">х выборок </w:t>
      </w:r>
      <w:r>
        <w:rPr>
          <w:rFonts w:ascii="Times New Roman" w:hAnsi="Times New Roman" w:cs="Times New Roman"/>
          <w:bCs/>
          <w:color w:val="000000"/>
          <w:sz w:val="28"/>
          <w:szCs w:val="28"/>
          <w:lang w:val="kk-KZ"/>
        </w:rPr>
        <w:t>п</w:t>
      </w:r>
      <w:r w:rsidRPr="005B3988">
        <w:rPr>
          <w:rFonts w:ascii="Times New Roman" w:hAnsi="Times New Roman" w:cs="Times New Roman"/>
          <w:bCs/>
          <w:color w:val="000000"/>
          <w:sz w:val="28"/>
          <w:szCs w:val="28"/>
          <w:lang w:val="kk-KZ"/>
        </w:rPr>
        <w:t>о возрасту</w:t>
      </w:r>
    </w:p>
    <w:p w:rsidR="001B16D1" w:rsidRPr="005B3988" w:rsidRDefault="001B16D1" w:rsidP="001B16D1">
      <w:pPr>
        <w:autoSpaceDE w:val="0"/>
        <w:autoSpaceDN w:val="0"/>
        <w:adjustRightInd w:val="0"/>
        <w:spacing w:after="0" w:line="240" w:lineRule="auto"/>
        <w:ind w:firstLine="709"/>
        <w:rPr>
          <w:rFonts w:ascii="Times New Roman" w:hAnsi="Times New Roman" w:cs="Times New Roman"/>
          <w:sz w:val="28"/>
          <w:szCs w:val="28"/>
          <w:lang w:val="kk-KZ"/>
        </w:rPr>
      </w:pPr>
    </w:p>
    <w:tbl>
      <w:tblPr>
        <w:tblStyle w:val="a9"/>
        <w:tblW w:w="0" w:type="auto"/>
        <w:tblInd w:w="108" w:type="dxa"/>
        <w:tblLayout w:type="fixed"/>
        <w:tblLook w:val="0000" w:firstRow="0" w:lastRow="0" w:firstColumn="0" w:lastColumn="0" w:noHBand="0" w:noVBand="0"/>
      </w:tblPr>
      <w:tblGrid>
        <w:gridCol w:w="2127"/>
        <w:gridCol w:w="1842"/>
        <w:gridCol w:w="1418"/>
        <w:gridCol w:w="1276"/>
        <w:gridCol w:w="1417"/>
        <w:gridCol w:w="1559"/>
      </w:tblGrid>
      <w:tr w:rsidR="001B16D1" w:rsidRPr="00C71398" w:rsidTr="00F36AF1">
        <w:tc>
          <w:tcPr>
            <w:tcW w:w="2127" w:type="dxa"/>
            <w:vMerge w:val="restart"/>
          </w:tcPr>
          <w:p w:rsidR="001B16D1" w:rsidRPr="00C71398" w:rsidRDefault="001B16D1" w:rsidP="001B16D1">
            <w:pPr>
              <w:autoSpaceDE w:val="0"/>
              <w:autoSpaceDN w:val="0"/>
              <w:adjustRightInd w:val="0"/>
              <w:ind w:right="60"/>
              <w:rPr>
                <w:rFonts w:ascii="Times New Roman" w:hAnsi="Times New Roman"/>
                <w:color w:val="000000"/>
                <w:lang w:val="kk-KZ"/>
              </w:rPr>
            </w:pPr>
            <w:r w:rsidRPr="00C71398">
              <w:rPr>
                <w:rFonts w:ascii="Times New Roman" w:hAnsi="Times New Roman"/>
                <w:color w:val="000000"/>
                <w:lang w:val="kk-KZ"/>
              </w:rPr>
              <w:t>Зависимая переменная</w:t>
            </w:r>
          </w:p>
        </w:tc>
        <w:tc>
          <w:tcPr>
            <w:tcW w:w="1842" w:type="dxa"/>
            <w:vMerge w:val="restart"/>
          </w:tcPr>
          <w:p w:rsidR="001B16D1" w:rsidRPr="00C71398" w:rsidRDefault="00C71398" w:rsidP="001B16D1">
            <w:pPr>
              <w:autoSpaceDE w:val="0"/>
              <w:autoSpaceDN w:val="0"/>
              <w:adjustRightInd w:val="0"/>
              <w:ind w:right="60"/>
              <w:rPr>
                <w:rFonts w:ascii="Times New Roman" w:hAnsi="Times New Roman"/>
                <w:color w:val="000000"/>
                <w:lang w:val="kk-KZ"/>
              </w:rPr>
            </w:pPr>
            <w:r>
              <w:rPr>
                <w:rFonts w:ascii="Times New Roman" w:hAnsi="Times New Roman"/>
                <w:color w:val="000000"/>
                <w:lang w:val="kk-KZ"/>
              </w:rPr>
              <w:t>Возраст</w:t>
            </w:r>
          </w:p>
        </w:tc>
        <w:tc>
          <w:tcPr>
            <w:tcW w:w="1418" w:type="dxa"/>
            <w:vMerge w:val="restart"/>
          </w:tcPr>
          <w:p w:rsidR="001B16D1" w:rsidRPr="00C71398" w:rsidRDefault="001B16D1" w:rsidP="001B16D1">
            <w:pPr>
              <w:autoSpaceDE w:val="0"/>
              <w:autoSpaceDN w:val="0"/>
              <w:adjustRightInd w:val="0"/>
              <w:ind w:left="60" w:right="60"/>
              <w:jc w:val="center"/>
              <w:rPr>
                <w:rFonts w:ascii="Times New Roman" w:hAnsi="Times New Roman"/>
                <w:color w:val="000000"/>
                <w:lang w:val="kk-KZ"/>
              </w:rPr>
            </w:pPr>
            <w:r w:rsidRPr="00C71398">
              <w:rPr>
                <w:rFonts w:ascii="Times New Roman" w:hAnsi="Times New Roman"/>
                <w:color w:val="000000"/>
                <w:lang w:val="kk-KZ"/>
              </w:rPr>
              <w:t>Среднее</w:t>
            </w:r>
          </w:p>
        </w:tc>
        <w:tc>
          <w:tcPr>
            <w:tcW w:w="1276" w:type="dxa"/>
            <w:vMerge w:val="restart"/>
          </w:tcPr>
          <w:p w:rsidR="001B16D1" w:rsidRPr="00C71398" w:rsidRDefault="001B16D1" w:rsidP="001B16D1">
            <w:pPr>
              <w:autoSpaceDE w:val="0"/>
              <w:autoSpaceDN w:val="0"/>
              <w:adjustRightInd w:val="0"/>
              <w:ind w:left="60" w:right="60"/>
              <w:jc w:val="center"/>
              <w:rPr>
                <w:rFonts w:ascii="Times New Roman" w:hAnsi="Times New Roman"/>
                <w:color w:val="000000"/>
                <w:lang w:val="kk-KZ"/>
              </w:rPr>
            </w:pPr>
            <w:r w:rsidRPr="00C71398">
              <w:rPr>
                <w:rFonts w:ascii="Times New Roman" w:hAnsi="Times New Roman"/>
                <w:color w:val="000000"/>
                <w:lang w:val="kk-KZ"/>
              </w:rPr>
              <w:t>Стд ошибка</w:t>
            </w:r>
          </w:p>
        </w:tc>
        <w:tc>
          <w:tcPr>
            <w:tcW w:w="2976" w:type="dxa"/>
            <w:gridSpan w:val="2"/>
          </w:tcPr>
          <w:p w:rsidR="001B16D1" w:rsidRPr="00C71398" w:rsidRDefault="001B16D1" w:rsidP="001B16D1">
            <w:pPr>
              <w:autoSpaceDE w:val="0"/>
              <w:autoSpaceDN w:val="0"/>
              <w:adjustRightInd w:val="0"/>
              <w:ind w:left="60" w:right="60"/>
              <w:jc w:val="center"/>
              <w:rPr>
                <w:rFonts w:ascii="Times New Roman" w:hAnsi="Times New Roman"/>
                <w:color w:val="000000"/>
                <w:lang w:val="kk-KZ"/>
              </w:rPr>
            </w:pPr>
            <w:r w:rsidRPr="00C71398">
              <w:rPr>
                <w:rFonts w:ascii="Times New Roman" w:hAnsi="Times New Roman"/>
                <w:color w:val="000000"/>
              </w:rPr>
              <w:t xml:space="preserve">95% </w:t>
            </w:r>
            <w:r w:rsidRPr="00C71398">
              <w:rPr>
                <w:rFonts w:ascii="Times New Roman" w:hAnsi="Times New Roman"/>
                <w:color w:val="000000"/>
                <w:lang w:val="kk-KZ"/>
              </w:rPr>
              <w:t>доверительный интервал</w:t>
            </w:r>
          </w:p>
        </w:tc>
      </w:tr>
      <w:tr w:rsidR="001B16D1" w:rsidRPr="00C71398" w:rsidTr="00F36AF1">
        <w:tc>
          <w:tcPr>
            <w:tcW w:w="2127" w:type="dxa"/>
            <w:vMerge/>
          </w:tcPr>
          <w:p w:rsidR="001B16D1" w:rsidRPr="00C71398" w:rsidRDefault="001B16D1" w:rsidP="001B16D1">
            <w:pPr>
              <w:autoSpaceDE w:val="0"/>
              <w:autoSpaceDN w:val="0"/>
              <w:adjustRightInd w:val="0"/>
              <w:rPr>
                <w:rFonts w:ascii="Times New Roman" w:hAnsi="Times New Roman"/>
                <w:color w:val="000000"/>
              </w:rPr>
            </w:pPr>
          </w:p>
        </w:tc>
        <w:tc>
          <w:tcPr>
            <w:tcW w:w="1842" w:type="dxa"/>
            <w:vMerge/>
          </w:tcPr>
          <w:p w:rsidR="001B16D1" w:rsidRPr="00C71398" w:rsidRDefault="001B16D1" w:rsidP="001B16D1">
            <w:pPr>
              <w:autoSpaceDE w:val="0"/>
              <w:autoSpaceDN w:val="0"/>
              <w:adjustRightInd w:val="0"/>
              <w:rPr>
                <w:rFonts w:ascii="Times New Roman" w:hAnsi="Times New Roman"/>
                <w:color w:val="000000"/>
              </w:rPr>
            </w:pPr>
          </w:p>
        </w:tc>
        <w:tc>
          <w:tcPr>
            <w:tcW w:w="1418" w:type="dxa"/>
            <w:vMerge/>
          </w:tcPr>
          <w:p w:rsidR="001B16D1" w:rsidRPr="00C71398" w:rsidRDefault="001B16D1" w:rsidP="001B16D1">
            <w:pPr>
              <w:autoSpaceDE w:val="0"/>
              <w:autoSpaceDN w:val="0"/>
              <w:adjustRightInd w:val="0"/>
              <w:rPr>
                <w:rFonts w:ascii="Times New Roman" w:hAnsi="Times New Roman"/>
                <w:color w:val="000000"/>
              </w:rPr>
            </w:pPr>
          </w:p>
        </w:tc>
        <w:tc>
          <w:tcPr>
            <w:tcW w:w="1276" w:type="dxa"/>
            <w:vMerge/>
          </w:tcPr>
          <w:p w:rsidR="001B16D1" w:rsidRPr="00C71398" w:rsidRDefault="001B16D1" w:rsidP="001B16D1">
            <w:pPr>
              <w:autoSpaceDE w:val="0"/>
              <w:autoSpaceDN w:val="0"/>
              <w:adjustRightInd w:val="0"/>
              <w:rPr>
                <w:rFonts w:ascii="Times New Roman" w:hAnsi="Times New Roman"/>
                <w:color w:val="000000"/>
              </w:rPr>
            </w:pPr>
          </w:p>
        </w:tc>
        <w:tc>
          <w:tcPr>
            <w:tcW w:w="1417" w:type="dxa"/>
          </w:tcPr>
          <w:p w:rsidR="001B16D1" w:rsidRPr="00C71398" w:rsidRDefault="001B16D1" w:rsidP="001B16D1">
            <w:pPr>
              <w:autoSpaceDE w:val="0"/>
              <w:autoSpaceDN w:val="0"/>
              <w:adjustRightInd w:val="0"/>
              <w:ind w:left="60" w:right="60"/>
              <w:jc w:val="center"/>
              <w:rPr>
                <w:rFonts w:ascii="Times New Roman" w:hAnsi="Times New Roman"/>
                <w:color w:val="000000"/>
                <w:lang w:val="kk-KZ"/>
              </w:rPr>
            </w:pPr>
            <w:r w:rsidRPr="00C71398">
              <w:rPr>
                <w:rFonts w:ascii="Times New Roman" w:hAnsi="Times New Roman"/>
                <w:color w:val="000000"/>
                <w:lang w:val="kk-KZ"/>
              </w:rPr>
              <w:t>Нижняя граница</w:t>
            </w:r>
          </w:p>
        </w:tc>
        <w:tc>
          <w:tcPr>
            <w:tcW w:w="1559" w:type="dxa"/>
          </w:tcPr>
          <w:p w:rsidR="001B16D1" w:rsidRPr="00C71398" w:rsidRDefault="001B16D1" w:rsidP="001B16D1">
            <w:pPr>
              <w:autoSpaceDE w:val="0"/>
              <w:autoSpaceDN w:val="0"/>
              <w:adjustRightInd w:val="0"/>
              <w:ind w:left="60" w:right="60"/>
              <w:jc w:val="center"/>
              <w:rPr>
                <w:rFonts w:ascii="Times New Roman" w:hAnsi="Times New Roman"/>
                <w:color w:val="000000"/>
                <w:lang w:val="kk-KZ"/>
              </w:rPr>
            </w:pPr>
            <w:r w:rsidRPr="00C71398">
              <w:rPr>
                <w:rFonts w:ascii="Times New Roman" w:hAnsi="Times New Roman"/>
                <w:color w:val="000000"/>
                <w:lang w:val="kk-KZ"/>
              </w:rPr>
              <w:t>Верхняя граница</w:t>
            </w:r>
          </w:p>
        </w:tc>
      </w:tr>
      <w:tr w:rsidR="001B16D1" w:rsidRPr="00C71398" w:rsidTr="00F36AF1">
        <w:tc>
          <w:tcPr>
            <w:tcW w:w="2127" w:type="dxa"/>
            <w:vMerge w:val="restart"/>
          </w:tcPr>
          <w:p w:rsidR="001B16D1" w:rsidRPr="00C71398" w:rsidRDefault="001B16D1" w:rsidP="001B16D1">
            <w:pPr>
              <w:autoSpaceDE w:val="0"/>
              <w:autoSpaceDN w:val="0"/>
              <w:adjustRightInd w:val="0"/>
              <w:ind w:right="60"/>
              <w:rPr>
                <w:rFonts w:ascii="Times New Roman" w:hAnsi="Times New Roman"/>
                <w:color w:val="000000"/>
                <w:lang w:val="kk-KZ"/>
              </w:rPr>
            </w:pPr>
            <w:r w:rsidRPr="00C71398">
              <w:rPr>
                <w:rFonts w:ascii="Times New Roman" w:hAnsi="Times New Roman"/>
                <w:color w:val="000000"/>
                <w:lang w:val="kk-KZ"/>
              </w:rPr>
              <w:t>Социальный цинизм</w:t>
            </w:r>
          </w:p>
        </w:tc>
        <w:tc>
          <w:tcPr>
            <w:tcW w:w="1842" w:type="dxa"/>
          </w:tcPr>
          <w:p w:rsidR="001B16D1" w:rsidRPr="00C71398" w:rsidRDefault="001B16D1" w:rsidP="001B16D1">
            <w:pPr>
              <w:autoSpaceDE w:val="0"/>
              <w:autoSpaceDN w:val="0"/>
              <w:adjustRightInd w:val="0"/>
              <w:ind w:left="60" w:right="60"/>
              <w:rPr>
                <w:rFonts w:ascii="Times New Roman" w:hAnsi="Times New Roman"/>
                <w:color w:val="000000"/>
              </w:rPr>
            </w:pPr>
            <w:r w:rsidRPr="00C71398">
              <w:rPr>
                <w:rFonts w:ascii="Times New Roman" w:hAnsi="Times New Roman"/>
                <w:color w:val="000000"/>
              </w:rPr>
              <w:t>младше 25</w:t>
            </w:r>
          </w:p>
        </w:tc>
        <w:tc>
          <w:tcPr>
            <w:tcW w:w="1418"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3,273</w:t>
            </w:r>
          </w:p>
        </w:tc>
        <w:tc>
          <w:tcPr>
            <w:tcW w:w="1276"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,044</w:t>
            </w:r>
          </w:p>
        </w:tc>
        <w:tc>
          <w:tcPr>
            <w:tcW w:w="1417"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3,187</w:t>
            </w:r>
          </w:p>
        </w:tc>
        <w:tc>
          <w:tcPr>
            <w:tcW w:w="1559"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3,358</w:t>
            </w:r>
          </w:p>
        </w:tc>
      </w:tr>
      <w:tr w:rsidR="001B16D1" w:rsidRPr="00C71398" w:rsidTr="00F36AF1">
        <w:tc>
          <w:tcPr>
            <w:tcW w:w="2127" w:type="dxa"/>
            <w:vMerge/>
          </w:tcPr>
          <w:p w:rsidR="001B16D1" w:rsidRPr="00C71398" w:rsidRDefault="001B16D1" w:rsidP="001B16D1">
            <w:pPr>
              <w:autoSpaceDE w:val="0"/>
              <w:autoSpaceDN w:val="0"/>
              <w:adjustRightInd w:val="0"/>
              <w:rPr>
                <w:rFonts w:ascii="Times New Roman" w:hAnsi="Times New Roman"/>
                <w:color w:val="000000"/>
              </w:rPr>
            </w:pPr>
          </w:p>
        </w:tc>
        <w:tc>
          <w:tcPr>
            <w:tcW w:w="1842" w:type="dxa"/>
          </w:tcPr>
          <w:p w:rsidR="001B16D1" w:rsidRPr="00C71398" w:rsidRDefault="001B16D1" w:rsidP="001B16D1">
            <w:pPr>
              <w:autoSpaceDE w:val="0"/>
              <w:autoSpaceDN w:val="0"/>
              <w:adjustRightInd w:val="0"/>
              <w:ind w:left="60" w:right="60"/>
              <w:rPr>
                <w:rFonts w:ascii="Times New Roman" w:hAnsi="Times New Roman"/>
                <w:color w:val="000000"/>
              </w:rPr>
            </w:pPr>
            <w:r w:rsidRPr="00C71398">
              <w:rPr>
                <w:rFonts w:ascii="Times New Roman" w:hAnsi="Times New Roman"/>
                <w:color w:val="000000"/>
              </w:rPr>
              <w:t>старше 50</w:t>
            </w:r>
          </w:p>
        </w:tc>
        <w:tc>
          <w:tcPr>
            <w:tcW w:w="1418"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3,296</w:t>
            </w:r>
          </w:p>
        </w:tc>
        <w:tc>
          <w:tcPr>
            <w:tcW w:w="1276"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,061</w:t>
            </w:r>
          </w:p>
        </w:tc>
        <w:tc>
          <w:tcPr>
            <w:tcW w:w="1417"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3,176</w:t>
            </w:r>
          </w:p>
        </w:tc>
        <w:tc>
          <w:tcPr>
            <w:tcW w:w="1559"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3,417</w:t>
            </w:r>
          </w:p>
        </w:tc>
      </w:tr>
      <w:tr w:rsidR="001B16D1" w:rsidRPr="00C71398" w:rsidTr="00F36AF1">
        <w:tc>
          <w:tcPr>
            <w:tcW w:w="2127" w:type="dxa"/>
            <w:vMerge w:val="restart"/>
          </w:tcPr>
          <w:p w:rsidR="001B16D1" w:rsidRPr="00C71398" w:rsidRDefault="001B16D1" w:rsidP="001B16D1">
            <w:pPr>
              <w:autoSpaceDE w:val="0"/>
              <w:autoSpaceDN w:val="0"/>
              <w:adjustRightInd w:val="0"/>
              <w:ind w:right="60"/>
              <w:rPr>
                <w:rFonts w:ascii="Times New Roman" w:hAnsi="Times New Roman"/>
                <w:color w:val="000000"/>
                <w:lang w:val="kk-KZ"/>
              </w:rPr>
            </w:pPr>
            <w:r w:rsidRPr="00C71398">
              <w:rPr>
                <w:rFonts w:ascii="Times New Roman" w:hAnsi="Times New Roman"/>
                <w:color w:val="000000"/>
                <w:lang w:val="kk-KZ"/>
              </w:rPr>
              <w:t>Награда за усилия</w:t>
            </w:r>
          </w:p>
        </w:tc>
        <w:tc>
          <w:tcPr>
            <w:tcW w:w="1842" w:type="dxa"/>
          </w:tcPr>
          <w:p w:rsidR="001B16D1" w:rsidRPr="00C71398" w:rsidRDefault="001B16D1" w:rsidP="001B16D1">
            <w:pPr>
              <w:autoSpaceDE w:val="0"/>
              <w:autoSpaceDN w:val="0"/>
              <w:adjustRightInd w:val="0"/>
              <w:ind w:left="60" w:right="60"/>
              <w:rPr>
                <w:rFonts w:ascii="Times New Roman" w:hAnsi="Times New Roman"/>
                <w:color w:val="000000"/>
              </w:rPr>
            </w:pPr>
            <w:r w:rsidRPr="00C71398">
              <w:rPr>
                <w:rFonts w:ascii="Times New Roman" w:hAnsi="Times New Roman"/>
                <w:color w:val="000000"/>
              </w:rPr>
              <w:t>младше 25</w:t>
            </w:r>
          </w:p>
        </w:tc>
        <w:tc>
          <w:tcPr>
            <w:tcW w:w="1418"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4,107</w:t>
            </w:r>
          </w:p>
        </w:tc>
        <w:tc>
          <w:tcPr>
            <w:tcW w:w="1276"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,040</w:t>
            </w:r>
          </w:p>
        </w:tc>
        <w:tc>
          <w:tcPr>
            <w:tcW w:w="1417"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4,028</w:t>
            </w:r>
          </w:p>
        </w:tc>
        <w:tc>
          <w:tcPr>
            <w:tcW w:w="1559"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4,186</w:t>
            </w:r>
          </w:p>
        </w:tc>
      </w:tr>
      <w:tr w:rsidR="001B16D1" w:rsidRPr="00C71398" w:rsidTr="00F36AF1">
        <w:tc>
          <w:tcPr>
            <w:tcW w:w="2127" w:type="dxa"/>
            <w:vMerge/>
          </w:tcPr>
          <w:p w:rsidR="001B16D1" w:rsidRPr="00C71398" w:rsidRDefault="001B16D1" w:rsidP="001B16D1">
            <w:pPr>
              <w:autoSpaceDE w:val="0"/>
              <w:autoSpaceDN w:val="0"/>
              <w:adjustRightInd w:val="0"/>
              <w:rPr>
                <w:rFonts w:ascii="Times New Roman" w:hAnsi="Times New Roman"/>
                <w:color w:val="000000"/>
              </w:rPr>
            </w:pPr>
          </w:p>
        </w:tc>
        <w:tc>
          <w:tcPr>
            <w:tcW w:w="1842" w:type="dxa"/>
          </w:tcPr>
          <w:p w:rsidR="001B16D1" w:rsidRPr="00C71398" w:rsidRDefault="001B16D1" w:rsidP="001B16D1">
            <w:pPr>
              <w:autoSpaceDE w:val="0"/>
              <w:autoSpaceDN w:val="0"/>
              <w:adjustRightInd w:val="0"/>
              <w:ind w:left="60" w:right="60"/>
              <w:rPr>
                <w:rFonts w:ascii="Times New Roman" w:hAnsi="Times New Roman"/>
                <w:color w:val="000000"/>
              </w:rPr>
            </w:pPr>
            <w:r w:rsidRPr="00C71398">
              <w:rPr>
                <w:rFonts w:ascii="Times New Roman" w:hAnsi="Times New Roman"/>
                <w:color w:val="000000"/>
              </w:rPr>
              <w:t>старше 50</w:t>
            </w:r>
          </w:p>
        </w:tc>
        <w:tc>
          <w:tcPr>
            <w:tcW w:w="1418"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4,011</w:t>
            </w:r>
          </w:p>
        </w:tc>
        <w:tc>
          <w:tcPr>
            <w:tcW w:w="1276"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,056</w:t>
            </w:r>
          </w:p>
        </w:tc>
        <w:tc>
          <w:tcPr>
            <w:tcW w:w="1417"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3,899</w:t>
            </w:r>
          </w:p>
        </w:tc>
        <w:tc>
          <w:tcPr>
            <w:tcW w:w="1559"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4,122</w:t>
            </w:r>
          </w:p>
        </w:tc>
      </w:tr>
      <w:tr w:rsidR="001B16D1" w:rsidRPr="00C71398" w:rsidTr="00F36AF1">
        <w:tc>
          <w:tcPr>
            <w:tcW w:w="2127" w:type="dxa"/>
            <w:vMerge w:val="restart"/>
          </w:tcPr>
          <w:p w:rsidR="001B16D1" w:rsidRPr="00C71398" w:rsidRDefault="001B16D1" w:rsidP="001B16D1">
            <w:pPr>
              <w:autoSpaceDE w:val="0"/>
              <w:autoSpaceDN w:val="0"/>
              <w:adjustRightInd w:val="0"/>
              <w:ind w:right="60"/>
              <w:rPr>
                <w:rFonts w:ascii="Times New Roman" w:hAnsi="Times New Roman"/>
                <w:color w:val="000000"/>
                <w:lang w:val="kk-KZ"/>
              </w:rPr>
            </w:pPr>
            <w:r w:rsidRPr="00C71398">
              <w:rPr>
                <w:rFonts w:ascii="Times New Roman" w:hAnsi="Times New Roman"/>
                <w:color w:val="000000"/>
                <w:lang w:val="kk-KZ"/>
              </w:rPr>
              <w:t>Социальная сложность</w:t>
            </w:r>
          </w:p>
        </w:tc>
        <w:tc>
          <w:tcPr>
            <w:tcW w:w="1842" w:type="dxa"/>
          </w:tcPr>
          <w:p w:rsidR="001B16D1" w:rsidRPr="00C71398" w:rsidRDefault="001B16D1" w:rsidP="001B16D1">
            <w:pPr>
              <w:autoSpaceDE w:val="0"/>
              <w:autoSpaceDN w:val="0"/>
              <w:adjustRightInd w:val="0"/>
              <w:ind w:left="60" w:right="60"/>
              <w:rPr>
                <w:rFonts w:ascii="Times New Roman" w:hAnsi="Times New Roman"/>
                <w:color w:val="000000"/>
              </w:rPr>
            </w:pPr>
            <w:r w:rsidRPr="00C71398">
              <w:rPr>
                <w:rFonts w:ascii="Times New Roman" w:hAnsi="Times New Roman"/>
                <w:color w:val="000000"/>
              </w:rPr>
              <w:t>младше 25</w:t>
            </w:r>
          </w:p>
        </w:tc>
        <w:tc>
          <w:tcPr>
            <w:tcW w:w="1418"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3,906</w:t>
            </w:r>
          </w:p>
        </w:tc>
        <w:tc>
          <w:tcPr>
            <w:tcW w:w="1276"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,032</w:t>
            </w:r>
          </w:p>
        </w:tc>
        <w:tc>
          <w:tcPr>
            <w:tcW w:w="1417"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3,842</w:t>
            </w:r>
          </w:p>
        </w:tc>
        <w:tc>
          <w:tcPr>
            <w:tcW w:w="1559"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3,970</w:t>
            </w:r>
          </w:p>
        </w:tc>
      </w:tr>
      <w:tr w:rsidR="001B16D1" w:rsidRPr="00C71398" w:rsidTr="00F36AF1">
        <w:tc>
          <w:tcPr>
            <w:tcW w:w="2127" w:type="dxa"/>
            <w:vMerge/>
          </w:tcPr>
          <w:p w:rsidR="001B16D1" w:rsidRPr="00C71398" w:rsidRDefault="001B16D1" w:rsidP="001B16D1">
            <w:pPr>
              <w:autoSpaceDE w:val="0"/>
              <w:autoSpaceDN w:val="0"/>
              <w:adjustRightInd w:val="0"/>
              <w:rPr>
                <w:rFonts w:ascii="Times New Roman" w:hAnsi="Times New Roman"/>
                <w:color w:val="000000"/>
              </w:rPr>
            </w:pPr>
          </w:p>
        </w:tc>
        <w:tc>
          <w:tcPr>
            <w:tcW w:w="1842" w:type="dxa"/>
          </w:tcPr>
          <w:p w:rsidR="001B16D1" w:rsidRPr="00C71398" w:rsidRDefault="001B16D1" w:rsidP="001B16D1">
            <w:pPr>
              <w:autoSpaceDE w:val="0"/>
              <w:autoSpaceDN w:val="0"/>
              <w:adjustRightInd w:val="0"/>
              <w:ind w:left="60" w:right="60"/>
              <w:rPr>
                <w:rFonts w:ascii="Times New Roman" w:hAnsi="Times New Roman"/>
                <w:color w:val="000000"/>
              </w:rPr>
            </w:pPr>
            <w:r w:rsidRPr="00C71398">
              <w:rPr>
                <w:rFonts w:ascii="Times New Roman" w:hAnsi="Times New Roman"/>
                <w:color w:val="000000"/>
              </w:rPr>
              <w:t>старше 50</w:t>
            </w:r>
          </w:p>
        </w:tc>
        <w:tc>
          <w:tcPr>
            <w:tcW w:w="1418"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4,015</w:t>
            </w:r>
          </w:p>
        </w:tc>
        <w:tc>
          <w:tcPr>
            <w:tcW w:w="1276"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,045</w:t>
            </w:r>
          </w:p>
        </w:tc>
        <w:tc>
          <w:tcPr>
            <w:tcW w:w="1417"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3,926</w:t>
            </w:r>
          </w:p>
        </w:tc>
        <w:tc>
          <w:tcPr>
            <w:tcW w:w="1559"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4,104</w:t>
            </w:r>
          </w:p>
        </w:tc>
      </w:tr>
      <w:tr w:rsidR="001B16D1" w:rsidRPr="00C71398" w:rsidTr="00F36AF1">
        <w:tc>
          <w:tcPr>
            <w:tcW w:w="2127" w:type="dxa"/>
            <w:vMerge w:val="restart"/>
          </w:tcPr>
          <w:p w:rsidR="001B16D1" w:rsidRPr="00C71398" w:rsidRDefault="001B16D1" w:rsidP="001B16D1">
            <w:pPr>
              <w:autoSpaceDE w:val="0"/>
              <w:autoSpaceDN w:val="0"/>
              <w:adjustRightInd w:val="0"/>
              <w:ind w:right="60"/>
              <w:rPr>
                <w:rFonts w:ascii="Times New Roman" w:hAnsi="Times New Roman"/>
                <w:color w:val="000000"/>
                <w:lang w:val="kk-KZ"/>
              </w:rPr>
            </w:pPr>
            <w:r w:rsidRPr="00C71398">
              <w:rPr>
                <w:rFonts w:ascii="Times New Roman" w:hAnsi="Times New Roman"/>
                <w:color w:val="000000"/>
                <w:lang w:val="kk-KZ"/>
              </w:rPr>
              <w:t>Контроль судьбы</w:t>
            </w:r>
          </w:p>
        </w:tc>
        <w:tc>
          <w:tcPr>
            <w:tcW w:w="1842" w:type="dxa"/>
          </w:tcPr>
          <w:p w:rsidR="001B16D1" w:rsidRPr="00C71398" w:rsidRDefault="001B16D1" w:rsidP="001B16D1">
            <w:pPr>
              <w:autoSpaceDE w:val="0"/>
              <w:autoSpaceDN w:val="0"/>
              <w:adjustRightInd w:val="0"/>
              <w:ind w:left="60" w:right="60"/>
              <w:rPr>
                <w:rFonts w:ascii="Times New Roman" w:hAnsi="Times New Roman"/>
                <w:color w:val="000000"/>
              </w:rPr>
            </w:pPr>
            <w:r w:rsidRPr="00C71398">
              <w:rPr>
                <w:rFonts w:ascii="Times New Roman" w:hAnsi="Times New Roman"/>
                <w:color w:val="000000"/>
              </w:rPr>
              <w:t>младше 25</w:t>
            </w:r>
          </w:p>
        </w:tc>
        <w:tc>
          <w:tcPr>
            <w:tcW w:w="1418"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3,057</w:t>
            </w:r>
          </w:p>
        </w:tc>
        <w:tc>
          <w:tcPr>
            <w:tcW w:w="1276"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,035</w:t>
            </w:r>
          </w:p>
        </w:tc>
        <w:tc>
          <w:tcPr>
            <w:tcW w:w="1417"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2,988</w:t>
            </w:r>
          </w:p>
        </w:tc>
        <w:tc>
          <w:tcPr>
            <w:tcW w:w="1559"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3,126</w:t>
            </w:r>
          </w:p>
        </w:tc>
      </w:tr>
      <w:tr w:rsidR="001B16D1" w:rsidRPr="00C71398" w:rsidTr="00F36AF1">
        <w:tc>
          <w:tcPr>
            <w:tcW w:w="2127" w:type="dxa"/>
            <w:vMerge/>
          </w:tcPr>
          <w:p w:rsidR="001B16D1" w:rsidRPr="00C71398" w:rsidRDefault="001B16D1" w:rsidP="001B16D1">
            <w:pPr>
              <w:autoSpaceDE w:val="0"/>
              <w:autoSpaceDN w:val="0"/>
              <w:adjustRightInd w:val="0"/>
              <w:rPr>
                <w:rFonts w:ascii="Times New Roman" w:hAnsi="Times New Roman"/>
                <w:color w:val="000000"/>
              </w:rPr>
            </w:pPr>
          </w:p>
        </w:tc>
        <w:tc>
          <w:tcPr>
            <w:tcW w:w="1842" w:type="dxa"/>
          </w:tcPr>
          <w:p w:rsidR="001B16D1" w:rsidRPr="00C71398" w:rsidRDefault="001B16D1" w:rsidP="001B16D1">
            <w:pPr>
              <w:autoSpaceDE w:val="0"/>
              <w:autoSpaceDN w:val="0"/>
              <w:adjustRightInd w:val="0"/>
              <w:ind w:left="60" w:right="60"/>
              <w:rPr>
                <w:rFonts w:ascii="Times New Roman" w:hAnsi="Times New Roman"/>
                <w:color w:val="000000"/>
              </w:rPr>
            </w:pPr>
            <w:r w:rsidRPr="00C71398">
              <w:rPr>
                <w:rFonts w:ascii="Times New Roman" w:hAnsi="Times New Roman"/>
                <w:color w:val="000000"/>
              </w:rPr>
              <w:t>старше 50</w:t>
            </w:r>
          </w:p>
        </w:tc>
        <w:tc>
          <w:tcPr>
            <w:tcW w:w="1418"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3,200</w:t>
            </w:r>
          </w:p>
        </w:tc>
        <w:tc>
          <w:tcPr>
            <w:tcW w:w="1276"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,049</w:t>
            </w:r>
          </w:p>
        </w:tc>
        <w:tc>
          <w:tcPr>
            <w:tcW w:w="1417"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3,104</w:t>
            </w:r>
          </w:p>
        </w:tc>
        <w:tc>
          <w:tcPr>
            <w:tcW w:w="1559"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3,297</w:t>
            </w:r>
          </w:p>
        </w:tc>
      </w:tr>
      <w:tr w:rsidR="001B16D1" w:rsidRPr="00C71398" w:rsidTr="00F36AF1">
        <w:tc>
          <w:tcPr>
            <w:tcW w:w="2127" w:type="dxa"/>
            <w:vMerge w:val="restart"/>
          </w:tcPr>
          <w:p w:rsidR="001B16D1" w:rsidRPr="00C71398" w:rsidRDefault="001B16D1" w:rsidP="001B16D1">
            <w:pPr>
              <w:autoSpaceDE w:val="0"/>
              <w:autoSpaceDN w:val="0"/>
              <w:adjustRightInd w:val="0"/>
              <w:ind w:right="60"/>
              <w:rPr>
                <w:rFonts w:ascii="Times New Roman" w:hAnsi="Times New Roman"/>
                <w:color w:val="000000"/>
                <w:lang w:val="kk-KZ"/>
              </w:rPr>
            </w:pPr>
            <w:r w:rsidRPr="00C71398">
              <w:rPr>
                <w:rFonts w:ascii="Times New Roman" w:hAnsi="Times New Roman"/>
                <w:color w:val="000000"/>
                <w:lang w:val="kk-KZ"/>
              </w:rPr>
              <w:t>Духовность</w:t>
            </w:r>
          </w:p>
        </w:tc>
        <w:tc>
          <w:tcPr>
            <w:tcW w:w="1842" w:type="dxa"/>
          </w:tcPr>
          <w:p w:rsidR="001B16D1" w:rsidRPr="00C71398" w:rsidRDefault="001B16D1" w:rsidP="001B16D1">
            <w:pPr>
              <w:autoSpaceDE w:val="0"/>
              <w:autoSpaceDN w:val="0"/>
              <w:adjustRightInd w:val="0"/>
              <w:ind w:left="60" w:right="60"/>
              <w:rPr>
                <w:rFonts w:ascii="Times New Roman" w:hAnsi="Times New Roman"/>
                <w:color w:val="000000"/>
              </w:rPr>
            </w:pPr>
            <w:r w:rsidRPr="00C71398">
              <w:rPr>
                <w:rFonts w:ascii="Times New Roman" w:hAnsi="Times New Roman"/>
                <w:color w:val="000000"/>
              </w:rPr>
              <w:t>младше 25</w:t>
            </w:r>
          </w:p>
        </w:tc>
        <w:tc>
          <w:tcPr>
            <w:tcW w:w="1418"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3,235</w:t>
            </w:r>
          </w:p>
        </w:tc>
        <w:tc>
          <w:tcPr>
            <w:tcW w:w="1276"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,045</w:t>
            </w:r>
          </w:p>
        </w:tc>
        <w:tc>
          <w:tcPr>
            <w:tcW w:w="1417"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3,147</w:t>
            </w:r>
          </w:p>
        </w:tc>
        <w:tc>
          <w:tcPr>
            <w:tcW w:w="1559"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3,323</w:t>
            </w:r>
          </w:p>
        </w:tc>
      </w:tr>
      <w:tr w:rsidR="001B16D1" w:rsidRPr="00C71398" w:rsidTr="00F36AF1">
        <w:tc>
          <w:tcPr>
            <w:tcW w:w="2127" w:type="dxa"/>
            <w:vMerge/>
          </w:tcPr>
          <w:p w:rsidR="001B16D1" w:rsidRPr="00C71398" w:rsidRDefault="001B16D1" w:rsidP="001B16D1">
            <w:pPr>
              <w:autoSpaceDE w:val="0"/>
              <w:autoSpaceDN w:val="0"/>
              <w:adjustRightInd w:val="0"/>
              <w:rPr>
                <w:rFonts w:ascii="Times New Roman" w:hAnsi="Times New Roman"/>
                <w:color w:val="000000"/>
              </w:rPr>
            </w:pPr>
          </w:p>
        </w:tc>
        <w:tc>
          <w:tcPr>
            <w:tcW w:w="1842" w:type="dxa"/>
          </w:tcPr>
          <w:p w:rsidR="001B16D1" w:rsidRPr="00C71398" w:rsidRDefault="001B16D1" w:rsidP="001B16D1">
            <w:pPr>
              <w:autoSpaceDE w:val="0"/>
              <w:autoSpaceDN w:val="0"/>
              <w:adjustRightInd w:val="0"/>
              <w:ind w:left="60" w:right="60"/>
              <w:rPr>
                <w:rFonts w:ascii="Times New Roman" w:hAnsi="Times New Roman"/>
                <w:color w:val="000000"/>
              </w:rPr>
            </w:pPr>
            <w:r w:rsidRPr="00C71398">
              <w:rPr>
                <w:rFonts w:ascii="Times New Roman" w:hAnsi="Times New Roman"/>
                <w:color w:val="000000"/>
              </w:rPr>
              <w:t>старше 50</w:t>
            </w:r>
          </w:p>
        </w:tc>
        <w:tc>
          <w:tcPr>
            <w:tcW w:w="1418"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3,255</w:t>
            </w:r>
          </w:p>
        </w:tc>
        <w:tc>
          <w:tcPr>
            <w:tcW w:w="1276"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,063</w:t>
            </w:r>
          </w:p>
        </w:tc>
        <w:tc>
          <w:tcPr>
            <w:tcW w:w="1417"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3,132</w:t>
            </w:r>
          </w:p>
        </w:tc>
        <w:tc>
          <w:tcPr>
            <w:tcW w:w="1559" w:type="dxa"/>
          </w:tcPr>
          <w:p w:rsidR="001B16D1" w:rsidRPr="00C71398" w:rsidRDefault="001B16D1" w:rsidP="001B16D1">
            <w:pPr>
              <w:autoSpaceDE w:val="0"/>
              <w:autoSpaceDN w:val="0"/>
              <w:adjustRightInd w:val="0"/>
              <w:ind w:left="60" w:right="60"/>
              <w:jc w:val="center"/>
              <w:rPr>
                <w:rFonts w:ascii="Times New Roman" w:hAnsi="Times New Roman"/>
                <w:color w:val="000000"/>
              </w:rPr>
            </w:pPr>
            <w:r w:rsidRPr="00C71398">
              <w:rPr>
                <w:rFonts w:ascii="Times New Roman" w:hAnsi="Times New Roman"/>
                <w:color w:val="000000"/>
              </w:rPr>
              <w:t>3,379</w:t>
            </w:r>
          </w:p>
        </w:tc>
      </w:tr>
    </w:tbl>
    <w:p w:rsidR="006E2C8E" w:rsidRDefault="006E2C8E" w:rsidP="006E2C8E">
      <w:pPr>
        <w:autoSpaceDE w:val="0"/>
        <w:autoSpaceDN w:val="0"/>
        <w:adjustRightInd w:val="0"/>
        <w:spacing w:after="0" w:line="240" w:lineRule="auto"/>
        <w:rPr>
          <w:rFonts w:ascii="Times New Roman" w:hAnsi="Times New Roman" w:cs="Times New Roman"/>
          <w:sz w:val="28"/>
          <w:szCs w:val="28"/>
        </w:rPr>
      </w:pPr>
    </w:p>
    <w:p w:rsidR="005F5F02" w:rsidRDefault="005F5F02" w:rsidP="005F5F02">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Так же выделены социальные аксиомы, которые объединяют два поколения:</w:t>
      </w:r>
    </w:p>
    <w:p w:rsidR="005F5F02" w:rsidRPr="005D2233" w:rsidRDefault="005F5F02" w:rsidP="005F5F02">
      <w:pPr>
        <w:pStyle w:val="a7"/>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5D2233">
        <w:rPr>
          <w:rFonts w:ascii="Times New Roman" w:hAnsi="Times New Roman" w:cs="Times New Roman"/>
          <w:sz w:val="28"/>
          <w:szCs w:val="28"/>
        </w:rPr>
        <w:t>Социальный цинизм</w:t>
      </w:r>
    </w:p>
    <w:p w:rsidR="005F5F02" w:rsidRPr="006E2C8E" w:rsidRDefault="005F5F02" w:rsidP="005F5F0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6E2C8E">
        <w:rPr>
          <w:rFonts w:ascii="Times New Roman" w:hAnsi="Times New Roman" w:cs="Times New Roman"/>
          <w:sz w:val="28"/>
          <w:szCs w:val="28"/>
        </w:rPr>
        <w:t>Награда за усилия</w:t>
      </w:r>
    </w:p>
    <w:p w:rsidR="005F5F02" w:rsidRPr="006E2C8E" w:rsidRDefault="005F5F02" w:rsidP="005F5F0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6E2C8E">
        <w:rPr>
          <w:rFonts w:ascii="Times New Roman" w:hAnsi="Times New Roman" w:cs="Times New Roman"/>
          <w:sz w:val="28"/>
          <w:szCs w:val="28"/>
        </w:rPr>
        <w:t>Духовность</w:t>
      </w:r>
    </w:p>
    <w:p w:rsidR="005F5F02" w:rsidRDefault="005F5F02" w:rsidP="005F5F02">
      <w:pPr>
        <w:spacing w:after="0" w:line="240" w:lineRule="auto"/>
        <w:ind w:firstLine="567"/>
        <w:jc w:val="both"/>
        <w:rPr>
          <w:rFonts w:ascii="Times New Roman" w:eastAsia="Calibri" w:hAnsi="Times New Roman" w:cs="Times New Roman"/>
          <w:sz w:val="28"/>
          <w:szCs w:val="28"/>
        </w:rPr>
      </w:pPr>
      <w:r>
        <w:rPr>
          <w:rFonts w:ascii="Times New Roman" w:hAnsi="Times New Roman" w:cs="Times New Roman"/>
          <w:sz w:val="28"/>
          <w:szCs w:val="28"/>
        </w:rPr>
        <w:t xml:space="preserve">Следовательно, социальные аксиомы, как и ценностные ориентации, транслируются от поколения к поколению. Изменения коснулись, только 2 социальных аксиом, что указывает на то, что молодежь воспринимает социальный мир, как простой и легкий (Ф.Василюк), считая, что мысли, чувства желания легко поддаются категоризации и считая результаты своих </w:t>
      </w:r>
      <w:r>
        <w:rPr>
          <w:rFonts w:ascii="Times New Roman" w:hAnsi="Times New Roman" w:cs="Times New Roman"/>
          <w:sz w:val="28"/>
          <w:szCs w:val="28"/>
        </w:rPr>
        <w:lastRenderedPageBreak/>
        <w:t>действий непредсказуемыми и не предопределенными. Подобные результаты могут быть объяснены как возрастными особенностями - "юношеский максимализм", так и с точки зрения теории поколений, для которого основными ценностями выступают наивность, веселье, успех (</w:t>
      </w:r>
      <w:r w:rsidRPr="002C0D47">
        <w:rPr>
          <w:rFonts w:ascii="Times New Roman" w:hAnsi="Times New Roman" w:cs="Times New Roman"/>
          <w:sz w:val="28"/>
          <w:szCs w:val="28"/>
        </w:rPr>
        <w:t>Поколение Y</w:t>
      </w:r>
      <w:r>
        <w:rPr>
          <w:rFonts w:ascii="Times New Roman" w:hAnsi="Times New Roman" w:cs="Times New Roman"/>
          <w:sz w:val="28"/>
          <w:szCs w:val="28"/>
        </w:rPr>
        <w:t>).</w:t>
      </w:r>
    </w:p>
    <w:p w:rsidR="00AB4CF3" w:rsidRPr="008602E1" w:rsidRDefault="00AB4CF3" w:rsidP="00AB4CF3">
      <w:pPr>
        <w:spacing w:after="0" w:line="240" w:lineRule="auto"/>
        <w:ind w:firstLine="567"/>
        <w:jc w:val="both"/>
        <w:rPr>
          <w:rFonts w:ascii="Times New Roman" w:eastAsia="Times New Roman" w:hAnsi="Times New Roman" w:cs="Times New Roman"/>
          <w:color w:val="000000"/>
          <w:sz w:val="28"/>
          <w:szCs w:val="28"/>
        </w:rPr>
      </w:pPr>
      <w:r w:rsidRPr="005A7B86">
        <w:rPr>
          <w:rFonts w:ascii="Times New Roman" w:eastAsia="Calibri" w:hAnsi="Times New Roman" w:cs="Times New Roman"/>
          <w:sz w:val="28"/>
          <w:szCs w:val="28"/>
        </w:rPr>
        <w:t>Как мы видим, в таблице</w:t>
      </w:r>
      <w:r>
        <w:rPr>
          <w:rFonts w:ascii="Times New Roman" w:eastAsia="Calibri" w:hAnsi="Times New Roman" w:cs="Times New Roman"/>
          <w:sz w:val="28"/>
          <w:szCs w:val="28"/>
        </w:rPr>
        <w:t xml:space="preserve"> 44</w:t>
      </w:r>
      <w:r w:rsidRPr="005A7B86">
        <w:rPr>
          <w:rFonts w:ascii="Times New Roman" w:eastAsia="Calibri" w:hAnsi="Times New Roman" w:cs="Times New Roman"/>
          <w:sz w:val="28"/>
          <w:szCs w:val="28"/>
        </w:rPr>
        <w:t xml:space="preserve">, что </w:t>
      </w:r>
      <w:r>
        <w:rPr>
          <w:rFonts w:ascii="Times New Roman" w:eastAsia="Calibri" w:hAnsi="Times New Roman" w:cs="Times New Roman"/>
          <w:sz w:val="28"/>
          <w:szCs w:val="28"/>
        </w:rPr>
        <w:t xml:space="preserve"> </w:t>
      </w:r>
      <w:r w:rsidRPr="005A7B86">
        <w:rPr>
          <w:rFonts w:ascii="Times New Roman" w:eastAsia="Calibri" w:hAnsi="Times New Roman" w:cs="Times New Roman"/>
          <w:sz w:val="28"/>
          <w:szCs w:val="28"/>
        </w:rPr>
        <w:t xml:space="preserve"> Уилкс 'λ = 0,9</w:t>
      </w:r>
      <w:r>
        <w:rPr>
          <w:rFonts w:ascii="Times New Roman" w:eastAsia="Calibri" w:hAnsi="Times New Roman" w:cs="Times New Roman"/>
          <w:sz w:val="28"/>
          <w:szCs w:val="28"/>
        </w:rPr>
        <w:t>40</w:t>
      </w:r>
      <w:r w:rsidRPr="005A7B86">
        <w:rPr>
          <w:rFonts w:ascii="Times New Roman" w:eastAsia="Calibri" w:hAnsi="Times New Roman" w:cs="Times New Roman"/>
          <w:sz w:val="28"/>
          <w:szCs w:val="28"/>
        </w:rPr>
        <w:t xml:space="preserve">, F = </w:t>
      </w:r>
      <w:r w:rsidRPr="00CE0786">
        <w:rPr>
          <w:rFonts w:ascii="Times New Roman" w:eastAsia="Calibri" w:hAnsi="Times New Roman" w:cs="Times New Roman"/>
          <w:sz w:val="28"/>
          <w:szCs w:val="28"/>
        </w:rPr>
        <w:t>3,808</w:t>
      </w:r>
      <w:r w:rsidRPr="005A7B86">
        <w:rPr>
          <w:rFonts w:ascii="Times New Roman" w:eastAsia="Calibri" w:hAnsi="Times New Roman" w:cs="Times New Roman"/>
          <w:sz w:val="28"/>
          <w:szCs w:val="28"/>
        </w:rPr>
        <w:t>, р=0,</w:t>
      </w:r>
      <w:proofErr w:type="gramStart"/>
      <w:r w:rsidRPr="005A7B86">
        <w:rPr>
          <w:rFonts w:ascii="Times New Roman" w:eastAsia="Calibri" w:hAnsi="Times New Roman" w:cs="Times New Roman"/>
          <w:sz w:val="28"/>
          <w:szCs w:val="28"/>
        </w:rPr>
        <w:t>0</w:t>
      </w:r>
      <w:r>
        <w:rPr>
          <w:rFonts w:ascii="Times New Roman" w:eastAsia="Calibri" w:hAnsi="Times New Roman" w:cs="Times New Roman"/>
          <w:sz w:val="28"/>
          <w:szCs w:val="28"/>
        </w:rPr>
        <w:t>02</w:t>
      </w:r>
      <w:r w:rsidRPr="005A7B8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что</w:t>
      </w:r>
      <w:proofErr w:type="gramEnd"/>
      <w:r>
        <w:rPr>
          <w:rFonts w:ascii="Times New Roman" w:eastAsia="Calibri" w:hAnsi="Times New Roman" w:cs="Times New Roman"/>
          <w:sz w:val="28"/>
          <w:szCs w:val="28"/>
        </w:rPr>
        <w:t xml:space="preserve"> указывает, что дисперсионно-ковариционные матрицы по гендеру достоверно различаются. </w:t>
      </w:r>
      <w:r w:rsidRPr="005A7B86">
        <w:rPr>
          <w:rFonts w:ascii="Times New Roman" w:eastAsia="Calibri" w:hAnsi="Times New Roman" w:cs="Times New Roman"/>
          <w:sz w:val="28"/>
          <w:szCs w:val="28"/>
        </w:rPr>
        <w:t xml:space="preserve"> </w:t>
      </w:r>
      <w:r>
        <w:rPr>
          <w:rFonts w:ascii="Times New Roman" w:eastAsia="Calibri" w:hAnsi="Times New Roman" w:cs="Times New Roman"/>
          <w:sz w:val="28"/>
          <w:szCs w:val="28"/>
        </w:rPr>
        <w:t>Это означает, что выполняется главное допущение для многомерных тестов и их результаты могут быть приняты к рассмотрению.</w:t>
      </w:r>
    </w:p>
    <w:p w:rsidR="00AB4CF3" w:rsidRDefault="00AB4CF3" w:rsidP="00AB4CF3">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таблице 45, в которой представлены результаты одномерных тестов  по социальным аксиомам видно, что мужчины и женщины дифференцируются   по двум социальным аксиомам:</w:t>
      </w:r>
    </w:p>
    <w:p w:rsidR="00AB4CF3" w:rsidRPr="00CE0786" w:rsidRDefault="00AB4CF3" w:rsidP="00AB4CF3">
      <w:pPr>
        <w:pStyle w:val="a7"/>
        <w:autoSpaceDE w:val="0"/>
        <w:autoSpaceDN w:val="0"/>
        <w:adjustRightInd w:val="0"/>
        <w:spacing w:after="0" w:line="240" w:lineRule="auto"/>
        <w:ind w:left="567"/>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Pr="00CE0786">
        <w:rPr>
          <w:rFonts w:ascii="Times New Roman" w:hAnsi="Times New Roman" w:cs="Times New Roman"/>
          <w:sz w:val="28"/>
          <w:szCs w:val="28"/>
        </w:rPr>
        <w:t xml:space="preserve">Социальный цинизм </w:t>
      </w:r>
      <w:r w:rsidRPr="00CE0786">
        <w:rPr>
          <w:rFonts w:ascii="Times New Roman" w:eastAsia="Calibri" w:hAnsi="Times New Roman" w:cs="Times New Roman"/>
          <w:sz w:val="28"/>
          <w:szCs w:val="28"/>
        </w:rPr>
        <w:t xml:space="preserve">F= </w:t>
      </w:r>
      <w:r w:rsidRPr="005B3988">
        <w:rPr>
          <w:rFonts w:ascii="Times New Roman" w:eastAsia="Times New Roman" w:hAnsi="Times New Roman"/>
          <w:color w:val="000000"/>
          <w:sz w:val="28"/>
          <w:szCs w:val="28"/>
        </w:rPr>
        <w:t>15,75</w:t>
      </w:r>
      <w:r>
        <w:rPr>
          <w:rFonts w:ascii="Times New Roman" w:eastAsia="Calibri" w:hAnsi="Times New Roman" w:cs="Times New Roman"/>
          <w:sz w:val="28"/>
          <w:szCs w:val="28"/>
        </w:rPr>
        <w:t>1</w:t>
      </w:r>
      <w:r w:rsidRPr="00CE0786">
        <w:rPr>
          <w:rFonts w:ascii="Times New Roman" w:eastAsia="Calibri" w:hAnsi="Times New Roman" w:cs="Times New Roman"/>
          <w:sz w:val="28"/>
          <w:szCs w:val="28"/>
        </w:rPr>
        <w:t>, р &lt;</w:t>
      </w:r>
      <w:r w:rsidRPr="00CE0786">
        <w:rPr>
          <w:rFonts w:ascii="Times New Roman" w:eastAsia="Times New Roman" w:hAnsi="Times New Roman"/>
          <w:color w:val="000000"/>
          <w:sz w:val="28"/>
          <w:szCs w:val="28"/>
        </w:rPr>
        <w:t>0,000</w:t>
      </w:r>
      <w:r w:rsidRPr="00CE0786">
        <w:rPr>
          <w:rFonts w:ascii="Times New Roman" w:eastAsia="Calibri" w:hAnsi="Times New Roman" w:cs="Times New Roman"/>
          <w:sz w:val="28"/>
          <w:szCs w:val="28"/>
        </w:rPr>
        <w:t xml:space="preserve">, частичный Эта-квадрат = </w:t>
      </w:r>
      <w:r w:rsidRPr="00CE0786">
        <w:rPr>
          <w:rFonts w:ascii="Times New Roman" w:eastAsia="Times New Roman" w:hAnsi="Times New Roman"/>
          <w:color w:val="000000"/>
          <w:sz w:val="28"/>
          <w:szCs w:val="28"/>
        </w:rPr>
        <w:t>0,050</w:t>
      </w:r>
      <w:r w:rsidRPr="00CE0786">
        <w:rPr>
          <w:rFonts w:ascii="Times New Roman" w:eastAsia="Calibri" w:hAnsi="Times New Roman" w:cs="Times New Roman"/>
          <w:sz w:val="28"/>
          <w:szCs w:val="28"/>
        </w:rPr>
        <w:t xml:space="preserve">. </w:t>
      </w:r>
    </w:p>
    <w:p w:rsidR="00AB4CF3" w:rsidRPr="00470AFB" w:rsidRDefault="00AB4CF3" w:rsidP="00AB4CF3">
      <w:pPr>
        <w:pStyle w:val="a7"/>
        <w:autoSpaceDE w:val="0"/>
        <w:autoSpaceDN w:val="0"/>
        <w:adjustRightInd w:val="0"/>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CE0786">
        <w:rPr>
          <w:rFonts w:ascii="Times New Roman" w:eastAsia="Calibri" w:hAnsi="Times New Roman" w:cs="Times New Roman"/>
          <w:sz w:val="28"/>
          <w:szCs w:val="28"/>
        </w:rPr>
        <w:t xml:space="preserve">Контроль судьбы F= </w:t>
      </w:r>
      <w:r w:rsidRPr="00CE0786">
        <w:rPr>
          <w:rFonts w:ascii="Times New Roman" w:eastAsia="Times New Roman" w:hAnsi="Times New Roman"/>
          <w:color w:val="000000"/>
          <w:sz w:val="28"/>
          <w:szCs w:val="28"/>
        </w:rPr>
        <w:t>4,283</w:t>
      </w:r>
      <w:r w:rsidRPr="00CE0786">
        <w:rPr>
          <w:rFonts w:ascii="Times New Roman" w:eastAsia="Calibri" w:hAnsi="Times New Roman" w:cs="Times New Roman"/>
          <w:sz w:val="28"/>
          <w:szCs w:val="28"/>
        </w:rPr>
        <w:t>, р &lt;</w:t>
      </w:r>
      <w:r w:rsidRPr="00CE0786">
        <w:rPr>
          <w:rFonts w:ascii="Times New Roman" w:eastAsia="Times New Roman" w:hAnsi="Times New Roman"/>
          <w:color w:val="000000"/>
          <w:sz w:val="28"/>
          <w:szCs w:val="28"/>
        </w:rPr>
        <w:t>0,039</w:t>
      </w:r>
      <w:r w:rsidRPr="00CE0786">
        <w:rPr>
          <w:rFonts w:ascii="Times New Roman" w:eastAsia="Calibri" w:hAnsi="Times New Roman" w:cs="Times New Roman"/>
          <w:sz w:val="28"/>
          <w:szCs w:val="28"/>
        </w:rPr>
        <w:t>,</w:t>
      </w:r>
      <w:r w:rsidRPr="00470AFB">
        <w:rPr>
          <w:rFonts w:ascii="Times New Roman" w:eastAsia="Calibri" w:hAnsi="Times New Roman" w:cs="Times New Roman"/>
          <w:sz w:val="28"/>
          <w:szCs w:val="28"/>
        </w:rPr>
        <w:t xml:space="preserve"> частичный Эта-квадрат = 0,01</w:t>
      </w:r>
      <w:r>
        <w:rPr>
          <w:rFonts w:ascii="Times New Roman" w:eastAsia="Calibri" w:hAnsi="Times New Roman" w:cs="Times New Roman"/>
          <w:sz w:val="28"/>
          <w:szCs w:val="28"/>
        </w:rPr>
        <w:t>4</w:t>
      </w:r>
      <w:r w:rsidRPr="00470AFB">
        <w:rPr>
          <w:rFonts w:ascii="Times New Roman" w:eastAsia="Calibri" w:hAnsi="Times New Roman" w:cs="Times New Roman"/>
          <w:sz w:val="28"/>
          <w:szCs w:val="28"/>
        </w:rPr>
        <w:t xml:space="preserve">. </w:t>
      </w:r>
    </w:p>
    <w:p w:rsidR="00AB4CF3" w:rsidRPr="005A7B86" w:rsidRDefault="00AB4CF3" w:rsidP="00AB4CF3">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Данные таблицы 47 указывают, на то, что данные  социальные аксиомы более сформированы у мужчин   </w:t>
      </w:r>
      <w:r w:rsidRPr="005A7B86">
        <w:rPr>
          <w:rFonts w:ascii="Times New Roman" w:eastAsia="Calibri" w:hAnsi="Times New Roman" w:cs="Times New Roman"/>
          <w:sz w:val="28"/>
          <w:szCs w:val="28"/>
        </w:rPr>
        <w:t xml:space="preserve"> (М = </w:t>
      </w:r>
      <w:r w:rsidRPr="005A7B86">
        <w:rPr>
          <w:rFonts w:ascii="Times New Roman" w:hAnsi="Times New Roman" w:cs="Times New Roman"/>
          <w:color w:val="000000"/>
          <w:sz w:val="28"/>
          <w:szCs w:val="28"/>
        </w:rPr>
        <w:t>3,433</w:t>
      </w:r>
      <w:r>
        <w:rPr>
          <w:rFonts w:ascii="Times New Roman" w:eastAsia="Calibri" w:hAnsi="Times New Roman" w:cs="Times New Roman"/>
          <w:sz w:val="28"/>
          <w:szCs w:val="28"/>
        </w:rPr>
        <w:t xml:space="preserve"> </w:t>
      </w:r>
      <w:r w:rsidRPr="005A7B86">
        <w:rPr>
          <w:rFonts w:ascii="Times New Roman" w:eastAsia="Calibri" w:hAnsi="Times New Roman" w:cs="Times New Roman"/>
          <w:sz w:val="28"/>
          <w:szCs w:val="28"/>
        </w:rPr>
        <w:t xml:space="preserve">и </w:t>
      </w:r>
      <w:r>
        <w:rPr>
          <w:rFonts w:ascii="Times New Roman" w:eastAsia="Calibri" w:hAnsi="Times New Roman" w:cs="Times New Roman"/>
          <w:sz w:val="28"/>
          <w:szCs w:val="28"/>
        </w:rPr>
        <w:t xml:space="preserve"> </w:t>
      </w:r>
      <w:r w:rsidRPr="005A7B86">
        <w:rPr>
          <w:rFonts w:ascii="Times New Roman" w:eastAsia="Calibri" w:hAnsi="Times New Roman" w:cs="Times New Roman"/>
          <w:sz w:val="28"/>
          <w:szCs w:val="28"/>
        </w:rPr>
        <w:t xml:space="preserve">М = </w:t>
      </w:r>
      <w:r w:rsidRPr="005A7B86">
        <w:rPr>
          <w:rFonts w:ascii="Times New Roman" w:hAnsi="Times New Roman" w:cs="Times New Roman"/>
          <w:color w:val="000000"/>
          <w:sz w:val="28"/>
          <w:szCs w:val="28"/>
        </w:rPr>
        <w:t>3,191</w:t>
      </w:r>
      <w:r>
        <w:rPr>
          <w:rFonts w:ascii="Times New Roman" w:eastAsia="Calibri" w:hAnsi="Times New Roman" w:cs="Times New Roman"/>
          <w:sz w:val="28"/>
          <w:szCs w:val="28"/>
        </w:rPr>
        <w:t xml:space="preserve"> против </w:t>
      </w:r>
      <w:r w:rsidRPr="005A7B86">
        <w:rPr>
          <w:rFonts w:ascii="Times New Roman" w:eastAsia="Calibri" w:hAnsi="Times New Roman" w:cs="Times New Roman"/>
          <w:sz w:val="28"/>
          <w:szCs w:val="28"/>
        </w:rPr>
        <w:t xml:space="preserve">М = </w:t>
      </w:r>
      <w:r w:rsidRPr="005A7B86">
        <w:rPr>
          <w:rFonts w:ascii="Times New Roman" w:hAnsi="Times New Roman" w:cs="Times New Roman"/>
          <w:color w:val="000000"/>
          <w:sz w:val="28"/>
          <w:szCs w:val="28"/>
        </w:rPr>
        <w:t>3,136</w:t>
      </w:r>
      <w:r>
        <w:rPr>
          <w:rFonts w:ascii="Times New Roman" w:eastAsia="Calibri" w:hAnsi="Times New Roman" w:cs="Times New Roman"/>
          <w:sz w:val="28"/>
          <w:szCs w:val="28"/>
        </w:rPr>
        <w:t xml:space="preserve"> </w:t>
      </w:r>
      <w:r w:rsidRPr="005A7B86">
        <w:rPr>
          <w:rFonts w:ascii="Times New Roman" w:eastAsia="Calibri" w:hAnsi="Times New Roman" w:cs="Times New Roman"/>
          <w:sz w:val="28"/>
          <w:szCs w:val="28"/>
        </w:rPr>
        <w:t xml:space="preserve">и </w:t>
      </w:r>
      <w:r>
        <w:rPr>
          <w:rFonts w:ascii="Times New Roman" w:eastAsia="Calibri" w:hAnsi="Times New Roman" w:cs="Times New Roman"/>
          <w:sz w:val="28"/>
          <w:szCs w:val="28"/>
        </w:rPr>
        <w:t xml:space="preserve"> </w:t>
      </w:r>
      <w:r w:rsidRPr="005A7B86">
        <w:rPr>
          <w:rFonts w:ascii="Times New Roman" w:eastAsia="Calibri" w:hAnsi="Times New Roman" w:cs="Times New Roman"/>
          <w:sz w:val="28"/>
          <w:szCs w:val="28"/>
        </w:rPr>
        <w:t xml:space="preserve">М = </w:t>
      </w:r>
      <w:r w:rsidRPr="005A7B86">
        <w:rPr>
          <w:rFonts w:ascii="Times New Roman" w:hAnsi="Times New Roman" w:cs="Times New Roman"/>
          <w:color w:val="000000"/>
          <w:sz w:val="28"/>
          <w:szCs w:val="28"/>
        </w:rPr>
        <w:t>3,066</w:t>
      </w:r>
      <w:r w:rsidRPr="005A7B86">
        <w:rPr>
          <w:rFonts w:ascii="Times New Roman" w:eastAsia="Calibri" w:hAnsi="Times New Roman" w:cs="Times New Roman"/>
          <w:sz w:val="28"/>
          <w:szCs w:val="28"/>
        </w:rPr>
        <w:t>).</w:t>
      </w:r>
      <w:r>
        <w:rPr>
          <w:rFonts w:ascii="Times New Roman" w:eastAsia="Calibri" w:hAnsi="Times New Roman" w:cs="Times New Roman"/>
          <w:sz w:val="28"/>
          <w:szCs w:val="28"/>
        </w:rPr>
        <w:t xml:space="preserve"> То есть для мужчин характерно более эгоцентричное и равнодушное отношение к согражданам с представлени</w:t>
      </w:r>
      <w:r w:rsidR="00732E82">
        <w:rPr>
          <w:rFonts w:ascii="Times New Roman" w:eastAsia="Calibri" w:hAnsi="Times New Roman" w:cs="Times New Roman"/>
          <w:sz w:val="28"/>
          <w:szCs w:val="28"/>
        </w:rPr>
        <w:t>ем о</w:t>
      </w:r>
      <w:r>
        <w:rPr>
          <w:rFonts w:ascii="Times New Roman" w:eastAsia="Calibri" w:hAnsi="Times New Roman" w:cs="Times New Roman"/>
          <w:sz w:val="28"/>
          <w:szCs w:val="28"/>
        </w:rPr>
        <w:t xml:space="preserve"> предопределенности судьбы. </w:t>
      </w:r>
    </w:p>
    <w:p w:rsidR="00AB4CF3" w:rsidRDefault="00AB4CF3" w:rsidP="00AB4CF3">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Так же выделены социальные аксиомы, которые объединяют два пола:</w:t>
      </w:r>
    </w:p>
    <w:p w:rsidR="00AB4CF3" w:rsidRDefault="00AB4CF3" w:rsidP="00AB4CF3">
      <w:pPr>
        <w:pStyle w:val="a7"/>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5D2233">
        <w:rPr>
          <w:rFonts w:ascii="Times New Roman" w:hAnsi="Times New Roman" w:cs="Times New Roman"/>
          <w:sz w:val="28"/>
          <w:szCs w:val="28"/>
        </w:rPr>
        <w:t>Награда за усилия</w:t>
      </w:r>
    </w:p>
    <w:p w:rsidR="00AB4CF3" w:rsidRPr="005D2233" w:rsidRDefault="00AB4CF3" w:rsidP="00AB4CF3">
      <w:pPr>
        <w:pStyle w:val="a7"/>
        <w:spacing w:after="0" w:line="240" w:lineRule="auto"/>
        <w:ind w:left="567"/>
        <w:jc w:val="both"/>
        <w:rPr>
          <w:rFonts w:ascii="Times New Roman" w:hAnsi="Times New Roman" w:cs="Times New Roman"/>
          <w:sz w:val="28"/>
          <w:szCs w:val="28"/>
        </w:rPr>
      </w:pPr>
      <w:r>
        <w:rPr>
          <w:rFonts w:ascii="Times New Roman" w:hAnsi="Times New Roman" w:cs="Times New Roman"/>
          <w:color w:val="000000"/>
          <w:sz w:val="28"/>
          <w:szCs w:val="28"/>
          <w:lang w:val="kk-KZ"/>
        </w:rPr>
        <w:t xml:space="preserve">- </w:t>
      </w:r>
      <w:r w:rsidRPr="005D2233">
        <w:rPr>
          <w:rFonts w:ascii="Times New Roman" w:hAnsi="Times New Roman" w:cs="Times New Roman"/>
          <w:color w:val="000000"/>
          <w:sz w:val="28"/>
          <w:szCs w:val="28"/>
          <w:lang w:val="kk-KZ"/>
        </w:rPr>
        <w:t>Социальная сложность</w:t>
      </w:r>
    </w:p>
    <w:p w:rsidR="00AB4CF3" w:rsidRPr="005D2233" w:rsidRDefault="00AB4CF3" w:rsidP="00AB4CF3">
      <w:pPr>
        <w:pStyle w:val="a7"/>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5D2233">
        <w:rPr>
          <w:rFonts w:ascii="Times New Roman" w:hAnsi="Times New Roman" w:cs="Times New Roman"/>
          <w:sz w:val="28"/>
          <w:szCs w:val="28"/>
        </w:rPr>
        <w:t>Духовность</w:t>
      </w:r>
    </w:p>
    <w:p w:rsidR="00AB4CF3" w:rsidRPr="001F4885" w:rsidRDefault="00AB4CF3" w:rsidP="00AB4CF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Выявленные гендерные различия относительно социальных аксиом находятся в рамках традиционной мужской роли. </w:t>
      </w:r>
    </w:p>
    <w:p w:rsidR="00AB4CF3" w:rsidRDefault="00AB4CF3" w:rsidP="006E2C8E">
      <w:pPr>
        <w:autoSpaceDE w:val="0"/>
        <w:autoSpaceDN w:val="0"/>
        <w:adjustRightInd w:val="0"/>
        <w:spacing w:after="0" w:line="240" w:lineRule="auto"/>
        <w:rPr>
          <w:rFonts w:ascii="Times New Roman" w:hAnsi="Times New Roman" w:cs="Times New Roman"/>
          <w:sz w:val="28"/>
          <w:szCs w:val="28"/>
        </w:rPr>
      </w:pPr>
    </w:p>
    <w:p w:rsidR="001B16D1" w:rsidRDefault="001B16D1" w:rsidP="006E2C8E">
      <w:pPr>
        <w:autoSpaceDE w:val="0"/>
        <w:autoSpaceDN w:val="0"/>
        <w:adjustRightInd w:val="0"/>
        <w:spacing w:after="0" w:line="240" w:lineRule="auto"/>
        <w:rPr>
          <w:rFonts w:ascii="Times New Roman" w:hAnsi="Times New Roman" w:cs="Times New Roman"/>
          <w:sz w:val="28"/>
          <w:szCs w:val="28"/>
        </w:rPr>
      </w:pPr>
      <w:r w:rsidRPr="005B3988">
        <w:rPr>
          <w:rFonts w:ascii="Times New Roman" w:hAnsi="Times New Roman" w:cs="Times New Roman"/>
          <w:bCs/>
          <w:color w:val="000000"/>
          <w:sz w:val="28"/>
          <w:szCs w:val="28"/>
          <w:lang w:val="kk-KZ"/>
        </w:rPr>
        <w:t>Таблица 4</w:t>
      </w:r>
      <w:r w:rsidR="00964B39">
        <w:rPr>
          <w:rFonts w:ascii="Times New Roman" w:hAnsi="Times New Roman" w:cs="Times New Roman"/>
          <w:bCs/>
          <w:color w:val="000000"/>
          <w:sz w:val="28"/>
          <w:szCs w:val="28"/>
          <w:lang w:val="kk-KZ"/>
        </w:rPr>
        <w:t>6</w:t>
      </w:r>
      <w:r w:rsidRPr="005B3988">
        <w:rPr>
          <w:rFonts w:ascii="Times New Roman" w:hAnsi="Times New Roman" w:cs="Times New Roman"/>
          <w:bCs/>
          <w:color w:val="000000"/>
          <w:sz w:val="28"/>
          <w:szCs w:val="28"/>
          <w:lang w:val="kk-KZ"/>
        </w:rPr>
        <w:t xml:space="preserve"> - </w:t>
      </w:r>
      <w:r w:rsidRPr="005B3988">
        <w:rPr>
          <w:rFonts w:ascii="Times New Roman" w:hAnsi="Times New Roman" w:cs="Times New Roman"/>
          <w:bCs/>
          <w:color w:val="000000"/>
          <w:sz w:val="28"/>
          <w:szCs w:val="28"/>
        </w:rPr>
        <w:t>Оценки 2-х выборок по гендеру</w:t>
      </w:r>
    </w:p>
    <w:p w:rsidR="001B16D1" w:rsidRPr="005A7B86" w:rsidRDefault="001B16D1" w:rsidP="001B16D1">
      <w:pPr>
        <w:autoSpaceDE w:val="0"/>
        <w:autoSpaceDN w:val="0"/>
        <w:adjustRightInd w:val="0"/>
        <w:spacing w:after="0" w:line="240" w:lineRule="auto"/>
        <w:ind w:firstLine="709"/>
        <w:rPr>
          <w:rFonts w:ascii="Times New Roman" w:hAnsi="Times New Roman" w:cs="Times New Roman"/>
          <w:sz w:val="28"/>
          <w:szCs w:val="28"/>
        </w:rPr>
      </w:pPr>
    </w:p>
    <w:tbl>
      <w:tblPr>
        <w:tblStyle w:val="a9"/>
        <w:tblW w:w="0" w:type="auto"/>
        <w:tblInd w:w="108" w:type="dxa"/>
        <w:tblLook w:val="0000" w:firstRow="0" w:lastRow="0" w:firstColumn="0" w:lastColumn="0" w:noHBand="0" w:noVBand="0"/>
      </w:tblPr>
      <w:tblGrid>
        <w:gridCol w:w="2250"/>
        <w:gridCol w:w="1340"/>
        <w:gridCol w:w="1187"/>
        <w:gridCol w:w="1446"/>
        <w:gridCol w:w="1802"/>
        <w:gridCol w:w="1721"/>
      </w:tblGrid>
      <w:tr w:rsidR="001B16D1" w:rsidRPr="00C71398" w:rsidTr="00DA511E">
        <w:tc>
          <w:tcPr>
            <w:tcW w:w="2250" w:type="dxa"/>
            <w:vMerge w:val="restart"/>
          </w:tcPr>
          <w:p w:rsidR="001B16D1" w:rsidRPr="00C71398" w:rsidRDefault="001B16D1" w:rsidP="001B16D1">
            <w:pPr>
              <w:autoSpaceDE w:val="0"/>
              <w:autoSpaceDN w:val="0"/>
              <w:adjustRightInd w:val="0"/>
              <w:ind w:left="60" w:right="60"/>
              <w:rPr>
                <w:rFonts w:ascii="Times New Roman" w:hAnsi="Times New Roman"/>
                <w:color w:val="000000"/>
                <w:sz w:val="24"/>
                <w:szCs w:val="24"/>
              </w:rPr>
            </w:pPr>
            <w:r w:rsidRPr="00C71398">
              <w:rPr>
                <w:rFonts w:ascii="Times New Roman" w:hAnsi="Times New Roman"/>
                <w:color w:val="000000"/>
                <w:sz w:val="24"/>
                <w:szCs w:val="24"/>
              </w:rPr>
              <w:t>Зависимая</w:t>
            </w:r>
          </w:p>
        </w:tc>
        <w:tc>
          <w:tcPr>
            <w:tcW w:w="0" w:type="auto"/>
            <w:vMerge w:val="restart"/>
          </w:tcPr>
          <w:p w:rsidR="001B16D1" w:rsidRPr="00C71398" w:rsidRDefault="001B16D1" w:rsidP="001B16D1">
            <w:pPr>
              <w:autoSpaceDE w:val="0"/>
              <w:autoSpaceDN w:val="0"/>
              <w:adjustRightInd w:val="0"/>
              <w:ind w:left="60" w:right="60"/>
              <w:rPr>
                <w:rFonts w:ascii="Times New Roman" w:hAnsi="Times New Roman"/>
                <w:color w:val="000000"/>
                <w:sz w:val="24"/>
                <w:szCs w:val="24"/>
              </w:rPr>
            </w:pPr>
            <w:r w:rsidRPr="00C71398">
              <w:rPr>
                <w:rFonts w:ascii="Times New Roman" w:hAnsi="Times New Roman"/>
                <w:color w:val="000000"/>
                <w:sz w:val="24"/>
                <w:szCs w:val="24"/>
              </w:rPr>
              <w:t>Гендер</w:t>
            </w:r>
          </w:p>
        </w:tc>
        <w:tc>
          <w:tcPr>
            <w:tcW w:w="0" w:type="auto"/>
            <w:vMerge w:val="restart"/>
          </w:tcPr>
          <w:p w:rsidR="001B16D1" w:rsidRPr="00C71398" w:rsidRDefault="001B16D1" w:rsidP="001B16D1">
            <w:pPr>
              <w:autoSpaceDE w:val="0"/>
              <w:autoSpaceDN w:val="0"/>
              <w:adjustRightInd w:val="0"/>
              <w:ind w:left="60" w:right="60"/>
              <w:jc w:val="center"/>
              <w:rPr>
                <w:rFonts w:ascii="Times New Roman" w:hAnsi="Times New Roman"/>
                <w:color w:val="000000"/>
                <w:sz w:val="24"/>
                <w:szCs w:val="24"/>
                <w:lang w:val="kk-KZ"/>
              </w:rPr>
            </w:pPr>
            <w:r w:rsidRPr="00C71398">
              <w:rPr>
                <w:rFonts w:ascii="Times New Roman" w:hAnsi="Times New Roman"/>
                <w:color w:val="000000"/>
                <w:sz w:val="24"/>
                <w:szCs w:val="24"/>
                <w:lang w:val="kk-KZ"/>
              </w:rPr>
              <w:t>Среднее</w:t>
            </w:r>
          </w:p>
        </w:tc>
        <w:tc>
          <w:tcPr>
            <w:tcW w:w="0" w:type="auto"/>
            <w:vMerge w:val="restart"/>
          </w:tcPr>
          <w:p w:rsidR="001B16D1" w:rsidRPr="00C71398" w:rsidRDefault="001B16D1" w:rsidP="001B16D1">
            <w:pPr>
              <w:autoSpaceDE w:val="0"/>
              <w:autoSpaceDN w:val="0"/>
              <w:adjustRightInd w:val="0"/>
              <w:ind w:left="60" w:right="60"/>
              <w:jc w:val="center"/>
              <w:rPr>
                <w:rFonts w:ascii="Times New Roman" w:hAnsi="Times New Roman"/>
                <w:color w:val="000000"/>
                <w:sz w:val="24"/>
                <w:szCs w:val="24"/>
                <w:lang w:val="kk-KZ"/>
              </w:rPr>
            </w:pPr>
            <w:r w:rsidRPr="00C71398">
              <w:rPr>
                <w:rFonts w:ascii="Times New Roman" w:hAnsi="Times New Roman"/>
                <w:color w:val="000000"/>
                <w:sz w:val="24"/>
                <w:szCs w:val="24"/>
                <w:lang w:val="kk-KZ"/>
              </w:rPr>
              <w:t>Стд ошибка</w:t>
            </w:r>
          </w:p>
        </w:tc>
        <w:tc>
          <w:tcPr>
            <w:tcW w:w="0" w:type="auto"/>
            <w:gridSpan w:val="2"/>
          </w:tcPr>
          <w:p w:rsidR="001B16D1" w:rsidRPr="00C71398" w:rsidRDefault="001B16D1" w:rsidP="001B16D1">
            <w:pPr>
              <w:autoSpaceDE w:val="0"/>
              <w:autoSpaceDN w:val="0"/>
              <w:adjustRightInd w:val="0"/>
              <w:ind w:left="60" w:right="60"/>
              <w:jc w:val="center"/>
              <w:rPr>
                <w:rFonts w:ascii="Times New Roman" w:hAnsi="Times New Roman"/>
                <w:color w:val="000000"/>
                <w:sz w:val="24"/>
                <w:szCs w:val="24"/>
                <w:lang w:val="kk-KZ"/>
              </w:rPr>
            </w:pPr>
            <w:r w:rsidRPr="00C71398">
              <w:rPr>
                <w:rFonts w:ascii="Times New Roman" w:hAnsi="Times New Roman"/>
                <w:color w:val="000000"/>
                <w:sz w:val="24"/>
                <w:szCs w:val="24"/>
              </w:rPr>
              <w:t xml:space="preserve">95% </w:t>
            </w:r>
            <w:r w:rsidRPr="00C71398">
              <w:rPr>
                <w:rFonts w:ascii="Times New Roman" w:hAnsi="Times New Roman"/>
                <w:color w:val="000000"/>
                <w:sz w:val="24"/>
                <w:szCs w:val="24"/>
                <w:lang w:val="kk-KZ"/>
              </w:rPr>
              <w:t>доверительный интервал</w:t>
            </w:r>
          </w:p>
        </w:tc>
      </w:tr>
      <w:tr w:rsidR="001B16D1" w:rsidRPr="00C71398" w:rsidTr="00DA511E">
        <w:tc>
          <w:tcPr>
            <w:tcW w:w="2250" w:type="dxa"/>
            <w:vMerge/>
          </w:tcPr>
          <w:p w:rsidR="001B16D1" w:rsidRPr="00C71398" w:rsidRDefault="001B16D1" w:rsidP="001B16D1">
            <w:pPr>
              <w:autoSpaceDE w:val="0"/>
              <w:autoSpaceDN w:val="0"/>
              <w:adjustRightInd w:val="0"/>
              <w:rPr>
                <w:rFonts w:ascii="Times New Roman" w:hAnsi="Times New Roman"/>
                <w:color w:val="000000"/>
                <w:sz w:val="24"/>
                <w:szCs w:val="24"/>
              </w:rPr>
            </w:pPr>
          </w:p>
        </w:tc>
        <w:tc>
          <w:tcPr>
            <w:tcW w:w="0" w:type="auto"/>
            <w:vMerge/>
          </w:tcPr>
          <w:p w:rsidR="001B16D1" w:rsidRPr="00C71398" w:rsidRDefault="001B16D1" w:rsidP="001B16D1">
            <w:pPr>
              <w:autoSpaceDE w:val="0"/>
              <w:autoSpaceDN w:val="0"/>
              <w:adjustRightInd w:val="0"/>
              <w:rPr>
                <w:rFonts w:ascii="Times New Roman" w:hAnsi="Times New Roman"/>
                <w:color w:val="000000"/>
                <w:sz w:val="24"/>
                <w:szCs w:val="24"/>
              </w:rPr>
            </w:pPr>
          </w:p>
        </w:tc>
        <w:tc>
          <w:tcPr>
            <w:tcW w:w="0" w:type="auto"/>
            <w:vMerge/>
          </w:tcPr>
          <w:p w:rsidR="001B16D1" w:rsidRPr="00C71398" w:rsidRDefault="001B16D1" w:rsidP="001B16D1">
            <w:pPr>
              <w:autoSpaceDE w:val="0"/>
              <w:autoSpaceDN w:val="0"/>
              <w:adjustRightInd w:val="0"/>
              <w:rPr>
                <w:rFonts w:ascii="Times New Roman" w:hAnsi="Times New Roman"/>
                <w:color w:val="000000"/>
                <w:sz w:val="24"/>
                <w:szCs w:val="24"/>
              </w:rPr>
            </w:pPr>
          </w:p>
        </w:tc>
        <w:tc>
          <w:tcPr>
            <w:tcW w:w="0" w:type="auto"/>
            <w:vMerge/>
          </w:tcPr>
          <w:p w:rsidR="001B16D1" w:rsidRPr="00C71398" w:rsidRDefault="001B16D1" w:rsidP="001B16D1">
            <w:pPr>
              <w:autoSpaceDE w:val="0"/>
              <w:autoSpaceDN w:val="0"/>
              <w:adjustRightInd w:val="0"/>
              <w:rPr>
                <w:rFonts w:ascii="Times New Roman" w:hAnsi="Times New Roman"/>
                <w:color w:val="000000"/>
                <w:sz w:val="24"/>
                <w:szCs w:val="24"/>
              </w:rPr>
            </w:pPr>
          </w:p>
        </w:tc>
        <w:tc>
          <w:tcPr>
            <w:tcW w:w="0" w:type="auto"/>
          </w:tcPr>
          <w:p w:rsidR="001B16D1" w:rsidRPr="00C71398" w:rsidRDefault="001B16D1"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lang w:val="kk-KZ"/>
              </w:rPr>
              <w:t>Нижняя граница</w:t>
            </w:r>
          </w:p>
        </w:tc>
        <w:tc>
          <w:tcPr>
            <w:tcW w:w="0" w:type="auto"/>
          </w:tcPr>
          <w:p w:rsidR="001B16D1" w:rsidRPr="00C71398" w:rsidRDefault="001B16D1" w:rsidP="001B16D1">
            <w:pPr>
              <w:autoSpaceDE w:val="0"/>
              <w:autoSpaceDN w:val="0"/>
              <w:adjustRightInd w:val="0"/>
              <w:rPr>
                <w:rFonts w:ascii="Times New Roman" w:hAnsi="Times New Roman"/>
                <w:color w:val="000000"/>
                <w:sz w:val="24"/>
                <w:szCs w:val="24"/>
              </w:rPr>
            </w:pPr>
            <w:r w:rsidRPr="00C71398">
              <w:rPr>
                <w:rFonts w:ascii="Times New Roman" w:hAnsi="Times New Roman"/>
                <w:color w:val="000000"/>
                <w:sz w:val="24"/>
                <w:szCs w:val="24"/>
              </w:rPr>
              <w:t>Верхняя граница</w:t>
            </w:r>
          </w:p>
        </w:tc>
      </w:tr>
      <w:tr w:rsidR="006E1838" w:rsidRPr="00C71398" w:rsidTr="00DA511E">
        <w:tc>
          <w:tcPr>
            <w:tcW w:w="2250" w:type="dxa"/>
            <w:vMerge w:val="restart"/>
          </w:tcPr>
          <w:p w:rsidR="006E1838" w:rsidRPr="00C71398" w:rsidRDefault="006E1838" w:rsidP="001B16D1">
            <w:pPr>
              <w:autoSpaceDE w:val="0"/>
              <w:autoSpaceDN w:val="0"/>
              <w:adjustRightInd w:val="0"/>
              <w:ind w:right="60"/>
              <w:rPr>
                <w:rFonts w:ascii="Times New Roman" w:hAnsi="Times New Roman"/>
                <w:color w:val="000000"/>
                <w:sz w:val="24"/>
                <w:szCs w:val="24"/>
                <w:lang w:val="kk-KZ"/>
              </w:rPr>
            </w:pPr>
            <w:r w:rsidRPr="00C71398">
              <w:rPr>
                <w:rFonts w:ascii="Times New Roman" w:hAnsi="Times New Roman"/>
                <w:color w:val="000000"/>
                <w:sz w:val="24"/>
                <w:szCs w:val="24"/>
                <w:lang w:val="kk-KZ"/>
              </w:rPr>
              <w:t>Социальный цинизм</w:t>
            </w:r>
          </w:p>
        </w:tc>
        <w:tc>
          <w:tcPr>
            <w:tcW w:w="0" w:type="auto"/>
          </w:tcPr>
          <w:p w:rsidR="006E1838" w:rsidRPr="00C71398" w:rsidRDefault="006E1838" w:rsidP="00030D50">
            <w:pPr>
              <w:autoSpaceDE w:val="0"/>
              <w:autoSpaceDN w:val="0"/>
              <w:adjustRightInd w:val="0"/>
              <w:ind w:left="60" w:right="60"/>
              <w:rPr>
                <w:rFonts w:ascii="Times New Roman" w:hAnsi="Times New Roman"/>
                <w:color w:val="000000"/>
                <w:sz w:val="24"/>
                <w:szCs w:val="24"/>
              </w:rPr>
            </w:pPr>
            <w:r w:rsidRPr="00C71398">
              <w:rPr>
                <w:rFonts w:ascii="Times New Roman" w:hAnsi="Times New Roman"/>
                <w:color w:val="000000"/>
                <w:sz w:val="24"/>
                <w:szCs w:val="24"/>
              </w:rPr>
              <w:t>женщины</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3,136</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,045</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3,047</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3,224</w:t>
            </w:r>
          </w:p>
        </w:tc>
      </w:tr>
      <w:tr w:rsidR="006E1838" w:rsidRPr="00C71398" w:rsidTr="00DA511E">
        <w:tc>
          <w:tcPr>
            <w:tcW w:w="2250" w:type="dxa"/>
            <w:vMerge/>
          </w:tcPr>
          <w:p w:rsidR="006E1838" w:rsidRPr="00C71398" w:rsidRDefault="006E1838" w:rsidP="001B16D1">
            <w:pPr>
              <w:autoSpaceDE w:val="0"/>
              <w:autoSpaceDN w:val="0"/>
              <w:adjustRightInd w:val="0"/>
              <w:rPr>
                <w:rFonts w:ascii="Times New Roman" w:hAnsi="Times New Roman"/>
                <w:color w:val="000000"/>
                <w:sz w:val="24"/>
                <w:szCs w:val="24"/>
              </w:rPr>
            </w:pPr>
          </w:p>
        </w:tc>
        <w:tc>
          <w:tcPr>
            <w:tcW w:w="0" w:type="auto"/>
          </w:tcPr>
          <w:p w:rsidR="006E1838" w:rsidRPr="00C71398" w:rsidRDefault="006E1838" w:rsidP="00030D50">
            <w:pPr>
              <w:autoSpaceDE w:val="0"/>
              <w:autoSpaceDN w:val="0"/>
              <w:adjustRightInd w:val="0"/>
              <w:ind w:right="60"/>
              <w:rPr>
                <w:rFonts w:ascii="Times New Roman" w:hAnsi="Times New Roman"/>
                <w:color w:val="000000"/>
                <w:sz w:val="24"/>
                <w:szCs w:val="24"/>
              </w:rPr>
            </w:pPr>
            <w:r w:rsidRPr="00C71398">
              <w:rPr>
                <w:rFonts w:ascii="Times New Roman" w:hAnsi="Times New Roman"/>
                <w:color w:val="000000"/>
                <w:sz w:val="24"/>
                <w:szCs w:val="24"/>
              </w:rPr>
              <w:t xml:space="preserve"> мужчины</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3,433</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,060</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3,315</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3,551</w:t>
            </w:r>
          </w:p>
        </w:tc>
      </w:tr>
      <w:tr w:rsidR="006E1838" w:rsidRPr="00C71398" w:rsidTr="00DA511E">
        <w:tc>
          <w:tcPr>
            <w:tcW w:w="2250" w:type="dxa"/>
            <w:vMerge w:val="restart"/>
          </w:tcPr>
          <w:p w:rsidR="006E1838" w:rsidRPr="00C71398" w:rsidRDefault="006E1838" w:rsidP="001B16D1">
            <w:pPr>
              <w:autoSpaceDE w:val="0"/>
              <w:autoSpaceDN w:val="0"/>
              <w:adjustRightInd w:val="0"/>
              <w:ind w:right="60"/>
              <w:rPr>
                <w:rFonts w:ascii="Times New Roman" w:hAnsi="Times New Roman"/>
                <w:color w:val="000000"/>
                <w:sz w:val="24"/>
                <w:szCs w:val="24"/>
                <w:lang w:val="kk-KZ"/>
              </w:rPr>
            </w:pPr>
            <w:r w:rsidRPr="00C71398">
              <w:rPr>
                <w:rFonts w:ascii="Times New Roman" w:hAnsi="Times New Roman"/>
                <w:color w:val="000000"/>
                <w:sz w:val="24"/>
                <w:szCs w:val="24"/>
                <w:lang w:val="kk-KZ"/>
              </w:rPr>
              <w:t>Награда за усилия</w:t>
            </w:r>
          </w:p>
        </w:tc>
        <w:tc>
          <w:tcPr>
            <w:tcW w:w="0" w:type="auto"/>
          </w:tcPr>
          <w:p w:rsidR="006E1838" w:rsidRPr="00C71398" w:rsidRDefault="006E1838" w:rsidP="00030D50">
            <w:pPr>
              <w:autoSpaceDE w:val="0"/>
              <w:autoSpaceDN w:val="0"/>
              <w:adjustRightInd w:val="0"/>
              <w:ind w:left="60" w:right="60"/>
              <w:rPr>
                <w:rFonts w:ascii="Times New Roman" w:hAnsi="Times New Roman"/>
                <w:color w:val="000000"/>
                <w:sz w:val="24"/>
                <w:szCs w:val="24"/>
              </w:rPr>
            </w:pPr>
            <w:r w:rsidRPr="00C71398">
              <w:rPr>
                <w:rFonts w:ascii="Times New Roman" w:hAnsi="Times New Roman"/>
                <w:color w:val="000000"/>
                <w:sz w:val="24"/>
                <w:szCs w:val="24"/>
              </w:rPr>
              <w:t>женщины</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4,094</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,042</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4,012</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4,176</w:t>
            </w:r>
          </w:p>
        </w:tc>
      </w:tr>
      <w:tr w:rsidR="006E1838" w:rsidRPr="00C71398" w:rsidTr="00DA511E">
        <w:tc>
          <w:tcPr>
            <w:tcW w:w="2250" w:type="dxa"/>
            <w:vMerge/>
          </w:tcPr>
          <w:p w:rsidR="006E1838" w:rsidRPr="00C71398" w:rsidRDefault="006E1838" w:rsidP="001B16D1">
            <w:pPr>
              <w:autoSpaceDE w:val="0"/>
              <w:autoSpaceDN w:val="0"/>
              <w:adjustRightInd w:val="0"/>
              <w:rPr>
                <w:rFonts w:ascii="Times New Roman" w:hAnsi="Times New Roman"/>
                <w:color w:val="000000"/>
                <w:sz w:val="24"/>
                <w:szCs w:val="24"/>
              </w:rPr>
            </w:pPr>
          </w:p>
        </w:tc>
        <w:tc>
          <w:tcPr>
            <w:tcW w:w="0" w:type="auto"/>
          </w:tcPr>
          <w:p w:rsidR="006E1838" w:rsidRPr="00C71398" w:rsidRDefault="006E1838" w:rsidP="00030D50">
            <w:pPr>
              <w:autoSpaceDE w:val="0"/>
              <w:autoSpaceDN w:val="0"/>
              <w:adjustRightInd w:val="0"/>
              <w:ind w:right="60"/>
              <w:rPr>
                <w:rFonts w:ascii="Times New Roman" w:hAnsi="Times New Roman"/>
                <w:color w:val="000000"/>
                <w:sz w:val="24"/>
                <w:szCs w:val="24"/>
              </w:rPr>
            </w:pPr>
            <w:r w:rsidRPr="00C71398">
              <w:rPr>
                <w:rFonts w:ascii="Times New Roman" w:hAnsi="Times New Roman"/>
                <w:color w:val="000000"/>
                <w:sz w:val="24"/>
                <w:szCs w:val="24"/>
              </w:rPr>
              <w:t xml:space="preserve"> мужчины</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4,024</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,055</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3,914</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4,133</w:t>
            </w:r>
          </w:p>
        </w:tc>
      </w:tr>
      <w:tr w:rsidR="006E1838" w:rsidRPr="00C71398" w:rsidTr="00DA511E">
        <w:tc>
          <w:tcPr>
            <w:tcW w:w="2250" w:type="dxa"/>
            <w:vMerge w:val="restart"/>
          </w:tcPr>
          <w:p w:rsidR="006E1838" w:rsidRPr="00C71398" w:rsidRDefault="006E1838" w:rsidP="001B16D1">
            <w:pPr>
              <w:autoSpaceDE w:val="0"/>
              <w:autoSpaceDN w:val="0"/>
              <w:adjustRightInd w:val="0"/>
              <w:ind w:right="60"/>
              <w:rPr>
                <w:rFonts w:ascii="Times New Roman" w:hAnsi="Times New Roman"/>
                <w:color w:val="000000"/>
                <w:sz w:val="24"/>
                <w:szCs w:val="24"/>
                <w:lang w:val="kk-KZ"/>
              </w:rPr>
            </w:pPr>
            <w:r w:rsidRPr="00C71398">
              <w:rPr>
                <w:rFonts w:ascii="Times New Roman" w:hAnsi="Times New Roman"/>
                <w:color w:val="000000"/>
                <w:sz w:val="24"/>
                <w:szCs w:val="24"/>
                <w:lang w:val="kk-KZ"/>
              </w:rPr>
              <w:t>Социальная сложность</w:t>
            </w:r>
          </w:p>
        </w:tc>
        <w:tc>
          <w:tcPr>
            <w:tcW w:w="0" w:type="auto"/>
          </w:tcPr>
          <w:p w:rsidR="006E1838" w:rsidRPr="00C71398" w:rsidRDefault="006E1838" w:rsidP="00030D50">
            <w:pPr>
              <w:autoSpaceDE w:val="0"/>
              <w:autoSpaceDN w:val="0"/>
              <w:adjustRightInd w:val="0"/>
              <w:ind w:left="60" w:right="60"/>
              <w:rPr>
                <w:rFonts w:ascii="Times New Roman" w:hAnsi="Times New Roman"/>
                <w:color w:val="000000"/>
                <w:sz w:val="24"/>
                <w:szCs w:val="24"/>
              </w:rPr>
            </w:pPr>
            <w:r w:rsidRPr="00C71398">
              <w:rPr>
                <w:rFonts w:ascii="Times New Roman" w:hAnsi="Times New Roman"/>
                <w:color w:val="000000"/>
                <w:sz w:val="24"/>
                <w:szCs w:val="24"/>
              </w:rPr>
              <w:t>женщины</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3,987</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,033</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3,921</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4,052</w:t>
            </w:r>
          </w:p>
        </w:tc>
      </w:tr>
      <w:tr w:rsidR="006E1838" w:rsidRPr="00C71398" w:rsidTr="00DA511E">
        <w:tc>
          <w:tcPr>
            <w:tcW w:w="2250" w:type="dxa"/>
            <w:vMerge/>
          </w:tcPr>
          <w:p w:rsidR="006E1838" w:rsidRPr="00C71398" w:rsidRDefault="006E1838" w:rsidP="001B16D1">
            <w:pPr>
              <w:autoSpaceDE w:val="0"/>
              <w:autoSpaceDN w:val="0"/>
              <w:adjustRightInd w:val="0"/>
              <w:rPr>
                <w:rFonts w:ascii="Times New Roman" w:hAnsi="Times New Roman"/>
                <w:color w:val="000000"/>
                <w:sz w:val="24"/>
                <w:szCs w:val="24"/>
              </w:rPr>
            </w:pPr>
          </w:p>
        </w:tc>
        <w:tc>
          <w:tcPr>
            <w:tcW w:w="0" w:type="auto"/>
          </w:tcPr>
          <w:p w:rsidR="006E1838" w:rsidRPr="00C71398" w:rsidRDefault="006E1838" w:rsidP="00030D50">
            <w:pPr>
              <w:autoSpaceDE w:val="0"/>
              <w:autoSpaceDN w:val="0"/>
              <w:adjustRightInd w:val="0"/>
              <w:ind w:right="60"/>
              <w:rPr>
                <w:rFonts w:ascii="Times New Roman" w:hAnsi="Times New Roman"/>
                <w:color w:val="000000"/>
                <w:sz w:val="24"/>
                <w:szCs w:val="24"/>
              </w:rPr>
            </w:pPr>
            <w:r w:rsidRPr="00C71398">
              <w:rPr>
                <w:rFonts w:ascii="Times New Roman" w:hAnsi="Times New Roman"/>
                <w:color w:val="000000"/>
                <w:sz w:val="24"/>
                <w:szCs w:val="24"/>
              </w:rPr>
              <w:t xml:space="preserve"> мужчины</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3,934</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,045</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3,846</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4,022</w:t>
            </w:r>
          </w:p>
        </w:tc>
      </w:tr>
      <w:tr w:rsidR="006E1838" w:rsidRPr="00C71398" w:rsidTr="00DA511E">
        <w:tc>
          <w:tcPr>
            <w:tcW w:w="2250" w:type="dxa"/>
            <w:vMerge w:val="restart"/>
          </w:tcPr>
          <w:p w:rsidR="006E1838" w:rsidRPr="00C71398" w:rsidRDefault="006E1838" w:rsidP="001B16D1">
            <w:pPr>
              <w:autoSpaceDE w:val="0"/>
              <w:autoSpaceDN w:val="0"/>
              <w:adjustRightInd w:val="0"/>
              <w:ind w:right="60"/>
              <w:rPr>
                <w:rFonts w:ascii="Times New Roman" w:hAnsi="Times New Roman"/>
                <w:color w:val="000000"/>
                <w:sz w:val="24"/>
                <w:szCs w:val="24"/>
                <w:lang w:val="kk-KZ"/>
              </w:rPr>
            </w:pPr>
            <w:r w:rsidRPr="00C71398">
              <w:rPr>
                <w:rFonts w:ascii="Times New Roman" w:hAnsi="Times New Roman"/>
                <w:color w:val="000000"/>
                <w:sz w:val="24"/>
                <w:szCs w:val="24"/>
                <w:lang w:val="kk-KZ"/>
              </w:rPr>
              <w:t>Контроль судьбы</w:t>
            </w:r>
          </w:p>
        </w:tc>
        <w:tc>
          <w:tcPr>
            <w:tcW w:w="0" w:type="auto"/>
          </w:tcPr>
          <w:p w:rsidR="006E1838" w:rsidRPr="00C71398" w:rsidRDefault="006E1838" w:rsidP="00030D50">
            <w:pPr>
              <w:autoSpaceDE w:val="0"/>
              <w:autoSpaceDN w:val="0"/>
              <w:adjustRightInd w:val="0"/>
              <w:ind w:left="60" w:right="60"/>
              <w:rPr>
                <w:rFonts w:ascii="Times New Roman" w:hAnsi="Times New Roman"/>
                <w:color w:val="000000"/>
                <w:sz w:val="24"/>
                <w:szCs w:val="24"/>
              </w:rPr>
            </w:pPr>
            <w:r w:rsidRPr="00C71398">
              <w:rPr>
                <w:rFonts w:ascii="Times New Roman" w:hAnsi="Times New Roman"/>
                <w:color w:val="000000"/>
                <w:sz w:val="24"/>
                <w:szCs w:val="24"/>
              </w:rPr>
              <w:t>женщины</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3,066</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,036</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2,996</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3,137</w:t>
            </w:r>
          </w:p>
        </w:tc>
      </w:tr>
      <w:tr w:rsidR="006E1838" w:rsidRPr="00C71398" w:rsidTr="00DA511E">
        <w:tc>
          <w:tcPr>
            <w:tcW w:w="2250" w:type="dxa"/>
            <w:vMerge/>
          </w:tcPr>
          <w:p w:rsidR="006E1838" w:rsidRPr="00C71398" w:rsidRDefault="006E1838" w:rsidP="001B16D1">
            <w:pPr>
              <w:autoSpaceDE w:val="0"/>
              <w:autoSpaceDN w:val="0"/>
              <w:adjustRightInd w:val="0"/>
              <w:rPr>
                <w:rFonts w:ascii="Times New Roman" w:hAnsi="Times New Roman"/>
                <w:color w:val="000000"/>
                <w:sz w:val="24"/>
                <w:szCs w:val="24"/>
              </w:rPr>
            </w:pPr>
          </w:p>
        </w:tc>
        <w:tc>
          <w:tcPr>
            <w:tcW w:w="0" w:type="auto"/>
          </w:tcPr>
          <w:p w:rsidR="006E1838" w:rsidRPr="00C71398" w:rsidRDefault="006E1838" w:rsidP="00030D50">
            <w:pPr>
              <w:autoSpaceDE w:val="0"/>
              <w:autoSpaceDN w:val="0"/>
              <w:adjustRightInd w:val="0"/>
              <w:ind w:right="60"/>
              <w:rPr>
                <w:rFonts w:ascii="Times New Roman" w:hAnsi="Times New Roman"/>
                <w:color w:val="000000"/>
                <w:sz w:val="24"/>
                <w:szCs w:val="24"/>
              </w:rPr>
            </w:pPr>
            <w:r w:rsidRPr="00C71398">
              <w:rPr>
                <w:rFonts w:ascii="Times New Roman" w:hAnsi="Times New Roman"/>
                <w:color w:val="000000"/>
                <w:sz w:val="24"/>
                <w:szCs w:val="24"/>
              </w:rPr>
              <w:t xml:space="preserve"> мужчины</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3,191</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,048</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3,096</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3,286</w:t>
            </w:r>
          </w:p>
        </w:tc>
      </w:tr>
      <w:tr w:rsidR="006E1838" w:rsidRPr="00C71398" w:rsidTr="00DA511E">
        <w:tc>
          <w:tcPr>
            <w:tcW w:w="2250" w:type="dxa"/>
            <w:vMerge w:val="restart"/>
          </w:tcPr>
          <w:p w:rsidR="006E1838" w:rsidRPr="00C71398" w:rsidRDefault="006E1838" w:rsidP="001B16D1">
            <w:pPr>
              <w:autoSpaceDE w:val="0"/>
              <w:autoSpaceDN w:val="0"/>
              <w:adjustRightInd w:val="0"/>
              <w:ind w:right="60"/>
              <w:rPr>
                <w:rFonts w:ascii="Times New Roman" w:hAnsi="Times New Roman"/>
                <w:color w:val="000000"/>
                <w:sz w:val="24"/>
                <w:szCs w:val="24"/>
                <w:lang w:val="kk-KZ"/>
              </w:rPr>
            </w:pPr>
            <w:r w:rsidRPr="00C71398">
              <w:rPr>
                <w:rFonts w:ascii="Times New Roman" w:hAnsi="Times New Roman"/>
                <w:color w:val="000000"/>
                <w:sz w:val="24"/>
                <w:szCs w:val="24"/>
                <w:lang w:val="kk-KZ"/>
              </w:rPr>
              <w:t>Духовность</w:t>
            </w:r>
          </w:p>
        </w:tc>
        <w:tc>
          <w:tcPr>
            <w:tcW w:w="0" w:type="auto"/>
          </w:tcPr>
          <w:p w:rsidR="006E1838" w:rsidRPr="00C71398" w:rsidRDefault="006E1838" w:rsidP="00030D50">
            <w:pPr>
              <w:autoSpaceDE w:val="0"/>
              <w:autoSpaceDN w:val="0"/>
              <w:adjustRightInd w:val="0"/>
              <w:ind w:left="60" w:right="60"/>
              <w:rPr>
                <w:rFonts w:ascii="Times New Roman" w:hAnsi="Times New Roman"/>
                <w:color w:val="000000"/>
                <w:sz w:val="24"/>
                <w:szCs w:val="24"/>
              </w:rPr>
            </w:pPr>
            <w:r w:rsidRPr="00C71398">
              <w:rPr>
                <w:rFonts w:ascii="Times New Roman" w:hAnsi="Times New Roman"/>
                <w:color w:val="000000"/>
                <w:sz w:val="24"/>
                <w:szCs w:val="24"/>
              </w:rPr>
              <w:t>женщины</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3,195</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,046</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3,104</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3,286</w:t>
            </w:r>
          </w:p>
        </w:tc>
      </w:tr>
      <w:tr w:rsidR="006E1838" w:rsidRPr="00C71398" w:rsidTr="00DA511E">
        <w:tc>
          <w:tcPr>
            <w:tcW w:w="2250" w:type="dxa"/>
            <w:vMerge/>
          </w:tcPr>
          <w:p w:rsidR="006E1838" w:rsidRPr="00C71398" w:rsidRDefault="006E1838" w:rsidP="001B16D1">
            <w:pPr>
              <w:autoSpaceDE w:val="0"/>
              <w:autoSpaceDN w:val="0"/>
              <w:adjustRightInd w:val="0"/>
              <w:rPr>
                <w:rFonts w:ascii="Times New Roman" w:hAnsi="Times New Roman"/>
                <w:color w:val="000000"/>
                <w:sz w:val="24"/>
                <w:szCs w:val="24"/>
              </w:rPr>
            </w:pPr>
          </w:p>
        </w:tc>
        <w:tc>
          <w:tcPr>
            <w:tcW w:w="0" w:type="auto"/>
          </w:tcPr>
          <w:p w:rsidR="006E1838" w:rsidRPr="00C71398" w:rsidRDefault="006E1838" w:rsidP="00030D50">
            <w:pPr>
              <w:autoSpaceDE w:val="0"/>
              <w:autoSpaceDN w:val="0"/>
              <w:adjustRightInd w:val="0"/>
              <w:ind w:right="60"/>
              <w:rPr>
                <w:rFonts w:ascii="Times New Roman" w:hAnsi="Times New Roman"/>
                <w:color w:val="000000"/>
                <w:sz w:val="24"/>
                <w:szCs w:val="24"/>
              </w:rPr>
            </w:pPr>
            <w:r w:rsidRPr="00C71398">
              <w:rPr>
                <w:rFonts w:ascii="Times New Roman" w:hAnsi="Times New Roman"/>
                <w:color w:val="000000"/>
                <w:sz w:val="24"/>
                <w:szCs w:val="24"/>
              </w:rPr>
              <w:t xml:space="preserve"> мужчины</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3,295</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,062</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3,174</w:t>
            </w:r>
          </w:p>
        </w:tc>
        <w:tc>
          <w:tcPr>
            <w:tcW w:w="0" w:type="auto"/>
          </w:tcPr>
          <w:p w:rsidR="006E1838" w:rsidRPr="00C71398" w:rsidRDefault="006E1838" w:rsidP="001B16D1">
            <w:pPr>
              <w:autoSpaceDE w:val="0"/>
              <w:autoSpaceDN w:val="0"/>
              <w:adjustRightInd w:val="0"/>
              <w:ind w:left="60" w:right="60"/>
              <w:jc w:val="center"/>
              <w:rPr>
                <w:rFonts w:ascii="Times New Roman" w:hAnsi="Times New Roman"/>
                <w:color w:val="000000"/>
                <w:sz w:val="24"/>
                <w:szCs w:val="24"/>
              </w:rPr>
            </w:pPr>
            <w:r w:rsidRPr="00C71398">
              <w:rPr>
                <w:rFonts w:ascii="Times New Roman" w:hAnsi="Times New Roman"/>
                <w:color w:val="000000"/>
                <w:sz w:val="24"/>
                <w:szCs w:val="24"/>
              </w:rPr>
              <w:t>3,417</w:t>
            </w:r>
          </w:p>
        </w:tc>
      </w:tr>
    </w:tbl>
    <w:p w:rsidR="00DA511E" w:rsidRDefault="00DA511E" w:rsidP="00DA511E">
      <w:pPr>
        <w:autoSpaceDE w:val="0"/>
        <w:autoSpaceDN w:val="0"/>
        <w:adjustRightInd w:val="0"/>
        <w:spacing w:after="0" w:line="240" w:lineRule="auto"/>
        <w:ind w:firstLine="708"/>
        <w:jc w:val="both"/>
        <w:rPr>
          <w:rFonts w:ascii="Times New Roman" w:hAnsi="Times New Roman" w:cs="Times New Roman"/>
          <w:b/>
          <w:sz w:val="28"/>
          <w:szCs w:val="28"/>
        </w:rPr>
      </w:pPr>
      <w:bookmarkStart w:id="6" w:name="_Toc436136978"/>
    </w:p>
    <w:p w:rsidR="001B16D1" w:rsidRPr="00DA511E" w:rsidRDefault="001B16D1" w:rsidP="00DA511E">
      <w:pPr>
        <w:autoSpaceDE w:val="0"/>
        <w:autoSpaceDN w:val="0"/>
        <w:adjustRightInd w:val="0"/>
        <w:spacing w:after="0" w:line="240" w:lineRule="auto"/>
        <w:ind w:firstLine="708"/>
        <w:jc w:val="both"/>
        <w:rPr>
          <w:rFonts w:ascii="Times New Roman" w:hAnsi="Times New Roman" w:cs="Times New Roman"/>
          <w:b/>
          <w:sz w:val="28"/>
          <w:szCs w:val="28"/>
        </w:rPr>
      </w:pPr>
      <w:r w:rsidRPr="00DA511E">
        <w:rPr>
          <w:rFonts w:ascii="Times New Roman" w:hAnsi="Times New Roman" w:cs="Times New Roman"/>
          <w:b/>
          <w:sz w:val="28"/>
          <w:szCs w:val="28"/>
        </w:rPr>
        <w:t xml:space="preserve">Выводы по </w:t>
      </w:r>
      <w:bookmarkEnd w:id="6"/>
      <w:r w:rsidR="00964B39">
        <w:rPr>
          <w:rFonts w:ascii="Times New Roman" w:hAnsi="Times New Roman" w:cs="Times New Roman"/>
          <w:b/>
          <w:sz w:val="28"/>
          <w:szCs w:val="28"/>
        </w:rPr>
        <w:t xml:space="preserve">3  </w:t>
      </w:r>
      <w:r w:rsidR="003130B4" w:rsidRPr="00DA511E">
        <w:rPr>
          <w:rFonts w:ascii="Times New Roman" w:hAnsi="Times New Roman" w:cs="Times New Roman"/>
          <w:b/>
          <w:sz w:val="28"/>
          <w:szCs w:val="28"/>
        </w:rPr>
        <w:t>разделу</w:t>
      </w:r>
    </w:p>
    <w:p w:rsidR="001B16D1" w:rsidRPr="00177136" w:rsidRDefault="00177136" w:rsidP="00F36AF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sidRPr="00177136">
        <w:rPr>
          <w:rFonts w:ascii="Times New Roman" w:hAnsi="Times New Roman" w:cs="Times New Roman"/>
          <w:sz w:val="28"/>
          <w:szCs w:val="28"/>
        </w:rPr>
        <w:t>По результатам проверки на надежность (Альфа-Кронбах) основные шкалы опросника Шварца отвечают всем заданным параметрам инструмента для измерения ценностей на казахстанской выборке. Шкалы</w:t>
      </w:r>
      <w:r w:rsidR="00A30D14">
        <w:rPr>
          <w:rFonts w:ascii="Times New Roman" w:hAnsi="Times New Roman" w:cs="Times New Roman"/>
          <w:sz w:val="28"/>
          <w:szCs w:val="28"/>
        </w:rPr>
        <w:t>,</w:t>
      </w:r>
      <w:r w:rsidR="001B16D1" w:rsidRPr="00177136">
        <w:rPr>
          <w:rFonts w:ascii="Times New Roman" w:hAnsi="Times New Roman" w:cs="Times New Roman"/>
          <w:sz w:val="28"/>
          <w:szCs w:val="28"/>
        </w:rPr>
        <w:t xml:space="preserve"> о</w:t>
      </w:r>
      <w:r w:rsidR="00014A6C">
        <w:rPr>
          <w:rFonts w:ascii="Times New Roman" w:hAnsi="Times New Roman" w:cs="Times New Roman"/>
          <w:sz w:val="28"/>
          <w:szCs w:val="28"/>
        </w:rPr>
        <w:t>бладающие низким коэффициентом А</w:t>
      </w:r>
      <w:r w:rsidR="001B16D1" w:rsidRPr="00177136">
        <w:rPr>
          <w:rFonts w:ascii="Times New Roman" w:hAnsi="Times New Roman" w:cs="Times New Roman"/>
          <w:sz w:val="28"/>
          <w:szCs w:val="28"/>
        </w:rPr>
        <w:t>льфа-Кронбаха были удалены из дальнейшего анализа.</w:t>
      </w:r>
    </w:p>
    <w:p w:rsidR="001B16D1" w:rsidRPr="00177136" w:rsidRDefault="00177136" w:rsidP="00F36AF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B16D1" w:rsidRPr="00177136">
        <w:rPr>
          <w:rFonts w:ascii="Times New Roman" w:hAnsi="Times New Roman" w:cs="Times New Roman"/>
          <w:sz w:val="28"/>
          <w:szCs w:val="28"/>
        </w:rPr>
        <w:t xml:space="preserve">Попытка адаптации опросника «Социальных аксиом» оказалась успешной, </w:t>
      </w:r>
      <w:proofErr w:type="gramStart"/>
      <w:r w:rsidR="001B16D1" w:rsidRPr="00177136">
        <w:rPr>
          <w:rFonts w:ascii="Times New Roman" w:hAnsi="Times New Roman" w:cs="Times New Roman"/>
          <w:sz w:val="28"/>
          <w:szCs w:val="28"/>
        </w:rPr>
        <w:t>о  чем</w:t>
      </w:r>
      <w:proofErr w:type="gramEnd"/>
      <w:r w:rsidR="001B16D1" w:rsidRPr="00177136">
        <w:rPr>
          <w:rFonts w:ascii="Times New Roman" w:hAnsi="Times New Roman" w:cs="Times New Roman"/>
          <w:sz w:val="28"/>
          <w:szCs w:val="28"/>
        </w:rPr>
        <w:t xml:space="preserve"> и свидетельствуют статистические показатели (0,61-0,79)</w:t>
      </w:r>
      <w:r w:rsidR="00207D27">
        <w:rPr>
          <w:rFonts w:ascii="Times New Roman" w:hAnsi="Times New Roman" w:cs="Times New Roman"/>
          <w:sz w:val="28"/>
          <w:szCs w:val="28"/>
        </w:rPr>
        <w:t xml:space="preserve"> </w:t>
      </w:r>
      <w:r w:rsidR="00207D27" w:rsidRPr="00207D27">
        <w:rPr>
          <w:rFonts w:ascii="Times New Roman" w:hAnsi="Times New Roman" w:cs="Times New Roman"/>
          <w:sz w:val="28"/>
          <w:szCs w:val="28"/>
        </w:rPr>
        <w:t>[165]</w:t>
      </w:r>
      <w:r w:rsidR="001B16D1" w:rsidRPr="00177136">
        <w:rPr>
          <w:rFonts w:ascii="Times New Roman" w:hAnsi="Times New Roman" w:cs="Times New Roman"/>
          <w:sz w:val="28"/>
          <w:szCs w:val="28"/>
        </w:rPr>
        <w:t>.</w:t>
      </w:r>
    </w:p>
    <w:p w:rsidR="001B16D1" w:rsidRPr="00177136" w:rsidRDefault="00177136" w:rsidP="00F36AF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sidRPr="00177136">
        <w:rPr>
          <w:rFonts w:ascii="Times New Roman" w:hAnsi="Times New Roman" w:cs="Times New Roman"/>
          <w:sz w:val="28"/>
          <w:szCs w:val="28"/>
        </w:rPr>
        <w:t>Доминирующие ценностные ориентации - Репутация (5,04), Благожелательность-Чувство долга (5,07),  Благожелательность-Забота (5,11). Игнорируемые ценности -  Власть-Доминирование (3,48) и Власть-Ресурсы (3,67). Ведущие социальные аксиомы - «Награда за усилия» (4,08) и «Социальная сложность» (3,94), игнорируемая  -  «Контроль судьбы» (3,09).</w:t>
      </w:r>
    </w:p>
    <w:p w:rsidR="00274BEC" w:rsidRPr="00177136" w:rsidRDefault="00177136" w:rsidP="00F36AF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74BEC" w:rsidRPr="00177136">
        <w:rPr>
          <w:rFonts w:ascii="Times New Roman" w:hAnsi="Times New Roman" w:cs="Times New Roman"/>
          <w:sz w:val="28"/>
          <w:szCs w:val="28"/>
        </w:rPr>
        <w:t xml:space="preserve">У молодого поколения доминирует социальная аксиома «Награда за усилия» (4,11), у старшего поколения доминирует аксиома «Социальная сложность» (4,03). Игнорируемая социальная аксиома у молодого и старшего поколения  </w:t>
      </w:r>
      <w:r w:rsidR="00274BEC" w:rsidRPr="00177136">
        <w:rPr>
          <w:rFonts w:ascii="Times New Roman" w:eastAsia="MS Mincho" w:hAnsi="Times New Roman" w:cs="Times New Roman"/>
          <w:sz w:val="28"/>
          <w:szCs w:val="28"/>
          <w:lang w:eastAsia="ja-JP"/>
        </w:rPr>
        <w:t>«</w:t>
      </w:r>
      <w:r w:rsidR="00AB4CF3" w:rsidRPr="00177136">
        <w:rPr>
          <w:rFonts w:ascii="Times New Roman" w:hAnsi="Times New Roman" w:cs="Times New Roman"/>
          <w:sz w:val="28"/>
          <w:szCs w:val="28"/>
        </w:rPr>
        <w:t>К</w:t>
      </w:r>
      <w:r w:rsidR="00274BEC" w:rsidRPr="00177136">
        <w:rPr>
          <w:rFonts w:ascii="Times New Roman" w:hAnsi="Times New Roman" w:cs="Times New Roman"/>
          <w:sz w:val="28"/>
          <w:szCs w:val="28"/>
        </w:rPr>
        <w:t>онтроль судьбы</w:t>
      </w:r>
      <w:r w:rsidR="00274BEC" w:rsidRPr="00177136">
        <w:rPr>
          <w:rFonts w:ascii="Times New Roman" w:eastAsia="MS Mincho" w:hAnsi="Times New Roman" w:cs="Times New Roman"/>
          <w:sz w:val="28"/>
          <w:szCs w:val="28"/>
          <w:lang w:eastAsia="ja-JP"/>
        </w:rPr>
        <w:t>»</w:t>
      </w:r>
      <w:r w:rsidR="00274BEC" w:rsidRPr="00177136">
        <w:rPr>
          <w:rFonts w:ascii="Times New Roman" w:hAnsi="Times New Roman" w:cs="Times New Roman"/>
          <w:sz w:val="28"/>
          <w:szCs w:val="28"/>
        </w:rPr>
        <w:t xml:space="preserve"> (3,04 и 3,17).</w:t>
      </w:r>
    </w:p>
    <w:p w:rsidR="00274BEC" w:rsidRPr="00177136" w:rsidRDefault="00177136" w:rsidP="00F36AF1">
      <w:pPr>
        <w:autoSpaceDE w:val="0"/>
        <w:autoSpaceDN w:val="0"/>
        <w:adjustRightInd w:val="0"/>
        <w:spacing w:after="0" w:line="240" w:lineRule="auto"/>
        <w:ind w:firstLine="567"/>
        <w:jc w:val="both"/>
        <w:rPr>
          <w:rFonts w:ascii="Times New Roman" w:hAnsi="Times New Roman"/>
          <w:noProof/>
          <w:color w:val="000000"/>
          <w:sz w:val="28"/>
          <w:szCs w:val="28"/>
        </w:rPr>
      </w:pPr>
      <w:r>
        <w:rPr>
          <w:rFonts w:ascii="Times New Roman" w:hAnsi="Times New Roman" w:cs="Times New Roman"/>
          <w:sz w:val="28"/>
          <w:szCs w:val="28"/>
        </w:rPr>
        <w:t xml:space="preserve">- </w:t>
      </w:r>
      <w:r w:rsidR="00274BEC" w:rsidRPr="00177136">
        <w:rPr>
          <w:rFonts w:ascii="Times New Roman" w:hAnsi="Times New Roman" w:cs="Times New Roman"/>
          <w:sz w:val="28"/>
          <w:szCs w:val="28"/>
        </w:rPr>
        <w:t xml:space="preserve">К доминирующим ценностным ориентациям у старшего и молодого поколения относятся: </w:t>
      </w:r>
      <w:r w:rsidR="00274BEC" w:rsidRPr="00177136">
        <w:rPr>
          <w:rFonts w:ascii="Times New Roman" w:eastAsia="Cambria" w:hAnsi="Times New Roman" w:cs="Times New Roman"/>
          <w:color w:val="000000"/>
          <w:sz w:val="28"/>
          <w:szCs w:val="28"/>
          <w:lang w:eastAsia="ja-JP"/>
        </w:rPr>
        <w:t>Безопасность Личная (5,05 и</w:t>
      </w:r>
      <w:r w:rsidR="00A30D14">
        <w:rPr>
          <w:rFonts w:ascii="Times New Roman" w:eastAsia="Cambria" w:hAnsi="Times New Roman" w:cs="Times New Roman"/>
          <w:color w:val="000000"/>
          <w:sz w:val="28"/>
          <w:szCs w:val="28"/>
          <w:lang w:eastAsia="ja-JP"/>
        </w:rPr>
        <w:t xml:space="preserve"> 5,04), Благожелательность</w:t>
      </w:r>
      <w:r w:rsidR="00274BEC" w:rsidRPr="00177136">
        <w:rPr>
          <w:rFonts w:ascii="Times New Roman" w:eastAsia="Cambria" w:hAnsi="Times New Roman" w:cs="Times New Roman"/>
          <w:color w:val="000000"/>
          <w:sz w:val="28"/>
          <w:szCs w:val="28"/>
          <w:lang w:eastAsia="ja-JP"/>
        </w:rPr>
        <w:t xml:space="preserve">-Чувство долга (5,14 и 5,04)   </w:t>
      </w:r>
      <w:proofErr w:type="gramStart"/>
      <w:r w:rsidR="00274BEC" w:rsidRPr="00177136">
        <w:rPr>
          <w:rFonts w:ascii="Times New Roman" w:eastAsia="Cambria" w:hAnsi="Times New Roman" w:cs="Times New Roman"/>
          <w:color w:val="000000"/>
          <w:sz w:val="28"/>
          <w:szCs w:val="28"/>
          <w:lang w:eastAsia="ja-JP"/>
        </w:rPr>
        <w:t>и  Благожелательности</w:t>
      </w:r>
      <w:proofErr w:type="gramEnd"/>
      <w:r w:rsidR="00274BEC" w:rsidRPr="00177136">
        <w:rPr>
          <w:rFonts w:ascii="Times New Roman" w:eastAsia="Cambria" w:hAnsi="Times New Roman" w:cs="Times New Roman"/>
          <w:color w:val="000000"/>
          <w:sz w:val="28"/>
          <w:szCs w:val="28"/>
          <w:lang w:eastAsia="ja-JP"/>
        </w:rPr>
        <w:t xml:space="preserve">-Забота (5,12 и 5,12). </w:t>
      </w:r>
      <w:r w:rsidR="00274BEC" w:rsidRPr="00177136">
        <w:rPr>
          <w:rFonts w:ascii="Times New Roman" w:hAnsi="Times New Roman" w:cs="Times New Roman"/>
          <w:sz w:val="28"/>
          <w:szCs w:val="28"/>
        </w:rPr>
        <w:t xml:space="preserve">Игнорируемые ценностные ориентации: </w:t>
      </w:r>
      <w:r w:rsidR="00274BEC" w:rsidRPr="00177136">
        <w:rPr>
          <w:rFonts w:ascii="Times New Roman" w:hAnsi="Times New Roman"/>
          <w:noProof/>
          <w:color w:val="000000"/>
          <w:sz w:val="28"/>
          <w:szCs w:val="28"/>
        </w:rPr>
        <w:t>Власть-Доминирование (3,33 и 3,71) и Власть-Ресурсы (3,6 и 3,71).</w:t>
      </w:r>
    </w:p>
    <w:p w:rsidR="001B16D1" w:rsidRPr="00177136" w:rsidRDefault="00177136" w:rsidP="00F36AF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sidRPr="00177136">
        <w:rPr>
          <w:rFonts w:ascii="Times New Roman" w:hAnsi="Times New Roman" w:cs="Times New Roman"/>
          <w:sz w:val="28"/>
          <w:szCs w:val="28"/>
        </w:rPr>
        <w:t>В системе ценностных ориентаций казахстанцев прослеживается внутренний конфликт между личным и социальным фокусом, между самоопределением и самоутверждением.</w:t>
      </w:r>
    </w:p>
    <w:p w:rsidR="001B16D1" w:rsidRPr="00177136" w:rsidRDefault="00177136" w:rsidP="00F36AF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sidRPr="00177136">
        <w:rPr>
          <w:rFonts w:ascii="Times New Roman" w:hAnsi="Times New Roman" w:cs="Times New Roman"/>
          <w:sz w:val="28"/>
          <w:szCs w:val="28"/>
        </w:rPr>
        <w:t>Результаты корреляционного анализа показывают, социальные аксиомы связаны положительными и отрицательными корреляциями с ценностными ориентациями. Это косвенно подтверждает нашу идею о том, что ценностные ориентации и социальные аксиомы являются образующими элементами социальных представлений.</w:t>
      </w:r>
    </w:p>
    <w:p w:rsidR="001B16D1" w:rsidRPr="00177136" w:rsidRDefault="00177136" w:rsidP="00F36AF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77136">
        <w:rPr>
          <w:rFonts w:ascii="Times New Roman" w:hAnsi="Times New Roman" w:cs="Times New Roman"/>
          <w:sz w:val="28"/>
          <w:szCs w:val="28"/>
        </w:rPr>
        <w:t>Не</w:t>
      </w:r>
      <w:r w:rsidR="001B16D1" w:rsidRPr="00177136">
        <w:rPr>
          <w:rFonts w:ascii="Times New Roman" w:hAnsi="Times New Roman" w:cs="Times New Roman"/>
          <w:sz w:val="28"/>
          <w:szCs w:val="28"/>
        </w:rPr>
        <w:t xml:space="preserve">смотря на глубинные систематические трансформации казахстанского общества, ценностные ориентации тяготеют к сохранению базового ценностного компонента, который является механизмом передачи устойчивых элементов ценностной системы от поколения к поколению. </w:t>
      </w:r>
    </w:p>
    <w:p w:rsidR="001B16D1" w:rsidRPr="00177136" w:rsidRDefault="00177136" w:rsidP="00F36AF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sidRPr="00177136">
        <w:rPr>
          <w:rFonts w:ascii="Times New Roman" w:hAnsi="Times New Roman" w:cs="Times New Roman"/>
          <w:sz w:val="28"/>
          <w:szCs w:val="28"/>
        </w:rPr>
        <w:t>Дифференцируют два поколения следующие ценности и социальные аксиомы: ценность Достижения, Социальная сложность и Контроль судьбы.</w:t>
      </w:r>
    </w:p>
    <w:p w:rsidR="001B16D1" w:rsidRPr="00982C4D" w:rsidRDefault="00177136" w:rsidP="00F36AF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B16D1" w:rsidRPr="00177136">
        <w:rPr>
          <w:rFonts w:ascii="Times New Roman" w:hAnsi="Times New Roman" w:cs="Times New Roman"/>
          <w:sz w:val="28"/>
          <w:szCs w:val="28"/>
        </w:rPr>
        <w:t>Дифференцируют два пола такие ценности и социальные аксиомы как Социальный цини</w:t>
      </w:r>
      <w:r w:rsidR="00DA511E">
        <w:rPr>
          <w:rFonts w:ascii="Times New Roman" w:hAnsi="Times New Roman" w:cs="Times New Roman"/>
          <w:sz w:val="28"/>
          <w:szCs w:val="28"/>
        </w:rPr>
        <w:t>зм, Контроль судьбы, Стимуляция</w:t>
      </w:r>
      <w:r w:rsidR="001B16D1" w:rsidRPr="00177136">
        <w:rPr>
          <w:rFonts w:ascii="Times New Roman" w:hAnsi="Times New Roman" w:cs="Times New Roman"/>
          <w:sz w:val="28"/>
          <w:szCs w:val="28"/>
        </w:rPr>
        <w:t xml:space="preserve">, Безопасность </w:t>
      </w:r>
      <w:r w:rsidR="00CA58DF">
        <w:rPr>
          <w:rFonts w:ascii="Times New Roman" w:hAnsi="Times New Roman" w:cs="Times New Roman"/>
          <w:sz w:val="28"/>
          <w:szCs w:val="28"/>
        </w:rPr>
        <w:t>Л</w:t>
      </w:r>
      <w:r w:rsidR="001B16D1" w:rsidRPr="00177136">
        <w:rPr>
          <w:rFonts w:ascii="Times New Roman" w:hAnsi="Times New Roman" w:cs="Times New Roman"/>
          <w:sz w:val="28"/>
          <w:szCs w:val="28"/>
        </w:rPr>
        <w:t xml:space="preserve">ичная,  Скромность, Универсализм-Толерантность, Благожелательность-Забота и </w:t>
      </w:r>
      <w:r w:rsidR="001B16D1" w:rsidRPr="00982C4D">
        <w:rPr>
          <w:rFonts w:ascii="Times New Roman" w:hAnsi="Times New Roman" w:cs="Times New Roman"/>
          <w:sz w:val="28"/>
          <w:szCs w:val="28"/>
        </w:rPr>
        <w:t xml:space="preserve">Благожелательность-Чувство долга. </w:t>
      </w:r>
    </w:p>
    <w:p w:rsidR="00DA511E" w:rsidRPr="008B3F06" w:rsidRDefault="00177136" w:rsidP="00F36AF1">
      <w:pPr>
        <w:spacing w:after="0" w:line="240" w:lineRule="auto"/>
        <w:ind w:firstLine="567"/>
        <w:jc w:val="both"/>
        <w:rPr>
          <w:rFonts w:ascii="Times New Roman" w:hAnsi="Times New Roman" w:cs="Times New Roman"/>
          <w:sz w:val="28"/>
          <w:szCs w:val="28"/>
        </w:rPr>
      </w:pPr>
      <w:r w:rsidRPr="00982C4D">
        <w:rPr>
          <w:rFonts w:ascii="Times New Roman" w:hAnsi="Times New Roman" w:cs="Times New Roman"/>
          <w:sz w:val="28"/>
          <w:szCs w:val="28"/>
        </w:rPr>
        <w:t xml:space="preserve">- </w:t>
      </w:r>
      <w:r w:rsidR="00A30D14">
        <w:rPr>
          <w:rFonts w:ascii="Times New Roman" w:hAnsi="Times New Roman" w:cs="Times New Roman"/>
          <w:sz w:val="28"/>
          <w:szCs w:val="28"/>
        </w:rPr>
        <w:t>Экспериментально установлены</w:t>
      </w:r>
      <w:r w:rsidR="00737988">
        <w:rPr>
          <w:rFonts w:ascii="Times New Roman" w:hAnsi="Times New Roman" w:cs="Times New Roman"/>
          <w:sz w:val="28"/>
          <w:szCs w:val="28"/>
        </w:rPr>
        <w:t xml:space="preserve"> </w:t>
      </w:r>
      <w:r w:rsidR="00DA511E" w:rsidRPr="00982C4D">
        <w:rPr>
          <w:rFonts w:ascii="Times New Roman" w:hAnsi="Times New Roman" w:cs="Times New Roman"/>
          <w:sz w:val="28"/>
          <w:szCs w:val="28"/>
        </w:rPr>
        <w:t>особенности ценностных ориентаций современной молодежи и выяв</w:t>
      </w:r>
      <w:r w:rsidR="00A30D14">
        <w:rPr>
          <w:rFonts w:ascii="Times New Roman" w:hAnsi="Times New Roman" w:cs="Times New Roman"/>
          <w:sz w:val="28"/>
          <w:szCs w:val="28"/>
        </w:rPr>
        <w:t xml:space="preserve">лены роли </w:t>
      </w:r>
      <w:r w:rsidR="00DA511E" w:rsidRPr="00982C4D">
        <w:rPr>
          <w:rFonts w:ascii="Times New Roman" w:hAnsi="Times New Roman" w:cs="Times New Roman"/>
          <w:sz w:val="28"/>
          <w:szCs w:val="28"/>
        </w:rPr>
        <w:t xml:space="preserve">указанных факторов, </w:t>
      </w:r>
      <w:r w:rsidR="00A30D14">
        <w:rPr>
          <w:rFonts w:ascii="Times New Roman" w:hAnsi="Times New Roman" w:cs="Times New Roman"/>
          <w:sz w:val="28"/>
          <w:szCs w:val="28"/>
        </w:rPr>
        <w:t>что позволяет</w:t>
      </w:r>
      <w:r w:rsidR="00DA511E" w:rsidRPr="00982C4D">
        <w:rPr>
          <w:rFonts w:ascii="Times New Roman" w:hAnsi="Times New Roman" w:cs="Times New Roman"/>
          <w:sz w:val="28"/>
          <w:szCs w:val="28"/>
        </w:rPr>
        <w:t xml:space="preserve"> прогнозировать и оптимизировать пути формирования и развития базовых ценносте</w:t>
      </w:r>
      <w:r w:rsidR="00982C4D" w:rsidRPr="00982C4D">
        <w:rPr>
          <w:rFonts w:ascii="Times New Roman" w:hAnsi="Times New Roman" w:cs="Times New Roman"/>
          <w:sz w:val="28"/>
          <w:szCs w:val="28"/>
        </w:rPr>
        <w:t xml:space="preserve">й, убеждений </w:t>
      </w:r>
      <w:r w:rsidR="00737988">
        <w:rPr>
          <w:rFonts w:ascii="Times New Roman" w:hAnsi="Times New Roman" w:cs="Times New Roman"/>
          <w:sz w:val="28"/>
          <w:szCs w:val="28"/>
        </w:rPr>
        <w:t>и личности</w:t>
      </w:r>
      <w:r w:rsidR="00982C4D" w:rsidRPr="00982C4D">
        <w:rPr>
          <w:rFonts w:ascii="Times New Roman" w:hAnsi="Times New Roman" w:cs="Times New Roman"/>
          <w:sz w:val="28"/>
          <w:szCs w:val="28"/>
        </w:rPr>
        <w:t>.</w:t>
      </w:r>
    </w:p>
    <w:p w:rsidR="001B16D1" w:rsidRPr="00177136" w:rsidRDefault="001B16D1" w:rsidP="00F36AF1">
      <w:pPr>
        <w:spacing w:after="0" w:line="240" w:lineRule="auto"/>
        <w:ind w:firstLine="567"/>
        <w:jc w:val="both"/>
        <w:rPr>
          <w:rFonts w:ascii="Times New Roman" w:hAnsi="Times New Roman" w:cs="Times New Roman"/>
          <w:sz w:val="28"/>
          <w:szCs w:val="28"/>
        </w:rPr>
      </w:pPr>
    </w:p>
    <w:p w:rsidR="001B16D1" w:rsidRDefault="001B16D1" w:rsidP="00F36AF1">
      <w:pPr>
        <w:spacing w:after="0" w:line="240" w:lineRule="auto"/>
        <w:ind w:firstLine="567"/>
        <w:jc w:val="both"/>
        <w:rPr>
          <w:rFonts w:ascii="Times New Roman" w:hAnsi="Times New Roman" w:cs="Times New Roman"/>
          <w:sz w:val="28"/>
          <w:szCs w:val="28"/>
        </w:rPr>
      </w:pPr>
    </w:p>
    <w:p w:rsidR="001B16D1" w:rsidRDefault="001B16D1" w:rsidP="00F36AF1">
      <w:pPr>
        <w:spacing w:after="0" w:line="240" w:lineRule="auto"/>
        <w:ind w:firstLine="567"/>
        <w:jc w:val="both"/>
        <w:rPr>
          <w:rFonts w:ascii="Times New Roman" w:hAnsi="Times New Roman" w:cs="Times New Roman"/>
          <w:sz w:val="28"/>
          <w:szCs w:val="28"/>
        </w:rPr>
      </w:pPr>
    </w:p>
    <w:p w:rsidR="001B16D1" w:rsidRDefault="001B16D1" w:rsidP="006E2C8E">
      <w:pPr>
        <w:spacing w:after="0" w:line="240" w:lineRule="auto"/>
        <w:ind w:firstLine="567"/>
        <w:jc w:val="both"/>
        <w:rPr>
          <w:rFonts w:ascii="Times New Roman" w:hAnsi="Times New Roman" w:cs="Times New Roman"/>
          <w:sz w:val="28"/>
          <w:szCs w:val="28"/>
        </w:rPr>
      </w:pPr>
    </w:p>
    <w:p w:rsidR="002463F0" w:rsidRDefault="002463F0" w:rsidP="006E2C8E">
      <w:pPr>
        <w:spacing w:after="0" w:line="240" w:lineRule="auto"/>
        <w:ind w:firstLine="567"/>
        <w:jc w:val="both"/>
        <w:rPr>
          <w:rFonts w:ascii="Times New Roman" w:hAnsi="Times New Roman" w:cs="Times New Roman"/>
          <w:sz w:val="28"/>
          <w:szCs w:val="28"/>
        </w:rPr>
      </w:pPr>
    </w:p>
    <w:p w:rsidR="00177136" w:rsidRDefault="00177136" w:rsidP="00AB4CF3"/>
    <w:p w:rsidR="001B16D1" w:rsidRPr="00340C48" w:rsidRDefault="00753B1A" w:rsidP="002463F0">
      <w:pPr>
        <w:pStyle w:val="1"/>
        <w:spacing w:before="0" w:line="240" w:lineRule="auto"/>
        <w:ind w:firstLine="567"/>
        <w:jc w:val="center"/>
        <w:rPr>
          <w:rFonts w:ascii="Times New Roman" w:hAnsi="Times New Roman" w:cs="Times New Roman"/>
          <w:color w:val="auto"/>
        </w:rPr>
      </w:pPr>
      <w:r>
        <w:rPr>
          <w:rFonts w:ascii="Times New Roman" w:hAnsi="Times New Roman" w:cs="Times New Roman"/>
          <w:color w:val="auto"/>
        </w:rPr>
        <w:t>ЗАКЛЮЧЕНИЕ</w:t>
      </w:r>
    </w:p>
    <w:p w:rsidR="001B16D1" w:rsidRDefault="001B16D1" w:rsidP="00753B1A">
      <w:pPr>
        <w:spacing w:after="0" w:line="240" w:lineRule="auto"/>
        <w:ind w:firstLine="567"/>
        <w:jc w:val="both"/>
        <w:rPr>
          <w:rFonts w:ascii="Times New Roman" w:hAnsi="Times New Roman" w:cs="Times New Roman"/>
          <w:b/>
          <w:caps/>
          <w:sz w:val="28"/>
          <w:szCs w:val="28"/>
        </w:rPr>
      </w:pPr>
    </w:p>
    <w:p w:rsidR="001B16D1" w:rsidRPr="00754391" w:rsidRDefault="001B16D1" w:rsidP="00753B1A">
      <w:pPr>
        <w:spacing w:after="0" w:line="240" w:lineRule="auto"/>
        <w:ind w:firstLine="567"/>
        <w:jc w:val="both"/>
        <w:rPr>
          <w:rFonts w:ascii="Times New Roman" w:hAnsi="Times New Roman" w:cs="Times New Roman"/>
          <w:sz w:val="28"/>
          <w:szCs w:val="28"/>
        </w:rPr>
      </w:pPr>
      <w:r w:rsidRPr="00754391">
        <w:rPr>
          <w:rFonts w:ascii="Times New Roman" w:hAnsi="Times New Roman" w:cs="Times New Roman"/>
          <w:sz w:val="28"/>
          <w:szCs w:val="28"/>
        </w:rPr>
        <w:t>В период кардинальных изменений в экономической, социальной, политической, духовной</w:t>
      </w:r>
      <w:r>
        <w:rPr>
          <w:rFonts w:ascii="Times New Roman" w:hAnsi="Times New Roman" w:cs="Times New Roman"/>
          <w:sz w:val="28"/>
          <w:szCs w:val="28"/>
        </w:rPr>
        <w:t xml:space="preserve"> </w:t>
      </w:r>
      <w:r w:rsidRPr="00754391">
        <w:rPr>
          <w:rFonts w:ascii="Times New Roman" w:hAnsi="Times New Roman" w:cs="Times New Roman"/>
          <w:sz w:val="28"/>
          <w:szCs w:val="28"/>
        </w:rPr>
        <w:t>сферах общества проблема изучения ценностных ориентаций приобретает особую значимость. Выделение и изучение ценностей различных социальных групп позволяет выявить значимые тенденции в изменении ценностных ориентаций в целом, послужит ключом к пониманию</w:t>
      </w:r>
      <w:r>
        <w:rPr>
          <w:rFonts w:ascii="Times New Roman" w:hAnsi="Times New Roman" w:cs="Times New Roman"/>
          <w:sz w:val="28"/>
          <w:szCs w:val="28"/>
        </w:rPr>
        <w:t xml:space="preserve"> </w:t>
      </w:r>
      <w:r w:rsidRPr="00754391">
        <w:rPr>
          <w:rFonts w:ascii="Times New Roman" w:hAnsi="Times New Roman" w:cs="Times New Roman"/>
          <w:sz w:val="28"/>
          <w:szCs w:val="28"/>
        </w:rPr>
        <w:t>направления, как общего социального развития,</w:t>
      </w:r>
      <w:r>
        <w:rPr>
          <w:rFonts w:ascii="Times New Roman" w:hAnsi="Times New Roman" w:cs="Times New Roman"/>
          <w:sz w:val="28"/>
          <w:szCs w:val="28"/>
        </w:rPr>
        <w:t xml:space="preserve"> </w:t>
      </w:r>
      <w:r w:rsidRPr="00754391">
        <w:rPr>
          <w:rFonts w:ascii="Times New Roman" w:hAnsi="Times New Roman" w:cs="Times New Roman"/>
          <w:sz w:val="28"/>
          <w:szCs w:val="28"/>
        </w:rPr>
        <w:t>так и отдельных его сторон.</w:t>
      </w:r>
    </w:p>
    <w:p w:rsidR="001B16D1" w:rsidRDefault="001B16D1" w:rsidP="00753B1A">
      <w:pPr>
        <w:spacing w:after="0" w:line="240" w:lineRule="auto"/>
        <w:ind w:firstLine="567"/>
        <w:jc w:val="both"/>
        <w:rPr>
          <w:rFonts w:ascii="Times New Roman" w:hAnsi="Times New Roman" w:cs="Times New Roman"/>
          <w:sz w:val="28"/>
          <w:szCs w:val="28"/>
        </w:rPr>
      </w:pPr>
      <w:r w:rsidRPr="00754391">
        <w:rPr>
          <w:rFonts w:ascii="Times New Roman" w:hAnsi="Times New Roman" w:cs="Times New Roman"/>
          <w:sz w:val="28"/>
          <w:szCs w:val="28"/>
        </w:rPr>
        <w:t>Одной из мобильных и активных групп населения является молодежь</w:t>
      </w:r>
      <w:r>
        <w:rPr>
          <w:rFonts w:ascii="Times New Roman" w:hAnsi="Times New Roman" w:cs="Times New Roman"/>
          <w:sz w:val="28"/>
          <w:szCs w:val="28"/>
        </w:rPr>
        <w:t xml:space="preserve">. </w:t>
      </w:r>
      <w:r w:rsidRPr="00BC17D9">
        <w:rPr>
          <w:rFonts w:ascii="Times New Roman" w:hAnsi="Times New Roman" w:cs="Times New Roman"/>
          <w:sz w:val="28"/>
          <w:szCs w:val="28"/>
        </w:rPr>
        <w:t>Молодежь как особая социальная группа постоянно находится в фокусе исследований</w:t>
      </w:r>
      <w:r>
        <w:rPr>
          <w:rFonts w:ascii="Times New Roman" w:hAnsi="Times New Roman" w:cs="Times New Roman"/>
          <w:sz w:val="28"/>
          <w:szCs w:val="28"/>
        </w:rPr>
        <w:t xml:space="preserve"> </w:t>
      </w:r>
      <w:r w:rsidRPr="00BC17D9">
        <w:rPr>
          <w:rFonts w:ascii="Times New Roman" w:hAnsi="Times New Roman" w:cs="Times New Roman"/>
          <w:sz w:val="28"/>
          <w:szCs w:val="28"/>
        </w:rPr>
        <w:t>психологов, социологов, поскольку именно она является индикатором происходящих</w:t>
      </w:r>
      <w:r>
        <w:rPr>
          <w:rFonts w:ascii="Times New Roman" w:hAnsi="Times New Roman" w:cs="Times New Roman"/>
          <w:sz w:val="28"/>
          <w:szCs w:val="28"/>
        </w:rPr>
        <w:t xml:space="preserve"> </w:t>
      </w:r>
      <w:r w:rsidRPr="00BC17D9">
        <w:rPr>
          <w:rFonts w:ascii="Times New Roman" w:hAnsi="Times New Roman" w:cs="Times New Roman"/>
          <w:sz w:val="28"/>
          <w:szCs w:val="28"/>
        </w:rPr>
        <w:t>перемен и определяет в целом потенциал развития общества. Неизбежная, в условиях ломки</w:t>
      </w:r>
      <w:r>
        <w:rPr>
          <w:rFonts w:ascii="Times New Roman" w:hAnsi="Times New Roman" w:cs="Times New Roman"/>
          <w:sz w:val="28"/>
          <w:szCs w:val="28"/>
        </w:rPr>
        <w:t xml:space="preserve"> </w:t>
      </w:r>
      <w:r w:rsidRPr="00BC17D9">
        <w:rPr>
          <w:rFonts w:ascii="Times New Roman" w:hAnsi="Times New Roman" w:cs="Times New Roman"/>
          <w:sz w:val="28"/>
          <w:szCs w:val="28"/>
        </w:rPr>
        <w:t>сложившихся устоев, переоценка ценностей, их кризис более всего проявляются в сознании</w:t>
      </w:r>
      <w:r>
        <w:rPr>
          <w:rFonts w:ascii="Times New Roman" w:hAnsi="Times New Roman" w:cs="Times New Roman"/>
          <w:sz w:val="28"/>
          <w:szCs w:val="28"/>
        </w:rPr>
        <w:t xml:space="preserve"> </w:t>
      </w:r>
      <w:r w:rsidRPr="00BC17D9">
        <w:rPr>
          <w:rFonts w:ascii="Times New Roman" w:hAnsi="Times New Roman" w:cs="Times New Roman"/>
          <w:sz w:val="28"/>
          <w:szCs w:val="28"/>
        </w:rPr>
        <w:t xml:space="preserve">этой социальной группы. Исследование </w:t>
      </w:r>
      <w:r>
        <w:rPr>
          <w:rFonts w:ascii="Times New Roman" w:hAnsi="Times New Roman" w:cs="Times New Roman"/>
          <w:sz w:val="28"/>
          <w:szCs w:val="28"/>
        </w:rPr>
        <w:t>ценностных</w:t>
      </w:r>
      <w:r w:rsidRPr="00BC17D9">
        <w:rPr>
          <w:rFonts w:ascii="Times New Roman" w:hAnsi="Times New Roman" w:cs="Times New Roman"/>
          <w:sz w:val="28"/>
          <w:szCs w:val="28"/>
        </w:rPr>
        <w:t xml:space="preserve"> ориентаций</w:t>
      </w:r>
      <w:r>
        <w:rPr>
          <w:rFonts w:ascii="Times New Roman" w:hAnsi="Times New Roman" w:cs="Times New Roman"/>
          <w:sz w:val="28"/>
          <w:szCs w:val="28"/>
        </w:rPr>
        <w:t xml:space="preserve"> и социальных аксиом </w:t>
      </w:r>
      <w:r w:rsidRPr="00BC17D9">
        <w:rPr>
          <w:rFonts w:ascii="Times New Roman" w:hAnsi="Times New Roman" w:cs="Times New Roman"/>
          <w:sz w:val="28"/>
          <w:szCs w:val="28"/>
        </w:rPr>
        <w:t>современно</w:t>
      </w:r>
      <w:r>
        <w:rPr>
          <w:rFonts w:ascii="Times New Roman" w:hAnsi="Times New Roman" w:cs="Times New Roman"/>
          <w:sz w:val="28"/>
          <w:szCs w:val="28"/>
        </w:rPr>
        <w:t>й</w:t>
      </w:r>
      <w:r w:rsidRPr="00BC17D9">
        <w:rPr>
          <w:rFonts w:ascii="Times New Roman" w:hAnsi="Times New Roman" w:cs="Times New Roman"/>
          <w:sz w:val="28"/>
          <w:szCs w:val="28"/>
        </w:rPr>
        <w:t xml:space="preserve"> </w:t>
      </w:r>
      <w:r>
        <w:rPr>
          <w:rFonts w:ascii="Times New Roman" w:hAnsi="Times New Roman" w:cs="Times New Roman"/>
          <w:sz w:val="28"/>
          <w:szCs w:val="28"/>
        </w:rPr>
        <w:t>молодежи</w:t>
      </w:r>
      <w:r w:rsidRPr="00BC17D9">
        <w:rPr>
          <w:rFonts w:ascii="Times New Roman" w:hAnsi="Times New Roman" w:cs="Times New Roman"/>
          <w:sz w:val="28"/>
          <w:szCs w:val="28"/>
        </w:rPr>
        <w:t xml:space="preserve"> весьма актуально, поскольку дает возможность выяснить степень</w:t>
      </w:r>
      <w:r>
        <w:rPr>
          <w:rFonts w:ascii="Times New Roman" w:hAnsi="Times New Roman" w:cs="Times New Roman"/>
          <w:sz w:val="28"/>
          <w:szCs w:val="28"/>
        </w:rPr>
        <w:t xml:space="preserve"> </w:t>
      </w:r>
      <w:r w:rsidRPr="00BC17D9">
        <w:rPr>
          <w:rFonts w:ascii="Times New Roman" w:hAnsi="Times New Roman" w:cs="Times New Roman"/>
          <w:sz w:val="28"/>
          <w:szCs w:val="28"/>
        </w:rPr>
        <w:t>е</w:t>
      </w:r>
      <w:r>
        <w:rPr>
          <w:rFonts w:ascii="Times New Roman" w:hAnsi="Times New Roman" w:cs="Times New Roman"/>
          <w:sz w:val="28"/>
          <w:szCs w:val="28"/>
        </w:rPr>
        <w:t>е</w:t>
      </w:r>
      <w:r w:rsidRPr="00BC17D9">
        <w:rPr>
          <w:rFonts w:ascii="Times New Roman" w:hAnsi="Times New Roman" w:cs="Times New Roman"/>
          <w:sz w:val="28"/>
          <w:szCs w:val="28"/>
        </w:rPr>
        <w:t xml:space="preserve"> адаптации к новым социальным условиям. От того, какой ценностный фундамент будет</w:t>
      </w:r>
      <w:r>
        <w:rPr>
          <w:rFonts w:ascii="Times New Roman" w:hAnsi="Times New Roman" w:cs="Times New Roman"/>
          <w:sz w:val="28"/>
          <w:szCs w:val="28"/>
        </w:rPr>
        <w:t xml:space="preserve"> </w:t>
      </w:r>
      <w:r w:rsidRPr="00BC17D9">
        <w:rPr>
          <w:rFonts w:ascii="Times New Roman" w:hAnsi="Times New Roman" w:cs="Times New Roman"/>
          <w:sz w:val="28"/>
          <w:szCs w:val="28"/>
        </w:rPr>
        <w:t>сформирован у молодого поколения, во многом зависит будущее состояние общества.</w:t>
      </w:r>
    </w:p>
    <w:p w:rsidR="00DA6C4B" w:rsidRDefault="00CE600E" w:rsidP="00753B1A">
      <w:pPr>
        <w:spacing w:after="0" w:line="240" w:lineRule="auto"/>
        <w:ind w:firstLine="567"/>
        <w:jc w:val="both"/>
        <w:rPr>
          <w:rFonts w:ascii="Times New Roman" w:hAnsi="Times New Roman" w:cs="Times New Roman"/>
          <w:sz w:val="28"/>
          <w:szCs w:val="28"/>
        </w:rPr>
      </w:pPr>
      <w:r w:rsidRPr="000B0D0A">
        <w:rPr>
          <w:rFonts w:ascii="Times New Roman" w:hAnsi="Times New Roman" w:cs="Times New Roman"/>
          <w:sz w:val="28"/>
          <w:szCs w:val="28"/>
        </w:rPr>
        <w:t>В большей</w:t>
      </w:r>
      <w:r>
        <w:rPr>
          <w:rFonts w:ascii="Times New Roman" w:hAnsi="Times New Roman" w:cs="Times New Roman"/>
          <w:sz w:val="28"/>
          <w:szCs w:val="28"/>
        </w:rPr>
        <w:t xml:space="preserve"> </w:t>
      </w:r>
      <w:r w:rsidRPr="000B0D0A">
        <w:rPr>
          <w:rFonts w:ascii="Times New Roman" w:hAnsi="Times New Roman" w:cs="Times New Roman"/>
          <w:sz w:val="28"/>
          <w:szCs w:val="28"/>
        </w:rPr>
        <w:t>степени это отражается на развитии ценностных</w:t>
      </w:r>
      <w:r>
        <w:rPr>
          <w:rFonts w:ascii="Times New Roman" w:hAnsi="Times New Roman" w:cs="Times New Roman"/>
          <w:sz w:val="28"/>
          <w:szCs w:val="28"/>
        </w:rPr>
        <w:t xml:space="preserve"> </w:t>
      </w:r>
      <w:r w:rsidRPr="000B0D0A">
        <w:rPr>
          <w:rFonts w:ascii="Times New Roman" w:hAnsi="Times New Roman" w:cs="Times New Roman"/>
          <w:sz w:val="28"/>
          <w:szCs w:val="28"/>
        </w:rPr>
        <w:t>ориентаций молодого поколения. Эта группа</w:t>
      </w:r>
      <w:r>
        <w:rPr>
          <w:rFonts w:ascii="Times New Roman" w:hAnsi="Times New Roman" w:cs="Times New Roman"/>
          <w:sz w:val="28"/>
          <w:szCs w:val="28"/>
        </w:rPr>
        <w:t xml:space="preserve"> </w:t>
      </w:r>
      <w:r w:rsidRPr="000B0D0A">
        <w:rPr>
          <w:rFonts w:ascii="Times New Roman" w:hAnsi="Times New Roman" w:cs="Times New Roman"/>
          <w:sz w:val="28"/>
          <w:szCs w:val="28"/>
        </w:rPr>
        <w:t>является чутким индикатором происходящих</w:t>
      </w:r>
      <w:r>
        <w:rPr>
          <w:rFonts w:ascii="Times New Roman" w:hAnsi="Times New Roman" w:cs="Times New Roman"/>
          <w:sz w:val="28"/>
          <w:szCs w:val="28"/>
        </w:rPr>
        <w:t xml:space="preserve"> </w:t>
      </w:r>
      <w:r w:rsidRPr="000B0D0A">
        <w:rPr>
          <w:rFonts w:ascii="Times New Roman" w:hAnsi="Times New Roman" w:cs="Times New Roman"/>
          <w:sz w:val="28"/>
          <w:szCs w:val="28"/>
        </w:rPr>
        <w:t>перемен. Неизбежная ломка сложившихся устоев приводит к переоценке ценностей, что более</w:t>
      </w:r>
      <w:r>
        <w:rPr>
          <w:rFonts w:ascii="Times New Roman" w:hAnsi="Times New Roman" w:cs="Times New Roman"/>
          <w:sz w:val="28"/>
          <w:szCs w:val="28"/>
        </w:rPr>
        <w:t xml:space="preserve"> </w:t>
      </w:r>
      <w:r w:rsidRPr="000B0D0A">
        <w:rPr>
          <w:rFonts w:ascii="Times New Roman" w:hAnsi="Times New Roman" w:cs="Times New Roman"/>
          <w:sz w:val="28"/>
          <w:szCs w:val="28"/>
        </w:rPr>
        <w:t>всего проявляется в сознании этой социальной</w:t>
      </w:r>
      <w:r>
        <w:rPr>
          <w:rFonts w:ascii="Times New Roman" w:hAnsi="Times New Roman" w:cs="Times New Roman"/>
          <w:sz w:val="28"/>
          <w:szCs w:val="28"/>
        </w:rPr>
        <w:t xml:space="preserve"> </w:t>
      </w:r>
      <w:r w:rsidRPr="000B0D0A">
        <w:rPr>
          <w:rFonts w:ascii="Times New Roman" w:hAnsi="Times New Roman" w:cs="Times New Roman"/>
          <w:sz w:val="28"/>
          <w:szCs w:val="28"/>
        </w:rPr>
        <w:t xml:space="preserve">группы. </w:t>
      </w:r>
    </w:p>
    <w:p w:rsidR="00CE600E" w:rsidRDefault="00CE600E" w:rsidP="00753B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Как отмечает</w:t>
      </w:r>
      <w:r w:rsidRPr="00032C30">
        <w:rPr>
          <w:rFonts w:ascii="Times New Roman" w:hAnsi="Times New Roman" w:cs="Times New Roman"/>
          <w:sz w:val="28"/>
          <w:szCs w:val="28"/>
        </w:rPr>
        <w:t>,</w:t>
      </w:r>
      <w:r>
        <w:rPr>
          <w:rFonts w:ascii="Times New Roman" w:hAnsi="Times New Roman" w:cs="Times New Roman"/>
          <w:sz w:val="28"/>
          <w:szCs w:val="28"/>
        </w:rPr>
        <w:t xml:space="preserve"> Ж.И. Намазбаева в настоящее время значимыми </w:t>
      </w:r>
      <w:proofErr w:type="gramStart"/>
      <w:r>
        <w:rPr>
          <w:rFonts w:ascii="Times New Roman" w:hAnsi="Times New Roman" w:cs="Times New Roman"/>
          <w:sz w:val="28"/>
          <w:szCs w:val="28"/>
        </w:rPr>
        <w:t>являются</w:t>
      </w:r>
      <w:r w:rsidR="00CA58DF">
        <w:rPr>
          <w:rFonts w:ascii="Times New Roman" w:hAnsi="Times New Roman" w:cs="Times New Roman"/>
          <w:sz w:val="28"/>
          <w:szCs w:val="28"/>
        </w:rPr>
        <w:t>,</w:t>
      </w:r>
      <w:r>
        <w:rPr>
          <w:rFonts w:ascii="Times New Roman" w:hAnsi="Times New Roman" w:cs="Times New Roman"/>
          <w:sz w:val="28"/>
          <w:szCs w:val="28"/>
        </w:rPr>
        <w:t xml:space="preserve">  вопросы</w:t>
      </w:r>
      <w:proofErr w:type="gramEnd"/>
      <w:r>
        <w:rPr>
          <w:rFonts w:ascii="Times New Roman" w:hAnsi="Times New Roman" w:cs="Times New Roman"/>
          <w:sz w:val="28"/>
          <w:szCs w:val="28"/>
        </w:rPr>
        <w:t xml:space="preserve"> анализа культурного наследия страны для передачи положительного прошлого будущим поколениям и в дальнейшем поможет обретению</w:t>
      </w:r>
      <w:r w:rsidRPr="00E87D32">
        <w:rPr>
          <w:rFonts w:ascii="Times New Roman" w:hAnsi="Times New Roman" w:cs="Times New Roman"/>
          <w:sz w:val="28"/>
          <w:szCs w:val="28"/>
        </w:rPr>
        <w:t xml:space="preserve"> </w:t>
      </w:r>
      <w:r>
        <w:rPr>
          <w:rFonts w:ascii="Times New Roman" w:hAnsi="Times New Roman" w:cs="Times New Roman"/>
          <w:sz w:val="28"/>
          <w:szCs w:val="28"/>
        </w:rPr>
        <w:t xml:space="preserve">личности благоприятных установок и ценностей </w:t>
      </w:r>
      <w:r w:rsidRPr="00032C30">
        <w:rPr>
          <w:rFonts w:ascii="Times New Roman" w:hAnsi="Times New Roman" w:cs="Times New Roman"/>
          <w:sz w:val="28"/>
          <w:szCs w:val="28"/>
        </w:rPr>
        <w:t>[16</w:t>
      </w:r>
      <w:r w:rsidR="004E6D60">
        <w:rPr>
          <w:rFonts w:ascii="Times New Roman" w:hAnsi="Times New Roman" w:cs="Times New Roman"/>
          <w:sz w:val="28"/>
          <w:szCs w:val="28"/>
        </w:rPr>
        <w:t>6</w:t>
      </w:r>
      <w:r w:rsidRPr="00032C30">
        <w:rPr>
          <w:rFonts w:ascii="Times New Roman" w:hAnsi="Times New Roman" w:cs="Times New Roman"/>
          <w:sz w:val="28"/>
          <w:szCs w:val="28"/>
        </w:rPr>
        <w:t>].</w:t>
      </w:r>
      <w:r>
        <w:rPr>
          <w:rFonts w:ascii="Times New Roman" w:hAnsi="Times New Roman" w:cs="Times New Roman"/>
          <w:sz w:val="28"/>
          <w:szCs w:val="28"/>
        </w:rPr>
        <w:t xml:space="preserve"> </w:t>
      </w:r>
      <w:r w:rsidRPr="00E87D32">
        <w:rPr>
          <w:rFonts w:ascii="Times New Roman" w:hAnsi="Times New Roman" w:cs="Times New Roman"/>
          <w:sz w:val="28"/>
          <w:szCs w:val="28"/>
        </w:rPr>
        <w:t>Ценностные ориентации</w:t>
      </w:r>
      <w:r>
        <w:rPr>
          <w:rFonts w:ascii="Times New Roman" w:hAnsi="Times New Roman" w:cs="Times New Roman"/>
          <w:sz w:val="28"/>
          <w:szCs w:val="28"/>
        </w:rPr>
        <w:t xml:space="preserve"> </w:t>
      </w:r>
      <w:r w:rsidRPr="00E87D32">
        <w:rPr>
          <w:rFonts w:ascii="Times New Roman" w:hAnsi="Times New Roman" w:cs="Times New Roman"/>
          <w:sz w:val="28"/>
          <w:szCs w:val="28"/>
        </w:rPr>
        <w:t>– это элементы структуры личности, которые</w:t>
      </w:r>
      <w:r>
        <w:rPr>
          <w:rFonts w:ascii="Times New Roman" w:hAnsi="Times New Roman" w:cs="Times New Roman"/>
          <w:sz w:val="28"/>
          <w:szCs w:val="28"/>
        </w:rPr>
        <w:t xml:space="preserve"> </w:t>
      </w:r>
      <w:r w:rsidRPr="00E87D32">
        <w:rPr>
          <w:rFonts w:ascii="Times New Roman" w:hAnsi="Times New Roman" w:cs="Times New Roman"/>
          <w:sz w:val="28"/>
          <w:szCs w:val="28"/>
        </w:rPr>
        <w:t>характер</w:t>
      </w:r>
      <w:r>
        <w:rPr>
          <w:rFonts w:ascii="Times New Roman" w:hAnsi="Times New Roman" w:cs="Times New Roman"/>
          <w:sz w:val="28"/>
          <w:szCs w:val="28"/>
        </w:rPr>
        <w:t>изуют содержательную сторону на</w:t>
      </w:r>
      <w:r w:rsidRPr="00E87D32">
        <w:rPr>
          <w:rFonts w:ascii="Times New Roman" w:hAnsi="Times New Roman" w:cs="Times New Roman"/>
          <w:sz w:val="28"/>
          <w:szCs w:val="28"/>
        </w:rPr>
        <w:t>правленности личности. Система ценностных</w:t>
      </w:r>
      <w:r>
        <w:rPr>
          <w:rFonts w:ascii="Times New Roman" w:hAnsi="Times New Roman" w:cs="Times New Roman"/>
          <w:sz w:val="28"/>
          <w:szCs w:val="28"/>
        </w:rPr>
        <w:t xml:space="preserve"> </w:t>
      </w:r>
      <w:r w:rsidRPr="00E87D32">
        <w:rPr>
          <w:rFonts w:ascii="Times New Roman" w:hAnsi="Times New Roman" w:cs="Times New Roman"/>
          <w:sz w:val="28"/>
          <w:szCs w:val="28"/>
        </w:rPr>
        <w:t>ориентаций выступает «свернутой» программой</w:t>
      </w:r>
      <w:r>
        <w:rPr>
          <w:rFonts w:ascii="Times New Roman" w:hAnsi="Times New Roman" w:cs="Times New Roman"/>
          <w:sz w:val="28"/>
          <w:szCs w:val="28"/>
        </w:rPr>
        <w:t xml:space="preserve"> </w:t>
      </w:r>
      <w:r w:rsidRPr="00E87D32">
        <w:rPr>
          <w:rFonts w:ascii="Times New Roman" w:hAnsi="Times New Roman" w:cs="Times New Roman"/>
          <w:sz w:val="28"/>
          <w:szCs w:val="28"/>
        </w:rPr>
        <w:t>жизнедеятельности и служит основанием для</w:t>
      </w:r>
      <w:r>
        <w:rPr>
          <w:rFonts w:ascii="Times New Roman" w:hAnsi="Times New Roman" w:cs="Times New Roman"/>
          <w:sz w:val="28"/>
          <w:szCs w:val="28"/>
        </w:rPr>
        <w:t xml:space="preserve"> </w:t>
      </w:r>
      <w:r w:rsidRPr="00E87D32">
        <w:rPr>
          <w:rFonts w:ascii="Times New Roman" w:hAnsi="Times New Roman" w:cs="Times New Roman"/>
          <w:sz w:val="28"/>
          <w:szCs w:val="28"/>
        </w:rPr>
        <w:t>реализации определенной модели личности. Той</w:t>
      </w:r>
      <w:r>
        <w:rPr>
          <w:rFonts w:ascii="Times New Roman" w:hAnsi="Times New Roman" w:cs="Times New Roman"/>
          <w:sz w:val="28"/>
          <w:szCs w:val="28"/>
        </w:rPr>
        <w:t xml:space="preserve"> </w:t>
      </w:r>
      <w:r w:rsidRPr="00E87D32">
        <w:rPr>
          <w:rFonts w:ascii="Times New Roman" w:hAnsi="Times New Roman" w:cs="Times New Roman"/>
          <w:sz w:val="28"/>
          <w:szCs w:val="28"/>
        </w:rPr>
        <w:t>сферой, где социальное, переходит в личностное</w:t>
      </w:r>
      <w:r>
        <w:rPr>
          <w:rFonts w:ascii="Times New Roman" w:hAnsi="Times New Roman" w:cs="Times New Roman"/>
          <w:sz w:val="28"/>
          <w:szCs w:val="28"/>
        </w:rPr>
        <w:t xml:space="preserve"> </w:t>
      </w:r>
      <w:r w:rsidRPr="00E87D32">
        <w:rPr>
          <w:rFonts w:ascii="Times New Roman" w:hAnsi="Times New Roman" w:cs="Times New Roman"/>
          <w:sz w:val="28"/>
          <w:szCs w:val="28"/>
        </w:rPr>
        <w:t>и личностное становится социальным. Ценность</w:t>
      </w:r>
      <w:r>
        <w:rPr>
          <w:rFonts w:ascii="Times New Roman" w:hAnsi="Times New Roman" w:cs="Times New Roman"/>
          <w:sz w:val="28"/>
          <w:szCs w:val="28"/>
        </w:rPr>
        <w:t xml:space="preserve"> </w:t>
      </w:r>
      <w:r w:rsidRPr="00E87D32">
        <w:rPr>
          <w:rFonts w:ascii="Times New Roman" w:hAnsi="Times New Roman" w:cs="Times New Roman"/>
          <w:sz w:val="28"/>
          <w:szCs w:val="28"/>
        </w:rPr>
        <w:t>представляет собой один из основных механизмов взаимодействия личности и общества, личности и культуры</w:t>
      </w:r>
      <w:r w:rsidRPr="00297A93">
        <w:rPr>
          <w:rFonts w:ascii="Times New Roman" w:hAnsi="Times New Roman" w:cs="Times New Roman"/>
          <w:sz w:val="28"/>
          <w:szCs w:val="28"/>
        </w:rPr>
        <w:t>.</w:t>
      </w:r>
    </w:p>
    <w:p w:rsidR="001B16D1" w:rsidRDefault="001B16D1" w:rsidP="00753B1A">
      <w:pPr>
        <w:spacing w:after="0" w:line="240" w:lineRule="auto"/>
        <w:ind w:firstLine="567"/>
        <w:jc w:val="both"/>
        <w:rPr>
          <w:rFonts w:ascii="Times New Roman" w:hAnsi="Times New Roman" w:cs="Times New Roman"/>
          <w:sz w:val="28"/>
          <w:szCs w:val="28"/>
        </w:rPr>
      </w:pPr>
      <w:r w:rsidRPr="00297A93">
        <w:rPr>
          <w:rFonts w:ascii="Times New Roman" w:hAnsi="Times New Roman" w:cs="Times New Roman"/>
          <w:color w:val="000000" w:themeColor="text1"/>
          <w:sz w:val="28"/>
          <w:szCs w:val="28"/>
        </w:rPr>
        <w:t xml:space="preserve">Таким образом, ценности мы понимаем, как важнейший компонент структуры личности, которые носят двойственный характер, связывая между собой </w:t>
      </w:r>
      <w:r w:rsidRPr="00297A93">
        <w:rPr>
          <w:rFonts w:ascii="Times New Roman" w:hAnsi="Times New Roman" w:cs="Times New Roman"/>
          <w:sz w:val="28"/>
          <w:szCs w:val="28"/>
        </w:rPr>
        <w:t>внутренний мир и окружающую действительность, проявляются в избирательном отношении к окружающей реальности, к другим людям, к себе самому. Ценности организованны иерархически, порядок расположения ценностей не исключает их конфликта при реализации. Иерархия ценностей также зависит от того, является ли целью для данной ценности избегание тревоги или же относительная свобода от тревоги и помогает ли она справляться с угрозами извне или способствует саморазвитию и росту.</w:t>
      </w:r>
    </w:p>
    <w:p w:rsidR="001B16D1" w:rsidRDefault="001B16D1" w:rsidP="00753B1A">
      <w:pPr>
        <w:spacing w:after="0" w:line="240" w:lineRule="auto"/>
        <w:ind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lastRenderedPageBreak/>
        <w:t>В</w:t>
      </w:r>
      <w:r w:rsidRPr="00D74634">
        <w:rPr>
          <w:rFonts w:ascii="Times New Roman" w:hAnsi="Times New Roman" w:cs="Times New Roman"/>
          <w:sz w:val="28"/>
          <w:szCs w:val="28"/>
        </w:rPr>
        <w:t xml:space="preserve"> развитии системы ценностных ориентаций личности исследователи выделяют ряд </w:t>
      </w:r>
      <w:r>
        <w:rPr>
          <w:rFonts w:ascii="Times New Roman" w:hAnsi="Times New Roman" w:cs="Times New Roman"/>
          <w:sz w:val="28"/>
          <w:szCs w:val="28"/>
        </w:rPr>
        <w:t>особенностей.</w:t>
      </w:r>
      <w:r w:rsidRPr="00D74634">
        <w:rPr>
          <w:rFonts w:ascii="Times New Roman" w:hAnsi="Times New Roman" w:cs="Times New Roman"/>
          <w:sz w:val="28"/>
          <w:szCs w:val="28"/>
        </w:rPr>
        <w:t xml:space="preserve"> </w:t>
      </w:r>
      <w:r w:rsidRPr="00451AAF">
        <w:rPr>
          <w:rFonts w:ascii="Times New Roman" w:hAnsi="Times New Roman" w:cs="Times New Roman"/>
          <w:color w:val="000000" w:themeColor="text1"/>
          <w:sz w:val="28"/>
          <w:szCs w:val="28"/>
        </w:rPr>
        <w:t>Ценностные ориентации</w:t>
      </w:r>
      <w:r>
        <w:rPr>
          <w:rFonts w:ascii="Times New Roman" w:hAnsi="Times New Roman" w:cs="Times New Roman"/>
          <w:color w:val="000000" w:themeColor="text1"/>
          <w:sz w:val="28"/>
          <w:szCs w:val="28"/>
        </w:rPr>
        <w:t xml:space="preserve"> аффективно-интеллектуальный обобщенные образования,  организованные в</w:t>
      </w:r>
      <w:r w:rsidRPr="00451AAF">
        <w:rPr>
          <w:rFonts w:ascii="Times New Roman" w:hAnsi="Times New Roman" w:cs="Times New Roman"/>
          <w:color w:val="000000" w:themeColor="text1"/>
          <w:sz w:val="28"/>
          <w:szCs w:val="28"/>
        </w:rPr>
        <w:t xml:space="preserve"> динамическую систему</w:t>
      </w:r>
      <w:r>
        <w:rPr>
          <w:rFonts w:ascii="Times New Roman" w:hAnsi="Times New Roman" w:cs="Times New Roman"/>
          <w:color w:val="000000" w:themeColor="text1"/>
          <w:sz w:val="28"/>
          <w:szCs w:val="28"/>
        </w:rPr>
        <w:t xml:space="preserve">, которая </w:t>
      </w:r>
      <w:r w:rsidRPr="00451AAF">
        <w:rPr>
          <w:rFonts w:ascii="Times New Roman" w:hAnsi="Times New Roman" w:cs="Times New Roman"/>
          <w:color w:val="000000" w:themeColor="text1"/>
          <w:sz w:val="28"/>
          <w:szCs w:val="28"/>
        </w:rPr>
        <w:t xml:space="preserve"> определяет жизненную перспективу, «вектор» развития личности, являясь важнейшим его источником и механизмом, психологическим органом, связывающим в единое целое личность и социальную среду, выполняющим одновременно функции регуляции поведения и обеспечивая координацию деятельностей в различных сферах жизни.</w:t>
      </w:r>
    </w:p>
    <w:p w:rsidR="00982C4D" w:rsidRPr="008B3F06" w:rsidRDefault="00737988" w:rsidP="00982C4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Мы экспериментально установили</w:t>
      </w:r>
      <w:r w:rsidR="00982C4D">
        <w:rPr>
          <w:rFonts w:ascii="Times New Roman" w:hAnsi="Times New Roman" w:cs="Times New Roman"/>
          <w:sz w:val="28"/>
          <w:szCs w:val="28"/>
        </w:rPr>
        <w:t xml:space="preserve"> особенности ценностных ориентаци</w:t>
      </w:r>
      <w:r>
        <w:rPr>
          <w:rFonts w:ascii="Times New Roman" w:hAnsi="Times New Roman" w:cs="Times New Roman"/>
          <w:sz w:val="28"/>
          <w:szCs w:val="28"/>
        </w:rPr>
        <w:t>й сов</w:t>
      </w:r>
      <w:r w:rsidR="00956508">
        <w:rPr>
          <w:rFonts w:ascii="Times New Roman" w:hAnsi="Times New Roman" w:cs="Times New Roman"/>
          <w:sz w:val="28"/>
          <w:szCs w:val="28"/>
        </w:rPr>
        <w:t>ременной молодежи и выявили роль</w:t>
      </w:r>
      <w:r w:rsidR="00982C4D">
        <w:rPr>
          <w:rFonts w:ascii="Times New Roman" w:hAnsi="Times New Roman" w:cs="Times New Roman"/>
          <w:sz w:val="28"/>
          <w:szCs w:val="28"/>
        </w:rPr>
        <w:t xml:space="preserve"> указанных факторов, </w:t>
      </w:r>
      <w:r w:rsidRPr="00737988">
        <w:rPr>
          <w:rFonts w:ascii="Times New Roman" w:hAnsi="Times New Roman" w:cs="Times New Roman"/>
          <w:sz w:val="28"/>
          <w:szCs w:val="28"/>
        </w:rPr>
        <w:t>что</w:t>
      </w:r>
      <w:r>
        <w:rPr>
          <w:rFonts w:ascii="Times New Roman" w:hAnsi="Times New Roman" w:cs="Times New Roman"/>
          <w:sz w:val="28"/>
          <w:szCs w:val="28"/>
        </w:rPr>
        <w:t xml:space="preserve"> позволяе</w:t>
      </w:r>
      <w:r w:rsidR="00982C4D">
        <w:rPr>
          <w:rFonts w:ascii="Times New Roman" w:hAnsi="Times New Roman" w:cs="Times New Roman"/>
          <w:sz w:val="28"/>
          <w:szCs w:val="28"/>
        </w:rPr>
        <w:t>т прогнозировать и оптимизировать пути формирования и развития базовых ценносте</w:t>
      </w:r>
      <w:r>
        <w:rPr>
          <w:rFonts w:ascii="Times New Roman" w:hAnsi="Times New Roman" w:cs="Times New Roman"/>
          <w:sz w:val="28"/>
          <w:szCs w:val="28"/>
        </w:rPr>
        <w:t>й, убеждений и личности</w:t>
      </w:r>
      <w:r w:rsidR="00982C4D">
        <w:rPr>
          <w:rFonts w:ascii="Times New Roman" w:hAnsi="Times New Roman" w:cs="Times New Roman"/>
          <w:sz w:val="28"/>
          <w:szCs w:val="28"/>
        </w:rPr>
        <w:t xml:space="preserve">. </w:t>
      </w:r>
    </w:p>
    <w:p w:rsidR="00982C4D" w:rsidRDefault="00982C4D" w:rsidP="00982C4D">
      <w:pPr>
        <w:spacing w:after="0" w:line="240" w:lineRule="auto"/>
        <w:ind w:firstLine="567"/>
        <w:jc w:val="both"/>
        <w:rPr>
          <w:rFonts w:ascii="Times New Roman" w:hAnsi="Times New Roman" w:cs="Times New Roman"/>
          <w:sz w:val="28"/>
          <w:szCs w:val="28"/>
        </w:rPr>
      </w:pPr>
      <w:r w:rsidRPr="008B3F06">
        <w:rPr>
          <w:rFonts w:ascii="Times New Roman" w:hAnsi="Times New Roman" w:cs="Times New Roman"/>
          <w:sz w:val="28"/>
          <w:szCs w:val="28"/>
        </w:rPr>
        <w:t>В соответствии с целью, объектом, предметом и гипот</w:t>
      </w:r>
      <w:r>
        <w:rPr>
          <w:rFonts w:ascii="Times New Roman" w:hAnsi="Times New Roman" w:cs="Times New Roman"/>
          <w:sz w:val="28"/>
          <w:szCs w:val="28"/>
        </w:rPr>
        <w:t>езой исследования был осуществлен анализ теоретико-методологических  основ ценностных ориентаций  в зарубежной и отечественной литературе с психологических аспектов; определено место и роль системы ценностных ориентаций в структуре личности и ее развитии, дать расширенную сущностную им характеристику; экспериментально изучены ценностные ориентации через применение ав</w:t>
      </w:r>
      <w:r w:rsidR="00737988">
        <w:rPr>
          <w:rFonts w:ascii="Times New Roman" w:hAnsi="Times New Roman" w:cs="Times New Roman"/>
          <w:sz w:val="28"/>
          <w:szCs w:val="28"/>
        </w:rPr>
        <w:t>торской модификации опросников ц</w:t>
      </w:r>
      <w:r>
        <w:rPr>
          <w:rFonts w:ascii="Times New Roman" w:hAnsi="Times New Roman" w:cs="Times New Roman"/>
          <w:sz w:val="28"/>
          <w:szCs w:val="28"/>
        </w:rPr>
        <w:t xml:space="preserve">енностей </w:t>
      </w:r>
      <w:r w:rsidR="00737988">
        <w:rPr>
          <w:rFonts w:ascii="Times New Roman" w:hAnsi="Times New Roman" w:cs="Times New Roman"/>
          <w:sz w:val="28"/>
          <w:szCs w:val="28"/>
        </w:rPr>
        <w:t>Шварца и с</w:t>
      </w:r>
      <w:r>
        <w:rPr>
          <w:rFonts w:ascii="Times New Roman" w:hAnsi="Times New Roman" w:cs="Times New Roman"/>
          <w:sz w:val="28"/>
          <w:szCs w:val="28"/>
        </w:rPr>
        <w:t>оциальных аксиом для казахстанской выборки, а также с применением современных инновационных компьютерных технологий; а основе полученных данных разработаны практические рекомендации</w:t>
      </w:r>
      <w:r w:rsidR="00737988">
        <w:rPr>
          <w:rFonts w:ascii="Times New Roman" w:hAnsi="Times New Roman" w:cs="Times New Roman"/>
          <w:sz w:val="28"/>
          <w:szCs w:val="28"/>
        </w:rPr>
        <w:t>, изложенные в выводах.</w:t>
      </w:r>
    </w:p>
    <w:p w:rsidR="00982C4D" w:rsidRPr="00F83FA4" w:rsidRDefault="00737988" w:rsidP="007B61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Мы достоверно выявили, </w:t>
      </w:r>
      <w:r w:rsidR="00982C4D">
        <w:rPr>
          <w:rFonts w:ascii="Times New Roman" w:hAnsi="Times New Roman" w:cs="Times New Roman"/>
          <w:sz w:val="28"/>
          <w:szCs w:val="28"/>
        </w:rPr>
        <w:t>н</w:t>
      </w:r>
      <w:r w:rsidR="00982C4D" w:rsidRPr="00982C4D">
        <w:rPr>
          <w:rFonts w:ascii="Times New Roman" w:hAnsi="Times New Roman"/>
          <w:sz w:val="28"/>
          <w:szCs w:val="28"/>
        </w:rPr>
        <w:t>есмотря</w:t>
      </w:r>
      <w:r>
        <w:rPr>
          <w:rFonts w:ascii="Times New Roman" w:hAnsi="Times New Roman"/>
          <w:sz w:val="28"/>
          <w:szCs w:val="28"/>
        </w:rPr>
        <w:t xml:space="preserve"> на то что</w:t>
      </w:r>
      <w:r w:rsidR="007B61DF">
        <w:rPr>
          <w:rFonts w:ascii="Times New Roman" w:hAnsi="Times New Roman"/>
          <w:sz w:val="28"/>
          <w:szCs w:val="28"/>
        </w:rPr>
        <w:t>,</w:t>
      </w:r>
      <w:r w:rsidR="00982C4D" w:rsidRPr="00982C4D">
        <w:rPr>
          <w:rFonts w:ascii="Times New Roman" w:hAnsi="Times New Roman"/>
          <w:sz w:val="28"/>
          <w:szCs w:val="28"/>
        </w:rPr>
        <w:t xml:space="preserve"> на глубинные систематические трансформации казахстанского общества, ценностные ориентации тяготеют к сохранению базового ценностного компонента, который является механизмом передачи устойчивых элементов ценностной системы от поколения к поколению. Ценностные ориентации имеют общий характер в разных поколениях.</w:t>
      </w:r>
      <w:r w:rsidR="007B61DF">
        <w:rPr>
          <w:rFonts w:ascii="Times New Roman" w:hAnsi="Times New Roman"/>
          <w:sz w:val="28"/>
          <w:szCs w:val="28"/>
        </w:rPr>
        <w:t xml:space="preserve"> Ц</w:t>
      </w:r>
      <w:r w:rsidR="00982C4D" w:rsidRPr="00A3418C">
        <w:rPr>
          <w:rFonts w:ascii="Times New Roman" w:hAnsi="Times New Roman" w:cs="Times New Roman"/>
          <w:sz w:val="28"/>
          <w:szCs w:val="28"/>
        </w:rPr>
        <w:t>енностные ориентации казахстанцев как молодого, так и старшего поколения реализуются через механизмы роста и развития, самозащиты.</w:t>
      </w:r>
      <w:r w:rsidR="007B61DF">
        <w:rPr>
          <w:rFonts w:ascii="Times New Roman" w:hAnsi="Times New Roman" w:cs="Times New Roman"/>
          <w:sz w:val="28"/>
          <w:szCs w:val="28"/>
        </w:rPr>
        <w:t xml:space="preserve"> </w:t>
      </w:r>
      <w:r w:rsidR="00982C4D">
        <w:rPr>
          <w:rFonts w:ascii="Times New Roman" w:hAnsi="Times New Roman"/>
          <w:sz w:val="28"/>
          <w:szCs w:val="28"/>
        </w:rPr>
        <w:t>Авторская м</w:t>
      </w:r>
      <w:r w:rsidR="00982C4D">
        <w:rPr>
          <w:rFonts w:ascii="Times New Roman" w:hAnsi="Times New Roman" w:cs="Times New Roman"/>
          <w:sz w:val="28"/>
          <w:szCs w:val="28"/>
        </w:rPr>
        <w:t>одификация и адаптация различных современных технологий изучения  ценностных ориентаций</w:t>
      </w:r>
      <w:r w:rsidR="007B61DF">
        <w:rPr>
          <w:rFonts w:ascii="Times New Roman" w:hAnsi="Times New Roman" w:cs="Times New Roman"/>
          <w:sz w:val="28"/>
          <w:szCs w:val="28"/>
        </w:rPr>
        <w:t xml:space="preserve"> позволила дать</w:t>
      </w:r>
      <w:r w:rsidR="00982C4D">
        <w:rPr>
          <w:rFonts w:ascii="Times New Roman" w:hAnsi="Times New Roman" w:cs="Times New Roman"/>
          <w:sz w:val="28"/>
          <w:szCs w:val="28"/>
        </w:rPr>
        <w:t xml:space="preserve"> объективную характеристику базовых ценностей личности.</w:t>
      </w:r>
      <w:r w:rsidR="007B61DF">
        <w:rPr>
          <w:rFonts w:ascii="Times New Roman" w:hAnsi="Times New Roman" w:cs="Times New Roman"/>
          <w:sz w:val="28"/>
          <w:szCs w:val="28"/>
        </w:rPr>
        <w:t xml:space="preserve"> В ходе экспериментального изучения выявлено, что о</w:t>
      </w:r>
      <w:r w:rsidR="00982C4D">
        <w:rPr>
          <w:rFonts w:ascii="Times New Roman" w:hAnsi="Times New Roman" w:cs="Times New Roman"/>
          <w:sz w:val="28"/>
          <w:szCs w:val="28"/>
        </w:rPr>
        <w:t>сновными факторами определяющие становление ценностных ориентаций являются возрастные, гендерные и общие социально-экономические факторы</w:t>
      </w:r>
      <w:r w:rsidR="007B61DF">
        <w:rPr>
          <w:rFonts w:ascii="Times New Roman" w:hAnsi="Times New Roman" w:cs="Times New Roman"/>
          <w:sz w:val="28"/>
          <w:szCs w:val="28"/>
        </w:rPr>
        <w:t>, а также то, что н</w:t>
      </w:r>
      <w:r w:rsidR="00982C4D">
        <w:rPr>
          <w:rFonts w:ascii="Times New Roman" w:hAnsi="Times New Roman" w:cs="Times New Roman"/>
          <w:sz w:val="28"/>
          <w:szCs w:val="28"/>
        </w:rPr>
        <w:t xml:space="preserve">равственно-духовное становление современной личности в значительной степени определяются убеждениями, в которых базовые ценностные ориентации занимают центральное место. </w:t>
      </w:r>
    </w:p>
    <w:p w:rsidR="001B16D1" w:rsidRPr="009D4819" w:rsidRDefault="00DA6C4B" w:rsidP="00753B1A">
      <w:pPr>
        <w:spacing w:after="0" w:line="240" w:lineRule="auto"/>
        <w:ind w:firstLine="567"/>
        <w:jc w:val="both"/>
        <w:rPr>
          <w:rFonts w:ascii="Times New Roman" w:hAnsi="Times New Roman" w:cs="Times New Roman"/>
          <w:sz w:val="28"/>
          <w:szCs w:val="28"/>
        </w:rPr>
      </w:pPr>
      <w:r>
        <w:rPr>
          <w:rFonts w:ascii="Times New Roman" w:eastAsia="Calibri" w:hAnsi="Times New Roman" w:cs="Times New Roman"/>
          <w:sz w:val="28"/>
          <w:szCs w:val="28"/>
        </w:rPr>
        <w:t>Данное исследование</w:t>
      </w:r>
      <w:r w:rsidR="001B16D1">
        <w:rPr>
          <w:rFonts w:ascii="Times New Roman" w:eastAsia="Calibri" w:hAnsi="Times New Roman" w:cs="Times New Roman"/>
          <w:sz w:val="28"/>
          <w:szCs w:val="28"/>
        </w:rPr>
        <w:t xml:space="preserve"> </w:t>
      </w:r>
      <w:r w:rsidR="007B61DF">
        <w:rPr>
          <w:rFonts w:ascii="Times New Roman" w:eastAsia="Calibri" w:hAnsi="Times New Roman" w:cs="Times New Roman"/>
          <w:sz w:val="28"/>
          <w:szCs w:val="28"/>
        </w:rPr>
        <w:t>включило</w:t>
      </w:r>
      <w:r w:rsidR="001B16D1" w:rsidRPr="006F08C4">
        <w:rPr>
          <w:rFonts w:ascii="Times New Roman" w:eastAsia="Calibri" w:hAnsi="Times New Roman" w:cs="Times New Roman"/>
          <w:sz w:val="28"/>
          <w:szCs w:val="28"/>
        </w:rPr>
        <w:t xml:space="preserve"> в себя оценку валидности пересмотренной теории ценностей </w:t>
      </w:r>
      <w:r w:rsidR="001B16D1">
        <w:rPr>
          <w:rFonts w:ascii="Times New Roman" w:eastAsia="Calibri" w:hAnsi="Times New Roman" w:cs="Times New Roman"/>
          <w:sz w:val="28"/>
          <w:szCs w:val="28"/>
        </w:rPr>
        <w:t>в</w:t>
      </w:r>
      <w:r w:rsidR="001B16D1" w:rsidRPr="006F08C4">
        <w:rPr>
          <w:rFonts w:ascii="Times New Roman" w:eastAsia="Calibri" w:hAnsi="Times New Roman" w:cs="Times New Roman"/>
          <w:sz w:val="28"/>
          <w:szCs w:val="28"/>
        </w:rPr>
        <w:t xml:space="preserve"> казахской и русской версии методики на казахстанской выборке.</w:t>
      </w:r>
      <w:r w:rsidR="001B16D1">
        <w:rPr>
          <w:rFonts w:ascii="Times New Roman" w:hAnsi="Times New Roman" w:cs="Times New Roman"/>
          <w:sz w:val="28"/>
          <w:szCs w:val="28"/>
        </w:rPr>
        <w:t xml:space="preserve"> </w:t>
      </w:r>
      <w:r w:rsidR="001B16D1" w:rsidRPr="009D4819">
        <w:rPr>
          <w:rFonts w:ascii="Times New Roman" w:hAnsi="Times New Roman" w:cs="Times New Roman"/>
          <w:sz w:val="28"/>
          <w:szCs w:val="28"/>
        </w:rPr>
        <w:t>По результатам проверки на надежность (Альфа-Кронбах) основные шкалы опросника Шварца отвечают всем заданным параметрам инструмента для измерения ценностей на казахстанской выборке. Шкалы</w:t>
      </w:r>
      <w:r w:rsidR="00CA58DF">
        <w:rPr>
          <w:rFonts w:ascii="Times New Roman" w:hAnsi="Times New Roman" w:cs="Times New Roman"/>
          <w:sz w:val="28"/>
          <w:szCs w:val="28"/>
        </w:rPr>
        <w:t>,</w:t>
      </w:r>
      <w:r w:rsidR="001B16D1" w:rsidRPr="009D4819">
        <w:rPr>
          <w:rFonts w:ascii="Times New Roman" w:hAnsi="Times New Roman" w:cs="Times New Roman"/>
          <w:sz w:val="28"/>
          <w:szCs w:val="28"/>
        </w:rPr>
        <w:t xml:space="preserve"> обладающие низким коэффициентом альфа-Кронбаха были удалены из дальнейшего </w:t>
      </w:r>
      <w:r w:rsidR="001B16D1" w:rsidRPr="009D4819">
        <w:rPr>
          <w:rFonts w:ascii="Times New Roman" w:hAnsi="Times New Roman" w:cs="Times New Roman"/>
          <w:sz w:val="28"/>
          <w:szCs w:val="28"/>
        </w:rPr>
        <w:lastRenderedPageBreak/>
        <w:t>анализа.</w:t>
      </w:r>
      <w:r w:rsidR="001B16D1">
        <w:rPr>
          <w:rFonts w:ascii="Times New Roman" w:hAnsi="Times New Roman" w:cs="Times New Roman"/>
          <w:sz w:val="28"/>
          <w:szCs w:val="28"/>
        </w:rPr>
        <w:t xml:space="preserve"> </w:t>
      </w:r>
      <w:r w:rsidR="001B16D1" w:rsidRPr="009D4819">
        <w:rPr>
          <w:rFonts w:ascii="Times New Roman" w:hAnsi="Times New Roman" w:cs="Times New Roman"/>
          <w:sz w:val="28"/>
          <w:szCs w:val="28"/>
        </w:rPr>
        <w:t>Попытка адаптации опросника «Социальных</w:t>
      </w:r>
      <w:r w:rsidR="00CA58DF">
        <w:rPr>
          <w:rFonts w:ascii="Times New Roman" w:hAnsi="Times New Roman" w:cs="Times New Roman"/>
          <w:sz w:val="28"/>
          <w:szCs w:val="28"/>
        </w:rPr>
        <w:t xml:space="preserve"> аксиом» оказалась успешной, о </w:t>
      </w:r>
      <w:r w:rsidR="001B16D1" w:rsidRPr="009D4819">
        <w:rPr>
          <w:rFonts w:ascii="Times New Roman" w:hAnsi="Times New Roman" w:cs="Times New Roman"/>
          <w:sz w:val="28"/>
          <w:szCs w:val="28"/>
        </w:rPr>
        <w:t>чем</w:t>
      </w:r>
      <w:r w:rsidR="00CA58DF">
        <w:rPr>
          <w:rFonts w:ascii="Times New Roman" w:hAnsi="Times New Roman" w:cs="Times New Roman"/>
          <w:sz w:val="28"/>
          <w:szCs w:val="28"/>
        </w:rPr>
        <w:t>,</w:t>
      </w:r>
      <w:r w:rsidR="001B16D1" w:rsidRPr="009D4819">
        <w:rPr>
          <w:rFonts w:ascii="Times New Roman" w:hAnsi="Times New Roman" w:cs="Times New Roman"/>
          <w:sz w:val="28"/>
          <w:szCs w:val="28"/>
        </w:rPr>
        <w:t xml:space="preserve"> и свидетельствуют статистические показатели (0,61-0,79).</w:t>
      </w:r>
    </w:p>
    <w:p w:rsidR="001B16D1" w:rsidRPr="009D4819" w:rsidRDefault="001B16D1" w:rsidP="00753B1A">
      <w:pPr>
        <w:spacing w:after="0" w:line="240" w:lineRule="auto"/>
        <w:ind w:firstLine="567"/>
        <w:jc w:val="both"/>
        <w:rPr>
          <w:rFonts w:ascii="Times New Roman" w:hAnsi="Times New Roman" w:cs="Times New Roman"/>
          <w:sz w:val="28"/>
          <w:szCs w:val="28"/>
        </w:rPr>
      </w:pPr>
      <w:r w:rsidRPr="009D4819">
        <w:rPr>
          <w:rFonts w:ascii="Times New Roman" w:hAnsi="Times New Roman" w:cs="Times New Roman"/>
          <w:sz w:val="28"/>
          <w:szCs w:val="28"/>
        </w:rPr>
        <w:t>Результаты корреляционного анализа показывают, социальные аксиомы связаны положительными и отрицательными корреляциями с ценностными ориентациями. Это косвенно подтверждает нашу идею о том, что ценностные ориентации и социальные аксиомы являются образующими элементами социальных представлений.</w:t>
      </w:r>
    </w:p>
    <w:p w:rsidR="001B16D1" w:rsidRPr="009D4819" w:rsidRDefault="00956508" w:rsidP="00753B1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Исходя из вышесказанного, на сегодняшний</w:t>
      </w:r>
      <w:r w:rsidR="00BB77F4">
        <w:rPr>
          <w:rFonts w:ascii="Times New Roman" w:hAnsi="Times New Roman" w:cs="Times New Roman"/>
          <w:sz w:val="28"/>
          <w:szCs w:val="28"/>
        </w:rPr>
        <w:t xml:space="preserve"> день,</w:t>
      </w:r>
      <w:r>
        <w:rPr>
          <w:rFonts w:ascii="Times New Roman" w:hAnsi="Times New Roman" w:cs="Times New Roman"/>
          <w:sz w:val="28"/>
          <w:szCs w:val="28"/>
        </w:rPr>
        <w:t xml:space="preserve"> проблема содержания ценностно-смысловой сф</w:t>
      </w:r>
      <w:r w:rsidR="00BB77F4">
        <w:rPr>
          <w:rFonts w:ascii="Times New Roman" w:hAnsi="Times New Roman" w:cs="Times New Roman"/>
          <w:sz w:val="28"/>
          <w:szCs w:val="28"/>
        </w:rPr>
        <w:t>еры в условиях адаптации к новым</w:t>
      </w:r>
      <w:r>
        <w:rPr>
          <w:rFonts w:ascii="Times New Roman" w:hAnsi="Times New Roman" w:cs="Times New Roman"/>
          <w:sz w:val="28"/>
          <w:szCs w:val="28"/>
        </w:rPr>
        <w:t xml:space="preserve"> социальным реалиям</w:t>
      </w:r>
      <w:r w:rsidR="00BB77F4">
        <w:rPr>
          <w:rFonts w:ascii="Times New Roman" w:hAnsi="Times New Roman" w:cs="Times New Roman"/>
          <w:sz w:val="28"/>
          <w:szCs w:val="28"/>
        </w:rPr>
        <w:t xml:space="preserve"> очевидна. В этой связи, развитие духового и социально-культурного потенциала страны является одним из стратегических направлений Республики Казахстан, позволяющего сформировать систему основных базисных ценностей</w:t>
      </w:r>
      <w:r w:rsidR="00B6263E">
        <w:rPr>
          <w:rFonts w:ascii="Times New Roman" w:hAnsi="Times New Roman" w:cs="Times New Roman"/>
          <w:sz w:val="28"/>
          <w:szCs w:val="28"/>
        </w:rPr>
        <w:t xml:space="preserve"> и</w:t>
      </w:r>
      <w:r w:rsidR="00BB77F4">
        <w:rPr>
          <w:rFonts w:ascii="Times New Roman" w:hAnsi="Times New Roman" w:cs="Times New Roman"/>
          <w:sz w:val="28"/>
          <w:szCs w:val="28"/>
        </w:rPr>
        <w:t xml:space="preserve"> убеждений через национальную идею государственной политики</w:t>
      </w:r>
      <w:r w:rsidR="00B6263E">
        <w:rPr>
          <w:rFonts w:ascii="Times New Roman" w:hAnsi="Times New Roman" w:cs="Times New Roman"/>
          <w:sz w:val="28"/>
          <w:szCs w:val="28"/>
        </w:rPr>
        <w:t>, направленной на воспитание «творческих»</w:t>
      </w:r>
      <w:r w:rsidR="00BB77F4">
        <w:rPr>
          <w:rFonts w:ascii="Times New Roman" w:hAnsi="Times New Roman" w:cs="Times New Roman"/>
          <w:sz w:val="28"/>
          <w:szCs w:val="28"/>
        </w:rPr>
        <w:t xml:space="preserve"> </w:t>
      </w:r>
      <w:r w:rsidR="00B6263E">
        <w:rPr>
          <w:rFonts w:ascii="Times New Roman" w:hAnsi="Times New Roman" w:cs="Times New Roman"/>
          <w:sz w:val="28"/>
          <w:szCs w:val="28"/>
        </w:rPr>
        <w:t>лидеров</w:t>
      </w:r>
      <w:r w:rsidR="00FA28F8">
        <w:rPr>
          <w:rFonts w:ascii="Times New Roman" w:hAnsi="Times New Roman" w:cs="Times New Roman"/>
          <w:sz w:val="28"/>
          <w:szCs w:val="28"/>
        </w:rPr>
        <w:t>, конкурентно-способных, самодостаточных специалистов</w:t>
      </w:r>
      <w:r w:rsidR="00191F31" w:rsidRPr="00191F31">
        <w:rPr>
          <w:rFonts w:ascii="Times New Roman" w:hAnsi="Times New Roman" w:cs="Times New Roman"/>
          <w:sz w:val="28"/>
          <w:szCs w:val="28"/>
        </w:rPr>
        <w:t xml:space="preserve"> [16</w:t>
      </w:r>
      <w:r w:rsidR="004E6D60">
        <w:rPr>
          <w:rFonts w:ascii="Times New Roman" w:hAnsi="Times New Roman" w:cs="Times New Roman"/>
          <w:sz w:val="28"/>
          <w:szCs w:val="28"/>
        </w:rPr>
        <w:t>7</w:t>
      </w:r>
      <w:r w:rsidR="00191F31" w:rsidRPr="00191F31">
        <w:rPr>
          <w:rFonts w:ascii="Times New Roman" w:hAnsi="Times New Roman" w:cs="Times New Roman"/>
          <w:sz w:val="28"/>
          <w:szCs w:val="28"/>
        </w:rPr>
        <w:t>]</w:t>
      </w:r>
      <w:r w:rsidR="00FA28F8">
        <w:rPr>
          <w:rFonts w:ascii="Times New Roman" w:hAnsi="Times New Roman" w:cs="Times New Roman"/>
          <w:sz w:val="28"/>
          <w:szCs w:val="28"/>
        </w:rPr>
        <w:t xml:space="preserve">. </w:t>
      </w:r>
    </w:p>
    <w:p w:rsidR="001B16D1" w:rsidRDefault="001B16D1" w:rsidP="00753B1A">
      <w:pPr>
        <w:spacing w:after="0" w:line="240" w:lineRule="auto"/>
        <w:ind w:firstLine="567"/>
        <w:jc w:val="both"/>
        <w:rPr>
          <w:rFonts w:ascii="Times New Roman" w:hAnsi="Times New Roman" w:cs="Times New Roman"/>
          <w:sz w:val="28"/>
          <w:szCs w:val="28"/>
        </w:rPr>
      </w:pPr>
    </w:p>
    <w:p w:rsidR="001B16D1" w:rsidRDefault="001B16D1" w:rsidP="00753B1A">
      <w:pPr>
        <w:spacing w:after="0" w:line="240" w:lineRule="auto"/>
        <w:ind w:firstLine="567"/>
        <w:jc w:val="both"/>
        <w:rPr>
          <w:rFonts w:ascii="Times New Roman" w:hAnsi="Times New Roman" w:cs="Times New Roman"/>
          <w:sz w:val="28"/>
          <w:szCs w:val="28"/>
        </w:rPr>
      </w:pPr>
    </w:p>
    <w:p w:rsidR="001B16D1" w:rsidRDefault="001B16D1" w:rsidP="00753B1A">
      <w:pPr>
        <w:spacing w:after="0" w:line="240" w:lineRule="auto"/>
        <w:ind w:firstLine="567"/>
        <w:jc w:val="both"/>
        <w:rPr>
          <w:rFonts w:ascii="Times New Roman" w:hAnsi="Times New Roman" w:cs="Times New Roman"/>
          <w:sz w:val="28"/>
          <w:szCs w:val="28"/>
        </w:rPr>
      </w:pPr>
    </w:p>
    <w:p w:rsidR="001B16D1" w:rsidRDefault="001B16D1" w:rsidP="00753B1A">
      <w:pPr>
        <w:spacing w:after="0" w:line="240" w:lineRule="auto"/>
        <w:ind w:firstLine="567"/>
        <w:jc w:val="both"/>
        <w:rPr>
          <w:rFonts w:ascii="Times New Roman" w:hAnsi="Times New Roman" w:cs="Times New Roman"/>
          <w:sz w:val="28"/>
          <w:szCs w:val="28"/>
        </w:rPr>
      </w:pPr>
    </w:p>
    <w:p w:rsidR="007B61DF" w:rsidRDefault="007B61DF" w:rsidP="00753B1A">
      <w:pPr>
        <w:spacing w:after="0" w:line="240" w:lineRule="auto"/>
        <w:ind w:firstLine="567"/>
        <w:jc w:val="both"/>
        <w:rPr>
          <w:rFonts w:ascii="Times New Roman" w:hAnsi="Times New Roman" w:cs="Times New Roman"/>
          <w:sz w:val="28"/>
          <w:szCs w:val="28"/>
        </w:rPr>
      </w:pPr>
    </w:p>
    <w:p w:rsidR="007B61DF" w:rsidRDefault="007B61DF" w:rsidP="00753B1A">
      <w:pPr>
        <w:spacing w:after="0" w:line="240" w:lineRule="auto"/>
        <w:ind w:firstLine="567"/>
        <w:jc w:val="both"/>
        <w:rPr>
          <w:rFonts w:ascii="Times New Roman" w:hAnsi="Times New Roman" w:cs="Times New Roman"/>
          <w:sz w:val="28"/>
          <w:szCs w:val="28"/>
        </w:rPr>
      </w:pPr>
    </w:p>
    <w:p w:rsidR="007B61DF" w:rsidRDefault="007B61DF" w:rsidP="00753B1A">
      <w:pPr>
        <w:spacing w:after="0" w:line="240" w:lineRule="auto"/>
        <w:ind w:firstLine="567"/>
        <w:jc w:val="both"/>
        <w:rPr>
          <w:rFonts w:ascii="Times New Roman" w:hAnsi="Times New Roman" w:cs="Times New Roman"/>
          <w:sz w:val="28"/>
          <w:szCs w:val="28"/>
        </w:rPr>
      </w:pPr>
    </w:p>
    <w:p w:rsidR="007B61DF" w:rsidRDefault="007B61DF" w:rsidP="00753B1A">
      <w:pPr>
        <w:spacing w:after="0" w:line="240" w:lineRule="auto"/>
        <w:ind w:firstLine="567"/>
        <w:jc w:val="both"/>
        <w:rPr>
          <w:rFonts w:ascii="Times New Roman" w:hAnsi="Times New Roman" w:cs="Times New Roman"/>
          <w:sz w:val="28"/>
          <w:szCs w:val="28"/>
        </w:rPr>
      </w:pPr>
    </w:p>
    <w:p w:rsidR="007B61DF" w:rsidRDefault="007B61DF" w:rsidP="00753B1A">
      <w:pPr>
        <w:spacing w:after="0" w:line="240" w:lineRule="auto"/>
        <w:ind w:firstLine="567"/>
        <w:jc w:val="both"/>
        <w:rPr>
          <w:rFonts w:ascii="Times New Roman" w:hAnsi="Times New Roman" w:cs="Times New Roman"/>
          <w:sz w:val="28"/>
          <w:szCs w:val="28"/>
        </w:rPr>
      </w:pPr>
    </w:p>
    <w:p w:rsidR="007B61DF" w:rsidRDefault="007B61DF" w:rsidP="00753B1A">
      <w:pPr>
        <w:spacing w:after="0" w:line="240" w:lineRule="auto"/>
        <w:ind w:firstLine="567"/>
        <w:jc w:val="both"/>
        <w:rPr>
          <w:rFonts w:ascii="Times New Roman" w:hAnsi="Times New Roman" w:cs="Times New Roman"/>
          <w:sz w:val="28"/>
          <w:szCs w:val="28"/>
        </w:rPr>
      </w:pPr>
    </w:p>
    <w:p w:rsidR="007B61DF" w:rsidRDefault="007B61DF" w:rsidP="00753B1A">
      <w:pPr>
        <w:spacing w:after="0" w:line="240" w:lineRule="auto"/>
        <w:ind w:firstLine="567"/>
        <w:jc w:val="both"/>
        <w:rPr>
          <w:rFonts w:ascii="Times New Roman" w:hAnsi="Times New Roman" w:cs="Times New Roman"/>
          <w:sz w:val="28"/>
          <w:szCs w:val="28"/>
        </w:rPr>
      </w:pPr>
    </w:p>
    <w:p w:rsidR="007B61DF" w:rsidRDefault="007B61DF" w:rsidP="00753B1A">
      <w:pPr>
        <w:spacing w:after="0" w:line="240" w:lineRule="auto"/>
        <w:ind w:firstLine="567"/>
        <w:jc w:val="both"/>
        <w:rPr>
          <w:rFonts w:ascii="Times New Roman" w:hAnsi="Times New Roman" w:cs="Times New Roman"/>
          <w:sz w:val="28"/>
          <w:szCs w:val="28"/>
        </w:rPr>
      </w:pPr>
    </w:p>
    <w:p w:rsidR="007B61DF" w:rsidRDefault="007B61DF" w:rsidP="00753B1A">
      <w:pPr>
        <w:spacing w:after="0" w:line="240" w:lineRule="auto"/>
        <w:ind w:firstLine="567"/>
        <w:jc w:val="both"/>
        <w:rPr>
          <w:rFonts w:ascii="Times New Roman" w:hAnsi="Times New Roman" w:cs="Times New Roman"/>
          <w:sz w:val="28"/>
          <w:szCs w:val="28"/>
        </w:rPr>
      </w:pPr>
    </w:p>
    <w:p w:rsidR="007B61DF" w:rsidRDefault="007B61DF" w:rsidP="00753B1A">
      <w:pPr>
        <w:spacing w:after="0" w:line="240" w:lineRule="auto"/>
        <w:ind w:firstLine="567"/>
        <w:jc w:val="both"/>
        <w:rPr>
          <w:rFonts w:ascii="Times New Roman" w:hAnsi="Times New Roman" w:cs="Times New Roman"/>
          <w:sz w:val="28"/>
          <w:szCs w:val="28"/>
        </w:rPr>
      </w:pPr>
    </w:p>
    <w:p w:rsidR="007B61DF" w:rsidRDefault="007B61DF" w:rsidP="00753B1A">
      <w:pPr>
        <w:spacing w:after="0" w:line="240" w:lineRule="auto"/>
        <w:ind w:firstLine="567"/>
        <w:jc w:val="both"/>
        <w:rPr>
          <w:rFonts w:ascii="Times New Roman" w:hAnsi="Times New Roman" w:cs="Times New Roman"/>
          <w:sz w:val="28"/>
          <w:szCs w:val="28"/>
        </w:rPr>
      </w:pPr>
    </w:p>
    <w:p w:rsidR="007B61DF" w:rsidRDefault="007B61DF" w:rsidP="00753B1A">
      <w:pPr>
        <w:spacing w:after="0" w:line="240" w:lineRule="auto"/>
        <w:ind w:firstLine="567"/>
        <w:jc w:val="both"/>
        <w:rPr>
          <w:rFonts w:ascii="Times New Roman" w:hAnsi="Times New Roman" w:cs="Times New Roman"/>
          <w:sz w:val="28"/>
          <w:szCs w:val="28"/>
        </w:rPr>
      </w:pPr>
    </w:p>
    <w:p w:rsidR="007B61DF" w:rsidRDefault="007B61DF" w:rsidP="00753B1A">
      <w:pPr>
        <w:spacing w:after="0" w:line="240" w:lineRule="auto"/>
        <w:ind w:firstLine="567"/>
        <w:jc w:val="both"/>
        <w:rPr>
          <w:rFonts w:ascii="Times New Roman" w:hAnsi="Times New Roman" w:cs="Times New Roman"/>
          <w:sz w:val="28"/>
          <w:szCs w:val="28"/>
        </w:rPr>
      </w:pPr>
    </w:p>
    <w:p w:rsidR="007B61DF" w:rsidRDefault="007B61DF" w:rsidP="00753B1A">
      <w:pPr>
        <w:spacing w:after="0" w:line="240" w:lineRule="auto"/>
        <w:ind w:firstLine="567"/>
        <w:jc w:val="both"/>
        <w:rPr>
          <w:rFonts w:ascii="Times New Roman" w:hAnsi="Times New Roman" w:cs="Times New Roman"/>
          <w:sz w:val="28"/>
          <w:szCs w:val="28"/>
        </w:rPr>
      </w:pPr>
    </w:p>
    <w:p w:rsidR="007B61DF" w:rsidRDefault="007B61DF" w:rsidP="00753B1A">
      <w:pPr>
        <w:spacing w:after="0" w:line="240" w:lineRule="auto"/>
        <w:ind w:firstLine="567"/>
        <w:jc w:val="both"/>
        <w:rPr>
          <w:rFonts w:ascii="Times New Roman" w:hAnsi="Times New Roman" w:cs="Times New Roman"/>
          <w:sz w:val="28"/>
          <w:szCs w:val="28"/>
        </w:rPr>
      </w:pPr>
    </w:p>
    <w:p w:rsidR="007B61DF" w:rsidRDefault="007B61DF" w:rsidP="00753B1A">
      <w:pPr>
        <w:spacing w:after="0" w:line="240" w:lineRule="auto"/>
        <w:ind w:firstLine="567"/>
        <w:jc w:val="both"/>
        <w:rPr>
          <w:rFonts w:ascii="Times New Roman" w:hAnsi="Times New Roman" w:cs="Times New Roman"/>
          <w:sz w:val="28"/>
          <w:szCs w:val="28"/>
        </w:rPr>
      </w:pPr>
    </w:p>
    <w:p w:rsidR="007B61DF" w:rsidRDefault="007B61DF" w:rsidP="00753B1A">
      <w:pPr>
        <w:spacing w:after="0" w:line="240" w:lineRule="auto"/>
        <w:ind w:firstLine="567"/>
        <w:jc w:val="both"/>
        <w:rPr>
          <w:rFonts w:ascii="Times New Roman" w:hAnsi="Times New Roman" w:cs="Times New Roman"/>
          <w:sz w:val="28"/>
          <w:szCs w:val="28"/>
        </w:rPr>
      </w:pPr>
    </w:p>
    <w:p w:rsidR="00207D27" w:rsidRDefault="00207D27" w:rsidP="00753B1A">
      <w:pPr>
        <w:spacing w:after="0" w:line="240" w:lineRule="auto"/>
        <w:ind w:firstLine="567"/>
        <w:jc w:val="both"/>
        <w:rPr>
          <w:rFonts w:ascii="Times New Roman" w:hAnsi="Times New Roman" w:cs="Times New Roman"/>
          <w:sz w:val="28"/>
          <w:szCs w:val="28"/>
        </w:rPr>
      </w:pPr>
    </w:p>
    <w:p w:rsidR="00207D27" w:rsidRDefault="00207D27" w:rsidP="00753B1A">
      <w:pPr>
        <w:spacing w:after="0" w:line="240" w:lineRule="auto"/>
        <w:ind w:firstLine="567"/>
        <w:jc w:val="both"/>
        <w:rPr>
          <w:rFonts w:ascii="Times New Roman" w:hAnsi="Times New Roman" w:cs="Times New Roman"/>
          <w:sz w:val="28"/>
          <w:szCs w:val="28"/>
        </w:rPr>
      </w:pPr>
    </w:p>
    <w:p w:rsidR="007B61DF" w:rsidRDefault="007B61DF" w:rsidP="00753B1A">
      <w:pPr>
        <w:spacing w:after="0" w:line="240" w:lineRule="auto"/>
        <w:ind w:firstLine="567"/>
        <w:jc w:val="both"/>
        <w:rPr>
          <w:rFonts w:ascii="Times New Roman" w:hAnsi="Times New Roman" w:cs="Times New Roman"/>
          <w:sz w:val="28"/>
          <w:szCs w:val="28"/>
        </w:rPr>
      </w:pPr>
    </w:p>
    <w:p w:rsidR="007B61DF" w:rsidRDefault="007B61DF" w:rsidP="00753B1A">
      <w:pPr>
        <w:spacing w:after="0" w:line="240" w:lineRule="auto"/>
        <w:ind w:firstLine="567"/>
        <w:jc w:val="both"/>
        <w:rPr>
          <w:rFonts w:ascii="Times New Roman" w:hAnsi="Times New Roman" w:cs="Times New Roman"/>
          <w:sz w:val="28"/>
          <w:szCs w:val="28"/>
        </w:rPr>
      </w:pPr>
    </w:p>
    <w:p w:rsidR="002463F0" w:rsidRDefault="002463F0" w:rsidP="00753B1A">
      <w:pPr>
        <w:spacing w:after="0" w:line="240" w:lineRule="auto"/>
        <w:ind w:firstLine="567"/>
        <w:jc w:val="both"/>
        <w:rPr>
          <w:rFonts w:ascii="Times New Roman" w:hAnsi="Times New Roman" w:cs="Times New Roman"/>
          <w:sz w:val="28"/>
          <w:szCs w:val="28"/>
        </w:rPr>
      </w:pPr>
    </w:p>
    <w:p w:rsidR="00737988" w:rsidRDefault="00737988" w:rsidP="00753B1A">
      <w:pPr>
        <w:pStyle w:val="1"/>
        <w:spacing w:before="0" w:line="240" w:lineRule="auto"/>
        <w:ind w:firstLine="567"/>
        <w:jc w:val="both"/>
        <w:rPr>
          <w:rFonts w:ascii="Times New Roman" w:hAnsi="Times New Roman" w:cs="Times New Roman"/>
          <w:color w:val="auto"/>
        </w:rPr>
      </w:pPr>
      <w:bookmarkStart w:id="7" w:name="_Toc436136980"/>
    </w:p>
    <w:p w:rsidR="00737988" w:rsidRPr="00737988" w:rsidRDefault="00737988" w:rsidP="00737988"/>
    <w:bookmarkEnd w:id="7"/>
    <w:p w:rsidR="001B16D1" w:rsidRPr="00D2577D" w:rsidRDefault="00D2577D" w:rsidP="00F36AF1">
      <w:pPr>
        <w:pStyle w:val="1"/>
        <w:spacing w:before="0" w:line="240" w:lineRule="auto"/>
        <w:ind w:firstLine="567"/>
        <w:jc w:val="center"/>
        <w:rPr>
          <w:rFonts w:ascii="Times New Roman" w:hAnsi="Times New Roman" w:cs="Times New Roman"/>
          <w:color w:val="auto"/>
        </w:rPr>
      </w:pPr>
      <w:r>
        <w:rPr>
          <w:rFonts w:ascii="Times New Roman" w:hAnsi="Times New Roman" w:cs="Times New Roman"/>
          <w:color w:val="auto"/>
          <w:lang w:val="de-DE"/>
        </w:rPr>
        <w:lastRenderedPageBreak/>
        <w:t>C</w:t>
      </w:r>
      <w:r>
        <w:rPr>
          <w:rFonts w:ascii="Times New Roman" w:hAnsi="Times New Roman" w:cs="Times New Roman"/>
          <w:color w:val="auto"/>
        </w:rPr>
        <w:t>ПИСОК ИСПОЛЬЗОВАННЫХ ИСТОЧНИКОВ</w:t>
      </w:r>
    </w:p>
    <w:p w:rsidR="001B16D1" w:rsidRDefault="001B16D1" w:rsidP="00753B1A">
      <w:pPr>
        <w:spacing w:after="0" w:line="240" w:lineRule="auto"/>
        <w:ind w:firstLine="567"/>
        <w:jc w:val="both"/>
        <w:rPr>
          <w:rFonts w:ascii="Times New Roman" w:hAnsi="Times New Roman" w:cs="Times New Roman"/>
          <w:b/>
          <w:sz w:val="28"/>
          <w:szCs w:val="28"/>
        </w:rPr>
      </w:pPr>
    </w:p>
    <w:p w:rsidR="007964AE" w:rsidRPr="00B91F02"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D062A5">
        <w:rPr>
          <w:rFonts w:ascii="Times New Roman" w:hAnsi="Times New Roman" w:cs="Times New Roman"/>
          <w:sz w:val="28"/>
          <w:szCs w:val="28"/>
        </w:rPr>
        <w:t>Об утверждении Государственной программы развития образования Республики Казахстан на 2011 - 2020 годы</w:t>
      </w:r>
      <w:r>
        <w:rPr>
          <w:rFonts w:ascii="Times New Roman" w:hAnsi="Times New Roman" w:cs="Times New Roman"/>
          <w:sz w:val="28"/>
          <w:szCs w:val="28"/>
        </w:rPr>
        <w:t xml:space="preserve">. </w:t>
      </w:r>
      <w:r w:rsidRPr="00A34034">
        <w:rPr>
          <w:rFonts w:ascii="Times New Roman" w:hAnsi="Times New Roman" w:cs="Times New Roman"/>
          <w:color w:val="000000" w:themeColor="text1"/>
          <w:sz w:val="28"/>
          <w:szCs w:val="28"/>
          <w:lang w:val="en-US"/>
        </w:rPr>
        <w:t>URL</w:t>
      </w:r>
      <w:r w:rsidRPr="00F36AF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B91F02">
        <w:rPr>
          <w:rFonts w:ascii="Times New Roman" w:hAnsi="Times New Roman" w:cs="Times New Roman"/>
          <w:color w:val="000000" w:themeColor="text1"/>
          <w:sz w:val="28"/>
          <w:szCs w:val="28"/>
        </w:rPr>
        <w:t>http://adilet.zan.kz/rus/docs/U1000001118</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511CED">
        <w:rPr>
          <w:rFonts w:ascii="Times New Roman" w:hAnsi="Times New Roman" w:cs="Times New Roman"/>
          <w:sz w:val="28"/>
          <w:szCs w:val="28"/>
        </w:rPr>
        <w:t>Агеева А.В. Ценностные ориентации российской молодежи: материалы Ломоносовских чтений. – М., 2003. – Т.2. – С.</w:t>
      </w:r>
      <w:r w:rsidR="00F36AF1">
        <w:rPr>
          <w:rFonts w:ascii="Times New Roman" w:hAnsi="Times New Roman" w:cs="Times New Roman"/>
          <w:sz w:val="28"/>
          <w:szCs w:val="28"/>
        </w:rPr>
        <w:t xml:space="preserve"> </w:t>
      </w:r>
      <w:r w:rsidRPr="00511CED">
        <w:rPr>
          <w:rFonts w:ascii="Times New Roman" w:hAnsi="Times New Roman" w:cs="Times New Roman"/>
          <w:sz w:val="28"/>
          <w:szCs w:val="28"/>
        </w:rPr>
        <w:t>21.</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AA5177">
        <w:rPr>
          <w:rFonts w:ascii="Times New Roman" w:hAnsi="Times New Roman" w:cs="Times New Roman"/>
          <w:sz w:val="28"/>
          <w:szCs w:val="28"/>
        </w:rPr>
        <w:t>Ихсанова Д.Т., Аймаганбетов А.Б.     Социально-психологические особенности развития ценностных ориентаций в юношеском в</w:t>
      </w:r>
      <w:r w:rsidR="00F23115">
        <w:rPr>
          <w:rFonts w:ascii="Times New Roman" w:hAnsi="Times New Roman" w:cs="Times New Roman"/>
          <w:sz w:val="28"/>
          <w:szCs w:val="28"/>
        </w:rPr>
        <w:t>озрасте // Вестник КазНУ.</w:t>
      </w:r>
      <w:r w:rsidR="007065CA">
        <w:rPr>
          <w:rFonts w:ascii="Times New Roman" w:hAnsi="Times New Roman" w:cs="Times New Roman"/>
          <w:sz w:val="28"/>
          <w:szCs w:val="28"/>
        </w:rPr>
        <w:t xml:space="preserve"> </w:t>
      </w:r>
      <w:r w:rsidR="00F23115">
        <w:rPr>
          <w:rFonts w:ascii="Times New Roman" w:hAnsi="Times New Roman" w:cs="Times New Roman"/>
          <w:sz w:val="28"/>
          <w:szCs w:val="28"/>
        </w:rPr>
        <w:t>Серия</w:t>
      </w:r>
      <w:r w:rsidRPr="00AA5177">
        <w:rPr>
          <w:rFonts w:ascii="Times New Roman" w:hAnsi="Times New Roman" w:cs="Times New Roman"/>
          <w:sz w:val="28"/>
          <w:szCs w:val="28"/>
        </w:rPr>
        <w:t xml:space="preserve"> психологии и социологии. - 2013. - №2.- С.23-33.</w:t>
      </w:r>
    </w:p>
    <w:p w:rsidR="007964AE" w:rsidRDefault="00EB4B03"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Куриленко Ю.</w:t>
      </w:r>
      <w:r w:rsidR="007964AE" w:rsidRPr="00AA5177">
        <w:rPr>
          <w:rFonts w:ascii="Times New Roman" w:hAnsi="Times New Roman" w:cs="Times New Roman"/>
          <w:sz w:val="28"/>
          <w:szCs w:val="28"/>
        </w:rPr>
        <w:t>А. Смысловая сфера как структурный элемент личности</w:t>
      </w:r>
      <w:r w:rsidR="007964AE">
        <w:rPr>
          <w:rFonts w:ascii="Times New Roman" w:hAnsi="Times New Roman" w:cs="Times New Roman"/>
          <w:sz w:val="28"/>
          <w:szCs w:val="28"/>
        </w:rPr>
        <w:t>//</w:t>
      </w:r>
      <w:r w:rsidR="007964AE" w:rsidRPr="00F57172">
        <w:t xml:space="preserve"> </w:t>
      </w:r>
      <w:r w:rsidR="007964AE" w:rsidRPr="00F57172">
        <w:rPr>
          <w:rFonts w:ascii="Times New Roman" w:hAnsi="Times New Roman" w:cs="Times New Roman"/>
          <w:sz w:val="28"/>
          <w:szCs w:val="28"/>
        </w:rPr>
        <w:t>Психопедагогика в правоохранительных органах</w:t>
      </w:r>
      <w:r w:rsidR="007964AE">
        <w:rPr>
          <w:rFonts w:ascii="Times New Roman" w:hAnsi="Times New Roman" w:cs="Times New Roman"/>
          <w:sz w:val="28"/>
          <w:szCs w:val="28"/>
        </w:rPr>
        <w:t>.-</w:t>
      </w:r>
      <w:r w:rsidR="007964AE" w:rsidRPr="00F57172">
        <w:rPr>
          <w:rFonts w:ascii="Times New Roman" w:hAnsi="Times New Roman" w:cs="Times New Roman"/>
          <w:sz w:val="28"/>
          <w:szCs w:val="28"/>
        </w:rPr>
        <w:t xml:space="preserve"> 2014</w:t>
      </w:r>
      <w:r w:rsidR="007964AE">
        <w:rPr>
          <w:rFonts w:ascii="Times New Roman" w:hAnsi="Times New Roman" w:cs="Times New Roman"/>
          <w:sz w:val="28"/>
          <w:szCs w:val="28"/>
        </w:rPr>
        <w:t>.-</w:t>
      </w:r>
      <w:r w:rsidR="007964AE" w:rsidRPr="00F57172">
        <w:rPr>
          <w:rFonts w:ascii="Times New Roman" w:hAnsi="Times New Roman" w:cs="Times New Roman"/>
          <w:sz w:val="28"/>
          <w:szCs w:val="28"/>
        </w:rPr>
        <w:t xml:space="preserve"> №2</w:t>
      </w:r>
      <w:r w:rsidR="007964AE">
        <w:rPr>
          <w:rFonts w:ascii="Times New Roman" w:hAnsi="Times New Roman" w:cs="Times New Roman"/>
          <w:sz w:val="28"/>
          <w:szCs w:val="28"/>
        </w:rPr>
        <w:t>.-</w:t>
      </w:r>
      <w:r w:rsidR="00F36AF1">
        <w:rPr>
          <w:rFonts w:ascii="Times New Roman" w:hAnsi="Times New Roman" w:cs="Times New Roman"/>
          <w:sz w:val="28"/>
          <w:szCs w:val="28"/>
        </w:rPr>
        <w:t xml:space="preserve"> </w:t>
      </w:r>
      <w:r w:rsidR="007964AE">
        <w:rPr>
          <w:rFonts w:ascii="Times New Roman" w:hAnsi="Times New Roman" w:cs="Times New Roman"/>
          <w:sz w:val="28"/>
          <w:szCs w:val="28"/>
        </w:rPr>
        <w:t>С.</w:t>
      </w:r>
      <w:r w:rsidR="00F36AF1">
        <w:rPr>
          <w:rFonts w:ascii="Times New Roman" w:hAnsi="Times New Roman" w:cs="Times New Roman"/>
          <w:sz w:val="28"/>
          <w:szCs w:val="28"/>
        </w:rPr>
        <w:t xml:space="preserve"> </w:t>
      </w:r>
      <w:r w:rsidR="007964AE">
        <w:rPr>
          <w:rFonts w:ascii="Times New Roman" w:hAnsi="Times New Roman" w:cs="Times New Roman"/>
          <w:sz w:val="28"/>
          <w:szCs w:val="28"/>
        </w:rPr>
        <w:t>20-23.</w:t>
      </w:r>
    </w:p>
    <w:p w:rsidR="007964AE" w:rsidRPr="00B91F02"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B91F02">
        <w:rPr>
          <w:rFonts w:ascii="Times New Roman" w:hAnsi="Times New Roman" w:cs="Times New Roman"/>
          <w:sz w:val="28"/>
          <w:szCs w:val="28"/>
        </w:rPr>
        <w:t xml:space="preserve">Елишев С. Теоретико-методологические подходы к изучению понятий "ценность", "ценностные ориентации" // Выбор пути. </w:t>
      </w:r>
      <w:r w:rsidR="00EB4B03">
        <w:rPr>
          <w:rFonts w:ascii="Times New Roman" w:hAnsi="Times New Roman" w:cs="Times New Roman"/>
          <w:sz w:val="28"/>
          <w:szCs w:val="28"/>
        </w:rPr>
        <w:t xml:space="preserve">- </w:t>
      </w:r>
      <w:r w:rsidR="00F36AF1">
        <w:rPr>
          <w:rFonts w:ascii="Times New Roman" w:hAnsi="Times New Roman" w:cs="Times New Roman"/>
          <w:sz w:val="28"/>
          <w:szCs w:val="28"/>
        </w:rPr>
        <w:t xml:space="preserve"> </w:t>
      </w:r>
      <w:r w:rsidRPr="00B91F02">
        <w:rPr>
          <w:rFonts w:ascii="Times New Roman" w:hAnsi="Times New Roman" w:cs="Times New Roman"/>
          <w:sz w:val="28"/>
          <w:szCs w:val="28"/>
        </w:rPr>
        <w:t>М</w:t>
      </w:r>
      <w:r w:rsidR="00F36AF1">
        <w:rPr>
          <w:rFonts w:ascii="Times New Roman" w:hAnsi="Times New Roman" w:cs="Times New Roman"/>
          <w:sz w:val="28"/>
          <w:szCs w:val="28"/>
        </w:rPr>
        <w:t xml:space="preserve">.: </w:t>
      </w:r>
      <w:r w:rsidR="00F36AF1" w:rsidRPr="00B91F02">
        <w:rPr>
          <w:rFonts w:ascii="Times New Roman" w:hAnsi="Times New Roman" w:cs="Times New Roman"/>
          <w:sz w:val="28"/>
          <w:szCs w:val="28"/>
        </w:rPr>
        <w:t>ИРСИ</w:t>
      </w:r>
      <w:r w:rsidRPr="00B91F02">
        <w:rPr>
          <w:rFonts w:ascii="Times New Roman" w:hAnsi="Times New Roman" w:cs="Times New Roman"/>
          <w:sz w:val="28"/>
          <w:szCs w:val="28"/>
        </w:rPr>
        <w:t xml:space="preserve">, 2010. </w:t>
      </w:r>
      <w:r w:rsidR="00EB4B03">
        <w:rPr>
          <w:rFonts w:ascii="Times New Roman" w:hAnsi="Times New Roman" w:cs="Times New Roman"/>
          <w:sz w:val="28"/>
          <w:szCs w:val="28"/>
        </w:rPr>
        <w:t xml:space="preserve">- </w:t>
      </w:r>
      <w:r w:rsidRPr="00B91F02">
        <w:rPr>
          <w:rFonts w:ascii="Times New Roman" w:hAnsi="Times New Roman" w:cs="Times New Roman"/>
          <w:sz w:val="28"/>
          <w:szCs w:val="28"/>
        </w:rPr>
        <w:t xml:space="preserve"> С. 108–128.</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511CED">
        <w:rPr>
          <w:rFonts w:ascii="Times New Roman" w:hAnsi="Times New Roman" w:cs="Times New Roman"/>
          <w:sz w:val="28"/>
          <w:szCs w:val="28"/>
        </w:rPr>
        <w:t>Шакеева Ч.А. Ценностные ориентации и самочувствие молодежи в новых общественно-экономических условиях. – М.: Институт практической психологии, 1998. – 192 с.</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511CED">
        <w:rPr>
          <w:rFonts w:ascii="Times New Roman" w:hAnsi="Times New Roman" w:cs="Times New Roman"/>
          <w:sz w:val="28"/>
          <w:szCs w:val="28"/>
        </w:rPr>
        <w:t xml:space="preserve">Одинцова М.А. Ценностно-смысловая сфера лиц разного виктимного типа. </w:t>
      </w:r>
      <w:r w:rsidR="00EB4B03">
        <w:rPr>
          <w:rFonts w:ascii="Times New Roman" w:hAnsi="Times New Roman" w:cs="Times New Roman"/>
          <w:sz w:val="28"/>
          <w:szCs w:val="28"/>
        </w:rPr>
        <w:t>-</w:t>
      </w:r>
      <w:r w:rsidRPr="00511CED">
        <w:rPr>
          <w:rFonts w:ascii="Times New Roman" w:hAnsi="Times New Roman" w:cs="Times New Roman"/>
          <w:sz w:val="28"/>
          <w:szCs w:val="28"/>
        </w:rPr>
        <w:t xml:space="preserve"> М.: ФЛИНТА, 2014. </w:t>
      </w:r>
      <w:r w:rsidR="00EB4B03">
        <w:rPr>
          <w:rFonts w:ascii="Times New Roman" w:hAnsi="Times New Roman" w:cs="Times New Roman"/>
          <w:sz w:val="28"/>
          <w:szCs w:val="28"/>
        </w:rPr>
        <w:t xml:space="preserve">- </w:t>
      </w:r>
      <w:r w:rsidRPr="00511CED">
        <w:rPr>
          <w:rFonts w:ascii="Times New Roman" w:hAnsi="Times New Roman" w:cs="Times New Roman"/>
          <w:sz w:val="28"/>
          <w:szCs w:val="28"/>
        </w:rPr>
        <w:t xml:space="preserve"> 180 с.</w:t>
      </w:r>
    </w:p>
    <w:p w:rsidR="007964AE" w:rsidRPr="00B91F02"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B91F02">
        <w:rPr>
          <w:rFonts w:ascii="Times New Roman" w:hAnsi="Times New Roman" w:cs="Times New Roman"/>
          <w:sz w:val="28"/>
          <w:szCs w:val="28"/>
        </w:rPr>
        <w:t>Данилкова М.П. Принципы ранжирования ценностей // Вестник КемГУ. – 2013. – № 3(55). – С.205-208.</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172A9F">
        <w:rPr>
          <w:rFonts w:ascii="Times New Roman" w:hAnsi="Times New Roman" w:cs="Times New Roman"/>
          <w:sz w:val="28"/>
          <w:szCs w:val="28"/>
        </w:rPr>
        <w:t>Их</w:t>
      </w:r>
      <w:r>
        <w:rPr>
          <w:rFonts w:ascii="Times New Roman" w:hAnsi="Times New Roman" w:cs="Times New Roman"/>
          <w:sz w:val="28"/>
          <w:szCs w:val="28"/>
        </w:rPr>
        <w:t>с</w:t>
      </w:r>
      <w:r w:rsidRPr="00172A9F">
        <w:rPr>
          <w:rFonts w:ascii="Times New Roman" w:hAnsi="Times New Roman" w:cs="Times New Roman"/>
          <w:sz w:val="28"/>
          <w:szCs w:val="28"/>
        </w:rPr>
        <w:t>анова</w:t>
      </w:r>
      <w:r w:rsidRPr="008D415D">
        <w:rPr>
          <w:rFonts w:ascii="Times New Roman" w:hAnsi="Times New Roman" w:cs="Times New Roman"/>
          <w:sz w:val="28"/>
          <w:szCs w:val="28"/>
        </w:rPr>
        <w:t xml:space="preserve"> </w:t>
      </w:r>
      <w:r w:rsidRPr="00172A9F">
        <w:rPr>
          <w:rFonts w:ascii="Times New Roman" w:hAnsi="Times New Roman" w:cs="Times New Roman"/>
          <w:sz w:val="28"/>
          <w:szCs w:val="28"/>
        </w:rPr>
        <w:t>Д</w:t>
      </w:r>
      <w:r w:rsidRPr="008D415D">
        <w:rPr>
          <w:rFonts w:ascii="Times New Roman" w:hAnsi="Times New Roman" w:cs="Times New Roman"/>
          <w:sz w:val="28"/>
          <w:szCs w:val="28"/>
        </w:rPr>
        <w:t>.</w:t>
      </w:r>
      <w:r w:rsidRPr="00172A9F">
        <w:rPr>
          <w:rFonts w:ascii="Times New Roman" w:hAnsi="Times New Roman" w:cs="Times New Roman"/>
          <w:sz w:val="28"/>
          <w:szCs w:val="28"/>
        </w:rPr>
        <w:t>Т</w:t>
      </w:r>
      <w:r w:rsidRPr="008D415D">
        <w:rPr>
          <w:rFonts w:ascii="Times New Roman" w:hAnsi="Times New Roman" w:cs="Times New Roman"/>
          <w:sz w:val="28"/>
          <w:szCs w:val="28"/>
        </w:rPr>
        <w:t xml:space="preserve">. </w:t>
      </w:r>
      <w:r w:rsidRPr="00172A9F">
        <w:rPr>
          <w:rFonts w:ascii="Times New Roman" w:hAnsi="Times New Roman" w:cs="Times New Roman"/>
          <w:sz w:val="28"/>
          <w:szCs w:val="28"/>
        </w:rPr>
        <w:t>Проблема</w:t>
      </w:r>
      <w:r w:rsidRPr="008D415D">
        <w:rPr>
          <w:rFonts w:ascii="Times New Roman" w:hAnsi="Times New Roman" w:cs="Times New Roman"/>
          <w:sz w:val="28"/>
          <w:szCs w:val="28"/>
        </w:rPr>
        <w:t xml:space="preserve"> </w:t>
      </w:r>
      <w:r w:rsidRPr="00172A9F">
        <w:rPr>
          <w:rFonts w:ascii="Times New Roman" w:hAnsi="Times New Roman" w:cs="Times New Roman"/>
          <w:sz w:val="28"/>
          <w:szCs w:val="28"/>
        </w:rPr>
        <w:t xml:space="preserve">развития ценностных ориентаций в философии и социологии // Научное пространство Европы </w:t>
      </w:r>
      <w:r w:rsidR="00EB4B03">
        <w:rPr>
          <w:rFonts w:ascii="Times New Roman" w:hAnsi="Times New Roman" w:cs="Times New Roman"/>
          <w:sz w:val="28"/>
          <w:szCs w:val="28"/>
        </w:rPr>
        <w:t>–</w:t>
      </w:r>
      <w:r w:rsidRPr="00172A9F">
        <w:rPr>
          <w:rFonts w:ascii="Times New Roman" w:hAnsi="Times New Roman" w:cs="Times New Roman"/>
          <w:sz w:val="28"/>
          <w:szCs w:val="28"/>
        </w:rPr>
        <w:t xml:space="preserve"> 2015</w:t>
      </w:r>
      <w:r w:rsidR="00EB4B03">
        <w:rPr>
          <w:rFonts w:ascii="Times New Roman" w:hAnsi="Times New Roman" w:cs="Times New Roman"/>
          <w:sz w:val="28"/>
          <w:szCs w:val="28"/>
        </w:rPr>
        <w:t xml:space="preserve"> //</w:t>
      </w:r>
      <w:r w:rsidRPr="00172A9F">
        <w:rPr>
          <w:rFonts w:ascii="Times New Roman" w:hAnsi="Times New Roman" w:cs="Times New Roman"/>
          <w:sz w:val="28"/>
          <w:szCs w:val="28"/>
        </w:rPr>
        <w:t xml:space="preserve"> http://www.rusnauka.com/14_NPE_2015/Psihologia/12_192335.doc.htm</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172A9F">
        <w:rPr>
          <w:rFonts w:ascii="Times New Roman" w:hAnsi="Times New Roman" w:cs="Times New Roman"/>
          <w:sz w:val="28"/>
          <w:szCs w:val="28"/>
        </w:rPr>
        <w:t xml:space="preserve">Елишев С.О. Изучение понятий «ценность», «ценностные ориентации» в междисциплинарном аспекте // Ценности и смыслы. </w:t>
      </w:r>
      <w:r w:rsidR="00EB4B03">
        <w:rPr>
          <w:rFonts w:ascii="Times New Roman" w:hAnsi="Times New Roman" w:cs="Times New Roman"/>
          <w:sz w:val="28"/>
          <w:szCs w:val="28"/>
        </w:rPr>
        <w:t xml:space="preserve">- </w:t>
      </w:r>
      <w:r w:rsidRPr="00172A9F">
        <w:rPr>
          <w:rFonts w:ascii="Times New Roman" w:hAnsi="Times New Roman" w:cs="Times New Roman"/>
          <w:sz w:val="28"/>
          <w:szCs w:val="28"/>
        </w:rPr>
        <w:t xml:space="preserve"> 2011. </w:t>
      </w:r>
      <w:r w:rsidR="00EB4B03">
        <w:rPr>
          <w:rFonts w:ascii="Times New Roman" w:hAnsi="Times New Roman" w:cs="Times New Roman"/>
          <w:sz w:val="28"/>
          <w:szCs w:val="28"/>
        </w:rPr>
        <w:t xml:space="preserve">- </w:t>
      </w:r>
      <w:r w:rsidRPr="00172A9F">
        <w:rPr>
          <w:rFonts w:ascii="Times New Roman" w:hAnsi="Times New Roman" w:cs="Times New Roman"/>
          <w:sz w:val="28"/>
          <w:szCs w:val="28"/>
        </w:rPr>
        <w:t xml:space="preserve"> № 2 (11). </w:t>
      </w:r>
      <w:r w:rsidR="00EB4B03">
        <w:rPr>
          <w:rFonts w:ascii="Times New Roman" w:hAnsi="Times New Roman" w:cs="Times New Roman"/>
          <w:sz w:val="28"/>
          <w:szCs w:val="28"/>
        </w:rPr>
        <w:t xml:space="preserve">- </w:t>
      </w:r>
      <w:r w:rsidRPr="00172A9F">
        <w:rPr>
          <w:rFonts w:ascii="Times New Roman" w:hAnsi="Times New Roman" w:cs="Times New Roman"/>
          <w:sz w:val="28"/>
          <w:szCs w:val="28"/>
        </w:rPr>
        <w:t xml:space="preserve"> С. 82–96.</w:t>
      </w:r>
    </w:p>
    <w:p w:rsidR="007964AE" w:rsidRPr="00B91F02"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B91F02">
        <w:rPr>
          <w:rFonts w:ascii="Times New Roman" w:hAnsi="Times New Roman" w:cs="Times New Roman"/>
          <w:color w:val="000000" w:themeColor="text1"/>
          <w:sz w:val="28"/>
          <w:szCs w:val="28"/>
        </w:rPr>
        <w:t>Современная философия науки: Знание, рациональность, ценности в трудах мыслителей Запада. Хрестоматия.</w:t>
      </w:r>
      <w:r w:rsidR="00E82D58">
        <w:rPr>
          <w:rFonts w:ascii="Times New Roman" w:hAnsi="Times New Roman" w:cs="Times New Roman"/>
          <w:color w:val="000000" w:themeColor="text1"/>
          <w:sz w:val="28"/>
          <w:szCs w:val="28"/>
        </w:rPr>
        <w:t xml:space="preserve"> - 2-е изд., перераб. и доп. / сост. </w:t>
      </w:r>
      <w:r w:rsidRPr="00B91F02">
        <w:rPr>
          <w:rFonts w:ascii="Times New Roman" w:hAnsi="Times New Roman" w:cs="Times New Roman"/>
          <w:color w:val="000000" w:themeColor="text1"/>
          <w:sz w:val="28"/>
          <w:szCs w:val="28"/>
        </w:rPr>
        <w:t>Печенкин А.А.</w:t>
      </w:r>
      <w:r w:rsidR="00F23115">
        <w:rPr>
          <w:rFonts w:ascii="Times New Roman" w:hAnsi="Times New Roman" w:cs="Times New Roman"/>
          <w:color w:val="000000" w:themeColor="text1"/>
          <w:sz w:val="28"/>
          <w:szCs w:val="28"/>
        </w:rPr>
        <w:t xml:space="preserve"> </w:t>
      </w:r>
      <w:r w:rsidRPr="00B91F02">
        <w:rPr>
          <w:rFonts w:ascii="Times New Roman" w:hAnsi="Times New Roman" w:cs="Times New Roman"/>
          <w:color w:val="000000" w:themeColor="text1"/>
          <w:sz w:val="28"/>
          <w:szCs w:val="28"/>
        </w:rPr>
        <w:t>- М.: Логос, 1996. - 397 с.</w:t>
      </w:r>
    </w:p>
    <w:p w:rsidR="007964AE" w:rsidRPr="00A66E0F"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001779">
        <w:rPr>
          <w:rFonts w:ascii="Times New Roman" w:hAnsi="Times New Roman" w:cs="Times New Roman"/>
          <w:color w:val="000000" w:themeColor="text1"/>
          <w:sz w:val="28"/>
          <w:szCs w:val="28"/>
          <w:lang w:val="kk-KZ"/>
        </w:rPr>
        <w:t>Сурженко Л</w:t>
      </w:r>
      <w:r w:rsidRPr="00001779">
        <w:rPr>
          <w:rFonts w:ascii="Times New Roman" w:hAnsi="Times New Roman" w:cs="Times New Roman"/>
          <w:color w:val="000000" w:themeColor="text1"/>
          <w:sz w:val="28"/>
          <w:szCs w:val="28"/>
        </w:rPr>
        <w:t>.В. Ценности личности: философский и психологический анализ понятия</w:t>
      </w:r>
      <w:r w:rsidR="00F36AF1">
        <w:rPr>
          <w:rFonts w:ascii="Times New Roman" w:hAnsi="Times New Roman" w:cs="Times New Roman"/>
          <w:color w:val="000000" w:themeColor="text1"/>
          <w:sz w:val="28"/>
          <w:szCs w:val="28"/>
        </w:rPr>
        <w:t xml:space="preserve"> </w:t>
      </w:r>
      <w:r w:rsidRPr="00001779">
        <w:rPr>
          <w:rFonts w:ascii="Times New Roman" w:hAnsi="Times New Roman" w:cs="Times New Roman"/>
          <w:color w:val="000000" w:themeColor="text1"/>
          <w:sz w:val="28"/>
          <w:szCs w:val="28"/>
        </w:rPr>
        <w:t>// Научный журнал КубГАУ</w:t>
      </w:r>
      <w:r w:rsidR="009C250D">
        <w:rPr>
          <w:rFonts w:ascii="Times New Roman" w:hAnsi="Times New Roman" w:cs="Times New Roman"/>
          <w:color w:val="000000" w:themeColor="text1"/>
          <w:sz w:val="28"/>
          <w:szCs w:val="28"/>
        </w:rPr>
        <w:t>. -</w:t>
      </w:r>
      <w:r w:rsidR="00E82D58" w:rsidRPr="00001779">
        <w:rPr>
          <w:rFonts w:ascii="Times New Roman" w:hAnsi="Times New Roman" w:cs="Times New Roman"/>
          <w:color w:val="000000" w:themeColor="text1"/>
          <w:sz w:val="28"/>
          <w:szCs w:val="28"/>
        </w:rPr>
        <w:t xml:space="preserve"> 2011.</w:t>
      </w:r>
      <w:r w:rsidR="009C250D">
        <w:rPr>
          <w:rFonts w:ascii="Times New Roman" w:hAnsi="Times New Roman" w:cs="Times New Roman"/>
          <w:color w:val="000000" w:themeColor="text1"/>
          <w:sz w:val="28"/>
          <w:szCs w:val="28"/>
        </w:rPr>
        <w:t xml:space="preserve"> </w:t>
      </w:r>
      <w:r w:rsidR="00E82D58">
        <w:rPr>
          <w:rFonts w:ascii="Times New Roman" w:hAnsi="Times New Roman" w:cs="Times New Roman"/>
          <w:color w:val="000000" w:themeColor="text1"/>
          <w:sz w:val="28"/>
          <w:szCs w:val="28"/>
        </w:rPr>
        <w:t>-</w:t>
      </w:r>
      <w:r w:rsidR="00E82D58" w:rsidRPr="00001779">
        <w:rPr>
          <w:rFonts w:ascii="Times New Roman" w:hAnsi="Times New Roman" w:cs="Times New Roman"/>
          <w:color w:val="000000" w:themeColor="text1"/>
          <w:sz w:val="28"/>
          <w:szCs w:val="28"/>
        </w:rPr>
        <w:t xml:space="preserve"> </w:t>
      </w:r>
      <w:r w:rsidRPr="00001779">
        <w:rPr>
          <w:rFonts w:ascii="Times New Roman" w:hAnsi="Times New Roman" w:cs="Times New Roman"/>
          <w:color w:val="000000" w:themeColor="text1"/>
          <w:sz w:val="28"/>
          <w:szCs w:val="28"/>
        </w:rPr>
        <w:t>№65(01)</w:t>
      </w:r>
      <w:r w:rsidR="00F36AF1">
        <w:rPr>
          <w:rFonts w:ascii="Times New Roman" w:hAnsi="Times New Roman" w:cs="Times New Roman"/>
          <w:color w:val="000000" w:themeColor="text1"/>
          <w:sz w:val="28"/>
          <w:szCs w:val="28"/>
        </w:rPr>
        <w:t xml:space="preserve"> //</w:t>
      </w:r>
      <w:r w:rsidRPr="00001779">
        <w:rPr>
          <w:rFonts w:ascii="Times New Roman" w:hAnsi="Times New Roman" w:cs="Times New Roman"/>
          <w:color w:val="000000" w:themeColor="text1"/>
          <w:sz w:val="28"/>
          <w:szCs w:val="28"/>
        </w:rPr>
        <w:t xml:space="preserve"> </w:t>
      </w:r>
      <w:r w:rsidRPr="00001779">
        <w:rPr>
          <w:rFonts w:ascii="Times New Roman" w:hAnsi="Times New Roman" w:cs="Times New Roman"/>
          <w:color w:val="000000" w:themeColor="text1"/>
          <w:sz w:val="28"/>
          <w:szCs w:val="28"/>
          <w:lang w:val="en-US"/>
        </w:rPr>
        <w:t>http</w:t>
      </w:r>
      <w:r w:rsidRPr="00001779">
        <w:rPr>
          <w:rFonts w:ascii="Times New Roman" w:hAnsi="Times New Roman" w:cs="Times New Roman"/>
          <w:color w:val="000000" w:themeColor="text1"/>
          <w:sz w:val="28"/>
          <w:szCs w:val="28"/>
        </w:rPr>
        <w:t>://</w:t>
      </w:r>
      <w:r w:rsidRPr="00001779">
        <w:rPr>
          <w:rFonts w:ascii="Times New Roman" w:hAnsi="Times New Roman" w:cs="Times New Roman"/>
          <w:color w:val="000000" w:themeColor="text1"/>
          <w:sz w:val="28"/>
          <w:szCs w:val="28"/>
          <w:lang w:val="en-US"/>
        </w:rPr>
        <w:t>ej</w:t>
      </w:r>
      <w:r w:rsidRPr="00001779">
        <w:rPr>
          <w:rFonts w:ascii="Times New Roman" w:hAnsi="Times New Roman" w:cs="Times New Roman"/>
          <w:color w:val="000000" w:themeColor="text1"/>
          <w:sz w:val="28"/>
          <w:szCs w:val="28"/>
        </w:rPr>
        <w:t>.</w:t>
      </w:r>
      <w:r w:rsidRPr="00A66E0F">
        <w:rPr>
          <w:rFonts w:ascii="Times New Roman" w:hAnsi="Times New Roman" w:cs="Times New Roman"/>
          <w:color w:val="000000" w:themeColor="text1"/>
          <w:sz w:val="28"/>
          <w:szCs w:val="28"/>
          <w:lang w:val="en-US"/>
        </w:rPr>
        <w:t>kubagro</w:t>
      </w:r>
      <w:r w:rsidRPr="00A66E0F">
        <w:rPr>
          <w:rFonts w:ascii="Times New Roman" w:hAnsi="Times New Roman" w:cs="Times New Roman"/>
          <w:color w:val="000000" w:themeColor="text1"/>
          <w:sz w:val="28"/>
          <w:szCs w:val="28"/>
        </w:rPr>
        <w:t>.</w:t>
      </w:r>
      <w:r w:rsidRPr="00A66E0F">
        <w:rPr>
          <w:rFonts w:ascii="Times New Roman" w:hAnsi="Times New Roman" w:cs="Times New Roman"/>
          <w:color w:val="000000" w:themeColor="text1"/>
          <w:sz w:val="28"/>
          <w:szCs w:val="28"/>
          <w:lang w:val="en-US"/>
        </w:rPr>
        <w:t>ru</w:t>
      </w:r>
      <w:r w:rsidRPr="00A66E0F">
        <w:rPr>
          <w:rFonts w:ascii="Times New Roman" w:hAnsi="Times New Roman" w:cs="Times New Roman"/>
          <w:color w:val="000000" w:themeColor="text1"/>
          <w:sz w:val="28"/>
          <w:szCs w:val="28"/>
        </w:rPr>
        <w:t>/2011/01/</w:t>
      </w:r>
      <w:r w:rsidRPr="00A66E0F">
        <w:rPr>
          <w:rFonts w:ascii="Times New Roman" w:hAnsi="Times New Roman" w:cs="Times New Roman"/>
          <w:color w:val="000000" w:themeColor="text1"/>
          <w:sz w:val="28"/>
          <w:szCs w:val="28"/>
          <w:lang w:val="en-US"/>
        </w:rPr>
        <w:t>pdf</w:t>
      </w:r>
      <w:r w:rsidRPr="00A66E0F">
        <w:rPr>
          <w:rFonts w:ascii="Times New Roman" w:hAnsi="Times New Roman" w:cs="Times New Roman"/>
          <w:color w:val="000000" w:themeColor="text1"/>
          <w:sz w:val="28"/>
          <w:szCs w:val="28"/>
        </w:rPr>
        <w:t>/18.</w:t>
      </w:r>
      <w:r w:rsidRPr="00A66E0F">
        <w:rPr>
          <w:rFonts w:ascii="Times New Roman" w:hAnsi="Times New Roman" w:cs="Times New Roman"/>
          <w:color w:val="000000" w:themeColor="text1"/>
          <w:sz w:val="28"/>
          <w:szCs w:val="28"/>
          <w:lang w:val="en-US"/>
        </w:rPr>
        <w:t>pdf</w:t>
      </w:r>
      <w:r w:rsidR="00912B1C">
        <w:rPr>
          <w:rFonts w:ascii="Times New Roman" w:hAnsi="Times New Roman" w:cs="Times New Roman"/>
          <w:color w:val="000000" w:themeColor="text1"/>
          <w:sz w:val="28"/>
          <w:szCs w:val="28"/>
        </w:rPr>
        <w:t>.</w:t>
      </w:r>
    </w:p>
    <w:p w:rsidR="007964AE" w:rsidRPr="00A66E0F"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A66E0F">
        <w:rPr>
          <w:rFonts w:ascii="Times New Roman" w:hAnsi="Times New Roman" w:cs="Times New Roman"/>
          <w:color w:val="000000" w:themeColor="text1"/>
          <w:sz w:val="28"/>
          <w:szCs w:val="28"/>
        </w:rPr>
        <w:t>Близнецова О.И., Шапенкова И.П. Изучение ценностно-смысловой сферы личности как психического новообразования юношеского возраста //</w:t>
      </w:r>
      <w:r w:rsidR="00F36AF1" w:rsidRPr="00A66E0F">
        <w:rPr>
          <w:rFonts w:ascii="Times New Roman" w:hAnsi="Times New Roman" w:cs="Times New Roman"/>
          <w:color w:val="000000" w:themeColor="text1"/>
          <w:sz w:val="28"/>
          <w:szCs w:val="28"/>
        </w:rPr>
        <w:t xml:space="preserve"> </w:t>
      </w:r>
      <w:r w:rsidRPr="00A66E0F">
        <w:rPr>
          <w:rFonts w:ascii="Times New Roman" w:hAnsi="Times New Roman" w:cs="Times New Roman"/>
          <w:color w:val="000000" w:themeColor="text1"/>
          <w:sz w:val="28"/>
          <w:szCs w:val="28"/>
        </w:rPr>
        <w:t>Вестник Нижневартовског</w:t>
      </w:r>
      <w:r w:rsidR="004A4047" w:rsidRPr="00A66E0F">
        <w:rPr>
          <w:rFonts w:ascii="Times New Roman" w:hAnsi="Times New Roman" w:cs="Times New Roman"/>
          <w:color w:val="000000" w:themeColor="text1"/>
          <w:sz w:val="28"/>
          <w:szCs w:val="28"/>
        </w:rPr>
        <w:t>о государственного университета.-</w:t>
      </w:r>
      <w:r w:rsidRPr="00A66E0F">
        <w:rPr>
          <w:rFonts w:ascii="Times New Roman" w:hAnsi="Times New Roman" w:cs="Times New Roman"/>
          <w:color w:val="000000" w:themeColor="text1"/>
          <w:sz w:val="28"/>
          <w:szCs w:val="28"/>
        </w:rPr>
        <w:t xml:space="preserve"> 2012. - №2</w:t>
      </w:r>
      <w:r w:rsidR="00F36AF1" w:rsidRPr="00A66E0F">
        <w:rPr>
          <w:rFonts w:ascii="Times New Roman" w:hAnsi="Times New Roman" w:cs="Times New Roman"/>
          <w:color w:val="000000" w:themeColor="text1"/>
          <w:sz w:val="28"/>
          <w:szCs w:val="28"/>
        </w:rPr>
        <w:t xml:space="preserve"> //</w:t>
      </w:r>
      <w:r w:rsidRPr="00A66E0F">
        <w:rPr>
          <w:rFonts w:ascii="Times New Roman" w:hAnsi="Times New Roman" w:cs="Times New Roman"/>
          <w:color w:val="000000" w:themeColor="text1"/>
          <w:sz w:val="28"/>
          <w:szCs w:val="28"/>
        </w:rPr>
        <w:t xml:space="preserve"> </w:t>
      </w:r>
      <w:r w:rsidRPr="00A66E0F">
        <w:rPr>
          <w:rFonts w:ascii="Times New Roman" w:hAnsi="Times New Roman" w:cs="Times New Roman"/>
          <w:color w:val="000000" w:themeColor="text1"/>
          <w:sz w:val="28"/>
          <w:szCs w:val="28"/>
          <w:lang w:val="en-US"/>
        </w:rPr>
        <w:t>http</w:t>
      </w:r>
      <w:r w:rsidRPr="00A66E0F">
        <w:rPr>
          <w:rFonts w:ascii="Times New Roman" w:hAnsi="Times New Roman" w:cs="Times New Roman"/>
          <w:color w:val="000000" w:themeColor="text1"/>
          <w:sz w:val="28"/>
          <w:szCs w:val="28"/>
        </w:rPr>
        <w:t>://</w:t>
      </w:r>
      <w:r w:rsidRPr="00A66E0F">
        <w:rPr>
          <w:rFonts w:ascii="Times New Roman" w:hAnsi="Times New Roman" w:cs="Times New Roman"/>
          <w:color w:val="000000" w:themeColor="text1"/>
          <w:sz w:val="28"/>
          <w:szCs w:val="28"/>
          <w:lang w:val="en-US"/>
        </w:rPr>
        <w:t>ores</w:t>
      </w:r>
      <w:r w:rsidRPr="00A66E0F">
        <w:rPr>
          <w:rFonts w:ascii="Times New Roman" w:hAnsi="Times New Roman" w:cs="Times New Roman"/>
          <w:color w:val="000000" w:themeColor="text1"/>
          <w:sz w:val="28"/>
          <w:szCs w:val="28"/>
        </w:rPr>
        <w:t>.</w:t>
      </w:r>
      <w:r w:rsidRPr="00A66E0F">
        <w:rPr>
          <w:rFonts w:ascii="Times New Roman" w:hAnsi="Times New Roman" w:cs="Times New Roman"/>
          <w:color w:val="000000" w:themeColor="text1"/>
          <w:sz w:val="28"/>
          <w:szCs w:val="28"/>
          <w:lang w:val="en-US"/>
        </w:rPr>
        <w:t>su</w:t>
      </w:r>
      <w:r w:rsidRPr="00A66E0F">
        <w:rPr>
          <w:rFonts w:ascii="Times New Roman" w:hAnsi="Times New Roman" w:cs="Times New Roman"/>
          <w:color w:val="000000" w:themeColor="text1"/>
          <w:sz w:val="28"/>
          <w:szCs w:val="28"/>
        </w:rPr>
        <w:t>/</w:t>
      </w:r>
      <w:r w:rsidRPr="00A66E0F">
        <w:rPr>
          <w:rFonts w:ascii="Times New Roman" w:hAnsi="Times New Roman" w:cs="Times New Roman"/>
          <w:color w:val="000000" w:themeColor="text1"/>
          <w:sz w:val="28"/>
          <w:szCs w:val="28"/>
          <w:lang w:val="en-US"/>
        </w:rPr>
        <w:t>ru</w:t>
      </w:r>
      <w:r w:rsidRPr="00A66E0F">
        <w:rPr>
          <w:rFonts w:ascii="Times New Roman" w:hAnsi="Times New Roman" w:cs="Times New Roman"/>
          <w:color w:val="000000" w:themeColor="text1"/>
          <w:sz w:val="28"/>
          <w:szCs w:val="28"/>
        </w:rPr>
        <w:t>/</w:t>
      </w:r>
      <w:r w:rsidRPr="00A66E0F">
        <w:rPr>
          <w:rFonts w:ascii="Times New Roman" w:hAnsi="Times New Roman" w:cs="Times New Roman"/>
          <w:color w:val="000000" w:themeColor="text1"/>
          <w:sz w:val="28"/>
          <w:szCs w:val="28"/>
          <w:lang w:val="en-US"/>
        </w:rPr>
        <w:t>journals</w:t>
      </w:r>
      <w:r w:rsidRPr="00A66E0F">
        <w:rPr>
          <w:rFonts w:ascii="Times New Roman" w:hAnsi="Times New Roman" w:cs="Times New Roman"/>
          <w:color w:val="000000" w:themeColor="text1"/>
          <w:sz w:val="28"/>
          <w:szCs w:val="28"/>
        </w:rPr>
        <w:t>/</w:t>
      </w:r>
      <w:r w:rsidRPr="00A66E0F">
        <w:rPr>
          <w:rFonts w:ascii="Times New Roman" w:hAnsi="Times New Roman" w:cs="Times New Roman"/>
          <w:color w:val="000000" w:themeColor="text1"/>
          <w:sz w:val="28"/>
          <w:szCs w:val="28"/>
          <w:lang w:val="en-US"/>
        </w:rPr>
        <w:t>vestnik</w:t>
      </w:r>
      <w:r w:rsidRPr="00A66E0F">
        <w:rPr>
          <w:rFonts w:ascii="Times New Roman" w:hAnsi="Times New Roman" w:cs="Times New Roman"/>
          <w:color w:val="000000" w:themeColor="text1"/>
          <w:sz w:val="28"/>
          <w:szCs w:val="28"/>
        </w:rPr>
        <w:t>-</w:t>
      </w:r>
      <w:r w:rsidRPr="00A66E0F">
        <w:rPr>
          <w:rFonts w:ascii="Times New Roman" w:hAnsi="Times New Roman" w:cs="Times New Roman"/>
          <w:color w:val="000000" w:themeColor="text1"/>
          <w:sz w:val="28"/>
          <w:szCs w:val="28"/>
          <w:lang w:val="en-US"/>
        </w:rPr>
        <w:t>nizhnevartovskogo</w:t>
      </w:r>
      <w:r w:rsidRPr="00A66E0F">
        <w:rPr>
          <w:rFonts w:ascii="Times New Roman" w:hAnsi="Times New Roman" w:cs="Times New Roman"/>
          <w:color w:val="000000" w:themeColor="text1"/>
          <w:sz w:val="28"/>
          <w:szCs w:val="28"/>
        </w:rPr>
        <w:t>-</w:t>
      </w:r>
      <w:r w:rsidRPr="00A66E0F">
        <w:rPr>
          <w:rFonts w:ascii="Times New Roman" w:hAnsi="Times New Roman" w:cs="Times New Roman"/>
          <w:color w:val="000000" w:themeColor="text1"/>
          <w:sz w:val="28"/>
          <w:szCs w:val="28"/>
          <w:lang w:val="en-US"/>
        </w:rPr>
        <w:t>gosudarstvennogogumanit</w:t>
      </w:r>
      <w:r w:rsidRPr="00A66E0F">
        <w:rPr>
          <w:rFonts w:ascii="Times New Roman" w:hAnsi="Times New Roman" w:cs="Times New Roman"/>
          <w:color w:val="000000" w:themeColor="text1"/>
          <w:sz w:val="28"/>
          <w:szCs w:val="28"/>
        </w:rPr>
        <w:t>/2012-</w:t>
      </w:r>
      <w:r w:rsidRPr="00A66E0F">
        <w:rPr>
          <w:rFonts w:ascii="Times New Roman" w:hAnsi="Times New Roman" w:cs="Times New Roman"/>
          <w:color w:val="000000" w:themeColor="text1"/>
          <w:sz w:val="28"/>
          <w:szCs w:val="28"/>
          <w:lang w:val="en-US"/>
        </w:rPr>
        <w:t>nomer</w:t>
      </w:r>
      <w:r w:rsidRPr="00A66E0F">
        <w:rPr>
          <w:rFonts w:ascii="Times New Roman" w:hAnsi="Times New Roman" w:cs="Times New Roman"/>
          <w:color w:val="000000" w:themeColor="text1"/>
          <w:sz w:val="28"/>
          <w:szCs w:val="28"/>
        </w:rPr>
        <w:t>-2/</w:t>
      </w:r>
    </w:p>
    <w:p w:rsidR="007964AE" w:rsidRPr="00A66E0F"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A66E0F">
        <w:rPr>
          <w:rFonts w:ascii="Times New Roman" w:hAnsi="Times New Roman" w:cs="Times New Roman"/>
          <w:color w:val="000000" w:themeColor="text1"/>
          <w:sz w:val="28"/>
          <w:szCs w:val="28"/>
        </w:rPr>
        <w:t>Риккерт Г. О понятии философии. Философия жизни. – Киев, 1998. – 459 с.</w:t>
      </w:r>
    </w:p>
    <w:p w:rsidR="007964AE" w:rsidRPr="00901D0A"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0B2F49">
        <w:rPr>
          <w:rFonts w:ascii="Times New Roman" w:hAnsi="Times New Roman" w:cs="Times New Roman"/>
          <w:sz w:val="28"/>
          <w:szCs w:val="28"/>
        </w:rPr>
        <w:lastRenderedPageBreak/>
        <w:t>Прокудина Д.А. Особенности теоретико-методологических подходов к социологическому анализу ценностей</w:t>
      </w:r>
      <w:r w:rsidR="00F23115">
        <w:rPr>
          <w:rFonts w:ascii="Times New Roman" w:hAnsi="Times New Roman" w:cs="Times New Roman"/>
          <w:sz w:val="28"/>
          <w:szCs w:val="28"/>
        </w:rPr>
        <w:t xml:space="preserve"> /</w:t>
      </w:r>
      <w:r w:rsidRPr="000B2F49">
        <w:rPr>
          <w:rFonts w:ascii="Times New Roman" w:hAnsi="Times New Roman" w:cs="Times New Roman"/>
          <w:sz w:val="28"/>
          <w:szCs w:val="28"/>
        </w:rPr>
        <w:t>/ Сборник статей аспирантов "Россия и социальные изменения в современном мире".</w:t>
      </w:r>
      <w:r w:rsidRPr="00901D0A">
        <w:rPr>
          <w:rFonts w:ascii="Times New Roman" w:hAnsi="Times New Roman" w:cs="Times New Roman"/>
          <w:sz w:val="28"/>
          <w:szCs w:val="28"/>
        </w:rPr>
        <w:t>– М.: МАКС Пр</w:t>
      </w:r>
      <w:r w:rsidR="00901D0A" w:rsidRPr="00901D0A">
        <w:rPr>
          <w:rFonts w:ascii="Times New Roman" w:hAnsi="Times New Roman" w:cs="Times New Roman"/>
          <w:sz w:val="28"/>
          <w:szCs w:val="28"/>
        </w:rPr>
        <w:t>есс</w:t>
      </w:r>
      <w:r w:rsidR="009C250D">
        <w:rPr>
          <w:rFonts w:ascii="Times New Roman" w:hAnsi="Times New Roman" w:cs="Times New Roman"/>
          <w:sz w:val="28"/>
          <w:szCs w:val="28"/>
        </w:rPr>
        <w:t>,</w:t>
      </w:r>
      <w:r w:rsidR="00901D0A">
        <w:rPr>
          <w:rFonts w:ascii="Times New Roman" w:hAnsi="Times New Roman" w:cs="Times New Roman"/>
          <w:sz w:val="28"/>
          <w:szCs w:val="28"/>
        </w:rPr>
        <w:t xml:space="preserve"> </w:t>
      </w:r>
      <w:r w:rsidRPr="00901D0A">
        <w:rPr>
          <w:rFonts w:ascii="Times New Roman" w:hAnsi="Times New Roman" w:cs="Times New Roman"/>
          <w:sz w:val="28"/>
          <w:szCs w:val="28"/>
        </w:rPr>
        <w:t xml:space="preserve"> 2004</w:t>
      </w:r>
      <w:r w:rsidR="009C250D">
        <w:rPr>
          <w:rFonts w:ascii="Times New Roman" w:hAnsi="Times New Roman" w:cs="Times New Roman"/>
          <w:sz w:val="28"/>
          <w:szCs w:val="28"/>
        </w:rPr>
        <w:t>.</w:t>
      </w:r>
      <w:r w:rsidR="00F23115">
        <w:rPr>
          <w:rFonts w:ascii="Times New Roman" w:hAnsi="Times New Roman" w:cs="Times New Roman"/>
          <w:sz w:val="28"/>
          <w:szCs w:val="28"/>
        </w:rPr>
        <w:t xml:space="preserve"> - </w:t>
      </w:r>
      <w:r w:rsidR="00F23115" w:rsidRPr="00901D0A">
        <w:rPr>
          <w:rFonts w:ascii="Times New Roman" w:hAnsi="Times New Roman" w:cs="Times New Roman"/>
          <w:sz w:val="28"/>
          <w:szCs w:val="28"/>
        </w:rPr>
        <w:t>Т.1.</w:t>
      </w:r>
    </w:p>
    <w:p w:rsidR="007964AE" w:rsidRPr="00EC1788"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041CA1">
        <w:rPr>
          <w:rFonts w:ascii="Times New Roman" w:hAnsi="Times New Roman" w:cs="Times New Roman"/>
          <w:sz w:val="28"/>
          <w:szCs w:val="28"/>
        </w:rPr>
        <w:t xml:space="preserve">Современная философия науки: Знание, рациональность, ценности в трудах мыслителей Запада. Хрестоматия. - 2-е изд., перераб. и доп. / </w:t>
      </w:r>
      <w:r w:rsidR="00EC1788">
        <w:rPr>
          <w:rFonts w:ascii="Times New Roman" w:hAnsi="Times New Roman" w:cs="Times New Roman"/>
          <w:sz w:val="28"/>
          <w:szCs w:val="28"/>
        </w:rPr>
        <w:t>с</w:t>
      </w:r>
      <w:r w:rsidRPr="00041CA1">
        <w:rPr>
          <w:rFonts w:ascii="Times New Roman" w:hAnsi="Times New Roman" w:cs="Times New Roman"/>
          <w:sz w:val="28"/>
          <w:szCs w:val="28"/>
        </w:rPr>
        <w:t>ост.: Печенкин А.А.</w:t>
      </w:r>
      <w:r w:rsidR="00901D0A">
        <w:rPr>
          <w:rFonts w:ascii="Times New Roman" w:hAnsi="Times New Roman" w:cs="Times New Roman"/>
          <w:sz w:val="28"/>
          <w:szCs w:val="28"/>
        </w:rPr>
        <w:t xml:space="preserve"> </w:t>
      </w:r>
      <w:r w:rsidRPr="00041CA1">
        <w:rPr>
          <w:rFonts w:ascii="Times New Roman" w:hAnsi="Times New Roman" w:cs="Times New Roman"/>
          <w:sz w:val="28"/>
          <w:szCs w:val="28"/>
        </w:rPr>
        <w:t xml:space="preserve">- М.: Логос, 1996.- </w:t>
      </w:r>
      <w:r w:rsidRPr="00EC1788">
        <w:rPr>
          <w:rFonts w:ascii="Times New Roman" w:hAnsi="Times New Roman" w:cs="Times New Roman"/>
          <w:sz w:val="28"/>
          <w:szCs w:val="28"/>
        </w:rPr>
        <w:t>397 с.</w:t>
      </w:r>
    </w:p>
    <w:p w:rsidR="007964AE" w:rsidRPr="00041CA1"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041CA1">
        <w:rPr>
          <w:rFonts w:ascii="Times New Roman" w:hAnsi="Times New Roman" w:cs="Times New Roman"/>
          <w:sz w:val="28"/>
          <w:szCs w:val="28"/>
        </w:rPr>
        <w:t>Хайбулаева А.Г. Динамика ценностных и смысложизненных ориентаций молодежи в полиэтнич</w:t>
      </w:r>
      <w:r w:rsidR="00921526">
        <w:rPr>
          <w:rFonts w:ascii="Times New Roman" w:hAnsi="Times New Roman" w:cs="Times New Roman"/>
          <w:sz w:val="28"/>
          <w:szCs w:val="28"/>
        </w:rPr>
        <w:t>еской образовательной среде: дис</w:t>
      </w:r>
      <w:r w:rsidR="00EC1788">
        <w:rPr>
          <w:rFonts w:ascii="Times New Roman" w:hAnsi="Times New Roman" w:cs="Times New Roman"/>
          <w:sz w:val="28"/>
          <w:szCs w:val="28"/>
        </w:rPr>
        <w:t>.</w:t>
      </w:r>
      <w:r w:rsidR="00A66E0F">
        <w:rPr>
          <w:rFonts w:ascii="Times New Roman" w:hAnsi="Times New Roman" w:cs="Times New Roman"/>
          <w:sz w:val="28"/>
          <w:szCs w:val="28"/>
        </w:rPr>
        <w:t xml:space="preserve"> </w:t>
      </w:r>
      <w:r w:rsidR="00EC1788">
        <w:rPr>
          <w:rFonts w:ascii="Times New Roman" w:hAnsi="Times New Roman" w:cs="Times New Roman"/>
          <w:sz w:val="28"/>
          <w:szCs w:val="28"/>
        </w:rPr>
        <w:t xml:space="preserve"> </w:t>
      </w:r>
      <w:r w:rsidR="00921526">
        <w:rPr>
          <w:rFonts w:ascii="Times New Roman" w:hAnsi="Times New Roman" w:cs="Times New Roman"/>
          <w:sz w:val="28"/>
          <w:szCs w:val="28"/>
        </w:rPr>
        <w:t>...</w:t>
      </w:r>
      <w:r w:rsidR="00A66E0F">
        <w:rPr>
          <w:rFonts w:ascii="Times New Roman" w:hAnsi="Times New Roman" w:cs="Times New Roman"/>
          <w:sz w:val="28"/>
          <w:szCs w:val="28"/>
        </w:rPr>
        <w:t xml:space="preserve">  </w:t>
      </w:r>
      <w:r w:rsidR="00921526">
        <w:rPr>
          <w:rFonts w:ascii="Times New Roman" w:hAnsi="Times New Roman" w:cs="Times New Roman"/>
          <w:sz w:val="28"/>
          <w:szCs w:val="28"/>
        </w:rPr>
        <w:t xml:space="preserve"> к</w:t>
      </w:r>
      <w:r w:rsidR="00A66E0F">
        <w:rPr>
          <w:rFonts w:ascii="Times New Roman" w:hAnsi="Times New Roman" w:cs="Times New Roman"/>
          <w:sz w:val="28"/>
          <w:szCs w:val="28"/>
        </w:rPr>
        <w:t>анд</w:t>
      </w:r>
      <w:r w:rsidR="00921526">
        <w:rPr>
          <w:rFonts w:ascii="Times New Roman" w:hAnsi="Times New Roman" w:cs="Times New Roman"/>
          <w:sz w:val="28"/>
          <w:szCs w:val="28"/>
        </w:rPr>
        <w:t>.пс</w:t>
      </w:r>
      <w:r w:rsidR="00A66E0F">
        <w:rPr>
          <w:rFonts w:ascii="Times New Roman" w:hAnsi="Times New Roman" w:cs="Times New Roman"/>
          <w:sz w:val="28"/>
          <w:szCs w:val="28"/>
        </w:rPr>
        <w:t>ихол</w:t>
      </w:r>
      <w:r w:rsidRPr="00041CA1">
        <w:rPr>
          <w:rFonts w:ascii="Times New Roman" w:hAnsi="Times New Roman" w:cs="Times New Roman"/>
          <w:sz w:val="28"/>
          <w:szCs w:val="28"/>
        </w:rPr>
        <w:t>.н</w:t>
      </w:r>
      <w:r w:rsidR="00A66E0F">
        <w:rPr>
          <w:rFonts w:ascii="Times New Roman" w:hAnsi="Times New Roman" w:cs="Times New Roman"/>
          <w:sz w:val="28"/>
          <w:szCs w:val="28"/>
        </w:rPr>
        <w:t>аук</w:t>
      </w:r>
      <w:r w:rsidRPr="00041CA1">
        <w:rPr>
          <w:rFonts w:ascii="Times New Roman" w:hAnsi="Times New Roman" w:cs="Times New Roman"/>
          <w:sz w:val="28"/>
          <w:szCs w:val="28"/>
        </w:rPr>
        <w:t>. – Махачкала, 2015. – 194</w:t>
      </w:r>
      <w:r w:rsidR="00901D0A">
        <w:rPr>
          <w:rFonts w:ascii="Times New Roman" w:hAnsi="Times New Roman" w:cs="Times New Roman"/>
          <w:sz w:val="28"/>
          <w:szCs w:val="28"/>
        </w:rPr>
        <w:t xml:space="preserve"> </w:t>
      </w:r>
      <w:r w:rsidRPr="00041CA1">
        <w:rPr>
          <w:rFonts w:ascii="Times New Roman" w:hAnsi="Times New Roman" w:cs="Times New Roman"/>
          <w:sz w:val="28"/>
          <w:szCs w:val="28"/>
        </w:rPr>
        <w:t>с.</w:t>
      </w:r>
    </w:p>
    <w:p w:rsidR="007964AE" w:rsidRDefault="00A66E0F"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Мерзлякова С.</w:t>
      </w:r>
      <w:r w:rsidR="007964AE" w:rsidRPr="00041CA1">
        <w:rPr>
          <w:rFonts w:ascii="Times New Roman" w:hAnsi="Times New Roman" w:cs="Times New Roman"/>
          <w:sz w:val="28"/>
          <w:szCs w:val="28"/>
        </w:rPr>
        <w:t>В. Семья в системе ценностных ориентаций современной молодежи. – Астрахань: Астраханс</w:t>
      </w:r>
      <w:r w:rsidR="007065CA">
        <w:rPr>
          <w:rFonts w:ascii="Times New Roman" w:hAnsi="Times New Roman" w:cs="Times New Roman"/>
          <w:sz w:val="28"/>
          <w:szCs w:val="28"/>
        </w:rPr>
        <w:t>кий государственный университет</w:t>
      </w:r>
      <w:r>
        <w:rPr>
          <w:rFonts w:ascii="Times New Roman" w:hAnsi="Times New Roman" w:cs="Times New Roman"/>
          <w:sz w:val="28"/>
          <w:szCs w:val="28"/>
        </w:rPr>
        <w:t>;</w:t>
      </w:r>
      <w:r w:rsidR="007964AE" w:rsidRPr="00041CA1">
        <w:rPr>
          <w:rFonts w:ascii="Times New Roman" w:hAnsi="Times New Roman" w:cs="Times New Roman"/>
          <w:sz w:val="28"/>
          <w:szCs w:val="28"/>
        </w:rPr>
        <w:t xml:space="preserve"> Издательский дом «Астраханский университет», 2011. – 116 с.</w:t>
      </w:r>
    </w:p>
    <w:p w:rsidR="007964AE" w:rsidRPr="00041CA1"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041CA1">
        <w:rPr>
          <w:rFonts w:ascii="Times New Roman" w:hAnsi="Times New Roman" w:cs="Times New Roman"/>
          <w:sz w:val="28"/>
          <w:szCs w:val="28"/>
        </w:rPr>
        <w:t>Шибутани Т. Со</w:t>
      </w:r>
      <w:r w:rsidR="00E713D3">
        <w:rPr>
          <w:rFonts w:ascii="Times New Roman" w:hAnsi="Times New Roman" w:cs="Times New Roman"/>
          <w:sz w:val="28"/>
          <w:szCs w:val="28"/>
        </w:rPr>
        <w:t>циальная психология. – Ростов-на-</w:t>
      </w:r>
      <w:r w:rsidRPr="00041CA1">
        <w:rPr>
          <w:rFonts w:ascii="Times New Roman" w:hAnsi="Times New Roman" w:cs="Times New Roman"/>
          <w:sz w:val="28"/>
          <w:szCs w:val="28"/>
        </w:rPr>
        <w:t>Д</w:t>
      </w:r>
      <w:r w:rsidR="00E713D3">
        <w:rPr>
          <w:rFonts w:ascii="Times New Roman" w:hAnsi="Times New Roman" w:cs="Times New Roman"/>
          <w:sz w:val="28"/>
          <w:szCs w:val="28"/>
        </w:rPr>
        <w:t>ону</w:t>
      </w:r>
      <w:r w:rsidRPr="00041CA1">
        <w:rPr>
          <w:rFonts w:ascii="Times New Roman" w:hAnsi="Times New Roman" w:cs="Times New Roman"/>
          <w:sz w:val="28"/>
          <w:szCs w:val="28"/>
        </w:rPr>
        <w:t>: Феникс, 2002. - 544 с.</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041CA1">
        <w:rPr>
          <w:rFonts w:ascii="Times New Roman" w:hAnsi="Times New Roman" w:cs="Times New Roman"/>
          <w:sz w:val="28"/>
          <w:szCs w:val="28"/>
        </w:rPr>
        <w:t>Каган М.С. Фил</w:t>
      </w:r>
      <w:r w:rsidR="00921526">
        <w:rPr>
          <w:rFonts w:ascii="Times New Roman" w:hAnsi="Times New Roman" w:cs="Times New Roman"/>
          <w:sz w:val="28"/>
          <w:szCs w:val="28"/>
        </w:rPr>
        <w:t>ософская теория ценности.</w:t>
      </w:r>
      <w:r w:rsidR="00A66E0F">
        <w:rPr>
          <w:rFonts w:ascii="Times New Roman" w:hAnsi="Times New Roman" w:cs="Times New Roman"/>
          <w:sz w:val="28"/>
          <w:szCs w:val="28"/>
        </w:rPr>
        <w:t xml:space="preserve"> </w:t>
      </w:r>
      <w:r w:rsidR="009C250D">
        <w:rPr>
          <w:rFonts w:ascii="Times New Roman" w:hAnsi="Times New Roman" w:cs="Times New Roman"/>
          <w:sz w:val="28"/>
          <w:szCs w:val="28"/>
        </w:rPr>
        <w:t>–</w:t>
      </w:r>
      <w:r w:rsidR="00A66E0F">
        <w:rPr>
          <w:rFonts w:ascii="Times New Roman" w:hAnsi="Times New Roman" w:cs="Times New Roman"/>
          <w:sz w:val="28"/>
          <w:szCs w:val="28"/>
        </w:rPr>
        <w:t xml:space="preserve"> </w:t>
      </w:r>
      <w:proofErr w:type="gramStart"/>
      <w:r w:rsidR="00921526">
        <w:rPr>
          <w:rFonts w:ascii="Times New Roman" w:hAnsi="Times New Roman" w:cs="Times New Roman"/>
          <w:sz w:val="28"/>
          <w:szCs w:val="28"/>
        </w:rPr>
        <w:t>СПб</w:t>
      </w:r>
      <w:r w:rsidR="009C250D">
        <w:rPr>
          <w:rFonts w:ascii="Times New Roman" w:hAnsi="Times New Roman" w:cs="Times New Roman"/>
          <w:sz w:val="28"/>
          <w:szCs w:val="28"/>
        </w:rPr>
        <w:t>.</w:t>
      </w:r>
      <w:r w:rsidRPr="00041CA1">
        <w:rPr>
          <w:rFonts w:ascii="Times New Roman" w:hAnsi="Times New Roman" w:cs="Times New Roman"/>
          <w:sz w:val="28"/>
          <w:szCs w:val="28"/>
        </w:rPr>
        <w:t>:</w:t>
      </w:r>
      <w:proofErr w:type="gramEnd"/>
      <w:r w:rsidRPr="00041CA1">
        <w:rPr>
          <w:rFonts w:ascii="Times New Roman" w:hAnsi="Times New Roman" w:cs="Times New Roman"/>
          <w:sz w:val="28"/>
          <w:szCs w:val="28"/>
        </w:rPr>
        <w:t xml:space="preserve"> ТОО ТК "Петрополис"</w:t>
      </w:r>
      <w:r w:rsidR="00921526">
        <w:rPr>
          <w:rFonts w:ascii="Times New Roman" w:hAnsi="Times New Roman" w:cs="Times New Roman"/>
          <w:sz w:val="28"/>
          <w:szCs w:val="28"/>
        </w:rPr>
        <w:t>, 1997</w:t>
      </w:r>
      <w:r w:rsidRPr="00041CA1">
        <w:rPr>
          <w:rFonts w:ascii="Times New Roman" w:hAnsi="Times New Roman" w:cs="Times New Roman"/>
          <w:sz w:val="28"/>
          <w:szCs w:val="28"/>
        </w:rPr>
        <w:t xml:space="preserve">. </w:t>
      </w:r>
      <w:r w:rsidR="00901D0A">
        <w:rPr>
          <w:rFonts w:ascii="Times New Roman" w:hAnsi="Times New Roman" w:cs="Times New Roman"/>
          <w:sz w:val="28"/>
          <w:szCs w:val="28"/>
        </w:rPr>
        <w:t>–</w:t>
      </w:r>
      <w:r w:rsidRPr="00041CA1">
        <w:rPr>
          <w:rFonts w:ascii="Times New Roman" w:hAnsi="Times New Roman" w:cs="Times New Roman"/>
          <w:sz w:val="28"/>
          <w:szCs w:val="28"/>
        </w:rPr>
        <w:t xml:space="preserve"> 205</w:t>
      </w:r>
      <w:r w:rsidR="00901D0A">
        <w:rPr>
          <w:rFonts w:ascii="Times New Roman" w:hAnsi="Times New Roman" w:cs="Times New Roman"/>
          <w:sz w:val="28"/>
          <w:szCs w:val="28"/>
        </w:rPr>
        <w:t xml:space="preserve"> </w:t>
      </w:r>
      <w:r w:rsidRPr="00041CA1">
        <w:rPr>
          <w:rFonts w:ascii="Times New Roman" w:hAnsi="Times New Roman" w:cs="Times New Roman"/>
          <w:sz w:val="28"/>
          <w:szCs w:val="28"/>
        </w:rPr>
        <w:t>с.</w:t>
      </w:r>
    </w:p>
    <w:p w:rsidR="007964AE" w:rsidRPr="00D919DF" w:rsidRDefault="00901D0A" w:rsidP="00F36AF1">
      <w:pPr>
        <w:pStyle w:val="a7"/>
        <w:numPr>
          <w:ilvl w:val="0"/>
          <w:numId w:val="34"/>
        </w:numPr>
        <w:tabs>
          <w:tab w:val="left" w:pos="1134"/>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Rokeach M. The n</w:t>
      </w:r>
      <w:r w:rsidR="007964AE" w:rsidRPr="00D919DF">
        <w:rPr>
          <w:rFonts w:ascii="Times New Roman" w:hAnsi="Times New Roman" w:cs="Times New Roman"/>
          <w:sz w:val="28"/>
          <w:szCs w:val="28"/>
          <w:lang w:val="en-US"/>
        </w:rPr>
        <w:t xml:space="preserve">ature of human values. </w:t>
      </w:r>
      <w:r w:rsidR="00EB4B03">
        <w:rPr>
          <w:rFonts w:ascii="Times New Roman" w:hAnsi="Times New Roman" w:cs="Times New Roman"/>
          <w:sz w:val="28"/>
          <w:szCs w:val="28"/>
          <w:lang w:val="en-US"/>
        </w:rPr>
        <w:t xml:space="preserve">- </w:t>
      </w:r>
      <w:r w:rsidR="007964AE" w:rsidRPr="00D919DF">
        <w:rPr>
          <w:rFonts w:ascii="Times New Roman" w:hAnsi="Times New Roman" w:cs="Times New Roman"/>
          <w:sz w:val="28"/>
          <w:szCs w:val="28"/>
          <w:lang w:val="en-US"/>
        </w:rPr>
        <w:t xml:space="preserve"> N.Y.: Free Press, 1973. </w:t>
      </w:r>
      <w:r w:rsidR="00EB4B03">
        <w:rPr>
          <w:rFonts w:ascii="Times New Roman" w:hAnsi="Times New Roman" w:cs="Times New Roman"/>
          <w:sz w:val="28"/>
          <w:szCs w:val="28"/>
          <w:lang w:val="en-US"/>
        </w:rPr>
        <w:t xml:space="preserve">- </w:t>
      </w:r>
      <w:r w:rsidR="007964AE" w:rsidRPr="00D919DF">
        <w:rPr>
          <w:rFonts w:ascii="Times New Roman" w:hAnsi="Times New Roman" w:cs="Times New Roman"/>
          <w:sz w:val="28"/>
          <w:szCs w:val="28"/>
          <w:lang w:val="en-US"/>
        </w:rPr>
        <w:t xml:space="preserve"> 341 p.</w:t>
      </w:r>
    </w:p>
    <w:p w:rsidR="007964AE" w:rsidRPr="00921526" w:rsidRDefault="005720D7"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Гарванова М.</w:t>
      </w:r>
      <w:r w:rsidR="007964AE" w:rsidRPr="00092DAF">
        <w:rPr>
          <w:rFonts w:ascii="Times New Roman" w:hAnsi="Times New Roman" w:cs="Times New Roman"/>
          <w:color w:val="000000" w:themeColor="text1"/>
          <w:sz w:val="28"/>
          <w:szCs w:val="28"/>
        </w:rPr>
        <w:t>З.</w:t>
      </w:r>
      <w:r w:rsidR="00921526">
        <w:rPr>
          <w:rFonts w:ascii="Times New Roman" w:hAnsi="Times New Roman" w:cs="Times New Roman"/>
          <w:color w:val="000000" w:themeColor="text1"/>
          <w:sz w:val="28"/>
          <w:szCs w:val="28"/>
        </w:rPr>
        <w:t>,</w:t>
      </w:r>
      <w:r w:rsidR="007964AE" w:rsidRPr="00092DAF">
        <w:rPr>
          <w:rFonts w:ascii="Times New Roman" w:hAnsi="Times New Roman" w:cs="Times New Roman"/>
          <w:color w:val="000000" w:themeColor="text1"/>
          <w:sz w:val="28"/>
          <w:szCs w:val="28"/>
        </w:rPr>
        <w:t xml:space="preserve"> </w:t>
      </w:r>
      <w:r w:rsidR="00921526" w:rsidRPr="00092DAF">
        <w:rPr>
          <w:rFonts w:ascii="Times New Roman" w:hAnsi="Times New Roman" w:cs="Times New Roman"/>
          <w:color w:val="000000" w:themeColor="text1"/>
          <w:sz w:val="28"/>
          <w:szCs w:val="28"/>
        </w:rPr>
        <w:t xml:space="preserve">Гарванов </w:t>
      </w:r>
      <w:r>
        <w:rPr>
          <w:rFonts w:ascii="Times New Roman" w:hAnsi="Times New Roman" w:cs="Times New Roman"/>
          <w:color w:val="000000" w:themeColor="text1"/>
          <w:sz w:val="28"/>
          <w:szCs w:val="28"/>
        </w:rPr>
        <w:t>И.</w:t>
      </w:r>
      <w:r w:rsidR="00E82D58" w:rsidRPr="00092DAF">
        <w:rPr>
          <w:rFonts w:ascii="Times New Roman" w:hAnsi="Times New Roman" w:cs="Times New Roman"/>
          <w:color w:val="000000" w:themeColor="text1"/>
          <w:sz w:val="28"/>
          <w:szCs w:val="28"/>
        </w:rPr>
        <w:t xml:space="preserve">Г. </w:t>
      </w:r>
      <w:r w:rsidR="007964AE" w:rsidRPr="00092DAF">
        <w:rPr>
          <w:rFonts w:ascii="Times New Roman" w:hAnsi="Times New Roman" w:cs="Times New Roman"/>
          <w:color w:val="000000" w:themeColor="text1"/>
          <w:sz w:val="28"/>
          <w:szCs w:val="28"/>
        </w:rPr>
        <w:t>Исследование це</w:t>
      </w:r>
      <w:r w:rsidR="00921526">
        <w:rPr>
          <w:rFonts w:ascii="Times New Roman" w:hAnsi="Times New Roman" w:cs="Times New Roman"/>
          <w:color w:val="000000" w:themeColor="text1"/>
          <w:sz w:val="28"/>
          <w:szCs w:val="28"/>
        </w:rPr>
        <w:t>нностей в современной психоло</w:t>
      </w:r>
      <w:r w:rsidR="00E82D58">
        <w:rPr>
          <w:rFonts w:ascii="Times New Roman" w:hAnsi="Times New Roman" w:cs="Times New Roman"/>
          <w:color w:val="000000" w:themeColor="text1"/>
          <w:sz w:val="28"/>
          <w:szCs w:val="28"/>
        </w:rPr>
        <w:t>гии</w:t>
      </w:r>
      <w:r w:rsidR="007964AE" w:rsidRPr="00092DAF">
        <w:rPr>
          <w:rFonts w:ascii="Times New Roman" w:hAnsi="Times New Roman" w:cs="Times New Roman"/>
          <w:color w:val="000000" w:themeColor="text1"/>
          <w:sz w:val="28"/>
          <w:szCs w:val="28"/>
        </w:rPr>
        <w:t xml:space="preserve"> // Современная психология: мате</w:t>
      </w:r>
      <w:r w:rsidR="008D1025">
        <w:rPr>
          <w:rFonts w:ascii="Times New Roman" w:hAnsi="Times New Roman" w:cs="Times New Roman"/>
          <w:color w:val="000000" w:themeColor="text1"/>
          <w:sz w:val="28"/>
          <w:szCs w:val="28"/>
        </w:rPr>
        <w:t>р.</w:t>
      </w:r>
      <w:r w:rsidR="00800187">
        <w:rPr>
          <w:rFonts w:ascii="Times New Roman" w:hAnsi="Times New Roman" w:cs="Times New Roman"/>
          <w:color w:val="000000" w:themeColor="text1"/>
          <w:sz w:val="28"/>
          <w:szCs w:val="28"/>
        </w:rPr>
        <w:t xml:space="preserve"> III междунар. науч. конф</w:t>
      </w:r>
      <w:r w:rsidR="007964AE" w:rsidRPr="007605B8">
        <w:rPr>
          <w:rFonts w:ascii="Times New Roman" w:hAnsi="Times New Roman" w:cs="Times New Roman"/>
          <w:color w:val="000000" w:themeColor="text1"/>
          <w:sz w:val="28"/>
          <w:szCs w:val="28"/>
        </w:rPr>
        <w:t xml:space="preserve">.  </w:t>
      </w:r>
      <w:r w:rsidR="00EB4B03">
        <w:rPr>
          <w:rFonts w:ascii="Times New Roman" w:hAnsi="Times New Roman" w:cs="Times New Roman"/>
          <w:color w:val="000000" w:themeColor="text1"/>
          <w:sz w:val="28"/>
          <w:szCs w:val="28"/>
        </w:rPr>
        <w:t xml:space="preserve">- </w:t>
      </w:r>
      <w:r w:rsidR="007964AE" w:rsidRPr="007605B8">
        <w:rPr>
          <w:rFonts w:ascii="Times New Roman" w:hAnsi="Times New Roman" w:cs="Times New Roman"/>
          <w:color w:val="000000" w:themeColor="text1"/>
          <w:sz w:val="28"/>
          <w:szCs w:val="28"/>
        </w:rPr>
        <w:t xml:space="preserve"> </w:t>
      </w:r>
      <w:r w:rsidR="007964AE" w:rsidRPr="00092DAF">
        <w:rPr>
          <w:rFonts w:ascii="Times New Roman" w:hAnsi="Times New Roman" w:cs="Times New Roman"/>
          <w:color w:val="000000" w:themeColor="text1"/>
          <w:sz w:val="28"/>
          <w:szCs w:val="28"/>
        </w:rPr>
        <w:t>Казань</w:t>
      </w:r>
      <w:r w:rsidR="007964AE" w:rsidRPr="007605B8">
        <w:rPr>
          <w:rFonts w:ascii="Times New Roman" w:hAnsi="Times New Roman" w:cs="Times New Roman"/>
          <w:color w:val="000000" w:themeColor="text1"/>
          <w:sz w:val="28"/>
          <w:szCs w:val="28"/>
        </w:rPr>
        <w:t xml:space="preserve">: </w:t>
      </w:r>
      <w:r w:rsidR="007964AE" w:rsidRPr="00092DAF">
        <w:rPr>
          <w:rFonts w:ascii="Times New Roman" w:hAnsi="Times New Roman" w:cs="Times New Roman"/>
          <w:color w:val="000000" w:themeColor="text1"/>
          <w:sz w:val="28"/>
          <w:szCs w:val="28"/>
        </w:rPr>
        <w:t>Бук</w:t>
      </w:r>
      <w:r w:rsidR="007964AE" w:rsidRPr="007605B8">
        <w:rPr>
          <w:rFonts w:ascii="Times New Roman" w:hAnsi="Times New Roman" w:cs="Times New Roman"/>
          <w:color w:val="000000" w:themeColor="text1"/>
          <w:sz w:val="28"/>
          <w:szCs w:val="28"/>
        </w:rPr>
        <w:t xml:space="preserve">, 2014. </w:t>
      </w:r>
      <w:r w:rsidR="00EB4B03">
        <w:rPr>
          <w:rFonts w:ascii="Times New Roman" w:hAnsi="Times New Roman" w:cs="Times New Roman"/>
          <w:color w:val="000000" w:themeColor="text1"/>
          <w:sz w:val="28"/>
          <w:szCs w:val="28"/>
        </w:rPr>
        <w:t xml:space="preserve">- </w:t>
      </w:r>
      <w:r w:rsidR="007964AE" w:rsidRPr="007605B8">
        <w:rPr>
          <w:rFonts w:ascii="Times New Roman" w:hAnsi="Times New Roman" w:cs="Times New Roman"/>
          <w:color w:val="000000" w:themeColor="text1"/>
          <w:sz w:val="28"/>
          <w:szCs w:val="28"/>
        </w:rPr>
        <w:t xml:space="preserve"> </w:t>
      </w:r>
      <w:r w:rsidR="007964AE" w:rsidRPr="00092DAF">
        <w:rPr>
          <w:rFonts w:ascii="Times New Roman" w:hAnsi="Times New Roman" w:cs="Times New Roman"/>
          <w:color w:val="000000" w:themeColor="text1"/>
          <w:sz w:val="28"/>
          <w:szCs w:val="28"/>
        </w:rPr>
        <w:t>С</w:t>
      </w:r>
      <w:r w:rsidR="007964AE" w:rsidRPr="007605B8">
        <w:rPr>
          <w:rFonts w:ascii="Times New Roman" w:hAnsi="Times New Roman" w:cs="Times New Roman"/>
          <w:color w:val="000000" w:themeColor="text1"/>
          <w:sz w:val="28"/>
          <w:szCs w:val="28"/>
        </w:rPr>
        <w:t>. 5-20.</w:t>
      </w:r>
    </w:p>
    <w:p w:rsidR="007964AE" w:rsidRPr="00800187"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lang w:val="en-US"/>
        </w:rPr>
      </w:pPr>
      <w:r w:rsidRPr="00092DAF">
        <w:rPr>
          <w:rFonts w:ascii="Times New Roman" w:hAnsi="Times New Roman" w:cs="Times New Roman"/>
          <w:color w:val="000000" w:themeColor="text1"/>
          <w:sz w:val="28"/>
          <w:szCs w:val="28"/>
          <w:lang w:val="en-US"/>
        </w:rPr>
        <w:t>Dobewall</w:t>
      </w:r>
      <w:r>
        <w:rPr>
          <w:rFonts w:ascii="Times New Roman" w:hAnsi="Times New Roman" w:cs="Times New Roman"/>
          <w:color w:val="000000" w:themeColor="text1"/>
          <w:sz w:val="28"/>
          <w:szCs w:val="28"/>
          <w:lang w:val="en-US"/>
        </w:rPr>
        <w:t xml:space="preserve"> H.</w:t>
      </w:r>
      <w:r w:rsidRPr="00092DAF">
        <w:rPr>
          <w:rFonts w:ascii="Times New Roman" w:hAnsi="Times New Roman" w:cs="Times New Roman"/>
          <w:color w:val="000000" w:themeColor="text1"/>
          <w:sz w:val="28"/>
          <w:szCs w:val="28"/>
          <w:lang w:val="en-US"/>
        </w:rPr>
        <w:t xml:space="preserve"> Human values and subjective well-being: An exploration of individual and cultural differences, change across life span, and self-other agreement</w:t>
      </w:r>
      <w:r w:rsidR="00800187" w:rsidRPr="00800187">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lang w:val="en-US"/>
        </w:rPr>
        <w:t xml:space="preserve"> </w:t>
      </w:r>
      <w:r w:rsidR="009C250D" w:rsidRPr="00092DAF">
        <w:rPr>
          <w:rFonts w:ascii="Times New Roman" w:hAnsi="Times New Roman" w:cs="Times New Roman"/>
          <w:color w:val="000000" w:themeColor="text1"/>
          <w:sz w:val="28"/>
          <w:szCs w:val="28"/>
          <w:lang w:val="en-US"/>
        </w:rPr>
        <w:t>d</w:t>
      </w:r>
      <w:r w:rsidRPr="00092DAF">
        <w:rPr>
          <w:rFonts w:ascii="Times New Roman" w:hAnsi="Times New Roman" w:cs="Times New Roman"/>
          <w:color w:val="000000" w:themeColor="text1"/>
          <w:sz w:val="28"/>
          <w:szCs w:val="28"/>
          <w:lang w:val="en-US"/>
        </w:rPr>
        <w:t>issert</w:t>
      </w:r>
      <w:r w:rsidR="00A66E0F" w:rsidRPr="00A66E0F">
        <w:rPr>
          <w:rFonts w:ascii="Times New Roman" w:hAnsi="Times New Roman" w:cs="Times New Roman"/>
          <w:color w:val="000000" w:themeColor="text1"/>
          <w:sz w:val="28"/>
          <w:szCs w:val="28"/>
          <w:lang w:val="en-US"/>
        </w:rPr>
        <w:t xml:space="preserve">.  </w:t>
      </w:r>
      <w:proofErr w:type="gramStart"/>
      <w:r w:rsidR="00800187">
        <w:rPr>
          <w:rFonts w:ascii="Times New Roman" w:hAnsi="Times New Roman" w:cs="Times New Roman"/>
          <w:color w:val="000000" w:themeColor="text1"/>
          <w:sz w:val="28"/>
          <w:szCs w:val="28"/>
          <w:lang w:val="en-US"/>
        </w:rPr>
        <w:t>…</w:t>
      </w:r>
      <w:r w:rsidR="00A66E0F" w:rsidRPr="00A66E0F">
        <w:rPr>
          <w:rFonts w:ascii="Times New Roman" w:hAnsi="Times New Roman" w:cs="Times New Roman"/>
          <w:color w:val="000000" w:themeColor="text1"/>
          <w:sz w:val="28"/>
          <w:szCs w:val="28"/>
          <w:lang w:val="en-US"/>
        </w:rPr>
        <w:t xml:space="preserve"> </w:t>
      </w:r>
      <w:r w:rsidRPr="00092DAF">
        <w:rPr>
          <w:rFonts w:ascii="Times New Roman" w:hAnsi="Times New Roman" w:cs="Times New Roman"/>
          <w:color w:val="000000" w:themeColor="text1"/>
          <w:sz w:val="28"/>
          <w:szCs w:val="28"/>
          <w:lang w:val="en-US"/>
        </w:rPr>
        <w:t xml:space="preserve"> of</w:t>
      </w:r>
      <w:proofErr w:type="gramEnd"/>
      <w:r w:rsidRPr="00800187">
        <w:rPr>
          <w:rFonts w:ascii="Times New Roman" w:hAnsi="Times New Roman" w:cs="Times New Roman"/>
          <w:color w:val="000000" w:themeColor="text1"/>
          <w:sz w:val="28"/>
          <w:szCs w:val="28"/>
          <w:lang w:val="en-US"/>
        </w:rPr>
        <w:t xml:space="preserve"> </w:t>
      </w:r>
      <w:r w:rsidRPr="00092DAF">
        <w:rPr>
          <w:rFonts w:ascii="Times New Roman" w:hAnsi="Times New Roman" w:cs="Times New Roman"/>
          <w:color w:val="000000" w:themeColor="text1"/>
          <w:sz w:val="28"/>
          <w:szCs w:val="28"/>
          <w:lang w:val="en-US"/>
        </w:rPr>
        <w:t>the</w:t>
      </w:r>
      <w:r w:rsidRPr="00800187">
        <w:rPr>
          <w:rFonts w:ascii="Times New Roman" w:hAnsi="Times New Roman" w:cs="Times New Roman"/>
          <w:color w:val="000000" w:themeColor="text1"/>
          <w:sz w:val="28"/>
          <w:szCs w:val="28"/>
          <w:lang w:val="en-US"/>
        </w:rPr>
        <w:t xml:space="preserve"> </w:t>
      </w:r>
      <w:r w:rsidRPr="00092DAF">
        <w:rPr>
          <w:rFonts w:ascii="Times New Roman" w:hAnsi="Times New Roman" w:cs="Times New Roman"/>
          <w:color w:val="000000" w:themeColor="text1"/>
          <w:sz w:val="28"/>
          <w:szCs w:val="28"/>
          <w:lang w:val="en-US"/>
        </w:rPr>
        <w:t>degree</w:t>
      </w:r>
      <w:r w:rsidRPr="00800187">
        <w:rPr>
          <w:rFonts w:ascii="Times New Roman" w:hAnsi="Times New Roman" w:cs="Times New Roman"/>
          <w:color w:val="000000" w:themeColor="text1"/>
          <w:sz w:val="28"/>
          <w:szCs w:val="28"/>
          <w:lang w:val="en-US"/>
        </w:rPr>
        <w:t xml:space="preserve"> </w:t>
      </w:r>
      <w:r w:rsidRPr="00092DAF">
        <w:rPr>
          <w:rFonts w:ascii="Times New Roman" w:hAnsi="Times New Roman" w:cs="Times New Roman"/>
          <w:color w:val="000000" w:themeColor="text1"/>
          <w:sz w:val="28"/>
          <w:szCs w:val="28"/>
          <w:lang w:val="en-US"/>
        </w:rPr>
        <w:t>of</w:t>
      </w:r>
      <w:r w:rsidRPr="00800187">
        <w:rPr>
          <w:rFonts w:ascii="Times New Roman" w:hAnsi="Times New Roman" w:cs="Times New Roman"/>
          <w:color w:val="000000" w:themeColor="text1"/>
          <w:sz w:val="28"/>
          <w:szCs w:val="28"/>
          <w:lang w:val="en-US"/>
        </w:rPr>
        <w:t xml:space="preserve"> </w:t>
      </w:r>
      <w:r w:rsidRPr="00092DAF">
        <w:rPr>
          <w:rFonts w:ascii="Times New Roman" w:hAnsi="Times New Roman" w:cs="Times New Roman"/>
          <w:color w:val="000000" w:themeColor="text1"/>
          <w:sz w:val="28"/>
          <w:szCs w:val="28"/>
          <w:lang w:val="en-US"/>
        </w:rPr>
        <w:t>Doctor</w:t>
      </w:r>
      <w:r w:rsidRPr="00800187">
        <w:rPr>
          <w:rFonts w:ascii="Times New Roman" w:hAnsi="Times New Roman" w:cs="Times New Roman"/>
          <w:color w:val="000000" w:themeColor="text1"/>
          <w:sz w:val="28"/>
          <w:szCs w:val="28"/>
          <w:lang w:val="en-US"/>
        </w:rPr>
        <w:t xml:space="preserve"> </w:t>
      </w:r>
      <w:r w:rsidRPr="00092DAF">
        <w:rPr>
          <w:rFonts w:ascii="Times New Roman" w:hAnsi="Times New Roman" w:cs="Times New Roman"/>
          <w:color w:val="000000" w:themeColor="text1"/>
          <w:sz w:val="28"/>
          <w:szCs w:val="28"/>
          <w:lang w:val="en-US"/>
        </w:rPr>
        <w:t>of</w:t>
      </w:r>
      <w:r w:rsidRPr="00800187">
        <w:rPr>
          <w:rFonts w:ascii="Times New Roman" w:hAnsi="Times New Roman" w:cs="Times New Roman"/>
          <w:color w:val="000000" w:themeColor="text1"/>
          <w:sz w:val="28"/>
          <w:szCs w:val="28"/>
          <w:lang w:val="en-US"/>
        </w:rPr>
        <w:t xml:space="preserve"> </w:t>
      </w:r>
      <w:r w:rsidRPr="00092DAF">
        <w:rPr>
          <w:rFonts w:ascii="Times New Roman" w:hAnsi="Times New Roman" w:cs="Times New Roman"/>
          <w:color w:val="000000" w:themeColor="text1"/>
          <w:sz w:val="28"/>
          <w:szCs w:val="28"/>
          <w:lang w:val="en-US"/>
        </w:rPr>
        <w:t>Philosophy</w:t>
      </w:r>
      <w:r w:rsidRPr="00800187">
        <w:rPr>
          <w:rFonts w:ascii="Times New Roman" w:hAnsi="Times New Roman" w:cs="Times New Roman"/>
          <w:color w:val="000000" w:themeColor="text1"/>
          <w:sz w:val="28"/>
          <w:szCs w:val="28"/>
          <w:lang w:val="en-US"/>
        </w:rPr>
        <w:t xml:space="preserve"> (</w:t>
      </w:r>
      <w:r w:rsidRPr="00092DAF">
        <w:rPr>
          <w:rFonts w:ascii="Times New Roman" w:hAnsi="Times New Roman" w:cs="Times New Roman"/>
          <w:color w:val="000000" w:themeColor="text1"/>
          <w:sz w:val="28"/>
          <w:szCs w:val="28"/>
          <w:lang w:val="en-US"/>
        </w:rPr>
        <w:t>in</w:t>
      </w:r>
      <w:r w:rsidRPr="00800187">
        <w:rPr>
          <w:rFonts w:ascii="Times New Roman" w:hAnsi="Times New Roman" w:cs="Times New Roman"/>
          <w:color w:val="000000" w:themeColor="text1"/>
          <w:sz w:val="28"/>
          <w:szCs w:val="28"/>
          <w:lang w:val="en-US"/>
        </w:rPr>
        <w:t xml:space="preserve"> </w:t>
      </w:r>
      <w:r w:rsidRPr="00092DAF">
        <w:rPr>
          <w:rFonts w:ascii="Times New Roman" w:hAnsi="Times New Roman" w:cs="Times New Roman"/>
          <w:color w:val="000000" w:themeColor="text1"/>
          <w:sz w:val="28"/>
          <w:szCs w:val="28"/>
          <w:lang w:val="en-US"/>
        </w:rPr>
        <w:t>Psychology</w:t>
      </w:r>
      <w:r w:rsidRPr="00800187">
        <w:rPr>
          <w:rFonts w:ascii="Times New Roman" w:hAnsi="Times New Roman" w:cs="Times New Roman"/>
          <w:color w:val="000000" w:themeColor="text1"/>
          <w:sz w:val="28"/>
          <w:szCs w:val="28"/>
          <w:lang w:val="en-US"/>
        </w:rPr>
        <w:t>)</w:t>
      </w:r>
      <w:r w:rsidR="00800187" w:rsidRPr="00800187">
        <w:rPr>
          <w:rFonts w:ascii="Times New Roman" w:hAnsi="Times New Roman" w:cs="Times New Roman"/>
          <w:color w:val="000000" w:themeColor="text1"/>
          <w:sz w:val="28"/>
          <w:szCs w:val="28"/>
          <w:lang w:val="en-US"/>
        </w:rPr>
        <w:t>. -</w:t>
      </w:r>
      <w:r w:rsidRPr="00800187">
        <w:rPr>
          <w:rFonts w:ascii="Times New Roman" w:hAnsi="Times New Roman" w:cs="Times New Roman"/>
          <w:color w:val="000000" w:themeColor="text1"/>
          <w:sz w:val="28"/>
          <w:szCs w:val="28"/>
          <w:lang w:val="en-US"/>
        </w:rPr>
        <w:t xml:space="preserve"> 2013. </w:t>
      </w:r>
      <w:r w:rsidR="00800187" w:rsidRPr="00800187">
        <w:rPr>
          <w:rFonts w:ascii="Times New Roman" w:hAnsi="Times New Roman" w:cs="Times New Roman"/>
          <w:color w:val="000000" w:themeColor="text1"/>
          <w:sz w:val="28"/>
          <w:szCs w:val="28"/>
          <w:lang w:val="en-US"/>
        </w:rPr>
        <w:t xml:space="preserve">- </w:t>
      </w:r>
      <w:r w:rsidR="00A66E0F" w:rsidRPr="00A66E0F">
        <w:rPr>
          <w:rFonts w:ascii="Times New Roman" w:hAnsi="Times New Roman" w:cs="Times New Roman"/>
          <w:color w:val="000000" w:themeColor="text1"/>
          <w:sz w:val="28"/>
          <w:szCs w:val="28"/>
          <w:lang w:val="en-US"/>
        </w:rPr>
        <w:t xml:space="preserve"> </w:t>
      </w:r>
      <w:r w:rsidRPr="00800187">
        <w:rPr>
          <w:rFonts w:ascii="Times New Roman" w:hAnsi="Times New Roman" w:cs="Times New Roman"/>
          <w:color w:val="000000" w:themeColor="text1"/>
          <w:sz w:val="28"/>
          <w:szCs w:val="28"/>
          <w:lang w:val="en-US"/>
        </w:rPr>
        <w:t>50</w:t>
      </w:r>
      <w:r w:rsidR="00800187" w:rsidRPr="00800187">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p</w:t>
      </w:r>
      <w:r w:rsidRPr="00800187">
        <w:rPr>
          <w:rFonts w:ascii="Times New Roman" w:hAnsi="Times New Roman" w:cs="Times New Roman"/>
          <w:color w:val="000000" w:themeColor="text1"/>
          <w:sz w:val="28"/>
          <w:szCs w:val="28"/>
          <w:lang w:val="en-US"/>
        </w:rPr>
        <w:t>.</w:t>
      </w:r>
    </w:p>
    <w:p w:rsidR="007964AE" w:rsidRPr="00E7666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3E046C">
        <w:rPr>
          <w:rFonts w:ascii="Times New Roman" w:hAnsi="Times New Roman" w:cs="Times New Roman"/>
          <w:color w:val="000000" w:themeColor="text1"/>
          <w:sz w:val="28"/>
          <w:szCs w:val="28"/>
        </w:rPr>
        <w:t>Буреломова</w:t>
      </w:r>
      <w:r w:rsidRPr="00A66E0F">
        <w:rPr>
          <w:rFonts w:ascii="Times New Roman" w:hAnsi="Times New Roman" w:cs="Times New Roman"/>
          <w:color w:val="000000" w:themeColor="text1"/>
          <w:sz w:val="28"/>
          <w:szCs w:val="28"/>
        </w:rPr>
        <w:t xml:space="preserve"> </w:t>
      </w:r>
      <w:r w:rsidRPr="003E046C">
        <w:rPr>
          <w:rFonts w:ascii="Times New Roman" w:hAnsi="Times New Roman" w:cs="Times New Roman"/>
          <w:color w:val="000000" w:themeColor="text1"/>
          <w:sz w:val="28"/>
          <w:szCs w:val="28"/>
        </w:rPr>
        <w:t>А</w:t>
      </w:r>
      <w:r w:rsidRPr="00A66E0F">
        <w:rPr>
          <w:rFonts w:ascii="Times New Roman" w:hAnsi="Times New Roman" w:cs="Times New Roman"/>
          <w:color w:val="000000" w:themeColor="text1"/>
          <w:sz w:val="28"/>
          <w:szCs w:val="28"/>
        </w:rPr>
        <w:t>.</w:t>
      </w:r>
      <w:r w:rsidRPr="003E046C">
        <w:rPr>
          <w:rFonts w:ascii="Times New Roman" w:hAnsi="Times New Roman" w:cs="Times New Roman"/>
          <w:color w:val="000000" w:themeColor="text1"/>
          <w:sz w:val="28"/>
          <w:szCs w:val="28"/>
        </w:rPr>
        <w:t>С</w:t>
      </w:r>
      <w:r w:rsidRPr="00A66E0F">
        <w:rPr>
          <w:rFonts w:ascii="Times New Roman" w:hAnsi="Times New Roman" w:cs="Times New Roman"/>
          <w:color w:val="000000" w:themeColor="text1"/>
          <w:sz w:val="28"/>
          <w:szCs w:val="28"/>
        </w:rPr>
        <w:t xml:space="preserve">. </w:t>
      </w:r>
      <w:r w:rsidRPr="003E046C">
        <w:rPr>
          <w:rFonts w:ascii="Times New Roman" w:hAnsi="Times New Roman" w:cs="Times New Roman"/>
          <w:color w:val="000000" w:themeColor="text1"/>
          <w:sz w:val="28"/>
          <w:szCs w:val="28"/>
        </w:rPr>
        <w:t>Социально</w:t>
      </w:r>
      <w:r w:rsidRPr="00A66E0F">
        <w:rPr>
          <w:rFonts w:ascii="Times New Roman" w:hAnsi="Times New Roman" w:cs="Times New Roman"/>
          <w:color w:val="000000" w:themeColor="text1"/>
          <w:sz w:val="28"/>
          <w:szCs w:val="28"/>
        </w:rPr>
        <w:t>-</w:t>
      </w:r>
      <w:r w:rsidRPr="003E046C">
        <w:rPr>
          <w:rFonts w:ascii="Times New Roman" w:hAnsi="Times New Roman" w:cs="Times New Roman"/>
          <w:color w:val="000000" w:themeColor="text1"/>
          <w:sz w:val="28"/>
          <w:szCs w:val="28"/>
        </w:rPr>
        <w:t>психологические</w:t>
      </w:r>
      <w:r w:rsidRPr="00A66E0F">
        <w:rPr>
          <w:rFonts w:ascii="Times New Roman" w:hAnsi="Times New Roman" w:cs="Times New Roman"/>
          <w:color w:val="000000" w:themeColor="text1"/>
          <w:sz w:val="28"/>
          <w:szCs w:val="28"/>
        </w:rPr>
        <w:t xml:space="preserve"> </w:t>
      </w:r>
      <w:r w:rsidRPr="003E046C">
        <w:rPr>
          <w:rFonts w:ascii="Times New Roman" w:hAnsi="Times New Roman" w:cs="Times New Roman"/>
          <w:color w:val="000000" w:themeColor="text1"/>
          <w:sz w:val="28"/>
          <w:szCs w:val="28"/>
        </w:rPr>
        <w:t>особенности</w:t>
      </w:r>
      <w:r w:rsidRPr="00A66E0F">
        <w:rPr>
          <w:rFonts w:ascii="Times New Roman" w:hAnsi="Times New Roman" w:cs="Times New Roman"/>
          <w:color w:val="000000" w:themeColor="text1"/>
          <w:sz w:val="28"/>
          <w:szCs w:val="28"/>
        </w:rPr>
        <w:t xml:space="preserve"> </w:t>
      </w:r>
      <w:r w:rsidRPr="003E046C">
        <w:rPr>
          <w:rFonts w:ascii="Times New Roman" w:hAnsi="Times New Roman" w:cs="Times New Roman"/>
          <w:color w:val="000000" w:themeColor="text1"/>
          <w:sz w:val="28"/>
          <w:szCs w:val="28"/>
        </w:rPr>
        <w:t>цен</w:t>
      </w:r>
      <w:r w:rsidR="00800187">
        <w:rPr>
          <w:rFonts w:ascii="Times New Roman" w:hAnsi="Times New Roman" w:cs="Times New Roman"/>
          <w:color w:val="000000" w:themeColor="text1"/>
          <w:sz w:val="28"/>
          <w:szCs w:val="28"/>
        </w:rPr>
        <w:t>ностей</w:t>
      </w:r>
      <w:r w:rsidR="00800187" w:rsidRPr="00A66E0F">
        <w:rPr>
          <w:rFonts w:ascii="Times New Roman" w:hAnsi="Times New Roman" w:cs="Times New Roman"/>
          <w:color w:val="000000" w:themeColor="text1"/>
          <w:sz w:val="28"/>
          <w:szCs w:val="28"/>
        </w:rPr>
        <w:t xml:space="preserve"> </w:t>
      </w:r>
      <w:r w:rsidR="00800187">
        <w:rPr>
          <w:rFonts w:ascii="Times New Roman" w:hAnsi="Times New Roman" w:cs="Times New Roman"/>
          <w:color w:val="000000" w:themeColor="text1"/>
          <w:sz w:val="28"/>
          <w:szCs w:val="28"/>
        </w:rPr>
        <w:t>современных</w:t>
      </w:r>
      <w:r w:rsidR="00800187" w:rsidRPr="00A66E0F">
        <w:rPr>
          <w:rFonts w:ascii="Times New Roman" w:hAnsi="Times New Roman" w:cs="Times New Roman"/>
          <w:color w:val="000000" w:themeColor="text1"/>
          <w:sz w:val="28"/>
          <w:szCs w:val="28"/>
        </w:rPr>
        <w:t xml:space="preserve"> </w:t>
      </w:r>
      <w:r w:rsidR="00800187">
        <w:rPr>
          <w:rFonts w:ascii="Times New Roman" w:hAnsi="Times New Roman" w:cs="Times New Roman"/>
          <w:color w:val="000000" w:themeColor="text1"/>
          <w:sz w:val="28"/>
          <w:szCs w:val="28"/>
        </w:rPr>
        <w:t>подростков</w:t>
      </w:r>
      <w:r w:rsidR="00800187" w:rsidRPr="00A66E0F">
        <w:rPr>
          <w:rFonts w:ascii="Times New Roman" w:hAnsi="Times New Roman" w:cs="Times New Roman"/>
          <w:color w:val="000000" w:themeColor="text1"/>
          <w:sz w:val="28"/>
          <w:szCs w:val="28"/>
        </w:rPr>
        <w:t xml:space="preserve">: </w:t>
      </w:r>
      <w:r w:rsidR="00800187">
        <w:rPr>
          <w:rFonts w:ascii="Times New Roman" w:hAnsi="Times New Roman" w:cs="Times New Roman"/>
          <w:color w:val="000000" w:themeColor="text1"/>
          <w:sz w:val="28"/>
          <w:szCs w:val="28"/>
        </w:rPr>
        <w:t>д</w:t>
      </w:r>
      <w:r w:rsidRPr="003E046C">
        <w:rPr>
          <w:rFonts w:ascii="Times New Roman" w:hAnsi="Times New Roman" w:cs="Times New Roman"/>
          <w:color w:val="000000" w:themeColor="text1"/>
          <w:sz w:val="28"/>
          <w:szCs w:val="28"/>
        </w:rPr>
        <w:t>и</w:t>
      </w:r>
      <w:r w:rsidR="00E713D3">
        <w:rPr>
          <w:rFonts w:ascii="Times New Roman" w:hAnsi="Times New Roman" w:cs="Times New Roman"/>
          <w:color w:val="000000" w:themeColor="text1"/>
          <w:sz w:val="28"/>
          <w:szCs w:val="28"/>
        </w:rPr>
        <w:t>с</w:t>
      </w:r>
      <w:r w:rsidR="00E713D3" w:rsidRPr="00A66E0F">
        <w:rPr>
          <w:rFonts w:ascii="Times New Roman" w:hAnsi="Times New Roman" w:cs="Times New Roman"/>
          <w:color w:val="000000" w:themeColor="text1"/>
          <w:sz w:val="28"/>
          <w:szCs w:val="28"/>
        </w:rPr>
        <w:t>.</w:t>
      </w:r>
      <w:r w:rsidR="00A66E0F">
        <w:rPr>
          <w:rFonts w:ascii="Times New Roman" w:hAnsi="Times New Roman" w:cs="Times New Roman"/>
          <w:color w:val="000000" w:themeColor="text1"/>
          <w:sz w:val="28"/>
          <w:szCs w:val="28"/>
        </w:rPr>
        <w:t xml:space="preserve">  </w:t>
      </w:r>
      <w:r w:rsidR="00E713D3" w:rsidRPr="00A66E0F">
        <w:rPr>
          <w:rFonts w:ascii="Times New Roman" w:hAnsi="Times New Roman" w:cs="Times New Roman"/>
          <w:color w:val="000000" w:themeColor="text1"/>
          <w:sz w:val="28"/>
          <w:szCs w:val="28"/>
        </w:rPr>
        <w:t xml:space="preserve"> … </w:t>
      </w:r>
      <w:r w:rsidR="00A66E0F">
        <w:rPr>
          <w:rFonts w:ascii="Times New Roman" w:hAnsi="Times New Roman" w:cs="Times New Roman"/>
          <w:color w:val="000000" w:themeColor="text1"/>
          <w:sz w:val="28"/>
          <w:szCs w:val="28"/>
        </w:rPr>
        <w:t xml:space="preserve"> </w:t>
      </w:r>
      <w:r w:rsidR="00E713D3">
        <w:rPr>
          <w:rFonts w:ascii="Times New Roman" w:hAnsi="Times New Roman" w:cs="Times New Roman"/>
          <w:color w:val="000000" w:themeColor="text1"/>
          <w:sz w:val="28"/>
          <w:szCs w:val="28"/>
        </w:rPr>
        <w:t>канд</w:t>
      </w:r>
      <w:r w:rsidR="00E713D3" w:rsidRPr="00A66E0F">
        <w:rPr>
          <w:rFonts w:ascii="Times New Roman" w:hAnsi="Times New Roman" w:cs="Times New Roman"/>
          <w:color w:val="000000" w:themeColor="text1"/>
          <w:sz w:val="28"/>
          <w:szCs w:val="28"/>
        </w:rPr>
        <w:t xml:space="preserve">. </w:t>
      </w:r>
      <w:r w:rsidR="00E713D3">
        <w:rPr>
          <w:rFonts w:ascii="Times New Roman" w:hAnsi="Times New Roman" w:cs="Times New Roman"/>
          <w:color w:val="000000" w:themeColor="text1"/>
          <w:sz w:val="28"/>
          <w:szCs w:val="28"/>
        </w:rPr>
        <w:t>психол</w:t>
      </w:r>
      <w:r w:rsidR="00E713D3" w:rsidRPr="00A66E0F">
        <w:rPr>
          <w:rFonts w:ascii="Times New Roman" w:hAnsi="Times New Roman" w:cs="Times New Roman"/>
          <w:color w:val="000000" w:themeColor="text1"/>
          <w:sz w:val="28"/>
          <w:szCs w:val="28"/>
        </w:rPr>
        <w:t xml:space="preserve">. </w:t>
      </w:r>
      <w:r w:rsidR="00E713D3">
        <w:rPr>
          <w:rFonts w:ascii="Times New Roman" w:hAnsi="Times New Roman" w:cs="Times New Roman"/>
          <w:color w:val="000000" w:themeColor="text1"/>
          <w:sz w:val="28"/>
          <w:szCs w:val="28"/>
        </w:rPr>
        <w:t>наук</w:t>
      </w:r>
      <w:r w:rsidR="00E713D3" w:rsidRPr="00A66E0F">
        <w:rPr>
          <w:rFonts w:ascii="Times New Roman" w:hAnsi="Times New Roman" w:cs="Times New Roman"/>
          <w:color w:val="000000" w:themeColor="text1"/>
          <w:sz w:val="28"/>
          <w:szCs w:val="28"/>
        </w:rPr>
        <w:t xml:space="preserve">. </w:t>
      </w:r>
      <w:r w:rsidR="00A66E0F">
        <w:rPr>
          <w:rFonts w:ascii="Times New Roman" w:hAnsi="Times New Roman" w:cs="Times New Roman"/>
          <w:color w:val="000000" w:themeColor="text1"/>
          <w:sz w:val="28"/>
          <w:szCs w:val="28"/>
        </w:rPr>
        <w:t xml:space="preserve">- </w:t>
      </w:r>
      <w:r w:rsidR="00E713D3">
        <w:rPr>
          <w:rFonts w:ascii="Times New Roman" w:hAnsi="Times New Roman" w:cs="Times New Roman"/>
          <w:color w:val="000000" w:themeColor="text1"/>
          <w:sz w:val="28"/>
          <w:szCs w:val="28"/>
        </w:rPr>
        <w:t>М</w:t>
      </w:r>
      <w:r w:rsidR="00E713D3" w:rsidRPr="00A66E0F">
        <w:rPr>
          <w:rFonts w:ascii="Times New Roman" w:hAnsi="Times New Roman" w:cs="Times New Roman"/>
          <w:color w:val="000000" w:themeColor="text1"/>
          <w:sz w:val="28"/>
          <w:szCs w:val="28"/>
          <w:lang w:val="en-US"/>
        </w:rPr>
        <w:t>.</w:t>
      </w:r>
      <w:r w:rsidR="00EF69A1">
        <w:rPr>
          <w:rFonts w:ascii="Times New Roman" w:hAnsi="Times New Roman" w:cs="Times New Roman"/>
          <w:color w:val="000000" w:themeColor="text1"/>
          <w:sz w:val="28"/>
          <w:szCs w:val="28"/>
        </w:rPr>
        <w:t>,</w:t>
      </w:r>
      <w:r w:rsidR="00E713D3" w:rsidRPr="00A66E0F">
        <w:rPr>
          <w:rFonts w:ascii="Times New Roman" w:hAnsi="Times New Roman" w:cs="Times New Roman"/>
          <w:color w:val="000000" w:themeColor="text1"/>
          <w:sz w:val="28"/>
          <w:szCs w:val="28"/>
          <w:lang w:val="en-US"/>
        </w:rPr>
        <w:t xml:space="preserve"> </w:t>
      </w:r>
      <w:r w:rsidRPr="00A66E0F">
        <w:rPr>
          <w:rFonts w:ascii="Times New Roman" w:hAnsi="Times New Roman" w:cs="Times New Roman"/>
          <w:color w:val="000000" w:themeColor="text1"/>
          <w:sz w:val="28"/>
          <w:szCs w:val="28"/>
          <w:lang w:val="en-US"/>
        </w:rPr>
        <w:t xml:space="preserve"> 2013</w:t>
      </w:r>
      <w:r w:rsidRPr="003E046C">
        <w:rPr>
          <w:rFonts w:ascii="Times New Roman" w:hAnsi="Times New Roman" w:cs="Times New Roman"/>
          <w:color w:val="000000" w:themeColor="text1"/>
          <w:sz w:val="28"/>
          <w:szCs w:val="28"/>
        </w:rPr>
        <w:t>.</w:t>
      </w:r>
      <w:r w:rsidRPr="00E7666E">
        <w:rPr>
          <w:rFonts w:ascii="Times New Roman" w:hAnsi="Times New Roman" w:cs="Times New Roman"/>
          <w:color w:val="000000" w:themeColor="text1"/>
          <w:sz w:val="28"/>
          <w:szCs w:val="28"/>
        </w:rPr>
        <w:t xml:space="preserve"> </w:t>
      </w:r>
      <w:r w:rsidR="00EB4B03">
        <w:rPr>
          <w:rFonts w:ascii="Times New Roman" w:hAnsi="Times New Roman" w:cs="Times New Roman"/>
          <w:color w:val="000000" w:themeColor="text1"/>
          <w:sz w:val="28"/>
          <w:szCs w:val="28"/>
        </w:rPr>
        <w:t xml:space="preserve">- </w:t>
      </w:r>
      <w:r w:rsidRPr="003E046C">
        <w:rPr>
          <w:rFonts w:ascii="Times New Roman" w:hAnsi="Times New Roman" w:cs="Times New Roman"/>
          <w:color w:val="000000" w:themeColor="text1"/>
          <w:sz w:val="28"/>
          <w:szCs w:val="28"/>
        </w:rPr>
        <w:t xml:space="preserve"> 188 с.</w:t>
      </w:r>
    </w:p>
    <w:p w:rsidR="007964AE" w:rsidRPr="00EF69A1"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9223B8">
        <w:rPr>
          <w:rFonts w:ascii="Times New Roman" w:hAnsi="Times New Roman" w:cs="Times New Roman"/>
          <w:color w:val="000000" w:themeColor="text1"/>
          <w:sz w:val="28"/>
          <w:szCs w:val="28"/>
        </w:rPr>
        <w:t>Ядов В.А.</w:t>
      </w:r>
      <w:r w:rsidRPr="009223B8">
        <w:rPr>
          <w:rFonts w:ascii="Times New Roman" w:hAnsi="Times New Roman" w:cs="Times New Roman"/>
          <w:color w:val="000000" w:themeColor="text1"/>
          <w:sz w:val="28"/>
          <w:szCs w:val="28"/>
          <w:lang w:val="kk-KZ"/>
        </w:rPr>
        <w:t xml:space="preserve"> </w:t>
      </w:r>
      <w:r w:rsidRPr="009223B8">
        <w:rPr>
          <w:rFonts w:ascii="Times New Roman" w:hAnsi="Times New Roman" w:cs="Times New Roman"/>
          <w:color w:val="000000" w:themeColor="text1"/>
          <w:sz w:val="28"/>
          <w:szCs w:val="28"/>
        </w:rPr>
        <w:t xml:space="preserve">Устойчивость и изменчивость диспозиционной системы //Саморегуляция и прогнозирование социального поведения личности: Диспозиционная концепция. </w:t>
      </w:r>
      <w:r w:rsidR="00EF69A1">
        <w:rPr>
          <w:rFonts w:ascii="Times New Roman" w:hAnsi="Times New Roman" w:cs="Times New Roman"/>
          <w:color w:val="000000" w:themeColor="text1"/>
          <w:sz w:val="28"/>
          <w:szCs w:val="28"/>
        </w:rPr>
        <w:t>-</w:t>
      </w:r>
      <w:r w:rsidRPr="009223B8">
        <w:rPr>
          <w:rFonts w:ascii="Times New Roman" w:hAnsi="Times New Roman" w:cs="Times New Roman"/>
          <w:color w:val="000000" w:themeColor="text1"/>
          <w:sz w:val="28"/>
          <w:szCs w:val="28"/>
        </w:rPr>
        <w:t xml:space="preserve">2-е расширенное изд. </w:t>
      </w:r>
      <w:r w:rsidR="00EB4B03">
        <w:rPr>
          <w:rFonts w:ascii="Times New Roman" w:hAnsi="Times New Roman" w:cs="Times New Roman"/>
          <w:color w:val="000000" w:themeColor="text1"/>
          <w:sz w:val="28"/>
          <w:szCs w:val="28"/>
        </w:rPr>
        <w:t xml:space="preserve">- </w:t>
      </w:r>
      <w:r w:rsidRPr="009223B8">
        <w:rPr>
          <w:rFonts w:ascii="Times New Roman" w:hAnsi="Times New Roman" w:cs="Times New Roman"/>
          <w:color w:val="000000" w:themeColor="text1"/>
          <w:sz w:val="28"/>
          <w:szCs w:val="28"/>
        </w:rPr>
        <w:t xml:space="preserve"> М.: ЦСПиМ, 2013. </w:t>
      </w:r>
      <w:r w:rsidR="00EB4B03">
        <w:rPr>
          <w:rFonts w:ascii="Times New Roman" w:hAnsi="Times New Roman" w:cs="Times New Roman"/>
          <w:color w:val="000000" w:themeColor="text1"/>
          <w:sz w:val="28"/>
          <w:szCs w:val="28"/>
        </w:rPr>
        <w:t xml:space="preserve">- </w:t>
      </w:r>
      <w:r w:rsidRPr="009223B8">
        <w:rPr>
          <w:rFonts w:ascii="Times New Roman" w:hAnsi="Times New Roman" w:cs="Times New Roman"/>
          <w:color w:val="000000" w:themeColor="text1"/>
          <w:sz w:val="28"/>
          <w:szCs w:val="28"/>
        </w:rPr>
        <w:t xml:space="preserve"> С.110-126.</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445861">
        <w:rPr>
          <w:rFonts w:ascii="Times New Roman" w:hAnsi="Times New Roman" w:cs="Times New Roman"/>
          <w:sz w:val="28"/>
          <w:szCs w:val="28"/>
        </w:rPr>
        <w:t xml:space="preserve">Кирьякова А.В. Теория ориентации личности в мире ценностей. </w:t>
      </w:r>
      <w:r w:rsidR="00EB4B03">
        <w:rPr>
          <w:rFonts w:ascii="Times New Roman" w:hAnsi="Times New Roman" w:cs="Times New Roman"/>
          <w:sz w:val="28"/>
          <w:szCs w:val="28"/>
        </w:rPr>
        <w:t xml:space="preserve">- </w:t>
      </w:r>
      <w:r w:rsidRPr="00445861">
        <w:rPr>
          <w:rFonts w:ascii="Times New Roman" w:hAnsi="Times New Roman" w:cs="Times New Roman"/>
          <w:sz w:val="28"/>
          <w:szCs w:val="28"/>
        </w:rPr>
        <w:t xml:space="preserve"> Оренбург: Изд-во Оренбургского государственного педагогического института, 1996. </w:t>
      </w:r>
      <w:r w:rsidR="00EB4B03">
        <w:rPr>
          <w:rFonts w:ascii="Times New Roman" w:hAnsi="Times New Roman" w:cs="Times New Roman"/>
          <w:sz w:val="28"/>
          <w:szCs w:val="28"/>
        </w:rPr>
        <w:t xml:space="preserve">- </w:t>
      </w:r>
      <w:r w:rsidRPr="00445861">
        <w:rPr>
          <w:rFonts w:ascii="Times New Roman" w:hAnsi="Times New Roman" w:cs="Times New Roman"/>
          <w:sz w:val="28"/>
          <w:szCs w:val="28"/>
        </w:rPr>
        <w:t xml:space="preserve"> 188 с.</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E7666E">
        <w:rPr>
          <w:rFonts w:ascii="Times New Roman" w:hAnsi="Times New Roman" w:cs="Times New Roman"/>
          <w:sz w:val="28"/>
          <w:szCs w:val="28"/>
        </w:rPr>
        <w:t>Лапин Н.И. Функционально-ориентирующие кластеры базовых</w:t>
      </w:r>
      <w:r w:rsidR="00E82D58">
        <w:rPr>
          <w:rFonts w:ascii="Times New Roman" w:hAnsi="Times New Roman" w:cs="Times New Roman"/>
          <w:sz w:val="28"/>
          <w:szCs w:val="28"/>
        </w:rPr>
        <w:t xml:space="preserve"> ценностей населения России</w:t>
      </w:r>
      <w:r w:rsidR="00043B19">
        <w:rPr>
          <w:rFonts w:ascii="Times New Roman" w:hAnsi="Times New Roman" w:cs="Times New Roman"/>
          <w:sz w:val="28"/>
          <w:szCs w:val="28"/>
        </w:rPr>
        <w:t>,</w:t>
      </w:r>
      <w:r w:rsidR="00E82D58">
        <w:rPr>
          <w:rFonts w:ascii="Times New Roman" w:hAnsi="Times New Roman" w:cs="Times New Roman"/>
          <w:sz w:val="28"/>
          <w:szCs w:val="28"/>
        </w:rPr>
        <w:t xml:space="preserve"> и её</w:t>
      </w:r>
      <w:r w:rsidRPr="00E7666E">
        <w:rPr>
          <w:rFonts w:ascii="Times New Roman" w:hAnsi="Times New Roman" w:cs="Times New Roman"/>
          <w:sz w:val="28"/>
          <w:szCs w:val="28"/>
        </w:rPr>
        <w:t xml:space="preserve"> регионов // Социологические исследования. </w:t>
      </w:r>
      <w:r w:rsidR="00244B66">
        <w:rPr>
          <w:rFonts w:ascii="Times New Roman" w:hAnsi="Times New Roman" w:cs="Times New Roman"/>
          <w:sz w:val="28"/>
          <w:szCs w:val="28"/>
        </w:rPr>
        <w:t>-</w:t>
      </w:r>
      <w:r w:rsidRPr="00E7666E">
        <w:rPr>
          <w:rFonts w:ascii="Times New Roman" w:hAnsi="Times New Roman" w:cs="Times New Roman"/>
          <w:sz w:val="28"/>
          <w:szCs w:val="28"/>
        </w:rPr>
        <w:t xml:space="preserve">2010. </w:t>
      </w:r>
      <w:r w:rsidR="00EB4B03">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 </w:t>
      </w:r>
      <w:r w:rsidRPr="00E7666E">
        <w:rPr>
          <w:rFonts w:ascii="Times New Roman" w:hAnsi="Times New Roman" w:cs="Times New Roman"/>
          <w:sz w:val="28"/>
          <w:szCs w:val="28"/>
        </w:rPr>
        <w:t>№1.</w:t>
      </w:r>
      <w:r w:rsidR="009C250D">
        <w:rPr>
          <w:rFonts w:ascii="Times New Roman" w:hAnsi="Times New Roman" w:cs="Times New Roman"/>
          <w:sz w:val="28"/>
          <w:szCs w:val="28"/>
        </w:rPr>
        <w:t xml:space="preserve"> </w:t>
      </w:r>
      <w:r>
        <w:rPr>
          <w:rFonts w:ascii="Times New Roman" w:hAnsi="Times New Roman" w:cs="Times New Roman"/>
          <w:sz w:val="28"/>
          <w:szCs w:val="28"/>
        </w:rPr>
        <w:t>- С.</w:t>
      </w:r>
      <w:r w:rsidRPr="00E7666E">
        <w:rPr>
          <w:rFonts w:ascii="Times New Roman" w:hAnsi="Times New Roman" w:cs="Times New Roman"/>
          <w:sz w:val="28"/>
          <w:szCs w:val="28"/>
        </w:rPr>
        <w:t xml:space="preserve"> 28-36.</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E7666E">
        <w:rPr>
          <w:rFonts w:ascii="Times New Roman" w:hAnsi="Times New Roman" w:cs="Times New Roman"/>
          <w:sz w:val="28"/>
          <w:szCs w:val="28"/>
        </w:rPr>
        <w:t>Эфа С.Г. Проблема ценностей и ценностных ориентаций в философской и психологической литературе</w:t>
      </w:r>
      <w:r>
        <w:rPr>
          <w:rFonts w:ascii="Times New Roman" w:hAnsi="Times New Roman" w:cs="Times New Roman"/>
          <w:sz w:val="28"/>
          <w:szCs w:val="28"/>
        </w:rPr>
        <w:t xml:space="preserve"> // </w:t>
      </w:r>
      <w:r w:rsidRPr="00E7666E">
        <w:rPr>
          <w:rFonts w:ascii="Times New Roman" w:hAnsi="Times New Roman" w:cs="Times New Roman"/>
          <w:sz w:val="28"/>
          <w:szCs w:val="28"/>
        </w:rPr>
        <w:t>Вестник Сибирского государственного аэрокосмического университета им. академика М.Ф. Решетнева</w:t>
      </w:r>
      <w:r>
        <w:rPr>
          <w:rFonts w:ascii="Times New Roman" w:hAnsi="Times New Roman" w:cs="Times New Roman"/>
          <w:sz w:val="28"/>
          <w:szCs w:val="28"/>
        </w:rPr>
        <w:t xml:space="preserve">. </w:t>
      </w:r>
      <w:r w:rsidR="004A4047">
        <w:rPr>
          <w:rFonts w:ascii="Times New Roman" w:hAnsi="Times New Roman" w:cs="Times New Roman"/>
          <w:sz w:val="28"/>
          <w:szCs w:val="28"/>
        </w:rPr>
        <w:t xml:space="preserve">- </w:t>
      </w:r>
      <w:r>
        <w:rPr>
          <w:rFonts w:ascii="Times New Roman" w:hAnsi="Times New Roman" w:cs="Times New Roman"/>
          <w:sz w:val="28"/>
          <w:szCs w:val="28"/>
        </w:rPr>
        <w:t>2006. - №2. - С.166-169.</w:t>
      </w:r>
    </w:p>
    <w:p w:rsidR="007964AE" w:rsidRPr="000862D8"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A63AF4">
        <w:rPr>
          <w:rFonts w:ascii="Times New Roman" w:hAnsi="Times New Roman" w:cs="Times New Roman"/>
          <w:color w:val="000000" w:themeColor="text1"/>
          <w:sz w:val="28"/>
          <w:szCs w:val="28"/>
        </w:rPr>
        <w:t>Леонтьев Д.А. Ценностные представления в индивидуальном и групповом сознании: виды, детерминанты и изменения во времени // Психологическое обозрение. – 1998. – № 1. – С. 13-25.</w:t>
      </w:r>
    </w:p>
    <w:p w:rsidR="007964AE" w:rsidRPr="000862D8"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A63AF4">
        <w:rPr>
          <w:rFonts w:ascii="Times New Roman" w:hAnsi="Times New Roman" w:cs="Times New Roman"/>
          <w:color w:val="000000" w:themeColor="text1"/>
          <w:sz w:val="28"/>
          <w:szCs w:val="28"/>
        </w:rPr>
        <w:lastRenderedPageBreak/>
        <w:t>Яницкий М.С. Ценностные ориентации личности как динамическая система. – Кемерово: Кузбассвузиздат, 2000. – 204 с</w:t>
      </w:r>
      <w:r>
        <w:rPr>
          <w:rFonts w:ascii="Times New Roman" w:hAnsi="Times New Roman" w:cs="Times New Roman"/>
          <w:color w:val="000000" w:themeColor="text1"/>
          <w:sz w:val="28"/>
          <w:szCs w:val="28"/>
        </w:rPr>
        <w:t>.</w:t>
      </w:r>
    </w:p>
    <w:p w:rsidR="007964AE" w:rsidRPr="00E6676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E6676E">
        <w:rPr>
          <w:rFonts w:ascii="Times New Roman" w:hAnsi="Times New Roman" w:cs="Times New Roman"/>
          <w:sz w:val="28"/>
          <w:szCs w:val="28"/>
        </w:rPr>
        <w:t xml:space="preserve">Здравомыслов А. Г. Поле социологии в современном мире. </w:t>
      </w:r>
      <w:r w:rsidR="00EB4B03">
        <w:rPr>
          <w:rFonts w:ascii="Times New Roman" w:hAnsi="Times New Roman" w:cs="Times New Roman"/>
          <w:sz w:val="28"/>
          <w:szCs w:val="28"/>
        </w:rPr>
        <w:t xml:space="preserve">- </w:t>
      </w:r>
      <w:r w:rsidRPr="00E6676E">
        <w:rPr>
          <w:rFonts w:ascii="Times New Roman" w:hAnsi="Times New Roman" w:cs="Times New Roman"/>
          <w:sz w:val="28"/>
          <w:szCs w:val="28"/>
        </w:rPr>
        <w:t xml:space="preserve"> М.: Логос, 2010. </w:t>
      </w:r>
      <w:r w:rsidR="00EB4B03">
        <w:rPr>
          <w:rFonts w:ascii="Times New Roman" w:hAnsi="Times New Roman" w:cs="Times New Roman"/>
          <w:sz w:val="28"/>
          <w:szCs w:val="28"/>
        </w:rPr>
        <w:t xml:space="preserve">- </w:t>
      </w:r>
      <w:r w:rsidRPr="00E6676E">
        <w:rPr>
          <w:rFonts w:ascii="Times New Roman" w:hAnsi="Times New Roman" w:cs="Times New Roman"/>
          <w:sz w:val="28"/>
          <w:szCs w:val="28"/>
        </w:rPr>
        <w:t xml:space="preserve"> 410 с.</w:t>
      </w:r>
    </w:p>
    <w:p w:rsidR="007964AE" w:rsidRPr="00E6676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E6676E">
        <w:rPr>
          <w:rFonts w:ascii="Times New Roman" w:hAnsi="Times New Roman" w:cs="Times New Roman"/>
          <w:color w:val="000000" w:themeColor="text1"/>
          <w:sz w:val="28"/>
          <w:szCs w:val="28"/>
        </w:rPr>
        <w:t>Серый А. В. Ценностно-смысловая сфера личности – Кемерово: Кемеровский государственный университет, 1999. – 92 с.</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A63AF4">
        <w:rPr>
          <w:rFonts w:ascii="Times New Roman" w:hAnsi="Times New Roman" w:cs="Times New Roman"/>
          <w:color w:val="000000" w:themeColor="text1"/>
          <w:sz w:val="28"/>
          <w:szCs w:val="28"/>
        </w:rPr>
        <w:t xml:space="preserve">Салихова Н. Р. Ценностно-смысловая организация жизненного пространства </w:t>
      </w:r>
      <w:r w:rsidR="004E312A">
        <w:rPr>
          <w:rFonts w:ascii="Times New Roman" w:hAnsi="Times New Roman" w:cs="Times New Roman"/>
          <w:color w:val="000000" w:themeColor="text1"/>
          <w:sz w:val="28"/>
          <w:szCs w:val="28"/>
        </w:rPr>
        <w:t xml:space="preserve">личности. – Казань: Казан. </w:t>
      </w:r>
      <w:r w:rsidR="00EF69A1">
        <w:rPr>
          <w:rFonts w:ascii="Times New Roman" w:hAnsi="Times New Roman" w:cs="Times New Roman"/>
          <w:color w:val="000000" w:themeColor="text1"/>
          <w:sz w:val="28"/>
          <w:szCs w:val="28"/>
        </w:rPr>
        <w:t>У</w:t>
      </w:r>
      <w:r w:rsidR="004E312A">
        <w:rPr>
          <w:rFonts w:ascii="Times New Roman" w:hAnsi="Times New Roman" w:cs="Times New Roman"/>
          <w:color w:val="000000" w:themeColor="text1"/>
          <w:sz w:val="28"/>
          <w:szCs w:val="28"/>
        </w:rPr>
        <w:t>ниверсите</w:t>
      </w:r>
      <w:r w:rsidR="00EF69A1">
        <w:rPr>
          <w:rFonts w:ascii="Times New Roman" w:hAnsi="Times New Roman" w:cs="Times New Roman"/>
          <w:color w:val="000000" w:themeColor="text1"/>
          <w:sz w:val="28"/>
          <w:szCs w:val="28"/>
        </w:rPr>
        <w:t xml:space="preserve">т, </w:t>
      </w:r>
      <w:r w:rsidRPr="00A63AF4">
        <w:rPr>
          <w:rFonts w:ascii="Times New Roman" w:hAnsi="Times New Roman" w:cs="Times New Roman"/>
          <w:color w:val="000000" w:themeColor="text1"/>
          <w:sz w:val="28"/>
          <w:szCs w:val="28"/>
        </w:rPr>
        <w:t xml:space="preserve"> 2010. – 452 с.</w:t>
      </w:r>
    </w:p>
    <w:p w:rsidR="007964AE" w:rsidRPr="000862D8"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4C6A76">
        <w:rPr>
          <w:rFonts w:ascii="Times New Roman" w:hAnsi="Times New Roman" w:cs="Times New Roman"/>
          <w:color w:val="000000" w:themeColor="text1"/>
          <w:sz w:val="28"/>
          <w:szCs w:val="28"/>
        </w:rPr>
        <w:t>Братусь Б.С. Аномалии личности. – М.: Мысль, 1988. – 301 с.</w:t>
      </w:r>
    </w:p>
    <w:p w:rsidR="007964AE" w:rsidRPr="000862D8"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4C6A76">
        <w:rPr>
          <w:rFonts w:ascii="Times New Roman" w:hAnsi="Times New Roman" w:cs="Times New Roman"/>
          <w:color w:val="000000" w:themeColor="text1"/>
          <w:sz w:val="28"/>
          <w:szCs w:val="28"/>
        </w:rPr>
        <w:t>Эриксон Э. И</w:t>
      </w:r>
      <w:r w:rsidR="00185F83">
        <w:rPr>
          <w:rFonts w:ascii="Times New Roman" w:hAnsi="Times New Roman" w:cs="Times New Roman"/>
          <w:color w:val="000000" w:themeColor="text1"/>
          <w:sz w:val="28"/>
          <w:szCs w:val="28"/>
        </w:rPr>
        <w:t>дентичность: юность и кризис / п</w:t>
      </w:r>
      <w:r w:rsidRPr="004C6A76">
        <w:rPr>
          <w:rFonts w:ascii="Times New Roman" w:hAnsi="Times New Roman" w:cs="Times New Roman"/>
          <w:color w:val="000000" w:themeColor="text1"/>
          <w:sz w:val="28"/>
          <w:szCs w:val="28"/>
        </w:rPr>
        <w:t>ер. с англ.;</w:t>
      </w:r>
      <w:r w:rsidR="00185F83">
        <w:rPr>
          <w:rFonts w:ascii="Times New Roman" w:hAnsi="Times New Roman" w:cs="Times New Roman"/>
          <w:color w:val="000000" w:themeColor="text1"/>
          <w:sz w:val="28"/>
          <w:szCs w:val="28"/>
        </w:rPr>
        <w:t xml:space="preserve"> общ. ред. А.В. Толстых. – М.: </w:t>
      </w:r>
      <w:r w:rsidRPr="004C6A76">
        <w:rPr>
          <w:rFonts w:ascii="Times New Roman" w:hAnsi="Times New Roman" w:cs="Times New Roman"/>
          <w:color w:val="000000" w:themeColor="text1"/>
          <w:sz w:val="28"/>
          <w:szCs w:val="28"/>
        </w:rPr>
        <w:t>Прогресс, 1996. – 344 с.</w:t>
      </w:r>
    </w:p>
    <w:p w:rsidR="007964AE" w:rsidRPr="000862D8"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4C6A76">
        <w:rPr>
          <w:rFonts w:ascii="Times New Roman" w:hAnsi="Times New Roman" w:cs="Times New Roman"/>
          <w:color w:val="000000" w:themeColor="text1"/>
          <w:sz w:val="28"/>
          <w:szCs w:val="28"/>
        </w:rPr>
        <w:t>Алишев Б.С. Психологическая теория ценности (си</w:t>
      </w:r>
      <w:r w:rsidR="00182F24">
        <w:rPr>
          <w:rFonts w:ascii="Times New Roman" w:hAnsi="Times New Roman" w:cs="Times New Roman"/>
          <w:color w:val="000000" w:themeColor="text1"/>
          <w:sz w:val="28"/>
          <w:szCs w:val="28"/>
        </w:rPr>
        <w:t>стемно-функциональный подход): автореф</w:t>
      </w:r>
      <w:r w:rsidR="00EF69A1">
        <w:rPr>
          <w:rFonts w:ascii="Times New Roman" w:hAnsi="Times New Roman" w:cs="Times New Roman"/>
          <w:color w:val="000000" w:themeColor="text1"/>
          <w:sz w:val="28"/>
          <w:szCs w:val="28"/>
        </w:rPr>
        <w:t xml:space="preserve">.  </w:t>
      </w:r>
      <w:r w:rsidR="00182F24">
        <w:rPr>
          <w:rFonts w:ascii="Times New Roman" w:hAnsi="Times New Roman" w:cs="Times New Roman"/>
          <w:color w:val="000000" w:themeColor="text1"/>
          <w:sz w:val="28"/>
          <w:szCs w:val="28"/>
        </w:rPr>
        <w:t xml:space="preserve">… </w:t>
      </w:r>
      <w:r w:rsidR="00EF69A1">
        <w:rPr>
          <w:rFonts w:ascii="Times New Roman" w:hAnsi="Times New Roman" w:cs="Times New Roman"/>
          <w:color w:val="000000" w:themeColor="text1"/>
          <w:sz w:val="28"/>
          <w:szCs w:val="28"/>
        </w:rPr>
        <w:t xml:space="preserve"> док</w:t>
      </w:r>
      <w:r w:rsidR="00182F24">
        <w:rPr>
          <w:rFonts w:ascii="Times New Roman" w:hAnsi="Times New Roman" w:cs="Times New Roman"/>
          <w:color w:val="000000" w:themeColor="text1"/>
          <w:sz w:val="28"/>
          <w:szCs w:val="28"/>
        </w:rPr>
        <w:t>.</w:t>
      </w:r>
      <w:r w:rsidRPr="004C6A76">
        <w:rPr>
          <w:rFonts w:ascii="Times New Roman" w:hAnsi="Times New Roman" w:cs="Times New Roman"/>
          <w:color w:val="000000" w:themeColor="text1"/>
          <w:sz w:val="28"/>
          <w:szCs w:val="28"/>
        </w:rPr>
        <w:t xml:space="preserve"> психол. наук. – Казань, 2002. – 33</w:t>
      </w:r>
      <w:r w:rsidR="00182F24">
        <w:rPr>
          <w:rFonts w:ascii="Times New Roman" w:hAnsi="Times New Roman" w:cs="Times New Roman"/>
          <w:color w:val="000000" w:themeColor="text1"/>
          <w:sz w:val="28"/>
          <w:szCs w:val="28"/>
        </w:rPr>
        <w:t xml:space="preserve"> </w:t>
      </w:r>
      <w:r w:rsidRPr="004C6A76">
        <w:rPr>
          <w:rFonts w:ascii="Times New Roman" w:hAnsi="Times New Roman" w:cs="Times New Roman"/>
          <w:color w:val="000000" w:themeColor="text1"/>
          <w:sz w:val="28"/>
          <w:szCs w:val="28"/>
        </w:rPr>
        <w:t>с.</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4C6A76">
        <w:t xml:space="preserve"> </w:t>
      </w:r>
      <w:r w:rsidRPr="004C6A76">
        <w:rPr>
          <w:rFonts w:ascii="Times New Roman" w:hAnsi="Times New Roman" w:cs="Times New Roman"/>
          <w:color w:val="000000" w:themeColor="text1"/>
          <w:sz w:val="28"/>
          <w:szCs w:val="28"/>
        </w:rPr>
        <w:t xml:space="preserve">Алишев Б. С. Структура ценностей личности // Психология индивидуальности: матер. IV Всерос. науч. конф. / отв. ред. А. Б. Купрейченко, В. А. Штроо. </w:t>
      </w:r>
      <w:r w:rsidR="00EB4B0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4C6A76">
        <w:rPr>
          <w:rFonts w:ascii="Times New Roman" w:hAnsi="Times New Roman" w:cs="Times New Roman"/>
          <w:color w:val="000000" w:themeColor="text1"/>
          <w:sz w:val="28"/>
          <w:szCs w:val="28"/>
        </w:rPr>
        <w:t xml:space="preserve">М.: Логос, 2012. </w:t>
      </w:r>
      <w:r w:rsidR="00EB4B03">
        <w:rPr>
          <w:rFonts w:ascii="Times New Roman" w:hAnsi="Times New Roman" w:cs="Times New Roman"/>
          <w:color w:val="000000" w:themeColor="text1"/>
          <w:sz w:val="28"/>
          <w:szCs w:val="28"/>
        </w:rPr>
        <w:t xml:space="preserve">- </w:t>
      </w:r>
      <w:r w:rsidRPr="004C6A76">
        <w:rPr>
          <w:rFonts w:ascii="Times New Roman" w:hAnsi="Times New Roman" w:cs="Times New Roman"/>
          <w:color w:val="000000" w:themeColor="text1"/>
          <w:sz w:val="28"/>
          <w:szCs w:val="28"/>
        </w:rPr>
        <w:t xml:space="preserve"> С. 36.</w:t>
      </w:r>
    </w:p>
    <w:p w:rsidR="007964AE" w:rsidRPr="00E6676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E6676E">
        <w:rPr>
          <w:rFonts w:ascii="Times New Roman" w:hAnsi="Times New Roman" w:cs="Times New Roman"/>
          <w:color w:val="000000" w:themeColor="text1"/>
          <w:sz w:val="28"/>
          <w:szCs w:val="28"/>
        </w:rPr>
        <w:t>Леонтьев Д.А. Психология смысла: природа, структура и динамика смысловой реальности. – М.: Смысл, 1999. – 486 с.</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7A5EDE">
        <w:rPr>
          <w:rFonts w:ascii="Times New Roman" w:hAnsi="Times New Roman" w:cs="Times New Roman"/>
          <w:sz w:val="28"/>
          <w:szCs w:val="28"/>
        </w:rPr>
        <w:t>Лэнгле Л. Введение в экзистенциально-аналитическую теорию эмоций: прикосновение к ценности // Вопр</w:t>
      </w:r>
      <w:r>
        <w:rPr>
          <w:rFonts w:ascii="Times New Roman" w:hAnsi="Times New Roman" w:cs="Times New Roman"/>
          <w:sz w:val="28"/>
          <w:szCs w:val="28"/>
        </w:rPr>
        <w:t xml:space="preserve">осы </w:t>
      </w:r>
      <w:r w:rsidRPr="007A5EDE">
        <w:rPr>
          <w:rFonts w:ascii="Times New Roman" w:hAnsi="Times New Roman" w:cs="Times New Roman"/>
          <w:sz w:val="28"/>
          <w:szCs w:val="28"/>
        </w:rPr>
        <w:t xml:space="preserve"> психол</w:t>
      </w:r>
      <w:r>
        <w:rPr>
          <w:rFonts w:ascii="Times New Roman" w:hAnsi="Times New Roman" w:cs="Times New Roman"/>
          <w:sz w:val="28"/>
          <w:szCs w:val="28"/>
        </w:rPr>
        <w:t>огии.</w:t>
      </w:r>
      <w:r w:rsidR="009C250D">
        <w:rPr>
          <w:rFonts w:ascii="Times New Roman" w:hAnsi="Times New Roman" w:cs="Times New Roman"/>
          <w:sz w:val="28"/>
          <w:szCs w:val="28"/>
        </w:rPr>
        <w:t xml:space="preserve"> – 2004. – №</w:t>
      </w:r>
      <w:r w:rsidRPr="007A5EDE">
        <w:rPr>
          <w:rFonts w:ascii="Times New Roman" w:hAnsi="Times New Roman" w:cs="Times New Roman"/>
          <w:sz w:val="28"/>
          <w:szCs w:val="28"/>
        </w:rPr>
        <w:t>4. – С. 3–21.</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A63AF4">
        <w:rPr>
          <w:rFonts w:ascii="Times New Roman" w:hAnsi="Times New Roman" w:cs="Times New Roman"/>
          <w:color w:val="000000" w:themeColor="text1"/>
          <w:sz w:val="28"/>
          <w:szCs w:val="28"/>
        </w:rPr>
        <w:t>Салихова Н. Р.</w:t>
      </w:r>
      <w:r w:rsidRPr="00852E50">
        <w:t xml:space="preserve"> </w:t>
      </w:r>
      <w:r w:rsidRPr="00852E50">
        <w:rPr>
          <w:rFonts w:ascii="Times New Roman" w:hAnsi="Times New Roman" w:cs="Times New Roman"/>
          <w:color w:val="000000" w:themeColor="text1"/>
          <w:sz w:val="28"/>
          <w:szCs w:val="28"/>
        </w:rPr>
        <w:t xml:space="preserve">К проблеме динамических аспектов функционирования личностных ценностей // Ученые записки Казанского государственного университета. Серия «Гуманитарные науки». </w:t>
      </w:r>
      <w:r w:rsidR="004E312A">
        <w:rPr>
          <w:rFonts w:ascii="Times New Roman" w:hAnsi="Times New Roman" w:cs="Times New Roman"/>
          <w:color w:val="000000" w:themeColor="text1"/>
          <w:sz w:val="28"/>
          <w:szCs w:val="28"/>
        </w:rPr>
        <w:t xml:space="preserve">- </w:t>
      </w:r>
      <w:r w:rsidRPr="00852E50">
        <w:rPr>
          <w:rFonts w:ascii="Times New Roman" w:hAnsi="Times New Roman" w:cs="Times New Roman"/>
          <w:color w:val="000000" w:themeColor="text1"/>
          <w:sz w:val="28"/>
          <w:szCs w:val="28"/>
        </w:rPr>
        <w:t xml:space="preserve">2008. </w:t>
      </w:r>
      <w:r w:rsidR="00EF69A1">
        <w:rPr>
          <w:rFonts w:ascii="Times New Roman" w:hAnsi="Times New Roman" w:cs="Times New Roman"/>
          <w:color w:val="000000" w:themeColor="text1"/>
          <w:sz w:val="28"/>
          <w:szCs w:val="28"/>
        </w:rPr>
        <w:t xml:space="preserve">- </w:t>
      </w:r>
      <w:r w:rsidR="005720D7" w:rsidRPr="00852E50">
        <w:rPr>
          <w:rFonts w:ascii="Times New Roman" w:hAnsi="Times New Roman" w:cs="Times New Roman"/>
          <w:color w:val="000000" w:themeColor="text1"/>
          <w:sz w:val="28"/>
          <w:szCs w:val="28"/>
        </w:rPr>
        <w:t>Книга 3</w:t>
      </w:r>
      <w:r w:rsidR="005720D7">
        <w:rPr>
          <w:rFonts w:ascii="Times New Roman" w:hAnsi="Times New Roman" w:cs="Times New Roman"/>
          <w:color w:val="000000" w:themeColor="text1"/>
          <w:sz w:val="28"/>
          <w:szCs w:val="28"/>
        </w:rPr>
        <w:t>,</w:t>
      </w:r>
      <w:r w:rsidR="005720D7" w:rsidRPr="00852E50">
        <w:rPr>
          <w:rFonts w:ascii="Times New Roman" w:hAnsi="Times New Roman" w:cs="Times New Roman"/>
          <w:color w:val="000000" w:themeColor="text1"/>
          <w:sz w:val="28"/>
          <w:szCs w:val="28"/>
        </w:rPr>
        <w:t xml:space="preserve"> т</w:t>
      </w:r>
      <w:r w:rsidRPr="00852E50">
        <w:rPr>
          <w:rFonts w:ascii="Times New Roman" w:hAnsi="Times New Roman" w:cs="Times New Roman"/>
          <w:color w:val="000000" w:themeColor="text1"/>
          <w:sz w:val="28"/>
          <w:szCs w:val="28"/>
        </w:rPr>
        <w:t>. 150</w:t>
      </w:r>
      <w:r w:rsidR="005720D7">
        <w:rPr>
          <w:rFonts w:ascii="Times New Roman" w:hAnsi="Times New Roman" w:cs="Times New Roman"/>
          <w:color w:val="000000" w:themeColor="text1"/>
          <w:sz w:val="28"/>
          <w:szCs w:val="28"/>
        </w:rPr>
        <w:t xml:space="preserve">. </w:t>
      </w:r>
      <w:r w:rsidRPr="00852E50">
        <w:rPr>
          <w:rFonts w:ascii="Times New Roman" w:hAnsi="Times New Roman" w:cs="Times New Roman"/>
          <w:color w:val="000000" w:themeColor="text1"/>
          <w:sz w:val="28"/>
          <w:szCs w:val="28"/>
        </w:rPr>
        <w:t>– С. 64-82.</w:t>
      </w:r>
    </w:p>
    <w:p w:rsidR="007964AE" w:rsidRPr="00E6676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E6676E">
        <w:rPr>
          <w:rFonts w:ascii="Times New Roman" w:hAnsi="Times New Roman" w:cs="Times New Roman"/>
          <w:sz w:val="28"/>
          <w:szCs w:val="28"/>
        </w:rPr>
        <w:t>Бурлаченко Д.С. Ценностные ориентации и отношение к труду: опыт социологического исследования // Вестник Камчатского государственного технического университета. – 2012. – № 12. – С. 61-70.</w:t>
      </w:r>
    </w:p>
    <w:p w:rsidR="007964AE" w:rsidRPr="00E6676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E6676E">
        <w:rPr>
          <w:rFonts w:ascii="Times New Roman" w:hAnsi="Times New Roman" w:cs="Times New Roman"/>
          <w:sz w:val="28"/>
          <w:szCs w:val="28"/>
        </w:rPr>
        <w:t xml:space="preserve">Макаренко О.Н., Тепляков Н.Н.  Субъективная система ценностей: теоретический анализ // Вестник ВолГУ. </w:t>
      </w:r>
      <w:r w:rsidR="009C250D">
        <w:rPr>
          <w:rFonts w:ascii="Times New Roman" w:hAnsi="Times New Roman" w:cs="Times New Roman"/>
          <w:sz w:val="28"/>
          <w:szCs w:val="28"/>
        </w:rPr>
        <w:t xml:space="preserve">- </w:t>
      </w:r>
      <w:r w:rsidRPr="00E6676E">
        <w:rPr>
          <w:rFonts w:ascii="Times New Roman" w:hAnsi="Times New Roman" w:cs="Times New Roman"/>
          <w:sz w:val="28"/>
          <w:szCs w:val="28"/>
        </w:rPr>
        <w:t>2011.</w:t>
      </w:r>
      <w:r w:rsidR="00043B19">
        <w:rPr>
          <w:rFonts w:ascii="Times New Roman" w:hAnsi="Times New Roman" w:cs="Times New Roman"/>
          <w:sz w:val="28"/>
          <w:szCs w:val="28"/>
        </w:rPr>
        <w:t>-</w:t>
      </w:r>
      <w:r w:rsidRPr="00E6676E">
        <w:rPr>
          <w:rFonts w:ascii="Times New Roman" w:hAnsi="Times New Roman" w:cs="Times New Roman"/>
          <w:sz w:val="28"/>
          <w:szCs w:val="28"/>
        </w:rPr>
        <w:t xml:space="preserve"> </w:t>
      </w:r>
      <w:r w:rsidR="009C250D" w:rsidRPr="00E6676E">
        <w:rPr>
          <w:rFonts w:ascii="Times New Roman" w:hAnsi="Times New Roman" w:cs="Times New Roman"/>
          <w:sz w:val="28"/>
          <w:szCs w:val="28"/>
        </w:rPr>
        <w:t>Серия 11</w:t>
      </w:r>
      <w:r w:rsidR="009C250D">
        <w:rPr>
          <w:rFonts w:ascii="Times New Roman" w:hAnsi="Times New Roman" w:cs="Times New Roman"/>
          <w:sz w:val="28"/>
          <w:szCs w:val="28"/>
        </w:rPr>
        <w:t>,</w:t>
      </w:r>
      <w:r w:rsidR="009C250D" w:rsidRPr="00E6676E">
        <w:rPr>
          <w:rFonts w:ascii="Times New Roman" w:hAnsi="Times New Roman" w:cs="Times New Roman"/>
          <w:sz w:val="28"/>
          <w:szCs w:val="28"/>
        </w:rPr>
        <w:t xml:space="preserve"> </w:t>
      </w:r>
      <w:r w:rsidRPr="00E6676E">
        <w:rPr>
          <w:rFonts w:ascii="Times New Roman" w:hAnsi="Times New Roman" w:cs="Times New Roman"/>
          <w:sz w:val="28"/>
          <w:szCs w:val="28"/>
        </w:rPr>
        <w:t>№ 2 (2). - С.100-107.</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EA568A">
        <w:rPr>
          <w:rFonts w:ascii="Times New Roman" w:hAnsi="Times New Roman" w:cs="Times New Roman"/>
          <w:sz w:val="28"/>
          <w:szCs w:val="28"/>
        </w:rPr>
        <w:t>Богачёва И. Г. Теоретические подходы к изучению ценностно-смыслово</w:t>
      </w:r>
      <w:r w:rsidR="004E312A">
        <w:rPr>
          <w:rFonts w:ascii="Times New Roman" w:hAnsi="Times New Roman" w:cs="Times New Roman"/>
          <w:sz w:val="28"/>
          <w:szCs w:val="28"/>
        </w:rPr>
        <w:t xml:space="preserve">й сферы личности </w:t>
      </w:r>
      <w:r w:rsidRPr="00EA568A">
        <w:rPr>
          <w:rFonts w:ascii="Times New Roman" w:hAnsi="Times New Roman" w:cs="Times New Roman"/>
          <w:sz w:val="28"/>
          <w:szCs w:val="28"/>
        </w:rPr>
        <w:t>// Известия Российского государственного педагогическ</w:t>
      </w:r>
      <w:r w:rsidR="004E312A">
        <w:rPr>
          <w:rFonts w:ascii="Times New Roman" w:hAnsi="Times New Roman" w:cs="Times New Roman"/>
          <w:sz w:val="28"/>
          <w:szCs w:val="28"/>
        </w:rPr>
        <w:t xml:space="preserve">ого университета им. А. Герцена. </w:t>
      </w:r>
      <w:proofErr w:type="gramStart"/>
      <w:r w:rsidR="004E312A">
        <w:rPr>
          <w:rFonts w:ascii="Times New Roman" w:hAnsi="Times New Roman" w:cs="Times New Roman"/>
          <w:sz w:val="28"/>
          <w:szCs w:val="28"/>
        </w:rPr>
        <w:t xml:space="preserve">– </w:t>
      </w:r>
      <w:r w:rsidRPr="00EA568A">
        <w:rPr>
          <w:rFonts w:ascii="Times New Roman" w:hAnsi="Times New Roman" w:cs="Times New Roman"/>
          <w:sz w:val="28"/>
          <w:szCs w:val="28"/>
        </w:rPr>
        <w:t xml:space="preserve"> СПб</w:t>
      </w:r>
      <w:r w:rsidR="00EF69A1">
        <w:rPr>
          <w:rFonts w:ascii="Times New Roman" w:hAnsi="Times New Roman" w:cs="Times New Roman"/>
          <w:sz w:val="28"/>
          <w:szCs w:val="28"/>
        </w:rPr>
        <w:t>.</w:t>
      </w:r>
      <w:r w:rsidRPr="00EA568A">
        <w:rPr>
          <w:rFonts w:ascii="Times New Roman" w:hAnsi="Times New Roman" w:cs="Times New Roman"/>
          <w:sz w:val="28"/>
          <w:szCs w:val="28"/>
        </w:rPr>
        <w:t>,</w:t>
      </w:r>
      <w:proofErr w:type="gramEnd"/>
      <w:r w:rsidRPr="00EA568A">
        <w:rPr>
          <w:rFonts w:ascii="Times New Roman" w:hAnsi="Times New Roman" w:cs="Times New Roman"/>
          <w:sz w:val="28"/>
          <w:szCs w:val="28"/>
        </w:rPr>
        <w:t xml:space="preserve"> 2009.</w:t>
      </w:r>
      <w:r w:rsidR="004E312A" w:rsidRPr="004E312A">
        <w:rPr>
          <w:rFonts w:ascii="Times New Roman" w:hAnsi="Times New Roman" w:cs="Times New Roman"/>
          <w:sz w:val="28"/>
          <w:szCs w:val="28"/>
        </w:rPr>
        <w:t xml:space="preserve"> </w:t>
      </w:r>
      <w:r w:rsidR="00EF69A1">
        <w:rPr>
          <w:rFonts w:ascii="Times New Roman" w:hAnsi="Times New Roman" w:cs="Times New Roman"/>
          <w:sz w:val="28"/>
          <w:szCs w:val="28"/>
        </w:rPr>
        <w:t>– №</w:t>
      </w:r>
      <w:r w:rsidR="004E312A" w:rsidRPr="00EA568A">
        <w:rPr>
          <w:rFonts w:ascii="Times New Roman" w:hAnsi="Times New Roman" w:cs="Times New Roman"/>
          <w:sz w:val="28"/>
          <w:szCs w:val="28"/>
        </w:rPr>
        <w:t>98</w:t>
      </w:r>
      <w:r w:rsidR="00EF69A1">
        <w:rPr>
          <w:rFonts w:ascii="Times New Roman" w:hAnsi="Times New Roman" w:cs="Times New Roman"/>
          <w:sz w:val="28"/>
          <w:szCs w:val="28"/>
        </w:rPr>
        <w:t>.</w:t>
      </w:r>
      <w:r w:rsidRPr="00EA568A">
        <w:rPr>
          <w:rFonts w:ascii="Times New Roman" w:hAnsi="Times New Roman" w:cs="Times New Roman"/>
          <w:sz w:val="28"/>
          <w:szCs w:val="28"/>
        </w:rPr>
        <w:t xml:space="preserve"> – С. 247–252.</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511CED">
        <w:rPr>
          <w:rFonts w:ascii="Times New Roman" w:hAnsi="Times New Roman" w:cs="Times New Roman"/>
          <w:sz w:val="28"/>
          <w:szCs w:val="28"/>
        </w:rPr>
        <w:t>Нургалиева Г.К. Ценностные ориентации личности: методология, теория, практика. – Алматы, 1993. – 290 с.</w:t>
      </w:r>
    </w:p>
    <w:p w:rsidR="007964AE" w:rsidRPr="00E6676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E6676E">
        <w:rPr>
          <w:rFonts w:ascii="Times New Roman" w:hAnsi="Times New Roman" w:cs="Times New Roman"/>
          <w:sz w:val="28"/>
          <w:szCs w:val="28"/>
        </w:rPr>
        <w:t>Шнуренко Т.И. Ценностные о</w:t>
      </w:r>
      <w:r w:rsidR="00043B19">
        <w:rPr>
          <w:rFonts w:ascii="Times New Roman" w:hAnsi="Times New Roman" w:cs="Times New Roman"/>
          <w:sz w:val="28"/>
          <w:szCs w:val="28"/>
        </w:rPr>
        <w:t xml:space="preserve">риентации студенческой молодежи </w:t>
      </w:r>
      <w:r w:rsidRPr="00E6676E">
        <w:rPr>
          <w:rFonts w:ascii="Times New Roman" w:hAnsi="Times New Roman" w:cs="Times New Roman"/>
          <w:sz w:val="28"/>
          <w:szCs w:val="28"/>
        </w:rPr>
        <w:t xml:space="preserve">как результат </w:t>
      </w:r>
      <w:r w:rsidR="00541FCF">
        <w:rPr>
          <w:rFonts w:ascii="Times New Roman" w:hAnsi="Times New Roman" w:cs="Times New Roman"/>
          <w:sz w:val="28"/>
          <w:szCs w:val="28"/>
        </w:rPr>
        <w:t>межпоколенной преемственности:</w:t>
      </w:r>
      <w:r w:rsidR="00043B19">
        <w:rPr>
          <w:rFonts w:ascii="Times New Roman" w:hAnsi="Times New Roman" w:cs="Times New Roman"/>
          <w:sz w:val="28"/>
          <w:szCs w:val="28"/>
        </w:rPr>
        <w:t xml:space="preserve"> </w:t>
      </w:r>
      <w:r w:rsidR="00541FCF">
        <w:rPr>
          <w:rFonts w:ascii="Times New Roman" w:hAnsi="Times New Roman" w:cs="Times New Roman"/>
          <w:sz w:val="28"/>
          <w:szCs w:val="28"/>
        </w:rPr>
        <w:t>а</w:t>
      </w:r>
      <w:r w:rsidR="00043B19">
        <w:rPr>
          <w:rFonts w:ascii="Times New Roman" w:hAnsi="Times New Roman" w:cs="Times New Roman"/>
          <w:sz w:val="28"/>
          <w:szCs w:val="28"/>
        </w:rPr>
        <w:t>втореф</w:t>
      </w:r>
      <w:r w:rsidR="00541FCF">
        <w:rPr>
          <w:rFonts w:ascii="Times New Roman" w:hAnsi="Times New Roman" w:cs="Times New Roman"/>
          <w:sz w:val="28"/>
          <w:szCs w:val="28"/>
        </w:rPr>
        <w:t xml:space="preserve">. </w:t>
      </w:r>
      <w:r w:rsidR="00EF69A1">
        <w:rPr>
          <w:rFonts w:ascii="Times New Roman" w:hAnsi="Times New Roman" w:cs="Times New Roman"/>
          <w:sz w:val="28"/>
          <w:szCs w:val="28"/>
        </w:rPr>
        <w:t>… док</w:t>
      </w:r>
      <w:r w:rsidR="00043B19">
        <w:rPr>
          <w:rFonts w:ascii="Times New Roman" w:hAnsi="Times New Roman" w:cs="Times New Roman"/>
          <w:sz w:val="28"/>
          <w:szCs w:val="28"/>
        </w:rPr>
        <w:t>.</w:t>
      </w:r>
      <w:r w:rsidRPr="00E6676E">
        <w:rPr>
          <w:rFonts w:ascii="Times New Roman" w:hAnsi="Times New Roman" w:cs="Times New Roman"/>
          <w:sz w:val="28"/>
          <w:szCs w:val="28"/>
        </w:rPr>
        <w:t xml:space="preserve"> психол. н</w:t>
      </w:r>
      <w:r w:rsidR="00EF69A1">
        <w:rPr>
          <w:rFonts w:ascii="Times New Roman" w:hAnsi="Times New Roman" w:cs="Times New Roman"/>
          <w:sz w:val="28"/>
          <w:szCs w:val="28"/>
        </w:rPr>
        <w:t>аук</w:t>
      </w:r>
      <w:r w:rsidRPr="00E6676E">
        <w:rPr>
          <w:rFonts w:ascii="Times New Roman" w:hAnsi="Times New Roman" w:cs="Times New Roman"/>
          <w:sz w:val="28"/>
          <w:szCs w:val="28"/>
        </w:rPr>
        <w:t xml:space="preserve">. - Курск, 2009. </w:t>
      </w:r>
      <w:r w:rsidR="00485CF0">
        <w:rPr>
          <w:rFonts w:ascii="Times New Roman" w:hAnsi="Times New Roman" w:cs="Times New Roman"/>
          <w:sz w:val="28"/>
          <w:szCs w:val="28"/>
        </w:rPr>
        <w:t>–</w:t>
      </w:r>
      <w:r w:rsidRPr="00E6676E">
        <w:rPr>
          <w:rFonts w:ascii="Times New Roman" w:hAnsi="Times New Roman" w:cs="Times New Roman"/>
          <w:sz w:val="28"/>
          <w:szCs w:val="28"/>
        </w:rPr>
        <w:t xml:space="preserve"> 25</w:t>
      </w:r>
      <w:r w:rsidR="00485CF0">
        <w:rPr>
          <w:rFonts w:ascii="Times New Roman" w:hAnsi="Times New Roman" w:cs="Times New Roman"/>
          <w:sz w:val="28"/>
          <w:szCs w:val="28"/>
        </w:rPr>
        <w:t xml:space="preserve"> </w:t>
      </w:r>
      <w:r w:rsidRPr="00E6676E">
        <w:rPr>
          <w:rFonts w:ascii="Times New Roman" w:hAnsi="Times New Roman" w:cs="Times New Roman"/>
          <w:sz w:val="28"/>
          <w:szCs w:val="28"/>
        </w:rPr>
        <w:t>с.</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31683A">
        <w:rPr>
          <w:rFonts w:ascii="Times New Roman" w:hAnsi="Times New Roman" w:cs="Times New Roman"/>
          <w:sz w:val="28"/>
          <w:szCs w:val="28"/>
        </w:rPr>
        <w:t>Ихсанова Д.Т. Социально-психологические факторы развития ценностных ориентаций в зрелом возрасте // Психолого-педагогические проблемы образования в условиях инновац</w:t>
      </w:r>
      <w:r w:rsidR="001F0048">
        <w:rPr>
          <w:rFonts w:ascii="Times New Roman" w:hAnsi="Times New Roman" w:cs="Times New Roman"/>
          <w:sz w:val="28"/>
          <w:szCs w:val="28"/>
        </w:rPr>
        <w:t xml:space="preserve">ионного развития: материалы II </w:t>
      </w:r>
      <w:r w:rsidR="001F0048">
        <w:rPr>
          <w:rFonts w:ascii="Times New Roman" w:hAnsi="Times New Roman" w:cs="Times New Roman"/>
          <w:sz w:val="28"/>
          <w:szCs w:val="28"/>
        </w:rPr>
        <w:lastRenderedPageBreak/>
        <w:t>междунар.</w:t>
      </w:r>
      <w:r w:rsidRPr="0031683A">
        <w:rPr>
          <w:rFonts w:ascii="Times New Roman" w:hAnsi="Times New Roman" w:cs="Times New Roman"/>
          <w:sz w:val="28"/>
          <w:szCs w:val="28"/>
        </w:rPr>
        <w:t xml:space="preserve"> </w:t>
      </w:r>
      <w:r w:rsidR="001F0048">
        <w:rPr>
          <w:rFonts w:ascii="Times New Roman" w:hAnsi="Times New Roman" w:cs="Times New Roman"/>
          <w:sz w:val="28"/>
          <w:szCs w:val="28"/>
        </w:rPr>
        <w:t>н</w:t>
      </w:r>
      <w:r w:rsidRPr="0031683A">
        <w:rPr>
          <w:rFonts w:ascii="Times New Roman" w:hAnsi="Times New Roman" w:cs="Times New Roman"/>
          <w:sz w:val="28"/>
          <w:szCs w:val="28"/>
        </w:rPr>
        <w:t>а</w:t>
      </w:r>
      <w:r w:rsidR="001F0048">
        <w:rPr>
          <w:rFonts w:ascii="Times New Roman" w:hAnsi="Times New Roman" w:cs="Times New Roman"/>
          <w:sz w:val="28"/>
          <w:szCs w:val="28"/>
        </w:rPr>
        <w:t>уч. конф</w:t>
      </w:r>
      <w:r w:rsidR="00EF69A1">
        <w:rPr>
          <w:rFonts w:ascii="Times New Roman" w:hAnsi="Times New Roman" w:cs="Times New Roman"/>
          <w:sz w:val="28"/>
          <w:szCs w:val="28"/>
        </w:rPr>
        <w:t>. /</w:t>
      </w:r>
      <w:r w:rsidR="00541FCF">
        <w:rPr>
          <w:rFonts w:ascii="Times New Roman" w:hAnsi="Times New Roman" w:cs="Times New Roman"/>
          <w:sz w:val="28"/>
          <w:szCs w:val="28"/>
        </w:rPr>
        <w:t xml:space="preserve"> п</w:t>
      </w:r>
      <w:r w:rsidRPr="0031683A">
        <w:rPr>
          <w:rFonts w:ascii="Times New Roman" w:hAnsi="Times New Roman" w:cs="Times New Roman"/>
          <w:sz w:val="28"/>
          <w:szCs w:val="28"/>
        </w:rPr>
        <w:t>од ред. Исламгуловой С. К. – Алматы: Универ</w:t>
      </w:r>
      <w:r w:rsidR="003F161D">
        <w:rPr>
          <w:rFonts w:ascii="Times New Roman" w:hAnsi="Times New Roman" w:cs="Times New Roman"/>
          <w:sz w:val="28"/>
          <w:szCs w:val="28"/>
        </w:rPr>
        <w:t>ситет «Туран»</w:t>
      </w:r>
      <w:r w:rsidR="00EF69A1">
        <w:rPr>
          <w:rFonts w:ascii="Times New Roman" w:hAnsi="Times New Roman" w:cs="Times New Roman"/>
          <w:sz w:val="28"/>
          <w:szCs w:val="28"/>
        </w:rPr>
        <w:t xml:space="preserve">, </w:t>
      </w:r>
      <w:r w:rsidRPr="0031683A">
        <w:rPr>
          <w:rFonts w:ascii="Times New Roman" w:hAnsi="Times New Roman" w:cs="Times New Roman"/>
          <w:sz w:val="28"/>
          <w:szCs w:val="28"/>
        </w:rPr>
        <w:t xml:space="preserve">2012. - </w:t>
      </w:r>
      <w:r w:rsidR="00EF69A1">
        <w:rPr>
          <w:rFonts w:ascii="Times New Roman" w:hAnsi="Times New Roman" w:cs="Times New Roman"/>
          <w:sz w:val="28"/>
          <w:szCs w:val="28"/>
        </w:rPr>
        <w:t xml:space="preserve"> Ч. </w:t>
      </w:r>
      <w:r w:rsidR="001F0048">
        <w:rPr>
          <w:rFonts w:ascii="Times New Roman" w:hAnsi="Times New Roman" w:cs="Times New Roman"/>
          <w:sz w:val="28"/>
          <w:szCs w:val="28"/>
        </w:rPr>
        <w:t xml:space="preserve">1. - </w:t>
      </w:r>
      <w:r w:rsidRPr="0031683A">
        <w:rPr>
          <w:rFonts w:ascii="Times New Roman" w:hAnsi="Times New Roman" w:cs="Times New Roman"/>
          <w:sz w:val="28"/>
          <w:szCs w:val="28"/>
        </w:rPr>
        <w:t>С.78-81.</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511CED">
        <w:rPr>
          <w:rFonts w:ascii="Times New Roman" w:hAnsi="Times New Roman" w:cs="Times New Roman"/>
          <w:sz w:val="28"/>
          <w:szCs w:val="28"/>
        </w:rPr>
        <w:t>Ихсанова Д.Т. Социально-психологические особенности ценностных ориентаций в з</w:t>
      </w:r>
      <w:r w:rsidR="0006227C">
        <w:rPr>
          <w:rFonts w:ascii="Times New Roman" w:hAnsi="Times New Roman" w:cs="Times New Roman"/>
          <w:sz w:val="28"/>
          <w:szCs w:val="28"/>
        </w:rPr>
        <w:t>релом возрасте  // Вестник КазНУ</w:t>
      </w:r>
      <w:r w:rsidRPr="00511CED">
        <w:rPr>
          <w:rFonts w:ascii="Times New Roman" w:hAnsi="Times New Roman" w:cs="Times New Roman"/>
          <w:sz w:val="28"/>
          <w:szCs w:val="28"/>
        </w:rPr>
        <w:t>.</w:t>
      </w:r>
      <w:r w:rsidR="009C250D">
        <w:rPr>
          <w:rFonts w:ascii="Times New Roman" w:hAnsi="Times New Roman" w:cs="Times New Roman"/>
          <w:sz w:val="28"/>
          <w:szCs w:val="28"/>
        </w:rPr>
        <w:t xml:space="preserve"> </w:t>
      </w:r>
      <w:r w:rsidRPr="00511CED">
        <w:rPr>
          <w:rFonts w:ascii="Times New Roman" w:hAnsi="Times New Roman" w:cs="Times New Roman"/>
          <w:sz w:val="28"/>
          <w:szCs w:val="28"/>
        </w:rPr>
        <w:t>Серия психологии и социологии. - 2014. - №3(50).- С.59-68</w:t>
      </w:r>
      <w:r>
        <w:rPr>
          <w:rFonts w:ascii="Times New Roman" w:hAnsi="Times New Roman" w:cs="Times New Roman"/>
          <w:sz w:val="28"/>
          <w:szCs w:val="28"/>
        </w:rPr>
        <w:t>.</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31683A">
        <w:rPr>
          <w:rFonts w:ascii="Times New Roman" w:hAnsi="Times New Roman" w:cs="Times New Roman"/>
          <w:sz w:val="28"/>
          <w:szCs w:val="28"/>
        </w:rPr>
        <w:t>Нагоева Л.Х. Ценностные ориентации: понятие и феномен</w:t>
      </w:r>
      <w:r>
        <w:rPr>
          <w:rFonts w:ascii="Times New Roman" w:hAnsi="Times New Roman" w:cs="Times New Roman"/>
          <w:sz w:val="28"/>
          <w:szCs w:val="28"/>
        </w:rPr>
        <w:t xml:space="preserve"> // </w:t>
      </w:r>
      <w:r w:rsidRPr="0031683A">
        <w:rPr>
          <w:rFonts w:ascii="Times New Roman" w:hAnsi="Times New Roman" w:cs="Times New Roman"/>
          <w:sz w:val="28"/>
          <w:szCs w:val="28"/>
        </w:rPr>
        <w:t>Новые технологии</w:t>
      </w:r>
      <w:r w:rsidR="009C250D">
        <w:rPr>
          <w:rFonts w:ascii="Times New Roman" w:hAnsi="Times New Roman" w:cs="Times New Roman"/>
          <w:sz w:val="28"/>
          <w:szCs w:val="28"/>
        </w:rPr>
        <w:t>. -</w:t>
      </w:r>
      <w:r>
        <w:rPr>
          <w:rFonts w:ascii="Times New Roman" w:hAnsi="Times New Roman" w:cs="Times New Roman"/>
          <w:sz w:val="28"/>
          <w:szCs w:val="28"/>
        </w:rPr>
        <w:t xml:space="preserve"> 2011. - №4. - </w:t>
      </w:r>
      <w:r w:rsidRPr="0031683A">
        <w:rPr>
          <w:rFonts w:ascii="Times New Roman" w:hAnsi="Times New Roman" w:cs="Times New Roman"/>
          <w:sz w:val="28"/>
          <w:szCs w:val="28"/>
        </w:rPr>
        <w:t>С. 286–289.</w:t>
      </w:r>
    </w:p>
    <w:p w:rsidR="007964AE" w:rsidRPr="00EF69A1" w:rsidRDefault="007964AE" w:rsidP="00EF69A1">
      <w:pPr>
        <w:pStyle w:val="a7"/>
        <w:numPr>
          <w:ilvl w:val="0"/>
          <w:numId w:val="34"/>
        </w:numPr>
        <w:tabs>
          <w:tab w:val="left" w:pos="1134"/>
        </w:tabs>
        <w:spacing w:after="0" w:line="240" w:lineRule="auto"/>
        <w:jc w:val="both"/>
        <w:rPr>
          <w:rFonts w:ascii="Times New Roman" w:hAnsi="Times New Roman" w:cs="Times New Roman"/>
          <w:sz w:val="28"/>
          <w:szCs w:val="28"/>
        </w:rPr>
      </w:pPr>
      <w:r w:rsidRPr="007C08E7">
        <w:rPr>
          <w:rFonts w:ascii="Times New Roman" w:hAnsi="Times New Roman" w:cs="Times New Roman"/>
          <w:sz w:val="28"/>
          <w:szCs w:val="28"/>
        </w:rPr>
        <w:t>Кон И.С. Социология личности. -  М.</w:t>
      </w:r>
      <w:r w:rsidR="00EF69A1">
        <w:rPr>
          <w:rFonts w:ascii="Times New Roman" w:hAnsi="Times New Roman" w:cs="Times New Roman"/>
          <w:sz w:val="28"/>
          <w:szCs w:val="28"/>
        </w:rPr>
        <w:t>:</w:t>
      </w:r>
      <w:r w:rsidRPr="007C08E7">
        <w:rPr>
          <w:rFonts w:ascii="Times New Roman" w:hAnsi="Times New Roman" w:cs="Times New Roman"/>
          <w:sz w:val="28"/>
          <w:szCs w:val="28"/>
        </w:rPr>
        <w:t xml:space="preserve"> Политиздат</w:t>
      </w:r>
      <w:r w:rsidR="00EF69A1">
        <w:rPr>
          <w:rFonts w:ascii="Times New Roman" w:hAnsi="Times New Roman" w:cs="Times New Roman"/>
          <w:sz w:val="28"/>
          <w:szCs w:val="28"/>
        </w:rPr>
        <w:t>,</w:t>
      </w:r>
      <w:r w:rsidRPr="00EF69A1">
        <w:rPr>
          <w:rFonts w:ascii="Times New Roman" w:hAnsi="Times New Roman" w:cs="Times New Roman"/>
          <w:sz w:val="28"/>
          <w:szCs w:val="28"/>
        </w:rPr>
        <w:t xml:space="preserve"> 1967</w:t>
      </w:r>
      <w:r w:rsidR="00EF69A1">
        <w:rPr>
          <w:rFonts w:ascii="Times New Roman" w:hAnsi="Times New Roman" w:cs="Times New Roman"/>
          <w:sz w:val="28"/>
          <w:szCs w:val="28"/>
        </w:rPr>
        <w:t xml:space="preserve">. </w:t>
      </w:r>
      <w:r w:rsidRPr="00EF69A1">
        <w:rPr>
          <w:rFonts w:ascii="Times New Roman" w:hAnsi="Times New Roman" w:cs="Times New Roman"/>
          <w:sz w:val="28"/>
          <w:szCs w:val="28"/>
        </w:rPr>
        <w:t xml:space="preserve"> - 383 с.</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7C08E7">
        <w:rPr>
          <w:rFonts w:ascii="Times New Roman" w:hAnsi="Times New Roman" w:cs="Times New Roman"/>
          <w:sz w:val="28"/>
          <w:szCs w:val="28"/>
        </w:rPr>
        <w:t>Бубнова С.С., Сытин А.Н. Ценностные ориентации молодежи различных регионов России: принципы, методы, результаты исследования</w:t>
      </w:r>
      <w:r w:rsidR="00EF69A1">
        <w:rPr>
          <w:rFonts w:ascii="Times New Roman" w:hAnsi="Times New Roman" w:cs="Times New Roman"/>
          <w:sz w:val="28"/>
          <w:szCs w:val="28"/>
        </w:rPr>
        <w:t xml:space="preserve">// </w:t>
      </w:r>
      <w:r w:rsidRPr="007C08E7">
        <w:rPr>
          <w:rFonts w:ascii="Times New Roman" w:hAnsi="Times New Roman" w:cs="Times New Roman"/>
          <w:sz w:val="28"/>
          <w:szCs w:val="28"/>
          <w:lang w:val="en-US"/>
        </w:rPr>
        <w:t>http</w:t>
      </w:r>
      <w:r w:rsidRPr="007C08E7">
        <w:rPr>
          <w:rFonts w:ascii="Times New Roman" w:hAnsi="Times New Roman" w:cs="Times New Roman"/>
          <w:sz w:val="28"/>
          <w:szCs w:val="28"/>
        </w:rPr>
        <w:t>://</w:t>
      </w:r>
      <w:r w:rsidRPr="007C08E7">
        <w:rPr>
          <w:rFonts w:ascii="Times New Roman" w:hAnsi="Times New Roman" w:cs="Times New Roman"/>
          <w:sz w:val="28"/>
          <w:szCs w:val="28"/>
          <w:lang w:val="en-US"/>
        </w:rPr>
        <w:t>www</w:t>
      </w:r>
      <w:r w:rsidRPr="007C08E7">
        <w:rPr>
          <w:rFonts w:ascii="Times New Roman" w:hAnsi="Times New Roman" w:cs="Times New Roman"/>
          <w:sz w:val="28"/>
          <w:szCs w:val="28"/>
        </w:rPr>
        <w:t>.</w:t>
      </w:r>
      <w:r w:rsidRPr="007C08E7">
        <w:rPr>
          <w:rFonts w:ascii="Times New Roman" w:hAnsi="Times New Roman" w:cs="Times New Roman"/>
          <w:sz w:val="28"/>
          <w:szCs w:val="28"/>
          <w:lang w:val="en-US"/>
        </w:rPr>
        <w:t>ipras</w:t>
      </w:r>
      <w:r w:rsidRPr="007C08E7">
        <w:rPr>
          <w:rFonts w:ascii="Times New Roman" w:hAnsi="Times New Roman" w:cs="Times New Roman"/>
          <w:sz w:val="28"/>
          <w:szCs w:val="28"/>
        </w:rPr>
        <w:t>.</w:t>
      </w:r>
      <w:r w:rsidRPr="007C08E7">
        <w:rPr>
          <w:rFonts w:ascii="Times New Roman" w:hAnsi="Times New Roman" w:cs="Times New Roman"/>
          <w:sz w:val="28"/>
          <w:szCs w:val="28"/>
          <w:lang w:val="en-US"/>
        </w:rPr>
        <w:t>ru</w:t>
      </w:r>
      <w:r w:rsidRPr="007C08E7">
        <w:rPr>
          <w:rFonts w:ascii="Times New Roman" w:hAnsi="Times New Roman" w:cs="Times New Roman"/>
          <w:sz w:val="28"/>
          <w:szCs w:val="28"/>
        </w:rPr>
        <w:t>/</w:t>
      </w:r>
      <w:r w:rsidRPr="007C08E7">
        <w:rPr>
          <w:rFonts w:ascii="Times New Roman" w:hAnsi="Times New Roman" w:cs="Times New Roman"/>
          <w:sz w:val="28"/>
          <w:szCs w:val="28"/>
          <w:lang w:val="en-US"/>
        </w:rPr>
        <w:t>cntnt</w:t>
      </w:r>
      <w:r w:rsidRPr="007C08E7">
        <w:rPr>
          <w:rFonts w:ascii="Times New Roman" w:hAnsi="Times New Roman" w:cs="Times New Roman"/>
          <w:sz w:val="28"/>
          <w:szCs w:val="28"/>
        </w:rPr>
        <w:t>/</w:t>
      </w:r>
      <w:r w:rsidRPr="007C08E7">
        <w:rPr>
          <w:rFonts w:ascii="Times New Roman" w:hAnsi="Times New Roman" w:cs="Times New Roman"/>
          <w:sz w:val="28"/>
          <w:szCs w:val="28"/>
          <w:lang w:val="en-US"/>
        </w:rPr>
        <w:t>rus</w:t>
      </w:r>
      <w:r w:rsidRPr="007C08E7">
        <w:rPr>
          <w:rFonts w:ascii="Times New Roman" w:hAnsi="Times New Roman" w:cs="Times New Roman"/>
          <w:sz w:val="28"/>
          <w:szCs w:val="28"/>
        </w:rPr>
        <w:t>/</w:t>
      </w:r>
      <w:r w:rsidRPr="007C08E7">
        <w:rPr>
          <w:rFonts w:ascii="Times New Roman" w:hAnsi="Times New Roman" w:cs="Times New Roman"/>
          <w:sz w:val="28"/>
          <w:szCs w:val="28"/>
          <w:lang w:val="en-US"/>
        </w:rPr>
        <w:t>dop</w:t>
      </w:r>
      <w:r w:rsidRPr="007C08E7">
        <w:rPr>
          <w:rFonts w:ascii="Times New Roman" w:hAnsi="Times New Roman" w:cs="Times New Roman"/>
          <w:sz w:val="28"/>
          <w:szCs w:val="28"/>
        </w:rPr>
        <w:t>_</w:t>
      </w:r>
      <w:r w:rsidRPr="007C08E7">
        <w:rPr>
          <w:rFonts w:ascii="Times New Roman" w:hAnsi="Times New Roman" w:cs="Times New Roman"/>
          <w:sz w:val="28"/>
          <w:szCs w:val="28"/>
          <w:lang w:val="en-US"/>
        </w:rPr>
        <w:t>dokume</w:t>
      </w:r>
      <w:r w:rsidRPr="007C08E7">
        <w:rPr>
          <w:rFonts w:ascii="Times New Roman" w:hAnsi="Times New Roman" w:cs="Times New Roman"/>
          <w:sz w:val="28"/>
          <w:szCs w:val="28"/>
        </w:rPr>
        <w:t>/</w:t>
      </w:r>
      <w:r w:rsidRPr="007C08E7">
        <w:rPr>
          <w:rFonts w:ascii="Times New Roman" w:hAnsi="Times New Roman" w:cs="Times New Roman"/>
          <w:sz w:val="28"/>
          <w:szCs w:val="28"/>
          <w:lang w:val="en-US"/>
        </w:rPr>
        <w:t>mezhdunaro</w:t>
      </w:r>
      <w:r w:rsidRPr="007C08E7">
        <w:rPr>
          <w:rFonts w:ascii="Times New Roman" w:hAnsi="Times New Roman" w:cs="Times New Roman"/>
          <w:sz w:val="28"/>
          <w:szCs w:val="28"/>
        </w:rPr>
        <w:t>/</w:t>
      </w:r>
      <w:r w:rsidRPr="007C08E7">
        <w:rPr>
          <w:rFonts w:ascii="Times New Roman" w:hAnsi="Times New Roman" w:cs="Times New Roman"/>
          <w:sz w:val="28"/>
          <w:szCs w:val="28"/>
          <w:lang w:val="en-US"/>
        </w:rPr>
        <w:t>nauchnye</w:t>
      </w:r>
      <w:r w:rsidRPr="007C08E7">
        <w:rPr>
          <w:rFonts w:ascii="Times New Roman" w:hAnsi="Times New Roman" w:cs="Times New Roman"/>
          <w:sz w:val="28"/>
          <w:szCs w:val="28"/>
        </w:rPr>
        <w:t>_</w:t>
      </w:r>
      <w:r w:rsidRPr="007C08E7">
        <w:rPr>
          <w:rFonts w:ascii="Times New Roman" w:hAnsi="Times New Roman" w:cs="Times New Roman"/>
          <w:sz w:val="28"/>
          <w:szCs w:val="28"/>
          <w:lang w:val="en-US"/>
        </w:rPr>
        <w:t>m</w:t>
      </w:r>
      <w:r w:rsidRPr="007C08E7">
        <w:rPr>
          <w:rFonts w:ascii="Times New Roman" w:hAnsi="Times New Roman" w:cs="Times New Roman"/>
          <w:sz w:val="28"/>
          <w:szCs w:val="28"/>
        </w:rPr>
        <w:t>/ razdel_3_a/bubnova_ss.html (дата обращения: 12.04.2014).</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7C08E7">
        <w:rPr>
          <w:rFonts w:ascii="Times New Roman" w:hAnsi="Times New Roman" w:cs="Times New Roman"/>
          <w:sz w:val="28"/>
          <w:szCs w:val="28"/>
        </w:rPr>
        <w:t xml:space="preserve">Платонов  К.К.  Структура  и  развитие  личности. </w:t>
      </w:r>
      <w:r w:rsidR="00F30712">
        <w:rPr>
          <w:rFonts w:ascii="Times New Roman" w:hAnsi="Times New Roman" w:cs="Times New Roman"/>
          <w:sz w:val="28"/>
          <w:szCs w:val="28"/>
        </w:rPr>
        <w:t xml:space="preserve">- </w:t>
      </w:r>
      <w:r w:rsidRPr="007C08E7">
        <w:rPr>
          <w:rFonts w:ascii="Times New Roman" w:hAnsi="Times New Roman" w:cs="Times New Roman"/>
          <w:sz w:val="28"/>
          <w:szCs w:val="28"/>
        </w:rPr>
        <w:t xml:space="preserve"> М.,  1986.  </w:t>
      </w:r>
      <w:r w:rsidR="00EB4B03">
        <w:rPr>
          <w:rFonts w:ascii="Times New Roman" w:hAnsi="Times New Roman" w:cs="Times New Roman"/>
          <w:sz w:val="28"/>
          <w:szCs w:val="28"/>
        </w:rPr>
        <w:t xml:space="preserve">- </w:t>
      </w:r>
      <w:r w:rsidRPr="007C08E7">
        <w:rPr>
          <w:rFonts w:ascii="Times New Roman" w:hAnsi="Times New Roman" w:cs="Times New Roman"/>
          <w:sz w:val="28"/>
          <w:szCs w:val="28"/>
        </w:rPr>
        <w:t xml:space="preserve">  254</w:t>
      </w:r>
      <w:r w:rsidR="003F161D">
        <w:rPr>
          <w:rFonts w:ascii="Times New Roman" w:hAnsi="Times New Roman" w:cs="Times New Roman"/>
          <w:sz w:val="28"/>
          <w:szCs w:val="28"/>
        </w:rPr>
        <w:t xml:space="preserve"> </w:t>
      </w:r>
      <w:r w:rsidRPr="007C08E7">
        <w:rPr>
          <w:rFonts w:ascii="Times New Roman" w:hAnsi="Times New Roman" w:cs="Times New Roman"/>
          <w:sz w:val="28"/>
          <w:szCs w:val="28"/>
        </w:rPr>
        <w:t>с.</w:t>
      </w:r>
    </w:p>
    <w:p w:rsidR="007964AE" w:rsidRPr="009C318F"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0105A5">
        <w:rPr>
          <w:rFonts w:ascii="Times New Roman" w:hAnsi="Times New Roman" w:cs="Times New Roman"/>
          <w:color w:val="000000" w:themeColor="text1"/>
          <w:sz w:val="28"/>
          <w:szCs w:val="28"/>
        </w:rPr>
        <w:t>Анцыферова Л.И. Психология формирования и развития личности // Человек в сист</w:t>
      </w:r>
      <w:r w:rsidR="003F161D">
        <w:rPr>
          <w:rFonts w:ascii="Times New Roman" w:hAnsi="Times New Roman" w:cs="Times New Roman"/>
          <w:color w:val="000000" w:themeColor="text1"/>
          <w:sz w:val="28"/>
          <w:szCs w:val="28"/>
        </w:rPr>
        <w:t>еме наук.</w:t>
      </w:r>
      <w:r w:rsidR="00F30712">
        <w:rPr>
          <w:rFonts w:ascii="Times New Roman" w:hAnsi="Times New Roman" w:cs="Times New Roman"/>
          <w:color w:val="000000" w:themeColor="text1"/>
          <w:sz w:val="28"/>
          <w:szCs w:val="28"/>
        </w:rPr>
        <w:t xml:space="preserve"> - </w:t>
      </w:r>
      <w:r w:rsidR="003F161D">
        <w:rPr>
          <w:rFonts w:ascii="Times New Roman" w:hAnsi="Times New Roman" w:cs="Times New Roman"/>
          <w:color w:val="000000" w:themeColor="text1"/>
          <w:sz w:val="28"/>
          <w:szCs w:val="28"/>
        </w:rPr>
        <w:t xml:space="preserve"> М.: Наука, 1989. </w:t>
      </w:r>
      <w:r w:rsidR="00EF69A1">
        <w:rPr>
          <w:rFonts w:ascii="Times New Roman" w:hAnsi="Times New Roman" w:cs="Times New Roman"/>
          <w:color w:val="000000" w:themeColor="text1"/>
          <w:sz w:val="28"/>
          <w:szCs w:val="28"/>
        </w:rPr>
        <w:t>- С</w:t>
      </w:r>
      <w:r w:rsidRPr="000105A5">
        <w:rPr>
          <w:rFonts w:ascii="Times New Roman" w:hAnsi="Times New Roman" w:cs="Times New Roman"/>
          <w:color w:val="000000" w:themeColor="text1"/>
          <w:sz w:val="28"/>
          <w:szCs w:val="28"/>
        </w:rPr>
        <w:t>. 426</w:t>
      </w:r>
      <w:r w:rsidR="00EB4B03">
        <w:rPr>
          <w:rFonts w:ascii="Times New Roman" w:hAnsi="Times New Roman" w:cs="Times New Roman"/>
          <w:color w:val="000000" w:themeColor="text1"/>
          <w:sz w:val="28"/>
          <w:szCs w:val="28"/>
        </w:rPr>
        <w:t xml:space="preserve">- </w:t>
      </w:r>
      <w:r w:rsidRPr="000105A5">
        <w:rPr>
          <w:rFonts w:ascii="Times New Roman" w:hAnsi="Times New Roman" w:cs="Times New Roman"/>
          <w:color w:val="000000" w:themeColor="text1"/>
          <w:sz w:val="28"/>
          <w:szCs w:val="28"/>
        </w:rPr>
        <w:t>433.</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9265A6">
        <w:rPr>
          <w:rFonts w:ascii="Times New Roman" w:hAnsi="Times New Roman" w:cs="Times New Roman"/>
          <w:sz w:val="28"/>
          <w:szCs w:val="28"/>
        </w:rPr>
        <w:t>Карпушина Л.В., Капцов A.B. Психология ценностей российской молодежи</w:t>
      </w:r>
      <w:r w:rsidR="003F161D">
        <w:rPr>
          <w:rFonts w:ascii="Times New Roman" w:hAnsi="Times New Roman" w:cs="Times New Roman"/>
          <w:sz w:val="28"/>
          <w:szCs w:val="28"/>
        </w:rPr>
        <w:t>. -  Самара: Изд-во СНЦ РАН</w:t>
      </w:r>
      <w:r w:rsidR="00EF69A1">
        <w:rPr>
          <w:rFonts w:ascii="Times New Roman" w:hAnsi="Times New Roman" w:cs="Times New Roman"/>
          <w:sz w:val="28"/>
          <w:szCs w:val="28"/>
        </w:rPr>
        <w:t>,</w:t>
      </w:r>
      <w:r w:rsidRPr="009265A6">
        <w:rPr>
          <w:rFonts w:ascii="Times New Roman" w:hAnsi="Times New Roman" w:cs="Times New Roman"/>
          <w:sz w:val="28"/>
          <w:szCs w:val="28"/>
        </w:rPr>
        <w:t xml:space="preserve"> 2009. </w:t>
      </w:r>
      <w:r w:rsidR="00EB4B03">
        <w:rPr>
          <w:rFonts w:ascii="Times New Roman" w:hAnsi="Times New Roman" w:cs="Times New Roman"/>
          <w:sz w:val="28"/>
          <w:szCs w:val="28"/>
        </w:rPr>
        <w:t xml:space="preserve">- </w:t>
      </w:r>
      <w:r w:rsidRPr="009265A6">
        <w:rPr>
          <w:rFonts w:ascii="Times New Roman" w:hAnsi="Times New Roman" w:cs="Times New Roman"/>
          <w:sz w:val="28"/>
          <w:szCs w:val="28"/>
        </w:rPr>
        <w:t xml:space="preserve"> 252с.</w:t>
      </w:r>
    </w:p>
    <w:p w:rsidR="007964AE" w:rsidRDefault="005720D7"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Слободчиков В.И.</w:t>
      </w:r>
      <w:r w:rsidR="00F30712">
        <w:rPr>
          <w:rFonts w:ascii="Times New Roman" w:hAnsi="Times New Roman" w:cs="Times New Roman"/>
          <w:sz w:val="28"/>
          <w:szCs w:val="28"/>
        </w:rPr>
        <w:t>, Исаев</w:t>
      </w:r>
      <w:r w:rsidRPr="005720D7">
        <w:rPr>
          <w:rFonts w:ascii="Times New Roman" w:hAnsi="Times New Roman" w:cs="Times New Roman"/>
          <w:sz w:val="28"/>
          <w:szCs w:val="28"/>
        </w:rPr>
        <w:t xml:space="preserve"> </w:t>
      </w:r>
      <w:r>
        <w:rPr>
          <w:rFonts w:ascii="Times New Roman" w:hAnsi="Times New Roman" w:cs="Times New Roman"/>
          <w:sz w:val="28"/>
          <w:szCs w:val="28"/>
        </w:rPr>
        <w:t>Е.И.</w:t>
      </w:r>
      <w:r w:rsidR="00F30712">
        <w:rPr>
          <w:rFonts w:ascii="Times New Roman" w:hAnsi="Times New Roman" w:cs="Times New Roman"/>
          <w:sz w:val="28"/>
          <w:szCs w:val="28"/>
        </w:rPr>
        <w:t xml:space="preserve"> </w:t>
      </w:r>
      <w:r w:rsidR="007964AE" w:rsidRPr="002C0D47">
        <w:rPr>
          <w:rFonts w:ascii="Times New Roman" w:hAnsi="Times New Roman" w:cs="Times New Roman"/>
          <w:sz w:val="28"/>
          <w:szCs w:val="28"/>
        </w:rPr>
        <w:t>Психологические образования личности</w:t>
      </w:r>
      <w:r w:rsidR="00EF69A1">
        <w:rPr>
          <w:rFonts w:ascii="Times New Roman" w:hAnsi="Times New Roman" w:cs="Times New Roman"/>
          <w:sz w:val="28"/>
          <w:szCs w:val="28"/>
        </w:rPr>
        <w:t>.</w:t>
      </w:r>
      <w:r w:rsidR="007964AE" w:rsidRPr="002C0D47">
        <w:rPr>
          <w:rFonts w:ascii="Times New Roman" w:hAnsi="Times New Roman" w:cs="Times New Roman"/>
          <w:sz w:val="28"/>
          <w:szCs w:val="28"/>
        </w:rPr>
        <w:t xml:space="preserve"> Психология личности. Хрестоматия.</w:t>
      </w:r>
      <w:r w:rsidR="003F161D">
        <w:rPr>
          <w:rFonts w:ascii="Times New Roman" w:hAnsi="Times New Roman" w:cs="Times New Roman"/>
          <w:sz w:val="28"/>
          <w:szCs w:val="28"/>
        </w:rPr>
        <w:t>– М.: Бахрах-М</w:t>
      </w:r>
      <w:r w:rsidR="00EF69A1">
        <w:rPr>
          <w:rFonts w:ascii="Times New Roman" w:hAnsi="Times New Roman" w:cs="Times New Roman"/>
          <w:sz w:val="28"/>
          <w:szCs w:val="28"/>
        </w:rPr>
        <w:t>,</w:t>
      </w:r>
      <w:r w:rsidR="00F30712">
        <w:rPr>
          <w:rFonts w:ascii="Times New Roman" w:hAnsi="Times New Roman" w:cs="Times New Roman"/>
          <w:sz w:val="28"/>
          <w:szCs w:val="28"/>
        </w:rPr>
        <w:t xml:space="preserve"> </w:t>
      </w:r>
      <w:r w:rsidR="007964AE" w:rsidRPr="002C0D47">
        <w:rPr>
          <w:rFonts w:ascii="Times New Roman" w:hAnsi="Times New Roman" w:cs="Times New Roman"/>
          <w:sz w:val="28"/>
          <w:szCs w:val="28"/>
        </w:rPr>
        <w:t xml:space="preserve">2000. </w:t>
      </w:r>
      <w:r w:rsidR="00EF69A1">
        <w:rPr>
          <w:rFonts w:ascii="Times New Roman" w:hAnsi="Times New Roman" w:cs="Times New Roman"/>
          <w:sz w:val="28"/>
          <w:szCs w:val="28"/>
        </w:rPr>
        <w:t>-</w:t>
      </w:r>
      <w:r w:rsidR="00EF69A1" w:rsidRPr="002C0D47">
        <w:rPr>
          <w:rFonts w:ascii="Times New Roman" w:hAnsi="Times New Roman" w:cs="Times New Roman"/>
          <w:sz w:val="28"/>
          <w:szCs w:val="28"/>
        </w:rPr>
        <w:t xml:space="preserve"> Т. 2</w:t>
      </w:r>
      <w:r w:rsidR="00EF69A1">
        <w:rPr>
          <w:rFonts w:ascii="Times New Roman" w:hAnsi="Times New Roman" w:cs="Times New Roman"/>
          <w:sz w:val="28"/>
          <w:szCs w:val="28"/>
        </w:rPr>
        <w:t xml:space="preserve">. </w:t>
      </w:r>
      <w:r w:rsidR="007964AE" w:rsidRPr="002C0D47">
        <w:rPr>
          <w:rFonts w:ascii="Times New Roman" w:hAnsi="Times New Roman" w:cs="Times New Roman"/>
          <w:sz w:val="28"/>
          <w:szCs w:val="28"/>
        </w:rPr>
        <w:t>– 544</w:t>
      </w:r>
      <w:r w:rsidR="00EF69A1">
        <w:rPr>
          <w:rFonts w:ascii="Times New Roman" w:hAnsi="Times New Roman" w:cs="Times New Roman"/>
          <w:sz w:val="28"/>
          <w:szCs w:val="28"/>
        </w:rPr>
        <w:t xml:space="preserve"> </w:t>
      </w:r>
      <w:r w:rsidR="007964AE" w:rsidRPr="002C0D47">
        <w:rPr>
          <w:rFonts w:ascii="Times New Roman" w:hAnsi="Times New Roman" w:cs="Times New Roman"/>
          <w:sz w:val="28"/>
          <w:szCs w:val="28"/>
        </w:rPr>
        <w:t>с.</w:t>
      </w:r>
    </w:p>
    <w:p w:rsidR="007964AE" w:rsidRPr="007F216B"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7F216B">
        <w:rPr>
          <w:rFonts w:ascii="Times New Roman" w:hAnsi="Times New Roman" w:cs="Times New Roman"/>
          <w:sz w:val="28"/>
          <w:szCs w:val="28"/>
        </w:rPr>
        <w:t>Андреева Г.М. Социальная психология. – М.: Изд-во Аспект-Пресс, 2010. – 368</w:t>
      </w:r>
      <w:r w:rsidR="00EF69A1">
        <w:rPr>
          <w:rFonts w:ascii="Times New Roman" w:hAnsi="Times New Roman" w:cs="Times New Roman"/>
          <w:sz w:val="28"/>
          <w:szCs w:val="28"/>
        </w:rPr>
        <w:t xml:space="preserve"> </w:t>
      </w:r>
      <w:r w:rsidRPr="007F216B">
        <w:rPr>
          <w:rFonts w:ascii="Times New Roman" w:hAnsi="Times New Roman" w:cs="Times New Roman"/>
          <w:sz w:val="28"/>
          <w:szCs w:val="28"/>
        </w:rPr>
        <w:t>с.</w:t>
      </w:r>
    </w:p>
    <w:p w:rsidR="007964AE" w:rsidRPr="007F216B"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7F216B">
        <w:rPr>
          <w:rFonts w:ascii="Times New Roman" w:hAnsi="Times New Roman" w:cs="Times New Roman"/>
          <w:sz w:val="28"/>
          <w:szCs w:val="28"/>
        </w:rPr>
        <w:t>Пахомова Е.В. Методика диагностики ценностных ориентаций (МДЦО) // Вестник Самарской гуманитарной академии. Серия «Психология».</w:t>
      </w:r>
      <w:r w:rsidR="003B4F5E">
        <w:rPr>
          <w:rFonts w:ascii="Times New Roman" w:hAnsi="Times New Roman" w:cs="Times New Roman"/>
          <w:sz w:val="28"/>
          <w:szCs w:val="28"/>
        </w:rPr>
        <w:t xml:space="preserve"> -</w:t>
      </w:r>
      <w:r w:rsidRPr="007F216B">
        <w:rPr>
          <w:rFonts w:ascii="Times New Roman" w:hAnsi="Times New Roman" w:cs="Times New Roman"/>
          <w:sz w:val="28"/>
          <w:szCs w:val="28"/>
        </w:rPr>
        <w:t xml:space="preserve"> 2011. -</w:t>
      </w:r>
      <w:r w:rsidR="003B4F5E">
        <w:rPr>
          <w:rFonts w:ascii="Times New Roman" w:hAnsi="Times New Roman" w:cs="Times New Roman"/>
          <w:sz w:val="28"/>
          <w:szCs w:val="28"/>
        </w:rPr>
        <w:t xml:space="preserve"> </w:t>
      </w:r>
      <w:r w:rsidRPr="007F216B">
        <w:rPr>
          <w:rFonts w:ascii="Times New Roman" w:hAnsi="Times New Roman" w:cs="Times New Roman"/>
          <w:sz w:val="28"/>
          <w:szCs w:val="28"/>
        </w:rPr>
        <w:t>№2(10). - С.</w:t>
      </w:r>
      <w:r w:rsidR="00EF69A1">
        <w:rPr>
          <w:rFonts w:ascii="Times New Roman" w:hAnsi="Times New Roman" w:cs="Times New Roman"/>
          <w:sz w:val="28"/>
          <w:szCs w:val="28"/>
        </w:rPr>
        <w:t xml:space="preserve"> </w:t>
      </w:r>
      <w:r w:rsidRPr="007F216B">
        <w:rPr>
          <w:rFonts w:ascii="Times New Roman" w:hAnsi="Times New Roman" w:cs="Times New Roman"/>
          <w:sz w:val="28"/>
          <w:szCs w:val="28"/>
        </w:rPr>
        <w:t>120-134.</w:t>
      </w:r>
    </w:p>
    <w:p w:rsidR="007964AE" w:rsidRPr="007F216B"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7F216B">
        <w:rPr>
          <w:rFonts w:ascii="Times New Roman" w:hAnsi="Times New Roman" w:cs="Times New Roman"/>
          <w:sz w:val="28"/>
          <w:szCs w:val="28"/>
        </w:rPr>
        <w:t xml:space="preserve">Карандашев Н. К. Методика Шварца для изучения ценностей личности: концепция и </w:t>
      </w:r>
      <w:r w:rsidR="003B4F5E">
        <w:rPr>
          <w:rFonts w:ascii="Times New Roman" w:hAnsi="Times New Roman" w:cs="Times New Roman"/>
          <w:sz w:val="28"/>
          <w:szCs w:val="28"/>
        </w:rPr>
        <w:t xml:space="preserve">методическое руководство. </w:t>
      </w:r>
      <w:r w:rsidR="00EB4B03">
        <w:rPr>
          <w:rFonts w:ascii="Times New Roman" w:hAnsi="Times New Roman" w:cs="Times New Roman"/>
          <w:sz w:val="28"/>
          <w:szCs w:val="28"/>
        </w:rPr>
        <w:t xml:space="preserve">- </w:t>
      </w:r>
      <w:r w:rsidR="003B4F5E">
        <w:rPr>
          <w:rFonts w:ascii="Times New Roman" w:hAnsi="Times New Roman" w:cs="Times New Roman"/>
          <w:sz w:val="28"/>
          <w:szCs w:val="28"/>
        </w:rPr>
        <w:t xml:space="preserve"> </w:t>
      </w:r>
      <w:proofErr w:type="gramStart"/>
      <w:r w:rsidR="003B4F5E">
        <w:rPr>
          <w:rFonts w:ascii="Times New Roman" w:hAnsi="Times New Roman" w:cs="Times New Roman"/>
          <w:sz w:val="28"/>
          <w:szCs w:val="28"/>
        </w:rPr>
        <w:t>СПб</w:t>
      </w:r>
      <w:r w:rsidR="00EF69A1">
        <w:rPr>
          <w:rFonts w:ascii="Times New Roman" w:hAnsi="Times New Roman" w:cs="Times New Roman"/>
          <w:sz w:val="28"/>
          <w:szCs w:val="28"/>
        </w:rPr>
        <w:t>.</w:t>
      </w:r>
      <w:r w:rsidRPr="007F216B">
        <w:rPr>
          <w:rFonts w:ascii="Times New Roman" w:hAnsi="Times New Roman" w:cs="Times New Roman"/>
          <w:sz w:val="28"/>
          <w:szCs w:val="28"/>
        </w:rPr>
        <w:t>:</w:t>
      </w:r>
      <w:proofErr w:type="gramEnd"/>
      <w:r w:rsidRPr="007F216B">
        <w:rPr>
          <w:rFonts w:ascii="Times New Roman" w:hAnsi="Times New Roman" w:cs="Times New Roman"/>
          <w:sz w:val="28"/>
          <w:szCs w:val="28"/>
        </w:rPr>
        <w:t xml:space="preserve"> Речь, 2004. </w:t>
      </w:r>
      <w:r w:rsidR="00EB4B03">
        <w:rPr>
          <w:rFonts w:ascii="Times New Roman" w:hAnsi="Times New Roman" w:cs="Times New Roman"/>
          <w:sz w:val="28"/>
          <w:szCs w:val="28"/>
        </w:rPr>
        <w:t xml:space="preserve">- </w:t>
      </w:r>
      <w:r w:rsidRPr="007F216B">
        <w:rPr>
          <w:rFonts w:ascii="Times New Roman" w:hAnsi="Times New Roman" w:cs="Times New Roman"/>
          <w:sz w:val="28"/>
          <w:szCs w:val="28"/>
        </w:rPr>
        <w:t xml:space="preserve"> 69</w:t>
      </w:r>
      <w:r w:rsidR="00EF69A1">
        <w:rPr>
          <w:rFonts w:ascii="Times New Roman" w:hAnsi="Times New Roman" w:cs="Times New Roman"/>
          <w:sz w:val="28"/>
          <w:szCs w:val="28"/>
        </w:rPr>
        <w:t xml:space="preserve"> </w:t>
      </w:r>
      <w:r w:rsidRPr="007F216B">
        <w:rPr>
          <w:rFonts w:ascii="Times New Roman" w:hAnsi="Times New Roman" w:cs="Times New Roman"/>
          <w:sz w:val="28"/>
          <w:szCs w:val="28"/>
        </w:rPr>
        <w:t>с.</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9265A6">
        <w:rPr>
          <w:rFonts w:ascii="Times New Roman" w:hAnsi="Times New Roman" w:cs="Times New Roman"/>
          <w:sz w:val="28"/>
          <w:szCs w:val="28"/>
        </w:rPr>
        <w:t xml:space="preserve">Василюк Ф. Е. Психотехника выбора // Психология с человеческим лицом: гуманистическая перспектива в постсоветской психологии / под ред. Д. А. Леонтьева, В. Г. Щур. </w:t>
      </w:r>
      <w:r w:rsidR="00EB4B03">
        <w:rPr>
          <w:rFonts w:ascii="Times New Roman" w:hAnsi="Times New Roman" w:cs="Times New Roman"/>
          <w:sz w:val="28"/>
          <w:szCs w:val="28"/>
        </w:rPr>
        <w:t xml:space="preserve">- </w:t>
      </w:r>
      <w:r w:rsidRPr="009265A6">
        <w:rPr>
          <w:rFonts w:ascii="Times New Roman" w:hAnsi="Times New Roman" w:cs="Times New Roman"/>
          <w:sz w:val="28"/>
          <w:szCs w:val="28"/>
        </w:rPr>
        <w:t xml:space="preserve"> М.: Смысл, 1997. </w:t>
      </w:r>
      <w:r w:rsidR="00EB4B03">
        <w:rPr>
          <w:rFonts w:ascii="Times New Roman" w:hAnsi="Times New Roman" w:cs="Times New Roman"/>
          <w:sz w:val="28"/>
          <w:szCs w:val="28"/>
        </w:rPr>
        <w:t xml:space="preserve">- </w:t>
      </w:r>
      <w:r w:rsidRPr="009265A6">
        <w:rPr>
          <w:rFonts w:ascii="Times New Roman" w:hAnsi="Times New Roman" w:cs="Times New Roman"/>
          <w:sz w:val="28"/>
          <w:szCs w:val="28"/>
        </w:rPr>
        <w:t xml:space="preserve"> С.</w:t>
      </w:r>
      <w:r w:rsidR="00EF69A1">
        <w:rPr>
          <w:rFonts w:ascii="Times New Roman" w:hAnsi="Times New Roman" w:cs="Times New Roman"/>
          <w:sz w:val="28"/>
          <w:szCs w:val="28"/>
        </w:rPr>
        <w:t xml:space="preserve"> </w:t>
      </w:r>
      <w:r w:rsidRPr="009265A6">
        <w:rPr>
          <w:rFonts w:ascii="Times New Roman" w:hAnsi="Times New Roman" w:cs="Times New Roman"/>
          <w:sz w:val="28"/>
          <w:szCs w:val="28"/>
        </w:rPr>
        <w:t>284</w:t>
      </w:r>
      <w:r w:rsidR="00EB4B03">
        <w:rPr>
          <w:rFonts w:ascii="Times New Roman" w:hAnsi="Times New Roman" w:cs="Times New Roman"/>
          <w:sz w:val="28"/>
          <w:szCs w:val="28"/>
        </w:rPr>
        <w:t xml:space="preserve">- </w:t>
      </w:r>
      <w:r w:rsidRPr="009265A6">
        <w:rPr>
          <w:rFonts w:ascii="Times New Roman" w:hAnsi="Times New Roman" w:cs="Times New Roman"/>
          <w:sz w:val="28"/>
          <w:szCs w:val="28"/>
        </w:rPr>
        <w:t>314</w:t>
      </w:r>
      <w:r>
        <w:rPr>
          <w:rFonts w:ascii="Times New Roman" w:hAnsi="Times New Roman" w:cs="Times New Roman"/>
          <w:sz w:val="28"/>
          <w:szCs w:val="28"/>
        </w:rPr>
        <w:t>.</w:t>
      </w:r>
    </w:p>
    <w:p w:rsidR="007964AE" w:rsidRPr="00942960"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942960">
        <w:rPr>
          <w:rFonts w:ascii="Times New Roman" w:hAnsi="Times New Roman" w:cs="Times New Roman"/>
          <w:sz w:val="28"/>
          <w:szCs w:val="28"/>
        </w:rPr>
        <w:t>Крайг Г. Психолог</w:t>
      </w:r>
      <w:r w:rsidR="0006227C">
        <w:rPr>
          <w:rFonts w:ascii="Times New Roman" w:hAnsi="Times New Roman" w:cs="Times New Roman"/>
          <w:sz w:val="28"/>
          <w:szCs w:val="28"/>
        </w:rPr>
        <w:t>ия развития</w:t>
      </w:r>
      <w:r w:rsidR="00EF69A1">
        <w:rPr>
          <w:rFonts w:ascii="Times New Roman" w:hAnsi="Times New Roman" w:cs="Times New Roman"/>
          <w:sz w:val="28"/>
          <w:szCs w:val="28"/>
        </w:rPr>
        <w:t xml:space="preserve"> /</w:t>
      </w:r>
      <w:r w:rsidR="0006227C">
        <w:rPr>
          <w:rFonts w:ascii="Times New Roman" w:hAnsi="Times New Roman" w:cs="Times New Roman"/>
          <w:sz w:val="28"/>
          <w:szCs w:val="28"/>
        </w:rPr>
        <w:t xml:space="preserve"> пер. с англ. – </w:t>
      </w:r>
      <w:proofErr w:type="gramStart"/>
      <w:r w:rsidR="0006227C">
        <w:rPr>
          <w:rFonts w:ascii="Times New Roman" w:hAnsi="Times New Roman" w:cs="Times New Roman"/>
          <w:sz w:val="28"/>
          <w:szCs w:val="28"/>
        </w:rPr>
        <w:t>СПб</w:t>
      </w:r>
      <w:r w:rsidR="00EF69A1">
        <w:rPr>
          <w:rFonts w:ascii="Times New Roman" w:hAnsi="Times New Roman" w:cs="Times New Roman"/>
          <w:sz w:val="28"/>
          <w:szCs w:val="28"/>
        </w:rPr>
        <w:t>.</w:t>
      </w:r>
      <w:r w:rsidRPr="00942960">
        <w:rPr>
          <w:rFonts w:ascii="Times New Roman" w:hAnsi="Times New Roman" w:cs="Times New Roman"/>
          <w:sz w:val="28"/>
          <w:szCs w:val="28"/>
        </w:rPr>
        <w:t>:</w:t>
      </w:r>
      <w:proofErr w:type="gramEnd"/>
      <w:r w:rsidRPr="00942960">
        <w:rPr>
          <w:rFonts w:ascii="Times New Roman" w:hAnsi="Times New Roman" w:cs="Times New Roman"/>
          <w:sz w:val="28"/>
          <w:szCs w:val="28"/>
        </w:rPr>
        <w:t xml:space="preserve"> Питер, 2000. – 992</w:t>
      </w:r>
      <w:r w:rsidR="0006227C">
        <w:rPr>
          <w:rFonts w:ascii="Times New Roman" w:hAnsi="Times New Roman" w:cs="Times New Roman"/>
          <w:sz w:val="28"/>
          <w:szCs w:val="28"/>
        </w:rPr>
        <w:t xml:space="preserve"> </w:t>
      </w:r>
      <w:r w:rsidRPr="00942960">
        <w:rPr>
          <w:rFonts w:ascii="Times New Roman" w:hAnsi="Times New Roman" w:cs="Times New Roman"/>
          <w:sz w:val="28"/>
          <w:szCs w:val="28"/>
        </w:rPr>
        <w:t>с.</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62388D">
        <w:rPr>
          <w:rFonts w:ascii="Times New Roman" w:hAnsi="Times New Roman" w:cs="Times New Roman"/>
          <w:sz w:val="28"/>
          <w:szCs w:val="28"/>
        </w:rPr>
        <w:t>Лэнге А. Виктор Франкл - поверенный человечности // Вопросы психологии. - 2005. - №3</w:t>
      </w:r>
      <w:r>
        <w:rPr>
          <w:rFonts w:ascii="Times New Roman" w:hAnsi="Times New Roman" w:cs="Times New Roman"/>
          <w:sz w:val="28"/>
          <w:szCs w:val="28"/>
        </w:rPr>
        <w:t>. -</w:t>
      </w:r>
      <w:r w:rsidRPr="0062388D">
        <w:rPr>
          <w:rFonts w:ascii="Times New Roman" w:hAnsi="Times New Roman" w:cs="Times New Roman"/>
          <w:sz w:val="28"/>
          <w:szCs w:val="28"/>
        </w:rPr>
        <w:t xml:space="preserve"> С.107 - 111.</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62388D">
        <w:rPr>
          <w:rFonts w:ascii="Times New Roman" w:hAnsi="Times New Roman" w:cs="Times New Roman"/>
          <w:sz w:val="28"/>
          <w:szCs w:val="28"/>
        </w:rPr>
        <w:t>Мусек Я. Система ценностей посткоммунистической Европы в переходный период // Иностранная психология.</w:t>
      </w:r>
      <w:r w:rsidR="003B4F5E">
        <w:rPr>
          <w:rFonts w:ascii="Times New Roman" w:hAnsi="Times New Roman" w:cs="Times New Roman"/>
          <w:sz w:val="28"/>
          <w:szCs w:val="28"/>
        </w:rPr>
        <w:t xml:space="preserve"> -</w:t>
      </w:r>
      <w:r w:rsidRPr="0062388D">
        <w:rPr>
          <w:rFonts w:ascii="Times New Roman" w:hAnsi="Times New Roman" w:cs="Times New Roman"/>
          <w:sz w:val="28"/>
          <w:szCs w:val="28"/>
        </w:rPr>
        <w:t xml:space="preserve"> 1997. </w:t>
      </w:r>
      <w:r w:rsidR="003B4F5E">
        <w:rPr>
          <w:rFonts w:ascii="Times New Roman" w:hAnsi="Times New Roman" w:cs="Times New Roman"/>
          <w:sz w:val="28"/>
          <w:szCs w:val="28"/>
        </w:rPr>
        <w:t xml:space="preserve">- </w:t>
      </w:r>
      <w:r w:rsidR="005720D7">
        <w:rPr>
          <w:rFonts w:ascii="Times New Roman" w:hAnsi="Times New Roman" w:cs="Times New Roman"/>
          <w:sz w:val="28"/>
          <w:szCs w:val="28"/>
        </w:rPr>
        <w:t>№</w:t>
      </w:r>
      <w:r w:rsidRPr="0062388D">
        <w:rPr>
          <w:rFonts w:ascii="Times New Roman" w:hAnsi="Times New Roman" w:cs="Times New Roman"/>
          <w:sz w:val="28"/>
          <w:szCs w:val="28"/>
        </w:rPr>
        <w:t>8.</w:t>
      </w:r>
      <w:r w:rsidR="003B4F5E">
        <w:rPr>
          <w:rFonts w:ascii="Times New Roman" w:hAnsi="Times New Roman" w:cs="Times New Roman"/>
          <w:sz w:val="28"/>
          <w:szCs w:val="28"/>
        </w:rPr>
        <w:t xml:space="preserve"> -</w:t>
      </w:r>
      <w:r w:rsidRPr="0062388D">
        <w:rPr>
          <w:rFonts w:ascii="Times New Roman" w:hAnsi="Times New Roman" w:cs="Times New Roman"/>
          <w:sz w:val="28"/>
          <w:szCs w:val="28"/>
        </w:rPr>
        <w:t xml:space="preserve"> С. 17 – 22.</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8D415D">
        <w:rPr>
          <w:rFonts w:ascii="Times New Roman" w:hAnsi="Times New Roman" w:cs="Times New Roman"/>
          <w:sz w:val="28"/>
          <w:szCs w:val="28"/>
        </w:rPr>
        <w:t>Касымова Л.С. Изучение особенностей ценностной сферы казахстанских студентов</w:t>
      </w:r>
      <w:r>
        <w:rPr>
          <w:rFonts w:ascii="Times New Roman" w:hAnsi="Times New Roman" w:cs="Times New Roman"/>
          <w:sz w:val="28"/>
          <w:szCs w:val="28"/>
        </w:rPr>
        <w:t xml:space="preserve"> </w:t>
      </w:r>
      <w:r w:rsidRPr="008D415D">
        <w:rPr>
          <w:rFonts w:ascii="Times New Roman" w:hAnsi="Times New Roman" w:cs="Times New Roman"/>
          <w:sz w:val="28"/>
          <w:szCs w:val="28"/>
        </w:rPr>
        <w:t>//</w:t>
      </w:r>
      <w:r>
        <w:rPr>
          <w:rFonts w:ascii="Times New Roman" w:hAnsi="Times New Roman" w:cs="Times New Roman"/>
          <w:sz w:val="28"/>
          <w:szCs w:val="28"/>
        </w:rPr>
        <w:t xml:space="preserve"> </w:t>
      </w:r>
      <w:r w:rsidRPr="008D415D">
        <w:rPr>
          <w:rFonts w:ascii="Times New Roman" w:hAnsi="Times New Roman" w:cs="Times New Roman"/>
          <w:sz w:val="28"/>
          <w:szCs w:val="28"/>
        </w:rPr>
        <w:t>Вестник КАЗНПУ им.</w:t>
      </w:r>
      <w:r w:rsidR="0006227C">
        <w:rPr>
          <w:rFonts w:ascii="Times New Roman" w:hAnsi="Times New Roman" w:cs="Times New Roman"/>
          <w:sz w:val="28"/>
          <w:szCs w:val="28"/>
        </w:rPr>
        <w:t xml:space="preserve"> </w:t>
      </w:r>
      <w:r w:rsidRPr="008D415D">
        <w:rPr>
          <w:rFonts w:ascii="Times New Roman" w:hAnsi="Times New Roman" w:cs="Times New Roman"/>
          <w:sz w:val="28"/>
          <w:szCs w:val="28"/>
        </w:rPr>
        <w:t>Аба</w:t>
      </w:r>
      <w:r w:rsidR="003B4F5E">
        <w:rPr>
          <w:rFonts w:ascii="Times New Roman" w:hAnsi="Times New Roman" w:cs="Times New Roman"/>
          <w:sz w:val="28"/>
          <w:szCs w:val="28"/>
        </w:rPr>
        <w:t>я</w:t>
      </w:r>
      <w:r w:rsidR="00EF69A1">
        <w:rPr>
          <w:rFonts w:ascii="Times New Roman" w:hAnsi="Times New Roman" w:cs="Times New Roman"/>
          <w:sz w:val="28"/>
          <w:szCs w:val="28"/>
        </w:rPr>
        <w:t>. -</w:t>
      </w:r>
      <w:r w:rsidR="003B4F5E">
        <w:rPr>
          <w:rFonts w:ascii="Times New Roman" w:hAnsi="Times New Roman" w:cs="Times New Roman"/>
          <w:sz w:val="28"/>
          <w:szCs w:val="28"/>
        </w:rPr>
        <w:t xml:space="preserve"> 2014. - </w:t>
      </w:r>
      <w:r w:rsidRPr="008D415D">
        <w:rPr>
          <w:rFonts w:ascii="Times New Roman" w:hAnsi="Times New Roman" w:cs="Times New Roman"/>
          <w:sz w:val="28"/>
          <w:szCs w:val="28"/>
        </w:rPr>
        <w:t>№2(39). - С.100-109.</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821278">
        <w:rPr>
          <w:rFonts w:ascii="Times New Roman" w:hAnsi="Times New Roman" w:cs="Times New Roman"/>
          <w:color w:val="000000" w:themeColor="text1"/>
          <w:sz w:val="28"/>
          <w:szCs w:val="28"/>
        </w:rPr>
        <w:t>Шварц Ш., Бутенко Т.П., Седова Д.С., Липатова А.С. Уточненная теория базовых индивидуальных ценностей: применение в России // Психология: Журнал Высшей школы экономики</w:t>
      </w:r>
      <w:r w:rsidR="00EF69A1">
        <w:rPr>
          <w:rFonts w:ascii="Times New Roman" w:hAnsi="Times New Roman" w:cs="Times New Roman"/>
          <w:color w:val="000000" w:themeColor="text1"/>
          <w:sz w:val="28"/>
          <w:szCs w:val="28"/>
        </w:rPr>
        <w:t>. -</w:t>
      </w:r>
      <w:r w:rsidRPr="00821278">
        <w:rPr>
          <w:rFonts w:ascii="Times New Roman" w:hAnsi="Times New Roman" w:cs="Times New Roman"/>
          <w:color w:val="000000" w:themeColor="text1"/>
          <w:sz w:val="28"/>
          <w:szCs w:val="28"/>
        </w:rPr>
        <w:t xml:space="preserve">  2012. - №1. – С.43-70.</w:t>
      </w:r>
    </w:p>
    <w:p w:rsidR="007964AE" w:rsidRPr="00942960"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942960">
        <w:rPr>
          <w:rFonts w:ascii="Times New Roman" w:hAnsi="Times New Roman" w:cs="Times New Roman"/>
          <w:color w:val="000000" w:themeColor="text1"/>
          <w:sz w:val="28"/>
          <w:szCs w:val="28"/>
        </w:rPr>
        <w:lastRenderedPageBreak/>
        <w:t>Шледер Б. Структура ценностных ориентаций. Эмпирическое исследование // Иностра</w:t>
      </w:r>
      <w:r w:rsidR="00B86E9B">
        <w:rPr>
          <w:rFonts w:ascii="Times New Roman" w:hAnsi="Times New Roman" w:cs="Times New Roman"/>
          <w:color w:val="000000" w:themeColor="text1"/>
          <w:sz w:val="28"/>
          <w:szCs w:val="28"/>
        </w:rPr>
        <w:t>нная психология. – 1994. – Т. 2</w:t>
      </w:r>
      <w:r w:rsidR="00EF69A1">
        <w:rPr>
          <w:rFonts w:ascii="Times New Roman" w:hAnsi="Times New Roman" w:cs="Times New Roman"/>
          <w:color w:val="000000" w:themeColor="text1"/>
          <w:sz w:val="28"/>
          <w:szCs w:val="28"/>
        </w:rPr>
        <w:t>,</w:t>
      </w:r>
      <w:r w:rsidRPr="00942960">
        <w:rPr>
          <w:rFonts w:ascii="Times New Roman" w:hAnsi="Times New Roman" w:cs="Times New Roman"/>
          <w:color w:val="000000" w:themeColor="text1"/>
          <w:sz w:val="28"/>
          <w:szCs w:val="28"/>
        </w:rPr>
        <w:t xml:space="preserve"> № 20</w:t>
      </w:r>
      <w:r w:rsidR="00EF69A1">
        <w:rPr>
          <w:rFonts w:ascii="Times New Roman" w:hAnsi="Times New Roman" w:cs="Times New Roman"/>
          <w:color w:val="000000" w:themeColor="text1"/>
          <w:sz w:val="28"/>
          <w:szCs w:val="28"/>
        </w:rPr>
        <w:t>.</w:t>
      </w:r>
      <w:r w:rsidRPr="00942960">
        <w:rPr>
          <w:rFonts w:ascii="Times New Roman" w:hAnsi="Times New Roman" w:cs="Times New Roman"/>
          <w:color w:val="000000" w:themeColor="text1"/>
          <w:sz w:val="28"/>
          <w:szCs w:val="28"/>
        </w:rPr>
        <w:t xml:space="preserve"> – С. 47–56.</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AD2FDE">
        <w:rPr>
          <w:rFonts w:ascii="Times New Roman" w:hAnsi="Times New Roman" w:cs="Times New Roman"/>
          <w:color w:val="000000" w:themeColor="text1"/>
          <w:sz w:val="28"/>
          <w:szCs w:val="28"/>
        </w:rPr>
        <w:t>Яницкий М.С., Серый А.В. Основные методологические подходы к изучению ценностно-смысловой сферы личности // Вестник Кемеровского государственного университета культуры и искусств</w:t>
      </w:r>
      <w:r w:rsidR="005444B5">
        <w:rPr>
          <w:rFonts w:ascii="Times New Roman" w:hAnsi="Times New Roman" w:cs="Times New Roman"/>
          <w:color w:val="000000" w:themeColor="text1"/>
          <w:sz w:val="28"/>
          <w:szCs w:val="28"/>
        </w:rPr>
        <w:t>. - 2012. - №19(</w:t>
      </w:r>
      <w:r w:rsidRPr="00AD2FDE">
        <w:rPr>
          <w:rFonts w:ascii="Times New Roman" w:hAnsi="Times New Roman" w:cs="Times New Roman"/>
          <w:color w:val="000000" w:themeColor="text1"/>
          <w:sz w:val="28"/>
          <w:szCs w:val="28"/>
        </w:rPr>
        <w:t>1</w:t>
      </w:r>
      <w:r w:rsidR="005444B5">
        <w:rPr>
          <w:rFonts w:ascii="Times New Roman" w:hAnsi="Times New Roman" w:cs="Times New Roman"/>
          <w:color w:val="000000" w:themeColor="text1"/>
          <w:sz w:val="28"/>
          <w:szCs w:val="28"/>
        </w:rPr>
        <w:t>)</w:t>
      </w:r>
      <w:r w:rsidRPr="00AD2FDE">
        <w:rPr>
          <w:rFonts w:ascii="Times New Roman" w:hAnsi="Times New Roman" w:cs="Times New Roman"/>
          <w:color w:val="000000" w:themeColor="text1"/>
          <w:sz w:val="28"/>
          <w:szCs w:val="28"/>
        </w:rPr>
        <w:t>. -</w:t>
      </w:r>
      <w:r w:rsidR="003F161D">
        <w:rPr>
          <w:rFonts w:ascii="Times New Roman" w:hAnsi="Times New Roman" w:cs="Times New Roman"/>
          <w:color w:val="000000" w:themeColor="text1"/>
          <w:sz w:val="28"/>
          <w:szCs w:val="28"/>
        </w:rPr>
        <w:t xml:space="preserve"> </w:t>
      </w:r>
      <w:r w:rsidR="00B86E9B">
        <w:rPr>
          <w:rFonts w:ascii="Times New Roman" w:hAnsi="Times New Roman" w:cs="Times New Roman"/>
          <w:color w:val="000000" w:themeColor="text1"/>
          <w:sz w:val="28"/>
          <w:szCs w:val="28"/>
        </w:rPr>
        <w:t>С</w:t>
      </w:r>
      <w:r w:rsidRPr="00AD2FDE">
        <w:rPr>
          <w:rFonts w:ascii="Times New Roman" w:hAnsi="Times New Roman" w:cs="Times New Roman"/>
          <w:color w:val="000000" w:themeColor="text1"/>
          <w:sz w:val="28"/>
          <w:szCs w:val="28"/>
        </w:rPr>
        <w:t>.82-97.</w:t>
      </w:r>
    </w:p>
    <w:p w:rsidR="007964AE" w:rsidRPr="00942960"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942960">
        <w:rPr>
          <w:rFonts w:ascii="Times New Roman" w:hAnsi="Times New Roman" w:cs="Times New Roman"/>
          <w:sz w:val="28"/>
          <w:szCs w:val="28"/>
        </w:rPr>
        <w:t>Ананьев Б. Г. О проблемах сов</w:t>
      </w:r>
      <w:r w:rsidR="0006227C">
        <w:rPr>
          <w:rFonts w:ascii="Times New Roman" w:hAnsi="Times New Roman" w:cs="Times New Roman"/>
          <w:sz w:val="28"/>
          <w:szCs w:val="28"/>
        </w:rPr>
        <w:t xml:space="preserve">ременного человекознания. </w:t>
      </w:r>
      <w:r w:rsidR="00EB4B03">
        <w:rPr>
          <w:rFonts w:ascii="Times New Roman" w:hAnsi="Times New Roman" w:cs="Times New Roman"/>
          <w:sz w:val="28"/>
          <w:szCs w:val="28"/>
        </w:rPr>
        <w:t xml:space="preserve">- </w:t>
      </w:r>
      <w:r w:rsidR="0006227C">
        <w:rPr>
          <w:rFonts w:ascii="Times New Roman" w:hAnsi="Times New Roman" w:cs="Times New Roman"/>
          <w:sz w:val="28"/>
          <w:szCs w:val="28"/>
        </w:rPr>
        <w:t xml:space="preserve"> </w:t>
      </w:r>
      <w:proofErr w:type="gramStart"/>
      <w:r w:rsidR="0006227C">
        <w:rPr>
          <w:rFonts w:ascii="Times New Roman" w:hAnsi="Times New Roman" w:cs="Times New Roman"/>
          <w:sz w:val="28"/>
          <w:szCs w:val="28"/>
        </w:rPr>
        <w:t>СПб</w:t>
      </w:r>
      <w:r w:rsidR="009C250D">
        <w:rPr>
          <w:rFonts w:ascii="Times New Roman" w:hAnsi="Times New Roman" w:cs="Times New Roman"/>
          <w:sz w:val="28"/>
          <w:szCs w:val="28"/>
        </w:rPr>
        <w:t>.</w:t>
      </w:r>
      <w:r w:rsidRPr="00942960">
        <w:rPr>
          <w:rFonts w:ascii="Times New Roman" w:hAnsi="Times New Roman" w:cs="Times New Roman"/>
          <w:sz w:val="28"/>
          <w:szCs w:val="28"/>
        </w:rPr>
        <w:t>:</w:t>
      </w:r>
      <w:proofErr w:type="gramEnd"/>
      <w:r w:rsidRPr="00942960">
        <w:rPr>
          <w:rFonts w:ascii="Times New Roman" w:hAnsi="Times New Roman" w:cs="Times New Roman"/>
          <w:sz w:val="28"/>
          <w:szCs w:val="28"/>
        </w:rPr>
        <w:t xml:space="preserve"> Питер, 2001. </w:t>
      </w:r>
      <w:r w:rsidR="00EB4B03">
        <w:rPr>
          <w:rFonts w:ascii="Times New Roman" w:hAnsi="Times New Roman" w:cs="Times New Roman"/>
          <w:sz w:val="28"/>
          <w:szCs w:val="28"/>
        </w:rPr>
        <w:t xml:space="preserve">- </w:t>
      </w:r>
      <w:r w:rsidRPr="00942960">
        <w:rPr>
          <w:rFonts w:ascii="Times New Roman" w:hAnsi="Times New Roman" w:cs="Times New Roman"/>
          <w:sz w:val="28"/>
          <w:szCs w:val="28"/>
        </w:rPr>
        <w:t xml:space="preserve"> 272</w:t>
      </w:r>
      <w:r w:rsidR="0006227C">
        <w:rPr>
          <w:rFonts w:ascii="Times New Roman" w:hAnsi="Times New Roman" w:cs="Times New Roman"/>
          <w:sz w:val="28"/>
          <w:szCs w:val="28"/>
        </w:rPr>
        <w:t xml:space="preserve"> </w:t>
      </w:r>
      <w:r w:rsidRPr="00942960">
        <w:rPr>
          <w:rFonts w:ascii="Times New Roman" w:hAnsi="Times New Roman" w:cs="Times New Roman"/>
          <w:sz w:val="28"/>
          <w:szCs w:val="28"/>
        </w:rPr>
        <w:t>с.</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Психология личности в трудах отечественных психолого</w:t>
      </w:r>
      <w:r w:rsidR="003F161D">
        <w:rPr>
          <w:rFonts w:ascii="Times New Roman" w:hAnsi="Times New Roman" w:cs="Times New Roman"/>
          <w:color w:val="000000" w:themeColor="text1"/>
          <w:sz w:val="28"/>
          <w:szCs w:val="28"/>
        </w:rPr>
        <w:t xml:space="preserve">в / сост. А. В. Куликов. – </w:t>
      </w:r>
      <w:proofErr w:type="gramStart"/>
      <w:r w:rsidR="003F161D">
        <w:rPr>
          <w:rFonts w:ascii="Times New Roman" w:hAnsi="Times New Roman" w:cs="Times New Roman"/>
          <w:color w:val="000000" w:themeColor="text1"/>
          <w:sz w:val="28"/>
          <w:szCs w:val="28"/>
        </w:rPr>
        <w:t>СПб.</w:t>
      </w:r>
      <w:r w:rsidR="005444B5">
        <w:rPr>
          <w:rFonts w:ascii="Times New Roman" w:hAnsi="Times New Roman" w:cs="Times New Roman"/>
          <w:color w:val="000000" w:themeColor="text1"/>
          <w:sz w:val="28"/>
          <w:szCs w:val="28"/>
        </w:rPr>
        <w:t>,</w:t>
      </w:r>
      <w:proofErr w:type="gramEnd"/>
      <w:r w:rsidR="00B86E9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2000. – 480</w:t>
      </w:r>
      <w:r w:rsidR="0006227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w:t>
      </w:r>
    </w:p>
    <w:p w:rsidR="007964AE" w:rsidRPr="00942960"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942960">
        <w:rPr>
          <w:rFonts w:ascii="Times New Roman" w:hAnsi="Times New Roman" w:cs="Times New Roman"/>
          <w:sz w:val="28"/>
          <w:szCs w:val="28"/>
        </w:rPr>
        <w:t>Эвнина К.Ю. Позитивные феномены в ценностно-смысловой сфере личности // Научное обозрение. Психологические науки. - 2014. - №1. - С.52-57.</w:t>
      </w:r>
    </w:p>
    <w:p w:rsidR="007964AE" w:rsidRDefault="005444B5"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Надирашвили Ш.</w:t>
      </w:r>
      <w:r w:rsidR="007964AE">
        <w:rPr>
          <w:rFonts w:ascii="Times New Roman" w:hAnsi="Times New Roman" w:cs="Times New Roman"/>
          <w:sz w:val="28"/>
          <w:szCs w:val="28"/>
        </w:rPr>
        <w:t>А. Установка и деят</w:t>
      </w:r>
      <w:r w:rsidR="003F161D">
        <w:rPr>
          <w:rFonts w:ascii="Times New Roman" w:hAnsi="Times New Roman" w:cs="Times New Roman"/>
          <w:sz w:val="28"/>
          <w:szCs w:val="28"/>
        </w:rPr>
        <w:t>ельность. – Тбилиси: Мецниереба</w:t>
      </w:r>
      <w:r>
        <w:rPr>
          <w:rFonts w:ascii="Times New Roman" w:hAnsi="Times New Roman" w:cs="Times New Roman"/>
          <w:sz w:val="28"/>
          <w:szCs w:val="28"/>
        </w:rPr>
        <w:t>,</w:t>
      </w:r>
      <w:r w:rsidR="003F161D">
        <w:rPr>
          <w:rFonts w:ascii="Times New Roman" w:hAnsi="Times New Roman" w:cs="Times New Roman"/>
          <w:sz w:val="28"/>
          <w:szCs w:val="28"/>
        </w:rPr>
        <w:t xml:space="preserve"> </w:t>
      </w:r>
      <w:r w:rsidR="007964AE">
        <w:rPr>
          <w:rFonts w:ascii="Times New Roman" w:hAnsi="Times New Roman" w:cs="Times New Roman"/>
          <w:sz w:val="28"/>
          <w:szCs w:val="28"/>
        </w:rPr>
        <w:t>1987. – 361</w:t>
      </w:r>
      <w:r w:rsidR="005720D7">
        <w:rPr>
          <w:rFonts w:ascii="Times New Roman" w:hAnsi="Times New Roman" w:cs="Times New Roman"/>
          <w:sz w:val="28"/>
          <w:szCs w:val="28"/>
        </w:rPr>
        <w:t xml:space="preserve"> </w:t>
      </w:r>
      <w:r w:rsidR="007964AE">
        <w:rPr>
          <w:rFonts w:ascii="Times New Roman" w:hAnsi="Times New Roman" w:cs="Times New Roman"/>
          <w:sz w:val="28"/>
          <w:szCs w:val="28"/>
        </w:rPr>
        <w:t>с.</w:t>
      </w:r>
    </w:p>
    <w:p w:rsidR="007964AE" w:rsidRDefault="005720D7"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Наумова Н.</w:t>
      </w:r>
      <w:r w:rsidR="007964AE">
        <w:rPr>
          <w:rFonts w:ascii="Times New Roman" w:hAnsi="Times New Roman" w:cs="Times New Roman"/>
          <w:sz w:val="28"/>
          <w:szCs w:val="28"/>
        </w:rPr>
        <w:t>Ф. Социологические и психологические аспекты целенаправленного поведения. - М.: Наука, 1988. – 199</w:t>
      </w:r>
      <w:r w:rsidR="0006227C">
        <w:rPr>
          <w:rFonts w:ascii="Times New Roman" w:hAnsi="Times New Roman" w:cs="Times New Roman"/>
          <w:sz w:val="28"/>
          <w:szCs w:val="28"/>
        </w:rPr>
        <w:t xml:space="preserve"> </w:t>
      </w:r>
      <w:r>
        <w:rPr>
          <w:rFonts w:ascii="Times New Roman" w:hAnsi="Times New Roman" w:cs="Times New Roman"/>
          <w:sz w:val="28"/>
          <w:szCs w:val="28"/>
        </w:rPr>
        <w:t xml:space="preserve"> </w:t>
      </w:r>
      <w:r w:rsidR="007964AE">
        <w:rPr>
          <w:rFonts w:ascii="Times New Roman" w:hAnsi="Times New Roman" w:cs="Times New Roman"/>
          <w:sz w:val="28"/>
          <w:szCs w:val="28"/>
        </w:rPr>
        <w:t>с.</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Братусь Б. С. Опыт обоснования гуманитарной психологии // </w:t>
      </w:r>
      <w:r w:rsidR="00244B66">
        <w:rPr>
          <w:rFonts w:ascii="Times New Roman" w:hAnsi="Times New Roman" w:cs="Times New Roman"/>
          <w:sz w:val="28"/>
          <w:szCs w:val="28"/>
        </w:rPr>
        <w:t>Вопросы психологии. – 1990. – №</w:t>
      </w:r>
      <w:r>
        <w:rPr>
          <w:rFonts w:ascii="Times New Roman" w:hAnsi="Times New Roman" w:cs="Times New Roman"/>
          <w:sz w:val="28"/>
          <w:szCs w:val="28"/>
        </w:rPr>
        <w:t>6.</w:t>
      </w:r>
      <w:r w:rsidR="00B86E9B">
        <w:rPr>
          <w:rFonts w:ascii="Times New Roman" w:hAnsi="Times New Roman" w:cs="Times New Roman"/>
          <w:sz w:val="28"/>
          <w:szCs w:val="28"/>
        </w:rPr>
        <w:t xml:space="preserve"> - </w:t>
      </w:r>
      <w:r>
        <w:rPr>
          <w:rFonts w:ascii="Times New Roman" w:hAnsi="Times New Roman" w:cs="Times New Roman"/>
          <w:sz w:val="28"/>
          <w:szCs w:val="28"/>
        </w:rPr>
        <w:t xml:space="preserve"> С. 9–17.</w:t>
      </w:r>
    </w:p>
    <w:p w:rsidR="007964AE" w:rsidRPr="00942960" w:rsidRDefault="005720D7"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Абульханова-Славская К.А., Брушлинский А.</w:t>
      </w:r>
      <w:r w:rsidR="007964AE" w:rsidRPr="00942960">
        <w:rPr>
          <w:rFonts w:ascii="Times New Roman" w:hAnsi="Times New Roman" w:cs="Times New Roman"/>
          <w:sz w:val="28"/>
          <w:szCs w:val="28"/>
        </w:rPr>
        <w:t>В. Философско-психологическая</w:t>
      </w:r>
      <w:r w:rsidR="007D0D89">
        <w:rPr>
          <w:rFonts w:ascii="Times New Roman" w:hAnsi="Times New Roman" w:cs="Times New Roman"/>
          <w:sz w:val="28"/>
          <w:szCs w:val="28"/>
        </w:rPr>
        <w:t xml:space="preserve"> </w:t>
      </w:r>
      <w:r w:rsidR="007964AE" w:rsidRPr="00942960">
        <w:rPr>
          <w:rFonts w:ascii="Times New Roman" w:hAnsi="Times New Roman" w:cs="Times New Roman"/>
          <w:sz w:val="28"/>
          <w:szCs w:val="28"/>
        </w:rPr>
        <w:t xml:space="preserve">концепция С. Л. Рубинштейна: К 100-летию со дня рождения. </w:t>
      </w:r>
      <w:r w:rsidR="005444B5">
        <w:rPr>
          <w:rFonts w:ascii="Times New Roman" w:hAnsi="Times New Roman" w:cs="Times New Roman"/>
          <w:sz w:val="28"/>
          <w:szCs w:val="28"/>
        </w:rPr>
        <w:t>-</w:t>
      </w:r>
      <w:r w:rsidR="007964AE" w:rsidRPr="00942960">
        <w:rPr>
          <w:rFonts w:ascii="Times New Roman" w:hAnsi="Times New Roman" w:cs="Times New Roman"/>
          <w:sz w:val="28"/>
          <w:szCs w:val="28"/>
        </w:rPr>
        <w:t xml:space="preserve"> М.: Наука, 1989. </w:t>
      </w:r>
      <w:r w:rsidR="005444B5">
        <w:rPr>
          <w:rFonts w:ascii="Times New Roman" w:hAnsi="Times New Roman" w:cs="Times New Roman"/>
          <w:sz w:val="28"/>
          <w:szCs w:val="28"/>
        </w:rPr>
        <w:t xml:space="preserve"> -</w:t>
      </w:r>
      <w:r w:rsidR="007964AE" w:rsidRPr="00942960">
        <w:rPr>
          <w:rFonts w:ascii="Times New Roman" w:hAnsi="Times New Roman" w:cs="Times New Roman"/>
          <w:sz w:val="28"/>
          <w:szCs w:val="28"/>
        </w:rPr>
        <w:t xml:space="preserve"> 248</w:t>
      </w:r>
      <w:r w:rsidR="005444B5">
        <w:rPr>
          <w:rFonts w:ascii="Times New Roman" w:hAnsi="Times New Roman" w:cs="Times New Roman"/>
          <w:sz w:val="28"/>
          <w:szCs w:val="28"/>
        </w:rPr>
        <w:t xml:space="preserve"> </w:t>
      </w:r>
      <w:r w:rsidR="007964AE" w:rsidRPr="00942960">
        <w:rPr>
          <w:rFonts w:ascii="Times New Roman" w:hAnsi="Times New Roman" w:cs="Times New Roman"/>
          <w:sz w:val="28"/>
          <w:szCs w:val="28"/>
        </w:rPr>
        <w:t>с.</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Василюк Ф. Е. Психология переживания (анализ преодоления критических ситуаций). </w:t>
      </w:r>
      <w:r w:rsidR="005444B5">
        <w:rPr>
          <w:rFonts w:ascii="Times New Roman" w:hAnsi="Times New Roman" w:cs="Times New Roman"/>
          <w:sz w:val="28"/>
          <w:szCs w:val="28"/>
        </w:rPr>
        <w:t>-</w:t>
      </w:r>
      <w:r>
        <w:rPr>
          <w:rFonts w:ascii="Times New Roman" w:hAnsi="Times New Roman" w:cs="Times New Roman"/>
          <w:sz w:val="28"/>
          <w:szCs w:val="28"/>
        </w:rPr>
        <w:t xml:space="preserve"> М.: Изд-во МГУ, 1984. </w:t>
      </w:r>
      <w:r w:rsidR="00EB4B03">
        <w:rPr>
          <w:rFonts w:ascii="Times New Roman" w:hAnsi="Times New Roman" w:cs="Times New Roman"/>
          <w:sz w:val="28"/>
          <w:szCs w:val="28"/>
        </w:rPr>
        <w:t xml:space="preserve">- </w:t>
      </w:r>
      <w:r>
        <w:rPr>
          <w:rFonts w:ascii="Times New Roman" w:hAnsi="Times New Roman" w:cs="Times New Roman"/>
          <w:sz w:val="28"/>
          <w:szCs w:val="28"/>
        </w:rPr>
        <w:t xml:space="preserve"> 200</w:t>
      </w:r>
      <w:r w:rsidR="0006227C">
        <w:rPr>
          <w:rFonts w:ascii="Times New Roman" w:hAnsi="Times New Roman" w:cs="Times New Roman"/>
          <w:sz w:val="28"/>
          <w:szCs w:val="28"/>
        </w:rPr>
        <w:t xml:space="preserve"> </w:t>
      </w:r>
      <w:r>
        <w:rPr>
          <w:rFonts w:ascii="Times New Roman" w:hAnsi="Times New Roman" w:cs="Times New Roman"/>
          <w:sz w:val="28"/>
          <w:szCs w:val="28"/>
        </w:rPr>
        <w:t>с.</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Шакуров Р.Х. Психология смыслов: теория преодоления // Вопросы психологии. </w:t>
      </w:r>
      <w:r w:rsidR="00EB4B03">
        <w:rPr>
          <w:rFonts w:ascii="Times New Roman" w:hAnsi="Times New Roman" w:cs="Times New Roman"/>
          <w:sz w:val="28"/>
          <w:szCs w:val="28"/>
        </w:rPr>
        <w:t xml:space="preserve">- </w:t>
      </w:r>
      <w:r>
        <w:rPr>
          <w:rFonts w:ascii="Times New Roman" w:hAnsi="Times New Roman" w:cs="Times New Roman"/>
          <w:sz w:val="28"/>
          <w:szCs w:val="28"/>
        </w:rPr>
        <w:t xml:space="preserve"> 2003.</w:t>
      </w:r>
      <w:r w:rsidR="00EB4B03">
        <w:rPr>
          <w:rFonts w:ascii="Times New Roman" w:hAnsi="Times New Roman" w:cs="Times New Roman"/>
          <w:sz w:val="28"/>
          <w:szCs w:val="28"/>
        </w:rPr>
        <w:t xml:space="preserve">- </w:t>
      </w:r>
      <w:r>
        <w:rPr>
          <w:rFonts w:ascii="Times New Roman" w:hAnsi="Times New Roman" w:cs="Times New Roman"/>
          <w:sz w:val="28"/>
          <w:szCs w:val="28"/>
        </w:rPr>
        <w:t xml:space="preserve"> №5. – С. 18</w:t>
      </w:r>
      <w:r w:rsidR="00EB4B03">
        <w:rPr>
          <w:rFonts w:ascii="Times New Roman" w:hAnsi="Times New Roman" w:cs="Times New Roman"/>
          <w:sz w:val="28"/>
          <w:szCs w:val="28"/>
        </w:rPr>
        <w:t xml:space="preserve">- </w:t>
      </w:r>
      <w:r>
        <w:rPr>
          <w:rFonts w:ascii="Times New Roman" w:hAnsi="Times New Roman" w:cs="Times New Roman"/>
          <w:sz w:val="28"/>
          <w:szCs w:val="28"/>
        </w:rPr>
        <w:t>33.</w:t>
      </w:r>
    </w:p>
    <w:p w:rsidR="007964AE" w:rsidRDefault="00244B66"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Залесский Г.</w:t>
      </w:r>
      <w:r w:rsidR="007964AE">
        <w:rPr>
          <w:rFonts w:ascii="Times New Roman" w:hAnsi="Times New Roman" w:cs="Times New Roman"/>
          <w:sz w:val="28"/>
          <w:szCs w:val="28"/>
        </w:rPr>
        <w:t xml:space="preserve">Е. Психология мировоззрения и убеждений личности. </w:t>
      </w:r>
      <w:r w:rsidR="00EB4B03">
        <w:rPr>
          <w:rFonts w:ascii="Times New Roman" w:hAnsi="Times New Roman" w:cs="Times New Roman"/>
          <w:sz w:val="28"/>
          <w:szCs w:val="28"/>
        </w:rPr>
        <w:t xml:space="preserve">- </w:t>
      </w:r>
      <w:r w:rsidR="007964AE">
        <w:rPr>
          <w:rFonts w:ascii="Times New Roman" w:hAnsi="Times New Roman" w:cs="Times New Roman"/>
          <w:sz w:val="28"/>
          <w:szCs w:val="28"/>
        </w:rPr>
        <w:t xml:space="preserve"> М., 1994.</w:t>
      </w:r>
      <w:r w:rsidR="00EB4B03">
        <w:rPr>
          <w:rFonts w:ascii="Times New Roman" w:hAnsi="Times New Roman" w:cs="Times New Roman"/>
          <w:sz w:val="28"/>
          <w:szCs w:val="28"/>
        </w:rPr>
        <w:t xml:space="preserve">- </w:t>
      </w:r>
      <w:r w:rsidR="007964AE">
        <w:rPr>
          <w:rFonts w:ascii="Times New Roman" w:hAnsi="Times New Roman" w:cs="Times New Roman"/>
          <w:sz w:val="28"/>
          <w:szCs w:val="28"/>
        </w:rPr>
        <w:t xml:space="preserve"> 142</w:t>
      </w:r>
      <w:r w:rsidR="005444B5">
        <w:rPr>
          <w:rFonts w:ascii="Times New Roman" w:hAnsi="Times New Roman" w:cs="Times New Roman"/>
          <w:sz w:val="28"/>
          <w:szCs w:val="28"/>
        </w:rPr>
        <w:t xml:space="preserve"> </w:t>
      </w:r>
      <w:r w:rsidR="007964AE">
        <w:rPr>
          <w:rFonts w:ascii="Times New Roman" w:hAnsi="Times New Roman" w:cs="Times New Roman"/>
          <w:sz w:val="28"/>
          <w:szCs w:val="28"/>
        </w:rPr>
        <w:t>с.</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Сунцова Я.С. </w:t>
      </w:r>
      <w:r>
        <w:rPr>
          <w:rFonts w:ascii="Times New Roman" w:hAnsi="Times New Roman" w:cs="Times New Roman"/>
          <w:sz w:val="28"/>
          <w:szCs w:val="28"/>
          <w:lang w:val="kk-KZ"/>
        </w:rPr>
        <w:t>О согласовании социальных и культурных ценностей в регуляции поведения личности</w:t>
      </w:r>
      <w:r w:rsidR="005444B5">
        <w:rPr>
          <w:rFonts w:ascii="Times New Roman" w:hAnsi="Times New Roman" w:cs="Times New Roman"/>
          <w:sz w:val="28"/>
          <w:szCs w:val="28"/>
          <w:lang w:val="kk-KZ"/>
        </w:rPr>
        <w:t xml:space="preserve"> </w:t>
      </w:r>
      <w:r>
        <w:rPr>
          <w:rFonts w:ascii="Times New Roman" w:hAnsi="Times New Roman" w:cs="Times New Roman"/>
          <w:sz w:val="28"/>
          <w:szCs w:val="28"/>
        </w:rPr>
        <w:t>// Вестник Удмурдского университета</w:t>
      </w:r>
      <w:r w:rsidR="005444B5">
        <w:rPr>
          <w:rFonts w:ascii="Times New Roman" w:hAnsi="Times New Roman" w:cs="Times New Roman"/>
          <w:sz w:val="28"/>
          <w:szCs w:val="28"/>
        </w:rPr>
        <w:t>. -</w:t>
      </w:r>
      <w:r>
        <w:rPr>
          <w:rFonts w:ascii="Times New Roman" w:hAnsi="Times New Roman" w:cs="Times New Roman"/>
          <w:sz w:val="28"/>
          <w:szCs w:val="28"/>
        </w:rPr>
        <w:t xml:space="preserve"> 2005. - №9. – С.</w:t>
      </w:r>
      <w:r w:rsidR="005444B5">
        <w:rPr>
          <w:rFonts w:ascii="Times New Roman" w:hAnsi="Times New Roman" w:cs="Times New Roman"/>
          <w:sz w:val="28"/>
          <w:szCs w:val="28"/>
        </w:rPr>
        <w:t xml:space="preserve"> </w:t>
      </w:r>
      <w:r>
        <w:rPr>
          <w:rFonts w:ascii="Times New Roman" w:hAnsi="Times New Roman" w:cs="Times New Roman"/>
          <w:sz w:val="28"/>
          <w:szCs w:val="28"/>
        </w:rPr>
        <w:t>56-68.</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812222">
        <w:rPr>
          <w:rFonts w:ascii="Times New Roman" w:hAnsi="Times New Roman" w:cs="Times New Roman"/>
          <w:sz w:val="28"/>
          <w:szCs w:val="28"/>
        </w:rPr>
        <w:t>Головаха</w:t>
      </w:r>
      <w:r w:rsidR="005720D7">
        <w:rPr>
          <w:rFonts w:ascii="Times New Roman" w:hAnsi="Times New Roman" w:cs="Times New Roman"/>
          <w:sz w:val="28"/>
          <w:szCs w:val="28"/>
        </w:rPr>
        <w:t xml:space="preserve"> </w:t>
      </w:r>
      <w:r w:rsidRPr="00812222">
        <w:rPr>
          <w:rFonts w:ascii="Times New Roman" w:hAnsi="Times New Roman" w:cs="Times New Roman"/>
          <w:sz w:val="28"/>
          <w:szCs w:val="28"/>
        </w:rPr>
        <w:t>Е.И.</w:t>
      </w:r>
      <w:r w:rsidR="005720D7">
        <w:rPr>
          <w:rFonts w:ascii="Times New Roman" w:hAnsi="Times New Roman" w:cs="Times New Roman"/>
          <w:sz w:val="28"/>
          <w:szCs w:val="28"/>
        </w:rPr>
        <w:t>,</w:t>
      </w:r>
      <w:r w:rsidRPr="00812222">
        <w:rPr>
          <w:rFonts w:ascii="Times New Roman" w:hAnsi="Times New Roman" w:cs="Times New Roman"/>
          <w:sz w:val="28"/>
          <w:szCs w:val="28"/>
        </w:rPr>
        <w:t xml:space="preserve"> </w:t>
      </w:r>
      <w:r w:rsidR="005720D7" w:rsidRPr="00812222">
        <w:rPr>
          <w:rFonts w:ascii="Times New Roman" w:hAnsi="Times New Roman" w:cs="Times New Roman"/>
          <w:sz w:val="28"/>
          <w:szCs w:val="28"/>
        </w:rPr>
        <w:t>Кроник</w:t>
      </w:r>
      <w:r w:rsidR="005720D7" w:rsidRPr="005720D7">
        <w:rPr>
          <w:rFonts w:ascii="Times New Roman" w:hAnsi="Times New Roman" w:cs="Times New Roman"/>
          <w:sz w:val="28"/>
          <w:szCs w:val="28"/>
        </w:rPr>
        <w:t xml:space="preserve"> </w:t>
      </w:r>
      <w:r w:rsidR="005720D7" w:rsidRPr="00812222">
        <w:rPr>
          <w:rFonts w:ascii="Times New Roman" w:hAnsi="Times New Roman" w:cs="Times New Roman"/>
          <w:sz w:val="28"/>
          <w:szCs w:val="28"/>
        </w:rPr>
        <w:t xml:space="preserve">А.А. </w:t>
      </w:r>
      <w:r w:rsidRPr="00812222">
        <w:rPr>
          <w:rFonts w:ascii="Times New Roman" w:hAnsi="Times New Roman" w:cs="Times New Roman"/>
          <w:sz w:val="28"/>
          <w:szCs w:val="28"/>
        </w:rPr>
        <w:t>Психологическое время личности</w:t>
      </w:r>
      <w:r w:rsidR="005720D7">
        <w:rPr>
          <w:rFonts w:ascii="Times New Roman" w:hAnsi="Times New Roman" w:cs="Times New Roman"/>
          <w:sz w:val="28"/>
          <w:szCs w:val="28"/>
        </w:rPr>
        <w:t xml:space="preserve">. </w:t>
      </w:r>
      <w:r w:rsidRPr="00812222">
        <w:rPr>
          <w:rFonts w:ascii="Times New Roman" w:hAnsi="Times New Roman" w:cs="Times New Roman"/>
          <w:sz w:val="28"/>
          <w:szCs w:val="28"/>
        </w:rPr>
        <w:t>– 2-е изд., испр. и доп. – М.: Смысл, 2008. – 267</w:t>
      </w:r>
      <w:r w:rsidR="003F161D">
        <w:rPr>
          <w:rFonts w:ascii="Times New Roman" w:hAnsi="Times New Roman" w:cs="Times New Roman"/>
          <w:sz w:val="28"/>
          <w:szCs w:val="28"/>
        </w:rPr>
        <w:t xml:space="preserve"> </w:t>
      </w:r>
      <w:r w:rsidRPr="00812222">
        <w:rPr>
          <w:rFonts w:ascii="Times New Roman" w:hAnsi="Times New Roman" w:cs="Times New Roman"/>
          <w:sz w:val="28"/>
          <w:szCs w:val="28"/>
        </w:rPr>
        <w:t>с.</w:t>
      </w:r>
    </w:p>
    <w:p w:rsidR="007964AE" w:rsidRPr="00CE1D0B"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CE1D0B">
        <w:rPr>
          <w:rFonts w:ascii="Times New Roman" w:hAnsi="Times New Roman" w:cs="Times New Roman"/>
          <w:sz w:val="28"/>
          <w:szCs w:val="28"/>
        </w:rPr>
        <w:t>Мамедова Ж.С. Исследование ценностных ориентаций личности в контексте временной перспективы</w:t>
      </w:r>
      <w:r w:rsidR="005444B5">
        <w:rPr>
          <w:rFonts w:ascii="Times New Roman" w:hAnsi="Times New Roman" w:cs="Times New Roman"/>
          <w:sz w:val="28"/>
          <w:szCs w:val="28"/>
        </w:rPr>
        <w:t xml:space="preserve"> </w:t>
      </w:r>
      <w:r w:rsidRPr="00CE1D0B">
        <w:rPr>
          <w:rFonts w:ascii="Times New Roman" w:hAnsi="Times New Roman" w:cs="Times New Roman"/>
          <w:sz w:val="28"/>
          <w:szCs w:val="28"/>
        </w:rPr>
        <w:t>/</w:t>
      </w:r>
      <w:r w:rsidR="00B86E9B">
        <w:rPr>
          <w:rFonts w:ascii="Times New Roman" w:hAnsi="Times New Roman" w:cs="Times New Roman"/>
          <w:sz w:val="28"/>
          <w:szCs w:val="28"/>
        </w:rPr>
        <w:t>/ Психология индивидуальности. - м</w:t>
      </w:r>
      <w:r w:rsidRPr="00CE1D0B">
        <w:rPr>
          <w:rFonts w:ascii="Times New Roman" w:hAnsi="Times New Roman" w:cs="Times New Roman"/>
          <w:sz w:val="28"/>
          <w:szCs w:val="28"/>
        </w:rPr>
        <w:t>атериалы Всероссийской конференции.</w:t>
      </w:r>
      <w:r w:rsidR="00B86E9B">
        <w:rPr>
          <w:rFonts w:ascii="Times New Roman" w:hAnsi="Times New Roman" w:cs="Times New Roman"/>
          <w:sz w:val="28"/>
          <w:szCs w:val="28"/>
        </w:rPr>
        <w:t xml:space="preserve"> – М.</w:t>
      </w:r>
      <w:r w:rsidRPr="00CE1D0B">
        <w:rPr>
          <w:rFonts w:ascii="Times New Roman" w:hAnsi="Times New Roman" w:cs="Times New Roman"/>
          <w:sz w:val="28"/>
          <w:szCs w:val="28"/>
        </w:rPr>
        <w:t xml:space="preserve">, 2006. </w:t>
      </w:r>
      <w:r w:rsidRPr="00812222">
        <w:rPr>
          <w:rFonts w:ascii="Times New Roman" w:hAnsi="Times New Roman" w:cs="Times New Roman"/>
          <w:sz w:val="28"/>
          <w:szCs w:val="28"/>
        </w:rPr>
        <w:t>–</w:t>
      </w:r>
      <w:r w:rsidR="003F161D">
        <w:rPr>
          <w:rFonts w:ascii="Times New Roman" w:hAnsi="Times New Roman" w:cs="Times New Roman"/>
          <w:sz w:val="28"/>
          <w:szCs w:val="28"/>
        </w:rPr>
        <w:t xml:space="preserve"> С</w:t>
      </w:r>
      <w:r w:rsidRPr="00CE1D0B">
        <w:rPr>
          <w:rFonts w:ascii="Times New Roman" w:hAnsi="Times New Roman" w:cs="Times New Roman"/>
          <w:sz w:val="28"/>
          <w:szCs w:val="28"/>
        </w:rPr>
        <w:t>. 379-382</w:t>
      </w:r>
      <w:r>
        <w:rPr>
          <w:rFonts w:ascii="Times New Roman" w:hAnsi="Times New Roman" w:cs="Times New Roman"/>
          <w:sz w:val="28"/>
          <w:szCs w:val="28"/>
        </w:rPr>
        <w:t>.</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Салихова Н.Р. Ценностно-смысловая регуляция</w:t>
      </w:r>
      <w:r w:rsidR="003F161D">
        <w:rPr>
          <w:rFonts w:ascii="Times New Roman" w:hAnsi="Times New Roman" w:cs="Times New Roman"/>
          <w:sz w:val="28"/>
          <w:szCs w:val="28"/>
        </w:rPr>
        <w:t xml:space="preserve"> жизнедеятельности субъекта</w:t>
      </w:r>
      <w:r w:rsidR="005444B5">
        <w:rPr>
          <w:rFonts w:ascii="Times New Roman" w:hAnsi="Times New Roman" w:cs="Times New Roman"/>
          <w:sz w:val="28"/>
          <w:szCs w:val="28"/>
        </w:rPr>
        <w:t xml:space="preserve">: </w:t>
      </w:r>
      <w:r w:rsidR="003F161D">
        <w:rPr>
          <w:rFonts w:ascii="Times New Roman" w:hAnsi="Times New Roman" w:cs="Times New Roman"/>
          <w:sz w:val="28"/>
          <w:szCs w:val="28"/>
        </w:rPr>
        <w:t xml:space="preserve"> автореф.</w:t>
      </w:r>
      <w:r>
        <w:rPr>
          <w:rFonts w:ascii="Times New Roman" w:hAnsi="Times New Roman" w:cs="Times New Roman"/>
          <w:sz w:val="28"/>
          <w:szCs w:val="28"/>
        </w:rPr>
        <w:t xml:space="preserve"> </w:t>
      </w:r>
      <w:r w:rsidR="005444B5">
        <w:rPr>
          <w:rFonts w:ascii="Times New Roman" w:hAnsi="Times New Roman" w:cs="Times New Roman"/>
          <w:sz w:val="28"/>
          <w:szCs w:val="28"/>
        </w:rPr>
        <w:t xml:space="preserve"> …  </w:t>
      </w:r>
      <w:r>
        <w:rPr>
          <w:rFonts w:ascii="Times New Roman" w:hAnsi="Times New Roman" w:cs="Times New Roman"/>
          <w:sz w:val="28"/>
          <w:szCs w:val="28"/>
        </w:rPr>
        <w:t>д</w:t>
      </w:r>
      <w:r w:rsidR="005444B5">
        <w:rPr>
          <w:rFonts w:ascii="Times New Roman" w:hAnsi="Times New Roman" w:cs="Times New Roman"/>
          <w:sz w:val="28"/>
          <w:szCs w:val="28"/>
        </w:rPr>
        <w:t>ок</w:t>
      </w:r>
      <w:r>
        <w:rPr>
          <w:rFonts w:ascii="Times New Roman" w:hAnsi="Times New Roman" w:cs="Times New Roman"/>
          <w:sz w:val="28"/>
          <w:szCs w:val="28"/>
        </w:rPr>
        <w:t>. психол. н</w:t>
      </w:r>
      <w:r w:rsidR="005444B5">
        <w:rPr>
          <w:rFonts w:ascii="Times New Roman" w:hAnsi="Times New Roman" w:cs="Times New Roman"/>
          <w:sz w:val="28"/>
          <w:szCs w:val="28"/>
        </w:rPr>
        <w:t>аук</w:t>
      </w:r>
      <w:r>
        <w:rPr>
          <w:rFonts w:ascii="Times New Roman" w:hAnsi="Times New Roman" w:cs="Times New Roman"/>
          <w:sz w:val="28"/>
          <w:szCs w:val="28"/>
        </w:rPr>
        <w:t xml:space="preserve">. – Казань, </w:t>
      </w:r>
      <w:r w:rsidR="005444B5">
        <w:rPr>
          <w:rFonts w:ascii="Times New Roman" w:hAnsi="Times New Roman" w:cs="Times New Roman"/>
          <w:sz w:val="28"/>
          <w:szCs w:val="28"/>
        </w:rPr>
        <w:t xml:space="preserve"> </w:t>
      </w:r>
      <w:r>
        <w:rPr>
          <w:rFonts w:ascii="Times New Roman" w:hAnsi="Times New Roman" w:cs="Times New Roman"/>
          <w:sz w:val="28"/>
          <w:szCs w:val="28"/>
        </w:rPr>
        <w:t xml:space="preserve"> 2011. – 45</w:t>
      </w:r>
      <w:r w:rsidR="003F161D">
        <w:rPr>
          <w:rFonts w:ascii="Times New Roman" w:hAnsi="Times New Roman" w:cs="Times New Roman"/>
          <w:sz w:val="28"/>
          <w:szCs w:val="28"/>
        </w:rPr>
        <w:t xml:space="preserve"> </w:t>
      </w:r>
      <w:r>
        <w:rPr>
          <w:rFonts w:ascii="Times New Roman" w:hAnsi="Times New Roman" w:cs="Times New Roman"/>
          <w:sz w:val="28"/>
          <w:szCs w:val="28"/>
        </w:rPr>
        <w:t>с.</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Яницкий М.С. Ценностная регуляция поведения личности и ее нарушение при различных формах социал</w:t>
      </w:r>
      <w:r w:rsidR="004E499A">
        <w:rPr>
          <w:rFonts w:ascii="Times New Roman" w:hAnsi="Times New Roman" w:cs="Times New Roman"/>
          <w:sz w:val="28"/>
          <w:szCs w:val="28"/>
        </w:rPr>
        <w:t>ьных девиаций // Вестник КРАУНЦ. Серия: гуманитарные науки. -</w:t>
      </w:r>
      <w:r>
        <w:rPr>
          <w:rFonts w:ascii="Times New Roman" w:hAnsi="Times New Roman" w:cs="Times New Roman"/>
          <w:sz w:val="28"/>
          <w:szCs w:val="28"/>
        </w:rPr>
        <w:t xml:space="preserve"> </w:t>
      </w:r>
      <w:r w:rsidR="005720D7">
        <w:rPr>
          <w:rFonts w:ascii="Times New Roman" w:hAnsi="Times New Roman" w:cs="Times New Roman"/>
          <w:sz w:val="28"/>
          <w:szCs w:val="28"/>
        </w:rPr>
        <w:t>2011. - №</w:t>
      </w:r>
      <w:r w:rsidR="004E499A">
        <w:rPr>
          <w:rFonts w:ascii="Times New Roman" w:hAnsi="Times New Roman" w:cs="Times New Roman"/>
          <w:sz w:val="28"/>
          <w:szCs w:val="28"/>
        </w:rPr>
        <w:t xml:space="preserve">2 (18). </w:t>
      </w:r>
      <w:r>
        <w:rPr>
          <w:rFonts w:ascii="Times New Roman" w:hAnsi="Times New Roman" w:cs="Times New Roman"/>
          <w:sz w:val="28"/>
          <w:szCs w:val="28"/>
        </w:rPr>
        <w:t>– С. 119-131.</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Яницкий М.С., Серый А.В., Пелех Ю.В. Ценностно-смысловая парадигма как основа постнеклассической педагогической психологии // Философия образования.</w:t>
      </w:r>
      <w:r w:rsidR="003F161D">
        <w:rPr>
          <w:rFonts w:ascii="Times New Roman" w:hAnsi="Times New Roman" w:cs="Times New Roman"/>
          <w:sz w:val="28"/>
          <w:szCs w:val="28"/>
        </w:rPr>
        <w:t xml:space="preserve"> -</w:t>
      </w:r>
      <w:r>
        <w:rPr>
          <w:rFonts w:ascii="Times New Roman" w:hAnsi="Times New Roman" w:cs="Times New Roman"/>
          <w:sz w:val="28"/>
          <w:szCs w:val="28"/>
        </w:rPr>
        <w:t xml:space="preserve"> 2013. </w:t>
      </w:r>
      <w:r w:rsidR="003F161D">
        <w:rPr>
          <w:rFonts w:ascii="Times New Roman" w:hAnsi="Times New Roman" w:cs="Times New Roman"/>
          <w:sz w:val="28"/>
          <w:szCs w:val="28"/>
        </w:rPr>
        <w:t xml:space="preserve">- </w:t>
      </w:r>
      <w:r w:rsidR="005444B5">
        <w:rPr>
          <w:rFonts w:ascii="Times New Roman" w:hAnsi="Times New Roman" w:cs="Times New Roman"/>
          <w:sz w:val="28"/>
          <w:szCs w:val="28"/>
        </w:rPr>
        <w:t>№</w:t>
      </w:r>
      <w:r>
        <w:rPr>
          <w:rFonts w:ascii="Times New Roman" w:hAnsi="Times New Roman" w:cs="Times New Roman"/>
          <w:sz w:val="28"/>
          <w:szCs w:val="28"/>
        </w:rPr>
        <w:t>1.</w:t>
      </w:r>
      <w:r w:rsidR="00B85FBE">
        <w:rPr>
          <w:rFonts w:ascii="Times New Roman" w:hAnsi="Times New Roman" w:cs="Times New Roman"/>
          <w:sz w:val="28"/>
          <w:szCs w:val="28"/>
        </w:rPr>
        <w:t xml:space="preserve"> </w:t>
      </w:r>
      <w:r w:rsidR="003F161D">
        <w:rPr>
          <w:rFonts w:ascii="Times New Roman" w:hAnsi="Times New Roman" w:cs="Times New Roman"/>
          <w:sz w:val="28"/>
          <w:szCs w:val="28"/>
        </w:rPr>
        <w:t>-</w:t>
      </w:r>
      <w:r>
        <w:rPr>
          <w:rFonts w:ascii="Times New Roman" w:hAnsi="Times New Roman" w:cs="Times New Roman"/>
          <w:sz w:val="28"/>
          <w:szCs w:val="28"/>
        </w:rPr>
        <w:t xml:space="preserve"> С. 175–186.</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Хачатрян М.А. Ценности и атрибутивные процессы в социальном </w:t>
      </w:r>
      <w:r w:rsidR="00D13839">
        <w:rPr>
          <w:rFonts w:ascii="Times New Roman" w:hAnsi="Times New Roman" w:cs="Times New Roman"/>
          <w:sz w:val="28"/>
          <w:szCs w:val="28"/>
        </w:rPr>
        <w:t xml:space="preserve"> </w:t>
      </w:r>
      <w:r>
        <w:rPr>
          <w:rFonts w:ascii="Times New Roman" w:hAnsi="Times New Roman" w:cs="Times New Roman"/>
          <w:sz w:val="28"/>
          <w:szCs w:val="28"/>
        </w:rPr>
        <w:t>познании // С</w:t>
      </w:r>
      <w:r w:rsidR="00D13839">
        <w:rPr>
          <w:rFonts w:ascii="Times New Roman" w:hAnsi="Times New Roman" w:cs="Times New Roman"/>
          <w:sz w:val="28"/>
          <w:szCs w:val="28"/>
        </w:rPr>
        <w:t xml:space="preserve">оциальная психология и общество. – 2014. - №1. – С. </w:t>
      </w:r>
      <w:r>
        <w:rPr>
          <w:rFonts w:ascii="Times New Roman" w:hAnsi="Times New Roman" w:cs="Times New Roman"/>
          <w:sz w:val="28"/>
          <w:szCs w:val="28"/>
        </w:rPr>
        <w:t>84–97.</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Хачатрян М.А. К проблеме развития системы ценностей субъекта: конструктивистская перспектива /</w:t>
      </w:r>
      <w:r w:rsidR="00B85FBE">
        <w:rPr>
          <w:rFonts w:ascii="Times New Roman" w:hAnsi="Times New Roman" w:cs="Times New Roman"/>
          <w:sz w:val="28"/>
          <w:szCs w:val="28"/>
        </w:rPr>
        <w:t xml:space="preserve">/ Психологические исследования. - </w:t>
      </w:r>
      <w:r>
        <w:rPr>
          <w:rFonts w:ascii="Times New Roman" w:hAnsi="Times New Roman" w:cs="Times New Roman"/>
          <w:sz w:val="28"/>
          <w:szCs w:val="28"/>
        </w:rPr>
        <w:t xml:space="preserve">2015. </w:t>
      </w:r>
      <w:r w:rsidR="00D13839">
        <w:rPr>
          <w:rFonts w:ascii="Times New Roman" w:hAnsi="Times New Roman" w:cs="Times New Roman"/>
          <w:sz w:val="28"/>
          <w:szCs w:val="28"/>
        </w:rPr>
        <w:t xml:space="preserve">- </w:t>
      </w:r>
      <w:r>
        <w:rPr>
          <w:rFonts w:ascii="Times New Roman" w:hAnsi="Times New Roman" w:cs="Times New Roman"/>
          <w:sz w:val="28"/>
          <w:szCs w:val="28"/>
        </w:rPr>
        <w:t xml:space="preserve">№41. </w:t>
      </w:r>
      <w:r w:rsidR="00D13839">
        <w:rPr>
          <w:rFonts w:ascii="Times New Roman" w:hAnsi="Times New Roman" w:cs="Times New Roman"/>
          <w:sz w:val="28"/>
          <w:szCs w:val="28"/>
        </w:rPr>
        <w:t xml:space="preserve">- </w:t>
      </w:r>
      <w:r>
        <w:rPr>
          <w:rFonts w:ascii="Times New Roman" w:hAnsi="Times New Roman" w:cs="Times New Roman"/>
          <w:sz w:val="28"/>
          <w:szCs w:val="28"/>
        </w:rPr>
        <w:t>С.7</w:t>
      </w:r>
      <w:r w:rsidR="006E1CBD">
        <w:rPr>
          <w:rFonts w:ascii="Times New Roman" w:hAnsi="Times New Roman" w:cs="Times New Roman"/>
          <w:sz w:val="28"/>
          <w:szCs w:val="28"/>
        </w:rPr>
        <w:t xml:space="preserve"> //</w:t>
      </w:r>
      <w:r>
        <w:rPr>
          <w:rFonts w:ascii="Times New Roman" w:hAnsi="Times New Roman" w:cs="Times New Roman"/>
          <w:sz w:val="28"/>
          <w:szCs w:val="28"/>
        </w:rPr>
        <w:t xml:space="preserve"> http://psystudy.ru (дата обращения: 10.10.2015)</w:t>
      </w:r>
    </w:p>
    <w:p w:rsidR="007964AE" w:rsidRPr="00746F74" w:rsidRDefault="006E1CBD" w:rsidP="00F36AF1">
      <w:pPr>
        <w:pStyle w:val="a7"/>
        <w:numPr>
          <w:ilvl w:val="0"/>
          <w:numId w:val="34"/>
        </w:numPr>
        <w:tabs>
          <w:tab w:val="left" w:pos="1134"/>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Leung</w:t>
      </w:r>
      <w:r w:rsidRPr="006E1CBD">
        <w:rPr>
          <w:rFonts w:ascii="Times New Roman" w:hAnsi="Times New Roman" w:cs="Times New Roman"/>
          <w:sz w:val="28"/>
          <w:szCs w:val="28"/>
          <w:lang w:val="en-US"/>
        </w:rPr>
        <w:t xml:space="preserve"> </w:t>
      </w:r>
      <w:r>
        <w:rPr>
          <w:rFonts w:ascii="Times New Roman" w:hAnsi="Times New Roman" w:cs="Times New Roman"/>
          <w:sz w:val="28"/>
          <w:szCs w:val="28"/>
          <w:lang w:val="en-US"/>
        </w:rPr>
        <w:t>K</w:t>
      </w:r>
      <w:r w:rsidRPr="007A4085">
        <w:rPr>
          <w:rFonts w:ascii="Times New Roman" w:hAnsi="Times New Roman" w:cs="Times New Roman"/>
          <w:sz w:val="28"/>
          <w:szCs w:val="28"/>
          <w:lang w:val="en-US"/>
        </w:rPr>
        <w:t xml:space="preserve">., </w:t>
      </w:r>
      <w:r>
        <w:rPr>
          <w:rFonts w:ascii="Times New Roman" w:hAnsi="Times New Roman" w:cs="Times New Roman"/>
          <w:sz w:val="28"/>
          <w:szCs w:val="28"/>
          <w:lang w:val="en-US"/>
        </w:rPr>
        <w:t>Bond</w:t>
      </w:r>
      <w:r w:rsidRPr="007A4085">
        <w:rPr>
          <w:rFonts w:ascii="Times New Roman" w:hAnsi="Times New Roman" w:cs="Times New Roman"/>
          <w:sz w:val="28"/>
          <w:szCs w:val="28"/>
          <w:lang w:val="en-US"/>
        </w:rPr>
        <w:t xml:space="preserve"> </w:t>
      </w:r>
      <w:r>
        <w:rPr>
          <w:rFonts w:ascii="Times New Roman" w:hAnsi="Times New Roman" w:cs="Times New Roman"/>
          <w:sz w:val="28"/>
          <w:szCs w:val="28"/>
          <w:lang w:val="en-US"/>
        </w:rPr>
        <w:t>M</w:t>
      </w:r>
      <w:r w:rsidRPr="007A4085">
        <w:rPr>
          <w:rFonts w:ascii="Times New Roman" w:hAnsi="Times New Roman" w:cs="Times New Roman"/>
          <w:sz w:val="28"/>
          <w:szCs w:val="28"/>
          <w:lang w:val="en-US"/>
        </w:rPr>
        <w:t xml:space="preserve">. </w:t>
      </w:r>
      <w:r w:rsidRPr="006E1CBD">
        <w:rPr>
          <w:rFonts w:ascii="Times New Roman" w:hAnsi="Times New Roman" w:cs="Times New Roman"/>
          <w:sz w:val="28"/>
          <w:szCs w:val="28"/>
          <w:lang w:val="en-US"/>
        </w:rPr>
        <w:t xml:space="preserve"> </w:t>
      </w:r>
      <w:r w:rsidRPr="00B85FBE">
        <w:rPr>
          <w:rFonts w:ascii="Times New Roman" w:hAnsi="Times New Roman" w:cs="Times New Roman"/>
          <w:sz w:val="28"/>
          <w:szCs w:val="28"/>
          <w:lang w:val="en-US"/>
        </w:rPr>
        <w:t xml:space="preserve"> </w:t>
      </w:r>
      <w:r w:rsidR="007964AE" w:rsidRPr="007A4085">
        <w:rPr>
          <w:rFonts w:ascii="Times New Roman" w:hAnsi="Times New Roman" w:cs="Times New Roman"/>
          <w:sz w:val="28"/>
          <w:szCs w:val="28"/>
          <w:lang w:val="en-US"/>
        </w:rPr>
        <w:t xml:space="preserve">Social Axioms: The Search for Universal Dimensions of General Beliefs About How the </w:t>
      </w:r>
      <w:r w:rsidR="007964AE">
        <w:rPr>
          <w:rFonts w:ascii="Times New Roman" w:hAnsi="Times New Roman" w:cs="Times New Roman"/>
          <w:sz w:val="28"/>
          <w:szCs w:val="28"/>
          <w:lang w:val="en-US"/>
        </w:rPr>
        <w:t>World</w:t>
      </w:r>
      <w:r w:rsidR="007964AE" w:rsidRPr="007A4085">
        <w:rPr>
          <w:rFonts w:ascii="Times New Roman" w:hAnsi="Times New Roman" w:cs="Times New Roman"/>
          <w:sz w:val="28"/>
          <w:szCs w:val="28"/>
          <w:lang w:val="en-US"/>
        </w:rPr>
        <w:t xml:space="preserve"> </w:t>
      </w:r>
      <w:r w:rsidR="007964AE">
        <w:rPr>
          <w:rFonts w:ascii="Times New Roman" w:hAnsi="Times New Roman" w:cs="Times New Roman"/>
          <w:sz w:val="28"/>
          <w:szCs w:val="28"/>
          <w:lang w:val="en-US"/>
        </w:rPr>
        <w:t>Functions</w:t>
      </w:r>
      <w:r w:rsidRPr="006E1CBD">
        <w:rPr>
          <w:rFonts w:ascii="Times New Roman" w:hAnsi="Times New Roman" w:cs="Times New Roman"/>
          <w:sz w:val="28"/>
          <w:szCs w:val="28"/>
          <w:lang w:val="en-US"/>
        </w:rPr>
        <w:t xml:space="preserve"> </w:t>
      </w:r>
      <w:r w:rsidR="007964AE" w:rsidRPr="007A4085">
        <w:rPr>
          <w:rFonts w:ascii="Times New Roman" w:hAnsi="Times New Roman" w:cs="Times New Roman"/>
          <w:sz w:val="28"/>
          <w:szCs w:val="28"/>
          <w:lang w:val="en-US"/>
        </w:rPr>
        <w:t xml:space="preserve">// </w:t>
      </w:r>
      <w:r w:rsidR="007964AE">
        <w:rPr>
          <w:rFonts w:ascii="Times New Roman" w:hAnsi="Times New Roman" w:cs="Times New Roman"/>
          <w:sz w:val="28"/>
          <w:szCs w:val="28"/>
          <w:lang w:val="en-US"/>
        </w:rPr>
        <w:t>Journal</w:t>
      </w:r>
      <w:r w:rsidR="007964AE" w:rsidRPr="007A4085">
        <w:rPr>
          <w:rFonts w:ascii="Times New Roman" w:hAnsi="Times New Roman" w:cs="Times New Roman"/>
          <w:sz w:val="28"/>
          <w:szCs w:val="28"/>
          <w:lang w:val="en-US"/>
        </w:rPr>
        <w:t xml:space="preserve"> </w:t>
      </w:r>
      <w:r w:rsidR="007964AE">
        <w:rPr>
          <w:rFonts w:ascii="Times New Roman" w:hAnsi="Times New Roman" w:cs="Times New Roman"/>
          <w:sz w:val="28"/>
          <w:szCs w:val="28"/>
          <w:lang w:val="en-US"/>
        </w:rPr>
        <w:t>of</w:t>
      </w:r>
      <w:r w:rsidR="007964AE" w:rsidRPr="007A4085">
        <w:rPr>
          <w:rFonts w:ascii="Times New Roman" w:hAnsi="Times New Roman" w:cs="Times New Roman"/>
          <w:sz w:val="28"/>
          <w:szCs w:val="28"/>
          <w:lang w:val="en-US"/>
        </w:rPr>
        <w:t xml:space="preserve"> </w:t>
      </w:r>
      <w:r w:rsidR="007964AE">
        <w:rPr>
          <w:rFonts w:ascii="Times New Roman" w:hAnsi="Times New Roman" w:cs="Times New Roman"/>
          <w:sz w:val="28"/>
          <w:szCs w:val="28"/>
          <w:lang w:val="en-US"/>
        </w:rPr>
        <w:t>Cross</w:t>
      </w:r>
      <w:r w:rsidR="007964AE" w:rsidRPr="007A4085">
        <w:rPr>
          <w:rFonts w:ascii="Times New Roman" w:hAnsi="Times New Roman" w:cs="Times New Roman"/>
          <w:sz w:val="28"/>
          <w:szCs w:val="28"/>
          <w:lang w:val="en-US"/>
        </w:rPr>
        <w:t>-</w:t>
      </w:r>
      <w:r w:rsidR="007964AE">
        <w:rPr>
          <w:rFonts w:ascii="Times New Roman" w:hAnsi="Times New Roman" w:cs="Times New Roman"/>
          <w:sz w:val="28"/>
          <w:szCs w:val="28"/>
          <w:lang w:val="en-US"/>
        </w:rPr>
        <w:t>Cultural</w:t>
      </w:r>
      <w:r w:rsidR="007964AE" w:rsidRPr="007A4085">
        <w:rPr>
          <w:rFonts w:ascii="Times New Roman" w:hAnsi="Times New Roman" w:cs="Times New Roman"/>
          <w:sz w:val="28"/>
          <w:szCs w:val="28"/>
          <w:lang w:val="en-US"/>
        </w:rPr>
        <w:t xml:space="preserve"> </w:t>
      </w:r>
      <w:r w:rsidR="007964AE">
        <w:rPr>
          <w:rFonts w:ascii="Times New Roman" w:hAnsi="Times New Roman" w:cs="Times New Roman"/>
          <w:sz w:val="28"/>
          <w:szCs w:val="28"/>
          <w:lang w:val="en-US"/>
        </w:rPr>
        <w:t>Psychology</w:t>
      </w:r>
      <w:r w:rsidR="007964AE" w:rsidRPr="007A4085">
        <w:rPr>
          <w:rFonts w:ascii="Times New Roman" w:hAnsi="Times New Roman" w:cs="Times New Roman"/>
          <w:sz w:val="28"/>
          <w:szCs w:val="28"/>
          <w:lang w:val="en-US"/>
        </w:rPr>
        <w:t>. – 2002.</w:t>
      </w:r>
      <w:r w:rsidR="007964AE">
        <w:rPr>
          <w:rFonts w:ascii="Times New Roman" w:hAnsi="Times New Roman" w:cs="Times New Roman"/>
          <w:sz w:val="28"/>
          <w:szCs w:val="28"/>
          <w:lang w:val="en-US"/>
        </w:rPr>
        <w:t xml:space="preserve"> </w:t>
      </w:r>
      <w:r w:rsidR="007964AE" w:rsidRPr="007A4085">
        <w:rPr>
          <w:rFonts w:ascii="Times New Roman" w:hAnsi="Times New Roman" w:cs="Times New Roman"/>
          <w:sz w:val="28"/>
          <w:szCs w:val="28"/>
          <w:lang w:val="en-US"/>
        </w:rPr>
        <w:t xml:space="preserve">- </w:t>
      </w:r>
      <w:r w:rsidR="00B85FBE">
        <w:rPr>
          <w:rFonts w:ascii="Times New Roman" w:hAnsi="Times New Roman" w:cs="Times New Roman"/>
          <w:sz w:val="28"/>
          <w:szCs w:val="28"/>
          <w:lang w:val="en-US"/>
        </w:rPr>
        <w:t>Vol.33</w:t>
      </w:r>
      <w:r w:rsidRPr="006E1CBD">
        <w:rPr>
          <w:rFonts w:ascii="Times New Roman" w:hAnsi="Times New Roman" w:cs="Times New Roman"/>
          <w:sz w:val="28"/>
          <w:szCs w:val="28"/>
          <w:lang w:val="en-US"/>
        </w:rPr>
        <w:t xml:space="preserve">, №3. </w:t>
      </w:r>
      <w:proofErr w:type="gramStart"/>
      <w:r w:rsidR="00B85FBE">
        <w:rPr>
          <w:rFonts w:ascii="Times New Roman" w:hAnsi="Times New Roman" w:cs="Times New Roman"/>
          <w:sz w:val="28"/>
          <w:szCs w:val="28"/>
          <w:lang w:val="en-US"/>
        </w:rPr>
        <w:t xml:space="preserve">– </w:t>
      </w:r>
      <w:r w:rsidRPr="006E1CBD">
        <w:rPr>
          <w:rFonts w:ascii="Times New Roman" w:hAnsi="Times New Roman" w:cs="Times New Roman"/>
          <w:sz w:val="28"/>
          <w:szCs w:val="28"/>
          <w:lang w:val="en-US"/>
        </w:rPr>
        <w:t xml:space="preserve"> </w:t>
      </w:r>
      <w:r>
        <w:rPr>
          <w:rFonts w:ascii="Times New Roman" w:hAnsi="Times New Roman" w:cs="Times New Roman"/>
          <w:sz w:val="28"/>
          <w:szCs w:val="28"/>
        </w:rPr>
        <w:t>Р</w:t>
      </w:r>
      <w:proofErr w:type="gramEnd"/>
      <w:r w:rsidR="007964AE" w:rsidRPr="00746F74">
        <w:rPr>
          <w:rFonts w:ascii="Times New Roman" w:hAnsi="Times New Roman" w:cs="Times New Roman"/>
          <w:sz w:val="28"/>
          <w:szCs w:val="28"/>
          <w:lang w:val="en-US"/>
        </w:rPr>
        <w:t>. 286-302.</w:t>
      </w:r>
    </w:p>
    <w:p w:rsidR="007964AE" w:rsidRDefault="006E1CBD"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Спиридонова Л.</w:t>
      </w:r>
      <w:r w:rsidR="007964AE">
        <w:rPr>
          <w:rFonts w:ascii="Times New Roman" w:hAnsi="Times New Roman" w:cs="Times New Roman"/>
          <w:sz w:val="28"/>
          <w:szCs w:val="28"/>
        </w:rPr>
        <w:t>К. Социальные аксиомы как инструментарий исследования образа мира в контексте влияния на его формирова</w:t>
      </w:r>
      <w:r w:rsidR="00B85FBE">
        <w:rPr>
          <w:rFonts w:ascii="Times New Roman" w:hAnsi="Times New Roman" w:cs="Times New Roman"/>
          <w:sz w:val="28"/>
          <w:szCs w:val="28"/>
        </w:rPr>
        <w:t>ние культуры</w:t>
      </w:r>
      <w:r w:rsidR="007964AE">
        <w:rPr>
          <w:rFonts w:ascii="Times New Roman" w:hAnsi="Times New Roman" w:cs="Times New Roman"/>
          <w:sz w:val="28"/>
          <w:szCs w:val="28"/>
        </w:rPr>
        <w:t xml:space="preserve"> // Язык как фактор интеграции образовательн</w:t>
      </w:r>
      <w:r w:rsidR="007D0D89">
        <w:rPr>
          <w:rFonts w:ascii="Times New Roman" w:hAnsi="Times New Roman" w:cs="Times New Roman"/>
          <w:sz w:val="28"/>
          <w:szCs w:val="28"/>
        </w:rPr>
        <w:t xml:space="preserve">ых систем и культур. – 2013. – </w:t>
      </w:r>
      <w:r>
        <w:rPr>
          <w:rFonts w:ascii="Times New Roman" w:hAnsi="Times New Roman" w:cs="Times New Roman"/>
          <w:sz w:val="28"/>
          <w:szCs w:val="28"/>
        </w:rPr>
        <w:t>В</w:t>
      </w:r>
      <w:r w:rsidR="00B85FBE">
        <w:rPr>
          <w:rFonts w:ascii="Times New Roman" w:hAnsi="Times New Roman" w:cs="Times New Roman"/>
          <w:sz w:val="28"/>
          <w:szCs w:val="28"/>
        </w:rPr>
        <w:t>ып. 8</w:t>
      </w:r>
      <w:r>
        <w:rPr>
          <w:rFonts w:ascii="Times New Roman" w:hAnsi="Times New Roman" w:cs="Times New Roman"/>
          <w:sz w:val="28"/>
          <w:szCs w:val="28"/>
        </w:rPr>
        <w:t>,</w:t>
      </w:r>
      <w:r w:rsidR="00B85FBE">
        <w:rPr>
          <w:rFonts w:ascii="Times New Roman" w:hAnsi="Times New Roman" w:cs="Times New Roman"/>
          <w:sz w:val="28"/>
          <w:szCs w:val="28"/>
        </w:rPr>
        <w:t xml:space="preserve"> ч</w:t>
      </w:r>
      <w:r w:rsidR="007964AE">
        <w:rPr>
          <w:rFonts w:ascii="Times New Roman" w:hAnsi="Times New Roman" w:cs="Times New Roman"/>
          <w:sz w:val="28"/>
          <w:szCs w:val="28"/>
        </w:rPr>
        <w:t>. 1.– С. 88–95.</w:t>
      </w:r>
    </w:p>
    <w:p w:rsidR="007964AE" w:rsidRDefault="006E1CBD" w:rsidP="00F36AF1">
      <w:pPr>
        <w:pStyle w:val="a7"/>
        <w:numPr>
          <w:ilvl w:val="0"/>
          <w:numId w:val="34"/>
        </w:numPr>
        <w:tabs>
          <w:tab w:val="left" w:pos="1134"/>
        </w:tabs>
        <w:spacing w:after="0" w:line="240" w:lineRule="auto"/>
        <w:jc w:val="both"/>
        <w:rPr>
          <w:rFonts w:ascii="Times New Roman" w:hAnsi="Times New Roman" w:cs="Times New Roman"/>
          <w:sz w:val="28"/>
          <w:szCs w:val="28"/>
          <w:lang w:val="en-US"/>
        </w:rPr>
      </w:pPr>
      <w:r w:rsidRPr="00E87B58">
        <w:rPr>
          <w:rFonts w:ascii="Times New Roman" w:hAnsi="Times New Roman" w:cs="Times New Roman"/>
          <w:sz w:val="28"/>
          <w:szCs w:val="28"/>
          <w:lang w:val="en-US"/>
        </w:rPr>
        <w:t>Leung</w:t>
      </w:r>
      <w:r w:rsidRPr="006E1CBD">
        <w:rPr>
          <w:rFonts w:ascii="Times New Roman" w:hAnsi="Times New Roman" w:cs="Times New Roman"/>
          <w:sz w:val="28"/>
          <w:szCs w:val="28"/>
          <w:lang w:val="en-US"/>
        </w:rPr>
        <w:t xml:space="preserve"> </w:t>
      </w:r>
      <w:r w:rsidRPr="00E87B58">
        <w:rPr>
          <w:rFonts w:ascii="Times New Roman" w:hAnsi="Times New Roman" w:cs="Times New Roman"/>
          <w:sz w:val="28"/>
          <w:szCs w:val="28"/>
          <w:lang w:val="en-US"/>
        </w:rPr>
        <w:t xml:space="preserve">K., </w:t>
      </w:r>
      <w:r>
        <w:rPr>
          <w:rFonts w:ascii="Times New Roman" w:hAnsi="Times New Roman" w:cs="Times New Roman"/>
          <w:sz w:val="28"/>
          <w:szCs w:val="28"/>
          <w:lang w:val="en-US"/>
        </w:rPr>
        <w:t>Bond</w:t>
      </w:r>
      <w:r w:rsidRPr="00E87B58">
        <w:rPr>
          <w:rFonts w:ascii="Times New Roman" w:hAnsi="Times New Roman" w:cs="Times New Roman"/>
          <w:sz w:val="28"/>
          <w:szCs w:val="28"/>
          <w:lang w:val="en-US"/>
        </w:rPr>
        <w:t xml:space="preserve"> M. </w:t>
      </w:r>
      <w:r w:rsidRPr="006E1CBD">
        <w:rPr>
          <w:rFonts w:ascii="Times New Roman" w:hAnsi="Times New Roman" w:cs="Times New Roman"/>
          <w:sz w:val="28"/>
          <w:szCs w:val="28"/>
          <w:lang w:val="en-US"/>
        </w:rPr>
        <w:t xml:space="preserve"> </w:t>
      </w:r>
      <w:r w:rsidR="007964AE" w:rsidRPr="00E87B58">
        <w:rPr>
          <w:rFonts w:ascii="Times New Roman" w:hAnsi="Times New Roman" w:cs="Times New Roman"/>
          <w:sz w:val="28"/>
          <w:szCs w:val="28"/>
          <w:lang w:val="en-US"/>
        </w:rPr>
        <w:t xml:space="preserve">Culture-Level Dimensions of Social Axioms and Their Correlates Across </w:t>
      </w:r>
      <w:proofErr w:type="gramStart"/>
      <w:r w:rsidR="007964AE" w:rsidRPr="00E87B58">
        <w:rPr>
          <w:rFonts w:ascii="Times New Roman" w:hAnsi="Times New Roman" w:cs="Times New Roman"/>
          <w:sz w:val="28"/>
          <w:szCs w:val="28"/>
          <w:lang w:val="en-US"/>
        </w:rPr>
        <w:t>Cultures</w:t>
      </w:r>
      <w:r w:rsidRPr="006E1CBD">
        <w:rPr>
          <w:rFonts w:ascii="Times New Roman" w:hAnsi="Times New Roman" w:cs="Times New Roman"/>
          <w:sz w:val="28"/>
          <w:szCs w:val="28"/>
          <w:lang w:val="en-US"/>
        </w:rPr>
        <w:t xml:space="preserve"> </w:t>
      </w:r>
      <w:r w:rsidR="007964AE" w:rsidRPr="00E87B58">
        <w:rPr>
          <w:rFonts w:ascii="Times New Roman" w:hAnsi="Times New Roman" w:cs="Times New Roman"/>
          <w:sz w:val="28"/>
          <w:szCs w:val="28"/>
          <w:lang w:val="en-US"/>
        </w:rPr>
        <w:t xml:space="preserve"> /</w:t>
      </w:r>
      <w:proofErr w:type="gramEnd"/>
      <w:r w:rsidR="007964AE" w:rsidRPr="00E87B58">
        <w:rPr>
          <w:rFonts w:ascii="Times New Roman" w:hAnsi="Times New Roman" w:cs="Times New Roman"/>
          <w:sz w:val="28"/>
          <w:szCs w:val="28"/>
          <w:lang w:val="en-US"/>
        </w:rPr>
        <w:t xml:space="preserve">/ </w:t>
      </w:r>
      <w:r w:rsidR="007964AE">
        <w:rPr>
          <w:rFonts w:ascii="Times New Roman" w:hAnsi="Times New Roman" w:cs="Times New Roman"/>
          <w:sz w:val="28"/>
          <w:szCs w:val="28"/>
          <w:lang w:val="en-US"/>
        </w:rPr>
        <w:t>Journal</w:t>
      </w:r>
      <w:r w:rsidR="007964AE" w:rsidRPr="00E87B58">
        <w:rPr>
          <w:rFonts w:ascii="Times New Roman" w:hAnsi="Times New Roman" w:cs="Times New Roman"/>
          <w:sz w:val="28"/>
          <w:szCs w:val="28"/>
          <w:lang w:val="en-US"/>
        </w:rPr>
        <w:t xml:space="preserve"> </w:t>
      </w:r>
      <w:r w:rsidR="007964AE">
        <w:rPr>
          <w:rFonts w:ascii="Times New Roman" w:hAnsi="Times New Roman" w:cs="Times New Roman"/>
          <w:sz w:val="28"/>
          <w:szCs w:val="28"/>
          <w:lang w:val="en-US"/>
        </w:rPr>
        <w:t>of</w:t>
      </w:r>
      <w:r w:rsidR="007964AE" w:rsidRPr="00E87B58">
        <w:rPr>
          <w:rFonts w:ascii="Times New Roman" w:hAnsi="Times New Roman" w:cs="Times New Roman"/>
          <w:sz w:val="28"/>
          <w:szCs w:val="28"/>
          <w:lang w:val="en-US"/>
        </w:rPr>
        <w:t xml:space="preserve"> </w:t>
      </w:r>
      <w:r w:rsidR="007964AE">
        <w:rPr>
          <w:rFonts w:ascii="Times New Roman" w:hAnsi="Times New Roman" w:cs="Times New Roman"/>
          <w:sz w:val="28"/>
          <w:szCs w:val="28"/>
          <w:lang w:val="en-US"/>
        </w:rPr>
        <w:t>Cross</w:t>
      </w:r>
      <w:r w:rsidR="007964AE" w:rsidRPr="00E87B58">
        <w:rPr>
          <w:rFonts w:ascii="Times New Roman" w:hAnsi="Times New Roman" w:cs="Times New Roman"/>
          <w:sz w:val="28"/>
          <w:szCs w:val="28"/>
          <w:lang w:val="en-US"/>
        </w:rPr>
        <w:t>-</w:t>
      </w:r>
      <w:r w:rsidR="007964AE">
        <w:rPr>
          <w:rFonts w:ascii="Times New Roman" w:hAnsi="Times New Roman" w:cs="Times New Roman"/>
          <w:sz w:val="28"/>
          <w:szCs w:val="28"/>
        </w:rPr>
        <w:t>С</w:t>
      </w:r>
      <w:r w:rsidR="007964AE">
        <w:rPr>
          <w:rFonts w:ascii="Times New Roman" w:hAnsi="Times New Roman" w:cs="Times New Roman"/>
          <w:sz w:val="28"/>
          <w:szCs w:val="28"/>
          <w:lang w:val="en-US"/>
        </w:rPr>
        <w:t>ultural</w:t>
      </w:r>
      <w:r w:rsidR="007964AE" w:rsidRPr="00E87B58">
        <w:rPr>
          <w:rFonts w:ascii="Times New Roman" w:hAnsi="Times New Roman" w:cs="Times New Roman"/>
          <w:sz w:val="28"/>
          <w:szCs w:val="28"/>
          <w:lang w:val="en-US"/>
        </w:rPr>
        <w:t xml:space="preserve"> </w:t>
      </w:r>
      <w:r w:rsidR="007964AE">
        <w:rPr>
          <w:rFonts w:ascii="Times New Roman" w:hAnsi="Times New Roman" w:cs="Times New Roman"/>
          <w:sz w:val="28"/>
          <w:szCs w:val="28"/>
          <w:lang w:val="en-US"/>
        </w:rPr>
        <w:t>Psychology</w:t>
      </w:r>
      <w:r w:rsidR="007964AE" w:rsidRPr="00E87B58">
        <w:rPr>
          <w:rFonts w:ascii="Times New Roman" w:hAnsi="Times New Roman" w:cs="Times New Roman"/>
          <w:sz w:val="28"/>
          <w:szCs w:val="28"/>
          <w:lang w:val="en-US"/>
        </w:rPr>
        <w:t xml:space="preserve">. – 2004. – </w:t>
      </w:r>
      <w:r w:rsidR="007964AE">
        <w:rPr>
          <w:rFonts w:ascii="Times New Roman" w:hAnsi="Times New Roman" w:cs="Times New Roman"/>
          <w:sz w:val="28"/>
          <w:szCs w:val="28"/>
          <w:lang w:val="en-US"/>
        </w:rPr>
        <w:t>Vol</w:t>
      </w:r>
      <w:r w:rsidR="007964AE" w:rsidRPr="00E87B58">
        <w:rPr>
          <w:rFonts w:ascii="Times New Roman" w:hAnsi="Times New Roman" w:cs="Times New Roman"/>
          <w:sz w:val="28"/>
          <w:szCs w:val="28"/>
          <w:lang w:val="en-US"/>
        </w:rPr>
        <w:t>. 35</w:t>
      </w:r>
      <w:r w:rsidRPr="006E1CBD">
        <w:rPr>
          <w:rFonts w:ascii="Times New Roman" w:hAnsi="Times New Roman" w:cs="Times New Roman"/>
          <w:sz w:val="28"/>
          <w:szCs w:val="28"/>
          <w:lang w:val="en-US"/>
        </w:rPr>
        <w:t>, №5</w:t>
      </w:r>
      <w:r w:rsidR="00B85FBE">
        <w:rPr>
          <w:rFonts w:ascii="Times New Roman" w:hAnsi="Times New Roman" w:cs="Times New Roman"/>
          <w:sz w:val="28"/>
          <w:szCs w:val="28"/>
          <w:lang w:val="en-US"/>
        </w:rPr>
        <w:t xml:space="preserve">. </w:t>
      </w:r>
      <w:proofErr w:type="gramStart"/>
      <w:r w:rsidR="00B85FBE">
        <w:rPr>
          <w:rFonts w:ascii="Times New Roman" w:hAnsi="Times New Roman" w:cs="Times New Roman"/>
          <w:sz w:val="28"/>
          <w:szCs w:val="28"/>
          <w:lang w:val="en-US"/>
        </w:rPr>
        <w:t xml:space="preserve">– </w:t>
      </w:r>
      <w:r w:rsidRPr="006E1CBD">
        <w:rPr>
          <w:rFonts w:ascii="Times New Roman" w:hAnsi="Times New Roman" w:cs="Times New Roman"/>
          <w:sz w:val="28"/>
          <w:szCs w:val="28"/>
          <w:lang w:val="en-US"/>
        </w:rPr>
        <w:t xml:space="preserve"> </w:t>
      </w:r>
      <w:r>
        <w:rPr>
          <w:rFonts w:ascii="Times New Roman" w:hAnsi="Times New Roman" w:cs="Times New Roman"/>
          <w:sz w:val="28"/>
          <w:szCs w:val="28"/>
        </w:rPr>
        <w:t>Р</w:t>
      </w:r>
      <w:proofErr w:type="gramEnd"/>
      <w:r w:rsidR="007964AE" w:rsidRPr="00E87B58">
        <w:rPr>
          <w:rFonts w:ascii="Times New Roman" w:hAnsi="Times New Roman" w:cs="Times New Roman"/>
          <w:sz w:val="28"/>
          <w:szCs w:val="28"/>
          <w:lang w:val="en-US"/>
        </w:rPr>
        <w:t>. 548-576.</w:t>
      </w:r>
    </w:p>
    <w:p w:rsidR="007964AE" w:rsidRPr="00D13839"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Лебедева Н.М., Татарко А.Н. Исследование социальных аксиом: структура и взаимосвязи с социально-экономическими установками россиян // Психология.</w:t>
      </w:r>
      <w:r w:rsidR="00D13839">
        <w:rPr>
          <w:rFonts w:ascii="Times New Roman" w:hAnsi="Times New Roman" w:cs="Times New Roman"/>
          <w:sz w:val="28"/>
          <w:szCs w:val="28"/>
        </w:rPr>
        <w:t xml:space="preserve"> -</w:t>
      </w:r>
      <w:r>
        <w:rPr>
          <w:rFonts w:ascii="Times New Roman" w:hAnsi="Times New Roman" w:cs="Times New Roman"/>
          <w:sz w:val="28"/>
          <w:szCs w:val="28"/>
        </w:rPr>
        <w:t xml:space="preserve"> 2008.</w:t>
      </w:r>
      <w:r w:rsidR="00D13839">
        <w:rPr>
          <w:rFonts w:ascii="Times New Roman" w:hAnsi="Times New Roman" w:cs="Times New Roman"/>
          <w:sz w:val="28"/>
          <w:szCs w:val="28"/>
        </w:rPr>
        <w:t xml:space="preserve"> -</w:t>
      </w:r>
      <w:r>
        <w:rPr>
          <w:rFonts w:ascii="Times New Roman" w:hAnsi="Times New Roman" w:cs="Times New Roman"/>
          <w:sz w:val="28"/>
          <w:szCs w:val="28"/>
        </w:rPr>
        <w:t xml:space="preserve"> №4.</w:t>
      </w:r>
      <w:r w:rsidR="00D13839">
        <w:rPr>
          <w:rFonts w:ascii="Times New Roman" w:hAnsi="Times New Roman" w:cs="Times New Roman"/>
          <w:sz w:val="28"/>
          <w:szCs w:val="28"/>
        </w:rPr>
        <w:t xml:space="preserve"> - </w:t>
      </w:r>
      <w:r>
        <w:rPr>
          <w:rFonts w:ascii="Times New Roman" w:hAnsi="Times New Roman" w:cs="Times New Roman"/>
          <w:sz w:val="28"/>
          <w:szCs w:val="28"/>
        </w:rPr>
        <w:t>С.135–143.</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014F6F">
        <w:rPr>
          <w:rFonts w:ascii="Times New Roman" w:hAnsi="Times New Roman" w:cs="Times New Roman"/>
          <w:sz w:val="28"/>
          <w:szCs w:val="28"/>
        </w:rPr>
        <w:t>Московичи С. Социальное представление: исторический взгляд // Психологический журнал</w:t>
      </w:r>
      <w:r w:rsidR="006E1CBD">
        <w:rPr>
          <w:rFonts w:ascii="Times New Roman" w:hAnsi="Times New Roman" w:cs="Times New Roman"/>
          <w:sz w:val="28"/>
          <w:szCs w:val="28"/>
        </w:rPr>
        <w:t>. -</w:t>
      </w:r>
      <w:r w:rsidRPr="00014F6F">
        <w:rPr>
          <w:rFonts w:ascii="Times New Roman" w:hAnsi="Times New Roman" w:cs="Times New Roman"/>
          <w:sz w:val="28"/>
          <w:szCs w:val="28"/>
        </w:rPr>
        <w:t xml:space="preserve"> 1995.</w:t>
      </w: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w:t>
      </w:r>
      <w:r w:rsidRPr="00014F6F">
        <w:rPr>
          <w:rFonts w:ascii="Times New Roman" w:hAnsi="Times New Roman" w:cs="Times New Roman"/>
          <w:sz w:val="28"/>
          <w:szCs w:val="28"/>
        </w:rPr>
        <w:t xml:space="preserve"> Т.16</w:t>
      </w:r>
      <w:r w:rsidR="006E1CBD">
        <w:rPr>
          <w:rFonts w:ascii="Times New Roman" w:hAnsi="Times New Roman" w:cs="Times New Roman"/>
          <w:sz w:val="28"/>
          <w:szCs w:val="28"/>
        </w:rPr>
        <w:t xml:space="preserve">, </w:t>
      </w:r>
      <w:r>
        <w:rPr>
          <w:rFonts w:ascii="Times New Roman" w:hAnsi="Times New Roman" w:cs="Times New Roman"/>
          <w:color w:val="000000" w:themeColor="text1"/>
          <w:sz w:val="28"/>
          <w:szCs w:val="28"/>
        </w:rPr>
        <w:t xml:space="preserve"> </w:t>
      </w:r>
      <w:r w:rsidRPr="00014F6F">
        <w:rPr>
          <w:rFonts w:ascii="Times New Roman" w:hAnsi="Times New Roman" w:cs="Times New Roman"/>
          <w:sz w:val="28"/>
          <w:szCs w:val="28"/>
        </w:rPr>
        <w:t>№1.</w:t>
      </w: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w:t>
      </w:r>
      <w:r w:rsidRPr="00014F6F">
        <w:rPr>
          <w:rFonts w:ascii="Times New Roman" w:hAnsi="Times New Roman" w:cs="Times New Roman"/>
          <w:sz w:val="28"/>
          <w:szCs w:val="28"/>
        </w:rPr>
        <w:t xml:space="preserve"> С. 3-18; №2. </w:t>
      </w:r>
      <w:r>
        <w:rPr>
          <w:rFonts w:ascii="Times New Roman" w:hAnsi="Times New Roman" w:cs="Times New Roman"/>
          <w:color w:val="000000" w:themeColor="text1"/>
          <w:sz w:val="28"/>
          <w:szCs w:val="28"/>
        </w:rPr>
        <w:t xml:space="preserve">– </w:t>
      </w:r>
      <w:r w:rsidRPr="00014F6F">
        <w:rPr>
          <w:rFonts w:ascii="Times New Roman" w:hAnsi="Times New Roman" w:cs="Times New Roman"/>
          <w:sz w:val="28"/>
          <w:szCs w:val="28"/>
        </w:rPr>
        <w:t>С. 3-14.</w:t>
      </w:r>
    </w:p>
    <w:p w:rsidR="007964AE" w:rsidRPr="00D13839"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0A0500">
        <w:rPr>
          <w:rFonts w:ascii="Times New Roman" w:hAnsi="Times New Roman" w:cs="Times New Roman"/>
          <w:sz w:val="28"/>
          <w:szCs w:val="28"/>
        </w:rPr>
        <w:t>Дагаева Е.А. Имидж как социально-психологический феномен: теоретико-методологические аспекты изучения // Вестник Нижегородского уни</w:t>
      </w:r>
      <w:r w:rsidR="00D13839">
        <w:rPr>
          <w:rFonts w:ascii="Times New Roman" w:hAnsi="Times New Roman" w:cs="Times New Roman"/>
          <w:sz w:val="28"/>
          <w:szCs w:val="28"/>
        </w:rPr>
        <w:t>верситета им. Н.И. Лобачевского. -</w:t>
      </w:r>
      <w:r w:rsidRPr="000A0500">
        <w:rPr>
          <w:rFonts w:ascii="Times New Roman" w:hAnsi="Times New Roman" w:cs="Times New Roman"/>
          <w:sz w:val="28"/>
          <w:szCs w:val="28"/>
        </w:rPr>
        <w:t xml:space="preserve"> 2011</w:t>
      </w:r>
      <w:r>
        <w:rPr>
          <w:rFonts w:ascii="Times New Roman" w:hAnsi="Times New Roman" w:cs="Times New Roman"/>
          <w:sz w:val="28"/>
          <w:szCs w:val="28"/>
        </w:rPr>
        <w:t>.</w:t>
      </w:r>
      <w:r w:rsidRPr="000A0500">
        <w:rPr>
          <w:rFonts w:ascii="Times New Roman" w:hAnsi="Times New Roman" w:cs="Times New Roman"/>
          <w:sz w:val="28"/>
          <w:szCs w:val="28"/>
        </w:rPr>
        <w:t xml:space="preserve"> </w:t>
      </w:r>
      <w:r>
        <w:rPr>
          <w:rFonts w:ascii="Times New Roman" w:hAnsi="Times New Roman" w:cs="Times New Roman"/>
          <w:color w:val="000000" w:themeColor="text1"/>
          <w:sz w:val="28"/>
          <w:szCs w:val="28"/>
        </w:rPr>
        <w:t>–</w:t>
      </w:r>
      <w:r>
        <w:rPr>
          <w:rFonts w:ascii="Times New Roman" w:hAnsi="Times New Roman" w:cs="Times New Roman"/>
          <w:sz w:val="28"/>
          <w:szCs w:val="28"/>
        </w:rPr>
        <w:t xml:space="preserve"> </w:t>
      </w:r>
      <w:r w:rsidR="005720D7">
        <w:rPr>
          <w:rFonts w:ascii="Times New Roman" w:hAnsi="Times New Roman" w:cs="Times New Roman"/>
          <w:sz w:val="28"/>
          <w:szCs w:val="28"/>
        </w:rPr>
        <w:t>№4</w:t>
      </w:r>
      <w:r w:rsidRPr="000A0500">
        <w:rPr>
          <w:rFonts w:ascii="Times New Roman" w:hAnsi="Times New Roman" w:cs="Times New Roman"/>
          <w:sz w:val="28"/>
          <w:szCs w:val="28"/>
        </w:rPr>
        <w:t>(1)</w:t>
      </w:r>
      <w:r>
        <w:rPr>
          <w:rFonts w:ascii="Times New Roman" w:hAnsi="Times New Roman" w:cs="Times New Roman"/>
          <w:sz w:val="28"/>
          <w:szCs w:val="28"/>
        </w:rPr>
        <w:t>.</w:t>
      </w:r>
      <w:r w:rsidRPr="000A0500">
        <w:rPr>
          <w:rFonts w:ascii="Times New Roman" w:hAnsi="Times New Roman" w:cs="Times New Roman"/>
          <w:sz w:val="28"/>
          <w:szCs w:val="28"/>
        </w:rPr>
        <w:t xml:space="preserve"> </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С</w:t>
      </w:r>
      <w:r w:rsidRPr="000A0500">
        <w:rPr>
          <w:rFonts w:ascii="Times New Roman" w:hAnsi="Times New Roman" w:cs="Times New Roman"/>
          <w:sz w:val="28"/>
          <w:szCs w:val="28"/>
        </w:rPr>
        <w:t>. 368–373</w:t>
      </w:r>
      <w:r>
        <w:rPr>
          <w:rFonts w:ascii="Times New Roman" w:hAnsi="Times New Roman" w:cs="Times New Roman"/>
          <w:sz w:val="28"/>
          <w:szCs w:val="28"/>
        </w:rPr>
        <w:t>.</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0A0500">
        <w:rPr>
          <w:rFonts w:ascii="Times New Roman" w:hAnsi="Times New Roman" w:cs="Times New Roman"/>
          <w:sz w:val="28"/>
          <w:szCs w:val="28"/>
        </w:rPr>
        <w:t>Абульханова К.А. Социальное мышление личности // Современная психология: состоя</w:t>
      </w:r>
      <w:r w:rsidR="00BE3067">
        <w:rPr>
          <w:rFonts w:ascii="Times New Roman" w:hAnsi="Times New Roman" w:cs="Times New Roman"/>
          <w:sz w:val="28"/>
          <w:szCs w:val="28"/>
        </w:rPr>
        <w:t>ние и перспективы исследований.</w:t>
      </w:r>
      <w:r w:rsidRPr="000A0500">
        <w:rPr>
          <w:rFonts w:ascii="Times New Roman" w:hAnsi="Times New Roman" w:cs="Times New Roman"/>
          <w:sz w:val="28"/>
          <w:szCs w:val="28"/>
        </w:rPr>
        <w:t xml:space="preserve"> </w:t>
      </w:r>
      <w:r w:rsidR="006E1CBD">
        <w:rPr>
          <w:rFonts w:ascii="Times New Roman" w:hAnsi="Times New Roman" w:cs="Times New Roman"/>
          <w:sz w:val="28"/>
          <w:szCs w:val="28"/>
        </w:rPr>
        <w:t xml:space="preserve">- </w:t>
      </w:r>
      <w:r w:rsidRPr="000A0500">
        <w:rPr>
          <w:rFonts w:ascii="Times New Roman" w:hAnsi="Times New Roman" w:cs="Times New Roman"/>
          <w:sz w:val="28"/>
          <w:szCs w:val="28"/>
        </w:rPr>
        <w:t>М.: Институт психоло</w:t>
      </w:r>
      <w:r w:rsidR="00D13839">
        <w:rPr>
          <w:rFonts w:ascii="Times New Roman" w:hAnsi="Times New Roman" w:cs="Times New Roman"/>
          <w:sz w:val="28"/>
          <w:szCs w:val="28"/>
        </w:rPr>
        <w:t>гии РАН</w:t>
      </w:r>
      <w:r w:rsidR="005720D7">
        <w:rPr>
          <w:rFonts w:ascii="Times New Roman" w:hAnsi="Times New Roman" w:cs="Times New Roman"/>
          <w:sz w:val="28"/>
          <w:szCs w:val="28"/>
        </w:rPr>
        <w:t>,</w:t>
      </w:r>
      <w:r w:rsidR="00D13839">
        <w:rPr>
          <w:rFonts w:ascii="Times New Roman" w:hAnsi="Times New Roman" w:cs="Times New Roman"/>
          <w:sz w:val="28"/>
          <w:szCs w:val="28"/>
        </w:rPr>
        <w:t xml:space="preserve"> </w:t>
      </w:r>
      <w:r w:rsidRPr="000A0500">
        <w:rPr>
          <w:rFonts w:ascii="Times New Roman" w:hAnsi="Times New Roman" w:cs="Times New Roman"/>
          <w:sz w:val="28"/>
          <w:szCs w:val="28"/>
        </w:rPr>
        <w:t>2002.</w:t>
      </w:r>
      <w:r>
        <w:rPr>
          <w:rFonts w:ascii="Times New Roman" w:hAnsi="Times New Roman" w:cs="Times New Roman"/>
          <w:sz w:val="28"/>
          <w:szCs w:val="28"/>
        </w:rPr>
        <w:t xml:space="preserve"> </w:t>
      </w:r>
      <w:r w:rsidR="006E1CBD">
        <w:rPr>
          <w:rFonts w:ascii="Times New Roman" w:hAnsi="Times New Roman" w:cs="Times New Roman"/>
          <w:color w:val="000000" w:themeColor="text1"/>
          <w:sz w:val="28"/>
          <w:szCs w:val="28"/>
        </w:rPr>
        <w:t>–</w:t>
      </w:r>
      <w:r w:rsidR="006E1CBD" w:rsidRPr="000A0500">
        <w:rPr>
          <w:rFonts w:ascii="Times New Roman" w:hAnsi="Times New Roman" w:cs="Times New Roman"/>
          <w:sz w:val="28"/>
          <w:szCs w:val="28"/>
        </w:rPr>
        <w:t xml:space="preserve"> </w:t>
      </w:r>
      <w:r w:rsidR="006E1CBD">
        <w:rPr>
          <w:rFonts w:ascii="Times New Roman" w:hAnsi="Times New Roman" w:cs="Times New Roman"/>
          <w:sz w:val="28"/>
          <w:szCs w:val="28"/>
        </w:rPr>
        <w:t>Ч</w:t>
      </w:r>
      <w:r w:rsidR="00BE3067">
        <w:rPr>
          <w:rFonts w:ascii="Times New Roman" w:hAnsi="Times New Roman" w:cs="Times New Roman"/>
          <w:sz w:val="28"/>
          <w:szCs w:val="28"/>
        </w:rPr>
        <w:t>.</w:t>
      </w:r>
      <w:r w:rsidR="00BE3067" w:rsidRPr="000A0500">
        <w:rPr>
          <w:rFonts w:ascii="Times New Roman" w:hAnsi="Times New Roman" w:cs="Times New Roman"/>
          <w:sz w:val="28"/>
          <w:szCs w:val="28"/>
        </w:rPr>
        <w:t xml:space="preserve"> 3. </w:t>
      </w:r>
      <w:r w:rsidR="006E1CBD">
        <w:rPr>
          <w:rFonts w:ascii="Times New Roman" w:hAnsi="Times New Roman" w:cs="Times New Roman"/>
          <w:sz w:val="28"/>
          <w:szCs w:val="28"/>
        </w:rPr>
        <w:t xml:space="preserve">- </w:t>
      </w:r>
      <w:r w:rsidRPr="000A0500">
        <w:rPr>
          <w:rFonts w:ascii="Times New Roman" w:hAnsi="Times New Roman" w:cs="Times New Roman"/>
          <w:sz w:val="28"/>
          <w:szCs w:val="28"/>
        </w:rPr>
        <w:t>С. 88–103.</w:t>
      </w:r>
    </w:p>
    <w:p w:rsidR="007964AE" w:rsidRPr="00850F4D"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Лисовский В.Т. Социальные изменения в молодёжной </w:t>
      </w:r>
      <w:r w:rsidR="00244B66">
        <w:rPr>
          <w:rFonts w:ascii="Times New Roman" w:hAnsi="Times New Roman" w:cs="Times New Roman"/>
          <w:color w:val="000000" w:themeColor="text1"/>
          <w:sz w:val="28"/>
          <w:szCs w:val="28"/>
        </w:rPr>
        <w:t>среде // Credo New. – 2002. – №</w:t>
      </w:r>
      <w:r>
        <w:rPr>
          <w:rFonts w:ascii="Times New Roman" w:hAnsi="Times New Roman" w:cs="Times New Roman"/>
          <w:color w:val="000000" w:themeColor="text1"/>
          <w:sz w:val="28"/>
          <w:szCs w:val="28"/>
        </w:rPr>
        <w:t>1. – С. 35–45.</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7605B8">
        <w:rPr>
          <w:rFonts w:ascii="Times New Roman" w:hAnsi="Times New Roman" w:cs="Times New Roman"/>
          <w:color w:val="000000" w:themeColor="text1"/>
          <w:sz w:val="28"/>
          <w:szCs w:val="28"/>
          <w:lang w:val="en-US"/>
        </w:rPr>
        <w:t>Salikhova</w:t>
      </w:r>
      <w:r w:rsidRPr="00215942">
        <w:rPr>
          <w:rFonts w:ascii="Times New Roman" w:hAnsi="Times New Roman" w:cs="Times New Roman"/>
          <w:color w:val="000000" w:themeColor="text1"/>
          <w:sz w:val="28"/>
          <w:szCs w:val="28"/>
          <w:lang w:val="en-US"/>
        </w:rPr>
        <w:t xml:space="preserve"> </w:t>
      </w:r>
      <w:r w:rsidRPr="007605B8">
        <w:rPr>
          <w:rFonts w:ascii="Times New Roman" w:hAnsi="Times New Roman" w:cs="Times New Roman"/>
          <w:color w:val="000000" w:themeColor="text1"/>
          <w:sz w:val="28"/>
          <w:szCs w:val="28"/>
          <w:lang w:val="en-US"/>
        </w:rPr>
        <w:t>N</w:t>
      </w:r>
      <w:r w:rsidRPr="00215942">
        <w:rPr>
          <w:rFonts w:ascii="Times New Roman" w:hAnsi="Times New Roman" w:cs="Times New Roman"/>
          <w:color w:val="000000" w:themeColor="text1"/>
          <w:sz w:val="28"/>
          <w:szCs w:val="28"/>
          <w:lang w:val="en-US"/>
        </w:rPr>
        <w:t>.</w:t>
      </w:r>
      <w:r w:rsidRPr="007605B8">
        <w:rPr>
          <w:rFonts w:ascii="Times New Roman" w:hAnsi="Times New Roman" w:cs="Times New Roman"/>
          <w:color w:val="000000" w:themeColor="text1"/>
          <w:sz w:val="28"/>
          <w:szCs w:val="28"/>
          <w:lang w:val="en-US"/>
        </w:rPr>
        <w:t>R</w:t>
      </w:r>
      <w:r w:rsidRPr="00215942">
        <w:rPr>
          <w:rFonts w:ascii="Times New Roman" w:hAnsi="Times New Roman" w:cs="Times New Roman"/>
          <w:color w:val="000000" w:themeColor="text1"/>
          <w:sz w:val="28"/>
          <w:szCs w:val="28"/>
          <w:lang w:val="en-US"/>
        </w:rPr>
        <w:t xml:space="preserve">. </w:t>
      </w:r>
      <w:r w:rsidRPr="007605B8">
        <w:rPr>
          <w:rFonts w:ascii="Times New Roman" w:hAnsi="Times New Roman" w:cs="Times New Roman"/>
          <w:color w:val="000000" w:themeColor="text1"/>
          <w:sz w:val="28"/>
          <w:szCs w:val="28"/>
          <w:lang w:val="en-US"/>
        </w:rPr>
        <w:t>The</w:t>
      </w:r>
      <w:r w:rsidRPr="00215942">
        <w:rPr>
          <w:rFonts w:ascii="Times New Roman" w:hAnsi="Times New Roman" w:cs="Times New Roman"/>
          <w:color w:val="000000" w:themeColor="text1"/>
          <w:sz w:val="28"/>
          <w:szCs w:val="28"/>
          <w:lang w:val="en-US"/>
        </w:rPr>
        <w:t xml:space="preserve"> </w:t>
      </w:r>
      <w:r w:rsidRPr="007605B8">
        <w:rPr>
          <w:rFonts w:ascii="Times New Roman" w:hAnsi="Times New Roman" w:cs="Times New Roman"/>
          <w:color w:val="000000" w:themeColor="text1"/>
          <w:sz w:val="28"/>
          <w:szCs w:val="28"/>
          <w:lang w:val="en-US"/>
        </w:rPr>
        <w:t>realizability</w:t>
      </w:r>
      <w:r w:rsidRPr="00067359">
        <w:rPr>
          <w:rFonts w:ascii="Times New Roman" w:hAnsi="Times New Roman" w:cs="Times New Roman"/>
          <w:color w:val="000000" w:themeColor="text1"/>
          <w:sz w:val="28"/>
          <w:szCs w:val="28"/>
          <w:lang w:val="en-US"/>
        </w:rPr>
        <w:t xml:space="preserve"> </w:t>
      </w:r>
      <w:r w:rsidRPr="007605B8">
        <w:rPr>
          <w:rFonts w:ascii="Times New Roman" w:hAnsi="Times New Roman" w:cs="Times New Roman"/>
          <w:color w:val="000000" w:themeColor="text1"/>
          <w:sz w:val="28"/>
          <w:szCs w:val="28"/>
          <w:lang w:val="en-US"/>
        </w:rPr>
        <w:t>of</w:t>
      </w:r>
      <w:r w:rsidRPr="00067359">
        <w:rPr>
          <w:rFonts w:ascii="Times New Roman" w:hAnsi="Times New Roman" w:cs="Times New Roman"/>
          <w:color w:val="000000" w:themeColor="text1"/>
          <w:sz w:val="28"/>
          <w:szCs w:val="28"/>
          <w:lang w:val="en-US"/>
        </w:rPr>
        <w:t xml:space="preserve"> </w:t>
      </w:r>
      <w:r w:rsidRPr="007605B8">
        <w:rPr>
          <w:rFonts w:ascii="Times New Roman" w:hAnsi="Times New Roman" w:cs="Times New Roman"/>
          <w:color w:val="000000" w:themeColor="text1"/>
          <w:sz w:val="28"/>
          <w:szCs w:val="28"/>
          <w:lang w:val="en-US"/>
        </w:rPr>
        <w:t>personal</w:t>
      </w:r>
      <w:r w:rsidRPr="00067359">
        <w:rPr>
          <w:rFonts w:ascii="Times New Roman" w:hAnsi="Times New Roman" w:cs="Times New Roman"/>
          <w:color w:val="000000" w:themeColor="text1"/>
          <w:sz w:val="28"/>
          <w:szCs w:val="28"/>
          <w:lang w:val="en-US"/>
        </w:rPr>
        <w:t xml:space="preserve"> </w:t>
      </w:r>
      <w:r w:rsidRPr="007605B8">
        <w:rPr>
          <w:rFonts w:ascii="Times New Roman" w:hAnsi="Times New Roman" w:cs="Times New Roman"/>
          <w:color w:val="000000" w:themeColor="text1"/>
          <w:sz w:val="28"/>
          <w:szCs w:val="28"/>
          <w:lang w:val="en-US"/>
        </w:rPr>
        <w:t>values</w:t>
      </w:r>
      <w:r w:rsidRPr="00067359">
        <w:rPr>
          <w:rFonts w:ascii="Times New Roman" w:hAnsi="Times New Roman" w:cs="Times New Roman"/>
          <w:color w:val="000000" w:themeColor="text1"/>
          <w:sz w:val="28"/>
          <w:szCs w:val="28"/>
          <w:lang w:val="en-US"/>
        </w:rPr>
        <w:t xml:space="preserve"> </w:t>
      </w:r>
      <w:r w:rsidRPr="007605B8">
        <w:rPr>
          <w:rFonts w:ascii="Times New Roman" w:hAnsi="Times New Roman" w:cs="Times New Roman"/>
          <w:color w:val="000000" w:themeColor="text1"/>
          <w:sz w:val="28"/>
          <w:szCs w:val="28"/>
          <w:lang w:val="en-US"/>
        </w:rPr>
        <w:t>as</w:t>
      </w:r>
      <w:r w:rsidRPr="00067359">
        <w:rPr>
          <w:rFonts w:ascii="Times New Roman" w:hAnsi="Times New Roman" w:cs="Times New Roman"/>
          <w:color w:val="000000" w:themeColor="text1"/>
          <w:sz w:val="28"/>
          <w:szCs w:val="28"/>
          <w:lang w:val="en-US"/>
        </w:rPr>
        <w:t xml:space="preserve"> </w:t>
      </w:r>
      <w:r w:rsidRPr="007605B8">
        <w:rPr>
          <w:rFonts w:ascii="Times New Roman" w:hAnsi="Times New Roman" w:cs="Times New Roman"/>
          <w:color w:val="000000" w:themeColor="text1"/>
          <w:sz w:val="28"/>
          <w:szCs w:val="28"/>
          <w:lang w:val="en-US"/>
        </w:rPr>
        <w:t>a</w:t>
      </w:r>
      <w:r w:rsidRPr="00067359">
        <w:rPr>
          <w:rFonts w:ascii="Times New Roman" w:hAnsi="Times New Roman" w:cs="Times New Roman"/>
          <w:color w:val="000000" w:themeColor="text1"/>
          <w:sz w:val="28"/>
          <w:szCs w:val="28"/>
          <w:lang w:val="en-US"/>
        </w:rPr>
        <w:t xml:space="preserve"> </w:t>
      </w:r>
      <w:r w:rsidRPr="007605B8">
        <w:rPr>
          <w:rFonts w:ascii="Times New Roman" w:hAnsi="Times New Roman" w:cs="Times New Roman"/>
          <w:color w:val="000000" w:themeColor="text1"/>
          <w:sz w:val="28"/>
          <w:szCs w:val="28"/>
          <w:lang w:val="en-US"/>
        </w:rPr>
        <w:t>dynamic</w:t>
      </w:r>
      <w:r w:rsidRPr="00067359">
        <w:rPr>
          <w:rFonts w:ascii="Times New Roman" w:hAnsi="Times New Roman" w:cs="Times New Roman"/>
          <w:color w:val="000000" w:themeColor="text1"/>
          <w:sz w:val="28"/>
          <w:szCs w:val="28"/>
          <w:lang w:val="en-US"/>
        </w:rPr>
        <w:t xml:space="preserve"> </w:t>
      </w:r>
      <w:r w:rsidRPr="007605B8">
        <w:rPr>
          <w:rFonts w:ascii="Times New Roman" w:hAnsi="Times New Roman" w:cs="Times New Roman"/>
          <w:color w:val="000000" w:themeColor="text1"/>
          <w:sz w:val="28"/>
          <w:szCs w:val="28"/>
          <w:lang w:val="en-US"/>
        </w:rPr>
        <w:t>feature</w:t>
      </w:r>
      <w:r w:rsidRPr="00067359">
        <w:rPr>
          <w:rFonts w:ascii="Times New Roman" w:hAnsi="Times New Roman" w:cs="Times New Roman"/>
          <w:color w:val="000000" w:themeColor="text1"/>
          <w:sz w:val="28"/>
          <w:szCs w:val="28"/>
          <w:lang w:val="en-US"/>
        </w:rPr>
        <w:t xml:space="preserve"> </w:t>
      </w:r>
      <w:r w:rsidRPr="007605B8">
        <w:rPr>
          <w:rFonts w:ascii="Times New Roman" w:hAnsi="Times New Roman" w:cs="Times New Roman"/>
          <w:color w:val="000000" w:themeColor="text1"/>
          <w:sz w:val="28"/>
          <w:szCs w:val="28"/>
          <w:lang w:val="en-US"/>
        </w:rPr>
        <w:t>of</w:t>
      </w:r>
      <w:r w:rsidRPr="00067359">
        <w:rPr>
          <w:rFonts w:ascii="Times New Roman" w:hAnsi="Times New Roman" w:cs="Times New Roman"/>
          <w:color w:val="000000" w:themeColor="text1"/>
          <w:sz w:val="28"/>
          <w:szCs w:val="28"/>
          <w:lang w:val="en-US"/>
        </w:rPr>
        <w:t xml:space="preserve"> </w:t>
      </w:r>
      <w:r w:rsidRPr="007605B8">
        <w:rPr>
          <w:rFonts w:ascii="Times New Roman" w:hAnsi="Times New Roman" w:cs="Times New Roman"/>
          <w:color w:val="000000" w:themeColor="text1"/>
          <w:sz w:val="28"/>
          <w:szCs w:val="28"/>
          <w:lang w:val="en-US"/>
        </w:rPr>
        <w:t>the</w:t>
      </w:r>
      <w:r w:rsidRPr="00067359">
        <w:rPr>
          <w:rFonts w:ascii="Times New Roman" w:hAnsi="Times New Roman" w:cs="Times New Roman"/>
          <w:color w:val="000000" w:themeColor="text1"/>
          <w:sz w:val="28"/>
          <w:szCs w:val="28"/>
          <w:lang w:val="en-US"/>
        </w:rPr>
        <w:t xml:space="preserve"> </w:t>
      </w:r>
      <w:r w:rsidRPr="007605B8">
        <w:rPr>
          <w:rFonts w:ascii="Times New Roman" w:hAnsi="Times New Roman" w:cs="Times New Roman"/>
          <w:color w:val="000000" w:themeColor="text1"/>
          <w:sz w:val="28"/>
          <w:szCs w:val="28"/>
          <w:lang w:val="en-US"/>
        </w:rPr>
        <w:t>valuesense</w:t>
      </w:r>
      <w:r w:rsidRPr="00067359">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sphere</w:t>
      </w:r>
      <w:r w:rsidRPr="00067359">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of</w:t>
      </w:r>
      <w:r w:rsidRPr="00067359">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personality</w:t>
      </w:r>
      <w:r w:rsidRPr="00067359">
        <w:rPr>
          <w:rFonts w:ascii="Times New Roman" w:hAnsi="Times New Roman" w:cs="Times New Roman"/>
          <w:color w:val="000000" w:themeColor="text1"/>
          <w:sz w:val="28"/>
          <w:szCs w:val="28"/>
          <w:lang w:val="en-US"/>
        </w:rPr>
        <w:t xml:space="preserve"> // </w:t>
      </w:r>
      <w:r>
        <w:rPr>
          <w:rFonts w:ascii="Times New Roman" w:hAnsi="Times New Roman" w:cs="Times New Roman"/>
          <w:color w:val="000000" w:themeColor="text1"/>
          <w:sz w:val="28"/>
          <w:szCs w:val="28"/>
          <w:lang w:val="en-US"/>
        </w:rPr>
        <w:t>J</w:t>
      </w:r>
      <w:r w:rsidRPr="00067359">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Russ</w:t>
      </w:r>
      <w:r w:rsidRPr="00067359">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East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Eur</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Psychol</w:t>
      </w:r>
      <w:r>
        <w:rPr>
          <w:rFonts w:ascii="Times New Roman" w:hAnsi="Times New Roman" w:cs="Times New Roman"/>
          <w:color w:val="000000" w:themeColor="text1"/>
          <w:sz w:val="28"/>
          <w:szCs w:val="28"/>
        </w:rPr>
        <w:t xml:space="preserve">. – 2010. – </w:t>
      </w:r>
      <w:r>
        <w:rPr>
          <w:rFonts w:ascii="Times New Roman" w:hAnsi="Times New Roman" w:cs="Times New Roman"/>
          <w:color w:val="000000" w:themeColor="text1"/>
          <w:sz w:val="28"/>
          <w:szCs w:val="28"/>
          <w:lang w:val="en-US"/>
        </w:rPr>
        <w:t>V</w:t>
      </w:r>
      <w:r w:rsidR="006E1CBD">
        <w:rPr>
          <w:rFonts w:ascii="Times New Roman" w:hAnsi="Times New Roman" w:cs="Times New Roman"/>
          <w:color w:val="000000" w:themeColor="text1"/>
          <w:sz w:val="28"/>
          <w:szCs w:val="28"/>
          <w:lang w:val="en-US"/>
        </w:rPr>
        <w:t>ol</w:t>
      </w:r>
      <w:r>
        <w:rPr>
          <w:rFonts w:ascii="Times New Roman" w:hAnsi="Times New Roman" w:cs="Times New Roman"/>
          <w:color w:val="000000" w:themeColor="text1"/>
          <w:sz w:val="28"/>
          <w:szCs w:val="28"/>
        </w:rPr>
        <w:t xml:space="preserve">. 48, </w:t>
      </w:r>
      <w:r w:rsidR="006E1CB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2. – </w:t>
      </w:r>
      <w:r w:rsidR="006E1CBD">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 79–94.</w:t>
      </w:r>
    </w:p>
    <w:p w:rsidR="007964AE" w:rsidRPr="00850F4D"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Салихова Н.Р. Реализуемость личностных ценностей в становлении жизненного мира человека // Сибирский психологический журнал. - 2009. - №32. - С.40-45.</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Леонтьев А.Н. </w:t>
      </w:r>
      <w:r w:rsidRPr="007605B8">
        <w:rPr>
          <w:rFonts w:ascii="Times New Roman" w:hAnsi="Times New Roman" w:cs="Times New Roman"/>
          <w:color w:val="000000" w:themeColor="text1"/>
          <w:sz w:val="28"/>
          <w:szCs w:val="28"/>
        </w:rPr>
        <w:t>Становление психологии деятельности</w:t>
      </w:r>
      <w:r>
        <w:rPr>
          <w:rFonts w:ascii="Times New Roman" w:hAnsi="Times New Roman" w:cs="Times New Roman"/>
          <w:color w:val="000000" w:themeColor="text1"/>
          <w:sz w:val="28"/>
          <w:szCs w:val="28"/>
        </w:rPr>
        <w:t>. – М.: С</w:t>
      </w:r>
      <w:r w:rsidR="00D13839">
        <w:rPr>
          <w:rFonts w:ascii="Times New Roman" w:hAnsi="Times New Roman" w:cs="Times New Roman"/>
          <w:color w:val="000000" w:themeColor="text1"/>
          <w:sz w:val="28"/>
          <w:szCs w:val="28"/>
        </w:rPr>
        <w:t>мысл</w:t>
      </w:r>
      <w:r w:rsidR="006E1CBD">
        <w:rPr>
          <w:rFonts w:ascii="Times New Roman" w:hAnsi="Times New Roman" w:cs="Times New Roman"/>
          <w:color w:val="000000" w:themeColor="text1"/>
          <w:sz w:val="28"/>
          <w:szCs w:val="28"/>
        </w:rPr>
        <w:t>,</w:t>
      </w:r>
      <w:r w:rsidR="00D1383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2003. – 440</w:t>
      </w:r>
      <w:r w:rsidR="006E1CB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w:t>
      </w:r>
    </w:p>
    <w:p w:rsidR="007964AE" w:rsidRPr="007605B8"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Салихова Н.Р. Барьерность-реализуемость личностных ценностей как динамическая характеристика ценностно-смысловой сферы личности // Ученые записки Казанского государственного университета. Серия «Гуманитарные науки».</w:t>
      </w:r>
      <w:r w:rsidR="00D13839">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rPr>
        <w:t xml:space="preserve">2007. </w:t>
      </w:r>
      <w:r w:rsidR="00D1383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Т. 149</w:t>
      </w:r>
      <w:r w:rsidR="006E1CBD">
        <w:rPr>
          <w:rFonts w:ascii="Times New Roman" w:hAnsi="Times New Roman" w:cs="Times New Roman"/>
          <w:color w:val="000000" w:themeColor="text1"/>
          <w:sz w:val="28"/>
          <w:szCs w:val="28"/>
        </w:rPr>
        <w:t>,</w:t>
      </w:r>
      <w:r w:rsidR="00D13839">
        <w:rPr>
          <w:rFonts w:ascii="Times New Roman" w:hAnsi="Times New Roman" w:cs="Times New Roman"/>
          <w:color w:val="000000" w:themeColor="text1"/>
          <w:sz w:val="28"/>
          <w:szCs w:val="28"/>
        </w:rPr>
        <w:t xml:space="preserve"> </w:t>
      </w:r>
      <w:r w:rsidR="00067359">
        <w:rPr>
          <w:rFonts w:ascii="Times New Roman" w:hAnsi="Times New Roman" w:cs="Times New Roman"/>
          <w:color w:val="000000" w:themeColor="text1"/>
          <w:sz w:val="28"/>
          <w:szCs w:val="28"/>
        </w:rPr>
        <w:t>кн</w:t>
      </w:r>
      <w:r w:rsidR="006E1CBD">
        <w:rPr>
          <w:rFonts w:ascii="Times New Roman" w:hAnsi="Times New Roman" w:cs="Times New Roman"/>
          <w:color w:val="000000" w:themeColor="text1"/>
          <w:sz w:val="28"/>
          <w:szCs w:val="28"/>
        </w:rPr>
        <w:t>ига</w:t>
      </w:r>
      <w:r>
        <w:rPr>
          <w:rFonts w:ascii="Times New Roman" w:hAnsi="Times New Roman" w:cs="Times New Roman"/>
          <w:color w:val="000000" w:themeColor="text1"/>
          <w:sz w:val="28"/>
          <w:szCs w:val="28"/>
        </w:rPr>
        <w:t xml:space="preserve"> 1. – С. 180-195.</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Салихова Н.Р. Механизм барьерности-реализуемости личностных ценностей в структурировании жизненного мира человека</w:t>
      </w:r>
      <w:r w:rsidR="006E1CB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Вестник НГУ. Серия: психология</w:t>
      </w:r>
      <w:r w:rsidR="00D1383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- 2008. - №1. - С.36-40.</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Салихова Н.Р. Понятийные оппозиции описания жизненного мира человека // Ученые записки Казанского государственного университета. Серия «Гумани</w:t>
      </w:r>
      <w:r w:rsidR="002B4B1D">
        <w:rPr>
          <w:rFonts w:ascii="Times New Roman" w:hAnsi="Times New Roman" w:cs="Times New Roman"/>
          <w:sz w:val="28"/>
          <w:szCs w:val="28"/>
        </w:rPr>
        <w:t xml:space="preserve">тарные науки». – 2009. – </w:t>
      </w:r>
      <w:r w:rsidR="006E1CBD">
        <w:rPr>
          <w:rFonts w:ascii="Times New Roman" w:hAnsi="Times New Roman" w:cs="Times New Roman"/>
          <w:sz w:val="28"/>
          <w:szCs w:val="28"/>
        </w:rPr>
        <w:t>Книга 5, т</w:t>
      </w:r>
      <w:r w:rsidR="002B4B1D">
        <w:rPr>
          <w:rFonts w:ascii="Times New Roman" w:hAnsi="Times New Roman" w:cs="Times New Roman"/>
          <w:sz w:val="28"/>
          <w:szCs w:val="28"/>
        </w:rPr>
        <w:t>. 151</w:t>
      </w:r>
      <w:r w:rsidR="006E1CBD">
        <w:rPr>
          <w:rFonts w:ascii="Times New Roman" w:hAnsi="Times New Roman" w:cs="Times New Roman"/>
          <w:sz w:val="28"/>
          <w:szCs w:val="28"/>
        </w:rPr>
        <w:t xml:space="preserve">, </w:t>
      </w:r>
      <w:r>
        <w:rPr>
          <w:rFonts w:ascii="Times New Roman" w:hAnsi="Times New Roman" w:cs="Times New Roman"/>
          <w:sz w:val="28"/>
          <w:szCs w:val="28"/>
        </w:rPr>
        <w:t>ч. 1. – С. 211-226.</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Салихова Н.Р. Контекстуально-уровневая модель жизненного пространства личности // Ученые записки Казанского университета. Серия «Гуманитарные науки». – 2010. –</w:t>
      </w:r>
      <w:r w:rsidR="006E1CBD">
        <w:rPr>
          <w:rFonts w:ascii="Times New Roman" w:hAnsi="Times New Roman" w:cs="Times New Roman"/>
          <w:sz w:val="28"/>
          <w:szCs w:val="28"/>
        </w:rPr>
        <w:t xml:space="preserve"> Книга 5, т</w:t>
      </w:r>
      <w:r>
        <w:rPr>
          <w:rFonts w:ascii="Times New Roman" w:hAnsi="Times New Roman" w:cs="Times New Roman"/>
          <w:sz w:val="28"/>
          <w:szCs w:val="28"/>
        </w:rPr>
        <w:t>. 152</w:t>
      </w:r>
      <w:r w:rsidR="006E1CBD">
        <w:rPr>
          <w:rFonts w:ascii="Times New Roman" w:hAnsi="Times New Roman" w:cs="Times New Roman"/>
          <w:sz w:val="28"/>
          <w:szCs w:val="28"/>
        </w:rPr>
        <w:t xml:space="preserve">. </w:t>
      </w:r>
      <w:r>
        <w:rPr>
          <w:rFonts w:ascii="Times New Roman" w:hAnsi="Times New Roman" w:cs="Times New Roman"/>
          <w:sz w:val="28"/>
          <w:szCs w:val="28"/>
        </w:rPr>
        <w:t>– С. 183-199.</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Салихова Н.Р. О механизме, </w:t>
      </w:r>
      <w:r w:rsidR="00820FED">
        <w:rPr>
          <w:rFonts w:ascii="Times New Roman" w:hAnsi="Times New Roman" w:cs="Times New Roman"/>
          <w:sz w:val="28"/>
          <w:szCs w:val="28"/>
        </w:rPr>
        <w:t>составляющем</w:t>
      </w:r>
      <w:r>
        <w:rPr>
          <w:rFonts w:ascii="Times New Roman" w:hAnsi="Times New Roman" w:cs="Times New Roman"/>
          <w:sz w:val="28"/>
          <w:szCs w:val="28"/>
        </w:rPr>
        <w:t xml:space="preserve"> «внутреннюю логику» развития личности в периоды взрослости</w:t>
      </w:r>
      <w:r w:rsidR="00912B1C">
        <w:rPr>
          <w:rFonts w:ascii="Times New Roman" w:hAnsi="Times New Roman" w:cs="Times New Roman"/>
          <w:sz w:val="28"/>
          <w:szCs w:val="28"/>
        </w:rPr>
        <w:t>.</w:t>
      </w:r>
      <w:r>
        <w:rPr>
          <w:rFonts w:ascii="Times New Roman" w:hAnsi="Times New Roman" w:cs="Times New Roman"/>
          <w:sz w:val="28"/>
          <w:szCs w:val="28"/>
        </w:rPr>
        <w:t>Современные проблемы психоло</w:t>
      </w:r>
      <w:r w:rsidR="002B4B1D">
        <w:rPr>
          <w:rFonts w:ascii="Times New Roman" w:hAnsi="Times New Roman" w:cs="Times New Roman"/>
          <w:sz w:val="28"/>
          <w:szCs w:val="28"/>
        </w:rPr>
        <w:t xml:space="preserve">гии личности: теория и практика. </w:t>
      </w:r>
      <w:r w:rsidR="00912B1C">
        <w:rPr>
          <w:rFonts w:ascii="Times New Roman" w:hAnsi="Times New Roman" w:cs="Times New Roman"/>
          <w:sz w:val="28"/>
          <w:szCs w:val="28"/>
        </w:rPr>
        <w:t>–</w:t>
      </w:r>
      <w:r>
        <w:rPr>
          <w:rFonts w:ascii="Times New Roman" w:hAnsi="Times New Roman" w:cs="Times New Roman"/>
          <w:sz w:val="28"/>
          <w:szCs w:val="28"/>
        </w:rPr>
        <w:t xml:space="preserve"> </w:t>
      </w:r>
      <w:r w:rsidR="00912B1C">
        <w:rPr>
          <w:rFonts w:ascii="Times New Roman" w:hAnsi="Times New Roman" w:cs="Times New Roman"/>
          <w:sz w:val="28"/>
          <w:szCs w:val="28"/>
        </w:rPr>
        <w:t xml:space="preserve">М., </w:t>
      </w:r>
      <w:r>
        <w:rPr>
          <w:rFonts w:ascii="Times New Roman" w:hAnsi="Times New Roman" w:cs="Times New Roman"/>
          <w:sz w:val="28"/>
          <w:szCs w:val="28"/>
        </w:rPr>
        <w:t>2008. - С.120-127.</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F545FC">
        <w:rPr>
          <w:rFonts w:ascii="Times New Roman" w:hAnsi="Times New Roman" w:cs="Times New Roman"/>
          <w:sz w:val="28"/>
          <w:szCs w:val="28"/>
        </w:rPr>
        <w:t>Гудечек Я. Ценностная ориентация личности // Психология личности в социалистическом обществе: Активность и развитие личности. - М., 1989. - С.202-109.</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Бубнова С.С. Методика диагностики индивидуальной структуры ценностных ориентаций личности</w:t>
      </w:r>
      <w:r w:rsidR="00912B1C">
        <w:rPr>
          <w:rFonts w:ascii="Times New Roman" w:hAnsi="Times New Roman" w:cs="Times New Roman"/>
          <w:sz w:val="28"/>
          <w:szCs w:val="28"/>
        </w:rPr>
        <w:t>.</w:t>
      </w:r>
      <w:r>
        <w:rPr>
          <w:rFonts w:ascii="Times New Roman" w:hAnsi="Times New Roman" w:cs="Times New Roman"/>
          <w:sz w:val="28"/>
          <w:szCs w:val="28"/>
        </w:rPr>
        <w:t xml:space="preserve"> Методы психологичес</w:t>
      </w:r>
      <w:r w:rsidR="00F40CB7">
        <w:rPr>
          <w:rFonts w:ascii="Times New Roman" w:hAnsi="Times New Roman" w:cs="Times New Roman"/>
          <w:sz w:val="28"/>
          <w:szCs w:val="28"/>
        </w:rPr>
        <w:t>кой диагностики</w:t>
      </w:r>
      <w:r>
        <w:rPr>
          <w:rFonts w:ascii="Times New Roman" w:hAnsi="Times New Roman" w:cs="Times New Roman"/>
          <w:sz w:val="28"/>
          <w:szCs w:val="28"/>
        </w:rPr>
        <w:t xml:space="preserve"> /</w:t>
      </w:r>
      <w:r w:rsidR="006E1CBD">
        <w:rPr>
          <w:rFonts w:ascii="Times New Roman" w:hAnsi="Times New Roman" w:cs="Times New Roman"/>
          <w:sz w:val="28"/>
          <w:szCs w:val="28"/>
        </w:rPr>
        <w:t xml:space="preserve"> </w:t>
      </w:r>
      <w:r>
        <w:rPr>
          <w:rFonts w:ascii="Times New Roman" w:hAnsi="Times New Roman" w:cs="Times New Roman"/>
          <w:sz w:val="28"/>
          <w:szCs w:val="28"/>
        </w:rPr>
        <w:t xml:space="preserve">под ред. А. Н. Воронина. </w:t>
      </w:r>
      <w:r w:rsidR="00EB4B03">
        <w:rPr>
          <w:rFonts w:ascii="Times New Roman" w:hAnsi="Times New Roman" w:cs="Times New Roman"/>
          <w:sz w:val="28"/>
          <w:szCs w:val="28"/>
        </w:rPr>
        <w:t xml:space="preserve">- </w:t>
      </w:r>
      <w:r>
        <w:rPr>
          <w:rFonts w:ascii="Times New Roman" w:hAnsi="Times New Roman" w:cs="Times New Roman"/>
          <w:sz w:val="28"/>
          <w:szCs w:val="28"/>
        </w:rPr>
        <w:t xml:space="preserve"> М.: Институт психологии РАН, 1994. </w:t>
      </w:r>
      <w:r w:rsidR="00EB4B03">
        <w:rPr>
          <w:rFonts w:ascii="Times New Roman" w:hAnsi="Times New Roman" w:cs="Times New Roman"/>
          <w:sz w:val="28"/>
          <w:szCs w:val="28"/>
        </w:rPr>
        <w:t xml:space="preserve">- </w:t>
      </w:r>
      <w:r>
        <w:rPr>
          <w:rFonts w:ascii="Times New Roman" w:hAnsi="Times New Roman" w:cs="Times New Roman"/>
          <w:sz w:val="28"/>
          <w:szCs w:val="28"/>
        </w:rPr>
        <w:t xml:space="preserve"> </w:t>
      </w:r>
      <w:r w:rsidR="00F40CB7">
        <w:rPr>
          <w:rFonts w:ascii="Times New Roman" w:hAnsi="Times New Roman" w:cs="Times New Roman"/>
          <w:sz w:val="28"/>
          <w:szCs w:val="28"/>
        </w:rPr>
        <w:t xml:space="preserve">Вып. 2. -  </w:t>
      </w:r>
      <w:r>
        <w:rPr>
          <w:rFonts w:ascii="Times New Roman" w:hAnsi="Times New Roman" w:cs="Times New Roman"/>
          <w:sz w:val="28"/>
          <w:szCs w:val="28"/>
        </w:rPr>
        <w:t>С. 144</w:t>
      </w:r>
      <w:r w:rsidR="00EB4B03">
        <w:rPr>
          <w:rFonts w:ascii="Times New Roman" w:hAnsi="Times New Roman" w:cs="Times New Roman"/>
          <w:sz w:val="28"/>
          <w:szCs w:val="28"/>
        </w:rPr>
        <w:t xml:space="preserve">- </w:t>
      </w:r>
      <w:r>
        <w:rPr>
          <w:rFonts w:ascii="Times New Roman" w:hAnsi="Times New Roman" w:cs="Times New Roman"/>
          <w:sz w:val="28"/>
          <w:szCs w:val="28"/>
        </w:rPr>
        <w:t>157.</w:t>
      </w:r>
    </w:p>
    <w:p w:rsidR="007964AE" w:rsidRDefault="009C250D"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Петровский А.</w:t>
      </w:r>
      <w:r w:rsidR="007964AE" w:rsidRPr="00F545FC">
        <w:rPr>
          <w:rFonts w:ascii="Times New Roman" w:hAnsi="Times New Roman" w:cs="Times New Roman"/>
          <w:sz w:val="28"/>
          <w:szCs w:val="28"/>
        </w:rPr>
        <w:t>В. Теория личности с позиций категориального анализа психологии</w:t>
      </w:r>
      <w:r w:rsidR="00912B1C">
        <w:rPr>
          <w:rFonts w:ascii="Times New Roman" w:hAnsi="Times New Roman" w:cs="Times New Roman"/>
          <w:sz w:val="28"/>
          <w:szCs w:val="28"/>
        </w:rPr>
        <w:t>.</w:t>
      </w:r>
      <w:r w:rsidR="007964AE" w:rsidRPr="00F545FC">
        <w:rPr>
          <w:rFonts w:ascii="Times New Roman" w:hAnsi="Times New Roman" w:cs="Times New Roman"/>
          <w:sz w:val="28"/>
          <w:szCs w:val="28"/>
        </w:rPr>
        <w:t xml:space="preserve"> Психология личности в трудах отечественных психологов. - </w:t>
      </w:r>
      <w:proofErr w:type="gramStart"/>
      <w:r w:rsidR="007964AE" w:rsidRPr="00F545FC">
        <w:rPr>
          <w:rFonts w:ascii="Times New Roman" w:hAnsi="Times New Roman" w:cs="Times New Roman"/>
          <w:sz w:val="28"/>
          <w:szCs w:val="28"/>
        </w:rPr>
        <w:t>СПб.:</w:t>
      </w:r>
      <w:proofErr w:type="gramEnd"/>
      <w:r w:rsidR="007964AE" w:rsidRPr="00F545FC">
        <w:rPr>
          <w:rFonts w:ascii="Times New Roman" w:hAnsi="Times New Roman" w:cs="Times New Roman"/>
          <w:sz w:val="28"/>
          <w:szCs w:val="28"/>
        </w:rPr>
        <w:t xml:space="preserve"> Питер, 2000. </w:t>
      </w:r>
      <w:r w:rsidR="00EB4B03">
        <w:rPr>
          <w:rFonts w:ascii="Times New Roman" w:hAnsi="Times New Roman" w:cs="Times New Roman"/>
          <w:sz w:val="28"/>
          <w:szCs w:val="28"/>
        </w:rPr>
        <w:t xml:space="preserve">- </w:t>
      </w:r>
      <w:r w:rsidR="007964AE">
        <w:rPr>
          <w:rFonts w:ascii="Times New Roman" w:hAnsi="Times New Roman" w:cs="Times New Roman"/>
          <w:sz w:val="28"/>
          <w:szCs w:val="28"/>
        </w:rPr>
        <w:t xml:space="preserve"> </w:t>
      </w:r>
      <w:r w:rsidR="007964AE" w:rsidRPr="00F545FC">
        <w:rPr>
          <w:rFonts w:ascii="Times New Roman" w:hAnsi="Times New Roman" w:cs="Times New Roman"/>
          <w:sz w:val="28"/>
          <w:szCs w:val="28"/>
        </w:rPr>
        <w:t>С.</w:t>
      </w:r>
      <w:r w:rsidR="006E1CBD">
        <w:rPr>
          <w:rFonts w:ascii="Times New Roman" w:hAnsi="Times New Roman" w:cs="Times New Roman"/>
          <w:sz w:val="28"/>
          <w:szCs w:val="28"/>
        </w:rPr>
        <w:t xml:space="preserve"> </w:t>
      </w:r>
      <w:r w:rsidR="007964AE" w:rsidRPr="00F545FC">
        <w:rPr>
          <w:rFonts w:ascii="Times New Roman" w:hAnsi="Times New Roman" w:cs="Times New Roman"/>
          <w:sz w:val="28"/>
          <w:szCs w:val="28"/>
        </w:rPr>
        <w:t>75-83.</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Баева Л.В. Ценностные основания индивидуального бытия: О</w:t>
      </w:r>
      <w:r w:rsidR="00941331">
        <w:rPr>
          <w:rFonts w:ascii="Times New Roman" w:hAnsi="Times New Roman" w:cs="Times New Roman"/>
          <w:sz w:val="28"/>
          <w:szCs w:val="28"/>
        </w:rPr>
        <w:t>пыт экзистенциальной аксиологии</w:t>
      </w:r>
      <w:r>
        <w:rPr>
          <w:rFonts w:ascii="Times New Roman" w:hAnsi="Times New Roman" w:cs="Times New Roman"/>
          <w:sz w:val="28"/>
          <w:szCs w:val="28"/>
        </w:rPr>
        <w:t xml:space="preserve">. </w:t>
      </w:r>
      <w:r w:rsidR="006E1CBD">
        <w:rPr>
          <w:rFonts w:ascii="Times New Roman" w:hAnsi="Times New Roman" w:cs="Times New Roman"/>
          <w:sz w:val="28"/>
          <w:szCs w:val="28"/>
        </w:rPr>
        <w:t xml:space="preserve"> - </w:t>
      </w:r>
      <w:r>
        <w:rPr>
          <w:rFonts w:ascii="Times New Roman" w:hAnsi="Times New Roman" w:cs="Times New Roman"/>
          <w:sz w:val="28"/>
          <w:szCs w:val="28"/>
        </w:rPr>
        <w:t>М.: Прометей</w:t>
      </w:r>
      <w:r w:rsidR="006E1CBD">
        <w:rPr>
          <w:rFonts w:ascii="Times New Roman" w:hAnsi="Times New Roman" w:cs="Times New Roman"/>
          <w:sz w:val="28"/>
          <w:szCs w:val="28"/>
        </w:rPr>
        <w:t xml:space="preserve">; </w:t>
      </w:r>
      <w:r>
        <w:rPr>
          <w:rFonts w:ascii="Times New Roman" w:hAnsi="Times New Roman" w:cs="Times New Roman"/>
          <w:sz w:val="28"/>
          <w:szCs w:val="28"/>
        </w:rPr>
        <w:t xml:space="preserve"> МПГУ, 2003. </w:t>
      </w:r>
      <w:r w:rsidR="006E1CBD">
        <w:rPr>
          <w:rFonts w:ascii="Times New Roman" w:hAnsi="Times New Roman" w:cs="Times New Roman"/>
          <w:sz w:val="28"/>
          <w:szCs w:val="28"/>
        </w:rPr>
        <w:t xml:space="preserve"> - </w:t>
      </w:r>
      <w:r>
        <w:rPr>
          <w:rFonts w:ascii="Times New Roman" w:hAnsi="Times New Roman" w:cs="Times New Roman"/>
          <w:sz w:val="28"/>
          <w:szCs w:val="28"/>
        </w:rPr>
        <w:t>240</w:t>
      </w:r>
      <w:r w:rsidR="00820FED">
        <w:rPr>
          <w:rFonts w:ascii="Times New Roman" w:hAnsi="Times New Roman" w:cs="Times New Roman"/>
          <w:sz w:val="28"/>
          <w:szCs w:val="28"/>
        </w:rPr>
        <w:t xml:space="preserve"> </w:t>
      </w:r>
      <w:r>
        <w:rPr>
          <w:rFonts w:ascii="Times New Roman" w:hAnsi="Times New Roman" w:cs="Times New Roman"/>
          <w:sz w:val="28"/>
          <w:szCs w:val="28"/>
        </w:rPr>
        <w:t>с.</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Шаров А.С. Система ценностных ориентаций как психологический механизм регуляц</w:t>
      </w:r>
      <w:r w:rsidR="002B4B1D">
        <w:rPr>
          <w:rFonts w:ascii="Times New Roman" w:hAnsi="Times New Roman" w:cs="Times New Roman"/>
          <w:sz w:val="28"/>
          <w:szCs w:val="28"/>
        </w:rPr>
        <w:t>ии жизнедеятельности человека</w:t>
      </w:r>
      <w:r w:rsidR="00941331" w:rsidRPr="00941331">
        <w:rPr>
          <w:rFonts w:ascii="Times New Roman" w:hAnsi="Times New Roman" w:cs="Times New Roman"/>
          <w:sz w:val="28"/>
          <w:szCs w:val="28"/>
        </w:rPr>
        <w:t>:</w:t>
      </w:r>
      <w:r w:rsidR="002B4B1D">
        <w:rPr>
          <w:rFonts w:ascii="Times New Roman" w:hAnsi="Times New Roman" w:cs="Times New Roman"/>
          <w:sz w:val="28"/>
          <w:szCs w:val="28"/>
        </w:rPr>
        <w:t xml:space="preserve"> автореф</w:t>
      </w:r>
      <w:r w:rsidR="006E1CBD">
        <w:rPr>
          <w:rFonts w:ascii="Times New Roman" w:hAnsi="Times New Roman" w:cs="Times New Roman"/>
          <w:sz w:val="28"/>
          <w:szCs w:val="28"/>
        </w:rPr>
        <w:t xml:space="preserve">.  </w:t>
      </w:r>
      <w:r w:rsidR="002B4B1D">
        <w:rPr>
          <w:rFonts w:ascii="Times New Roman" w:hAnsi="Times New Roman" w:cs="Times New Roman"/>
          <w:sz w:val="28"/>
          <w:szCs w:val="28"/>
        </w:rPr>
        <w:t>... канд. психол. наук. – Новосибирск,</w:t>
      </w:r>
      <w:r>
        <w:rPr>
          <w:rFonts w:ascii="Times New Roman" w:hAnsi="Times New Roman" w:cs="Times New Roman"/>
          <w:sz w:val="28"/>
          <w:szCs w:val="28"/>
        </w:rPr>
        <w:t xml:space="preserve"> 2000. – 41</w:t>
      </w:r>
      <w:r w:rsidR="006E1CBD">
        <w:rPr>
          <w:rFonts w:ascii="Times New Roman" w:hAnsi="Times New Roman" w:cs="Times New Roman"/>
          <w:sz w:val="28"/>
          <w:szCs w:val="28"/>
        </w:rPr>
        <w:t xml:space="preserve"> </w:t>
      </w:r>
      <w:r>
        <w:rPr>
          <w:rFonts w:ascii="Times New Roman" w:hAnsi="Times New Roman" w:cs="Times New Roman"/>
          <w:sz w:val="28"/>
          <w:szCs w:val="28"/>
          <w:lang w:val="en-US"/>
        </w:rPr>
        <w:t>c</w:t>
      </w:r>
      <w:r>
        <w:rPr>
          <w:rFonts w:ascii="Times New Roman" w:hAnsi="Times New Roman" w:cs="Times New Roman"/>
          <w:sz w:val="28"/>
          <w:szCs w:val="28"/>
        </w:rPr>
        <w:t>.</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Яницкий М.С. Ценностное измерение массового сознания. - Новосибирск: Издательство СО РАН, 2012. </w:t>
      </w:r>
      <w:r w:rsidR="00820FED">
        <w:rPr>
          <w:rFonts w:ascii="Times New Roman" w:hAnsi="Times New Roman" w:cs="Times New Roman"/>
          <w:sz w:val="28"/>
          <w:szCs w:val="28"/>
        </w:rPr>
        <w:t>–</w:t>
      </w:r>
      <w:r>
        <w:rPr>
          <w:rFonts w:ascii="Times New Roman" w:hAnsi="Times New Roman" w:cs="Times New Roman"/>
          <w:sz w:val="28"/>
          <w:szCs w:val="28"/>
        </w:rPr>
        <w:t xml:space="preserve"> 237</w:t>
      </w:r>
      <w:r w:rsidR="00820FED">
        <w:rPr>
          <w:rFonts w:ascii="Times New Roman" w:hAnsi="Times New Roman" w:cs="Times New Roman"/>
          <w:sz w:val="28"/>
          <w:szCs w:val="28"/>
        </w:rPr>
        <w:t xml:space="preserve"> </w:t>
      </w:r>
      <w:r>
        <w:rPr>
          <w:rFonts w:ascii="Times New Roman" w:hAnsi="Times New Roman" w:cs="Times New Roman"/>
          <w:sz w:val="28"/>
          <w:szCs w:val="28"/>
        </w:rPr>
        <w:t>с.</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Тазов П.Ю. Динамика ценностей студентов: от ценностей интеграции к ценностям адаптации // Вестник МИРБИС. - 2015. - №1. - С.37-42.</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Додонов Б.И. Эмоция как ценность. - М., 1978. - 272 с.</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Бронфенбреннер У. Два мира детства. Дети в США и СССР. - М., 1976. </w:t>
      </w:r>
      <w:r w:rsidR="002B4B1D">
        <w:rPr>
          <w:rFonts w:ascii="Times New Roman" w:hAnsi="Times New Roman" w:cs="Times New Roman"/>
          <w:sz w:val="28"/>
          <w:szCs w:val="28"/>
        </w:rPr>
        <w:t xml:space="preserve">– </w:t>
      </w:r>
      <w:r>
        <w:rPr>
          <w:rFonts w:ascii="Times New Roman" w:hAnsi="Times New Roman" w:cs="Times New Roman"/>
          <w:sz w:val="28"/>
          <w:szCs w:val="28"/>
        </w:rPr>
        <w:t>165</w:t>
      </w:r>
      <w:r w:rsidR="002B4B1D">
        <w:rPr>
          <w:rFonts w:ascii="Times New Roman" w:hAnsi="Times New Roman" w:cs="Times New Roman"/>
          <w:sz w:val="28"/>
          <w:szCs w:val="28"/>
        </w:rPr>
        <w:t xml:space="preserve"> </w:t>
      </w:r>
      <w:r>
        <w:rPr>
          <w:rFonts w:ascii="Times New Roman" w:hAnsi="Times New Roman" w:cs="Times New Roman"/>
          <w:sz w:val="28"/>
          <w:szCs w:val="28"/>
        </w:rPr>
        <w:t>с.</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Ерохин Д.О. Информационная среда как фактор фо</w:t>
      </w:r>
      <w:r w:rsidR="002B4B1D">
        <w:rPr>
          <w:rFonts w:ascii="Times New Roman" w:hAnsi="Times New Roman" w:cs="Times New Roman"/>
          <w:sz w:val="28"/>
          <w:szCs w:val="28"/>
        </w:rPr>
        <w:t xml:space="preserve">рмирования ценностей молодежи: </w:t>
      </w:r>
      <w:r w:rsidR="006E1CBD">
        <w:rPr>
          <w:rFonts w:ascii="Times New Roman" w:hAnsi="Times New Roman" w:cs="Times New Roman"/>
          <w:sz w:val="28"/>
          <w:szCs w:val="28"/>
        </w:rPr>
        <w:t xml:space="preserve"> </w:t>
      </w:r>
      <w:r w:rsidR="002B4B1D">
        <w:rPr>
          <w:rFonts w:ascii="Times New Roman" w:hAnsi="Times New Roman" w:cs="Times New Roman"/>
          <w:sz w:val="28"/>
          <w:szCs w:val="28"/>
        </w:rPr>
        <w:t>а</w:t>
      </w:r>
      <w:r>
        <w:rPr>
          <w:rFonts w:ascii="Times New Roman" w:hAnsi="Times New Roman" w:cs="Times New Roman"/>
          <w:sz w:val="28"/>
          <w:szCs w:val="28"/>
        </w:rPr>
        <w:t xml:space="preserve">втореф. </w:t>
      </w:r>
      <w:r w:rsidR="006E1CBD">
        <w:rPr>
          <w:rFonts w:ascii="Times New Roman" w:hAnsi="Times New Roman" w:cs="Times New Roman"/>
          <w:sz w:val="28"/>
          <w:szCs w:val="28"/>
        </w:rPr>
        <w:t xml:space="preserve">  …   </w:t>
      </w:r>
      <w:r>
        <w:rPr>
          <w:rFonts w:ascii="Times New Roman" w:hAnsi="Times New Roman" w:cs="Times New Roman"/>
          <w:sz w:val="28"/>
          <w:szCs w:val="28"/>
        </w:rPr>
        <w:t>ка</w:t>
      </w:r>
      <w:r w:rsidR="002B4B1D">
        <w:rPr>
          <w:rFonts w:ascii="Times New Roman" w:hAnsi="Times New Roman" w:cs="Times New Roman"/>
          <w:sz w:val="28"/>
          <w:szCs w:val="28"/>
        </w:rPr>
        <w:t>нд. психол. наук</w:t>
      </w:r>
      <w:r w:rsidR="006E1CBD">
        <w:rPr>
          <w:rFonts w:ascii="Times New Roman" w:hAnsi="Times New Roman" w:cs="Times New Roman"/>
          <w:sz w:val="28"/>
          <w:szCs w:val="28"/>
        </w:rPr>
        <w:t xml:space="preserve">. - </w:t>
      </w:r>
      <w:r>
        <w:rPr>
          <w:rFonts w:ascii="Times New Roman" w:hAnsi="Times New Roman" w:cs="Times New Roman"/>
          <w:sz w:val="28"/>
          <w:szCs w:val="28"/>
        </w:rPr>
        <w:t xml:space="preserve"> М., 2011. – 29</w:t>
      </w:r>
      <w:r w:rsidR="002B4B1D">
        <w:rPr>
          <w:rFonts w:ascii="Times New Roman" w:hAnsi="Times New Roman" w:cs="Times New Roman"/>
          <w:sz w:val="28"/>
          <w:szCs w:val="28"/>
        </w:rPr>
        <w:t xml:space="preserve"> </w:t>
      </w:r>
      <w:r>
        <w:rPr>
          <w:rFonts w:ascii="Times New Roman" w:hAnsi="Times New Roman" w:cs="Times New Roman"/>
          <w:sz w:val="28"/>
          <w:szCs w:val="28"/>
        </w:rPr>
        <w:t>с.</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Капцов А.В. Психологические факторы личностных ценностей молодежи // Вестник Самарской гуманитарной академии.</w:t>
      </w:r>
      <w:r w:rsidR="002B4B1D">
        <w:rPr>
          <w:rFonts w:ascii="Times New Roman" w:hAnsi="Times New Roman" w:cs="Times New Roman"/>
          <w:sz w:val="28"/>
          <w:szCs w:val="28"/>
        </w:rPr>
        <w:t xml:space="preserve"> </w:t>
      </w:r>
      <w:r>
        <w:rPr>
          <w:rFonts w:ascii="Times New Roman" w:hAnsi="Times New Roman" w:cs="Times New Roman"/>
          <w:sz w:val="28"/>
          <w:szCs w:val="28"/>
        </w:rPr>
        <w:t>Серия «Психология».</w:t>
      </w:r>
      <w:r w:rsidR="002B4B1D">
        <w:rPr>
          <w:rFonts w:ascii="Times New Roman" w:hAnsi="Times New Roman" w:cs="Times New Roman"/>
          <w:sz w:val="28"/>
          <w:szCs w:val="28"/>
        </w:rPr>
        <w:t xml:space="preserve"> -  </w:t>
      </w:r>
      <w:r>
        <w:rPr>
          <w:rFonts w:ascii="Times New Roman" w:hAnsi="Times New Roman" w:cs="Times New Roman"/>
          <w:sz w:val="28"/>
          <w:szCs w:val="28"/>
        </w:rPr>
        <w:t>2008.</w:t>
      </w:r>
      <w:r w:rsidR="002B4B1D">
        <w:rPr>
          <w:rFonts w:ascii="Times New Roman" w:hAnsi="Times New Roman" w:cs="Times New Roman"/>
          <w:sz w:val="28"/>
          <w:szCs w:val="28"/>
        </w:rPr>
        <w:t xml:space="preserve"> - </w:t>
      </w:r>
      <w:r>
        <w:rPr>
          <w:rFonts w:ascii="Times New Roman" w:hAnsi="Times New Roman" w:cs="Times New Roman"/>
          <w:sz w:val="28"/>
          <w:szCs w:val="28"/>
        </w:rPr>
        <w:t xml:space="preserve"> №2(4).</w:t>
      </w:r>
      <w:r w:rsidR="002B4B1D">
        <w:rPr>
          <w:rFonts w:ascii="Times New Roman" w:hAnsi="Times New Roman" w:cs="Times New Roman"/>
          <w:sz w:val="28"/>
          <w:szCs w:val="28"/>
        </w:rPr>
        <w:t xml:space="preserve"> - </w:t>
      </w:r>
      <w:r>
        <w:rPr>
          <w:rFonts w:ascii="Times New Roman" w:hAnsi="Times New Roman" w:cs="Times New Roman"/>
          <w:sz w:val="28"/>
          <w:szCs w:val="28"/>
        </w:rPr>
        <w:t xml:space="preserve"> С.118-124.</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Журавлева Н. А. Динамика ценностных ориентаций личности в российском о</w:t>
      </w:r>
      <w:r w:rsidR="009810CC">
        <w:rPr>
          <w:rFonts w:ascii="Times New Roman" w:hAnsi="Times New Roman" w:cs="Times New Roman"/>
          <w:sz w:val="28"/>
          <w:szCs w:val="28"/>
        </w:rPr>
        <w:t xml:space="preserve">бществе. </w:t>
      </w:r>
      <w:r w:rsidR="006E1CBD">
        <w:rPr>
          <w:rFonts w:ascii="Times New Roman" w:hAnsi="Times New Roman" w:cs="Times New Roman"/>
          <w:sz w:val="28"/>
          <w:szCs w:val="28"/>
        </w:rPr>
        <w:t>-</w:t>
      </w:r>
      <w:r w:rsidR="009810CC">
        <w:rPr>
          <w:rFonts w:ascii="Times New Roman" w:hAnsi="Times New Roman" w:cs="Times New Roman"/>
          <w:sz w:val="28"/>
          <w:szCs w:val="28"/>
        </w:rPr>
        <w:t xml:space="preserve"> М.:</w:t>
      </w:r>
      <w:r w:rsidR="009810CC" w:rsidRPr="009810CC">
        <w:rPr>
          <w:rFonts w:ascii="Times New Roman" w:hAnsi="Times New Roman" w:cs="Times New Roman"/>
          <w:sz w:val="28"/>
          <w:szCs w:val="28"/>
        </w:rPr>
        <w:t xml:space="preserve"> </w:t>
      </w:r>
      <w:r w:rsidR="009810CC">
        <w:rPr>
          <w:rFonts w:ascii="Times New Roman" w:hAnsi="Times New Roman" w:cs="Times New Roman"/>
          <w:sz w:val="28"/>
          <w:szCs w:val="28"/>
        </w:rPr>
        <w:t>Институт психологии РАН</w:t>
      </w:r>
      <w:r>
        <w:rPr>
          <w:rFonts w:ascii="Times New Roman" w:hAnsi="Times New Roman" w:cs="Times New Roman"/>
          <w:sz w:val="28"/>
          <w:szCs w:val="28"/>
        </w:rPr>
        <w:t xml:space="preserve">, 2006. </w:t>
      </w:r>
      <w:r w:rsidR="00EB4B03">
        <w:rPr>
          <w:rFonts w:ascii="Times New Roman" w:hAnsi="Times New Roman" w:cs="Times New Roman"/>
          <w:sz w:val="28"/>
          <w:szCs w:val="28"/>
        </w:rPr>
        <w:t xml:space="preserve">- </w:t>
      </w:r>
      <w:r>
        <w:rPr>
          <w:rFonts w:ascii="Times New Roman" w:hAnsi="Times New Roman" w:cs="Times New Roman"/>
          <w:sz w:val="28"/>
          <w:szCs w:val="28"/>
        </w:rPr>
        <w:t xml:space="preserve"> 335 с.</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Хомякова Е.И. «Поколение Y» в контексте социального взаимодействия в современном обществе</w:t>
      </w:r>
      <w:r w:rsidR="009810CC" w:rsidRPr="009810CC">
        <w:rPr>
          <w:rFonts w:ascii="Times New Roman" w:hAnsi="Times New Roman" w:cs="Times New Roman"/>
          <w:sz w:val="28"/>
          <w:szCs w:val="28"/>
        </w:rPr>
        <w:t xml:space="preserve"> </w:t>
      </w:r>
      <w:r>
        <w:rPr>
          <w:rFonts w:ascii="Times New Roman" w:hAnsi="Times New Roman" w:cs="Times New Roman"/>
          <w:sz w:val="28"/>
          <w:szCs w:val="28"/>
        </w:rPr>
        <w:t>// Известия Томского политехнического университета</w:t>
      </w:r>
      <w:r w:rsidR="006E1CBD">
        <w:rPr>
          <w:rFonts w:ascii="Times New Roman" w:hAnsi="Times New Roman" w:cs="Times New Roman"/>
          <w:sz w:val="28"/>
          <w:szCs w:val="28"/>
        </w:rPr>
        <w:t xml:space="preserve">. - </w:t>
      </w:r>
      <w:r>
        <w:rPr>
          <w:rFonts w:ascii="Times New Roman" w:hAnsi="Times New Roman" w:cs="Times New Roman"/>
          <w:sz w:val="28"/>
          <w:szCs w:val="28"/>
        </w:rPr>
        <w:t xml:space="preserve"> 2011. - №6. – С.153-156.</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Шамис Е., Антипов А. Теория поколений.</w:t>
      </w:r>
      <w:r w:rsidR="00656252">
        <w:rPr>
          <w:rFonts w:ascii="Times New Roman" w:hAnsi="Times New Roman" w:cs="Times New Roman"/>
          <w:sz w:val="28"/>
          <w:szCs w:val="28"/>
        </w:rPr>
        <w:t xml:space="preserve"> </w:t>
      </w:r>
      <w:r w:rsidR="006E1CBD">
        <w:rPr>
          <w:rFonts w:ascii="Times New Roman" w:hAnsi="Times New Roman" w:cs="Times New Roman"/>
          <w:sz w:val="28"/>
          <w:szCs w:val="28"/>
        </w:rPr>
        <w:t>–</w:t>
      </w:r>
      <w:r w:rsidR="00656252">
        <w:rPr>
          <w:rFonts w:ascii="Times New Roman" w:hAnsi="Times New Roman" w:cs="Times New Roman"/>
          <w:sz w:val="28"/>
          <w:szCs w:val="28"/>
        </w:rPr>
        <w:t xml:space="preserve"> </w:t>
      </w:r>
      <w:r>
        <w:rPr>
          <w:rFonts w:ascii="Times New Roman" w:hAnsi="Times New Roman" w:cs="Times New Roman"/>
          <w:sz w:val="28"/>
          <w:szCs w:val="28"/>
        </w:rPr>
        <w:t>2011</w:t>
      </w:r>
      <w:r w:rsidR="006E1CBD">
        <w:rPr>
          <w:rFonts w:ascii="Times New Roman" w:hAnsi="Times New Roman" w:cs="Times New Roman"/>
          <w:sz w:val="28"/>
          <w:szCs w:val="28"/>
        </w:rPr>
        <w:t xml:space="preserve"> // </w:t>
      </w:r>
      <w:r>
        <w:rPr>
          <w:rFonts w:ascii="Times New Roman" w:hAnsi="Times New Roman" w:cs="Times New Roman"/>
          <w:sz w:val="28"/>
          <w:szCs w:val="28"/>
        </w:rPr>
        <w:t>http://old.executive.ru/publications/specialization/newfolder8086/article_5457 (дата обращения: 09.09.2014).</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Ихсанова Д.Т. Развитие ценностных ориентаций студентов в процессе адаптации к обучен</w:t>
      </w:r>
      <w:r w:rsidR="00656252">
        <w:rPr>
          <w:rFonts w:ascii="Times New Roman" w:hAnsi="Times New Roman" w:cs="Times New Roman"/>
          <w:sz w:val="28"/>
          <w:szCs w:val="28"/>
        </w:rPr>
        <w:t>ию в высшем учебном заведении: а</w:t>
      </w:r>
      <w:r>
        <w:rPr>
          <w:rFonts w:ascii="Times New Roman" w:hAnsi="Times New Roman" w:cs="Times New Roman"/>
          <w:sz w:val="28"/>
          <w:szCs w:val="28"/>
        </w:rPr>
        <w:t>втореф.</w:t>
      </w:r>
      <w:r w:rsidR="00656252">
        <w:rPr>
          <w:rFonts w:ascii="Times New Roman" w:hAnsi="Times New Roman" w:cs="Times New Roman"/>
          <w:sz w:val="28"/>
          <w:szCs w:val="28"/>
        </w:rPr>
        <w:t xml:space="preserve"> </w:t>
      </w:r>
      <w:r w:rsidR="006E1CBD">
        <w:rPr>
          <w:rFonts w:ascii="Times New Roman" w:hAnsi="Times New Roman" w:cs="Times New Roman"/>
          <w:sz w:val="28"/>
          <w:szCs w:val="28"/>
        </w:rPr>
        <w:t xml:space="preserve"> …  </w:t>
      </w:r>
      <w:r w:rsidR="00656252">
        <w:rPr>
          <w:rFonts w:ascii="Times New Roman" w:hAnsi="Times New Roman" w:cs="Times New Roman"/>
          <w:sz w:val="28"/>
          <w:szCs w:val="28"/>
        </w:rPr>
        <w:t xml:space="preserve">канд. психол. </w:t>
      </w:r>
      <w:r w:rsidR="00820FED">
        <w:rPr>
          <w:rFonts w:ascii="Times New Roman" w:hAnsi="Times New Roman" w:cs="Times New Roman"/>
          <w:sz w:val="28"/>
          <w:szCs w:val="28"/>
        </w:rPr>
        <w:t>н</w:t>
      </w:r>
      <w:r w:rsidR="00656252">
        <w:rPr>
          <w:rFonts w:ascii="Times New Roman" w:hAnsi="Times New Roman" w:cs="Times New Roman"/>
          <w:sz w:val="28"/>
          <w:szCs w:val="28"/>
        </w:rPr>
        <w:t xml:space="preserve">аук. – </w:t>
      </w:r>
      <w:r>
        <w:rPr>
          <w:rFonts w:ascii="Times New Roman" w:hAnsi="Times New Roman" w:cs="Times New Roman"/>
          <w:sz w:val="28"/>
          <w:szCs w:val="28"/>
        </w:rPr>
        <w:t>Алматы</w:t>
      </w:r>
      <w:r w:rsidR="006E1CBD">
        <w:rPr>
          <w:rFonts w:ascii="Times New Roman" w:hAnsi="Times New Roman" w:cs="Times New Roman"/>
          <w:sz w:val="28"/>
          <w:szCs w:val="28"/>
        </w:rPr>
        <w:t>,</w:t>
      </w:r>
      <w:r w:rsidR="00656252">
        <w:rPr>
          <w:rFonts w:ascii="Times New Roman" w:hAnsi="Times New Roman" w:cs="Times New Roman"/>
          <w:sz w:val="28"/>
          <w:szCs w:val="28"/>
        </w:rPr>
        <w:t xml:space="preserve"> </w:t>
      </w:r>
      <w:r>
        <w:rPr>
          <w:rFonts w:ascii="Times New Roman" w:hAnsi="Times New Roman" w:cs="Times New Roman"/>
          <w:sz w:val="28"/>
          <w:szCs w:val="28"/>
        </w:rPr>
        <w:t xml:space="preserve"> 2010. </w:t>
      </w:r>
      <w:r w:rsidR="00656252">
        <w:rPr>
          <w:rFonts w:ascii="Times New Roman" w:hAnsi="Times New Roman" w:cs="Times New Roman"/>
          <w:sz w:val="28"/>
          <w:szCs w:val="28"/>
        </w:rPr>
        <w:t xml:space="preserve">– </w:t>
      </w:r>
      <w:r>
        <w:rPr>
          <w:rFonts w:ascii="Times New Roman" w:hAnsi="Times New Roman" w:cs="Times New Roman"/>
          <w:sz w:val="28"/>
          <w:szCs w:val="28"/>
        </w:rPr>
        <w:t>27</w:t>
      </w:r>
      <w:r w:rsidR="00656252">
        <w:rPr>
          <w:rFonts w:ascii="Times New Roman" w:hAnsi="Times New Roman" w:cs="Times New Roman"/>
          <w:sz w:val="28"/>
          <w:szCs w:val="28"/>
        </w:rPr>
        <w:t xml:space="preserve"> </w:t>
      </w:r>
      <w:r>
        <w:rPr>
          <w:rFonts w:ascii="Times New Roman" w:hAnsi="Times New Roman" w:cs="Times New Roman"/>
          <w:sz w:val="28"/>
          <w:szCs w:val="28"/>
        </w:rPr>
        <w:t>с.</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Манджиева Е.В. Ценностные ориентации современной молодежи: содержание и тенденции изменений // Формирование у молодежи культуры межнационального и межконфессионального общен</w:t>
      </w:r>
      <w:r w:rsidR="009810CC">
        <w:rPr>
          <w:rFonts w:ascii="Times New Roman" w:hAnsi="Times New Roman" w:cs="Times New Roman"/>
          <w:sz w:val="28"/>
          <w:szCs w:val="28"/>
        </w:rPr>
        <w:t>ия: опыт, проблемы, перспективы</w:t>
      </w:r>
      <w:r w:rsidR="00656252" w:rsidRPr="00656252">
        <w:rPr>
          <w:rFonts w:ascii="Times New Roman" w:hAnsi="Times New Roman" w:cs="Times New Roman"/>
          <w:sz w:val="28"/>
          <w:szCs w:val="28"/>
        </w:rPr>
        <w:t xml:space="preserve"> </w:t>
      </w:r>
      <w:r w:rsidR="006E1CBD">
        <w:rPr>
          <w:rFonts w:ascii="Times New Roman" w:hAnsi="Times New Roman" w:cs="Times New Roman"/>
          <w:sz w:val="28"/>
          <w:szCs w:val="28"/>
        </w:rPr>
        <w:t>/</w:t>
      </w:r>
      <w:r>
        <w:rPr>
          <w:rFonts w:ascii="Times New Roman" w:hAnsi="Times New Roman" w:cs="Times New Roman"/>
          <w:sz w:val="28"/>
          <w:szCs w:val="28"/>
        </w:rPr>
        <w:t>/</w:t>
      </w:r>
      <w:r w:rsidR="00820FED">
        <w:rPr>
          <w:rFonts w:ascii="Times New Roman" w:hAnsi="Times New Roman" w:cs="Times New Roman"/>
          <w:sz w:val="28"/>
          <w:szCs w:val="28"/>
        </w:rPr>
        <w:t xml:space="preserve"> </w:t>
      </w:r>
      <w:r w:rsidR="006E1CBD">
        <w:rPr>
          <w:rFonts w:ascii="Times New Roman" w:hAnsi="Times New Roman" w:cs="Times New Roman"/>
          <w:sz w:val="28"/>
          <w:szCs w:val="28"/>
        </w:rPr>
        <w:t>М</w:t>
      </w:r>
      <w:r>
        <w:rPr>
          <w:rFonts w:ascii="Times New Roman" w:hAnsi="Times New Roman" w:cs="Times New Roman"/>
          <w:sz w:val="28"/>
          <w:szCs w:val="28"/>
        </w:rPr>
        <w:t>атериалы всероссийской научно-п</w:t>
      </w:r>
      <w:r w:rsidR="00820FED">
        <w:rPr>
          <w:rFonts w:ascii="Times New Roman" w:hAnsi="Times New Roman" w:cs="Times New Roman"/>
          <w:sz w:val="28"/>
          <w:szCs w:val="28"/>
        </w:rPr>
        <w:t>рактической конференции. - Харве</w:t>
      </w:r>
      <w:r>
        <w:rPr>
          <w:rFonts w:ascii="Times New Roman" w:hAnsi="Times New Roman" w:cs="Times New Roman"/>
          <w:sz w:val="28"/>
          <w:szCs w:val="28"/>
        </w:rPr>
        <w:t>ст, 2010. - С.140-145.</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Вардомацкий А.П. Ценностная типология личности и в</w:t>
      </w:r>
      <w:r w:rsidR="00820FED">
        <w:rPr>
          <w:rFonts w:ascii="Times New Roman" w:hAnsi="Times New Roman" w:cs="Times New Roman"/>
          <w:sz w:val="28"/>
          <w:szCs w:val="28"/>
        </w:rPr>
        <w:t>оспитательная практика</w:t>
      </w:r>
      <w:r w:rsidR="00912B1C">
        <w:rPr>
          <w:rFonts w:ascii="Times New Roman" w:hAnsi="Times New Roman" w:cs="Times New Roman"/>
          <w:sz w:val="28"/>
          <w:szCs w:val="28"/>
        </w:rPr>
        <w:t>.</w:t>
      </w:r>
      <w:r>
        <w:rPr>
          <w:rFonts w:ascii="Times New Roman" w:hAnsi="Times New Roman" w:cs="Times New Roman"/>
          <w:sz w:val="28"/>
          <w:szCs w:val="28"/>
        </w:rPr>
        <w:t xml:space="preserve"> Этика и мораль. – М.: Наука, 1990. </w:t>
      </w:r>
      <w:r w:rsidR="00656252">
        <w:rPr>
          <w:rFonts w:ascii="Times New Roman" w:hAnsi="Times New Roman" w:cs="Times New Roman"/>
          <w:sz w:val="28"/>
          <w:szCs w:val="28"/>
        </w:rPr>
        <w:t xml:space="preserve">- </w:t>
      </w:r>
      <w:r>
        <w:rPr>
          <w:rFonts w:ascii="Times New Roman" w:hAnsi="Times New Roman" w:cs="Times New Roman"/>
          <w:sz w:val="28"/>
          <w:szCs w:val="28"/>
        </w:rPr>
        <w:t>С. 25-41.</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Куницина В.Н. Ценностные ориентации студентов в связи с их профе</w:t>
      </w:r>
      <w:r w:rsidR="00820FED">
        <w:rPr>
          <w:rFonts w:ascii="Times New Roman" w:hAnsi="Times New Roman" w:cs="Times New Roman"/>
          <w:sz w:val="28"/>
          <w:szCs w:val="28"/>
        </w:rPr>
        <w:t xml:space="preserve">ссиональной направленностью // </w:t>
      </w:r>
      <w:r>
        <w:rPr>
          <w:rFonts w:ascii="Times New Roman" w:hAnsi="Times New Roman" w:cs="Times New Roman"/>
          <w:sz w:val="28"/>
          <w:szCs w:val="28"/>
        </w:rPr>
        <w:t>Исследования со</w:t>
      </w:r>
      <w:r w:rsidR="00820FED">
        <w:rPr>
          <w:rFonts w:ascii="Times New Roman" w:hAnsi="Times New Roman" w:cs="Times New Roman"/>
          <w:sz w:val="28"/>
          <w:szCs w:val="28"/>
        </w:rPr>
        <w:t xml:space="preserve">ветской социальной психологии </w:t>
      </w:r>
      <w:r w:rsidR="00820FED" w:rsidRPr="00820FED">
        <w:rPr>
          <w:rFonts w:ascii="Times New Roman" w:hAnsi="Times New Roman" w:cs="Times New Roman"/>
          <w:sz w:val="28"/>
          <w:szCs w:val="28"/>
        </w:rPr>
        <w:t>/</w:t>
      </w:r>
      <w:r w:rsidR="00820FED">
        <w:rPr>
          <w:rFonts w:ascii="Times New Roman" w:hAnsi="Times New Roman" w:cs="Times New Roman"/>
          <w:sz w:val="28"/>
          <w:szCs w:val="28"/>
        </w:rPr>
        <w:t xml:space="preserve"> п</w:t>
      </w:r>
      <w:r>
        <w:rPr>
          <w:rFonts w:ascii="Times New Roman" w:hAnsi="Times New Roman" w:cs="Times New Roman"/>
          <w:sz w:val="28"/>
          <w:szCs w:val="28"/>
        </w:rPr>
        <w:t>од ред. Стрискланда Л.Р., Трусова М.Р. и Локвуда Е. – Канада, 1986. – С.</w:t>
      </w:r>
      <w:r w:rsidR="00912B1C">
        <w:rPr>
          <w:rFonts w:ascii="Times New Roman" w:hAnsi="Times New Roman" w:cs="Times New Roman"/>
          <w:sz w:val="28"/>
          <w:szCs w:val="28"/>
        </w:rPr>
        <w:t xml:space="preserve"> </w:t>
      </w:r>
      <w:r>
        <w:rPr>
          <w:rFonts w:ascii="Times New Roman" w:hAnsi="Times New Roman" w:cs="Times New Roman"/>
          <w:sz w:val="28"/>
          <w:szCs w:val="28"/>
        </w:rPr>
        <w:t>80-89.</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Скриптунова Е.А., Морозов А.А. О предпочтениях городской молодежи // Социологические исследования. </w:t>
      </w:r>
      <w:r w:rsidR="00656252">
        <w:rPr>
          <w:rFonts w:ascii="Times New Roman" w:hAnsi="Times New Roman" w:cs="Times New Roman"/>
          <w:sz w:val="28"/>
          <w:szCs w:val="28"/>
        </w:rPr>
        <w:t xml:space="preserve">- </w:t>
      </w:r>
      <w:r w:rsidR="00912B1C">
        <w:rPr>
          <w:rFonts w:ascii="Times New Roman" w:hAnsi="Times New Roman" w:cs="Times New Roman"/>
          <w:sz w:val="28"/>
          <w:szCs w:val="28"/>
        </w:rPr>
        <w:t>2002. - №</w:t>
      </w:r>
      <w:r>
        <w:rPr>
          <w:rFonts w:ascii="Times New Roman" w:hAnsi="Times New Roman" w:cs="Times New Roman"/>
          <w:sz w:val="28"/>
          <w:szCs w:val="28"/>
        </w:rPr>
        <w:t>1. – С. 105-110.</w:t>
      </w:r>
    </w:p>
    <w:p w:rsidR="007964AE" w:rsidRPr="005B019A"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Лисовский В.Т. Духовный мир и ценностные ориентации молодеж</w:t>
      </w:r>
      <w:r w:rsidR="00820FED">
        <w:rPr>
          <w:rFonts w:ascii="Times New Roman" w:hAnsi="Times New Roman" w:cs="Times New Roman"/>
          <w:sz w:val="28"/>
          <w:szCs w:val="28"/>
        </w:rPr>
        <w:t>и России</w:t>
      </w:r>
      <w:r w:rsidR="006E1CBD">
        <w:rPr>
          <w:rFonts w:ascii="Times New Roman" w:hAnsi="Times New Roman" w:cs="Times New Roman"/>
          <w:sz w:val="28"/>
          <w:szCs w:val="28"/>
        </w:rPr>
        <w:t>:</w:t>
      </w:r>
      <w:r w:rsidR="00820FED">
        <w:rPr>
          <w:rFonts w:ascii="Times New Roman" w:hAnsi="Times New Roman" w:cs="Times New Roman"/>
          <w:sz w:val="28"/>
          <w:szCs w:val="28"/>
        </w:rPr>
        <w:t xml:space="preserve"> у</w:t>
      </w:r>
      <w:r w:rsidR="00656252">
        <w:rPr>
          <w:rFonts w:ascii="Times New Roman" w:hAnsi="Times New Roman" w:cs="Times New Roman"/>
          <w:sz w:val="28"/>
          <w:szCs w:val="28"/>
        </w:rPr>
        <w:t>ч</w:t>
      </w:r>
      <w:r w:rsidR="006E1CBD">
        <w:rPr>
          <w:rFonts w:ascii="Times New Roman" w:hAnsi="Times New Roman" w:cs="Times New Roman"/>
          <w:sz w:val="28"/>
          <w:szCs w:val="28"/>
        </w:rPr>
        <w:t xml:space="preserve">ебное </w:t>
      </w:r>
      <w:r w:rsidR="00656252">
        <w:rPr>
          <w:rFonts w:ascii="Times New Roman" w:hAnsi="Times New Roman" w:cs="Times New Roman"/>
          <w:sz w:val="28"/>
          <w:szCs w:val="28"/>
        </w:rPr>
        <w:t xml:space="preserve"> пособие. – </w:t>
      </w:r>
      <w:proofErr w:type="gramStart"/>
      <w:r w:rsidR="00656252">
        <w:rPr>
          <w:rFonts w:ascii="Times New Roman" w:hAnsi="Times New Roman" w:cs="Times New Roman"/>
          <w:sz w:val="28"/>
          <w:szCs w:val="28"/>
        </w:rPr>
        <w:t>СПб.</w:t>
      </w:r>
      <w:r w:rsidR="006E1CBD">
        <w:rPr>
          <w:rFonts w:ascii="Times New Roman" w:hAnsi="Times New Roman" w:cs="Times New Roman"/>
          <w:sz w:val="28"/>
          <w:szCs w:val="28"/>
        </w:rPr>
        <w:t>,</w:t>
      </w:r>
      <w:proofErr w:type="gramEnd"/>
      <w:r w:rsidR="006E1CBD">
        <w:rPr>
          <w:rFonts w:ascii="Times New Roman" w:hAnsi="Times New Roman" w:cs="Times New Roman"/>
          <w:sz w:val="28"/>
          <w:szCs w:val="28"/>
        </w:rPr>
        <w:t xml:space="preserve"> </w:t>
      </w:r>
      <w:r w:rsidR="00656252">
        <w:rPr>
          <w:rFonts w:ascii="Times New Roman" w:hAnsi="Times New Roman" w:cs="Times New Roman"/>
          <w:sz w:val="28"/>
          <w:szCs w:val="28"/>
        </w:rPr>
        <w:t xml:space="preserve"> </w:t>
      </w:r>
      <w:r>
        <w:rPr>
          <w:rFonts w:ascii="Times New Roman" w:hAnsi="Times New Roman" w:cs="Times New Roman"/>
          <w:sz w:val="28"/>
          <w:szCs w:val="28"/>
        </w:rPr>
        <w:t xml:space="preserve"> 2000</w:t>
      </w:r>
      <w:r w:rsidRPr="005B019A">
        <w:rPr>
          <w:rFonts w:ascii="Times New Roman" w:hAnsi="Times New Roman" w:cs="Times New Roman"/>
          <w:sz w:val="28"/>
          <w:szCs w:val="28"/>
        </w:rPr>
        <w:t>.</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Васина Е.А. Ценностные ориентации ли</w:t>
      </w:r>
      <w:r w:rsidR="00120E3C">
        <w:rPr>
          <w:rFonts w:ascii="Times New Roman" w:hAnsi="Times New Roman" w:cs="Times New Roman"/>
          <w:sz w:val="28"/>
          <w:szCs w:val="28"/>
        </w:rPr>
        <w:t>чности в юношеском возрасте</w:t>
      </w:r>
      <w:r w:rsidR="00120E3C" w:rsidRPr="00120E3C">
        <w:rPr>
          <w:rFonts w:ascii="Times New Roman" w:hAnsi="Times New Roman" w:cs="Times New Roman"/>
          <w:sz w:val="28"/>
          <w:szCs w:val="28"/>
        </w:rPr>
        <w:t>:</w:t>
      </w:r>
      <w:r w:rsidR="0095629B">
        <w:rPr>
          <w:rFonts w:ascii="Times New Roman" w:hAnsi="Times New Roman" w:cs="Times New Roman"/>
          <w:sz w:val="28"/>
          <w:szCs w:val="28"/>
        </w:rPr>
        <w:t xml:space="preserve"> а</w:t>
      </w:r>
      <w:r>
        <w:rPr>
          <w:rFonts w:ascii="Times New Roman" w:hAnsi="Times New Roman" w:cs="Times New Roman"/>
          <w:sz w:val="28"/>
          <w:szCs w:val="28"/>
        </w:rPr>
        <w:t>втор</w:t>
      </w:r>
      <w:r w:rsidR="0095629B">
        <w:rPr>
          <w:rFonts w:ascii="Times New Roman" w:hAnsi="Times New Roman" w:cs="Times New Roman"/>
          <w:sz w:val="28"/>
          <w:szCs w:val="28"/>
        </w:rPr>
        <w:t>еф.</w:t>
      </w:r>
      <w:r w:rsidR="006E1CBD">
        <w:rPr>
          <w:rFonts w:ascii="Times New Roman" w:hAnsi="Times New Roman" w:cs="Times New Roman"/>
          <w:sz w:val="28"/>
          <w:szCs w:val="28"/>
        </w:rPr>
        <w:t xml:space="preserve">  … </w:t>
      </w:r>
      <w:r w:rsidR="0095629B">
        <w:rPr>
          <w:rFonts w:ascii="Times New Roman" w:hAnsi="Times New Roman" w:cs="Times New Roman"/>
          <w:sz w:val="28"/>
          <w:szCs w:val="28"/>
        </w:rPr>
        <w:t xml:space="preserve"> </w:t>
      </w:r>
      <w:r>
        <w:rPr>
          <w:rFonts w:ascii="Times New Roman" w:hAnsi="Times New Roman" w:cs="Times New Roman"/>
          <w:sz w:val="28"/>
          <w:szCs w:val="28"/>
        </w:rPr>
        <w:t>канд.</w:t>
      </w:r>
      <w:r w:rsidR="0095629B">
        <w:rPr>
          <w:rFonts w:ascii="Times New Roman" w:hAnsi="Times New Roman" w:cs="Times New Roman"/>
          <w:sz w:val="28"/>
          <w:szCs w:val="28"/>
        </w:rPr>
        <w:t xml:space="preserve"> </w:t>
      </w:r>
      <w:r>
        <w:rPr>
          <w:rFonts w:ascii="Times New Roman" w:hAnsi="Times New Roman" w:cs="Times New Roman"/>
          <w:sz w:val="28"/>
          <w:szCs w:val="28"/>
        </w:rPr>
        <w:t>псих.</w:t>
      </w:r>
      <w:r w:rsidR="0095629B">
        <w:rPr>
          <w:rFonts w:ascii="Times New Roman" w:hAnsi="Times New Roman" w:cs="Times New Roman"/>
          <w:sz w:val="28"/>
          <w:szCs w:val="28"/>
        </w:rPr>
        <w:t xml:space="preserve"> </w:t>
      </w:r>
      <w:r>
        <w:rPr>
          <w:rFonts w:ascii="Times New Roman" w:hAnsi="Times New Roman" w:cs="Times New Roman"/>
          <w:sz w:val="28"/>
          <w:szCs w:val="28"/>
        </w:rPr>
        <w:t>н</w:t>
      </w:r>
      <w:r w:rsidR="0095629B">
        <w:rPr>
          <w:rFonts w:ascii="Times New Roman" w:hAnsi="Times New Roman" w:cs="Times New Roman"/>
          <w:sz w:val="28"/>
          <w:szCs w:val="28"/>
        </w:rPr>
        <w:t>аук</w:t>
      </w:r>
      <w:r w:rsidR="00120E3C" w:rsidRPr="00120E3C">
        <w:rPr>
          <w:rFonts w:ascii="Times New Roman" w:hAnsi="Times New Roman" w:cs="Times New Roman"/>
          <w:sz w:val="28"/>
          <w:szCs w:val="28"/>
        </w:rPr>
        <w:t xml:space="preserve">. </w:t>
      </w:r>
      <w:r>
        <w:rPr>
          <w:rFonts w:ascii="Times New Roman" w:hAnsi="Times New Roman" w:cs="Times New Roman"/>
          <w:sz w:val="28"/>
          <w:szCs w:val="28"/>
        </w:rPr>
        <w:t>–</w:t>
      </w:r>
      <w:r w:rsidR="00912B1C">
        <w:rPr>
          <w:rFonts w:ascii="Times New Roman" w:hAnsi="Times New Roman" w:cs="Times New Roman"/>
          <w:sz w:val="28"/>
          <w:szCs w:val="28"/>
        </w:rPr>
        <w:t xml:space="preserve"> </w:t>
      </w:r>
      <w:r>
        <w:rPr>
          <w:rFonts w:ascii="Times New Roman" w:hAnsi="Times New Roman" w:cs="Times New Roman"/>
          <w:sz w:val="28"/>
          <w:szCs w:val="28"/>
        </w:rPr>
        <w:t>Л., 1992. – 34 с.</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21048C">
        <w:rPr>
          <w:rFonts w:ascii="Times New Roman" w:hAnsi="Times New Roman" w:cs="Times New Roman"/>
          <w:sz w:val="28"/>
          <w:szCs w:val="28"/>
        </w:rPr>
        <w:t xml:space="preserve">Шакеева Ч. А. К структуре ценностных ориентации молодежи в новой социально-экономической среде // Психология: итоги и перспективы: </w:t>
      </w:r>
      <w:r w:rsidR="009C250D" w:rsidRPr="0021048C">
        <w:rPr>
          <w:rFonts w:ascii="Times New Roman" w:hAnsi="Times New Roman" w:cs="Times New Roman"/>
          <w:sz w:val="28"/>
          <w:szCs w:val="28"/>
        </w:rPr>
        <w:t>т</w:t>
      </w:r>
      <w:r w:rsidRPr="0021048C">
        <w:rPr>
          <w:rFonts w:ascii="Times New Roman" w:hAnsi="Times New Roman" w:cs="Times New Roman"/>
          <w:sz w:val="28"/>
          <w:szCs w:val="28"/>
        </w:rPr>
        <w:t>езисы научно-пр</w:t>
      </w:r>
      <w:r w:rsidR="0095629B">
        <w:rPr>
          <w:rFonts w:ascii="Times New Roman" w:hAnsi="Times New Roman" w:cs="Times New Roman"/>
          <w:sz w:val="28"/>
          <w:szCs w:val="28"/>
        </w:rPr>
        <w:t xml:space="preserve">актической конференции. - </w:t>
      </w:r>
      <w:proofErr w:type="gramStart"/>
      <w:r w:rsidR="0095629B">
        <w:rPr>
          <w:rFonts w:ascii="Times New Roman" w:hAnsi="Times New Roman" w:cs="Times New Roman"/>
          <w:sz w:val="28"/>
          <w:szCs w:val="28"/>
        </w:rPr>
        <w:t>СПб.</w:t>
      </w:r>
      <w:r w:rsidR="006E1CBD">
        <w:rPr>
          <w:rFonts w:ascii="Times New Roman" w:hAnsi="Times New Roman" w:cs="Times New Roman"/>
          <w:sz w:val="28"/>
          <w:szCs w:val="28"/>
        </w:rPr>
        <w:t>,</w:t>
      </w:r>
      <w:proofErr w:type="gramEnd"/>
      <w:r w:rsidR="0095629B">
        <w:rPr>
          <w:rFonts w:ascii="Times New Roman" w:hAnsi="Times New Roman" w:cs="Times New Roman"/>
          <w:sz w:val="28"/>
          <w:szCs w:val="28"/>
        </w:rPr>
        <w:t xml:space="preserve"> </w:t>
      </w:r>
      <w:r w:rsidRPr="0021048C">
        <w:rPr>
          <w:rFonts w:ascii="Times New Roman" w:hAnsi="Times New Roman" w:cs="Times New Roman"/>
          <w:sz w:val="28"/>
          <w:szCs w:val="28"/>
        </w:rPr>
        <w:t>1996. - С. 106-108.</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511CED">
        <w:rPr>
          <w:rFonts w:ascii="Times New Roman" w:hAnsi="Times New Roman" w:cs="Times New Roman"/>
          <w:sz w:val="28"/>
          <w:szCs w:val="28"/>
        </w:rPr>
        <w:t>Шакеева Ч.А. Ценностные ориентации и самочувствие молодежи в новых общественно-экономических условиях. – М.: Институт практической психологии, 1998. – 192 с.</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Белинская Е.П. Система ценностей личности в перспективе толерантности //</w:t>
      </w:r>
      <w:r w:rsidR="006E1CBD">
        <w:rPr>
          <w:rFonts w:ascii="Times New Roman" w:hAnsi="Times New Roman" w:cs="Times New Roman"/>
          <w:sz w:val="28"/>
          <w:szCs w:val="28"/>
        </w:rPr>
        <w:t xml:space="preserve"> </w:t>
      </w:r>
      <w:r>
        <w:rPr>
          <w:rFonts w:ascii="Times New Roman" w:hAnsi="Times New Roman" w:cs="Times New Roman"/>
          <w:sz w:val="28"/>
          <w:szCs w:val="28"/>
        </w:rPr>
        <w:t>http://www.tolerance.ru/VT-5-sistema.php?PrPage=VT.</w:t>
      </w:r>
    </w:p>
    <w:p w:rsidR="007964AE" w:rsidRPr="00AA585D"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Далгатов М.М., </w:t>
      </w:r>
      <w:r>
        <w:rPr>
          <w:rFonts w:ascii="Times New Roman" w:hAnsi="Times New Roman" w:cs="Times New Roman"/>
          <w:color w:val="000000" w:themeColor="text1"/>
          <w:sz w:val="28"/>
          <w:szCs w:val="28"/>
        </w:rPr>
        <w:softHyphen/>
        <w:t xml:space="preserve">Магомедова Н.Т., </w:t>
      </w:r>
      <w:r>
        <w:rPr>
          <w:rFonts w:ascii="Times New Roman" w:hAnsi="Times New Roman" w:cs="Times New Roman"/>
          <w:color w:val="000000" w:themeColor="text1"/>
          <w:sz w:val="28"/>
          <w:szCs w:val="28"/>
        </w:rPr>
        <w:softHyphen/>
        <w:t xml:space="preserve">Асадулаева У.М., </w:t>
      </w:r>
      <w:r>
        <w:rPr>
          <w:rFonts w:ascii="Times New Roman" w:hAnsi="Times New Roman" w:cs="Times New Roman"/>
          <w:color w:val="000000" w:themeColor="text1"/>
          <w:sz w:val="28"/>
          <w:szCs w:val="28"/>
        </w:rPr>
        <w:softHyphen/>
        <w:t>Гадисова И.А. Ценностные и смысложизненные ориентации студентов исламских и светских высших учебных заведений // Известия Дагестанского государственного педагогического университета.</w:t>
      </w:r>
      <w:r w:rsidR="0095629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Серия </w:t>
      </w:r>
      <w:r w:rsidR="0092254C">
        <w:rPr>
          <w:rFonts w:ascii="Times New Roman" w:hAnsi="Times New Roman" w:cs="Times New Roman"/>
          <w:color w:val="000000" w:themeColor="text1"/>
          <w:sz w:val="28"/>
          <w:szCs w:val="28"/>
          <w:lang w:val="en-US"/>
        </w:rPr>
        <w:t>g</w:t>
      </w:r>
      <w:r>
        <w:rPr>
          <w:rFonts w:ascii="Times New Roman" w:hAnsi="Times New Roman" w:cs="Times New Roman"/>
          <w:color w:val="000000" w:themeColor="text1"/>
          <w:sz w:val="28"/>
          <w:szCs w:val="28"/>
        </w:rPr>
        <w:t xml:space="preserve">сихолого-педагогические науки. </w:t>
      </w:r>
      <w:r w:rsidR="0095629B">
        <w:rPr>
          <w:rFonts w:ascii="Times New Roman" w:hAnsi="Times New Roman" w:cs="Times New Roman"/>
          <w:color w:val="000000" w:themeColor="text1"/>
          <w:sz w:val="28"/>
          <w:szCs w:val="28"/>
        </w:rPr>
        <w:t xml:space="preserve"> - 2011. - </w:t>
      </w:r>
      <w:r w:rsidR="009C250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3 (16)</w:t>
      </w:r>
      <w:r w:rsidR="006E1CB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C</w:t>
      </w:r>
      <w:r>
        <w:rPr>
          <w:rFonts w:ascii="Times New Roman" w:hAnsi="Times New Roman" w:cs="Times New Roman"/>
          <w:color w:val="000000" w:themeColor="text1"/>
          <w:sz w:val="28"/>
          <w:szCs w:val="28"/>
        </w:rPr>
        <w:t>.12-18.</w:t>
      </w:r>
      <w:r>
        <w:rPr>
          <w:rFonts w:ascii="Times New Roman" w:hAnsi="Times New Roman" w:cs="Times New Roman"/>
          <w:color w:val="000000" w:themeColor="text1"/>
          <w:sz w:val="28"/>
          <w:szCs w:val="28"/>
        </w:rPr>
        <w:softHyphen/>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Ковальчук Я. В. Выбор ценностей в современных субкультурах молодежи мегаполиса // Знание. Понимание. Умение. </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2012. </w:t>
      </w:r>
      <w:r>
        <w:rPr>
          <w:rFonts w:ascii="Times New Roman" w:hAnsi="Times New Roman" w:cs="Times New Roman"/>
          <w:color w:val="000000" w:themeColor="text1"/>
          <w:sz w:val="28"/>
          <w:szCs w:val="28"/>
        </w:rPr>
        <w:t>-</w:t>
      </w:r>
      <w:r w:rsidR="006E1CBD">
        <w:rPr>
          <w:rFonts w:ascii="Times New Roman" w:hAnsi="Times New Roman" w:cs="Times New Roman"/>
          <w:sz w:val="28"/>
          <w:szCs w:val="28"/>
        </w:rPr>
        <w:t xml:space="preserve"> №</w:t>
      </w:r>
      <w:r>
        <w:rPr>
          <w:rFonts w:ascii="Times New Roman" w:hAnsi="Times New Roman" w:cs="Times New Roman"/>
          <w:sz w:val="28"/>
          <w:szCs w:val="28"/>
        </w:rPr>
        <w:t xml:space="preserve">3. </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С. 309–312.</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Морозова С.В. Изучение специфики взаимосвязей ценностных и смысложизненных ориентаций с л</w:t>
      </w:r>
      <w:r w:rsidR="00920823">
        <w:rPr>
          <w:rFonts w:ascii="Times New Roman" w:hAnsi="Times New Roman" w:cs="Times New Roman"/>
          <w:sz w:val="28"/>
          <w:szCs w:val="28"/>
        </w:rPr>
        <w:t>ичностными свойствами студентов</w:t>
      </w:r>
      <w:r w:rsidR="00920823" w:rsidRPr="00920823">
        <w:rPr>
          <w:rFonts w:ascii="Times New Roman" w:hAnsi="Times New Roman" w:cs="Times New Roman"/>
          <w:sz w:val="28"/>
          <w:szCs w:val="28"/>
        </w:rPr>
        <w:t xml:space="preserve"> </w:t>
      </w:r>
      <w:r>
        <w:rPr>
          <w:rFonts w:ascii="Times New Roman" w:hAnsi="Times New Roman" w:cs="Times New Roman"/>
          <w:sz w:val="28"/>
          <w:szCs w:val="28"/>
        </w:rPr>
        <w:t>// Социальная психология</w:t>
      </w:r>
      <w:r w:rsidR="006E1CBD">
        <w:rPr>
          <w:rFonts w:ascii="Times New Roman" w:hAnsi="Times New Roman" w:cs="Times New Roman"/>
          <w:sz w:val="28"/>
          <w:szCs w:val="28"/>
        </w:rPr>
        <w:t>. -</w:t>
      </w:r>
      <w:r>
        <w:rPr>
          <w:rFonts w:ascii="Times New Roman" w:hAnsi="Times New Roman" w:cs="Times New Roman"/>
          <w:sz w:val="28"/>
          <w:szCs w:val="28"/>
        </w:rPr>
        <w:t xml:space="preserve"> 2013. - №1.- С.</w:t>
      </w:r>
      <w:r w:rsidR="006E1CBD">
        <w:rPr>
          <w:rFonts w:ascii="Times New Roman" w:hAnsi="Times New Roman" w:cs="Times New Roman"/>
          <w:sz w:val="28"/>
          <w:szCs w:val="28"/>
        </w:rPr>
        <w:t xml:space="preserve"> </w:t>
      </w:r>
      <w:r>
        <w:rPr>
          <w:rFonts w:ascii="Times New Roman" w:hAnsi="Times New Roman" w:cs="Times New Roman"/>
          <w:sz w:val="28"/>
          <w:szCs w:val="28"/>
        </w:rPr>
        <w:t>27-33.</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Матюх Е.Т. Жизненные ценности современной молодежи в условиях социального риска // Современные проблемы науки и образования. Электронный научный журнал </w:t>
      </w:r>
      <w:r w:rsidR="006E1CBD">
        <w:rPr>
          <w:rFonts w:ascii="Times New Roman" w:hAnsi="Times New Roman" w:cs="Times New Roman"/>
          <w:sz w:val="28"/>
          <w:szCs w:val="28"/>
        </w:rPr>
        <w:t xml:space="preserve"> // </w:t>
      </w:r>
      <w:r>
        <w:rPr>
          <w:rFonts w:ascii="Times New Roman" w:hAnsi="Times New Roman" w:cs="Times New Roman"/>
          <w:sz w:val="28"/>
          <w:szCs w:val="28"/>
        </w:rPr>
        <w:t>http://www.science-education.ru/104-6783 (дата обращения 26.04. 2013)</w:t>
      </w:r>
      <w:r w:rsidR="006E1CBD">
        <w:rPr>
          <w:rFonts w:ascii="Times New Roman" w:hAnsi="Times New Roman" w:cs="Times New Roman"/>
          <w:sz w:val="28"/>
          <w:szCs w:val="28"/>
        </w:rPr>
        <w:t>.</w:t>
      </w:r>
    </w:p>
    <w:p w:rsidR="007964AE" w:rsidRPr="00AA585D"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lastRenderedPageBreak/>
        <w:t>Авадэни Ю.И., Куликова О.М., Радионова В.А. Исследование структуры ценностей студентов вузов с применением технологии Data Mining // Научное обозрение. - 2014. - №1. - С.</w:t>
      </w:r>
      <w:r w:rsidR="006E1CB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11-16.</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Мухамбетова К.А., Кунаева Д.Д. Ценности современной молодежи (на примере России и Казахстана) //</w:t>
      </w:r>
      <w:r w:rsidR="0073161A" w:rsidRPr="0073161A">
        <w:rPr>
          <w:rFonts w:ascii="Times New Roman" w:hAnsi="Times New Roman" w:cs="Times New Roman"/>
          <w:sz w:val="28"/>
          <w:szCs w:val="28"/>
        </w:rPr>
        <w:t xml:space="preserve"> </w:t>
      </w:r>
      <w:r>
        <w:rPr>
          <w:rFonts w:ascii="Times New Roman" w:hAnsi="Times New Roman" w:cs="Times New Roman"/>
          <w:sz w:val="28"/>
          <w:szCs w:val="28"/>
        </w:rPr>
        <w:t>Вестник Омского университета</w:t>
      </w:r>
      <w:r w:rsidR="006E1CBD">
        <w:rPr>
          <w:rFonts w:ascii="Times New Roman" w:hAnsi="Times New Roman" w:cs="Times New Roman"/>
          <w:sz w:val="28"/>
          <w:szCs w:val="28"/>
        </w:rPr>
        <w:t>. -</w:t>
      </w:r>
      <w:r>
        <w:rPr>
          <w:rFonts w:ascii="Times New Roman" w:hAnsi="Times New Roman" w:cs="Times New Roman"/>
          <w:sz w:val="28"/>
          <w:szCs w:val="28"/>
        </w:rPr>
        <w:t xml:space="preserve"> 2004. </w:t>
      </w:r>
      <w:r w:rsidR="0095629B">
        <w:rPr>
          <w:rFonts w:ascii="Times New Roman" w:hAnsi="Times New Roman" w:cs="Times New Roman"/>
          <w:sz w:val="28"/>
          <w:szCs w:val="28"/>
        </w:rPr>
        <w:t xml:space="preserve">- </w:t>
      </w:r>
      <w:r w:rsidR="006E1CBD">
        <w:rPr>
          <w:rFonts w:ascii="Times New Roman" w:hAnsi="Times New Roman" w:cs="Times New Roman"/>
          <w:sz w:val="28"/>
          <w:szCs w:val="28"/>
        </w:rPr>
        <w:t>№</w:t>
      </w:r>
      <w:r>
        <w:rPr>
          <w:rFonts w:ascii="Times New Roman" w:hAnsi="Times New Roman" w:cs="Times New Roman"/>
          <w:sz w:val="28"/>
          <w:szCs w:val="28"/>
        </w:rPr>
        <w:t>2. С. 73–76.</w:t>
      </w:r>
    </w:p>
    <w:p w:rsidR="007964AE" w:rsidRPr="00AA585D"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Гаджимурадова З.М. Дагестанская молодежь в поисках смысла жизни // Развитие личности. – 2005. – №2. – С.122-132.</w:t>
      </w:r>
    </w:p>
    <w:p w:rsidR="007964AE" w:rsidRPr="00AA585D"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Карпушина Л.В., Акопян Р.Г. Особенности личностных ценностей представителей французского этноса // Вестник Самарской гуманитарной академии. Серия «Психология». - 2008. - №2 (4). - С.178-186.</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Магун В.С., Руднев М.Г. Международные сравнения базовых ценностей российского населения и </w:t>
      </w:r>
      <w:r w:rsidR="00820FED">
        <w:rPr>
          <w:rFonts w:ascii="Times New Roman" w:hAnsi="Times New Roman" w:cs="Times New Roman"/>
          <w:sz w:val="28"/>
          <w:szCs w:val="28"/>
        </w:rPr>
        <w:t>динамика процессов социализации</w:t>
      </w:r>
      <w:r w:rsidR="00820FED" w:rsidRPr="00820FED">
        <w:rPr>
          <w:rFonts w:ascii="Times New Roman" w:hAnsi="Times New Roman" w:cs="Times New Roman"/>
          <w:sz w:val="28"/>
          <w:szCs w:val="28"/>
        </w:rPr>
        <w:t xml:space="preserve"> //</w:t>
      </w:r>
      <w:r w:rsidR="0095629B">
        <w:rPr>
          <w:rFonts w:ascii="Times New Roman" w:hAnsi="Times New Roman" w:cs="Times New Roman"/>
          <w:sz w:val="28"/>
          <w:szCs w:val="28"/>
        </w:rPr>
        <w:t xml:space="preserve"> Образовательная политика</w:t>
      </w:r>
      <w:r w:rsidR="006E1CBD">
        <w:rPr>
          <w:rFonts w:ascii="Times New Roman" w:hAnsi="Times New Roman" w:cs="Times New Roman"/>
          <w:sz w:val="28"/>
          <w:szCs w:val="28"/>
        </w:rPr>
        <w:t>. -</w:t>
      </w:r>
      <w:r w:rsidR="0095629B">
        <w:rPr>
          <w:rFonts w:ascii="Times New Roman" w:hAnsi="Times New Roman" w:cs="Times New Roman"/>
          <w:sz w:val="28"/>
          <w:szCs w:val="28"/>
        </w:rPr>
        <w:t xml:space="preserve"> 2010. - </w:t>
      </w:r>
      <w:r w:rsidR="006E1CBD">
        <w:rPr>
          <w:rFonts w:ascii="Times New Roman" w:hAnsi="Times New Roman" w:cs="Times New Roman"/>
          <w:sz w:val="28"/>
          <w:szCs w:val="28"/>
        </w:rPr>
        <w:t>№</w:t>
      </w:r>
      <w:r w:rsidR="0095629B">
        <w:rPr>
          <w:rFonts w:ascii="Times New Roman" w:hAnsi="Times New Roman" w:cs="Times New Roman"/>
          <w:sz w:val="28"/>
          <w:szCs w:val="28"/>
        </w:rPr>
        <w:t>9</w:t>
      </w:r>
      <w:r w:rsidR="006E1CBD">
        <w:rPr>
          <w:rFonts w:ascii="Times New Roman" w:hAnsi="Times New Roman" w:cs="Times New Roman"/>
          <w:sz w:val="28"/>
          <w:szCs w:val="28"/>
        </w:rPr>
        <w:t>-</w:t>
      </w:r>
      <w:r w:rsidR="0095629B">
        <w:rPr>
          <w:rFonts w:ascii="Times New Roman" w:hAnsi="Times New Roman" w:cs="Times New Roman"/>
          <w:sz w:val="28"/>
          <w:szCs w:val="28"/>
        </w:rPr>
        <w:t>10. -</w:t>
      </w:r>
      <w:r>
        <w:rPr>
          <w:rFonts w:ascii="Times New Roman" w:hAnsi="Times New Roman" w:cs="Times New Roman"/>
          <w:sz w:val="28"/>
          <w:szCs w:val="28"/>
        </w:rPr>
        <w:t xml:space="preserve"> С. 65–72.</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Айдосова Ж.К., Ахметова Д.Б., Ким А.М. Ценностные ориентации и коммуникативные про</w:t>
      </w:r>
      <w:r w:rsidR="005026B2">
        <w:rPr>
          <w:rFonts w:ascii="Times New Roman" w:hAnsi="Times New Roman" w:cs="Times New Roman"/>
          <w:sz w:val="28"/>
          <w:szCs w:val="28"/>
        </w:rPr>
        <w:t>блемы студентов // Вестник КазНУ</w:t>
      </w:r>
      <w:r>
        <w:rPr>
          <w:rFonts w:ascii="Times New Roman" w:hAnsi="Times New Roman" w:cs="Times New Roman"/>
          <w:sz w:val="28"/>
          <w:szCs w:val="28"/>
        </w:rPr>
        <w:t>. Серия психологии и социологии. - 2011. - №2(37).- С.30-33.</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Сатыбалдина Н.К., Ургалиев Р.Ж. Гендерные особенности жизненных ценностей совре</w:t>
      </w:r>
      <w:r w:rsidR="005026B2">
        <w:rPr>
          <w:rFonts w:ascii="Times New Roman" w:hAnsi="Times New Roman" w:cs="Times New Roman"/>
          <w:sz w:val="28"/>
          <w:szCs w:val="28"/>
        </w:rPr>
        <w:t>менной молодежи // Вестник КазНУ</w:t>
      </w:r>
      <w:r>
        <w:rPr>
          <w:rFonts w:ascii="Times New Roman" w:hAnsi="Times New Roman" w:cs="Times New Roman"/>
          <w:sz w:val="28"/>
          <w:szCs w:val="28"/>
        </w:rPr>
        <w:t>. Серия психологии и социологии. - 2011. - №3(38).</w:t>
      </w:r>
      <w:r w:rsidR="0095629B">
        <w:rPr>
          <w:rFonts w:ascii="Times New Roman" w:hAnsi="Times New Roman" w:cs="Times New Roman"/>
          <w:sz w:val="28"/>
          <w:szCs w:val="28"/>
        </w:rPr>
        <w:t xml:space="preserve"> </w:t>
      </w:r>
      <w:r>
        <w:rPr>
          <w:rFonts w:ascii="Times New Roman" w:hAnsi="Times New Roman" w:cs="Times New Roman"/>
          <w:sz w:val="28"/>
          <w:szCs w:val="28"/>
        </w:rPr>
        <w:t>- С.19-22.</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Аймаганбетова О.Х., Альжанова Л.С. Из опыта прикладного исследования ценностных ориентаций студен</w:t>
      </w:r>
      <w:r w:rsidR="00920823">
        <w:rPr>
          <w:rFonts w:ascii="Times New Roman" w:hAnsi="Times New Roman" w:cs="Times New Roman"/>
          <w:sz w:val="28"/>
          <w:szCs w:val="28"/>
        </w:rPr>
        <w:t>ческой молодежи // Вестник КазНУ</w:t>
      </w:r>
      <w:r>
        <w:rPr>
          <w:rFonts w:ascii="Times New Roman" w:hAnsi="Times New Roman" w:cs="Times New Roman"/>
          <w:sz w:val="28"/>
          <w:szCs w:val="28"/>
        </w:rPr>
        <w:t>. Серия психологии и социологии. - 2011. - №4 (39). - С.</w:t>
      </w:r>
      <w:r w:rsidR="006E1CBD">
        <w:rPr>
          <w:rFonts w:ascii="Times New Roman" w:hAnsi="Times New Roman" w:cs="Times New Roman"/>
          <w:sz w:val="28"/>
          <w:szCs w:val="28"/>
        </w:rPr>
        <w:t xml:space="preserve">  </w:t>
      </w:r>
      <w:r>
        <w:rPr>
          <w:rFonts w:ascii="Times New Roman" w:hAnsi="Times New Roman" w:cs="Times New Roman"/>
          <w:sz w:val="28"/>
          <w:szCs w:val="28"/>
        </w:rPr>
        <w:t>3-6.</w:t>
      </w:r>
    </w:p>
    <w:p w:rsidR="007964AE" w:rsidRPr="008D415D" w:rsidRDefault="007964AE" w:rsidP="006E1CBD">
      <w:pPr>
        <w:pStyle w:val="a7"/>
        <w:numPr>
          <w:ilvl w:val="0"/>
          <w:numId w:val="34"/>
        </w:numPr>
        <w:tabs>
          <w:tab w:val="left" w:pos="1134"/>
        </w:tabs>
        <w:spacing w:after="0" w:line="240" w:lineRule="auto"/>
        <w:jc w:val="both"/>
        <w:rPr>
          <w:rFonts w:ascii="Times New Roman" w:hAnsi="Times New Roman" w:cs="Times New Roman"/>
          <w:sz w:val="28"/>
          <w:szCs w:val="28"/>
          <w:lang w:val="en-US"/>
        </w:rPr>
      </w:pPr>
      <w:r w:rsidRPr="008D415D">
        <w:rPr>
          <w:rFonts w:ascii="Times New Roman" w:hAnsi="Times New Roman" w:cs="Times New Roman"/>
          <w:sz w:val="28"/>
          <w:szCs w:val="28"/>
          <w:lang w:val="en-US"/>
        </w:rPr>
        <w:t xml:space="preserve">Alzhanova L., Aimaganbetova O., Yermekbayeva M. Cross-cultural research of ethnic stereotypes </w:t>
      </w:r>
      <w:r w:rsidR="00820FED">
        <w:rPr>
          <w:rFonts w:ascii="Times New Roman" w:hAnsi="Times New Roman" w:cs="Times New Roman"/>
          <w:sz w:val="28"/>
          <w:szCs w:val="28"/>
          <w:lang w:val="en-US"/>
        </w:rPr>
        <w:t>in polyethnic Kazakhstan //</w:t>
      </w:r>
      <w:r w:rsidRPr="008D415D">
        <w:rPr>
          <w:rFonts w:ascii="Times New Roman" w:hAnsi="Times New Roman" w:cs="Times New Roman"/>
          <w:sz w:val="28"/>
          <w:szCs w:val="28"/>
          <w:lang w:val="en-US"/>
        </w:rPr>
        <w:t xml:space="preserve"> International Conference on Behavioral and</w:t>
      </w:r>
      <w:r w:rsidR="0095629B">
        <w:rPr>
          <w:rFonts w:ascii="Times New Roman" w:hAnsi="Times New Roman" w:cs="Times New Roman"/>
          <w:sz w:val="28"/>
          <w:szCs w:val="28"/>
          <w:lang w:val="en-US"/>
        </w:rPr>
        <w:t xml:space="preserve"> Psychological Sciences</w:t>
      </w:r>
      <w:r w:rsidR="006E1CBD" w:rsidRPr="006E1CBD">
        <w:rPr>
          <w:rFonts w:ascii="Times New Roman" w:hAnsi="Times New Roman" w:cs="Times New Roman"/>
          <w:sz w:val="28"/>
          <w:szCs w:val="28"/>
          <w:lang w:val="en-US"/>
        </w:rPr>
        <w:t xml:space="preserve">. </w:t>
      </w:r>
      <w:r w:rsidR="00912B1C">
        <w:rPr>
          <w:rFonts w:ascii="Times New Roman" w:hAnsi="Times New Roman" w:cs="Times New Roman"/>
          <w:sz w:val="28"/>
          <w:szCs w:val="28"/>
          <w:lang w:val="en-US"/>
        </w:rPr>
        <w:t>–</w:t>
      </w:r>
      <w:r w:rsidR="00820FED">
        <w:rPr>
          <w:rFonts w:ascii="Times New Roman" w:hAnsi="Times New Roman" w:cs="Times New Roman"/>
          <w:sz w:val="28"/>
          <w:szCs w:val="28"/>
          <w:lang w:val="en-US"/>
        </w:rPr>
        <w:t xml:space="preserve"> </w:t>
      </w:r>
      <w:r w:rsidR="00912B1C" w:rsidRPr="008D415D">
        <w:rPr>
          <w:rFonts w:ascii="Times New Roman" w:hAnsi="Times New Roman" w:cs="Times New Roman"/>
          <w:sz w:val="28"/>
          <w:szCs w:val="28"/>
          <w:lang w:val="en-US"/>
        </w:rPr>
        <w:t>Paris</w:t>
      </w:r>
      <w:r w:rsidR="00912B1C" w:rsidRPr="00912B1C">
        <w:rPr>
          <w:rFonts w:ascii="Times New Roman" w:hAnsi="Times New Roman" w:cs="Times New Roman"/>
          <w:sz w:val="28"/>
          <w:szCs w:val="28"/>
          <w:lang w:val="en-US"/>
        </w:rPr>
        <w:t>:</w:t>
      </w:r>
      <w:r w:rsidR="00912B1C" w:rsidRPr="008D415D">
        <w:rPr>
          <w:rFonts w:ascii="Times New Roman" w:hAnsi="Times New Roman" w:cs="Times New Roman"/>
          <w:sz w:val="28"/>
          <w:szCs w:val="28"/>
          <w:lang w:val="en-US"/>
        </w:rPr>
        <w:t xml:space="preserve"> ICBPS</w:t>
      </w:r>
      <w:r w:rsidR="00912B1C" w:rsidRPr="00912B1C">
        <w:rPr>
          <w:rFonts w:ascii="Times New Roman" w:hAnsi="Times New Roman" w:cs="Times New Roman"/>
          <w:sz w:val="28"/>
          <w:szCs w:val="28"/>
          <w:lang w:val="en-US"/>
        </w:rPr>
        <w:t xml:space="preserve">, </w:t>
      </w:r>
      <w:r w:rsidR="00820FED">
        <w:rPr>
          <w:rFonts w:ascii="Times New Roman" w:hAnsi="Times New Roman" w:cs="Times New Roman"/>
          <w:sz w:val="28"/>
          <w:szCs w:val="28"/>
          <w:lang w:val="en-US"/>
        </w:rPr>
        <w:t xml:space="preserve">2011. </w:t>
      </w:r>
      <w:proofErr w:type="gramStart"/>
      <w:r w:rsidR="00820FED">
        <w:rPr>
          <w:rFonts w:ascii="Times New Roman" w:hAnsi="Times New Roman" w:cs="Times New Roman"/>
          <w:sz w:val="28"/>
          <w:szCs w:val="28"/>
          <w:lang w:val="en-US"/>
        </w:rPr>
        <w:t xml:space="preserve">– </w:t>
      </w:r>
      <w:r w:rsidR="006E1CBD" w:rsidRPr="006E1CBD">
        <w:rPr>
          <w:rFonts w:ascii="Times New Roman" w:hAnsi="Times New Roman" w:cs="Times New Roman"/>
          <w:sz w:val="28"/>
          <w:szCs w:val="28"/>
          <w:lang w:val="en-US"/>
        </w:rPr>
        <w:t xml:space="preserve"> </w:t>
      </w:r>
      <w:r w:rsidR="006E1CBD">
        <w:rPr>
          <w:rFonts w:ascii="Times New Roman" w:hAnsi="Times New Roman" w:cs="Times New Roman"/>
          <w:sz w:val="28"/>
          <w:szCs w:val="28"/>
          <w:lang w:val="en-US"/>
        </w:rPr>
        <w:t>P</w:t>
      </w:r>
      <w:proofErr w:type="gramEnd"/>
      <w:r w:rsidR="006E1CBD">
        <w:rPr>
          <w:rFonts w:ascii="Times New Roman" w:hAnsi="Times New Roman" w:cs="Times New Roman"/>
          <w:sz w:val="28"/>
          <w:szCs w:val="28"/>
          <w:lang w:val="en-US"/>
        </w:rPr>
        <w:t>.</w:t>
      </w:r>
      <w:r w:rsidR="00820FED">
        <w:rPr>
          <w:rFonts w:ascii="Times New Roman" w:hAnsi="Times New Roman" w:cs="Times New Roman"/>
          <w:sz w:val="28"/>
          <w:szCs w:val="28"/>
          <w:lang w:val="en-US"/>
        </w:rPr>
        <w:t xml:space="preserve"> 403-404.</w:t>
      </w:r>
      <w:r w:rsidR="0095629B">
        <w:rPr>
          <w:rFonts w:ascii="Times New Roman" w:hAnsi="Times New Roman" w:cs="Times New Roman"/>
          <w:sz w:val="28"/>
          <w:szCs w:val="28"/>
          <w:lang w:val="en-US"/>
        </w:rPr>
        <w:t xml:space="preserve"> </w:t>
      </w:r>
    </w:p>
    <w:p w:rsidR="007964AE" w:rsidRPr="008D415D" w:rsidRDefault="007964AE" w:rsidP="006E1CBD">
      <w:pPr>
        <w:pStyle w:val="a7"/>
        <w:numPr>
          <w:ilvl w:val="0"/>
          <w:numId w:val="34"/>
        </w:numPr>
        <w:tabs>
          <w:tab w:val="left" w:pos="1134"/>
        </w:tabs>
        <w:spacing w:after="0" w:line="240" w:lineRule="auto"/>
        <w:jc w:val="both"/>
        <w:rPr>
          <w:rFonts w:ascii="Times New Roman" w:hAnsi="Times New Roman" w:cs="Times New Roman"/>
          <w:sz w:val="28"/>
          <w:szCs w:val="28"/>
          <w:lang w:val="en-US"/>
        </w:rPr>
      </w:pPr>
      <w:r w:rsidRPr="008D415D">
        <w:rPr>
          <w:rFonts w:ascii="Times New Roman" w:hAnsi="Times New Roman" w:cs="Times New Roman"/>
          <w:sz w:val="28"/>
          <w:szCs w:val="28"/>
          <w:lang w:val="en-US"/>
        </w:rPr>
        <w:t>Aimaganbetova O</w:t>
      </w:r>
      <w:r w:rsidR="00D01904">
        <w:rPr>
          <w:rFonts w:ascii="Times New Roman" w:hAnsi="Times New Roman" w:cs="Times New Roman"/>
          <w:sz w:val="28"/>
          <w:szCs w:val="28"/>
          <w:lang w:val="en-US"/>
        </w:rPr>
        <w:t>., Alzhanova L.</w:t>
      </w:r>
      <w:r w:rsidRPr="008D415D">
        <w:rPr>
          <w:rFonts w:ascii="Times New Roman" w:hAnsi="Times New Roman" w:cs="Times New Roman"/>
          <w:sz w:val="28"/>
          <w:szCs w:val="28"/>
          <w:lang w:val="en-US"/>
        </w:rPr>
        <w:t xml:space="preserve"> </w:t>
      </w:r>
      <w:r w:rsidRPr="008D415D">
        <w:rPr>
          <w:rFonts w:ascii="Times New Roman" w:hAnsi="Times New Roman" w:cs="Times New Roman"/>
          <w:sz w:val="28"/>
          <w:szCs w:val="28"/>
          <w:lang w:val="en-US"/>
        </w:rPr>
        <w:tab/>
        <w:t>Development of cross-cultural psych</w:t>
      </w:r>
      <w:r w:rsidR="00820FED">
        <w:rPr>
          <w:rFonts w:ascii="Times New Roman" w:hAnsi="Times New Roman" w:cs="Times New Roman"/>
          <w:sz w:val="28"/>
          <w:szCs w:val="28"/>
          <w:lang w:val="en-US"/>
        </w:rPr>
        <w:t>ology in post-Soviet Kazakhstan //</w:t>
      </w:r>
      <w:r w:rsidRPr="008D415D">
        <w:rPr>
          <w:rFonts w:ascii="Times New Roman" w:hAnsi="Times New Roman" w:cs="Times New Roman"/>
          <w:sz w:val="28"/>
          <w:szCs w:val="28"/>
          <w:lang w:val="en-US"/>
        </w:rPr>
        <w:t xml:space="preserve"> International Journal of Psychol</w:t>
      </w:r>
      <w:r w:rsidR="0095629B">
        <w:rPr>
          <w:rFonts w:ascii="Times New Roman" w:hAnsi="Times New Roman" w:cs="Times New Roman"/>
          <w:sz w:val="28"/>
          <w:szCs w:val="28"/>
          <w:lang w:val="en-US"/>
        </w:rPr>
        <w:t>ogy</w:t>
      </w:r>
      <w:r w:rsidR="0095629B" w:rsidRPr="0095629B">
        <w:rPr>
          <w:rFonts w:ascii="Times New Roman" w:hAnsi="Times New Roman" w:cs="Times New Roman"/>
          <w:sz w:val="28"/>
          <w:szCs w:val="28"/>
          <w:lang w:val="en-US"/>
        </w:rPr>
        <w:t>.</w:t>
      </w:r>
      <w:r w:rsidR="0095629B" w:rsidRPr="00820FED">
        <w:rPr>
          <w:rFonts w:ascii="Times New Roman" w:hAnsi="Times New Roman" w:cs="Times New Roman"/>
          <w:sz w:val="28"/>
          <w:szCs w:val="28"/>
          <w:lang w:val="en-US"/>
        </w:rPr>
        <w:t xml:space="preserve"> </w:t>
      </w:r>
      <w:r w:rsidR="006E1CBD" w:rsidRPr="006E1CBD">
        <w:rPr>
          <w:rFonts w:ascii="Times New Roman" w:hAnsi="Times New Roman" w:cs="Times New Roman"/>
          <w:sz w:val="28"/>
          <w:szCs w:val="28"/>
          <w:lang w:val="en-US"/>
        </w:rPr>
        <w:t xml:space="preserve">– 2000. </w:t>
      </w:r>
      <w:r w:rsidR="0095629B" w:rsidRPr="00820FED">
        <w:rPr>
          <w:rFonts w:ascii="Times New Roman" w:hAnsi="Times New Roman" w:cs="Times New Roman"/>
          <w:sz w:val="28"/>
          <w:szCs w:val="28"/>
          <w:lang w:val="en-US"/>
        </w:rPr>
        <w:t>-</w:t>
      </w:r>
      <w:r w:rsidR="0095629B">
        <w:rPr>
          <w:rFonts w:ascii="Times New Roman" w:hAnsi="Times New Roman" w:cs="Times New Roman"/>
          <w:sz w:val="28"/>
          <w:szCs w:val="28"/>
          <w:lang w:val="en-US"/>
        </w:rPr>
        <w:t xml:space="preserve"> Vol. 47</w:t>
      </w:r>
      <w:r w:rsidR="0095629B" w:rsidRPr="0095629B">
        <w:rPr>
          <w:rFonts w:ascii="Times New Roman" w:hAnsi="Times New Roman" w:cs="Times New Roman"/>
          <w:sz w:val="28"/>
          <w:szCs w:val="28"/>
          <w:lang w:val="en-US"/>
        </w:rPr>
        <w:t xml:space="preserve">. - </w:t>
      </w:r>
      <w:r w:rsidR="006E1CBD">
        <w:rPr>
          <w:rFonts w:ascii="Times New Roman" w:hAnsi="Times New Roman" w:cs="Times New Roman"/>
          <w:sz w:val="28"/>
          <w:szCs w:val="28"/>
          <w:lang w:val="en-US"/>
        </w:rPr>
        <w:t>P</w:t>
      </w:r>
      <w:r w:rsidR="0095629B">
        <w:rPr>
          <w:rFonts w:ascii="Times New Roman" w:hAnsi="Times New Roman" w:cs="Times New Roman"/>
          <w:sz w:val="28"/>
          <w:szCs w:val="28"/>
          <w:lang w:val="en-US"/>
        </w:rPr>
        <w:t>.</w:t>
      </w:r>
      <w:r w:rsidRPr="008D415D">
        <w:rPr>
          <w:rFonts w:ascii="Times New Roman" w:hAnsi="Times New Roman" w:cs="Times New Roman"/>
          <w:sz w:val="28"/>
          <w:szCs w:val="28"/>
          <w:lang w:val="en-US"/>
        </w:rPr>
        <w:t xml:space="preserve"> 225-226.</w:t>
      </w:r>
    </w:p>
    <w:p w:rsidR="00D01904" w:rsidRPr="00D01904" w:rsidRDefault="00D01904" w:rsidP="006E1CBD">
      <w:pPr>
        <w:pStyle w:val="a7"/>
        <w:numPr>
          <w:ilvl w:val="0"/>
          <w:numId w:val="34"/>
        </w:numPr>
        <w:tabs>
          <w:tab w:val="left" w:pos="1134"/>
        </w:tabs>
        <w:spacing w:line="240" w:lineRule="auto"/>
        <w:jc w:val="both"/>
        <w:rPr>
          <w:rFonts w:ascii="Times New Roman" w:hAnsi="Times New Roman" w:cs="Times New Roman"/>
          <w:sz w:val="28"/>
          <w:szCs w:val="28"/>
          <w:lang w:val="en-US"/>
        </w:rPr>
      </w:pPr>
      <w:r w:rsidRPr="00D01904">
        <w:rPr>
          <w:rFonts w:ascii="Times New Roman" w:hAnsi="Times New Roman" w:cs="Times New Roman"/>
          <w:sz w:val="28"/>
          <w:szCs w:val="28"/>
          <w:lang w:val="en-US"/>
        </w:rPr>
        <w:t>Ilimkhanova L., Perlenbetov M., Baimoldayev T., Ispekbayev Zh., Syrlybayev M., Kystaubayev E., Akzholova A., Alzhanova L.  Organization and Activity Patterns of a Psychology Department within the University. Psychology Services` Organization Model and Analysis of their Modernization Opportunities by the example of Russia and Kazakhstan. Demand for the Psychology Services’ New Activity Patterns Developme</w:t>
      </w:r>
      <w:r w:rsidR="00820FED">
        <w:rPr>
          <w:rFonts w:ascii="Times New Roman" w:hAnsi="Times New Roman" w:cs="Times New Roman"/>
          <w:sz w:val="28"/>
          <w:szCs w:val="28"/>
          <w:lang w:val="en-US"/>
        </w:rPr>
        <w:t>nt within a Poly-Ethnic Society</w:t>
      </w:r>
      <w:r w:rsidR="00820FED" w:rsidRPr="00820FED">
        <w:rPr>
          <w:rFonts w:ascii="Times New Roman" w:hAnsi="Times New Roman" w:cs="Times New Roman"/>
          <w:sz w:val="28"/>
          <w:szCs w:val="28"/>
          <w:lang w:val="en-US"/>
        </w:rPr>
        <w:t xml:space="preserve"> </w:t>
      </w:r>
      <w:r w:rsidR="00820FED">
        <w:rPr>
          <w:rFonts w:ascii="Times New Roman" w:hAnsi="Times New Roman" w:cs="Times New Roman"/>
          <w:sz w:val="28"/>
          <w:szCs w:val="28"/>
          <w:lang w:val="en-US"/>
        </w:rPr>
        <w:t>//</w:t>
      </w:r>
      <w:r w:rsidRPr="00D01904">
        <w:rPr>
          <w:rFonts w:ascii="Times New Roman" w:hAnsi="Times New Roman" w:cs="Times New Roman"/>
          <w:sz w:val="28"/>
          <w:szCs w:val="28"/>
          <w:lang w:val="en-US"/>
        </w:rPr>
        <w:t xml:space="preserve"> Mediterranean Journal of Social Sciences</w:t>
      </w:r>
      <w:r w:rsidR="006E1CBD" w:rsidRPr="006E1CBD">
        <w:rPr>
          <w:rFonts w:ascii="Times New Roman" w:hAnsi="Times New Roman" w:cs="Times New Roman"/>
          <w:sz w:val="28"/>
          <w:szCs w:val="28"/>
          <w:lang w:val="en-US"/>
        </w:rPr>
        <w:t>. -</w:t>
      </w:r>
      <w:r w:rsidRPr="00D01904">
        <w:rPr>
          <w:rFonts w:ascii="Times New Roman" w:hAnsi="Times New Roman" w:cs="Times New Roman"/>
          <w:sz w:val="28"/>
          <w:szCs w:val="28"/>
          <w:lang w:val="en-US"/>
        </w:rPr>
        <w:t xml:space="preserve"> 201</w:t>
      </w:r>
      <w:r w:rsidR="0095629B">
        <w:rPr>
          <w:rFonts w:ascii="Times New Roman" w:hAnsi="Times New Roman" w:cs="Times New Roman"/>
          <w:sz w:val="28"/>
          <w:szCs w:val="28"/>
          <w:lang w:val="en-US"/>
        </w:rPr>
        <w:t>4</w:t>
      </w:r>
      <w:r w:rsidR="0095629B" w:rsidRPr="0095629B">
        <w:rPr>
          <w:rFonts w:ascii="Times New Roman" w:hAnsi="Times New Roman" w:cs="Times New Roman"/>
          <w:sz w:val="28"/>
          <w:szCs w:val="28"/>
          <w:lang w:val="en-US"/>
        </w:rPr>
        <w:t>.</w:t>
      </w:r>
      <w:r w:rsidR="0095629B" w:rsidRPr="00820FED">
        <w:rPr>
          <w:rFonts w:ascii="Times New Roman" w:hAnsi="Times New Roman" w:cs="Times New Roman"/>
          <w:sz w:val="28"/>
          <w:szCs w:val="28"/>
          <w:lang w:val="en-US"/>
        </w:rPr>
        <w:t xml:space="preserve"> -</w:t>
      </w:r>
      <w:r w:rsidRPr="00D01904">
        <w:rPr>
          <w:rFonts w:ascii="Times New Roman" w:hAnsi="Times New Roman" w:cs="Times New Roman"/>
          <w:sz w:val="28"/>
          <w:szCs w:val="28"/>
          <w:lang w:val="en-US"/>
        </w:rPr>
        <w:t xml:space="preserve"> Vol. 5</w:t>
      </w:r>
      <w:r w:rsidR="006E1CBD" w:rsidRPr="006E1CBD">
        <w:rPr>
          <w:rFonts w:ascii="Times New Roman" w:hAnsi="Times New Roman" w:cs="Times New Roman"/>
          <w:sz w:val="28"/>
          <w:szCs w:val="28"/>
          <w:lang w:val="en-US"/>
        </w:rPr>
        <w:t xml:space="preserve">, </w:t>
      </w:r>
      <w:r w:rsidRPr="00D01904">
        <w:rPr>
          <w:rFonts w:ascii="Times New Roman" w:hAnsi="Times New Roman" w:cs="Times New Roman"/>
          <w:sz w:val="28"/>
          <w:szCs w:val="28"/>
          <w:lang w:val="en-US"/>
        </w:rPr>
        <w:t>№20</w:t>
      </w:r>
      <w:r w:rsidR="006E1CBD" w:rsidRPr="006E1CBD">
        <w:rPr>
          <w:rFonts w:ascii="Times New Roman" w:hAnsi="Times New Roman" w:cs="Times New Roman"/>
          <w:sz w:val="28"/>
          <w:szCs w:val="28"/>
          <w:lang w:val="en-US"/>
        </w:rPr>
        <w:t>.</w:t>
      </w:r>
    </w:p>
    <w:p w:rsidR="007964AE" w:rsidRDefault="007964AE" w:rsidP="006E1CBD">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Чолпонкулова</w:t>
      </w:r>
      <w:r w:rsidRPr="00682568">
        <w:rPr>
          <w:rFonts w:ascii="Times New Roman" w:hAnsi="Times New Roman" w:cs="Times New Roman"/>
          <w:sz w:val="28"/>
          <w:szCs w:val="28"/>
        </w:rPr>
        <w:t xml:space="preserve"> </w:t>
      </w:r>
      <w:r>
        <w:rPr>
          <w:rFonts w:ascii="Times New Roman" w:hAnsi="Times New Roman" w:cs="Times New Roman"/>
          <w:sz w:val="28"/>
          <w:szCs w:val="28"/>
        </w:rPr>
        <w:t>Н</w:t>
      </w:r>
      <w:r w:rsidRPr="00682568">
        <w:rPr>
          <w:rFonts w:ascii="Times New Roman" w:hAnsi="Times New Roman" w:cs="Times New Roman"/>
          <w:sz w:val="28"/>
          <w:szCs w:val="28"/>
        </w:rPr>
        <w:t>.</w:t>
      </w:r>
      <w:r>
        <w:rPr>
          <w:rFonts w:ascii="Times New Roman" w:hAnsi="Times New Roman" w:cs="Times New Roman"/>
          <w:sz w:val="28"/>
          <w:szCs w:val="28"/>
        </w:rPr>
        <w:t>Т</w:t>
      </w:r>
      <w:r w:rsidRPr="00682568">
        <w:rPr>
          <w:rFonts w:ascii="Times New Roman" w:hAnsi="Times New Roman" w:cs="Times New Roman"/>
          <w:sz w:val="28"/>
          <w:szCs w:val="28"/>
        </w:rPr>
        <w:t xml:space="preserve">., </w:t>
      </w:r>
      <w:r>
        <w:rPr>
          <w:rFonts w:ascii="Times New Roman" w:hAnsi="Times New Roman" w:cs="Times New Roman"/>
          <w:sz w:val="28"/>
          <w:szCs w:val="28"/>
        </w:rPr>
        <w:t>Исакова</w:t>
      </w:r>
      <w:r w:rsidRPr="00682568">
        <w:rPr>
          <w:rFonts w:ascii="Times New Roman" w:hAnsi="Times New Roman" w:cs="Times New Roman"/>
          <w:sz w:val="28"/>
          <w:szCs w:val="28"/>
        </w:rPr>
        <w:t xml:space="preserve"> </w:t>
      </w:r>
      <w:r>
        <w:rPr>
          <w:rFonts w:ascii="Times New Roman" w:hAnsi="Times New Roman" w:cs="Times New Roman"/>
          <w:sz w:val="28"/>
          <w:szCs w:val="28"/>
        </w:rPr>
        <w:t>Ч</w:t>
      </w:r>
      <w:r w:rsidRPr="00682568">
        <w:rPr>
          <w:rFonts w:ascii="Times New Roman" w:hAnsi="Times New Roman" w:cs="Times New Roman"/>
          <w:sz w:val="28"/>
          <w:szCs w:val="28"/>
        </w:rPr>
        <w:t>.</w:t>
      </w:r>
      <w:r>
        <w:rPr>
          <w:rFonts w:ascii="Times New Roman" w:hAnsi="Times New Roman" w:cs="Times New Roman"/>
          <w:sz w:val="28"/>
          <w:szCs w:val="28"/>
        </w:rPr>
        <w:t>Б</w:t>
      </w:r>
      <w:r w:rsidRPr="00682568">
        <w:rPr>
          <w:rFonts w:ascii="Times New Roman" w:hAnsi="Times New Roman" w:cs="Times New Roman"/>
          <w:sz w:val="28"/>
          <w:szCs w:val="28"/>
        </w:rPr>
        <w:t xml:space="preserve">. </w:t>
      </w:r>
      <w:r>
        <w:rPr>
          <w:rFonts w:ascii="Times New Roman" w:hAnsi="Times New Roman" w:cs="Times New Roman"/>
          <w:sz w:val="28"/>
          <w:szCs w:val="28"/>
        </w:rPr>
        <w:t>Ценностные</w:t>
      </w:r>
      <w:r w:rsidRPr="00682568">
        <w:rPr>
          <w:rFonts w:ascii="Times New Roman" w:hAnsi="Times New Roman" w:cs="Times New Roman"/>
          <w:sz w:val="28"/>
          <w:szCs w:val="28"/>
        </w:rPr>
        <w:t xml:space="preserve"> </w:t>
      </w:r>
      <w:r>
        <w:rPr>
          <w:rFonts w:ascii="Times New Roman" w:hAnsi="Times New Roman" w:cs="Times New Roman"/>
          <w:sz w:val="28"/>
          <w:szCs w:val="28"/>
        </w:rPr>
        <w:t>ориентации</w:t>
      </w:r>
      <w:r w:rsidRPr="00682568">
        <w:rPr>
          <w:rFonts w:ascii="Times New Roman" w:hAnsi="Times New Roman" w:cs="Times New Roman"/>
          <w:sz w:val="28"/>
          <w:szCs w:val="28"/>
        </w:rPr>
        <w:t xml:space="preserve"> </w:t>
      </w:r>
      <w:r>
        <w:rPr>
          <w:rFonts w:ascii="Times New Roman" w:hAnsi="Times New Roman" w:cs="Times New Roman"/>
          <w:sz w:val="28"/>
          <w:szCs w:val="28"/>
        </w:rPr>
        <w:t>студенчества</w:t>
      </w:r>
      <w:r w:rsidRPr="00682568">
        <w:rPr>
          <w:rFonts w:ascii="Times New Roman" w:hAnsi="Times New Roman" w:cs="Times New Roman"/>
          <w:sz w:val="28"/>
          <w:szCs w:val="28"/>
        </w:rPr>
        <w:t xml:space="preserve">: </w:t>
      </w:r>
      <w:r>
        <w:rPr>
          <w:rFonts w:ascii="Times New Roman" w:hAnsi="Times New Roman" w:cs="Times New Roman"/>
          <w:sz w:val="28"/>
          <w:szCs w:val="28"/>
        </w:rPr>
        <w:t>особенности</w:t>
      </w:r>
      <w:r w:rsidRPr="00682568">
        <w:rPr>
          <w:rFonts w:ascii="Times New Roman" w:hAnsi="Times New Roman" w:cs="Times New Roman"/>
          <w:sz w:val="28"/>
          <w:szCs w:val="28"/>
        </w:rPr>
        <w:t xml:space="preserve"> </w:t>
      </w:r>
      <w:r>
        <w:rPr>
          <w:rFonts w:ascii="Times New Roman" w:hAnsi="Times New Roman" w:cs="Times New Roman"/>
          <w:sz w:val="28"/>
          <w:szCs w:val="28"/>
        </w:rPr>
        <w:t>формирования</w:t>
      </w:r>
      <w:r w:rsidRPr="00682568">
        <w:rPr>
          <w:rFonts w:ascii="Times New Roman" w:hAnsi="Times New Roman" w:cs="Times New Roman"/>
          <w:sz w:val="28"/>
          <w:szCs w:val="28"/>
        </w:rPr>
        <w:t xml:space="preserve"> </w:t>
      </w:r>
      <w:r>
        <w:rPr>
          <w:rFonts w:ascii="Times New Roman" w:hAnsi="Times New Roman" w:cs="Times New Roman"/>
          <w:sz w:val="28"/>
          <w:szCs w:val="28"/>
        </w:rPr>
        <w:t>в</w:t>
      </w:r>
      <w:r w:rsidRPr="00682568">
        <w:rPr>
          <w:rFonts w:ascii="Times New Roman" w:hAnsi="Times New Roman" w:cs="Times New Roman"/>
          <w:sz w:val="28"/>
          <w:szCs w:val="28"/>
        </w:rPr>
        <w:t xml:space="preserve"> </w:t>
      </w:r>
      <w:r>
        <w:rPr>
          <w:rFonts w:ascii="Times New Roman" w:hAnsi="Times New Roman" w:cs="Times New Roman"/>
          <w:sz w:val="28"/>
          <w:szCs w:val="28"/>
        </w:rPr>
        <w:t>современных</w:t>
      </w:r>
      <w:r w:rsidRPr="00682568">
        <w:rPr>
          <w:rFonts w:ascii="Times New Roman" w:hAnsi="Times New Roman" w:cs="Times New Roman"/>
          <w:sz w:val="28"/>
          <w:szCs w:val="28"/>
        </w:rPr>
        <w:t xml:space="preserve"> </w:t>
      </w:r>
      <w:r>
        <w:rPr>
          <w:rFonts w:ascii="Times New Roman" w:hAnsi="Times New Roman" w:cs="Times New Roman"/>
          <w:sz w:val="28"/>
          <w:szCs w:val="28"/>
        </w:rPr>
        <w:t>условиях</w:t>
      </w:r>
      <w:r w:rsidRPr="00682568">
        <w:rPr>
          <w:rFonts w:ascii="Times New Roman" w:hAnsi="Times New Roman" w:cs="Times New Roman"/>
          <w:sz w:val="28"/>
          <w:szCs w:val="28"/>
        </w:rPr>
        <w:t xml:space="preserve"> </w:t>
      </w:r>
      <w:r>
        <w:rPr>
          <w:rFonts w:ascii="Times New Roman" w:hAnsi="Times New Roman" w:cs="Times New Roman"/>
          <w:sz w:val="28"/>
          <w:szCs w:val="28"/>
        </w:rPr>
        <w:t>Кыргыстана</w:t>
      </w:r>
      <w:r w:rsidRPr="00682568">
        <w:rPr>
          <w:rFonts w:ascii="Times New Roman" w:hAnsi="Times New Roman" w:cs="Times New Roman"/>
          <w:sz w:val="28"/>
          <w:szCs w:val="28"/>
        </w:rPr>
        <w:t xml:space="preserve"> </w:t>
      </w:r>
      <w:r w:rsidR="00912B1C">
        <w:rPr>
          <w:rFonts w:ascii="Times New Roman" w:hAnsi="Times New Roman" w:cs="Times New Roman"/>
          <w:sz w:val="28"/>
          <w:szCs w:val="28"/>
        </w:rPr>
        <w:t>// Вестник ИГУ. - 2011. - №30</w:t>
      </w:r>
      <w:r>
        <w:rPr>
          <w:rFonts w:ascii="Times New Roman" w:hAnsi="Times New Roman" w:cs="Times New Roman"/>
          <w:sz w:val="28"/>
          <w:szCs w:val="28"/>
        </w:rPr>
        <w:t>(2)</w:t>
      </w:r>
      <w:r w:rsidR="006E1CBD">
        <w:rPr>
          <w:rFonts w:ascii="Times New Roman" w:hAnsi="Times New Roman" w:cs="Times New Roman"/>
          <w:sz w:val="28"/>
          <w:szCs w:val="28"/>
        </w:rPr>
        <w:t xml:space="preserve"> // </w:t>
      </w:r>
      <w:r>
        <w:rPr>
          <w:rFonts w:ascii="Times New Roman" w:hAnsi="Times New Roman" w:cs="Times New Roman"/>
          <w:sz w:val="28"/>
          <w:szCs w:val="28"/>
        </w:rPr>
        <w:t>http://nbisu.moy.su/_ld/13/ 1365_IGU_CHOLPONKULO.pdf</w:t>
      </w:r>
      <w:r w:rsidR="006E1CBD">
        <w:rPr>
          <w:rFonts w:ascii="Times New Roman" w:hAnsi="Times New Roman" w:cs="Times New Roman"/>
          <w:sz w:val="28"/>
          <w:szCs w:val="28"/>
        </w:rPr>
        <w:t>.</w:t>
      </w:r>
    </w:p>
    <w:p w:rsidR="007964AE" w:rsidRPr="00B77698"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lang w:val="en-US"/>
        </w:rPr>
      </w:pPr>
      <w:r w:rsidRPr="00AA585D">
        <w:rPr>
          <w:rFonts w:ascii="Times New Roman" w:hAnsi="Times New Roman" w:cs="Times New Roman"/>
          <w:sz w:val="28"/>
          <w:szCs w:val="28"/>
          <w:lang w:val="en-US"/>
        </w:rPr>
        <w:t>Ilimkhanova</w:t>
      </w:r>
      <w:r w:rsidR="006E1CBD" w:rsidRPr="006E1CBD">
        <w:rPr>
          <w:rFonts w:ascii="Times New Roman" w:hAnsi="Times New Roman" w:cs="Times New Roman"/>
          <w:sz w:val="28"/>
          <w:szCs w:val="28"/>
          <w:lang w:val="en-US"/>
        </w:rPr>
        <w:t xml:space="preserve"> </w:t>
      </w:r>
      <w:r w:rsidR="006E1CBD" w:rsidRPr="00AA585D">
        <w:rPr>
          <w:rFonts w:ascii="Times New Roman" w:hAnsi="Times New Roman" w:cs="Times New Roman"/>
          <w:sz w:val="28"/>
          <w:szCs w:val="28"/>
          <w:lang w:val="en-US"/>
        </w:rPr>
        <w:t>L</w:t>
      </w:r>
      <w:r w:rsidR="006E1CBD" w:rsidRPr="00B77698">
        <w:rPr>
          <w:rFonts w:ascii="Times New Roman" w:hAnsi="Times New Roman" w:cs="Times New Roman"/>
          <w:sz w:val="28"/>
          <w:szCs w:val="28"/>
          <w:lang w:val="en-US"/>
        </w:rPr>
        <w:t>.</w:t>
      </w:r>
      <w:r w:rsidRPr="00B77698">
        <w:rPr>
          <w:rFonts w:ascii="Times New Roman" w:hAnsi="Times New Roman" w:cs="Times New Roman"/>
          <w:sz w:val="28"/>
          <w:szCs w:val="28"/>
          <w:lang w:val="en-US"/>
        </w:rPr>
        <w:t xml:space="preserve">, </w:t>
      </w:r>
      <w:r w:rsidRPr="00AA585D">
        <w:rPr>
          <w:rFonts w:ascii="Times New Roman" w:hAnsi="Times New Roman" w:cs="Times New Roman"/>
          <w:sz w:val="28"/>
          <w:szCs w:val="28"/>
          <w:lang w:val="en-US"/>
        </w:rPr>
        <w:t>Telebaev</w:t>
      </w:r>
      <w:r w:rsidR="006E1CBD" w:rsidRPr="006E1CBD">
        <w:rPr>
          <w:rFonts w:ascii="Times New Roman" w:hAnsi="Times New Roman" w:cs="Times New Roman"/>
          <w:sz w:val="28"/>
          <w:szCs w:val="28"/>
          <w:lang w:val="en-US"/>
        </w:rPr>
        <w:t xml:space="preserve"> </w:t>
      </w:r>
      <w:r w:rsidR="006E1CBD" w:rsidRPr="00AA585D">
        <w:rPr>
          <w:rFonts w:ascii="Times New Roman" w:hAnsi="Times New Roman" w:cs="Times New Roman"/>
          <w:sz w:val="28"/>
          <w:szCs w:val="28"/>
          <w:lang w:val="en-US"/>
        </w:rPr>
        <w:t>G</w:t>
      </w:r>
      <w:r w:rsidR="006E1CBD" w:rsidRPr="00B77698">
        <w:rPr>
          <w:rFonts w:ascii="Times New Roman" w:hAnsi="Times New Roman" w:cs="Times New Roman"/>
          <w:sz w:val="28"/>
          <w:szCs w:val="28"/>
          <w:lang w:val="en-US"/>
        </w:rPr>
        <w:t>.</w:t>
      </w:r>
      <w:r w:rsidRPr="00B77698">
        <w:rPr>
          <w:rFonts w:ascii="Times New Roman" w:hAnsi="Times New Roman" w:cs="Times New Roman"/>
          <w:sz w:val="28"/>
          <w:szCs w:val="28"/>
          <w:lang w:val="en-US"/>
        </w:rPr>
        <w:t xml:space="preserve">, </w:t>
      </w:r>
      <w:r w:rsidRPr="00AA585D">
        <w:rPr>
          <w:rFonts w:ascii="Times New Roman" w:hAnsi="Times New Roman" w:cs="Times New Roman"/>
          <w:sz w:val="28"/>
          <w:szCs w:val="28"/>
          <w:lang w:val="en-US"/>
        </w:rPr>
        <w:t>Jakupov</w:t>
      </w:r>
      <w:r w:rsidR="006E1CBD" w:rsidRPr="006E1CBD">
        <w:rPr>
          <w:rFonts w:ascii="Times New Roman" w:hAnsi="Times New Roman" w:cs="Times New Roman"/>
          <w:sz w:val="28"/>
          <w:szCs w:val="28"/>
          <w:lang w:val="en-US"/>
        </w:rPr>
        <w:t xml:space="preserve"> </w:t>
      </w:r>
      <w:r w:rsidR="006E1CBD" w:rsidRPr="00AA585D">
        <w:rPr>
          <w:rFonts w:ascii="Times New Roman" w:hAnsi="Times New Roman" w:cs="Times New Roman"/>
          <w:sz w:val="28"/>
          <w:szCs w:val="28"/>
          <w:lang w:val="en-US"/>
        </w:rPr>
        <w:t>S</w:t>
      </w:r>
      <w:r w:rsidR="006E1CBD" w:rsidRPr="00B77698">
        <w:rPr>
          <w:rFonts w:ascii="Times New Roman" w:hAnsi="Times New Roman" w:cs="Times New Roman"/>
          <w:sz w:val="28"/>
          <w:szCs w:val="28"/>
          <w:lang w:val="en-US"/>
        </w:rPr>
        <w:t>.</w:t>
      </w:r>
      <w:r w:rsidRPr="00B77698">
        <w:rPr>
          <w:rFonts w:ascii="Times New Roman" w:hAnsi="Times New Roman" w:cs="Times New Roman"/>
          <w:sz w:val="28"/>
          <w:szCs w:val="28"/>
          <w:lang w:val="en-US"/>
        </w:rPr>
        <w:t xml:space="preserve">, </w:t>
      </w:r>
      <w:r w:rsidRPr="00AA585D">
        <w:rPr>
          <w:rFonts w:ascii="Times New Roman" w:hAnsi="Times New Roman" w:cs="Times New Roman"/>
          <w:sz w:val="28"/>
          <w:szCs w:val="28"/>
          <w:lang w:val="en-US"/>
        </w:rPr>
        <w:t>Perlenbetov</w:t>
      </w:r>
      <w:r w:rsidRPr="00B77698">
        <w:rPr>
          <w:rFonts w:ascii="Times New Roman" w:hAnsi="Times New Roman" w:cs="Times New Roman"/>
          <w:sz w:val="28"/>
          <w:szCs w:val="28"/>
          <w:lang w:val="en-US"/>
        </w:rPr>
        <w:t xml:space="preserve"> </w:t>
      </w:r>
      <w:r w:rsidR="006E1CBD" w:rsidRPr="00AA585D">
        <w:rPr>
          <w:rFonts w:ascii="Times New Roman" w:hAnsi="Times New Roman" w:cs="Times New Roman"/>
          <w:sz w:val="28"/>
          <w:szCs w:val="28"/>
          <w:lang w:val="en-US"/>
        </w:rPr>
        <w:t>M</w:t>
      </w:r>
      <w:r w:rsidR="006E1CBD" w:rsidRPr="00B77698">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B77698">
        <w:rPr>
          <w:rFonts w:ascii="Times New Roman" w:hAnsi="Times New Roman" w:cs="Times New Roman"/>
          <w:sz w:val="28"/>
          <w:szCs w:val="28"/>
          <w:lang w:val="en-US"/>
        </w:rPr>
        <w:t xml:space="preserve"> </w:t>
      </w:r>
      <w:r>
        <w:rPr>
          <w:rFonts w:ascii="Times New Roman" w:hAnsi="Times New Roman" w:cs="Times New Roman"/>
          <w:sz w:val="28"/>
          <w:szCs w:val="28"/>
          <w:lang w:val="en-US"/>
        </w:rPr>
        <w:t>hierarchy</w:t>
      </w:r>
      <w:r w:rsidRPr="00B77698">
        <w:rPr>
          <w:rFonts w:ascii="Times New Roman" w:hAnsi="Times New Roman" w:cs="Times New Roman"/>
          <w:sz w:val="28"/>
          <w:szCs w:val="28"/>
          <w:lang w:val="en-US"/>
        </w:rPr>
        <w:t xml:space="preserve"> </w:t>
      </w:r>
      <w:r>
        <w:rPr>
          <w:rFonts w:ascii="Times New Roman" w:hAnsi="Times New Roman" w:cs="Times New Roman"/>
          <w:sz w:val="28"/>
          <w:szCs w:val="28"/>
          <w:lang w:val="en-US"/>
        </w:rPr>
        <w:t>of</w:t>
      </w:r>
      <w:r w:rsidRPr="00B77698">
        <w:rPr>
          <w:rFonts w:ascii="Times New Roman" w:hAnsi="Times New Roman" w:cs="Times New Roman"/>
          <w:sz w:val="28"/>
          <w:szCs w:val="28"/>
          <w:lang w:val="en-US"/>
        </w:rPr>
        <w:t xml:space="preserve"> </w:t>
      </w:r>
      <w:r>
        <w:rPr>
          <w:rFonts w:ascii="Times New Roman" w:hAnsi="Times New Roman" w:cs="Times New Roman"/>
          <w:sz w:val="28"/>
          <w:szCs w:val="28"/>
          <w:lang w:val="en-US"/>
        </w:rPr>
        <w:t>value</w:t>
      </w:r>
      <w:r w:rsidRPr="00B77698">
        <w:rPr>
          <w:rFonts w:ascii="Times New Roman" w:hAnsi="Times New Roman" w:cs="Times New Roman"/>
          <w:sz w:val="28"/>
          <w:szCs w:val="28"/>
          <w:lang w:val="en-US"/>
        </w:rPr>
        <w:t xml:space="preserve"> </w:t>
      </w:r>
      <w:r>
        <w:rPr>
          <w:rFonts w:ascii="Times New Roman" w:hAnsi="Times New Roman" w:cs="Times New Roman"/>
          <w:sz w:val="28"/>
          <w:szCs w:val="28"/>
          <w:lang w:val="en-US"/>
        </w:rPr>
        <w:t>orientations</w:t>
      </w:r>
      <w:r w:rsidRPr="00B77698">
        <w:rPr>
          <w:rFonts w:ascii="Times New Roman" w:hAnsi="Times New Roman" w:cs="Times New Roman"/>
          <w:sz w:val="28"/>
          <w:szCs w:val="28"/>
          <w:lang w:val="en-US"/>
        </w:rPr>
        <w:t xml:space="preserve"> </w:t>
      </w:r>
      <w:r>
        <w:rPr>
          <w:rFonts w:ascii="Times New Roman" w:hAnsi="Times New Roman" w:cs="Times New Roman"/>
          <w:sz w:val="28"/>
          <w:szCs w:val="28"/>
          <w:lang w:val="en-US"/>
        </w:rPr>
        <w:t>in</w:t>
      </w:r>
      <w:r w:rsidRPr="00B77698">
        <w:rPr>
          <w:rFonts w:ascii="Times New Roman" w:hAnsi="Times New Roman" w:cs="Times New Roman"/>
          <w:sz w:val="28"/>
          <w:szCs w:val="28"/>
          <w:lang w:val="en-US"/>
        </w:rPr>
        <w:t xml:space="preserve"> </w:t>
      </w:r>
      <w:r>
        <w:rPr>
          <w:rFonts w:ascii="Times New Roman" w:hAnsi="Times New Roman" w:cs="Times New Roman"/>
          <w:sz w:val="28"/>
          <w:szCs w:val="28"/>
          <w:lang w:val="en-US"/>
        </w:rPr>
        <w:t>Kazakhstan</w:t>
      </w:r>
      <w:r w:rsidRPr="00B77698">
        <w:rPr>
          <w:rFonts w:ascii="Times New Roman" w:hAnsi="Times New Roman" w:cs="Times New Roman"/>
          <w:sz w:val="28"/>
          <w:szCs w:val="28"/>
          <w:lang w:val="en-US"/>
        </w:rPr>
        <w:t xml:space="preserve"> </w:t>
      </w:r>
      <w:r>
        <w:rPr>
          <w:rFonts w:ascii="Times New Roman" w:hAnsi="Times New Roman" w:cs="Times New Roman"/>
          <w:sz w:val="28"/>
          <w:szCs w:val="28"/>
          <w:lang w:val="en-US"/>
        </w:rPr>
        <w:t>as</w:t>
      </w:r>
      <w:r w:rsidRPr="00B77698">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B77698">
        <w:rPr>
          <w:rFonts w:ascii="Times New Roman" w:hAnsi="Times New Roman" w:cs="Times New Roman"/>
          <w:sz w:val="28"/>
          <w:szCs w:val="28"/>
          <w:lang w:val="en-US"/>
        </w:rPr>
        <w:t xml:space="preserve"> </w:t>
      </w:r>
      <w:r>
        <w:rPr>
          <w:rFonts w:ascii="Times New Roman" w:hAnsi="Times New Roman" w:cs="Times New Roman"/>
          <w:sz w:val="28"/>
          <w:szCs w:val="28"/>
          <w:lang w:val="en-US"/>
        </w:rPr>
        <w:t>basis</w:t>
      </w:r>
      <w:r w:rsidRPr="00B77698">
        <w:rPr>
          <w:rFonts w:ascii="Times New Roman" w:hAnsi="Times New Roman" w:cs="Times New Roman"/>
          <w:sz w:val="28"/>
          <w:szCs w:val="28"/>
          <w:lang w:val="en-US"/>
        </w:rPr>
        <w:t xml:space="preserve"> </w:t>
      </w:r>
      <w:r>
        <w:rPr>
          <w:rFonts w:ascii="Times New Roman" w:hAnsi="Times New Roman" w:cs="Times New Roman"/>
          <w:sz w:val="28"/>
          <w:szCs w:val="28"/>
          <w:lang w:val="en-US"/>
        </w:rPr>
        <w:t>of</w:t>
      </w:r>
      <w:r w:rsidRPr="00B77698">
        <w:rPr>
          <w:rFonts w:ascii="Times New Roman" w:hAnsi="Times New Roman" w:cs="Times New Roman"/>
          <w:sz w:val="28"/>
          <w:szCs w:val="28"/>
          <w:lang w:val="en-US"/>
        </w:rPr>
        <w:t xml:space="preserve"> </w:t>
      </w:r>
      <w:r>
        <w:rPr>
          <w:rFonts w:ascii="Times New Roman" w:hAnsi="Times New Roman" w:cs="Times New Roman"/>
          <w:sz w:val="28"/>
          <w:szCs w:val="28"/>
          <w:lang w:val="en-US"/>
        </w:rPr>
        <w:t>national</w:t>
      </w:r>
      <w:r w:rsidRPr="00B77698">
        <w:rPr>
          <w:rFonts w:ascii="Times New Roman" w:hAnsi="Times New Roman" w:cs="Times New Roman"/>
          <w:sz w:val="28"/>
          <w:szCs w:val="28"/>
          <w:lang w:val="en-US"/>
        </w:rPr>
        <w:t xml:space="preserve"> </w:t>
      </w:r>
      <w:r>
        <w:rPr>
          <w:rFonts w:ascii="Times New Roman" w:hAnsi="Times New Roman" w:cs="Times New Roman"/>
          <w:sz w:val="28"/>
          <w:szCs w:val="28"/>
          <w:lang w:val="en-US"/>
        </w:rPr>
        <w:t>mentality</w:t>
      </w:r>
      <w:r w:rsidR="005F3FF1" w:rsidRPr="00B77698">
        <w:rPr>
          <w:rFonts w:ascii="Times New Roman" w:hAnsi="Times New Roman" w:cs="Times New Roman"/>
          <w:sz w:val="28"/>
          <w:szCs w:val="28"/>
          <w:lang w:val="en-US"/>
        </w:rPr>
        <w:t xml:space="preserve"> </w:t>
      </w:r>
      <w:r w:rsidRPr="00B77698">
        <w:rPr>
          <w:rFonts w:ascii="Times New Roman" w:hAnsi="Times New Roman" w:cs="Times New Roman"/>
          <w:sz w:val="28"/>
          <w:szCs w:val="28"/>
          <w:lang w:val="en-US"/>
        </w:rPr>
        <w:t xml:space="preserve">// </w:t>
      </w:r>
      <w:r>
        <w:rPr>
          <w:rFonts w:ascii="Times New Roman" w:hAnsi="Times New Roman" w:cs="Times New Roman"/>
          <w:sz w:val="28"/>
          <w:szCs w:val="28"/>
        </w:rPr>
        <w:t>Вестник</w:t>
      </w:r>
      <w:r w:rsidRPr="00B77698">
        <w:rPr>
          <w:rFonts w:ascii="Times New Roman" w:hAnsi="Times New Roman" w:cs="Times New Roman"/>
          <w:sz w:val="28"/>
          <w:szCs w:val="28"/>
          <w:lang w:val="en-US"/>
        </w:rPr>
        <w:t xml:space="preserve"> </w:t>
      </w:r>
      <w:r w:rsidR="00820FED">
        <w:rPr>
          <w:rFonts w:ascii="Times New Roman" w:hAnsi="Times New Roman" w:cs="Times New Roman"/>
          <w:sz w:val="28"/>
          <w:szCs w:val="28"/>
        </w:rPr>
        <w:t>КазНУ</w:t>
      </w:r>
      <w:r w:rsidRPr="00B77698">
        <w:rPr>
          <w:rFonts w:ascii="Times New Roman" w:hAnsi="Times New Roman" w:cs="Times New Roman"/>
          <w:sz w:val="28"/>
          <w:szCs w:val="28"/>
          <w:lang w:val="en-US"/>
        </w:rPr>
        <w:t>.</w:t>
      </w:r>
      <w:r w:rsidR="00820FED" w:rsidRPr="00B77698">
        <w:rPr>
          <w:rFonts w:ascii="Times New Roman" w:hAnsi="Times New Roman" w:cs="Times New Roman"/>
          <w:sz w:val="28"/>
          <w:szCs w:val="28"/>
          <w:lang w:val="en-US"/>
        </w:rPr>
        <w:t xml:space="preserve"> </w:t>
      </w:r>
      <w:r>
        <w:rPr>
          <w:rFonts w:ascii="Times New Roman" w:hAnsi="Times New Roman" w:cs="Times New Roman"/>
          <w:sz w:val="28"/>
          <w:szCs w:val="28"/>
        </w:rPr>
        <w:t>Серия</w:t>
      </w:r>
      <w:r w:rsidRPr="00B77698">
        <w:rPr>
          <w:rFonts w:ascii="Times New Roman" w:hAnsi="Times New Roman" w:cs="Times New Roman"/>
          <w:sz w:val="28"/>
          <w:szCs w:val="28"/>
          <w:lang w:val="en-US"/>
        </w:rPr>
        <w:t xml:space="preserve"> </w:t>
      </w:r>
      <w:r>
        <w:rPr>
          <w:rFonts w:ascii="Times New Roman" w:hAnsi="Times New Roman" w:cs="Times New Roman"/>
          <w:sz w:val="28"/>
          <w:szCs w:val="28"/>
        </w:rPr>
        <w:t>психологии</w:t>
      </w:r>
      <w:r w:rsidRPr="00B77698">
        <w:rPr>
          <w:rFonts w:ascii="Times New Roman" w:hAnsi="Times New Roman" w:cs="Times New Roman"/>
          <w:sz w:val="28"/>
          <w:szCs w:val="28"/>
          <w:lang w:val="en-US"/>
        </w:rPr>
        <w:t xml:space="preserve"> </w:t>
      </w:r>
      <w:r>
        <w:rPr>
          <w:rFonts w:ascii="Times New Roman" w:hAnsi="Times New Roman" w:cs="Times New Roman"/>
          <w:sz w:val="28"/>
          <w:szCs w:val="28"/>
        </w:rPr>
        <w:t>и</w:t>
      </w:r>
      <w:r w:rsidRPr="00B77698">
        <w:rPr>
          <w:rFonts w:ascii="Times New Roman" w:hAnsi="Times New Roman" w:cs="Times New Roman"/>
          <w:sz w:val="28"/>
          <w:szCs w:val="28"/>
          <w:lang w:val="en-US"/>
        </w:rPr>
        <w:t xml:space="preserve"> </w:t>
      </w:r>
      <w:r>
        <w:rPr>
          <w:rFonts w:ascii="Times New Roman" w:hAnsi="Times New Roman" w:cs="Times New Roman"/>
          <w:sz w:val="28"/>
          <w:szCs w:val="28"/>
        </w:rPr>
        <w:t>социологии</w:t>
      </w:r>
      <w:r w:rsidRPr="00B77698">
        <w:rPr>
          <w:rFonts w:ascii="Times New Roman" w:hAnsi="Times New Roman" w:cs="Times New Roman"/>
          <w:sz w:val="28"/>
          <w:szCs w:val="28"/>
          <w:lang w:val="en-US"/>
        </w:rPr>
        <w:t xml:space="preserve">. - 2012. - №4 (43). - </w:t>
      </w:r>
      <w:r>
        <w:rPr>
          <w:rFonts w:ascii="Times New Roman" w:hAnsi="Times New Roman" w:cs="Times New Roman"/>
          <w:sz w:val="28"/>
          <w:szCs w:val="28"/>
        </w:rPr>
        <w:t>С</w:t>
      </w:r>
      <w:r w:rsidRPr="00B77698">
        <w:rPr>
          <w:rFonts w:ascii="Times New Roman" w:hAnsi="Times New Roman" w:cs="Times New Roman"/>
          <w:sz w:val="28"/>
          <w:szCs w:val="28"/>
          <w:lang w:val="en-US"/>
        </w:rPr>
        <w:t>.112-118.</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Мазурчук Е. О., Мазурчук Н. И. Сравнительный анализ ценностно-смысловой сфер студентов стран СНГ (на примере России и Украины) // Педагогическое образование в России</w:t>
      </w:r>
      <w:r w:rsidR="006E1CBD">
        <w:rPr>
          <w:rFonts w:ascii="Times New Roman" w:hAnsi="Times New Roman" w:cs="Times New Roman"/>
          <w:sz w:val="28"/>
          <w:szCs w:val="28"/>
        </w:rPr>
        <w:t xml:space="preserve">. - </w:t>
      </w:r>
      <w:r>
        <w:rPr>
          <w:rFonts w:ascii="Times New Roman" w:hAnsi="Times New Roman" w:cs="Times New Roman"/>
          <w:sz w:val="28"/>
          <w:szCs w:val="28"/>
        </w:rPr>
        <w:t>2012. - №6. - С.189-193.</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Салихова Н.Р. Сравнительный анализ ценностно-смысловой сферы личности американских и российских студентов // Ученые записки Казанского университета. Серия: гуманитарные науки. - 2013. - №6. - С.197-211.</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Игибаева А.К. Ценностные ориентации современной молодежи в современных условиях (на примере вузов Казахстана) // Международный журнал экспериментального образования. - 2013. - №4. - С.160-163.</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Сейдулаев К.Б. Исследование ценностных ориентаций у студентов педагогического вуза // Вестник КазНПУ. - 2013.</w:t>
      </w:r>
      <w:r w:rsidR="009C250D" w:rsidRPr="009C250D">
        <w:rPr>
          <w:rFonts w:ascii="Times New Roman" w:hAnsi="Times New Roman" w:cs="Times New Roman"/>
          <w:sz w:val="28"/>
          <w:szCs w:val="28"/>
        </w:rPr>
        <w:t xml:space="preserve"> </w:t>
      </w:r>
      <w:r w:rsidR="00912B1C">
        <w:rPr>
          <w:rFonts w:ascii="Times New Roman" w:hAnsi="Times New Roman" w:cs="Times New Roman"/>
          <w:sz w:val="28"/>
          <w:szCs w:val="28"/>
        </w:rPr>
        <w:t>- №</w:t>
      </w:r>
      <w:r w:rsidR="009C250D">
        <w:rPr>
          <w:rFonts w:ascii="Times New Roman" w:hAnsi="Times New Roman" w:cs="Times New Roman"/>
          <w:sz w:val="28"/>
          <w:szCs w:val="28"/>
        </w:rPr>
        <w:t xml:space="preserve">1 (34). </w:t>
      </w:r>
      <w:r>
        <w:rPr>
          <w:rFonts w:ascii="Times New Roman" w:hAnsi="Times New Roman" w:cs="Times New Roman"/>
          <w:sz w:val="28"/>
          <w:szCs w:val="28"/>
        </w:rPr>
        <w:t xml:space="preserve"> - С.162-165.</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Сейдулаев К.Б. Психологическое обеспечение ценностно-смысловой регуляции личности // Вестник КазНПУ. - 2013. </w:t>
      </w:r>
      <w:r w:rsidR="00912B1C">
        <w:rPr>
          <w:rFonts w:ascii="Times New Roman" w:hAnsi="Times New Roman" w:cs="Times New Roman"/>
          <w:sz w:val="28"/>
          <w:szCs w:val="28"/>
        </w:rPr>
        <w:t>- №</w:t>
      </w:r>
      <w:r w:rsidR="006E1CBD">
        <w:rPr>
          <w:rFonts w:ascii="Times New Roman" w:hAnsi="Times New Roman" w:cs="Times New Roman"/>
          <w:sz w:val="28"/>
          <w:szCs w:val="28"/>
        </w:rPr>
        <w:t xml:space="preserve">2 (35). </w:t>
      </w:r>
      <w:r>
        <w:rPr>
          <w:rFonts w:ascii="Times New Roman" w:hAnsi="Times New Roman" w:cs="Times New Roman"/>
          <w:sz w:val="28"/>
          <w:szCs w:val="28"/>
        </w:rPr>
        <w:t>- С.51-66.</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Шамионов Р.М. Групповые ценности и установки как предикторы психологического благополучия русских и казахов // Психологические исследования. </w:t>
      </w:r>
      <w:r w:rsidR="0095629B">
        <w:rPr>
          <w:rFonts w:ascii="Times New Roman" w:hAnsi="Times New Roman" w:cs="Times New Roman"/>
          <w:sz w:val="28"/>
          <w:szCs w:val="28"/>
        </w:rPr>
        <w:t xml:space="preserve">- </w:t>
      </w:r>
      <w:r>
        <w:rPr>
          <w:rFonts w:ascii="Times New Roman" w:hAnsi="Times New Roman" w:cs="Times New Roman"/>
          <w:sz w:val="28"/>
          <w:szCs w:val="28"/>
        </w:rPr>
        <w:t>2014.</w:t>
      </w:r>
      <w:r w:rsidR="0095629B">
        <w:rPr>
          <w:rFonts w:ascii="Times New Roman" w:hAnsi="Times New Roman" w:cs="Times New Roman"/>
          <w:sz w:val="28"/>
          <w:szCs w:val="28"/>
        </w:rPr>
        <w:t xml:space="preserve"> - Т. 7</w:t>
      </w:r>
      <w:r w:rsidR="006E1CBD">
        <w:rPr>
          <w:rFonts w:ascii="Times New Roman" w:hAnsi="Times New Roman" w:cs="Times New Roman"/>
          <w:sz w:val="28"/>
          <w:szCs w:val="28"/>
        </w:rPr>
        <w:t>, №</w:t>
      </w:r>
      <w:r>
        <w:rPr>
          <w:rFonts w:ascii="Times New Roman" w:hAnsi="Times New Roman" w:cs="Times New Roman"/>
          <w:sz w:val="28"/>
          <w:szCs w:val="28"/>
        </w:rPr>
        <w:t>35.</w:t>
      </w:r>
      <w:r w:rsidR="0095629B">
        <w:rPr>
          <w:rFonts w:ascii="Times New Roman" w:hAnsi="Times New Roman" w:cs="Times New Roman"/>
          <w:sz w:val="28"/>
          <w:szCs w:val="28"/>
        </w:rPr>
        <w:t xml:space="preserve"> -</w:t>
      </w:r>
      <w:r>
        <w:rPr>
          <w:rFonts w:ascii="Times New Roman" w:hAnsi="Times New Roman" w:cs="Times New Roman"/>
          <w:sz w:val="28"/>
          <w:szCs w:val="28"/>
        </w:rPr>
        <w:t xml:space="preserve"> С. 12</w:t>
      </w:r>
      <w:r w:rsidR="006E1CBD">
        <w:rPr>
          <w:rFonts w:ascii="Times New Roman" w:hAnsi="Times New Roman" w:cs="Times New Roman"/>
          <w:sz w:val="28"/>
          <w:szCs w:val="28"/>
        </w:rPr>
        <w:t xml:space="preserve"> //</w:t>
      </w:r>
      <w:r>
        <w:rPr>
          <w:rFonts w:ascii="Times New Roman" w:hAnsi="Times New Roman" w:cs="Times New Roman"/>
          <w:sz w:val="28"/>
          <w:szCs w:val="28"/>
        </w:rPr>
        <w:t xml:space="preserve"> http://psystudy.ru (дата обращения: 14.10.2015).</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Ахметова А.С., Салихова Н.Р. Этнические особен</w:t>
      </w:r>
      <w:r w:rsidR="00820FED">
        <w:rPr>
          <w:rFonts w:ascii="Times New Roman" w:hAnsi="Times New Roman" w:cs="Times New Roman"/>
          <w:sz w:val="28"/>
          <w:szCs w:val="28"/>
        </w:rPr>
        <w:t>ности ценностей в казахско</w:t>
      </w:r>
      <w:r w:rsidR="00820FED" w:rsidRPr="00820FED">
        <w:rPr>
          <w:rFonts w:ascii="Times New Roman" w:hAnsi="Times New Roman" w:cs="Times New Roman"/>
          <w:sz w:val="28"/>
          <w:szCs w:val="28"/>
        </w:rPr>
        <w:t>-</w:t>
      </w:r>
      <w:r w:rsidR="00820FED">
        <w:rPr>
          <w:rFonts w:ascii="Times New Roman" w:hAnsi="Times New Roman" w:cs="Times New Roman"/>
          <w:sz w:val="28"/>
          <w:szCs w:val="28"/>
        </w:rPr>
        <w:t>языч</w:t>
      </w:r>
      <w:r>
        <w:rPr>
          <w:rFonts w:ascii="Times New Roman" w:hAnsi="Times New Roman" w:cs="Times New Roman"/>
          <w:sz w:val="28"/>
          <w:szCs w:val="28"/>
        </w:rPr>
        <w:t>ной выборке // Актуальные проблемы развити</w:t>
      </w:r>
      <w:r w:rsidR="00B537E4">
        <w:rPr>
          <w:rFonts w:ascii="Times New Roman" w:hAnsi="Times New Roman" w:cs="Times New Roman"/>
          <w:sz w:val="28"/>
          <w:szCs w:val="28"/>
        </w:rPr>
        <w:t>я личности в онтогенезе: матер.</w:t>
      </w:r>
      <w:r>
        <w:rPr>
          <w:rFonts w:ascii="Times New Roman" w:hAnsi="Times New Roman" w:cs="Times New Roman"/>
          <w:sz w:val="28"/>
          <w:szCs w:val="28"/>
        </w:rPr>
        <w:t xml:space="preserve"> IV Всерос</w:t>
      </w:r>
      <w:r w:rsidR="00B537E4">
        <w:rPr>
          <w:rFonts w:ascii="Times New Roman" w:hAnsi="Times New Roman" w:cs="Times New Roman"/>
          <w:sz w:val="28"/>
          <w:szCs w:val="28"/>
        </w:rPr>
        <w:t>.</w:t>
      </w:r>
      <w:r>
        <w:rPr>
          <w:rFonts w:ascii="Times New Roman" w:hAnsi="Times New Roman" w:cs="Times New Roman"/>
          <w:sz w:val="28"/>
          <w:szCs w:val="28"/>
        </w:rPr>
        <w:t xml:space="preserve"> </w:t>
      </w:r>
      <w:r w:rsidR="00B537E4">
        <w:rPr>
          <w:rFonts w:ascii="Times New Roman" w:hAnsi="Times New Roman" w:cs="Times New Roman"/>
          <w:sz w:val="28"/>
          <w:szCs w:val="28"/>
        </w:rPr>
        <w:t>н</w:t>
      </w:r>
      <w:r>
        <w:rPr>
          <w:rFonts w:ascii="Times New Roman" w:hAnsi="Times New Roman" w:cs="Times New Roman"/>
          <w:sz w:val="28"/>
          <w:szCs w:val="28"/>
        </w:rPr>
        <w:t>ауч</w:t>
      </w:r>
      <w:r w:rsidR="00B537E4">
        <w:rPr>
          <w:rFonts w:ascii="Times New Roman" w:hAnsi="Times New Roman" w:cs="Times New Roman"/>
          <w:sz w:val="28"/>
          <w:szCs w:val="28"/>
        </w:rPr>
        <w:t>.</w:t>
      </w:r>
      <w:r>
        <w:rPr>
          <w:rFonts w:ascii="Times New Roman" w:hAnsi="Times New Roman" w:cs="Times New Roman"/>
          <w:sz w:val="28"/>
          <w:szCs w:val="28"/>
        </w:rPr>
        <w:t xml:space="preserve"> конф</w:t>
      </w:r>
      <w:r w:rsidR="00B537E4">
        <w:rPr>
          <w:rFonts w:ascii="Times New Roman" w:hAnsi="Times New Roman" w:cs="Times New Roman"/>
          <w:sz w:val="28"/>
          <w:szCs w:val="28"/>
        </w:rPr>
        <w:t>.</w:t>
      </w:r>
      <w:r w:rsidR="00820FED">
        <w:rPr>
          <w:rFonts w:ascii="Times New Roman" w:hAnsi="Times New Roman" w:cs="Times New Roman"/>
          <w:sz w:val="28"/>
          <w:szCs w:val="28"/>
        </w:rPr>
        <w:t xml:space="preserve"> </w:t>
      </w:r>
      <w:r w:rsidR="00820FED" w:rsidRPr="00820FED">
        <w:rPr>
          <w:rFonts w:ascii="Times New Roman" w:hAnsi="Times New Roman" w:cs="Times New Roman"/>
          <w:sz w:val="28"/>
          <w:szCs w:val="28"/>
        </w:rPr>
        <w:t xml:space="preserve">/ </w:t>
      </w:r>
      <w:r>
        <w:rPr>
          <w:rFonts w:ascii="Times New Roman" w:hAnsi="Times New Roman" w:cs="Times New Roman"/>
          <w:sz w:val="28"/>
          <w:szCs w:val="28"/>
        </w:rPr>
        <w:t>ред. В.</w:t>
      </w:r>
      <w:r w:rsidR="00820FED" w:rsidRPr="00820FED">
        <w:rPr>
          <w:rFonts w:ascii="Times New Roman" w:hAnsi="Times New Roman" w:cs="Times New Roman"/>
          <w:sz w:val="28"/>
          <w:szCs w:val="28"/>
        </w:rPr>
        <w:t xml:space="preserve"> </w:t>
      </w:r>
      <w:r>
        <w:rPr>
          <w:rFonts w:ascii="Times New Roman" w:hAnsi="Times New Roman" w:cs="Times New Roman"/>
          <w:sz w:val="28"/>
          <w:szCs w:val="28"/>
        </w:rPr>
        <w:t>В.</w:t>
      </w:r>
      <w:r w:rsidR="00820FED" w:rsidRPr="00820FED">
        <w:rPr>
          <w:rFonts w:ascii="Times New Roman" w:hAnsi="Times New Roman" w:cs="Times New Roman"/>
          <w:sz w:val="28"/>
          <w:szCs w:val="28"/>
        </w:rPr>
        <w:t xml:space="preserve"> </w:t>
      </w:r>
      <w:r>
        <w:rPr>
          <w:rFonts w:ascii="Times New Roman" w:hAnsi="Times New Roman" w:cs="Times New Roman"/>
          <w:sz w:val="28"/>
          <w:szCs w:val="28"/>
        </w:rPr>
        <w:t>Находкина, М.</w:t>
      </w:r>
      <w:r w:rsidR="00820FED" w:rsidRPr="00820FED">
        <w:rPr>
          <w:rFonts w:ascii="Times New Roman" w:hAnsi="Times New Roman" w:cs="Times New Roman"/>
          <w:sz w:val="28"/>
          <w:szCs w:val="28"/>
        </w:rPr>
        <w:t xml:space="preserve"> </w:t>
      </w:r>
      <w:r>
        <w:rPr>
          <w:rFonts w:ascii="Times New Roman" w:hAnsi="Times New Roman" w:cs="Times New Roman"/>
          <w:sz w:val="28"/>
          <w:szCs w:val="28"/>
        </w:rPr>
        <w:t>М.</w:t>
      </w:r>
      <w:r w:rsidR="00820FED" w:rsidRPr="00820FED">
        <w:rPr>
          <w:rFonts w:ascii="Times New Roman" w:hAnsi="Times New Roman" w:cs="Times New Roman"/>
          <w:sz w:val="28"/>
          <w:szCs w:val="28"/>
        </w:rPr>
        <w:t xml:space="preserve"> </w:t>
      </w:r>
      <w:r>
        <w:rPr>
          <w:rFonts w:ascii="Times New Roman" w:hAnsi="Times New Roman" w:cs="Times New Roman"/>
          <w:sz w:val="28"/>
          <w:szCs w:val="28"/>
        </w:rPr>
        <w:t>Прокопьевой, Т.</w:t>
      </w:r>
      <w:r w:rsidR="00820FED" w:rsidRPr="00820FED">
        <w:rPr>
          <w:rFonts w:ascii="Times New Roman" w:hAnsi="Times New Roman" w:cs="Times New Roman"/>
          <w:sz w:val="28"/>
          <w:szCs w:val="28"/>
        </w:rPr>
        <w:t xml:space="preserve"> </w:t>
      </w:r>
      <w:r>
        <w:rPr>
          <w:rFonts w:ascii="Times New Roman" w:hAnsi="Times New Roman" w:cs="Times New Roman"/>
          <w:sz w:val="28"/>
          <w:szCs w:val="28"/>
        </w:rPr>
        <w:t>Ю.</w:t>
      </w:r>
      <w:r w:rsidR="00820FED" w:rsidRPr="00820FED">
        <w:rPr>
          <w:rFonts w:ascii="Times New Roman" w:hAnsi="Times New Roman" w:cs="Times New Roman"/>
          <w:sz w:val="28"/>
          <w:szCs w:val="28"/>
        </w:rPr>
        <w:t xml:space="preserve"> </w:t>
      </w:r>
      <w:r>
        <w:rPr>
          <w:rFonts w:ascii="Times New Roman" w:hAnsi="Times New Roman" w:cs="Times New Roman"/>
          <w:sz w:val="28"/>
          <w:szCs w:val="28"/>
        </w:rPr>
        <w:t>Ковтун. –– Чебоксары: ЦНС «Интерактив плюс», 2015. – С.11-12.</w:t>
      </w:r>
    </w:p>
    <w:p w:rsidR="007964AE" w:rsidRPr="002A3833"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2A3833">
        <w:rPr>
          <w:rFonts w:ascii="Times New Roman" w:hAnsi="Times New Roman" w:cs="Times New Roman"/>
          <w:sz w:val="28"/>
          <w:szCs w:val="28"/>
          <w:lang w:val="en-US"/>
        </w:rPr>
        <w:t>Kassymova</w:t>
      </w:r>
      <w:r w:rsidRPr="00657373">
        <w:rPr>
          <w:rFonts w:ascii="Times New Roman" w:hAnsi="Times New Roman" w:cs="Times New Roman"/>
          <w:sz w:val="28"/>
          <w:szCs w:val="28"/>
          <w:lang w:val="en-US"/>
        </w:rPr>
        <w:t xml:space="preserve"> </w:t>
      </w:r>
      <w:r w:rsidRPr="002A3833">
        <w:rPr>
          <w:rFonts w:ascii="Times New Roman" w:hAnsi="Times New Roman" w:cs="Times New Roman"/>
          <w:sz w:val="28"/>
          <w:szCs w:val="28"/>
          <w:lang w:val="en-US"/>
        </w:rPr>
        <w:t>L</w:t>
      </w:r>
      <w:r w:rsidRPr="00657373">
        <w:rPr>
          <w:rFonts w:ascii="Times New Roman" w:hAnsi="Times New Roman" w:cs="Times New Roman"/>
          <w:sz w:val="28"/>
          <w:szCs w:val="28"/>
          <w:lang w:val="en-US"/>
        </w:rPr>
        <w:t>.</w:t>
      </w:r>
      <w:r w:rsidRPr="002A3833">
        <w:rPr>
          <w:rFonts w:ascii="Times New Roman" w:hAnsi="Times New Roman" w:cs="Times New Roman"/>
          <w:sz w:val="28"/>
          <w:szCs w:val="28"/>
          <w:lang w:val="en-US"/>
        </w:rPr>
        <w:t>S</w:t>
      </w:r>
      <w:r w:rsidRPr="00657373">
        <w:rPr>
          <w:rFonts w:ascii="Times New Roman" w:hAnsi="Times New Roman" w:cs="Times New Roman"/>
          <w:sz w:val="28"/>
          <w:szCs w:val="28"/>
          <w:lang w:val="en-US"/>
        </w:rPr>
        <w:t xml:space="preserve">., </w:t>
      </w:r>
      <w:r w:rsidRPr="002A3833">
        <w:rPr>
          <w:rFonts w:ascii="Times New Roman" w:hAnsi="Times New Roman" w:cs="Times New Roman"/>
          <w:sz w:val="28"/>
          <w:szCs w:val="28"/>
          <w:lang w:val="en-US"/>
        </w:rPr>
        <w:t>Aimaganbetova</w:t>
      </w:r>
      <w:r w:rsidRPr="00657373">
        <w:rPr>
          <w:rFonts w:ascii="Times New Roman" w:hAnsi="Times New Roman" w:cs="Times New Roman"/>
          <w:sz w:val="28"/>
          <w:szCs w:val="28"/>
          <w:lang w:val="en-US"/>
        </w:rPr>
        <w:t xml:space="preserve"> </w:t>
      </w:r>
      <w:r w:rsidRPr="002A3833">
        <w:rPr>
          <w:rFonts w:ascii="Times New Roman" w:hAnsi="Times New Roman" w:cs="Times New Roman"/>
          <w:sz w:val="28"/>
          <w:szCs w:val="28"/>
        </w:rPr>
        <w:t>О</w:t>
      </w:r>
      <w:r w:rsidRPr="00657373">
        <w:rPr>
          <w:rFonts w:ascii="Times New Roman" w:hAnsi="Times New Roman" w:cs="Times New Roman"/>
          <w:sz w:val="28"/>
          <w:szCs w:val="28"/>
          <w:lang w:val="en-US"/>
        </w:rPr>
        <w:t>.</w:t>
      </w:r>
      <w:r w:rsidRPr="002A3833">
        <w:rPr>
          <w:rFonts w:ascii="Times New Roman" w:hAnsi="Times New Roman" w:cs="Times New Roman"/>
          <w:sz w:val="28"/>
          <w:szCs w:val="28"/>
          <w:lang w:val="en-US"/>
        </w:rPr>
        <w:t>H</w:t>
      </w:r>
      <w:r w:rsidRPr="00657373">
        <w:rPr>
          <w:rFonts w:ascii="Times New Roman" w:hAnsi="Times New Roman" w:cs="Times New Roman"/>
          <w:sz w:val="28"/>
          <w:szCs w:val="28"/>
          <w:lang w:val="en-US"/>
        </w:rPr>
        <w:t xml:space="preserve">., </w:t>
      </w:r>
      <w:r w:rsidRPr="002A3833">
        <w:rPr>
          <w:rFonts w:ascii="Times New Roman" w:hAnsi="Times New Roman" w:cs="Times New Roman"/>
          <w:sz w:val="28"/>
          <w:szCs w:val="28"/>
          <w:lang w:val="en-US"/>
        </w:rPr>
        <w:t>Yermekbaeva</w:t>
      </w:r>
      <w:r w:rsidRPr="00657373">
        <w:rPr>
          <w:rFonts w:ascii="Times New Roman" w:hAnsi="Times New Roman" w:cs="Times New Roman"/>
          <w:sz w:val="28"/>
          <w:szCs w:val="28"/>
          <w:lang w:val="en-US"/>
        </w:rPr>
        <w:t xml:space="preserve"> </w:t>
      </w:r>
      <w:r w:rsidRPr="002A3833">
        <w:rPr>
          <w:rFonts w:ascii="Times New Roman" w:hAnsi="Times New Roman" w:cs="Times New Roman"/>
          <w:sz w:val="28"/>
          <w:szCs w:val="28"/>
          <w:lang w:val="en-US"/>
        </w:rPr>
        <w:t>M</w:t>
      </w:r>
      <w:r w:rsidRPr="00657373">
        <w:rPr>
          <w:rFonts w:ascii="Times New Roman" w:hAnsi="Times New Roman" w:cs="Times New Roman"/>
          <w:sz w:val="28"/>
          <w:szCs w:val="28"/>
          <w:lang w:val="en-US"/>
        </w:rPr>
        <w:t>.</w:t>
      </w:r>
      <w:r w:rsidRPr="002A3833">
        <w:rPr>
          <w:rFonts w:ascii="Times New Roman" w:hAnsi="Times New Roman" w:cs="Times New Roman"/>
          <w:sz w:val="28"/>
          <w:szCs w:val="28"/>
          <w:lang w:val="en-US"/>
        </w:rPr>
        <w:t>K</w:t>
      </w:r>
      <w:r w:rsidRPr="00657373">
        <w:rPr>
          <w:rFonts w:ascii="Times New Roman" w:hAnsi="Times New Roman" w:cs="Times New Roman"/>
          <w:sz w:val="28"/>
          <w:szCs w:val="28"/>
          <w:lang w:val="en-US"/>
        </w:rPr>
        <w:t xml:space="preserve">. </w:t>
      </w:r>
      <w:r w:rsidRPr="002A3833">
        <w:rPr>
          <w:rFonts w:ascii="Times New Roman" w:hAnsi="Times New Roman" w:cs="Times New Roman"/>
          <w:sz w:val="28"/>
          <w:szCs w:val="28"/>
          <w:lang w:val="en-US"/>
        </w:rPr>
        <w:t>An</w:t>
      </w:r>
      <w:r w:rsidRPr="00657373">
        <w:rPr>
          <w:rFonts w:ascii="Times New Roman" w:hAnsi="Times New Roman" w:cs="Times New Roman"/>
          <w:sz w:val="28"/>
          <w:szCs w:val="28"/>
          <w:lang w:val="en-US"/>
        </w:rPr>
        <w:t xml:space="preserve"> </w:t>
      </w:r>
      <w:r w:rsidRPr="002A3833">
        <w:rPr>
          <w:rFonts w:ascii="Times New Roman" w:hAnsi="Times New Roman" w:cs="Times New Roman"/>
          <w:sz w:val="28"/>
          <w:szCs w:val="28"/>
          <w:lang w:val="en-US"/>
        </w:rPr>
        <w:t>examination</w:t>
      </w:r>
      <w:r w:rsidRPr="00657373">
        <w:rPr>
          <w:rFonts w:ascii="Times New Roman" w:hAnsi="Times New Roman" w:cs="Times New Roman"/>
          <w:sz w:val="28"/>
          <w:szCs w:val="28"/>
          <w:lang w:val="en-US"/>
        </w:rPr>
        <w:t xml:space="preserve"> </w:t>
      </w:r>
      <w:r w:rsidRPr="002A3833">
        <w:rPr>
          <w:rFonts w:ascii="Times New Roman" w:hAnsi="Times New Roman" w:cs="Times New Roman"/>
          <w:sz w:val="28"/>
          <w:szCs w:val="28"/>
          <w:lang w:val="en-US"/>
        </w:rPr>
        <w:t>of</w:t>
      </w:r>
      <w:r w:rsidRPr="00657373">
        <w:rPr>
          <w:rFonts w:ascii="Times New Roman" w:hAnsi="Times New Roman" w:cs="Times New Roman"/>
          <w:sz w:val="28"/>
          <w:szCs w:val="28"/>
          <w:lang w:val="en-US"/>
        </w:rPr>
        <w:t xml:space="preserve"> </w:t>
      </w:r>
      <w:r w:rsidRPr="002A3833">
        <w:rPr>
          <w:rFonts w:ascii="Times New Roman" w:hAnsi="Times New Roman" w:cs="Times New Roman"/>
          <w:sz w:val="28"/>
          <w:szCs w:val="28"/>
          <w:lang w:val="en-US"/>
        </w:rPr>
        <w:t>values</w:t>
      </w:r>
      <w:r w:rsidRPr="00657373">
        <w:rPr>
          <w:rFonts w:ascii="Times New Roman" w:hAnsi="Times New Roman" w:cs="Times New Roman"/>
          <w:sz w:val="28"/>
          <w:szCs w:val="28"/>
          <w:lang w:val="en-US"/>
        </w:rPr>
        <w:t xml:space="preserve"> </w:t>
      </w:r>
      <w:r w:rsidRPr="002A3833">
        <w:rPr>
          <w:rFonts w:ascii="Times New Roman" w:hAnsi="Times New Roman" w:cs="Times New Roman"/>
          <w:sz w:val="28"/>
          <w:szCs w:val="28"/>
          <w:lang w:val="en-US"/>
        </w:rPr>
        <w:t>and</w:t>
      </w:r>
      <w:r w:rsidRPr="00657373">
        <w:rPr>
          <w:rFonts w:ascii="Times New Roman" w:hAnsi="Times New Roman" w:cs="Times New Roman"/>
          <w:sz w:val="28"/>
          <w:szCs w:val="28"/>
          <w:lang w:val="en-US"/>
        </w:rPr>
        <w:t xml:space="preserve"> </w:t>
      </w:r>
      <w:r w:rsidRPr="002A3833">
        <w:rPr>
          <w:rFonts w:ascii="Times New Roman" w:hAnsi="Times New Roman" w:cs="Times New Roman"/>
          <w:sz w:val="28"/>
          <w:szCs w:val="28"/>
          <w:lang w:val="en-US"/>
        </w:rPr>
        <w:t>social</w:t>
      </w:r>
      <w:r w:rsidRPr="00657373">
        <w:rPr>
          <w:rFonts w:ascii="Times New Roman" w:hAnsi="Times New Roman" w:cs="Times New Roman"/>
          <w:sz w:val="28"/>
          <w:szCs w:val="28"/>
          <w:lang w:val="en-US"/>
        </w:rPr>
        <w:t xml:space="preserve"> </w:t>
      </w:r>
      <w:r w:rsidRPr="002A3833">
        <w:rPr>
          <w:rFonts w:ascii="Times New Roman" w:hAnsi="Times New Roman" w:cs="Times New Roman"/>
          <w:sz w:val="28"/>
          <w:szCs w:val="28"/>
          <w:lang w:val="en-US"/>
        </w:rPr>
        <w:t>beliefs</w:t>
      </w:r>
      <w:r w:rsidRPr="00657373">
        <w:rPr>
          <w:rFonts w:ascii="Times New Roman" w:hAnsi="Times New Roman" w:cs="Times New Roman"/>
          <w:sz w:val="28"/>
          <w:szCs w:val="28"/>
          <w:lang w:val="en-US"/>
        </w:rPr>
        <w:t xml:space="preserve"> </w:t>
      </w:r>
      <w:r w:rsidRPr="002A3833">
        <w:rPr>
          <w:rFonts w:ascii="Times New Roman" w:hAnsi="Times New Roman" w:cs="Times New Roman"/>
          <w:sz w:val="28"/>
          <w:szCs w:val="28"/>
          <w:lang w:val="en-US"/>
        </w:rPr>
        <w:t>of</w:t>
      </w:r>
      <w:r w:rsidRPr="00657373">
        <w:rPr>
          <w:rFonts w:ascii="Times New Roman" w:hAnsi="Times New Roman" w:cs="Times New Roman"/>
          <w:sz w:val="28"/>
          <w:szCs w:val="28"/>
          <w:lang w:val="en-US"/>
        </w:rPr>
        <w:t xml:space="preserve"> </w:t>
      </w:r>
      <w:r w:rsidRPr="002A3833">
        <w:rPr>
          <w:rFonts w:ascii="Times New Roman" w:hAnsi="Times New Roman" w:cs="Times New Roman"/>
          <w:sz w:val="28"/>
          <w:szCs w:val="28"/>
          <w:lang w:val="en-US"/>
        </w:rPr>
        <w:t>kazakhstani</w:t>
      </w:r>
      <w:r w:rsidRPr="00657373">
        <w:rPr>
          <w:rFonts w:ascii="Times New Roman" w:hAnsi="Times New Roman" w:cs="Times New Roman"/>
          <w:sz w:val="28"/>
          <w:szCs w:val="28"/>
          <w:lang w:val="en-US"/>
        </w:rPr>
        <w:t xml:space="preserve"> </w:t>
      </w:r>
      <w:r w:rsidRPr="002A3833">
        <w:rPr>
          <w:rFonts w:ascii="Times New Roman" w:hAnsi="Times New Roman" w:cs="Times New Roman"/>
          <w:sz w:val="28"/>
          <w:szCs w:val="28"/>
          <w:lang w:val="en-US"/>
        </w:rPr>
        <w:t>youth</w:t>
      </w:r>
      <w:r w:rsidRPr="00657373">
        <w:rPr>
          <w:rFonts w:ascii="Times New Roman" w:hAnsi="Times New Roman" w:cs="Times New Roman"/>
          <w:sz w:val="28"/>
          <w:szCs w:val="28"/>
          <w:lang w:val="en-US"/>
        </w:rPr>
        <w:t xml:space="preserve"> // </w:t>
      </w:r>
      <w:r>
        <w:rPr>
          <w:rFonts w:ascii="Times New Roman" w:hAnsi="Times New Roman" w:cs="Times New Roman"/>
          <w:sz w:val="28"/>
          <w:szCs w:val="28"/>
        </w:rPr>
        <w:t>Вестник</w:t>
      </w:r>
      <w:r w:rsidRPr="00657373">
        <w:rPr>
          <w:rFonts w:ascii="Times New Roman" w:hAnsi="Times New Roman" w:cs="Times New Roman"/>
          <w:sz w:val="28"/>
          <w:szCs w:val="28"/>
          <w:lang w:val="en-US"/>
        </w:rPr>
        <w:t xml:space="preserve"> </w:t>
      </w:r>
      <w:r w:rsidR="00657373">
        <w:rPr>
          <w:rFonts w:ascii="Times New Roman" w:hAnsi="Times New Roman" w:cs="Times New Roman"/>
          <w:sz w:val="28"/>
          <w:szCs w:val="28"/>
        </w:rPr>
        <w:t>КазНУ</w:t>
      </w:r>
      <w:r w:rsidRPr="00657373">
        <w:rPr>
          <w:rFonts w:ascii="Times New Roman" w:hAnsi="Times New Roman" w:cs="Times New Roman"/>
          <w:sz w:val="28"/>
          <w:szCs w:val="28"/>
          <w:lang w:val="en-US"/>
        </w:rPr>
        <w:t xml:space="preserve">. </w:t>
      </w:r>
      <w:r>
        <w:rPr>
          <w:rFonts w:ascii="Times New Roman" w:hAnsi="Times New Roman" w:cs="Times New Roman"/>
          <w:sz w:val="28"/>
          <w:szCs w:val="28"/>
        </w:rPr>
        <w:t>Серия психологии и социологии. - 2014. - №2(49).- С.3-13.</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EF3A6A">
        <w:rPr>
          <w:rFonts w:ascii="Times New Roman" w:hAnsi="Times New Roman" w:cs="Times New Roman"/>
          <w:sz w:val="28"/>
          <w:szCs w:val="28"/>
        </w:rPr>
        <w:t>Грязнова О. С., Руднев М. Г.</w:t>
      </w:r>
      <w:r>
        <w:rPr>
          <w:rFonts w:ascii="Times New Roman" w:hAnsi="Times New Roman" w:cs="Times New Roman"/>
          <w:sz w:val="28"/>
          <w:szCs w:val="28"/>
        </w:rPr>
        <w:t xml:space="preserve"> </w:t>
      </w:r>
      <w:r w:rsidRPr="00EF3A6A">
        <w:rPr>
          <w:rFonts w:ascii="Times New Roman" w:hAnsi="Times New Roman" w:cs="Times New Roman"/>
          <w:sz w:val="28"/>
          <w:szCs w:val="28"/>
        </w:rPr>
        <w:t>Измерение базовых жизненных ценностей: сравнение методик и результатов Ценностного исследования Шварца и Европейского социального исследования</w:t>
      </w:r>
      <w:r>
        <w:rPr>
          <w:rFonts w:ascii="Times New Roman" w:hAnsi="Times New Roman" w:cs="Times New Roman"/>
          <w:sz w:val="28"/>
          <w:szCs w:val="28"/>
        </w:rPr>
        <w:t xml:space="preserve"> // </w:t>
      </w:r>
      <w:r w:rsidRPr="00EF3A6A">
        <w:rPr>
          <w:rFonts w:ascii="Times New Roman" w:hAnsi="Times New Roman" w:cs="Times New Roman"/>
          <w:sz w:val="28"/>
          <w:szCs w:val="28"/>
        </w:rPr>
        <w:t>Социологические методы в современной исследовательской практике</w:t>
      </w:r>
      <w:r w:rsidR="006E1CBD" w:rsidRPr="00EF3A6A">
        <w:rPr>
          <w:rFonts w:ascii="Times New Roman" w:hAnsi="Times New Roman" w:cs="Times New Roman"/>
          <w:sz w:val="28"/>
          <w:szCs w:val="28"/>
        </w:rPr>
        <w:t>: с</w:t>
      </w:r>
      <w:r w:rsidRPr="00EF3A6A">
        <w:rPr>
          <w:rFonts w:ascii="Times New Roman" w:hAnsi="Times New Roman" w:cs="Times New Roman"/>
          <w:sz w:val="28"/>
          <w:szCs w:val="28"/>
        </w:rPr>
        <w:t xml:space="preserve">борник статей, посвященный </w:t>
      </w:r>
      <w:r>
        <w:rPr>
          <w:rFonts w:ascii="Times New Roman" w:hAnsi="Times New Roman" w:cs="Times New Roman"/>
          <w:sz w:val="28"/>
          <w:szCs w:val="28"/>
        </w:rPr>
        <w:t xml:space="preserve"> </w:t>
      </w:r>
      <w:r w:rsidRPr="00EF3A6A">
        <w:rPr>
          <w:rFonts w:ascii="Times New Roman" w:hAnsi="Times New Roman" w:cs="Times New Roman"/>
          <w:sz w:val="28"/>
          <w:szCs w:val="28"/>
        </w:rPr>
        <w:t>памяти первого декана факультета социологии НИУ ВШЭ А.О. Крыштановского</w:t>
      </w:r>
      <w:r>
        <w:rPr>
          <w:rFonts w:ascii="Times New Roman" w:hAnsi="Times New Roman" w:cs="Times New Roman"/>
          <w:sz w:val="28"/>
          <w:szCs w:val="28"/>
        </w:rPr>
        <w:t xml:space="preserve">. - </w:t>
      </w:r>
      <w:r w:rsidRPr="00EF3A6A">
        <w:rPr>
          <w:rFonts w:ascii="Times New Roman" w:hAnsi="Times New Roman" w:cs="Times New Roman"/>
          <w:sz w:val="28"/>
          <w:szCs w:val="28"/>
        </w:rPr>
        <w:t>М.: Издательский дом НИУ ВШЭ, 2011.</w:t>
      </w:r>
      <w:r>
        <w:rPr>
          <w:rFonts w:ascii="Times New Roman" w:hAnsi="Times New Roman" w:cs="Times New Roman"/>
          <w:sz w:val="28"/>
          <w:szCs w:val="28"/>
        </w:rPr>
        <w:t xml:space="preserve"> - </w:t>
      </w:r>
      <w:r w:rsidRPr="00EF3A6A">
        <w:rPr>
          <w:rFonts w:ascii="Times New Roman" w:hAnsi="Times New Roman" w:cs="Times New Roman"/>
          <w:sz w:val="28"/>
          <w:szCs w:val="28"/>
        </w:rPr>
        <w:t>С. 245-249.</w:t>
      </w:r>
    </w:p>
    <w:p w:rsidR="007964AE" w:rsidRPr="0095629B"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lang w:val="en-US"/>
        </w:rPr>
      </w:pPr>
      <w:r w:rsidRPr="002F64A6">
        <w:rPr>
          <w:rFonts w:ascii="Times New Roman" w:hAnsi="Times New Roman" w:cs="Times New Roman"/>
          <w:sz w:val="28"/>
          <w:szCs w:val="28"/>
          <w:lang w:val="en-US"/>
        </w:rPr>
        <w:t>Schwartz</w:t>
      </w:r>
      <w:r w:rsidRPr="001B16D1">
        <w:rPr>
          <w:rFonts w:ascii="Times New Roman" w:hAnsi="Times New Roman" w:cs="Times New Roman"/>
          <w:sz w:val="28"/>
          <w:szCs w:val="28"/>
          <w:lang w:val="en-US"/>
        </w:rPr>
        <w:t xml:space="preserve"> </w:t>
      </w:r>
      <w:r w:rsidRPr="002F64A6">
        <w:rPr>
          <w:rFonts w:ascii="Times New Roman" w:hAnsi="Times New Roman" w:cs="Times New Roman"/>
          <w:sz w:val="28"/>
          <w:szCs w:val="28"/>
          <w:lang w:val="en-US"/>
        </w:rPr>
        <w:t>S</w:t>
      </w:r>
      <w:r w:rsidRPr="001B16D1">
        <w:rPr>
          <w:rFonts w:ascii="Times New Roman" w:hAnsi="Times New Roman" w:cs="Times New Roman"/>
          <w:sz w:val="28"/>
          <w:szCs w:val="28"/>
          <w:lang w:val="en-US"/>
        </w:rPr>
        <w:t xml:space="preserve">., </w:t>
      </w:r>
      <w:r w:rsidRPr="002F64A6">
        <w:rPr>
          <w:rFonts w:ascii="Times New Roman" w:hAnsi="Times New Roman" w:cs="Times New Roman"/>
          <w:sz w:val="28"/>
          <w:szCs w:val="28"/>
          <w:lang w:val="en-US"/>
        </w:rPr>
        <w:t>Cieciuh</w:t>
      </w:r>
      <w:r w:rsidRPr="001B16D1">
        <w:rPr>
          <w:rFonts w:ascii="Times New Roman" w:hAnsi="Times New Roman" w:cs="Times New Roman"/>
          <w:sz w:val="28"/>
          <w:szCs w:val="28"/>
          <w:lang w:val="en-US"/>
        </w:rPr>
        <w:t xml:space="preserve"> </w:t>
      </w:r>
      <w:r w:rsidRPr="002F64A6">
        <w:rPr>
          <w:rFonts w:ascii="Times New Roman" w:hAnsi="Times New Roman" w:cs="Times New Roman"/>
          <w:sz w:val="28"/>
          <w:szCs w:val="28"/>
          <w:lang w:val="en-US"/>
        </w:rPr>
        <w:t>J</w:t>
      </w:r>
      <w:r w:rsidRPr="001B16D1">
        <w:rPr>
          <w:rFonts w:ascii="Times New Roman" w:hAnsi="Times New Roman" w:cs="Times New Roman"/>
          <w:sz w:val="28"/>
          <w:szCs w:val="28"/>
          <w:lang w:val="en-US"/>
        </w:rPr>
        <w:t xml:space="preserve">., </w:t>
      </w:r>
      <w:r w:rsidRPr="002F64A6">
        <w:rPr>
          <w:rFonts w:ascii="Times New Roman" w:hAnsi="Times New Roman" w:cs="Times New Roman"/>
          <w:sz w:val="28"/>
          <w:szCs w:val="28"/>
          <w:lang w:val="en-US"/>
        </w:rPr>
        <w:t>Vecchione</w:t>
      </w:r>
      <w:r w:rsidRPr="001B16D1">
        <w:rPr>
          <w:rFonts w:ascii="Times New Roman" w:hAnsi="Times New Roman" w:cs="Times New Roman"/>
          <w:sz w:val="28"/>
          <w:szCs w:val="28"/>
          <w:lang w:val="en-US"/>
        </w:rPr>
        <w:t xml:space="preserve"> </w:t>
      </w:r>
      <w:r w:rsidRPr="002F64A6">
        <w:rPr>
          <w:rFonts w:ascii="Times New Roman" w:hAnsi="Times New Roman" w:cs="Times New Roman"/>
          <w:sz w:val="28"/>
          <w:szCs w:val="28"/>
          <w:lang w:val="en-US"/>
        </w:rPr>
        <w:t>M</w:t>
      </w:r>
      <w:r w:rsidRPr="001B16D1">
        <w:rPr>
          <w:rFonts w:ascii="Times New Roman" w:hAnsi="Times New Roman" w:cs="Times New Roman"/>
          <w:sz w:val="28"/>
          <w:szCs w:val="28"/>
          <w:lang w:val="en-US"/>
        </w:rPr>
        <w:t xml:space="preserve">., </w:t>
      </w:r>
      <w:r w:rsidRPr="002F64A6">
        <w:rPr>
          <w:rFonts w:ascii="Times New Roman" w:hAnsi="Times New Roman" w:cs="Times New Roman"/>
          <w:sz w:val="28"/>
          <w:szCs w:val="28"/>
          <w:lang w:val="en-US"/>
        </w:rPr>
        <w:t>Davidov</w:t>
      </w:r>
      <w:r w:rsidRPr="001B16D1">
        <w:rPr>
          <w:rFonts w:ascii="Times New Roman" w:hAnsi="Times New Roman" w:cs="Times New Roman"/>
          <w:sz w:val="28"/>
          <w:szCs w:val="28"/>
          <w:lang w:val="en-US"/>
        </w:rPr>
        <w:t xml:space="preserve"> </w:t>
      </w:r>
      <w:r w:rsidRPr="002F64A6">
        <w:rPr>
          <w:rFonts w:ascii="Times New Roman" w:hAnsi="Times New Roman" w:cs="Times New Roman"/>
          <w:sz w:val="28"/>
          <w:szCs w:val="28"/>
          <w:lang w:val="en-US"/>
        </w:rPr>
        <w:t>E</w:t>
      </w:r>
      <w:r w:rsidRPr="001B16D1">
        <w:rPr>
          <w:rFonts w:ascii="Times New Roman" w:hAnsi="Times New Roman" w:cs="Times New Roman"/>
          <w:sz w:val="28"/>
          <w:szCs w:val="28"/>
          <w:lang w:val="en-US"/>
        </w:rPr>
        <w:t xml:space="preserve">., </w:t>
      </w:r>
      <w:r w:rsidRPr="002F64A6">
        <w:rPr>
          <w:rFonts w:ascii="Times New Roman" w:hAnsi="Times New Roman" w:cs="Times New Roman"/>
          <w:sz w:val="28"/>
          <w:szCs w:val="28"/>
          <w:lang w:val="en-US"/>
        </w:rPr>
        <w:t>Fischer</w:t>
      </w:r>
      <w:r w:rsidRPr="001B16D1">
        <w:rPr>
          <w:rFonts w:ascii="Times New Roman" w:hAnsi="Times New Roman" w:cs="Times New Roman"/>
          <w:sz w:val="28"/>
          <w:szCs w:val="28"/>
          <w:lang w:val="en-US"/>
        </w:rPr>
        <w:t xml:space="preserve"> </w:t>
      </w:r>
      <w:r w:rsidRPr="002F64A6">
        <w:rPr>
          <w:rFonts w:ascii="Times New Roman" w:hAnsi="Times New Roman" w:cs="Times New Roman"/>
          <w:sz w:val="28"/>
          <w:szCs w:val="28"/>
          <w:lang w:val="en-US"/>
        </w:rPr>
        <w:t>R</w:t>
      </w:r>
      <w:r w:rsidRPr="001B16D1">
        <w:rPr>
          <w:rFonts w:ascii="Times New Roman" w:hAnsi="Times New Roman" w:cs="Times New Roman"/>
          <w:sz w:val="28"/>
          <w:szCs w:val="28"/>
          <w:lang w:val="en-US"/>
        </w:rPr>
        <w:t xml:space="preserve">., </w:t>
      </w:r>
      <w:r w:rsidRPr="002F64A6">
        <w:rPr>
          <w:rFonts w:ascii="Times New Roman" w:hAnsi="Times New Roman" w:cs="Times New Roman"/>
          <w:sz w:val="28"/>
          <w:szCs w:val="28"/>
          <w:lang w:val="en-US"/>
        </w:rPr>
        <w:t>Beierlein</w:t>
      </w:r>
      <w:r w:rsidRPr="001B16D1">
        <w:rPr>
          <w:rFonts w:ascii="Times New Roman" w:hAnsi="Times New Roman" w:cs="Times New Roman"/>
          <w:sz w:val="28"/>
          <w:szCs w:val="28"/>
          <w:lang w:val="en-US"/>
        </w:rPr>
        <w:t xml:space="preserve"> </w:t>
      </w:r>
      <w:r w:rsidRPr="002F64A6">
        <w:rPr>
          <w:rFonts w:ascii="Times New Roman" w:hAnsi="Times New Roman" w:cs="Times New Roman"/>
          <w:sz w:val="28"/>
          <w:szCs w:val="28"/>
          <w:lang w:val="en-US"/>
        </w:rPr>
        <w:t>C</w:t>
      </w:r>
      <w:r w:rsidRPr="001B16D1">
        <w:rPr>
          <w:rFonts w:ascii="Times New Roman" w:hAnsi="Times New Roman" w:cs="Times New Roman"/>
          <w:sz w:val="28"/>
          <w:szCs w:val="28"/>
          <w:lang w:val="en-US"/>
        </w:rPr>
        <w:t xml:space="preserve">., </w:t>
      </w:r>
      <w:r w:rsidRPr="002F64A6">
        <w:rPr>
          <w:rFonts w:ascii="Times New Roman" w:hAnsi="Times New Roman" w:cs="Times New Roman"/>
          <w:sz w:val="28"/>
          <w:szCs w:val="28"/>
          <w:lang w:val="en-US"/>
        </w:rPr>
        <w:t>Ramos</w:t>
      </w:r>
      <w:r w:rsidRPr="001B16D1">
        <w:rPr>
          <w:rFonts w:ascii="Times New Roman" w:hAnsi="Times New Roman" w:cs="Times New Roman"/>
          <w:sz w:val="28"/>
          <w:szCs w:val="28"/>
          <w:lang w:val="en-US"/>
        </w:rPr>
        <w:t xml:space="preserve"> </w:t>
      </w:r>
      <w:r w:rsidRPr="002F64A6">
        <w:rPr>
          <w:rFonts w:ascii="Times New Roman" w:hAnsi="Times New Roman" w:cs="Times New Roman"/>
          <w:sz w:val="28"/>
          <w:szCs w:val="28"/>
          <w:lang w:val="en-US"/>
        </w:rPr>
        <w:t>A</w:t>
      </w:r>
      <w:r w:rsidRPr="001B16D1">
        <w:rPr>
          <w:rFonts w:ascii="Times New Roman" w:hAnsi="Times New Roman" w:cs="Times New Roman"/>
          <w:sz w:val="28"/>
          <w:szCs w:val="28"/>
          <w:lang w:val="en-US"/>
        </w:rPr>
        <w:t xml:space="preserve">., </w:t>
      </w:r>
      <w:r w:rsidRPr="002F64A6">
        <w:rPr>
          <w:rFonts w:ascii="Times New Roman" w:hAnsi="Times New Roman" w:cs="Times New Roman"/>
          <w:sz w:val="28"/>
          <w:szCs w:val="28"/>
          <w:lang w:val="en-US"/>
        </w:rPr>
        <w:t>Verkasalo</w:t>
      </w:r>
      <w:r w:rsidRPr="001B16D1">
        <w:rPr>
          <w:rFonts w:ascii="Times New Roman" w:hAnsi="Times New Roman" w:cs="Times New Roman"/>
          <w:sz w:val="28"/>
          <w:szCs w:val="28"/>
          <w:lang w:val="en-US"/>
        </w:rPr>
        <w:t xml:space="preserve"> </w:t>
      </w:r>
      <w:r w:rsidRPr="002F64A6">
        <w:rPr>
          <w:rFonts w:ascii="Times New Roman" w:hAnsi="Times New Roman" w:cs="Times New Roman"/>
          <w:sz w:val="28"/>
          <w:szCs w:val="28"/>
          <w:lang w:val="en-US"/>
        </w:rPr>
        <w:t>M</w:t>
      </w:r>
      <w:r w:rsidRPr="001B16D1">
        <w:rPr>
          <w:rFonts w:ascii="Times New Roman" w:hAnsi="Times New Roman" w:cs="Times New Roman"/>
          <w:sz w:val="28"/>
          <w:szCs w:val="28"/>
          <w:lang w:val="en-US"/>
        </w:rPr>
        <w:t xml:space="preserve">., </w:t>
      </w:r>
      <w:r w:rsidRPr="002F64A6">
        <w:rPr>
          <w:rFonts w:ascii="Times New Roman" w:hAnsi="Times New Roman" w:cs="Times New Roman"/>
          <w:sz w:val="28"/>
          <w:szCs w:val="28"/>
          <w:lang w:val="en-US"/>
        </w:rPr>
        <w:t>Lonnqvist</w:t>
      </w:r>
      <w:r w:rsidRPr="001B16D1">
        <w:rPr>
          <w:rFonts w:ascii="Times New Roman" w:hAnsi="Times New Roman" w:cs="Times New Roman"/>
          <w:sz w:val="28"/>
          <w:szCs w:val="28"/>
          <w:lang w:val="en-US"/>
        </w:rPr>
        <w:t xml:space="preserve"> </w:t>
      </w:r>
      <w:r w:rsidRPr="002F64A6">
        <w:rPr>
          <w:rFonts w:ascii="Times New Roman" w:hAnsi="Times New Roman" w:cs="Times New Roman"/>
          <w:sz w:val="28"/>
          <w:szCs w:val="28"/>
          <w:lang w:val="en-US"/>
        </w:rPr>
        <w:t>J</w:t>
      </w:r>
      <w:r w:rsidRPr="001B16D1">
        <w:rPr>
          <w:rFonts w:ascii="Times New Roman" w:hAnsi="Times New Roman" w:cs="Times New Roman"/>
          <w:sz w:val="28"/>
          <w:szCs w:val="28"/>
          <w:lang w:val="en-US"/>
        </w:rPr>
        <w:t xml:space="preserve">., </w:t>
      </w:r>
      <w:r w:rsidRPr="002F64A6">
        <w:rPr>
          <w:rFonts w:ascii="Times New Roman" w:hAnsi="Times New Roman" w:cs="Times New Roman"/>
          <w:sz w:val="28"/>
          <w:szCs w:val="28"/>
          <w:lang w:val="en-US"/>
        </w:rPr>
        <w:t>Demirutku</w:t>
      </w:r>
      <w:r w:rsidRPr="001B16D1">
        <w:rPr>
          <w:rFonts w:ascii="Times New Roman" w:hAnsi="Times New Roman" w:cs="Times New Roman"/>
          <w:sz w:val="28"/>
          <w:szCs w:val="28"/>
          <w:lang w:val="en-US"/>
        </w:rPr>
        <w:t xml:space="preserve"> </w:t>
      </w:r>
      <w:r w:rsidRPr="002F64A6">
        <w:rPr>
          <w:rFonts w:ascii="Times New Roman" w:hAnsi="Times New Roman" w:cs="Times New Roman"/>
          <w:sz w:val="28"/>
          <w:szCs w:val="28"/>
          <w:lang w:val="en-US"/>
        </w:rPr>
        <w:t>K., Dirilen-Gumus O., Konty M. Refining the theory of basic individual values</w:t>
      </w:r>
      <w:r w:rsidR="006E1CBD" w:rsidRPr="006E1CBD">
        <w:rPr>
          <w:rFonts w:ascii="Times New Roman" w:hAnsi="Times New Roman" w:cs="Times New Roman"/>
          <w:sz w:val="28"/>
          <w:szCs w:val="28"/>
          <w:lang w:val="en-US"/>
        </w:rPr>
        <w:t xml:space="preserve"> //</w:t>
      </w:r>
      <w:r w:rsidRPr="002F64A6">
        <w:rPr>
          <w:rFonts w:ascii="Times New Roman" w:hAnsi="Times New Roman" w:cs="Times New Roman"/>
          <w:sz w:val="28"/>
          <w:szCs w:val="28"/>
          <w:lang w:val="en-US"/>
        </w:rPr>
        <w:t xml:space="preserve"> Journal of Personality and Social Psychology.</w:t>
      </w:r>
      <w:r w:rsidR="0095629B" w:rsidRPr="0095629B">
        <w:rPr>
          <w:rFonts w:ascii="Times New Roman" w:hAnsi="Times New Roman" w:cs="Times New Roman"/>
          <w:sz w:val="28"/>
          <w:szCs w:val="28"/>
          <w:lang w:val="en-US"/>
        </w:rPr>
        <w:t xml:space="preserve"> -</w:t>
      </w:r>
      <w:r w:rsidRPr="002F64A6">
        <w:rPr>
          <w:rFonts w:ascii="Times New Roman" w:hAnsi="Times New Roman" w:cs="Times New Roman"/>
          <w:sz w:val="28"/>
          <w:szCs w:val="28"/>
          <w:lang w:val="en-US"/>
        </w:rPr>
        <w:t xml:space="preserve"> 2012.</w:t>
      </w:r>
      <w:r w:rsidR="0095629B" w:rsidRPr="0095629B">
        <w:rPr>
          <w:rFonts w:ascii="Times New Roman" w:hAnsi="Times New Roman" w:cs="Times New Roman"/>
          <w:sz w:val="28"/>
          <w:szCs w:val="28"/>
          <w:lang w:val="en-US"/>
        </w:rPr>
        <w:t xml:space="preserve"> -</w:t>
      </w:r>
      <w:r w:rsidRPr="002F64A6">
        <w:rPr>
          <w:rFonts w:ascii="Times New Roman" w:hAnsi="Times New Roman" w:cs="Times New Roman"/>
          <w:sz w:val="28"/>
          <w:szCs w:val="28"/>
          <w:lang w:val="en-US"/>
        </w:rPr>
        <w:t xml:space="preserve"> Vol. 103</w:t>
      </w:r>
      <w:r w:rsidR="006E1CBD" w:rsidRPr="006E1CBD">
        <w:rPr>
          <w:rFonts w:ascii="Times New Roman" w:hAnsi="Times New Roman" w:cs="Times New Roman"/>
          <w:sz w:val="28"/>
          <w:szCs w:val="28"/>
          <w:lang w:val="en-US"/>
        </w:rPr>
        <w:t>, №</w:t>
      </w:r>
      <w:r w:rsidRPr="002F64A6">
        <w:rPr>
          <w:rFonts w:ascii="Times New Roman" w:hAnsi="Times New Roman" w:cs="Times New Roman"/>
          <w:sz w:val="28"/>
          <w:szCs w:val="28"/>
          <w:lang w:val="en-US"/>
        </w:rPr>
        <w:t xml:space="preserve">4. </w:t>
      </w:r>
      <w:r w:rsidR="0095629B" w:rsidRPr="0095629B">
        <w:rPr>
          <w:rFonts w:ascii="Times New Roman" w:hAnsi="Times New Roman" w:cs="Times New Roman"/>
          <w:sz w:val="28"/>
          <w:szCs w:val="28"/>
          <w:lang w:val="en-US"/>
        </w:rPr>
        <w:t xml:space="preserve">- </w:t>
      </w:r>
      <w:r w:rsidR="006E1CBD" w:rsidRPr="006E1CBD">
        <w:rPr>
          <w:rFonts w:ascii="Times New Roman" w:hAnsi="Times New Roman" w:cs="Times New Roman"/>
          <w:sz w:val="28"/>
          <w:szCs w:val="28"/>
          <w:lang w:val="en-US"/>
        </w:rPr>
        <w:t xml:space="preserve"> </w:t>
      </w:r>
      <w:proofErr w:type="gramStart"/>
      <w:r w:rsidR="006E1CBD">
        <w:rPr>
          <w:rFonts w:ascii="Times New Roman" w:hAnsi="Times New Roman" w:cs="Times New Roman"/>
          <w:sz w:val="28"/>
          <w:szCs w:val="28"/>
        </w:rPr>
        <w:t>Р</w:t>
      </w:r>
      <w:r w:rsidR="0095629B">
        <w:rPr>
          <w:rFonts w:ascii="Times New Roman" w:hAnsi="Times New Roman" w:cs="Times New Roman"/>
          <w:sz w:val="28"/>
          <w:szCs w:val="28"/>
          <w:lang w:val="en-US"/>
        </w:rPr>
        <w:t>.</w:t>
      </w:r>
      <w:r w:rsidRPr="002F64A6">
        <w:rPr>
          <w:rFonts w:ascii="Times New Roman" w:hAnsi="Times New Roman" w:cs="Times New Roman"/>
          <w:sz w:val="28"/>
          <w:szCs w:val="28"/>
          <w:lang w:val="en-US"/>
        </w:rPr>
        <w:t xml:space="preserve"> 663</w:t>
      </w:r>
      <w:proofErr w:type="gramEnd"/>
      <w:r w:rsidRPr="002F64A6">
        <w:rPr>
          <w:rFonts w:ascii="Times New Roman" w:hAnsi="Times New Roman" w:cs="Times New Roman"/>
          <w:sz w:val="28"/>
          <w:szCs w:val="28"/>
          <w:lang w:val="en-US"/>
        </w:rPr>
        <w:t>-688.</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F9713B">
        <w:rPr>
          <w:rFonts w:ascii="Times New Roman" w:hAnsi="Times New Roman" w:cs="Times New Roman"/>
          <w:sz w:val="28"/>
          <w:szCs w:val="28"/>
        </w:rPr>
        <w:t>Лебедева</w:t>
      </w:r>
      <w:r w:rsidRPr="00214C4E">
        <w:rPr>
          <w:rFonts w:ascii="Times New Roman" w:hAnsi="Times New Roman" w:cs="Times New Roman"/>
          <w:sz w:val="28"/>
          <w:szCs w:val="28"/>
        </w:rPr>
        <w:t xml:space="preserve"> </w:t>
      </w:r>
      <w:r w:rsidRPr="00F9713B">
        <w:rPr>
          <w:rFonts w:ascii="Times New Roman" w:hAnsi="Times New Roman" w:cs="Times New Roman"/>
          <w:sz w:val="28"/>
          <w:szCs w:val="28"/>
        </w:rPr>
        <w:t>Н</w:t>
      </w:r>
      <w:r w:rsidRPr="00214C4E">
        <w:rPr>
          <w:rFonts w:ascii="Times New Roman" w:hAnsi="Times New Roman" w:cs="Times New Roman"/>
          <w:sz w:val="28"/>
          <w:szCs w:val="28"/>
        </w:rPr>
        <w:t>.</w:t>
      </w:r>
      <w:r w:rsidRPr="00F9713B">
        <w:rPr>
          <w:rFonts w:ascii="Times New Roman" w:hAnsi="Times New Roman" w:cs="Times New Roman"/>
          <w:sz w:val="28"/>
          <w:szCs w:val="28"/>
        </w:rPr>
        <w:t>М</w:t>
      </w:r>
      <w:r w:rsidRPr="00214C4E">
        <w:rPr>
          <w:rFonts w:ascii="Times New Roman" w:hAnsi="Times New Roman" w:cs="Times New Roman"/>
          <w:sz w:val="28"/>
          <w:szCs w:val="28"/>
        </w:rPr>
        <w:t xml:space="preserve">., </w:t>
      </w:r>
      <w:r w:rsidRPr="00F9713B">
        <w:rPr>
          <w:rFonts w:ascii="Times New Roman" w:hAnsi="Times New Roman" w:cs="Times New Roman"/>
          <w:sz w:val="28"/>
          <w:szCs w:val="28"/>
        </w:rPr>
        <w:t>Татарко</w:t>
      </w:r>
      <w:r w:rsidRPr="00214C4E">
        <w:rPr>
          <w:rFonts w:ascii="Times New Roman" w:hAnsi="Times New Roman" w:cs="Times New Roman"/>
          <w:sz w:val="28"/>
          <w:szCs w:val="28"/>
        </w:rPr>
        <w:t xml:space="preserve"> </w:t>
      </w:r>
      <w:r w:rsidRPr="00F9713B">
        <w:rPr>
          <w:rFonts w:ascii="Times New Roman" w:hAnsi="Times New Roman" w:cs="Times New Roman"/>
          <w:sz w:val="28"/>
          <w:szCs w:val="28"/>
        </w:rPr>
        <w:t>А</w:t>
      </w:r>
      <w:r w:rsidRPr="00214C4E">
        <w:rPr>
          <w:rFonts w:ascii="Times New Roman" w:hAnsi="Times New Roman" w:cs="Times New Roman"/>
          <w:sz w:val="28"/>
          <w:szCs w:val="28"/>
        </w:rPr>
        <w:t>.</w:t>
      </w:r>
      <w:r w:rsidRPr="00F9713B">
        <w:rPr>
          <w:rFonts w:ascii="Times New Roman" w:hAnsi="Times New Roman" w:cs="Times New Roman"/>
          <w:sz w:val="28"/>
          <w:szCs w:val="28"/>
        </w:rPr>
        <w:t>Н</w:t>
      </w:r>
      <w:r w:rsidRPr="00214C4E">
        <w:rPr>
          <w:rFonts w:ascii="Times New Roman" w:hAnsi="Times New Roman" w:cs="Times New Roman"/>
          <w:sz w:val="28"/>
          <w:szCs w:val="28"/>
        </w:rPr>
        <w:t xml:space="preserve">. </w:t>
      </w:r>
      <w:r w:rsidRPr="00F9713B">
        <w:rPr>
          <w:rFonts w:ascii="Times New Roman" w:hAnsi="Times New Roman" w:cs="Times New Roman"/>
          <w:sz w:val="28"/>
          <w:szCs w:val="28"/>
        </w:rPr>
        <w:t>Методы</w:t>
      </w:r>
      <w:r w:rsidRPr="00214C4E">
        <w:rPr>
          <w:rFonts w:ascii="Times New Roman" w:hAnsi="Times New Roman" w:cs="Times New Roman"/>
          <w:sz w:val="28"/>
          <w:szCs w:val="28"/>
        </w:rPr>
        <w:t xml:space="preserve"> </w:t>
      </w:r>
      <w:r w:rsidRPr="00F9713B">
        <w:rPr>
          <w:rFonts w:ascii="Times New Roman" w:hAnsi="Times New Roman" w:cs="Times New Roman"/>
          <w:sz w:val="28"/>
          <w:szCs w:val="28"/>
        </w:rPr>
        <w:t>этнической</w:t>
      </w:r>
      <w:r w:rsidRPr="00214C4E">
        <w:rPr>
          <w:rFonts w:ascii="Times New Roman" w:hAnsi="Times New Roman" w:cs="Times New Roman"/>
          <w:sz w:val="28"/>
          <w:szCs w:val="28"/>
        </w:rPr>
        <w:t xml:space="preserve"> </w:t>
      </w:r>
      <w:r w:rsidRPr="00F9713B">
        <w:rPr>
          <w:rFonts w:ascii="Times New Roman" w:hAnsi="Times New Roman" w:cs="Times New Roman"/>
          <w:sz w:val="28"/>
          <w:szCs w:val="28"/>
        </w:rPr>
        <w:t>и</w:t>
      </w:r>
      <w:r w:rsidRPr="00214C4E">
        <w:rPr>
          <w:rFonts w:ascii="Times New Roman" w:hAnsi="Times New Roman" w:cs="Times New Roman"/>
          <w:sz w:val="28"/>
          <w:szCs w:val="28"/>
        </w:rPr>
        <w:t xml:space="preserve"> </w:t>
      </w:r>
      <w:r w:rsidRPr="00F9713B">
        <w:rPr>
          <w:rFonts w:ascii="Times New Roman" w:hAnsi="Times New Roman" w:cs="Times New Roman"/>
          <w:sz w:val="28"/>
          <w:szCs w:val="28"/>
        </w:rPr>
        <w:t>кросс</w:t>
      </w:r>
      <w:r w:rsidR="00B537E4">
        <w:rPr>
          <w:rFonts w:ascii="Times New Roman" w:hAnsi="Times New Roman" w:cs="Times New Roman"/>
          <w:sz w:val="28"/>
          <w:szCs w:val="28"/>
        </w:rPr>
        <w:t>-</w:t>
      </w:r>
      <w:r w:rsidRPr="00F9713B">
        <w:rPr>
          <w:rFonts w:ascii="Times New Roman" w:hAnsi="Times New Roman" w:cs="Times New Roman"/>
          <w:sz w:val="28"/>
          <w:szCs w:val="28"/>
        </w:rPr>
        <w:t>культурной</w:t>
      </w:r>
      <w:r w:rsidRPr="00214C4E">
        <w:rPr>
          <w:rFonts w:ascii="Times New Roman" w:hAnsi="Times New Roman" w:cs="Times New Roman"/>
          <w:sz w:val="28"/>
          <w:szCs w:val="28"/>
        </w:rPr>
        <w:t xml:space="preserve"> </w:t>
      </w:r>
      <w:r w:rsidRPr="00F9713B">
        <w:rPr>
          <w:rFonts w:ascii="Times New Roman" w:hAnsi="Times New Roman" w:cs="Times New Roman"/>
          <w:sz w:val="28"/>
          <w:szCs w:val="28"/>
        </w:rPr>
        <w:t>психологии</w:t>
      </w:r>
      <w:r w:rsidRPr="00214C4E">
        <w:rPr>
          <w:rFonts w:ascii="Times New Roman" w:hAnsi="Times New Roman" w:cs="Times New Roman"/>
          <w:sz w:val="28"/>
          <w:szCs w:val="28"/>
        </w:rPr>
        <w:t xml:space="preserve">. - </w:t>
      </w:r>
      <w:r>
        <w:rPr>
          <w:rFonts w:ascii="Times New Roman" w:hAnsi="Times New Roman" w:cs="Times New Roman"/>
          <w:sz w:val="28"/>
          <w:szCs w:val="28"/>
        </w:rPr>
        <w:t>М</w:t>
      </w:r>
      <w:r w:rsidR="006E1CBD">
        <w:rPr>
          <w:rFonts w:ascii="Times New Roman" w:hAnsi="Times New Roman" w:cs="Times New Roman"/>
          <w:sz w:val="28"/>
          <w:szCs w:val="28"/>
        </w:rPr>
        <w:t xml:space="preserve">.: </w:t>
      </w:r>
      <w:r w:rsidRPr="00F9713B">
        <w:rPr>
          <w:rFonts w:ascii="Times New Roman" w:hAnsi="Times New Roman" w:cs="Times New Roman"/>
          <w:sz w:val="28"/>
          <w:szCs w:val="28"/>
        </w:rPr>
        <w:t>Изд</w:t>
      </w:r>
      <w:r w:rsidRPr="00214C4E">
        <w:rPr>
          <w:rFonts w:ascii="Times New Roman" w:hAnsi="Times New Roman" w:cs="Times New Roman"/>
          <w:sz w:val="28"/>
          <w:szCs w:val="28"/>
        </w:rPr>
        <w:t xml:space="preserve">. </w:t>
      </w:r>
      <w:r w:rsidRPr="00F9713B">
        <w:rPr>
          <w:rFonts w:ascii="Times New Roman" w:hAnsi="Times New Roman" w:cs="Times New Roman"/>
          <w:sz w:val="28"/>
          <w:szCs w:val="28"/>
        </w:rPr>
        <w:t>дом</w:t>
      </w:r>
      <w:r w:rsidRPr="00214C4E">
        <w:rPr>
          <w:rFonts w:ascii="Times New Roman" w:hAnsi="Times New Roman" w:cs="Times New Roman"/>
          <w:sz w:val="28"/>
          <w:szCs w:val="28"/>
        </w:rPr>
        <w:t xml:space="preserve"> </w:t>
      </w:r>
      <w:r w:rsidRPr="00F9713B">
        <w:rPr>
          <w:rFonts w:ascii="Times New Roman" w:hAnsi="Times New Roman" w:cs="Times New Roman"/>
          <w:sz w:val="28"/>
          <w:szCs w:val="28"/>
        </w:rPr>
        <w:t>Высшей</w:t>
      </w:r>
      <w:r w:rsidRPr="00214C4E">
        <w:rPr>
          <w:rFonts w:ascii="Times New Roman" w:hAnsi="Times New Roman" w:cs="Times New Roman"/>
          <w:sz w:val="28"/>
          <w:szCs w:val="28"/>
        </w:rPr>
        <w:t xml:space="preserve"> </w:t>
      </w:r>
      <w:r w:rsidRPr="00F9713B">
        <w:rPr>
          <w:rFonts w:ascii="Times New Roman" w:hAnsi="Times New Roman" w:cs="Times New Roman"/>
          <w:sz w:val="28"/>
          <w:szCs w:val="28"/>
        </w:rPr>
        <w:t>школы</w:t>
      </w:r>
      <w:r w:rsidRPr="00214C4E">
        <w:rPr>
          <w:rFonts w:ascii="Times New Roman" w:hAnsi="Times New Roman" w:cs="Times New Roman"/>
          <w:sz w:val="28"/>
          <w:szCs w:val="28"/>
        </w:rPr>
        <w:t xml:space="preserve"> </w:t>
      </w:r>
      <w:r w:rsidRPr="00F9713B">
        <w:rPr>
          <w:rFonts w:ascii="Times New Roman" w:hAnsi="Times New Roman" w:cs="Times New Roman"/>
          <w:sz w:val="28"/>
          <w:szCs w:val="28"/>
        </w:rPr>
        <w:t>экономики</w:t>
      </w:r>
      <w:r w:rsidRPr="00214C4E">
        <w:rPr>
          <w:rFonts w:ascii="Times New Roman" w:hAnsi="Times New Roman" w:cs="Times New Roman"/>
          <w:sz w:val="28"/>
          <w:szCs w:val="28"/>
        </w:rPr>
        <w:t xml:space="preserve">, 2011. </w:t>
      </w:r>
      <w:r w:rsidR="00214C4E" w:rsidRPr="00214C4E">
        <w:rPr>
          <w:rFonts w:ascii="Times New Roman" w:hAnsi="Times New Roman" w:cs="Times New Roman"/>
          <w:sz w:val="28"/>
          <w:szCs w:val="28"/>
        </w:rPr>
        <w:t>–</w:t>
      </w:r>
      <w:r w:rsidRPr="00214C4E">
        <w:rPr>
          <w:rFonts w:ascii="Times New Roman" w:hAnsi="Times New Roman" w:cs="Times New Roman"/>
          <w:sz w:val="28"/>
          <w:szCs w:val="28"/>
        </w:rPr>
        <w:t xml:space="preserve"> 2</w:t>
      </w:r>
      <w:r>
        <w:rPr>
          <w:rFonts w:ascii="Times New Roman" w:hAnsi="Times New Roman" w:cs="Times New Roman"/>
          <w:sz w:val="28"/>
          <w:szCs w:val="28"/>
        </w:rPr>
        <w:t>40</w:t>
      </w:r>
      <w:r w:rsidR="00214C4E" w:rsidRPr="00214C4E">
        <w:rPr>
          <w:rFonts w:ascii="Times New Roman" w:hAnsi="Times New Roman" w:cs="Times New Roman"/>
          <w:sz w:val="28"/>
          <w:szCs w:val="28"/>
        </w:rPr>
        <w:t xml:space="preserve"> </w:t>
      </w:r>
      <w:r>
        <w:rPr>
          <w:rFonts w:ascii="Times New Roman" w:hAnsi="Times New Roman" w:cs="Times New Roman"/>
          <w:sz w:val="28"/>
          <w:szCs w:val="28"/>
        </w:rPr>
        <w:t>с.</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21208E">
        <w:rPr>
          <w:rFonts w:ascii="Times New Roman" w:hAnsi="Times New Roman" w:cs="Times New Roman"/>
          <w:sz w:val="28"/>
          <w:szCs w:val="28"/>
        </w:rPr>
        <w:t>Ахметова Д.Б. Эмоциональный интеллект, компетенции и стратегии обучения</w:t>
      </w:r>
      <w:r w:rsidR="00B537E4">
        <w:rPr>
          <w:rFonts w:ascii="Times New Roman" w:hAnsi="Times New Roman" w:cs="Times New Roman"/>
          <w:sz w:val="28"/>
          <w:szCs w:val="28"/>
        </w:rPr>
        <w:t xml:space="preserve">: </w:t>
      </w:r>
      <w:r w:rsidR="00B537E4">
        <w:rPr>
          <w:rFonts w:ascii="Times New Roman" w:hAnsi="Times New Roman" w:cs="Times New Roman"/>
          <w:color w:val="000000" w:themeColor="text1"/>
          <w:sz w:val="28"/>
          <w:szCs w:val="28"/>
        </w:rPr>
        <w:t>д</w:t>
      </w:r>
      <w:r w:rsidR="006E1CBD">
        <w:rPr>
          <w:rFonts w:ascii="Times New Roman" w:hAnsi="Times New Roman" w:cs="Times New Roman"/>
          <w:color w:val="000000" w:themeColor="text1"/>
          <w:sz w:val="28"/>
          <w:szCs w:val="28"/>
        </w:rPr>
        <w:t>ис</w:t>
      </w:r>
      <w:r w:rsidRPr="003E046C">
        <w:rPr>
          <w:rFonts w:ascii="Times New Roman" w:hAnsi="Times New Roman" w:cs="Times New Roman"/>
          <w:color w:val="000000" w:themeColor="text1"/>
          <w:sz w:val="28"/>
          <w:szCs w:val="28"/>
        </w:rPr>
        <w:t xml:space="preserve">. </w:t>
      </w:r>
      <w:r w:rsidR="006E1CBD">
        <w:rPr>
          <w:rFonts w:ascii="Times New Roman" w:hAnsi="Times New Roman" w:cs="Times New Roman"/>
          <w:color w:val="000000" w:themeColor="text1"/>
          <w:sz w:val="28"/>
          <w:szCs w:val="28"/>
        </w:rPr>
        <w:t xml:space="preserve">  </w:t>
      </w:r>
      <w:r w:rsidRPr="003E046C">
        <w:rPr>
          <w:rFonts w:ascii="Times New Roman" w:hAnsi="Times New Roman" w:cs="Times New Roman"/>
          <w:color w:val="000000" w:themeColor="text1"/>
          <w:sz w:val="28"/>
          <w:szCs w:val="28"/>
        </w:rPr>
        <w:t>…</w:t>
      </w:r>
      <w:r w:rsidR="006E1CBD">
        <w:rPr>
          <w:rFonts w:ascii="Times New Roman" w:hAnsi="Times New Roman" w:cs="Times New Roman"/>
          <w:color w:val="000000" w:themeColor="text1"/>
          <w:sz w:val="28"/>
          <w:szCs w:val="28"/>
        </w:rPr>
        <w:t xml:space="preserve"> </w:t>
      </w:r>
      <w:r w:rsidRPr="003E046C">
        <w:rPr>
          <w:rFonts w:ascii="Times New Roman" w:hAnsi="Times New Roman" w:cs="Times New Roman"/>
          <w:color w:val="000000" w:themeColor="text1"/>
          <w:sz w:val="28"/>
          <w:szCs w:val="28"/>
        </w:rPr>
        <w:t xml:space="preserve"> </w:t>
      </w:r>
      <w:r w:rsidR="006E1CBD">
        <w:rPr>
          <w:rFonts w:ascii="Times New Roman" w:hAnsi="Times New Roman" w:cs="Times New Roman"/>
          <w:color w:val="000000" w:themeColor="text1"/>
          <w:sz w:val="28"/>
          <w:szCs w:val="28"/>
        </w:rPr>
        <w:t xml:space="preserve"> </w:t>
      </w:r>
      <w:r w:rsidRPr="004C086C">
        <w:rPr>
          <w:rFonts w:ascii="Times New Roman" w:hAnsi="Times New Roman" w:cs="Times New Roman"/>
          <w:color w:val="000000" w:themeColor="text1"/>
          <w:sz w:val="28"/>
          <w:szCs w:val="28"/>
        </w:rPr>
        <w:t>док</w:t>
      </w:r>
      <w:r w:rsidR="006E1CBD">
        <w:rPr>
          <w:rFonts w:ascii="Times New Roman" w:hAnsi="Times New Roman" w:cs="Times New Roman"/>
          <w:color w:val="000000" w:themeColor="text1"/>
          <w:sz w:val="28"/>
          <w:szCs w:val="28"/>
        </w:rPr>
        <w:t xml:space="preserve">. </w:t>
      </w:r>
      <w:r w:rsidRPr="004C086C">
        <w:rPr>
          <w:rFonts w:ascii="Times New Roman" w:hAnsi="Times New Roman" w:cs="Times New Roman"/>
          <w:color w:val="000000" w:themeColor="text1"/>
          <w:sz w:val="28"/>
          <w:szCs w:val="28"/>
        </w:rPr>
        <w:t xml:space="preserve"> философии (PhD)</w:t>
      </w:r>
      <w:r w:rsidRPr="003E046C">
        <w:rPr>
          <w:rFonts w:ascii="Times New Roman" w:hAnsi="Times New Roman" w:cs="Times New Roman"/>
          <w:color w:val="000000" w:themeColor="text1"/>
          <w:sz w:val="28"/>
          <w:szCs w:val="28"/>
        </w:rPr>
        <w:t xml:space="preserve">. </w:t>
      </w:r>
      <w:r w:rsidR="00214C4E" w:rsidRPr="00B537E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Алматы</w:t>
      </w:r>
      <w:r w:rsidR="006E1CBD">
        <w:rPr>
          <w:rFonts w:ascii="Times New Roman" w:hAnsi="Times New Roman" w:cs="Times New Roman"/>
          <w:color w:val="000000" w:themeColor="text1"/>
          <w:sz w:val="28"/>
          <w:szCs w:val="28"/>
        </w:rPr>
        <w:t>,</w:t>
      </w:r>
      <w:r w:rsidR="00214C4E" w:rsidRPr="00B537E4">
        <w:rPr>
          <w:rFonts w:ascii="Times New Roman" w:hAnsi="Times New Roman" w:cs="Times New Roman"/>
          <w:color w:val="000000" w:themeColor="text1"/>
          <w:sz w:val="28"/>
          <w:szCs w:val="28"/>
        </w:rPr>
        <w:t xml:space="preserve"> </w:t>
      </w:r>
      <w:r w:rsidRPr="003E046C">
        <w:rPr>
          <w:rFonts w:ascii="Times New Roman" w:hAnsi="Times New Roman" w:cs="Times New Roman"/>
          <w:color w:val="000000" w:themeColor="text1"/>
          <w:sz w:val="28"/>
          <w:szCs w:val="28"/>
        </w:rPr>
        <w:t>201</w:t>
      </w:r>
      <w:r>
        <w:rPr>
          <w:rFonts w:ascii="Times New Roman" w:hAnsi="Times New Roman" w:cs="Times New Roman"/>
          <w:color w:val="000000" w:themeColor="text1"/>
          <w:sz w:val="28"/>
          <w:szCs w:val="28"/>
        </w:rPr>
        <w:t>4</w:t>
      </w:r>
      <w:r w:rsidRPr="003E046C">
        <w:rPr>
          <w:rFonts w:ascii="Times New Roman" w:hAnsi="Times New Roman" w:cs="Times New Roman"/>
          <w:color w:val="000000" w:themeColor="text1"/>
          <w:sz w:val="28"/>
          <w:szCs w:val="28"/>
        </w:rPr>
        <w:t>.</w:t>
      </w:r>
      <w:r w:rsidRPr="00E7666E">
        <w:rPr>
          <w:rFonts w:ascii="Times New Roman" w:hAnsi="Times New Roman" w:cs="Times New Roman"/>
          <w:color w:val="000000" w:themeColor="text1"/>
          <w:sz w:val="28"/>
          <w:szCs w:val="28"/>
        </w:rPr>
        <w:t xml:space="preserve"> </w:t>
      </w:r>
      <w:r w:rsidR="00EB4B03">
        <w:rPr>
          <w:rFonts w:ascii="Times New Roman" w:hAnsi="Times New Roman" w:cs="Times New Roman"/>
          <w:color w:val="000000" w:themeColor="text1"/>
          <w:sz w:val="28"/>
          <w:szCs w:val="28"/>
        </w:rPr>
        <w:t xml:space="preserve">- </w:t>
      </w:r>
      <w:r w:rsidRPr="003E046C">
        <w:rPr>
          <w:rFonts w:ascii="Times New Roman" w:hAnsi="Times New Roman" w:cs="Times New Roman"/>
          <w:color w:val="000000" w:themeColor="text1"/>
          <w:sz w:val="28"/>
          <w:szCs w:val="28"/>
        </w:rPr>
        <w:t xml:space="preserve"> 188 с.</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2702D7">
        <w:rPr>
          <w:rFonts w:ascii="Times New Roman" w:hAnsi="Times New Roman"/>
          <w:sz w:val="28"/>
          <w:szCs w:val="28"/>
        </w:rPr>
        <w:t>Наследов А.</w:t>
      </w:r>
      <w:r w:rsidRPr="00682EE2">
        <w:rPr>
          <w:rFonts w:ascii="Times New Roman" w:hAnsi="Times New Roman" w:cs="Times New Roman"/>
          <w:sz w:val="28"/>
          <w:szCs w:val="28"/>
        </w:rPr>
        <w:t>Д.</w:t>
      </w:r>
      <w:r w:rsidRPr="002702D7">
        <w:rPr>
          <w:rFonts w:ascii="Times New Roman" w:hAnsi="Times New Roman"/>
          <w:sz w:val="28"/>
          <w:szCs w:val="28"/>
        </w:rPr>
        <w:t xml:space="preserve">  IBM SPSS, Statistics 20 и AMOS: профессиональный стат</w:t>
      </w:r>
      <w:r w:rsidR="00B537E4">
        <w:rPr>
          <w:rFonts w:ascii="Times New Roman" w:hAnsi="Times New Roman"/>
          <w:sz w:val="28"/>
          <w:szCs w:val="28"/>
        </w:rPr>
        <w:t xml:space="preserve">истический анализ данных. </w:t>
      </w:r>
      <w:r w:rsidR="00EB4B03">
        <w:rPr>
          <w:rFonts w:ascii="Times New Roman" w:hAnsi="Times New Roman"/>
          <w:sz w:val="28"/>
          <w:szCs w:val="28"/>
        </w:rPr>
        <w:t xml:space="preserve">- </w:t>
      </w:r>
      <w:r w:rsidR="00B537E4">
        <w:rPr>
          <w:rFonts w:ascii="Times New Roman" w:hAnsi="Times New Roman"/>
          <w:sz w:val="28"/>
          <w:szCs w:val="28"/>
        </w:rPr>
        <w:t xml:space="preserve"> </w:t>
      </w:r>
      <w:proofErr w:type="gramStart"/>
      <w:r w:rsidR="00B537E4">
        <w:rPr>
          <w:rFonts w:ascii="Times New Roman" w:hAnsi="Times New Roman"/>
          <w:sz w:val="28"/>
          <w:szCs w:val="28"/>
        </w:rPr>
        <w:t>СПб</w:t>
      </w:r>
      <w:r w:rsidR="006E1CBD">
        <w:rPr>
          <w:rFonts w:ascii="Times New Roman" w:hAnsi="Times New Roman"/>
          <w:sz w:val="28"/>
          <w:szCs w:val="28"/>
        </w:rPr>
        <w:t>.</w:t>
      </w:r>
      <w:r w:rsidRPr="002702D7">
        <w:rPr>
          <w:rFonts w:ascii="Times New Roman" w:hAnsi="Times New Roman"/>
          <w:sz w:val="28"/>
          <w:szCs w:val="28"/>
        </w:rPr>
        <w:t>:</w:t>
      </w:r>
      <w:proofErr w:type="gramEnd"/>
      <w:r w:rsidRPr="002702D7">
        <w:rPr>
          <w:rFonts w:ascii="Times New Roman" w:hAnsi="Times New Roman"/>
          <w:sz w:val="28"/>
          <w:szCs w:val="28"/>
        </w:rPr>
        <w:t xml:space="preserve"> Питер, 2013. </w:t>
      </w:r>
      <w:r w:rsidR="00EB4B03">
        <w:rPr>
          <w:rFonts w:ascii="Times New Roman" w:hAnsi="Times New Roman"/>
          <w:sz w:val="28"/>
          <w:szCs w:val="28"/>
        </w:rPr>
        <w:t xml:space="preserve">- </w:t>
      </w:r>
      <w:r w:rsidRPr="002702D7">
        <w:rPr>
          <w:rFonts w:ascii="Times New Roman" w:hAnsi="Times New Roman"/>
          <w:sz w:val="28"/>
          <w:szCs w:val="28"/>
        </w:rPr>
        <w:t xml:space="preserve"> 416</w:t>
      </w:r>
      <w:r w:rsidR="00214C4E" w:rsidRPr="00214C4E">
        <w:rPr>
          <w:rFonts w:ascii="Times New Roman" w:hAnsi="Times New Roman"/>
          <w:sz w:val="28"/>
          <w:szCs w:val="28"/>
        </w:rPr>
        <w:t xml:space="preserve"> </w:t>
      </w:r>
      <w:r w:rsidRPr="002702D7">
        <w:rPr>
          <w:rFonts w:ascii="Times New Roman" w:hAnsi="Times New Roman"/>
          <w:sz w:val="28"/>
          <w:szCs w:val="28"/>
        </w:rPr>
        <w:t>с.</w:t>
      </w:r>
    </w:p>
    <w:p w:rsidR="007964AE" w:rsidRDefault="006E1CBD"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Наследов А.</w:t>
      </w:r>
      <w:r w:rsidR="007964AE" w:rsidRPr="00682EE2">
        <w:rPr>
          <w:rFonts w:ascii="Times New Roman" w:hAnsi="Times New Roman" w:cs="Times New Roman"/>
          <w:sz w:val="28"/>
          <w:szCs w:val="28"/>
        </w:rPr>
        <w:t>Д. Математические методы психологического исследования. Анали</w:t>
      </w:r>
      <w:r w:rsidR="00B537E4">
        <w:rPr>
          <w:rFonts w:ascii="Times New Roman" w:hAnsi="Times New Roman" w:cs="Times New Roman"/>
          <w:sz w:val="28"/>
          <w:szCs w:val="28"/>
        </w:rPr>
        <w:t xml:space="preserve">з и интерпретация данных. – </w:t>
      </w:r>
      <w:proofErr w:type="gramStart"/>
      <w:r w:rsidR="00B537E4">
        <w:rPr>
          <w:rFonts w:ascii="Times New Roman" w:hAnsi="Times New Roman" w:cs="Times New Roman"/>
          <w:sz w:val="28"/>
          <w:szCs w:val="28"/>
        </w:rPr>
        <w:t>СПб</w:t>
      </w:r>
      <w:r>
        <w:rPr>
          <w:rFonts w:ascii="Times New Roman" w:hAnsi="Times New Roman" w:cs="Times New Roman"/>
          <w:sz w:val="28"/>
          <w:szCs w:val="28"/>
        </w:rPr>
        <w:t>.</w:t>
      </w:r>
      <w:r w:rsidR="007964AE" w:rsidRPr="00682EE2">
        <w:rPr>
          <w:rFonts w:ascii="Times New Roman" w:hAnsi="Times New Roman" w:cs="Times New Roman"/>
          <w:sz w:val="28"/>
          <w:szCs w:val="28"/>
        </w:rPr>
        <w:t>:</w:t>
      </w:r>
      <w:proofErr w:type="gramEnd"/>
      <w:r w:rsidR="007964AE" w:rsidRPr="00682EE2">
        <w:rPr>
          <w:rFonts w:ascii="Times New Roman" w:hAnsi="Times New Roman" w:cs="Times New Roman"/>
          <w:sz w:val="28"/>
          <w:szCs w:val="28"/>
        </w:rPr>
        <w:t xml:space="preserve"> Речь, 2012. – 392</w:t>
      </w:r>
      <w:r w:rsidR="00214C4E" w:rsidRPr="006E1CBD">
        <w:rPr>
          <w:rFonts w:ascii="Times New Roman" w:hAnsi="Times New Roman" w:cs="Times New Roman"/>
          <w:sz w:val="28"/>
          <w:szCs w:val="28"/>
        </w:rPr>
        <w:t xml:space="preserve"> </w:t>
      </w:r>
      <w:r w:rsidR="007964AE" w:rsidRPr="00682EE2">
        <w:rPr>
          <w:rFonts w:ascii="Times New Roman" w:hAnsi="Times New Roman" w:cs="Times New Roman"/>
          <w:sz w:val="28"/>
          <w:szCs w:val="28"/>
        </w:rPr>
        <w:t>с.</w:t>
      </w:r>
    </w:p>
    <w:p w:rsidR="007964AE" w:rsidRDefault="006E1CBD"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Слепко Ю.Н., Ледовская Т.</w:t>
      </w:r>
      <w:r w:rsidR="007964AE" w:rsidRPr="002702D7">
        <w:rPr>
          <w:rFonts w:ascii="Times New Roman" w:hAnsi="Times New Roman" w:cs="Times New Roman"/>
          <w:sz w:val="28"/>
          <w:szCs w:val="28"/>
        </w:rPr>
        <w:t xml:space="preserve">В. Анализ данных и интерпретация результатов психологического исследования: учебное пособие. – Ярославль: Изд-во ЯГПУ, 2013. </w:t>
      </w:r>
      <w:r w:rsidR="00214C4E">
        <w:rPr>
          <w:rFonts w:ascii="Times New Roman" w:hAnsi="Times New Roman" w:cs="Times New Roman"/>
          <w:sz w:val="28"/>
          <w:szCs w:val="28"/>
        </w:rPr>
        <w:t>–</w:t>
      </w:r>
      <w:r w:rsidR="007964AE" w:rsidRPr="002702D7">
        <w:rPr>
          <w:rFonts w:ascii="Times New Roman" w:hAnsi="Times New Roman" w:cs="Times New Roman"/>
          <w:sz w:val="28"/>
          <w:szCs w:val="28"/>
        </w:rPr>
        <w:t xml:space="preserve"> 136</w:t>
      </w:r>
      <w:r w:rsidR="00214C4E" w:rsidRPr="00214C4E">
        <w:rPr>
          <w:rFonts w:ascii="Times New Roman" w:hAnsi="Times New Roman" w:cs="Times New Roman"/>
          <w:sz w:val="28"/>
          <w:szCs w:val="28"/>
        </w:rPr>
        <w:t xml:space="preserve"> </w:t>
      </w:r>
      <w:r w:rsidR="007964AE" w:rsidRPr="002702D7">
        <w:rPr>
          <w:rFonts w:ascii="Times New Roman" w:hAnsi="Times New Roman" w:cs="Times New Roman"/>
          <w:sz w:val="28"/>
          <w:szCs w:val="28"/>
        </w:rPr>
        <w:t>с.</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C96BEF">
        <w:rPr>
          <w:rFonts w:ascii="Times New Roman" w:hAnsi="Times New Roman" w:cs="Times New Roman"/>
          <w:sz w:val="28"/>
          <w:szCs w:val="28"/>
        </w:rPr>
        <w:t>Шишлянникова Л. М.  Применение корреляционного анализа в психологии  // Психологическая наука и образование</w:t>
      </w:r>
      <w:r w:rsidR="00857305">
        <w:rPr>
          <w:rFonts w:ascii="Times New Roman" w:hAnsi="Times New Roman" w:cs="Times New Roman"/>
          <w:sz w:val="28"/>
          <w:szCs w:val="28"/>
        </w:rPr>
        <w:t>. -</w:t>
      </w:r>
      <w:r w:rsidRPr="00C96BEF">
        <w:rPr>
          <w:rFonts w:ascii="Times New Roman" w:hAnsi="Times New Roman" w:cs="Times New Roman"/>
          <w:sz w:val="28"/>
          <w:szCs w:val="28"/>
        </w:rPr>
        <w:t xml:space="preserve"> 2009. </w:t>
      </w:r>
      <w:r w:rsidR="00EB4B03">
        <w:rPr>
          <w:rFonts w:ascii="Times New Roman" w:hAnsi="Times New Roman"/>
          <w:sz w:val="28"/>
          <w:szCs w:val="28"/>
        </w:rPr>
        <w:t xml:space="preserve">- </w:t>
      </w:r>
      <w:r>
        <w:rPr>
          <w:rFonts w:ascii="Times New Roman" w:hAnsi="Times New Roman"/>
          <w:sz w:val="28"/>
          <w:szCs w:val="28"/>
        </w:rPr>
        <w:t xml:space="preserve"> </w:t>
      </w:r>
      <w:r w:rsidRPr="00C96BEF">
        <w:rPr>
          <w:rFonts w:ascii="Times New Roman" w:hAnsi="Times New Roman" w:cs="Times New Roman"/>
          <w:sz w:val="28"/>
          <w:szCs w:val="28"/>
        </w:rPr>
        <w:t xml:space="preserve">№1. </w:t>
      </w:r>
      <w:r w:rsidR="00EB4B03">
        <w:rPr>
          <w:rFonts w:ascii="Times New Roman" w:hAnsi="Times New Roman"/>
          <w:sz w:val="28"/>
          <w:szCs w:val="28"/>
        </w:rPr>
        <w:t xml:space="preserve">- </w:t>
      </w:r>
      <w:r>
        <w:rPr>
          <w:rFonts w:ascii="Times New Roman" w:hAnsi="Times New Roman"/>
          <w:sz w:val="28"/>
          <w:szCs w:val="28"/>
        </w:rPr>
        <w:t xml:space="preserve"> </w:t>
      </w:r>
      <w:r w:rsidRPr="00C96BEF">
        <w:rPr>
          <w:rFonts w:ascii="Times New Roman" w:hAnsi="Times New Roman" w:cs="Times New Roman"/>
          <w:sz w:val="28"/>
          <w:szCs w:val="28"/>
        </w:rPr>
        <w:t>С.98–107.</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Благовещенский Ю.Н. Тайны корреляционных связей в</w:t>
      </w:r>
      <w:r w:rsidR="00857305">
        <w:rPr>
          <w:rFonts w:ascii="Times New Roman" w:hAnsi="Times New Roman" w:cs="Times New Roman"/>
          <w:sz w:val="28"/>
          <w:szCs w:val="28"/>
        </w:rPr>
        <w:t xml:space="preserve"> статистике</w:t>
      </w:r>
      <w:r>
        <w:rPr>
          <w:rFonts w:ascii="Times New Roman" w:hAnsi="Times New Roman" w:cs="Times New Roman"/>
          <w:sz w:val="28"/>
          <w:szCs w:val="28"/>
        </w:rPr>
        <w:t xml:space="preserve">. - М.: Научная книга: ИНФРА-М, 2009. </w:t>
      </w:r>
      <w:r w:rsidR="009C250D">
        <w:rPr>
          <w:rFonts w:ascii="Times New Roman" w:hAnsi="Times New Roman" w:cs="Times New Roman"/>
          <w:sz w:val="28"/>
          <w:szCs w:val="28"/>
        </w:rPr>
        <w:t>–</w:t>
      </w:r>
      <w:r>
        <w:rPr>
          <w:rFonts w:ascii="Times New Roman" w:hAnsi="Times New Roman" w:cs="Times New Roman"/>
          <w:sz w:val="28"/>
          <w:szCs w:val="28"/>
        </w:rPr>
        <w:t xml:space="preserve"> 158</w:t>
      </w:r>
      <w:r w:rsidR="009C250D">
        <w:rPr>
          <w:rFonts w:ascii="Times New Roman" w:hAnsi="Times New Roman" w:cs="Times New Roman"/>
          <w:sz w:val="28"/>
          <w:szCs w:val="28"/>
        </w:rPr>
        <w:t xml:space="preserve"> </w:t>
      </w:r>
      <w:r>
        <w:rPr>
          <w:rFonts w:ascii="Times New Roman" w:hAnsi="Times New Roman" w:cs="Times New Roman"/>
          <w:sz w:val="28"/>
          <w:szCs w:val="28"/>
        </w:rPr>
        <w:t>с.</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18732C">
        <w:rPr>
          <w:rFonts w:ascii="Times New Roman" w:hAnsi="Times New Roman" w:cs="Times New Roman"/>
          <w:sz w:val="28"/>
          <w:szCs w:val="28"/>
        </w:rPr>
        <w:t>Акимова М.К. Психологическая диагностика</w:t>
      </w:r>
      <w:r>
        <w:rPr>
          <w:rFonts w:ascii="Times New Roman" w:hAnsi="Times New Roman" w:cs="Times New Roman"/>
          <w:sz w:val="28"/>
          <w:szCs w:val="28"/>
        </w:rPr>
        <w:t xml:space="preserve">. </w:t>
      </w:r>
      <w:r w:rsidR="00EB4B03">
        <w:rPr>
          <w:rFonts w:ascii="Times New Roman" w:hAnsi="Times New Roman"/>
          <w:sz w:val="28"/>
          <w:szCs w:val="28"/>
        </w:rPr>
        <w:t xml:space="preserve">- </w:t>
      </w:r>
      <w:r w:rsidRPr="0018732C">
        <w:rPr>
          <w:rFonts w:ascii="Times New Roman" w:hAnsi="Times New Roman" w:cs="Times New Roman"/>
          <w:sz w:val="28"/>
          <w:szCs w:val="28"/>
        </w:rPr>
        <w:t xml:space="preserve"> </w:t>
      </w:r>
      <w:proofErr w:type="gramStart"/>
      <w:r w:rsidRPr="0018732C">
        <w:rPr>
          <w:rFonts w:ascii="Times New Roman" w:hAnsi="Times New Roman" w:cs="Times New Roman"/>
          <w:sz w:val="28"/>
          <w:szCs w:val="28"/>
        </w:rPr>
        <w:t>СПб.:</w:t>
      </w:r>
      <w:proofErr w:type="gramEnd"/>
      <w:r>
        <w:rPr>
          <w:rFonts w:ascii="Times New Roman" w:hAnsi="Times New Roman" w:cs="Times New Roman"/>
          <w:sz w:val="28"/>
          <w:szCs w:val="28"/>
        </w:rPr>
        <w:t xml:space="preserve"> </w:t>
      </w:r>
      <w:r w:rsidRPr="0018732C">
        <w:rPr>
          <w:rFonts w:ascii="Times New Roman" w:hAnsi="Times New Roman" w:cs="Times New Roman"/>
          <w:sz w:val="28"/>
          <w:szCs w:val="28"/>
        </w:rPr>
        <w:t>Питер, 2005</w:t>
      </w:r>
      <w:r w:rsidR="00214C4E" w:rsidRPr="00214C4E">
        <w:rPr>
          <w:rFonts w:ascii="Times New Roman" w:hAnsi="Times New Roman" w:cs="Times New Roman"/>
          <w:sz w:val="28"/>
          <w:szCs w:val="28"/>
        </w:rPr>
        <w:t>.</w:t>
      </w:r>
      <w:r w:rsidRPr="0018732C">
        <w:rPr>
          <w:rFonts w:ascii="Times New Roman" w:hAnsi="Times New Roman" w:cs="Times New Roman"/>
          <w:sz w:val="28"/>
          <w:szCs w:val="28"/>
        </w:rPr>
        <w:t xml:space="preserve"> </w:t>
      </w:r>
      <w:r w:rsidR="00214C4E">
        <w:rPr>
          <w:rFonts w:ascii="Times New Roman" w:hAnsi="Times New Roman" w:cs="Times New Roman"/>
          <w:sz w:val="28"/>
          <w:szCs w:val="28"/>
        </w:rPr>
        <w:t>–</w:t>
      </w:r>
      <w:r w:rsidRPr="0018732C">
        <w:rPr>
          <w:rFonts w:ascii="Times New Roman" w:hAnsi="Times New Roman" w:cs="Times New Roman"/>
          <w:sz w:val="28"/>
          <w:szCs w:val="28"/>
        </w:rPr>
        <w:t xml:space="preserve"> 304</w:t>
      </w:r>
      <w:r w:rsidR="00214C4E" w:rsidRPr="00214C4E">
        <w:rPr>
          <w:rFonts w:ascii="Times New Roman" w:hAnsi="Times New Roman" w:cs="Times New Roman"/>
          <w:sz w:val="28"/>
          <w:szCs w:val="28"/>
        </w:rPr>
        <w:t xml:space="preserve"> </w:t>
      </w:r>
      <w:r w:rsidRPr="0018732C">
        <w:rPr>
          <w:rFonts w:ascii="Times New Roman" w:hAnsi="Times New Roman" w:cs="Times New Roman"/>
          <w:sz w:val="28"/>
          <w:szCs w:val="28"/>
        </w:rPr>
        <w:t>с.</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633FA0">
        <w:rPr>
          <w:rFonts w:ascii="Times New Roman" w:hAnsi="Times New Roman" w:cs="Times New Roman"/>
          <w:sz w:val="28"/>
          <w:szCs w:val="28"/>
        </w:rPr>
        <w:t>Корнилов С.А. Проблема надежности психологических шкал и ее значение для психодиагностики в научных и практических целях // Экспериментальная психология в России: традиции и перспективы.</w:t>
      </w:r>
      <w:r w:rsidRPr="00633FA0">
        <w:t xml:space="preserve"> </w:t>
      </w:r>
      <w:r w:rsidR="00857305">
        <w:rPr>
          <w:rFonts w:ascii="Times New Roman" w:hAnsi="Times New Roman" w:cs="Times New Roman"/>
          <w:sz w:val="28"/>
          <w:szCs w:val="28"/>
        </w:rPr>
        <w:t>-</w:t>
      </w:r>
      <w:r w:rsidR="00214C4E">
        <w:rPr>
          <w:rFonts w:ascii="Times New Roman" w:hAnsi="Times New Roman" w:cs="Times New Roman"/>
          <w:sz w:val="28"/>
          <w:szCs w:val="28"/>
        </w:rPr>
        <w:t xml:space="preserve"> М.: Изд-во Институ</w:t>
      </w:r>
      <w:r w:rsidRPr="00633FA0">
        <w:rPr>
          <w:rFonts w:ascii="Times New Roman" w:hAnsi="Times New Roman" w:cs="Times New Roman"/>
          <w:sz w:val="28"/>
          <w:szCs w:val="28"/>
        </w:rPr>
        <w:t>та психологии РАН, 2010. -</w:t>
      </w:r>
      <w:r>
        <w:rPr>
          <w:rFonts w:ascii="Times New Roman" w:hAnsi="Times New Roman" w:cs="Times New Roman"/>
          <w:sz w:val="28"/>
          <w:szCs w:val="28"/>
        </w:rPr>
        <w:t xml:space="preserve"> С.101-105. </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A91BA4">
        <w:rPr>
          <w:rFonts w:ascii="Times New Roman" w:hAnsi="Times New Roman" w:cs="Times New Roman"/>
          <w:sz w:val="28"/>
          <w:szCs w:val="28"/>
        </w:rPr>
        <w:t xml:space="preserve">Митина О. В., Михайловская И. Б. Факторный анализ для психологов. </w:t>
      </w:r>
      <w:r w:rsidR="00EB4B03">
        <w:rPr>
          <w:rFonts w:ascii="Times New Roman" w:hAnsi="Times New Roman" w:cs="Times New Roman"/>
          <w:sz w:val="28"/>
          <w:szCs w:val="28"/>
        </w:rPr>
        <w:t xml:space="preserve">- </w:t>
      </w:r>
      <w:r w:rsidRPr="00A91BA4">
        <w:rPr>
          <w:rFonts w:ascii="Times New Roman" w:hAnsi="Times New Roman" w:cs="Times New Roman"/>
          <w:sz w:val="28"/>
          <w:szCs w:val="28"/>
        </w:rPr>
        <w:t xml:space="preserve"> М.: Учебно-методический коллектор «Психология», 2001. </w:t>
      </w:r>
      <w:r w:rsidR="00EB4B03">
        <w:rPr>
          <w:rFonts w:ascii="Times New Roman" w:hAnsi="Times New Roman" w:cs="Times New Roman"/>
          <w:sz w:val="28"/>
          <w:szCs w:val="28"/>
        </w:rPr>
        <w:t xml:space="preserve">- </w:t>
      </w:r>
      <w:r w:rsidRPr="00A91BA4">
        <w:rPr>
          <w:rFonts w:ascii="Times New Roman" w:hAnsi="Times New Roman" w:cs="Times New Roman"/>
          <w:sz w:val="28"/>
          <w:szCs w:val="28"/>
        </w:rPr>
        <w:t xml:space="preserve"> 169</w:t>
      </w:r>
      <w:r w:rsidR="00214C4E">
        <w:rPr>
          <w:rFonts w:ascii="Times New Roman" w:hAnsi="Times New Roman" w:cs="Times New Roman"/>
          <w:sz w:val="28"/>
          <w:szCs w:val="28"/>
        </w:rPr>
        <w:t xml:space="preserve"> </w:t>
      </w:r>
      <w:r w:rsidRPr="00A91BA4">
        <w:rPr>
          <w:rFonts w:ascii="Times New Roman" w:hAnsi="Times New Roman" w:cs="Times New Roman"/>
          <w:sz w:val="28"/>
          <w:szCs w:val="28"/>
        </w:rPr>
        <w:t xml:space="preserve">с. </w:t>
      </w:r>
    </w:p>
    <w:p w:rsidR="002C540E" w:rsidRPr="002C540E" w:rsidRDefault="002C540E" w:rsidP="00F36AF1">
      <w:pPr>
        <w:pStyle w:val="a7"/>
        <w:numPr>
          <w:ilvl w:val="0"/>
          <w:numId w:val="34"/>
        </w:numPr>
        <w:tabs>
          <w:tab w:val="left" w:pos="1134"/>
        </w:tabs>
        <w:spacing w:after="0" w:line="240" w:lineRule="auto"/>
        <w:jc w:val="both"/>
        <w:rPr>
          <w:rFonts w:ascii="Times New Roman" w:hAnsi="Times New Roman" w:cs="Times New Roman"/>
          <w:sz w:val="28"/>
          <w:szCs w:val="28"/>
          <w:lang w:val="en-US"/>
        </w:rPr>
      </w:pPr>
      <w:r w:rsidRPr="002C540E">
        <w:rPr>
          <w:rFonts w:ascii="Times New Roman" w:hAnsi="Times New Roman" w:cs="Times New Roman"/>
          <w:sz w:val="28"/>
          <w:szCs w:val="28"/>
          <w:lang w:val="en-US"/>
        </w:rPr>
        <w:t xml:space="preserve">Schwartz S.H., Melech G., Lehmann A., Burgess S., Harris M. Extending the Cross-Cultural Validity of the Theory of Basic Human Values with a Different Method of Measurement // Journal of Cross Cultural Psychology. - 2001.  </w:t>
      </w:r>
      <w:r>
        <w:rPr>
          <w:rFonts w:ascii="Times New Roman" w:hAnsi="Times New Roman" w:cs="Times New Roman"/>
          <w:sz w:val="28"/>
          <w:szCs w:val="28"/>
        </w:rPr>
        <w:t xml:space="preserve">- </w:t>
      </w:r>
      <w:r>
        <w:rPr>
          <w:rFonts w:ascii="Times New Roman" w:hAnsi="Times New Roman" w:cs="Times New Roman"/>
          <w:sz w:val="28"/>
          <w:szCs w:val="28"/>
          <w:lang w:val="en-US"/>
        </w:rPr>
        <w:t>Vol. 32</w:t>
      </w:r>
      <w:r>
        <w:rPr>
          <w:rFonts w:ascii="Times New Roman" w:hAnsi="Times New Roman" w:cs="Times New Roman"/>
          <w:sz w:val="28"/>
          <w:szCs w:val="28"/>
        </w:rPr>
        <w:t>.</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lang w:val="en-US"/>
        </w:rPr>
      </w:pPr>
      <w:r w:rsidRPr="003B5F50">
        <w:rPr>
          <w:rFonts w:ascii="Times New Roman" w:hAnsi="Times New Roman" w:cs="Times New Roman"/>
          <w:sz w:val="28"/>
          <w:szCs w:val="28"/>
          <w:lang w:val="en-US"/>
        </w:rPr>
        <w:t>Validity of the Theory of Basic Human Values with a Different Method of Measurement // Journal of Cross-cultural Psychology.</w:t>
      </w:r>
      <w:r w:rsidR="002C540E" w:rsidRPr="002C540E">
        <w:rPr>
          <w:rFonts w:ascii="Times New Roman" w:hAnsi="Times New Roman" w:cs="Times New Roman"/>
          <w:sz w:val="28"/>
          <w:szCs w:val="28"/>
          <w:lang w:val="en-US"/>
        </w:rPr>
        <w:t xml:space="preserve"> -</w:t>
      </w:r>
      <w:r w:rsidRPr="003B5F50">
        <w:rPr>
          <w:rFonts w:ascii="Times New Roman" w:hAnsi="Times New Roman" w:cs="Times New Roman"/>
          <w:sz w:val="28"/>
          <w:szCs w:val="28"/>
          <w:lang w:val="en-US"/>
        </w:rPr>
        <w:t xml:space="preserve"> 2001. </w:t>
      </w:r>
      <w:r w:rsidR="002C540E" w:rsidRPr="002C540E">
        <w:rPr>
          <w:rFonts w:ascii="Times New Roman" w:hAnsi="Times New Roman" w:cs="Times New Roman"/>
          <w:sz w:val="28"/>
          <w:szCs w:val="28"/>
          <w:lang w:val="en-US"/>
        </w:rPr>
        <w:t xml:space="preserve">- </w:t>
      </w:r>
      <w:r w:rsidRPr="003B5F50">
        <w:rPr>
          <w:rFonts w:ascii="Times New Roman" w:hAnsi="Times New Roman" w:cs="Times New Roman"/>
          <w:sz w:val="28"/>
          <w:szCs w:val="28"/>
          <w:lang w:val="en-US"/>
        </w:rPr>
        <w:t>Vol. 32.</w:t>
      </w:r>
      <w:r w:rsidR="002C540E" w:rsidRPr="002C540E">
        <w:rPr>
          <w:rFonts w:ascii="Times New Roman" w:hAnsi="Times New Roman" w:cs="Times New Roman"/>
          <w:sz w:val="28"/>
          <w:szCs w:val="28"/>
          <w:lang w:val="en-US"/>
        </w:rPr>
        <w:t xml:space="preserve"> </w:t>
      </w:r>
      <w:r w:rsidR="002C540E">
        <w:rPr>
          <w:rFonts w:ascii="Times New Roman" w:hAnsi="Times New Roman" w:cs="Times New Roman"/>
          <w:sz w:val="28"/>
          <w:szCs w:val="28"/>
          <w:lang w:val="en-US"/>
        </w:rPr>
        <w:t xml:space="preserve">– </w:t>
      </w:r>
      <w:r w:rsidR="00857305">
        <w:rPr>
          <w:rFonts w:ascii="Times New Roman" w:hAnsi="Times New Roman" w:cs="Times New Roman"/>
          <w:sz w:val="28"/>
          <w:szCs w:val="28"/>
          <w:lang w:val="en-US"/>
        </w:rPr>
        <w:t>P</w:t>
      </w:r>
      <w:r w:rsidR="002C540E" w:rsidRPr="002C540E">
        <w:rPr>
          <w:rFonts w:ascii="Times New Roman" w:hAnsi="Times New Roman" w:cs="Times New Roman"/>
          <w:sz w:val="28"/>
          <w:szCs w:val="28"/>
          <w:lang w:val="en-US"/>
        </w:rPr>
        <w:t>.</w:t>
      </w:r>
      <w:r w:rsidRPr="002C540E">
        <w:rPr>
          <w:rFonts w:ascii="Times New Roman" w:hAnsi="Times New Roman" w:cs="Times New Roman"/>
          <w:sz w:val="28"/>
          <w:szCs w:val="28"/>
          <w:lang w:val="en-US"/>
        </w:rPr>
        <w:t xml:space="preserve"> 39-46.</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lang w:val="en-US"/>
        </w:rPr>
      </w:pPr>
      <w:r w:rsidRPr="00E12EB6">
        <w:rPr>
          <w:rFonts w:ascii="Times New Roman" w:hAnsi="Times New Roman" w:cs="Times New Roman"/>
          <w:sz w:val="28"/>
          <w:szCs w:val="28"/>
          <w:lang w:val="en-US"/>
        </w:rPr>
        <w:t>Aimaganbetova</w:t>
      </w:r>
      <w:r w:rsidR="00857305" w:rsidRPr="00857305">
        <w:rPr>
          <w:rFonts w:ascii="Times New Roman" w:hAnsi="Times New Roman" w:cs="Times New Roman"/>
          <w:sz w:val="28"/>
          <w:szCs w:val="28"/>
          <w:lang w:val="en-US"/>
        </w:rPr>
        <w:t xml:space="preserve"> </w:t>
      </w:r>
      <w:r w:rsidR="00857305" w:rsidRPr="00E12EB6">
        <w:rPr>
          <w:rFonts w:ascii="Times New Roman" w:hAnsi="Times New Roman" w:cs="Times New Roman"/>
          <w:sz w:val="28"/>
          <w:szCs w:val="28"/>
          <w:lang w:val="en-US"/>
        </w:rPr>
        <w:t>O.</w:t>
      </w:r>
      <w:proofErr w:type="gramStart"/>
      <w:r w:rsidRPr="00E12EB6">
        <w:rPr>
          <w:rFonts w:ascii="Times New Roman" w:hAnsi="Times New Roman" w:cs="Times New Roman"/>
          <w:sz w:val="28"/>
          <w:szCs w:val="28"/>
          <w:lang w:val="en-US"/>
        </w:rPr>
        <w:t xml:space="preserve">,  </w:t>
      </w:r>
      <w:r>
        <w:rPr>
          <w:rFonts w:ascii="Times New Roman" w:hAnsi="Times New Roman" w:cs="Times New Roman"/>
          <w:sz w:val="28"/>
          <w:szCs w:val="28"/>
          <w:lang w:val="en-US"/>
        </w:rPr>
        <w:t>Alzhanova</w:t>
      </w:r>
      <w:proofErr w:type="gramEnd"/>
      <w:r w:rsidR="00857305" w:rsidRPr="00857305">
        <w:rPr>
          <w:rFonts w:ascii="Times New Roman" w:hAnsi="Times New Roman" w:cs="Times New Roman"/>
          <w:sz w:val="28"/>
          <w:szCs w:val="28"/>
          <w:lang w:val="en-US"/>
        </w:rPr>
        <w:t xml:space="preserve"> </w:t>
      </w:r>
      <w:r w:rsidR="00857305">
        <w:rPr>
          <w:rFonts w:ascii="Times New Roman" w:hAnsi="Times New Roman" w:cs="Times New Roman"/>
          <w:sz w:val="28"/>
          <w:szCs w:val="28"/>
          <w:lang w:val="en-US"/>
        </w:rPr>
        <w:t>L.</w:t>
      </w:r>
      <w:r>
        <w:rPr>
          <w:rFonts w:ascii="Times New Roman" w:hAnsi="Times New Roman" w:cs="Times New Roman"/>
          <w:sz w:val="28"/>
          <w:szCs w:val="28"/>
          <w:lang w:val="en-US"/>
        </w:rPr>
        <w:t xml:space="preserve">, </w:t>
      </w:r>
      <w:r w:rsidRPr="00E12EB6">
        <w:rPr>
          <w:rFonts w:ascii="Times New Roman" w:hAnsi="Times New Roman" w:cs="Times New Roman"/>
          <w:sz w:val="28"/>
          <w:szCs w:val="28"/>
          <w:lang w:val="en-US"/>
        </w:rPr>
        <w:t xml:space="preserve">  Yermekbayeva</w:t>
      </w:r>
      <w:r w:rsidR="00857305" w:rsidRPr="00857305">
        <w:rPr>
          <w:rFonts w:ascii="Times New Roman" w:hAnsi="Times New Roman" w:cs="Times New Roman"/>
          <w:sz w:val="28"/>
          <w:szCs w:val="28"/>
          <w:lang w:val="en-US"/>
        </w:rPr>
        <w:t xml:space="preserve"> </w:t>
      </w:r>
      <w:r w:rsidR="00857305" w:rsidRPr="00E12EB6">
        <w:rPr>
          <w:rFonts w:ascii="Times New Roman" w:hAnsi="Times New Roman" w:cs="Times New Roman"/>
          <w:sz w:val="28"/>
          <w:szCs w:val="28"/>
          <w:lang w:val="en-US"/>
        </w:rPr>
        <w:t>M.</w:t>
      </w:r>
      <w:r w:rsidRPr="00E12EB6">
        <w:rPr>
          <w:rFonts w:ascii="Times New Roman" w:hAnsi="Times New Roman" w:cs="Times New Roman"/>
          <w:sz w:val="28"/>
          <w:szCs w:val="28"/>
          <w:lang w:val="en-US"/>
        </w:rPr>
        <w:t xml:space="preserve">, Baimoldina </w:t>
      </w:r>
      <w:r w:rsidR="00857305" w:rsidRPr="00E12EB6">
        <w:rPr>
          <w:rFonts w:ascii="Times New Roman" w:hAnsi="Times New Roman" w:cs="Times New Roman"/>
          <w:sz w:val="28"/>
          <w:szCs w:val="28"/>
          <w:lang w:val="en-US"/>
        </w:rPr>
        <w:t xml:space="preserve">L. </w:t>
      </w:r>
      <w:r w:rsidRPr="00E12EB6">
        <w:rPr>
          <w:rFonts w:ascii="Times New Roman" w:hAnsi="Times New Roman" w:cs="Times New Roman"/>
          <w:sz w:val="28"/>
          <w:szCs w:val="28"/>
          <w:lang w:val="en-US"/>
        </w:rPr>
        <w:t>Aimaganbetov</w:t>
      </w:r>
      <w:r w:rsidR="00857305" w:rsidRPr="00857305">
        <w:rPr>
          <w:rFonts w:ascii="Times New Roman" w:hAnsi="Times New Roman" w:cs="Times New Roman"/>
          <w:sz w:val="28"/>
          <w:szCs w:val="28"/>
          <w:lang w:val="en-US"/>
        </w:rPr>
        <w:t xml:space="preserve"> </w:t>
      </w:r>
      <w:r w:rsidR="00857305" w:rsidRPr="00E12EB6">
        <w:rPr>
          <w:rFonts w:ascii="Times New Roman" w:hAnsi="Times New Roman" w:cs="Times New Roman"/>
          <w:sz w:val="28"/>
          <w:szCs w:val="28"/>
          <w:lang w:val="en-US"/>
        </w:rPr>
        <w:t>А.</w:t>
      </w:r>
      <w:r w:rsidRPr="00E12EB6">
        <w:rPr>
          <w:rFonts w:ascii="Times New Roman" w:hAnsi="Times New Roman" w:cs="Times New Roman"/>
          <w:sz w:val="28"/>
          <w:szCs w:val="28"/>
          <w:lang w:val="en-US"/>
        </w:rPr>
        <w:t xml:space="preserve">, Primbetov </w:t>
      </w:r>
      <w:r w:rsidR="00857305" w:rsidRPr="00E12EB6">
        <w:rPr>
          <w:rFonts w:ascii="Times New Roman" w:hAnsi="Times New Roman" w:cs="Times New Roman"/>
          <w:sz w:val="28"/>
          <w:szCs w:val="28"/>
          <w:lang w:val="en-US"/>
        </w:rPr>
        <w:t>U.</w:t>
      </w:r>
      <w:r w:rsidRPr="00E12EB6">
        <w:rPr>
          <w:rFonts w:ascii="Times New Roman" w:hAnsi="Times New Roman" w:cs="Times New Roman"/>
          <w:sz w:val="28"/>
          <w:szCs w:val="28"/>
          <w:lang w:val="en-US"/>
        </w:rPr>
        <w:t>Cross-cultural research of ethnic identit</w:t>
      </w:r>
      <w:r w:rsidR="00857305">
        <w:rPr>
          <w:rFonts w:ascii="Times New Roman" w:hAnsi="Times New Roman" w:cs="Times New Roman"/>
          <w:sz w:val="28"/>
          <w:szCs w:val="28"/>
          <w:lang w:val="en-US"/>
        </w:rPr>
        <w:t>y in Post-Soviet Kazakhstan</w:t>
      </w:r>
      <w:r w:rsidR="00857305" w:rsidRPr="00857305">
        <w:rPr>
          <w:rFonts w:ascii="Times New Roman" w:hAnsi="Times New Roman" w:cs="Times New Roman"/>
          <w:sz w:val="28"/>
          <w:szCs w:val="28"/>
          <w:lang w:val="en-US"/>
        </w:rPr>
        <w:t xml:space="preserve"> </w:t>
      </w:r>
      <w:r w:rsidR="00857305">
        <w:rPr>
          <w:rFonts w:ascii="Times New Roman" w:hAnsi="Times New Roman" w:cs="Times New Roman"/>
          <w:sz w:val="28"/>
          <w:szCs w:val="28"/>
          <w:lang w:val="en-US"/>
        </w:rPr>
        <w:t xml:space="preserve"> //</w:t>
      </w:r>
      <w:r w:rsidR="00857305" w:rsidRPr="00857305">
        <w:rPr>
          <w:rFonts w:ascii="Times New Roman" w:hAnsi="Times New Roman" w:cs="Times New Roman"/>
          <w:sz w:val="28"/>
          <w:szCs w:val="28"/>
          <w:lang w:val="en-US"/>
        </w:rPr>
        <w:t xml:space="preserve"> </w:t>
      </w:r>
      <w:r w:rsidRPr="00E12EB6">
        <w:rPr>
          <w:rFonts w:ascii="Times New Roman" w:hAnsi="Times New Roman" w:cs="Times New Roman"/>
          <w:sz w:val="28"/>
          <w:szCs w:val="28"/>
          <w:lang w:val="en-US"/>
        </w:rPr>
        <w:t>International Conference on Education a</w:t>
      </w:r>
      <w:r>
        <w:rPr>
          <w:rFonts w:ascii="Times New Roman" w:hAnsi="Times New Roman" w:cs="Times New Roman"/>
          <w:sz w:val="28"/>
          <w:szCs w:val="28"/>
          <w:lang w:val="en-US"/>
        </w:rPr>
        <w:t>nd Psychological Science</w:t>
      </w:r>
      <w:r w:rsidR="002C540E" w:rsidRPr="002C540E">
        <w:rPr>
          <w:rFonts w:ascii="Times New Roman" w:hAnsi="Times New Roman" w:cs="Times New Roman"/>
          <w:sz w:val="28"/>
          <w:szCs w:val="28"/>
          <w:lang w:val="en-US"/>
        </w:rPr>
        <w:t xml:space="preserve">. </w:t>
      </w:r>
      <w:r w:rsidR="00857305" w:rsidRPr="00857305">
        <w:rPr>
          <w:rFonts w:ascii="Times New Roman" w:hAnsi="Times New Roman" w:cs="Times New Roman"/>
          <w:sz w:val="28"/>
          <w:szCs w:val="28"/>
          <w:lang w:val="en-US"/>
        </w:rPr>
        <w:t xml:space="preserve"> </w:t>
      </w:r>
      <w:r w:rsidR="00857305">
        <w:rPr>
          <w:rFonts w:ascii="Times New Roman" w:hAnsi="Times New Roman" w:cs="Times New Roman"/>
          <w:sz w:val="28"/>
          <w:szCs w:val="28"/>
        </w:rPr>
        <w:t xml:space="preserve">– </w:t>
      </w:r>
      <w:r w:rsidR="00912B1C">
        <w:rPr>
          <w:rFonts w:ascii="Times New Roman" w:hAnsi="Times New Roman" w:cs="Times New Roman"/>
          <w:sz w:val="28"/>
          <w:szCs w:val="28"/>
          <w:lang w:val="en-US"/>
        </w:rPr>
        <w:t>Venice</w:t>
      </w:r>
      <w:r w:rsidR="00912B1C">
        <w:rPr>
          <w:rFonts w:ascii="Times New Roman" w:hAnsi="Times New Roman" w:cs="Times New Roman"/>
          <w:sz w:val="28"/>
          <w:szCs w:val="28"/>
        </w:rPr>
        <w:t>:</w:t>
      </w:r>
      <w:r w:rsidR="00912B1C">
        <w:rPr>
          <w:rFonts w:ascii="Times New Roman" w:hAnsi="Times New Roman" w:cs="Times New Roman"/>
          <w:sz w:val="28"/>
          <w:szCs w:val="28"/>
          <w:lang w:val="en-US"/>
        </w:rPr>
        <w:t xml:space="preserve"> ICBPS</w:t>
      </w:r>
      <w:r w:rsidR="00912B1C">
        <w:rPr>
          <w:rFonts w:ascii="Times New Roman" w:hAnsi="Times New Roman" w:cs="Times New Roman"/>
          <w:sz w:val="28"/>
          <w:szCs w:val="28"/>
        </w:rPr>
        <w:t xml:space="preserve">, </w:t>
      </w:r>
      <w:r w:rsidR="002C540E" w:rsidRPr="002C540E">
        <w:rPr>
          <w:rFonts w:ascii="Times New Roman" w:hAnsi="Times New Roman" w:cs="Times New Roman"/>
          <w:sz w:val="28"/>
          <w:szCs w:val="28"/>
          <w:lang w:val="en-US"/>
        </w:rPr>
        <w:t>2012</w:t>
      </w:r>
      <w:r w:rsidR="00857305">
        <w:rPr>
          <w:rFonts w:ascii="Times New Roman" w:hAnsi="Times New Roman" w:cs="Times New Roman"/>
          <w:sz w:val="28"/>
          <w:szCs w:val="28"/>
        </w:rPr>
        <w:t>.</w:t>
      </w:r>
      <w:r>
        <w:rPr>
          <w:rFonts w:ascii="Times New Roman" w:hAnsi="Times New Roman" w:cs="Times New Roman"/>
          <w:sz w:val="28"/>
          <w:szCs w:val="28"/>
          <w:lang w:val="en-US"/>
        </w:rPr>
        <w:t xml:space="preserve">  </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lang w:val="en-US"/>
        </w:rPr>
      </w:pPr>
      <w:r w:rsidRPr="00E12EB6">
        <w:rPr>
          <w:rFonts w:ascii="Times New Roman" w:hAnsi="Times New Roman" w:cs="Times New Roman"/>
          <w:sz w:val="28"/>
          <w:szCs w:val="28"/>
          <w:lang w:val="en-US"/>
        </w:rPr>
        <w:t>Aimaganbetova</w:t>
      </w:r>
      <w:r w:rsidR="00857305" w:rsidRPr="00857305">
        <w:rPr>
          <w:rFonts w:ascii="Times New Roman" w:hAnsi="Times New Roman" w:cs="Times New Roman"/>
          <w:sz w:val="28"/>
          <w:szCs w:val="28"/>
          <w:lang w:val="en-US"/>
        </w:rPr>
        <w:t xml:space="preserve"> </w:t>
      </w:r>
      <w:r w:rsidR="00857305" w:rsidRPr="00E12EB6">
        <w:rPr>
          <w:rFonts w:ascii="Times New Roman" w:hAnsi="Times New Roman" w:cs="Times New Roman"/>
          <w:sz w:val="28"/>
          <w:szCs w:val="28"/>
          <w:lang w:val="en-US"/>
        </w:rPr>
        <w:t>O.</w:t>
      </w:r>
      <w:r w:rsidRPr="00E12EB6">
        <w:rPr>
          <w:rFonts w:ascii="Times New Roman" w:hAnsi="Times New Roman" w:cs="Times New Roman"/>
          <w:sz w:val="28"/>
          <w:szCs w:val="28"/>
          <w:lang w:val="en-US"/>
        </w:rPr>
        <w:t xml:space="preserve">,  </w:t>
      </w:r>
      <w:r>
        <w:rPr>
          <w:rFonts w:ascii="Times New Roman" w:hAnsi="Times New Roman" w:cs="Times New Roman"/>
          <w:sz w:val="28"/>
          <w:szCs w:val="28"/>
          <w:lang w:val="en-US"/>
        </w:rPr>
        <w:t>Alzhanova</w:t>
      </w:r>
      <w:r w:rsidR="00857305" w:rsidRPr="00857305">
        <w:rPr>
          <w:rFonts w:ascii="Times New Roman" w:hAnsi="Times New Roman" w:cs="Times New Roman"/>
          <w:sz w:val="28"/>
          <w:szCs w:val="28"/>
          <w:lang w:val="en-US"/>
        </w:rPr>
        <w:t xml:space="preserve"> </w:t>
      </w:r>
      <w:r w:rsidR="00857305">
        <w:rPr>
          <w:rFonts w:ascii="Times New Roman" w:hAnsi="Times New Roman" w:cs="Times New Roman"/>
          <w:sz w:val="28"/>
          <w:szCs w:val="28"/>
          <w:lang w:val="en-US"/>
        </w:rPr>
        <w:t>L.</w:t>
      </w:r>
      <w:r>
        <w:rPr>
          <w:rFonts w:ascii="Times New Roman" w:hAnsi="Times New Roman" w:cs="Times New Roman"/>
          <w:sz w:val="28"/>
          <w:szCs w:val="28"/>
          <w:lang w:val="en-US"/>
        </w:rPr>
        <w:t xml:space="preserve">, </w:t>
      </w:r>
      <w:r w:rsidRPr="00E12EB6">
        <w:rPr>
          <w:rFonts w:ascii="Times New Roman" w:hAnsi="Times New Roman" w:cs="Times New Roman"/>
          <w:sz w:val="28"/>
          <w:szCs w:val="28"/>
          <w:lang w:val="en-US"/>
        </w:rPr>
        <w:t xml:space="preserve">  Aimaganbetov</w:t>
      </w:r>
      <w:r w:rsidR="00857305" w:rsidRPr="00857305">
        <w:rPr>
          <w:rFonts w:ascii="Times New Roman" w:hAnsi="Times New Roman" w:cs="Times New Roman"/>
          <w:sz w:val="28"/>
          <w:szCs w:val="28"/>
          <w:lang w:val="en-US"/>
        </w:rPr>
        <w:t xml:space="preserve"> </w:t>
      </w:r>
      <w:r w:rsidR="00857305" w:rsidRPr="00E12EB6">
        <w:rPr>
          <w:rFonts w:ascii="Times New Roman" w:hAnsi="Times New Roman" w:cs="Times New Roman"/>
          <w:sz w:val="28"/>
          <w:szCs w:val="28"/>
          <w:lang w:val="en-US"/>
        </w:rPr>
        <w:t>А.</w:t>
      </w:r>
      <w:r w:rsidRPr="00E12EB6">
        <w:rPr>
          <w:rFonts w:ascii="Times New Roman" w:hAnsi="Times New Roman" w:cs="Times New Roman"/>
          <w:sz w:val="28"/>
          <w:szCs w:val="28"/>
          <w:lang w:val="en-US"/>
        </w:rPr>
        <w:t>, Sadvakasova</w:t>
      </w:r>
      <w:r w:rsidR="00857305" w:rsidRPr="00857305">
        <w:rPr>
          <w:rFonts w:ascii="Times New Roman" w:hAnsi="Times New Roman" w:cs="Times New Roman"/>
          <w:sz w:val="28"/>
          <w:szCs w:val="28"/>
          <w:lang w:val="en-US"/>
        </w:rPr>
        <w:t xml:space="preserve"> </w:t>
      </w:r>
      <w:r w:rsidR="00857305" w:rsidRPr="00E12EB6">
        <w:rPr>
          <w:rFonts w:ascii="Times New Roman" w:hAnsi="Times New Roman" w:cs="Times New Roman"/>
          <w:sz w:val="28"/>
          <w:szCs w:val="28"/>
          <w:lang w:val="en-US"/>
        </w:rPr>
        <w:t>Z.</w:t>
      </w:r>
      <w:r w:rsidRPr="00E12EB6">
        <w:rPr>
          <w:rFonts w:ascii="Times New Roman" w:hAnsi="Times New Roman" w:cs="Times New Roman"/>
          <w:sz w:val="28"/>
          <w:szCs w:val="28"/>
          <w:lang w:val="en-US"/>
        </w:rPr>
        <w:t>, Baishukurova</w:t>
      </w:r>
      <w:r w:rsidR="00857305" w:rsidRPr="00857305">
        <w:rPr>
          <w:rFonts w:ascii="Times New Roman" w:hAnsi="Times New Roman" w:cs="Times New Roman"/>
          <w:sz w:val="28"/>
          <w:szCs w:val="28"/>
          <w:lang w:val="en-US"/>
        </w:rPr>
        <w:t xml:space="preserve"> </w:t>
      </w:r>
      <w:r w:rsidR="00857305" w:rsidRPr="00E12EB6">
        <w:rPr>
          <w:rFonts w:ascii="Times New Roman" w:hAnsi="Times New Roman" w:cs="Times New Roman"/>
          <w:sz w:val="28"/>
          <w:szCs w:val="28"/>
          <w:lang w:val="en-US"/>
        </w:rPr>
        <w:t>A.</w:t>
      </w:r>
      <w:r w:rsidRPr="00E12EB6">
        <w:rPr>
          <w:rFonts w:ascii="Times New Roman" w:hAnsi="Times New Roman" w:cs="Times New Roman"/>
          <w:sz w:val="28"/>
          <w:szCs w:val="28"/>
          <w:lang w:val="en-US"/>
        </w:rPr>
        <w:t xml:space="preserve">, Adilova </w:t>
      </w:r>
      <w:r w:rsidR="00857305" w:rsidRPr="00E12EB6">
        <w:rPr>
          <w:rFonts w:ascii="Times New Roman" w:hAnsi="Times New Roman" w:cs="Times New Roman"/>
          <w:sz w:val="28"/>
          <w:szCs w:val="28"/>
          <w:lang w:val="en-US"/>
        </w:rPr>
        <w:t>E.</w:t>
      </w:r>
      <w:r w:rsidRPr="00E12EB6">
        <w:rPr>
          <w:rFonts w:ascii="Times New Roman" w:hAnsi="Times New Roman" w:cs="Times New Roman"/>
          <w:sz w:val="28"/>
          <w:szCs w:val="28"/>
          <w:lang w:val="en-US"/>
        </w:rPr>
        <w:t>Cross-Сultural Research of Interethnic Intensity in Post-Soviet Kazakhstan</w:t>
      </w:r>
      <w:r w:rsidR="00857305" w:rsidRPr="00857305">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00857305" w:rsidRPr="00857305">
        <w:rPr>
          <w:rFonts w:ascii="Times New Roman" w:hAnsi="Times New Roman" w:cs="Times New Roman"/>
          <w:sz w:val="28"/>
          <w:szCs w:val="28"/>
          <w:lang w:val="en-US"/>
        </w:rPr>
        <w:t xml:space="preserve"> </w:t>
      </w:r>
      <w:r w:rsidRPr="00E12EB6">
        <w:rPr>
          <w:rFonts w:ascii="Times New Roman" w:hAnsi="Times New Roman" w:cs="Times New Roman"/>
          <w:sz w:val="28"/>
          <w:szCs w:val="28"/>
          <w:lang w:val="en-US"/>
        </w:rPr>
        <w:t>International Conference on Psychology and Psychological Sciences</w:t>
      </w:r>
      <w:r w:rsidR="002C540E" w:rsidRPr="002C540E">
        <w:rPr>
          <w:rFonts w:ascii="Times New Roman" w:hAnsi="Times New Roman" w:cs="Times New Roman"/>
          <w:sz w:val="28"/>
          <w:szCs w:val="28"/>
          <w:lang w:val="en-US"/>
        </w:rPr>
        <w:t>.</w:t>
      </w:r>
      <w:r w:rsidR="009C250D" w:rsidRPr="009C250D">
        <w:rPr>
          <w:rFonts w:ascii="Times New Roman" w:hAnsi="Times New Roman" w:cs="Times New Roman"/>
          <w:sz w:val="28"/>
          <w:szCs w:val="28"/>
          <w:lang w:val="en-US"/>
        </w:rPr>
        <w:t xml:space="preserve"> </w:t>
      </w:r>
      <w:r w:rsidR="009C250D">
        <w:rPr>
          <w:rFonts w:ascii="Times New Roman" w:hAnsi="Times New Roman" w:cs="Times New Roman"/>
          <w:sz w:val="28"/>
          <w:szCs w:val="28"/>
          <w:lang w:val="en-US"/>
        </w:rPr>
        <w:t>–</w:t>
      </w:r>
      <w:r w:rsidR="002C540E" w:rsidRPr="002C540E">
        <w:rPr>
          <w:rFonts w:ascii="Times New Roman" w:hAnsi="Times New Roman" w:cs="Times New Roman"/>
          <w:sz w:val="28"/>
          <w:szCs w:val="28"/>
          <w:lang w:val="en-US"/>
        </w:rPr>
        <w:t xml:space="preserve"> </w:t>
      </w:r>
      <w:r w:rsidR="009C250D">
        <w:rPr>
          <w:rFonts w:ascii="Times New Roman" w:hAnsi="Times New Roman" w:cs="Times New Roman"/>
          <w:sz w:val="28"/>
          <w:szCs w:val="28"/>
          <w:lang w:val="en-US"/>
        </w:rPr>
        <w:t>Amsterdam</w:t>
      </w:r>
      <w:r w:rsidR="009C250D" w:rsidRPr="009C250D">
        <w:rPr>
          <w:rFonts w:ascii="Times New Roman" w:hAnsi="Times New Roman" w:cs="Times New Roman"/>
          <w:sz w:val="28"/>
          <w:szCs w:val="28"/>
          <w:lang w:val="en-US"/>
        </w:rPr>
        <w:t>:</w:t>
      </w:r>
      <w:r w:rsidR="009C250D">
        <w:rPr>
          <w:rFonts w:ascii="Times New Roman" w:hAnsi="Times New Roman" w:cs="Times New Roman"/>
          <w:sz w:val="28"/>
          <w:szCs w:val="28"/>
          <w:lang w:val="en-US"/>
        </w:rPr>
        <w:t xml:space="preserve"> ICPPS</w:t>
      </w:r>
      <w:proofErr w:type="gramStart"/>
      <w:r w:rsidR="009C250D" w:rsidRPr="009C250D">
        <w:rPr>
          <w:rFonts w:ascii="Times New Roman" w:hAnsi="Times New Roman" w:cs="Times New Roman"/>
          <w:sz w:val="28"/>
          <w:szCs w:val="28"/>
          <w:lang w:val="en-US"/>
        </w:rPr>
        <w:t xml:space="preserve">, </w:t>
      </w:r>
      <w:r w:rsidR="002C540E" w:rsidRPr="002C540E">
        <w:rPr>
          <w:rFonts w:ascii="Times New Roman" w:hAnsi="Times New Roman" w:cs="Times New Roman"/>
          <w:sz w:val="28"/>
          <w:szCs w:val="28"/>
          <w:lang w:val="en-US"/>
        </w:rPr>
        <w:t xml:space="preserve"> 2012</w:t>
      </w:r>
      <w:proofErr w:type="gramEnd"/>
      <w:r w:rsidR="00B537E4" w:rsidRPr="00B537E4">
        <w:rPr>
          <w:rFonts w:ascii="Times New Roman" w:hAnsi="Times New Roman" w:cs="Times New Roman"/>
          <w:sz w:val="28"/>
          <w:szCs w:val="28"/>
          <w:lang w:val="en-US"/>
        </w:rPr>
        <w:t xml:space="preserve">. - </w:t>
      </w:r>
      <w:r w:rsidR="00857305" w:rsidRPr="00B537E4">
        <w:rPr>
          <w:rFonts w:ascii="Times New Roman" w:hAnsi="Times New Roman" w:cs="Times New Roman"/>
          <w:sz w:val="28"/>
          <w:szCs w:val="28"/>
          <w:lang w:val="en-US"/>
        </w:rPr>
        <w:t>P</w:t>
      </w:r>
      <w:r w:rsidR="00B537E4" w:rsidRPr="00B537E4">
        <w:rPr>
          <w:rFonts w:ascii="Times New Roman" w:hAnsi="Times New Roman" w:cs="Times New Roman"/>
          <w:sz w:val="28"/>
          <w:szCs w:val="28"/>
          <w:lang w:val="en-US"/>
        </w:rPr>
        <w:t>. 514-516</w:t>
      </w:r>
      <w:r w:rsidR="00857305" w:rsidRPr="00857305">
        <w:rPr>
          <w:rFonts w:ascii="Times New Roman" w:hAnsi="Times New Roman" w:cs="Times New Roman"/>
          <w:sz w:val="28"/>
          <w:szCs w:val="28"/>
          <w:lang w:val="en-US"/>
        </w:rPr>
        <w:t>.</w:t>
      </w:r>
      <w:r w:rsidRPr="00E12EB6">
        <w:rPr>
          <w:rFonts w:ascii="Times New Roman" w:hAnsi="Times New Roman" w:cs="Times New Roman"/>
          <w:sz w:val="28"/>
          <w:szCs w:val="28"/>
          <w:lang w:val="en-US"/>
        </w:rPr>
        <w:tab/>
      </w:r>
    </w:p>
    <w:p w:rsidR="004E6D60" w:rsidRPr="004E6D60" w:rsidRDefault="004E6D60" w:rsidP="004E6D60">
      <w:pPr>
        <w:pStyle w:val="a7"/>
        <w:numPr>
          <w:ilvl w:val="0"/>
          <w:numId w:val="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Аймаганбетова О.Х., Касымова Л.С. Из опыта адаптации «Опросника Социальных аксиом» для казахстанской выборки</w:t>
      </w:r>
      <w:r w:rsidRPr="00920823">
        <w:rPr>
          <w:rFonts w:ascii="Times New Roman" w:hAnsi="Times New Roman" w:cs="Times New Roman"/>
          <w:sz w:val="28"/>
          <w:szCs w:val="28"/>
        </w:rPr>
        <w:t>//</w:t>
      </w:r>
      <w:r w:rsidRPr="00920823">
        <w:rPr>
          <w:rFonts w:ascii="Times New Roman" w:hAnsi="Times New Roman" w:cs="Times New Roman"/>
          <w:sz w:val="28"/>
          <w:szCs w:val="28"/>
        </w:rPr>
        <w:tab/>
      </w:r>
      <w:proofErr w:type="gramStart"/>
      <w:r>
        <w:rPr>
          <w:rFonts w:ascii="Times New Roman" w:hAnsi="Times New Roman" w:cs="Times New Roman"/>
          <w:sz w:val="28"/>
          <w:szCs w:val="28"/>
        </w:rPr>
        <w:t xml:space="preserve">материалы </w:t>
      </w:r>
      <w:r w:rsidRPr="00920823">
        <w:rPr>
          <w:rFonts w:ascii="Times New Roman" w:hAnsi="Times New Roman" w:cs="Times New Roman"/>
          <w:sz w:val="28"/>
          <w:szCs w:val="28"/>
        </w:rPr>
        <w:t xml:space="preserve"> </w:t>
      </w:r>
      <w:r>
        <w:rPr>
          <w:rFonts w:ascii="Times New Roman" w:hAnsi="Times New Roman" w:cs="Times New Roman"/>
          <w:sz w:val="28"/>
          <w:szCs w:val="28"/>
        </w:rPr>
        <w:t>ежегодного</w:t>
      </w:r>
      <w:proofErr w:type="gramEnd"/>
      <w:r>
        <w:rPr>
          <w:rFonts w:ascii="Times New Roman" w:hAnsi="Times New Roman" w:cs="Times New Roman"/>
          <w:sz w:val="28"/>
          <w:szCs w:val="28"/>
        </w:rPr>
        <w:t xml:space="preserve"> международной </w:t>
      </w:r>
      <w:r w:rsidRPr="00920823">
        <w:rPr>
          <w:rFonts w:ascii="Times New Roman" w:hAnsi="Times New Roman" w:cs="Times New Roman"/>
          <w:sz w:val="28"/>
          <w:szCs w:val="28"/>
        </w:rPr>
        <w:t>кон</w:t>
      </w:r>
      <w:r>
        <w:rPr>
          <w:rFonts w:ascii="Times New Roman" w:hAnsi="Times New Roman" w:cs="Times New Roman"/>
          <w:sz w:val="28"/>
          <w:szCs w:val="28"/>
        </w:rPr>
        <w:t>гресса</w:t>
      </w:r>
      <w:r w:rsidRPr="00920823">
        <w:rPr>
          <w:rFonts w:ascii="Times New Roman" w:hAnsi="Times New Roman" w:cs="Times New Roman"/>
          <w:sz w:val="28"/>
          <w:szCs w:val="28"/>
        </w:rPr>
        <w:t xml:space="preserve"> </w:t>
      </w:r>
      <w:r>
        <w:rPr>
          <w:rFonts w:ascii="Times New Roman" w:hAnsi="Times New Roman" w:cs="Times New Roman"/>
          <w:sz w:val="28"/>
          <w:szCs w:val="28"/>
        </w:rPr>
        <w:t>«Психология ХХ</w:t>
      </w:r>
      <w:r>
        <w:rPr>
          <w:rFonts w:ascii="Times New Roman" w:hAnsi="Times New Roman" w:cs="Times New Roman"/>
          <w:sz w:val="28"/>
          <w:szCs w:val="28"/>
          <w:lang w:val="en-US"/>
        </w:rPr>
        <w:t>I</w:t>
      </w:r>
      <w:r w:rsidRPr="0033743F">
        <w:rPr>
          <w:rFonts w:ascii="Times New Roman" w:hAnsi="Times New Roman" w:cs="Times New Roman"/>
          <w:sz w:val="28"/>
          <w:szCs w:val="28"/>
        </w:rPr>
        <w:t xml:space="preserve"> </w:t>
      </w:r>
      <w:r>
        <w:rPr>
          <w:rFonts w:ascii="Times New Roman" w:hAnsi="Times New Roman" w:cs="Times New Roman"/>
          <w:sz w:val="28"/>
          <w:szCs w:val="28"/>
          <w:lang w:val="en-US"/>
        </w:rPr>
        <w:t>c</w:t>
      </w:r>
      <w:r>
        <w:rPr>
          <w:rFonts w:ascii="Times New Roman" w:hAnsi="Times New Roman" w:cs="Times New Roman"/>
          <w:sz w:val="28"/>
          <w:szCs w:val="28"/>
        </w:rPr>
        <w:t>толетия»</w:t>
      </w:r>
      <w:r w:rsidRPr="0033743F">
        <w:rPr>
          <w:rFonts w:ascii="Times New Roman" w:hAnsi="Times New Roman" w:cs="Times New Roman"/>
          <w:sz w:val="28"/>
          <w:szCs w:val="28"/>
        </w:rPr>
        <w:t>/</w:t>
      </w:r>
      <w:r>
        <w:rPr>
          <w:rFonts w:ascii="Times New Roman" w:hAnsi="Times New Roman" w:cs="Times New Roman"/>
          <w:sz w:val="28"/>
          <w:szCs w:val="28"/>
        </w:rPr>
        <w:t>под ред. Козлова В.В.–Ярославль,</w:t>
      </w:r>
      <w:r>
        <w:rPr>
          <w:rFonts w:ascii="Times New Roman" w:hAnsi="Times New Roman" w:cs="Times New Roman"/>
          <w:sz w:val="28"/>
          <w:szCs w:val="28"/>
          <w:lang w:val="en-US"/>
        </w:rPr>
        <w:t xml:space="preserve"> </w:t>
      </w:r>
      <w:r>
        <w:rPr>
          <w:rFonts w:ascii="Times New Roman" w:hAnsi="Times New Roman" w:cs="Times New Roman"/>
          <w:sz w:val="28"/>
          <w:szCs w:val="28"/>
        </w:rPr>
        <w:t>ЯрГУ, 2015</w:t>
      </w:r>
      <w:r w:rsidRPr="00956508">
        <w:rPr>
          <w:rFonts w:ascii="Times New Roman" w:hAnsi="Times New Roman" w:cs="Times New Roman"/>
          <w:sz w:val="28"/>
          <w:szCs w:val="28"/>
        </w:rPr>
        <w:t>.</w:t>
      </w:r>
      <w:r>
        <w:rPr>
          <w:rFonts w:ascii="Times New Roman" w:hAnsi="Times New Roman" w:cs="Times New Roman"/>
          <w:sz w:val="28"/>
          <w:szCs w:val="28"/>
        </w:rPr>
        <w:t xml:space="preserve"> </w:t>
      </w:r>
      <w:r w:rsidRPr="00956508">
        <w:rPr>
          <w:rFonts w:ascii="Times New Roman" w:hAnsi="Times New Roman" w:cs="Times New Roman"/>
          <w:sz w:val="28"/>
          <w:szCs w:val="28"/>
        </w:rPr>
        <w:t>-</w:t>
      </w:r>
      <w:r>
        <w:rPr>
          <w:rFonts w:ascii="Times New Roman" w:hAnsi="Times New Roman" w:cs="Times New Roman"/>
          <w:sz w:val="28"/>
          <w:szCs w:val="28"/>
        </w:rPr>
        <w:t xml:space="preserve"> С.8-12</w:t>
      </w:r>
    </w:p>
    <w:p w:rsidR="007964AE" w:rsidRDefault="007964AE" w:rsidP="00F36AF1">
      <w:pPr>
        <w:pStyle w:val="a7"/>
        <w:numPr>
          <w:ilvl w:val="0"/>
          <w:numId w:val="34"/>
        </w:numPr>
        <w:tabs>
          <w:tab w:val="left" w:pos="1134"/>
        </w:tabs>
        <w:spacing w:after="0" w:line="240" w:lineRule="auto"/>
        <w:jc w:val="both"/>
        <w:rPr>
          <w:rFonts w:ascii="Times New Roman" w:hAnsi="Times New Roman" w:cs="Times New Roman"/>
          <w:sz w:val="28"/>
          <w:szCs w:val="28"/>
        </w:rPr>
      </w:pPr>
      <w:r w:rsidRPr="00CB6292">
        <w:rPr>
          <w:rFonts w:ascii="Times New Roman" w:hAnsi="Times New Roman" w:cs="Times New Roman"/>
          <w:sz w:val="28"/>
          <w:szCs w:val="28"/>
        </w:rPr>
        <w:t>Намазбаева</w:t>
      </w:r>
      <w:r w:rsidRPr="00CA3F8A">
        <w:rPr>
          <w:rFonts w:ascii="Times New Roman" w:hAnsi="Times New Roman" w:cs="Times New Roman"/>
          <w:sz w:val="28"/>
          <w:szCs w:val="28"/>
        </w:rPr>
        <w:t xml:space="preserve"> </w:t>
      </w:r>
      <w:r w:rsidRPr="00CB6292">
        <w:rPr>
          <w:rFonts w:ascii="Times New Roman" w:hAnsi="Times New Roman" w:cs="Times New Roman"/>
          <w:sz w:val="28"/>
          <w:szCs w:val="28"/>
        </w:rPr>
        <w:t>Ж</w:t>
      </w:r>
      <w:r w:rsidRPr="00CA3F8A">
        <w:rPr>
          <w:rFonts w:ascii="Times New Roman" w:hAnsi="Times New Roman" w:cs="Times New Roman"/>
          <w:sz w:val="28"/>
          <w:szCs w:val="28"/>
        </w:rPr>
        <w:t>.</w:t>
      </w:r>
      <w:r w:rsidRPr="00CB6292">
        <w:rPr>
          <w:rFonts w:ascii="Times New Roman" w:hAnsi="Times New Roman" w:cs="Times New Roman"/>
          <w:sz w:val="28"/>
          <w:szCs w:val="28"/>
        </w:rPr>
        <w:t>И</w:t>
      </w:r>
      <w:r w:rsidRPr="00CA3F8A">
        <w:rPr>
          <w:rFonts w:ascii="Times New Roman" w:hAnsi="Times New Roman" w:cs="Times New Roman"/>
          <w:sz w:val="28"/>
          <w:szCs w:val="28"/>
        </w:rPr>
        <w:t xml:space="preserve">., </w:t>
      </w:r>
      <w:r w:rsidRPr="00CB6292">
        <w:rPr>
          <w:rFonts w:ascii="Times New Roman" w:hAnsi="Times New Roman" w:cs="Times New Roman"/>
          <w:sz w:val="28"/>
          <w:szCs w:val="28"/>
        </w:rPr>
        <w:t>Запрягаев</w:t>
      </w:r>
      <w:r w:rsidRPr="00CA3F8A">
        <w:rPr>
          <w:rFonts w:ascii="Times New Roman" w:hAnsi="Times New Roman" w:cs="Times New Roman"/>
          <w:sz w:val="28"/>
          <w:szCs w:val="28"/>
        </w:rPr>
        <w:t xml:space="preserve"> </w:t>
      </w:r>
      <w:r w:rsidRPr="00CB6292">
        <w:rPr>
          <w:rFonts w:ascii="Times New Roman" w:hAnsi="Times New Roman" w:cs="Times New Roman"/>
          <w:sz w:val="28"/>
          <w:szCs w:val="28"/>
        </w:rPr>
        <w:t>Г</w:t>
      </w:r>
      <w:r w:rsidRPr="00CA3F8A">
        <w:rPr>
          <w:rFonts w:ascii="Times New Roman" w:hAnsi="Times New Roman" w:cs="Times New Roman"/>
          <w:sz w:val="28"/>
          <w:szCs w:val="28"/>
        </w:rPr>
        <w:t>.</w:t>
      </w:r>
      <w:r w:rsidRPr="00CB6292">
        <w:rPr>
          <w:rFonts w:ascii="Times New Roman" w:hAnsi="Times New Roman" w:cs="Times New Roman"/>
          <w:sz w:val="28"/>
          <w:szCs w:val="28"/>
        </w:rPr>
        <w:t>Г</w:t>
      </w:r>
      <w:r w:rsidRPr="00CA3F8A">
        <w:rPr>
          <w:rFonts w:ascii="Times New Roman" w:hAnsi="Times New Roman" w:cs="Times New Roman"/>
          <w:sz w:val="28"/>
          <w:szCs w:val="28"/>
        </w:rPr>
        <w:t xml:space="preserve">., </w:t>
      </w:r>
      <w:r w:rsidRPr="00CB6292">
        <w:rPr>
          <w:rFonts w:ascii="Times New Roman" w:hAnsi="Times New Roman" w:cs="Times New Roman"/>
          <w:sz w:val="28"/>
          <w:szCs w:val="28"/>
        </w:rPr>
        <w:t>Р</w:t>
      </w:r>
      <w:r w:rsidRPr="00CA3F8A">
        <w:rPr>
          <w:rFonts w:ascii="Times New Roman" w:hAnsi="Times New Roman" w:cs="Times New Roman"/>
          <w:sz w:val="28"/>
          <w:szCs w:val="28"/>
        </w:rPr>
        <w:t>.</w:t>
      </w:r>
      <w:r w:rsidRPr="00CB6292">
        <w:rPr>
          <w:rFonts w:ascii="Times New Roman" w:hAnsi="Times New Roman" w:cs="Times New Roman"/>
          <w:sz w:val="28"/>
          <w:szCs w:val="28"/>
        </w:rPr>
        <w:t>К</w:t>
      </w:r>
      <w:r w:rsidRPr="00CA3F8A">
        <w:rPr>
          <w:rFonts w:ascii="Times New Roman" w:hAnsi="Times New Roman" w:cs="Times New Roman"/>
          <w:sz w:val="28"/>
          <w:szCs w:val="28"/>
        </w:rPr>
        <w:t xml:space="preserve">. </w:t>
      </w:r>
      <w:r w:rsidRPr="00CB6292">
        <w:rPr>
          <w:rFonts w:ascii="Times New Roman" w:hAnsi="Times New Roman" w:cs="Times New Roman"/>
          <w:sz w:val="28"/>
          <w:szCs w:val="28"/>
        </w:rPr>
        <w:t>Луцкина</w:t>
      </w:r>
      <w:r w:rsidRPr="00CA3F8A">
        <w:rPr>
          <w:rFonts w:ascii="Times New Roman" w:hAnsi="Times New Roman" w:cs="Times New Roman"/>
          <w:sz w:val="28"/>
          <w:szCs w:val="28"/>
        </w:rPr>
        <w:t xml:space="preserve"> </w:t>
      </w:r>
      <w:r w:rsidRPr="00CB6292">
        <w:rPr>
          <w:rFonts w:ascii="Times New Roman" w:hAnsi="Times New Roman" w:cs="Times New Roman"/>
          <w:sz w:val="28"/>
          <w:szCs w:val="28"/>
        </w:rPr>
        <w:t>Истоки</w:t>
      </w:r>
      <w:r w:rsidRPr="00CA3F8A">
        <w:rPr>
          <w:rFonts w:ascii="Times New Roman" w:hAnsi="Times New Roman" w:cs="Times New Roman"/>
          <w:sz w:val="28"/>
          <w:szCs w:val="28"/>
        </w:rPr>
        <w:t xml:space="preserve"> </w:t>
      </w:r>
      <w:r w:rsidRPr="00CB6292">
        <w:rPr>
          <w:rFonts w:ascii="Times New Roman" w:hAnsi="Times New Roman" w:cs="Times New Roman"/>
          <w:sz w:val="28"/>
          <w:szCs w:val="28"/>
        </w:rPr>
        <w:t>развития</w:t>
      </w:r>
      <w:r w:rsidRPr="00CA3F8A">
        <w:rPr>
          <w:rFonts w:ascii="Times New Roman" w:hAnsi="Times New Roman" w:cs="Times New Roman"/>
          <w:sz w:val="28"/>
          <w:szCs w:val="28"/>
        </w:rPr>
        <w:t xml:space="preserve"> </w:t>
      </w:r>
      <w:r w:rsidRPr="00CB6292">
        <w:rPr>
          <w:rFonts w:ascii="Times New Roman" w:hAnsi="Times New Roman" w:cs="Times New Roman"/>
          <w:sz w:val="28"/>
          <w:szCs w:val="28"/>
        </w:rPr>
        <w:t>психологии</w:t>
      </w:r>
      <w:r w:rsidRPr="00CA3F8A">
        <w:rPr>
          <w:rFonts w:ascii="Times New Roman" w:hAnsi="Times New Roman" w:cs="Times New Roman"/>
          <w:sz w:val="28"/>
          <w:szCs w:val="28"/>
        </w:rPr>
        <w:t xml:space="preserve"> </w:t>
      </w:r>
      <w:r w:rsidRPr="00CB6292">
        <w:rPr>
          <w:rFonts w:ascii="Times New Roman" w:hAnsi="Times New Roman" w:cs="Times New Roman"/>
          <w:sz w:val="28"/>
          <w:szCs w:val="28"/>
        </w:rPr>
        <w:t>и</w:t>
      </w:r>
      <w:r w:rsidRPr="00CA3F8A">
        <w:rPr>
          <w:rFonts w:ascii="Times New Roman" w:hAnsi="Times New Roman" w:cs="Times New Roman"/>
          <w:sz w:val="28"/>
          <w:szCs w:val="28"/>
        </w:rPr>
        <w:t xml:space="preserve"> </w:t>
      </w:r>
      <w:r w:rsidRPr="00CB6292">
        <w:rPr>
          <w:rFonts w:ascii="Times New Roman" w:hAnsi="Times New Roman" w:cs="Times New Roman"/>
          <w:sz w:val="28"/>
          <w:szCs w:val="28"/>
        </w:rPr>
        <w:t>дефектологии</w:t>
      </w:r>
      <w:r w:rsidRPr="00CA3F8A">
        <w:rPr>
          <w:rFonts w:ascii="Times New Roman" w:hAnsi="Times New Roman" w:cs="Times New Roman"/>
          <w:sz w:val="28"/>
          <w:szCs w:val="28"/>
        </w:rPr>
        <w:t xml:space="preserve"> </w:t>
      </w:r>
      <w:r w:rsidRPr="00CB6292">
        <w:rPr>
          <w:rFonts w:ascii="Times New Roman" w:hAnsi="Times New Roman" w:cs="Times New Roman"/>
          <w:sz w:val="28"/>
          <w:szCs w:val="28"/>
        </w:rPr>
        <w:t>в</w:t>
      </w:r>
      <w:r w:rsidRPr="00CA3F8A">
        <w:rPr>
          <w:rFonts w:ascii="Times New Roman" w:hAnsi="Times New Roman" w:cs="Times New Roman"/>
          <w:sz w:val="28"/>
          <w:szCs w:val="28"/>
        </w:rPr>
        <w:t xml:space="preserve"> </w:t>
      </w:r>
      <w:r w:rsidRPr="00CB6292">
        <w:rPr>
          <w:rFonts w:ascii="Times New Roman" w:hAnsi="Times New Roman" w:cs="Times New Roman"/>
          <w:sz w:val="28"/>
          <w:szCs w:val="28"/>
        </w:rPr>
        <w:t>Казахстане</w:t>
      </w:r>
      <w:r w:rsidRPr="00CA3F8A">
        <w:rPr>
          <w:rFonts w:ascii="Times New Roman" w:hAnsi="Times New Roman" w:cs="Times New Roman"/>
          <w:sz w:val="28"/>
          <w:szCs w:val="28"/>
        </w:rPr>
        <w:t>.</w:t>
      </w:r>
      <w:r w:rsidRPr="00CA3F8A">
        <w:t xml:space="preserve"> </w:t>
      </w:r>
      <w:r w:rsidR="00EB4B03" w:rsidRPr="00CA3F8A">
        <w:rPr>
          <w:rFonts w:ascii="Times New Roman" w:hAnsi="Times New Roman" w:cs="Times New Roman"/>
          <w:sz w:val="28"/>
          <w:szCs w:val="28"/>
        </w:rPr>
        <w:t xml:space="preserve">- </w:t>
      </w:r>
      <w:r w:rsidRPr="00CA3F8A">
        <w:rPr>
          <w:rFonts w:ascii="Times New Roman" w:hAnsi="Times New Roman" w:cs="Times New Roman"/>
          <w:sz w:val="28"/>
          <w:szCs w:val="28"/>
        </w:rPr>
        <w:t xml:space="preserve"> </w:t>
      </w:r>
      <w:r w:rsidRPr="00CB6292">
        <w:rPr>
          <w:rFonts w:ascii="Times New Roman" w:hAnsi="Times New Roman" w:cs="Times New Roman"/>
          <w:sz w:val="28"/>
          <w:szCs w:val="28"/>
        </w:rPr>
        <w:t>Алматы</w:t>
      </w:r>
      <w:r w:rsidR="002C540E" w:rsidRPr="00CA3F8A">
        <w:rPr>
          <w:rFonts w:ascii="Times New Roman" w:hAnsi="Times New Roman" w:cs="Times New Roman"/>
          <w:sz w:val="28"/>
          <w:szCs w:val="28"/>
        </w:rPr>
        <w:t xml:space="preserve">: </w:t>
      </w:r>
      <w:r w:rsidR="002C540E">
        <w:rPr>
          <w:rFonts w:ascii="Times New Roman" w:hAnsi="Times New Roman" w:cs="Times New Roman"/>
          <w:sz w:val="28"/>
          <w:szCs w:val="28"/>
        </w:rPr>
        <w:t>НИИ</w:t>
      </w:r>
      <w:r w:rsidR="002C540E" w:rsidRPr="00CA3F8A">
        <w:rPr>
          <w:rFonts w:ascii="Times New Roman" w:hAnsi="Times New Roman" w:cs="Times New Roman"/>
          <w:sz w:val="28"/>
          <w:szCs w:val="28"/>
        </w:rPr>
        <w:t xml:space="preserve"> </w:t>
      </w:r>
      <w:r w:rsidR="002C540E">
        <w:rPr>
          <w:rFonts w:ascii="Times New Roman" w:hAnsi="Times New Roman" w:cs="Times New Roman"/>
          <w:sz w:val="28"/>
          <w:szCs w:val="28"/>
        </w:rPr>
        <w:t>Психологии КазНПУ им Абая</w:t>
      </w:r>
      <w:r w:rsidRPr="00CB6292">
        <w:rPr>
          <w:rFonts w:ascii="Times New Roman" w:hAnsi="Times New Roman" w:cs="Times New Roman"/>
          <w:sz w:val="28"/>
          <w:szCs w:val="28"/>
        </w:rPr>
        <w:t xml:space="preserve">, 2012. </w:t>
      </w:r>
      <w:r w:rsidR="00EB4B03">
        <w:rPr>
          <w:rFonts w:ascii="Times New Roman" w:hAnsi="Times New Roman" w:cs="Times New Roman"/>
          <w:sz w:val="28"/>
          <w:szCs w:val="28"/>
        </w:rPr>
        <w:t xml:space="preserve">- </w:t>
      </w:r>
      <w:r w:rsidRPr="00CB6292">
        <w:rPr>
          <w:rFonts w:ascii="Times New Roman" w:hAnsi="Times New Roman" w:cs="Times New Roman"/>
          <w:sz w:val="28"/>
          <w:szCs w:val="28"/>
        </w:rPr>
        <w:t xml:space="preserve"> 424</w:t>
      </w:r>
      <w:r w:rsidR="002C540E">
        <w:rPr>
          <w:rFonts w:ascii="Times New Roman" w:hAnsi="Times New Roman" w:cs="Times New Roman"/>
          <w:sz w:val="28"/>
          <w:szCs w:val="28"/>
        </w:rPr>
        <w:t xml:space="preserve"> </w:t>
      </w:r>
      <w:r w:rsidRPr="00CB6292">
        <w:rPr>
          <w:rFonts w:ascii="Times New Roman" w:hAnsi="Times New Roman" w:cs="Times New Roman"/>
          <w:sz w:val="28"/>
          <w:szCs w:val="28"/>
        </w:rPr>
        <w:t>с.</w:t>
      </w:r>
    </w:p>
    <w:p w:rsidR="00920823" w:rsidRPr="00CB6292" w:rsidRDefault="00920823" w:rsidP="00F36AF1">
      <w:pPr>
        <w:pStyle w:val="a7"/>
        <w:numPr>
          <w:ilvl w:val="0"/>
          <w:numId w:val="34"/>
        </w:numPr>
        <w:tabs>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Альжанова Л.С., </w:t>
      </w:r>
      <w:r w:rsidRPr="00920823">
        <w:rPr>
          <w:rFonts w:ascii="Times New Roman" w:hAnsi="Times New Roman" w:cs="Times New Roman"/>
          <w:sz w:val="28"/>
          <w:szCs w:val="28"/>
        </w:rPr>
        <w:t>Аймаганбетова О.Х., Ермекбаева М.К.</w:t>
      </w:r>
      <w:r w:rsidR="00F622EA">
        <w:rPr>
          <w:rFonts w:ascii="Times New Roman" w:hAnsi="Times New Roman" w:cs="Times New Roman"/>
          <w:sz w:val="28"/>
          <w:szCs w:val="28"/>
        </w:rPr>
        <w:t xml:space="preserve"> </w:t>
      </w:r>
      <w:r w:rsidRPr="00920823">
        <w:rPr>
          <w:rFonts w:ascii="Times New Roman" w:hAnsi="Times New Roman" w:cs="Times New Roman"/>
          <w:sz w:val="28"/>
          <w:szCs w:val="28"/>
        </w:rPr>
        <w:t>Формирование национальной идеи посредством ценностных ориен</w:t>
      </w:r>
      <w:r>
        <w:rPr>
          <w:rFonts w:ascii="Times New Roman" w:hAnsi="Times New Roman" w:cs="Times New Roman"/>
          <w:sz w:val="28"/>
          <w:szCs w:val="28"/>
        </w:rPr>
        <w:t xml:space="preserve">таций личности </w:t>
      </w:r>
      <w:r w:rsidRPr="00920823">
        <w:rPr>
          <w:rFonts w:ascii="Times New Roman" w:hAnsi="Times New Roman" w:cs="Times New Roman"/>
          <w:sz w:val="28"/>
          <w:szCs w:val="28"/>
        </w:rPr>
        <w:t>//</w:t>
      </w:r>
      <w:r w:rsidRPr="00920823">
        <w:rPr>
          <w:rFonts w:ascii="Times New Roman" w:hAnsi="Times New Roman" w:cs="Times New Roman"/>
          <w:sz w:val="28"/>
          <w:szCs w:val="28"/>
        </w:rPr>
        <w:tab/>
      </w:r>
      <w:r w:rsidR="00857305">
        <w:rPr>
          <w:rFonts w:ascii="Times New Roman" w:hAnsi="Times New Roman" w:cs="Times New Roman"/>
          <w:sz w:val="28"/>
          <w:szCs w:val="28"/>
        </w:rPr>
        <w:t>М</w:t>
      </w:r>
      <w:r w:rsidR="00956508">
        <w:rPr>
          <w:rFonts w:ascii="Times New Roman" w:hAnsi="Times New Roman" w:cs="Times New Roman"/>
          <w:sz w:val="28"/>
          <w:szCs w:val="28"/>
        </w:rPr>
        <w:t xml:space="preserve">атериалы </w:t>
      </w:r>
      <w:r w:rsidRPr="00920823">
        <w:rPr>
          <w:rFonts w:ascii="Times New Roman" w:hAnsi="Times New Roman" w:cs="Times New Roman"/>
          <w:sz w:val="28"/>
          <w:szCs w:val="28"/>
        </w:rPr>
        <w:t xml:space="preserve"> </w:t>
      </w:r>
      <w:r w:rsidR="00956508">
        <w:rPr>
          <w:rFonts w:ascii="Times New Roman" w:hAnsi="Times New Roman" w:cs="Times New Roman"/>
          <w:sz w:val="28"/>
          <w:szCs w:val="28"/>
        </w:rPr>
        <w:t xml:space="preserve">международной </w:t>
      </w:r>
      <w:r w:rsidRPr="00920823">
        <w:rPr>
          <w:rFonts w:ascii="Times New Roman" w:hAnsi="Times New Roman" w:cs="Times New Roman"/>
          <w:sz w:val="28"/>
          <w:szCs w:val="28"/>
        </w:rPr>
        <w:t>конференции молодых учен</w:t>
      </w:r>
      <w:r>
        <w:rPr>
          <w:rFonts w:ascii="Times New Roman" w:hAnsi="Times New Roman" w:cs="Times New Roman"/>
          <w:sz w:val="28"/>
          <w:szCs w:val="28"/>
        </w:rPr>
        <w:t>ых  «Мир науки»</w:t>
      </w:r>
      <w:r w:rsidR="00956508">
        <w:rPr>
          <w:rFonts w:ascii="Times New Roman" w:hAnsi="Times New Roman" w:cs="Times New Roman"/>
          <w:sz w:val="28"/>
          <w:szCs w:val="28"/>
        </w:rPr>
        <w:t xml:space="preserve"> приуроченной к 20-летию государственных символов Республики Казахстан</w:t>
      </w:r>
      <w:r>
        <w:rPr>
          <w:rFonts w:ascii="Times New Roman" w:hAnsi="Times New Roman" w:cs="Times New Roman"/>
          <w:sz w:val="28"/>
          <w:szCs w:val="28"/>
        </w:rPr>
        <w:t xml:space="preserve">. </w:t>
      </w:r>
      <w:r w:rsidR="00956508">
        <w:rPr>
          <w:rFonts w:ascii="Times New Roman" w:hAnsi="Times New Roman" w:cs="Times New Roman"/>
          <w:sz w:val="28"/>
          <w:szCs w:val="28"/>
        </w:rPr>
        <w:t>–</w:t>
      </w:r>
      <w:r w:rsidR="00956508" w:rsidRPr="00956508">
        <w:rPr>
          <w:rFonts w:ascii="Times New Roman" w:hAnsi="Times New Roman" w:cs="Times New Roman"/>
          <w:sz w:val="28"/>
          <w:szCs w:val="28"/>
        </w:rPr>
        <w:t xml:space="preserve"> </w:t>
      </w:r>
      <w:r w:rsidR="00912B1C">
        <w:rPr>
          <w:rFonts w:ascii="Times New Roman" w:hAnsi="Times New Roman" w:cs="Times New Roman"/>
          <w:sz w:val="28"/>
          <w:szCs w:val="28"/>
        </w:rPr>
        <w:t xml:space="preserve">Алматы, </w:t>
      </w:r>
      <w:r w:rsidR="00956508" w:rsidRPr="00956508">
        <w:rPr>
          <w:rFonts w:ascii="Times New Roman" w:hAnsi="Times New Roman" w:cs="Times New Roman"/>
          <w:sz w:val="28"/>
          <w:szCs w:val="28"/>
        </w:rPr>
        <w:t>2012.</w:t>
      </w:r>
      <w:r w:rsidR="002C540E">
        <w:rPr>
          <w:rFonts w:ascii="Times New Roman" w:hAnsi="Times New Roman" w:cs="Times New Roman"/>
          <w:sz w:val="28"/>
          <w:szCs w:val="28"/>
        </w:rPr>
        <w:t xml:space="preserve"> </w:t>
      </w:r>
      <w:r w:rsidR="00956508" w:rsidRPr="00956508">
        <w:rPr>
          <w:rFonts w:ascii="Times New Roman" w:hAnsi="Times New Roman" w:cs="Times New Roman"/>
          <w:sz w:val="28"/>
          <w:szCs w:val="28"/>
        </w:rPr>
        <w:t>-</w:t>
      </w:r>
      <w:r w:rsidR="002C540E">
        <w:rPr>
          <w:rFonts w:ascii="Times New Roman" w:hAnsi="Times New Roman" w:cs="Times New Roman"/>
          <w:sz w:val="28"/>
          <w:szCs w:val="28"/>
        </w:rPr>
        <w:t xml:space="preserve"> С</w:t>
      </w:r>
      <w:r w:rsidR="00956508">
        <w:rPr>
          <w:rFonts w:ascii="Times New Roman" w:hAnsi="Times New Roman" w:cs="Times New Roman"/>
          <w:sz w:val="28"/>
          <w:szCs w:val="28"/>
        </w:rPr>
        <w:t>.42-45</w:t>
      </w:r>
      <w:r w:rsidR="009C250D">
        <w:rPr>
          <w:rFonts w:ascii="Times New Roman" w:hAnsi="Times New Roman" w:cs="Times New Roman"/>
          <w:sz w:val="28"/>
          <w:szCs w:val="28"/>
        </w:rPr>
        <w:t>.</w:t>
      </w:r>
    </w:p>
    <w:p w:rsidR="00CE600E" w:rsidRPr="007964AE" w:rsidRDefault="00CE600E" w:rsidP="00F36AF1">
      <w:pPr>
        <w:tabs>
          <w:tab w:val="left" w:pos="1134"/>
        </w:tabs>
        <w:spacing w:after="0" w:line="240" w:lineRule="auto"/>
        <w:ind w:left="567"/>
        <w:jc w:val="both"/>
        <w:rPr>
          <w:rFonts w:ascii="Times New Roman" w:hAnsi="Times New Roman" w:cs="Times New Roman"/>
          <w:sz w:val="28"/>
          <w:szCs w:val="28"/>
        </w:rPr>
      </w:pPr>
    </w:p>
    <w:p w:rsidR="00191F31" w:rsidRPr="00CA5E18" w:rsidRDefault="00191F31" w:rsidP="00F36AF1">
      <w:pPr>
        <w:pStyle w:val="1"/>
        <w:tabs>
          <w:tab w:val="left" w:pos="1134"/>
        </w:tabs>
        <w:spacing w:before="0" w:line="240" w:lineRule="auto"/>
        <w:jc w:val="center"/>
        <w:rPr>
          <w:rFonts w:ascii="Times New Roman" w:hAnsi="Times New Roman" w:cs="Times New Roman"/>
          <w:color w:val="auto"/>
        </w:rPr>
      </w:pPr>
      <w:bookmarkStart w:id="8" w:name="_Toc436136981"/>
    </w:p>
    <w:p w:rsidR="00191F31" w:rsidRPr="00CA5E18" w:rsidRDefault="00191F31" w:rsidP="00F36AF1">
      <w:pPr>
        <w:pStyle w:val="1"/>
        <w:tabs>
          <w:tab w:val="left" w:pos="1134"/>
        </w:tabs>
        <w:spacing w:before="0" w:line="240" w:lineRule="auto"/>
        <w:jc w:val="center"/>
        <w:rPr>
          <w:rFonts w:ascii="Times New Roman" w:hAnsi="Times New Roman" w:cs="Times New Roman"/>
          <w:color w:val="auto"/>
        </w:rPr>
      </w:pPr>
    </w:p>
    <w:p w:rsidR="00191F31" w:rsidRPr="00CA5E18" w:rsidRDefault="00191F31" w:rsidP="00F36AF1">
      <w:pPr>
        <w:tabs>
          <w:tab w:val="left" w:pos="1134"/>
        </w:tabs>
      </w:pPr>
    </w:p>
    <w:p w:rsidR="00857305" w:rsidRDefault="00857305" w:rsidP="00857305">
      <w:pPr>
        <w:pStyle w:val="1"/>
        <w:spacing w:before="0" w:line="240" w:lineRule="auto"/>
        <w:jc w:val="center"/>
        <w:rPr>
          <w:rFonts w:ascii="Times New Roman" w:hAnsi="Times New Roman" w:cs="Times New Roman"/>
          <w:color w:val="auto"/>
        </w:rPr>
      </w:pPr>
      <w:r>
        <w:rPr>
          <w:rFonts w:ascii="Times New Roman" w:hAnsi="Times New Roman" w:cs="Times New Roman"/>
          <w:color w:val="auto"/>
        </w:rPr>
        <w:lastRenderedPageBreak/>
        <w:t>ПРИЛОЖЕНИЕ А</w:t>
      </w:r>
    </w:p>
    <w:p w:rsidR="00857305" w:rsidRDefault="00857305" w:rsidP="00857305">
      <w:pPr>
        <w:pStyle w:val="1"/>
        <w:spacing w:before="0" w:line="240" w:lineRule="auto"/>
        <w:rPr>
          <w:rFonts w:ascii="Times New Roman" w:hAnsi="Times New Roman" w:cs="Times New Roman"/>
          <w:color w:val="auto"/>
        </w:rPr>
      </w:pPr>
    </w:p>
    <w:bookmarkEnd w:id="8"/>
    <w:p w:rsidR="00DC6B25" w:rsidRPr="00DC6B25" w:rsidRDefault="00310B9E" w:rsidP="00737988">
      <w:pPr>
        <w:spacing w:after="0" w:line="240" w:lineRule="auto"/>
        <w:jc w:val="center"/>
        <w:rPr>
          <w:rFonts w:ascii="Times New Roman" w:hAnsi="Times New Roman" w:cs="Times New Roman"/>
          <w:sz w:val="28"/>
          <w:szCs w:val="28"/>
        </w:rPr>
      </w:pPr>
      <w:r w:rsidRPr="00DC6B25">
        <w:rPr>
          <w:rFonts w:ascii="Times New Roman" w:hAnsi="Times New Roman" w:cs="Times New Roman"/>
          <w:sz w:val="28"/>
          <w:szCs w:val="28"/>
        </w:rPr>
        <w:t>М</w:t>
      </w:r>
      <w:r w:rsidR="00DC6B25" w:rsidRPr="00DC6B25">
        <w:rPr>
          <w:rFonts w:ascii="Times New Roman" w:hAnsi="Times New Roman" w:cs="Times New Roman"/>
          <w:sz w:val="28"/>
          <w:szCs w:val="28"/>
        </w:rPr>
        <w:t>ОДИФИЦИРОВАННЫЙ ОПРОСНИК СОЦИАЛЬНЫХ АКСИОМ</w:t>
      </w:r>
    </w:p>
    <w:p w:rsidR="001F2CAE" w:rsidRPr="00DC6B25" w:rsidRDefault="00C74A50" w:rsidP="00DC6B25">
      <w:pPr>
        <w:spacing w:after="0" w:line="240" w:lineRule="auto"/>
        <w:jc w:val="center"/>
        <w:rPr>
          <w:rFonts w:ascii="Times New Roman" w:hAnsi="Times New Roman" w:cs="Times New Roman"/>
          <w:sz w:val="28"/>
          <w:szCs w:val="28"/>
        </w:rPr>
      </w:pPr>
      <w:r w:rsidRPr="00DC6B25">
        <w:rPr>
          <w:rFonts w:ascii="Times New Roman" w:hAnsi="Times New Roman" w:cs="Times New Roman"/>
          <w:sz w:val="28"/>
          <w:szCs w:val="28"/>
        </w:rPr>
        <w:t xml:space="preserve"> М. Бонда и К.Леунга</w:t>
      </w:r>
      <w:r w:rsidR="00DC6B25" w:rsidRPr="00DC6B25">
        <w:rPr>
          <w:rFonts w:ascii="Times New Roman" w:hAnsi="Times New Roman" w:cs="Times New Roman"/>
          <w:sz w:val="28"/>
          <w:szCs w:val="28"/>
        </w:rPr>
        <w:t xml:space="preserve"> </w:t>
      </w:r>
      <w:r w:rsidR="00DC6B25" w:rsidRPr="00DC6B25">
        <w:rPr>
          <w:rFonts w:ascii="Times New Roman" w:eastAsia="Calibri" w:hAnsi="Times New Roman" w:cs="Times New Roman"/>
          <w:sz w:val="20"/>
          <w:szCs w:val="20"/>
        </w:rPr>
        <w:t>(РУССКАЯ ВЕРСИЯ</w:t>
      </w:r>
      <w:r w:rsidR="005C0E43" w:rsidRPr="00DC6B25">
        <w:rPr>
          <w:rFonts w:ascii="Times New Roman" w:eastAsia="Calibri" w:hAnsi="Times New Roman" w:cs="Times New Roman"/>
          <w:sz w:val="20"/>
          <w:szCs w:val="20"/>
        </w:rPr>
        <w:t>)</w:t>
      </w:r>
    </w:p>
    <w:p w:rsidR="001F2CAE" w:rsidRPr="001F2CAE" w:rsidRDefault="001F2CAE" w:rsidP="00737988">
      <w:pPr>
        <w:spacing w:after="0" w:line="240" w:lineRule="auto"/>
        <w:rPr>
          <w:rFonts w:ascii="Times New Roman" w:eastAsia="Calibri" w:hAnsi="Times New Roman" w:cs="Times New Roman"/>
          <w:sz w:val="20"/>
          <w:szCs w:val="20"/>
        </w:rPr>
      </w:pPr>
    </w:p>
    <w:p w:rsidR="000F2129" w:rsidRDefault="000F2129" w:rsidP="000F2129">
      <w:pPr>
        <w:jc w:val="right"/>
        <w:rPr>
          <w:rFonts w:ascii="Times New Roman" w:hAnsi="Times New Roman"/>
          <w:b/>
          <w:sz w:val="24"/>
          <w:szCs w:val="24"/>
        </w:rPr>
      </w:pPr>
      <w:r>
        <w:rPr>
          <w:rFonts w:ascii="Times New Roman" w:hAnsi="Times New Roman"/>
          <w:b/>
          <w:sz w:val="24"/>
          <w:szCs w:val="24"/>
        </w:rPr>
        <w:t>Номер вопросника___________</w:t>
      </w:r>
    </w:p>
    <w:p w:rsidR="000F2129" w:rsidRDefault="000F2129" w:rsidP="000F2129">
      <w:pPr>
        <w:jc w:val="both"/>
        <w:rPr>
          <w:rFonts w:ascii="Times New Roman" w:hAnsi="Times New Roman"/>
          <w:sz w:val="24"/>
          <w:szCs w:val="24"/>
        </w:rPr>
      </w:pPr>
      <w:r>
        <w:rPr>
          <w:rFonts w:ascii="Times New Roman" w:hAnsi="Times New Roman"/>
          <w:sz w:val="24"/>
          <w:szCs w:val="24"/>
        </w:rPr>
        <w:t xml:space="preserve">Мы проводим исследование социальных убеждений и просим Вас </w:t>
      </w:r>
      <w:r>
        <w:rPr>
          <w:rFonts w:ascii="Times New Roman" w:hAnsi="Times New Roman"/>
          <w:sz w:val="24"/>
          <w:szCs w:val="24"/>
          <w:lang w:val="kk-KZ"/>
        </w:rPr>
        <w:t xml:space="preserve">помочь </w:t>
      </w:r>
      <w:r>
        <w:rPr>
          <w:rFonts w:ascii="Times New Roman" w:hAnsi="Times New Roman"/>
          <w:sz w:val="24"/>
          <w:szCs w:val="24"/>
        </w:rPr>
        <w:t xml:space="preserve">нам, ответив на некоторые вопросы. Здесь нет правильного или неправильного ответа. Просим Вас ответить, опираясь на собственное мнение. Результаты исследования будут использованы только в целях научной работы, и мы гарантируем конфиденциальность всех данных полученных во время данного процесса. </w:t>
      </w:r>
    </w:p>
    <w:p w:rsidR="000F2129" w:rsidRDefault="000F2129" w:rsidP="000F2129">
      <w:pPr>
        <w:jc w:val="both"/>
        <w:rPr>
          <w:rFonts w:ascii="Times New Roman" w:hAnsi="Times New Roman"/>
          <w:b/>
          <w:i/>
          <w:sz w:val="24"/>
          <w:szCs w:val="24"/>
        </w:rPr>
      </w:pPr>
      <w:r>
        <w:rPr>
          <w:rFonts w:ascii="Times New Roman" w:hAnsi="Times New Roman"/>
          <w:b/>
          <w:i/>
          <w:sz w:val="24"/>
          <w:szCs w:val="24"/>
        </w:rPr>
        <w:t xml:space="preserve">Инструкции: </w:t>
      </w:r>
    </w:p>
    <w:p w:rsidR="000F2129" w:rsidRDefault="000F2129" w:rsidP="000F2129">
      <w:pPr>
        <w:jc w:val="both"/>
        <w:rPr>
          <w:rFonts w:ascii="Times New Roman" w:hAnsi="Times New Roman"/>
          <w:sz w:val="24"/>
          <w:szCs w:val="24"/>
          <w:lang w:val="kk-KZ"/>
        </w:rPr>
      </w:pPr>
      <w:r>
        <w:rPr>
          <w:rFonts w:ascii="Times New Roman" w:hAnsi="Times New Roman"/>
          <w:color w:val="000000"/>
          <w:sz w:val="24"/>
          <w:szCs w:val="24"/>
          <w:shd w:val="clear" w:color="auto" w:fill="FFFFFF"/>
        </w:rPr>
        <w:t>Следующие фразы представляют собой утверждения, относящиеся к тому, во что мы верим. Внимательно прочитайте каждую фразу и отметьте цифрой ту, которая лучше всего отражает ваше мнение.</w:t>
      </w:r>
    </w:p>
    <w:tbl>
      <w:tblPr>
        <w:tblStyle w:val="a9"/>
        <w:tblW w:w="0" w:type="auto"/>
        <w:tblLook w:val="04A0" w:firstRow="1" w:lastRow="0" w:firstColumn="1" w:lastColumn="0" w:noHBand="0" w:noVBand="1"/>
      </w:tblPr>
      <w:tblGrid>
        <w:gridCol w:w="3097"/>
        <w:gridCol w:w="1391"/>
        <w:gridCol w:w="1359"/>
        <w:gridCol w:w="1170"/>
        <w:gridCol w:w="1228"/>
        <w:gridCol w:w="1391"/>
      </w:tblGrid>
      <w:tr w:rsidR="000F2129" w:rsidTr="000F2129">
        <w:tc>
          <w:tcPr>
            <w:tcW w:w="3097"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i/>
                <w:sz w:val="24"/>
                <w:szCs w:val="24"/>
              </w:rPr>
            </w:pPr>
            <w:r>
              <w:rPr>
                <w:rFonts w:ascii="Times New Roman" w:hAnsi="Times New Roman"/>
                <w:i/>
                <w:sz w:val="24"/>
                <w:szCs w:val="24"/>
              </w:rPr>
              <w:t>Например:</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Абсолютно не уверен(а)</w:t>
            </w:r>
          </w:p>
        </w:tc>
        <w:tc>
          <w:tcPr>
            <w:tcW w:w="1359"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Не уверен(а)</w:t>
            </w:r>
          </w:p>
        </w:tc>
        <w:tc>
          <w:tcPr>
            <w:tcW w:w="1170"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Не знаю </w:t>
            </w:r>
          </w:p>
        </w:tc>
        <w:tc>
          <w:tcPr>
            <w:tcW w:w="116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Уверен(а)</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Абсолютно уверен(а)</w:t>
            </w:r>
          </w:p>
        </w:tc>
      </w:tr>
      <w:tr w:rsidR="000F2129" w:rsidTr="000F2129">
        <w:trPr>
          <w:trHeight w:val="853"/>
        </w:trPr>
        <w:tc>
          <w:tcPr>
            <w:tcW w:w="3097"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Если человек ложиться спать рано и встает рано, то он становится здоровее.</w:t>
            </w:r>
          </w:p>
        </w:tc>
        <w:tc>
          <w:tcPr>
            <w:tcW w:w="1391" w:type="dxa"/>
            <w:tcBorders>
              <w:top w:val="single" w:sz="4" w:space="0" w:color="auto"/>
              <w:left w:val="single" w:sz="4" w:space="0" w:color="auto"/>
              <w:bottom w:val="single" w:sz="4" w:space="0" w:color="auto"/>
              <w:right w:val="single" w:sz="4" w:space="0" w:color="auto"/>
            </w:tcBorders>
          </w:tcPr>
          <w:p w:rsidR="000F2129" w:rsidRDefault="000F2129" w:rsidP="000F2129">
            <w:pPr>
              <w:rPr>
                <w:rFonts w:ascii="Times New Roman" w:hAnsi="Times New Roman"/>
                <w:sz w:val="24"/>
                <w:szCs w:val="24"/>
              </w:rPr>
            </w:pPr>
          </w:p>
        </w:tc>
        <w:tc>
          <w:tcPr>
            <w:tcW w:w="1359" w:type="dxa"/>
            <w:tcBorders>
              <w:top w:val="single" w:sz="4" w:space="0" w:color="auto"/>
              <w:left w:val="single" w:sz="4" w:space="0" w:color="auto"/>
              <w:bottom w:val="single" w:sz="4" w:space="0" w:color="auto"/>
              <w:right w:val="single" w:sz="4" w:space="0" w:color="auto"/>
            </w:tcBorders>
          </w:tcPr>
          <w:p w:rsidR="000F2129" w:rsidRDefault="000F2129" w:rsidP="000F2129">
            <w:pPr>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tcPr>
          <w:p w:rsidR="000F2129" w:rsidRDefault="000F2129" w:rsidP="000F2129">
            <w:pPr>
              <w:rPr>
                <w:rFonts w:ascii="Times New Roman" w:hAnsi="Times New Roman"/>
                <w:sz w:val="24"/>
                <w:szCs w:val="24"/>
              </w:rPr>
            </w:pPr>
          </w:p>
        </w:tc>
        <w:tc>
          <w:tcPr>
            <w:tcW w:w="1163" w:type="dxa"/>
            <w:tcBorders>
              <w:top w:val="single" w:sz="4" w:space="0" w:color="auto"/>
              <w:left w:val="single" w:sz="4" w:space="0" w:color="auto"/>
              <w:bottom w:val="single" w:sz="4" w:space="0" w:color="auto"/>
              <w:right w:val="single" w:sz="4" w:space="0" w:color="auto"/>
            </w:tcBorders>
          </w:tcPr>
          <w:p w:rsidR="000F2129" w:rsidRDefault="000F2129" w:rsidP="000F2129">
            <w:pPr>
              <w:rPr>
                <w:rFonts w:ascii="Times New Roman" w:hAnsi="Times New Roman"/>
                <w:sz w:val="24"/>
                <w:szCs w:val="24"/>
              </w:rPr>
            </w:pPr>
          </w:p>
        </w:tc>
        <w:tc>
          <w:tcPr>
            <w:tcW w:w="1391" w:type="dxa"/>
            <w:tcBorders>
              <w:top w:val="single" w:sz="4" w:space="0" w:color="auto"/>
              <w:left w:val="single" w:sz="4" w:space="0" w:color="auto"/>
              <w:bottom w:val="single" w:sz="4" w:space="0" w:color="auto"/>
              <w:right w:val="single" w:sz="4" w:space="0" w:color="auto"/>
            </w:tcBorders>
          </w:tcPr>
          <w:p w:rsidR="000F2129" w:rsidRDefault="000F2129" w:rsidP="000F2129">
            <w:pPr>
              <w:rPr>
                <w:rFonts w:ascii="Times New Roman" w:hAnsi="Times New Roman"/>
                <w:sz w:val="24"/>
                <w:szCs w:val="24"/>
              </w:rPr>
            </w:pPr>
          </w:p>
        </w:tc>
      </w:tr>
    </w:tbl>
    <w:p w:rsidR="000F2129" w:rsidRDefault="000F2129" w:rsidP="000F2129">
      <w:pPr>
        <w:rPr>
          <w:rFonts w:ascii="Times New Roman" w:hAnsi="Times New Roman"/>
          <w:sz w:val="24"/>
          <w:szCs w:val="24"/>
        </w:rPr>
      </w:pPr>
      <w:r>
        <w:rPr>
          <w:rFonts w:ascii="Times New Roman" w:hAnsi="Times New Roman"/>
          <w:sz w:val="24"/>
          <w:szCs w:val="24"/>
        </w:rPr>
        <w:t xml:space="preserve"> </w:t>
      </w:r>
    </w:p>
    <w:p w:rsidR="000F2129" w:rsidRDefault="000F2129" w:rsidP="000F2129">
      <w:pPr>
        <w:jc w:val="center"/>
        <w:rPr>
          <w:rFonts w:ascii="Times New Roman" w:hAnsi="Times New Roman"/>
          <w:b/>
          <w:sz w:val="24"/>
          <w:szCs w:val="24"/>
        </w:rPr>
      </w:pPr>
      <w:r>
        <w:rPr>
          <w:rFonts w:ascii="Times New Roman" w:hAnsi="Times New Roman"/>
          <w:b/>
          <w:sz w:val="24"/>
          <w:szCs w:val="24"/>
        </w:rPr>
        <w:t>Просим ответить на все вопросы. Заранее благодарим за Ваше содействие!</w:t>
      </w:r>
    </w:p>
    <w:tbl>
      <w:tblPr>
        <w:tblStyle w:val="a9"/>
        <w:tblW w:w="0" w:type="auto"/>
        <w:tblLook w:val="04A0" w:firstRow="1" w:lastRow="0" w:firstColumn="1" w:lastColumn="0" w:noHBand="0" w:noVBand="1"/>
      </w:tblPr>
      <w:tblGrid>
        <w:gridCol w:w="509"/>
        <w:gridCol w:w="2854"/>
        <w:gridCol w:w="1391"/>
        <w:gridCol w:w="1376"/>
        <w:gridCol w:w="904"/>
        <w:gridCol w:w="1429"/>
        <w:gridCol w:w="1391"/>
      </w:tblGrid>
      <w:tr w:rsidR="000F2129" w:rsidTr="000F2129">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i/>
                <w:sz w:val="24"/>
                <w:szCs w:val="24"/>
              </w:rPr>
            </w:pPr>
            <w:r>
              <w:rPr>
                <w:rFonts w:ascii="Times New Roman" w:hAnsi="Times New Roman"/>
                <w:i/>
                <w:sz w:val="24"/>
                <w:szCs w:val="24"/>
              </w:rPr>
              <w:t>№</w:t>
            </w:r>
          </w:p>
        </w:tc>
        <w:tc>
          <w:tcPr>
            <w:tcW w:w="2913" w:type="dxa"/>
            <w:tcBorders>
              <w:top w:val="single" w:sz="4" w:space="0" w:color="auto"/>
              <w:left w:val="single" w:sz="4" w:space="0" w:color="auto"/>
              <w:bottom w:val="single" w:sz="4" w:space="0" w:color="auto"/>
              <w:right w:val="single" w:sz="4" w:space="0" w:color="auto"/>
            </w:tcBorders>
          </w:tcPr>
          <w:p w:rsidR="000F2129" w:rsidRDefault="000F2129" w:rsidP="000F2129">
            <w:pPr>
              <w:rPr>
                <w:rFonts w:ascii="Times New Roman" w:hAnsi="Times New Roman"/>
                <w:i/>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Абсолютно не </w:t>
            </w:r>
            <w:r>
              <w:rPr>
                <w:rFonts w:ascii="Times New Roman" w:hAnsi="Times New Roman"/>
                <w:sz w:val="24"/>
                <w:szCs w:val="24"/>
                <w:lang w:val="kk-KZ"/>
              </w:rPr>
              <w:t>согласен</w:t>
            </w:r>
            <w:r>
              <w:rPr>
                <w:rFonts w:ascii="Times New Roman" w:hAnsi="Times New Roman"/>
                <w:sz w:val="24"/>
                <w:szCs w:val="24"/>
              </w:rPr>
              <w:t>(а)</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Не </w:t>
            </w:r>
            <w:r>
              <w:rPr>
                <w:rFonts w:ascii="Times New Roman" w:hAnsi="Times New Roman"/>
                <w:sz w:val="24"/>
                <w:szCs w:val="24"/>
                <w:lang w:val="kk-KZ"/>
              </w:rPr>
              <w:t>согласен</w:t>
            </w:r>
            <w:r>
              <w:rPr>
                <w:rFonts w:ascii="Times New Roman" w:hAnsi="Times New Roman"/>
                <w:sz w:val="24"/>
                <w:szCs w:val="24"/>
              </w:rPr>
              <w:t>(а)</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spacing w:after="200" w:line="276" w:lineRule="auto"/>
              <w:rPr>
                <w:rFonts w:ascii="Times New Roman" w:hAnsi="Times New Roman"/>
                <w:sz w:val="24"/>
                <w:szCs w:val="24"/>
              </w:rPr>
            </w:pPr>
            <w:r>
              <w:rPr>
                <w:rFonts w:ascii="Times New Roman" w:hAnsi="Times New Roman"/>
                <w:sz w:val="24"/>
                <w:szCs w:val="24"/>
              </w:rPr>
              <w:t xml:space="preserve">Не знаю </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lang w:val="kk-KZ"/>
              </w:rPr>
              <w:t>Согласен</w:t>
            </w:r>
            <w:r>
              <w:rPr>
                <w:rFonts w:ascii="Times New Roman" w:hAnsi="Times New Roman"/>
                <w:sz w:val="24"/>
                <w:szCs w:val="24"/>
              </w:rPr>
              <w:t>(а)</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Абсолютно </w:t>
            </w:r>
            <w:r>
              <w:rPr>
                <w:rFonts w:ascii="Times New Roman" w:hAnsi="Times New Roman"/>
                <w:sz w:val="24"/>
                <w:szCs w:val="24"/>
                <w:lang w:val="kk-KZ"/>
              </w:rPr>
              <w:t>согласен</w:t>
            </w:r>
            <w:r>
              <w:rPr>
                <w:rFonts w:ascii="Times New Roman" w:hAnsi="Times New Roman"/>
                <w:sz w:val="24"/>
                <w:szCs w:val="24"/>
              </w:rPr>
              <w:t>(а)</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Человек преуспеет, если приложит максимальные усилия.</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Существуют определенные методы, позволяющие людям улучшить свою судьбу.</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Вера в религию помогает человеку понять смысл жизни. </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Судьба определяет, насколько человек будет успешен в жизни. </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Успех требует железной воли. </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lastRenderedPageBreak/>
              <w:t>6</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События в жизни и смерть определены судьбой.</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7</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Люди создают препятствия, чтобы другие люди не смогли преуспеть в жизни.  </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8</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spacing w:after="200" w:line="276" w:lineRule="auto"/>
              <w:rPr>
                <w:rFonts w:ascii="Times New Roman" w:hAnsi="Times New Roman"/>
                <w:sz w:val="24"/>
                <w:szCs w:val="24"/>
                <w:lang w:val="kk-KZ"/>
              </w:rPr>
            </w:pPr>
            <w:r>
              <w:rPr>
                <w:rFonts w:ascii="Times New Roman" w:hAnsi="Times New Roman"/>
                <w:sz w:val="24"/>
                <w:szCs w:val="24"/>
                <w:lang w:val="kk-KZ"/>
              </w:rPr>
              <w:t>Можно добиться успеха, идя к нему шаг за шагом</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9</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Люди не любят тех, кто преуспел в жизни. </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10</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Существуют определенные методы, позволяющие определить судьбу человека. </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11</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Люди с сильным характером стремятся эксплуатировать других людей. </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12</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Обычно существует более чем один вариант ответа при решении любого вопроса. </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13</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Религиозная вера способствует улучшению психического здоровья.</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14</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На поведение человека оказывают влияние многие факторы. </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15</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Люди могут </w:t>
            </w:r>
            <w:r>
              <w:rPr>
                <w:rFonts w:ascii="Times New Roman" w:hAnsi="Times New Roman"/>
                <w:sz w:val="24"/>
                <w:szCs w:val="24"/>
                <w:lang w:val="kk-KZ"/>
              </w:rPr>
              <w:t xml:space="preserve">внезапно </w:t>
            </w:r>
            <w:r>
              <w:rPr>
                <w:rFonts w:ascii="Times New Roman" w:hAnsi="Times New Roman"/>
                <w:sz w:val="24"/>
                <w:szCs w:val="24"/>
              </w:rPr>
              <w:t>потерять все что у них есть</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16</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lang w:val="kk-KZ"/>
              </w:rPr>
              <w:t xml:space="preserve">Люди, которых человек будет любить в своей жизни, предопределены судьбой </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17</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Индивидуальные характеристики, такие как внешность и день рождения, </w:t>
            </w:r>
            <w:r>
              <w:rPr>
                <w:rFonts w:ascii="Times New Roman" w:hAnsi="Times New Roman"/>
                <w:sz w:val="24"/>
                <w:szCs w:val="24"/>
                <w:lang w:val="kk-KZ"/>
              </w:rPr>
              <w:t xml:space="preserve">влияют на </w:t>
            </w:r>
            <w:r>
              <w:rPr>
                <w:rFonts w:ascii="Times New Roman" w:hAnsi="Times New Roman"/>
                <w:sz w:val="24"/>
                <w:szCs w:val="24"/>
              </w:rPr>
              <w:t>судьб</w:t>
            </w:r>
            <w:r>
              <w:rPr>
                <w:rFonts w:ascii="Times New Roman" w:hAnsi="Times New Roman"/>
                <w:sz w:val="24"/>
                <w:szCs w:val="24"/>
                <w:lang w:val="kk-KZ"/>
              </w:rPr>
              <w:t xml:space="preserve">у </w:t>
            </w:r>
            <w:r>
              <w:rPr>
                <w:rFonts w:ascii="Times New Roman" w:hAnsi="Times New Roman"/>
                <w:sz w:val="24"/>
                <w:szCs w:val="24"/>
              </w:rPr>
              <w:t xml:space="preserve">человека. </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18</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Невзгоды можно </w:t>
            </w:r>
            <w:r>
              <w:rPr>
                <w:rFonts w:ascii="Times New Roman" w:hAnsi="Times New Roman"/>
                <w:sz w:val="24"/>
                <w:szCs w:val="24"/>
                <w:lang w:val="kk-KZ"/>
              </w:rPr>
              <w:t>превозмочь</w:t>
            </w:r>
            <w:r>
              <w:rPr>
                <w:rFonts w:ascii="Times New Roman" w:hAnsi="Times New Roman"/>
                <w:sz w:val="24"/>
                <w:szCs w:val="24"/>
              </w:rPr>
              <w:t xml:space="preserve">. </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19</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Определенн</w:t>
            </w:r>
            <w:r>
              <w:rPr>
                <w:rFonts w:ascii="Times New Roman" w:hAnsi="Times New Roman"/>
                <w:sz w:val="24"/>
                <w:szCs w:val="24"/>
                <w:lang w:val="kk-KZ"/>
              </w:rPr>
              <w:t xml:space="preserve">ые </w:t>
            </w:r>
            <w:r>
              <w:rPr>
                <w:rFonts w:ascii="Times New Roman" w:hAnsi="Times New Roman"/>
                <w:sz w:val="24"/>
                <w:szCs w:val="24"/>
              </w:rPr>
              <w:t>тактик</w:t>
            </w:r>
            <w:r>
              <w:rPr>
                <w:rFonts w:ascii="Times New Roman" w:hAnsi="Times New Roman"/>
                <w:sz w:val="24"/>
                <w:szCs w:val="24"/>
                <w:lang w:val="kk-KZ"/>
              </w:rPr>
              <w:t xml:space="preserve">и </w:t>
            </w:r>
            <w:r>
              <w:rPr>
                <w:rFonts w:ascii="Times New Roman" w:hAnsi="Times New Roman"/>
                <w:sz w:val="24"/>
                <w:szCs w:val="24"/>
              </w:rPr>
              <w:t>помога</w:t>
            </w:r>
            <w:r>
              <w:rPr>
                <w:rFonts w:ascii="Times New Roman" w:hAnsi="Times New Roman"/>
                <w:sz w:val="24"/>
                <w:szCs w:val="24"/>
                <w:lang w:val="kk-KZ"/>
              </w:rPr>
              <w:t>ю</w:t>
            </w:r>
            <w:r>
              <w:rPr>
                <w:rFonts w:ascii="Times New Roman" w:hAnsi="Times New Roman"/>
                <w:sz w:val="24"/>
                <w:szCs w:val="24"/>
              </w:rPr>
              <w:t xml:space="preserve">т </w:t>
            </w:r>
            <w:r>
              <w:rPr>
                <w:rFonts w:ascii="Times New Roman" w:hAnsi="Times New Roman"/>
                <w:sz w:val="24"/>
                <w:szCs w:val="24"/>
                <w:lang w:val="kk-KZ"/>
              </w:rPr>
              <w:t xml:space="preserve">увеличить </w:t>
            </w:r>
            <w:r>
              <w:rPr>
                <w:rFonts w:ascii="Times New Roman" w:hAnsi="Times New Roman"/>
                <w:sz w:val="24"/>
                <w:szCs w:val="24"/>
              </w:rPr>
              <w:t xml:space="preserve">удачу. </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lastRenderedPageBreak/>
              <w:t>20</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lang w:val="kk-KZ"/>
              </w:rPr>
              <w:t>Многие вещи кажутеся намного более сложными</w:t>
            </w:r>
            <w:r>
              <w:rPr>
                <w:rFonts w:ascii="Times New Roman" w:hAnsi="Times New Roman"/>
                <w:sz w:val="24"/>
                <w:szCs w:val="24"/>
              </w:rPr>
              <w:t xml:space="preserve">, чем они </w:t>
            </w:r>
            <w:r>
              <w:rPr>
                <w:rFonts w:ascii="Times New Roman" w:hAnsi="Times New Roman"/>
                <w:sz w:val="24"/>
                <w:szCs w:val="24"/>
                <w:lang w:val="kk-KZ"/>
              </w:rPr>
              <w:t xml:space="preserve">есть </w:t>
            </w:r>
            <w:r>
              <w:rPr>
                <w:rFonts w:ascii="Times New Roman" w:hAnsi="Times New Roman"/>
                <w:sz w:val="24"/>
                <w:szCs w:val="24"/>
              </w:rPr>
              <w:t>на самом деле.</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21</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Религия замедляет прогресс человечества. </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22</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Религия способствует улучшению здоровья людей. </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23</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Существует В</w:t>
            </w:r>
            <w:r>
              <w:rPr>
                <w:rFonts w:ascii="Times New Roman" w:hAnsi="Times New Roman"/>
                <w:sz w:val="24"/>
                <w:szCs w:val="24"/>
                <w:lang w:val="kk-KZ"/>
              </w:rPr>
              <w:t>ысшая сила</w:t>
            </w:r>
            <w:r>
              <w:rPr>
                <w:rFonts w:ascii="Times New Roman" w:hAnsi="Times New Roman"/>
                <w:sz w:val="24"/>
                <w:szCs w:val="24"/>
              </w:rPr>
              <w:t>, контролирующ</w:t>
            </w:r>
            <w:r>
              <w:rPr>
                <w:rFonts w:ascii="Times New Roman" w:hAnsi="Times New Roman"/>
                <w:sz w:val="24"/>
                <w:szCs w:val="24"/>
                <w:lang w:val="kk-KZ"/>
              </w:rPr>
              <w:t xml:space="preserve">ая </w:t>
            </w:r>
            <w:r>
              <w:rPr>
                <w:rFonts w:ascii="Times New Roman" w:hAnsi="Times New Roman"/>
                <w:sz w:val="24"/>
                <w:szCs w:val="24"/>
              </w:rPr>
              <w:t xml:space="preserve">действия во вселенной. </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24</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spacing w:after="200" w:line="276" w:lineRule="auto"/>
              <w:rPr>
                <w:rFonts w:ascii="Times New Roman" w:hAnsi="Times New Roman"/>
                <w:sz w:val="24"/>
                <w:szCs w:val="24"/>
                <w:lang w:val="kk-KZ"/>
              </w:rPr>
            </w:pPr>
            <w:r>
              <w:rPr>
                <w:rFonts w:ascii="Times New Roman" w:hAnsi="Times New Roman"/>
                <w:sz w:val="24"/>
                <w:szCs w:val="24"/>
              </w:rPr>
              <w:t xml:space="preserve">Люди, </w:t>
            </w:r>
            <w:r>
              <w:rPr>
                <w:rFonts w:ascii="Times New Roman" w:hAnsi="Times New Roman"/>
                <w:sz w:val="24"/>
                <w:szCs w:val="24"/>
                <w:lang w:val="kk-KZ"/>
              </w:rPr>
              <w:t>становясь богатыми и успешными</w:t>
            </w:r>
            <w:r>
              <w:rPr>
                <w:rFonts w:ascii="Times New Roman" w:hAnsi="Times New Roman"/>
                <w:sz w:val="24"/>
                <w:szCs w:val="24"/>
              </w:rPr>
              <w:t>, забывают о тех, кто помогал им</w:t>
            </w:r>
            <w:r>
              <w:rPr>
                <w:rFonts w:ascii="Times New Roman" w:hAnsi="Times New Roman"/>
                <w:sz w:val="24"/>
                <w:szCs w:val="24"/>
                <w:lang w:val="kk-KZ"/>
              </w:rPr>
              <w:t>в жизни</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25</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Сложные проблемы </w:t>
            </w:r>
            <w:r>
              <w:rPr>
                <w:rFonts w:ascii="Times New Roman" w:hAnsi="Times New Roman"/>
                <w:sz w:val="24"/>
                <w:szCs w:val="24"/>
                <w:lang w:val="kk-KZ"/>
              </w:rPr>
              <w:t>можно разрешить с помощью</w:t>
            </w:r>
            <w:r>
              <w:rPr>
                <w:rFonts w:ascii="Times New Roman" w:hAnsi="Times New Roman"/>
                <w:sz w:val="24"/>
                <w:szCs w:val="24"/>
              </w:rPr>
              <w:t xml:space="preserve"> усердной работ</w:t>
            </w:r>
            <w:r>
              <w:rPr>
                <w:rFonts w:ascii="Times New Roman" w:hAnsi="Times New Roman"/>
                <w:sz w:val="24"/>
                <w:szCs w:val="24"/>
                <w:lang w:val="kk-KZ"/>
              </w:rPr>
              <w:t xml:space="preserve">ы </w:t>
            </w:r>
            <w:r>
              <w:rPr>
                <w:rFonts w:ascii="Times New Roman" w:hAnsi="Times New Roman"/>
                <w:sz w:val="24"/>
                <w:szCs w:val="24"/>
              </w:rPr>
              <w:t>и настойчивост</w:t>
            </w:r>
            <w:r>
              <w:rPr>
                <w:rFonts w:ascii="Times New Roman" w:hAnsi="Times New Roman"/>
                <w:sz w:val="24"/>
                <w:szCs w:val="24"/>
                <w:lang w:val="kk-KZ"/>
              </w:rPr>
              <w:t>и</w:t>
            </w:r>
            <w:r>
              <w:rPr>
                <w:rFonts w:ascii="Times New Roman" w:hAnsi="Times New Roman"/>
                <w:sz w:val="24"/>
                <w:szCs w:val="24"/>
              </w:rPr>
              <w:t xml:space="preserve">. </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26</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Добрые люди обычно </w:t>
            </w:r>
            <w:r>
              <w:rPr>
                <w:rFonts w:ascii="Times New Roman" w:hAnsi="Times New Roman"/>
                <w:sz w:val="24"/>
                <w:szCs w:val="24"/>
                <w:lang w:val="kk-KZ"/>
              </w:rPr>
              <w:t>терпят утрату</w:t>
            </w:r>
            <w:r>
              <w:rPr>
                <w:rFonts w:ascii="Times New Roman" w:hAnsi="Times New Roman"/>
                <w:sz w:val="24"/>
                <w:szCs w:val="24"/>
              </w:rPr>
              <w:t xml:space="preserve">. </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27</w:t>
            </w:r>
          </w:p>
        </w:tc>
        <w:tc>
          <w:tcPr>
            <w:tcW w:w="2913" w:type="dxa"/>
            <w:tcBorders>
              <w:top w:val="single" w:sz="4" w:space="0" w:color="auto"/>
              <w:left w:val="single" w:sz="4" w:space="0" w:color="auto"/>
              <w:bottom w:val="single" w:sz="4" w:space="0" w:color="auto"/>
              <w:right w:val="single" w:sz="4" w:space="0" w:color="auto"/>
            </w:tcBorders>
          </w:tcPr>
          <w:p w:rsidR="000F2129" w:rsidRDefault="000F2129" w:rsidP="000F2129">
            <w:pPr>
              <w:rPr>
                <w:rFonts w:ascii="Times New Roman" w:hAnsi="Times New Roman"/>
                <w:sz w:val="24"/>
                <w:szCs w:val="24"/>
                <w:lang w:val="kk-KZ"/>
              </w:rPr>
            </w:pPr>
            <w:r>
              <w:rPr>
                <w:rFonts w:ascii="Times New Roman" w:hAnsi="Times New Roman"/>
                <w:sz w:val="24"/>
                <w:szCs w:val="24"/>
                <w:lang w:val="kk-KZ"/>
              </w:rPr>
              <w:t>Возможность обогащения порождает у людей нечестность</w:t>
            </w:r>
          </w:p>
          <w:p w:rsidR="000F2129" w:rsidRDefault="000F2129" w:rsidP="000F2129">
            <w:pPr>
              <w:rPr>
                <w:rFonts w:ascii="Times New Roman" w:hAnsi="Times New Roman"/>
                <w:sz w:val="24"/>
                <w:szCs w:val="24"/>
              </w:rPr>
            </w:pP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28</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Религия </w:t>
            </w:r>
            <w:r>
              <w:rPr>
                <w:rFonts w:ascii="Times New Roman" w:hAnsi="Times New Roman"/>
                <w:sz w:val="24"/>
                <w:szCs w:val="24"/>
                <w:lang w:val="kk-KZ"/>
              </w:rPr>
              <w:t>делает людей</w:t>
            </w:r>
            <w:r>
              <w:rPr>
                <w:rFonts w:ascii="Times New Roman" w:hAnsi="Times New Roman"/>
                <w:sz w:val="24"/>
                <w:szCs w:val="24"/>
              </w:rPr>
              <w:t xml:space="preserve"> более счастливыми. </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29</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Трудолюбивые люди достигают большего в итоге. </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30</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Вера людей в религию способствует тому, что они становятся прилежными гражданами. </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31</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Люди с разными мнениями могут быть правы</w:t>
            </w:r>
            <w:r>
              <w:rPr>
                <w:rFonts w:ascii="Times New Roman" w:hAnsi="Times New Roman"/>
                <w:sz w:val="24"/>
                <w:szCs w:val="24"/>
                <w:lang w:val="kk-KZ"/>
              </w:rPr>
              <w:t>ми в одинаковой мере</w:t>
            </w:r>
            <w:r>
              <w:rPr>
                <w:rFonts w:ascii="Times New Roman" w:hAnsi="Times New Roman"/>
                <w:sz w:val="24"/>
                <w:szCs w:val="24"/>
              </w:rPr>
              <w:t xml:space="preserve">.  </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32</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Судьба определяет успех и неудачи человека. </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33</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Добрые люди легко поддаются издевательству.  </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lastRenderedPageBreak/>
              <w:t>34</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Люди могут вести себя по-разному в разных ситуациях. </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35</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Терпеливость и решимость  - ключи к достижению целей.</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36</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Усилия трудолюбивых людей хорошо </w:t>
            </w:r>
            <w:r>
              <w:rPr>
                <w:rFonts w:ascii="Times New Roman" w:hAnsi="Times New Roman"/>
                <w:sz w:val="24"/>
                <w:szCs w:val="24"/>
                <w:lang w:val="kk-KZ"/>
              </w:rPr>
              <w:t>вознаграждаются</w:t>
            </w:r>
            <w:r>
              <w:rPr>
                <w:rFonts w:ascii="Times New Roman" w:hAnsi="Times New Roman"/>
                <w:sz w:val="24"/>
                <w:szCs w:val="24"/>
              </w:rPr>
              <w:t xml:space="preserve">. </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37</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Религия помогает людям принять правильные решения в жизни. </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38</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 Худшая ситуация может внезапно измениться к лучшему.   </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39</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Единственный способ достичь успеха – это использование других людей. </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r w:rsidR="000F2129" w:rsidTr="000F2129">
        <w:trPr>
          <w:trHeight w:val="853"/>
        </w:trPr>
        <w:tc>
          <w:tcPr>
            <w:tcW w:w="514"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40</w:t>
            </w:r>
          </w:p>
        </w:tc>
        <w:tc>
          <w:tcPr>
            <w:tcW w:w="2913"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 xml:space="preserve">Человек должен </w:t>
            </w:r>
            <w:r>
              <w:rPr>
                <w:rFonts w:ascii="Times New Roman" w:hAnsi="Times New Roman"/>
                <w:sz w:val="24"/>
                <w:szCs w:val="24"/>
                <w:lang w:val="kk-KZ"/>
              </w:rPr>
              <w:t xml:space="preserve">действовать в </w:t>
            </w:r>
            <w:r>
              <w:rPr>
                <w:rFonts w:ascii="Times New Roman" w:hAnsi="Times New Roman"/>
                <w:sz w:val="24"/>
                <w:szCs w:val="24"/>
              </w:rPr>
              <w:t xml:space="preserve"> соответствии с конкретными обстоятельствами. </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1</w:t>
            </w:r>
          </w:p>
        </w:tc>
        <w:tc>
          <w:tcPr>
            <w:tcW w:w="1216"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2</w:t>
            </w:r>
          </w:p>
        </w:tc>
        <w:tc>
          <w:tcPr>
            <w:tcW w:w="91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3</w:t>
            </w:r>
          </w:p>
        </w:tc>
        <w:tc>
          <w:tcPr>
            <w:tcW w:w="1228"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4</w:t>
            </w:r>
          </w:p>
        </w:tc>
        <w:tc>
          <w:tcPr>
            <w:tcW w:w="1391" w:type="dxa"/>
            <w:tcBorders>
              <w:top w:val="single" w:sz="4" w:space="0" w:color="auto"/>
              <w:left w:val="single" w:sz="4" w:space="0" w:color="auto"/>
              <w:bottom w:val="single" w:sz="4" w:space="0" w:color="auto"/>
              <w:right w:val="single" w:sz="4" w:space="0" w:color="auto"/>
            </w:tcBorders>
            <w:hideMark/>
          </w:tcPr>
          <w:p w:rsidR="000F2129" w:rsidRDefault="000F2129" w:rsidP="000F2129">
            <w:pPr>
              <w:rPr>
                <w:rFonts w:ascii="Times New Roman" w:hAnsi="Times New Roman"/>
                <w:sz w:val="24"/>
                <w:szCs w:val="24"/>
              </w:rPr>
            </w:pPr>
            <w:r>
              <w:rPr>
                <w:rFonts w:ascii="Times New Roman" w:hAnsi="Times New Roman"/>
                <w:sz w:val="24"/>
                <w:szCs w:val="24"/>
              </w:rPr>
              <w:t>5</w:t>
            </w:r>
          </w:p>
        </w:tc>
      </w:tr>
    </w:tbl>
    <w:p w:rsidR="000F2129" w:rsidRDefault="000F2129" w:rsidP="000F2129">
      <w:pPr>
        <w:rPr>
          <w:rFonts w:ascii="Times New Roman" w:hAnsi="Times New Roman"/>
          <w:sz w:val="24"/>
          <w:szCs w:val="24"/>
        </w:rPr>
      </w:pPr>
    </w:p>
    <w:p w:rsidR="000F2129" w:rsidRDefault="000F2129" w:rsidP="000F2129">
      <w:pPr>
        <w:jc w:val="center"/>
        <w:rPr>
          <w:rFonts w:ascii="Times New Roman" w:hAnsi="Times New Roman"/>
          <w:b/>
          <w:sz w:val="24"/>
          <w:szCs w:val="24"/>
          <w:lang w:val="kk-KZ"/>
        </w:rPr>
      </w:pPr>
      <w:r>
        <w:rPr>
          <w:rFonts w:ascii="Times New Roman" w:hAnsi="Times New Roman"/>
          <w:b/>
          <w:sz w:val="24"/>
          <w:szCs w:val="24"/>
          <w:lang w:val="kk-KZ"/>
        </w:rPr>
        <w:t>Подсчет баллов</w:t>
      </w:r>
    </w:p>
    <w:p w:rsidR="000F2129" w:rsidRDefault="000F2129" w:rsidP="000F2129">
      <w:pPr>
        <w:rPr>
          <w:rFonts w:ascii="Times New Roman" w:hAnsi="Times New Roman"/>
          <w:sz w:val="24"/>
          <w:szCs w:val="24"/>
        </w:rPr>
      </w:pPr>
      <w:r>
        <w:rPr>
          <w:rFonts w:ascii="Times New Roman" w:hAnsi="Times New Roman"/>
          <w:sz w:val="24"/>
          <w:szCs w:val="24"/>
        </w:rPr>
        <w:t>Социальный цинизм: 7, 9, 11, 24, 26, 27, 33, 39</w:t>
      </w:r>
    </w:p>
    <w:p w:rsidR="000F2129" w:rsidRDefault="000F2129" w:rsidP="000F2129">
      <w:pPr>
        <w:rPr>
          <w:rFonts w:ascii="Times New Roman" w:hAnsi="Times New Roman"/>
          <w:sz w:val="24"/>
          <w:szCs w:val="24"/>
        </w:rPr>
      </w:pPr>
      <w:r>
        <w:rPr>
          <w:rFonts w:ascii="Times New Roman" w:hAnsi="Times New Roman"/>
          <w:sz w:val="24"/>
          <w:szCs w:val="24"/>
          <w:lang w:val="kk-KZ"/>
        </w:rPr>
        <w:t>Награда за усилие</w:t>
      </w:r>
      <w:r>
        <w:rPr>
          <w:rFonts w:ascii="Times New Roman" w:hAnsi="Times New Roman"/>
          <w:sz w:val="24"/>
          <w:szCs w:val="24"/>
        </w:rPr>
        <w:t>: 1,5,8,18,25,29,35,36</w:t>
      </w:r>
    </w:p>
    <w:p w:rsidR="000F2129" w:rsidRDefault="000F2129" w:rsidP="000F2129">
      <w:pPr>
        <w:rPr>
          <w:rFonts w:ascii="Times New Roman" w:hAnsi="Times New Roman"/>
          <w:sz w:val="24"/>
          <w:szCs w:val="24"/>
        </w:rPr>
      </w:pPr>
      <w:r>
        <w:rPr>
          <w:rFonts w:ascii="Times New Roman" w:hAnsi="Times New Roman"/>
          <w:sz w:val="24"/>
          <w:szCs w:val="24"/>
        </w:rPr>
        <w:t>Социальн</w:t>
      </w:r>
      <w:r>
        <w:rPr>
          <w:rFonts w:ascii="Times New Roman" w:hAnsi="Times New Roman"/>
          <w:sz w:val="24"/>
          <w:szCs w:val="24"/>
          <w:lang w:val="kk-KZ"/>
        </w:rPr>
        <w:t>ая сложность</w:t>
      </w:r>
      <w:r>
        <w:rPr>
          <w:rFonts w:ascii="Times New Roman" w:hAnsi="Times New Roman"/>
          <w:sz w:val="24"/>
          <w:szCs w:val="24"/>
        </w:rPr>
        <w:t>: 12,14,15,20, 31, 34, 38, 40</w:t>
      </w:r>
    </w:p>
    <w:p w:rsidR="000F2129" w:rsidRDefault="000F2129" w:rsidP="000F2129">
      <w:pPr>
        <w:rPr>
          <w:rFonts w:ascii="Times New Roman" w:hAnsi="Times New Roman"/>
          <w:sz w:val="24"/>
          <w:szCs w:val="24"/>
        </w:rPr>
      </w:pPr>
      <w:r>
        <w:rPr>
          <w:rFonts w:ascii="Times New Roman" w:hAnsi="Times New Roman"/>
          <w:sz w:val="24"/>
          <w:szCs w:val="24"/>
        </w:rPr>
        <w:t xml:space="preserve">Контроль </w:t>
      </w:r>
      <w:r>
        <w:rPr>
          <w:rFonts w:ascii="Times New Roman" w:hAnsi="Times New Roman"/>
          <w:sz w:val="24"/>
          <w:szCs w:val="24"/>
          <w:lang w:val="kk-KZ"/>
        </w:rPr>
        <w:t>над судьбой</w:t>
      </w:r>
      <w:r>
        <w:rPr>
          <w:rFonts w:ascii="Times New Roman" w:hAnsi="Times New Roman"/>
          <w:sz w:val="24"/>
          <w:szCs w:val="24"/>
        </w:rPr>
        <w:t>: 2,4,6,10,16,17,19,32</w:t>
      </w:r>
    </w:p>
    <w:p w:rsidR="000F2129" w:rsidRDefault="000F2129" w:rsidP="000F2129">
      <w:pPr>
        <w:rPr>
          <w:rFonts w:ascii="Times New Roman" w:hAnsi="Times New Roman"/>
          <w:sz w:val="24"/>
          <w:szCs w:val="24"/>
        </w:rPr>
      </w:pPr>
      <w:r>
        <w:rPr>
          <w:rFonts w:ascii="Times New Roman" w:hAnsi="Times New Roman"/>
          <w:sz w:val="24"/>
          <w:szCs w:val="24"/>
        </w:rPr>
        <w:t>Религиозность: 3,13,21</w:t>
      </w:r>
      <w:r>
        <w:rPr>
          <w:rFonts w:ascii="Times New Roman" w:hAnsi="Times New Roman"/>
          <w:sz w:val="24"/>
          <w:szCs w:val="24"/>
          <w:lang w:val="en-US"/>
        </w:rPr>
        <w:t>R</w:t>
      </w:r>
      <w:r>
        <w:rPr>
          <w:rFonts w:ascii="Times New Roman" w:hAnsi="Times New Roman"/>
          <w:sz w:val="24"/>
          <w:szCs w:val="24"/>
        </w:rPr>
        <w:t>, 22,23,28,30,37</w:t>
      </w:r>
    </w:p>
    <w:p w:rsidR="000F2129" w:rsidRPr="00D4597A" w:rsidRDefault="000F2129" w:rsidP="000F2129">
      <w:r>
        <w:rPr>
          <w:rFonts w:ascii="Times New Roman" w:hAnsi="Times New Roman"/>
          <w:sz w:val="24"/>
          <w:szCs w:val="24"/>
        </w:rPr>
        <w:t xml:space="preserve">Примечание: «R» </w:t>
      </w:r>
      <w:proofErr w:type="gramStart"/>
      <w:r w:rsidRPr="00D4597A">
        <w:rPr>
          <w:rFonts w:ascii="Times New Roman" w:hAnsi="Times New Roman"/>
          <w:sz w:val="24"/>
          <w:szCs w:val="24"/>
          <w:lang w:val="kk-KZ"/>
        </w:rPr>
        <w:t>обозначает ,</w:t>
      </w:r>
      <w:proofErr w:type="gramEnd"/>
      <w:r w:rsidRPr="00D4597A">
        <w:rPr>
          <w:rFonts w:ascii="Times New Roman" w:hAnsi="Times New Roman"/>
          <w:sz w:val="24"/>
          <w:szCs w:val="24"/>
          <w:lang w:val="kk-KZ"/>
        </w:rPr>
        <w:t xml:space="preserve"> что пункту присваивается реверсивный балл</w:t>
      </w:r>
      <w:r w:rsidRPr="00D4597A">
        <w:rPr>
          <w:rFonts w:ascii="Times New Roman" w:hAnsi="Times New Roman"/>
          <w:sz w:val="24"/>
          <w:szCs w:val="24"/>
        </w:rPr>
        <w:t xml:space="preserve">. </w:t>
      </w:r>
    </w:p>
    <w:p w:rsidR="007B35EC" w:rsidRPr="00F71AAD" w:rsidRDefault="007B35EC" w:rsidP="007B35EC">
      <w:pPr>
        <w:rPr>
          <w:rFonts w:ascii="Times New Roman" w:hAnsi="Times New Roman" w:cs="Times New Roman"/>
          <w:sz w:val="24"/>
          <w:szCs w:val="24"/>
        </w:rPr>
      </w:pPr>
    </w:p>
    <w:p w:rsidR="007B35EC" w:rsidRPr="00F71AAD" w:rsidRDefault="007B35EC" w:rsidP="007B35EC">
      <w:pPr>
        <w:rPr>
          <w:rFonts w:ascii="Times New Roman" w:hAnsi="Times New Roman" w:cs="Times New Roman"/>
          <w:sz w:val="24"/>
          <w:szCs w:val="24"/>
        </w:rPr>
      </w:pPr>
    </w:p>
    <w:p w:rsidR="007B35EC" w:rsidRPr="001F2CAE" w:rsidRDefault="007B35EC" w:rsidP="00737988">
      <w:pPr>
        <w:spacing w:after="0" w:line="240" w:lineRule="auto"/>
        <w:rPr>
          <w:rFonts w:ascii="Times New Roman" w:eastAsia="Calibri" w:hAnsi="Times New Roman" w:cs="Times New Roman"/>
          <w:sz w:val="20"/>
          <w:szCs w:val="20"/>
        </w:rPr>
      </w:pPr>
    </w:p>
    <w:p w:rsidR="001F2CAE" w:rsidRPr="005143EF" w:rsidRDefault="001F2CAE" w:rsidP="00737988">
      <w:pPr>
        <w:spacing w:after="0" w:line="240" w:lineRule="auto"/>
        <w:rPr>
          <w:rFonts w:ascii="Times New Roman" w:eastAsia="Calibri" w:hAnsi="Times New Roman" w:cs="Times New Roman"/>
          <w:bCs/>
          <w:sz w:val="20"/>
          <w:szCs w:val="20"/>
        </w:rPr>
      </w:pPr>
    </w:p>
    <w:p w:rsidR="001F2CAE" w:rsidRPr="00DC6B25" w:rsidRDefault="001F2CAE" w:rsidP="00737988">
      <w:pPr>
        <w:spacing w:after="0" w:line="240" w:lineRule="auto"/>
        <w:jc w:val="center"/>
        <w:rPr>
          <w:rFonts w:ascii="Times New Roman" w:eastAsia="Calibri" w:hAnsi="Times New Roman" w:cs="Times New Roman"/>
          <w:sz w:val="28"/>
          <w:szCs w:val="28"/>
        </w:rPr>
      </w:pPr>
      <w:r w:rsidRPr="00DC6B25">
        <w:rPr>
          <w:rFonts w:ascii="Times New Roman" w:eastAsia="Calibri" w:hAnsi="Times New Roman" w:cs="Times New Roman"/>
          <w:b/>
          <w:sz w:val="28"/>
          <w:szCs w:val="28"/>
        </w:rPr>
        <w:t>С</w:t>
      </w:r>
      <w:r w:rsidR="00972CDD">
        <w:rPr>
          <w:rFonts w:ascii="Times New Roman" w:eastAsia="Calibri" w:hAnsi="Times New Roman" w:cs="Times New Roman"/>
          <w:b/>
          <w:sz w:val="28"/>
          <w:szCs w:val="28"/>
        </w:rPr>
        <w:t>пасибо за помощь в исследовании</w:t>
      </w:r>
      <w:r w:rsidRPr="00DC6B25">
        <w:rPr>
          <w:rFonts w:ascii="Times New Roman" w:eastAsia="Calibri" w:hAnsi="Times New Roman" w:cs="Times New Roman"/>
          <w:sz w:val="28"/>
          <w:szCs w:val="28"/>
        </w:rPr>
        <w:t>!</w:t>
      </w:r>
    </w:p>
    <w:p w:rsidR="000F2129" w:rsidRDefault="000F2129" w:rsidP="00737988">
      <w:pPr>
        <w:pStyle w:val="1"/>
        <w:spacing w:before="0" w:line="240" w:lineRule="auto"/>
        <w:jc w:val="center"/>
        <w:rPr>
          <w:color w:val="auto"/>
        </w:rPr>
      </w:pPr>
      <w:bookmarkStart w:id="9" w:name="_Toc436136982"/>
    </w:p>
    <w:p w:rsidR="000F2129" w:rsidRPr="000F2129" w:rsidRDefault="000F2129" w:rsidP="000F2129"/>
    <w:p w:rsidR="000F2129" w:rsidRDefault="000F2129" w:rsidP="000F2129">
      <w:pPr>
        <w:pStyle w:val="1"/>
        <w:keepNext w:val="0"/>
        <w:keepLines w:val="0"/>
        <w:widowControl w:val="0"/>
        <w:spacing w:before="0" w:line="240" w:lineRule="auto"/>
        <w:jc w:val="center"/>
        <w:rPr>
          <w:color w:val="auto"/>
        </w:rPr>
      </w:pPr>
    </w:p>
    <w:p w:rsidR="000F2129" w:rsidRDefault="000F2129" w:rsidP="000F2129">
      <w:pPr>
        <w:pStyle w:val="1"/>
        <w:keepNext w:val="0"/>
        <w:keepLines w:val="0"/>
        <w:widowControl w:val="0"/>
        <w:spacing w:before="0" w:line="240" w:lineRule="auto"/>
        <w:jc w:val="center"/>
        <w:rPr>
          <w:color w:val="auto"/>
        </w:rPr>
      </w:pPr>
    </w:p>
    <w:p w:rsidR="005143EF" w:rsidRPr="00857305" w:rsidRDefault="00C74A50" w:rsidP="00737988">
      <w:pPr>
        <w:pStyle w:val="1"/>
        <w:spacing w:before="0" w:line="240" w:lineRule="auto"/>
        <w:jc w:val="center"/>
        <w:rPr>
          <w:rFonts w:ascii="Times New Roman" w:hAnsi="Times New Roman" w:cs="Times New Roman"/>
          <w:color w:val="auto"/>
        </w:rPr>
      </w:pPr>
      <w:r w:rsidRPr="00857305">
        <w:rPr>
          <w:rFonts w:ascii="Times New Roman" w:hAnsi="Times New Roman" w:cs="Times New Roman"/>
          <w:color w:val="auto"/>
        </w:rPr>
        <w:lastRenderedPageBreak/>
        <w:t>ПРИЛОЖЕНИЕ</w:t>
      </w:r>
      <w:r w:rsidR="005143EF" w:rsidRPr="00857305">
        <w:rPr>
          <w:rFonts w:ascii="Times New Roman" w:hAnsi="Times New Roman" w:cs="Times New Roman"/>
          <w:color w:val="auto"/>
        </w:rPr>
        <w:t xml:space="preserve"> Б</w:t>
      </w:r>
      <w:bookmarkEnd w:id="9"/>
    </w:p>
    <w:p w:rsidR="005143EF" w:rsidRPr="00857305" w:rsidRDefault="005143EF" w:rsidP="005C0E43">
      <w:pPr>
        <w:spacing w:after="0" w:line="240" w:lineRule="auto"/>
        <w:jc w:val="center"/>
        <w:rPr>
          <w:rFonts w:ascii="Times New Roman" w:hAnsi="Times New Roman" w:cs="Times New Roman"/>
          <w:sz w:val="28"/>
          <w:szCs w:val="28"/>
        </w:rPr>
      </w:pPr>
    </w:p>
    <w:p w:rsidR="005C0E43" w:rsidRDefault="005C0E43" w:rsidP="005C0E43">
      <w:pPr>
        <w:spacing w:after="0" w:line="240" w:lineRule="auto"/>
        <w:jc w:val="center"/>
        <w:rPr>
          <w:rFonts w:ascii="Times New Roman" w:hAnsi="Times New Roman" w:cs="Times New Roman"/>
        </w:rPr>
      </w:pPr>
      <w:r>
        <w:rPr>
          <w:rFonts w:ascii="Times New Roman" w:hAnsi="Times New Roman" w:cs="Times New Roman"/>
        </w:rPr>
        <w:t>МОДИФИЦИРОВАННЫЙ ОПРОСНИК СОЦИАЛЬНЫХ АКСИОМ К.ЛЕУНГА И М. БОНДА (казахская версия)</w:t>
      </w:r>
    </w:p>
    <w:p w:rsidR="000F2129" w:rsidRPr="000F2129" w:rsidRDefault="000F2129" w:rsidP="000F2129">
      <w:pPr>
        <w:jc w:val="center"/>
        <w:rPr>
          <w:rFonts w:ascii="Times New Roman" w:hAnsi="Times New Roman" w:cs="Times New Roman"/>
          <w:sz w:val="24"/>
          <w:szCs w:val="24"/>
          <w:lang w:val="kk-KZ"/>
        </w:rPr>
      </w:pPr>
      <w:r w:rsidRPr="000F2129">
        <w:rPr>
          <w:rFonts w:ascii="Times New Roman" w:hAnsi="Times New Roman" w:cs="Times New Roman"/>
          <w:sz w:val="24"/>
          <w:szCs w:val="24"/>
          <w:lang w:val="kk-KZ"/>
        </w:rPr>
        <w:t>ӘЛЕУМЕТТІК АКСИОМАЛАР САУАЛНАМАСЫ</w:t>
      </w:r>
    </w:p>
    <w:p w:rsidR="00972CDD" w:rsidRPr="00972CDD" w:rsidRDefault="00972CDD" w:rsidP="00972CDD">
      <w:pPr>
        <w:spacing w:after="0" w:line="240" w:lineRule="auto"/>
        <w:jc w:val="right"/>
        <w:rPr>
          <w:rFonts w:ascii="Times New Roman" w:eastAsia="Times New Roman" w:hAnsi="Times New Roman" w:cs="Times New Roman"/>
          <w:b/>
          <w:sz w:val="28"/>
          <w:szCs w:val="28"/>
          <w:lang w:val="kk-KZ"/>
        </w:rPr>
      </w:pPr>
      <w:bookmarkStart w:id="10" w:name="_Toc436136987"/>
      <w:r w:rsidRPr="00972CDD">
        <w:rPr>
          <w:rFonts w:ascii="Times New Roman" w:eastAsia="Times New Roman" w:hAnsi="Times New Roman" w:cs="Times New Roman"/>
          <w:b/>
          <w:sz w:val="28"/>
          <w:szCs w:val="28"/>
          <w:lang w:val="kk-KZ"/>
        </w:rPr>
        <w:t>Сауалнама нөмірі ___________</w:t>
      </w:r>
    </w:p>
    <w:p w:rsidR="00972CDD" w:rsidRPr="00972CDD" w:rsidRDefault="00972CDD" w:rsidP="00972CDD">
      <w:pPr>
        <w:spacing w:after="0" w:line="240" w:lineRule="auto"/>
        <w:jc w:val="both"/>
        <w:rPr>
          <w:rFonts w:ascii="Times New Roman" w:eastAsia="Times New Roman" w:hAnsi="Times New Roman" w:cs="Times New Roman"/>
          <w:sz w:val="24"/>
          <w:szCs w:val="24"/>
          <w:lang w:val="kk-KZ"/>
        </w:rPr>
      </w:pPr>
    </w:p>
    <w:p w:rsidR="00972CDD" w:rsidRPr="00972CDD" w:rsidRDefault="00972CDD" w:rsidP="00972CDD">
      <w:pPr>
        <w:spacing w:after="0" w:line="240" w:lineRule="auto"/>
        <w:ind w:firstLine="708"/>
        <w:jc w:val="both"/>
        <w:rPr>
          <w:rFonts w:ascii="Times New Roman" w:eastAsia="Times New Roman" w:hAnsi="Times New Roman" w:cs="Times New Roman"/>
          <w:sz w:val="24"/>
          <w:szCs w:val="24"/>
          <w:lang w:val="kk-KZ"/>
        </w:rPr>
      </w:pPr>
      <w:r w:rsidRPr="00972CDD">
        <w:rPr>
          <w:rFonts w:ascii="Times New Roman" w:eastAsia="Times New Roman" w:hAnsi="Times New Roman" w:cs="Times New Roman"/>
          <w:sz w:val="24"/>
          <w:szCs w:val="24"/>
          <w:lang w:val="kk-KZ"/>
        </w:rPr>
        <w:t xml:space="preserve">Біз әлеуметтік нанымдарға зерттеу жүргізіп жатырмыз, сол себепті төмендегі біраз сұрақтарға жауап беру арұылы Сіздің бізге көмектесуіңізді сұраймыз. Сауалнама ішінде дұрыс немесе бұрыс жауап жоқ. Сондықтан өз пікіріңізге сүйене отырып, жауап беруіңізді сұраймыз. Зерттеулер нәтижелері тек ғылыми жұмыс мақсатында ғана пайдаланылады және біз осы зерттеу барысында алынған барлық мәліметтердің құпия сақталатынына кепілдік береміз. </w:t>
      </w:r>
    </w:p>
    <w:p w:rsidR="00972CDD" w:rsidRPr="00972CDD" w:rsidRDefault="00972CDD" w:rsidP="00972CDD">
      <w:pPr>
        <w:spacing w:after="0" w:line="240" w:lineRule="auto"/>
        <w:ind w:firstLine="708"/>
        <w:jc w:val="both"/>
        <w:rPr>
          <w:rFonts w:ascii="Times New Roman" w:eastAsia="Times New Roman" w:hAnsi="Times New Roman" w:cs="Times New Roman"/>
          <w:sz w:val="24"/>
          <w:szCs w:val="24"/>
          <w:lang w:val="kk-KZ"/>
        </w:rPr>
      </w:pPr>
    </w:p>
    <w:p w:rsidR="00972CDD" w:rsidRPr="00972CDD" w:rsidRDefault="00972CDD" w:rsidP="00972CDD">
      <w:pPr>
        <w:spacing w:after="0" w:line="240" w:lineRule="auto"/>
        <w:jc w:val="both"/>
        <w:rPr>
          <w:rFonts w:ascii="Times New Roman" w:eastAsia="Times New Roman" w:hAnsi="Times New Roman" w:cs="Times New Roman"/>
          <w:b/>
          <w:i/>
          <w:sz w:val="24"/>
          <w:szCs w:val="24"/>
          <w:lang w:val="kk-KZ"/>
        </w:rPr>
      </w:pPr>
      <w:r w:rsidRPr="00972CDD">
        <w:rPr>
          <w:rFonts w:ascii="Times New Roman" w:eastAsia="Times New Roman" w:hAnsi="Times New Roman" w:cs="Times New Roman"/>
          <w:b/>
          <w:i/>
          <w:sz w:val="24"/>
          <w:szCs w:val="24"/>
          <w:lang w:val="kk-KZ"/>
        </w:rPr>
        <w:t xml:space="preserve">Нұсқаулықтар: </w:t>
      </w:r>
    </w:p>
    <w:p w:rsidR="00972CDD" w:rsidRPr="00972CDD" w:rsidRDefault="00972CDD" w:rsidP="00972CDD">
      <w:pPr>
        <w:spacing w:after="0" w:line="240" w:lineRule="auto"/>
        <w:ind w:firstLine="708"/>
        <w:jc w:val="both"/>
        <w:rPr>
          <w:rFonts w:ascii="Times New Roman" w:eastAsia="Times New Roman" w:hAnsi="Times New Roman" w:cs="Times New Roman"/>
          <w:color w:val="000000"/>
          <w:sz w:val="24"/>
          <w:szCs w:val="24"/>
          <w:shd w:val="clear" w:color="auto" w:fill="FFFFFF"/>
          <w:lang w:val="kk-KZ"/>
        </w:rPr>
      </w:pPr>
    </w:p>
    <w:p w:rsidR="00972CDD" w:rsidRPr="00972CDD" w:rsidRDefault="00972CDD" w:rsidP="00972CDD">
      <w:pPr>
        <w:spacing w:after="0" w:line="240" w:lineRule="auto"/>
        <w:ind w:firstLine="708"/>
        <w:jc w:val="both"/>
        <w:rPr>
          <w:rFonts w:ascii="Times New Roman" w:eastAsia="Times New Roman" w:hAnsi="Times New Roman" w:cs="Times New Roman"/>
          <w:sz w:val="24"/>
          <w:szCs w:val="24"/>
          <w:lang w:val="kk-KZ"/>
        </w:rPr>
      </w:pPr>
      <w:r w:rsidRPr="00972CDD">
        <w:rPr>
          <w:rFonts w:ascii="Times New Roman" w:eastAsia="Times New Roman" w:hAnsi="Times New Roman" w:cs="Times New Roman"/>
          <w:sz w:val="24"/>
          <w:szCs w:val="24"/>
          <w:lang w:val="kk-KZ"/>
        </w:rPr>
        <w:t>Төмендегі сөйлемдер біздің сенімдерімізбен байланысты пайымдар болып табылады. Әрбір сөйлемді мұқият оқып шығып, сіздің пікіріңізге ең жақын болатын жауапты санмен белгілеңіз.</w:t>
      </w:r>
      <w:bookmarkStart w:id="11" w:name="_GoBack"/>
      <w:bookmarkEnd w:id="11"/>
    </w:p>
    <w:p w:rsidR="00972CDD" w:rsidRPr="00972CDD" w:rsidRDefault="00972CDD" w:rsidP="00972CDD">
      <w:pPr>
        <w:spacing w:after="0" w:line="240" w:lineRule="auto"/>
        <w:ind w:firstLine="708"/>
        <w:jc w:val="both"/>
        <w:rPr>
          <w:rFonts w:ascii="Times New Roman" w:eastAsia="Times New Roman" w:hAnsi="Times New Roman" w:cs="Times New Roman"/>
          <w:sz w:val="24"/>
          <w:szCs w:val="24"/>
          <w:lang w:val="kk-KZ"/>
        </w:rPr>
      </w:pPr>
    </w:p>
    <w:tbl>
      <w:tblPr>
        <w:tblStyle w:val="14"/>
        <w:tblW w:w="0" w:type="auto"/>
        <w:tblInd w:w="108" w:type="dxa"/>
        <w:tblLook w:val="04A0" w:firstRow="1" w:lastRow="0" w:firstColumn="1" w:lastColumn="0" w:noHBand="0" w:noVBand="1"/>
      </w:tblPr>
      <w:tblGrid>
        <w:gridCol w:w="2541"/>
        <w:gridCol w:w="1437"/>
        <w:gridCol w:w="1453"/>
        <w:gridCol w:w="1275"/>
        <w:gridCol w:w="1366"/>
        <w:gridCol w:w="1391"/>
      </w:tblGrid>
      <w:tr w:rsidR="00972CDD" w:rsidRPr="00972CDD" w:rsidTr="00AD3A64">
        <w:tc>
          <w:tcPr>
            <w:tcW w:w="2541"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i/>
                <w:sz w:val="24"/>
                <w:szCs w:val="24"/>
              </w:rPr>
            </w:pPr>
            <w:r w:rsidRPr="00972CDD">
              <w:rPr>
                <w:rFonts w:ascii="Times New Roman" w:hAnsi="Times New Roman" w:cs="Times New Roman"/>
                <w:i/>
                <w:sz w:val="24"/>
                <w:szCs w:val="24"/>
                <w:lang w:val="kk-KZ"/>
              </w:rPr>
              <w:t>Мысалы</w:t>
            </w:r>
            <w:r w:rsidRPr="00972CDD">
              <w:rPr>
                <w:rFonts w:ascii="Times New Roman" w:hAnsi="Times New Roman" w:cs="Times New Roman"/>
                <w:i/>
                <w:sz w:val="24"/>
                <w:szCs w:val="24"/>
              </w:rPr>
              <w:t>:</w:t>
            </w:r>
          </w:p>
        </w:tc>
        <w:tc>
          <w:tcPr>
            <w:tcW w:w="143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Толық сенімді емеспін</w:t>
            </w:r>
          </w:p>
        </w:tc>
        <w:tc>
          <w:tcPr>
            <w:tcW w:w="1453"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 xml:space="preserve">Сенімді емеспін </w:t>
            </w:r>
          </w:p>
        </w:tc>
        <w:tc>
          <w:tcPr>
            <w:tcW w:w="127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 xml:space="preserve">Білмеймін </w:t>
            </w:r>
          </w:p>
        </w:tc>
        <w:tc>
          <w:tcPr>
            <w:tcW w:w="136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Сенімдімін</w:t>
            </w:r>
          </w:p>
        </w:tc>
        <w:tc>
          <w:tcPr>
            <w:tcW w:w="1391"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Толықтай сенімдімін</w:t>
            </w:r>
          </w:p>
        </w:tc>
      </w:tr>
      <w:tr w:rsidR="00972CDD" w:rsidRPr="00972CDD" w:rsidTr="00AD3A64">
        <w:trPr>
          <w:trHeight w:val="853"/>
        </w:trPr>
        <w:tc>
          <w:tcPr>
            <w:tcW w:w="2541"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Егер адам ерте  жатып, ерте тұрса, онда оның денсаулығы мықтырақ болады</w:t>
            </w:r>
            <w:r w:rsidRPr="00972CDD">
              <w:rPr>
                <w:rFonts w:ascii="Times New Roman" w:hAnsi="Times New Roman" w:cs="Times New Roman"/>
                <w:sz w:val="24"/>
                <w:szCs w:val="24"/>
              </w:rPr>
              <w:t>.</w:t>
            </w:r>
          </w:p>
        </w:tc>
        <w:tc>
          <w:tcPr>
            <w:tcW w:w="1437" w:type="dxa"/>
            <w:tcBorders>
              <w:top w:val="single" w:sz="4" w:space="0" w:color="auto"/>
              <w:left w:val="single" w:sz="4" w:space="0" w:color="auto"/>
              <w:bottom w:val="single" w:sz="4" w:space="0" w:color="auto"/>
              <w:right w:val="single" w:sz="4" w:space="0" w:color="auto"/>
            </w:tcBorders>
          </w:tcPr>
          <w:p w:rsidR="00972CDD" w:rsidRPr="00972CDD" w:rsidRDefault="00972CDD" w:rsidP="00972CDD">
            <w:pPr>
              <w:autoSpaceDE w:val="0"/>
              <w:autoSpaceDN w:val="0"/>
              <w:adjustRightInd w:val="0"/>
              <w:rPr>
                <w:rFonts w:ascii="Times New Roman" w:hAnsi="Times New Roman" w:cs="Times New Roman"/>
                <w:sz w:val="24"/>
                <w:szCs w:val="24"/>
              </w:rPr>
            </w:pPr>
          </w:p>
        </w:tc>
        <w:tc>
          <w:tcPr>
            <w:tcW w:w="1453" w:type="dxa"/>
            <w:tcBorders>
              <w:top w:val="single" w:sz="4" w:space="0" w:color="auto"/>
              <w:left w:val="single" w:sz="4" w:space="0" w:color="auto"/>
              <w:bottom w:val="single" w:sz="4" w:space="0" w:color="auto"/>
              <w:right w:val="single" w:sz="4" w:space="0" w:color="auto"/>
            </w:tcBorders>
          </w:tcPr>
          <w:p w:rsidR="00972CDD" w:rsidRPr="00972CDD" w:rsidRDefault="00972CDD" w:rsidP="00972CDD">
            <w:pPr>
              <w:autoSpaceDE w:val="0"/>
              <w:autoSpaceDN w:val="0"/>
              <w:adjustRightInd w:val="0"/>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rsidR="00972CDD" w:rsidRPr="00972CDD" w:rsidRDefault="00972CDD" w:rsidP="00972CDD">
            <w:pPr>
              <w:autoSpaceDE w:val="0"/>
              <w:autoSpaceDN w:val="0"/>
              <w:adjustRightInd w:val="0"/>
              <w:rPr>
                <w:rFonts w:ascii="Times New Roman" w:hAnsi="Times New Roman" w:cs="Times New Roman"/>
                <w:sz w:val="24"/>
                <w:szCs w:val="24"/>
              </w:rPr>
            </w:pPr>
          </w:p>
        </w:tc>
        <w:tc>
          <w:tcPr>
            <w:tcW w:w="1366" w:type="dxa"/>
            <w:tcBorders>
              <w:top w:val="single" w:sz="4" w:space="0" w:color="auto"/>
              <w:left w:val="single" w:sz="4" w:space="0" w:color="auto"/>
              <w:bottom w:val="single" w:sz="4" w:space="0" w:color="auto"/>
              <w:right w:val="single" w:sz="4" w:space="0" w:color="auto"/>
            </w:tcBorders>
          </w:tcPr>
          <w:p w:rsidR="00972CDD" w:rsidRPr="00972CDD" w:rsidRDefault="00972CDD" w:rsidP="00972CDD">
            <w:pPr>
              <w:autoSpaceDE w:val="0"/>
              <w:autoSpaceDN w:val="0"/>
              <w:adjustRightInd w:val="0"/>
              <w:rPr>
                <w:rFonts w:ascii="Times New Roman" w:hAnsi="Times New Roman" w:cs="Times New Roman"/>
                <w:sz w:val="24"/>
                <w:szCs w:val="24"/>
              </w:rPr>
            </w:pPr>
          </w:p>
        </w:tc>
        <w:tc>
          <w:tcPr>
            <w:tcW w:w="1391" w:type="dxa"/>
            <w:tcBorders>
              <w:top w:val="single" w:sz="4" w:space="0" w:color="auto"/>
              <w:left w:val="single" w:sz="4" w:space="0" w:color="auto"/>
              <w:bottom w:val="single" w:sz="4" w:space="0" w:color="auto"/>
              <w:right w:val="single" w:sz="4" w:space="0" w:color="auto"/>
            </w:tcBorders>
          </w:tcPr>
          <w:p w:rsidR="00972CDD" w:rsidRPr="00972CDD" w:rsidRDefault="00972CDD" w:rsidP="00972CDD">
            <w:pPr>
              <w:autoSpaceDE w:val="0"/>
              <w:autoSpaceDN w:val="0"/>
              <w:adjustRightInd w:val="0"/>
              <w:rPr>
                <w:rFonts w:ascii="Times New Roman" w:hAnsi="Times New Roman" w:cs="Times New Roman"/>
                <w:sz w:val="24"/>
                <w:szCs w:val="24"/>
              </w:rPr>
            </w:pPr>
          </w:p>
        </w:tc>
      </w:tr>
    </w:tbl>
    <w:p w:rsidR="00972CDD" w:rsidRPr="00972CDD" w:rsidRDefault="00972CDD" w:rsidP="00972CDD">
      <w:pPr>
        <w:spacing w:after="0" w:line="240" w:lineRule="auto"/>
        <w:rPr>
          <w:rFonts w:ascii="Times New Roman" w:eastAsia="Times New Roman" w:hAnsi="Times New Roman" w:cs="Times New Roman"/>
          <w:sz w:val="24"/>
          <w:szCs w:val="24"/>
          <w:lang w:val="kk-KZ" w:eastAsia="en-US"/>
        </w:rPr>
      </w:pPr>
    </w:p>
    <w:p w:rsidR="00972CDD" w:rsidRPr="00972CDD" w:rsidRDefault="00972CDD" w:rsidP="00972CDD">
      <w:pPr>
        <w:spacing w:after="0" w:line="240" w:lineRule="auto"/>
        <w:jc w:val="center"/>
        <w:rPr>
          <w:rFonts w:ascii="Times New Roman" w:eastAsia="Times New Roman" w:hAnsi="Times New Roman" w:cs="Times New Roman"/>
          <w:b/>
          <w:sz w:val="24"/>
          <w:szCs w:val="24"/>
          <w:lang w:val="kk-KZ"/>
        </w:rPr>
      </w:pPr>
      <w:r w:rsidRPr="00972CDD">
        <w:rPr>
          <w:rFonts w:ascii="Times New Roman" w:eastAsia="Times New Roman" w:hAnsi="Times New Roman" w:cs="Times New Roman"/>
          <w:b/>
          <w:sz w:val="24"/>
          <w:szCs w:val="24"/>
          <w:lang w:val="kk-KZ"/>
        </w:rPr>
        <w:t>Барлық сұрақтарға жауап беруіңізді сұраймыз. Атсалысқаныңыз үшін алдын ала алғыс білдіреміз!</w:t>
      </w:r>
    </w:p>
    <w:tbl>
      <w:tblPr>
        <w:tblStyle w:val="14"/>
        <w:tblW w:w="0" w:type="auto"/>
        <w:tblInd w:w="108" w:type="dxa"/>
        <w:tblLayout w:type="fixed"/>
        <w:tblLook w:val="04A0" w:firstRow="1" w:lastRow="0" w:firstColumn="1" w:lastColumn="0" w:noHBand="0" w:noVBand="1"/>
      </w:tblPr>
      <w:tblGrid>
        <w:gridCol w:w="567"/>
        <w:gridCol w:w="2835"/>
        <w:gridCol w:w="1276"/>
        <w:gridCol w:w="1196"/>
        <w:gridCol w:w="1228"/>
        <w:gridCol w:w="1185"/>
        <w:gridCol w:w="1176"/>
      </w:tblGrid>
      <w:tr w:rsidR="00972CDD" w:rsidRPr="00972CDD" w:rsidTr="00AD3A64">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i/>
                <w:sz w:val="24"/>
                <w:szCs w:val="24"/>
              </w:rPr>
            </w:pPr>
            <w:r w:rsidRPr="00972CDD">
              <w:rPr>
                <w:rFonts w:ascii="Times New Roman" w:hAnsi="Times New Roman" w:cs="Times New Roman"/>
                <w:i/>
                <w:sz w:val="24"/>
                <w:szCs w:val="24"/>
              </w:rPr>
              <w:t>№</w:t>
            </w:r>
          </w:p>
        </w:tc>
        <w:tc>
          <w:tcPr>
            <w:tcW w:w="2835" w:type="dxa"/>
            <w:tcBorders>
              <w:top w:val="single" w:sz="4" w:space="0" w:color="auto"/>
              <w:left w:val="single" w:sz="4" w:space="0" w:color="auto"/>
              <w:bottom w:val="single" w:sz="4" w:space="0" w:color="auto"/>
              <w:right w:val="single" w:sz="4" w:space="0" w:color="auto"/>
            </w:tcBorders>
          </w:tcPr>
          <w:p w:rsidR="00972CDD" w:rsidRPr="00972CDD" w:rsidRDefault="00972CDD" w:rsidP="00972CDD">
            <w:pPr>
              <w:autoSpaceDE w:val="0"/>
              <w:autoSpaceDN w:val="0"/>
              <w:adjustRightInd w:val="0"/>
              <w:rPr>
                <w:rFonts w:ascii="Times New Roman" w:hAnsi="Times New Roman" w:cs="Times New Roman"/>
                <w:i/>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 xml:space="preserve">Мүлде келіспеймін </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 xml:space="preserve">Келіспеймін </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 xml:space="preserve">Білмеймін </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Келісемін</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Толықтай келісемін</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Адам егер барлық күш–жігерін салатын болса, табысқа жетеді</w:t>
            </w:r>
            <w:r w:rsidRPr="00972CDD">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Адамдардың өз тағдырын жақсартуға мүмкіндік беретін белгілі бір тәсілдер болады</w:t>
            </w:r>
            <w:r w:rsidRPr="00972CDD">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Дінге сену адамға өмірдің мәнін ұғынуға көмектеседі</w:t>
            </w:r>
            <w:r w:rsidRPr="00972CDD">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Адамның өмірде қаншалықты табысты болатынын тағдыры анықтайды</w:t>
            </w:r>
            <w:r w:rsidRPr="00972CDD">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lastRenderedPageBreak/>
              <w:t>5</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lang w:val="kk-KZ"/>
              </w:rPr>
            </w:pPr>
            <w:r w:rsidRPr="00972CDD">
              <w:rPr>
                <w:rFonts w:ascii="Times New Roman" w:hAnsi="Times New Roman" w:cs="Times New Roman"/>
                <w:sz w:val="24"/>
                <w:szCs w:val="24"/>
                <w:lang w:val="kk-KZ"/>
              </w:rPr>
              <w:t>Табыс мықты ерік-жігерді талап етеді</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6</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lang w:val="kk-KZ"/>
              </w:rPr>
            </w:pPr>
            <w:r w:rsidRPr="00972CDD">
              <w:rPr>
                <w:rFonts w:ascii="Times New Roman" w:hAnsi="Times New Roman" w:cs="Times New Roman"/>
                <w:sz w:val="24"/>
                <w:szCs w:val="24"/>
                <w:lang w:val="kk-KZ"/>
              </w:rPr>
              <w:t>Өмірдегі оқиғалар мен өлім тағдырға жазылған</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7</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Кейбір адамдар өзгелер өмірде табысқа жетпесін деп кедергілер жасайды</w:t>
            </w:r>
            <w:r w:rsidRPr="00972CDD">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8</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Табысқа бірте-бірте жүріп жетуге болады</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9</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 xml:space="preserve">Адамдар өмірде табысқа жеткендерді ұнатпайды </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10</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Адамның тағдырын анықтауға мүмкіндік беретін белгілі бір тәсілдер болады</w:t>
            </w:r>
            <w:r w:rsidRPr="00972CDD">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11</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Өр мінезді адамдар басқа адамдарды қанап, пайдалануға тырысады</w:t>
            </w:r>
            <w:r w:rsidRPr="00972CDD">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12</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Әдетте қандай да мәселені шешуде нақты бір дұрыс шешімі болады.</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13</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Діни сенім психикалық денсаулықты жақсартуға септігін тигізеді</w:t>
            </w:r>
            <w:r w:rsidRPr="00972CDD">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14</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Адам жүрыс-тұрысына көптеген факторлар әсер етеді</w:t>
            </w:r>
            <w:r w:rsidRPr="00972CDD">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15</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Адамдар қолында барынан бір сәтте айырылуы мүмкін</w:t>
            </w:r>
            <w:r w:rsidRPr="00972CDD">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16</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Адамның өз өмірінде жақсы көретін жандары оның тағдырына алдын ала жазылып қойылған</w:t>
            </w:r>
            <w:r w:rsidRPr="00972CDD">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17</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Сыртқы келбет пен туылған күн секілді дара айырмашылықтар адам тағдырына ықпал етеді</w:t>
            </w:r>
            <w:r w:rsidRPr="00972CDD">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18</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Қиыншылықты еңсеруге болады</w:t>
            </w:r>
            <w:r w:rsidRPr="00972CDD">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19</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Белгілі бір әдістер сәттілікті арттыруға көмектеседі</w:t>
            </w:r>
            <w:r w:rsidRPr="00972CDD">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lastRenderedPageBreak/>
              <w:t>20</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Көптеген нәрселер ақиқатында анағұрлым күрделі болып көрінуі мүмкін.</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21</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Дін адамзат баласының ілгерілеуін бәсеңдетеді</w:t>
            </w:r>
            <w:r w:rsidRPr="00972CDD">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22</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Дін адамдардың денсаулығын жақсартуға септігін тигізеді</w:t>
            </w:r>
            <w:r w:rsidRPr="00972CDD">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23</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lang w:val="kk-KZ"/>
              </w:rPr>
            </w:pPr>
            <w:r w:rsidRPr="00972CDD">
              <w:rPr>
                <w:rFonts w:ascii="Times New Roman" w:hAnsi="Times New Roman" w:cs="Times New Roman"/>
                <w:sz w:val="24"/>
                <w:szCs w:val="24"/>
                <w:lang w:val="kk-KZ"/>
              </w:rPr>
              <w:t>Әлемдегі барлық әрекетті бақылайтын Ұлы күш бар</w:t>
            </w:r>
            <w:r w:rsidRPr="00972CDD">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24</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lang w:val="kk-KZ"/>
              </w:rPr>
            </w:pPr>
            <w:r w:rsidRPr="00972CDD">
              <w:rPr>
                <w:rFonts w:ascii="Times New Roman" w:hAnsi="Times New Roman" w:cs="Times New Roman"/>
                <w:sz w:val="24"/>
                <w:szCs w:val="24"/>
                <w:lang w:val="kk-KZ"/>
              </w:rPr>
              <w:t>Адамдар бай әрі табысты болған соң, өмір жолында өздеріне көмектескен адамдарды ұмытып кетеді</w:t>
            </w:r>
            <w:r w:rsidRPr="00972CDD">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25</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Күрделі мәселелерді қажымас еңбек пен табандылық таныту арқылы шешуге болады</w:t>
            </w:r>
            <w:r w:rsidRPr="00972CDD">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26</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Жақсы адамдар әдетте шығынға ұшырайды</w:t>
            </w:r>
            <w:r w:rsidRPr="00972CDD">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27</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Байлыққа кенелу мүмкіндігі адамдарда арсыздықты тудырады.</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28</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Дін адамдарды анағұрлым бақытты етеді</w:t>
            </w:r>
            <w:r w:rsidRPr="00972CDD">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29</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Еңбек сүйгіш адамдар нәтижесінде көпке қол жеткізеді</w:t>
            </w:r>
            <w:r w:rsidRPr="00972CDD">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30</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Адамдардың дінге сенуі олардың парасатты азаматтар болуына мүмкіндік туғызады</w:t>
            </w:r>
            <w:r w:rsidRPr="00972CDD">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31</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Әр түрлі пікірдегі адамдар бірдей дәрежеде дұрыс болуы мүмкін</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32</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Тағдыр адамның табысты болуы мен сәтсіздігін анықтайды</w:t>
            </w:r>
            <w:r w:rsidRPr="00972CDD">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33</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Мейірімді адамдар мазаққа тез көндігеді</w:t>
            </w:r>
            <w:r w:rsidRPr="00972CDD">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34</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Адамдар әртүрлі жағдайларда әртүрлі өзін өзі ұстауы мүмкін</w:t>
            </w:r>
            <w:r w:rsidRPr="00972CDD">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lastRenderedPageBreak/>
              <w:t>35</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 xml:space="preserve">Төзімділік пен қайраттылық </w:t>
            </w:r>
            <w:r w:rsidRPr="00972CDD">
              <w:rPr>
                <w:rFonts w:ascii="Times New Roman" w:hAnsi="Times New Roman" w:cs="Times New Roman"/>
                <w:sz w:val="24"/>
                <w:szCs w:val="24"/>
              </w:rPr>
              <w:t xml:space="preserve">– </w:t>
            </w:r>
            <w:r w:rsidRPr="00972CDD">
              <w:rPr>
                <w:rFonts w:ascii="Times New Roman" w:hAnsi="Times New Roman" w:cs="Times New Roman"/>
                <w:sz w:val="24"/>
                <w:szCs w:val="24"/>
                <w:lang w:val="kk-KZ"/>
              </w:rPr>
              <w:t>мақсатқа жетудің кілті</w:t>
            </w:r>
            <w:r w:rsidRPr="00972CDD">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36</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Еңбек сүйгіш адамдардың күш салуы жақсы бағаланады</w:t>
            </w:r>
            <w:r w:rsidRPr="00972CDD">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37</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Дін адамдарға өмірде дұрыс шешімдерді қабылдауға көмектеседі</w:t>
            </w:r>
            <w:r w:rsidRPr="00972CDD">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38</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lang w:val="kk-KZ"/>
              </w:rPr>
            </w:pPr>
            <w:r w:rsidRPr="00972CDD">
              <w:rPr>
                <w:rFonts w:ascii="Times New Roman" w:hAnsi="Times New Roman" w:cs="Times New Roman"/>
                <w:sz w:val="24"/>
                <w:szCs w:val="24"/>
                <w:lang w:val="kk-KZ"/>
              </w:rPr>
              <w:t>Ең қиын жағдайдың өзі кенеттен жақсы жаққа өзгеруі мүмкін</w:t>
            </w:r>
            <w:r w:rsidRPr="00972CDD">
              <w:rPr>
                <w:rFonts w:ascii="Times New Roman" w:hAnsi="Times New Roman" w:cs="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39</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 xml:space="preserve">Табысқа жетудің бір ғана тәсілі </w:t>
            </w:r>
            <w:r w:rsidRPr="00972CDD">
              <w:rPr>
                <w:rFonts w:ascii="Times New Roman" w:hAnsi="Times New Roman" w:cs="Times New Roman"/>
                <w:sz w:val="24"/>
                <w:szCs w:val="24"/>
              </w:rPr>
              <w:t>–</w:t>
            </w:r>
            <w:r w:rsidRPr="00972CDD">
              <w:rPr>
                <w:rFonts w:ascii="Times New Roman" w:hAnsi="Times New Roman" w:cs="Times New Roman"/>
                <w:sz w:val="24"/>
                <w:szCs w:val="24"/>
                <w:lang w:val="kk-KZ"/>
              </w:rPr>
              <w:t xml:space="preserve"> ол басқа адамдарды пайдалану</w:t>
            </w:r>
            <w:r w:rsidRPr="00972CDD">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r w:rsidR="00972CDD" w:rsidRPr="00972CDD" w:rsidTr="00AD3A64">
        <w:trPr>
          <w:trHeight w:val="853"/>
        </w:trPr>
        <w:tc>
          <w:tcPr>
            <w:tcW w:w="567"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40</w:t>
            </w:r>
          </w:p>
        </w:tc>
        <w:tc>
          <w:tcPr>
            <w:tcW w:w="283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lang w:val="kk-KZ"/>
              </w:rPr>
              <w:t>Адам нақты жағдайға сәйкес әрекет етуі керек</w:t>
            </w:r>
            <w:r w:rsidRPr="00972CDD">
              <w:rPr>
                <w:rFonts w:ascii="Times New Roman" w:hAnsi="Times New Roman" w:cs="Times New Roman"/>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1</w:t>
            </w:r>
          </w:p>
        </w:tc>
        <w:tc>
          <w:tcPr>
            <w:tcW w:w="119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3</w:t>
            </w:r>
          </w:p>
        </w:tc>
        <w:tc>
          <w:tcPr>
            <w:tcW w:w="1185"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4</w:t>
            </w:r>
          </w:p>
        </w:tc>
        <w:tc>
          <w:tcPr>
            <w:tcW w:w="1176" w:type="dxa"/>
            <w:tcBorders>
              <w:top w:val="single" w:sz="4" w:space="0" w:color="auto"/>
              <w:left w:val="single" w:sz="4" w:space="0" w:color="auto"/>
              <w:bottom w:val="single" w:sz="4" w:space="0" w:color="auto"/>
              <w:right w:val="single" w:sz="4" w:space="0" w:color="auto"/>
            </w:tcBorders>
            <w:hideMark/>
          </w:tcPr>
          <w:p w:rsidR="00972CDD" w:rsidRPr="00972CDD" w:rsidRDefault="00972CDD" w:rsidP="00972CDD">
            <w:pPr>
              <w:autoSpaceDE w:val="0"/>
              <w:autoSpaceDN w:val="0"/>
              <w:adjustRightInd w:val="0"/>
              <w:rPr>
                <w:rFonts w:ascii="Times New Roman" w:hAnsi="Times New Roman" w:cs="Times New Roman"/>
                <w:sz w:val="24"/>
                <w:szCs w:val="24"/>
              </w:rPr>
            </w:pPr>
            <w:r w:rsidRPr="00972CDD">
              <w:rPr>
                <w:rFonts w:ascii="Times New Roman" w:hAnsi="Times New Roman" w:cs="Times New Roman"/>
                <w:sz w:val="24"/>
                <w:szCs w:val="24"/>
              </w:rPr>
              <w:t>5</w:t>
            </w:r>
          </w:p>
        </w:tc>
      </w:tr>
    </w:tbl>
    <w:p w:rsidR="00972CDD" w:rsidRPr="00972CDD" w:rsidRDefault="00972CDD" w:rsidP="00972CDD">
      <w:pPr>
        <w:spacing w:after="0" w:line="240" w:lineRule="auto"/>
        <w:rPr>
          <w:rFonts w:ascii="Times New Roman" w:eastAsia="Times New Roman" w:hAnsi="Times New Roman" w:cs="Times New Roman"/>
          <w:sz w:val="24"/>
          <w:szCs w:val="24"/>
          <w:lang w:eastAsia="en-US"/>
        </w:rPr>
      </w:pPr>
    </w:p>
    <w:p w:rsidR="00972CDD" w:rsidRPr="00972CDD" w:rsidRDefault="00972CDD" w:rsidP="00972CDD">
      <w:pPr>
        <w:spacing w:after="0" w:line="240" w:lineRule="auto"/>
        <w:jc w:val="center"/>
        <w:rPr>
          <w:rFonts w:ascii="Times New Roman" w:eastAsia="Times New Roman" w:hAnsi="Times New Roman" w:cs="Times New Roman"/>
          <w:b/>
          <w:sz w:val="24"/>
          <w:szCs w:val="24"/>
          <w:lang w:val="kk-KZ"/>
        </w:rPr>
      </w:pPr>
      <w:r w:rsidRPr="00972CDD">
        <w:rPr>
          <w:rFonts w:ascii="Times New Roman" w:eastAsia="Times New Roman" w:hAnsi="Times New Roman" w:cs="Times New Roman"/>
          <w:b/>
          <w:sz w:val="24"/>
          <w:szCs w:val="24"/>
          <w:lang w:val="kk-KZ"/>
        </w:rPr>
        <w:t>Балдарды есептеу</w:t>
      </w:r>
    </w:p>
    <w:p w:rsidR="00972CDD" w:rsidRPr="00972CDD" w:rsidRDefault="00972CDD" w:rsidP="00972CDD">
      <w:pPr>
        <w:spacing w:after="0" w:line="240" w:lineRule="auto"/>
        <w:jc w:val="center"/>
        <w:rPr>
          <w:rFonts w:ascii="Times New Roman" w:eastAsia="Times New Roman" w:hAnsi="Times New Roman" w:cs="Times New Roman"/>
          <w:b/>
          <w:sz w:val="24"/>
          <w:szCs w:val="24"/>
        </w:rPr>
      </w:pPr>
    </w:p>
    <w:p w:rsidR="00972CDD" w:rsidRPr="00972CDD" w:rsidRDefault="00972CDD" w:rsidP="00972CDD">
      <w:pPr>
        <w:spacing w:after="0" w:line="240" w:lineRule="auto"/>
        <w:rPr>
          <w:rFonts w:ascii="Times New Roman" w:eastAsia="Times New Roman" w:hAnsi="Times New Roman" w:cs="Times New Roman"/>
          <w:sz w:val="24"/>
          <w:szCs w:val="24"/>
        </w:rPr>
      </w:pPr>
      <w:r w:rsidRPr="00972CDD">
        <w:rPr>
          <w:rFonts w:ascii="Times New Roman" w:eastAsia="Times New Roman" w:hAnsi="Times New Roman" w:cs="Times New Roman"/>
          <w:sz w:val="24"/>
          <w:szCs w:val="24"/>
          <w:lang w:val="kk-KZ"/>
        </w:rPr>
        <w:t xml:space="preserve">Әлеуметтік </w:t>
      </w:r>
      <w:r w:rsidRPr="00972CDD">
        <w:rPr>
          <w:rFonts w:ascii="Times New Roman" w:eastAsia="Times New Roman" w:hAnsi="Times New Roman" w:cs="Times New Roman"/>
          <w:sz w:val="24"/>
          <w:szCs w:val="24"/>
        </w:rPr>
        <w:t>цинизм: 7, 9, 11, 24, 26, 27, 33, 39</w:t>
      </w:r>
    </w:p>
    <w:p w:rsidR="00972CDD" w:rsidRPr="00972CDD" w:rsidRDefault="00972CDD" w:rsidP="00972CDD">
      <w:pPr>
        <w:spacing w:after="0" w:line="240" w:lineRule="auto"/>
        <w:rPr>
          <w:rFonts w:ascii="Times New Roman" w:eastAsia="Times New Roman" w:hAnsi="Times New Roman" w:cs="Times New Roman"/>
          <w:sz w:val="24"/>
          <w:szCs w:val="24"/>
        </w:rPr>
      </w:pPr>
      <w:r w:rsidRPr="00972CDD">
        <w:rPr>
          <w:rFonts w:ascii="Times New Roman" w:eastAsia="Times New Roman" w:hAnsi="Times New Roman" w:cs="Times New Roman"/>
          <w:sz w:val="24"/>
          <w:szCs w:val="24"/>
          <w:lang w:val="kk-KZ"/>
        </w:rPr>
        <w:t>Күш-жігері үшін марапаты</w:t>
      </w:r>
      <w:r w:rsidRPr="00972CDD">
        <w:rPr>
          <w:rFonts w:ascii="Times New Roman" w:eastAsia="Times New Roman" w:hAnsi="Times New Roman" w:cs="Times New Roman"/>
          <w:sz w:val="24"/>
          <w:szCs w:val="24"/>
        </w:rPr>
        <w:t>: 1,5,8,18,25,29,35,36</w:t>
      </w:r>
    </w:p>
    <w:p w:rsidR="00972CDD" w:rsidRPr="00972CDD" w:rsidRDefault="00972CDD" w:rsidP="00972CDD">
      <w:pPr>
        <w:spacing w:after="0" w:line="240" w:lineRule="auto"/>
        <w:rPr>
          <w:rFonts w:ascii="Times New Roman" w:eastAsia="Times New Roman" w:hAnsi="Times New Roman" w:cs="Times New Roman"/>
          <w:sz w:val="24"/>
          <w:szCs w:val="24"/>
          <w:lang w:val="kk-KZ"/>
        </w:rPr>
      </w:pPr>
      <w:r w:rsidRPr="00972CDD">
        <w:rPr>
          <w:rFonts w:ascii="Times New Roman" w:eastAsia="Times New Roman" w:hAnsi="Times New Roman" w:cs="Times New Roman"/>
          <w:sz w:val="24"/>
          <w:szCs w:val="24"/>
          <w:lang w:val="kk-KZ"/>
        </w:rPr>
        <w:t>Әлеуметтік күрделілігі</w:t>
      </w:r>
      <w:r w:rsidRPr="00972CDD">
        <w:rPr>
          <w:rFonts w:ascii="Times New Roman" w:eastAsia="Times New Roman" w:hAnsi="Times New Roman" w:cs="Times New Roman"/>
          <w:sz w:val="24"/>
          <w:szCs w:val="24"/>
        </w:rPr>
        <w:t>: 12,14,15,20, 31, 34, 38, 40</w:t>
      </w:r>
    </w:p>
    <w:p w:rsidR="00972CDD" w:rsidRPr="00972CDD" w:rsidRDefault="00972CDD" w:rsidP="00972CDD">
      <w:pPr>
        <w:spacing w:after="0" w:line="240" w:lineRule="auto"/>
        <w:rPr>
          <w:rFonts w:ascii="Times New Roman" w:eastAsia="Times New Roman" w:hAnsi="Times New Roman" w:cs="Times New Roman"/>
          <w:sz w:val="24"/>
          <w:szCs w:val="24"/>
        </w:rPr>
      </w:pPr>
      <w:r w:rsidRPr="00972CDD">
        <w:rPr>
          <w:rFonts w:ascii="Times New Roman" w:eastAsia="Times New Roman" w:hAnsi="Times New Roman" w:cs="Times New Roman"/>
          <w:sz w:val="24"/>
          <w:szCs w:val="24"/>
          <w:lang w:val="kk-KZ"/>
        </w:rPr>
        <w:t>Тағдырын бақылауы</w:t>
      </w:r>
      <w:r w:rsidRPr="00972CDD">
        <w:rPr>
          <w:rFonts w:ascii="Times New Roman" w:eastAsia="Times New Roman" w:hAnsi="Times New Roman" w:cs="Times New Roman"/>
          <w:sz w:val="24"/>
          <w:szCs w:val="24"/>
        </w:rPr>
        <w:t>: 2,4,6,10,16,17,19,32</w:t>
      </w:r>
    </w:p>
    <w:p w:rsidR="00972CDD" w:rsidRPr="00972CDD" w:rsidRDefault="00972CDD" w:rsidP="00972CDD">
      <w:pPr>
        <w:spacing w:after="0" w:line="240" w:lineRule="auto"/>
        <w:rPr>
          <w:rFonts w:ascii="Times New Roman" w:eastAsia="Times New Roman" w:hAnsi="Times New Roman" w:cs="Times New Roman"/>
          <w:sz w:val="24"/>
          <w:szCs w:val="24"/>
        </w:rPr>
      </w:pPr>
      <w:r w:rsidRPr="00972CDD">
        <w:rPr>
          <w:rFonts w:ascii="Times New Roman" w:eastAsia="Times New Roman" w:hAnsi="Times New Roman" w:cs="Times New Roman"/>
          <w:sz w:val="24"/>
          <w:szCs w:val="24"/>
          <w:lang w:val="kk-KZ"/>
        </w:rPr>
        <w:t>Діндарлық</w:t>
      </w:r>
      <w:r w:rsidRPr="00972CDD">
        <w:rPr>
          <w:rFonts w:ascii="Times New Roman" w:eastAsia="Times New Roman" w:hAnsi="Times New Roman" w:cs="Times New Roman"/>
          <w:sz w:val="24"/>
          <w:szCs w:val="24"/>
        </w:rPr>
        <w:t>: 3,13,21</w:t>
      </w:r>
      <w:r w:rsidRPr="00972CDD">
        <w:rPr>
          <w:rFonts w:ascii="Times New Roman" w:eastAsia="Times New Roman" w:hAnsi="Times New Roman" w:cs="Times New Roman"/>
          <w:sz w:val="24"/>
          <w:szCs w:val="24"/>
          <w:lang w:val="en-US"/>
        </w:rPr>
        <w:t>R</w:t>
      </w:r>
      <w:r w:rsidRPr="00972CDD">
        <w:rPr>
          <w:rFonts w:ascii="Times New Roman" w:eastAsia="Times New Roman" w:hAnsi="Times New Roman" w:cs="Times New Roman"/>
          <w:sz w:val="24"/>
          <w:szCs w:val="24"/>
        </w:rPr>
        <w:t>, 22,23,28,30,37</w:t>
      </w:r>
    </w:p>
    <w:p w:rsidR="00972CDD" w:rsidRPr="00972CDD" w:rsidRDefault="00972CDD" w:rsidP="00972CDD">
      <w:pPr>
        <w:spacing w:after="0" w:line="240" w:lineRule="auto"/>
        <w:rPr>
          <w:rFonts w:ascii="Times New Roman" w:eastAsia="Times New Roman" w:hAnsi="Times New Roman" w:cs="Times New Roman"/>
          <w:sz w:val="24"/>
          <w:szCs w:val="24"/>
        </w:rPr>
      </w:pPr>
    </w:p>
    <w:p w:rsidR="00972CDD" w:rsidRPr="00972CDD" w:rsidRDefault="00972CDD" w:rsidP="00972CDD">
      <w:pPr>
        <w:spacing w:after="0" w:line="240" w:lineRule="auto"/>
        <w:rPr>
          <w:rFonts w:ascii="Times New Roman" w:eastAsia="Times New Roman" w:hAnsi="Times New Roman" w:cs="Times New Roman"/>
          <w:sz w:val="24"/>
          <w:szCs w:val="24"/>
        </w:rPr>
      </w:pPr>
      <w:r w:rsidRPr="00972CDD">
        <w:rPr>
          <w:rFonts w:ascii="Times New Roman" w:eastAsia="Times New Roman" w:hAnsi="Times New Roman" w:cs="Times New Roman"/>
          <w:sz w:val="24"/>
          <w:szCs w:val="24"/>
          <w:lang w:val="kk-KZ"/>
        </w:rPr>
        <w:t>Ескерту</w:t>
      </w:r>
      <w:r w:rsidRPr="00972CDD">
        <w:rPr>
          <w:rFonts w:ascii="Times New Roman" w:eastAsia="Times New Roman" w:hAnsi="Times New Roman" w:cs="Times New Roman"/>
          <w:sz w:val="24"/>
          <w:szCs w:val="24"/>
        </w:rPr>
        <w:t xml:space="preserve">: «R» </w:t>
      </w:r>
      <w:r w:rsidRPr="00972CDD">
        <w:rPr>
          <w:rFonts w:ascii="Times New Roman" w:eastAsia="Times New Roman" w:hAnsi="Times New Roman" w:cs="Times New Roman"/>
          <w:sz w:val="24"/>
          <w:szCs w:val="24"/>
          <w:lang w:val="kk-KZ"/>
        </w:rPr>
        <w:t>пунктіге кепілді балл беріледі дегенді білдіреді.</w:t>
      </w:r>
    </w:p>
    <w:p w:rsidR="00972CDD" w:rsidRPr="00972CDD" w:rsidRDefault="00972CDD" w:rsidP="00972CDD">
      <w:pPr>
        <w:spacing w:after="0" w:line="240" w:lineRule="auto"/>
        <w:rPr>
          <w:rFonts w:ascii="Times New Roman" w:eastAsia="Times New Roman" w:hAnsi="Times New Roman" w:cs="Times New Roman"/>
          <w:sz w:val="24"/>
          <w:szCs w:val="24"/>
        </w:rPr>
      </w:pPr>
    </w:p>
    <w:p w:rsidR="00972CDD" w:rsidRDefault="00972CDD" w:rsidP="00972CDD">
      <w:pPr>
        <w:spacing w:after="0" w:line="240" w:lineRule="auto"/>
        <w:rPr>
          <w:rFonts w:ascii="Times New Roman" w:eastAsia="Times New Roman" w:hAnsi="Times New Roman" w:cs="Times New Roman"/>
          <w:b/>
          <w:lang w:val="kk-KZ"/>
        </w:rPr>
      </w:pPr>
    </w:p>
    <w:p w:rsidR="00972CDD" w:rsidRDefault="00972CDD" w:rsidP="00972CDD">
      <w:pPr>
        <w:spacing w:after="0" w:line="240" w:lineRule="auto"/>
        <w:rPr>
          <w:rFonts w:ascii="Times New Roman" w:eastAsia="Times New Roman" w:hAnsi="Times New Roman" w:cs="Times New Roman"/>
          <w:b/>
          <w:lang w:val="kk-KZ"/>
        </w:rPr>
      </w:pPr>
    </w:p>
    <w:p w:rsidR="00972CDD" w:rsidRPr="00972CDD" w:rsidRDefault="00972CDD" w:rsidP="00972CDD">
      <w:pPr>
        <w:spacing w:after="0" w:line="240" w:lineRule="auto"/>
        <w:rPr>
          <w:rFonts w:ascii="Times New Roman" w:eastAsia="Times New Roman" w:hAnsi="Times New Roman" w:cs="Times New Roman"/>
          <w:b/>
          <w:lang w:val="kk-KZ"/>
        </w:rPr>
      </w:pPr>
    </w:p>
    <w:p w:rsidR="00972CDD" w:rsidRPr="00972CDD" w:rsidRDefault="00972CDD" w:rsidP="00972CDD">
      <w:pPr>
        <w:spacing w:after="0" w:line="240" w:lineRule="auto"/>
        <w:jc w:val="center"/>
        <w:rPr>
          <w:rFonts w:ascii="Times New Roman" w:eastAsia="Times New Roman" w:hAnsi="Times New Roman" w:cs="Times New Roman"/>
          <w:b/>
          <w:sz w:val="28"/>
          <w:szCs w:val="28"/>
          <w:lang w:val="kk-KZ"/>
        </w:rPr>
      </w:pPr>
      <w:r w:rsidRPr="00972CDD">
        <w:rPr>
          <w:rFonts w:ascii="Times New Roman" w:eastAsia="Times New Roman" w:hAnsi="Times New Roman" w:cs="Times New Roman"/>
          <w:b/>
          <w:sz w:val="28"/>
          <w:szCs w:val="28"/>
          <w:lang w:val="kk-KZ"/>
        </w:rPr>
        <w:t>Зерттеу жүргізуге атсалысқаныңыз үшін алғыс білдіреміз!</w:t>
      </w:r>
    </w:p>
    <w:p w:rsidR="00857305" w:rsidRDefault="00857305" w:rsidP="007B35EC">
      <w:pPr>
        <w:rPr>
          <w:lang w:val="kk-KZ"/>
        </w:rPr>
      </w:pPr>
    </w:p>
    <w:p w:rsidR="00972CDD" w:rsidRDefault="00972CDD" w:rsidP="007B35EC">
      <w:pPr>
        <w:rPr>
          <w:lang w:val="kk-KZ"/>
        </w:rPr>
      </w:pPr>
    </w:p>
    <w:p w:rsidR="00972CDD" w:rsidRDefault="00972CDD" w:rsidP="007B35EC">
      <w:pPr>
        <w:rPr>
          <w:lang w:val="kk-KZ"/>
        </w:rPr>
      </w:pPr>
    </w:p>
    <w:p w:rsidR="00972CDD" w:rsidRDefault="00972CDD" w:rsidP="007B35EC">
      <w:pPr>
        <w:rPr>
          <w:lang w:val="kk-KZ"/>
        </w:rPr>
      </w:pPr>
    </w:p>
    <w:p w:rsidR="00972CDD" w:rsidRDefault="00972CDD" w:rsidP="007B35EC">
      <w:pPr>
        <w:rPr>
          <w:lang w:val="kk-KZ"/>
        </w:rPr>
      </w:pPr>
    </w:p>
    <w:p w:rsidR="00972CDD" w:rsidRDefault="00972CDD" w:rsidP="007B35EC">
      <w:pPr>
        <w:rPr>
          <w:lang w:val="kk-KZ"/>
        </w:rPr>
      </w:pPr>
    </w:p>
    <w:p w:rsidR="00972CDD" w:rsidRDefault="00972CDD" w:rsidP="007B35EC">
      <w:pPr>
        <w:rPr>
          <w:lang w:val="kk-KZ"/>
        </w:rPr>
      </w:pPr>
    </w:p>
    <w:p w:rsidR="00972CDD" w:rsidRDefault="00972CDD" w:rsidP="007B35EC">
      <w:pPr>
        <w:rPr>
          <w:lang w:val="kk-KZ"/>
        </w:rPr>
      </w:pPr>
    </w:p>
    <w:p w:rsidR="00972CDD" w:rsidRDefault="00972CDD" w:rsidP="007B35EC">
      <w:pPr>
        <w:rPr>
          <w:lang w:val="kk-KZ"/>
        </w:rPr>
      </w:pPr>
    </w:p>
    <w:p w:rsidR="00972CDD" w:rsidRPr="00D27549" w:rsidRDefault="00972CDD" w:rsidP="007B35EC">
      <w:pPr>
        <w:rPr>
          <w:lang w:val="kk-KZ"/>
        </w:rPr>
      </w:pPr>
    </w:p>
    <w:p w:rsidR="005143EF" w:rsidRDefault="007B35EC" w:rsidP="00737988">
      <w:pPr>
        <w:pStyle w:val="1"/>
        <w:spacing w:before="0" w:line="240" w:lineRule="auto"/>
        <w:jc w:val="center"/>
        <w:rPr>
          <w:rFonts w:ascii="Times New Roman" w:hAnsi="Times New Roman" w:cs="Times New Roman"/>
          <w:color w:val="auto"/>
          <w:lang w:val="kk-KZ"/>
        </w:rPr>
      </w:pPr>
      <w:r>
        <w:rPr>
          <w:rFonts w:ascii="Times New Roman" w:hAnsi="Times New Roman" w:cs="Times New Roman"/>
          <w:color w:val="auto"/>
        </w:rPr>
        <w:lastRenderedPageBreak/>
        <w:t>ПРИ</w:t>
      </w:r>
      <w:r w:rsidR="00C74A50">
        <w:rPr>
          <w:rFonts w:ascii="Times New Roman" w:hAnsi="Times New Roman" w:cs="Times New Roman"/>
          <w:color w:val="auto"/>
        </w:rPr>
        <w:t>ЛОЖЕНИЕ</w:t>
      </w:r>
      <w:r w:rsidR="005143EF" w:rsidRPr="00917EF2">
        <w:rPr>
          <w:rFonts w:ascii="Times New Roman" w:hAnsi="Times New Roman" w:cs="Times New Roman"/>
          <w:color w:val="auto"/>
        </w:rPr>
        <w:t xml:space="preserve"> </w:t>
      </w:r>
      <w:r w:rsidR="005143EF" w:rsidRPr="00917EF2">
        <w:rPr>
          <w:rFonts w:ascii="Times New Roman" w:hAnsi="Times New Roman" w:cs="Times New Roman"/>
          <w:color w:val="auto"/>
          <w:lang w:val="kk-KZ"/>
        </w:rPr>
        <w:t>В</w:t>
      </w:r>
      <w:bookmarkEnd w:id="10"/>
    </w:p>
    <w:p w:rsidR="00857305" w:rsidRPr="00857305" w:rsidRDefault="00857305" w:rsidP="00857305">
      <w:pPr>
        <w:rPr>
          <w:lang w:val="kk-KZ"/>
        </w:rPr>
      </w:pPr>
    </w:p>
    <w:p w:rsidR="005143EF" w:rsidRPr="002308C2" w:rsidRDefault="00310B9E" w:rsidP="00737988">
      <w:pPr>
        <w:suppressAutoHyphens/>
        <w:spacing w:after="0" w:line="240" w:lineRule="auto"/>
        <w:jc w:val="center"/>
        <w:rPr>
          <w:rFonts w:ascii="Times New Roman" w:hAnsi="Times New Roman" w:cs="Times New Roman"/>
          <w:bCs/>
          <w:sz w:val="24"/>
          <w:szCs w:val="24"/>
        </w:rPr>
      </w:pPr>
      <w:r w:rsidRPr="002308C2">
        <w:rPr>
          <w:rFonts w:ascii="Times New Roman" w:hAnsi="Times New Roman" w:cs="Times New Roman"/>
          <w:bCs/>
          <w:sz w:val="24"/>
          <w:szCs w:val="24"/>
        </w:rPr>
        <w:t xml:space="preserve">МОДИФИЦИРОВАННЫЙ ОПРОСНИК ЦЕННОСТЕЙ ШВАРЦА </w:t>
      </w:r>
    </w:p>
    <w:p w:rsidR="00310B9E" w:rsidRPr="002308C2" w:rsidRDefault="00310B9E" w:rsidP="00737988">
      <w:pPr>
        <w:suppressAutoHyphens/>
        <w:spacing w:after="0" w:line="240" w:lineRule="auto"/>
        <w:jc w:val="center"/>
        <w:rPr>
          <w:rFonts w:ascii="Times New Roman" w:hAnsi="Times New Roman" w:cs="Times New Roman"/>
          <w:bCs/>
          <w:sz w:val="20"/>
          <w:szCs w:val="20"/>
        </w:rPr>
      </w:pPr>
      <w:r w:rsidRPr="002308C2">
        <w:rPr>
          <w:rFonts w:ascii="Times New Roman" w:hAnsi="Times New Roman" w:cs="Times New Roman"/>
          <w:bCs/>
          <w:sz w:val="20"/>
          <w:szCs w:val="20"/>
        </w:rPr>
        <w:t>(</w:t>
      </w:r>
      <w:r w:rsidR="002308C2">
        <w:rPr>
          <w:rFonts w:ascii="Times New Roman" w:hAnsi="Times New Roman" w:cs="Times New Roman"/>
          <w:bCs/>
          <w:sz w:val="20"/>
          <w:szCs w:val="20"/>
        </w:rPr>
        <w:t>РУССКАЯ ВЕРСИЯ ДЛЯ ЖЕНЩИН</w:t>
      </w:r>
      <w:r w:rsidRPr="002308C2">
        <w:rPr>
          <w:rFonts w:ascii="Times New Roman" w:hAnsi="Times New Roman" w:cs="Times New Roman"/>
          <w:bCs/>
          <w:sz w:val="20"/>
          <w:szCs w:val="20"/>
        </w:rPr>
        <w:t>)</w:t>
      </w:r>
    </w:p>
    <w:p w:rsidR="005143EF" w:rsidRPr="005143EF" w:rsidRDefault="005143EF" w:rsidP="00737988">
      <w:pPr>
        <w:tabs>
          <w:tab w:val="left" w:pos="-720"/>
        </w:tabs>
        <w:suppressAutoHyphens/>
        <w:spacing w:after="0" w:line="240" w:lineRule="auto"/>
        <w:jc w:val="both"/>
        <w:rPr>
          <w:rFonts w:ascii="Times New Roman" w:hAnsi="Times New Roman" w:cs="Times New Roman"/>
          <w:sz w:val="20"/>
          <w:szCs w:val="20"/>
        </w:rPr>
      </w:pPr>
    </w:p>
    <w:p w:rsidR="005143EF" w:rsidRPr="00310B9E" w:rsidRDefault="005143EF" w:rsidP="00737988">
      <w:pPr>
        <w:tabs>
          <w:tab w:val="left" w:pos="-720"/>
        </w:tabs>
        <w:suppressAutoHyphens/>
        <w:spacing w:after="0" w:line="240" w:lineRule="auto"/>
        <w:jc w:val="both"/>
        <w:rPr>
          <w:rFonts w:ascii="Times New Roman" w:hAnsi="Times New Roman" w:cs="Times New Roman"/>
          <w:sz w:val="24"/>
          <w:szCs w:val="24"/>
        </w:rPr>
      </w:pPr>
      <w:r w:rsidRPr="005143EF">
        <w:rPr>
          <w:rFonts w:ascii="Times New Roman" w:hAnsi="Times New Roman" w:cs="Times New Roman"/>
          <w:sz w:val="20"/>
          <w:szCs w:val="20"/>
        </w:rPr>
        <w:t>Ниже приведены описания разных людей. Пожалуйста, прочитайте каждое описание и подумайте, насколько этот человек похож или не похож на Вас. Поставьте крестик в одной из клеточек справа, которая показывает, насколько этот человек похож на Вас.</w:t>
      </w:r>
    </w:p>
    <w:p w:rsidR="005143EF" w:rsidRPr="00310B9E" w:rsidRDefault="008C55E6" w:rsidP="00737988">
      <w:pPr>
        <w:tabs>
          <w:tab w:val="left" w:pos="-720"/>
        </w:tabs>
        <w:suppressAutoHyphens/>
        <w:spacing w:after="0" w:line="240" w:lineRule="auto"/>
        <w:rPr>
          <w:rFonts w:ascii="Times New Roman" w:hAnsi="Times New Roman" w:cs="Times New Roman"/>
          <w:sz w:val="24"/>
          <w:szCs w:val="24"/>
        </w:rPr>
      </w:pPr>
      <w:r w:rsidRPr="00310B9E">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C5546C4" wp14:editId="7E88B13B">
                <wp:simplePos x="0" y="0"/>
                <wp:positionH relativeFrom="column">
                  <wp:posOffset>1408430</wp:posOffset>
                </wp:positionH>
                <wp:positionV relativeFrom="paragraph">
                  <wp:posOffset>41910</wp:posOffset>
                </wp:positionV>
                <wp:extent cx="3619500" cy="304800"/>
                <wp:effectExtent l="0" t="0" r="0" b="0"/>
                <wp:wrapNone/>
                <wp:docPr id="15"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04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625" w:type="dxa"/>
                              <w:tblCellMar>
                                <w:left w:w="0" w:type="dxa"/>
                                <w:right w:w="0" w:type="dxa"/>
                              </w:tblCellMar>
                              <w:tblLook w:val="04A0" w:firstRow="1" w:lastRow="0" w:firstColumn="1" w:lastColumn="0" w:noHBand="0" w:noVBand="1"/>
                            </w:tblPr>
                            <w:tblGrid>
                              <w:gridCol w:w="5312"/>
                              <w:gridCol w:w="5313"/>
                            </w:tblGrid>
                            <w:tr w:rsidR="00CA3F8A" w:rsidRPr="008A2933" w:rsidTr="005143EF">
                              <w:trPr>
                                <w:trHeight w:val="20"/>
                                <w:tblHeader/>
                              </w:trPr>
                              <w:tc>
                                <w:tcPr>
                                  <w:tcW w:w="5312" w:type="dxa"/>
                                </w:tcPr>
                                <w:p w:rsidR="00CA3F8A" w:rsidRPr="00310B9E" w:rsidRDefault="00CA3F8A" w:rsidP="005143EF">
                                  <w:pPr>
                                    <w:suppressAutoHyphens/>
                                    <w:spacing w:after="120"/>
                                    <w:jc w:val="center"/>
                                    <w:rPr>
                                      <w:rFonts w:ascii="Times New Roman" w:hAnsi="Times New Roman" w:cs="Times New Roman"/>
                                      <w:bCs/>
                                    </w:rPr>
                                  </w:pPr>
                                  <w:r w:rsidRPr="00310B9E">
                                    <w:rPr>
                                      <w:rFonts w:ascii="Times New Roman" w:hAnsi="Times New Roman" w:cs="Times New Roman"/>
                                      <w:bCs/>
                                    </w:rPr>
                                    <w:t>НАСКОЛЬКО ЭТОТ ЧЕЛОВЕК ПОХОЖ НА ВАС?</w:t>
                                  </w:r>
                                </w:p>
                                <w:p w:rsidR="00CA3F8A" w:rsidRPr="00961E77" w:rsidRDefault="00CA3F8A" w:rsidP="005143EF">
                                  <w:pPr>
                                    <w:suppressAutoHyphens/>
                                    <w:spacing w:after="120"/>
                                    <w:jc w:val="center"/>
                                    <w:rPr>
                                      <w:b/>
                                      <w:bCs/>
                                      <w:sz w:val="20"/>
                                      <w:szCs w:val="20"/>
                                    </w:rPr>
                                  </w:pPr>
                                </w:p>
                                <w:p w:rsidR="00CA3F8A" w:rsidRPr="00961E77" w:rsidRDefault="00CA3F8A" w:rsidP="005143EF">
                                  <w:pPr>
                                    <w:suppressAutoHyphens/>
                                    <w:spacing w:after="120"/>
                                    <w:jc w:val="center"/>
                                    <w:rPr>
                                      <w:b/>
                                      <w:bCs/>
                                      <w:sz w:val="20"/>
                                      <w:szCs w:val="20"/>
                                    </w:rPr>
                                  </w:pPr>
                                </w:p>
                                <w:p w:rsidR="00CA3F8A" w:rsidRPr="00961E77" w:rsidRDefault="00CA3F8A" w:rsidP="005143EF">
                                  <w:pPr>
                                    <w:suppressAutoHyphens/>
                                    <w:spacing w:after="120"/>
                                    <w:jc w:val="center"/>
                                    <w:rPr>
                                      <w:b/>
                                      <w:bCs/>
                                      <w:sz w:val="20"/>
                                      <w:szCs w:val="20"/>
                                    </w:rPr>
                                  </w:pPr>
                                </w:p>
                              </w:tc>
                              <w:tc>
                                <w:tcPr>
                                  <w:tcW w:w="5313" w:type="dxa"/>
                                  <w:vAlign w:val="bottom"/>
                                </w:tcPr>
                                <w:p w:rsidR="00CA3F8A" w:rsidRPr="005143EF" w:rsidRDefault="00CA3F8A" w:rsidP="005143EF">
                                  <w:pPr>
                                    <w:suppressAutoHyphens/>
                                    <w:spacing w:after="120"/>
                                    <w:jc w:val="center"/>
                                    <w:rPr>
                                      <w:b/>
                                      <w:bCs/>
                                      <w:sz w:val="20"/>
                                      <w:szCs w:val="20"/>
                                      <w:lang w:val="en-US"/>
                                    </w:rPr>
                                  </w:pPr>
                                  <w:r w:rsidRPr="005143EF">
                                    <w:rPr>
                                      <w:b/>
                                      <w:bCs/>
                                      <w:sz w:val="20"/>
                                      <w:szCs w:val="20"/>
                                      <w:lang w:val="en-US"/>
                                    </w:rPr>
                                    <w:t>HOW MUCH LIKE YOU IS THIS PERSON?</w:t>
                                  </w:r>
                                </w:p>
                              </w:tc>
                            </w:tr>
                          </w:tbl>
                          <w:p w:rsidR="00CA3F8A" w:rsidRPr="005143EF" w:rsidRDefault="00CA3F8A" w:rsidP="005143EF">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546C4" id="_x0000_t202" coordsize="21600,21600" o:spt="202" path="m,l,21600r21600,l21600,xe">
                <v:stroke joinstyle="miter"/>
                <v:path gradientshapeok="t" o:connecttype="rect"/>
              </v:shapetype>
              <v:shape id="Поле 1" o:spid="_x0000_s1026" type="#_x0000_t202" style="position:absolute;margin-left:110.9pt;margin-top:3.3pt;width:28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" stroked="f">
                <v:fill opacity="0"/>
                <v:textbox>
                  <w:txbxContent>
                    <w:tbl>
                      <w:tblPr>
                        <w:tblW w:w="10625" w:type="dxa"/>
                        <w:tblCellMar>
                          <w:left w:w="0" w:type="dxa"/>
                          <w:right w:w="0" w:type="dxa"/>
                        </w:tblCellMar>
                        <w:tblLook w:val="04A0" w:firstRow="1" w:lastRow="0" w:firstColumn="1" w:lastColumn="0" w:noHBand="0" w:noVBand="1"/>
                      </w:tblPr>
                      <w:tblGrid>
                        <w:gridCol w:w="5312"/>
                        <w:gridCol w:w="5313"/>
                      </w:tblGrid>
                      <w:tr w:rsidR="00CA3F8A" w:rsidRPr="008A2933" w:rsidTr="005143EF">
                        <w:trPr>
                          <w:trHeight w:val="20"/>
                          <w:tblHeader/>
                        </w:trPr>
                        <w:tc>
                          <w:tcPr>
                            <w:tcW w:w="5312" w:type="dxa"/>
                          </w:tcPr>
                          <w:p w:rsidR="00CA3F8A" w:rsidRPr="00310B9E" w:rsidRDefault="00CA3F8A" w:rsidP="005143EF">
                            <w:pPr>
                              <w:suppressAutoHyphens/>
                              <w:spacing w:after="120"/>
                              <w:jc w:val="center"/>
                              <w:rPr>
                                <w:rFonts w:ascii="Times New Roman" w:hAnsi="Times New Roman" w:cs="Times New Roman"/>
                                <w:bCs/>
                              </w:rPr>
                            </w:pPr>
                            <w:r w:rsidRPr="00310B9E">
                              <w:rPr>
                                <w:rFonts w:ascii="Times New Roman" w:hAnsi="Times New Roman" w:cs="Times New Roman"/>
                                <w:bCs/>
                              </w:rPr>
                              <w:t>НАСКОЛЬКО ЭТОТ ЧЕЛОВЕК ПОХОЖ НА ВАС?</w:t>
                            </w:r>
                          </w:p>
                          <w:p w:rsidR="00CA3F8A" w:rsidRPr="00961E77" w:rsidRDefault="00CA3F8A" w:rsidP="005143EF">
                            <w:pPr>
                              <w:suppressAutoHyphens/>
                              <w:spacing w:after="120"/>
                              <w:jc w:val="center"/>
                              <w:rPr>
                                <w:b/>
                                <w:bCs/>
                                <w:sz w:val="20"/>
                                <w:szCs w:val="20"/>
                              </w:rPr>
                            </w:pPr>
                          </w:p>
                          <w:p w:rsidR="00CA3F8A" w:rsidRPr="00961E77" w:rsidRDefault="00CA3F8A" w:rsidP="005143EF">
                            <w:pPr>
                              <w:suppressAutoHyphens/>
                              <w:spacing w:after="120"/>
                              <w:jc w:val="center"/>
                              <w:rPr>
                                <w:b/>
                                <w:bCs/>
                                <w:sz w:val="20"/>
                                <w:szCs w:val="20"/>
                              </w:rPr>
                            </w:pPr>
                          </w:p>
                          <w:p w:rsidR="00CA3F8A" w:rsidRPr="00961E77" w:rsidRDefault="00CA3F8A" w:rsidP="005143EF">
                            <w:pPr>
                              <w:suppressAutoHyphens/>
                              <w:spacing w:after="120"/>
                              <w:jc w:val="center"/>
                              <w:rPr>
                                <w:b/>
                                <w:bCs/>
                                <w:sz w:val="20"/>
                                <w:szCs w:val="20"/>
                              </w:rPr>
                            </w:pPr>
                          </w:p>
                        </w:tc>
                        <w:tc>
                          <w:tcPr>
                            <w:tcW w:w="5313" w:type="dxa"/>
                            <w:vAlign w:val="bottom"/>
                          </w:tcPr>
                          <w:p w:rsidR="00CA3F8A" w:rsidRPr="005143EF" w:rsidRDefault="00CA3F8A" w:rsidP="005143EF">
                            <w:pPr>
                              <w:suppressAutoHyphens/>
                              <w:spacing w:after="120"/>
                              <w:jc w:val="center"/>
                              <w:rPr>
                                <w:b/>
                                <w:bCs/>
                                <w:sz w:val="20"/>
                                <w:szCs w:val="20"/>
                                <w:lang w:val="en-US"/>
                              </w:rPr>
                            </w:pPr>
                            <w:r w:rsidRPr="005143EF">
                              <w:rPr>
                                <w:b/>
                                <w:bCs/>
                                <w:sz w:val="20"/>
                                <w:szCs w:val="20"/>
                                <w:lang w:val="en-US"/>
                              </w:rPr>
                              <w:t>HOW MUCH LIKE YOU IS THIS PERSON?</w:t>
                            </w:r>
                          </w:p>
                        </w:tc>
                      </w:tr>
                    </w:tbl>
                    <w:p w:rsidR="00CA3F8A" w:rsidRPr="005143EF" w:rsidRDefault="00CA3F8A" w:rsidP="005143EF">
                      <w:pPr>
                        <w:rPr>
                          <w:lang w:val="en-US"/>
                        </w:rPr>
                      </w:pPr>
                    </w:p>
                  </w:txbxContent>
                </v:textbox>
              </v:shape>
            </w:pict>
          </mc:Fallback>
        </mc:AlternateContent>
      </w:r>
    </w:p>
    <w:p w:rsidR="005143EF" w:rsidRPr="00310B9E" w:rsidRDefault="005143EF" w:rsidP="00737988">
      <w:pPr>
        <w:tabs>
          <w:tab w:val="left" w:pos="-720"/>
        </w:tabs>
        <w:suppressAutoHyphens/>
        <w:spacing w:after="0"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67"/>
        <w:gridCol w:w="855"/>
        <w:gridCol w:w="708"/>
        <w:gridCol w:w="712"/>
        <w:gridCol w:w="953"/>
        <w:gridCol w:w="733"/>
        <w:gridCol w:w="720"/>
      </w:tblGrid>
      <w:tr w:rsidR="005143EF" w:rsidRPr="00310B9E" w:rsidTr="005143EF">
        <w:trPr>
          <w:trHeight w:val="68"/>
          <w:tblHeader/>
        </w:trPr>
        <w:tc>
          <w:tcPr>
            <w:tcW w:w="2574" w:type="pct"/>
            <w:vAlign w:val="center"/>
          </w:tcPr>
          <w:p w:rsidR="005143EF" w:rsidRPr="00310B9E" w:rsidRDefault="005143EF" w:rsidP="00737988">
            <w:pPr>
              <w:spacing w:after="0" w:line="240" w:lineRule="auto"/>
              <w:jc w:val="center"/>
              <w:rPr>
                <w:rFonts w:ascii="Times New Roman" w:hAnsi="Times New Roman" w:cs="Times New Roman"/>
                <w:sz w:val="24"/>
                <w:szCs w:val="24"/>
              </w:rPr>
            </w:pPr>
          </w:p>
          <w:p w:rsidR="005143EF" w:rsidRPr="00310B9E" w:rsidRDefault="005143EF" w:rsidP="00737988">
            <w:pPr>
              <w:spacing w:after="0" w:line="240" w:lineRule="auto"/>
              <w:jc w:val="center"/>
              <w:rPr>
                <w:rFonts w:ascii="Times New Roman" w:hAnsi="Times New Roman" w:cs="Times New Roman"/>
                <w:sz w:val="24"/>
                <w:szCs w:val="24"/>
              </w:rPr>
            </w:pPr>
          </w:p>
        </w:tc>
        <w:tc>
          <w:tcPr>
            <w:tcW w:w="443" w:type="pct"/>
          </w:tcPr>
          <w:p w:rsidR="005143EF" w:rsidRPr="00310B9E" w:rsidRDefault="005143EF" w:rsidP="00737988">
            <w:pPr>
              <w:spacing w:after="0" w:line="240" w:lineRule="auto"/>
              <w:jc w:val="center"/>
              <w:rPr>
                <w:rFonts w:ascii="Times New Roman" w:hAnsi="Times New Roman" w:cs="Times New Roman"/>
                <w:sz w:val="24"/>
                <w:szCs w:val="24"/>
              </w:rPr>
            </w:pPr>
            <w:r w:rsidRPr="00310B9E">
              <w:rPr>
                <w:rFonts w:ascii="Times New Roman" w:hAnsi="Times New Roman" w:cs="Times New Roman"/>
                <w:sz w:val="24"/>
                <w:szCs w:val="24"/>
              </w:rPr>
              <w:t>Совсем не похож на меня</w:t>
            </w:r>
          </w:p>
        </w:tc>
        <w:tc>
          <w:tcPr>
            <w:tcW w:w="367" w:type="pct"/>
          </w:tcPr>
          <w:p w:rsidR="005143EF" w:rsidRPr="00310B9E" w:rsidRDefault="005143EF" w:rsidP="00737988">
            <w:pPr>
              <w:spacing w:after="0" w:line="240" w:lineRule="auto"/>
              <w:jc w:val="center"/>
              <w:rPr>
                <w:rFonts w:ascii="Times New Roman" w:hAnsi="Times New Roman" w:cs="Times New Roman"/>
                <w:sz w:val="24"/>
                <w:szCs w:val="24"/>
              </w:rPr>
            </w:pPr>
            <w:r w:rsidRPr="00310B9E">
              <w:rPr>
                <w:rFonts w:ascii="Times New Roman" w:hAnsi="Times New Roman" w:cs="Times New Roman"/>
                <w:sz w:val="24"/>
                <w:szCs w:val="24"/>
              </w:rPr>
              <w:t>Не похож на меня</w:t>
            </w:r>
          </w:p>
        </w:tc>
        <w:tc>
          <w:tcPr>
            <w:tcW w:w="369" w:type="pct"/>
          </w:tcPr>
          <w:p w:rsidR="005143EF" w:rsidRPr="00310B9E" w:rsidRDefault="005143EF" w:rsidP="00737988">
            <w:pPr>
              <w:spacing w:after="0" w:line="240" w:lineRule="auto"/>
              <w:jc w:val="center"/>
              <w:rPr>
                <w:rFonts w:ascii="Times New Roman" w:hAnsi="Times New Roman" w:cs="Times New Roman"/>
                <w:sz w:val="24"/>
                <w:szCs w:val="24"/>
              </w:rPr>
            </w:pPr>
            <w:r w:rsidRPr="00310B9E">
              <w:rPr>
                <w:rFonts w:ascii="Times New Roman" w:hAnsi="Times New Roman" w:cs="Times New Roman"/>
                <w:sz w:val="24"/>
                <w:szCs w:val="24"/>
              </w:rPr>
              <w:t>Мало похож на меня</w:t>
            </w:r>
          </w:p>
        </w:tc>
        <w:tc>
          <w:tcPr>
            <w:tcW w:w="494" w:type="pct"/>
          </w:tcPr>
          <w:p w:rsidR="005143EF" w:rsidRPr="00310B9E" w:rsidRDefault="005143EF" w:rsidP="00737988">
            <w:pPr>
              <w:spacing w:after="0" w:line="240" w:lineRule="auto"/>
              <w:rPr>
                <w:rFonts w:ascii="Times New Roman" w:hAnsi="Times New Roman" w:cs="Times New Roman"/>
                <w:sz w:val="24"/>
                <w:szCs w:val="24"/>
              </w:rPr>
            </w:pPr>
            <w:r w:rsidRPr="00310B9E">
              <w:rPr>
                <w:rFonts w:ascii="Times New Roman" w:hAnsi="Times New Roman" w:cs="Times New Roman"/>
                <w:sz w:val="24"/>
                <w:szCs w:val="24"/>
              </w:rPr>
              <w:t>Умеренно</w:t>
            </w:r>
          </w:p>
          <w:p w:rsidR="005143EF" w:rsidRPr="00310B9E" w:rsidRDefault="005143EF" w:rsidP="00737988">
            <w:pPr>
              <w:spacing w:after="0" w:line="240" w:lineRule="auto"/>
              <w:jc w:val="center"/>
              <w:rPr>
                <w:rFonts w:ascii="Times New Roman" w:hAnsi="Times New Roman" w:cs="Times New Roman"/>
                <w:sz w:val="24"/>
                <w:szCs w:val="24"/>
              </w:rPr>
            </w:pPr>
            <w:r w:rsidRPr="00310B9E">
              <w:rPr>
                <w:rFonts w:ascii="Times New Roman" w:hAnsi="Times New Roman" w:cs="Times New Roman"/>
                <w:sz w:val="24"/>
                <w:szCs w:val="24"/>
              </w:rPr>
              <w:t>похож на меня</w:t>
            </w:r>
          </w:p>
        </w:tc>
        <w:tc>
          <w:tcPr>
            <w:tcW w:w="380" w:type="pct"/>
          </w:tcPr>
          <w:p w:rsidR="005143EF" w:rsidRPr="00310B9E" w:rsidRDefault="005143EF" w:rsidP="00737988">
            <w:pPr>
              <w:spacing w:after="0" w:line="240" w:lineRule="auto"/>
              <w:jc w:val="center"/>
              <w:rPr>
                <w:rFonts w:ascii="Times New Roman" w:hAnsi="Times New Roman" w:cs="Times New Roman"/>
                <w:sz w:val="24"/>
                <w:szCs w:val="24"/>
              </w:rPr>
            </w:pPr>
            <w:r w:rsidRPr="00310B9E">
              <w:rPr>
                <w:rFonts w:ascii="Times New Roman" w:hAnsi="Times New Roman" w:cs="Times New Roman"/>
                <w:sz w:val="24"/>
                <w:szCs w:val="24"/>
              </w:rPr>
              <w:t>Похож на меня</w:t>
            </w:r>
          </w:p>
        </w:tc>
        <w:tc>
          <w:tcPr>
            <w:tcW w:w="373" w:type="pct"/>
          </w:tcPr>
          <w:p w:rsidR="005143EF" w:rsidRPr="00310B9E" w:rsidRDefault="005143EF" w:rsidP="00737988">
            <w:pPr>
              <w:spacing w:after="0" w:line="240" w:lineRule="auto"/>
              <w:jc w:val="center"/>
              <w:rPr>
                <w:rFonts w:ascii="Times New Roman" w:hAnsi="Times New Roman" w:cs="Times New Roman"/>
                <w:sz w:val="24"/>
                <w:szCs w:val="24"/>
              </w:rPr>
            </w:pPr>
            <w:r w:rsidRPr="00310B9E">
              <w:rPr>
                <w:rFonts w:ascii="Times New Roman" w:hAnsi="Times New Roman" w:cs="Times New Roman"/>
                <w:sz w:val="24"/>
                <w:szCs w:val="24"/>
              </w:rPr>
              <w:t>Очень похож на меня</w:t>
            </w:r>
          </w:p>
        </w:tc>
      </w:tr>
      <w:tr w:rsidR="005143EF" w:rsidRPr="00310B9E" w:rsidTr="005143EF">
        <w:trPr>
          <w:trHeight w:val="343"/>
        </w:trPr>
        <w:tc>
          <w:tcPr>
            <w:tcW w:w="2574" w:type="pct"/>
            <w:vAlign w:val="center"/>
          </w:tcPr>
          <w:p w:rsidR="005143EF" w:rsidRPr="00310B9E" w:rsidRDefault="005143EF" w:rsidP="00737988">
            <w:pPr>
              <w:pStyle w:val="a7"/>
              <w:numPr>
                <w:ilvl w:val="0"/>
                <w:numId w:val="36"/>
              </w:numPr>
              <w:spacing w:after="0" w:line="240" w:lineRule="auto"/>
              <w:ind w:left="0" w:firstLine="0"/>
              <w:contextualSpacing w:val="0"/>
              <w:rPr>
                <w:rFonts w:ascii="Times New Roman" w:eastAsia="ヒラギノ角ゴ Pro W3" w:hAnsi="Times New Roman" w:cs="Times New Roman"/>
                <w:sz w:val="24"/>
                <w:szCs w:val="24"/>
              </w:rPr>
            </w:pPr>
            <w:r w:rsidRPr="00310B9E">
              <w:rPr>
                <w:rFonts w:ascii="Times New Roman" w:hAnsi="Times New Roman" w:cs="Times New Roman"/>
                <w:sz w:val="24"/>
                <w:szCs w:val="24"/>
                <w:lang w:eastAsia="en-GB"/>
              </w:rPr>
              <w:t>Для неё важно понимать вещи по-своему</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20"/>
        </w:trPr>
        <w:tc>
          <w:tcPr>
            <w:tcW w:w="2574" w:type="pct"/>
            <w:vAlign w:val="center"/>
          </w:tcPr>
          <w:p w:rsidR="005143EF" w:rsidRPr="00310B9E" w:rsidRDefault="005143EF" w:rsidP="00737988">
            <w:pPr>
              <w:pStyle w:val="a7"/>
              <w:numPr>
                <w:ilvl w:val="0"/>
                <w:numId w:val="36"/>
              </w:numPr>
              <w:spacing w:after="0" w:line="240" w:lineRule="auto"/>
              <w:ind w:left="0" w:firstLine="0"/>
              <w:contextualSpacing w:val="0"/>
              <w:rPr>
                <w:rFonts w:ascii="Times New Roman" w:eastAsia="ヒラギノ角ゴ Pro W3" w:hAnsi="Times New Roman" w:cs="Times New Roman"/>
                <w:sz w:val="24"/>
                <w:szCs w:val="24"/>
              </w:rPr>
            </w:pPr>
            <w:r w:rsidRPr="00310B9E">
              <w:rPr>
                <w:rFonts w:ascii="Times New Roman" w:hAnsi="Times New Roman" w:cs="Times New Roman"/>
                <w:sz w:val="24"/>
                <w:szCs w:val="24"/>
              </w:rPr>
              <w:t>Для неё важен порядок в обществе</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vAlign w:val="center"/>
          </w:tcPr>
          <w:p w:rsidR="005143EF" w:rsidRPr="00310B9E" w:rsidRDefault="005143EF" w:rsidP="00737988">
            <w:pPr>
              <w:pStyle w:val="a7"/>
              <w:numPr>
                <w:ilvl w:val="0"/>
                <w:numId w:val="36"/>
              </w:numPr>
              <w:spacing w:after="0" w:line="240" w:lineRule="auto"/>
              <w:ind w:left="0" w:firstLine="0"/>
              <w:contextualSpacing w:val="0"/>
              <w:rPr>
                <w:rFonts w:ascii="Times New Roman" w:eastAsia="ヒラギノ角ゴ Pro W3" w:hAnsi="Times New Roman" w:cs="Times New Roman"/>
                <w:sz w:val="24"/>
                <w:szCs w:val="24"/>
              </w:rPr>
            </w:pPr>
            <w:r w:rsidRPr="00310B9E">
              <w:rPr>
                <w:rFonts w:ascii="Times New Roman" w:hAnsi="Times New Roman" w:cs="Times New Roman"/>
                <w:sz w:val="24"/>
                <w:szCs w:val="24"/>
                <w:lang w:eastAsia="en-GB"/>
              </w:rPr>
              <w:t>Для неё важно хорошо проводить время</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vAlign w:val="center"/>
          </w:tcPr>
          <w:p w:rsidR="005143EF" w:rsidRPr="00310B9E" w:rsidRDefault="005143EF" w:rsidP="00737988">
            <w:pPr>
              <w:pStyle w:val="a7"/>
              <w:numPr>
                <w:ilvl w:val="0"/>
                <w:numId w:val="36"/>
              </w:numPr>
              <w:spacing w:after="0" w:line="240" w:lineRule="auto"/>
              <w:ind w:left="0" w:firstLine="0"/>
              <w:contextualSpacing w:val="0"/>
              <w:rPr>
                <w:rFonts w:ascii="Times New Roman" w:eastAsia="ヒラギノ角ゴ Pro W3" w:hAnsi="Times New Roman" w:cs="Times New Roman"/>
                <w:sz w:val="24"/>
                <w:szCs w:val="24"/>
              </w:rPr>
            </w:pPr>
            <w:r w:rsidRPr="00310B9E">
              <w:rPr>
                <w:rFonts w:ascii="Times New Roman" w:hAnsi="Times New Roman" w:cs="Times New Roman"/>
                <w:sz w:val="24"/>
                <w:szCs w:val="24"/>
              </w:rPr>
              <w:t>Для неё важно не тревожить других людей</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504"/>
        </w:trPr>
        <w:tc>
          <w:tcPr>
            <w:tcW w:w="2574" w:type="pct"/>
            <w:vAlign w:val="center"/>
          </w:tcPr>
          <w:p w:rsidR="005143EF" w:rsidRPr="00310B9E" w:rsidRDefault="005143EF" w:rsidP="00737988">
            <w:pPr>
              <w:pStyle w:val="13"/>
              <w:numPr>
                <w:ilvl w:val="0"/>
                <w:numId w:val="36"/>
              </w:numPr>
              <w:ind w:left="0" w:firstLine="0"/>
              <w:rPr>
                <w:color w:val="auto"/>
                <w:szCs w:val="24"/>
                <w:lang w:val="ru-RU"/>
              </w:rPr>
            </w:pPr>
            <w:r w:rsidRPr="00310B9E">
              <w:rPr>
                <w:color w:val="auto"/>
                <w:szCs w:val="24"/>
                <w:lang w:val="ru-RU"/>
              </w:rPr>
              <w:t>Для неё важно защищать слабых и уязвимых людей в обществе</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vAlign w:val="center"/>
          </w:tcPr>
          <w:p w:rsidR="005143EF" w:rsidRPr="00310B9E" w:rsidRDefault="005143EF" w:rsidP="00737988">
            <w:pPr>
              <w:pStyle w:val="a7"/>
              <w:numPr>
                <w:ilvl w:val="0"/>
                <w:numId w:val="36"/>
              </w:numPr>
              <w:spacing w:after="0" w:line="240" w:lineRule="auto"/>
              <w:ind w:left="0" w:firstLine="0"/>
              <w:contextualSpacing w:val="0"/>
              <w:rPr>
                <w:rFonts w:ascii="Times New Roman" w:eastAsia="ヒラギノ角ゴ Pro W3" w:hAnsi="Times New Roman" w:cs="Times New Roman"/>
                <w:sz w:val="24"/>
                <w:szCs w:val="24"/>
              </w:rPr>
            </w:pPr>
            <w:r w:rsidRPr="00310B9E">
              <w:rPr>
                <w:rFonts w:ascii="Times New Roman" w:hAnsi="Times New Roman" w:cs="Times New Roman"/>
                <w:sz w:val="24"/>
                <w:szCs w:val="24"/>
              </w:rPr>
              <w:t>Для неё важно, чтобы люди делали то, что она им говорит</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vAlign w:val="center"/>
          </w:tcPr>
          <w:p w:rsidR="005143EF" w:rsidRPr="00310B9E" w:rsidRDefault="005143EF" w:rsidP="00737988">
            <w:pPr>
              <w:pStyle w:val="a7"/>
              <w:numPr>
                <w:ilvl w:val="0"/>
                <w:numId w:val="36"/>
              </w:numPr>
              <w:spacing w:after="0" w:line="240" w:lineRule="auto"/>
              <w:ind w:left="0" w:firstLine="0"/>
              <w:contextualSpacing w:val="0"/>
              <w:rPr>
                <w:rFonts w:ascii="Times New Roman" w:eastAsia="ヒラギノ角ゴ Pro W3" w:hAnsi="Times New Roman" w:cs="Times New Roman"/>
                <w:sz w:val="24"/>
                <w:szCs w:val="24"/>
              </w:rPr>
            </w:pPr>
            <w:r w:rsidRPr="00310B9E">
              <w:rPr>
                <w:rFonts w:ascii="Times New Roman" w:hAnsi="Times New Roman" w:cs="Times New Roman"/>
                <w:sz w:val="24"/>
                <w:szCs w:val="24"/>
                <w:lang w:eastAsia="en-GB"/>
              </w:rPr>
              <w:t>Для неё важно никогда не хвастаться и не вести себя высокомерно</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vAlign w:val="center"/>
          </w:tcPr>
          <w:p w:rsidR="005143EF" w:rsidRPr="00310B9E" w:rsidRDefault="005143EF" w:rsidP="00737988">
            <w:pPr>
              <w:pStyle w:val="a7"/>
              <w:numPr>
                <w:ilvl w:val="0"/>
                <w:numId w:val="36"/>
              </w:numPr>
              <w:spacing w:after="0" w:line="240" w:lineRule="auto"/>
              <w:ind w:left="0" w:firstLine="0"/>
              <w:contextualSpacing w:val="0"/>
              <w:rPr>
                <w:rFonts w:ascii="Times New Roman" w:eastAsia="ヒラギノ角ゴ Pro W3" w:hAnsi="Times New Roman" w:cs="Times New Roman"/>
                <w:sz w:val="24"/>
                <w:szCs w:val="24"/>
              </w:rPr>
            </w:pPr>
            <w:r w:rsidRPr="00310B9E">
              <w:rPr>
                <w:rFonts w:ascii="Times New Roman" w:hAnsi="Times New Roman" w:cs="Times New Roman"/>
                <w:sz w:val="24"/>
                <w:szCs w:val="24"/>
                <w:lang w:eastAsia="en-GB"/>
              </w:rPr>
              <w:t>Для неё важно беречь природу</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vAlign w:val="center"/>
          </w:tcPr>
          <w:p w:rsidR="005143EF" w:rsidRPr="00310B9E" w:rsidRDefault="005143EF" w:rsidP="00737988">
            <w:pPr>
              <w:pStyle w:val="a7"/>
              <w:numPr>
                <w:ilvl w:val="0"/>
                <w:numId w:val="36"/>
              </w:numPr>
              <w:spacing w:after="0" w:line="240" w:lineRule="auto"/>
              <w:ind w:left="0" w:firstLine="0"/>
              <w:contextualSpacing w:val="0"/>
              <w:rPr>
                <w:rFonts w:ascii="Times New Roman" w:eastAsia="ヒラギノ角ゴ Pro W3" w:hAnsi="Times New Roman" w:cs="Times New Roman"/>
                <w:sz w:val="24"/>
                <w:szCs w:val="24"/>
              </w:rPr>
            </w:pPr>
            <w:r w:rsidRPr="00310B9E">
              <w:rPr>
                <w:rFonts w:ascii="Times New Roman" w:hAnsi="Times New Roman" w:cs="Times New Roman"/>
                <w:sz w:val="24"/>
                <w:szCs w:val="24"/>
                <w:lang w:eastAsia="en-GB"/>
              </w:rPr>
              <w:t>Для неё важно никогда не быть опозоренной</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504"/>
        </w:trPr>
        <w:tc>
          <w:tcPr>
            <w:tcW w:w="2574" w:type="pct"/>
            <w:vAlign w:val="center"/>
          </w:tcPr>
          <w:p w:rsidR="005143EF" w:rsidRPr="00310B9E" w:rsidRDefault="005143EF" w:rsidP="00737988">
            <w:pPr>
              <w:pStyle w:val="a7"/>
              <w:numPr>
                <w:ilvl w:val="0"/>
                <w:numId w:val="36"/>
              </w:numPr>
              <w:spacing w:after="0" w:line="240" w:lineRule="auto"/>
              <w:ind w:left="0" w:firstLine="0"/>
              <w:contextualSpacing w:val="0"/>
              <w:rPr>
                <w:rFonts w:ascii="Times New Roman" w:eastAsia="ヒラギノ角ゴ Pro W3" w:hAnsi="Times New Roman" w:cs="Times New Roman"/>
                <w:sz w:val="24"/>
                <w:szCs w:val="24"/>
              </w:rPr>
            </w:pPr>
            <w:r w:rsidRPr="00310B9E">
              <w:rPr>
                <w:rFonts w:ascii="Times New Roman" w:hAnsi="Times New Roman" w:cs="Times New Roman"/>
                <w:sz w:val="24"/>
                <w:szCs w:val="24"/>
                <w:lang w:eastAsia="en-GB"/>
              </w:rPr>
              <w:t>Для неё важно всегда искать разнообразия в деятельности</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vAlign w:val="center"/>
          </w:tcPr>
          <w:p w:rsidR="005143EF" w:rsidRPr="00310B9E" w:rsidRDefault="005143EF" w:rsidP="00737988">
            <w:pPr>
              <w:pStyle w:val="a7"/>
              <w:numPr>
                <w:ilvl w:val="0"/>
                <w:numId w:val="36"/>
              </w:numPr>
              <w:spacing w:after="0" w:line="240" w:lineRule="auto"/>
              <w:ind w:left="0" w:firstLine="0"/>
              <w:contextualSpacing w:val="0"/>
              <w:rPr>
                <w:rFonts w:ascii="Times New Roman" w:eastAsia="ヒラギノ角ゴ Pro W3" w:hAnsi="Times New Roman" w:cs="Times New Roman"/>
                <w:sz w:val="24"/>
                <w:szCs w:val="24"/>
              </w:rPr>
            </w:pPr>
            <w:r w:rsidRPr="00310B9E">
              <w:rPr>
                <w:rFonts w:ascii="Times New Roman" w:hAnsi="Times New Roman" w:cs="Times New Roman"/>
                <w:sz w:val="24"/>
                <w:szCs w:val="24"/>
                <w:lang w:eastAsia="en-GB"/>
              </w:rPr>
              <w:t>Для неё важно заботиться о близких ей людях</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504"/>
        </w:trPr>
        <w:tc>
          <w:tcPr>
            <w:tcW w:w="2574" w:type="pct"/>
            <w:vAlign w:val="center"/>
          </w:tcPr>
          <w:p w:rsidR="005143EF" w:rsidRPr="00310B9E" w:rsidRDefault="005143EF" w:rsidP="00737988">
            <w:pPr>
              <w:pStyle w:val="a7"/>
              <w:numPr>
                <w:ilvl w:val="0"/>
                <w:numId w:val="36"/>
              </w:numPr>
              <w:spacing w:after="0" w:line="240" w:lineRule="auto"/>
              <w:ind w:left="0" w:firstLine="0"/>
              <w:contextualSpacing w:val="0"/>
              <w:rPr>
                <w:rFonts w:ascii="Times New Roman" w:eastAsia="ヒラギノ角ゴ Pro W3" w:hAnsi="Times New Roman" w:cs="Times New Roman"/>
                <w:sz w:val="24"/>
                <w:szCs w:val="24"/>
              </w:rPr>
            </w:pPr>
            <w:r w:rsidRPr="00310B9E">
              <w:rPr>
                <w:rFonts w:ascii="Times New Roman" w:hAnsi="Times New Roman" w:cs="Times New Roman"/>
                <w:sz w:val="24"/>
                <w:szCs w:val="24"/>
                <w:lang w:eastAsia="en-GB"/>
              </w:rPr>
              <w:t xml:space="preserve">Для неё важно </w:t>
            </w:r>
            <w:r w:rsidRPr="00310B9E">
              <w:rPr>
                <w:rFonts w:ascii="Times New Roman" w:eastAsia="ヒラギノ角ゴ Pro W3" w:hAnsi="Times New Roman" w:cs="Times New Roman"/>
                <w:sz w:val="24"/>
                <w:szCs w:val="24"/>
              </w:rPr>
              <w:t>иметь власть, которую могут давать деньги</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vAlign w:val="center"/>
          </w:tcPr>
          <w:p w:rsidR="005143EF" w:rsidRPr="00310B9E" w:rsidRDefault="005143EF" w:rsidP="00737988">
            <w:pPr>
              <w:pStyle w:val="a7"/>
              <w:numPr>
                <w:ilvl w:val="0"/>
                <w:numId w:val="36"/>
              </w:numPr>
              <w:spacing w:after="0" w:line="240" w:lineRule="auto"/>
              <w:ind w:left="0" w:firstLine="0"/>
              <w:contextualSpacing w:val="0"/>
              <w:rPr>
                <w:rFonts w:ascii="Times New Roman" w:eastAsia="ヒラギノ角ゴ Pro W3" w:hAnsi="Times New Roman" w:cs="Times New Roman"/>
                <w:sz w:val="24"/>
                <w:szCs w:val="24"/>
              </w:rPr>
            </w:pPr>
            <w:r w:rsidRPr="00310B9E">
              <w:rPr>
                <w:rFonts w:ascii="Times New Roman" w:hAnsi="Times New Roman" w:cs="Times New Roman"/>
                <w:sz w:val="24"/>
                <w:szCs w:val="24"/>
                <w:lang w:eastAsia="en-GB"/>
              </w:rPr>
              <w:t>Для неё очень важно стараться не болеть и беречь свое здоровье</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504"/>
        </w:trPr>
        <w:tc>
          <w:tcPr>
            <w:tcW w:w="2574" w:type="pct"/>
            <w:vAlign w:val="center"/>
          </w:tcPr>
          <w:p w:rsidR="005143EF" w:rsidRPr="00310B9E" w:rsidRDefault="005143EF" w:rsidP="00737988">
            <w:pPr>
              <w:pStyle w:val="a7"/>
              <w:numPr>
                <w:ilvl w:val="0"/>
                <w:numId w:val="36"/>
              </w:numPr>
              <w:spacing w:after="0" w:line="240" w:lineRule="auto"/>
              <w:ind w:left="0" w:firstLine="0"/>
              <w:contextualSpacing w:val="0"/>
              <w:rPr>
                <w:rFonts w:ascii="Times New Roman" w:eastAsia="ヒラギノ角ゴ Pro W3" w:hAnsi="Times New Roman" w:cs="Times New Roman"/>
                <w:sz w:val="24"/>
                <w:szCs w:val="24"/>
              </w:rPr>
            </w:pPr>
            <w:r w:rsidRPr="00310B9E">
              <w:rPr>
                <w:rFonts w:ascii="Times New Roman" w:hAnsi="Times New Roman" w:cs="Times New Roman"/>
                <w:sz w:val="24"/>
                <w:szCs w:val="24"/>
                <w:lang w:eastAsia="en-GB"/>
              </w:rPr>
              <w:t>Для неё важно быть терпимой к самым разным людям и группам</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vAlign w:val="center"/>
          </w:tcPr>
          <w:p w:rsidR="005143EF" w:rsidRPr="00310B9E" w:rsidRDefault="005143EF" w:rsidP="00737988">
            <w:pPr>
              <w:pStyle w:val="a7"/>
              <w:numPr>
                <w:ilvl w:val="0"/>
                <w:numId w:val="36"/>
              </w:numPr>
              <w:spacing w:after="0" w:line="240" w:lineRule="auto"/>
              <w:ind w:left="0" w:firstLine="0"/>
              <w:contextualSpacing w:val="0"/>
              <w:rPr>
                <w:rFonts w:ascii="Times New Roman" w:eastAsia="ヒラギノ角ゴ Pro W3" w:hAnsi="Times New Roman" w:cs="Times New Roman"/>
                <w:sz w:val="24"/>
                <w:szCs w:val="24"/>
              </w:rPr>
            </w:pPr>
            <w:r w:rsidRPr="00310B9E">
              <w:rPr>
                <w:rFonts w:ascii="Times New Roman" w:hAnsi="Times New Roman" w:cs="Times New Roman"/>
                <w:sz w:val="24"/>
                <w:szCs w:val="24"/>
                <w:lang w:eastAsia="en-GB"/>
              </w:rPr>
              <w:t>Для неё важно никогда не нарушать правила или предписания</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vAlign w:val="center"/>
          </w:tcPr>
          <w:p w:rsidR="005143EF" w:rsidRPr="00310B9E" w:rsidRDefault="005143EF" w:rsidP="00737988">
            <w:pPr>
              <w:pStyle w:val="a7"/>
              <w:numPr>
                <w:ilvl w:val="0"/>
                <w:numId w:val="36"/>
              </w:numPr>
              <w:spacing w:after="0" w:line="240" w:lineRule="auto"/>
              <w:ind w:left="0" w:firstLine="0"/>
              <w:contextualSpacing w:val="0"/>
              <w:rPr>
                <w:rFonts w:ascii="Times New Roman" w:eastAsia="ヒラギノ角ゴ Pro W3" w:hAnsi="Times New Roman" w:cs="Times New Roman"/>
                <w:sz w:val="24"/>
                <w:szCs w:val="24"/>
              </w:rPr>
            </w:pPr>
            <w:r w:rsidRPr="00310B9E">
              <w:rPr>
                <w:rFonts w:ascii="Times New Roman" w:hAnsi="Times New Roman" w:cs="Times New Roman"/>
                <w:sz w:val="24"/>
                <w:szCs w:val="24"/>
                <w:lang w:eastAsia="en-GB"/>
              </w:rPr>
              <w:t>Для неё важно самостоятельно принимать решения, касающиеся её жизни</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vAlign w:val="center"/>
          </w:tcPr>
          <w:p w:rsidR="005143EF" w:rsidRPr="00310B9E" w:rsidRDefault="005143EF" w:rsidP="00737988">
            <w:pPr>
              <w:pStyle w:val="a7"/>
              <w:numPr>
                <w:ilvl w:val="0"/>
                <w:numId w:val="36"/>
              </w:numPr>
              <w:spacing w:after="0" w:line="240" w:lineRule="auto"/>
              <w:ind w:left="0" w:firstLine="0"/>
              <w:contextualSpacing w:val="0"/>
              <w:rPr>
                <w:rFonts w:ascii="Times New Roman" w:eastAsia="ヒラギノ角ゴ Pro W3" w:hAnsi="Times New Roman" w:cs="Times New Roman"/>
                <w:sz w:val="24"/>
                <w:szCs w:val="24"/>
              </w:rPr>
            </w:pPr>
            <w:r w:rsidRPr="00310B9E">
              <w:rPr>
                <w:rFonts w:ascii="Times New Roman" w:hAnsi="Times New Roman" w:cs="Times New Roman"/>
                <w:sz w:val="24"/>
                <w:szCs w:val="24"/>
                <w:lang w:eastAsia="en-GB"/>
              </w:rPr>
              <w:t>Для неё важно иметь амбициозные цели в жизни</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t>Для неё важно поддерживать традиционные ценности и взгляды на мир</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504"/>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rPr>
            </w:pPr>
            <w:r w:rsidRPr="00310B9E">
              <w:rPr>
                <w:rFonts w:ascii="Times New Roman" w:hAnsi="Times New Roman" w:cs="Times New Roman"/>
                <w:sz w:val="24"/>
                <w:szCs w:val="24"/>
              </w:rPr>
              <w:t>Для неё важно, чтобы люди, которых она хорошо знает, были полностью в ней уверены</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lastRenderedPageBreak/>
              <w:t>Для неё важно быть богатой</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caps/>
                <w:sz w:val="24"/>
                <w:szCs w:val="24"/>
                <w:lang w:eastAsia="en-GB"/>
              </w:rPr>
            </w:pPr>
            <w:r w:rsidRPr="00310B9E">
              <w:rPr>
                <w:rFonts w:ascii="Times New Roman" w:hAnsi="Times New Roman" w:cs="Times New Roman"/>
                <w:sz w:val="24"/>
                <w:szCs w:val="24"/>
                <w:lang w:eastAsia="en-GB"/>
              </w:rPr>
              <w:t>Для неё важно участвовать в добровольных акциях по защите природы</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t xml:space="preserve">Для неё важно никогда никого не раздражать </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504"/>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t>Для неё важно иметь свою точку зрения</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t>Для неё важно сохранять лицо в глазах других</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t>Для неё очень важно помогать дорогим ей людям</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t>Для неё важно чувствовать себя защищенной и быть в безопасности</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504"/>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t>Для неё важно быть надежным и заслуживающим доверия другом</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t>Для неё важен азарт в жизни, даже если он сопряжен с риском</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t xml:space="preserve">Для неё важно иметь власть, чтобы заставлять людей делать то, что она хочет </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t>Для неё важно планировать свои действия независимо</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t>Для неё важно соблюдать правила, даже когда никто не видит</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349"/>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t>Для неё важно быть очень успешной</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t>Для неё важно следовать семейным обычаям или религиозным обычаям</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t>Для неё важно слушать и понимать людей, отличающихся от неё, например, людей, которые принадлежат к различным меньшинствам</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t>Для неё важно, что её страна сильная и может защитить своих граждан</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t>Для неё важно наслаждаться удовольствиями, которые может дать жизнь</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t>Для неё важно, чтобы каждый человек в мире имел равные возможности в жизни</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t>Для неё важно быть скромной</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t>Для неё важно расширять свой кругозор</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t>Для неё важно чтить традиции её культуры</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rPr>
            </w:pPr>
            <w:r w:rsidRPr="00310B9E">
              <w:rPr>
                <w:rFonts w:ascii="Times New Roman" w:hAnsi="Times New Roman" w:cs="Times New Roman"/>
                <w:sz w:val="24"/>
                <w:szCs w:val="24"/>
              </w:rPr>
              <w:t>Для неё важно быть тем, кто указывает другим, что делать</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t>Для неё важно соблюдать все законы</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rPr>
            </w:pPr>
            <w:r w:rsidRPr="00310B9E">
              <w:rPr>
                <w:rFonts w:ascii="Times New Roman" w:hAnsi="Times New Roman" w:cs="Times New Roman"/>
                <w:sz w:val="24"/>
                <w:szCs w:val="24"/>
              </w:rPr>
              <w:lastRenderedPageBreak/>
              <w:t>Для неё важно получать разный опыт</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t>Для неё важно иметь дорогие вещи, которые показывают её богатство</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t>Для неё важно защищать окружающую среду от разрушения или загрязнения</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t>Для неё важно пользоваться любой возможностью повеселиться</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t>Для неё важно уделять внимание всем нуждам близких ей людей</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t>Для неё важно, чтобы люди признавали её достижения</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rPr>
            </w:pPr>
            <w:r w:rsidRPr="00310B9E">
              <w:rPr>
                <w:rFonts w:ascii="Times New Roman" w:hAnsi="Times New Roman" w:cs="Times New Roman"/>
                <w:sz w:val="24"/>
                <w:szCs w:val="24"/>
              </w:rPr>
              <w:t>Для неё важно никогда не быть униженной</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rPr>
            </w:pPr>
            <w:r w:rsidRPr="00310B9E">
              <w:rPr>
                <w:rFonts w:ascii="Times New Roman" w:hAnsi="Times New Roman" w:cs="Times New Roman"/>
                <w:sz w:val="24"/>
                <w:szCs w:val="24"/>
              </w:rPr>
              <w:t>Для неё важно, чтобы её страна могла защитить себя от любых угроз</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t>Для неё важно никогда не сердить других людей</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rPr>
            </w:pPr>
            <w:r w:rsidRPr="00310B9E">
              <w:rPr>
                <w:rFonts w:ascii="Times New Roman" w:hAnsi="Times New Roman" w:cs="Times New Roman"/>
                <w:sz w:val="24"/>
                <w:szCs w:val="24"/>
              </w:rPr>
              <w:t>Для неё важно, чтобы со всеми людьми обращались справедливо, даже если она их не знает</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rPr>
            </w:pPr>
            <w:r w:rsidRPr="00310B9E">
              <w:rPr>
                <w:rFonts w:ascii="Times New Roman" w:hAnsi="Times New Roman" w:cs="Times New Roman"/>
                <w:sz w:val="24"/>
                <w:szCs w:val="24"/>
              </w:rPr>
              <w:t>Для неё важно никогда не подвергать себя опасности</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t>Для неё важно никогда не стремиться к публичному вниманию или одобрению</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t>Для неё важно, что все её друзья и семья могут полностью положиться на неё</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rPr>
            </w:pPr>
            <w:r w:rsidRPr="00310B9E">
              <w:rPr>
                <w:rFonts w:ascii="Times New Roman" w:hAnsi="Times New Roman" w:cs="Times New Roman"/>
                <w:sz w:val="24"/>
                <w:szCs w:val="24"/>
              </w:rPr>
              <w:t>Для неё важно быть свободной самостоятельно выбирать, что делать</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5143EF" w:rsidRPr="00310B9E" w:rsidTr="005143EF">
        <w:trPr>
          <w:trHeight w:val="490"/>
        </w:trPr>
        <w:tc>
          <w:tcPr>
            <w:tcW w:w="2574" w:type="pct"/>
          </w:tcPr>
          <w:p w:rsidR="005143EF" w:rsidRPr="00310B9E" w:rsidRDefault="005143EF" w:rsidP="00737988">
            <w:pPr>
              <w:pStyle w:val="a7"/>
              <w:numPr>
                <w:ilvl w:val="0"/>
                <w:numId w:val="36"/>
              </w:numPr>
              <w:spacing w:after="0" w:line="240" w:lineRule="auto"/>
              <w:ind w:left="0" w:firstLine="0"/>
              <w:rPr>
                <w:rFonts w:ascii="Times New Roman" w:hAnsi="Times New Roman" w:cs="Times New Roman"/>
                <w:sz w:val="24"/>
                <w:szCs w:val="24"/>
                <w:lang w:eastAsia="en-GB"/>
              </w:rPr>
            </w:pPr>
            <w:r w:rsidRPr="00310B9E">
              <w:rPr>
                <w:rFonts w:ascii="Times New Roman" w:hAnsi="Times New Roman" w:cs="Times New Roman"/>
                <w:sz w:val="24"/>
                <w:szCs w:val="24"/>
                <w:lang w:eastAsia="en-GB"/>
              </w:rPr>
              <w:t>Для неё важно принимать людей, даже когда она не согласна с ними</w:t>
            </w:r>
          </w:p>
        </w:tc>
        <w:tc>
          <w:tcPr>
            <w:tcW w:w="44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9"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4"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80"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3" w:type="pct"/>
            <w:vAlign w:val="bottom"/>
          </w:tcPr>
          <w:p w:rsidR="005143EF" w:rsidRPr="00310B9E" w:rsidRDefault="005143EF"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bl>
    <w:p w:rsidR="005143EF" w:rsidRPr="00310B9E" w:rsidRDefault="005143EF" w:rsidP="00737988">
      <w:pPr>
        <w:spacing w:after="0" w:line="240" w:lineRule="auto"/>
        <w:jc w:val="both"/>
        <w:rPr>
          <w:rFonts w:ascii="Times New Roman" w:hAnsi="Times New Roman" w:cs="Times New Roman"/>
          <w:sz w:val="24"/>
          <w:szCs w:val="24"/>
          <w:lang w:val="kk-KZ"/>
        </w:rPr>
      </w:pPr>
    </w:p>
    <w:p w:rsidR="005143EF" w:rsidRPr="00310B9E" w:rsidRDefault="005143EF" w:rsidP="00737988">
      <w:pPr>
        <w:spacing w:after="0" w:line="240" w:lineRule="auto"/>
        <w:jc w:val="both"/>
        <w:rPr>
          <w:rFonts w:ascii="Times New Roman" w:hAnsi="Times New Roman" w:cs="Times New Roman"/>
          <w:sz w:val="24"/>
          <w:szCs w:val="24"/>
          <w:lang w:val="kk-KZ"/>
        </w:rPr>
      </w:pPr>
      <w:r w:rsidRPr="00310B9E">
        <w:rPr>
          <w:rFonts w:ascii="Times New Roman" w:hAnsi="Times New Roman" w:cs="Times New Roman"/>
          <w:sz w:val="24"/>
          <w:szCs w:val="24"/>
          <w:lang w:val="kk-KZ"/>
        </w:rPr>
        <w:t>КЛЮЧ: SDT= самостоятельность: поступки;  SDA= самостоятельность: мысли;  ST= стимуляция; HE= гедонизм;  AC= достижение;  POR= власть: ресурсы;  POD= власть: доминирование;  FAC= репутация;  SES= безопасность: общественная;  SEP= безопасность: личная; COR= конформизм: правила;  COI= конформизм: межличностный;  TR= традиция; HU= скромность;  BED= благожелательность: чувство долга;  BEC= благожелательность: забота; UNC= универсализм: забота о других;  UNN= универсализм: забота о природе;  UNT= универсализм: толерантность</w:t>
      </w:r>
    </w:p>
    <w:p w:rsidR="005143EF" w:rsidRPr="00310B9E" w:rsidRDefault="005143EF" w:rsidP="00737988">
      <w:pPr>
        <w:spacing w:after="0" w:line="240" w:lineRule="auto"/>
        <w:jc w:val="both"/>
        <w:rPr>
          <w:rFonts w:ascii="Times New Roman" w:hAnsi="Times New Roman" w:cs="Times New Roman"/>
          <w:sz w:val="24"/>
          <w:szCs w:val="24"/>
          <w:lang w:val="kk-KZ"/>
        </w:rPr>
      </w:pPr>
    </w:p>
    <w:p w:rsidR="005143EF" w:rsidRPr="00310B9E" w:rsidRDefault="005143EF" w:rsidP="00737988">
      <w:pPr>
        <w:spacing w:after="0" w:line="240" w:lineRule="auto"/>
        <w:jc w:val="both"/>
        <w:rPr>
          <w:rFonts w:ascii="Times New Roman" w:hAnsi="Times New Roman" w:cs="Times New Roman"/>
          <w:sz w:val="24"/>
          <w:szCs w:val="24"/>
          <w:lang w:val="kk-KZ"/>
        </w:rPr>
      </w:pPr>
    </w:p>
    <w:p w:rsidR="005143EF" w:rsidRPr="00310B9E" w:rsidRDefault="005143EF" w:rsidP="00737988">
      <w:pPr>
        <w:spacing w:after="0" w:line="240" w:lineRule="auto"/>
        <w:jc w:val="both"/>
        <w:rPr>
          <w:rFonts w:ascii="Times New Roman" w:hAnsi="Times New Roman" w:cs="Times New Roman"/>
          <w:sz w:val="24"/>
          <w:szCs w:val="24"/>
          <w:lang w:val="kk-KZ"/>
        </w:rPr>
      </w:pPr>
    </w:p>
    <w:p w:rsidR="005143EF" w:rsidRPr="00310B9E" w:rsidRDefault="005143EF" w:rsidP="00737988">
      <w:pPr>
        <w:spacing w:after="0" w:line="240" w:lineRule="auto"/>
        <w:jc w:val="both"/>
        <w:rPr>
          <w:rFonts w:ascii="Times New Roman" w:hAnsi="Times New Roman" w:cs="Times New Roman"/>
          <w:sz w:val="24"/>
          <w:szCs w:val="24"/>
          <w:lang w:val="kk-KZ"/>
        </w:rPr>
      </w:pPr>
    </w:p>
    <w:p w:rsidR="005143EF" w:rsidRPr="00310B9E" w:rsidRDefault="005143EF" w:rsidP="00737988">
      <w:pPr>
        <w:spacing w:after="0" w:line="240" w:lineRule="auto"/>
        <w:jc w:val="both"/>
        <w:rPr>
          <w:rFonts w:ascii="Times New Roman" w:hAnsi="Times New Roman" w:cs="Times New Roman"/>
          <w:sz w:val="24"/>
          <w:szCs w:val="24"/>
          <w:lang w:val="kk-KZ"/>
        </w:rPr>
      </w:pPr>
    </w:p>
    <w:p w:rsidR="005143EF" w:rsidRPr="00310B9E" w:rsidRDefault="005143EF" w:rsidP="00737988">
      <w:pPr>
        <w:spacing w:after="0" w:line="240" w:lineRule="auto"/>
        <w:jc w:val="both"/>
        <w:rPr>
          <w:rFonts w:ascii="Times New Roman" w:hAnsi="Times New Roman" w:cs="Times New Roman"/>
          <w:sz w:val="24"/>
          <w:szCs w:val="24"/>
          <w:lang w:val="kk-KZ"/>
        </w:rPr>
      </w:pPr>
    </w:p>
    <w:p w:rsidR="005143EF" w:rsidRPr="00310B9E" w:rsidRDefault="005143EF" w:rsidP="00737988">
      <w:pPr>
        <w:spacing w:after="0" w:line="240" w:lineRule="auto"/>
        <w:jc w:val="both"/>
        <w:rPr>
          <w:rFonts w:ascii="Times New Roman" w:hAnsi="Times New Roman" w:cs="Times New Roman"/>
          <w:sz w:val="24"/>
          <w:szCs w:val="24"/>
          <w:lang w:val="kk-KZ"/>
        </w:rPr>
      </w:pPr>
    </w:p>
    <w:p w:rsidR="005143EF" w:rsidRPr="00310B9E" w:rsidRDefault="005143EF" w:rsidP="00737988">
      <w:pPr>
        <w:spacing w:after="0" w:line="240" w:lineRule="auto"/>
        <w:jc w:val="both"/>
        <w:rPr>
          <w:rFonts w:ascii="Times New Roman" w:hAnsi="Times New Roman" w:cs="Times New Roman"/>
          <w:sz w:val="24"/>
          <w:szCs w:val="24"/>
          <w:lang w:val="kk-KZ"/>
        </w:rPr>
      </w:pPr>
    </w:p>
    <w:p w:rsidR="005143EF" w:rsidRPr="00310B9E" w:rsidRDefault="005143EF" w:rsidP="00737988">
      <w:pPr>
        <w:spacing w:after="0" w:line="240" w:lineRule="auto"/>
        <w:jc w:val="both"/>
        <w:rPr>
          <w:rFonts w:ascii="Times New Roman" w:hAnsi="Times New Roman" w:cs="Times New Roman"/>
          <w:sz w:val="24"/>
          <w:szCs w:val="24"/>
          <w:lang w:val="kk-KZ"/>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17"/>
        <w:gridCol w:w="8631"/>
      </w:tblGrid>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SDT1</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Для неё важно понимать вещи по-своему</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rPr>
            </w:pPr>
            <w:r w:rsidRPr="005143EF">
              <w:rPr>
                <w:rFonts w:ascii="Times New Roman" w:eastAsia="Calibri" w:hAnsi="Times New Roman" w:cs="Times New Roman"/>
                <w:sz w:val="20"/>
                <w:szCs w:val="20"/>
              </w:rPr>
              <w:t>SES1</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rPr>
            </w:pPr>
            <w:r w:rsidRPr="005143EF">
              <w:rPr>
                <w:rFonts w:ascii="Times New Roman" w:eastAsia="Calibri" w:hAnsi="Times New Roman" w:cs="Times New Roman"/>
                <w:sz w:val="20"/>
                <w:szCs w:val="20"/>
              </w:rPr>
              <w:t>Для неё важен порядок в обществе</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HE1</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Для неё важно хорошо проводить время</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rPr>
            </w:pPr>
            <w:r w:rsidRPr="005143EF">
              <w:rPr>
                <w:rFonts w:ascii="Times New Roman" w:eastAsia="Calibri" w:hAnsi="Times New Roman" w:cs="Times New Roman"/>
                <w:sz w:val="20"/>
                <w:szCs w:val="20"/>
              </w:rPr>
              <w:t>COI1</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rPr>
            </w:pPr>
            <w:r w:rsidRPr="005143EF">
              <w:rPr>
                <w:rFonts w:ascii="Times New Roman" w:eastAsia="Calibri" w:hAnsi="Times New Roman" w:cs="Times New Roman"/>
                <w:sz w:val="20"/>
                <w:szCs w:val="20"/>
              </w:rPr>
              <w:t>Для неё важно не тревожить других людей</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rPr>
            </w:pPr>
            <w:r w:rsidRPr="005143EF">
              <w:rPr>
                <w:rFonts w:ascii="Times New Roman" w:eastAsia="Calibri" w:hAnsi="Times New Roman" w:cs="Times New Roman"/>
                <w:sz w:val="20"/>
                <w:szCs w:val="20"/>
              </w:rPr>
              <w:t>UNC1</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rPr>
            </w:pPr>
            <w:r w:rsidRPr="005143EF">
              <w:rPr>
                <w:rFonts w:ascii="Times New Roman" w:eastAsia="Calibri" w:hAnsi="Times New Roman" w:cs="Times New Roman"/>
                <w:sz w:val="20"/>
                <w:szCs w:val="20"/>
              </w:rPr>
              <w:t>Для неё важно защищать слабых и уязвимых людей в обществе</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POD1</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rPr>
              <w:t>Для неё важно, чтобы люди делали то, что она им говорит</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HUM1</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Для него важно никогда не хвастаться и не вести себя высокомерно</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UNN1</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Для неё важно беречь природу</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FAC1</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Для неё важно никогда не быть опозоренной</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rPr>
            </w:pPr>
            <w:r w:rsidRPr="005143EF">
              <w:rPr>
                <w:rFonts w:ascii="Times New Roman" w:eastAsia="Calibri" w:hAnsi="Times New Roman" w:cs="Times New Roman"/>
                <w:sz w:val="20"/>
                <w:szCs w:val="20"/>
              </w:rPr>
              <w:t>ST1</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Для неё важно всегда искать разнообразия в деятельности</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caps/>
                <w:sz w:val="20"/>
                <w:szCs w:val="20"/>
                <w:lang w:eastAsia="en-GB"/>
              </w:rPr>
            </w:pPr>
            <w:r w:rsidRPr="005143EF">
              <w:rPr>
                <w:rFonts w:ascii="Times New Roman" w:eastAsia="Calibri" w:hAnsi="Times New Roman" w:cs="Times New Roman"/>
                <w:caps/>
                <w:sz w:val="20"/>
                <w:szCs w:val="20"/>
                <w:lang w:eastAsia="en-GB"/>
              </w:rPr>
              <w:t>BEC1</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Для неё важно заботиться о близких ей людях</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POR1</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 xml:space="preserve">Для неё важно </w:t>
            </w:r>
            <w:r w:rsidRPr="005143EF">
              <w:rPr>
                <w:rFonts w:ascii="Times New Roman" w:eastAsia="ヒラギノ角ゴ Pro W3" w:hAnsi="Times New Roman" w:cs="Times New Roman"/>
                <w:sz w:val="20"/>
                <w:szCs w:val="20"/>
              </w:rPr>
              <w:t>иметь власть, которую могут давать деньги</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SEP1</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Для неё очень важно стараться не болеть и беречь свое здоровье</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UNT1</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rPr>
            </w:pPr>
            <w:r w:rsidRPr="005143EF">
              <w:rPr>
                <w:rFonts w:ascii="Times New Roman" w:eastAsia="Calibri" w:hAnsi="Times New Roman" w:cs="Times New Roman"/>
                <w:sz w:val="20"/>
                <w:szCs w:val="20"/>
                <w:lang w:eastAsia="en-GB"/>
              </w:rPr>
              <w:t>Для неё важно быть терпимой к самым разным людям и группам</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COR1</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Для неё важно никогда не нарушать правила или предписания</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SDA1</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Для неё важно самостоятельно принимать решения, касающиеся её жизни</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 xml:space="preserve">AC1 </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Для неё важно иметь амбициозные цели в жизни</w:t>
            </w:r>
          </w:p>
        </w:tc>
      </w:tr>
      <w:tr w:rsidR="005143EF" w:rsidRPr="005143EF" w:rsidTr="005143EF">
        <w:trPr>
          <w:trHeight w:val="130"/>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TR1</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rPr>
            </w:pPr>
            <w:r w:rsidRPr="005143EF">
              <w:rPr>
                <w:rFonts w:ascii="Times New Roman" w:eastAsia="Calibri" w:hAnsi="Times New Roman" w:cs="Times New Roman"/>
                <w:sz w:val="20"/>
                <w:szCs w:val="20"/>
                <w:lang w:eastAsia="en-GB"/>
              </w:rPr>
              <w:t>Для неё важно поддерживать традиционные ценности и взгляды на мир</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rPr>
            </w:pPr>
            <w:r w:rsidRPr="005143EF">
              <w:rPr>
                <w:rFonts w:ascii="Times New Roman" w:eastAsia="Calibri" w:hAnsi="Times New Roman" w:cs="Times New Roman"/>
                <w:sz w:val="20"/>
                <w:szCs w:val="20"/>
              </w:rPr>
              <w:t>BED1</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rPr>
            </w:pPr>
            <w:r w:rsidRPr="005143EF">
              <w:rPr>
                <w:rFonts w:ascii="Times New Roman" w:eastAsia="Calibri" w:hAnsi="Times New Roman" w:cs="Times New Roman"/>
                <w:sz w:val="20"/>
                <w:szCs w:val="20"/>
              </w:rPr>
              <w:t>Для неё важно, чтобы люди, которых она хорошо знает, были полностью в ней уверены</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POR2</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Для неё важно быть богатой</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caps/>
                <w:sz w:val="20"/>
                <w:szCs w:val="20"/>
                <w:lang w:eastAsia="en-GB"/>
              </w:rPr>
            </w:pPr>
            <w:r w:rsidRPr="005143EF">
              <w:rPr>
                <w:rFonts w:ascii="Times New Roman" w:eastAsia="Calibri" w:hAnsi="Times New Roman" w:cs="Times New Roman"/>
                <w:caps/>
                <w:sz w:val="20"/>
                <w:szCs w:val="20"/>
                <w:lang w:eastAsia="en-GB"/>
              </w:rPr>
              <w:t>UNN2</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pacing w:val="-2"/>
                <w:sz w:val="20"/>
                <w:szCs w:val="20"/>
                <w:lang w:eastAsia="en-GB"/>
              </w:rPr>
              <w:t>Для неё важно участвовать в добровольных акциях по защите природы</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COI2</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Для неё важно никогда никого не раздражать</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SDT2</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Для неё важно иметь свою точку зрения</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rPr>
            </w:pPr>
            <w:r w:rsidRPr="005143EF">
              <w:rPr>
                <w:rFonts w:ascii="Times New Roman" w:eastAsia="Calibri" w:hAnsi="Times New Roman" w:cs="Times New Roman"/>
                <w:sz w:val="20"/>
                <w:szCs w:val="20"/>
              </w:rPr>
              <w:t>FAC2</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rPr>
            </w:pPr>
            <w:r w:rsidRPr="005143EF">
              <w:rPr>
                <w:rFonts w:ascii="Times New Roman" w:eastAsia="Calibri" w:hAnsi="Times New Roman" w:cs="Times New Roman"/>
                <w:sz w:val="20"/>
                <w:szCs w:val="20"/>
                <w:lang w:eastAsia="en-GB"/>
              </w:rPr>
              <w:t>Для неё важно сохранять лицо в глазах других</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BEC2</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Для неё очень важно помогать дорогим ей людям</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SEP2</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Для неё важно чувствовать себя защищенной и быть в безопасности</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rPr>
            </w:pPr>
            <w:r w:rsidRPr="005143EF">
              <w:rPr>
                <w:rFonts w:ascii="Times New Roman" w:eastAsia="Calibri" w:hAnsi="Times New Roman" w:cs="Times New Roman"/>
                <w:sz w:val="20"/>
                <w:szCs w:val="20"/>
              </w:rPr>
              <w:t xml:space="preserve">       BED2</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rPr>
            </w:pPr>
            <w:r w:rsidRPr="005143EF">
              <w:rPr>
                <w:rFonts w:ascii="Times New Roman" w:eastAsia="Calibri" w:hAnsi="Times New Roman" w:cs="Times New Roman"/>
                <w:sz w:val="20"/>
                <w:szCs w:val="20"/>
                <w:lang w:eastAsia="en-GB"/>
              </w:rPr>
              <w:t>Для неё важно быть надежным и заслуживающим доверия другом</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ST2</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Для неё важен азарт в жизни, даже если он сопряжен с риском</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POD2</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Для неё важно иметь власть, чтобы заставлять людей делать то, что она хочет</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rPr>
            </w:pPr>
            <w:r w:rsidRPr="005143EF">
              <w:rPr>
                <w:rFonts w:ascii="Times New Roman" w:eastAsia="Calibri" w:hAnsi="Times New Roman" w:cs="Times New Roman"/>
                <w:sz w:val="20"/>
                <w:szCs w:val="20"/>
              </w:rPr>
              <w:t>SDA2</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rPr>
            </w:pPr>
            <w:r w:rsidRPr="005143EF">
              <w:rPr>
                <w:rFonts w:ascii="Times New Roman" w:eastAsia="Calibri" w:hAnsi="Times New Roman" w:cs="Times New Roman"/>
                <w:sz w:val="20"/>
                <w:szCs w:val="20"/>
                <w:lang w:eastAsia="en-GB"/>
              </w:rPr>
              <w:t>Для неё важно планировать свои действия независимо</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COR2</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Для неё важно соблюдать правила, даже когда никто не видит</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rPr>
            </w:pPr>
            <w:r w:rsidRPr="005143EF">
              <w:rPr>
                <w:rFonts w:ascii="Times New Roman" w:eastAsia="Calibri" w:hAnsi="Times New Roman" w:cs="Times New Roman"/>
                <w:sz w:val="20"/>
                <w:szCs w:val="20"/>
              </w:rPr>
              <w:t>AC2</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rPr>
            </w:pPr>
            <w:r w:rsidRPr="005143EF">
              <w:rPr>
                <w:rFonts w:ascii="Times New Roman" w:eastAsia="Calibri" w:hAnsi="Times New Roman" w:cs="Times New Roman"/>
                <w:sz w:val="20"/>
                <w:szCs w:val="20"/>
                <w:lang w:eastAsia="en-GB"/>
              </w:rPr>
              <w:t>Для неё важно быть очень успешной</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rPr>
            </w:pPr>
            <w:r w:rsidRPr="005143EF">
              <w:rPr>
                <w:rFonts w:ascii="Times New Roman" w:eastAsia="Calibri" w:hAnsi="Times New Roman" w:cs="Times New Roman"/>
                <w:sz w:val="20"/>
                <w:szCs w:val="20"/>
              </w:rPr>
              <w:t>TR2</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rPr>
            </w:pPr>
            <w:r w:rsidRPr="005143EF">
              <w:rPr>
                <w:rFonts w:ascii="Times New Roman" w:eastAsia="Calibri" w:hAnsi="Times New Roman" w:cs="Times New Roman"/>
                <w:sz w:val="20"/>
                <w:szCs w:val="20"/>
                <w:lang w:eastAsia="en-GB"/>
              </w:rPr>
              <w:t>Для неё важно следовать семейным обычаям или религиозным обычаям</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rPr>
            </w:pPr>
            <w:r w:rsidRPr="005143EF">
              <w:rPr>
                <w:rFonts w:ascii="Times New Roman" w:eastAsia="Calibri" w:hAnsi="Times New Roman" w:cs="Times New Roman"/>
                <w:sz w:val="20"/>
                <w:szCs w:val="20"/>
              </w:rPr>
              <w:t>UNT2</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rPr>
            </w:pPr>
            <w:r w:rsidRPr="005143EF">
              <w:rPr>
                <w:rFonts w:ascii="Times New Roman" w:eastAsia="Calibri" w:hAnsi="Times New Roman" w:cs="Times New Roman"/>
                <w:sz w:val="20"/>
                <w:szCs w:val="20"/>
                <w:lang w:eastAsia="en-GB"/>
              </w:rPr>
              <w:t>Для неё важно слушать и понимать людей, отличающихся от неё, например, людей,  которые принадлежат к различным меньшинствам</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rPr>
            </w:pPr>
            <w:r w:rsidRPr="005143EF">
              <w:rPr>
                <w:rFonts w:ascii="Times New Roman" w:eastAsia="Calibri" w:hAnsi="Times New Roman" w:cs="Times New Roman"/>
                <w:sz w:val="20"/>
                <w:szCs w:val="20"/>
              </w:rPr>
              <w:t>SES2</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rPr>
            </w:pPr>
            <w:r w:rsidRPr="005143EF">
              <w:rPr>
                <w:rFonts w:ascii="Times New Roman" w:eastAsia="Calibri" w:hAnsi="Times New Roman" w:cs="Times New Roman"/>
                <w:sz w:val="20"/>
                <w:szCs w:val="20"/>
                <w:lang w:eastAsia="en-GB"/>
              </w:rPr>
              <w:t>Для неё важно, что её страна сильная и может защитить своих граждан</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rPr>
            </w:pPr>
            <w:r w:rsidRPr="005143EF">
              <w:rPr>
                <w:rFonts w:ascii="Times New Roman" w:eastAsia="Calibri" w:hAnsi="Times New Roman" w:cs="Times New Roman"/>
                <w:sz w:val="20"/>
                <w:szCs w:val="20"/>
              </w:rPr>
              <w:t>HE2</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rPr>
            </w:pPr>
            <w:r w:rsidRPr="005143EF">
              <w:rPr>
                <w:rFonts w:ascii="Times New Roman" w:eastAsia="Calibri" w:hAnsi="Times New Roman" w:cs="Times New Roman"/>
                <w:sz w:val="20"/>
                <w:szCs w:val="20"/>
                <w:lang w:eastAsia="en-GB"/>
              </w:rPr>
              <w:t>Для неё важно наслаждаться удовольствиями, которые может дать жизнь</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UNC2</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Для неё важно, чтобы каждый человек в мире имел равные возможности в жизни</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HUM2</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Для неё важно быть скромной</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SDT3</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Для неё важно расширять свой кругозор</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rPr>
            </w:pPr>
            <w:r w:rsidRPr="005143EF">
              <w:rPr>
                <w:rFonts w:ascii="Times New Roman" w:eastAsia="Calibri" w:hAnsi="Times New Roman" w:cs="Times New Roman"/>
                <w:sz w:val="20"/>
                <w:szCs w:val="20"/>
              </w:rPr>
              <w:t>TR3</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rPr>
            </w:pPr>
            <w:r w:rsidRPr="005143EF">
              <w:rPr>
                <w:rFonts w:ascii="Times New Roman" w:eastAsia="Calibri" w:hAnsi="Times New Roman" w:cs="Times New Roman"/>
                <w:sz w:val="20"/>
                <w:szCs w:val="20"/>
                <w:lang w:eastAsia="en-GB"/>
              </w:rPr>
              <w:t>Для неё важно чтить традиции её культуры</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rPr>
            </w:pPr>
            <w:r w:rsidRPr="005143EF">
              <w:rPr>
                <w:rFonts w:ascii="Times New Roman" w:eastAsia="Calibri" w:hAnsi="Times New Roman" w:cs="Times New Roman"/>
                <w:sz w:val="20"/>
                <w:szCs w:val="20"/>
              </w:rPr>
              <w:t>POD3</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rPr>
            </w:pPr>
            <w:r w:rsidRPr="005143EF">
              <w:rPr>
                <w:rFonts w:ascii="Times New Roman" w:eastAsia="Calibri" w:hAnsi="Times New Roman" w:cs="Times New Roman"/>
                <w:sz w:val="20"/>
                <w:szCs w:val="20"/>
              </w:rPr>
              <w:t>Для неё важно быть тем, кто указывает другим, что делать</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COR3</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Для неё важно соблюдать все законы</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ST3</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rPr>
              <w:t>Для неё важно получать разный опыт</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POR3</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Для неё важно иметь дорогие вещи, которые показывают её богатство</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rPr>
            </w:pPr>
            <w:r w:rsidRPr="005143EF">
              <w:rPr>
                <w:rFonts w:ascii="Times New Roman" w:eastAsia="Calibri" w:hAnsi="Times New Roman" w:cs="Times New Roman"/>
                <w:sz w:val="20"/>
                <w:szCs w:val="20"/>
              </w:rPr>
              <w:t>UNN3</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caps/>
                <w:sz w:val="20"/>
                <w:szCs w:val="20"/>
                <w:lang w:eastAsia="en-GB"/>
              </w:rPr>
            </w:pPr>
            <w:r w:rsidRPr="005143EF">
              <w:rPr>
                <w:rFonts w:ascii="Times New Roman" w:eastAsia="Calibri" w:hAnsi="Times New Roman" w:cs="Times New Roman"/>
                <w:sz w:val="20"/>
                <w:szCs w:val="20"/>
                <w:lang w:eastAsia="en-GB"/>
              </w:rPr>
              <w:t>Для неё важно защищать окружающую среду от разрушения или загрязнения</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HE3</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Для неё важно пользоваться любой возможностью повеселиться</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BEC3</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Для неё важно уделять внимание всем нуждам близких ей людей</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AC3</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pacing w:val="-4"/>
                <w:sz w:val="20"/>
                <w:szCs w:val="20"/>
                <w:lang w:eastAsia="en-GB"/>
              </w:rPr>
              <w:t>Для неё важно, чтобы люди признавали её достижения</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rPr>
            </w:pPr>
            <w:r w:rsidRPr="005143EF">
              <w:rPr>
                <w:rFonts w:ascii="Times New Roman" w:eastAsia="Calibri" w:hAnsi="Times New Roman" w:cs="Times New Roman"/>
                <w:sz w:val="20"/>
                <w:szCs w:val="20"/>
              </w:rPr>
              <w:t>FAC3</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rPr>
            </w:pPr>
            <w:r w:rsidRPr="005143EF">
              <w:rPr>
                <w:rFonts w:ascii="Times New Roman" w:eastAsia="Calibri" w:hAnsi="Times New Roman" w:cs="Times New Roman"/>
                <w:sz w:val="20"/>
                <w:szCs w:val="20"/>
              </w:rPr>
              <w:t>Для неё важно никогда не быть униженной</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rPr>
            </w:pPr>
            <w:r w:rsidRPr="005143EF">
              <w:rPr>
                <w:rFonts w:ascii="Times New Roman" w:eastAsia="Calibri" w:hAnsi="Times New Roman" w:cs="Times New Roman"/>
                <w:sz w:val="20"/>
                <w:szCs w:val="20"/>
              </w:rPr>
              <w:t>SES3</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rPr>
            </w:pPr>
            <w:r w:rsidRPr="005143EF">
              <w:rPr>
                <w:rFonts w:ascii="Times New Roman" w:eastAsia="Calibri" w:hAnsi="Times New Roman" w:cs="Times New Roman"/>
                <w:sz w:val="20"/>
                <w:szCs w:val="20"/>
              </w:rPr>
              <w:t>Для неё важно, чтобы её страна могла защитить себя от любых угроз</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COI3</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Для неё важно никогда не сердить других людей</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rPr>
            </w:pPr>
            <w:r w:rsidRPr="005143EF">
              <w:rPr>
                <w:rFonts w:ascii="Times New Roman" w:eastAsia="Calibri" w:hAnsi="Times New Roman" w:cs="Times New Roman"/>
                <w:sz w:val="20"/>
                <w:szCs w:val="20"/>
              </w:rPr>
              <w:t>UNC3</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rPr>
              <w:t>Для неё важно, чтобы со всеми людьми обращались справедливо, даже если она их не знает</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SEP3</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rPr>
              <w:t>Для неё важно никогда не подвергать себя опасности</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HUM3</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rPr>
            </w:pPr>
            <w:r w:rsidRPr="005143EF">
              <w:rPr>
                <w:rFonts w:ascii="Times New Roman" w:eastAsia="Calibri" w:hAnsi="Times New Roman" w:cs="Times New Roman"/>
                <w:sz w:val="20"/>
                <w:szCs w:val="20"/>
                <w:lang w:eastAsia="en-GB"/>
              </w:rPr>
              <w:t>Для неё важно никогда не стремиться к публичному вниманию или одобрению</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rPr>
            </w:pPr>
            <w:r w:rsidRPr="005143EF">
              <w:rPr>
                <w:rFonts w:ascii="Times New Roman" w:eastAsia="Calibri" w:hAnsi="Times New Roman" w:cs="Times New Roman"/>
                <w:sz w:val="20"/>
                <w:szCs w:val="20"/>
              </w:rPr>
              <w:t>BED3</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Для неё важно, что все её друзья и семья могут полностью положиться на неё</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rPr>
            </w:pPr>
            <w:r w:rsidRPr="005143EF">
              <w:rPr>
                <w:rFonts w:ascii="Times New Roman" w:eastAsia="Calibri" w:hAnsi="Times New Roman" w:cs="Times New Roman"/>
                <w:sz w:val="20"/>
                <w:szCs w:val="20"/>
              </w:rPr>
              <w:t>SDA3</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rPr>
            </w:pPr>
            <w:r w:rsidRPr="005143EF">
              <w:rPr>
                <w:rFonts w:ascii="Times New Roman" w:eastAsia="Calibri" w:hAnsi="Times New Roman" w:cs="Times New Roman"/>
                <w:sz w:val="20"/>
                <w:szCs w:val="20"/>
              </w:rPr>
              <w:t>Для неё важно быть свободной самостоятельно выбирать, что делать</w:t>
            </w:r>
          </w:p>
        </w:tc>
      </w:tr>
      <w:tr w:rsidR="005143EF" w:rsidRPr="005143EF" w:rsidTr="005143EF">
        <w:trPr>
          <w:trHeight w:val="144"/>
        </w:trPr>
        <w:tc>
          <w:tcPr>
            <w:tcW w:w="527" w:type="pct"/>
          </w:tcPr>
          <w:p w:rsidR="005143EF" w:rsidRPr="005143EF" w:rsidRDefault="005143EF" w:rsidP="00737988">
            <w:pPr>
              <w:spacing w:after="0" w:line="240" w:lineRule="auto"/>
              <w:rPr>
                <w:rFonts w:ascii="Times New Roman" w:eastAsia="Calibri" w:hAnsi="Times New Roman" w:cs="Times New Roman"/>
                <w:sz w:val="20"/>
                <w:szCs w:val="20"/>
              </w:rPr>
            </w:pPr>
            <w:r w:rsidRPr="005143EF">
              <w:rPr>
                <w:rFonts w:ascii="Times New Roman" w:eastAsia="Calibri" w:hAnsi="Times New Roman" w:cs="Times New Roman"/>
                <w:sz w:val="20"/>
                <w:szCs w:val="20"/>
              </w:rPr>
              <w:t>UNT3</w:t>
            </w:r>
          </w:p>
        </w:tc>
        <w:tc>
          <w:tcPr>
            <w:tcW w:w="4473" w:type="pct"/>
            <w:vAlign w:val="center"/>
          </w:tcPr>
          <w:p w:rsidR="005143EF" w:rsidRPr="005143EF" w:rsidRDefault="005143EF" w:rsidP="00737988">
            <w:pPr>
              <w:numPr>
                <w:ilvl w:val="0"/>
                <w:numId w:val="37"/>
              </w:numPr>
              <w:spacing w:after="0" w:line="240" w:lineRule="auto"/>
              <w:ind w:left="0" w:firstLine="0"/>
              <w:rPr>
                <w:rFonts w:ascii="Times New Roman" w:eastAsia="Calibri" w:hAnsi="Times New Roman" w:cs="Times New Roman"/>
                <w:sz w:val="20"/>
                <w:szCs w:val="20"/>
                <w:lang w:eastAsia="en-GB"/>
              </w:rPr>
            </w:pPr>
            <w:r w:rsidRPr="005143EF">
              <w:rPr>
                <w:rFonts w:ascii="Times New Roman" w:eastAsia="Calibri" w:hAnsi="Times New Roman" w:cs="Times New Roman"/>
                <w:sz w:val="20"/>
                <w:szCs w:val="20"/>
                <w:lang w:eastAsia="en-GB"/>
              </w:rPr>
              <w:t>Для неё важно принимать людей, даже когда она не согласна с ними</w:t>
            </w:r>
          </w:p>
        </w:tc>
      </w:tr>
    </w:tbl>
    <w:p w:rsidR="00857305" w:rsidRDefault="00857305" w:rsidP="00857305">
      <w:pPr>
        <w:pStyle w:val="1"/>
        <w:spacing w:before="0" w:line="240" w:lineRule="auto"/>
        <w:jc w:val="center"/>
        <w:rPr>
          <w:rFonts w:ascii="Times New Roman" w:hAnsi="Times New Roman" w:cs="Times New Roman"/>
          <w:color w:val="auto"/>
          <w:lang w:val="kk-KZ"/>
        </w:rPr>
      </w:pPr>
      <w:bookmarkStart w:id="12" w:name="_Toc436136988"/>
      <w:r>
        <w:rPr>
          <w:rFonts w:ascii="Times New Roman" w:hAnsi="Times New Roman" w:cs="Times New Roman"/>
          <w:color w:val="auto"/>
        </w:rPr>
        <w:lastRenderedPageBreak/>
        <w:t>ПРИЛОЖЕНИЕ</w:t>
      </w:r>
      <w:r w:rsidRPr="00917EF2">
        <w:rPr>
          <w:rFonts w:ascii="Times New Roman" w:hAnsi="Times New Roman" w:cs="Times New Roman"/>
          <w:color w:val="auto"/>
        </w:rPr>
        <w:t xml:space="preserve"> </w:t>
      </w:r>
      <w:r w:rsidRPr="00917EF2">
        <w:rPr>
          <w:rFonts w:ascii="Times New Roman" w:hAnsi="Times New Roman" w:cs="Times New Roman"/>
          <w:color w:val="auto"/>
          <w:lang w:val="kk-KZ"/>
        </w:rPr>
        <w:t>Г</w:t>
      </w:r>
      <w:bookmarkEnd w:id="12"/>
    </w:p>
    <w:p w:rsidR="00857305" w:rsidRPr="00857305" w:rsidRDefault="00857305" w:rsidP="00857305">
      <w:pPr>
        <w:spacing w:line="240" w:lineRule="auto"/>
        <w:rPr>
          <w:sz w:val="2"/>
          <w:szCs w:val="2"/>
          <w:lang w:val="kk-KZ"/>
        </w:rPr>
      </w:pPr>
    </w:p>
    <w:p w:rsidR="002308C2" w:rsidRPr="002308C2" w:rsidRDefault="00B435AC" w:rsidP="00857305">
      <w:pPr>
        <w:suppressAutoHyphens/>
        <w:spacing w:after="0" w:line="240" w:lineRule="auto"/>
        <w:jc w:val="center"/>
        <w:rPr>
          <w:rFonts w:ascii="Times New Roman" w:hAnsi="Times New Roman" w:cs="Times New Roman"/>
          <w:bCs/>
          <w:sz w:val="24"/>
          <w:szCs w:val="24"/>
        </w:rPr>
      </w:pPr>
      <w:r w:rsidRPr="002308C2">
        <w:rPr>
          <w:rFonts w:ascii="Times New Roman" w:hAnsi="Times New Roman" w:cs="Times New Roman"/>
          <w:bCs/>
          <w:sz w:val="24"/>
          <w:szCs w:val="24"/>
        </w:rPr>
        <w:t>МОДИФИЦИРОВАННЫЙ ОПРОСНИК ЦЕННОСТЕЙ ШВАРЦА</w:t>
      </w:r>
    </w:p>
    <w:p w:rsidR="005143EF" w:rsidRPr="002308C2" w:rsidRDefault="00B435AC" w:rsidP="00310B9E">
      <w:pPr>
        <w:suppressAutoHyphens/>
        <w:spacing w:after="0" w:line="240" w:lineRule="auto"/>
        <w:jc w:val="center"/>
        <w:rPr>
          <w:rFonts w:ascii="Times New Roman" w:hAnsi="Times New Roman" w:cs="Times New Roman"/>
          <w:bCs/>
          <w:sz w:val="20"/>
          <w:szCs w:val="20"/>
        </w:rPr>
      </w:pPr>
      <w:r w:rsidRPr="002308C2">
        <w:rPr>
          <w:rFonts w:ascii="Times New Roman" w:hAnsi="Times New Roman" w:cs="Times New Roman"/>
          <w:bCs/>
          <w:sz w:val="20"/>
          <w:szCs w:val="20"/>
        </w:rPr>
        <w:t xml:space="preserve"> (РУССКАЯ ВЕРСИЯ</w:t>
      </w:r>
      <w:r w:rsidR="002308C2" w:rsidRPr="002308C2">
        <w:rPr>
          <w:rFonts w:ascii="Times New Roman" w:hAnsi="Times New Roman" w:cs="Times New Roman"/>
          <w:bCs/>
          <w:sz w:val="20"/>
          <w:szCs w:val="20"/>
        </w:rPr>
        <w:t xml:space="preserve"> ДЛЯ МУЖЧИН</w:t>
      </w:r>
      <w:r w:rsidRPr="002308C2">
        <w:rPr>
          <w:rFonts w:ascii="Times New Roman" w:hAnsi="Times New Roman" w:cs="Times New Roman"/>
          <w:bCs/>
          <w:sz w:val="20"/>
          <w:szCs w:val="20"/>
        </w:rPr>
        <w:t>)</w:t>
      </w:r>
    </w:p>
    <w:p w:rsidR="005143EF" w:rsidRPr="002308C2" w:rsidRDefault="005143EF" w:rsidP="00737988">
      <w:pPr>
        <w:tabs>
          <w:tab w:val="left" w:pos="-720"/>
        </w:tabs>
        <w:suppressAutoHyphens/>
        <w:spacing w:after="0" w:line="240" w:lineRule="auto"/>
        <w:jc w:val="both"/>
        <w:rPr>
          <w:rFonts w:ascii="Times New Roman" w:hAnsi="Times New Roman" w:cs="Times New Roman"/>
          <w:sz w:val="20"/>
          <w:szCs w:val="20"/>
        </w:rPr>
      </w:pPr>
    </w:p>
    <w:p w:rsidR="005143EF" w:rsidRPr="00310B9E" w:rsidRDefault="005143EF" w:rsidP="00737988">
      <w:pPr>
        <w:tabs>
          <w:tab w:val="left" w:pos="-720"/>
        </w:tabs>
        <w:suppressAutoHyphens/>
        <w:spacing w:after="0" w:line="240" w:lineRule="auto"/>
        <w:jc w:val="both"/>
        <w:rPr>
          <w:rFonts w:ascii="Times New Roman" w:hAnsi="Times New Roman" w:cs="Times New Roman"/>
          <w:sz w:val="24"/>
          <w:szCs w:val="24"/>
        </w:rPr>
      </w:pPr>
      <w:r w:rsidRPr="00310B9E">
        <w:rPr>
          <w:rFonts w:ascii="Times New Roman" w:hAnsi="Times New Roman" w:cs="Times New Roman"/>
          <w:sz w:val="24"/>
          <w:szCs w:val="24"/>
        </w:rPr>
        <w:t>Ниже приведены описания разных людей. Пожалуйста, прочитайте каждое описание и подумайте, насколько этот человек похож или не похож на Вас. Поставьте крестик в одной из клеточек справа, которая показывает, насколько этот человек похож на Вас.</w:t>
      </w:r>
    </w:p>
    <w:p w:rsidR="005143EF" w:rsidRPr="00310B9E" w:rsidRDefault="008C55E6" w:rsidP="00737988">
      <w:pPr>
        <w:tabs>
          <w:tab w:val="left" w:pos="-720"/>
        </w:tabs>
        <w:suppressAutoHyphens/>
        <w:spacing w:after="0" w:line="240" w:lineRule="auto"/>
        <w:jc w:val="both"/>
        <w:rPr>
          <w:rFonts w:ascii="Times New Roman" w:hAnsi="Times New Roman" w:cs="Times New Roman"/>
          <w:sz w:val="24"/>
          <w:szCs w:val="24"/>
        </w:rPr>
      </w:pPr>
      <w:r w:rsidRPr="00310B9E">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218CB28" wp14:editId="1C36902E">
                <wp:simplePos x="0" y="0"/>
                <wp:positionH relativeFrom="column">
                  <wp:posOffset>1217930</wp:posOffset>
                </wp:positionH>
                <wp:positionV relativeFrom="paragraph">
                  <wp:posOffset>41910</wp:posOffset>
                </wp:positionV>
                <wp:extent cx="3619500" cy="304800"/>
                <wp:effectExtent l="0" t="0" r="0" b="0"/>
                <wp:wrapNone/>
                <wp:docPr id="7"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04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625" w:type="dxa"/>
                              <w:tblCellMar>
                                <w:left w:w="0" w:type="dxa"/>
                                <w:right w:w="0" w:type="dxa"/>
                              </w:tblCellMar>
                              <w:tblLook w:val="04A0" w:firstRow="1" w:lastRow="0" w:firstColumn="1" w:lastColumn="0" w:noHBand="0" w:noVBand="1"/>
                            </w:tblPr>
                            <w:tblGrid>
                              <w:gridCol w:w="5312"/>
                              <w:gridCol w:w="5313"/>
                            </w:tblGrid>
                            <w:tr w:rsidR="00CA3F8A" w:rsidRPr="008A2933" w:rsidTr="005143EF">
                              <w:trPr>
                                <w:trHeight w:val="20"/>
                                <w:tblHeader/>
                              </w:trPr>
                              <w:tc>
                                <w:tcPr>
                                  <w:tcW w:w="5312" w:type="dxa"/>
                                </w:tcPr>
                                <w:p w:rsidR="00CA3F8A" w:rsidRPr="00DC6B25" w:rsidRDefault="00CA3F8A" w:rsidP="005143EF">
                                  <w:pPr>
                                    <w:suppressAutoHyphens/>
                                    <w:spacing w:after="120"/>
                                    <w:jc w:val="center"/>
                                    <w:rPr>
                                      <w:rFonts w:ascii="Times New Roman" w:hAnsi="Times New Roman" w:cs="Times New Roman"/>
                                      <w:b/>
                                      <w:bCs/>
                                      <w:color w:val="000000"/>
                                      <w:sz w:val="21"/>
                                      <w:szCs w:val="21"/>
                                    </w:rPr>
                                  </w:pPr>
                                  <w:r w:rsidRPr="00DC6B25">
                                    <w:rPr>
                                      <w:rFonts w:ascii="Times New Roman" w:hAnsi="Times New Roman" w:cs="Times New Roman"/>
                                      <w:b/>
                                      <w:bCs/>
                                      <w:color w:val="000000"/>
                                      <w:sz w:val="21"/>
                                      <w:szCs w:val="21"/>
                                    </w:rPr>
                                    <w:t xml:space="preserve">НАСКОЛЬКО ЭТОТ ЧЕЛОВЕК </w:t>
                                  </w:r>
                                  <w:r w:rsidRPr="00DC6B25">
                                    <w:rPr>
                                      <w:rFonts w:ascii="Times New Roman" w:hAnsi="Times New Roman" w:cs="Times New Roman"/>
                                      <w:b/>
                                      <w:bCs/>
                                      <w:color w:val="000000"/>
                                    </w:rPr>
                                    <w:t>ПОХОЖ</w:t>
                                  </w:r>
                                  <w:r w:rsidRPr="00DC6B25">
                                    <w:rPr>
                                      <w:rFonts w:ascii="Times New Roman" w:hAnsi="Times New Roman" w:cs="Times New Roman"/>
                                      <w:b/>
                                      <w:bCs/>
                                      <w:color w:val="000000"/>
                                      <w:sz w:val="21"/>
                                      <w:szCs w:val="21"/>
                                    </w:rPr>
                                    <w:t xml:space="preserve"> НА ВАС?</w:t>
                                  </w:r>
                                </w:p>
                                <w:p w:rsidR="00CA3F8A" w:rsidRPr="00E517F5" w:rsidRDefault="00CA3F8A" w:rsidP="005143EF">
                                  <w:pPr>
                                    <w:suppressAutoHyphens/>
                                    <w:spacing w:after="120"/>
                                    <w:jc w:val="center"/>
                                    <w:rPr>
                                      <w:b/>
                                      <w:bCs/>
                                      <w:color w:val="000000"/>
                                      <w:sz w:val="20"/>
                                      <w:szCs w:val="20"/>
                                    </w:rPr>
                                  </w:pPr>
                                </w:p>
                                <w:p w:rsidR="00CA3F8A" w:rsidRPr="00E517F5" w:rsidRDefault="00CA3F8A" w:rsidP="005143EF">
                                  <w:pPr>
                                    <w:suppressAutoHyphens/>
                                    <w:spacing w:after="120"/>
                                    <w:jc w:val="center"/>
                                    <w:rPr>
                                      <w:b/>
                                      <w:bCs/>
                                      <w:color w:val="000000"/>
                                      <w:sz w:val="20"/>
                                      <w:szCs w:val="20"/>
                                    </w:rPr>
                                  </w:pPr>
                                </w:p>
                                <w:p w:rsidR="00CA3F8A" w:rsidRPr="00E517F5" w:rsidRDefault="00CA3F8A" w:rsidP="005143EF">
                                  <w:pPr>
                                    <w:suppressAutoHyphens/>
                                    <w:spacing w:after="120"/>
                                    <w:jc w:val="center"/>
                                    <w:rPr>
                                      <w:b/>
                                      <w:bCs/>
                                      <w:color w:val="000000"/>
                                      <w:sz w:val="20"/>
                                      <w:szCs w:val="20"/>
                                    </w:rPr>
                                  </w:pPr>
                                </w:p>
                              </w:tc>
                              <w:tc>
                                <w:tcPr>
                                  <w:tcW w:w="5313" w:type="dxa"/>
                                  <w:vAlign w:val="bottom"/>
                                </w:tcPr>
                                <w:p w:rsidR="00CA3F8A" w:rsidRPr="005143EF" w:rsidRDefault="00CA3F8A" w:rsidP="005143EF">
                                  <w:pPr>
                                    <w:suppressAutoHyphens/>
                                    <w:spacing w:after="120"/>
                                    <w:jc w:val="center"/>
                                    <w:rPr>
                                      <w:b/>
                                      <w:bCs/>
                                      <w:color w:val="000000"/>
                                      <w:sz w:val="20"/>
                                      <w:szCs w:val="20"/>
                                      <w:lang w:val="en-US"/>
                                    </w:rPr>
                                  </w:pPr>
                                  <w:r w:rsidRPr="005143EF">
                                    <w:rPr>
                                      <w:b/>
                                      <w:bCs/>
                                      <w:color w:val="000000"/>
                                      <w:sz w:val="20"/>
                                      <w:szCs w:val="20"/>
                                      <w:lang w:val="en-US"/>
                                    </w:rPr>
                                    <w:t>HOW MUCH LIKE YOU IS THIS PERSON?</w:t>
                                  </w:r>
                                </w:p>
                              </w:tc>
                            </w:tr>
                          </w:tbl>
                          <w:p w:rsidR="00CA3F8A" w:rsidRPr="005143EF" w:rsidRDefault="00CA3F8A" w:rsidP="005143EF">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8CB28" id="_x0000_s1027" type="#_x0000_t202" style="position:absolute;left:0;text-align:left;margin-left:95.9pt;margin-top:3.3pt;width:28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" stroked="f">
                <v:fill opacity="0"/>
                <v:textbox>
                  <w:txbxContent>
                    <w:tbl>
                      <w:tblPr>
                        <w:tblW w:w="10625" w:type="dxa"/>
                        <w:tblCellMar>
                          <w:left w:w="0" w:type="dxa"/>
                          <w:right w:w="0" w:type="dxa"/>
                        </w:tblCellMar>
                        <w:tblLook w:val="04A0" w:firstRow="1" w:lastRow="0" w:firstColumn="1" w:lastColumn="0" w:noHBand="0" w:noVBand="1"/>
                      </w:tblPr>
                      <w:tblGrid>
                        <w:gridCol w:w="5312"/>
                        <w:gridCol w:w="5313"/>
                      </w:tblGrid>
                      <w:tr w:rsidR="00CA3F8A" w:rsidRPr="008A2933" w:rsidTr="005143EF">
                        <w:trPr>
                          <w:trHeight w:val="20"/>
                          <w:tblHeader/>
                        </w:trPr>
                        <w:tc>
                          <w:tcPr>
                            <w:tcW w:w="5312" w:type="dxa"/>
                          </w:tcPr>
                          <w:p w:rsidR="00CA3F8A" w:rsidRPr="00DC6B25" w:rsidRDefault="00CA3F8A" w:rsidP="005143EF">
                            <w:pPr>
                              <w:suppressAutoHyphens/>
                              <w:spacing w:after="120"/>
                              <w:jc w:val="center"/>
                              <w:rPr>
                                <w:rFonts w:ascii="Times New Roman" w:hAnsi="Times New Roman" w:cs="Times New Roman"/>
                                <w:b/>
                                <w:bCs/>
                                <w:color w:val="000000"/>
                                <w:sz w:val="21"/>
                                <w:szCs w:val="21"/>
                              </w:rPr>
                            </w:pPr>
                            <w:r w:rsidRPr="00DC6B25">
                              <w:rPr>
                                <w:rFonts w:ascii="Times New Roman" w:hAnsi="Times New Roman" w:cs="Times New Roman"/>
                                <w:b/>
                                <w:bCs/>
                                <w:color w:val="000000"/>
                                <w:sz w:val="21"/>
                                <w:szCs w:val="21"/>
                              </w:rPr>
                              <w:t xml:space="preserve">НАСКОЛЬКО ЭТОТ ЧЕЛОВЕК </w:t>
                            </w:r>
                            <w:r w:rsidRPr="00DC6B25">
                              <w:rPr>
                                <w:rFonts w:ascii="Times New Roman" w:hAnsi="Times New Roman" w:cs="Times New Roman"/>
                                <w:b/>
                                <w:bCs/>
                                <w:color w:val="000000"/>
                              </w:rPr>
                              <w:t>ПОХОЖ</w:t>
                            </w:r>
                            <w:r w:rsidRPr="00DC6B25">
                              <w:rPr>
                                <w:rFonts w:ascii="Times New Roman" w:hAnsi="Times New Roman" w:cs="Times New Roman"/>
                                <w:b/>
                                <w:bCs/>
                                <w:color w:val="000000"/>
                                <w:sz w:val="21"/>
                                <w:szCs w:val="21"/>
                              </w:rPr>
                              <w:t xml:space="preserve"> НА ВАС?</w:t>
                            </w:r>
                          </w:p>
                          <w:p w:rsidR="00CA3F8A" w:rsidRPr="00E517F5" w:rsidRDefault="00CA3F8A" w:rsidP="005143EF">
                            <w:pPr>
                              <w:suppressAutoHyphens/>
                              <w:spacing w:after="120"/>
                              <w:jc w:val="center"/>
                              <w:rPr>
                                <w:b/>
                                <w:bCs/>
                                <w:color w:val="000000"/>
                                <w:sz w:val="20"/>
                                <w:szCs w:val="20"/>
                              </w:rPr>
                            </w:pPr>
                          </w:p>
                          <w:p w:rsidR="00CA3F8A" w:rsidRPr="00E517F5" w:rsidRDefault="00CA3F8A" w:rsidP="005143EF">
                            <w:pPr>
                              <w:suppressAutoHyphens/>
                              <w:spacing w:after="120"/>
                              <w:jc w:val="center"/>
                              <w:rPr>
                                <w:b/>
                                <w:bCs/>
                                <w:color w:val="000000"/>
                                <w:sz w:val="20"/>
                                <w:szCs w:val="20"/>
                              </w:rPr>
                            </w:pPr>
                          </w:p>
                          <w:p w:rsidR="00CA3F8A" w:rsidRPr="00E517F5" w:rsidRDefault="00CA3F8A" w:rsidP="005143EF">
                            <w:pPr>
                              <w:suppressAutoHyphens/>
                              <w:spacing w:after="120"/>
                              <w:jc w:val="center"/>
                              <w:rPr>
                                <w:b/>
                                <w:bCs/>
                                <w:color w:val="000000"/>
                                <w:sz w:val="20"/>
                                <w:szCs w:val="20"/>
                              </w:rPr>
                            </w:pPr>
                          </w:p>
                        </w:tc>
                        <w:tc>
                          <w:tcPr>
                            <w:tcW w:w="5313" w:type="dxa"/>
                            <w:vAlign w:val="bottom"/>
                          </w:tcPr>
                          <w:p w:rsidR="00CA3F8A" w:rsidRPr="005143EF" w:rsidRDefault="00CA3F8A" w:rsidP="005143EF">
                            <w:pPr>
                              <w:suppressAutoHyphens/>
                              <w:spacing w:after="120"/>
                              <w:jc w:val="center"/>
                              <w:rPr>
                                <w:b/>
                                <w:bCs/>
                                <w:color w:val="000000"/>
                                <w:sz w:val="20"/>
                                <w:szCs w:val="20"/>
                                <w:lang w:val="en-US"/>
                              </w:rPr>
                            </w:pPr>
                            <w:r w:rsidRPr="005143EF">
                              <w:rPr>
                                <w:b/>
                                <w:bCs/>
                                <w:color w:val="000000"/>
                                <w:sz w:val="20"/>
                                <w:szCs w:val="20"/>
                                <w:lang w:val="en-US"/>
                              </w:rPr>
                              <w:t>HOW MUCH LIKE YOU IS THIS PERSON?</w:t>
                            </w:r>
                          </w:p>
                        </w:tc>
                      </w:tr>
                    </w:tbl>
                    <w:p w:rsidR="00CA3F8A" w:rsidRPr="005143EF" w:rsidRDefault="00CA3F8A" w:rsidP="005143EF">
                      <w:pPr>
                        <w:rPr>
                          <w:lang w:val="en-US"/>
                        </w:rPr>
                      </w:pPr>
                    </w:p>
                  </w:txbxContent>
                </v:textbox>
              </v:shape>
            </w:pict>
          </mc:Fallback>
        </mc:AlternateContent>
      </w:r>
    </w:p>
    <w:p w:rsidR="005143EF" w:rsidRPr="00310B9E" w:rsidRDefault="005143EF" w:rsidP="00737988">
      <w:pPr>
        <w:tabs>
          <w:tab w:val="left" w:pos="-720"/>
        </w:tabs>
        <w:suppressAutoHyphens/>
        <w:spacing w:after="0" w:line="240" w:lineRule="auto"/>
        <w:jc w:val="both"/>
        <w:rPr>
          <w:rFonts w:ascii="Times New Roman" w:hAnsi="Times New Roman" w:cs="Times New Roman"/>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6"/>
        <w:gridCol w:w="851"/>
        <w:gridCol w:w="683"/>
        <w:gridCol w:w="829"/>
        <w:gridCol w:w="1042"/>
        <w:gridCol w:w="850"/>
        <w:gridCol w:w="852"/>
      </w:tblGrid>
      <w:tr w:rsidR="005143EF" w:rsidRPr="00310B9E" w:rsidTr="00857305">
        <w:trPr>
          <w:trHeight w:val="68"/>
          <w:tblHeader/>
        </w:trPr>
        <w:tc>
          <w:tcPr>
            <w:tcW w:w="4536" w:type="dxa"/>
            <w:vAlign w:val="center"/>
          </w:tcPr>
          <w:p w:rsidR="005143EF" w:rsidRPr="00310B9E" w:rsidRDefault="005143EF" w:rsidP="00737988">
            <w:pPr>
              <w:spacing w:after="0" w:line="240" w:lineRule="auto"/>
              <w:jc w:val="both"/>
              <w:rPr>
                <w:rFonts w:ascii="Times New Roman" w:hAnsi="Times New Roman" w:cs="Times New Roman"/>
                <w:color w:val="000000"/>
                <w:sz w:val="24"/>
                <w:szCs w:val="24"/>
              </w:rPr>
            </w:pPr>
          </w:p>
          <w:p w:rsidR="005143EF" w:rsidRPr="00310B9E" w:rsidRDefault="005143EF" w:rsidP="00737988">
            <w:pPr>
              <w:spacing w:after="0" w:line="240" w:lineRule="auto"/>
              <w:jc w:val="both"/>
              <w:rPr>
                <w:rFonts w:ascii="Times New Roman" w:hAnsi="Times New Roman" w:cs="Times New Roman"/>
                <w:color w:val="000000"/>
                <w:sz w:val="24"/>
                <w:szCs w:val="24"/>
              </w:rPr>
            </w:pPr>
          </w:p>
        </w:tc>
        <w:tc>
          <w:tcPr>
            <w:tcW w:w="851" w:type="dxa"/>
          </w:tcPr>
          <w:p w:rsidR="005143EF" w:rsidRPr="00310B9E" w:rsidRDefault="005143EF" w:rsidP="00737988">
            <w:pPr>
              <w:spacing w:after="0" w:line="240" w:lineRule="auto"/>
              <w:jc w:val="both"/>
              <w:rPr>
                <w:rFonts w:ascii="Times New Roman" w:hAnsi="Times New Roman" w:cs="Times New Roman"/>
                <w:color w:val="000000"/>
                <w:sz w:val="24"/>
                <w:szCs w:val="24"/>
              </w:rPr>
            </w:pPr>
            <w:r w:rsidRPr="00310B9E">
              <w:rPr>
                <w:rFonts w:ascii="Times New Roman" w:hAnsi="Times New Roman" w:cs="Times New Roman"/>
                <w:color w:val="000000"/>
                <w:sz w:val="24"/>
                <w:szCs w:val="24"/>
              </w:rPr>
              <w:t>Совсем не похож на меня</w:t>
            </w:r>
          </w:p>
        </w:tc>
        <w:tc>
          <w:tcPr>
            <w:tcW w:w="683" w:type="dxa"/>
          </w:tcPr>
          <w:p w:rsidR="005143EF" w:rsidRPr="00310B9E" w:rsidRDefault="005143EF" w:rsidP="00737988">
            <w:pPr>
              <w:spacing w:after="0" w:line="240" w:lineRule="auto"/>
              <w:jc w:val="both"/>
              <w:rPr>
                <w:rFonts w:ascii="Times New Roman" w:hAnsi="Times New Roman" w:cs="Times New Roman"/>
                <w:color w:val="000000"/>
                <w:sz w:val="24"/>
                <w:szCs w:val="24"/>
              </w:rPr>
            </w:pPr>
            <w:r w:rsidRPr="00310B9E">
              <w:rPr>
                <w:rFonts w:ascii="Times New Roman" w:hAnsi="Times New Roman" w:cs="Times New Roman"/>
                <w:color w:val="000000"/>
                <w:sz w:val="24"/>
                <w:szCs w:val="24"/>
              </w:rPr>
              <w:t>Не похож на меня</w:t>
            </w:r>
          </w:p>
        </w:tc>
        <w:tc>
          <w:tcPr>
            <w:tcW w:w="829" w:type="dxa"/>
          </w:tcPr>
          <w:p w:rsidR="005143EF" w:rsidRPr="00310B9E" w:rsidRDefault="005143EF" w:rsidP="00737988">
            <w:pPr>
              <w:spacing w:after="0" w:line="240" w:lineRule="auto"/>
              <w:jc w:val="both"/>
              <w:rPr>
                <w:rFonts w:ascii="Times New Roman" w:hAnsi="Times New Roman" w:cs="Times New Roman"/>
                <w:color w:val="000000"/>
                <w:sz w:val="24"/>
                <w:szCs w:val="24"/>
              </w:rPr>
            </w:pPr>
            <w:r w:rsidRPr="00310B9E">
              <w:rPr>
                <w:rFonts w:ascii="Times New Roman" w:hAnsi="Times New Roman" w:cs="Times New Roman"/>
                <w:color w:val="000000"/>
                <w:sz w:val="24"/>
                <w:szCs w:val="24"/>
              </w:rPr>
              <w:t>Мало похож на меня</w:t>
            </w:r>
          </w:p>
        </w:tc>
        <w:tc>
          <w:tcPr>
            <w:tcW w:w="1042" w:type="dxa"/>
          </w:tcPr>
          <w:p w:rsidR="005143EF" w:rsidRPr="00310B9E" w:rsidRDefault="005143EF" w:rsidP="00737988">
            <w:pPr>
              <w:spacing w:after="0" w:line="240" w:lineRule="auto"/>
              <w:jc w:val="both"/>
              <w:rPr>
                <w:rFonts w:ascii="Times New Roman" w:hAnsi="Times New Roman" w:cs="Times New Roman"/>
                <w:color w:val="000000"/>
                <w:sz w:val="24"/>
                <w:szCs w:val="24"/>
              </w:rPr>
            </w:pPr>
            <w:r w:rsidRPr="00310B9E">
              <w:rPr>
                <w:rFonts w:ascii="Times New Roman" w:hAnsi="Times New Roman" w:cs="Times New Roman"/>
                <w:color w:val="000000"/>
                <w:sz w:val="24"/>
                <w:szCs w:val="24"/>
              </w:rPr>
              <w:t>Умеренно</w:t>
            </w:r>
          </w:p>
          <w:p w:rsidR="005143EF" w:rsidRPr="00310B9E" w:rsidRDefault="005143EF" w:rsidP="00737988">
            <w:pPr>
              <w:spacing w:after="0" w:line="240" w:lineRule="auto"/>
              <w:jc w:val="both"/>
              <w:rPr>
                <w:rFonts w:ascii="Times New Roman" w:hAnsi="Times New Roman" w:cs="Times New Roman"/>
                <w:color w:val="000000"/>
                <w:sz w:val="24"/>
                <w:szCs w:val="24"/>
              </w:rPr>
            </w:pPr>
            <w:r w:rsidRPr="00310B9E">
              <w:rPr>
                <w:rFonts w:ascii="Times New Roman" w:hAnsi="Times New Roman" w:cs="Times New Roman"/>
                <w:color w:val="000000"/>
                <w:sz w:val="24"/>
                <w:szCs w:val="24"/>
              </w:rPr>
              <w:t>похож на меня</w:t>
            </w:r>
          </w:p>
        </w:tc>
        <w:tc>
          <w:tcPr>
            <w:tcW w:w="850" w:type="dxa"/>
          </w:tcPr>
          <w:p w:rsidR="005143EF" w:rsidRPr="00310B9E" w:rsidRDefault="005143EF" w:rsidP="00737988">
            <w:pPr>
              <w:spacing w:after="0" w:line="240" w:lineRule="auto"/>
              <w:jc w:val="both"/>
              <w:rPr>
                <w:rFonts w:ascii="Times New Roman" w:hAnsi="Times New Roman" w:cs="Times New Roman"/>
                <w:color w:val="000000"/>
                <w:sz w:val="24"/>
                <w:szCs w:val="24"/>
              </w:rPr>
            </w:pPr>
            <w:r w:rsidRPr="00310B9E">
              <w:rPr>
                <w:rFonts w:ascii="Times New Roman" w:hAnsi="Times New Roman" w:cs="Times New Roman"/>
                <w:color w:val="000000"/>
                <w:sz w:val="24"/>
                <w:szCs w:val="24"/>
              </w:rPr>
              <w:t>Похож на меня</w:t>
            </w:r>
          </w:p>
        </w:tc>
        <w:tc>
          <w:tcPr>
            <w:tcW w:w="852" w:type="dxa"/>
          </w:tcPr>
          <w:p w:rsidR="005143EF" w:rsidRPr="00310B9E" w:rsidRDefault="005143EF" w:rsidP="00737988">
            <w:pPr>
              <w:spacing w:after="0" w:line="240" w:lineRule="auto"/>
              <w:jc w:val="both"/>
              <w:rPr>
                <w:rFonts w:ascii="Times New Roman" w:hAnsi="Times New Roman" w:cs="Times New Roman"/>
                <w:color w:val="000000"/>
                <w:sz w:val="24"/>
                <w:szCs w:val="24"/>
              </w:rPr>
            </w:pPr>
            <w:r w:rsidRPr="00310B9E">
              <w:rPr>
                <w:rFonts w:ascii="Times New Roman" w:hAnsi="Times New Roman" w:cs="Times New Roman"/>
                <w:color w:val="000000"/>
                <w:sz w:val="24"/>
                <w:szCs w:val="24"/>
              </w:rPr>
              <w:t>Очень похож на меня</w:t>
            </w:r>
          </w:p>
        </w:tc>
      </w:tr>
      <w:tr w:rsidR="005143EF" w:rsidRPr="00310B9E" w:rsidTr="00857305">
        <w:trPr>
          <w:trHeight w:val="490"/>
        </w:trPr>
        <w:tc>
          <w:tcPr>
            <w:tcW w:w="4536" w:type="dxa"/>
            <w:vAlign w:val="center"/>
          </w:tcPr>
          <w:p w:rsidR="005143EF" w:rsidRPr="00310B9E" w:rsidRDefault="005143EF" w:rsidP="00737988">
            <w:pPr>
              <w:pStyle w:val="a7"/>
              <w:numPr>
                <w:ilvl w:val="0"/>
                <w:numId w:val="38"/>
              </w:numPr>
              <w:spacing w:after="0" w:line="240" w:lineRule="auto"/>
              <w:ind w:left="0" w:firstLine="0"/>
              <w:contextualSpacing w:val="0"/>
              <w:jc w:val="both"/>
              <w:rPr>
                <w:rFonts w:ascii="Times New Roman" w:eastAsia="ヒラギノ角ゴ Pro W3" w:hAnsi="Times New Roman" w:cs="Times New Roman"/>
                <w:color w:val="000000"/>
                <w:sz w:val="24"/>
                <w:szCs w:val="24"/>
              </w:rPr>
            </w:pPr>
            <w:r w:rsidRPr="00310B9E">
              <w:rPr>
                <w:rFonts w:ascii="Times New Roman" w:hAnsi="Times New Roman" w:cs="Times New Roman"/>
                <w:color w:val="000000"/>
                <w:sz w:val="24"/>
                <w:szCs w:val="24"/>
                <w:lang w:eastAsia="en-GB"/>
              </w:rPr>
              <w:t>Для него важно понимать вещи по-своему</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504"/>
        </w:trPr>
        <w:tc>
          <w:tcPr>
            <w:tcW w:w="4536" w:type="dxa"/>
            <w:vAlign w:val="center"/>
          </w:tcPr>
          <w:p w:rsidR="005143EF" w:rsidRPr="00310B9E" w:rsidRDefault="005143EF" w:rsidP="00737988">
            <w:pPr>
              <w:pStyle w:val="a7"/>
              <w:numPr>
                <w:ilvl w:val="0"/>
                <w:numId w:val="38"/>
              </w:numPr>
              <w:spacing w:after="0" w:line="240" w:lineRule="auto"/>
              <w:ind w:left="0" w:firstLine="0"/>
              <w:contextualSpacing w:val="0"/>
              <w:jc w:val="both"/>
              <w:rPr>
                <w:rFonts w:ascii="Times New Roman" w:eastAsia="ヒラギノ角ゴ Pro W3" w:hAnsi="Times New Roman" w:cs="Times New Roman"/>
                <w:color w:val="000000"/>
                <w:sz w:val="24"/>
                <w:szCs w:val="24"/>
              </w:rPr>
            </w:pPr>
            <w:r w:rsidRPr="00310B9E">
              <w:rPr>
                <w:rFonts w:ascii="Times New Roman" w:hAnsi="Times New Roman" w:cs="Times New Roman"/>
                <w:color w:val="000000"/>
                <w:sz w:val="24"/>
                <w:szCs w:val="24"/>
              </w:rPr>
              <w:t>Для него важен порядок в обществе</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vAlign w:val="center"/>
          </w:tcPr>
          <w:p w:rsidR="005143EF" w:rsidRPr="00310B9E" w:rsidRDefault="005143EF" w:rsidP="00737988">
            <w:pPr>
              <w:pStyle w:val="a7"/>
              <w:numPr>
                <w:ilvl w:val="0"/>
                <w:numId w:val="38"/>
              </w:numPr>
              <w:spacing w:after="0" w:line="240" w:lineRule="auto"/>
              <w:ind w:left="0" w:firstLine="0"/>
              <w:contextualSpacing w:val="0"/>
              <w:jc w:val="both"/>
              <w:rPr>
                <w:rFonts w:ascii="Times New Roman" w:eastAsia="ヒラギノ角ゴ Pro W3" w:hAnsi="Times New Roman" w:cs="Times New Roman"/>
                <w:color w:val="000000"/>
                <w:sz w:val="24"/>
                <w:szCs w:val="24"/>
              </w:rPr>
            </w:pPr>
            <w:r w:rsidRPr="00310B9E">
              <w:rPr>
                <w:rFonts w:ascii="Times New Roman" w:hAnsi="Times New Roman" w:cs="Times New Roman"/>
                <w:color w:val="000000"/>
                <w:sz w:val="24"/>
                <w:szCs w:val="24"/>
                <w:lang w:eastAsia="en-GB"/>
              </w:rPr>
              <w:t>Для него важно хорошо проводить время</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vAlign w:val="center"/>
          </w:tcPr>
          <w:p w:rsidR="005143EF" w:rsidRPr="00310B9E" w:rsidRDefault="005143EF" w:rsidP="00737988">
            <w:pPr>
              <w:pStyle w:val="a7"/>
              <w:numPr>
                <w:ilvl w:val="0"/>
                <w:numId w:val="38"/>
              </w:numPr>
              <w:spacing w:after="0" w:line="240" w:lineRule="auto"/>
              <w:ind w:left="0" w:firstLine="0"/>
              <w:contextualSpacing w:val="0"/>
              <w:jc w:val="both"/>
              <w:rPr>
                <w:rFonts w:ascii="Times New Roman" w:eastAsia="ヒラギノ角ゴ Pro W3" w:hAnsi="Times New Roman" w:cs="Times New Roman"/>
                <w:color w:val="000000"/>
                <w:sz w:val="24"/>
                <w:szCs w:val="24"/>
              </w:rPr>
            </w:pPr>
            <w:r w:rsidRPr="00310B9E">
              <w:rPr>
                <w:rFonts w:ascii="Times New Roman" w:hAnsi="Times New Roman" w:cs="Times New Roman"/>
                <w:color w:val="000000"/>
                <w:sz w:val="24"/>
                <w:szCs w:val="24"/>
              </w:rPr>
              <w:t>Для него важно не тревожить других людей</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504"/>
        </w:trPr>
        <w:tc>
          <w:tcPr>
            <w:tcW w:w="4536" w:type="dxa"/>
            <w:vAlign w:val="center"/>
          </w:tcPr>
          <w:p w:rsidR="005143EF" w:rsidRPr="00310B9E" w:rsidRDefault="005143EF" w:rsidP="00737988">
            <w:pPr>
              <w:pStyle w:val="13"/>
              <w:numPr>
                <w:ilvl w:val="0"/>
                <w:numId w:val="38"/>
              </w:numPr>
              <w:ind w:left="0" w:firstLine="0"/>
              <w:jc w:val="both"/>
              <w:rPr>
                <w:szCs w:val="24"/>
                <w:lang w:val="ru-RU"/>
              </w:rPr>
            </w:pPr>
            <w:r w:rsidRPr="00310B9E">
              <w:rPr>
                <w:szCs w:val="24"/>
                <w:lang w:val="ru-RU"/>
              </w:rPr>
              <w:t>Для него важно защищать слабых и уязвимых людей в обществе</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vAlign w:val="center"/>
          </w:tcPr>
          <w:p w:rsidR="005143EF" w:rsidRPr="00310B9E" w:rsidRDefault="005143EF" w:rsidP="00737988">
            <w:pPr>
              <w:pStyle w:val="a7"/>
              <w:numPr>
                <w:ilvl w:val="0"/>
                <w:numId w:val="38"/>
              </w:numPr>
              <w:spacing w:after="0" w:line="240" w:lineRule="auto"/>
              <w:ind w:left="0" w:firstLine="0"/>
              <w:contextualSpacing w:val="0"/>
              <w:jc w:val="both"/>
              <w:rPr>
                <w:rFonts w:ascii="Times New Roman" w:eastAsia="ヒラギノ角ゴ Pro W3" w:hAnsi="Times New Roman" w:cs="Times New Roman"/>
                <w:color w:val="000000"/>
                <w:sz w:val="24"/>
                <w:szCs w:val="24"/>
              </w:rPr>
            </w:pPr>
            <w:r w:rsidRPr="00310B9E">
              <w:rPr>
                <w:rFonts w:ascii="Times New Roman" w:hAnsi="Times New Roman" w:cs="Times New Roman"/>
                <w:color w:val="000000"/>
                <w:sz w:val="24"/>
                <w:szCs w:val="24"/>
              </w:rPr>
              <w:t>Для него важно, чтобы люди делали то, что он им говорит</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vAlign w:val="center"/>
          </w:tcPr>
          <w:p w:rsidR="005143EF" w:rsidRPr="00310B9E" w:rsidRDefault="005143EF" w:rsidP="00737988">
            <w:pPr>
              <w:pStyle w:val="a7"/>
              <w:numPr>
                <w:ilvl w:val="0"/>
                <w:numId w:val="38"/>
              </w:numPr>
              <w:spacing w:after="0" w:line="240" w:lineRule="auto"/>
              <w:ind w:left="0" w:firstLine="0"/>
              <w:contextualSpacing w:val="0"/>
              <w:jc w:val="both"/>
              <w:rPr>
                <w:rFonts w:ascii="Times New Roman" w:eastAsia="ヒラギノ角ゴ Pro W3" w:hAnsi="Times New Roman" w:cs="Times New Roman"/>
                <w:color w:val="000000"/>
                <w:sz w:val="24"/>
                <w:szCs w:val="24"/>
              </w:rPr>
            </w:pPr>
            <w:r w:rsidRPr="00310B9E">
              <w:rPr>
                <w:rFonts w:ascii="Times New Roman" w:hAnsi="Times New Roman" w:cs="Times New Roman"/>
                <w:color w:val="000000"/>
                <w:sz w:val="24"/>
                <w:szCs w:val="24"/>
                <w:lang w:eastAsia="en-GB"/>
              </w:rPr>
              <w:t>Для него важно никогда не хвастаться и не вести себя высокомерно</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vAlign w:val="center"/>
          </w:tcPr>
          <w:p w:rsidR="005143EF" w:rsidRPr="00310B9E" w:rsidRDefault="005143EF" w:rsidP="00737988">
            <w:pPr>
              <w:pStyle w:val="a7"/>
              <w:numPr>
                <w:ilvl w:val="0"/>
                <w:numId w:val="38"/>
              </w:numPr>
              <w:spacing w:after="0" w:line="240" w:lineRule="auto"/>
              <w:ind w:left="0" w:firstLine="0"/>
              <w:contextualSpacing w:val="0"/>
              <w:jc w:val="both"/>
              <w:rPr>
                <w:rFonts w:ascii="Times New Roman" w:eastAsia="ヒラギノ角ゴ Pro W3" w:hAnsi="Times New Roman" w:cs="Times New Roman"/>
                <w:color w:val="000000"/>
                <w:sz w:val="24"/>
                <w:szCs w:val="24"/>
              </w:rPr>
            </w:pPr>
            <w:r w:rsidRPr="00310B9E">
              <w:rPr>
                <w:rFonts w:ascii="Times New Roman" w:hAnsi="Times New Roman" w:cs="Times New Roman"/>
                <w:color w:val="000000"/>
                <w:sz w:val="24"/>
                <w:szCs w:val="24"/>
                <w:lang w:eastAsia="en-GB"/>
              </w:rPr>
              <w:t>Для него важно беречь природу</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vAlign w:val="center"/>
          </w:tcPr>
          <w:p w:rsidR="005143EF" w:rsidRPr="00310B9E" w:rsidRDefault="005143EF" w:rsidP="00737988">
            <w:pPr>
              <w:pStyle w:val="a7"/>
              <w:numPr>
                <w:ilvl w:val="0"/>
                <w:numId w:val="38"/>
              </w:numPr>
              <w:spacing w:after="0" w:line="240" w:lineRule="auto"/>
              <w:ind w:left="0" w:firstLine="0"/>
              <w:contextualSpacing w:val="0"/>
              <w:jc w:val="both"/>
              <w:rPr>
                <w:rFonts w:ascii="Times New Roman" w:eastAsia="ヒラギノ角ゴ Pro W3" w:hAnsi="Times New Roman" w:cs="Times New Roman"/>
                <w:color w:val="000000"/>
                <w:sz w:val="24"/>
                <w:szCs w:val="24"/>
              </w:rPr>
            </w:pPr>
            <w:r w:rsidRPr="00310B9E">
              <w:rPr>
                <w:rFonts w:ascii="Times New Roman" w:hAnsi="Times New Roman" w:cs="Times New Roman"/>
                <w:color w:val="000000"/>
                <w:sz w:val="24"/>
                <w:szCs w:val="24"/>
                <w:lang w:eastAsia="en-GB"/>
              </w:rPr>
              <w:t>Для него важно никогда не быть опозоренным</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504"/>
        </w:trPr>
        <w:tc>
          <w:tcPr>
            <w:tcW w:w="4536" w:type="dxa"/>
            <w:vAlign w:val="center"/>
          </w:tcPr>
          <w:p w:rsidR="005143EF" w:rsidRPr="00310B9E" w:rsidRDefault="005143EF" w:rsidP="00737988">
            <w:pPr>
              <w:pStyle w:val="a7"/>
              <w:numPr>
                <w:ilvl w:val="0"/>
                <w:numId w:val="38"/>
              </w:numPr>
              <w:spacing w:after="0" w:line="240" w:lineRule="auto"/>
              <w:ind w:left="0" w:firstLine="0"/>
              <w:contextualSpacing w:val="0"/>
              <w:jc w:val="both"/>
              <w:rPr>
                <w:rFonts w:ascii="Times New Roman" w:eastAsia="ヒラギノ角ゴ Pro W3" w:hAnsi="Times New Roman" w:cs="Times New Roman"/>
                <w:color w:val="000000"/>
                <w:sz w:val="24"/>
                <w:szCs w:val="24"/>
              </w:rPr>
            </w:pPr>
            <w:r w:rsidRPr="00310B9E">
              <w:rPr>
                <w:rFonts w:ascii="Times New Roman" w:hAnsi="Times New Roman" w:cs="Times New Roman"/>
                <w:color w:val="000000"/>
                <w:sz w:val="24"/>
                <w:szCs w:val="24"/>
                <w:lang w:eastAsia="en-GB"/>
              </w:rPr>
              <w:t>Для него важно всегда искать разнообразия в деятельности</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vAlign w:val="center"/>
          </w:tcPr>
          <w:p w:rsidR="005143EF" w:rsidRPr="00310B9E" w:rsidRDefault="005143EF" w:rsidP="00737988">
            <w:pPr>
              <w:pStyle w:val="a7"/>
              <w:numPr>
                <w:ilvl w:val="0"/>
                <w:numId w:val="38"/>
              </w:numPr>
              <w:spacing w:after="0" w:line="240" w:lineRule="auto"/>
              <w:ind w:left="0" w:firstLine="0"/>
              <w:contextualSpacing w:val="0"/>
              <w:jc w:val="both"/>
              <w:rPr>
                <w:rFonts w:ascii="Times New Roman" w:eastAsia="ヒラギノ角ゴ Pro W3" w:hAnsi="Times New Roman" w:cs="Times New Roman"/>
                <w:color w:val="000000"/>
                <w:sz w:val="24"/>
                <w:szCs w:val="24"/>
              </w:rPr>
            </w:pPr>
            <w:r w:rsidRPr="00310B9E">
              <w:rPr>
                <w:rFonts w:ascii="Times New Roman" w:hAnsi="Times New Roman" w:cs="Times New Roman"/>
                <w:color w:val="000000"/>
                <w:sz w:val="24"/>
                <w:szCs w:val="24"/>
                <w:lang w:eastAsia="en-GB"/>
              </w:rPr>
              <w:t>Для него важно заботиться о близких ему людях</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504"/>
        </w:trPr>
        <w:tc>
          <w:tcPr>
            <w:tcW w:w="4536" w:type="dxa"/>
            <w:vAlign w:val="center"/>
          </w:tcPr>
          <w:p w:rsidR="005143EF" w:rsidRPr="00310B9E" w:rsidRDefault="005143EF" w:rsidP="00737988">
            <w:pPr>
              <w:pStyle w:val="a7"/>
              <w:numPr>
                <w:ilvl w:val="0"/>
                <w:numId w:val="38"/>
              </w:numPr>
              <w:spacing w:after="0" w:line="240" w:lineRule="auto"/>
              <w:ind w:left="0" w:firstLine="0"/>
              <w:contextualSpacing w:val="0"/>
              <w:jc w:val="both"/>
              <w:rPr>
                <w:rFonts w:ascii="Times New Roman" w:eastAsia="ヒラギノ角ゴ Pro W3" w:hAnsi="Times New Roman" w:cs="Times New Roman"/>
                <w:color w:val="000000"/>
                <w:sz w:val="24"/>
                <w:szCs w:val="24"/>
              </w:rPr>
            </w:pPr>
            <w:r w:rsidRPr="00310B9E">
              <w:rPr>
                <w:rFonts w:ascii="Times New Roman" w:hAnsi="Times New Roman" w:cs="Times New Roman"/>
                <w:color w:val="000000"/>
                <w:sz w:val="24"/>
                <w:szCs w:val="24"/>
                <w:lang w:eastAsia="en-GB"/>
              </w:rPr>
              <w:t xml:space="preserve">Для него важно </w:t>
            </w:r>
            <w:r w:rsidRPr="00310B9E">
              <w:rPr>
                <w:rFonts w:ascii="Times New Roman" w:eastAsia="ヒラギノ角ゴ Pro W3" w:hAnsi="Times New Roman" w:cs="Times New Roman"/>
                <w:color w:val="000000"/>
                <w:sz w:val="24"/>
                <w:szCs w:val="24"/>
              </w:rPr>
              <w:t>иметь власть, которую могут давать деньги</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vAlign w:val="center"/>
          </w:tcPr>
          <w:p w:rsidR="005143EF" w:rsidRPr="00310B9E" w:rsidRDefault="005143EF" w:rsidP="00737988">
            <w:pPr>
              <w:pStyle w:val="a7"/>
              <w:numPr>
                <w:ilvl w:val="0"/>
                <w:numId w:val="38"/>
              </w:numPr>
              <w:spacing w:after="0" w:line="240" w:lineRule="auto"/>
              <w:ind w:left="0" w:firstLine="0"/>
              <w:contextualSpacing w:val="0"/>
              <w:jc w:val="both"/>
              <w:rPr>
                <w:rFonts w:ascii="Times New Roman" w:eastAsia="ヒラギノ角ゴ Pro W3" w:hAnsi="Times New Roman" w:cs="Times New Roman"/>
                <w:color w:val="000000"/>
                <w:sz w:val="24"/>
                <w:szCs w:val="24"/>
              </w:rPr>
            </w:pPr>
            <w:r w:rsidRPr="00310B9E">
              <w:rPr>
                <w:rFonts w:ascii="Times New Roman" w:hAnsi="Times New Roman" w:cs="Times New Roman"/>
                <w:color w:val="000000"/>
                <w:sz w:val="24"/>
                <w:szCs w:val="24"/>
                <w:lang w:eastAsia="en-GB"/>
              </w:rPr>
              <w:t>Для него очень важно стараться не болеть и беречь свое здоровье</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504"/>
        </w:trPr>
        <w:tc>
          <w:tcPr>
            <w:tcW w:w="4536" w:type="dxa"/>
            <w:vAlign w:val="center"/>
          </w:tcPr>
          <w:p w:rsidR="005143EF" w:rsidRPr="00310B9E" w:rsidRDefault="005143EF" w:rsidP="00737988">
            <w:pPr>
              <w:pStyle w:val="a7"/>
              <w:numPr>
                <w:ilvl w:val="0"/>
                <w:numId w:val="38"/>
              </w:numPr>
              <w:spacing w:after="0" w:line="240" w:lineRule="auto"/>
              <w:ind w:left="0" w:firstLine="0"/>
              <w:contextualSpacing w:val="0"/>
              <w:jc w:val="both"/>
              <w:rPr>
                <w:rFonts w:ascii="Times New Roman" w:eastAsia="ヒラギノ角ゴ Pro W3" w:hAnsi="Times New Roman" w:cs="Times New Roman"/>
                <w:color w:val="000000"/>
                <w:sz w:val="24"/>
                <w:szCs w:val="24"/>
              </w:rPr>
            </w:pPr>
            <w:r w:rsidRPr="00310B9E">
              <w:rPr>
                <w:rFonts w:ascii="Times New Roman" w:hAnsi="Times New Roman" w:cs="Times New Roman"/>
                <w:color w:val="000000"/>
                <w:sz w:val="24"/>
                <w:szCs w:val="24"/>
                <w:lang w:eastAsia="en-GB"/>
              </w:rPr>
              <w:t>Для него важно быть терпимым к самым разным людям и группам</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vAlign w:val="center"/>
          </w:tcPr>
          <w:p w:rsidR="005143EF" w:rsidRPr="00310B9E" w:rsidRDefault="005143EF" w:rsidP="00737988">
            <w:pPr>
              <w:pStyle w:val="a7"/>
              <w:numPr>
                <w:ilvl w:val="0"/>
                <w:numId w:val="38"/>
              </w:numPr>
              <w:spacing w:after="0" w:line="240" w:lineRule="auto"/>
              <w:ind w:left="0" w:firstLine="0"/>
              <w:contextualSpacing w:val="0"/>
              <w:jc w:val="both"/>
              <w:rPr>
                <w:rFonts w:ascii="Times New Roman" w:eastAsia="ヒラギノ角ゴ Pro W3" w:hAnsi="Times New Roman" w:cs="Times New Roman"/>
                <w:color w:val="000000"/>
                <w:sz w:val="24"/>
                <w:szCs w:val="24"/>
              </w:rPr>
            </w:pPr>
            <w:r w:rsidRPr="00310B9E">
              <w:rPr>
                <w:rFonts w:ascii="Times New Roman" w:hAnsi="Times New Roman" w:cs="Times New Roman"/>
                <w:color w:val="000000"/>
                <w:sz w:val="24"/>
                <w:szCs w:val="24"/>
                <w:lang w:eastAsia="en-GB"/>
              </w:rPr>
              <w:t>Для него важно никогда не нарушать правила или предписания</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vAlign w:val="center"/>
          </w:tcPr>
          <w:p w:rsidR="005143EF" w:rsidRPr="00310B9E" w:rsidRDefault="005143EF" w:rsidP="00737988">
            <w:pPr>
              <w:pStyle w:val="a7"/>
              <w:numPr>
                <w:ilvl w:val="0"/>
                <w:numId w:val="38"/>
              </w:numPr>
              <w:spacing w:after="0" w:line="240" w:lineRule="auto"/>
              <w:ind w:left="0" w:firstLine="0"/>
              <w:contextualSpacing w:val="0"/>
              <w:jc w:val="both"/>
              <w:rPr>
                <w:rFonts w:ascii="Times New Roman" w:eastAsia="ヒラギノ角ゴ Pro W3" w:hAnsi="Times New Roman" w:cs="Times New Roman"/>
                <w:color w:val="000000"/>
                <w:sz w:val="24"/>
                <w:szCs w:val="24"/>
              </w:rPr>
            </w:pPr>
            <w:r w:rsidRPr="00310B9E">
              <w:rPr>
                <w:rFonts w:ascii="Times New Roman" w:hAnsi="Times New Roman" w:cs="Times New Roman"/>
                <w:color w:val="000000"/>
                <w:sz w:val="24"/>
                <w:szCs w:val="24"/>
                <w:lang w:eastAsia="en-GB"/>
              </w:rPr>
              <w:t>Для него важно самостоятельно принимать решения, касающиеся его жизни</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vAlign w:val="center"/>
          </w:tcPr>
          <w:p w:rsidR="005143EF" w:rsidRPr="00310B9E" w:rsidRDefault="005143EF" w:rsidP="00737988">
            <w:pPr>
              <w:pStyle w:val="a7"/>
              <w:numPr>
                <w:ilvl w:val="0"/>
                <w:numId w:val="38"/>
              </w:numPr>
              <w:spacing w:after="0" w:line="240" w:lineRule="auto"/>
              <w:ind w:left="0" w:firstLine="0"/>
              <w:contextualSpacing w:val="0"/>
              <w:jc w:val="both"/>
              <w:rPr>
                <w:rFonts w:ascii="Times New Roman" w:eastAsia="ヒラギノ角ゴ Pro W3" w:hAnsi="Times New Roman" w:cs="Times New Roman"/>
                <w:color w:val="000000"/>
                <w:sz w:val="24"/>
                <w:szCs w:val="24"/>
              </w:rPr>
            </w:pPr>
            <w:r w:rsidRPr="00310B9E">
              <w:rPr>
                <w:rFonts w:ascii="Times New Roman" w:hAnsi="Times New Roman" w:cs="Times New Roman"/>
                <w:color w:val="000000"/>
                <w:sz w:val="24"/>
                <w:szCs w:val="24"/>
                <w:lang w:eastAsia="en-GB"/>
              </w:rPr>
              <w:t>Для него важно иметь амбициозные цели в жизни</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t>Для него важно поддерживать традиционные ценности и взгляды на мир</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504"/>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rPr>
            </w:pPr>
            <w:r w:rsidRPr="00310B9E">
              <w:rPr>
                <w:rFonts w:ascii="Times New Roman" w:hAnsi="Times New Roman" w:cs="Times New Roman"/>
                <w:color w:val="000000"/>
                <w:sz w:val="24"/>
                <w:szCs w:val="24"/>
              </w:rPr>
              <w:t xml:space="preserve">Для него важно, чтобы люди, которых он хорошо знает, были полностью </w:t>
            </w:r>
            <w:r w:rsidRPr="00310B9E">
              <w:rPr>
                <w:rFonts w:ascii="Times New Roman" w:hAnsi="Times New Roman" w:cs="Times New Roman"/>
                <w:color w:val="000000"/>
                <w:sz w:val="24"/>
                <w:szCs w:val="24"/>
              </w:rPr>
              <w:lastRenderedPageBreak/>
              <w:t>в нем уверены</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lastRenderedPageBreak/>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lastRenderedPageBreak/>
              <w:t>Для него важно быть богатым</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aps/>
                <w:color w:val="000000"/>
                <w:sz w:val="24"/>
                <w:szCs w:val="24"/>
                <w:lang w:eastAsia="en-GB"/>
              </w:rPr>
            </w:pPr>
            <w:r w:rsidRPr="00310B9E">
              <w:rPr>
                <w:rFonts w:ascii="Times New Roman" w:hAnsi="Times New Roman" w:cs="Times New Roman"/>
                <w:color w:val="000000"/>
                <w:sz w:val="24"/>
                <w:szCs w:val="24"/>
                <w:lang w:eastAsia="en-GB"/>
              </w:rPr>
              <w:t>Для него важно участвовать в добровольных акциях по защите природы</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t xml:space="preserve">Для него важно никогда никого не раздражать </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504"/>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t>Для него важно иметь свою точку зрения</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t>Для него важно сохранять лицо в глазах других</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t>Для него очень важно помогать дорогим ему людям</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t>Для него важно чувствовать себя защищенным и быть в безопасности</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504"/>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t>Для него важно быть надежным и заслуживающим доверия другом</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t>Для него важен азарт в жизни, даже если он сопряжен с риском</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t xml:space="preserve">Для него важно иметь власть, чтобы заставлять людей делать то, что он хочет </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t>Для него важно планировать свои действия независимо</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t>Для него важно соблюдать правила, даже когда никто не видит</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t>Для него важно быть очень успешным</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t>Для него важно следовать семейным обычаям или религиозным обычаям</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t>Для него важно слушать и понимать людей, отличающихся от него, например, людей, которые принадлежат к различным меньшинствам</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t>Для него важно, что его страна сильная и может защитить своих граждан</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t>Для него важно наслаждаться удовольствиями, которые может дать жизнь</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t>Для него важно, чтобы каждый человек в мире имел равные возможности в жизни</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t>Для него важно быть скромным</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t>Для него важно расширять свой кругозор</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t xml:space="preserve">Для него важно чтить традиции его </w:t>
            </w:r>
            <w:r w:rsidRPr="00310B9E">
              <w:rPr>
                <w:rFonts w:ascii="Times New Roman" w:hAnsi="Times New Roman" w:cs="Times New Roman"/>
                <w:color w:val="000000"/>
                <w:sz w:val="24"/>
                <w:szCs w:val="24"/>
                <w:lang w:eastAsia="en-GB"/>
              </w:rPr>
              <w:lastRenderedPageBreak/>
              <w:t>культуры</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lastRenderedPageBreak/>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rPr>
            </w:pPr>
            <w:r w:rsidRPr="00310B9E">
              <w:rPr>
                <w:rFonts w:ascii="Times New Roman" w:hAnsi="Times New Roman" w:cs="Times New Roman"/>
                <w:color w:val="000000"/>
                <w:sz w:val="24"/>
                <w:szCs w:val="24"/>
              </w:rPr>
              <w:lastRenderedPageBreak/>
              <w:t>Для него важно быть тем, кто указывает другим, что делать</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t>Для него важно соблюдать все законы</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rPr>
            </w:pPr>
            <w:r w:rsidRPr="00310B9E">
              <w:rPr>
                <w:rFonts w:ascii="Times New Roman" w:hAnsi="Times New Roman" w:cs="Times New Roman"/>
                <w:color w:val="000000"/>
                <w:sz w:val="24"/>
                <w:szCs w:val="24"/>
              </w:rPr>
              <w:t>Для него важно получать разный опыт</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t>Для него важно иметь дорогие вещи, которые показывают его богатство</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t>Для него важно защищать окружающую среду от разрушения или загрязнения</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t>Для него важно пользоваться любой возможностью повеселиться</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t>Для него важно уделять внимание всем нуждам близких ему людей</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t>Для него важно, чтобы люди признавали его достижения</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rPr>
            </w:pPr>
            <w:r w:rsidRPr="00310B9E">
              <w:rPr>
                <w:rFonts w:ascii="Times New Roman" w:hAnsi="Times New Roman" w:cs="Times New Roman"/>
                <w:color w:val="000000"/>
                <w:sz w:val="24"/>
                <w:szCs w:val="24"/>
              </w:rPr>
              <w:t>Для него важно никогда не быть униженным</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rPr>
            </w:pPr>
            <w:r w:rsidRPr="00310B9E">
              <w:rPr>
                <w:rFonts w:ascii="Times New Roman" w:hAnsi="Times New Roman" w:cs="Times New Roman"/>
                <w:color w:val="000000"/>
                <w:sz w:val="24"/>
                <w:szCs w:val="24"/>
              </w:rPr>
              <w:t>Для него важно, чтобы его страна могла защитить себя от любых угроз</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t>Для него важно никогда не сердить других людей</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rPr>
            </w:pPr>
            <w:r w:rsidRPr="00310B9E">
              <w:rPr>
                <w:rFonts w:ascii="Times New Roman" w:hAnsi="Times New Roman" w:cs="Times New Roman"/>
                <w:color w:val="000000"/>
                <w:sz w:val="24"/>
                <w:szCs w:val="24"/>
              </w:rPr>
              <w:t>Для него важно, чтобы со всеми людьми обращались справедливо, даже если он их не знает</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rPr>
            </w:pPr>
            <w:r w:rsidRPr="00310B9E">
              <w:rPr>
                <w:rFonts w:ascii="Times New Roman" w:hAnsi="Times New Roman" w:cs="Times New Roman"/>
                <w:color w:val="000000"/>
                <w:sz w:val="24"/>
                <w:szCs w:val="24"/>
              </w:rPr>
              <w:t>Для него важно никогда не подвергать себя опасности</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t>Для него важно никогда не стремиться к публичному вниманию или одобрению</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t>Для него важно, что все его друзья и семья могут полностью положиться на него</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rPr>
            </w:pPr>
            <w:r w:rsidRPr="00310B9E">
              <w:rPr>
                <w:rFonts w:ascii="Times New Roman" w:hAnsi="Times New Roman" w:cs="Times New Roman"/>
                <w:color w:val="000000"/>
                <w:sz w:val="24"/>
                <w:szCs w:val="24"/>
              </w:rPr>
              <w:t>Для него важно быть свободным самостоятельно выбирать, что делать</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r w:rsidR="005143EF" w:rsidRPr="00310B9E" w:rsidTr="00857305">
        <w:trPr>
          <w:trHeight w:val="490"/>
        </w:trPr>
        <w:tc>
          <w:tcPr>
            <w:tcW w:w="4536" w:type="dxa"/>
          </w:tcPr>
          <w:p w:rsidR="005143EF" w:rsidRPr="00310B9E" w:rsidRDefault="005143EF" w:rsidP="00737988">
            <w:pPr>
              <w:pStyle w:val="a7"/>
              <w:numPr>
                <w:ilvl w:val="0"/>
                <w:numId w:val="38"/>
              </w:numPr>
              <w:spacing w:after="0" w:line="240" w:lineRule="auto"/>
              <w:ind w:left="0" w:firstLine="0"/>
              <w:jc w:val="both"/>
              <w:rPr>
                <w:rFonts w:ascii="Times New Roman" w:hAnsi="Times New Roman" w:cs="Times New Roman"/>
                <w:color w:val="000000"/>
                <w:sz w:val="24"/>
                <w:szCs w:val="24"/>
                <w:lang w:eastAsia="en-GB"/>
              </w:rPr>
            </w:pPr>
            <w:r w:rsidRPr="00310B9E">
              <w:rPr>
                <w:rFonts w:ascii="Times New Roman" w:hAnsi="Times New Roman" w:cs="Times New Roman"/>
                <w:color w:val="000000"/>
                <w:sz w:val="24"/>
                <w:szCs w:val="24"/>
                <w:lang w:eastAsia="en-GB"/>
              </w:rPr>
              <w:t>Для него важно принимать людей, даже когда он не согласен с ними</w:t>
            </w:r>
          </w:p>
        </w:tc>
        <w:tc>
          <w:tcPr>
            <w:tcW w:w="851"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683"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29"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104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0"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c>
          <w:tcPr>
            <w:tcW w:w="852" w:type="dxa"/>
            <w:vAlign w:val="bottom"/>
          </w:tcPr>
          <w:p w:rsidR="005143EF" w:rsidRPr="00310B9E" w:rsidRDefault="005143EF" w:rsidP="00737988">
            <w:pPr>
              <w:spacing w:after="0" w:line="240" w:lineRule="auto"/>
              <w:jc w:val="both"/>
              <w:rPr>
                <w:rFonts w:ascii="Times New Roman" w:hAnsi="Times New Roman" w:cs="Times New Roman"/>
                <w:bCs/>
                <w:color w:val="000000"/>
                <w:sz w:val="24"/>
                <w:szCs w:val="24"/>
              </w:rPr>
            </w:pPr>
            <w:r w:rsidRPr="00310B9E">
              <w:rPr>
                <w:rFonts w:ascii="Times New Roman" w:hAnsi="Times New Roman" w:cs="Times New Roman"/>
                <w:color w:val="000000"/>
                <w:sz w:val="24"/>
                <w:szCs w:val="24"/>
              </w:rPr>
              <w:sym w:font="Wingdings" w:char="F0A8"/>
            </w:r>
          </w:p>
        </w:tc>
      </w:tr>
    </w:tbl>
    <w:p w:rsidR="005143EF" w:rsidRDefault="005143EF" w:rsidP="00737988">
      <w:pPr>
        <w:spacing w:after="0" w:line="240" w:lineRule="auto"/>
        <w:jc w:val="both"/>
        <w:rPr>
          <w:rFonts w:ascii="Times New Roman" w:hAnsi="Times New Roman" w:cs="Times New Roman"/>
          <w:sz w:val="24"/>
          <w:szCs w:val="24"/>
          <w:lang w:val="kk-KZ"/>
        </w:rPr>
      </w:pPr>
      <w:r w:rsidRPr="00310B9E">
        <w:rPr>
          <w:rFonts w:ascii="Times New Roman" w:hAnsi="Times New Roman" w:cs="Times New Roman"/>
          <w:sz w:val="24"/>
          <w:szCs w:val="24"/>
          <w:lang w:val="kk-KZ"/>
        </w:rPr>
        <w:t>КЛЮЧ: SDT= самостоятельность: поступки;  SDA= самостоятельность: мысли;  ST= стимуляция; HE= гедонизм;  AC= достижение;  POR= власть: ресурсы;  POD= власть: доминирование;  FAC= репутация;  SES= безопасность: общественная;  SEP= безопасность: личная; COR= конформизм: правила;  COI= конформизм: межличностный;  TR= традиция; HU= скромность;  BED= благожелательность: чувство долга;  BEC= благожелательность: забота; UNC= универсализм: забота о других;  UNN= универсализм: забота о природе;  UNT= универсализм: толерантность</w:t>
      </w:r>
    </w:p>
    <w:p w:rsidR="00857305" w:rsidRDefault="00857305" w:rsidP="00737988">
      <w:pPr>
        <w:spacing w:after="0" w:line="240" w:lineRule="auto"/>
        <w:jc w:val="both"/>
        <w:rPr>
          <w:rFonts w:ascii="Times New Roman" w:hAnsi="Times New Roman" w:cs="Times New Roman"/>
          <w:sz w:val="24"/>
          <w:szCs w:val="24"/>
          <w:lang w:val="kk-KZ"/>
        </w:rPr>
      </w:pPr>
    </w:p>
    <w:p w:rsidR="00857305" w:rsidRPr="00DC6B25" w:rsidRDefault="00857305" w:rsidP="00737988">
      <w:pPr>
        <w:spacing w:after="0" w:line="240" w:lineRule="auto"/>
        <w:jc w:val="both"/>
        <w:rPr>
          <w:rFonts w:ascii="Times New Roman" w:hAnsi="Times New Roman" w:cs="Times New Roman"/>
          <w:sz w:val="24"/>
          <w:szCs w:val="24"/>
          <w:lang w:val="kk-KZ"/>
        </w:rPr>
      </w:pPr>
    </w:p>
    <w:p w:rsidR="00857305" w:rsidRDefault="00C74A50" w:rsidP="00857305">
      <w:pPr>
        <w:pStyle w:val="1"/>
        <w:spacing w:before="0" w:line="240" w:lineRule="auto"/>
        <w:jc w:val="center"/>
        <w:rPr>
          <w:rFonts w:ascii="Times New Roman" w:hAnsi="Times New Roman" w:cs="Times New Roman"/>
          <w:color w:val="auto"/>
          <w:lang w:val="kk-KZ"/>
        </w:rPr>
      </w:pPr>
      <w:bookmarkStart w:id="13" w:name="_Toc436136989"/>
      <w:r>
        <w:rPr>
          <w:rFonts w:ascii="Times New Roman" w:hAnsi="Times New Roman" w:cs="Times New Roman"/>
          <w:color w:val="auto"/>
        </w:rPr>
        <w:t>ПРИЛОЖЕНИЕ</w:t>
      </w:r>
      <w:r w:rsidR="00D5459C" w:rsidRPr="00917EF2">
        <w:rPr>
          <w:rFonts w:ascii="Times New Roman" w:hAnsi="Times New Roman" w:cs="Times New Roman"/>
          <w:color w:val="auto"/>
        </w:rPr>
        <w:t xml:space="preserve"> </w:t>
      </w:r>
      <w:r w:rsidR="00D5459C" w:rsidRPr="00917EF2">
        <w:rPr>
          <w:rFonts w:ascii="Times New Roman" w:hAnsi="Times New Roman" w:cs="Times New Roman"/>
          <w:color w:val="auto"/>
          <w:lang w:val="kk-KZ"/>
        </w:rPr>
        <w:t>Д</w:t>
      </w:r>
      <w:bookmarkEnd w:id="13"/>
    </w:p>
    <w:p w:rsidR="00857305" w:rsidRPr="00857305" w:rsidRDefault="00857305" w:rsidP="00857305">
      <w:pPr>
        <w:spacing w:after="0" w:line="240" w:lineRule="auto"/>
        <w:rPr>
          <w:lang w:val="kk-KZ"/>
        </w:rPr>
      </w:pPr>
    </w:p>
    <w:p w:rsidR="00D5459C" w:rsidRPr="00857305" w:rsidRDefault="007B35EC" w:rsidP="00857305">
      <w:pPr>
        <w:spacing w:after="0" w:line="240" w:lineRule="auto"/>
        <w:jc w:val="center"/>
        <w:rPr>
          <w:rFonts w:ascii="Times New Roman" w:hAnsi="Times New Roman" w:cs="Times New Roman"/>
        </w:rPr>
      </w:pPr>
      <w:r w:rsidRPr="00857305">
        <w:rPr>
          <w:rFonts w:ascii="Times New Roman" w:hAnsi="Times New Roman" w:cs="Times New Roman"/>
        </w:rPr>
        <w:t xml:space="preserve">МОДИФИЦИРОВАННЫЙ ОПРОСНИК ЦЕННОСТЕЙ ШВАРЦА </w:t>
      </w:r>
      <w:r w:rsidR="00B435AC" w:rsidRPr="00857305">
        <w:rPr>
          <w:rFonts w:ascii="Times New Roman" w:hAnsi="Times New Roman" w:cs="Times New Roman"/>
        </w:rPr>
        <w:t>(КАЗАХСКАЯ ВЕРСИЯ)</w:t>
      </w:r>
    </w:p>
    <w:p w:rsidR="00DC6B25" w:rsidRDefault="00DC6B25" w:rsidP="00DC6B25">
      <w:pPr>
        <w:suppressAutoHyphens/>
        <w:spacing w:after="0" w:line="240" w:lineRule="auto"/>
        <w:jc w:val="both"/>
        <w:rPr>
          <w:rFonts w:ascii="Times New Roman" w:hAnsi="Times New Roman" w:cs="Times New Roman"/>
          <w:bCs/>
          <w:sz w:val="20"/>
          <w:szCs w:val="20"/>
        </w:rPr>
      </w:pPr>
    </w:p>
    <w:p w:rsidR="00DC6B25" w:rsidRPr="00DC6B25" w:rsidRDefault="00DC6B25" w:rsidP="00DC6B25">
      <w:pPr>
        <w:suppressAutoHyphens/>
        <w:spacing w:after="0" w:line="240" w:lineRule="auto"/>
        <w:jc w:val="center"/>
        <w:rPr>
          <w:rFonts w:ascii="Times New Roman" w:hAnsi="Times New Roman" w:cs="Times New Roman"/>
          <w:bCs/>
          <w:sz w:val="20"/>
          <w:szCs w:val="20"/>
        </w:rPr>
      </w:pPr>
      <w:r w:rsidRPr="00DC6B25">
        <w:rPr>
          <w:rFonts w:ascii="Times New Roman" w:hAnsi="Times New Roman" w:cs="Times New Roman"/>
          <w:bCs/>
          <w:sz w:val="20"/>
          <w:szCs w:val="20"/>
        </w:rPr>
        <w:t>Біз қазақстандықтардың құндылықтары мен әлеуметтік пікірлерін анықтауға арналған зерттеу жүргізудеміз, және сіздерді сол зерттеуге қатысып, бірқатар сұрақтарға жауап берулеріңізді сұраймыз.</w:t>
      </w:r>
    </w:p>
    <w:p w:rsidR="00DC6B25" w:rsidRPr="00DC6B25" w:rsidRDefault="00DC6B25" w:rsidP="00DC6B25">
      <w:pPr>
        <w:suppressAutoHyphens/>
        <w:spacing w:after="0" w:line="240" w:lineRule="auto"/>
        <w:jc w:val="center"/>
        <w:rPr>
          <w:rFonts w:ascii="Times New Roman" w:hAnsi="Times New Roman" w:cs="Times New Roman"/>
          <w:bCs/>
          <w:sz w:val="20"/>
          <w:szCs w:val="20"/>
        </w:rPr>
      </w:pPr>
      <w:r w:rsidRPr="00DC6B25">
        <w:rPr>
          <w:rFonts w:ascii="Times New Roman" w:hAnsi="Times New Roman" w:cs="Times New Roman"/>
          <w:bCs/>
          <w:sz w:val="20"/>
          <w:szCs w:val="20"/>
        </w:rPr>
        <w:t>Мұнда дұрыс немесе дұрыс емес жауаптар жоқ.</w:t>
      </w:r>
    </w:p>
    <w:p w:rsidR="00DC6B25" w:rsidRPr="00DC6B25" w:rsidRDefault="00DC6B25" w:rsidP="00DC6B25">
      <w:pPr>
        <w:suppressAutoHyphens/>
        <w:spacing w:after="0" w:line="240" w:lineRule="auto"/>
        <w:jc w:val="center"/>
        <w:rPr>
          <w:rFonts w:ascii="Times New Roman" w:hAnsi="Times New Roman" w:cs="Times New Roman"/>
          <w:bCs/>
          <w:sz w:val="20"/>
          <w:szCs w:val="20"/>
        </w:rPr>
      </w:pPr>
      <w:r w:rsidRPr="00DC6B25">
        <w:rPr>
          <w:rFonts w:ascii="Times New Roman" w:hAnsi="Times New Roman" w:cs="Times New Roman"/>
          <w:bCs/>
          <w:sz w:val="20"/>
          <w:szCs w:val="20"/>
        </w:rPr>
        <w:t>Бірде бір сұрақты жібермей не аттап өтпей жауап берулеріңізді өтінеміз.</w:t>
      </w:r>
    </w:p>
    <w:p w:rsidR="00DC6B25" w:rsidRPr="00DC6B25" w:rsidRDefault="00DC6B25" w:rsidP="00DC6B25">
      <w:pPr>
        <w:suppressAutoHyphens/>
        <w:spacing w:after="0" w:line="240" w:lineRule="auto"/>
        <w:jc w:val="center"/>
        <w:rPr>
          <w:rFonts w:ascii="Times New Roman" w:hAnsi="Times New Roman" w:cs="Times New Roman"/>
          <w:bCs/>
          <w:sz w:val="20"/>
          <w:szCs w:val="20"/>
        </w:rPr>
      </w:pPr>
      <w:r w:rsidRPr="00DC6B25">
        <w:rPr>
          <w:rFonts w:ascii="Times New Roman" w:hAnsi="Times New Roman" w:cs="Times New Roman"/>
          <w:bCs/>
          <w:sz w:val="20"/>
          <w:szCs w:val="20"/>
        </w:rPr>
        <w:t>Сауалнама анонимді болып табылады,</w:t>
      </w:r>
    </w:p>
    <w:p w:rsidR="00B435AC" w:rsidRPr="00DC6B25" w:rsidRDefault="00DC6B25" w:rsidP="00DC6B25">
      <w:pPr>
        <w:suppressAutoHyphens/>
        <w:spacing w:after="0" w:line="240" w:lineRule="auto"/>
        <w:jc w:val="center"/>
        <w:rPr>
          <w:rFonts w:ascii="Times New Roman" w:hAnsi="Times New Roman" w:cs="Times New Roman"/>
          <w:bCs/>
          <w:sz w:val="20"/>
          <w:szCs w:val="20"/>
        </w:rPr>
      </w:pPr>
      <w:r w:rsidRPr="00DC6B25">
        <w:rPr>
          <w:rFonts w:ascii="Times New Roman" w:hAnsi="Times New Roman" w:cs="Times New Roman"/>
          <w:bCs/>
          <w:sz w:val="20"/>
          <w:szCs w:val="20"/>
        </w:rPr>
        <w:t>Сіздің жауаптарыңыз жалпы ауқымда өңделеді және жариялауға жатпайды.</w:t>
      </w:r>
    </w:p>
    <w:p w:rsidR="007B35EC" w:rsidRPr="00310B9E" w:rsidRDefault="00DC6B25" w:rsidP="00737988">
      <w:pPr>
        <w:suppressAutoHyphens/>
        <w:spacing w:after="0" w:line="240" w:lineRule="auto"/>
        <w:jc w:val="center"/>
        <w:rPr>
          <w:rFonts w:ascii="Times New Roman" w:hAnsi="Times New Roman" w:cs="Times New Roman"/>
          <w:b/>
          <w:bCs/>
          <w:sz w:val="24"/>
          <w:szCs w:val="24"/>
        </w:rPr>
      </w:pPr>
      <w:r>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14:anchorId="1F0B5353" wp14:editId="10885F16">
                <wp:simplePos x="0" y="0"/>
                <wp:positionH relativeFrom="column">
                  <wp:posOffset>1128395</wp:posOffset>
                </wp:positionH>
                <wp:positionV relativeFrom="paragraph">
                  <wp:posOffset>50800</wp:posOffset>
                </wp:positionV>
                <wp:extent cx="3619500" cy="339725"/>
                <wp:effectExtent l="0" t="0" r="0" b="0"/>
                <wp:wrapNone/>
                <wp:docPr id="6"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397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625" w:type="dxa"/>
                              <w:tblCellMar>
                                <w:left w:w="0" w:type="dxa"/>
                                <w:right w:w="0" w:type="dxa"/>
                              </w:tblCellMar>
                              <w:tblLook w:val="04A0" w:firstRow="1" w:lastRow="0" w:firstColumn="1" w:lastColumn="0" w:noHBand="0" w:noVBand="1"/>
                            </w:tblPr>
                            <w:tblGrid>
                              <w:gridCol w:w="5312"/>
                              <w:gridCol w:w="5313"/>
                            </w:tblGrid>
                            <w:tr w:rsidR="00CA3F8A" w:rsidRPr="008A2933" w:rsidTr="00030D50">
                              <w:trPr>
                                <w:trHeight w:val="20"/>
                                <w:tblHeader/>
                              </w:trPr>
                              <w:tc>
                                <w:tcPr>
                                  <w:tcW w:w="5312" w:type="dxa"/>
                                </w:tcPr>
                                <w:p w:rsidR="00CA3F8A" w:rsidRPr="00310B9E" w:rsidRDefault="00CA3F8A" w:rsidP="00030D50">
                                  <w:pPr>
                                    <w:suppressAutoHyphens/>
                                    <w:spacing w:after="120"/>
                                    <w:jc w:val="center"/>
                                    <w:rPr>
                                      <w:rFonts w:ascii="Times New Roman" w:hAnsi="Times New Roman" w:cs="Times New Roman"/>
                                      <w:b/>
                                      <w:bCs/>
                                      <w:sz w:val="24"/>
                                      <w:szCs w:val="24"/>
                                    </w:rPr>
                                  </w:pPr>
                                  <w:r w:rsidRPr="0034621A">
                                    <w:rPr>
                                      <w:b/>
                                      <w:bCs/>
                                      <w:sz w:val="20"/>
                                      <w:szCs w:val="20"/>
                                    </w:rPr>
                                    <w:tab/>
                                  </w:r>
                                  <w:r w:rsidRPr="00310B9E">
                                    <w:rPr>
                                      <w:rFonts w:ascii="Times New Roman" w:hAnsi="Times New Roman" w:cs="Times New Roman"/>
                                      <w:b/>
                                      <w:bCs/>
                                      <w:sz w:val="24"/>
                                      <w:szCs w:val="24"/>
                                    </w:rPr>
                                    <w:t>Бұл адам Сізге қашналықты ұқсайды?</w:t>
                                  </w:r>
                                </w:p>
                                <w:p w:rsidR="00CA3F8A" w:rsidRPr="00961E77" w:rsidRDefault="00CA3F8A" w:rsidP="00030D50">
                                  <w:pPr>
                                    <w:suppressAutoHyphens/>
                                    <w:spacing w:after="120"/>
                                    <w:jc w:val="center"/>
                                    <w:rPr>
                                      <w:b/>
                                      <w:bCs/>
                                      <w:sz w:val="20"/>
                                      <w:szCs w:val="20"/>
                                    </w:rPr>
                                  </w:pPr>
                                </w:p>
                              </w:tc>
                              <w:tc>
                                <w:tcPr>
                                  <w:tcW w:w="5313" w:type="dxa"/>
                                  <w:vAlign w:val="bottom"/>
                                </w:tcPr>
                                <w:p w:rsidR="00CA3F8A" w:rsidRPr="00D5459C" w:rsidRDefault="00CA3F8A" w:rsidP="00030D50">
                                  <w:pPr>
                                    <w:suppressAutoHyphens/>
                                    <w:spacing w:after="120"/>
                                    <w:jc w:val="center"/>
                                    <w:rPr>
                                      <w:b/>
                                      <w:bCs/>
                                      <w:sz w:val="20"/>
                                      <w:szCs w:val="20"/>
                                      <w:lang w:val="en-US"/>
                                    </w:rPr>
                                  </w:pPr>
                                  <w:r w:rsidRPr="00D5459C">
                                    <w:rPr>
                                      <w:b/>
                                      <w:bCs/>
                                      <w:sz w:val="20"/>
                                      <w:szCs w:val="20"/>
                                      <w:lang w:val="en-US"/>
                                    </w:rPr>
                                    <w:t>HOW MUCH LIKE YOU IS THIS PERSON?</w:t>
                                  </w:r>
                                </w:p>
                              </w:tc>
                            </w:tr>
                          </w:tbl>
                          <w:p w:rsidR="00CA3F8A" w:rsidRPr="00D5459C" w:rsidRDefault="00CA3F8A" w:rsidP="00D5459C">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B5353" id="_x0000_s1028" type="#_x0000_t202" style="position:absolute;left:0;text-align:left;margin-left:88.85pt;margin-top:4pt;width:285pt;height:2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" stroked="f">
                <v:fill opacity="0"/>
                <v:textbox>
                  <w:txbxContent>
                    <w:tbl>
                      <w:tblPr>
                        <w:tblW w:w="10625" w:type="dxa"/>
                        <w:tblCellMar>
                          <w:left w:w="0" w:type="dxa"/>
                          <w:right w:w="0" w:type="dxa"/>
                        </w:tblCellMar>
                        <w:tblLook w:val="04A0" w:firstRow="1" w:lastRow="0" w:firstColumn="1" w:lastColumn="0" w:noHBand="0" w:noVBand="1"/>
                      </w:tblPr>
                      <w:tblGrid>
                        <w:gridCol w:w="5312"/>
                        <w:gridCol w:w="5313"/>
                      </w:tblGrid>
                      <w:tr w:rsidR="00CA3F8A" w:rsidRPr="008A2933" w:rsidTr="00030D50">
                        <w:trPr>
                          <w:trHeight w:val="20"/>
                          <w:tblHeader/>
                        </w:trPr>
                        <w:tc>
                          <w:tcPr>
                            <w:tcW w:w="5312" w:type="dxa"/>
                          </w:tcPr>
                          <w:p w:rsidR="00CA3F8A" w:rsidRPr="00310B9E" w:rsidRDefault="00CA3F8A" w:rsidP="00030D50">
                            <w:pPr>
                              <w:suppressAutoHyphens/>
                              <w:spacing w:after="120"/>
                              <w:jc w:val="center"/>
                              <w:rPr>
                                <w:rFonts w:ascii="Times New Roman" w:hAnsi="Times New Roman" w:cs="Times New Roman"/>
                                <w:b/>
                                <w:bCs/>
                                <w:sz w:val="24"/>
                                <w:szCs w:val="24"/>
                              </w:rPr>
                            </w:pPr>
                            <w:r w:rsidRPr="0034621A">
                              <w:rPr>
                                <w:b/>
                                <w:bCs/>
                                <w:sz w:val="20"/>
                                <w:szCs w:val="20"/>
                              </w:rPr>
                              <w:tab/>
                            </w:r>
                            <w:r w:rsidRPr="00310B9E">
                              <w:rPr>
                                <w:rFonts w:ascii="Times New Roman" w:hAnsi="Times New Roman" w:cs="Times New Roman"/>
                                <w:b/>
                                <w:bCs/>
                                <w:sz w:val="24"/>
                                <w:szCs w:val="24"/>
                              </w:rPr>
                              <w:t>Бұл адам Сізге қашналықты ұқсайды?</w:t>
                            </w:r>
                          </w:p>
                          <w:p w:rsidR="00CA3F8A" w:rsidRPr="00961E77" w:rsidRDefault="00CA3F8A" w:rsidP="00030D50">
                            <w:pPr>
                              <w:suppressAutoHyphens/>
                              <w:spacing w:after="120"/>
                              <w:jc w:val="center"/>
                              <w:rPr>
                                <w:b/>
                                <w:bCs/>
                                <w:sz w:val="20"/>
                                <w:szCs w:val="20"/>
                              </w:rPr>
                            </w:pPr>
                          </w:p>
                        </w:tc>
                        <w:tc>
                          <w:tcPr>
                            <w:tcW w:w="5313" w:type="dxa"/>
                            <w:vAlign w:val="bottom"/>
                          </w:tcPr>
                          <w:p w:rsidR="00CA3F8A" w:rsidRPr="00D5459C" w:rsidRDefault="00CA3F8A" w:rsidP="00030D50">
                            <w:pPr>
                              <w:suppressAutoHyphens/>
                              <w:spacing w:after="120"/>
                              <w:jc w:val="center"/>
                              <w:rPr>
                                <w:b/>
                                <w:bCs/>
                                <w:sz w:val="20"/>
                                <w:szCs w:val="20"/>
                                <w:lang w:val="en-US"/>
                              </w:rPr>
                            </w:pPr>
                            <w:r w:rsidRPr="00D5459C">
                              <w:rPr>
                                <w:b/>
                                <w:bCs/>
                                <w:sz w:val="20"/>
                                <w:szCs w:val="20"/>
                                <w:lang w:val="en-US"/>
                              </w:rPr>
                              <w:t>HOW MUCH LIKE YOU IS THIS PERSON?</w:t>
                            </w:r>
                          </w:p>
                        </w:tc>
                      </w:tr>
                    </w:tbl>
                    <w:p w:rsidR="00CA3F8A" w:rsidRPr="00D5459C" w:rsidRDefault="00CA3F8A" w:rsidP="00D5459C">
                      <w:pPr>
                        <w:rPr>
                          <w:lang w:val="en-US"/>
                        </w:rPr>
                      </w:pPr>
                    </w:p>
                  </w:txbxContent>
                </v:textbox>
              </v:shape>
            </w:pict>
          </mc:Fallback>
        </mc:AlternateContent>
      </w:r>
    </w:p>
    <w:p w:rsidR="00D5459C" w:rsidRPr="00310B9E" w:rsidRDefault="00D5459C" w:rsidP="00DC6B25">
      <w:pPr>
        <w:suppressAutoHyphens/>
        <w:spacing w:after="0" w:line="240" w:lineRule="auto"/>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07"/>
        <w:gridCol w:w="944"/>
        <w:gridCol w:w="944"/>
        <w:gridCol w:w="727"/>
        <w:gridCol w:w="963"/>
        <w:gridCol w:w="708"/>
        <w:gridCol w:w="855"/>
      </w:tblGrid>
      <w:tr w:rsidR="00D5459C" w:rsidRPr="00310B9E" w:rsidTr="00D5459C">
        <w:trPr>
          <w:trHeight w:val="68"/>
          <w:tblHeader/>
        </w:trPr>
        <w:tc>
          <w:tcPr>
            <w:tcW w:w="2336" w:type="pct"/>
            <w:vAlign w:val="center"/>
          </w:tcPr>
          <w:p w:rsidR="00D5459C" w:rsidRPr="00310B9E" w:rsidRDefault="00D5459C" w:rsidP="00737988">
            <w:pPr>
              <w:spacing w:after="0" w:line="240" w:lineRule="auto"/>
              <w:jc w:val="center"/>
              <w:rPr>
                <w:rFonts w:ascii="Times New Roman" w:hAnsi="Times New Roman" w:cs="Times New Roman"/>
                <w:sz w:val="24"/>
                <w:szCs w:val="24"/>
              </w:rPr>
            </w:pPr>
          </w:p>
          <w:p w:rsidR="00D5459C" w:rsidRPr="00310B9E" w:rsidRDefault="00D5459C" w:rsidP="00737988">
            <w:pPr>
              <w:spacing w:after="0" w:line="240" w:lineRule="auto"/>
              <w:jc w:val="center"/>
              <w:rPr>
                <w:rFonts w:ascii="Times New Roman" w:hAnsi="Times New Roman" w:cs="Times New Roman"/>
                <w:sz w:val="24"/>
                <w:szCs w:val="24"/>
              </w:rPr>
            </w:pPr>
          </w:p>
        </w:tc>
        <w:tc>
          <w:tcPr>
            <w:tcW w:w="489" w:type="pct"/>
          </w:tcPr>
          <w:p w:rsidR="00D5459C" w:rsidRPr="00310B9E" w:rsidRDefault="00D5459C" w:rsidP="00737988">
            <w:pPr>
              <w:spacing w:after="0" w:line="240" w:lineRule="auto"/>
              <w:jc w:val="center"/>
              <w:rPr>
                <w:rFonts w:ascii="Times New Roman" w:eastAsia="Times New Roman" w:hAnsi="Times New Roman" w:cs="Times New Roman"/>
                <w:sz w:val="24"/>
                <w:szCs w:val="24"/>
                <w:lang w:val="kk-KZ"/>
              </w:rPr>
            </w:pPr>
            <w:r w:rsidRPr="00310B9E">
              <w:rPr>
                <w:rFonts w:ascii="Times New Roman" w:eastAsia="Times New Roman" w:hAnsi="Times New Roman" w:cs="Times New Roman"/>
                <w:sz w:val="24"/>
                <w:szCs w:val="24"/>
                <w:lang w:val="kk-KZ"/>
              </w:rPr>
              <w:t> Маған мүлде ұқсамайды</w:t>
            </w:r>
          </w:p>
        </w:tc>
        <w:tc>
          <w:tcPr>
            <w:tcW w:w="489" w:type="pct"/>
          </w:tcPr>
          <w:p w:rsidR="00D5459C" w:rsidRPr="00310B9E" w:rsidRDefault="00D5459C" w:rsidP="00737988">
            <w:pPr>
              <w:spacing w:after="0" w:line="240" w:lineRule="auto"/>
              <w:jc w:val="center"/>
              <w:rPr>
                <w:rFonts w:ascii="Times New Roman" w:eastAsia="Times New Roman" w:hAnsi="Times New Roman" w:cs="Times New Roman"/>
                <w:sz w:val="24"/>
                <w:szCs w:val="24"/>
                <w:lang w:val="kk-KZ"/>
              </w:rPr>
            </w:pPr>
            <w:r w:rsidRPr="00310B9E">
              <w:rPr>
                <w:rFonts w:ascii="Times New Roman" w:eastAsia="Times New Roman" w:hAnsi="Times New Roman" w:cs="Times New Roman"/>
                <w:sz w:val="24"/>
                <w:szCs w:val="24"/>
                <w:lang w:val="kk-KZ"/>
              </w:rPr>
              <w:t>Маған ұқсамайды</w:t>
            </w:r>
          </w:p>
        </w:tc>
        <w:tc>
          <w:tcPr>
            <w:tcW w:w="377" w:type="pct"/>
          </w:tcPr>
          <w:p w:rsidR="00D5459C" w:rsidRPr="00310B9E" w:rsidRDefault="00D5459C" w:rsidP="00737988">
            <w:pPr>
              <w:spacing w:after="0" w:line="240" w:lineRule="auto"/>
              <w:jc w:val="center"/>
              <w:rPr>
                <w:rFonts w:ascii="Times New Roman" w:eastAsia="Times New Roman" w:hAnsi="Times New Roman" w:cs="Times New Roman"/>
                <w:sz w:val="24"/>
                <w:szCs w:val="24"/>
                <w:lang w:val="kk-KZ"/>
              </w:rPr>
            </w:pPr>
            <w:r w:rsidRPr="00310B9E">
              <w:rPr>
                <w:rFonts w:ascii="Times New Roman" w:eastAsia="Times New Roman" w:hAnsi="Times New Roman" w:cs="Times New Roman"/>
                <w:sz w:val="24"/>
                <w:szCs w:val="24"/>
                <w:lang w:val="kk-KZ"/>
              </w:rPr>
              <w:t>Маған кішкене ұқсайды</w:t>
            </w:r>
          </w:p>
        </w:tc>
        <w:tc>
          <w:tcPr>
            <w:tcW w:w="499" w:type="pct"/>
          </w:tcPr>
          <w:p w:rsidR="00D5459C" w:rsidRPr="00310B9E" w:rsidRDefault="00D5459C" w:rsidP="00737988">
            <w:pPr>
              <w:spacing w:after="0" w:line="240" w:lineRule="auto"/>
              <w:jc w:val="center"/>
              <w:rPr>
                <w:rFonts w:ascii="Times New Roman" w:eastAsia="Times New Roman" w:hAnsi="Times New Roman" w:cs="Times New Roman"/>
                <w:sz w:val="24"/>
                <w:szCs w:val="24"/>
                <w:lang w:val="kk-KZ"/>
              </w:rPr>
            </w:pPr>
            <w:r w:rsidRPr="00310B9E">
              <w:rPr>
                <w:rFonts w:ascii="Times New Roman" w:eastAsia="Times New Roman" w:hAnsi="Times New Roman" w:cs="Times New Roman"/>
                <w:sz w:val="24"/>
                <w:szCs w:val="24"/>
                <w:lang w:val="kk-KZ"/>
              </w:rPr>
              <w:t>Біршама ұқсастықтар бар</w:t>
            </w:r>
          </w:p>
        </w:tc>
        <w:tc>
          <w:tcPr>
            <w:tcW w:w="367" w:type="pct"/>
          </w:tcPr>
          <w:p w:rsidR="00D5459C" w:rsidRPr="00310B9E" w:rsidRDefault="00D5459C" w:rsidP="00737988">
            <w:pPr>
              <w:spacing w:after="0" w:line="240" w:lineRule="auto"/>
              <w:jc w:val="center"/>
              <w:rPr>
                <w:rFonts w:ascii="Times New Roman" w:eastAsia="Times New Roman" w:hAnsi="Times New Roman" w:cs="Times New Roman"/>
                <w:sz w:val="24"/>
                <w:szCs w:val="24"/>
                <w:lang w:val="kk-KZ"/>
              </w:rPr>
            </w:pPr>
            <w:r w:rsidRPr="00310B9E">
              <w:rPr>
                <w:rFonts w:ascii="Times New Roman" w:eastAsia="Times New Roman" w:hAnsi="Times New Roman" w:cs="Times New Roman"/>
                <w:sz w:val="24"/>
                <w:szCs w:val="24"/>
                <w:lang w:val="kk-KZ"/>
              </w:rPr>
              <w:t>Маған ұқсайды</w:t>
            </w:r>
          </w:p>
        </w:tc>
        <w:tc>
          <w:tcPr>
            <w:tcW w:w="443" w:type="pct"/>
          </w:tcPr>
          <w:p w:rsidR="00D5459C" w:rsidRPr="00310B9E" w:rsidRDefault="00D5459C" w:rsidP="00737988">
            <w:pPr>
              <w:spacing w:after="0" w:line="240" w:lineRule="auto"/>
              <w:jc w:val="center"/>
              <w:rPr>
                <w:rFonts w:ascii="Times New Roman" w:eastAsia="Times New Roman" w:hAnsi="Times New Roman" w:cs="Times New Roman"/>
                <w:sz w:val="24"/>
                <w:szCs w:val="24"/>
                <w:lang w:val="kk-KZ"/>
              </w:rPr>
            </w:pPr>
            <w:r w:rsidRPr="00310B9E">
              <w:rPr>
                <w:rFonts w:ascii="Times New Roman" w:eastAsia="Times New Roman" w:hAnsi="Times New Roman" w:cs="Times New Roman"/>
                <w:sz w:val="24"/>
                <w:szCs w:val="24"/>
                <w:lang w:val="kk-KZ"/>
              </w:rPr>
              <w:t>Маған қатты ұқсайды</w:t>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lang w:val="kk-KZ"/>
              </w:rPr>
            </w:pPr>
            <w:r w:rsidRPr="00310B9E">
              <w:rPr>
                <w:rFonts w:ascii="Times New Roman" w:eastAsia="Times New Roman" w:hAnsi="Times New Roman" w:cs="Times New Roman"/>
                <w:sz w:val="24"/>
                <w:szCs w:val="24"/>
              </w:rPr>
              <w:t xml:space="preserve">1. </w:t>
            </w:r>
            <w:r w:rsidRPr="00310B9E">
              <w:rPr>
                <w:rFonts w:ascii="Times New Roman" w:eastAsia="Times New Roman" w:hAnsi="Times New Roman" w:cs="Times New Roman"/>
                <w:sz w:val="24"/>
                <w:szCs w:val="24"/>
                <w:lang w:val="kk-KZ"/>
              </w:rPr>
              <w:t>Ол үшін әр нәрсені өзінше түсіну маңызды</w:t>
            </w:r>
          </w:p>
          <w:p w:rsidR="00D5459C" w:rsidRPr="00310B9E" w:rsidRDefault="00D5459C" w:rsidP="00737988">
            <w:pPr>
              <w:spacing w:after="0" w:line="240" w:lineRule="auto"/>
              <w:rPr>
                <w:rFonts w:ascii="Times New Roman" w:eastAsia="Times New Roman" w:hAnsi="Times New Roman" w:cs="Times New Roman"/>
                <w:sz w:val="24"/>
                <w:szCs w:val="24"/>
                <w:lang w:val="kk-KZ"/>
              </w:rPr>
            </w:pP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504"/>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lang w:val="kk-KZ"/>
              </w:rPr>
            </w:pPr>
            <w:r w:rsidRPr="00310B9E">
              <w:rPr>
                <w:rFonts w:ascii="Times New Roman" w:eastAsia="Times New Roman" w:hAnsi="Times New Roman" w:cs="Times New Roman"/>
                <w:sz w:val="24"/>
                <w:szCs w:val="24"/>
              </w:rPr>
              <w:t xml:space="preserve">2. </w:t>
            </w:r>
            <w:r w:rsidRPr="00310B9E">
              <w:rPr>
                <w:rFonts w:ascii="Times New Roman" w:eastAsia="Times New Roman" w:hAnsi="Times New Roman" w:cs="Times New Roman"/>
                <w:sz w:val="24"/>
                <w:szCs w:val="24"/>
                <w:lang w:val="kk-KZ"/>
              </w:rPr>
              <w:t>Ол үшін қоғамдағы тәртіп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lang w:val="kk-KZ"/>
              </w:rPr>
            </w:pPr>
            <w:r w:rsidRPr="00310B9E">
              <w:rPr>
                <w:rFonts w:ascii="Times New Roman" w:eastAsia="Times New Roman" w:hAnsi="Times New Roman" w:cs="Times New Roman"/>
                <w:sz w:val="24"/>
                <w:szCs w:val="24"/>
              </w:rPr>
              <w:t xml:space="preserve">3. </w:t>
            </w:r>
            <w:r w:rsidRPr="00310B9E">
              <w:rPr>
                <w:rFonts w:ascii="Times New Roman" w:eastAsia="Times New Roman" w:hAnsi="Times New Roman" w:cs="Times New Roman"/>
                <w:sz w:val="24"/>
                <w:szCs w:val="24"/>
                <w:lang w:val="kk-KZ"/>
              </w:rPr>
              <w:t>Ол үшін бос уақытын жақсы өткізу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4. </w:t>
            </w:r>
            <w:r w:rsidRPr="00310B9E">
              <w:rPr>
                <w:rFonts w:ascii="Times New Roman" w:eastAsia="Times New Roman" w:hAnsi="Times New Roman" w:cs="Times New Roman"/>
                <w:sz w:val="24"/>
                <w:szCs w:val="24"/>
                <w:lang w:val="kk-KZ"/>
              </w:rPr>
              <w:t>Ол үшін басқа адамдарды мазаламау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504"/>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5. </w:t>
            </w:r>
            <w:r w:rsidRPr="00310B9E">
              <w:rPr>
                <w:rFonts w:ascii="Times New Roman" w:eastAsia="Times New Roman" w:hAnsi="Times New Roman" w:cs="Times New Roman"/>
                <w:sz w:val="24"/>
                <w:szCs w:val="24"/>
                <w:lang w:val="kk-KZ"/>
              </w:rPr>
              <w:t>Ол үшін қоғамдағы әлсіз және осал адамдарға жәрдем беру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6. </w:t>
            </w:r>
            <w:r w:rsidRPr="00310B9E">
              <w:rPr>
                <w:rFonts w:ascii="Times New Roman" w:eastAsia="Times New Roman" w:hAnsi="Times New Roman" w:cs="Times New Roman"/>
                <w:sz w:val="24"/>
                <w:szCs w:val="24"/>
                <w:lang w:val="kk-KZ"/>
              </w:rPr>
              <w:t>Ол үшін адамдар ол не айтса соны жасағаны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7.</w:t>
            </w:r>
            <w:r w:rsidRPr="00310B9E">
              <w:rPr>
                <w:rFonts w:ascii="Times New Roman" w:eastAsia="Times New Roman" w:hAnsi="Times New Roman" w:cs="Times New Roman"/>
                <w:sz w:val="24"/>
                <w:szCs w:val="24"/>
                <w:lang w:val="kk-KZ"/>
              </w:rPr>
              <w:t>Ол үшін ешқашан мақтанбау және өзін тәкәппарланып ұстамау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8. </w:t>
            </w:r>
            <w:r w:rsidRPr="00310B9E">
              <w:rPr>
                <w:rFonts w:ascii="Times New Roman" w:eastAsia="Times New Roman" w:hAnsi="Times New Roman" w:cs="Times New Roman"/>
                <w:sz w:val="24"/>
                <w:szCs w:val="24"/>
                <w:lang w:val="kk-KZ"/>
              </w:rPr>
              <w:t>Ол үшін табиғатты сақтау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9. </w:t>
            </w:r>
            <w:r w:rsidRPr="00310B9E">
              <w:rPr>
                <w:rFonts w:ascii="Times New Roman" w:eastAsia="Times New Roman" w:hAnsi="Times New Roman" w:cs="Times New Roman"/>
                <w:sz w:val="24"/>
                <w:szCs w:val="24"/>
                <w:lang w:val="kk-KZ"/>
              </w:rPr>
              <w:t>Ол үшін ешқашан масқараланбау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504"/>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10. </w:t>
            </w:r>
            <w:r w:rsidRPr="00310B9E">
              <w:rPr>
                <w:rFonts w:ascii="Times New Roman" w:eastAsia="Times New Roman" w:hAnsi="Times New Roman" w:cs="Times New Roman"/>
                <w:sz w:val="24"/>
                <w:szCs w:val="24"/>
                <w:lang w:val="kk-KZ"/>
              </w:rPr>
              <w:t>Ол үшін жұмыста әрқашан әртүрліліктерді іздеу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11. </w:t>
            </w:r>
            <w:r w:rsidRPr="00310B9E">
              <w:rPr>
                <w:rFonts w:ascii="Times New Roman" w:eastAsia="Times New Roman" w:hAnsi="Times New Roman" w:cs="Times New Roman"/>
                <w:sz w:val="24"/>
                <w:szCs w:val="24"/>
                <w:lang w:val="kk-KZ"/>
              </w:rPr>
              <w:t xml:space="preserve">Ол үшін өзіне жақын адамдарының қамын ойлау маңызды </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504"/>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12.</w:t>
            </w:r>
            <w:r w:rsidRPr="00310B9E">
              <w:rPr>
                <w:rFonts w:ascii="Times New Roman" w:eastAsia="Times New Roman" w:hAnsi="Times New Roman" w:cs="Times New Roman"/>
                <w:sz w:val="24"/>
                <w:szCs w:val="24"/>
                <w:lang w:val="kk-KZ"/>
              </w:rPr>
              <w:t>Ол үшін ақша бере алатын билікке ие болу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lang w:val="kk-KZ"/>
              </w:rPr>
            </w:pPr>
            <w:r w:rsidRPr="00310B9E">
              <w:rPr>
                <w:rFonts w:ascii="Times New Roman" w:eastAsia="Times New Roman" w:hAnsi="Times New Roman" w:cs="Times New Roman"/>
                <w:sz w:val="24"/>
                <w:szCs w:val="24"/>
              </w:rPr>
              <w:t xml:space="preserve">13. </w:t>
            </w:r>
            <w:r w:rsidRPr="00310B9E">
              <w:rPr>
                <w:rFonts w:ascii="Times New Roman" w:eastAsia="Times New Roman" w:hAnsi="Times New Roman" w:cs="Times New Roman"/>
                <w:sz w:val="24"/>
                <w:szCs w:val="24"/>
                <w:lang w:val="kk-KZ"/>
              </w:rPr>
              <w:t xml:space="preserve">Ол үшін ауырмауға тырысу және өз денсаулығын сақтау өте маңызды </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504"/>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14. </w:t>
            </w:r>
            <w:r w:rsidRPr="00310B9E">
              <w:rPr>
                <w:rFonts w:ascii="Times New Roman" w:eastAsia="Times New Roman" w:hAnsi="Times New Roman" w:cs="Times New Roman"/>
                <w:sz w:val="24"/>
                <w:szCs w:val="24"/>
                <w:lang w:val="kk-KZ"/>
              </w:rPr>
              <w:t xml:space="preserve">Ол үшін неше түрлі адамдар мен топтарға шыдамды болу маңызды </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15. </w:t>
            </w:r>
            <w:r w:rsidRPr="00310B9E">
              <w:rPr>
                <w:rFonts w:ascii="Times New Roman" w:eastAsia="Times New Roman" w:hAnsi="Times New Roman" w:cs="Times New Roman"/>
                <w:sz w:val="24"/>
                <w:szCs w:val="24"/>
                <w:lang w:val="kk-KZ"/>
              </w:rPr>
              <w:t>Ол үшін ережелер мен жарлықтарды ешқашан бұзбау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16. </w:t>
            </w:r>
            <w:r w:rsidRPr="00310B9E">
              <w:rPr>
                <w:rFonts w:ascii="Times New Roman" w:eastAsia="Times New Roman" w:hAnsi="Times New Roman" w:cs="Times New Roman"/>
                <w:sz w:val="24"/>
                <w:szCs w:val="24"/>
                <w:lang w:val="kk-KZ"/>
              </w:rPr>
              <w:t>Ол үшін өз өміріне қатысты шешімдерді өз бетімен қабылдау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lang w:val="kk-KZ"/>
              </w:rPr>
            </w:pPr>
            <w:r w:rsidRPr="00310B9E">
              <w:rPr>
                <w:rFonts w:ascii="Times New Roman" w:eastAsia="Times New Roman" w:hAnsi="Times New Roman" w:cs="Times New Roman"/>
                <w:sz w:val="24"/>
                <w:szCs w:val="24"/>
              </w:rPr>
              <w:t xml:space="preserve">17. </w:t>
            </w:r>
            <w:r w:rsidRPr="00310B9E">
              <w:rPr>
                <w:rFonts w:ascii="Times New Roman" w:eastAsia="Times New Roman" w:hAnsi="Times New Roman" w:cs="Times New Roman"/>
                <w:sz w:val="24"/>
                <w:szCs w:val="24"/>
                <w:lang w:val="kk-KZ"/>
              </w:rPr>
              <w:t>Ол үшін өмірде үлкен, амбициялы мақсаттары болған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lastRenderedPageBreak/>
              <w:t xml:space="preserve">18. Ол үшін </w:t>
            </w:r>
            <w:r w:rsidRPr="00310B9E">
              <w:rPr>
                <w:rFonts w:ascii="Times New Roman" w:eastAsia="Times New Roman" w:hAnsi="Times New Roman" w:cs="Times New Roman"/>
                <w:sz w:val="24"/>
                <w:szCs w:val="24"/>
                <w:lang w:val="kk-KZ"/>
              </w:rPr>
              <w:t xml:space="preserve">дәстүрлі құндылықтар мен дүниеге деген көзқарастарды үзбей сақтау маңызды </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504"/>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19. Ол үшін </w:t>
            </w:r>
            <w:r w:rsidRPr="00310B9E">
              <w:rPr>
                <w:rFonts w:ascii="Times New Roman" w:eastAsia="Times New Roman" w:hAnsi="Times New Roman" w:cs="Times New Roman"/>
                <w:sz w:val="24"/>
                <w:szCs w:val="24"/>
                <w:lang w:val="kk-KZ"/>
              </w:rPr>
              <w:t>ол жақсы танитын адамдар оған толық сенімді болғаны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lang w:val="kk-KZ"/>
              </w:rPr>
            </w:pPr>
            <w:r w:rsidRPr="00310B9E">
              <w:rPr>
                <w:rFonts w:ascii="Times New Roman" w:eastAsia="Times New Roman" w:hAnsi="Times New Roman" w:cs="Times New Roman"/>
                <w:sz w:val="24"/>
                <w:szCs w:val="24"/>
              </w:rPr>
              <w:t xml:space="preserve">20. Ол үшін </w:t>
            </w:r>
            <w:r w:rsidRPr="00310B9E">
              <w:rPr>
                <w:rFonts w:ascii="Times New Roman" w:eastAsia="Times New Roman" w:hAnsi="Times New Roman" w:cs="Times New Roman"/>
                <w:sz w:val="24"/>
                <w:szCs w:val="24"/>
                <w:lang w:val="kk-KZ"/>
              </w:rPr>
              <w:t>бай болған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21. Ол үшін </w:t>
            </w:r>
            <w:r w:rsidRPr="00310B9E">
              <w:rPr>
                <w:rFonts w:ascii="Times New Roman" w:eastAsia="Times New Roman" w:hAnsi="Times New Roman" w:cs="Times New Roman"/>
                <w:sz w:val="24"/>
                <w:szCs w:val="24"/>
                <w:lang w:val="kk-KZ"/>
              </w:rPr>
              <w:t>табиғатты қорғау жөніндегі ерікті акцияларға қатысу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lang w:val="kk-KZ"/>
              </w:rPr>
            </w:pPr>
            <w:r w:rsidRPr="00310B9E">
              <w:rPr>
                <w:rFonts w:ascii="Times New Roman" w:eastAsia="Times New Roman" w:hAnsi="Times New Roman" w:cs="Times New Roman"/>
                <w:sz w:val="24"/>
                <w:szCs w:val="24"/>
              </w:rPr>
              <w:t xml:space="preserve">22. Ол үшін </w:t>
            </w:r>
            <w:r w:rsidRPr="00310B9E">
              <w:rPr>
                <w:rFonts w:ascii="Times New Roman" w:eastAsia="Times New Roman" w:hAnsi="Times New Roman" w:cs="Times New Roman"/>
                <w:sz w:val="24"/>
                <w:szCs w:val="24"/>
                <w:lang w:val="kk-KZ"/>
              </w:rPr>
              <w:t>ешқашан ешкімнің ашуына тимеу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504"/>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lang w:val="kk-KZ"/>
              </w:rPr>
            </w:pPr>
            <w:r w:rsidRPr="00310B9E">
              <w:rPr>
                <w:rFonts w:ascii="Times New Roman" w:eastAsia="Times New Roman" w:hAnsi="Times New Roman" w:cs="Times New Roman"/>
                <w:sz w:val="24"/>
                <w:szCs w:val="24"/>
              </w:rPr>
              <w:t xml:space="preserve">23. Ол үшін </w:t>
            </w:r>
            <w:r w:rsidRPr="00310B9E">
              <w:rPr>
                <w:rFonts w:ascii="Times New Roman" w:eastAsia="Times New Roman" w:hAnsi="Times New Roman" w:cs="Times New Roman"/>
                <w:sz w:val="24"/>
                <w:szCs w:val="24"/>
                <w:lang w:val="kk-KZ"/>
              </w:rPr>
              <w:t>өзінің көзқарасының болғаны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24. Ол үшін </w:t>
            </w:r>
            <w:r w:rsidRPr="00310B9E">
              <w:rPr>
                <w:rFonts w:ascii="Times New Roman" w:eastAsia="Times New Roman" w:hAnsi="Times New Roman" w:cs="Times New Roman"/>
                <w:sz w:val="24"/>
                <w:szCs w:val="24"/>
                <w:lang w:val="kk-KZ"/>
              </w:rPr>
              <w:t>басқалардың алдында өз  абыройын сақтау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25. Ол үшін </w:t>
            </w:r>
            <w:r w:rsidRPr="00310B9E">
              <w:rPr>
                <w:rFonts w:ascii="Times New Roman" w:eastAsia="Times New Roman" w:hAnsi="Times New Roman" w:cs="Times New Roman"/>
                <w:sz w:val="24"/>
                <w:szCs w:val="24"/>
                <w:lang w:val="kk-KZ"/>
              </w:rPr>
              <w:t>өзіне қымбат адамдарға көмектесу өте маңызды</w:t>
            </w:r>
            <w:r w:rsidRPr="00310B9E">
              <w:rPr>
                <w:rFonts w:ascii="Times New Roman" w:eastAsia="Times New Roman" w:hAnsi="Times New Roman" w:cs="Times New Roman"/>
                <w:sz w:val="24"/>
                <w:szCs w:val="24"/>
              </w:rPr>
              <w:t xml:space="preserve"> </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26. Ол үшін </w:t>
            </w:r>
            <w:r w:rsidRPr="00310B9E">
              <w:rPr>
                <w:rFonts w:ascii="Times New Roman" w:eastAsia="Times New Roman" w:hAnsi="Times New Roman" w:cs="Times New Roman"/>
                <w:sz w:val="24"/>
                <w:szCs w:val="24"/>
                <w:lang w:val="kk-KZ"/>
              </w:rPr>
              <w:t>өзін қорғаныста сезіну және қауіпсіздікте болу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504"/>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27. Ол үшін </w:t>
            </w:r>
            <w:r w:rsidRPr="00310B9E">
              <w:rPr>
                <w:rFonts w:ascii="Times New Roman" w:eastAsia="Times New Roman" w:hAnsi="Times New Roman" w:cs="Times New Roman"/>
                <w:sz w:val="24"/>
                <w:szCs w:val="24"/>
                <w:lang w:val="kk-KZ"/>
              </w:rPr>
              <w:t>сенімді және сенімге лайықты дос болу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28. Ол үшін</w:t>
            </w:r>
            <w:r w:rsidRPr="00310B9E">
              <w:rPr>
                <w:rFonts w:ascii="Times New Roman" w:eastAsia="Times New Roman" w:hAnsi="Times New Roman" w:cs="Times New Roman"/>
                <w:sz w:val="24"/>
                <w:szCs w:val="24"/>
                <w:lang w:val="kk-KZ"/>
              </w:rPr>
              <w:t xml:space="preserve"> өмірде құмарлық маңызды, тіпті ол тәуекелге байланып тұрса да</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29. Ол үшін </w:t>
            </w:r>
            <w:r w:rsidRPr="00310B9E">
              <w:rPr>
                <w:rFonts w:ascii="Times New Roman" w:eastAsia="Times New Roman" w:hAnsi="Times New Roman" w:cs="Times New Roman"/>
                <w:sz w:val="24"/>
                <w:szCs w:val="24"/>
                <w:lang w:val="kk-KZ"/>
              </w:rPr>
              <w:t>адамдарға өзі не қаласа соны жасатқызатын билікке ие болу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30. Ол үшін </w:t>
            </w:r>
            <w:r w:rsidRPr="00310B9E">
              <w:rPr>
                <w:rFonts w:ascii="Times New Roman" w:eastAsia="Times New Roman" w:hAnsi="Times New Roman" w:cs="Times New Roman"/>
                <w:sz w:val="24"/>
                <w:szCs w:val="24"/>
                <w:lang w:val="kk-KZ"/>
              </w:rPr>
              <w:t>өз әрекеттерін тәуелсіз жеке жоспарлау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31. Ол үшін </w:t>
            </w:r>
            <w:r w:rsidRPr="00310B9E">
              <w:rPr>
                <w:rFonts w:ascii="Times New Roman" w:eastAsia="Times New Roman" w:hAnsi="Times New Roman" w:cs="Times New Roman"/>
                <w:sz w:val="24"/>
                <w:szCs w:val="24"/>
                <w:lang w:val="kk-KZ"/>
              </w:rPr>
              <w:t>тіпті ешкім көрмей тұрса да ережелерді сақтау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32. Ол үшін </w:t>
            </w:r>
            <w:r w:rsidRPr="00310B9E">
              <w:rPr>
                <w:rFonts w:ascii="Times New Roman" w:eastAsia="Times New Roman" w:hAnsi="Times New Roman" w:cs="Times New Roman"/>
                <w:sz w:val="24"/>
                <w:szCs w:val="24"/>
                <w:lang w:val="kk-KZ"/>
              </w:rPr>
              <w:t>өте табысты болу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lang w:val="kk-KZ"/>
              </w:rPr>
            </w:pPr>
            <w:r w:rsidRPr="00310B9E">
              <w:rPr>
                <w:rFonts w:ascii="Times New Roman" w:eastAsia="Times New Roman" w:hAnsi="Times New Roman" w:cs="Times New Roman"/>
                <w:sz w:val="24"/>
                <w:szCs w:val="24"/>
              </w:rPr>
              <w:t xml:space="preserve">33. Ол үшін </w:t>
            </w:r>
            <w:r w:rsidRPr="00310B9E">
              <w:rPr>
                <w:rFonts w:ascii="Times New Roman" w:eastAsia="Times New Roman" w:hAnsi="Times New Roman" w:cs="Times New Roman"/>
                <w:sz w:val="24"/>
                <w:szCs w:val="24"/>
                <w:lang w:val="kk-KZ"/>
              </w:rPr>
              <w:t>отбасылық және діни дәстүрлер бойынша жүру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34. Ол үшін </w:t>
            </w:r>
            <w:r w:rsidRPr="00310B9E">
              <w:rPr>
                <w:rFonts w:ascii="Times New Roman" w:eastAsia="Times New Roman" w:hAnsi="Times New Roman" w:cs="Times New Roman"/>
                <w:sz w:val="24"/>
                <w:szCs w:val="24"/>
                <w:lang w:val="kk-KZ"/>
              </w:rPr>
              <w:t>өзінен ерекшеленетін адамдарды, мысалы, әртүрлі азшылық топтарға жататын адамдарды тыңдау және түсіну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35. Ол үшін важно, что его страна сильная и может защитить своих граждан</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36. Ол үшін </w:t>
            </w:r>
            <w:r w:rsidRPr="00310B9E">
              <w:rPr>
                <w:rFonts w:ascii="Times New Roman" w:eastAsia="Times New Roman" w:hAnsi="Times New Roman" w:cs="Times New Roman"/>
                <w:sz w:val="24"/>
                <w:szCs w:val="24"/>
                <w:lang w:val="kk-KZ"/>
              </w:rPr>
              <w:t>өмірден алуға болатын ғанибеттермен рақаттану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37. Ол үшін </w:t>
            </w:r>
            <w:r w:rsidRPr="00310B9E">
              <w:rPr>
                <w:rFonts w:ascii="Times New Roman" w:eastAsia="Times New Roman" w:hAnsi="Times New Roman" w:cs="Times New Roman"/>
                <w:sz w:val="24"/>
                <w:szCs w:val="24"/>
                <w:lang w:val="kk-KZ"/>
              </w:rPr>
              <w:t>әлемдегі әрбір адамда өмірде бірдей мүмкіндіктерге ие болуы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lang w:val="kk-KZ"/>
              </w:rPr>
            </w:pPr>
            <w:r w:rsidRPr="00310B9E">
              <w:rPr>
                <w:rFonts w:ascii="Times New Roman" w:eastAsia="Times New Roman" w:hAnsi="Times New Roman" w:cs="Times New Roman"/>
                <w:sz w:val="24"/>
                <w:szCs w:val="24"/>
              </w:rPr>
              <w:t xml:space="preserve">38. Ол үшін </w:t>
            </w:r>
            <w:r w:rsidRPr="00310B9E">
              <w:rPr>
                <w:rFonts w:ascii="Times New Roman" w:eastAsia="Times New Roman" w:hAnsi="Times New Roman" w:cs="Times New Roman"/>
                <w:sz w:val="24"/>
                <w:szCs w:val="24"/>
                <w:lang w:val="kk-KZ"/>
              </w:rPr>
              <w:t>сыпайы болған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lang w:val="kk-KZ"/>
              </w:rPr>
            </w:pPr>
            <w:r w:rsidRPr="00310B9E">
              <w:rPr>
                <w:rFonts w:ascii="Times New Roman" w:eastAsia="Times New Roman" w:hAnsi="Times New Roman" w:cs="Times New Roman"/>
                <w:sz w:val="24"/>
                <w:szCs w:val="24"/>
              </w:rPr>
              <w:t xml:space="preserve">39. Ол үшін </w:t>
            </w:r>
            <w:r w:rsidRPr="00310B9E">
              <w:rPr>
                <w:rFonts w:ascii="Times New Roman" w:eastAsia="Times New Roman" w:hAnsi="Times New Roman" w:cs="Times New Roman"/>
                <w:sz w:val="24"/>
                <w:szCs w:val="24"/>
                <w:lang w:val="kk-KZ"/>
              </w:rPr>
              <w:t>өз ой-өрісін кеңейту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lang w:val="kk-KZ"/>
              </w:rPr>
            </w:pPr>
            <w:r w:rsidRPr="00310B9E">
              <w:rPr>
                <w:rFonts w:ascii="Times New Roman" w:eastAsia="Times New Roman" w:hAnsi="Times New Roman" w:cs="Times New Roman"/>
                <w:sz w:val="24"/>
                <w:szCs w:val="24"/>
              </w:rPr>
              <w:lastRenderedPageBreak/>
              <w:t xml:space="preserve">40. Ол үшін </w:t>
            </w:r>
            <w:r w:rsidRPr="00310B9E">
              <w:rPr>
                <w:rFonts w:ascii="Times New Roman" w:eastAsia="Times New Roman" w:hAnsi="Times New Roman" w:cs="Times New Roman"/>
                <w:sz w:val="24"/>
                <w:szCs w:val="24"/>
                <w:lang w:val="kk-KZ"/>
              </w:rPr>
              <w:t>өз мәдениетінің дәстүрлерін құрметтеу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41. Ол үшін </w:t>
            </w:r>
            <w:r w:rsidRPr="00310B9E">
              <w:rPr>
                <w:rFonts w:ascii="Times New Roman" w:eastAsia="Times New Roman" w:hAnsi="Times New Roman" w:cs="Times New Roman"/>
                <w:sz w:val="24"/>
                <w:szCs w:val="24"/>
                <w:lang w:val="kk-KZ"/>
              </w:rPr>
              <w:t>басқаларға не істеу керектігін көрсетіп тұратын адам болу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42. Ол үшін </w:t>
            </w:r>
            <w:r w:rsidRPr="00310B9E">
              <w:rPr>
                <w:rFonts w:ascii="Times New Roman" w:eastAsia="Times New Roman" w:hAnsi="Times New Roman" w:cs="Times New Roman"/>
                <w:sz w:val="24"/>
                <w:szCs w:val="24"/>
                <w:lang w:val="kk-KZ"/>
              </w:rPr>
              <w:t>барлық заңдарды сақтау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43. Ол үшін </w:t>
            </w:r>
            <w:r w:rsidRPr="00310B9E">
              <w:rPr>
                <w:rFonts w:ascii="Times New Roman" w:eastAsia="Times New Roman" w:hAnsi="Times New Roman" w:cs="Times New Roman"/>
                <w:sz w:val="24"/>
                <w:szCs w:val="24"/>
                <w:lang w:val="kk-KZ"/>
              </w:rPr>
              <w:t>әртүрлі тәжірибе алған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44. Ол үшін </w:t>
            </w:r>
            <w:r w:rsidRPr="00310B9E">
              <w:rPr>
                <w:rFonts w:ascii="Times New Roman" w:eastAsia="Times New Roman" w:hAnsi="Times New Roman" w:cs="Times New Roman"/>
                <w:sz w:val="24"/>
                <w:szCs w:val="24"/>
                <w:lang w:val="kk-KZ"/>
              </w:rPr>
              <w:t>өзінің ауқаттылығын көрсететін қымбат заттарды иемдену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45. Ол үшін </w:t>
            </w:r>
            <w:r w:rsidRPr="00310B9E">
              <w:rPr>
                <w:rFonts w:ascii="Times New Roman" w:eastAsia="Times New Roman" w:hAnsi="Times New Roman" w:cs="Times New Roman"/>
                <w:sz w:val="24"/>
                <w:szCs w:val="24"/>
                <w:lang w:val="kk-KZ"/>
              </w:rPr>
              <w:t>қоршаған ортаны бүліну мен ластанудан қорғау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46. Ол үшін </w:t>
            </w:r>
            <w:r w:rsidRPr="00310B9E">
              <w:rPr>
                <w:rFonts w:ascii="Times New Roman" w:eastAsia="Times New Roman" w:hAnsi="Times New Roman" w:cs="Times New Roman"/>
                <w:sz w:val="24"/>
                <w:szCs w:val="24"/>
                <w:lang w:val="kk-KZ"/>
              </w:rPr>
              <w:t>көңіл көтерудің кез-келген мүмкіндігін қолдану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47. Ол үшін </w:t>
            </w:r>
            <w:r w:rsidRPr="00310B9E">
              <w:rPr>
                <w:rFonts w:ascii="Times New Roman" w:eastAsia="Times New Roman" w:hAnsi="Times New Roman" w:cs="Times New Roman"/>
                <w:sz w:val="24"/>
                <w:szCs w:val="24"/>
                <w:lang w:val="kk-KZ"/>
              </w:rPr>
              <w:t>өзіне жақын адамдардың барлық қажеттіліктеріне назар аудару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48. Ол үшін </w:t>
            </w:r>
            <w:r w:rsidRPr="00310B9E">
              <w:rPr>
                <w:rFonts w:ascii="Times New Roman" w:eastAsia="Times New Roman" w:hAnsi="Times New Roman" w:cs="Times New Roman"/>
                <w:sz w:val="24"/>
                <w:szCs w:val="24"/>
                <w:lang w:val="kk-KZ"/>
              </w:rPr>
              <w:t>адамдар оның жетістіктерін мойындағаны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49. Ол үшін </w:t>
            </w:r>
            <w:r w:rsidRPr="00310B9E">
              <w:rPr>
                <w:rFonts w:ascii="Times New Roman" w:eastAsia="Times New Roman" w:hAnsi="Times New Roman" w:cs="Times New Roman"/>
                <w:sz w:val="24"/>
                <w:szCs w:val="24"/>
                <w:lang w:val="kk-KZ"/>
              </w:rPr>
              <w:t>ешқашан қорланбаған немесе кемсітілмеген болу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50. Ол үшін </w:t>
            </w:r>
            <w:r w:rsidRPr="00310B9E">
              <w:rPr>
                <w:rFonts w:ascii="Times New Roman" w:eastAsia="Times New Roman" w:hAnsi="Times New Roman" w:cs="Times New Roman"/>
                <w:sz w:val="24"/>
                <w:szCs w:val="24"/>
                <w:lang w:val="kk-KZ"/>
              </w:rPr>
              <w:t>оның елі өзін кез-келген қауіп-қатерден қорғай алуы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51. Ол үшін </w:t>
            </w:r>
            <w:r w:rsidRPr="00310B9E">
              <w:rPr>
                <w:rFonts w:ascii="Times New Roman" w:eastAsia="Times New Roman" w:hAnsi="Times New Roman" w:cs="Times New Roman"/>
                <w:sz w:val="24"/>
                <w:szCs w:val="24"/>
                <w:lang w:val="kk-KZ"/>
              </w:rPr>
              <w:t>ешқашан басқа адамдардың көңілін қалдырмау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52. Ол үшін </w:t>
            </w:r>
            <w:r w:rsidRPr="00310B9E">
              <w:rPr>
                <w:rFonts w:ascii="Times New Roman" w:eastAsia="Times New Roman" w:hAnsi="Times New Roman" w:cs="Times New Roman"/>
                <w:sz w:val="24"/>
                <w:szCs w:val="24"/>
                <w:lang w:val="kk-KZ"/>
              </w:rPr>
              <w:t>ол оларды танымаса да барлық адамдарға әділетті қарау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53. Ол үшін</w:t>
            </w:r>
            <w:r w:rsidRPr="00310B9E">
              <w:rPr>
                <w:rFonts w:ascii="Times New Roman" w:eastAsia="Times New Roman" w:hAnsi="Times New Roman" w:cs="Times New Roman"/>
                <w:sz w:val="24"/>
                <w:szCs w:val="24"/>
                <w:lang w:val="kk-KZ"/>
              </w:rPr>
              <w:t xml:space="preserve"> ешқашан</w:t>
            </w:r>
            <w:r w:rsidRPr="00310B9E">
              <w:rPr>
                <w:rFonts w:ascii="Times New Roman" w:eastAsia="Times New Roman" w:hAnsi="Times New Roman" w:cs="Times New Roman"/>
                <w:sz w:val="24"/>
                <w:szCs w:val="24"/>
              </w:rPr>
              <w:t xml:space="preserve"> </w:t>
            </w:r>
            <w:r w:rsidRPr="00310B9E">
              <w:rPr>
                <w:rFonts w:ascii="Times New Roman" w:eastAsia="Times New Roman" w:hAnsi="Times New Roman" w:cs="Times New Roman"/>
                <w:sz w:val="24"/>
                <w:szCs w:val="24"/>
                <w:lang w:val="kk-KZ"/>
              </w:rPr>
              <w:t>өзінің басын қатерге тікпеу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54. Ол үшін </w:t>
            </w:r>
            <w:r w:rsidRPr="00310B9E">
              <w:rPr>
                <w:rFonts w:ascii="Times New Roman" w:eastAsia="Times New Roman" w:hAnsi="Times New Roman" w:cs="Times New Roman"/>
                <w:sz w:val="24"/>
                <w:szCs w:val="24"/>
                <w:lang w:val="kk-KZ"/>
              </w:rPr>
              <w:t>ешқашан көпшілік назары мен мақұлдауына ұмтылмау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55. Ол үшін </w:t>
            </w:r>
            <w:r w:rsidRPr="00310B9E">
              <w:rPr>
                <w:rFonts w:ascii="Times New Roman" w:eastAsia="Times New Roman" w:hAnsi="Times New Roman" w:cs="Times New Roman"/>
                <w:sz w:val="24"/>
                <w:szCs w:val="24"/>
                <w:lang w:val="kk-KZ"/>
              </w:rPr>
              <w:t>оның барлық достары мен отбасылары оған толығымен арқа сүйейтіндей болуы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56. Ол үшін </w:t>
            </w:r>
            <w:r w:rsidRPr="00310B9E">
              <w:rPr>
                <w:rFonts w:ascii="Times New Roman" w:eastAsia="Times New Roman" w:hAnsi="Times New Roman" w:cs="Times New Roman"/>
                <w:sz w:val="24"/>
                <w:szCs w:val="24"/>
                <w:lang w:val="kk-KZ"/>
              </w:rPr>
              <w:t>не істеу қажеттігін өзінше жекелей таңдау еркіндігі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r w:rsidR="00D5459C" w:rsidRPr="00310B9E" w:rsidTr="00D5459C">
        <w:trPr>
          <w:trHeight w:val="490"/>
        </w:trPr>
        <w:tc>
          <w:tcPr>
            <w:tcW w:w="2336" w:type="pct"/>
            <w:vAlign w:val="center"/>
          </w:tcPr>
          <w:p w:rsidR="00D5459C" w:rsidRPr="00310B9E" w:rsidRDefault="00D5459C" w:rsidP="00737988">
            <w:pPr>
              <w:spacing w:after="0" w:line="240" w:lineRule="auto"/>
              <w:rPr>
                <w:rFonts w:ascii="Times New Roman" w:eastAsia="Times New Roman" w:hAnsi="Times New Roman" w:cs="Times New Roman"/>
                <w:sz w:val="24"/>
                <w:szCs w:val="24"/>
              </w:rPr>
            </w:pPr>
            <w:r w:rsidRPr="00310B9E">
              <w:rPr>
                <w:rFonts w:ascii="Times New Roman" w:eastAsia="Times New Roman" w:hAnsi="Times New Roman" w:cs="Times New Roman"/>
                <w:sz w:val="24"/>
                <w:szCs w:val="24"/>
              </w:rPr>
              <w:t xml:space="preserve">57. Ол үшін </w:t>
            </w:r>
            <w:r w:rsidRPr="00310B9E">
              <w:rPr>
                <w:rFonts w:ascii="Times New Roman" w:eastAsia="Times New Roman" w:hAnsi="Times New Roman" w:cs="Times New Roman"/>
                <w:sz w:val="24"/>
                <w:szCs w:val="24"/>
                <w:lang w:val="kk-KZ"/>
              </w:rPr>
              <w:t>адамдарды олмен келіспесе де қабылдау маңызды</w:t>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8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7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99"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367"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c>
          <w:tcPr>
            <w:tcW w:w="443" w:type="pct"/>
            <w:vAlign w:val="bottom"/>
          </w:tcPr>
          <w:p w:rsidR="00D5459C" w:rsidRPr="00310B9E" w:rsidRDefault="00D5459C" w:rsidP="00737988">
            <w:pPr>
              <w:spacing w:after="0" w:line="240" w:lineRule="auto"/>
              <w:jc w:val="center"/>
              <w:rPr>
                <w:rFonts w:ascii="Times New Roman" w:hAnsi="Times New Roman" w:cs="Times New Roman"/>
                <w:bCs/>
                <w:sz w:val="24"/>
                <w:szCs w:val="24"/>
              </w:rPr>
            </w:pPr>
            <w:r w:rsidRPr="00310B9E">
              <w:rPr>
                <w:rFonts w:ascii="Times New Roman" w:hAnsi="Times New Roman" w:cs="Times New Roman"/>
                <w:sz w:val="24"/>
                <w:szCs w:val="24"/>
              </w:rPr>
              <w:sym w:font="Wingdings" w:char="F0A8"/>
            </w:r>
          </w:p>
        </w:tc>
      </w:tr>
    </w:tbl>
    <w:p w:rsidR="00D5459C" w:rsidRPr="00310B9E" w:rsidRDefault="00D5459C" w:rsidP="00737988">
      <w:pPr>
        <w:spacing w:after="0" w:line="240" w:lineRule="auto"/>
        <w:jc w:val="both"/>
        <w:rPr>
          <w:rFonts w:ascii="Times New Roman" w:hAnsi="Times New Roman" w:cs="Times New Roman"/>
          <w:sz w:val="24"/>
          <w:szCs w:val="24"/>
          <w:lang w:val="kk-KZ"/>
        </w:rPr>
      </w:pPr>
    </w:p>
    <w:p w:rsidR="00D5459C" w:rsidRPr="00310B9E" w:rsidRDefault="00D5459C" w:rsidP="00737988">
      <w:pPr>
        <w:spacing w:after="0" w:line="240" w:lineRule="auto"/>
        <w:jc w:val="both"/>
        <w:rPr>
          <w:rFonts w:ascii="Times New Roman" w:hAnsi="Times New Roman" w:cs="Times New Roman"/>
          <w:sz w:val="24"/>
          <w:szCs w:val="24"/>
        </w:rPr>
      </w:pPr>
    </w:p>
    <w:p w:rsidR="00D5459C" w:rsidRPr="00310B9E" w:rsidRDefault="00D5459C" w:rsidP="00737988">
      <w:pPr>
        <w:spacing w:after="0" w:line="240" w:lineRule="auto"/>
        <w:jc w:val="both"/>
        <w:rPr>
          <w:rFonts w:ascii="Times New Roman" w:hAnsi="Times New Roman" w:cs="Times New Roman"/>
          <w:sz w:val="24"/>
          <w:szCs w:val="24"/>
        </w:rPr>
      </w:pPr>
    </w:p>
    <w:p w:rsidR="00D5459C" w:rsidRDefault="00D5459C" w:rsidP="00737988">
      <w:pPr>
        <w:spacing w:after="0" w:line="240" w:lineRule="auto"/>
        <w:jc w:val="both"/>
        <w:rPr>
          <w:rFonts w:ascii="Times New Roman" w:hAnsi="Times New Roman" w:cs="Times New Roman"/>
          <w:sz w:val="20"/>
          <w:szCs w:val="20"/>
        </w:rPr>
      </w:pPr>
    </w:p>
    <w:p w:rsidR="00D5459C" w:rsidRDefault="00D5459C" w:rsidP="00737988">
      <w:pPr>
        <w:spacing w:after="0" w:line="240" w:lineRule="auto"/>
        <w:jc w:val="both"/>
        <w:rPr>
          <w:rFonts w:ascii="Times New Roman" w:hAnsi="Times New Roman" w:cs="Times New Roman"/>
          <w:sz w:val="20"/>
          <w:szCs w:val="20"/>
        </w:rPr>
      </w:pPr>
    </w:p>
    <w:p w:rsidR="00D5459C" w:rsidRDefault="00D5459C" w:rsidP="00737988">
      <w:pPr>
        <w:spacing w:after="0" w:line="240" w:lineRule="auto"/>
        <w:jc w:val="both"/>
        <w:rPr>
          <w:rFonts w:ascii="Times New Roman" w:hAnsi="Times New Roman" w:cs="Times New Roman"/>
          <w:sz w:val="20"/>
          <w:szCs w:val="20"/>
        </w:rPr>
      </w:pPr>
    </w:p>
    <w:p w:rsidR="00D5459C" w:rsidRDefault="00D5459C" w:rsidP="00737988">
      <w:pPr>
        <w:spacing w:after="0" w:line="240" w:lineRule="auto"/>
        <w:jc w:val="both"/>
        <w:rPr>
          <w:rFonts w:ascii="Times New Roman" w:hAnsi="Times New Roman" w:cs="Times New Roman"/>
          <w:sz w:val="20"/>
          <w:szCs w:val="20"/>
        </w:rPr>
      </w:pPr>
    </w:p>
    <w:p w:rsidR="00D5459C" w:rsidRDefault="00D5459C" w:rsidP="00737988">
      <w:pPr>
        <w:spacing w:after="0" w:line="240" w:lineRule="auto"/>
        <w:jc w:val="both"/>
        <w:rPr>
          <w:rFonts w:ascii="Times New Roman" w:hAnsi="Times New Roman" w:cs="Times New Roman"/>
          <w:sz w:val="20"/>
          <w:szCs w:val="20"/>
        </w:rPr>
      </w:pPr>
    </w:p>
    <w:p w:rsidR="00D5459C" w:rsidRPr="00917EF2" w:rsidRDefault="00C74A50" w:rsidP="00737988">
      <w:pPr>
        <w:pStyle w:val="1"/>
        <w:spacing w:before="0" w:line="240" w:lineRule="auto"/>
        <w:jc w:val="center"/>
        <w:rPr>
          <w:rFonts w:ascii="Times New Roman" w:hAnsi="Times New Roman" w:cs="Times New Roman"/>
          <w:color w:val="auto"/>
          <w:lang w:val="kk-KZ"/>
        </w:rPr>
      </w:pPr>
      <w:bookmarkStart w:id="14" w:name="_Toc436136990"/>
      <w:r>
        <w:rPr>
          <w:rFonts w:ascii="Times New Roman" w:hAnsi="Times New Roman" w:cs="Times New Roman"/>
          <w:color w:val="auto"/>
        </w:rPr>
        <w:lastRenderedPageBreak/>
        <w:t>ПРИЛОЖЕНИЕ</w:t>
      </w:r>
      <w:r w:rsidR="00D5459C" w:rsidRPr="00917EF2">
        <w:rPr>
          <w:rFonts w:ascii="Times New Roman" w:hAnsi="Times New Roman" w:cs="Times New Roman"/>
          <w:color w:val="auto"/>
        </w:rPr>
        <w:t xml:space="preserve"> </w:t>
      </w:r>
      <w:r w:rsidR="00D5459C" w:rsidRPr="00917EF2">
        <w:rPr>
          <w:rFonts w:ascii="Times New Roman" w:hAnsi="Times New Roman" w:cs="Times New Roman"/>
          <w:color w:val="auto"/>
          <w:lang w:val="kk-KZ"/>
        </w:rPr>
        <w:t>Е</w:t>
      </w:r>
      <w:bookmarkEnd w:id="14"/>
    </w:p>
    <w:p w:rsidR="00C86D8D" w:rsidRDefault="00C86D8D" w:rsidP="00737988">
      <w:pPr>
        <w:spacing w:after="0" w:line="240" w:lineRule="auto"/>
        <w:jc w:val="both"/>
        <w:rPr>
          <w:rFonts w:ascii="Times New Roman" w:hAnsi="Times New Roman" w:cs="Times New Roman"/>
          <w:lang w:val="kk-KZ"/>
        </w:rPr>
      </w:pPr>
    </w:p>
    <w:p w:rsidR="00C86D8D" w:rsidRPr="00C86D8D" w:rsidRDefault="00C86D8D" w:rsidP="00737988">
      <w:pPr>
        <w:spacing w:after="0" w:line="240" w:lineRule="auto"/>
        <w:jc w:val="center"/>
        <w:rPr>
          <w:rFonts w:ascii="Times New Roman" w:hAnsi="Times New Roman" w:cs="Times New Roman"/>
          <w:bCs/>
          <w:sz w:val="24"/>
          <w:szCs w:val="24"/>
        </w:rPr>
      </w:pPr>
      <w:r w:rsidRPr="00C86D8D">
        <w:rPr>
          <w:rFonts w:ascii="Times New Roman" w:hAnsi="Times New Roman" w:cs="Times New Roman"/>
          <w:bCs/>
          <w:sz w:val="24"/>
          <w:szCs w:val="24"/>
        </w:rPr>
        <w:t>ДЕМОГРАФИЧЕСКАЯ АНКЕТА</w:t>
      </w:r>
    </w:p>
    <w:p w:rsidR="00C86D8D" w:rsidRPr="00C86D8D" w:rsidRDefault="00C86D8D" w:rsidP="00737988">
      <w:pPr>
        <w:spacing w:after="0" w:line="240" w:lineRule="auto"/>
        <w:rPr>
          <w:rFonts w:ascii="Times New Roman" w:hAnsi="Times New Roman" w:cs="Times New Roman"/>
          <w:bCs/>
          <w:sz w:val="24"/>
          <w:szCs w:val="24"/>
        </w:rPr>
      </w:pPr>
    </w:p>
    <w:p w:rsidR="00C86D8D" w:rsidRPr="00C86D8D" w:rsidRDefault="00C86D8D" w:rsidP="00737988">
      <w:pPr>
        <w:spacing w:after="0" w:line="240" w:lineRule="auto"/>
        <w:rPr>
          <w:rFonts w:ascii="Times New Roman" w:hAnsi="Times New Roman" w:cs="Times New Roman"/>
          <w:bCs/>
          <w:sz w:val="24"/>
          <w:szCs w:val="24"/>
        </w:rPr>
      </w:pPr>
      <w:r w:rsidRPr="00C86D8D">
        <w:rPr>
          <w:rFonts w:ascii="Times New Roman" w:hAnsi="Times New Roman" w:cs="Times New Roman"/>
          <w:bCs/>
          <w:sz w:val="24"/>
          <w:szCs w:val="24"/>
        </w:rPr>
        <w:t xml:space="preserve">Отметьте, пожалуйста, Ваш возраст:    </w:t>
      </w:r>
    </w:p>
    <w:tbl>
      <w:tblPr>
        <w:tblW w:w="9568" w:type="dxa"/>
        <w:tblLayout w:type="fixed"/>
        <w:tblCellMar>
          <w:left w:w="28" w:type="dxa"/>
          <w:right w:w="28" w:type="dxa"/>
        </w:tblCellMar>
        <w:tblLook w:val="0000" w:firstRow="0" w:lastRow="0" w:firstColumn="0" w:lastColumn="0" w:noHBand="0" w:noVBand="0"/>
      </w:tblPr>
      <w:tblGrid>
        <w:gridCol w:w="728"/>
        <w:gridCol w:w="4160"/>
        <w:gridCol w:w="728"/>
        <w:gridCol w:w="3952"/>
      </w:tblGrid>
      <w:tr w:rsidR="00C86D8D" w:rsidRPr="00C86D8D" w:rsidTr="00030D50">
        <w:tc>
          <w:tcPr>
            <w:tcW w:w="630" w:type="dxa"/>
            <w:tcBorders>
              <w:top w:val="nil"/>
              <w:left w:val="nil"/>
              <w:bottom w:val="nil"/>
              <w:right w:val="nil"/>
            </w:tcBorders>
          </w:tcPr>
          <w:p w:rsidR="00C86D8D" w:rsidRPr="00C86D8D" w:rsidRDefault="00C86D8D" w:rsidP="00737988">
            <w:pPr>
              <w:spacing w:after="0" w:line="240" w:lineRule="auto"/>
              <w:jc w:val="center"/>
              <w:rPr>
                <w:rFonts w:ascii="Times New Roman" w:eastAsia="????" w:hAnsi="Times New Roman" w:cs="Times New Roman"/>
                <w:sz w:val="24"/>
                <w:szCs w:val="24"/>
              </w:rPr>
            </w:pPr>
            <w:r w:rsidRPr="00C86D8D">
              <w:rPr>
                <w:rFonts w:ascii="Times New Roman" w:eastAsia="????" w:hAnsi="Times New Roman" w:cs="Times New Roman"/>
                <w:sz w:val="24"/>
                <w:szCs w:val="24"/>
              </w:rPr>
              <w:t>(   )</w:t>
            </w:r>
          </w:p>
        </w:tc>
        <w:tc>
          <w:tcPr>
            <w:tcW w:w="3600" w:type="dxa"/>
            <w:tcBorders>
              <w:top w:val="nil"/>
              <w:left w:val="nil"/>
              <w:bottom w:val="nil"/>
              <w:right w:val="nil"/>
            </w:tcBorders>
          </w:tcPr>
          <w:p w:rsidR="00C86D8D" w:rsidRPr="00C86D8D" w:rsidRDefault="00C86D8D" w:rsidP="00737988">
            <w:pPr>
              <w:spacing w:after="0" w:line="240" w:lineRule="auto"/>
              <w:rPr>
                <w:rFonts w:ascii="Times New Roman" w:eastAsia="????" w:hAnsi="Times New Roman" w:cs="Times New Roman"/>
                <w:sz w:val="24"/>
                <w:szCs w:val="24"/>
              </w:rPr>
            </w:pPr>
            <w:r w:rsidRPr="00C86D8D">
              <w:rPr>
                <w:rFonts w:ascii="Times New Roman" w:eastAsia="????" w:hAnsi="Times New Roman" w:cs="Times New Roman"/>
                <w:sz w:val="24"/>
                <w:szCs w:val="24"/>
              </w:rPr>
              <w:t>20 или ниже</w:t>
            </w:r>
          </w:p>
        </w:tc>
        <w:tc>
          <w:tcPr>
            <w:tcW w:w="630" w:type="dxa"/>
            <w:tcBorders>
              <w:top w:val="nil"/>
              <w:left w:val="nil"/>
              <w:bottom w:val="nil"/>
              <w:right w:val="nil"/>
            </w:tcBorders>
          </w:tcPr>
          <w:p w:rsidR="00C86D8D" w:rsidRPr="00C86D8D" w:rsidRDefault="00C86D8D" w:rsidP="00737988">
            <w:pPr>
              <w:spacing w:after="0" w:line="240" w:lineRule="auto"/>
              <w:jc w:val="center"/>
              <w:rPr>
                <w:rFonts w:ascii="Times New Roman" w:eastAsia="????" w:hAnsi="Times New Roman" w:cs="Times New Roman"/>
                <w:sz w:val="24"/>
                <w:szCs w:val="24"/>
              </w:rPr>
            </w:pPr>
            <w:r w:rsidRPr="00C86D8D">
              <w:rPr>
                <w:rFonts w:ascii="Times New Roman" w:eastAsia="????" w:hAnsi="Times New Roman" w:cs="Times New Roman"/>
                <w:sz w:val="24"/>
                <w:szCs w:val="24"/>
              </w:rPr>
              <w:t>(   )</w:t>
            </w:r>
          </w:p>
        </w:tc>
        <w:tc>
          <w:tcPr>
            <w:tcW w:w="3420" w:type="dxa"/>
            <w:tcBorders>
              <w:top w:val="nil"/>
              <w:left w:val="nil"/>
              <w:bottom w:val="nil"/>
              <w:right w:val="nil"/>
            </w:tcBorders>
          </w:tcPr>
          <w:p w:rsidR="00C86D8D" w:rsidRPr="00C86D8D" w:rsidRDefault="00C86D8D" w:rsidP="00737988">
            <w:pPr>
              <w:spacing w:after="0" w:line="240" w:lineRule="auto"/>
              <w:rPr>
                <w:rFonts w:ascii="Times New Roman" w:eastAsia="????" w:hAnsi="Times New Roman" w:cs="Times New Roman"/>
                <w:sz w:val="24"/>
                <w:szCs w:val="24"/>
              </w:rPr>
            </w:pPr>
            <w:r w:rsidRPr="00C86D8D">
              <w:rPr>
                <w:rFonts w:ascii="Times New Roman" w:eastAsia="????" w:hAnsi="Times New Roman" w:cs="Times New Roman"/>
                <w:sz w:val="24"/>
                <w:szCs w:val="24"/>
              </w:rPr>
              <w:t>21-30</w:t>
            </w:r>
          </w:p>
        </w:tc>
      </w:tr>
      <w:tr w:rsidR="00C86D8D" w:rsidRPr="00C86D8D" w:rsidTr="00030D50">
        <w:tc>
          <w:tcPr>
            <w:tcW w:w="630" w:type="dxa"/>
            <w:tcBorders>
              <w:top w:val="nil"/>
              <w:left w:val="nil"/>
              <w:bottom w:val="nil"/>
              <w:right w:val="nil"/>
            </w:tcBorders>
          </w:tcPr>
          <w:p w:rsidR="00C86D8D" w:rsidRPr="00C86D8D" w:rsidRDefault="00C86D8D" w:rsidP="00737988">
            <w:pPr>
              <w:spacing w:after="0" w:line="240" w:lineRule="auto"/>
              <w:jc w:val="center"/>
              <w:rPr>
                <w:rFonts w:ascii="Times New Roman" w:eastAsia="????" w:hAnsi="Times New Roman" w:cs="Times New Roman"/>
                <w:sz w:val="24"/>
                <w:szCs w:val="24"/>
              </w:rPr>
            </w:pPr>
            <w:r w:rsidRPr="00C86D8D">
              <w:rPr>
                <w:rFonts w:ascii="Times New Roman" w:eastAsia="????" w:hAnsi="Times New Roman" w:cs="Times New Roman"/>
                <w:sz w:val="24"/>
                <w:szCs w:val="24"/>
              </w:rPr>
              <w:t>(   )</w:t>
            </w:r>
          </w:p>
        </w:tc>
        <w:tc>
          <w:tcPr>
            <w:tcW w:w="3600" w:type="dxa"/>
            <w:tcBorders>
              <w:top w:val="nil"/>
              <w:left w:val="nil"/>
              <w:bottom w:val="nil"/>
              <w:right w:val="nil"/>
            </w:tcBorders>
          </w:tcPr>
          <w:p w:rsidR="00C86D8D" w:rsidRPr="00C86D8D" w:rsidRDefault="00C86D8D" w:rsidP="00737988">
            <w:pPr>
              <w:spacing w:after="0" w:line="240" w:lineRule="auto"/>
              <w:rPr>
                <w:rFonts w:ascii="Times New Roman" w:eastAsia="????" w:hAnsi="Times New Roman" w:cs="Times New Roman"/>
                <w:sz w:val="24"/>
                <w:szCs w:val="24"/>
              </w:rPr>
            </w:pPr>
            <w:r w:rsidRPr="00C86D8D">
              <w:rPr>
                <w:rFonts w:ascii="Times New Roman" w:eastAsia="????" w:hAnsi="Times New Roman" w:cs="Times New Roman"/>
                <w:sz w:val="24"/>
                <w:szCs w:val="24"/>
              </w:rPr>
              <w:t>31-40</w:t>
            </w:r>
          </w:p>
        </w:tc>
        <w:tc>
          <w:tcPr>
            <w:tcW w:w="630" w:type="dxa"/>
            <w:tcBorders>
              <w:top w:val="nil"/>
              <w:left w:val="nil"/>
              <w:bottom w:val="nil"/>
              <w:right w:val="nil"/>
            </w:tcBorders>
          </w:tcPr>
          <w:p w:rsidR="00C86D8D" w:rsidRPr="00C86D8D" w:rsidRDefault="00C86D8D" w:rsidP="00737988">
            <w:pPr>
              <w:spacing w:after="0" w:line="240" w:lineRule="auto"/>
              <w:jc w:val="center"/>
              <w:rPr>
                <w:rFonts w:ascii="Times New Roman" w:eastAsia="????" w:hAnsi="Times New Roman" w:cs="Times New Roman"/>
                <w:sz w:val="24"/>
                <w:szCs w:val="24"/>
              </w:rPr>
            </w:pPr>
            <w:r w:rsidRPr="00C86D8D">
              <w:rPr>
                <w:rFonts w:ascii="Times New Roman" w:eastAsia="????" w:hAnsi="Times New Roman" w:cs="Times New Roman"/>
                <w:sz w:val="24"/>
                <w:szCs w:val="24"/>
              </w:rPr>
              <w:t>(   )</w:t>
            </w:r>
          </w:p>
        </w:tc>
        <w:tc>
          <w:tcPr>
            <w:tcW w:w="3420" w:type="dxa"/>
            <w:tcBorders>
              <w:top w:val="nil"/>
              <w:left w:val="nil"/>
              <w:bottom w:val="nil"/>
              <w:right w:val="nil"/>
            </w:tcBorders>
          </w:tcPr>
          <w:p w:rsidR="00C86D8D" w:rsidRPr="00C86D8D" w:rsidRDefault="00C86D8D" w:rsidP="00737988">
            <w:pPr>
              <w:spacing w:after="0" w:line="240" w:lineRule="auto"/>
              <w:rPr>
                <w:rFonts w:ascii="Times New Roman" w:eastAsia="????" w:hAnsi="Times New Roman" w:cs="Times New Roman"/>
                <w:sz w:val="24"/>
                <w:szCs w:val="24"/>
              </w:rPr>
            </w:pPr>
            <w:r w:rsidRPr="00C86D8D">
              <w:rPr>
                <w:rFonts w:ascii="Times New Roman" w:eastAsia="????" w:hAnsi="Times New Roman" w:cs="Times New Roman"/>
                <w:sz w:val="24"/>
                <w:szCs w:val="24"/>
              </w:rPr>
              <w:t>41-50</w:t>
            </w:r>
          </w:p>
        </w:tc>
      </w:tr>
      <w:tr w:rsidR="00C86D8D" w:rsidRPr="00C86D8D" w:rsidTr="00030D50">
        <w:tc>
          <w:tcPr>
            <w:tcW w:w="630" w:type="dxa"/>
            <w:tcBorders>
              <w:top w:val="nil"/>
              <w:left w:val="nil"/>
              <w:bottom w:val="nil"/>
              <w:right w:val="nil"/>
            </w:tcBorders>
          </w:tcPr>
          <w:p w:rsidR="00C86D8D" w:rsidRPr="00C86D8D" w:rsidRDefault="00C86D8D" w:rsidP="00737988">
            <w:pPr>
              <w:spacing w:after="0" w:line="240" w:lineRule="auto"/>
              <w:jc w:val="center"/>
              <w:rPr>
                <w:rFonts w:ascii="Times New Roman" w:eastAsia="????" w:hAnsi="Times New Roman" w:cs="Times New Roman"/>
                <w:sz w:val="24"/>
                <w:szCs w:val="24"/>
              </w:rPr>
            </w:pPr>
            <w:r w:rsidRPr="00C86D8D">
              <w:rPr>
                <w:rFonts w:ascii="Times New Roman" w:eastAsia="????" w:hAnsi="Times New Roman" w:cs="Times New Roman"/>
                <w:sz w:val="24"/>
                <w:szCs w:val="24"/>
              </w:rPr>
              <w:t>(   )</w:t>
            </w:r>
          </w:p>
        </w:tc>
        <w:tc>
          <w:tcPr>
            <w:tcW w:w="3600" w:type="dxa"/>
            <w:tcBorders>
              <w:top w:val="nil"/>
              <w:left w:val="nil"/>
              <w:bottom w:val="nil"/>
              <w:right w:val="nil"/>
            </w:tcBorders>
          </w:tcPr>
          <w:p w:rsidR="00C86D8D" w:rsidRPr="00C86D8D" w:rsidRDefault="00C86D8D" w:rsidP="00737988">
            <w:pPr>
              <w:spacing w:after="0" w:line="240" w:lineRule="auto"/>
              <w:rPr>
                <w:rFonts w:ascii="Times New Roman" w:eastAsia="????" w:hAnsi="Times New Roman" w:cs="Times New Roman"/>
                <w:sz w:val="24"/>
                <w:szCs w:val="24"/>
              </w:rPr>
            </w:pPr>
            <w:r w:rsidRPr="00C86D8D">
              <w:rPr>
                <w:rFonts w:ascii="Times New Roman" w:eastAsia="????" w:hAnsi="Times New Roman" w:cs="Times New Roman"/>
                <w:sz w:val="24"/>
                <w:szCs w:val="24"/>
              </w:rPr>
              <w:t>51-60</w:t>
            </w:r>
          </w:p>
        </w:tc>
        <w:tc>
          <w:tcPr>
            <w:tcW w:w="630" w:type="dxa"/>
            <w:tcBorders>
              <w:top w:val="nil"/>
              <w:left w:val="nil"/>
              <w:bottom w:val="nil"/>
              <w:right w:val="nil"/>
            </w:tcBorders>
          </w:tcPr>
          <w:p w:rsidR="00C86D8D" w:rsidRPr="00C86D8D" w:rsidRDefault="00C86D8D" w:rsidP="00737988">
            <w:pPr>
              <w:spacing w:after="0" w:line="240" w:lineRule="auto"/>
              <w:jc w:val="center"/>
              <w:rPr>
                <w:rFonts w:ascii="Times New Roman" w:eastAsia="????" w:hAnsi="Times New Roman" w:cs="Times New Roman"/>
                <w:sz w:val="24"/>
                <w:szCs w:val="24"/>
              </w:rPr>
            </w:pPr>
            <w:r w:rsidRPr="00C86D8D">
              <w:rPr>
                <w:rFonts w:ascii="Times New Roman" w:eastAsia="????" w:hAnsi="Times New Roman" w:cs="Times New Roman"/>
                <w:sz w:val="24"/>
                <w:szCs w:val="24"/>
              </w:rPr>
              <w:t>(   )</w:t>
            </w:r>
          </w:p>
        </w:tc>
        <w:tc>
          <w:tcPr>
            <w:tcW w:w="3420" w:type="dxa"/>
            <w:tcBorders>
              <w:top w:val="nil"/>
              <w:left w:val="nil"/>
              <w:bottom w:val="nil"/>
              <w:right w:val="nil"/>
            </w:tcBorders>
          </w:tcPr>
          <w:p w:rsidR="00C86D8D" w:rsidRPr="00C86D8D" w:rsidRDefault="00C86D8D" w:rsidP="00737988">
            <w:pPr>
              <w:spacing w:after="0" w:line="240" w:lineRule="auto"/>
              <w:rPr>
                <w:rFonts w:ascii="Times New Roman" w:eastAsia="????" w:hAnsi="Times New Roman" w:cs="Times New Roman"/>
                <w:sz w:val="24"/>
                <w:szCs w:val="24"/>
              </w:rPr>
            </w:pPr>
            <w:r w:rsidRPr="00C86D8D">
              <w:rPr>
                <w:rFonts w:ascii="Times New Roman" w:hAnsi="Times New Roman" w:cs="Times New Roman"/>
                <w:sz w:val="24"/>
                <w:szCs w:val="24"/>
                <w:lang w:eastAsia="zh-CN"/>
              </w:rPr>
              <w:t xml:space="preserve">Больше </w:t>
            </w:r>
            <w:r w:rsidRPr="00C86D8D">
              <w:rPr>
                <w:rFonts w:ascii="Times New Roman" w:eastAsia="????" w:hAnsi="Times New Roman" w:cs="Times New Roman"/>
                <w:sz w:val="24"/>
                <w:szCs w:val="24"/>
              </w:rPr>
              <w:t xml:space="preserve">60 </w:t>
            </w:r>
          </w:p>
          <w:p w:rsidR="00C86D8D" w:rsidRPr="00C86D8D" w:rsidRDefault="00C86D8D" w:rsidP="00737988">
            <w:pPr>
              <w:spacing w:after="0" w:line="240" w:lineRule="auto"/>
              <w:jc w:val="both"/>
              <w:rPr>
                <w:rFonts w:ascii="Times New Roman" w:hAnsi="Times New Roman" w:cs="Times New Roman"/>
                <w:sz w:val="24"/>
                <w:szCs w:val="24"/>
                <w:lang w:eastAsia="zh-CN"/>
              </w:rPr>
            </w:pPr>
          </w:p>
        </w:tc>
      </w:tr>
    </w:tbl>
    <w:p w:rsidR="00C86D8D" w:rsidRPr="00C86D8D" w:rsidRDefault="00C86D8D" w:rsidP="00737988">
      <w:pPr>
        <w:spacing w:after="0" w:line="240" w:lineRule="auto"/>
        <w:rPr>
          <w:rFonts w:ascii="Times New Roman" w:hAnsi="Times New Roman" w:cs="Times New Roman"/>
          <w:bCs/>
          <w:sz w:val="24"/>
          <w:szCs w:val="24"/>
        </w:rPr>
      </w:pPr>
      <w:r w:rsidRPr="00C86D8D">
        <w:rPr>
          <w:rFonts w:ascii="Times New Roman" w:hAnsi="Times New Roman" w:cs="Times New Roman"/>
          <w:bCs/>
          <w:sz w:val="24"/>
          <w:szCs w:val="24"/>
        </w:rPr>
        <w:t xml:space="preserve">Ваш пол: </w:t>
      </w:r>
    </w:p>
    <w:tbl>
      <w:tblPr>
        <w:tblW w:w="9568" w:type="dxa"/>
        <w:tblLayout w:type="fixed"/>
        <w:tblCellMar>
          <w:left w:w="28" w:type="dxa"/>
          <w:right w:w="28" w:type="dxa"/>
        </w:tblCellMar>
        <w:tblLook w:val="0000" w:firstRow="0" w:lastRow="0" w:firstColumn="0" w:lastColumn="0" w:noHBand="0" w:noVBand="0"/>
      </w:tblPr>
      <w:tblGrid>
        <w:gridCol w:w="728"/>
        <w:gridCol w:w="4160"/>
        <w:gridCol w:w="728"/>
        <w:gridCol w:w="3952"/>
      </w:tblGrid>
      <w:tr w:rsidR="00C86D8D" w:rsidRPr="00C86D8D" w:rsidTr="00030D50">
        <w:tc>
          <w:tcPr>
            <w:tcW w:w="630" w:type="dxa"/>
            <w:tcBorders>
              <w:top w:val="nil"/>
              <w:left w:val="nil"/>
              <w:bottom w:val="nil"/>
              <w:right w:val="nil"/>
            </w:tcBorders>
          </w:tcPr>
          <w:p w:rsidR="00C86D8D" w:rsidRPr="00C86D8D" w:rsidRDefault="00C86D8D" w:rsidP="00737988">
            <w:pPr>
              <w:spacing w:after="0" w:line="240" w:lineRule="auto"/>
              <w:jc w:val="center"/>
              <w:rPr>
                <w:rFonts w:ascii="Times New Roman" w:eastAsia="????" w:hAnsi="Times New Roman" w:cs="Times New Roman"/>
                <w:sz w:val="24"/>
                <w:szCs w:val="24"/>
              </w:rPr>
            </w:pPr>
            <w:r w:rsidRPr="00C86D8D">
              <w:rPr>
                <w:rFonts w:ascii="Times New Roman" w:eastAsia="????" w:hAnsi="Times New Roman" w:cs="Times New Roman"/>
                <w:sz w:val="24"/>
                <w:szCs w:val="24"/>
              </w:rPr>
              <w:t>(   )</w:t>
            </w:r>
          </w:p>
        </w:tc>
        <w:tc>
          <w:tcPr>
            <w:tcW w:w="3600" w:type="dxa"/>
            <w:tcBorders>
              <w:top w:val="nil"/>
              <w:left w:val="nil"/>
              <w:bottom w:val="nil"/>
              <w:right w:val="nil"/>
            </w:tcBorders>
          </w:tcPr>
          <w:p w:rsidR="00C86D8D" w:rsidRPr="00C86D8D" w:rsidRDefault="00C86D8D" w:rsidP="00737988">
            <w:pPr>
              <w:spacing w:after="0" w:line="240" w:lineRule="auto"/>
              <w:rPr>
                <w:rFonts w:ascii="Times New Roman" w:eastAsia="????" w:hAnsi="Times New Roman" w:cs="Times New Roman"/>
                <w:sz w:val="24"/>
                <w:szCs w:val="24"/>
              </w:rPr>
            </w:pPr>
            <w:r w:rsidRPr="00C86D8D">
              <w:rPr>
                <w:rFonts w:ascii="Times New Roman" w:eastAsia="????" w:hAnsi="Times New Roman" w:cs="Times New Roman"/>
                <w:sz w:val="24"/>
                <w:szCs w:val="24"/>
              </w:rPr>
              <w:t>Мужской</w:t>
            </w:r>
          </w:p>
        </w:tc>
        <w:tc>
          <w:tcPr>
            <w:tcW w:w="630" w:type="dxa"/>
            <w:tcBorders>
              <w:top w:val="nil"/>
              <w:left w:val="nil"/>
              <w:bottom w:val="nil"/>
              <w:right w:val="nil"/>
            </w:tcBorders>
          </w:tcPr>
          <w:p w:rsidR="00C86D8D" w:rsidRPr="00C86D8D" w:rsidRDefault="00C86D8D" w:rsidP="00737988">
            <w:pPr>
              <w:spacing w:after="0" w:line="240" w:lineRule="auto"/>
              <w:jc w:val="center"/>
              <w:rPr>
                <w:rFonts w:ascii="Times New Roman" w:eastAsia="????" w:hAnsi="Times New Roman" w:cs="Times New Roman"/>
                <w:sz w:val="24"/>
                <w:szCs w:val="24"/>
              </w:rPr>
            </w:pPr>
            <w:r w:rsidRPr="00C86D8D">
              <w:rPr>
                <w:rFonts w:ascii="Times New Roman" w:eastAsia="????" w:hAnsi="Times New Roman" w:cs="Times New Roman"/>
                <w:sz w:val="24"/>
                <w:szCs w:val="24"/>
              </w:rPr>
              <w:t>(   )</w:t>
            </w:r>
          </w:p>
        </w:tc>
        <w:tc>
          <w:tcPr>
            <w:tcW w:w="3420" w:type="dxa"/>
            <w:tcBorders>
              <w:top w:val="nil"/>
              <w:left w:val="nil"/>
              <w:bottom w:val="nil"/>
              <w:right w:val="nil"/>
            </w:tcBorders>
          </w:tcPr>
          <w:p w:rsidR="00C86D8D" w:rsidRPr="00C86D8D" w:rsidRDefault="00C86D8D" w:rsidP="00737988">
            <w:pPr>
              <w:spacing w:after="0" w:line="240" w:lineRule="auto"/>
              <w:rPr>
                <w:rFonts w:ascii="Times New Roman" w:eastAsia="????" w:hAnsi="Times New Roman" w:cs="Times New Roman"/>
                <w:sz w:val="24"/>
                <w:szCs w:val="24"/>
              </w:rPr>
            </w:pPr>
            <w:r w:rsidRPr="00C86D8D">
              <w:rPr>
                <w:rFonts w:ascii="Times New Roman" w:eastAsia="????" w:hAnsi="Times New Roman" w:cs="Times New Roman"/>
                <w:sz w:val="24"/>
                <w:szCs w:val="24"/>
              </w:rPr>
              <w:t>Женский</w:t>
            </w:r>
          </w:p>
        </w:tc>
      </w:tr>
    </w:tbl>
    <w:p w:rsidR="00C86D8D" w:rsidRPr="00C86D8D" w:rsidRDefault="00C86D8D" w:rsidP="00737988">
      <w:pPr>
        <w:spacing w:after="0" w:line="240" w:lineRule="auto"/>
        <w:rPr>
          <w:rFonts w:ascii="Times New Roman" w:hAnsi="Times New Roman" w:cs="Times New Roman"/>
          <w:bCs/>
          <w:sz w:val="24"/>
          <w:szCs w:val="24"/>
        </w:rPr>
      </w:pPr>
    </w:p>
    <w:p w:rsidR="00C86D8D" w:rsidRPr="00C86D8D" w:rsidRDefault="00C86D8D" w:rsidP="00737988">
      <w:pPr>
        <w:spacing w:after="0" w:line="240" w:lineRule="auto"/>
        <w:rPr>
          <w:rFonts w:ascii="Times New Roman" w:hAnsi="Times New Roman" w:cs="Times New Roman"/>
          <w:sz w:val="24"/>
          <w:szCs w:val="24"/>
        </w:rPr>
      </w:pPr>
      <w:r w:rsidRPr="00C86D8D">
        <w:rPr>
          <w:rFonts w:ascii="Times New Roman" w:hAnsi="Times New Roman" w:cs="Times New Roman"/>
          <w:sz w:val="24"/>
          <w:szCs w:val="24"/>
        </w:rPr>
        <w:t>Напишите Вашу национальность: ________________________________________________</w:t>
      </w:r>
    </w:p>
    <w:p w:rsidR="00C86D8D" w:rsidRPr="00C86D8D" w:rsidRDefault="00C86D8D" w:rsidP="00737988">
      <w:pPr>
        <w:spacing w:after="0" w:line="240" w:lineRule="auto"/>
        <w:rPr>
          <w:rFonts w:ascii="Times New Roman" w:hAnsi="Times New Roman" w:cs="Times New Roman"/>
          <w:sz w:val="24"/>
          <w:szCs w:val="24"/>
        </w:rPr>
      </w:pPr>
    </w:p>
    <w:p w:rsidR="00C86D8D" w:rsidRPr="00C86D8D" w:rsidRDefault="00C86D8D" w:rsidP="00737988">
      <w:pPr>
        <w:spacing w:after="0" w:line="240" w:lineRule="auto"/>
        <w:rPr>
          <w:rFonts w:ascii="Times New Roman" w:hAnsi="Times New Roman" w:cs="Times New Roman"/>
          <w:sz w:val="24"/>
          <w:szCs w:val="24"/>
        </w:rPr>
      </w:pPr>
      <w:r w:rsidRPr="00C86D8D">
        <w:rPr>
          <w:rFonts w:ascii="Times New Roman" w:hAnsi="Times New Roman" w:cs="Times New Roman"/>
          <w:sz w:val="24"/>
          <w:szCs w:val="24"/>
        </w:rPr>
        <w:t xml:space="preserve">Являетесь ли Вы в настоящее время студентом? </w:t>
      </w:r>
    </w:p>
    <w:tbl>
      <w:tblPr>
        <w:tblW w:w="9568" w:type="dxa"/>
        <w:tblLayout w:type="fixed"/>
        <w:tblCellMar>
          <w:left w:w="28" w:type="dxa"/>
          <w:right w:w="28" w:type="dxa"/>
        </w:tblCellMar>
        <w:tblLook w:val="0000" w:firstRow="0" w:lastRow="0" w:firstColumn="0" w:lastColumn="0" w:noHBand="0" w:noVBand="0"/>
      </w:tblPr>
      <w:tblGrid>
        <w:gridCol w:w="1488"/>
        <w:gridCol w:w="8080"/>
      </w:tblGrid>
      <w:tr w:rsidR="00C86D8D" w:rsidRPr="00C86D8D" w:rsidTr="00030D50">
        <w:tc>
          <w:tcPr>
            <w:tcW w:w="630" w:type="dxa"/>
            <w:tcBorders>
              <w:top w:val="nil"/>
              <w:left w:val="nil"/>
              <w:bottom w:val="nil"/>
              <w:right w:val="nil"/>
            </w:tcBorders>
          </w:tcPr>
          <w:p w:rsidR="00C86D8D" w:rsidRPr="00C86D8D" w:rsidRDefault="00C86D8D" w:rsidP="00737988">
            <w:pPr>
              <w:spacing w:after="0" w:line="240" w:lineRule="auto"/>
              <w:rPr>
                <w:rFonts w:ascii="Times New Roman" w:hAnsi="Times New Roman" w:cs="Times New Roman"/>
                <w:sz w:val="24"/>
                <w:szCs w:val="24"/>
              </w:rPr>
            </w:pPr>
            <w:r w:rsidRPr="00C86D8D">
              <w:rPr>
                <w:rFonts w:ascii="Times New Roman" w:hAnsi="Times New Roman" w:cs="Times New Roman"/>
                <w:sz w:val="24"/>
                <w:szCs w:val="24"/>
              </w:rPr>
              <w:t xml:space="preserve">  (    )</w:t>
            </w:r>
          </w:p>
          <w:p w:rsidR="00C86D8D" w:rsidRPr="00C86D8D" w:rsidRDefault="00C86D8D" w:rsidP="00737988">
            <w:pPr>
              <w:spacing w:after="0" w:line="240" w:lineRule="auto"/>
              <w:rPr>
                <w:rFonts w:ascii="Times New Roman" w:hAnsi="Times New Roman" w:cs="Times New Roman"/>
                <w:sz w:val="24"/>
                <w:szCs w:val="24"/>
              </w:rPr>
            </w:pPr>
            <w:r w:rsidRPr="00C86D8D">
              <w:rPr>
                <w:rFonts w:ascii="Times New Roman" w:hAnsi="Times New Roman" w:cs="Times New Roman"/>
                <w:sz w:val="24"/>
                <w:szCs w:val="24"/>
              </w:rPr>
              <w:t xml:space="preserve">  (    )</w:t>
            </w:r>
          </w:p>
        </w:tc>
        <w:tc>
          <w:tcPr>
            <w:tcW w:w="3420" w:type="dxa"/>
            <w:tcBorders>
              <w:top w:val="nil"/>
              <w:left w:val="nil"/>
              <w:bottom w:val="nil"/>
              <w:right w:val="nil"/>
            </w:tcBorders>
          </w:tcPr>
          <w:p w:rsidR="00C86D8D" w:rsidRPr="00C86D8D" w:rsidRDefault="00C86D8D" w:rsidP="00737988">
            <w:pPr>
              <w:spacing w:after="0" w:line="240" w:lineRule="auto"/>
              <w:rPr>
                <w:rFonts w:ascii="Times New Roman" w:hAnsi="Times New Roman" w:cs="Times New Roman"/>
                <w:sz w:val="24"/>
                <w:szCs w:val="24"/>
              </w:rPr>
            </w:pPr>
            <w:r w:rsidRPr="00C86D8D">
              <w:rPr>
                <w:rFonts w:ascii="Times New Roman" w:hAnsi="Times New Roman" w:cs="Times New Roman"/>
                <w:sz w:val="24"/>
                <w:szCs w:val="24"/>
              </w:rPr>
              <w:t>Да</w:t>
            </w:r>
          </w:p>
          <w:p w:rsidR="00C86D8D" w:rsidRPr="00C86D8D" w:rsidRDefault="00C86D8D" w:rsidP="00737988">
            <w:pPr>
              <w:spacing w:after="0" w:line="240" w:lineRule="auto"/>
              <w:rPr>
                <w:rFonts w:ascii="Times New Roman" w:hAnsi="Times New Roman" w:cs="Times New Roman"/>
                <w:sz w:val="24"/>
                <w:szCs w:val="24"/>
              </w:rPr>
            </w:pPr>
            <w:r w:rsidRPr="00C86D8D">
              <w:rPr>
                <w:rFonts w:ascii="Times New Roman" w:hAnsi="Times New Roman" w:cs="Times New Roman"/>
                <w:sz w:val="24"/>
                <w:szCs w:val="24"/>
              </w:rPr>
              <w:t>Нет</w:t>
            </w:r>
          </w:p>
        </w:tc>
      </w:tr>
    </w:tbl>
    <w:p w:rsidR="00C86D8D" w:rsidRPr="00C86D8D" w:rsidRDefault="00C86D8D" w:rsidP="00737988">
      <w:pPr>
        <w:spacing w:after="0" w:line="240" w:lineRule="auto"/>
        <w:rPr>
          <w:rFonts w:ascii="Times New Roman" w:hAnsi="Times New Roman" w:cs="Times New Roman"/>
          <w:sz w:val="24"/>
          <w:szCs w:val="24"/>
        </w:rPr>
      </w:pPr>
    </w:p>
    <w:p w:rsidR="00C86D8D" w:rsidRPr="00C86D8D" w:rsidRDefault="00C86D8D" w:rsidP="00737988">
      <w:pPr>
        <w:spacing w:after="0" w:line="240" w:lineRule="auto"/>
        <w:rPr>
          <w:rFonts w:ascii="Times New Roman" w:hAnsi="Times New Roman" w:cs="Times New Roman"/>
          <w:sz w:val="24"/>
          <w:szCs w:val="24"/>
        </w:rPr>
      </w:pPr>
      <w:r w:rsidRPr="00C86D8D">
        <w:rPr>
          <w:rFonts w:ascii="Times New Roman" w:hAnsi="Times New Roman" w:cs="Times New Roman"/>
          <w:sz w:val="24"/>
          <w:szCs w:val="24"/>
        </w:rPr>
        <w:t xml:space="preserve">Если Вы </w:t>
      </w:r>
      <w:r w:rsidRPr="00C86D8D">
        <w:rPr>
          <w:rFonts w:ascii="Times New Roman" w:hAnsi="Times New Roman" w:cs="Times New Roman"/>
          <w:b/>
          <w:sz w:val="24"/>
          <w:szCs w:val="24"/>
        </w:rPr>
        <w:t xml:space="preserve">не </w:t>
      </w:r>
      <w:r w:rsidRPr="00C86D8D">
        <w:rPr>
          <w:rFonts w:ascii="Times New Roman" w:hAnsi="Times New Roman" w:cs="Times New Roman"/>
          <w:b/>
          <w:sz w:val="24"/>
          <w:szCs w:val="24"/>
          <w:u w:val="single"/>
        </w:rPr>
        <w:t>являетесь студентом</w:t>
      </w:r>
      <w:r w:rsidRPr="00C86D8D">
        <w:rPr>
          <w:rFonts w:ascii="Times New Roman" w:hAnsi="Times New Roman" w:cs="Times New Roman"/>
          <w:sz w:val="24"/>
          <w:szCs w:val="24"/>
        </w:rPr>
        <w:t>, то ответьте на 2 следующих вопроса:</w:t>
      </w:r>
    </w:p>
    <w:p w:rsidR="00C86D8D" w:rsidRPr="00C86D8D" w:rsidRDefault="00C86D8D" w:rsidP="00737988">
      <w:pPr>
        <w:spacing w:after="0" w:line="240" w:lineRule="auto"/>
        <w:rPr>
          <w:rFonts w:ascii="Times New Roman" w:hAnsi="Times New Roman" w:cs="Times New Roman"/>
          <w:sz w:val="24"/>
          <w:szCs w:val="24"/>
        </w:rPr>
      </w:pPr>
    </w:p>
    <w:p w:rsidR="00C86D8D" w:rsidRPr="00C86D8D" w:rsidRDefault="00C86D8D" w:rsidP="00737988">
      <w:pPr>
        <w:spacing w:after="0" w:line="240" w:lineRule="auto"/>
        <w:rPr>
          <w:rFonts w:ascii="Times New Roman" w:hAnsi="Times New Roman" w:cs="Times New Roman"/>
          <w:sz w:val="24"/>
          <w:szCs w:val="24"/>
        </w:rPr>
      </w:pPr>
      <w:r w:rsidRPr="00C86D8D">
        <w:rPr>
          <w:rFonts w:ascii="Times New Roman" w:hAnsi="Times New Roman" w:cs="Times New Roman"/>
          <w:sz w:val="24"/>
          <w:szCs w:val="24"/>
        </w:rPr>
        <w:t>Отметьте Ваш уровень образования:</w:t>
      </w:r>
    </w:p>
    <w:p w:rsidR="00C86D8D" w:rsidRPr="00C86D8D" w:rsidRDefault="00C86D8D" w:rsidP="00737988">
      <w:pPr>
        <w:spacing w:after="0" w:line="240" w:lineRule="auto"/>
        <w:rPr>
          <w:rFonts w:ascii="Times New Roman" w:hAnsi="Times New Roman" w:cs="Times New Roman"/>
          <w:sz w:val="24"/>
          <w:szCs w:val="24"/>
        </w:rPr>
      </w:pPr>
    </w:p>
    <w:tbl>
      <w:tblPr>
        <w:tblW w:w="9568" w:type="dxa"/>
        <w:tblLayout w:type="fixed"/>
        <w:tblCellMar>
          <w:left w:w="28" w:type="dxa"/>
          <w:right w:w="28" w:type="dxa"/>
        </w:tblCellMar>
        <w:tblLook w:val="0000" w:firstRow="0" w:lastRow="0" w:firstColumn="0" w:lastColumn="0" w:noHBand="0" w:noVBand="0"/>
      </w:tblPr>
      <w:tblGrid>
        <w:gridCol w:w="728"/>
        <w:gridCol w:w="4160"/>
        <w:gridCol w:w="728"/>
        <w:gridCol w:w="3952"/>
      </w:tblGrid>
      <w:tr w:rsidR="00C86D8D" w:rsidRPr="00C86D8D" w:rsidTr="00030D50">
        <w:tc>
          <w:tcPr>
            <w:tcW w:w="630" w:type="dxa"/>
            <w:tcBorders>
              <w:top w:val="nil"/>
              <w:left w:val="nil"/>
              <w:bottom w:val="nil"/>
              <w:right w:val="nil"/>
            </w:tcBorders>
          </w:tcPr>
          <w:p w:rsidR="00C86D8D" w:rsidRPr="00C86D8D" w:rsidRDefault="00C86D8D" w:rsidP="00737988">
            <w:pPr>
              <w:spacing w:after="0" w:line="240" w:lineRule="auto"/>
              <w:jc w:val="center"/>
              <w:rPr>
                <w:rFonts w:ascii="Times New Roman" w:eastAsia="????" w:hAnsi="Times New Roman" w:cs="Times New Roman"/>
                <w:sz w:val="24"/>
                <w:szCs w:val="24"/>
              </w:rPr>
            </w:pPr>
            <w:r w:rsidRPr="00C86D8D">
              <w:rPr>
                <w:rFonts w:ascii="Times New Roman" w:eastAsia="????" w:hAnsi="Times New Roman" w:cs="Times New Roman"/>
                <w:sz w:val="24"/>
                <w:szCs w:val="24"/>
              </w:rPr>
              <w:t>(   )</w:t>
            </w:r>
          </w:p>
        </w:tc>
        <w:tc>
          <w:tcPr>
            <w:tcW w:w="3600" w:type="dxa"/>
            <w:tcBorders>
              <w:top w:val="nil"/>
              <w:left w:val="nil"/>
              <w:bottom w:val="nil"/>
              <w:right w:val="nil"/>
            </w:tcBorders>
          </w:tcPr>
          <w:p w:rsidR="00C86D8D" w:rsidRPr="00C86D8D" w:rsidRDefault="00C86D8D" w:rsidP="00737988">
            <w:pPr>
              <w:spacing w:after="0" w:line="240" w:lineRule="auto"/>
              <w:rPr>
                <w:rFonts w:ascii="Times New Roman" w:eastAsia="????" w:hAnsi="Times New Roman" w:cs="Times New Roman"/>
                <w:sz w:val="24"/>
                <w:szCs w:val="24"/>
              </w:rPr>
            </w:pPr>
            <w:r w:rsidRPr="00C86D8D">
              <w:rPr>
                <w:rFonts w:ascii="Times New Roman" w:eastAsia="????" w:hAnsi="Times New Roman" w:cs="Times New Roman"/>
                <w:sz w:val="24"/>
                <w:szCs w:val="24"/>
              </w:rPr>
              <w:t>Ниже начальной школы</w:t>
            </w:r>
          </w:p>
        </w:tc>
        <w:tc>
          <w:tcPr>
            <w:tcW w:w="630" w:type="dxa"/>
            <w:tcBorders>
              <w:top w:val="nil"/>
              <w:left w:val="nil"/>
              <w:bottom w:val="nil"/>
              <w:right w:val="nil"/>
            </w:tcBorders>
          </w:tcPr>
          <w:p w:rsidR="00C86D8D" w:rsidRPr="00C86D8D" w:rsidRDefault="00C86D8D" w:rsidP="00737988">
            <w:pPr>
              <w:spacing w:after="0" w:line="240" w:lineRule="auto"/>
              <w:jc w:val="center"/>
              <w:rPr>
                <w:rFonts w:ascii="Times New Roman" w:eastAsia="????" w:hAnsi="Times New Roman" w:cs="Times New Roman"/>
                <w:sz w:val="24"/>
                <w:szCs w:val="24"/>
              </w:rPr>
            </w:pPr>
            <w:r w:rsidRPr="00C86D8D">
              <w:rPr>
                <w:rFonts w:ascii="Times New Roman" w:eastAsia="????" w:hAnsi="Times New Roman" w:cs="Times New Roman"/>
                <w:sz w:val="24"/>
                <w:szCs w:val="24"/>
              </w:rPr>
              <w:t>(   )</w:t>
            </w:r>
          </w:p>
        </w:tc>
        <w:tc>
          <w:tcPr>
            <w:tcW w:w="3420" w:type="dxa"/>
            <w:tcBorders>
              <w:top w:val="nil"/>
              <w:left w:val="nil"/>
              <w:bottom w:val="nil"/>
              <w:right w:val="nil"/>
            </w:tcBorders>
          </w:tcPr>
          <w:p w:rsidR="00C86D8D" w:rsidRPr="00C86D8D" w:rsidRDefault="00C86D8D" w:rsidP="00737988">
            <w:pPr>
              <w:spacing w:after="0" w:line="240" w:lineRule="auto"/>
              <w:rPr>
                <w:rFonts w:ascii="Times New Roman" w:eastAsia="????" w:hAnsi="Times New Roman" w:cs="Times New Roman"/>
                <w:sz w:val="24"/>
                <w:szCs w:val="24"/>
              </w:rPr>
            </w:pPr>
            <w:r w:rsidRPr="00C86D8D">
              <w:rPr>
                <w:rFonts w:ascii="Times New Roman" w:eastAsia="????" w:hAnsi="Times New Roman" w:cs="Times New Roman"/>
                <w:sz w:val="24"/>
                <w:szCs w:val="24"/>
              </w:rPr>
              <w:t>Начальная школа</w:t>
            </w:r>
          </w:p>
        </w:tc>
      </w:tr>
      <w:tr w:rsidR="00C86D8D" w:rsidRPr="00C86D8D" w:rsidTr="00030D50">
        <w:tc>
          <w:tcPr>
            <w:tcW w:w="630" w:type="dxa"/>
            <w:tcBorders>
              <w:top w:val="nil"/>
              <w:left w:val="nil"/>
              <w:bottom w:val="nil"/>
              <w:right w:val="nil"/>
            </w:tcBorders>
          </w:tcPr>
          <w:p w:rsidR="00C86D8D" w:rsidRPr="00C86D8D" w:rsidRDefault="00C86D8D" w:rsidP="00737988">
            <w:pPr>
              <w:spacing w:after="0" w:line="240" w:lineRule="auto"/>
              <w:jc w:val="center"/>
              <w:rPr>
                <w:rFonts w:ascii="Times New Roman" w:eastAsia="????" w:hAnsi="Times New Roman" w:cs="Times New Roman"/>
                <w:sz w:val="24"/>
                <w:szCs w:val="24"/>
              </w:rPr>
            </w:pPr>
            <w:r w:rsidRPr="00C86D8D">
              <w:rPr>
                <w:rFonts w:ascii="Times New Roman" w:eastAsia="????" w:hAnsi="Times New Roman" w:cs="Times New Roman"/>
                <w:sz w:val="24"/>
                <w:szCs w:val="24"/>
              </w:rPr>
              <w:t>(   )</w:t>
            </w:r>
          </w:p>
        </w:tc>
        <w:tc>
          <w:tcPr>
            <w:tcW w:w="3600" w:type="dxa"/>
            <w:tcBorders>
              <w:top w:val="nil"/>
              <w:left w:val="nil"/>
              <w:bottom w:val="nil"/>
              <w:right w:val="nil"/>
            </w:tcBorders>
          </w:tcPr>
          <w:p w:rsidR="00C86D8D" w:rsidRPr="00C86D8D" w:rsidRDefault="00C86D8D" w:rsidP="00737988">
            <w:pPr>
              <w:spacing w:after="0" w:line="240" w:lineRule="auto"/>
              <w:rPr>
                <w:rFonts w:ascii="Times New Roman" w:eastAsia="????" w:hAnsi="Times New Roman" w:cs="Times New Roman"/>
                <w:sz w:val="24"/>
                <w:szCs w:val="24"/>
              </w:rPr>
            </w:pPr>
            <w:r w:rsidRPr="00C86D8D">
              <w:rPr>
                <w:rFonts w:ascii="Times New Roman" w:eastAsia="????" w:hAnsi="Times New Roman" w:cs="Times New Roman"/>
                <w:sz w:val="24"/>
                <w:szCs w:val="24"/>
              </w:rPr>
              <w:t>Средняя школа</w:t>
            </w:r>
          </w:p>
        </w:tc>
        <w:tc>
          <w:tcPr>
            <w:tcW w:w="630" w:type="dxa"/>
            <w:tcBorders>
              <w:top w:val="nil"/>
              <w:left w:val="nil"/>
              <w:bottom w:val="nil"/>
              <w:right w:val="nil"/>
            </w:tcBorders>
          </w:tcPr>
          <w:p w:rsidR="00C86D8D" w:rsidRPr="00C86D8D" w:rsidRDefault="00C86D8D" w:rsidP="00737988">
            <w:pPr>
              <w:spacing w:after="0" w:line="240" w:lineRule="auto"/>
              <w:jc w:val="center"/>
              <w:rPr>
                <w:rFonts w:ascii="Times New Roman" w:eastAsia="????" w:hAnsi="Times New Roman" w:cs="Times New Roman"/>
                <w:sz w:val="24"/>
                <w:szCs w:val="24"/>
              </w:rPr>
            </w:pPr>
            <w:r w:rsidRPr="00C86D8D">
              <w:rPr>
                <w:rFonts w:ascii="Times New Roman" w:eastAsia="????" w:hAnsi="Times New Roman" w:cs="Times New Roman"/>
                <w:sz w:val="24"/>
                <w:szCs w:val="24"/>
              </w:rPr>
              <w:t>(   )</w:t>
            </w:r>
          </w:p>
        </w:tc>
        <w:tc>
          <w:tcPr>
            <w:tcW w:w="3420" w:type="dxa"/>
            <w:tcBorders>
              <w:top w:val="nil"/>
              <w:left w:val="nil"/>
              <w:bottom w:val="nil"/>
              <w:right w:val="nil"/>
            </w:tcBorders>
          </w:tcPr>
          <w:p w:rsidR="00C86D8D" w:rsidRPr="00C86D8D" w:rsidRDefault="00C86D8D" w:rsidP="00737988">
            <w:pPr>
              <w:spacing w:after="0" w:line="240" w:lineRule="auto"/>
              <w:rPr>
                <w:rFonts w:ascii="Times New Roman" w:hAnsi="Times New Roman" w:cs="Times New Roman"/>
                <w:sz w:val="24"/>
                <w:szCs w:val="24"/>
                <w:lang w:eastAsia="zh-CN"/>
              </w:rPr>
            </w:pPr>
            <w:r w:rsidRPr="00C86D8D">
              <w:rPr>
                <w:rFonts w:ascii="Times New Roman" w:eastAsia="????" w:hAnsi="Times New Roman" w:cs="Times New Roman"/>
                <w:sz w:val="24"/>
                <w:szCs w:val="24"/>
              </w:rPr>
              <w:t>Колледж</w:t>
            </w:r>
          </w:p>
        </w:tc>
      </w:tr>
      <w:tr w:rsidR="00C86D8D" w:rsidRPr="00C86D8D" w:rsidTr="00030D50">
        <w:tc>
          <w:tcPr>
            <w:tcW w:w="630" w:type="dxa"/>
            <w:tcBorders>
              <w:top w:val="nil"/>
              <w:left w:val="nil"/>
              <w:bottom w:val="nil"/>
              <w:right w:val="nil"/>
            </w:tcBorders>
          </w:tcPr>
          <w:p w:rsidR="00C86D8D" w:rsidRPr="00C86D8D" w:rsidRDefault="00C86D8D" w:rsidP="00737988">
            <w:pPr>
              <w:spacing w:after="0" w:line="240" w:lineRule="auto"/>
              <w:jc w:val="center"/>
              <w:rPr>
                <w:rFonts w:ascii="Times New Roman" w:eastAsia="????" w:hAnsi="Times New Roman" w:cs="Times New Roman"/>
                <w:sz w:val="24"/>
                <w:szCs w:val="24"/>
              </w:rPr>
            </w:pPr>
            <w:r w:rsidRPr="00C86D8D">
              <w:rPr>
                <w:rFonts w:ascii="Times New Roman" w:eastAsia="????" w:hAnsi="Times New Roman" w:cs="Times New Roman"/>
                <w:sz w:val="24"/>
                <w:szCs w:val="24"/>
              </w:rPr>
              <w:t>(   )</w:t>
            </w:r>
          </w:p>
        </w:tc>
        <w:tc>
          <w:tcPr>
            <w:tcW w:w="3600" w:type="dxa"/>
            <w:tcBorders>
              <w:top w:val="nil"/>
              <w:left w:val="nil"/>
              <w:bottom w:val="nil"/>
              <w:right w:val="nil"/>
            </w:tcBorders>
          </w:tcPr>
          <w:p w:rsidR="00C86D8D" w:rsidRPr="00C86D8D" w:rsidRDefault="00C86D8D" w:rsidP="00737988">
            <w:pPr>
              <w:spacing w:after="0" w:line="240" w:lineRule="auto"/>
              <w:rPr>
                <w:rFonts w:ascii="Times New Roman" w:hAnsi="Times New Roman" w:cs="Times New Roman"/>
                <w:sz w:val="24"/>
                <w:szCs w:val="24"/>
                <w:lang w:eastAsia="zh-CN"/>
              </w:rPr>
            </w:pPr>
            <w:r w:rsidRPr="00C86D8D">
              <w:rPr>
                <w:rFonts w:ascii="Times New Roman" w:hAnsi="Times New Roman" w:cs="Times New Roman"/>
                <w:sz w:val="24"/>
                <w:szCs w:val="24"/>
                <w:lang w:eastAsia="zh-CN"/>
              </w:rPr>
              <w:t>Университет или выше</w:t>
            </w:r>
          </w:p>
        </w:tc>
        <w:tc>
          <w:tcPr>
            <w:tcW w:w="630" w:type="dxa"/>
            <w:tcBorders>
              <w:top w:val="nil"/>
              <w:left w:val="nil"/>
              <w:bottom w:val="nil"/>
              <w:right w:val="nil"/>
            </w:tcBorders>
          </w:tcPr>
          <w:p w:rsidR="00C86D8D" w:rsidRPr="00C86D8D" w:rsidRDefault="00C86D8D" w:rsidP="00737988">
            <w:pPr>
              <w:spacing w:after="0" w:line="240" w:lineRule="auto"/>
              <w:jc w:val="center"/>
              <w:rPr>
                <w:rFonts w:ascii="Times New Roman" w:eastAsia="????" w:hAnsi="Times New Roman" w:cs="Times New Roman"/>
                <w:sz w:val="24"/>
                <w:szCs w:val="24"/>
              </w:rPr>
            </w:pPr>
          </w:p>
        </w:tc>
        <w:tc>
          <w:tcPr>
            <w:tcW w:w="3420" w:type="dxa"/>
            <w:tcBorders>
              <w:top w:val="nil"/>
              <w:left w:val="nil"/>
              <w:bottom w:val="nil"/>
              <w:right w:val="nil"/>
            </w:tcBorders>
          </w:tcPr>
          <w:p w:rsidR="00C86D8D" w:rsidRPr="00C86D8D" w:rsidRDefault="00C86D8D" w:rsidP="00737988">
            <w:pPr>
              <w:spacing w:after="0" w:line="240" w:lineRule="auto"/>
              <w:rPr>
                <w:rFonts w:ascii="Times New Roman" w:eastAsia="????" w:hAnsi="Times New Roman" w:cs="Times New Roman"/>
                <w:sz w:val="24"/>
                <w:szCs w:val="24"/>
              </w:rPr>
            </w:pPr>
          </w:p>
        </w:tc>
      </w:tr>
    </w:tbl>
    <w:p w:rsidR="00C86D8D" w:rsidRPr="00C86D8D" w:rsidRDefault="00C86D8D" w:rsidP="00737988">
      <w:pPr>
        <w:spacing w:after="0" w:line="240" w:lineRule="auto"/>
        <w:rPr>
          <w:rFonts w:ascii="Times New Roman" w:hAnsi="Times New Roman" w:cs="Times New Roman"/>
          <w:sz w:val="24"/>
          <w:szCs w:val="24"/>
        </w:rPr>
      </w:pPr>
    </w:p>
    <w:p w:rsidR="00C86D8D" w:rsidRPr="00C86D8D" w:rsidRDefault="00C86D8D" w:rsidP="00737988">
      <w:pPr>
        <w:spacing w:after="0" w:line="240" w:lineRule="auto"/>
        <w:rPr>
          <w:rFonts w:ascii="Times New Roman" w:hAnsi="Times New Roman" w:cs="Times New Roman"/>
          <w:sz w:val="24"/>
          <w:szCs w:val="24"/>
        </w:rPr>
      </w:pPr>
      <w:r w:rsidRPr="00C86D8D">
        <w:rPr>
          <w:rFonts w:ascii="Times New Roman" w:hAnsi="Times New Roman" w:cs="Times New Roman"/>
          <w:sz w:val="24"/>
          <w:szCs w:val="24"/>
        </w:rPr>
        <w:t>Род занятий:</w:t>
      </w:r>
    </w:p>
    <w:p w:rsidR="00C86D8D" w:rsidRPr="00C86D8D" w:rsidRDefault="00C86D8D" w:rsidP="00737988">
      <w:pPr>
        <w:spacing w:after="0" w:line="240" w:lineRule="auto"/>
        <w:rPr>
          <w:rFonts w:ascii="Times New Roman" w:hAnsi="Times New Roman" w:cs="Times New Roman"/>
          <w:sz w:val="24"/>
          <w:szCs w:val="24"/>
        </w:rPr>
      </w:pPr>
    </w:p>
    <w:tbl>
      <w:tblPr>
        <w:tblW w:w="9568" w:type="dxa"/>
        <w:tblLayout w:type="fixed"/>
        <w:tblCellMar>
          <w:left w:w="28" w:type="dxa"/>
          <w:right w:w="28" w:type="dxa"/>
        </w:tblCellMar>
        <w:tblLook w:val="0000" w:firstRow="0" w:lastRow="0" w:firstColumn="0" w:lastColumn="0" w:noHBand="0" w:noVBand="0"/>
      </w:tblPr>
      <w:tblGrid>
        <w:gridCol w:w="728"/>
        <w:gridCol w:w="4160"/>
        <w:gridCol w:w="728"/>
        <w:gridCol w:w="3952"/>
      </w:tblGrid>
      <w:tr w:rsidR="00C86D8D" w:rsidRPr="00C86D8D" w:rsidTr="00030D50">
        <w:tc>
          <w:tcPr>
            <w:tcW w:w="630" w:type="dxa"/>
            <w:tcBorders>
              <w:top w:val="nil"/>
              <w:left w:val="nil"/>
              <w:bottom w:val="nil"/>
              <w:right w:val="nil"/>
            </w:tcBorders>
          </w:tcPr>
          <w:p w:rsidR="00C86D8D" w:rsidRPr="00C86D8D" w:rsidRDefault="00C86D8D" w:rsidP="00737988">
            <w:pPr>
              <w:spacing w:after="0" w:line="240" w:lineRule="auto"/>
              <w:jc w:val="center"/>
              <w:rPr>
                <w:rFonts w:ascii="Times New Roman" w:eastAsia="????" w:hAnsi="Times New Roman" w:cs="Times New Roman"/>
                <w:sz w:val="24"/>
                <w:szCs w:val="24"/>
              </w:rPr>
            </w:pPr>
            <w:r w:rsidRPr="00C86D8D">
              <w:rPr>
                <w:rFonts w:ascii="Times New Roman" w:eastAsia="????" w:hAnsi="Times New Roman" w:cs="Times New Roman"/>
                <w:sz w:val="24"/>
                <w:szCs w:val="24"/>
              </w:rPr>
              <w:t>(   )</w:t>
            </w:r>
          </w:p>
        </w:tc>
        <w:tc>
          <w:tcPr>
            <w:tcW w:w="3600" w:type="dxa"/>
            <w:tcBorders>
              <w:top w:val="nil"/>
              <w:left w:val="nil"/>
              <w:bottom w:val="nil"/>
              <w:right w:val="nil"/>
            </w:tcBorders>
          </w:tcPr>
          <w:p w:rsidR="00C86D8D" w:rsidRPr="00C86D8D" w:rsidRDefault="00C86D8D" w:rsidP="00737988">
            <w:pPr>
              <w:spacing w:after="0" w:line="240" w:lineRule="auto"/>
              <w:rPr>
                <w:rFonts w:ascii="Times New Roman" w:eastAsia="????" w:hAnsi="Times New Roman" w:cs="Times New Roman"/>
                <w:sz w:val="24"/>
                <w:szCs w:val="24"/>
              </w:rPr>
            </w:pPr>
            <w:r w:rsidRPr="00C86D8D">
              <w:rPr>
                <w:rFonts w:ascii="Times New Roman" w:eastAsia="????" w:hAnsi="Times New Roman" w:cs="Times New Roman"/>
                <w:sz w:val="24"/>
                <w:szCs w:val="24"/>
              </w:rPr>
              <w:t>Государственный служащий</w:t>
            </w:r>
          </w:p>
        </w:tc>
        <w:tc>
          <w:tcPr>
            <w:tcW w:w="630" w:type="dxa"/>
            <w:tcBorders>
              <w:top w:val="nil"/>
              <w:left w:val="nil"/>
              <w:bottom w:val="nil"/>
              <w:right w:val="nil"/>
            </w:tcBorders>
          </w:tcPr>
          <w:p w:rsidR="00C86D8D" w:rsidRPr="00C86D8D" w:rsidRDefault="00C86D8D" w:rsidP="00737988">
            <w:pPr>
              <w:spacing w:after="0" w:line="240" w:lineRule="auto"/>
              <w:jc w:val="center"/>
              <w:rPr>
                <w:rFonts w:ascii="Times New Roman" w:eastAsia="????" w:hAnsi="Times New Roman" w:cs="Times New Roman"/>
                <w:sz w:val="24"/>
                <w:szCs w:val="24"/>
              </w:rPr>
            </w:pPr>
            <w:r w:rsidRPr="00C86D8D">
              <w:rPr>
                <w:rFonts w:ascii="Times New Roman" w:eastAsia="????" w:hAnsi="Times New Roman" w:cs="Times New Roman"/>
                <w:sz w:val="24"/>
                <w:szCs w:val="24"/>
              </w:rPr>
              <w:t>(   )</w:t>
            </w:r>
          </w:p>
        </w:tc>
        <w:tc>
          <w:tcPr>
            <w:tcW w:w="3420" w:type="dxa"/>
            <w:tcBorders>
              <w:top w:val="nil"/>
              <w:left w:val="nil"/>
              <w:bottom w:val="nil"/>
              <w:right w:val="nil"/>
            </w:tcBorders>
          </w:tcPr>
          <w:p w:rsidR="00C86D8D" w:rsidRPr="00C86D8D" w:rsidRDefault="00C86D8D" w:rsidP="00737988">
            <w:pPr>
              <w:spacing w:after="0" w:line="240" w:lineRule="auto"/>
              <w:rPr>
                <w:rFonts w:ascii="Times New Roman" w:hAnsi="Times New Roman" w:cs="Times New Roman"/>
                <w:sz w:val="24"/>
                <w:szCs w:val="24"/>
                <w:lang w:eastAsia="zh-CN"/>
              </w:rPr>
            </w:pPr>
            <w:r w:rsidRPr="00C86D8D">
              <w:rPr>
                <w:rFonts w:ascii="Times New Roman" w:eastAsia="????" w:hAnsi="Times New Roman" w:cs="Times New Roman"/>
                <w:sz w:val="24"/>
                <w:szCs w:val="24"/>
              </w:rPr>
              <w:t>Индустрия обслуживания</w:t>
            </w:r>
          </w:p>
        </w:tc>
      </w:tr>
      <w:tr w:rsidR="00C86D8D" w:rsidRPr="00C86D8D" w:rsidTr="00030D50">
        <w:tc>
          <w:tcPr>
            <w:tcW w:w="630" w:type="dxa"/>
            <w:tcBorders>
              <w:top w:val="nil"/>
              <w:left w:val="nil"/>
              <w:bottom w:val="nil"/>
              <w:right w:val="nil"/>
            </w:tcBorders>
          </w:tcPr>
          <w:p w:rsidR="00C86D8D" w:rsidRPr="00C86D8D" w:rsidRDefault="00C86D8D" w:rsidP="00737988">
            <w:pPr>
              <w:spacing w:after="0" w:line="240" w:lineRule="auto"/>
              <w:jc w:val="center"/>
              <w:rPr>
                <w:rFonts w:ascii="Times New Roman" w:eastAsia="????" w:hAnsi="Times New Roman" w:cs="Times New Roman"/>
                <w:sz w:val="24"/>
                <w:szCs w:val="24"/>
              </w:rPr>
            </w:pPr>
            <w:r w:rsidRPr="00C86D8D">
              <w:rPr>
                <w:rFonts w:ascii="Times New Roman" w:eastAsia="????" w:hAnsi="Times New Roman" w:cs="Times New Roman"/>
                <w:sz w:val="24"/>
                <w:szCs w:val="24"/>
              </w:rPr>
              <w:t>(   )</w:t>
            </w:r>
          </w:p>
        </w:tc>
        <w:tc>
          <w:tcPr>
            <w:tcW w:w="3600" w:type="dxa"/>
            <w:tcBorders>
              <w:top w:val="nil"/>
              <w:left w:val="nil"/>
              <w:bottom w:val="nil"/>
              <w:right w:val="nil"/>
            </w:tcBorders>
          </w:tcPr>
          <w:p w:rsidR="00C86D8D" w:rsidRPr="00C86D8D" w:rsidRDefault="00C86D8D" w:rsidP="00737988">
            <w:pPr>
              <w:spacing w:after="0" w:line="240" w:lineRule="auto"/>
              <w:rPr>
                <w:rFonts w:ascii="Times New Roman" w:eastAsia="????" w:hAnsi="Times New Roman" w:cs="Times New Roman"/>
                <w:sz w:val="24"/>
                <w:szCs w:val="24"/>
              </w:rPr>
            </w:pPr>
            <w:r w:rsidRPr="00C86D8D">
              <w:rPr>
                <w:rFonts w:ascii="Times New Roman" w:eastAsia="????" w:hAnsi="Times New Roman" w:cs="Times New Roman"/>
                <w:sz w:val="24"/>
                <w:szCs w:val="24"/>
              </w:rPr>
              <w:t>Строитель</w:t>
            </w:r>
          </w:p>
        </w:tc>
        <w:tc>
          <w:tcPr>
            <w:tcW w:w="630" w:type="dxa"/>
            <w:tcBorders>
              <w:top w:val="nil"/>
              <w:left w:val="nil"/>
              <w:bottom w:val="nil"/>
              <w:right w:val="nil"/>
            </w:tcBorders>
          </w:tcPr>
          <w:p w:rsidR="00C86D8D" w:rsidRPr="00C86D8D" w:rsidRDefault="00C86D8D" w:rsidP="00737988">
            <w:pPr>
              <w:spacing w:after="0" w:line="240" w:lineRule="auto"/>
              <w:jc w:val="center"/>
              <w:rPr>
                <w:rFonts w:ascii="Times New Roman" w:eastAsia="????" w:hAnsi="Times New Roman" w:cs="Times New Roman"/>
                <w:sz w:val="24"/>
                <w:szCs w:val="24"/>
              </w:rPr>
            </w:pPr>
            <w:r w:rsidRPr="00C86D8D">
              <w:rPr>
                <w:rFonts w:ascii="Times New Roman" w:eastAsia="????" w:hAnsi="Times New Roman" w:cs="Times New Roman"/>
                <w:sz w:val="24"/>
                <w:szCs w:val="24"/>
              </w:rPr>
              <w:t>(   )</w:t>
            </w:r>
          </w:p>
        </w:tc>
        <w:tc>
          <w:tcPr>
            <w:tcW w:w="3420" w:type="dxa"/>
            <w:tcBorders>
              <w:top w:val="nil"/>
              <w:left w:val="nil"/>
              <w:bottom w:val="nil"/>
              <w:right w:val="nil"/>
            </w:tcBorders>
          </w:tcPr>
          <w:p w:rsidR="00C86D8D" w:rsidRPr="00C86D8D" w:rsidRDefault="00C86D8D" w:rsidP="00737988">
            <w:pPr>
              <w:spacing w:after="0" w:line="240" w:lineRule="auto"/>
              <w:rPr>
                <w:rFonts w:ascii="Times New Roman" w:eastAsia="????" w:hAnsi="Times New Roman" w:cs="Times New Roman"/>
                <w:sz w:val="24"/>
                <w:szCs w:val="24"/>
              </w:rPr>
            </w:pPr>
            <w:r w:rsidRPr="00C86D8D">
              <w:rPr>
                <w:rFonts w:ascii="Times New Roman" w:eastAsia="????" w:hAnsi="Times New Roman" w:cs="Times New Roman"/>
                <w:sz w:val="24"/>
                <w:szCs w:val="24"/>
              </w:rPr>
              <w:t>Свободная профессия</w:t>
            </w:r>
          </w:p>
        </w:tc>
      </w:tr>
      <w:tr w:rsidR="00C86D8D" w:rsidRPr="00C86D8D" w:rsidTr="00030D50">
        <w:tc>
          <w:tcPr>
            <w:tcW w:w="630" w:type="dxa"/>
            <w:tcBorders>
              <w:top w:val="nil"/>
              <w:left w:val="nil"/>
              <w:bottom w:val="nil"/>
              <w:right w:val="nil"/>
            </w:tcBorders>
          </w:tcPr>
          <w:p w:rsidR="00C86D8D" w:rsidRPr="00C86D8D" w:rsidRDefault="00C86D8D" w:rsidP="00737988">
            <w:pPr>
              <w:spacing w:after="0" w:line="240" w:lineRule="auto"/>
              <w:jc w:val="center"/>
              <w:rPr>
                <w:rFonts w:ascii="Times New Roman" w:eastAsia="????" w:hAnsi="Times New Roman" w:cs="Times New Roman"/>
                <w:sz w:val="24"/>
                <w:szCs w:val="24"/>
              </w:rPr>
            </w:pPr>
            <w:r w:rsidRPr="00C86D8D">
              <w:rPr>
                <w:rFonts w:ascii="Times New Roman" w:eastAsia="????" w:hAnsi="Times New Roman" w:cs="Times New Roman"/>
                <w:sz w:val="24"/>
                <w:szCs w:val="24"/>
              </w:rPr>
              <w:t>(   )</w:t>
            </w:r>
          </w:p>
        </w:tc>
        <w:tc>
          <w:tcPr>
            <w:tcW w:w="3600" w:type="dxa"/>
            <w:tcBorders>
              <w:top w:val="nil"/>
              <w:left w:val="nil"/>
              <w:bottom w:val="nil"/>
              <w:right w:val="nil"/>
            </w:tcBorders>
          </w:tcPr>
          <w:p w:rsidR="00C86D8D" w:rsidRPr="00C86D8D" w:rsidRDefault="00C86D8D" w:rsidP="00737988">
            <w:pPr>
              <w:spacing w:after="0" w:line="240" w:lineRule="auto"/>
              <w:rPr>
                <w:rFonts w:ascii="Times New Roman" w:eastAsia="????" w:hAnsi="Times New Roman" w:cs="Times New Roman"/>
                <w:sz w:val="24"/>
                <w:szCs w:val="24"/>
              </w:rPr>
            </w:pPr>
            <w:r w:rsidRPr="00C86D8D">
              <w:rPr>
                <w:rFonts w:ascii="Times New Roman" w:eastAsia="????" w:hAnsi="Times New Roman" w:cs="Times New Roman"/>
                <w:sz w:val="24"/>
                <w:szCs w:val="24"/>
              </w:rPr>
              <w:t>Работающий на производстве</w:t>
            </w:r>
          </w:p>
        </w:tc>
        <w:tc>
          <w:tcPr>
            <w:tcW w:w="630" w:type="dxa"/>
            <w:tcBorders>
              <w:top w:val="nil"/>
              <w:left w:val="nil"/>
              <w:bottom w:val="nil"/>
              <w:right w:val="nil"/>
            </w:tcBorders>
          </w:tcPr>
          <w:p w:rsidR="00C86D8D" w:rsidRPr="00C86D8D" w:rsidRDefault="00C86D8D" w:rsidP="00737988">
            <w:pPr>
              <w:spacing w:after="0" w:line="240" w:lineRule="auto"/>
              <w:jc w:val="center"/>
              <w:rPr>
                <w:rFonts w:ascii="Times New Roman" w:eastAsia="????" w:hAnsi="Times New Roman" w:cs="Times New Roman"/>
                <w:sz w:val="24"/>
                <w:szCs w:val="24"/>
              </w:rPr>
            </w:pPr>
            <w:r w:rsidRPr="00C86D8D">
              <w:rPr>
                <w:rFonts w:ascii="Times New Roman" w:eastAsia="????" w:hAnsi="Times New Roman" w:cs="Times New Roman"/>
                <w:sz w:val="24"/>
                <w:szCs w:val="24"/>
              </w:rPr>
              <w:t>(   )</w:t>
            </w:r>
          </w:p>
        </w:tc>
        <w:tc>
          <w:tcPr>
            <w:tcW w:w="3420" w:type="dxa"/>
            <w:tcBorders>
              <w:top w:val="nil"/>
              <w:left w:val="nil"/>
              <w:bottom w:val="nil"/>
              <w:right w:val="nil"/>
            </w:tcBorders>
          </w:tcPr>
          <w:p w:rsidR="00C86D8D" w:rsidRPr="00C86D8D" w:rsidRDefault="00C86D8D" w:rsidP="00737988">
            <w:pPr>
              <w:spacing w:after="0" w:line="240" w:lineRule="auto"/>
              <w:rPr>
                <w:rFonts w:ascii="Times New Roman" w:eastAsia="????" w:hAnsi="Times New Roman" w:cs="Times New Roman"/>
                <w:sz w:val="24"/>
                <w:szCs w:val="24"/>
              </w:rPr>
            </w:pPr>
            <w:r w:rsidRPr="00C86D8D">
              <w:rPr>
                <w:rFonts w:ascii="Times New Roman" w:eastAsia="????" w:hAnsi="Times New Roman" w:cs="Times New Roman"/>
                <w:sz w:val="24"/>
                <w:szCs w:val="24"/>
              </w:rPr>
              <w:t>Служащий</w:t>
            </w:r>
          </w:p>
        </w:tc>
      </w:tr>
      <w:tr w:rsidR="00C86D8D" w:rsidRPr="00C86D8D" w:rsidTr="00030D50">
        <w:tc>
          <w:tcPr>
            <w:tcW w:w="630" w:type="dxa"/>
            <w:tcBorders>
              <w:top w:val="nil"/>
              <w:left w:val="nil"/>
              <w:bottom w:val="nil"/>
              <w:right w:val="nil"/>
            </w:tcBorders>
          </w:tcPr>
          <w:p w:rsidR="00C86D8D" w:rsidRPr="00C86D8D" w:rsidRDefault="00C86D8D" w:rsidP="00737988">
            <w:pPr>
              <w:spacing w:after="0" w:line="240" w:lineRule="auto"/>
              <w:jc w:val="center"/>
              <w:rPr>
                <w:rFonts w:ascii="Times New Roman" w:eastAsia="????" w:hAnsi="Times New Roman" w:cs="Times New Roman"/>
                <w:sz w:val="24"/>
                <w:szCs w:val="24"/>
              </w:rPr>
            </w:pPr>
            <w:r w:rsidRPr="00C86D8D">
              <w:rPr>
                <w:rFonts w:ascii="Times New Roman" w:eastAsia="????" w:hAnsi="Times New Roman" w:cs="Times New Roman"/>
                <w:sz w:val="24"/>
                <w:szCs w:val="24"/>
              </w:rPr>
              <w:t>(   )</w:t>
            </w:r>
          </w:p>
        </w:tc>
        <w:tc>
          <w:tcPr>
            <w:tcW w:w="3600" w:type="dxa"/>
            <w:tcBorders>
              <w:top w:val="nil"/>
              <w:left w:val="nil"/>
              <w:bottom w:val="nil"/>
              <w:right w:val="nil"/>
            </w:tcBorders>
          </w:tcPr>
          <w:p w:rsidR="00C86D8D" w:rsidRPr="00C86D8D" w:rsidRDefault="00C86D8D" w:rsidP="00737988">
            <w:pPr>
              <w:spacing w:after="0" w:line="240" w:lineRule="auto"/>
              <w:rPr>
                <w:rFonts w:ascii="Times New Roman" w:eastAsia="????" w:hAnsi="Times New Roman" w:cs="Times New Roman"/>
                <w:sz w:val="24"/>
                <w:szCs w:val="24"/>
              </w:rPr>
            </w:pPr>
            <w:r w:rsidRPr="00C86D8D">
              <w:rPr>
                <w:rFonts w:ascii="Times New Roman" w:eastAsia="????" w:hAnsi="Times New Roman" w:cs="Times New Roman"/>
                <w:sz w:val="24"/>
                <w:szCs w:val="24"/>
              </w:rPr>
              <w:t>Работа на дому</w:t>
            </w:r>
          </w:p>
        </w:tc>
        <w:tc>
          <w:tcPr>
            <w:tcW w:w="630" w:type="dxa"/>
            <w:tcBorders>
              <w:top w:val="nil"/>
              <w:left w:val="nil"/>
              <w:bottom w:val="nil"/>
              <w:right w:val="nil"/>
            </w:tcBorders>
          </w:tcPr>
          <w:p w:rsidR="00C86D8D" w:rsidRPr="00C86D8D" w:rsidRDefault="00C86D8D" w:rsidP="00737988">
            <w:pPr>
              <w:spacing w:after="0" w:line="240" w:lineRule="auto"/>
              <w:jc w:val="center"/>
              <w:rPr>
                <w:rFonts w:ascii="Times New Roman" w:eastAsia="????" w:hAnsi="Times New Roman" w:cs="Times New Roman"/>
                <w:sz w:val="24"/>
                <w:szCs w:val="24"/>
              </w:rPr>
            </w:pPr>
            <w:r w:rsidRPr="00C86D8D">
              <w:rPr>
                <w:rFonts w:ascii="Times New Roman" w:eastAsia="????" w:hAnsi="Times New Roman" w:cs="Times New Roman"/>
                <w:sz w:val="24"/>
                <w:szCs w:val="24"/>
              </w:rPr>
              <w:t>(   )</w:t>
            </w:r>
          </w:p>
        </w:tc>
        <w:tc>
          <w:tcPr>
            <w:tcW w:w="3420" w:type="dxa"/>
            <w:tcBorders>
              <w:top w:val="nil"/>
              <w:left w:val="nil"/>
              <w:bottom w:val="nil"/>
              <w:right w:val="nil"/>
            </w:tcBorders>
          </w:tcPr>
          <w:p w:rsidR="00C86D8D" w:rsidRPr="00C86D8D" w:rsidRDefault="00C86D8D" w:rsidP="00737988">
            <w:pPr>
              <w:spacing w:after="0" w:line="240" w:lineRule="auto"/>
              <w:rPr>
                <w:rFonts w:ascii="Times New Roman" w:eastAsia="????" w:hAnsi="Times New Roman" w:cs="Times New Roman"/>
                <w:sz w:val="24"/>
                <w:szCs w:val="24"/>
              </w:rPr>
            </w:pPr>
            <w:r w:rsidRPr="00C86D8D">
              <w:rPr>
                <w:rFonts w:ascii="Times New Roman" w:eastAsia="????" w:hAnsi="Times New Roman" w:cs="Times New Roman"/>
                <w:sz w:val="24"/>
                <w:szCs w:val="24"/>
              </w:rPr>
              <w:t>Безработный</w:t>
            </w:r>
          </w:p>
        </w:tc>
      </w:tr>
      <w:tr w:rsidR="00C86D8D" w:rsidRPr="00C86D8D" w:rsidTr="00030D50">
        <w:tc>
          <w:tcPr>
            <w:tcW w:w="630" w:type="dxa"/>
            <w:tcBorders>
              <w:top w:val="nil"/>
              <w:left w:val="nil"/>
              <w:bottom w:val="nil"/>
              <w:right w:val="nil"/>
            </w:tcBorders>
          </w:tcPr>
          <w:p w:rsidR="00C86D8D" w:rsidRPr="00C86D8D" w:rsidRDefault="00C86D8D" w:rsidP="00737988">
            <w:pPr>
              <w:spacing w:after="0" w:line="240" w:lineRule="auto"/>
              <w:jc w:val="center"/>
              <w:rPr>
                <w:rFonts w:ascii="Times New Roman" w:eastAsia="????" w:hAnsi="Times New Roman" w:cs="Times New Roman"/>
                <w:sz w:val="24"/>
                <w:szCs w:val="24"/>
              </w:rPr>
            </w:pPr>
            <w:r w:rsidRPr="00C86D8D">
              <w:rPr>
                <w:rFonts w:ascii="Times New Roman" w:eastAsia="????" w:hAnsi="Times New Roman" w:cs="Times New Roman"/>
                <w:sz w:val="24"/>
                <w:szCs w:val="24"/>
              </w:rPr>
              <w:t>(   )</w:t>
            </w:r>
          </w:p>
        </w:tc>
        <w:tc>
          <w:tcPr>
            <w:tcW w:w="3600" w:type="dxa"/>
            <w:tcBorders>
              <w:top w:val="nil"/>
              <w:left w:val="nil"/>
              <w:bottom w:val="nil"/>
              <w:right w:val="nil"/>
            </w:tcBorders>
          </w:tcPr>
          <w:p w:rsidR="00C86D8D" w:rsidRPr="00C86D8D" w:rsidRDefault="00C86D8D" w:rsidP="00737988">
            <w:pPr>
              <w:spacing w:after="0" w:line="240" w:lineRule="auto"/>
              <w:rPr>
                <w:rFonts w:ascii="Times New Roman" w:eastAsia="????" w:hAnsi="Times New Roman" w:cs="Times New Roman"/>
                <w:sz w:val="24"/>
                <w:szCs w:val="24"/>
              </w:rPr>
            </w:pPr>
            <w:r w:rsidRPr="00C86D8D">
              <w:rPr>
                <w:rFonts w:ascii="Times New Roman" w:eastAsia="????" w:hAnsi="Times New Roman" w:cs="Times New Roman"/>
                <w:sz w:val="24"/>
                <w:szCs w:val="24"/>
              </w:rPr>
              <w:t>Некоммерческая организация</w:t>
            </w:r>
          </w:p>
        </w:tc>
        <w:tc>
          <w:tcPr>
            <w:tcW w:w="630" w:type="dxa"/>
            <w:tcBorders>
              <w:top w:val="nil"/>
              <w:left w:val="nil"/>
              <w:bottom w:val="nil"/>
              <w:right w:val="nil"/>
            </w:tcBorders>
          </w:tcPr>
          <w:p w:rsidR="00C86D8D" w:rsidRPr="00C86D8D" w:rsidRDefault="00C86D8D" w:rsidP="00737988">
            <w:pPr>
              <w:spacing w:after="0" w:line="240" w:lineRule="auto"/>
              <w:jc w:val="center"/>
              <w:rPr>
                <w:rFonts w:ascii="Times New Roman" w:eastAsia="????" w:hAnsi="Times New Roman" w:cs="Times New Roman"/>
                <w:sz w:val="24"/>
                <w:szCs w:val="24"/>
              </w:rPr>
            </w:pPr>
            <w:r w:rsidRPr="00C86D8D">
              <w:rPr>
                <w:rFonts w:ascii="Times New Roman" w:eastAsia="????" w:hAnsi="Times New Roman" w:cs="Times New Roman"/>
                <w:sz w:val="24"/>
                <w:szCs w:val="24"/>
              </w:rPr>
              <w:t>(   )</w:t>
            </w:r>
          </w:p>
        </w:tc>
        <w:tc>
          <w:tcPr>
            <w:tcW w:w="3420" w:type="dxa"/>
            <w:tcBorders>
              <w:top w:val="nil"/>
              <w:left w:val="nil"/>
              <w:bottom w:val="nil"/>
              <w:right w:val="nil"/>
            </w:tcBorders>
          </w:tcPr>
          <w:p w:rsidR="00C86D8D" w:rsidRPr="00C86D8D" w:rsidRDefault="00C86D8D" w:rsidP="00737988">
            <w:pPr>
              <w:spacing w:after="0" w:line="240" w:lineRule="auto"/>
              <w:rPr>
                <w:rFonts w:ascii="Times New Roman" w:hAnsi="Times New Roman" w:cs="Times New Roman"/>
                <w:sz w:val="24"/>
                <w:szCs w:val="24"/>
                <w:lang w:eastAsia="zh-CN"/>
              </w:rPr>
            </w:pPr>
            <w:r w:rsidRPr="00C86D8D">
              <w:rPr>
                <w:rFonts w:ascii="Times New Roman" w:eastAsia="????" w:hAnsi="Times New Roman" w:cs="Times New Roman"/>
                <w:sz w:val="24"/>
                <w:szCs w:val="24"/>
              </w:rPr>
              <w:t>Другое________</w:t>
            </w:r>
          </w:p>
        </w:tc>
      </w:tr>
    </w:tbl>
    <w:p w:rsidR="00C86D8D" w:rsidRPr="00416636" w:rsidRDefault="00C86D8D" w:rsidP="00737988">
      <w:pPr>
        <w:spacing w:after="0" w:line="240" w:lineRule="auto"/>
      </w:pPr>
    </w:p>
    <w:p w:rsidR="00C86D8D" w:rsidRDefault="00C86D8D" w:rsidP="00737988">
      <w:pPr>
        <w:spacing w:after="0" w:line="240" w:lineRule="auto"/>
        <w:jc w:val="both"/>
        <w:rPr>
          <w:rFonts w:ascii="Times New Roman" w:hAnsi="Times New Roman" w:cs="Times New Roman"/>
          <w:lang w:val="kk-KZ"/>
        </w:rPr>
      </w:pPr>
    </w:p>
    <w:p w:rsidR="00D5459C" w:rsidRDefault="00D5459C" w:rsidP="00737988">
      <w:pPr>
        <w:spacing w:after="0" w:line="240" w:lineRule="auto"/>
        <w:jc w:val="both"/>
        <w:rPr>
          <w:rFonts w:ascii="Times New Roman" w:hAnsi="Times New Roman" w:cs="Times New Roman"/>
          <w:sz w:val="20"/>
          <w:szCs w:val="20"/>
        </w:rPr>
      </w:pPr>
    </w:p>
    <w:p w:rsidR="00C74A50" w:rsidRDefault="00C74A50" w:rsidP="00737988">
      <w:pPr>
        <w:spacing w:after="0" w:line="240" w:lineRule="auto"/>
        <w:jc w:val="both"/>
        <w:rPr>
          <w:rFonts w:ascii="Times New Roman" w:hAnsi="Times New Roman" w:cs="Times New Roman"/>
          <w:sz w:val="20"/>
          <w:szCs w:val="20"/>
        </w:rPr>
      </w:pPr>
    </w:p>
    <w:p w:rsidR="00C74A50" w:rsidRDefault="00C74A50" w:rsidP="00737988">
      <w:pPr>
        <w:spacing w:after="0" w:line="240" w:lineRule="auto"/>
        <w:jc w:val="both"/>
        <w:rPr>
          <w:rFonts w:ascii="Times New Roman" w:hAnsi="Times New Roman" w:cs="Times New Roman"/>
          <w:sz w:val="20"/>
          <w:szCs w:val="20"/>
        </w:rPr>
      </w:pPr>
    </w:p>
    <w:p w:rsidR="00C74A50" w:rsidRDefault="00C74A50" w:rsidP="00737988">
      <w:pPr>
        <w:spacing w:after="0" w:line="240" w:lineRule="auto"/>
        <w:jc w:val="both"/>
        <w:rPr>
          <w:rFonts w:ascii="Times New Roman" w:hAnsi="Times New Roman" w:cs="Times New Roman"/>
          <w:sz w:val="20"/>
          <w:szCs w:val="20"/>
        </w:rPr>
      </w:pPr>
    </w:p>
    <w:p w:rsidR="00C74A50" w:rsidRDefault="00C74A50" w:rsidP="00737988">
      <w:pPr>
        <w:spacing w:after="0" w:line="240" w:lineRule="auto"/>
        <w:jc w:val="both"/>
        <w:rPr>
          <w:rFonts w:ascii="Times New Roman" w:hAnsi="Times New Roman" w:cs="Times New Roman"/>
          <w:sz w:val="20"/>
          <w:szCs w:val="20"/>
        </w:rPr>
      </w:pPr>
    </w:p>
    <w:p w:rsidR="00C74A50" w:rsidRDefault="00C74A50" w:rsidP="00737988">
      <w:pPr>
        <w:spacing w:after="0" w:line="240" w:lineRule="auto"/>
        <w:jc w:val="both"/>
        <w:rPr>
          <w:rFonts w:ascii="Times New Roman" w:hAnsi="Times New Roman" w:cs="Times New Roman"/>
          <w:sz w:val="20"/>
          <w:szCs w:val="20"/>
        </w:rPr>
      </w:pPr>
    </w:p>
    <w:p w:rsidR="00486E2D" w:rsidRDefault="00486E2D" w:rsidP="00737988">
      <w:pPr>
        <w:spacing w:after="0" w:line="240" w:lineRule="auto"/>
        <w:rPr>
          <w:rFonts w:ascii="Times New Roman" w:hAnsi="Times New Roman" w:cs="Times New Roman"/>
          <w:b/>
          <w:sz w:val="28"/>
          <w:szCs w:val="28"/>
        </w:rPr>
      </w:pPr>
    </w:p>
    <w:p w:rsidR="00682568" w:rsidRDefault="00682568" w:rsidP="00737988">
      <w:pPr>
        <w:spacing w:after="0" w:line="240" w:lineRule="auto"/>
        <w:rPr>
          <w:rFonts w:ascii="Times New Roman" w:hAnsi="Times New Roman" w:cs="Times New Roman"/>
          <w:b/>
          <w:sz w:val="28"/>
          <w:szCs w:val="28"/>
        </w:rPr>
      </w:pPr>
    </w:p>
    <w:p w:rsidR="00682568" w:rsidRDefault="00682568" w:rsidP="00737988">
      <w:pPr>
        <w:spacing w:after="0" w:line="240" w:lineRule="auto"/>
        <w:rPr>
          <w:rFonts w:ascii="Times New Roman" w:hAnsi="Times New Roman" w:cs="Times New Roman"/>
          <w:b/>
          <w:sz w:val="28"/>
          <w:szCs w:val="28"/>
        </w:rPr>
      </w:pPr>
    </w:p>
    <w:p w:rsidR="00682568" w:rsidRDefault="00682568" w:rsidP="00737988">
      <w:pPr>
        <w:spacing w:after="0" w:line="240" w:lineRule="auto"/>
        <w:rPr>
          <w:rFonts w:ascii="Times New Roman" w:hAnsi="Times New Roman" w:cs="Times New Roman"/>
          <w:b/>
          <w:sz w:val="28"/>
          <w:szCs w:val="28"/>
        </w:rPr>
      </w:pPr>
    </w:p>
    <w:p w:rsidR="00682568" w:rsidRDefault="00682568" w:rsidP="00737988">
      <w:pPr>
        <w:spacing w:after="0" w:line="240" w:lineRule="auto"/>
        <w:rPr>
          <w:rFonts w:ascii="Times New Roman" w:hAnsi="Times New Roman" w:cs="Times New Roman"/>
          <w:b/>
          <w:sz w:val="28"/>
          <w:szCs w:val="28"/>
          <w:lang w:val="kk-KZ"/>
        </w:rPr>
      </w:pPr>
    </w:p>
    <w:p w:rsidR="00097C24" w:rsidRPr="00097C24" w:rsidRDefault="00097C24" w:rsidP="00737988">
      <w:pPr>
        <w:spacing w:after="0" w:line="240" w:lineRule="auto"/>
        <w:rPr>
          <w:rFonts w:ascii="Times New Roman" w:hAnsi="Times New Roman" w:cs="Times New Roman"/>
          <w:b/>
          <w:sz w:val="28"/>
          <w:szCs w:val="28"/>
          <w:lang w:val="kk-KZ"/>
        </w:rPr>
      </w:pPr>
    </w:p>
    <w:p w:rsidR="00682568" w:rsidRDefault="00682568" w:rsidP="00737988">
      <w:pPr>
        <w:spacing w:after="0" w:line="240" w:lineRule="auto"/>
        <w:rPr>
          <w:rFonts w:ascii="Times New Roman" w:hAnsi="Times New Roman" w:cs="Times New Roman"/>
          <w:b/>
          <w:sz w:val="28"/>
          <w:szCs w:val="28"/>
          <w:lang w:val="en-US"/>
        </w:rPr>
      </w:pPr>
    </w:p>
    <w:p w:rsidR="00356FCE" w:rsidRPr="00356FCE" w:rsidRDefault="00356FCE" w:rsidP="00737988">
      <w:pPr>
        <w:spacing w:after="0" w:line="240" w:lineRule="auto"/>
        <w:rPr>
          <w:rFonts w:ascii="Times New Roman" w:hAnsi="Times New Roman" w:cs="Times New Roman"/>
          <w:b/>
          <w:sz w:val="28"/>
          <w:szCs w:val="28"/>
          <w:lang w:val="en-US"/>
        </w:rPr>
      </w:pPr>
    </w:p>
    <w:p w:rsidR="00682568" w:rsidRDefault="00682568" w:rsidP="00737988">
      <w:pPr>
        <w:spacing w:after="0" w:line="240" w:lineRule="auto"/>
        <w:rPr>
          <w:rFonts w:ascii="Times New Roman" w:hAnsi="Times New Roman" w:cs="Times New Roman"/>
          <w:b/>
          <w:sz w:val="28"/>
          <w:szCs w:val="28"/>
        </w:rPr>
      </w:pPr>
    </w:p>
    <w:p w:rsidR="00682568" w:rsidRDefault="00682568" w:rsidP="00737988">
      <w:pPr>
        <w:spacing w:after="0" w:line="240" w:lineRule="auto"/>
        <w:rPr>
          <w:rFonts w:ascii="Times New Roman" w:hAnsi="Times New Roman" w:cs="Times New Roman"/>
          <w:b/>
          <w:sz w:val="28"/>
          <w:szCs w:val="28"/>
        </w:rPr>
      </w:pPr>
    </w:p>
    <w:p w:rsidR="006A7271" w:rsidRDefault="006A7271" w:rsidP="006A7271">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ПРИЛОЖЕНИЕ Ж</w:t>
      </w:r>
    </w:p>
    <w:p w:rsidR="006A7271" w:rsidRDefault="006A7271" w:rsidP="006A7271">
      <w:pPr>
        <w:spacing w:after="0" w:line="240" w:lineRule="auto"/>
        <w:jc w:val="center"/>
        <w:rPr>
          <w:rFonts w:ascii="Times New Roman" w:hAnsi="Times New Roman" w:cs="Times New Roman"/>
          <w:b/>
          <w:bCs/>
          <w:sz w:val="28"/>
          <w:szCs w:val="28"/>
          <w:lang w:val="kk-KZ"/>
        </w:rPr>
      </w:pPr>
    </w:p>
    <w:p w:rsidR="006A7271" w:rsidRPr="00097C24" w:rsidRDefault="006A7271" w:rsidP="006A7271">
      <w:pPr>
        <w:spacing w:after="0" w:line="240" w:lineRule="auto"/>
        <w:jc w:val="center"/>
        <w:rPr>
          <w:rFonts w:ascii="Times New Roman" w:hAnsi="Times New Roman" w:cs="Times New Roman"/>
          <w:bCs/>
          <w:sz w:val="24"/>
          <w:szCs w:val="24"/>
          <w:lang w:val="kk-KZ"/>
        </w:rPr>
      </w:pPr>
      <w:r w:rsidRPr="00097C24">
        <w:rPr>
          <w:rFonts w:ascii="Times New Roman" w:hAnsi="Times New Roman" w:cs="Times New Roman"/>
          <w:bCs/>
          <w:sz w:val="24"/>
          <w:szCs w:val="24"/>
          <w:lang w:val="kk-KZ"/>
        </w:rPr>
        <w:t>ДЕМОГРАФИКАЛЫҚ САУАЛНАМА</w:t>
      </w:r>
    </w:p>
    <w:p w:rsidR="006A7271" w:rsidRDefault="006A7271" w:rsidP="00682568">
      <w:pPr>
        <w:spacing w:after="0" w:line="240" w:lineRule="auto"/>
        <w:rPr>
          <w:rFonts w:ascii="Times New Roman" w:hAnsi="Times New Roman" w:cs="Times New Roman"/>
          <w:bCs/>
          <w:sz w:val="24"/>
          <w:szCs w:val="24"/>
          <w:lang w:val="kk-KZ"/>
        </w:rPr>
      </w:pPr>
    </w:p>
    <w:p w:rsidR="006A7271" w:rsidRPr="006A7271" w:rsidRDefault="006A7271" w:rsidP="00682568">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Сіздің жасыңызды енгізіңіз</w:t>
      </w:r>
      <w:r w:rsidRPr="006A7271">
        <w:rPr>
          <w:rFonts w:ascii="Times New Roman" w:hAnsi="Times New Roman" w:cs="Times New Roman"/>
          <w:bCs/>
          <w:sz w:val="24"/>
          <w:szCs w:val="24"/>
          <w:lang w:val="kk-KZ"/>
        </w:rPr>
        <w:t>:</w:t>
      </w:r>
    </w:p>
    <w:p w:rsidR="006A7271" w:rsidRDefault="006A7271" w:rsidP="00682568">
      <w:pPr>
        <w:spacing w:after="0" w:line="240" w:lineRule="auto"/>
        <w:rPr>
          <w:rFonts w:ascii="Times New Roman" w:hAnsi="Times New Roman" w:cs="Times New Roman"/>
          <w:bCs/>
          <w:sz w:val="24"/>
          <w:szCs w:val="24"/>
          <w:lang w:val="kk-KZ"/>
        </w:rPr>
      </w:pPr>
      <w:r w:rsidRPr="006A7271">
        <w:rPr>
          <w:rFonts w:ascii="Times New Roman" w:hAnsi="Times New Roman" w:cs="Times New Roman"/>
          <w:bCs/>
          <w:sz w:val="24"/>
          <w:szCs w:val="24"/>
          <w:lang w:val="kk-KZ"/>
        </w:rPr>
        <w:t>(</w:t>
      </w:r>
      <w:r w:rsidR="00097C24">
        <w:rPr>
          <w:rFonts w:ascii="Times New Roman" w:hAnsi="Times New Roman" w:cs="Times New Roman"/>
          <w:bCs/>
          <w:sz w:val="24"/>
          <w:szCs w:val="24"/>
          <w:lang w:val="kk-KZ"/>
        </w:rPr>
        <w:t xml:space="preserve">    </w:t>
      </w:r>
      <w:r w:rsidRPr="006A7271">
        <w:rPr>
          <w:rFonts w:ascii="Times New Roman" w:hAnsi="Times New Roman" w:cs="Times New Roman"/>
          <w:bCs/>
          <w:sz w:val="24"/>
          <w:szCs w:val="24"/>
          <w:lang w:val="kk-KZ"/>
        </w:rPr>
        <w:t>)</w:t>
      </w:r>
      <w:r>
        <w:rPr>
          <w:rFonts w:ascii="Times New Roman" w:hAnsi="Times New Roman" w:cs="Times New Roman"/>
          <w:bCs/>
          <w:sz w:val="24"/>
          <w:szCs w:val="24"/>
          <w:lang w:val="kk-KZ"/>
        </w:rPr>
        <w:t xml:space="preserve">  20</w:t>
      </w:r>
      <w:r w:rsidR="00097C24">
        <w:rPr>
          <w:rFonts w:ascii="Times New Roman" w:hAnsi="Times New Roman" w:cs="Times New Roman"/>
          <w:bCs/>
          <w:sz w:val="24"/>
          <w:szCs w:val="24"/>
          <w:lang w:val="kk-KZ"/>
        </w:rPr>
        <w:t xml:space="preserve"> немесе төмен                                             (    )   21-30</w:t>
      </w:r>
    </w:p>
    <w:p w:rsidR="00097C24" w:rsidRPr="006A7271" w:rsidRDefault="00097C24" w:rsidP="00682568">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 31-40                                                                 (    )   41-50</w:t>
      </w:r>
    </w:p>
    <w:p w:rsidR="006A7271" w:rsidRDefault="00097C24" w:rsidP="00682568">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 51-60                                                                 (    )  60 немесе одан  </w:t>
      </w:r>
    </w:p>
    <w:p w:rsidR="00097C24" w:rsidRDefault="00097C24" w:rsidP="00682568">
      <w:pPr>
        <w:spacing w:after="0" w:line="240" w:lineRule="auto"/>
        <w:rPr>
          <w:rFonts w:ascii="Times New Roman" w:hAnsi="Times New Roman" w:cs="Times New Roman"/>
          <w:bCs/>
          <w:sz w:val="24"/>
          <w:szCs w:val="24"/>
          <w:lang w:val="kk-KZ"/>
        </w:rPr>
      </w:pPr>
    </w:p>
    <w:p w:rsidR="00097C24" w:rsidRDefault="00097C24" w:rsidP="00682568">
      <w:pPr>
        <w:spacing w:after="0" w:line="240" w:lineRule="auto"/>
        <w:rPr>
          <w:rFonts w:ascii="Times New Roman" w:hAnsi="Times New Roman" w:cs="Times New Roman"/>
          <w:bCs/>
          <w:sz w:val="24"/>
          <w:szCs w:val="24"/>
          <w:lang w:val="kk-KZ"/>
        </w:rPr>
      </w:pPr>
    </w:p>
    <w:p w:rsidR="00682568" w:rsidRPr="006A7271" w:rsidRDefault="00682568" w:rsidP="00682568">
      <w:pPr>
        <w:spacing w:after="0" w:line="240" w:lineRule="auto"/>
        <w:rPr>
          <w:rFonts w:ascii="Times New Roman" w:hAnsi="Times New Roman" w:cs="Times New Roman"/>
          <w:bCs/>
          <w:sz w:val="24"/>
          <w:szCs w:val="24"/>
          <w:lang w:val="kk-KZ"/>
        </w:rPr>
      </w:pPr>
      <w:r w:rsidRPr="006A7271">
        <w:rPr>
          <w:rFonts w:ascii="Times New Roman" w:hAnsi="Times New Roman" w:cs="Times New Roman"/>
          <w:bCs/>
          <w:sz w:val="24"/>
          <w:szCs w:val="24"/>
          <w:lang w:val="kk-KZ"/>
        </w:rPr>
        <w:t>Жынысыңызды көрсетіңіз:</w:t>
      </w:r>
    </w:p>
    <w:p w:rsidR="00682568" w:rsidRPr="006A7271" w:rsidRDefault="00097C24" w:rsidP="00682568">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   </w:t>
      </w:r>
      <w:r w:rsidR="00682568" w:rsidRPr="006A7271">
        <w:rPr>
          <w:rFonts w:ascii="Times New Roman" w:hAnsi="Times New Roman" w:cs="Times New Roman"/>
          <w:bCs/>
          <w:sz w:val="24"/>
          <w:szCs w:val="24"/>
          <w:lang w:val="kk-KZ"/>
        </w:rPr>
        <w:t>Әйел</w:t>
      </w:r>
      <w:r w:rsidR="006A7271" w:rsidRPr="006A7271">
        <w:rPr>
          <w:rFonts w:ascii="Times New Roman" w:hAnsi="Times New Roman" w:cs="Times New Roman"/>
          <w:bCs/>
          <w:sz w:val="24"/>
          <w:szCs w:val="24"/>
          <w:lang w:val="kk-KZ"/>
        </w:rPr>
        <w:t xml:space="preserve"> </w:t>
      </w:r>
      <w:r w:rsidR="006A7271">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                  </w:t>
      </w:r>
      <w:r w:rsidR="006A7271">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    )  </w:t>
      </w:r>
      <w:r w:rsidR="006A7271" w:rsidRPr="006A7271">
        <w:rPr>
          <w:rFonts w:ascii="Times New Roman" w:hAnsi="Times New Roman" w:cs="Times New Roman"/>
          <w:bCs/>
          <w:sz w:val="24"/>
          <w:szCs w:val="24"/>
          <w:lang w:val="kk-KZ"/>
        </w:rPr>
        <w:t>Ер</w:t>
      </w:r>
    </w:p>
    <w:p w:rsidR="00682568" w:rsidRPr="006A7271" w:rsidRDefault="00682568" w:rsidP="00682568">
      <w:pPr>
        <w:spacing w:after="0" w:line="240" w:lineRule="auto"/>
        <w:rPr>
          <w:rFonts w:ascii="Times New Roman" w:hAnsi="Times New Roman" w:cs="Times New Roman"/>
          <w:bCs/>
          <w:sz w:val="24"/>
          <w:szCs w:val="24"/>
          <w:lang w:val="kk-KZ"/>
        </w:rPr>
      </w:pPr>
    </w:p>
    <w:p w:rsidR="00682568" w:rsidRPr="006A7271" w:rsidRDefault="00682568" w:rsidP="00682568">
      <w:pPr>
        <w:spacing w:after="0" w:line="240" w:lineRule="auto"/>
        <w:rPr>
          <w:rFonts w:ascii="Times New Roman" w:hAnsi="Times New Roman" w:cs="Times New Roman"/>
          <w:bCs/>
          <w:sz w:val="24"/>
          <w:szCs w:val="24"/>
          <w:lang w:val="kk-KZ"/>
        </w:rPr>
      </w:pPr>
      <w:r w:rsidRPr="006A7271">
        <w:rPr>
          <w:rFonts w:ascii="Times New Roman" w:hAnsi="Times New Roman" w:cs="Times New Roman"/>
          <w:bCs/>
          <w:sz w:val="24"/>
          <w:szCs w:val="24"/>
          <w:lang w:val="kk-KZ"/>
        </w:rPr>
        <w:t> </w:t>
      </w:r>
    </w:p>
    <w:p w:rsidR="00682568" w:rsidRPr="00097C24" w:rsidRDefault="00682568" w:rsidP="00682568">
      <w:pPr>
        <w:spacing w:after="0" w:line="240" w:lineRule="auto"/>
        <w:rPr>
          <w:rFonts w:ascii="Times New Roman" w:hAnsi="Times New Roman" w:cs="Times New Roman"/>
          <w:sz w:val="24"/>
          <w:szCs w:val="24"/>
          <w:lang w:val="kk-KZ"/>
        </w:rPr>
      </w:pPr>
      <w:r w:rsidRPr="006A7271">
        <w:rPr>
          <w:rFonts w:ascii="Times New Roman" w:hAnsi="Times New Roman" w:cs="Times New Roman"/>
          <w:sz w:val="24"/>
          <w:szCs w:val="24"/>
          <w:lang w:val="kk-KZ"/>
        </w:rPr>
        <w:t xml:space="preserve">Ұлтыңызды көрсетіңіз </w:t>
      </w:r>
      <w:r w:rsidR="00097C24" w:rsidRPr="00097C24">
        <w:rPr>
          <w:rFonts w:ascii="Times New Roman" w:hAnsi="Times New Roman" w:cs="Times New Roman"/>
          <w:sz w:val="24"/>
          <w:szCs w:val="24"/>
          <w:lang w:val="kk-KZ"/>
        </w:rPr>
        <w:t>_____________________________________________________</w:t>
      </w:r>
    </w:p>
    <w:p w:rsidR="00682568" w:rsidRPr="006A7271" w:rsidRDefault="00682568" w:rsidP="00682568">
      <w:pPr>
        <w:spacing w:after="0" w:line="240" w:lineRule="auto"/>
        <w:rPr>
          <w:rFonts w:ascii="Times New Roman" w:hAnsi="Times New Roman" w:cs="Times New Roman"/>
          <w:sz w:val="24"/>
          <w:szCs w:val="24"/>
          <w:lang w:val="kk-KZ"/>
        </w:rPr>
      </w:pPr>
    </w:p>
    <w:p w:rsidR="00682568" w:rsidRPr="00B77698" w:rsidRDefault="00682568" w:rsidP="00682568">
      <w:pPr>
        <w:spacing w:after="0" w:line="240" w:lineRule="auto"/>
        <w:rPr>
          <w:rFonts w:ascii="Times New Roman" w:hAnsi="Times New Roman" w:cs="Times New Roman"/>
          <w:sz w:val="24"/>
          <w:szCs w:val="24"/>
          <w:lang w:val="kk-KZ"/>
        </w:rPr>
      </w:pPr>
      <w:r w:rsidRPr="006A7271">
        <w:rPr>
          <w:rFonts w:ascii="Times New Roman" w:hAnsi="Times New Roman" w:cs="Times New Roman"/>
          <w:sz w:val="24"/>
          <w:szCs w:val="24"/>
          <w:lang w:val="kk-KZ"/>
        </w:rPr>
        <w:t>Сіз қазіргі уақытта студент болып табыласыз ба?</w:t>
      </w:r>
    </w:p>
    <w:p w:rsidR="00682568" w:rsidRDefault="00097C24" w:rsidP="00682568">
      <w:pPr>
        <w:spacing w:after="0" w:line="240" w:lineRule="auto"/>
        <w:rPr>
          <w:rFonts w:ascii="Times New Roman" w:hAnsi="Times New Roman" w:cs="Times New Roman"/>
          <w:sz w:val="24"/>
          <w:szCs w:val="24"/>
          <w:lang w:val="kk-KZ"/>
        </w:rPr>
      </w:pPr>
      <w:r w:rsidRPr="00B77698">
        <w:rPr>
          <w:rFonts w:ascii="Times New Roman" w:hAnsi="Times New Roman" w:cs="Times New Roman"/>
          <w:sz w:val="24"/>
          <w:szCs w:val="24"/>
          <w:lang w:val="kk-KZ"/>
        </w:rPr>
        <w:t xml:space="preserve">(   )  </w:t>
      </w:r>
      <w:r>
        <w:rPr>
          <w:rFonts w:ascii="Times New Roman" w:hAnsi="Times New Roman" w:cs="Times New Roman"/>
          <w:sz w:val="24"/>
          <w:szCs w:val="24"/>
          <w:lang w:val="kk-KZ"/>
        </w:rPr>
        <w:t>Иә</w:t>
      </w:r>
    </w:p>
    <w:p w:rsidR="00097C24" w:rsidRPr="00B77698" w:rsidRDefault="00097C24" w:rsidP="00682568">
      <w:pPr>
        <w:spacing w:after="0" w:line="240" w:lineRule="auto"/>
        <w:rPr>
          <w:rFonts w:ascii="Times New Roman" w:hAnsi="Times New Roman" w:cs="Times New Roman"/>
          <w:sz w:val="24"/>
          <w:szCs w:val="24"/>
          <w:lang w:val="kk-KZ"/>
        </w:rPr>
      </w:pPr>
      <w:r w:rsidRPr="00B77698">
        <w:rPr>
          <w:rFonts w:ascii="Times New Roman" w:hAnsi="Times New Roman" w:cs="Times New Roman"/>
          <w:sz w:val="24"/>
          <w:szCs w:val="24"/>
          <w:lang w:val="kk-KZ"/>
        </w:rPr>
        <w:t xml:space="preserve">(    ) </w:t>
      </w:r>
      <w:r>
        <w:rPr>
          <w:rFonts w:ascii="Times New Roman" w:hAnsi="Times New Roman" w:cs="Times New Roman"/>
          <w:sz w:val="24"/>
          <w:szCs w:val="24"/>
          <w:lang w:val="kk-KZ"/>
        </w:rPr>
        <w:t>Жоқ</w:t>
      </w:r>
    </w:p>
    <w:p w:rsidR="00097C24" w:rsidRPr="00B77698" w:rsidRDefault="00097C24" w:rsidP="00682568">
      <w:pPr>
        <w:spacing w:after="0" w:line="240" w:lineRule="auto"/>
        <w:rPr>
          <w:rFonts w:ascii="Times New Roman" w:hAnsi="Times New Roman" w:cs="Times New Roman"/>
          <w:sz w:val="24"/>
          <w:szCs w:val="24"/>
          <w:lang w:val="kk-KZ"/>
        </w:rPr>
      </w:pPr>
    </w:p>
    <w:p w:rsidR="00682568" w:rsidRPr="006A7271" w:rsidRDefault="00682568" w:rsidP="00682568">
      <w:pPr>
        <w:spacing w:after="0" w:line="240" w:lineRule="auto"/>
        <w:rPr>
          <w:rFonts w:ascii="Times New Roman" w:hAnsi="Times New Roman" w:cs="Times New Roman"/>
          <w:sz w:val="24"/>
          <w:szCs w:val="24"/>
          <w:lang w:val="kk-KZ"/>
        </w:rPr>
      </w:pPr>
      <w:r w:rsidRPr="006A7271">
        <w:rPr>
          <w:rFonts w:ascii="Times New Roman" w:hAnsi="Times New Roman" w:cs="Times New Roman"/>
          <w:sz w:val="24"/>
          <w:szCs w:val="24"/>
          <w:lang w:val="kk-KZ"/>
        </w:rPr>
        <w:t>Білім деңгейіңізді белгілеңіз:</w:t>
      </w:r>
    </w:p>
    <w:p w:rsidR="00682568" w:rsidRPr="006A7271" w:rsidRDefault="008A2933" w:rsidP="00682568">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18.4pt">
            <v:imagedata r:id="rId20" o:title=""/>
          </v:shape>
        </w:pict>
      </w:r>
      <w:r w:rsidR="00682568" w:rsidRPr="006A7271">
        <w:rPr>
          <w:rFonts w:ascii="Times New Roman" w:hAnsi="Times New Roman" w:cs="Times New Roman"/>
          <w:sz w:val="24"/>
          <w:szCs w:val="24"/>
          <w:lang w:val="kk-KZ"/>
        </w:rPr>
        <w:t xml:space="preserve"> Бастауыш білімінен төмен</w:t>
      </w:r>
    </w:p>
    <w:p w:rsidR="00682568" w:rsidRPr="006A7271" w:rsidRDefault="008A2933" w:rsidP="00682568">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pict>
          <v:shape id="_x0000_i1026" type="#_x0000_t75" style="width:20.1pt;height:18.4pt">
            <v:imagedata r:id="rId20" o:title=""/>
          </v:shape>
        </w:pict>
      </w:r>
      <w:r w:rsidR="00682568" w:rsidRPr="006A7271">
        <w:rPr>
          <w:rFonts w:ascii="Times New Roman" w:hAnsi="Times New Roman" w:cs="Times New Roman"/>
          <w:sz w:val="24"/>
          <w:szCs w:val="24"/>
          <w:lang w:val="kk-KZ"/>
        </w:rPr>
        <w:t xml:space="preserve"> Бастауыш мектеп</w:t>
      </w:r>
    </w:p>
    <w:p w:rsidR="00682568" w:rsidRPr="006A7271" w:rsidRDefault="008A2933" w:rsidP="00682568">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pict>
          <v:shape id="_x0000_i1027" type="#_x0000_t75" style="width:20.1pt;height:18.4pt">
            <v:imagedata r:id="rId20" o:title=""/>
          </v:shape>
        </w:pict>
      </w:r>
      <w:r w:rsidR="00682568" w:rsidRPr="006A7271">
        <w:rPr>
          <w:rFonts w:ascii="Times New Roman" w:hAnsi="Times New Roman" w:cs="Times New Roman"/>
          <w:sz w:val="24"/>
          <w:szCs w:val="24"/>
          <w:lang w:val="kk-KZ"/>
        </w:rPr>
        <w:t xml:space="preserve"> Орта мектеп</w:t>
      </w:r>
    </w:p>
    <w:p w:rsidR="00682568" w:rsidRPr="006A7271" w:rsidRDefault="008A2933" w:rsidP="00682568">
      <w:pPr>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28" type="#_x0000_t75" style="width:20.1pt;height:18.4pt">
            <v:imagedata r:id="rId20" o:title=""/>
          </v:shape>
        </w:pict>
      </w:r>
      <w:r w:rsidR="00682568" w:rsidRPr="006A7271">
        <w:rPr>
          <w:rFonts w:ascii="Times New Roman" w:hAnsi="Times New Roman" w:cs="Times New Roman"/>
          <w:sz w:val="24"/>
          <w:szCs w:val="24"/>
        </w:rPr>
        <w:t xml:space="preserve"> Колледж</w:t>
      </w:r>
    </w:p>
    <w:p w:rsidR="00682568" w:rsidRPr="006A7271" w:rsidRDefault="008A2933" w:rsidP="00682568">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pict>
          <v:shape id="_x0000_i1029" type="#_x0000_t75" style="width:20.1pt;height:18.4pt">
            <v:imagedata r:id="rId20" o:title=""/>
          </v:shape>
        </w:pict>
      </w:r>
      <w:r w:rsidR="00682568" w:rsidRPr="006A7271">
        <w:rPr>
          <w:rFonts w:ascii="Times New Roman" w:hAnsi="Times New Roman" w:cs="Times New Roman"/>
          <w:sz w:val="24"/>
          <w:szCs w:val="24"/>
        </w:rPr>
        <w:t xml:space="preserve"> Ун</w:t>
      </w:r>
      <w:r w:rsidR="00682568" w:rsidRPr="006A7271">
        <w:rPr>
          <w:rFonts w:ascii="Times New Roman" w:hAnsi="Times New Roman" w:cs="Times New Roman"/>
          <w:sz w:val="24"/>
          <w:szCs w:val="24"/>
          <w:lang w:val="kk-KZ"/>
        </w:rPr>
        <w:t>и</w:t>
      </w:r>
      <w:r w:rsidR="00682568" w:rsidRPr="006A7271">
        <w:rPr>
          <w:rFonts w:ascii="Times New Roman" w:hAnsi="Times New Roman" w:cs="Times New Roman"/>
          <w:sz w:val="24"/>
          <w:szCs w:val="24"/>
        </w:rPr>
        <w:t xml:space="preserve">верситет </w:t>
      </w:r>
      <w:r w:rsidR="00682568" w:rsidRPr="006A7271">
        <w:rPr>
          <w:rFonts w:ascii="Times New Roman" w:hAnsi="Times New Roman" w:cs="Times New Roman"/>
          <w:sz w:val="24"/>
          <w:szCs w:val="24"/>
          <w:lang w:val="kk-KZ"/>
        </w:rPr>
        <w:t>немесе жоғары</w:t>
      </w:r>
    </w:p>
    <w:p w:rsidR="00682568" w:rsidRPr="006A7271" w:rsidRDefault="00682568" w:rsidP="00682568">
      <w:pPr>
        <w:spacing w:after="0" w:line="240" w:lineRule="auto"/>
        <w:rPr>
          <w:rFonts w:ascii="Times New Roman" w:hAnsi="Times New Roman" w:cs="Times New Roman"/>
          <w:sz w:val="24"/>
          <w:szCs w:val="24"/>
          <w:lang w:val="kk-KZ"/>
        </w:rPr>
      </w:pPr>
    </w:p>
    <w:p w:rsidR="00682568" w:rsidRPr="006A7271" w:rsidRDefault="00682568" w:rsidP="00682568">
      <w:pPr>
        <w:spacing w:after="0" w:line="240" w:lineRule="auto"/>
        <w:rPr>
          <w:rFonts w:ascii="Times New Roman" w:hAnsi="Times New Roman" w:cs="Times New Roman"/>
          <w:sz w:val="24"/>
          <w:szCs w:val="24"/>
          <w:lang w:val="kk-KZ"/>
        </w:rPr>
      </w:pPr>
      <w:r w:rsidRPr="006A7271">
        <w:rPr>
          <w:rFonts w:ascii="Times New Roman" w:hAnsi="Times New Roman" w:cs="Times New Roman"/>
          <w:sz w:val="24"/>
          <w:szCs w:val="24"/>
          <w:lang w:val="kk-KZ"/>
        </w:rPr>
        <w:t>Қызметіңіздің түрі:</w:t>
      </w:r>
    </w:p>
    <w:p w:rsidR="00682568" w:rsidRPr="006A7271" w:rsidRDefault="008A2933" w:rsidP="00682568">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pict>
          <v:shape id="_x0000_i1030" type="#_x0000_t75" style="width:20.1pt;height:18.4pt">
            <v:imagedata r:id="rId21" o:title=""/>
          </v:shape>
        </w:pict>
      </w:r>
      <w:r w:rsidR="00682568" w:rsidRPr="006A7271">
        <w:rPr>
          <w:rFonts w:ascii="Times New Roman" w:hAnsi="Times New Roman" w:cs="Times New Roman"/>
          <w:sz w:val="24"/>
          <w:szCs w:val="24"/>
          <w:lang w:val="kk-KZ"/>
        </w:rPr>
        <w:t xml:space="preserve"> Мемлекеттік қызметкер</w:t>
      </w:r>
    </w:p>
    <w:p w:rsidR="00682568" w:rsidRPr="006A7271" w:rsidRDefault="008A2933" w:rsidP="00682568">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pict>
          <v:shape id="_x0000_i1031" type="#_x0000_t75" style="width:20.1pt;height:18.4pt">
            <v:imagedata r:id="rId20" o:title=""/>
          </v:shape>
        </w:pict>
      </w:r>
      <w:r w:rsidR="00682568" w:rsidRPr="006A7271">
        <w:rPr>
          <w:rFonts w:ascii="Times New Roman" w:hAnsi="Times New Roman" w:cs="Times New Roman"/>
          <w:sz w:val="24"/>
          <w:szCs w:val="24"/>
          <w:lang w:val="kk-KZ"/>
        </w:rPr>
        <w:t xml:space="preserve"> Құрылысшы</w:t>
      </w:r>
    </w:p>
    <w:p w:rsidR="00682568" w:rsidRPr="006A7271" w:rsidRDefault="008A2933" w:rsidP="00682568">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pict>
          <v:shape id="_x0000_i1032" type="#_x0000_t75" style="width:20.1pt;height:18.4pt">
            <v:imagedata r:id="rId20" o:title=""/>
          </v:shape>
        </w:pict>
      </w:r>
      <w:r w:rsidR="00682568" w:rsidRPr="006A7271">
        <w:rPr>
          <w:rFonts w:ascii="Times New Roman" w:hAnsi="Times New Roman" w:cs="Times New Roman"/>
          <w:sz w:val="24"/>
          <w:szCs w:val="24"/>
          <w:lang w:val="kk-KZ"/>
        </w:rPr>
        <w:t xml:space="preserve"> Өндіріс саласындағы қызметкер</w:t>
      </w:r>
    </w:p>
    <w:p w:rsidR="00682568" w:rsidRPr="006A7271" w:rsidRDefault="008A2933" w:rsidP="00682568">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pict>
          <v:shape id="_x0000_i1033" type="#_x0000_t75" style="width:20.1pt;height:18.4pt">
            <v:imagedata r:id="rId20" o:title=""/>
          </v:shape>
        </w:pict>
      </w:r>
      <w:r w:rsidR="00682568" w:rsidRPr="006A7271">
        <w:rPr>
          <w:rFonts w:ascii="Times New Roman" w:hAnsi="Times New Roman" w:cs="Times New Roman"/>
          <w:sz w:val="24"/>
          <w:szCs w:val="24"/>
          <w:lang w:val="kk-KZ"/>
        </w:rPr>
        <w:t xml:space="preserve"> Үй жұмысында</w:t>
      </w:r>
    </w:p>
    <w:p w:rsidR="00682568" w:rsidRPr="006A7271" w:rsidRDefault="008A2933" w:rsidP="00682568">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pict>
          <v:shape id="_x0000_i1034" type="#_x0000_t75" style="width:20.1pt;height:18.4pt">
            <v:imagedata r:id="rId20" o:title=""/>
          </v:shape>
        </w:pict>
      </w:r>
      <w:r w:rsidR="00682568" w:rsidRPr="006A7271">
        <w:rPr>
          <w:rFonts w:ascii="Times New Roman" w:hAnsi="Times New Roman" w:cs="Times New Roman"/>
          <w:sz w:val="24"/>
          <w:szCs w:val="24"/>
          <w:lang w:val="kk-KZ"/>
        </w:rPr>
        <w:t xml:space="preserve"> Коммерциялық емес ұйым</w:t>
      </w:r>
    </w:p>
    <w:p w:rsidR="00682568" w:rsidRPr="006A7271" w:rsidRDefault="008A2933" w:rsidP="00682568">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pict>
          <v:shape id="_x0000_i1035" type="#_x0000_t75" style="width:20.1pt;height:18.4pt">
            <v:imagedata r:id="rId20" o:title=""/>
          </v:shape>
        </w:pict>
      </w:r>
      <w:r w:rsidR="00682568" w:rsidRPr="006A7271">
        <w:rPr>
          <w:rFonts w:ascii="Times New Roman" w:hAnsi="Times New Roman" w:cs="Times New Roman"/>
          <w:sz w:val="24"/>
          <w:szCs w:val="24"/>
          <w:lang w:val="kk-KZ"/>
        </w:rPr>
        <w:t xml:space="preserve"> Қызмет көрсету индустриясы</w:t>
      </w:r>
    </w:p>
    <w:p w:rsidR="00682568" w:rsidRPr="006A7271" w:rsidRDefault="008A2933" w:rsidP="00682568">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pict>
          <v:shape id="_x0000_i1036" type="#_x0000_t75" style="width:20.1pt;height:18.4pt">
            <v:imagedata r:id="rId20" o:title=""/>
          </v:shape>
        </w:pict>
      </w:r>
      <w:r w:rsidR="00682568" w:rsidRPr="006A7271">
        <w:rPr>
          <w:rFonts w:ascii="Times New Roman" w:hAnsi="Times New Roman" w:cs="Times New Roman"/>
          <w:sz w:val="24"/>
          <w:szCs w:val="24"/>
          <w:lang w:val="kk-KZ"/>
        </w:rPr>
        <w:t xml:space="preserve"> Еркін кәсіп</w:t>
      </w:r>
    </w:p>
    <w:p w:rsidR="00682568" w:rsidRPr="006A7271" w:rsidRDefault="008A2933" w:rsidP="00682568">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pict>
          <v:shape id="_x0000_i1037" type="#_x0000_t75" style="width:20.1pt;height:18.4pt">
            <v:imagedata r:id="rId20" o:title=""/>
          </v:shape>
        </w:pict>
      </w:r>
      <w:r w:rsidR="00682568" w:rsidRPr="006A7271">
        <w:rPr>
          <w:rFonts w:ascii="Times New Roman" w:hAnsi="Times New Roman" w:cs="Times New Roman"/>
          <w:sz w:val="24"/>
          <w:szCs w:val="24"/>
          <w:lang w:val="kk-KZ"/>
        </w:rPr>
        <w:t xml:space="preserve"> Қызметкер</w:t>
      </w:r>
    </w:p>
    <w:p w:rsidR="00682568" w:rsidRPr="006A7271" w:rsidRDefault="008A2933" w:rsidP="00682568">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pict>
          <v:shape id="_x0000_i1038" type="#_x0000_t75" style="width:20.1pt;height:18.4pt">
            <v:imagedata r:id="rId20" o:title=""/>
          </v:shape>
        </w:pict>
      </w:r>
      <w:r w:rsidR="00682568" w:rsidRPr="006A7271">
        <w:rPr>
          <w:rFonts w:ascii="Times New Roman" w:hAnsi="Times New Roman" w:cs="Times New Roman"/>
          <w:sz w:val="24"/>
          <w:szCs w:val="24"/>
          <w:lang w:val="kk-KZ"/>
        </w:rPr>
        <w:t xml:space="preserve"> Жұмыссыз</w:t>
      </w:r>
    </w:p>
    <w:p w:rsidR="00682568" w:rsidRPr="006A7271" w:rsidRDefault="008A2933" w:rsidP="00682568">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pict>
          <v:shape id="_x0000_i1039" type="#_x0000_t75" style="width:20.1pt;height:18.4pt">
            <v:imagedata r:id="rId20" o:title=""/>
          </v:shape>
        </w:pict>
      </w:r>
      <w:r w:rsidR="00682568" w:rsidRPr="006A7271">
        <w:rPr>
          <w:rFonts w:ascii="Times New Roman" w:hAnsi="Times New Roman" w:cs="Times New Roman"/>
          <w:sz w:val="24"/>
          <w:szCs w:val="24"/>
          <w:lang w:val="kk-KZ"/>
        </w:rPr>
        <w:t xml:space="preserve"> Басқа (төменде жазыңыз) </w:t>
      </w:r>
    </w:p>
    <w:p w:rsidR="00682568" w:rsidRPr="006A7271" w:rsidRDefault="008A2933" w:rsidP="00682568">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pict>
          <v:shape id="_x0000_i1040" type="#_x0000_t75" style="width:61.1pt;height:18.4pt">
            <v:imagedata r:id="rId22" o:title=""/>
          </v:shape>
        </w:pict>
      </w:r>
    </w:p>
    <w:p w:rsidR="00682568" w:rsidRPr="00C74A50" w:rsidRDefault="00682568" w:rsidP="00737988">
      <w:pPr>
        <w:spacing w:after="0" w:line="240" w:lineRule="auto"/>
        <w:rPr>
          <w:rFonts w:ascii="Times New Roman" w:hAnsi="Times New Roman" w:cs="Times New Roman"/>
          <w:b/>
          <w:sz w:val="28"/>
          <w:szCs w:val="28"/>
        </w:rPr>
      </w:pPr>
    </w:p>
    <w:sectPr w:rsidR="00682568" w:rsidRPr="00C74A50" w:rsidSect="00030D50">
      <w:footerReference w:type="default" r:id="rId23"/>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E8C" w:rsidRDefault="00B66E8C" w:rsidP="00F06A4F">
      <w:pPr>
        <w:spacing w:after="0" w:line="240" w:lineRule="auto"/>
      </w:pPr>
      <w:r>
        <w:separator/>
      </w:r>
    </w:p>
  </w:endnote>
  <w:endnote w:type="continuationSeparator" w:id="0">
    <w:p w:rsidR="00B66E8C" w:rsidRDefault="00B66E8C" w:rsidP="00F06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ヒラギノ角ゴ Pro W3">
    <w:altName w:val="Times New Roman"/>
    <w:charset w:val="00"/>
    <w:family w:val="roman"/>
    <w:pitch w:val="default"/>
  </w:font>
  <w:font w:name="TimesNewRomanPSMT">
    <w:altName w:val="MS Mincho"/>
    <w:panose1 w:val="00000000000000000000"/>
    <w:charset w:val="80"/>
    <w:family w:val="auto"/>
    <w:notTrueType/>
    <w:pitch w:val="default"/>
    <w:sig w:usb0="00000000" w:usb1="08070000" w:usb2="00000010" w:usb3="00000000" w:csb0="00020001" w:csb1="00000000"/>
  </w:font>
  <w:font w:name="MS Mincho">
    <w:altName w:val="ＭＳ 明朝"/>
    <w:panose1 w:val="02020609040205080304"/>
    <w:charset w:val="80"/>
    <w:family w:val="roman"/>
    <w:notTrueType/>
    <w:pitch w:val="fixed"/>
    <w:sig w:usb0="00000001" w:usb1="08070000" w:usb2="00000010" w:usb3="00000000" w:csb0="00020000" w:csb1="00000000"/>
  </w:font>
  <w:font w:name="????">
    <w:altName w:val="Arial Unicode MS"/>
    <w:panose1 w:val="000000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4362"/>
      <w:docPartObj>
        <w:docPartGallery w:val="Page Numbers (Bottom of Page)"/>
        <w:docPartUnique/>
      </w:docPartObj>
    </w:sdtPr>
    <w:sdtEndPr>
      <w:rPr>
        <w:rFonts w:ascii="Times New Roman" w:hAnsi="Times New Roman" w:cs="Times New Roman"/>
        <w:sz w:val="28"/>
        <w:szCs w:val="28"/>
      </w:rPr>
    </w:sdtEndPr>
    <w:sdtContent>
      <w:p w:rsidR="00CA3F8A" w:rsidRPr="00841CA9" w:rsidRDefault="00CA3F8A">
        <w:pPr>
          <w:pStyle w:val="a5"/>
          <w:jc w:val="center"/>
          <w:rPr>
            <w:sz w:val="28"/>
            <w:szCs w:val="28"/>
          </w:rPr>
        </w:pPr>
        <w:r w:rsidRPr="00841CA9">
          <w:rPr>
            <w:rFonts w:ascii="Times New Roman" w:hAnsi="Times New Roman" w:cs="Times New Roman"/>
            <w:sz w:val="28"/>
            <w:szCs w:val="28"/>
          </w:rPr>
          <w:fldChar w:fldCharType="begin"/>
        </w:r>
        <w:r w:rsidRPr="00841CA9">
          <w:rPr>
            <w:rFonts w:ascii="Times New Roman" w:hAnsi="Times New Roman" w:cs="Times New Roman"/>
            <w:sz w:val="28"/>
            <w:szCs w:val="28"/>
          </w:rPr>
          <w:instrText xml:space="preserve"> PAGE   \* MERGEFORMAT </w:instrText>
        </w:r>
        <w:r w:rsidRPr="00841CA9">
          <w:rPr>
            <w:rFonts w:ascii="Times New Roman" w:hAnsi="Times New Roman" w:cs="Times New Roman"/>
            <w:sz w:val="28"/>
            <w:szCs w:val="28"/>
          </w:rPr>
          <w:fldChar w:fldCharType="separate"/>
        </w:r>
        <w:r w:rsidR="008A2933">
          <w:rPr>
            <w:rFonts w:ascii="Times New Roman" w:hAnsi="Times New Roman" w:cs="Times New Roman"/>
            <w:noProof/>
            <w:sz w:val="28"/>
            <w:szCs w:val="28"/>
          </w:rPr>
          <w:t>134</w:t>
        </w:r>
        <w:r w:rsidRPr="00841CA9">
          <w:rPr>
            <w:rFonts w:ascii="Times New Roman" w:hAnsi="Times New Roman" w:cs="Times New Roman"/>
            <w:sz w:val="28"/>
            <w:szCs w:val="28"/>
          </w:rPr>
          <w:fldChar w:fldCharType="end"/>
        </w:r>
      </w:p>
    </w:sdtContent>
  </w:sdt>
  <w:p w:rsidR="00CA3F8A" w:rsidRDefault="00CA3F8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E8C" w:rsidRDefault="00B66E8C" w:rsidP="00F06A4F">
      <w:pPr>
        <w:spacing w:after="0" w:line="240" w:lineRule="auto"/>
      </w:pPr>
      <w:r>
        <w:separator/>
      </w:r>
    </w:p>
  </w:footnote>
  <w:footnote w:type="continuationSeparator" w:id="0">
    <w:p w:rsidR="00B66E8C" w:rsidRDefault="00B66E8C" w:rsidP="00F06A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425F7"/>
    <w:multiLevelType w:val="hybridMultilevel"/>
    <w:tmpl w:val="3AF2D608"/>
    <w:lvl w:ilvl="0" w:tplc="A94659F4">
      <w:start w:val="1"/>
      <w:numFmt w:val="decimal"/>
      <w:lvlText w:val="%1"/>
      <w:lvlJc w:val="left"/>
      <w:pPr>
        <w:ind w:left="0" w:firstLine="360"/>
      </w:pPr>
      <w:rPr>
        <w:rFonts w:ascii="Times New Roman" w:eastAsiaTheme="minorEastAsia" w:hAnsi="Times New Roman"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F00D0E"/>
    <w:multiLevelType w:val="hybridMultilevel"/>
    <w:tmpl w:val="2530FA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5F3D33"/>
    <w:multiLevelType w:val="multilevel"/>
    <w:tmpl w:val="62DE7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AD1562"/>
    <w:multiLevelType w:val="multilevel"/>
    <w:tmpl w:val="2B141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E562D6E"/>
    <w:multiLevelType w:val="hybridMultilevel"/>
    <w:tmpl w:val="79C4EF24"/>
    <w:lvl w:ilvl="0" w:tplc="E7A407D6">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964FE0"/>
    <w:multiLevelType w:val="hybridMultilevel"/>
    <w:tmpl w:val="F6940EB8"/>
    <w:lvl w:ilvl="0" w:tplc="0419000F">
      <w:start w:val="1"/>
      <w:numFmt w:val="decimal"/>
      <w:lvlText w:val="%1."/>
      <w:lvlJc w:val="left"/>
      <w:pPr>
        <w:ind w:left="92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1230CB8"/>
    <w:multiLevelType w:val="hybridMultilevel"/>
    <w:tmpl w:val="ED766C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837B90"/>
    <w:multiLevelType w:val="hybridMultilevel"/>
    <w:tmpl w:val="0C044B32"/>
    <w:lvl w:ilvl="0" w:tplc="BADE702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1BC04761"/>
    <w:multiLevelType w:val="multilevel"/>
    <w:tmpl w:val="62DE7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5E3AEB"/>
    <w:multiLevelType w:val="hybridMultilevel"/>
    <w:tmpl w:val="FFCA75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E5B156E"/>
    <w:multiLevelType w:val="hybridMultilevel"/>
    <w:tmpl w:val="AD7886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E940F11"/>
    <w:multiLevelType w:val="hybridMultilevel"/>
    <w:tmpl w:val="8BA6F8D6"/>
    <w:lvl w:ilvl="0" w:tplc="945890C0">
      <w:start w:val="1"/>
      <w:numFmt w:val="decimal"/>
      <w:lvlText w:val="%1)"/>
      <w:lvlJc w:val="left"/>
      <w:pPr>
        <w:ind w:left="2081" w:hanging="1155"/>
      </w:pPr>
      <w:rPr>
        <w:rFonts w:hint="default"/>
        <w:i/>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12">
    <w:nsid w:val="2F9A6223"/>
    <w:multiLevelType w:val="hybridMultilevel"/>
    <w:tmpl w:val="8D3C9B66"/>
    <w:lvl w:ilvl="0" w:tplc="D21E589A">
      <w:start w:val="1"/>
      <w:numFmt w:val="decimal"/>
      <w:lvlText w:val="%1."/>
      <w:lvlJc w:val="left"/>
      <w:pPr>
        <w:ind w:left="2125" w:hanging="141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2495272"/>
    <w:multiLevelType w:val="hybridMultilevel"/>
    <w:tmpl w:val="358EE3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30E5CBA"/>
    <w:multiLevelType w:val="hybridMultilevel"/>
    <w:tmpl w:val="4B0C7716"/>
    <w:lvl w:ilvl="0" w:tplc="29F8660C">
      <w:start w:val="1"/>
      <w:numFmt w:val="bullet"/>
      <w:lvlText w:val=""/>
      <w:lvlJc w:val="left"/>
      <w:pPr>
        <w:ind w:left="0" w:firstLine="567"/>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40A1012"/>
    <w:multiLevelType w:val="multilevel"/>
    <w:tmpl w:val="62DE7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5878D8"/>
    <w:multiLevelType w:val="hybridMultilevel"/>
    <w:tmpl w:val="697EA806"/>
    <w:lvl w:ilvl="0" w:tplc="A704AF1C">
      <w:start w:val="1"/>
      <w:numFmt w:val="bullet"/>
      <w:lvlText w:val=""/>
      <w:lvlJc w:val="left"/>
      <w:pPr>
        <w:ind w:left="143" w:firstLine="567"/>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75E4210"/>
    <w:multiLevelType w:val="multilevel"/>
    <w:tmpl w:val="62DE7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92409A"/>
    <w:multiLevelType w:val="multilevel"/>
    <w:tmpl w:val="62DE7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FA7A2C"/>
    <w:multiLevelType w:val="multilevel"/>
    <w:tmpl w:val="62DE7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A93EB2"/>
    <w:multiLevelType w:val="hybridMultilevel"/>
    <w:tmpl w:val="ED766C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44265D"/>
    <w:multiLevelType w:val="hybridMultilevel"/>
    <w:tmpl w:val="F7E21F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51C1091"/>
    <w:multiLevelType w:val="multilevel"/>
    <w:tmpl w:val="62DE7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74794A"/>
    <w:multiLevelType w:val="hybridMultilevel"/>
    <w:tmpl w:val="E2349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92546FC"/>
    <w:multiLevelType w:val="multilevel"/>
    <w:tmpl w:val="CB52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632500"/>
    <w:multiLevelType w:val="hybridMultilevel"/>
    <w:tmpl w:val="35BCC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AE031E4"/>
    <w:multiLevelType w:val="hybridMultilevel"/>
    <w:tmpl w:val="820C66D4"/>
    <w:lvl w:ilvl="0" w:tplc="A24CE2D0">
      <w:start w:val="1"/>
      <w:numFmt w:val="decimal"/>
      <w:lvlText w:val="%1."/>
      <w:lvlJc w:val="left"/>
      <w:pPr>
        <w:ind w:left="0" w:firstLine="567"/>
      </w:pPr>
      <w:rPr>
        <w:rFonts w:hint="default"/>
      </w:rPr>
    </w:lvl>
    <w:lvl w:ilvl="1" w:tplc="04190019" w:tentative="1">
      <w:start w:val="1"/>
      <w:numFmt w:val="lowerLetter"/>
      <w:lvlText w:val="%2."/>
      <w:lvlJc w:val="left"/>
      <w:pPr>
        <w:ind w:left="279" w:hanging="360"/>
      </w:pPr>
    </w:lvl>
    <w:lvl w:ilvl="2" w:tplc="0419001B" w:tentative="1">
      <w:start w:val="1"/>
      <w:numFmt w:val="lowerRoman"/>
      <w:lvlText w:val="%3."/>
      <w:lvlJc w:val="right"/>
      <w:pPr>
        <w:ind w:left="999" w:hanging="180"/>
      </w:pPr>
    </w:lvl>
    <w:lvl w:ilvl="3" w:tplc="0419000F" w:tentative="1">
      <w:start w:val="1"/>
      <w:numFmt w:val="decimal"/>
      <w:lvlText w:val="%4."/>
      <w:lvlJc w:val="left"/>
      <w:pPr>
        <w:ind w:left="1719" w:hanging="360"/>
      </w:pPr>
    </w:lvl>
    <w:lvl w:ilvl="4" w:tplc="04190019" w:tentative="1">
      <w:start w:val="1"/>
      <w:numFmt w:val="lowerLetter"/>
      <w:lvlText w:val="%5."/>
      <w:lvlJc w:val="left"/>
      <w:pPr>
        <w:ind w:left="2439" w:hanging="360"/>
      </w:pPr>
    </w:lvl>
    <w:lvl w:ilvl="5" w:tplc="0419001B" w:tentative="1">
      <w:start w:val="1"/>
      <w:numFmt w:val="lowerRoman"/>
      <w:lvlText w:val="%6."/>
      <w:lvlJc w:val="right"/>
      <w:pPr>
        <w:ind w:left="3159" w:hanging="180"/>
      </w:pPr>
    </w:lvl>
    <w:lvl w:ilvl="6" w:tplc="0419000F" w:tentative="1">
      <w:start w:val="1"/>
      <w:numFmt w:val="decimal"/>
      <w:lvlText w:val="%7."/>
      <w:lvlJc w:val="left"/>
      <w:pPr>
        <w:ind w:left="3879" w:hanging="360"/>
      </w:pPr>
    </w:lvl>
    <w:lvl w:ilvl="7" w:tplc="04190019" w:tentative="1">
      <w:start w:val="1"/>
      <w:numFmt w:val="lowerLetter"/>
      <w:lvlText w:val="%8."/>
      <w:lvlJc w:val="left"/>
      <w:pPr>
        <w:ind w:left="4599" w:hanging="360"/>
      </w:pPr>
    </w:lvl>
    <w:lvl w:ilvl="8" w:tplc="0419001B" w:tentative="1">
      <w:start w:val="1"/>
      <w:numFmt w:val="lowerRoman"/>
      <w:lvlText w:val="%9."/>
      <w:lvlJc w:val="right"/>
      <w:pPr>
        <w:ind w:left="5319" w:hanging="180"/>
      </w:pPr>
    </w:lvl>
  </w:abstractNum>
  <w:abstractNum w:abstractNumId="27">
    <w:nsid w:val="4E4161BA"/>
    <w:multiLevelType w:val="multilevel"/>
    <w:tmpl w:val="62DE7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0C07B0"/>
    <w:multiLevelType w:val="multilevel"/>
    <w:tmpl w:val="62DE7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2011FC"/>
    <w:multiLevelType w:val="hybridMultilevel"/>
    <w:tmpl w:val="819A62B2"/>
    <w:lvl w:ilvl="0" w:tplc="15BE8552">
      <w:start w:val="1"/>
      <w:numFmt w:val="bullet"/>
      <w:lvlText w:val=""/>
      <w:lvlJc w:val="left"/>
      <w:pPr>
        <w:ind w:left="0" w:firstLine="567"/>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nsid w:val="5429720E"/>
    <w:multiLevelType w:val="multilevel"/>
    <w:tmpl w:val="62DE7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477791"/>
    <w:multiLevelType w:val="hybridMultilevel"/>
    <w:tmpl w:val="FB8CBC74"/>
    <w:lvl w:ilvl="0" w:tplc="3408741A">
      <w:start w:val="1"/>
      <w:numFmt w:val="decimal"/>
      <w:lvlText w:val="%1"/>
      <w:lvlJc w:val="left"/>
      <w:pPr>
        <w:ind w:left="0" w:firstLine="567"/>
      </w:pPr>
      <w:rPr>
        <w:rFonts w:ascii="Times New Roman" w:eastAsiaTheme="minorEastAsia"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754691D"/>
    <w:multiLevelType w:val="hybridMultilevel"/>
    <w:tmpl w:val="1790745E"/>
    <w:lvl w:ilvl="0" w:tplc="04190001">
      <w:start w:val="1"/>
      <w:numFmt w:val="bullet"/>
      <w:lvlText w:val=""/>
      <w:lvlJc w:val="left"/>
      <w:pPr>
        <w:tabs>
          <w:tab w:val="num" w:pos="1353"/>
        </w:tabs>
        <w:ind w:left="1353" w:hanging="360"/>
      </w:pPr>
      <w:rPr>
        <w:rFonts w:ascii="Symbol" w:hAnsi="Symbol" w:hint="default"/>
      </w:rPr>
    </w:lvl>
    <w:lvl w:ilvl="1" w:tplc="04190003">
      <w:start w:val="1"/>
      <w:numFmt w:val="decimal"/>
      <w:lvlText w:val="%2."/>
      <w:lvlJc w:val="left"/>
      <w:pPr>
        <w:tabs>
          <w:tab w:val="num" w:pos="2073"/>
        </w:tabs>
        <w:ind w:left="2073" w:hanging="360"/>
      </w:pPr>
    </w:lvl>
    <w:lvl w:ilvl="2" w:tplc="04190005">
      <w:start w:val="1"/>
      <w:numFmt w:val="decimal"/>
      <w:lvlText w:val="%3."/>
      <w:lvlJc w:val="left"/>
      <w:pPr>
        <w:tabs>
          <w:tab w:val="num" w:pos="2793"/>
        </w:tabs>
        <w:ind w:left="2793" w:hanging="360"/>
      </w:pPr>
    </w:lvl>
    <w:lvl w:ilvl="3" w:tplc="04190001">
      <w:start w:val="1"/>
      <w:numFmt w:val="decimal"/>
      <w:lvlText w:val="%4."/>
      <w:lvlJc w:val="left"/>
      <w:pPr>
        <w:tabs>
          <w:tab w:val="num" w:pos="3513"/>
        </w:tabs>
        <w:ind w:left="3513" w:hanging="360"/>
      </w:pPr>
    </w:lvl>
    <w:lvl w:ilvl="4" w:tplc="04190003">
      <w:start w:val="1"/>
      <w:numFmt w:val="decimal"/>
      <w:lvlText w:val="%5."/>
      <w:lvlJc w:val="left"/>
      <w:pPr>
        <w:tabs>
          <w:tab w:val="num" w:pos="4233"/>
        </w:tabs>
        <w:ind w:left="4233" w:hanging="360"/>
      </w:pPr>
    </w:lvl>
    <w:lvl w:ilvl="5" w:tplc="04190005">
      <w:start w:val="1"/>
      <w:numFmt w:val="decimal"/>
      <w:lvlText w:val="%6."/>
      <w:lvlJc w:val="left"/>
      <w:pPr>
        <w:tabs>
          <w:tab w:val="num" w:pos="4953"/>
        </w:tabs>
        <w:ind w:left="4953" w:hanging="360"/>
      </w:pPr>
    </w:lvl>
    <w:lvl w:ilvl="6" w:tplc="04190001">
      <w:start w:val="1"/>
      <w:numFmt w:val="decimal"/>
      <w:lvlText w:val="%7."/>
      <w:lvlJc w:val="left"/>
      <w:pPr>
        <w:tabs>
          <w:tab w:val="num" w:pos="5673"/>
        </w:tabs>
        <w:ind w:left="5673" w:hanging="360"/>
      </w:pPr>
    </w:lvl>
    <w:lvl w:ilvl="7" w:tplc="04190003">
      <w:start w:val="1"/>
      <w:numFmt w:val="decimal"/>
      <w:lvlText w:val="%8."/>
      <w:lvlJc w:val="left"/>
      <w:pPr>
        <w:tabs>
          <w:tab w:val="num" w:pos="6393"/>
        </w:tabs>
        <w:ind w:left="6393" w:hanging="360"/>
      </w:pPr>
    </w:lvl>
    <w:lvl w:ilvl="8" w:tplc="04190005">
      <w:start w:val="1"/>
      <w:numFmt w:val="decimal"/>
      <w:lvlText w:val="%9."/>
      <w:lvlJc w:val="left"/>
      <w:pPr>
        <w:tabs>
          <w:tab w:val="num" w:pos="7113"/>
        </w:tabs>
        <w:ind w:left="7113" w:hanging="360"/>
      </w:pPr>
    </w:lvl>
  </w:abstractNum>
  <w:abstractNum w:abstractNumId="33">
    <w:nsid w:val="5AC926C0"/>
    <w:multiLevelType w:val="hybridMultilevel"/>
    <w:tmpl w:val="B7723E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AE836B0"/>
    <w:multiLevelType w:val="multilevel"/>
    <w:tmpl w:val="62DE7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B7C7B95"/>
    <w:multiLevelType w:val="hybridMultilevel"/>
    <w:tmpl w:val="4F249310"/>
    <w:lvl w:ilvl="0" w:tplc="BE4E65E6">
      <w:start w:val="1"/>
      <w:numFmt w:val="bullet"/>
      <w:lvlText w:val=""/>
      <w:lvlJc w:val="left"/>
      <w:pPr>
        <w:ind w:left="0" w:firstLine="567"/>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F29702F"/>
    <w:multiLevelType w:val="hybridMultilevel"/>
    <w:tmpl w:val="FF1C57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671729C2"/>
    <w:multiLevelType w:val="multilevel"/>
    <w:tmpl w:val="62DE7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383A5C"/>
    <w:multiLevelType w:val="hybridMultilevel"/>
    <w:tmpl w:val="70F023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B47426A"/>
    <w:multiLevelType w:val="hybridMultilevel"/>
    <w:tmpl w:val="81B0A760"/>
    <w:lvl w:ilvl="0" w:tplc="9878A45A">
      <w:start w:val="1"/>
      <w:numFmt w:val="decimal"/>
      <w:lvlText w:val="%1."/>
      <w:lvlJc w:val="left"/>
      <w:pPr>
        <w:ind w:left="0" w:firstLine="567"/>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6DBD43F3"/>
    <w:multiLevelType w:val="multilevel"/>
    <w:tmpl w:val="2780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29"/>
  </w:num>
  <w:num w:numId="3">
    <w:abstractNumId w:val="32"/>
  </w:num>
  <w:num w:numId="4">
    <w:abstractNumId w:val="23"/>
  </w:num>
  <w:num w:numId="5">
    <w:abstractNumId w:val="26"/>
  </w:num>
  <w:num w:numId="6">
    <w:abstractNumId w:val="5"/>
  </w:num>
  <w:num w:numId="7">
    <w:abstractNumId w:val="16"/>
  </w:num>
  <w:num w:numId="8">
    <w:abstractNumId w:val="1"/>
  </w:num>
  <w:num w:numId="9">
    <w:abstractNumId w:val="14"/>
  </w:num>
  <w:num w:numId="10">
    <w:abstractNumId w:val="33"/>
  </w:num>
  <w:num w:numId="11">
    <w:abstractNumId w:val="10"/>
  </w:num>
  <w:num w:numId="12">
    <w:abstractNumId w:val="9"/>
  </w:num>
  <w:num w:numId="13">
    <w:abstractNumId w:val="25"/>
  </w:num>
  <w:num w:numId="14">
    <w:abstractNumId w:val="34"/>
  </w:num>
  <w:num w:numId="15">
    <w:abstractNumId w:val="11"/>
  </w:num>
  <w:num w:numId="16">
    <w:abstractNumId w:val="3"/>
  </w:num>
  <w:num w:numId="17">
    <w:abstractNumId w:val="7"/>
  </w:num>
  <w:num w:numId="18">
    <w:abstractNumId w:val="28"/>
  </w:num>
  <w:num w:numId="19">
    <w:abstractNumId w:val="30"/>
  </w:num>
  <w:num w:numId="20">
    <w:abstractNumId w:val="37"/>
  </w:num>
  <w:num w:numId="21">
    <w:abstractNumId w:val="18"/>
  </w:num>
  <w:num w:numId="22">
    <w:abstractNumId w:val="15"/>
  </w:num>
  <w:num w:numId="23">
    <w:abstractNumId w:val="8"/>
  </w:num>
  <w:num w:numId="24">
    <w:abstractNumId w:val="17"/>
  </w:num>
  <w:num w:numId="25">
    <w:abstractNumId w:val="2"/>
  </w:num>
  <w:num w:numId="26">
    <w:abstractNumId w:val="27"/>
  </w:num>
  <w:num w:numId="27">
    <w:abstractNumId w:val="22"/>
  </w:num>
  <w:num w:numId="28">
    <w:abstractNumId w:val="19"/>
  </w:num>
  <w:num w:numId="29">
    <w:abstractNumId w:val="38"/>
  </w:num>
  <w:num w:numId="30">
    <w:abstractNumId w:val="13"/>
  </w:num>
  <w:num w:numId="31">
    <w:abstractNumId w:val="21"/>
  </w:num>
  <w:num w:numId="32">
    <w:abstractNumId w:val="36"/>
  </w:num>
  <w:num w:numId="33">
    <w:abstractNumId w:val="12"/>
  </w:num>
  <w:num w:numId="34">
    <w:abstractNumId w:val="31"/>
  </w:num>
  <w:num w:numId="35">
    <w:abstractNumId w:val="0"/>
  </w:num>
  <w:num w:numId="36">
    <w:abstractNumId w:val="20"/>
  </w:num>
  <w:num w:numId="37">
    <w:abstractNumId w:val="4"/>
  </w:num>
  <w:num w:numId="38">
    <w:abstractNumId w:val="6"/>
  </w:num>
  <w:num w:numId="39">
    <w:abstractNumId w:val="39"/>
  </w:num>
  <w:num w:numId="40">
    <w:abstractNumId w:val="24"/>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A4F"/>
    <w:rsid w:val="00002763"/>
    <w:rsid w:val="00002FDE"/>
    <w:rsid w:val="00003740"/>
    <w:rsid w:val="00011549"/>
    <w:rsid w:val="00013E61"/>
    <w:rsid w:val="00014A6C"/>
    <w:rsid w:val="000215D6"/>
    <w:rsid w:val="00026515"/>
    <w:rsid w:val="00030D50"/>
    <w:rsid w:val="00043B19"/>
    <w:rsid w:val="0004490A"/>
    <w:rsid w:val="00053003"/>
    <w:rsid w:val="000612FD"/>
    <w:rsid w:val="0006227C"/>
    <w:rsid w:val="000642D4"/>
    <w:rsid w:val="00067359"/>
    <w:rsid w:val="000818F3"/>
    <w:rsid w:val="00090C38"/>
    <w:rsid w:val="00097C24"/>
    <w:rsid w:val="000A0115"/>
    <w:rsid w:val="000B18A8"/>
    <w:rsid w:val="000E04ED"/>
    <w:rsid w:val="000E5DBD"/>
    <w:rsid w:val="000F12F1"/>
    <w:rsid w:val="000F2129"/>
    <w:rsid w:val="000F41ED"/>
    <w:rsid w:val="000F6714"/>
    <w:rsid w:val="00107EA5"/>
    <w:rsid w:val="001129C4"/>
    <w:rsid w:val="00120E3C"/>
    <w:rsid w:val="001324E7"/>
    <w:rsid w:val="001374D2"/>
    <w:rsid w:val="001427B3"/>
    <w:rsid w:val="001543B7"/>
    <w:rsid w:val="00174167"/>
    <w:rsid w:val="00174FD2"/>
    <w:rsid w:val="00177136"/>
    <w:rsid w:val="00177CB4"/>
    <w:rsid w:val="00182C68"/>
    <w:rsid w:val="00182F24"/>
    <w:rsid w:val="00185F83"/>
    <w:rsid w:val="00191F31"/>
    <w:rsid w:val="001A61FB"/>
    <w:rsid w:val="001B16D1"/>
    <w:rsid w:val="001B1A05"/>
    <w:rsid w:val="001C111C"/>
    <w:rsid w:val="001D047F"/>
    <w:rsid w:val="001D1B70"/>
    <w:rsid w:val="001D7091"/>
    <w:rsid w:val="001E3367"/>
    <w:rsid w:val="001E4796"/>
    <w:rsid w:val="001E5D6A"/>
    <w:rsid w:val="001E6631"/>
    <w:rsid w:val="001E7006"/>
    <w:rsid w:val="001F0048"/>
    <w:rsid w:val="001F1027"/>
    <w:rsid w:val="001F2CAE"/>
    <w:rsid w:val="001F5D62"/>
    <w:rsid w:val="001F7E9F"/>
    <w:rsid w:val="00207D27"/>
    <w:rsid w:val="00212F26"/>
    <w:rsid w:val="00214C4E"/>
    <w:rsid w:val="00215942"/>
    <w:rsid w:val="002308C2"/>
    <w:rsid w:val="00235372"/>
    <w:rsid w:val="002405F9"/>
    <w:rsid w:val="00243619"/>
    <w:rsid w:val="00243F80"/>
    <w:rsid w:val="00244B66"/>
    <w:rsid w:val="002463F0"/>
    <w:rsid w:val="00252A8D"/>
    <w:rsid w:val="00255F8C"/>
    <w:rsid w:val="00263C03"/>
    <w:rsid w:val="00274B03"/>
    <w:rsid w:val="00274BEC"/>
    <w:rsid w:val="0027547E"/>
    <w:rsid w:val="00292466"/>
    <w:rsid w:val="002932E9"/>
    <w:rsid w:val="002A1CB2"/>
    <w:rsid w:val="002B4B1D"/>
    <w:rsid w:val="002C540E"/>
    <w:rsid w:val="002C5C17"/>
    <w:rsid w:val="002D4BDB"/>
    <w:rsid w:val="002E4487"/>
    <w:rsid w:val="00310B9E"/>
    <w:rsid w:val="00312C2F"/>
    <w:rsid w:val="003130B4"/>
    <w:rsid w:val="00313521"/>
    <w:rsid w:val="003137E1"/>
    <w:rsid w:val="00340C48"/>
    <w:rsid w:val="003415C8"/>
    <w:rsid w:val="00343EB3"/>
    <w:rsid w:val="003442D3"/>
    <w:rsid w:val="00345721"/>
    <w:rsid w:val="00356FCE"/>
    <w:rsid w:val="003937ED"/>
    <w:rsid w:val="003956F5"/>
    <w:rsid w:val="00396917"/>
    <w:rsid w:val="003B4F5E"/>
    <w:rsid w:val="003C7610"/>
    <w:rsid w:val="003D7F6A"/>
    <w:rsid w:val="003E1685"/>
    <w:rsid w:val="003E1BBD"/>
    <w:rsid w:val="003E6776"/>
    <w:rsid w:val="003E698B"/>
    <w:rsid w:val="003F161D"/>
    <w:rsid w:val="003F2616"/>
    <w:rsid w:val="003F34D0"/>
    <w:rsid w:val="003F78E9"/>
    <w:rsid w:val="00403101"/>
    <w:rsid w:val="00403AC6"/>
    <w:rsid w:val="00435B03"/>
    <w:rsid w:val="004361FB"/>
    <w:rsid w:val="004413A1"/>
    <w:rsid w:val="004433B1"/>
    <w:rsid w:val="004463C6"/>
    <w:rsid w:val="004517FF"/>
    <w:rsid w:val="00464119"/>
    <w:rsid w:val="00466488"/>
    <w:rsid w:val="004723DD"/>
    <w:rsid w:val="00484A5D"/>
    <w:rsid w:val="00485CF0"/>
    <w:rsid w:val="00486E2D"/>
    <w:rsid w:val="004911A0"/>
    <w:rsid w:val="004967A2"/>
    <w:rsid w:val="00497088"/>
    <w:rsid w:val="00497868"/>
    <w:rsid w:val="004A4047"/>
    <w:rsid w:val="004C019A"/>
    <w:rsid w:val="004D6C9C"/>
    <w:rsid w:val="004E2A81"/>
    <w:rsid w:val="004E312A"/>
    <w:rsid w:val="004E499A"/>
    <w:rsid w:val="004E6D60"/>
    <w:rsid w:val="004F2D41"/>
    <w:rsid w:val="004F495C"/>
    <w:rsid w:val="00500292"/>
    <w:rsid w:val="005026B2"/>
    <w:rsid w:val="005067C8"/>
    <w:rsid w:val="005115CF"/>
    <w:rsid w:val="0051414A"/>
    <w:rsid w:val="005143EF"/>
    <w:rsid w:val="00516A48"/>
    <w:rsid w:val="0052563A"/>
    <w:rsid w:val="00527AA0"/>
    <w:rsid w:val="00534C85"/>
    <w:rsid w:val="00537AB9"/>
    <w:rsid w:val="00541FCF"/>
    <w:rsid w:val="0054331D"/>
    <w:rsid w:val="005444B5"/>
    <w:rsid w:val="00565BB0"/>
    <w:rsid w:val="005720D7"/>
    <w:rsid w:val="005751FC"/>
    <w:rsid w:val="00585699"/>
    <w:rsid w:val="00586C42"/>
    <w:rsid w:val="00593293"/>
    <w:rsid w:val="005A573C"/>
    <w:rsid w:val="005B75E0"/>
    <w:rsid w:val="005C0E43"/>
    <w:rsid w:val="005D07F4"/>
    <w:rsid w:val="005F2FCE"/>
    <w:rsid w:val="005F3FF1"/>
    <w:rsid w:val="005F5F02"/>
    <w:rsid w:val="005F6D3C"/>
    <w:rsid w:val="00601E36"/>
    <w:rsid w:val="00615DCD"/>
    <w:rsid w:val="0063096C"/>
    <w:rsid w:val="006402D6"/>
    <w:rsid w:val="00643548"/>
    <w:rsid w:val="006540B0"/>
    <w:rsid w:val="00656252"/>
    <w:rsid w:val="00657373"/>
    <w:rsid w:val="00662140"/>
    <w:rsid w:val="00674736"/>
    <w:rsid w:val="00682533"/>
    <w:rsid w:val="00682568"/>
    <w:rsid w:val="006837D2"/>
    <w:rsid w:val="0069212E"/>
    <w:rsid w:val="0069683D"/>
    <w:rsid w:val="006A35A7"/>
    <w:rsid w:val="006A7271"/>
    <w:rsid w:val="006A7C7B"/>
    <w:rsid w:val="006B5206"/>
    <w:rsid w:val="006E1838"/>
    <w:rsid w:val="006E1CBD"/>
    <w:rsid w:val="006E2C8E"/>
    <w:rsid w:val="006E4B09"/>
    <w:rsid w:val="006E7040"/>
    <w:rsid w:val="0070338D"/>
    <w:rsid w:val="00705672"/>
    <w:rsid w:val="007065CA"/>
    <w:rsid w:val="00721CE4"/>
    <w:rsid w:val="00723E18"/>
    <w:rsid w:val="0073161A"/>
    <w:rsid w:val="00732E82"/>
    <w:rsid w:val="00737988"/>
    <w:rsid w:val="00740946"/>
    <w:rsid w:val="0075372D"/>
    <w:rsid w:val="00753B1A"/>
    <w:rsid w:val="00756F36"/>
    <w:rsid w:val="007632F2"/>
    <w:rsid w:val="007669C6"/>
    <w:rsid w:val="007701AA"/>
    <w:rsid w:val="007905D4"/>
    <w:rsid w:val="0079199D"/>
    <w:rsid w:val="007964AE"/>
    <w:rsid w:val="007B05B3"/>
    <w:rsid w:val="007B35EC"/>
    <w:rsid w:val="007B61DF"/>
    <w:rsid w:val="007C5ED0"/>
    <w:rsid w:val="007C7F70"/>
    <w:rsid w:val="007D0D89"/>
    <w:rsid w:val="007D1976"/>
    <w:rsid w:val="007E1D87"/>
    <w:rsid w:val="007F191D"/>
    <w:rsid w:val="007F6073"/>
    <w:rsid w:val="00800187"/>
    <w:rsid w:val="008017C9"/>
    <w:rsid w:val="00803BCD"/>
    <w:rsid w:val="00815BB2"/>
    <w:rsid w:val="00820FED"/>
    <w:rsid w:val="00827578"/>
    <w:rsid w:val="008334C0"/>
    <w:rsid w:val="00833EB8"/>
    <w:rsid w:val="00834110"/>
    <w:rsid w:val="00837A5D"/>
    <w:rsid w:val="00840047"/>
    <w:rsid w:val="00841CA9"/>
    <w:rsid w:val="00854AFA"/>
    <w:rsid w:val="00855F90"/>
    <w:rsid w:val="00857305"/>
    <w:rsid w:val="00864BC7"/>
    <w:rsid w:val="00867CD2"/>
    <w:rsid w:val="008739B0"/>
    <w:rsid w:val="008832D6"/>
    <w:rsid w:val="00883E94"/>
    <w:rsid w:val="00896808"/>
    <w:rsid w:val="008A2933"/>
    <w:rsid w:val="008A5C11"/>
    <w:rsid w:val="008B3F06"/>
    <w:rsid w:val="008B53E1"/>
    <w:rsid w:val="008B60C1"/>
    <w:rsid w:val="008C55E6"/>
    <w:rsid w:val="008D1025"/>
    <w:rsid w:val="008D19B3"/>
    <w:rsid w:val="008E704A"/>
    <w:rsid w:val="00901D0A"/>
    <w:rsid w:val="00906E91"/>
    <w:rsid w:val="009076B5"/>
    <w:rsid w:val="00911B71"/>
    <w:rsid w:val="00912B1C"/>
    <w:rsid w:val="00914619"/>
    <w:rsid w:val="00917EF2"/>
    <w:rsid w:val="00920823"/>
    <w:rsid w:val="00921526"/>
    <w:rsid w:val="00921DC0"/>
    <w:rsid w:val="0092254C"/>
    <w:rsid w:val="00932030"/>
    <w:rsid w:val="00941331"/>
    <w:rsid w:val="009414CB"/>
    <w:rsid w:val="009443A0"/>
    <w:rsid w:val="009514B2"/>
    <w:rsid w:val="00954082"/>
    <w:rsid w:val="0095629B"/>
    <w:rsid w:val="00956508"/>
    <w:rsid w:val="009575BD"/>
    <w:rsid w:val="00963C64"/>
    <w:rsid w:val="00964B39"/>
    <w:rsid w:val="00972B8B"/>
    <w:rsid w:val="00972CDD"/>
    <w:rsid w:val="009773E2"/>
    <w:rsid w:val="009810CC"/>
    <w:rsid w:val="00982C4D"/>
    <w:rsid w:val="00986516"/>
    <w:rsid w:val="00997E56"/>
    <w:rsid w:val="009A27AF"/>
    <w:rsid w:val="009A51ED"/>
    <w:rsid w:val="009A7058"/>
    <w:rsid w:val="009B4145"/>
    <w:rsid w:val="009C250D"/>
    <w:rsid w:val="009D3AD4"/>
    <w:rsid w:val="009D4C33"/>
    <w:rsid w:val="009E7181"/>
    <w:rsid w:val="00A158B4"/>
    <w:rsid w:val="00A30D14"/>
    <w:rsid w:val="00A335F6"/>
    <w:rsid w:val="00A3418C"/>
    <w:rsid w:val="00A37DFB"/>
    <w:rsid w:val="00A5164E"/>
    <w:rsid w:val="00A54C93"/>
    <w:rsid w:val="00A657FA"/>
    <w:rsid w:val="00A66E0F"/>
    <w:rsid w:val="00A77CC0"/>
    <w:rsid w:val="00AA24DD"/>
    <w:rsid w:val="00AA48B3"/>
    <w:rsid w:val="00AB2241"/>
    <w:rsid w:val="00AB4CF3"/>
    <w:rsid w:val="00AC1E62"/>
    <w:rsid w:val="00AC7E8D"/>
    <w:rsid w:val="00AD6E02"/>
    <w:rsid w:val="00B047EC"/>
    <w:rsid w:val="00B201D0"/>
    <w:rsid w:val="00B20A1B"/>
    <w:rsid w:val="00B309BA"/>
    <w:rsid w:val="00B316E8"/>
    <w:rsid w:val="00B32A26"/>
    <w:rsid w:val="00B435AC"/>
    <w:rsid w:val="00B537E4"/>
    <w:rsid w:val="00B57A4A"/>
    <w:rsid w:val="00B6212B"/>
    <w:rsid w:val="00B6263E"/>
    <w:rsid w:val="00B65810"/>
    <w:rsid w:val="00B66E8C"/>
    <w:rsid w:val="00B706DC"/>
    <w:rsid w:val="00B77698"/>
    <w:rsid w:val="00B82617"/>
    <w:rsid w:val="00B85369"/>
    <w:rsid w:val="00B85FBE"/>
    <w:rsid w:val="00B86E9B"/>
    <w:rsid w:val="00BB03A2"/>
    <w:rsid w:val="00BB77F4"/>
    <w:rsid w:val="00BC6977"/>
    <w:rsid w:val="00BD05F2"/>
    <w:rsid w:val="00BD7A20"/>
    <w:rsid w:val="00BE3067"/>
    <w:rsid w:val="00BE393E"/>
    <w:rsid w:val="00BE3E71"/>
    <w:rsid w:val="00BF7929"/>
    <w:rsid w:val="00C12468"/>
    <w:rsid w:val="00C272B7"/>
    <w:rsid w:val="00C53861"/>
    <w:rsid w:val="00C573FC"/>
    <w:rsid w:val="00C5787F"/>
    <w:rsid w:val="00C70810"/>
    <w:rsid w:val="00C71398"/>
    <w:rsid w:val="00C74A50"/>
    <w:rsid w:val="00C8438E"/>
    <w:rsid w:val="00C85364"/>
    <w:rsid w:val="00C86D8D"/>
    <w:rsid w:val="00C87EF5"/>
    <w:rsid w:val="00C91A84"/>
    <w:rsid w:val="00CA3F8A"/>
    <w:rsid w:val="00CA58DF"/>
    <w:rsid w:val="00CA5E18"/>
    <w:rsid w:val="00CA7764"/>
    <w:rsid w:val="00CB0E32"/>
    <w:rsid w:val="00CB3648"/>
    <w:rsid w:val="00CB7AC1"/>
    <w:rsid w:val="00CC0257"/>
    <w:rsid w:val="00CC5B84"/>
    <w:rsid w:val="00CD1FF3"/>
    <w:rsid w:val="00CD2181"/>
    <w:rsid w:val="00CD63BE"/>
    <w:rsid w:val="00CE600E"/>
    <w:rsid w:val="00CE6917"/>
    <w:rsid w:val="00CF40D7"/>
    <w:rsid w:val="00CF5875"/>
    <w:rsid w:val="00D01904"/>
    <w:rsid w:val="00D01B1D"/>
    <w:rsid w:val="00D0422A"/>
    <w:rsid w:val="00D1131A"/>
    <w:rsid w:val="00D11C1E"/>
    <w:rsid w:val="00D13839"/>
    <w:rsid w:val="00D2577D"/>
    <w:rsid w:val="00D27549"/>
    <w:rsid w:val="00D372F2"/>
    <w:rsid w:val="00D45611"/>
    <w:rsid w:val="00D4596C"/>
    <w:rsid w:val="00D512ED"/>
    <w:rsid w:val="00D5459C"/>
    <w:rsid w:val="00D7243A"/>
    <w:rsid w:val="00D74A09"/>
    <w:rsid w:val="00D74B7E"/>
    <w:rsid w:val="00D74EEC"/>
    <w:rsid w:val="00D77828"/>
    <w:rsid w:val="00D85055"/>
    <w:rsid w:val="00DA1A19"/>
    <w:rsid w:val="00DA511E"/>
    <w:rsid w:val="00DA6C4B"/>
    <w:rsid w:val="00DB28DE"/>
    <w:rsid w:val="00DB36E9"/>
    <w:rsid w:val="00DC26AC"/>
    <w:rsid w:val="00DC6B25"/>
    <w:rsid w:val="00DD56C9"/>
    <w:rsid w:val="00DE2929"/>
    <w:rsid w:val="00E04874"/>
    <w:rsid w:val="00E21E97"/>
    <w:rsid w:val="00E26A05"/>
    <w:rsid w:val="00E439D2"/>
    <w:rsid w:val="00E446CD"/>
    <w:rsid w:val="00E65411"/>
    <w:rsid w:val="00E713D3"/>
    <w:rsid w:val="00E7284C"/>
    <w:rsid w:val="00E808FD"/>
    <w:rsid w:val="00E80B30"/>
    <w:rsid w:val="00E82D58"/>
    <w:rsid w:val="00E84B6B"/>
    <w:rsid w:val="00EA2818"/>
    <w:rsid w:val="00EA46E2"/>
    <w:rsid w:val="00EB4B03"/>
    <w:rsid w:val="00EC1788"/>
    <w:rsid w:val="00EC18AB"/>
    <w:rsid w:val="00ED0BD9"/>
    <w:rsid w:val="00ED18A8"/>
    <w:rsid w:val="00ED321E"/>
    <w:rsid w:val="00ED6B9F"/>
    <w:rsid w:val="00EF3D7A"/>
    <w:rsid w:val="00EF69A1"/>
    <w:rsid w:val="00F026D4"/>
    <w:rsid w:val="00F03FB8"/>
    <w:rsid w:val="00F0501B"/>
    <w:rsid w:val="00F06A4F"/>
    <w:rsid w:val="00F158B8"/>
    <w:rsid w:val="00F17CCB"/>
    <w:rsid w:val="00F23115"/>
    <w:rsid w:val="00F24CE4"/>
    <w:rsid w:val="00F30712"/>
    <w:rsid w:val="00F3324B"/>
    <w:rsid w:val="00F36AF1"/>
    <w:rsid w:val="00F40CB7"/>
    <w:rsid w:val="00F5578E"/>
    <w:rsid w:val="00F622EA"/>
    <w:rsid w:val="00F737A4"/>
    <w:rsid w:val="00F83E59"/>
    <w:rsid w:val="00F8747A"/>
    <w:rsid w:val="00F91B62"/>
    <w:rsid w:val="00F97766"/>
    <w:rsid w:val="00FA28F8"/>
    <w:rsid w:val="00FC0474"/>
    <w:rsid w:val="00FC16B9"/>
    <w:rsid w:val="00FC2486"/>
    <w:rsid w:val="00FC7A7B"/>
    <w:rsid w:val="00FC7CD8"/>
    <w:rsid w:val="00FE1C92"/>
    <w:rsid w:val="00FE25C3"/>
    <w:rsid w:val="00FF1E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docId w15:val="{383BF9AC-D22A-4171-B275-7228617EB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3AC6"/>
  </w:style>
  <w:style w:type="paragraph" w:styleId="1">
    <w:name w:val="heading 1"/>
    <w:basedOn w:val="a"/>
    <w:next w:val="a"/>
    <w:link w:val="10"/>
    <w:uiPriority w:val="9"/>
    <w:qFormat/>
    <w:rsid w:val="001B16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543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543B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6A4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06A4F"/>
  </w:style>
  <w:style w:type="paragraph" w:styleId="a5">
    <w:name w:val="footer"/>
    <w:basedOn w:val="a"/>
    <w:link w:val="a6"/>
    <w:uiPriority w:val="99"/>
    <w:unhideWhenUsed/>
    <w:rsid w:val="00F06A4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06A4F"/>
  </w:style>
  <w:style w:type="paragraph" w:styleId="a7">
    <w:name w:val="List Paragraph"/>
    <w:basedOn w:val="a"/>
    <w:uiPriority w:val="34"/>
    <w:qFormat/>
    <w:rsid w:val="001B16D1"/>
    <w:pPr>
      <w:ind w:left="720"/>
      <w:contextualSpacing/>
    </w:pPr>
  </w:style>
  <w:style w:type="paragraph" w:customStyle="1" w:styleId="Pa4">
    <w:name w:val="Pa4"/>
    <w:basedOn w:val="a"/>
    <w:next w:val="a"/>
    <w:uiPriority w:val="99"/>
    <w:rsid w:val="001B16D1"/>
    <w:pPr>
      <w:autoSpaceDE w:val="0"/>
      <w:autoSpaceDN w:val="0"/>
      <w:adjustRightInd w:val="0"/>
      <w:spacing w:after="0" w:line="221" w:lineRule="atLeast"/>
    </w:pPr>
    <w:rPr>
      <w:rFonts w:ascii="Times New Roman" w:hAnsi="Times New Roman" w:cs="Times New Roman"/>
      <w:sz w:val="24"/>
      <w:szCs w:val="24"/>
    </w:rPr>
  </w:style>
  <w:style w:type="character" w:customStyle="1" w:styleId="FontStyle41">
    <w:name w:val="Font Style41"/>
    <w:basedOn w:val="a0"/>
    <w:uiPriority w:val="99"/>
    <w:rsid w:val="001B16D1"/>
    <w:rPr>
      <w:rFonts w:ascii="Times New Roman" w:hAnsi="Times New Roman" w:cs="Times New Roman"/>
      <w:sz w:val="30"/>
      <w:szCs w:val="30"/>
    </w:rPr>
  </w:style>
  <w:style w:type="character" w:styleId="a8">
    <w:name w:val="Hyperlink"/>
    <w:basedOn w:val="a0"/>
    <w:uiPriority w:val="99"/>
    <w:unhideWhenUsed/>
    <w:rsid w:val="001B16D1"/>
    <w:rPr>
      <w:color w:val="0000FF" w:themeColor="hyperlink"/>
      <w:u w:val="single"/>
    </w:rPr>
  </w:style>
  <w:style w:type="table" w:styleId="a9">
    <w:name w:val="Table Grid"/>
    <w:basedOn w:val="a1"/>
    <w:uiPriority w:val="59"/>
    <w:rsid w:val="001B1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1B16D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B16D1"/>
    <w:rPr>
      <w:rFonts w:ascii="Tahoma" w:hAnsi="Tahoma" w:cs="Tahoma"/>
      <w:sz w:val="16"/>
      <w:szCs w:val="16"/>
    </w:rPr>
  </w:style>
  <w:style w:type="paragraph" w:customStyle="1" w:styleId="TableParagraph">
    <w:name w:val="Table Paragraph"/>
    <w:basedOn w:val="a"/>
    <w:uiPriority w:val="1"/>
    <w:qFormat/>
    <w:rsid w:val="001B16D1"/>
    <w:pPr>
      <w:autoSpaceDE w:val="0"/>
      <w:autoSpaceDN w:val="0"/>
      <w:adjustRightInd w:val="0"/>
      <w:spacing w:after="0" w:line="240" w:lineRule="auto"/>
    </w:pPr>
    <w:rPr>
      <w:rFonts w:ascii="Times New Roman" w:hAnsi="Times New Roman" w:cs="Times New Roman"/>
      <w:sz w:val="24"/>
      <w:szCs w:val="24"/>
    </w:rPr>
  </w:style>
  <w:style w:type="numbering" w:customStyle="1" w:styleId="11">
    <w:name w:val="Нет списка1"/>
    <w:next w:val="a2"/>
    <w:uiPriority w:val="99"/>
    <w:semiHidden/>
    <w:unhideWhenUsed/>
    <w:rsid w:val="001B16D1"/>
  </w:style>
  <w:style w:type="paragraph" w:styleId="ac">
    <w:name w:val="No Spacing"/>
    <w:link w:val="ad"/>
    <w:uiPriority w:val="1"/>
    <w:qFormat/>
    <w:rsid w:val="001B16D1"/>
    <w:pPr>
      <w:spacing w:after="0" w:line="240" w:lineRule="auto"/>
    </w:pPr>
    <w:rPr>
      <w:rFonts w:ascii="Calibri" w:eastAsia="Calibri" w:hAnsi="Calibri" w:cs="Times New Roman"/>
    </w:rPr>
  </w:style>
  <w:style w:type="character" w:customStyle="1" w:styleId="10">
    <w:name w:val="Заголовок 1 Знак"/>
    <w:basedOn w:val="a0"/>
    <w:link w:val="1"/>
    <w:uiPriority w:val="9"/>
    <w:rsid w:val="001B16D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543B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1543B7"/>
    <w:rPr>
      <w:rFonts w:asciiTheme="majorHAnsi" w:eastAsiaTheme="majorEastAsia" w:hAnsiTheme="majorHAnsi" w:cstheme="majorBidi"/>
      <w:b/>
      <w:bCs/>
      <w:color w:val="4F81BD" w:themeColor="accent1"/>
    </w:rPr>
  </w:style>
  <w:style w:type="paragraph" w:styleId="12">
    <w:name w:val="toc 1"/>
    <w:basedOn w:val="a"/>
    <w:next w:val="a"/>
    <w:autoRedefine/>
    <w:uiPriority w:val="39"/>
    <w:unhideWhenUsed/>
    <w:rsid w:val="00DE2929"/>
    <w:pPr>
      <w:tabs>
        <w:tab w:val="right" w:leader="dot" w:pos="9628"/>
      </w:tabs>
      <w:spacing w:after="0" w:line="240" w:lineRule="auto"/>
      <w:ind w:firstLine="567"/>
      <w:jc w:val="both"/>
    </w:pPr>
    <w:rPr>
      <w:rFonts w:ascii="Times New Roman" w:hAnsi="Times New Roman"/>
      <w:sz w:val="28"/>
    </w:rPr>
  </w:style>
  <w:style w:type="paragraph" w:styleId="21">
    <w:name w:val="toc 2"/>
    <w:basedOn w:val="a"/>
    <w:next w:val="a"/>
    <w:autoRedefine/>
    <w:uiPriority w:val="39"/>
    <w:unhideWhenUsed/>
    <w:rsid w:val="0004490A"/>
    <w:pPr>
      <w:spacing w:after="100"/>
      <w:ind w:left="220"/>
    </w:pPr>
    <w:rPr>
      <w:rFonts w:ascii="Times New Roman" w:hAnsi="Times New Roman"/>
      <w:sz w:val="28"/>
    </w:rPr>
  </w:style>
  <w:style w:type="paragraph" w:styleId="31">
    <w:name w:val="toc 3"/>
    <w:basedOn w:val="a"/>
    <w:next w:val="a"/>
    <w:autoRedefine/>
    <w:uiPriority w:val="39"/>
    <w:unhideWhenUsed/>
    <w:rsid w:val="0004490A"/>
    <w:pPr>
      <w:spacing w:after="100"/>
      <w:ind w:left="440"/>
    </w:pPr>
    <w:rPr>
      <w:sz w:val="28"/>
    </w:rPr>
  </w:style>
  <w:style w:type="character" w:customStyle="1" w:styleId="ad">
    <w:name w:val="Без интервала Знак"/>
    <w:basedOn w:val="a0"/>
    <w:link w:val="ac"/>
    <w:uiPriority w:val="1"/>
    <w:rsid w:val="00CE600E"/>
    <w:rPr>
      <w:rFonts w:ascii="Calibri" w:eastAsia="Calibri" w:hAnsi="Calibri" w:cs="Times New Roman"/>
    </w:rPr>
  </w:style>
  <w:style w:type="paragraph" w:customStyle="1" w:styleId="13">
    <w:name w:val="Обычный1"/>
    <w:rsid w:val="005143EF"/>
    <w:pPr>
      <w:spacing w:after="0" w:line="240" w:lineRule="auto"/>
    </w:pPr>
    <w:rPr>
      <w:rFonts w:ascii="Times New Roman" w:eastAsia="ヒラギノ角ゴ Pro W3" w:hAnsi="Times New Roman" w:cs="Times New Roman"/>
      <w:color w:val="000000"/>
      <w:sz w:val="24"/>
      <w:szCs w:val="20"/>
      <w:lang w:val="en-US"/>
    </w:rPr>
  </w:style>
  <w:style w:type="table" w:customStyle="1" w:styleId="14">
    <w:name w:val="Сетка таблицы1"/>
    <w:basedOn w:val="a1"/>
    <w:uiPriority w:val="59"/>
    <w:rsid w:val="00972CDD"/>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0.wmf"/></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J:\&#1051;&#1072;&#1091;&#1088;&#1072;%20&#1072;&#1088;&#1093;&#1080;&#1074;%20&#1087;&#1086;%20&#1076;&#1080;&#1089;&#1077;&#1088;&#1091;\&#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J:\&#1051;&#1072;&#1091;&#1088;&#1072;%20&#1072;&#1088;&#1093;&#1080;&#1074;%20&#1087;&#1086;%20&#1076;&#1080;&#1089;&#1077;&#1088;&#1091;\&#1050;&#1085;&#1080;&#1075;&#1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spPr>
            <a:solidFill>
              <a:srgbClr val="92D050"/>
            </a:solidFill>
          </c:spPr>
          <c:invertIfNegative val="0"/>
          <c:dLbls>
            <c:dLbl>
              <c:idx val="0"/>
              <c:layout>
                <c:manualLayout>
                  <c:x val="3.6865537012289694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942414934574175E-2"/>
                  <c:y val="7.72274367609851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8673195454003288E-2"/>
                  <c:y val="2.106227151788825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2327098051147566E-2"/>
                  <c:y val="-6.3186814553664828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0961707791432878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400">
                    <a:latin typeface="+mn-lt"/>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Лист1!$A$1:$A$5</c:f>
              <c:strCache>
                <c:ptCount val="5"/>
                <c:pt idx="0">
                  <c:v>Социальный цинизм</c:v>
                </c:pt>
                <c:pt idx="1">
                  <c:v>Награда за вознаграждение</c:v>
                </c:pt>
                <c:pt idx="2">
                  <c:v>Социальная сложность</c:v>
                </c:pt>
                <c:pt idx="3">
                  <c:v>Контроль Судьбы</c:v>
                </c:pt>
                <c:pt idx="4">
                  <c:v>Духовность</c:v>
                </c:pt>
              </c:strCache>
            </c:strRef>
          </c:cat>
          <c:val>
            <c:numRef>
              <c:f>Лист1!$B$1:$B$5</c:f>
              <c:numCache>
                <c:formatCode>General</c:formatCode>
                <c:ptCount val="5"/>
                <c:pt idx="0">
                  <c:v>3.24</c:v>
                </c:pt>
                <c:pt idx="1">
                  <c:v>4.08</c:v>
                </c:pt>
                <c:pt idx="2">
                  <c:v>3.94</c:v>
                </c:pt>
                <c:pt idx="3">
                  <c:v>3.09</c:v>
                </c:pt>
                <c:pt idx="4">
                  <c:v>3.23</c:v>
                </c:pt>
              </c:numCache>
            </c:numRef>
          </c:val>
        </c:ser>
        <c:dLbls>
          <c:showLegendKey val="0"/>
          <c:showVal val="0"/>
          <c:showCatName val="0"/>
          <c:showSerName val="0"/>
          <c:showPercent val="0"/>
          <c:showBubbleSize val="0"/>
        </c:dLbls>
        <c:gapWidth val="150"/>
        <c:shape val="box"/>
        <c:axId val="157631824"/>
        <c:axId val="157632944"/>
        <c:axId val="0"/>
      </c:bar3DChart>
      <c:catAx>
        <c:axId val="157631824"/>
        <c:scaling>
          <c:orientation val="minMax"/>
        </c:scaling>
        <c:delete val="0"/>
        <c:axPos val="l"/>
        <c:numFmt formatCode="General" sourceLinked="0"/>
        <c:majorTickMark val="out"/>
        <c:minorTickMark val="none"/>
        <c:tickLblPos val="nextTo"/>
        <c:txPr>
          <a:bodyPr/>
          <a:lstStyle/>
          <a:p>
            <a:pPr>
              <a:defRPr sz="1200"/>
            </a:pPr>
            <a:endParaRPr lang="ru-RU"/>
          </a:p>
        </c:txPr>
        <c:crossAx val="157632944"/>
        <c:crosses val="autoZero"/>
        <c:auto val="1"/>
        <c:lblAlgn val="ctr"/>
        <c:lblOffset val="100"/>
        <c:noMultiLvlLbl val="0"/>
      </c:catAx>
      <c:valAx>
        <c:axId val="157632944"/>
        <c:scaling>
          <c:orientation val="minMax"/>
        </c:scaling>
        <c:delete val="0"/>
        <c:axPos val="b"/>
        <c:majorGridlines/>
        <c:numFmt formatCode="General" sourceLinked="1"/>
        <c:majorTickMark val="out"/>
        <c:minorTickMark val="none"/>
        <c:tickLblPos val="nextTo"/>
        <c:crossAx val="15763182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8474525795662403"/>
          <c:y val="2.3168498669677077E-2"/>
          <c:w val="0.79450156267302563"/>
          <c:h val="0.9240670284402025"/>
        </c:manualLayout>
      </c:layout>
      <c:bar3DChart>
        <c:barDir val="bar"/>
        <c:grouping val="clustered"/>
        <c:varyColors val="0"/>
        <c:ser>
          <c:idx val="0"/>
          <c:order val="0"/>
          <c:tx>
            <c:strRef>
              <c:f>Лист1!$D$2</c:f>
              <c:strCache>
                <c:ptCount val="1"/>
                <c:pt idx="0">
                  <c:v>младше 25</c:v>
                </c:pt>
              </c:strCache>
            </c:strRef>
          </c:tx>
          <c:spPr>
            <a:solidFill>
              <a:schemeClr val="accent5">
                <a:lumMod val="75000"/>
              </a:schemeClr>
            </a:solidFill>
          </c:spPr>
          <c:invertIfNegative val="0"/>
          <c:dLbls>
            <c:dLbl>
              <c:idx val="0"/>
              <c:layout>
                <c:manualLayout>
                  <c:x val="3.4134756492860741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480853895716536E-2"/>
                  <c:y val="2.106227151788825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1403975973431926E-2"/>
                  <c:y val="6.318681455366479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5057878570576165E-2"/>
                  <c:y val="-3.8613718380492322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4577024674859775E-2"/>
                  <c:y val="1.930685919024618E-1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Лист1!$E$1:$I$1</c:f>
              <c:strCache>
                <c:ptCount val="5"/>
                <c:pt idx="0">
                  <c:v>Социальный цинизм</c:v>
                </c:pt>
                <c:pt idx="1">
                  <c:v>Награда за усилия</c:v>
                </c:pt>
                <c:pt idx="2">
                  <c:v>Социальная сложность</c:v>
                </c:pt>
                <c:pt idx="3">
                  <c:v>Контроль Судьбы</c:v>
                </c:pt>
                <c:pt idx="4">
                  <c:v>Духовность</c:v>
                </c:pt>
              </c:strCache>
            </c:strRef>
          </c:cat>
          <c:val>
            <c:numRef>
              <c:f>Лист1!$E$2:$I$2</c:f>
              <c:numCache>
                <c:formatCode>General</c:formatCode>
                <c:ptCount val="5"/>
                <c:pt idx="0">
                  <c:v>3.22</c:v>
                </c:pt>
                <c:pt idx="1">
                  <c:v>4.1099999999999985</c:v>
                </c:pt>
                <c:pt idx="2">
                  <c:v>3.8899999999999997</c:v>
                </c:pt>
                <c:pt idx="3">
                  <c:v>3.04</c:v>
                </c:pt>
                <c:pt idx="4">
                  <c:v>3.23</c:v>
                </c:pt>
              </c:numCache>
            </c:numRef>
          </c:val>
        </c:ser>
        <c:ser>
          <c:idx val="1"/>
          <c:order val="1"/>
          <c:tx>
            <c:strRef>
              <c:f>Лист1!$D$3</c:f>
              <c:strCache>
                <c:ptCount val="1"/>
                <c:pt idx="0">
                  <c:v>старше 50</c:v>
                </c:pt>
              </c:strCache>
            </c:strRef>
          </c:tx>
          <c:spPr>
            <a:solidFill>
              <a:schemeClr val="accent4">
                <a:lumMod val="75000"/>
              </a:schemeClr>
            </a:solidFill>
          </c:spPr>
          <c:invertIfNegative val="0"/>
          <c:dLbls>
            <c:dLbl>
              <c:idx val="0"/>
              <c:layout>
                <c:manualLayout>
                  <c:x val="2.5942414934574155E-2"/>
                  <c:y val="-4.212454303577650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307805194288586E-2"/>
                  <c:y val="-2.106227151788825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384683116573161E-2"/>
                  <c:y val="-6.318681455366479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3211634415145295E-2"/>
                  <c:y val="-1.684981721431064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0480853895716439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Лист1!$E$1:$I$1</c:f>
              <c:strCache>
                <c:ptCount val="5"/>
                <c:pt idx="0">
                  <c:v>Социальный цинизм</c:v>
                </c:pt>
                <c:pt idx="1">
                  <c:v>Награда за усилия</c:v>
                </c:pt>
                <c:pt idx="2">
                  <c:v>Социальная сложность</c:v>
                </c:pt>
                <c:pt idx="3">
                  <c:v>Контроль Судьбы</c:v>
                </c:pt>
                <c:pt idx="4">
                  <c:v>Духовность</c:v>
                </c:pt>
              </c:strCache>
            </c:strRef>
          </c:cat>
          <c:val>
            <c:numRef>
              <c:f>Лист1!$E$3:$I$3</c:f>
              <c:numCache>
                <c:formatCode>General</c:formatCode>
                <c:ptCount val="5"/>
                <c:pt idx="0">
                  <c:v>3.25</c:v>
                </c:pt>
                <c:pt idx="1">
                  <c:v>4.0199999999999996</c:v>
                </c:pt>
                <c:pt idx="2">
                  <c:v>4.03</c:v>
                </c:pt>
                <c:pt idx="3">
                  <c:v>3.17</c:v>
                </c:pt>
                <c:pt idx="4">
                  <c:v>3.23</c:v>
                </c:pt>
              </c:numCache>
            </c:numRef>
          </c:val>
        </c:ser>
        <c:dLbls>
          <c:showLegendKey val="0"/>
          <c:showVal val="0"/>
          <c:showCatName val="0"/>
          <c:showSerName val="0"/>
          <c:showPercent val="0"/>
          <c:showBubbleSize val="0"/>
        </c:dLbls>
        <c:gapWidth val="150"/>
        <c:shape val="box"/>
        <c:axId val="186188208"/>
        <c:axId val="186179248"/>
        <c:axId val="0"/>
      </c:bar3DChart>
      <c:catAx>
        <c:axId val="186188208"/>
        <c:scaling>
          <c:orientation val="minMax"/>
        </c:scaling>
        <c:delete val="0"/>
        <c:axPos val="l"/>
        <c:numFmt formatCode="General" sourceLinked="0"/>
        <c:majorTickMark val="out"/>
        <c:minorTickMark val="none"/>
        <c:tickLblPos val="nextTo"/>
        <c:crossAx val="186179248"/>
        <c:crosses val="autoZero"/>
        <c:auto val="1"/>
        <c:lblAlgn val="ctr"/>
        <c:lblOffset val="100"/>
        <c:noMultiLvlLbl val="0"/>
      </c:catAx>
      <c:valAx>
        <c:axId val="186179248"/>
        <c:scaling>
          <c:orientation val="minMax"/>
        </c:scaling>
        <c:delete val="0"/>
        <c:axPos val="b"/>
        <c:majorGridlines/>
        <c:numFmt formatCode="General" sourceLinked="1"/>
        <c:majorTickMark val="out"/>
        <c:minorTickMark val="none"/>
        <c:tickLblPos val="nextTo"/>
        <c:crossAx val="186188208"/>
        <c:crosses val="autoZero"/>
        <c:crossBetween val="between"/>
      </c:valAx>
    </c:plotArea>
    <c:legend>
      <c:legendPos val="r"/>
      <c:layout>
        <c:manualLayout>
          <c:xMode val="edge"/>
          <c:yMode val="edge"/>
          <c:x val="1.1615170668406963E-2"/>
          <c:y val="3.4349082107865671E-2"/>
          <c:w val="0.13910521508530049"/>
          <c:h val="7.6173446313347895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Лист1!$A$7:$A$25</c:f>
              <c:strCache>
                <c:ptCount val="19"/>
                <c:pt idx="0">
                  <c:v>Самостоятельность Мысли</c:v>
                </c:pt>
                <c:pt idx="1">
                  <c:v>Самостоятельность Действия</c:v>
                </c:pt>
                <c:pt idx="2">
                  <c:v>Гедонизм</c:v>
                </c:pt>
                <c:pt idx="3">
                  <c:v>Стимуляция</c:v>
                </c:pt>
                <c:pt idx="4">
                  <c:v>Достижение</c:v>
                </c:pt>
                <c:pt idx="5">
                  <c:v>Власть-Доминирование</c:v>
                </c:pt>
                <c:pt idx="6">
                  <c:v>Власть-Ресурсы</c:v>
                </c:pt>
                <c:pt idx="7">
                  <c:v>Репутация</c:v>
                </c:pt>
                <c:pt idx="8">
                  <c:v>Безопасность Личная</c:v>
                </c:pt>
                <c:pt idx="9">
                  <c:v>Безопасность Социальная</c:v>
                </c:pt>
                <c:pt idx="10">
                  <c:v>Традиция</c:v>
                </c:pt>
                <c:pt idx="11">
                  <c:v>Конформность Правила</c:v>
                </c:pt>
                <c:pt idx="12">
                  <c:v>Конформность межличностная</c:v>
                </c:pt>
                <c:pt idx="13">
                  <c:v>Скромность</c:v>
                </c:pt>
                <c:pt idx="14">
                  <c:v>Универсализм – Забота о природе</c:v>
                </c:pt>
                <c:pt idx="15">
                  <c:v>Универсализм – Забота о других</c:v>
                </c:pt>
                <c:pt idx="16">
                  <c:v>Универсализм-Толерантность</c:v>
                </c:pt>
                <c:pt idx="17">
                  <c:v>Благожелательность-Забота</c:v>
                </c:pt>
                <c:pt idx="18">
                  <c:v>Благожелательность – Чувство долга</c:v>
                </c:pt>
              </c:strCache>
            </c:strRef>
          </c:cat>
          <c:val>
            <c:numRef>
              <c:f>Лист1!$B$7:$B$25</c:f>
              <c:numCache>
                <c:formatCode>General</c:formatCode>
                <c:ptCount val="19"/>
                <c:pt idx="0">
                  <c:v>4.9300000000000024</c:v>
                </c:pt>
                <c:pt idx="1">
                  <c:v>4.84</c:v>
                </c:pt>
                <c:pt idx="2">
                  <c:v>4.4800000000000004</c:v>
                </c:pt>
                <c:pt idx="3">
                  <c:v>4.3</c:v>
                </c:pt>
                <c:pt idx="4">
                  <c:v>4.6499999999999995</c:v>
                </c:pt>
                <c:pt idx="5">
                  <c:v>3.48</c:v>
                </c:pt>
                <c:pt idx="6">
                  <c:v>3.67</c:v>
                </c:pt>
                <c:pt idx="7">
                  <c:v>5.04</c:v>
                </c:pt>
                <c:pt idx="8">
                  <c:v>4.75</c:v>
                </c:pt>
                <c:pt idx="9">
                  <c:v>4.8</c:v>
                </c:pt>
                <c:pt idx="10">
                  <c:v>4.3099999999999996</c:v>
                </c:pt>
                <c:pt idx="11">
                  <c:v>4.04</c:v>
                </c:pt>
                <c:pt idx="12">
                  <c:v>4.24</c:v>
                </c:pt>
                <c:pt idx="13">
                  <c:v>4.3199999999999985</c:v>
                </c:pt>
                <c:pt idx="14">
                  <c:v>4.0599999999999996</c:v>
                </c:pt>
                <c:pt idx="15">
                  <c:v>4.5999999999999996</c:v>
                </c:pt>
                <c:pt idx="16">
                  <c:v>4.22</c:v>
                </c:pt>
                <c:pt idx="17">
                  <c:v>5.1099999999999985</c:v>
                </c:pt>
                <c:pt idx="18">
                  <c:v>5.07</c:v>
                </c:pt>
              </c:numCache>
            </c:numRef>
          </c:val>
        </c:ser>
        <c:dLbls>
          <c:showLegendKey val="0"/>
          <c:showVal val="0"/>
          <c:showCatName val="0"/>
          <c:showSerName val="0"/>
          <c:showPercent val="0"/>
          <c:showBubbleSize val="0"/>
        </c:dLbls>
        <c:gapWidth val="150"/>
        <c:shape val="box"/>
        <c:axId val="186187088"/>
        <c:axId val="193026512"/>
        <c:axId val="0"/>
      </c:bar3DChart>
      <c:catAx>
        <c:axId val="186187088"/>
        <c:scaling>
          <c:orientation val="minMax"/>
        </c:scaling>
        <c:delete val="0"/>
        <c:axPos val="l"/>
        <c:numFmt formatCode="General" sourceLinked="0"/>
        <c:majorTickMark val="out"/>
        <c:minorTickMark val="none"/>
        <c:tickLblPos val="nextTo"/>
        <c:crossAx val="193026512"/>
        <c:crosses val="autoZero"/>
        <c:auto val="1"/>
        <c:lblAlgn val="ctr"/>
        <c:lblOffset val="100"/>
        <c:noMultiLvlLbl val="0"/>
      </c:catAx>
      <c:valAx>
        <c:axId val="193026512"/>
        <c:scaling>
          <c:orientation val="minMax"/>
        </c:scaling>
        <c:delete val="0"/>
        <c:axPos val="b"/>
        <c:majorGridlines/>
        <c:numFmt formatCode="General" sourceLinked="1"/>
        <c:majorTickMark val="out"/>
        <c:minorTickMark val="none"/>
        <c:tickLblPos val="nextTo"/>
        <c:crossAx val="18618708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3566066074137471"/>
          <c:y val="2.3168498669677077E-2"/>
          <c:w val="0.75268578714748569"/>
          <c:h val="0.9240670284402025"/>
        </c:manualLayout>
      </c:layout>
      <c:bar3DChart>
        <c:barDir val="bar"/>
        <c:grouping val="clustered"/>
        <c:varyColors val="0"/>
        <c:ser>
          <c:idx val="0"/>
          <c:order val="0"/>
          <c:tx>
            <c:strRef>
              <c:f>Лист1!$D$8</c:f>
              <c:strCache>
                <c:ptCount val="1"/>
                <c:pt idx="0">
                  <c:v>младше 25</c:v>
                </c:pt>
              </c:strCache>
            </c:strRef>
          </c:tx>
          <c:spPr>
            <a:solidFill>
              <a:schemeClr val="accent5">
                <a:lumMod val="75000"/>
              </a:schemeClr>
            </a:solidFill>
          </c:spPr>
          <c:invertIfNegative val="0"/>
          <c:cat>
            <c:strRef>
              <c:f>Лист1!$E$7:$W$7</c:f>
              <c:strCache>
                <c:ptCount val="19"/>
                <c:pt idx="0">
                  <c:v>Самостоятельность Мысли</c:v>
                </c:pt>
                <c:pt idx="1">
                  <c:v>Самостоятельность Действия</c:v>
                </c:pt>
                <c:pt idx="2">
                  <c:v>Гедонизм</c:v>
                </c:pt>
                <c:pt idx="3">
                  <c:v>Стимуляция</c:v>
                </c:pt>
                <c:pt idx="4">
                  <c:v>Достижение</c:v>
                </c:pt>
                <c:pt idx="5">
                  <c:v>Власть-Доминирование</c:v>
                </c:pt>
                <c:pt idx="6">
                  <c:v>Власть-Ресурсы</c:v>
                </c:pt>
                <c:pt idx="7">
                  <c:v>Репутация</c:v>
                </c:pt>
                <c:pt idx="8">
                  <c:v>Безопасность Личная</c:v>
                </c:pt>
                <c:pt idx="9">
                  <c:v>Безопасность Социальная</c:v>
                </c:pt>
                <c:pt idx="10">
                  <c:v>Традиция</c:v>
                </c:pt>
                <c:pt idx="11">
                  <c:v>Конформность Правила</c:v>
                </c:pt>
                <c:pt idx="12">
                  <c:v>Конформность межличностная</c:v>
                </c:pt>
                <c:pt idx="13">
                  <c:v>Скромность</c:v>
                </c:pt>
                <c:pt idx="14">
                  <c:v>Универсализм – Забота о природе</c:v>
                </c:pt>
                <c:pt idx="15">
                  <c:v>Универсализм – Забота о других</c:v>
                </c:pt>
                <c:pt idx="16">
                  <c:v>Универсализм-Толерантность</c:v>
                </c:pt>
                <c:pt idx="17">
                  <c:v>Благожелательность-Забота</c:v>
                </c:pt>
                <c:pt idx="18">
                  <c:v>Благожелательность – Чувство долга</c:v>
                </c:pt>
              </c:strCache>
            </c:strRef>
          </c:cat>
          <c:val>
            <c:numRef>
              <c:f>Лист1!$E$8:$W$8</c:f>
              <c:numCache>
                <c:formatCode>General</c:formatCode>
                <c:ptCount val="19"/>
                <c:pt idx="0">
                  <c:v>4.9400000000000004</c:v>
                </c:pt>
                <c:pt idx="1">
                  <c:v>4.8</c:v>
                </c:pt>
                <c:pt idx="2">
                  <c:v>4.54</c:v>
                </c:pt>
                <c:pt idx="3">
                  <c:v>4.3</c:v>
                </c:pt>
                <c:pt idx="4">
                  <c:v>4.76</c:v>
                </c:pt>
                <c:pt idx="5">
                  <c:v>3.57</c:v>
                </c:pt>
                <c:pt idx="6">
                  <c:v>3.71</c:v>
                </c:pt>
                <c:pt idx="7">
                  <c:v>5.04</c:v>
                </c:pt>
                <c:pt idx="8">
                  <c:v>4.75</c:v>
                </c:pt>
                <c:pt idx="9">
                  <c:v>4.7699999999999996</c:v>
                </c:pt>
                <c:pt idx="10">
                  <c:v>4.3599999999999985</c:v>
                </c:pt>
                <c:pt idx="11">
                  <c:v>4</c:v>
                </c:pt>
                <c:pt idx="12">
                  <c:v>4.1899999999999995</c:v>
                </c:pt>
                <c:pt idx="13">
                  <c:v>4.3</c:v>
                </c:pt>
                <c:pt idx="14">
                  <c:v>4.01</c:v>
                </c:pt>
                <c:pt idx="15">
                  <c:v>4.57</c:v>
                </c:pt>
                <c:pt idx="16">
                  <c:v>4.1899999999999995</c:v>
                </c:pt>
                <c:pt idx="17">
                  <c:v>5.1199999999999966</c:v>
                </c:pt>
                <c:pt idx="18">
                  <c:v>5.04</c:v>
                </c:pt>
              </c:numCache>
            </c:numRef>
          </c:val>
        </c:ser>
        <c:ser>
          <c:idx val="1"/>
          <c:order val="1"/>
          <c:tx>
            <c:strRef>
              <c:f>Лист1!$D$9</c:f>
              <c:strCache>
                <c:ptCount val="1"/>
                <c:pt idx="0">
                  <c:v>старше 50</c:v>
                </c:pt>
              </c:strCache>
            </c:strRef>
          </c:tx>
          <c:spPr>
            <a:solidFill>
              <a:schemeClr val="accent4">
                <a:lumMod val="75000"/>
              </a:schemeClr>
            </a:solidFill>
          </c:spPr>
          <c:invertIfNegative val="0"/>
          <c:cat>
            <c:strRef>
              <c:f>Лист1!$E$7:$W$7</c:f>
              <c:strCache>
                <c:ptCount val="19"/>
                <c:pt idx="0">
                  <c:v>Самостоятельность Мысли</c:v>
                </c:pt>
                <c:pt idx="1">
                  <c:v>Самостоятельность Действия</c:v>
                </c:pt>
                <c:pt idx="2">
                  <c:v>Гедонизм</c:v>
                </c:pt>
                <c:pt idx="3">
                  <c:v>Стимуляция</c:v>
                </c:pt>
                <c:pt idx="4">
                  <c:v>Достижение</c:v>
                </c:pt>
                <c:pt idx="5">
                  <c:v>Власть-Доминирование</c:v>
                </c:pt>
                <c:pt idx="6">
                  <c:v>Власть-Ресурсы</c:v>
                </c:pt>
                <c:pt idx="7">
                  <c:v>Репутация</c:v>
                </c:pt>
                <c:pt idx="8">
                  <c:v>Безопасность Личная</c:v>
                </c:pt>
                <c:pt idx="9">
                  <c:v>Безопасность Социальная</c:v>
                </c:pt>
                <c:pt idx="10">
                  <c:v>Традиция</c:v>
                </c:pt>
                <c:pt idx="11">
                  <c:v>Конформность Правила</c:v>
                </c:pt>
                <c:pt idx="12">
                  <c:v>Конформность межличностная</c:v>
                </c:pt>
                <c:pt idx="13">
                  <c:v>Скромность</c:v>
                </c:pt>
                <c:pt idx="14">
                  <c:v>Универсализм – Забота о природе</c:v>
                </c:pt>
                <c:pt idx="15">
                  <c:v>Универсализм – Забота о других</c:v>
                </c:pt>
                <c:pt idx="16">
                  <c:v>Универсализм-Толерантность</c:v>
                </c:pt>
                <c:pt idx="17">
                  <c:v>Благожелательность-Забота</c:v>
                </c:pt>
                <c:pt idx="18">
                  <c:v>Благожелательность – Чувство долга</c:v>
                </c:pt>
              </c:strCache>
            </c:strRef>
          </c:cat>
          <c:val>
            <c:numRef>
              <c:f>Лист1!$E$9:$W$9</c:f>
              <c:numCache>
                <c:formatCode>General</c:formatCode>
                <c:ptCount val="19"/>
                <c:pt idx="0">
                  <c:v>4.9400000000000004</c:v>
                </c:pt>
                <c:pt idx="1">
                  <c:v>4.95</c:v>
                </c:pt>
                <c:pt idx="2">
                  <c:v>4.38</c:v>
                </c:pt>
                <c:pt idx="3">
                  <c:v>4.3199999999999985</c:v>
                </c:pt>
                <c:pt idx="4">
                  <c:v>4.4700000000000024</c:v>
                </c:pt>
                <c:pt idx="5">
                  <c:v>3.3299999999999987</c:v>
                </c:pt>
                <c:pt idx="6">
                  <c:v>3.6</c:v>
                </c:pt>
                <c:pt idx="7">
                  <c:v>5.05</c:v>
                </c:pt>
                <c:pt idx="8">
                  <c:v>4.78</c:v>
                </c:pt>
                <c:pt idx="9">
                  <c:v>4.8499999999999996</c:v>
                </c:pt>
                <c:pt idx="10">
                  <c:v>4.2300000000000004</c:v>
                </c:pt>
                <c:pt idx="11">
                  <c:v>4.1099999999999985</c:v>
                </c:pt>
                <c:pt idx="12">
                  <c:v>4.34</c:v>
                </c:pt>
                <c:pt idx="13">
                  <c:v>4.3499999999999996</c:v>
                </c:pt>
                <c:pt idx="14">
                  <c:v>4.17</c:v>
                </c:pt>
                <c:pt idx="15">
                  <c:v>4.68</c:v>
                </c:pt>
                <c:pt idx="16">
                  <c:v>4.28</c:v>
                </c:pt>
                <c:pt idx="17">
                  <c:v>5.1199999999999966</c:v>
                </c:pt>
                <c:pt idx="18">
                  <c:v>5.14</c:v>
                </c:pt>
              </c:numCache>
            </c:numRef>
          </c:val>
        </c:ser>
        <c:dLbls>
          <c:showLegendKey val="0"/>
          <c:showVal val="0"/>
          <c:showCatName val="0"/>
          <c:showSerName val="0"/>
          <c:showPercent val="0"/>
          <c:showBubbleSize val="0"/>
        </c:dLbls>
        <c:gapWidth val="150"/>
        <c:shape val="box"/>
        <c:axId val="255208304"/>
        <c:axId val="255208864"/>
        <c:axId val="0"/>
      </c:bar3DChart>
      <c:catAx>
        <c:axId val="255208304"/>
        <c:scaling>
          <c:orientation val="minMax"/>
        </c:scaling>
        <c:delete val="0"/>
        <c:axPos val="l"/>
        <c:numFmt formatCode="General" sourceLinked="0"/>
        <c:majorTickMark val="out"/>
        <c:minorTickMark val="none"/>
        <c:tickLblPos val="nextTo"/>
        <c:crossAx val="255208864"/>
        <c:crosses val="autoZero"/>
        <c:auto val="1"/>
        <c:lblAlgn val="ctr"/>
        <c:lblOffset val="100"/>
        <c:noMultiLvlLbl val="0"/>
      </c:catAx>
      <c:valAx>
        <c:axId val="255208864"/>
        <c:scaling>
          <c:orientation val="minMax"/>
        </c:scaling>
        <c:delete val="0"/>
        <c:axPos val="b"/>
        <c:majorGridlines/>
        <c:numFmt formatCode="General" sourceLinked="1"/>
        <c:majorTickMark val="out"/>
        <c:minorTickMark val="none"/>
        <c:tickLblPos val="nextTo"/>
        <c:crossAx val="255208304"/>
        <c:crosses val="autoZero"/>
        <c:crossBetween val="between"/>
      </c:valAx>
    </c:plotArea>
    <c:legend>
      <c:legendPos val="r"/>
      <c:layout>
        <c:manualLayout>
          <c:xMode val="edge"/>
          <c:yMode val="edge"/>
          <c:x val="0"/>
          <c:y val="0.92349022959635696"/>
          <c:w val="0.13080473780785704"/>
          <c:h val="7.6173446313347895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42657048948518073"/>
          <c:y val="3.6276809977810652E-2"/>
          <c:w val="0.55518266790675586"/>
          <c:h val="0.88110554682032549"/>
        </c:manualLayout>
      </c:layout>
      <c:bar3DChart>
        <c:barDir val="bar"/>
        <c:grouping val="clustered"/>
        <c:varyColors val="0"/>
        <c:ser>
          <c:idx val="0"/>
          <c:order val="0"/>
          <c:tx>
            <c:strRef>
              <c:f>Лист1!$A$2</c:f>
              <c:strCache>
                <c:ptCount val="1"/>
                <c:pt idx="0">
                  <c:v>Femal </c:v>
                </c:pt>
              </c:strCache>
            </c:strRef>
          </c:tx>
          <c:spPr>
            <a:solidFill>
              <a:srgbClr val="FF66CC"/>
            </a:solidFill>
          </c:spPr>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Лист1!$B$1:$G$1</c:f>
              <c:strCache>
                <c:ptCount val="6"/>
                <c:pt idx="0">
                  <c:v>Стимуляция</c:v>
                </c:pt>
                <c:pt idx="1">
                  <c:v>Безопасность Личная</c:v>
                </c:pt>
                <c:pt idx="2">
                  <c:v>Скромность</c:v>
                </c:pt>
                <c:pt idx="3">
                  <c:v>Универсализм-Толерантноть  </c:v>
                </c:pt>
                <c:pt idx="4">
                  <c:v>Благожелательность –Забота</c:v>
                </c:pt>
                <c:pt idx="5">
                  <c:v>Благожелательность-Чувство долга </c:v>
                </c:pt>
              </c:strCache>
            </c:strRef>
          </c:cat>
          <c:val>
            <c:numRef>
              <c:f>Лист1!$B$2:$G$2</c:f>
              <c:numCache>
                <c:formatCode>General</c:formatCode>
                <c:ptCount val="6"/>
                <c:pt idx="0">
                  <c:v>4.4340000000000002</c:v>
                </c:pt>
                <c:pt idx="1">
                  <c:v>4.8539999999999965</c:v>
                </c:pt>
                <c:pt idx="2">
                  <c:v>4.4370000000000003</c:v>
                </c:pt>
                <c:pt idx="3">
                  <c:v>4.4039999999999999</c:v>
                </c:pt>
                <c:pt idx="4">
                  <c:v>5.22</c:v>
                </c:pt>
                <c:pt idx="5">
                  <c:v>5.2060000000000004</c:v>
                </c:pt>
              </c:numCache>
            </c:numRef>
          </c:val>
        </c:ser>
        <c:ser>
          <c:idx val="1"/>
          <c:order val="1"/>
          <c:tx>
            <c:strRef>
              <c:f>Лист1!$A$3</c:f>
              <c:strCache>
                <c:ptCount val="1"/>
                <c:pt idx="0">
                  <c:v>Male </c:v>
                </c:pt>
              </c:strCache>
            </c:strRef>
          </c:tx>
          <c:spPr>
            <a:solidFill>
              <a:srgbClr val="00B0F0"/>
            </a:solidFill>
          </c:spPr>
          <c:invertIfNegative val="0"/>
          <c:dLbls>
            <c:spPr>
              <a:noFill/>
              <a:ln>
                <a:noFill/>
              </a:ln>
              <a:effectLst/>
            </c:spPr>
            <c:txPr>
              <a:bodyPr/>
              <a:lstStyle/>
              <a:p>
                <a:pPr>
                  <a:defRPr sz="1200"/>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Лист1!$B$1:$G$1</c:f>
              <c:strCache>
                <c:ptCount val="6"/>
                <c:pt idx="0">
                  <c:v>Стимуляция</c:v>
                </c:pt>
                <c:pt idx="1">
                  <c:v>Безопасность Личная</c:v>
                </c:pt>
                <c:pt idx="2">
                  <c:v>Скромность</c:v>
                </c:pt>
                <c:pt idx="3">
                  <c:v>Универсализм-Толерантноть  </c:v>
                </c:pt>
                <c:pt idx="4">
                  <c:v>Благожелательность –Забота</c:v>
                </c:pt>
                <c:pt idx="5">
                  <c:v>Благожелательность-Чувство долга </c:v>
                </c:pt>
              </c:strCache>
            </c:strRef>
          </c:cat>
          <c:val>
            <c:numRef>
              <c:f>Лист1!$B$3:$G$3</c:f>
              <c:numCache>
                <c:formatCode>General</c:formatCode>
                <c:ptCount val="6"/>
                <c:pt idx="0">
                  <c:v>4.1099999999999985</c:v>
                </c:pt>
                <c:pt idx="1">
                  <c:v>4.6310000000000002</c:v>
                </c:pt>
                <c:pt idx="2">
                  <c:v>4.1509999999999945</c:v>
                </c:pt>
                <c:pt idx="3">
                  <c:v>3.9609999999999999</c:v>
                </c:pt>
                <c:pt idx="4">
                  <c:v>4.9550000000000001</c:v>
                </c:pt>
                <c:pt idx="5">
                  <c:v>4.9029999999999996</c:v>
                </c:pt>
              </c:numCache>
            </c:numRef>
          </c:val>
        </c:ser>
        <c:dLbls>
          <c:showLegendKey val="0"/>
          <c:showVal val="0"/>
          <c:showCatName val="0"/>
          <c:showSerName val="0"/>
          <c:showPercent val="0"/>
          <c:showBubbleSize val="0"/>
        </c:dLbls>
        <c:gapWidth val="150"/>
        <c:shape val="box"/>
        <c:axId val="255211664"/>
        <c:axId val="255212224"/>
        <c:axId val="0"/>
      </c:bar3DChart>
      <c:catAx>
        <c:axId val="255211664"/>
        <c:scaling>
          <c:orientation val="minMax"/>
        </c:scaling>
        <c:delete val="0"/>
        <c:axPos val="l"/>
        <c:numFmt formatCode="General" sourceLinked="0"/>
        <c:majorTickMark val="out"/>
        <c:minorTickMark val="none"/>
        <c:tickLblPos val="nextTo"/>
        <c:txPr>
          <a:bodyPr/>
          <a:lstStyle/>
          <a:p>
            <a:pPr>
              <a:defRPr sz="1200"/>
            </a:pPr>
            <a:endParaRPr lang="ru-RU"/>
          </a:p>
        </c:txPr>
        <c:crossAx val="255212224"/>
        <c:crosses val="autoZero"/>
        <c:auto val="1"/>
        <c:lblAlgn val="ctr"/>
        <c:lblOffset val="100"/>
        <c:noMultiLvlLbl val="0"/>
      </c:catAx>
      <c:valAx>
        <c:axId val="255212224"/>
        <c:scaling>
          <c:orientation val="minMax"/>
        </c:scaling>
        <c:delete val="0"/>
        <c:axPos val="b"/>
        <c:majorGridlines/>
        <c:numFmt formatCode="General" sourceLinked="1"/>
        <c:majorTickMark val="out"/>
        <c:minorTickMark val="none"/>
        <c:tickLblPos val="nextTo"/>
        <c:crossAx val="255211664"/>
        <c:crosses val="autoZero"/>
        <c:crossBetween val="between"/>
      </c:valAx>
    </c:plotArea>
    <c:legend>
      <c:legendPos val="r"/>
      <c:layout>
        <c:manualLayout>
          <c:xMode val="edge"/>
          <c:yMode val="edge"/>
          <c:x val="1.5927143259951985E-2"/>
          <c:y val="0.81493685316201603"/>
          <c:w val="0.10967413947655309"/>
          <c:h val="0.13523693534963496"/>
        </c:manualLayout>
      </c:layout>
      <c:overlay val="0"/>
      <c:txPr>
        <a:bodyPr/>
        <a:lstStyle/>
        <a:p>
          <a:pPr>
            <a:defRPr sz="1200"/>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6DDEB4-8EA5-405A-9F4F-086F85521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146</Pages>
  <Words>47953</Words>
  <Characters>273335</Characters>
  <Application>Microsoft Office Word</Application>
  <DocSecurity>0</DocSecurity>
  <Lines>2277</Lines>
  <Paragraphs>641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320647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ТАхмина</dc:creator>
  <cp:lastModifiedBy>RePack by Diakov</cp:lastModifiedBy>
  <cp:revision>7</cp:revision>
  <cp:lastPrinted>2015-12-29T10:43:00Z</cp:lastPrinted>
  <dcterms:created xsi:type="dcterms:W3CDTF">2015-12-29T09:34:00Z</dcterms:created>
  <dcterms:modified xsi:type="dcterms:W3CDTF">2016-01-11T05:53:00Z</dcterms:modified>
</cp:coreProperties>
</file>