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D5" w:rsidRPr="00960078" w:rsidRDefault="002C6F9A" w:rsidP="00960078">
      <w:pPr>
        <w:pStyle w:val="1"/>
        <w:shd w:val="clear" w:color="auto" w:fill="auto"/>
        <w:spacing w:after="0" w:line="240" w:lineRule="auto"/>
        <w:ind w:left="320"/>
        <w:jc w:val="both"/>
        <w:rPr>
          <w:i w:val="0"/>
          <w:sz w:val="28"/>
          <w:szCs w:val="28"/>
        </w:rPr>
      </w:pPr>
      <w:r w:rsidRPr="00960078">
        <w:rPr>
          <w:i w:val="0"/>
          <w:sz w:val="28"/>
          <w:szCs w:val="28"/>
        </w:rPr>
        <w:t>Сураганов</w:t>
      </w:r>
      <w:r w:rsidR="00960078" w:rsidRPr="00960078">
        <w:rPr>
          <w:i w:val="0"/>
          <w:sz w:val="28"/>
          <w:szCs w:val="28"/>
        </w:rPr>
        <w:t xml:space="preserve"> </w:t>
      </w:r>
      <w:r w:rsidRPr="00960078">
        <w:rPr>
          <w:i w:val="0"/>
          <w:sz w:val="28"/>
          <w:szCs w:val="28"/>
        </w:rPr>
        <w:t>М.Н., Мемешов</w:t>
      </w:r>
      <w:r w:rsidR="00960078" w:rsidRPr="00960078">
        <w:rPr>
          <w:i w:val="0"/>
          <w:sz w:val="28"/>
          <w:szCs w:val="28"/>
        </w:rPr>
        <w:t xml:space="preserve"> </w:t>
      </w:r>
      <w:r w:rsidRPr="00960078">
        <w:rPr>
          <w:i w:val="0"/>
          <w:sz w:val="28"/>
          <w:szCs w:val="28"/>
        </w:rPr>
        <w:t>С.К., Ятева</w:t>
      </w:r>
      <w:r w:rsidR="00960078" w:rsidRPr="00960078">
        <w:rPr>
          <w:i w:val="0"/>
          <w:sz w:val="28"/>
          <w:szCs w:val="28"/>
        </w:rPr>
        <w:t xml:space="preserve"> </w:t>
      </w:r>
      <w:r w:rsidRPr="00960078">
        <w:rPr>
          <w:i w:val="0"/>
          <w:sz w:val="28"/>
          <w:szCs w:val="28"/>
        </w:rPr>
        <w:t>Х.Г., Дурмекбаева</w:t>
      </w:r>
      <w:r w:rsidR="00960078" w:rsidRPr="00960078">
        <w:rPr>
          <w:i w:val="0"/>
          <w:sz w:val="28"/>
          <w:szCs w:val="28"/>
        </w:rPr>
        <w:t xml:space="preserve">  </w:t>
      </w:r>
      <w:r w:rsidR="00960078">
        <w:rPr>
          <w:i w:val="0"/>
          <w:sz w:val="28"/>
          <w:szCs w:val="28"/>
          <w:lang w:val="kk-KZ"/>
        </w:rPr>
        <w:t>Ш</w:t>
      </w:r>
      <w:r w:rsidRPr="00960078">
        <w:rPr>
          <w:i w:val="0"/>
          <w:sz w:val="28"/>
          <w:szCs w:val="28"/>
        </w:rPr>
        <w:t>.</w:t>
      </w:r>
      <w:r w:rsidRPr="00960078">
        <w:rPr>
          <w:i w:val="0"/>
          <w:sz w:val="28"/>
          <w:szCs w:val="28"/>
          <w:lang w:val="en-US"/>
        </w:rPr>
        <w:t>H</w:t>
      </w:r>
      <w:r w:rsidRPr="00960078">
        <w:rPr>
          <w:i w:val="0"/>
          <w:sz w:val="28"/>
          <w:szCs w:val="28"/>
        </w:rPr>
        <w:t>.</w:t>
      </w:r>
      <w:r w:rsidRPr="00960078">
        <w:rPr>
          <w:rStyle w:val="a5"/>
          <w:sz w:val="28"/>
          <w:szCs w:val="28"/>
        </w:rPr>
        <w:t xml:space="preserve"> </w:t>
      </w:r>
      <w:r w:rsidRPr="00960078">
        <w:rPr>
          <w:rStyle w:val="a5"/>
          <w:sz w:val="28"/>
          <w:szCs w:val="28"/>
        </w:rPr>
        <w:t>Влияние регуляторов роста на анатомическое</w:t>
      </w:r>
      <w:r w:rsidR="00960078">
        <w:rPr>
          <w:rStyle w:val="a5"/>
          <w:sz w:val="28"/>
          <w:szCs w:val="28"/>
          <w:lang w:val="kk-KZ"/>
        </w:rPr>
        <w:t xml:space="preserve"> </w:t>
      </w:r>
      <w:r w:rsidR="009F39D5" w:rsidRPr="00960078">
        <w:rPr>
          <w:sz w:val="28"/>
          <w:szCs w:val="28"/>
        </w:rPr>
        <w:fldChar w:fldCharType="begin"/>
      </w:r>
      <w:r w:rsidRPr="00960078">
        <w:rPr>
          <w:sz w:val="28"/>
          <w:szCs w:val="28"/>
        </w:rPr>
        <w:instrText xml:space="preserve"> TOC \o "1-5" \h \z </w:instrText>
      </w:r>
      <w:r w:rsidR="009F39D5" w:rsidRPr="00960078">
        <w:rPr>
          <w:sz w:val="28"/>
          <w:szCs w:val="28"/>
        </w:rPr>
        <w:fldChar w:fldCharType="separate"/>
      </w:r>
      <w:r w:rsidRPr="00960078">
        <w:rPr>
          <w:i w:val="0"/>
          <w:sz w:val="28"/>
          <w:szCs w:val="28"/>
        </w:rPr>
        <w:t xml:space="preserve">строение вегетативных органов донника в условиях Акмолинской области (на </w:t>
      </w:r>
      <w:r w:rsidRPr="00960078">
        <w:rPr>
          <w:i w:val="0"/>
          <w:sz w:val="28"/>
          <w:szCs w:val="28"/>
        </w:rPr>
        <w:t>английском языке)</w:t>
      </w:r>
      <w:r w:rsidRPr="00960078">
        <w:rPr>
          <w:i w:val="0"/>
          <w:sz w:val="28"/>
          <w:szCs w:val="28"/>
        </w:rPr>
        <w:tab/>
        <w:t>5</w:t>
      </w:r>
    </w:p>
    <w:p w:rsidR="009F39D5" w:rsidRPr="00960078" w:rsidRDefault="00960078" w:rsidP="00960078">
      <w:pPr>
        <w:pStyle w:val="21"/>
        <w:shd w:val="clear" w:color="auto" w:fill="auto"/>
        <w:spacing w:line="240" w:lineRule="auto"/>
        <w:ind w:left="3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Ну</w:t>
      </w:r>
      <w:r>
        <w:rPr>
          <w:i w:val="0"/>
          <w:sz w:val="28"/>
          <w:szCs w:val="28"/>
          <w:lang w:val="kk-KZ"/>
        </w:rPr>
        <w:t>гм</w:t>
      </w:r>
      <w:r w:rsidR="002C6F9A" w:rsidRPr="00960078">
        <w:rPr>
          <w:i w:val="0"/>
          <w:sz w:val="28"/>
          <w:szCs w:val="28"/>
        </w:rPr>
        <w:t>анов</w:t>
      </w:r>
      <w:r>
        <w:rPr>
          <w:i w:val="0"/>
          <w:sz w:val="28"/>
          <w:szCs w:val="28"/>
          <w:lang w:val="kk-KZ"/>
        </w:rPr>
        <w:t xml:space="preserve"> </w:t>
      </w:r>
      <w:r w:rsidR="002C6F9A" w:rsidRPr="00960078">
        <w:rPr>
          <w:i w:val="0"/>
          <w:sz w:val="28"/>
          <w:szCs w:val="28"/>
        </w:rPr>
        <w:t>А.Б., Кикебаев</w:t>
      </w:r>
      <w:r>
        <w:rPr>
          <w:i w:val="0"/>
          <w:sz w:val="28"/>
          <w:szCs w:val="28"/>
          <w:lang w:val="kk-KZ"/>
        </w:rPr>
        <w:t xml:space="preserve"> </w:t>
      </w:r>
      <w:r w:rsidR="002C6F9A" w:rsidRPr="00960078"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  <w:lang w:val="kk-KZ"/>
        </w:rPr>
        <w:t>.</w:t>
      </w:r>
      <w:r w:rsidR="002C6F9A" w:rsidRPr="00960078">
        <w:rPr>
          <w:i w:val="0"/>
          <w:sz w:val="28"/>
          <w:szCs w:val="28"/>
        </w:rPr>
        <w:t>Л., Токушева</w:t>
      </w:r>
      <w:r>
        <w:rPr>
          <w:i w:val="0"/>
          <w:sz w:val="28"/>
          <w:szCs w:val="28"/>
          <w:lang w:val="kk-KZ"/>
        </w:rPr>
        <w:t xml:space="preserve"> </w:t>
      </w:r>
      <w:r w:rsidR="002C6F9A" w:rsidRPr="00960078">
        <w:rPr>
          <w:i w:val="0"/>
          <w:sz w:val="28"/>
          <w:szCs w:val="28"/>
        </w:rPr>
        <w:t>А.С.,Атбаева</w:t>
      </w:r>
      <w:r>
        <w:rPr>
          <w:i w:val="0"/>
          <w:sz w:val="28"/>
          <w:szCs w:val="28"/>
          <w:lang w:val="kk-KZ"/>
        </w:rPr>
        <w:t xml:space="preserve"> </w:t>
      </w:r>
      <w:r w:rsidR="002C6F9A" w:rsidRPr="00960078">
        <w:rPr>
          <w:i w:val="0"/>
          <w:sz w:val="28"/>
          <w:szCs w:val="28"/>
        </w:rPr>
        <w:t>З.К., Крейиш</w:t>
      </w:r>
      <w:r>
        <w:rPr>
          <w:i w:val="0"/>
          <w:sz w:val="28"/>
          <w:szCs w:val="28"/>
          <w:lang w:val="kk-KZ"/>
        </w:rPr>
        <w:t>м</w:t>
      </w:r>
      <w:r w:rsidR="002C6F9A" w:rsidRPr="00960078">
        <w:rPr>
          <w:i w:val="0"/>
          <w:sz w:val="28"/>
          <w:szCs w:val="28"/>
        </w:rPr>
        <w:t>ане Дзидра.</w:t>
      </w:r>
      <w:r w:rsidR="002C6F9A" w:rsidRPr="00960078">
        <w:rPr>
          <w:rStyle w:val="22"/>
          <w:sz w:val="28"/>
          <w:szCs w:val="28"/>
        </w:rPr>
        <w:t xml:space="preserve"> Продуктивность травостоев</w:t>
      </w:r>
      <w:r>
        <w:rPr>
          <w:rStyle w:val="22"/>
          <w:sz w:val="28"/>
          <w:szCs w:val="28"/>
          <w:lang w:val="kk-KZ"/>
        </w:rPr>
        <w:t xml:space="preserve"> </w:t>
      </w:r>
      <w:r w:rsidR="002C6F9A" w:rsidRPr="00960078">
        <w:rPr>
          <w:i w:val="0"/>
          <w:sz w:val="28"/>
          <w:szCs w:val="28"/>
        </w:rPr>
        <w:t>многолетних трав в зависимости от способа восстановления пастбищ</w:t>
      </w:r>
      <w:r w:rsidR="002C6F9A" w:rsidRPr="00960078">
        <w:rPr>
          <w:i w:val="0"/>
          <w:sz w:val="28"/>
          <w:szCs w:val="28"/>
        </w:rPr>
        <w:tab/>
        <w:t>13</w:t>
      </w:r>
    </w:p>
    <w:p w:rsidR="009F39D5" w:rsidRPr="00960078" w:rsidRDefault="00960078" w:rsidP="00960078">
      <w:pPr>
        <w:pStyle w:val="21"/>
        <w:shd w:val="clear" w:color="auto" w:fill="auto"/>
        <w:spacing w:line="240" w:lineRule="auto"/>
        <w:ind w:left="3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Вас</w:t>
      </w:r>
      <w:r>
        <w:rPr>
          <w:i w:val="0"/>
          <w:sz w:val="28"/>
          <w:szCs w:val="28"/>
          <w:lang w:val="kk-KZ"/>
        </w:rPr>
        <w:t>и</w:t>
      </w:r>
      <w:r w:rsidR="002C6F9A" w:rsidRPr="00960078">
        <w:rPr>
          <w:i w:val="0"/>
          <w:sz w:val="28"/>
          <w:szCs w:val="28"/>
        </w:rPr>
        <w:t>льев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Л,М., О</w:t>
      </w:r>
      <w:r>
        <w:rPr>
          <w:i w:val="0"/>
          <w:sz w:val="28"/>
          <w:szCs w:val="28"/>
          <w:lang w:val="kk-KZ"/>
        </w:rPr>
        <w:t>спа</w:t>
      </w:r>
      <w:r w:rsidR="002C6F9A" w:rsidRPr="00960078">
        <w:rPr>
          <w:i w:val="0"/>
          <w:sz w:val="28"/>
          <w:szCs w:val="28"/>
        </w:rPr>
        <w:t>нов</w:t>
      </w:r>
      <w:r>
        <w:rPr>
          <w:i w:val="0"/>
          <w:sz w:val="28"/>
          <w:szCs w:val="28"/>
          <w:lang w:val="kk-KZ"/>
        </w:rPr>
        <w:t xml:space="preserve"> </w:t>
      </w:r>
      <w:r w:rsidR="002C6F9A" w:rsidRPr="00960078">
        <w:rPr>
          <w:i w:val="0"/>
          <w:sz w:val="28"/>
          <w:szCs w:val="28"/>
        </w:rPr>
        <w:t>Л.Б., Мачихин</w:t>
      </w:r>
      <w:r>
        <w:rPr>
          <w:i w:val="0"/>
          <w:sz w:val="28"/>
          <w:szCs w:val="28"/>
          <w:lang w:val="kk-KZ"/>
        </w:rPr>
        <w:t xml:space="preserve"> </w:t>
      </w:r>
      <w:r w:rsidR="002C6F9A" w:rsidRPr="00960078">
        <w:rPr>
          <w:i w:val="0"/>
          <w:sz w:val="28"/>
          <w:szCs w:val="28"/>
        </w:rPr>
        <w:t>С.А</w:t>
      </w:r>
      <w:r>
        <w:rPr>
          <w:i w:val="0"/>
          <w:sz w:val="28"/>
          <w:szCs w:val="28"/>
          <w:lang w:val="kk-KZ"/>
        </w:rPr>
        <w:t>.</w:t>
      </w:r>
      <w:r w:rsidR="002C6F9A" w:rsidRPr="0096007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>Стре</w:t>
      </w:r>
      <w:r>
        <w:rPr>
          <w:i w:val="0"/>
          <w:sz w:val="28"/>
          <w:szCs w:val="28"/>
          <w:lang w:val="kk-KZ"/>
        </w:rPr>
        <w:t>л</w:t>
      </w:r>
      <w:r w:rsidR="002C6F9A" w:rsidRPr="00960078">
        <w:rPr>
          <w:i w:val="0"/>
          <w:sz w:val="28"/>
          <w:szCs w:val="28"/>
        </w:rPr>
        <w:t>юхина</w:t>
      </w:r>
      <w:r>
        <w:rPr>
          <w:i w:val="0"/>
          <w:sz w:val="28"/>
          <w:szCs w:val="28"/>
          <w:lang w:val="kk-KZ"/>
        </w:rPr>
        <w:t xml:space="preserve"> </w:t>
      </w:r>
      <w:r w:rsidR="002C6F9A" w:rsidRPr="00960078">
        <w:rPr>
          <w:i w:val="0"/>
          <w:sz w:val="28"/>
          <w:szCs w:val="28"/>
        </w:rPr>
        <w:t>А.Н., Ергалиева С.М.</w:t>
      </w:r>
      <w:r w:rsidR="002C6F9A" w:rsidRPr="00960078">
        <w:rPr>
          <w:rStyle w:val="22"/>
          <w:sz w:val="28"/>
          <w:szCs w:val="28"/>
        </w:rPr>
        <w:t xml:space="preserve"> В</w:t>
      </w:r>
      <w:r w:rsidR="002C6F9A" w:rsidRPr="00960078">
        <w:rPr>
          <w:rStyle w:val="22"/>
          <w:sz w:val="28"/>
          <w:szCs w:val="28"/>
        </w:rPr>
        <w:t>ибрационное перемещение</w:t>
      </w:r>
      <w:r>
        <w:rPr>
          <w:rStyle w:val="22"/>
          <w:sz w:val="28"/>
          <w:szCs w:val="28"/>
          <w:lang w:val="kk-KZ"/>
        </w:rPr>
        <w:t xml:space="preserve"> </w:t>
      </w:r>
      <w:r w:rsidR="002C6F9A" w:rsidRPr="00960078">
        <w:rPr>
          <w:i w:val="0"/>
          <w:sz w:val="28"/>
          <w:szCs w:val="28"/>
        </w:rPr>
        <w:t>частицы при несимметричных колебаниях рабочей поверхности</w:t>
      </w:r>
      <w:r w:rsidR="002C6F9A" w:rsidRPr="00960078">
        <w:rPr>
          <w:i w:val="0"/>
          <w:sz w:val="28"/>
          <w:szCs w:val="28"/>
        </w:rPr>
        <w:tab/>
        <w:t>17</w:t>
      </w:r>
    </w:p>
    <w:p w:rsidR="009F39D5" w:rsidRPr="00960078" w:rsidRDefault="00960078" w:rsidP="00960078">
      <w:pPr>
        <w:pStyle w:val="a7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Темрешев</w:t>
      </w:r>
      <w:r>
        <w:rPr>
          <w:rStyle w:val="a8"/>
          <w:i w:val="0"/>
          <w:sz w:val="28"/>
          <w:szCs w:val="28"/>
          <w:lang w:val="kk-KZ"/>
        </w:rPr>
        <w:t xml:space="preserve"> І.И</w:t>
      </w:r>
      <w:r w:rsidR="002C6F9A" w:rsidRPr="00960078">
        <w:rPr>
          <w:rStyle w:val="a8"/>
          <w:i w:val="0"/>
          <w:sz w:val="28"/>
          <w:szCs w:val="28"/>
        </w:rPr>
        <w:t xml:space="preserve">., Агеенко А.В., </w:t>
      </w:r>
      <w:r>
        <w:rPr>
          <w:rStyle w:val="a8"/>
          <w:i w:val="0"/>
          <w:sz w:val="28"/>
          <w:szCs w:val="28"/>
          <w:lang w:val="kk-KZ"/>
        </w:rPr>
        <w:t>Сағит</w:t>
      </w:r>
      <w:r w:rsidR="002C6F9A" w:rsidRPr="00960078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  <w:lang w:val="kk-KZ"/>
        </w:rPr>
        <w:t>И</w:t>
      </w:r>
      <w:r w:rsidR="002C6F9A" w:rsidRPr="00960078">
        <w:rPr>
          <w:rStyle w:val="a8"/>
          <w:i w:val="0"/>
          <w:sz w:val="28"/>
          <w:szCs w:val="28"/>
        </w:rPr>
        <w:t>.Н</w:t>
      </w:r>
      <w:r w:rsidR="002C6F9A" w:rsidRPr="00960078">
        <w:rPr>
          <w:rStyle w:val="a8"/>
          <w:sz w:val="28"/>
          <w:szCs w:val="28"/>
        </w:rPr>
        <w:t>.</w:t>
      </w:r>
      <w:r w:rsidR="002C6F9A" w:rsidRPr="00960078">
        <w:rPr>
          <w:sz w:val="28"/>
          <w:szCs w:val="28"/>
        </w:rPr>
        <w:t xml:space="preserve"> Наземная малакофауна </w:t>
      </w:r>
      <w:r w:rsidR="002C6F9A" w:rsidRPr="00960078">
        <w:rPr>
          <w:sz w:val="28"/>
          <w:szCs w:val="28"/>
        </w:rPr>
        <w:t>(</w:t>
      </w:r>
      <w:r w:rsidR="002C6F9A" w:rsidRPr="00960078">
        <w:rPr>
          <w:sz w:val="28"/>
          <w:szCs w:val="28"/>
          <w:lang w:val="en-US"/>
        </w:rPr>
        <w:t>Mollusca</w:t>
      </w:r>
      <w:r w:rsidR="002C6F9A" w:rsidRPr="00960078">
        <w:rPr>
          <w:sz w:val="28"/>
          <w:szCs w:val="28"/>
        </w:rPr>
        <w:t xml:space="preserve">, </w:t>
      </w:r>
      <w:r w:rsidR="002C6F9A" w:rsidRPr="00960078">
        <w:rPr>
          <w:sz w:val="28"/>
          <w:szCs w:val="28"/>
          <w:lang w:val="en-US"/>
        </w:rPr>
        <w:t>Gastropoda</w:t>
      </w:r>
      <w:r w:rsidR="002C6F9A" w:rsidRPr="00960078">
        <w:rPr>
          <w:sz w:val="28"/>
          <w:szCs w:val="28"/>
        </w:rPr>
        <w:t xml:space="preserve">) </w:t>
      </w:r>
      <w:r w:rsidR="002C6F9A" w:rsidRPr="00960078">
        <w:rPr>
          <w:sz w:val="28"/>
          <w:szCs w:val="28"/>
        </w:rPr>
        <w:t>полей</w:t>
      </w:r>
      <w:r>
        <w:rPr>
          <w:sz w:val="28"/>
          <w:szCs w:val="28"/>
          <w:lang w:val="kk-KZ"/>
        </w:rPr>
        <w:t xml:space="preserve"> </w:t>
      </w:r>
      <w:r w:rsidR="002C6F9A" w:rsidRPr="00960078">
        <w:rPr>
          <w:sz w:val="28"/>
          <w:szCs w:val="28"/>
        </w:rPr>
        <w:t>кормовых культур Алматинской области (на английском языке)</w:t>
      </w:r>
      <w:r w:rsidR="002C6F9A" w:rsidRPr="00960078">
        <w:rPr>
          <w:sz w:val="28"/>
          <w:szCs w:val="28"/>
        </w:rPr>
        <w:tab/>
        <w:t>26</w:t>
      </w:r>
    </w:p>
    <w:p w:rsidR="009F39D5" w:rsidRPr="00960078" w:rsidRDefault="002C6F9A" w:rsidP="00960078">
      <w:pPr>
        <w:pStyle w:val="21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</w:rPr>
      </w:pPr>
      <w:r w:rsidRPr="00960078">
        <w:rPr>
          <w:i w:val="0"/>
          <w:sz w:val="28"/>
          <w:szCs w:val="28"/>
        </w:rPr>
        <w:t xml:space="preserve">Бахов Ж.К., </w:t>
      </w:r>
      <w:r w:rsidR="00960078">
        <w:rPr>
          <w:i w:val="0"/>
          <w:sz w:val="28"/>
          <w:szCs w:val="28"/>
        </w:rPr>
        <w:t>С</w:t>
      </w:r>
      <w:r w:rsidR="00960078">
        <w:rPr>
          <w:i w:val="0"/>
          <w:sz w:val="28"/>
          <w:szCs w:val="28"/>
          <w:lang w:val="kk-KZ"/>
        </w:rPr>
        <w:t>улта</w:t>
      </w:r>
      <w:r w:rsidR="00960078">
        <w:rPr>
          <w:i w:val="0"/>
          <w:sz w:val="28"/>
          <w:szCs w:val="28"/>
        </w:rPr>
        <w:t>нгал</w:t>
      </w:r>
      <w:r w:rsidR="00960078">
        <w:rPr>
          <w:i w:val="0"/>
          <w:sz w:val="28"/>
          <w:szCs w:val="28"/>
          <w:lang w:val="kk-KZ"/>
        </w:rPr>
        <w:t>и</w:t>
      </w:r>
      <w:r w:rsidR="00960078">
        <w:rPr>
          <w:i w:val="0"/>
          <w:sz w:val="28"/>
          <w:szCs w:val="28"/>
        </w:rPr>
        <w:t>ева К. Жумад</w:t>
      </w:r>
      <w:r w:rsidR="00960078">
        <w:rPr>
          <w:i w:val="0"/>
          <w:sz w:val="28"/>
          <w:szCs w:val="28"/>
          <w:lang w:val="kk-KZ"/>
        </w:rPr>
        <w:t>ил</w:t>
      </w:r>
      <w:r w:rsidRPr="00960078">
        <w:rPr>
          <w:i w:val="0"/>
          <w:sz w:val="28"/>
          <w:szCs w:val="28"/>
        </w:rPr>
        <w:t>ова Н.Б.</w:t>
      </w:r>
      <w:r w:rsidRPr="00960078">
        <w:rPr>
          <w:rStyle w:val="22"/>
          <w:sz w:val="28"/>
          <w:szCs w:val="28"/>
        </w:rPr>
        <w:t xml:space="preserve"> Конструкционые решения для интенсификации</w:t>
      </w:r>
      <w:r w:rsidR="00960078" w:rsidRPr="00960078">
        <w:rPr>
          <w:rStyle w:val="22"/>
          <w:sz w:val="28"/>
          <w:szCs w:val="28"/>
          <w:lang w:val="kk-KZ"/>
        </w:rPr>
        <w:t xml:space="preserve"> </w:t>
      </w:r>
      <w:r w:rsidRPr="00960078">
        <w:rPr>
          <w:i w:val="0"/>
          <w:sz w:val="28"/>
          <w:szCs w:val="28"/>
        </w:rPr>
        <w:t>производства газообразной энергии в биореакторе</w:t>
      </w:r>
      <w:r w:rsidRPr="00960078">
        <w:rPr>
          <w:i w:val="0"/>
          <w:sz w:val="28"/>
          <w:szCs w:val="28"/>
        </w:rPr>
        <w:tab/>
        <w:t>37</w:t>
      </w:r>
    </w:p>
    <w:p w:rsidR="009F39D5" w:rsidRPr="00960078" w:rsidRDefault="002C6F9A" w:rsidP="00960078">
      <w:pPr>
        <w:pStyle w:val="a7"/>
        <w:shd w:val="clear" w:color="auto" w:fill="auto"/>
        <w:tabs>
          <w:tab w:val="left" w:leader="dot" w:pos="8936"/>
        </w:tabs>
        <w:spacing w:line="240" w:lineRule="auto"/>
        <w:ind w:left="320"/>
        <w:jc w:val="both"/>
        <w:rPr>
          <w:sz w:val="28"/>
          <w:szCs w:val="28"/>
        </w:rPr>
      </w:pPr>
      <w:r w:rsidRPr="00960078">
        <w:rPr>
          <w:rStyle w:val="a8"/>
          <w:i w:val="0"/>
          <w:sz w:val="28"/>
          <w:szCs w:val="28"/>
        </w:rPr>
        <w:t>Абралиев О., Балатж</w:t>
      </w:r>
      <w:r w:rsidR="00960078">
        <w:rPr>
          <w:rStyle w:val="a8"/>
          <w:i w:val="0"/>
          <w:sz w:val="28"/>
          <w:szCs w:val="28"/>
          <w:lang w:val="kk-KZ"/>
        </w:rPr>
        <w:t>анұлы</w:t>
      </w:r>
      <w:r w:rsidRPr="00960078">
        <w:rPr>
          <w:rStyle w:val="a8"/>
          <w:i w:val="0"/>
          <w:sz w:val="28"/>
          <w:szCs w:val="28"/>
        </w:rPr>
        <w:t xml:space="preserve"> Т., Абдимолдаева А.</w:t>
      </w:r>
      <w:r w:rsidRPr="00960078">
        <w:rPr>
          <w:sz w:val="28"/>
          <w:szCs w:val="28"/>
        </w:rPr>
        <w:t xml:space="preserve"> Тренды на рынке арбуза и дыни Казахстана</w:t>
      </w:r>
      <w:r w:rsidRPr="00960078">
        <w:rPr>
          <w:sz w:val="28"/>
          <w:szCs w:val="28"/>
        </w:rPr>
        <w:tab/>
        <w:t>45</w:t>
      </w:r>
    </w:p>
    <w:p w:rsidR="009F39D5" w:rsidRPr="00960078" w:rsidRDefault="00960078" w:rsidP="00960078">
      <w:pPr>
        <w:pStyle w:val="a7"/>
        <w:shd w:val="clear" w:color="auto" w:fill="auto"/>
        <w:tabs>
          <w:tab w:val="right" w:leader="dot" w:pos="9230"/>
        </w:tabs>
        <w:spacing w:line="240" w:lineRule="auto"/>
        <w:ind w:right="34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Нургазы К.Ш., Байгар</w:t>
      </w:r>
      <w:r>
        <w:rPr>
          <w:rStyle w:val="a8"/>
          <w:i w:val="0"/>
          <w:sz w:val="28"/>
          <w:szCs w:val="28"/>
          <w:lang w:val="kk-KZ"/>
        </w:rPr>
        <w:t>ин</w:t>
      </w:r>
      <w:r w:rsidR="002C6F9A" w:rsidRPr="00960078">
        <w:rPr>
          <w:rStyle w:val="a8"/>
          <w:i w:val="0"/>
          <w:sz w:val="28"/>
          <w:szCs w:val="28"/>
        </w:rPr>
        <w:t>ова Р.М.</w:t>
      </w:r>
      <w:r w:rsidR="002C6F9A" w:rsidRPr="00960078">
        <w:rPr>
          <w:i/>
          <w:sz w:val="28"/>
          <w:szCs w:val="28"/>
        </w:rPr>
        <w:t xml:space="preserve"> </w:t>
      </w:r>
      <w:r w:rsidR="002C6F9A" w:rsidRPr="00960078">
        <w:rPr>
          <w:sz w:val="28"/>
          <w:szCs w:val="28"/>
        </w:rPr>
        <w:t>Характеристик</w:t>
      </w:r>
      <w:r w:rsidR="002C6F9A" w:rsidRPr="00960078">
        <w:rPr>
          <w:sz w:val="28"/>
          <w:szCs w:val="28"/>
        </w:rPr>
        <w:t>а волосяного покрова бычков мясного скота герефордекой и казахской белоголовой породы разводимых в условиях Южного Прибалхашья</w:t>
      </w:r>
      <w:r w:rsidR="002C6F9A" w:rsidRPr="00960078">
        <w:rPr>
          <w:sz w:val="28"/>
          <w:szCs w:val="28"/>
        </w:rPr>
        <w:tab/>
        <w:t>56</w:t>
      </w:r>
    </w:p>
    <w:p w:rsidR="009F39D5" w:rsidRPr="00960078" w:rsidRDefault="002C6F9A" w:rsidP="00960078">
      <w:pPr>
        <w:pStyle w:val="21"/>
        <w:shd w:val="clear" w:color="auto" w:fill="auto"/>
        <w:spacing w:line="240" w:lineRule="auto"/>
        <w:ind w:left="320"/>
        <w:jc w:val="both"/>
        <w:rPr>
          <w:sz w:val="28"/>
          <w:szCs w:val="28"/>
        </w:rPr>
      </w:pPr>
      <w:r w:rsidRPr="00960078">
        <w:rPr>
          <w:i w:val="0"/>
          <w:sz w:val="28"/>
          <w:szCs w:val="28"/>
        </w:rPr>
        <w:t>Сураганов</w:t>
      </w:r>
      <w:r w:rsidR="00960078">
        <w:rPr>
          <w:i w:val="0"/>
          <w:sz w:val="28"/>
          <w:szCs w:val="28"/>
          <w:lang w:val="kk-KZ"/>
        </w:rPr>
        <w:t xml:space="preserve"> </w:t>
      </w:r>
      <w:r w:rsidRPr="00960078">
        <w:rPr>
          <w:i w:val="0"/>
          <w:sz w:val="28"/>
          <w:szCs w:val="28"/>
        </w:rPr>
        <w:t>М.Н., Мемешов</w:t>
      </w:r>
      <w:r w:rsidR="00960078">
        <w:rPr>
          <w:i w:val="0"/>
          <w:sz w:val="28"/>
          <w:szCs w:val="28"/>
          <w:lang w:val="kk-KZ"/>
        </w:rPr>
        <w:t xml:space="preserve"> </w:t>
      </w:r>
      <w:r w:rsidRPr="00960078">
        <w:rPr>
          <w:i w:val="0"/>
          <w:sz w:val="28"/>
          <w:szCs w:val="28"/>
        </w:rPr>
        <w:t>С.К., Янчева</w:t>
      </w:r>
      <w:r w:rsidR="00960078">
        <w:rPr>
          <w:i w:val="0"/>
          <w:sz w:val="28"/>
          <w:szCs w:val="28"/>
          <w:lang w:val="kk-KZ"/>
        </w:rPr>
        <w:t xml:space="preserve"> </w:t>
      </w:r>
      <w:r w:rsidRPr="00960078">
        <w:rPr>
          <w:i w:val="0"/>
          <w:sz w:val="28"/>
          <w:szCs w:val="28"/>
        </w:rPr>
        <w:t>Х.Г., Дурмекбаева Ш.Н.</w:t>
      </w:r>
      <w:r w:rsidRPr="00960078">
        <w:rPr>
          <w:rStyle w:val="22"/>
          <w:i/>
          <w:sz w:val="28"/>
          <w:szCs w:val="28"/>
        </w:rPr>
        <w:t xml:space="preserve"> </w:t>
      </w:r>
      <w:r w:rsidRPr="00960078">
        <w:rPr>
          <w:rStyle w:val="22"/>
          <w:sz w:val="28"/>
          <w:szCs w:val="28"/>
        </w:rPr>
        <w:t>Влияние регуляторов роста на анатомическое</w:t>
      </w:r>
      <w:r w:rsidR="00960078">
        <w:rPr>
          <w:rStyle w:val="22"/>
          <w:sz w:val="28"/>
          <w:szCs w:val="28"/>
          <w:lang w:val="kk-KZ"/>
        </w:rPr>
        <w:t xml:space="preserve"> </w:t>
      </w:r>
      <w:r w:rsidRPr="00960078">
        <w:rPr>
          <w:i w:val="0"/>
          <w:sz w:val="28"/>
          <w:szCs w:val="28"/>
        </w:rPr>
        <w:t>строение вегетативных орга</w:t>
      </w:r>
      <w:r w:rsidRPr="00960078">
        <w:rPr>
          <w:i w:val="0"/>
          <w:sz w:val="28"/>
          <w:szCs w:val="28"/>
        </w:rPr>
        <w:t>нов донника в условиях Акмолинской области (на казахском языке)</w:t>
      </w:r>
      <w:r w:rsidRPr="00960078">
        <w:rPr>
          <w:i w:val="0"/>
          <w:sz w:val="28"/>
          <w:szCs w:val="28"/>
        </w:rPr>
        <w:tab/>
        <w:t>62</w:t>
      </w:r>
    </w:p>
    <w:p w:rsidR="009F39D5" w:rsidRPr="00960078" w:rsidRDefault="002C6F9A" w:rsidP="00960078">
      <w:pPr>
        <w:pStyle w:val="a7"/>
        <w:shd w:val="clear" w:color="auto" w:fill="auto"/>
        <w:tabs>
          <w:tab w:val="right" w:leader="dot" w:pos="9230"/>
        </w:tabs>
        <w:spacing w:line="240" w:lineRule="auto"/>
        <w:ind w:right="340" w:firstLine="420"/>
        <w:jc w:val="both"/>
        <w:rPr>
          <w:sz w:val="28"/>
          <w:szCs w:val="28"/>
        </w:rPr>
      </w:pPr>
      <w:r w:rsidRPr="00960078">
        <w:rPr>
          <w:rStyle w:val="a8"/>
          <w:i w:val="0"/>
          <w:sz w:val="28"/>
          <w:szCs w:val="28"/>
        </w:rPr>
        <w:t xml:space="preserve">Темрешев </w:t>
      </w:r>
      <w:r w:rsidR="00960078">
        <w:rPr>
          <w:rStyle w:val="-1pt"/>
          <w:i w:val="0"/>
          <w:sz w:val="28"/>
          <w:szCs w:val="28"/>
          <w:lang w:val="kk-KZ"/>
        </w:rPr>
        <w:t>І</w:t>
      </w:r>
      <w:r w:rsidRPr="00960078">
        <w:rPr>
          <w:rStyle w:val="-1pt"/>
          <w:i w:val="0"/>
          <w:sz w:val="28"/>
          <w:szCs w:val="28"/>
        </w:rPr>
        <w:t>.</w:t>
      </w:r>
      <w:r w:rsidR="00960078">
        <w:rPr>
          <w:rStyle w:val="-1pt"/>
          <w:i w:val="0"/>
          <w:sz w:val="28"/>
          <w:szCs w:val="28"/>
          <w:lang w:val="kk-KZ"/>
        </w:rPr>
        <w:t>И</w:t>
      </w:r>
      <w:r w:rsidRPr="00960078">
        <w:rPr>
          <w:rStyle w:val="-1pt"/>
          <w:i w:val="0"/>
          <w:sz w:val="28"/>
          <w:szCs w:val="28"/>
        </w:rPr>
        <w:t>.,</w:t>
      </w:r>
      <w:r w:rsidR="00960078">
        <w:rPr>
          <w:rStyle w:val="a8"/>
          <w:i w:val="0"/>
          <w:sz w:val="28"/>
          <w:szCs w:val="28"/>
        </w:rPr>
        <w:t xml:space="preserve"> Агеенко А.В., Сагит </w:t>
      </w:r>
      <w:r w:rsidR="00960078">
        <w:rPr>
          <w:rStyle w:val="a8"/>
          <w:i w:val="0"/>
          <w:sz w:val="28"/>
          <w:szCs w:val="28"/>
          <w:lang w:val="kk-KZ"/>
        </w:rPr>
        <w:t>И</w:t>
      </w:r>
      <w:r w:rsidR="00960078">
        <w:rPr>
          <w:rStyle w:val="a8"/>
          <w:i w:val="0"/>
          <w:sz w:val="28"/>
          <w:szCs w:val="28"/>
        </w:rPr>
        <w:t>.И</w:t>
      </w:r>
      <w:r w:rsidRPr="00960078">
        <w:rPr>
          <w:rStyle w:val="a8"/>
          <w:sz w:val="28"/>
          <w:szCs w:val="28"/>
        </w:rPr>
        <w:t>.</w:t>
      </w:r>
      <w:r w:rsidRPr="00960078">
        <w:rPr>
          <w:sz w:val="28"/>
          <w:szCs w:val="28"/>
        </w:rPr>
        <w:t xml:space="preserve"> Наземная малакофауна </w:t>
      </w:r>
      <w:r w:rsidRPr="00960078">
        <w:rPr>
          <w:sz w:val="28"/>
          <w:szCs w:val="28"/>
        </w:rPr>
        <w:t>(</w:t>
      </w:r>
      <w:r w:rsidRPr="00960078">
        <w:rPr>
          <w:sz w:val="28"/>
          <w:szCs w:val="28"/>
          <w:lang w:val="en-US"/>
        </w:rPr>
        <w:t>Mollusca</w:t>
      </w:r>
      <w:r w:rsidRPr="00960078">
        <w:rPr>
          <w:sz w:val="28"/>
          <w:szCs w:val="28"/>
        </w:rPr>
        <w:t xml:space="preserve">, </w:t>
      </w:r>
      <w:r w:rsidRPr="00960078">
        <w:rPr>
          <w:sz w:val="28"/>
          <w:szCs w:val="28"/>
          <w:lang w:val="en-US"/>
        </w:rPr>
        <w:t>Gastropoda</w:t>
      </w:r>
      <w:r w:rsidRPr="00960078">
        <w:rPr>
          <w:sz w:val="28"/>
          <w:szCs w:val="28"/>
        </w:rPr>
        <w:t xml:space="preserve">) </w:t>
      </w:r>
      <w:r w:rsidRPr="00960078">
        <w:rPr>
          <w:sz w:val="28"/>
          <w:szCs w:val="28"/>
        </w:rPr>
        <w:t>полей кормовых культур Алматинской области (на русском языке)</w:t>
      </w:r>
      <w:r w:rsidRPr="00960078">
        <w:rPr>
          <w:sz w:val="28"/>
          <w:szCs w:val="28"/>
        </w:rPr>
        <w:tab/>
        <w:t>70</w:t>
      </w:r>
      <w:r w:rsidR="009F39D5" w:rsidRPr="00960078">
        <w:rPr>
          <w:sz w:val="28"/>
          <w:szCs w:val="28"/>
        </w:rPr>
        <w:fldChar w:fldCharType="end"/>
      </w:r>
    </w:p>
    <w:sectPr w:rsidR="009F39D5" w:rsidRPr="00960078" w:rsidSect="00960078">
      <w:type w:val="continuous"/>
      <w:pgSz w:w="11909" w:h="16834"/>
      <w:pgMar w:top="1276" w:right="1157" w:bottom="5598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9A" w:rsidRDefault="002C6F9A" w:rsidP="009F39D5">
      <w:r>
        <w:separator/>
      </w:r>
    </w:p>
  </w:endnote>
  <w:endnote w:type="continuationSeparator" w:id="1">
    <w:p w:rsidR="002C6F9A" w:rsidRDefault="002C6F9A" w:rsidP="009F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9A" w:rsidRDefault="002C6F9A"/>
  </w:footnote>
  <w:footnote w:type="continuationSeparator" w:id="1">
    <w:p w:rsidR="002C6F9A" w:rsidRDefault="002C6F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39D5"/>
    <w:rsid w:val="002C6F9A"/>
    <w:rsid w:val="00960078"/>
    <w:rsid w:val="009F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9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9D5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9F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a4">
    <w:name w:val="Основной текст_"/>
    <w:basedOn w:val="a0"/>
    <w:link w:val="1"/>
    <w:rsid w:val="009F39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9F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Не курсив"/>
    <w:basedOn w:val="a4"/>
    <w:rsid w:val="009F39D5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9F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главление (2)_"/>
    <w:basedOn w:val="a0"/>
    <w:link w:val="21"/>
    <w:rsid w:val="009F39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">
    <w:name w:val="Оглавление (2) + Не курсив"/>
    <w:basedOn w:val="20"/>
    <w:rsid w:val="009F39D5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9F39D5"/>
    <w:rPr>
      <w:i/>
      <w:iCs/>
      <w:color w:val="000000"/>
      <w:spacing w:val="0"/>
      <w:w w:val="100"/>
      <w:position w:val="0"/>
      <w:lang w:val="ru-RU"/>
    </w:rPr>
  </w:style>
  <w:style w:type="character" w:customStyle="1" w:styleId="-1pt">
    <w:name w:val="Оглавление + Курсив;Интервал -1 pt"/>
    <w:basedOn w:val="a6"/>
    <w:rsid w:val="009F39D5"/>
    <w:rPr>
      <w:i/>
      <w:iCs/>
      <w:color w:val="000000"/>
      <w:spacing w:val="-20"/>
      <w:w w:val="100"/>
      <w:position w:val="0"/>
      <w:lang w:val="ru-RU"/>
    </w:rPr>
  </w:style>
  <w:style w:type="paragraph" w:customStyle="1" w:styleId="2">
    <w:name w:val="Основной текст (2)"/>
    <w:basedOn w:val="a"/>
    <w:link w:val="2Exact"/>
    <w:rsid w:val="009F39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1">
    <w:name w:val="Основной текст1"/>
    <w:basedOn w:val="a"/>
    <w:link w:val="a4"/>
    <w:rsid w:val="009F39D5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9F39D5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Оглавление"/>
    <w:basedOn w:val="a"/>
    <w:link w:val="a6"/>
    <w:rsid w:val="009F39D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главление (2)"/>
    <w:basedOn w:val="a"/>
    <w:link w:val="20"/>
    <w:rsid w:val="009F39D5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Аграрная_04__2018__ГОТОВ</dc:title>
  <dc:subject/>
  <dc:creator>user</dc:creator>
  <cp:keywords/>
  <cp:lastModifiedBy>ZhuldyzB</cp:lastModifiedBy>
  <cp:revision>3</cp:revision>
  <dcterms:created xsi:type="dcterms:W3CDTF">2018-09-25T04:59:00Z</dcterms:created>
  <dcterms:modified xsi:type="dcterms:W3CDTF">2018-09-25T05:11:00Z</dcterms:modified>
</cp:coreProperties>
</file>