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7A" w:rsidRPr="000009C1" w:rsidRDefault="00F92E27">
      <w:pPr>
        <w:pStyle w:val="1"/>
        <w:shd w:val="clear" w:color="auto" w:fill="auto"/>
        <w:spacing w:after="0" w:line="240" w:lineRule="exact"/>
        <w:ind w:left="420"/>
        <w:jc w:val="left"/>
        <w:rPr>
          <w:i w:val="0"/>
          <w:sz w:val="20"/>
          <w:szCs w:val="20"/>
        </w:rPr>
      </w:pPr>
      <w:r w:rsidRPr="000009C1">
        <w:rPr>
          <w:i w:val="0"/>
          <w:sz w:val="20"/>
          <w:szCs w:val="20"/>
        </w:rPr>
        <w:t>Ба</w:t>
      </w:r>
      <w:r w:rsidRPr="000009C1">
        <w:rPr>
          <w:i w:val="0"/>
          <w:sz w:val="20"/>
          <w:szCs w:val="20"/>
          <w:lang w:val="kk-KZ"/>
        </w:rPr>
        <w:t>л</w:t>
      </w:r>
      <w:proofErr w:type="spellStart"/>
      <w:r w:rsidR="00CE3C72" w:rsidRPr="000009C1">
        <w:rPr>
          <w:i w:val="0"/>
          <w:sz w:val="20"/>
          <w:szCs w:val="20"/>
        </w:rPr>
        <w:t>гимбаева</w:t>
      </w:r>
      <w:proofErr w:type="spellEnd"/>
      <w:r w:rsidR="00CE3C72" w:rsidRPr="000009C1">
        <w:rPr>
          <w:i w:val="0"/>
          <w:sz w:val="20"/>
          <w:szCs w:val="20"/>
        </w:rPr>
        <w:t xml:space="preserve"> </w:t>
      </w:r>
      <w:r w:rsidRPr="000009C1">
        <w:rPr>
          <w:i w:val="0"/>
          <w:sz w:val="20"/>
          <w:szCs w:val="20"/>
          <w:lang w:val="en-US"/>
        </w:rPr>
        <w:t>A</w:t>
      </w:r>
      <w:r w:rsidRPr="000009C1">
        <w:rPr>
          <w:i w:val="0"/>
          <w:sz w:val="20"/>
          <w:szCs w:val="20"/>
          <w:lang w:val="kk-KZ"/>
        </w:rPr>
        <w:t>.И</w:t>
      </w:r>
      <w:r w:rsidR="00CE3C72" w:rsidRPr="000009C1">
        <w:rPr>
          <w:i w:val="0"/>
          <w:sz w:val="20"/>
          <w:szCs w:val="20"/>
        </w:rPr>
        <w:t xml:space="preserve">., </w:t>
      </w:r>
      <w:proofErr w:type="spellStart"/>
      <w:r w:rsidR="00CE3C72" w:rsidRPr="000009C1">
        <w:rPr>
          <w:i w:val="0"/>
          <w:sz w:val="20"/>
          <w:szCs w:val="20"/>
        </w:rPr>
        <w:t>Шабд</w:t>
      </w:r>
      <w:r w:rsidRPr="000009C1">
        <w:rPr>
          <w:i w:val="0"/>
          <w:sz w:val="20"/>
          <w:szCs w:val="20"/>
        </w:rPr>
        <w:t>арбаева</w:t>
      </w:r>
      <w:proofErr w:type="spellEnd"/>
      <w:r w:rsidRPr="000009C1">
        <w:rPr>
          <w:i w:val="0"/>
          <w:sz w:val="20"/>
          <w:szCs w:val="20"/>
        </w:rPr>
        <w:t xml:space="preserve"> Г.С., </w:t>
      </w:r>
      <w:proofErr w:type="spellStart"/>
      <w:r w:rsidRPr="000009C1">
        <w:rPr>
          <w:i w:val="0"/>
          <w:sz w:val="20"/>
          <w:szCs w:val="20"/>
        </w:rPr>
        <w:t>Жантелиева</w:t>
      </w:r>
      <w:proofErr w:type="spellEnd"/>
      <w:r w:rsidRPr="000009C1">
        <w:rPr>
          <w:i w:val="0"/>
          <w:sz w:val="20"/>
          <w:szCs w:val="20"/>
        </w:rPr>
        <w:t xml:space="preserve"> Л.О., </w:t>
      </w:r>
      <w:r w:rsidRPr="000009C1">
        <w:rPr>
          <w:i w:val="0"/>
          <w:sz w:val="20"/>
          <w:szCs w:val="20"/>
          <w:lang w:val="kk-KZ"/>
        </w:rPr>
        <w:t>И</w:t>
      </w:r>
      <w:proofErr w:type="spellStart"/>
      <w:r w:rsidR="00CE3C72" w:rsidRPr="000009C1">
        <w:rPr>
          <w:i w:val="0"/>
          <w:sz w:val="20"/>
          <w:szCs w:val="20"/>
        </w:rPr>
        <w:t>бажанова</w:t>
      </w:r>
      <w:proofErr w:type="spellEnd"/>
      <w:r w:rsidR="00CE3C72" w:rsidRPr="000009C1">
        <w:rPr>
          <w:i w:val="0"/>
          <w:sz w:val="20"/>
          <w:szCs w:val="20"/>
        </w:rPr>
        <w:t xml:space="preserve"> А.С., Хусаинов Д.М.</w:t>
      </w:r>
    </w:p>
    <w:p w:rsidR="00BF407A" w:rsidRPr="000009C1" w:rsidRDefault="00713B57">
      <w:pPr>
        <w:pStyle w:val="a6"/>
        <w:shd w:val="clear" w:color="auto" w:fill="auto"/>
        <w:tabs>
          <w:tab w:val="right" w:leader="dot" w:pos="9232"/>
        </w:tabs>
        <w:rPr>
          <w:sz w:val="20"/>
          <w:szCs w:val="20"/>
        </w:rPr>
      </w:pPr>
      <w:r w:rsidRPr="000009C1">
        <w:rPr>
          <w:sz w:val="20"/>
          <w:szCs w:val="20"/>
        </w:rPr>
        <w:fldChar w:fldCharType="begin"/>
      </w:r>
      <w:r w:rsidR="00CE3C72" w:rsidRPr="000009C1">
        <w:rPr>
          <w:sz w:val="20"/>
          <w:szCs w:val="20"/>
        </w:rPr>
        <w:instrText xml:space="preserve"> TOC \o "1-5" \h \z </w:instrText>
      </w:r>
      <w:r w:rsidRPr="000009C1">
        <w:rPr>
          <w:sz w:val="20"/>
          <w:szCs w:val="20"/>
        </w:rPr>
        <w:fldChar w:fldCharType="separate"/>
      </w:r>
      <w:r w:rsidR="00CE3C72" w:rsidRPr="000009C1">
        <w:rPr>
          <w:sz w:val="20"/>
          <w:szCs w:val="20"/>
        </w:rPr>
        <w:t xml:space="preserve">Диагностика и лечение </w:t>
      </w:r>
      <w:proofErr w:type="spellStart"/>
      <w:r w:rsidR="00CE3C72" w:rsidRPr="000009C1">
        <w:rPr>
          <w:sz w:val="20"/>
          <w:szCs w:val="20"/>
        </w:rPr>
        <w:t>диоктофимоза</w:t>
      </w:r>
      <w:proofErr w:type="spellEnd"/>
      <w:r w:rsidR="00CE3C72" w:rsidRPr="000009C1">
        <w:rPr>
          <w:sz w:val="20"/>
          <w:szCs w:val="20"/>
        </w:rPr>
        <w:t xml:space="preserve"> собак</w:t>
      </w:r>
      <w:r w:rsidR="00CE3C72" w:rsidRPr="000009C1">
        <w:rPr>
          <w:sz w:val="20"/>
          <w:szCs w:val="20"/>
        </w:rPr>
        <w:tab/>
        <w:t>5</w:t>
      </w:r>
    </w:p>
    <w:p w:rsidR="00BF407A" w:rsidRPr="000009C1" w:rsidRDefault="00F92E27">
      <w:pPr>
        <w:pStyle w:val="20"/>
        <w:shd w:val="clear" w:color="auto" w:fill="auto"/>
        <w:ind w:left="420"/>
        <w:rPr>
          <w:i w:val="0"/>
          <w:sz w:val="20"/>
          <w:szCs w:val="20"/>
        </w:rPr>
      </w:pPr>
      <w:r w:rsidRPr="000009C1">
        <w:rPr>
          <w:i w:val="0"/>
          <w:sz w:val="20"/>
          <w:szCs w:val="20"/>
        </w:rPr>
        <w:t>Ж</w:t>
      </w:r>
      <w:r w:rsidR="00CE3C72" w:rsidRPr="000009C1">
        <w:rPr>
          <w:i w:val="0"/>
          <w:sz w:val="20"/>
          <w:szCs w:val="20"/>
        </w:rPr>
        <w:t>а</w:t>
      </w:r>
      <w:r w:rsidRPr="000009C1">
        <w:rPr>
          <w:i w:val="0"/>
          <w:sz w:val="20"/>
          <w:szCs w:val="20"/>
          <w:lang w:val="kk-KZ"/>
        </w:rPr>
        <w:t>ппа</w:t>
      </w:r>
      <w:r w:rsidR="00CE3C72" w:rsidRPr="000009C1">
        <w:rPr>
          <w:i w:val="0"/>
          <w:sz w:val="20"/>
          <w:szCs w:val="20"/>
        </w:rPr>
        <w:t>рбергенова Э.Б., Кыдырбаева А.Е., Аппамысова Г.Б,, Жсттеева А.Т., Турабай Н.А.</w:t>
      </w:r>
    </w:p>
    <w:p w:rsidR="00BF407A" w:rsidRPr="000009C1" w:rsidRDefault="00CE3C72">
      <w:pPr>
        <w:pStyle w:val="a6"/>
        <w:shd w:val="clear" w:color="auto" w:fill="auto"/>
        <w:tabs>
          <w:tab w:val="right" w:leader="dot" w:pos="9232"/>
        </w:tabs>
        <w:rPr>
          <w:sz w:val="20"/>
          <w:szCs w:val="20"/>
        </w:rPr>
      </w:pPr>
      <w:r w:rsidRPr="000009C1">
        <w:rPr>
          <w:sz w:val="20"/>
          <w:szCs w:val="20"/>
        </w:rPr>
        <w:t xml:space="preserve">Исследование южно-казахстанских штаммов рода </w:t>
      </w:r>
      <w:proofErr w:type="spellStart"/>
      <w:r w:rsidRPr="000009C1">
        <w:rPr>
          <w:sz w:val="20"/>
          <w:szCs w:val="20"/>
          <w:lang w:val="en-US"/>
        </w:rPr>
        <w:t>Azotobacter</w:t>
      </w:r>
      <w:proofErr w:type="spellEnd"/>
      <w:r w:rsidRPr="000009C1">
        <w:rPr>
          <w:sz w:val="20"/>
          <w:szCs w:val="20"/>
        </w:rPr>
        <w:t xml:space="preserve">, применяемых в качестве </w:t>
      </w:r>
      <w:proofErr w:type="spellStart"/>
      <w:r w:rsidRPr="000009C1">
        <w:rPr>
          <w:sz w:val="20"/>
          <w:szCs w:val="20"/>
        </w:rPr>
        <w:t>биоудобрений</w:t>
      </w:r>
      <w:proofErr w:type="spellEnd"/>
      <w:r w:rsidRPr="000009C1">
        <w:rPr>
          <w:sz w:val="20"/>
          <w:szCs w:val="20"/>
        </w:rPr>
        <w:tab/>
        <w:t>13</w:t>
      </w:r>
    </w:p>
    <w:p w:rsidR="00BF407A" w:rsidRPr="000009C1" w:rsidRDefault="00F92E27">
      <w:pPr>
        <w:pStyle w:val="20"/>
        <w:shd w:val="clear" w:color="auto" w:fill="auto"/>
        <w:ind w:left="420"/>
        <w:rPr>
          <w:i w:val="0"/>
          <w:sz w:val="20"/>
          <w:szCs w:val="20"/>
        </w:rPr>
      </w:pPr>
      <w:r w:rsidRPr="000009C1">
        <w:rPr>
          <w:i w:val="0"/>
          <w:sz w:val="20"/>
          <w:szCs w:val="20"/>
        </w:rPr>
        <w:t>Каладинов О.</w:t>
      </w:r>
      <w:r w:rsidRPr="000009C1">
        <w:rPr>
          <w:i w:val="0"/>
          <w:sz w:val="20"/>
          <w:szCs w:val="20"/>
          <w:lang w:val="kk-KZ"/>
        </w:rPr>
        <w:t>И</w:t>
      </w:r>
      <w:r w:rsidR="00CE3C72" w:rsidRPr="000009C1">
        <w:rPr>
          <w:i w:val="0"/>
          <w:sz w:val="20"/>
          <w:szCs w:val="20"/>
        </w:rPr>
        <w:t>., Сапарова Ж</w:t>
      </w:r>
      <w:r w:rsidR="005213DB" w:rsidRPr="000009C1">
        <w:rPr>
          <w:i w:val="0"/>
          <w:sz w:val="20"/>
          <w:szCs w:val="20"/>
          <w:lang w:val="kk-KZ"/>
        </w:rPr>
        <w:t xml:space="preserve"> </w:t>
      </w:r>
      <w:r w:rsidR="00CE3C72" w:rsidRPr="000009C1">
        <w:rPr>
          <w:i w:val="0"/>
          <w:sz w:val="20"/>
          <w:szCs w:val="20"/>
        </w:rPr>
        <w:t>И., Байдуйсенова Т.У.</w:t>
      </w:r>
      <w:r w:rsidR="00CE3C72" w:rsidRPr="000009C1">
        <w:rPr>
          <w:rStyle w:val="21"/>
          <w:sz w:val="20"/>
          <w:szCs w:val="20"/>
        </w:rPr>
        <w:t xml:space="preserve"> Качество потомства черных каракулевых овец</w:t>
      </w:r>
    </w:p>
    <w:p w:rsidR="00BF407A" w:rsidRPr="000009C1" w:rsidRDefault="00CE3C72">
      <w:pPr>
        <w:pStyle w:val="a6"/>
        <w:shd w:val="clear" w:color="auto" w:fill="auto"/>
        <w:tabs>
          <w:tab w:val="right" w:leader="dot" w:pos="9232"/>
        </w:tabs>
        <w:rPr>
          <w:sz w:val="20"/>
          <w:szCs w:val="20"/>
        </w:rPr>
      </w:pPr>
      <w:r w:rsidRPr="000009C1">
        <w:rPr>
          <w:sz w:val="20"/>
          <w:szCs w:val="20"/>
        </w:rPr>
        <w:t>в зависимости от размеров завитка в условиях Приаралья</w:t>
      </w:r>
      <w:r w:rsidRPr="000009C1">
        <w:rPr>
          <w:sz w:val="20"/>
          <w:szCs w:val="20"/>
        </w:rPr>
        <w:tab/>
        <w:t>20</w:t>
      </w:r>
    </w:p>
    <w:p w:rsidR="00BF407A" w:rsidRPr="000009C1" w:rsidRDefault="00CE3C72">
      <w:pPr>
        <w:pStyle w:val="20"/>
        <w:shd w:val="clear" w:color="auto" w:fill="auto"/>
        <w:ind w:left="420"/>
        <w:rPr>
          <w:i w:val="0"/>
          <w:sz w:val="20"/>
          <w:szCs w:val="20"/>
        </w:rPr>
      </w:pPr>
      <w:r w:rsidRPr="000009C1">
        <w:rPr>
          <w:i w:val="0"/>
          <w:sz w:val="20"/>
          <w:szCs w:val="20"/>
        </w:rPr>
        <w:t>Абишева Г.О.,Исмаилова Д.</w:t>
      </w:r>
      <w:r w:rsidR="005213DB" w:rsidRPr="000009C1">
        <w:rPr>
          <w:i w:val="0"/>
          <w:sz w:val="20"/>
          <w:szCs w:val="20"/>
        </w:rPr>
        <w:t>Т., Таукенова Л.Ж., Мажикеева С</w:t>
      </w:r>
      <w:r w:rsidR="005213DB" w:rsidRPr="000009C1">
        <w:rPr>
          <w:i w:val="0"/>
          <w:sz w:val="20"/>
          <w:szCs w:val="20"/>
          <w:lang w:val="kk-KZ"/>
        </w:rPr>
        <w:t>.</w:t>
      </w:r>
      <w:r w:rsidRPr="000009C1">
        <w:rPr>
          <w:i w:val="0"/>
          <w:sz w:val="20"/>
          <w:szCs w:val="20"/>
        </w:rPr>
        <w:t>С., Исмаилова Н.Т.</w:t>
      </w:r>
    </w:p>
    <w:p w:rsidR="00BF407A" w:rsidRPr="000009C1" w:rsidRDefault="00CE3C72">
      <w:pPr>
        <w:pStyle w:val="a6"/>
        <w:shd w:val="clear" w:color="auto" w:fill="auto"/>
        <w:tabs>
          <w:tab w:val="right" w:leader="dot" w:pos="9232"/>
        </w:tabs>
        <w:rPr>
          <w:sz w:val="20"/>
          <w:szCs w:val="20"/>
        </w:rPr>
      </w:pPr>
      <w:r w:rsidRPr="000009C1">
        <w:rPr>
          <w:sz w:val="20"/>
          <w:szCs w:val="20"/>
        </w:rPr>
        <w:t xml:space="preserve">Коучинг как </w:t>
      </w:r>
      <w:r w:rsidR="000009C1" w:rsidRPr="000009C1">
        <w:rPr>
          <w:sz w:val="20"/>
          <w:szCs w:val="20"/>
        </w:rPr>
        <w:t xml:space="preserve">инструмент развития предприятия </w:t>
      </w:r>
      <w:r w:rsidRPr="000009C1">
        <w:rPr>
          <w:sz w:val="20"/>
          <w:szCs w:val="20"/>
        </w:rPr>
        <w:t>24</w:t>
      </w:r>
    </w:p>
    <w:p w:rsidR="00BF407A" w:rsidRPr="000009C1" w:rsidRDefault="005213DB">
      <w:pPr>
        <w:pStyle w:val="a6"/>
        <w:shd w:val="clear" w:color="auto" w:fill="auto"/>
        <w:ind w:left="420"/>
        <w:rPr>
          <w:sz w:val="20"/>
          <w:szCs w:val="20"/>
        </w:rPr>
      </w:pPr>
      <w:r w:rsidRPr="000009C1">
        <w:rPr>
          <w:rStyle w:val="a7"/>
          <w:i w:val="0"/>
          <w:sz w:val="20"/>
          <w:szCs w:val="20"/>
        </w:rPr>
        <w:t>Сапарова Ж</w:t>
      </w:r>
      <w:r w:rsidRPr="000009C1">
        <w:rPr>
          <w:rStyle w:val="a7"/>
          <w:i w:val="0"/>
          <w:sz w:val="20"/>
          <w:szCs w:val="20"/>
          <w:lang w:val="kk-KZ"/>
        </w:rPr>
        <w:t>.И</w:t>
      </w:r>
      <w:r w:rsidR="00CE3C72" w:rsidRPr="000009C1">
        <w:rPr>
          <w:rStyle w:val="a7"/>
          <w:i w:val="0"/>
          <w:sz w:val="20"/>
          <w:szCs w:val="20"/>
        </w:rPr>
        <w:t>, Кападинов О.И., Байдуйсенова Т.У.</w:t>
      </w:r>
      <w:r w:rsidR="00CE3C72" w:rsidRPr="000009C1">
        <w:rPr>
          <w:sz w:val="20"/>
          <w:szCs w:val="20"/>
        </w:rPr>
        <w:t xml:space="preserve"> Товарные качества высококачественного каракуля</w:t>
      </w:r>
    </w:p>
    <w:p w:rsidR="00BF407A" w:rsidRPr="000009C1" w:rsidRDefault="00CE3C72">
      <w:pPr>
        <w:pStyle w:val="a6"/>
        <w:shd w:val="clear" w:color="auto" w:fill="auto"/>
        <w:tabs>
          <w:tab w:val="right" w:leader="dot" w:pos="9232"/>
        </w:tabs>
        <w:rPr>
          <w:sz w:val="20"/>
          <w:szCs w:val="20"/>
        </w:rPr>
      </w:pPr>
      <w:r w:rsidRPr="000009C1">
        <w:rPr>
          <w:sz w:val="20"/>
          <w:szCs w:val="20"/>
        </w:rPr>
        <w:t>в зависимости от размер</w:t>
      </w:r>
      <w:r w:rsidR="000009C1" w:rsidRPr="000009C1">
        <w:rPr>
          <w:sz w:val="20"/>
          <w:szCs w:val="20"/>
        </w:rPr>
        <w:t xml:space="preserve">ов завитка в условиях Приаралья </w:t>
      </w:r>
      <w:r w:rsidRPr="000009C1">
        <w:rPr>
          <w:sz w:val="20"/>
          <w:szCs w:val="20"/>
        </w:rPr>
        <w:t>28</w:t>
      </w:r>
    </w:p>
    <w:p w:rsidR="00BF407A" w:rsidRPr="000009C1" w:rsidRDefault="00CE3C72">
      <w:pPr>
        <w:pStyle w:val="20"/>
        <w:shd w:val="clear" w:color="auto" w:fill="auto"/>
        <w:ind w:left="300"/>
        <w:jc w:val="center"/>
        <w:rPr>
          <w:i w:val="0"/>
          <w:sz w:val="20"/>
          <w:szCs w:val="20"/>
        </w:rPr>
      </w:pPr>
      <w:r w:rsidRPr="000009C1">
        <w:rPr>
          <w:i w:val="0"/>
          <w:sz w:val="20"/>
          <w:szCs w:val="20"/>
        </w:rPr>
        <w:t>Юсупбаев Ж.Ш., Есалиева З.Р., Алиева А.Б., Шыналиев А.А.</w:t>
      </w:r>
      <w:r w:rsidRPr="000009C1">
        <w:rPr>
          <w:rStyle w:val="21"/>
          <w:sz w:val="20"/>
          <w:szCs w:val="20"/>
        </w:rPr>
        <w:t xml:space="preserve"> Популяционно-генетическое и биологическое</w:t>
      </w:r>
    </w:p>
    <w:p w:rsidR="00BF407A" w:rsidRPr="000009C1" w:rsidRDefault="00CE3C72">
      <w:pPr>
        <w:pStyle w:val="a6"/>
        <w:shd w:val="clear" w:color="auto" w:fill="auto"/>
        <w:tabs>
          <w:tab w:val="right" w:leader="dot" w:pos="9232"/>
        </w:tabs>
        <w:rPr>
          <w:sz w:val="20"/>
          <w:szCs w:val="20"/>
        </w:rPr>
      </w:pPr>
      <w:r w:rsidRPr="000009C1">
        <w:rPr>
          <w:sz w:val="20"/>
          <w:szCs w:val="20"/>
        </w:rPr>
        <w:t>описание репродуктивной и племенной го</w:t>
      </w:r>
      <w:r w:rsidR="000009C1" w:rsidRPr="000009C1">
        <w:rPr>
          <w:sz w:val="20"/>
          <w:szCs w:val="20"/>
        </w:rPr>
        <w:t xml:space="preserve">ловки, используемое на практике </w:t>
      </w:r>
      <w:r w:rsidRPr="000009C1">
        <w:rPr>
          <w:sz w:val="20"/>
          <w:szCs w:val="20"/>
        </w:rPr>
        <w:t>32</w:t>
      </w:r>
    </w:p>
    <w:p w:rsidR="00BF407A" w:rsidRPr="000009C1" w:rsidRDefault="00CE3C72">
      <w:pPr>
        <w:pStyle w:val="a6"/>
        <w:shd w:val="clear" w:color="auto" w:fill="auto"/>
        <w:ind w:left="420"/>
        <w:rPr>
          <w:sz w:val="20"/>
          <w:szCs w:val="20"/>
        </w:rPr>
      </w:pPr>
      <w:r w:rsidRPr="000009C1">
        <w:rPr>
          <w:rStyle w:val="a7"/>
          <w:i w:val="0"/>
          <w:sz w:val="20"/>
          <w:szCs w:val="20"/>
        </w:rPr>
        <w:t xml:space="preserve">Насиев </w:t>
      </w:r>
      <w:r w:rsidR="005213DB" w:rsidRPr="000009C1">
        <w:rPr>
          <w:rStyle w:val="a7"/>
          <w:i w:val="0"/>
          <w:sz w:val="20"/>
          <w:szCs w:val="20"/>
          <w:lang w:val="kk-KZ"/>
        </w:rPr>
        <w:t xml:space="preserve"> </w:t>
      </w:r>
      <w:r w:rsidRPr="000009C1">
        <w:rPr>
          <w:rStyle w:val="a7"/>
          <w:i w:val="0"/>
          <w:sz w:val="20"/>
          <w:szCs w:val="20"/>
        </w:rPr>
        <w:t>Б.Н., ЯнчеваХ.Г., Жанаталапов Н.Ж.</w:t>
      </w:r>
      <w:r w:rsidRPr="000009C1">
        <w:rPr>
          <w:sz w:val="20"/>
          <w:szCs w:val="20"/>
        </w:rPr>
        <w:t xml:space="preserve"> Возделывание суданской травы при различных способах</w:t>
      </w:r>
    </w:p>
    <w:p w:rsidR="00BF407A" w:rsidRPr="000009C1" w:rsidRDefault="00CE3C72">
      <w:pPr>
        <w:pStyle w:val="a6"/>
        <w:shd w:val="clear" w:color="auto" w:fill="auto"/>
        <w:tabs>
          <w:tab w:val="right" w:leader="dot" w:pos="9232"/>
        </w:tabs>
        <w:rPr>
          <w:sz w:val="20"/>
          <w:szCs w:val="20"/>
        </w:rPr>
      </w:pPr>
      <w:r w:rsidRPr="000009C1">
        <w:rPr>
          <w:sz w:val="20"/>
          <w:szCs w:val="20"/>
        </w:rPr>
        <w:t>хозяйственного испо</w:t>
      </w:r>
      <w:r w:rsidR="000009C1" w:rsidRPr="000009C1">
        <w:rPr>
          <w:sz w:val="20"/>
          <w:szCs w:val="20"/>
        </w:rPr>
        <w:t xml:space="preserve">льзования в Западном Казахстане </w:t>
      </w:r>
      <w:r w:rsidRPr="000009C1">
        <w:rPr>
          <w:sz w:val="20"/>
          <w:szCs w:val="20"/>
        </w:rPr>
        <w:t>38</w:t>
      </w:r>
    </w:p>
    <w:p w:rsidR="00BF407A" w:rsidRPr="000009C1" w:rsidRDefault="00CE3C72">
      <w:pPr>
        <w:pStyle w:val="20"/>
        <w:shd w:val="clear" w:color="auto" w:fill="auto"/>
        <w:tabs>
          <w:tab w:val="left" w:leader="dot" w:pos="8630"/>
        </w:tabs>
        <w:ind w:right="120"/>
        <w:jc w:val="center"/>
        <w:rPr>
          <w:i w:val="0"/>
          <w:sz w:val="20"/>
          <w:szCs w:val="20"/>
        </w:rPr>
      </w:pPr>
      <w:r w:rsidRPr="000009C1">
        <w:rPr>
          <w:i w:val="0"/>
          <w:sz w:val="20"/>
          <w:szCs w:val="20"/>
        </w:rPr>
        <w:t>Бокенчина Л.К., Бокетин К.К., Нургалиева А.Ш.</w:t>
      </w:r>
      <w:r w:rsidRPr="000009C1">
        <w:rPr>
          <w:rStyle w:val="21"/>
          <w:sz w:val="20"/>
          <w:szCs w:val="20"/>
        </w:rPr>
        <w:t xml:space="preserve"> </w:t>
      </w:r>
      <w:r w:rsidR="000009C1" w:rsidRPr="000009C1">
        <w:rPr>
          <w:rStyle w:val="21"/>
          <w:sz w:val="20"/>
          <w:szCs w:val="20"/>
        </w:rPr>
        <w:t xml:space="preserve">Компоненты устойчивого развития </w:t>
      </w:r>
      <w:r w:rsidRPr="000009C1">
        <w:rPr>
          <w:rStyle w:val="21"/>
          <w:sz w:val="20"/>
          <w:szCs w:val="20"/>
        </w:rPr>
        <w:t>45</w:t>
      </w:r>
    </w:p>
    <w:p w:rsidR="00BF407A" w:rsidRPr="000009C1" w:rsidRDefault="00CE3C72">
      <w:pPr>
        <w:pStyle w:val="20"/>
        <w:shd w:val="clear" w:color="auto" w:fill="auto"/>
        <w:ind w:left="420"/>
        <w:rPr>
          <w:i w:val="0"/>
          <w:sz w:val="20"/>
          <w:szCs w:val="20"/>
        </w:rPr>
      </w:pPr>
      <w:r w:rsidRPr="000009C1">
        <w:rPr>
          <w:i w:val="0"/>
          <w:sz w:val="20"/>
          <w:szCs w:val="20"/>
        </w:rPr>
        <w:t>Байдуйсенова Т. У, Сапарова Ж</w:t>
      </w:r>
      <w:r w:rsidR="005213DB" w:rsidRPr="000009C1">
        <w:rPr>
          <w:i w:val="0"/>
          <w:sz w:val="20"/>
          <w:szCs w:val="20"/>
          <w:lang w:val="kk-KZ"/>
        </w:rPr>
        <w:t>.</w:t>
      </w:r>
      <w:r w:rsidR="005213DB" w:rsidRPr="000009C1">
        <w:rPr>
          <w:i w:val="0"/>
          <w:sz w:val="20"/>
          <w:szCs w:val="20"/>
        </w:rPr>
        <w:t>Л,, Каладинов О.</w:t>
      </w:r>
      <w:r w:rsidR="005213DB" w:rsidRPr="000009C1">
        <w:rPr>
          <w:i w:val="0"/>
          <w:sz w:val="20"/>
          <w:szCs w:val="20"/>
          <w:lang w:val="kk-KZ"/>
        </w:rPr>
        <w:t>И</w:t>
      </w:r>
      <w:r w:rsidR="005213DB" w:rsidRPr="000009C1">
        <w:rPr>
          <w:i w:val="0"/>
          <w:sz w:val="20"/>
          <w:szCs w:val="20"/>
        </w:rPr>
        <w:t>., Мырза</w:t>
      </w:r>
      <w:r w:rsidR="005213DB" w:rsidRPr="000009C1">
        <w:rPr>
          <w:i w:val="0"/>
          <w:sz w:val="20"/>
          <w:szCs w:val="20"/>
          <w:lang w:val="kk-KZ"/>
        </w:rPr>
        <w:t>л</w:t>
      </w:r>
      <w:r w:rsidRPr="000009C1">
        <w:rPr>
          <w:i w:val="0"/>
          <w:sz w:val="20"/>
          <w:szCs w:val="20"/>
        </w:rPr>
        <w:t>иева Г.Б.</w:t>
      </w:r>
      <w:r w:rsidRPr="000009C1">
        <w:rPr>
          <w:rStyle w:val="21"/>
          <w:sz w:val="20"/>
          <w:szCs w:val="20"/>
        </w:rPr>
        <w:t xml:space="preserve"> Наследственность качественных</w:t>
      </w:r>
    </w:p>
    <w:p w:rsidR="00BF407A" w:rsidRPr="000009C1" w:rsidRDefault="00CE3C72">
      <w:pPr>
        <w:pStyle w:val="a6"/>
        <w:shd w:val="clear" w:color="auto" w:fill="auto"/>
        <w:tabs>
          <w:tab w:val="right" w:leader="dot" w:pos="9232"/>
        </w:tabs>
        <w:rPr>
          <w:sz w:val="20"/>
          <w:szCs w:val="20"/>
        </w:rPr>
      </w:pPr>
      <w:r w:rsidRPr="000009C1">
        <w:rPr>
          <w:sz w:val="20"/>
          <w:szCs w:val="20"/>
        </w:rPr>
        <w:t>показат</w:t>
      </w:r>
      <w:r w:rsidR="000009C1" w:rsidRPr="000009C1">
        <w:rPr>
          <w:sz w:val="20"/>
          <w:szCs w:val="20"/>
        </w:rPr>
        <w:t>елей молодняка каракулевых овец</w:t>
      </w:r>
      <w:r w:rsidR="000009C1" w:rsidRPr="000009C1">
        <w:rPr>
          <w:sz w:val="20"/>
          <w:szCs w:val="20"/>
          <w:lang w:val="en-US"/>
        </w:rPr>
        <w:t xml:space="preserve"> </w:t>
      </w:r>
      <w:r w:rsidRPr="000009C1">
        <w:rPr>
          <w:sz w:val="20"/>
          <w:szCs w:val="20"/>
        </w:rPr>
        <w:t>52</w:t>
      </w:r>
    </w:p>
    <w:p w:rsidR="00BF407A" w:rsidRPr="000009C1" w:rsidRDefault="00CE3C72">
      <w:pPr>
        <w:pStyle w:val="a6"/>
        <w:shd w:val="clear" w:color="auto" w:fill="auto"/>
        <w:ind w:left="420"/>
        <w:rPr>
          <w:sz w:val="20"/>
          <w:szCs w:val="20"/>
        </w:rPr>
      </w:pPr>
      <w:r w:rsidRPr="000009C1">
        <w:rPr>
          <w:rStyle w:val="a7"/>
          <w:i w:val="0"/>
          <w:sz w:val="20"/>
          <w:szCs w:val="20"/>
        </w:rPr>
        <w:t>Исмаилова Д. Т., Абишева Г. О., Нургалиева А.Ш.</w:t>
      </w:r>
      <w:r w:rsidRPr="000009C1">
        <w:rPr>
          <w:sz w:val="20"/>
          <w:szCs w:val="20"/>
        </w:rPr>
        <w:t xml:space="preserve"> Корпоративное волонтерство как элемент устойчивого</w:t>
      </w:r>
    </w:p>
    <w:p w:rsidR="00BF407A" w:rsidRPr="000009C1" w:rsidRDefault="000009C1">
      <w:pPr>
        <w:pStyle w:val="a6"/>
        <w:shd w:val="clear" w:color="auto" w:fill="auto"/>
        <w:tabs>
          <w:tab w:val="right" w:leader="dot" w:pos="9232"/>
        </w:tabs>
        <w:rPr>
          <w:sz w:val="20"/>
          <w:szCs w:val="20"/>
        </w:rPr>
      </w:pPr>
      <w:r w:rsidRPr="000009C1">
        <w:rPr>
          <w:sz w:val="20"/>
          <w:szCs w:val="20"/>
        </w:rPr>
        <w:t>развития организации</w:t>
      </w:r>
      <w:r w:rsidRPr="000009C1">
        <w:rPr>
          <w:sz w:val="20"/>
          <w:szCs w:val="20"/>
          <w:lang w:val="en-US"/>
        </w:rPr>
        <w:t xml:space="preserve"> </w:t>
      </w:r>
      <w:r w:rsidR="00CE3C72" w:rsidRPr="000009C1">
        <w:rPr>
          <w:sz w:val="20"/>
          <w:szCs w:val="20"/>
        </w:rPr>
        <w:t>56</w:t>
      </w:r>
    </w:p>
    <w:p w:rsidR="00BF407A" w:rsidRPr="000009C1" w:rsidRDefault="00CE3C72">
      <w:pPr>
        <w:pStyle w:val="20"/>
        <w:shd w:val="clear" w:color="auto" w:fill="auto"/>
        <w:tabs>
          <w:tab w:val="left" w:leader="dot" w:pos="8611"/>
        </w:tabs>
        <w:ind w:right="120"/>
        <w:jc w:val="center"/>
        <w:rPr>
          <w:i w:val="0"/>
          <w:sz w:val="20"/>
          <w:szCs w:val="20"/>
        </w:rPr>
      </w:pPr>
      <w:r w:rsidRPr="000009C1">
        <w:rPr>
          <w:i w:val="0"/>
          <w:sz w:val="20"/>
          <w:szCs w:val="20"/>
        </w:rPr>
        <w:t>Юсупбаев</w:t>
      </w:r>
      <w:r w:rsidR="007334AA" w:rsidRPr="000009C1">
        <w:rPr>
          <w:i w:val="0"/>
          <w:sz w:val="20"/>
          <w:szCs w:val="20"/>
          <w:lang w:val="kk-KZ"/>
        </w:rPr>
        <w:t xml:space="preserve"> </w:t>
      </w:r>
      <w:r w:rsidRPr="000009C1">
        <w:rPr>
          <w:i w:val="0"/>
          <w:sz w:val="20"/>
          <w:szCs w:val="20"/>
        </w:rPr>
        <w:t>Ж.Ш., Есалиева З.Р., Кистабаева У</w:t>
      </w:r>
      <w:r w:rsidR="007334AA" w:rsidRPr="000009C1">
        <w:rPr>
          <w:i w:val="0"/>
          <w:sz w:val="20"/>
          <w:szCs w:val="20"/>
          <w:lang w:val="kk-KZ"/>
        </w:rPr>
        <w:t>.</w:t>
      </w:r>
      <w:r w:rsidRPr="000009C1">
        <w:rPr>
          <w:i w:val="0"/>
          <w:sz w:val="20"/>
          <w:szCs w:val="20"/>
        </w:rPr>
        <w:t>К, Жантеева А.Т,</w:t>
      </w:r>
      <w:r w:rsidRPr="000009C1">
        <w:rPr>
          <w:rStyle w:val="21"/>
          <w:sz w:val="20"/>
          <w:szCs w:val="20"/>
        </w:rPr>
        <w:t xml:space="preserve"> Развитие</w:t>
      </w:r>
      <w:r w:rsidR="000009C1" w:rsidRPr="000009C1">
        <w:rPr>
          <w:rStyle w:val="21"/>
          <w:sz w:val="20"/>
          <w:szCs w:val="20"/>
        </w:rPr>
        <w:t xml:space="preserve"> продуктивности баранины и мяса </w:t>
      </w:r>
      <w:r w:rsidRPr="000009C1">
        <w:rPr>
          <w:rStyle w:val="21"/>
          <w:sz w:val="20"/>
          <w:szCs w:val="20"/>
        </w:rPr>
        <w:t>62</w:t>
      </w:r>
    </w:p>
    <w:p w:rsidR="00BF407A" w:rsidRPr="000009C1" w:rsidRDefault="00CE3C72">
      <w:pPr>
        <w:pStyle w:val="a6"/>
        <w:shd w:val="clear" w:color="auto" w:fill="auto"/>
        <w:tabs>
          <w:tab w:val="left" w:leader="dot" w:pos="8621"/>
        </w:tabs>
        <w:spacing w:after="168"/>
        <w:ind w:right="120"/>
        <w:jc w:val="center"/>
        <w:rPr>
          <w:sz w:val="20"/>
          <w:szCs w:val="20"/>
        </w:rPr>
      </w:pPr>
      <w:r w:rsidRPr="000009C1">
        <w:rPr>
          <w:rStyle w:val="a7"/>
          <w:i w:val="0"/>
          <w:sz w:val="20"/>
          <w:szCs w:val="20"/>
        </w:rPr>
        <w:t>Насиев Б.Н., Манолов И.Г., Беккапиев А.К.</w:t>
      </w:r>
      <w:r w:rsidRPr="000009C1">
        <w:rPr>
          <w:sz w:val="20"/>
          <w:szCs w:val="20"/>
        </w:rPr>
        <w:t xml:space="preserve"> Оценка влияний технол</w:t>
      </w:r>
      <w:r w:rsidR="000009C1" w:rsidRPr="000009C1">
        <w:rPr>
          <w:sz w:val="20"/>
          <w:szCs w:val="20"/>
        </w:rPr>
        <w:t xml:space="preserve">огии выпаса на показатели почвы </w:t>
      </w:r>
      <w:r w:rsidRPr="000009C1">
        <w:rPr>
          <w:sz w:val="20"/>
          <w:szCs w:val="20"/>
        </w:rPr>
        <w:t>66</w:t>
      </w:r>
      <w:r w:rsidR="00713B57" w:rsidRPr="000009C1">
        <w:rPr>
          <w:sz w:val="20"/>
          <w:szCs w:val="20"/>
        </w:rPr>
        <w:fldChar w:fldCharType="end"/>
      </w:r>
    </w:p>
    <w:p w:rsidR="00BF407A" w:rsidRPr="000009C1" w:rsidRDefault="00CE3C72">
      <w:pPr>
        <w:pStyle w:val="23"/>
        <w:shd w:val="clear" w:color="auto" w:fill="auto"/>
        <w:spacing w:before="0" w:after="190" w:line="180" w:lineRule="exact"/>
        <w:rPr>
          <w:sz w:val="20"/>
          <w:szCs w:val="20"/>
        </w:rPr>
      </w:pPr>
      <w:r w:rsidRPr="000009C1">
        <w:rPr>
          <w:sz w:val="20"/>
          <w:szCs w:val="20"/>
        </w:rPr>
        <w:t>Юбилейные даты</w:t>
      </w:r>
    </w:p>
    <w:p w:rsidR="00BF407A" w:rsidRPr="000009C1" w:rsidRDefault="00713B57">
      <w:pPr>
        <w:pStyle w:val="30"/>
        <w:shd w:val="clear" w:color="auto" w:fill="auto"/>
        <w:spacing w:before="0" w:line="180" w:lineRule="exact"/>
        <w:rPr>
          <w:sz w:val="20"/>
          <w:szCs w:val="20"/>
          <w:lang w:val="kk-KZ"/>
        </w:rPr>
      </w:pPr>
      <w:r w:rsidRPr="000009C1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7.5pt;margin-top:-.3pt;width:19.85pt;height:8.5pt;z-index:-251658752;mso-wrap-distance-left:5pt;mso-wrap-distance-top:34pt;mso-wrap-distance-right:5pt;mso-position-horizontal-relative:margin" filled="f" stroked="f">
            <v:textbox style="mso-fit-shape-to-text:t" inset="0,0,0,0">
              <w:txbxContent>
                <w:p w:rsidR="00BF407A" w:rsidRDefault="00CE3C72">
                  <w:pPr>
                    <w:pStyle w:val="30"/>
                    <w:shd w:val="clear" w:color="auto" w:fill="auto"/>
                    <w:spacing w:before="0" w:line="170" w:lineRule="exact"/>
                    <w:ind w:left="100"/>
                  </w:pPr>
                  <w:r>
                    <w:rPr>
                      <w:rStyle w:val="3Exact"/>
                      <w:spacing w:val="0"/>
                    </w:rPr>
                    <w:t>.72</w:t>
                  </w:r>
                </w:p>
              </w:txbxContent>
            </v:textbox>
            <w10:wrap type="square" anchorx="margin"/>
          </v:shape>
        </w:pict>
      </w:r>
      <w:proofErr w:type="spellStart"/>
      <w:r w:rsidR="00CE3C72" w:rsidRPr="000009C1">
        <w:rPr>
          <w:sz w:val="20"/>
          <w:szCs w:val="20"/>
        </w:rPr>
        <w:t>Баймуканову</w:t>
      </w:r>
      <w:proofErr w:type="spellEnd"/>
      <w:r w:rsidR="00CE3C72" w:rsidRPr="000009C1">
        <w:rPr>
          <w:sz w:val="20"/>
          <w:szCs w:val="20"/>
        </w:rPr>
        <w:t xml:space="preserve"> </w:t>
      </w:r>
      <w:proofErr w:type="spellStart"/>
      <w:r w:rsidR="00CE3C72" w:rsidRPr="000009C1">
        <w:rPr>
          <w:sz w:val="20"/>
          <w:szCs w:val="20"/>
        </w:rPr>
        <w:t>Асьшбеку</w:t>
      </w:r>
      <w:proofErr w:type="spellEnd"/>
      <w:r w:rsidR="00CE3C72" w:rsidRPr="000009C1">
        <w:rPr>
          <w:sz w:val="20"/>
          <w:szCs w:val="20"/>
        </w:rPr>
        <w:t xml:space="preserve"> 80 лет.</w:t>
      </w:r>
    </w:p>
    <w:p w:rsidR="005213DB" w:rsidRPr="000009C1" w:rsidRDefault="005213DB">
      <w:pPr>
        <w:pStyle w:val="30"/>
        <w:shd w:val="clear" w:color="auto" w:fill="auto"/>
        <w:spacing w:before="0" w:line="180" w:lineRule="exact"/>
        <w:rPr>
          <w:sz w:val="20"/>
          <w:szCs w:val="20"/>
          <w:lang w:val="kk-KZ"/>
        </w:rPr>
      </w:pPr>
    </w:p>
    <w:sectPr w:rsidR="005213DB" w:rsidRPr="000009C1" w:rsidSect="00BF407A">
      <w:type w:val="continuous"/>
      <w:pgSz w:w="11909" w:h="16834"/>
      <w:pgMar w:top="4849" w:right="1176" w:bottom="4854" w:left="12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C72" w:rsidRDefault="00CE3C72" w:rsidP="00BF407A">
      <w:r>
        <w:separator/>
      </w:r>
    </w:p>
  </w:endnote>
  <w:endnote w:type="continuationSeparator" w:id="1">
    <w:p w:rsidR="00CE3C72" w:rsidRDefault="00CE3C72" w:rsidP="00BF4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C72" w:rsidRDefault="00CE3C72"/>
  </w:footnote>
  <w:footnote w:type="continuationSeparator" w:id="1">
    <w:p w:rsidR="00CE3C72" w:rsidRDefault="00CE3C7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F407A"/>
    <w:rsid w:val="000009C1"/>
    <w:rsid w:val="005213DB"/>
    <w:rsid w:val="00713B57"/>
    <w:rsid w:val="007334AA"/>
    <w:rsid w:val="00BF407A"/>
    <w:rsid w:val="00CE3C72"/>
    <w:rsid w:val="00F9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40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407A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sid w:val="00BF4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  <w:lang w:val="en-US"/>
    </w:rPr>
  </w:style>
  <w:style w:type="character" w:customStyle="1" w:styleId="3Exact">
    <w:name w:val="Основной текст (3) Exact"/>
    <w:basedOn w:val="a0"/>
    <w:rsid w:val="00BF4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sid w:val="00BF40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BF40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главление_"/>
    <w:basedOn w:val="a0"/>
    <w:link w:val="a6"/>
    <w:rsid w:val="00BF4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главление (2)_"/>
    <w:basedOn w:val="a0"/>
    <w:link w:val="20"/>
    <w:rsid w:val="00BF40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1">
    <w:name w:val="Оглавление (2) + Не курсив"/>
    <w:basedOn w:val="2"/>
    <w:rsid w:val="00BF407A"/>
    <w:rPr>
      <w:i/>
      <w:iCs/>
      <w:color w:val="000000"/>
      <w:spacing w:val="0"/>
      <w:w w:val="100"/>
      <w:position w:val="0"/>
      <w:lang w:val="ru-RU"/>
    </w:rPr>
  </w:style>
  <w:style w:type="character" w:customStyle="1" w:styleId="a7">
    <w:name w:val="Оглавление + Курсив"/>
    <w:basedOn w:val="a5"/>
    <w:rsid w:val="00BF407A"/>
    <w:rPr>
      <w:i/>
      <w:iCs/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 (2)_"/>
    <w:basedOn w:val="a0"/>
    <w:link w:val="23"/>
    <w:rsid w:val="00BF40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BF4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4">
    <w:name w:val="Основной текст (4)"/>
    <w:basedOn w:val="a"/>
    <w:link w:val="4Exact"/>
    <w:rsid w:val="00BF40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8"/>
      <w:szCs w:val="18"/>
      <w:lang w:val="en-US"/>
    </w:rPr>
  </w:style>
  <w:style w:type="paragraph" w:customStyle="1" w:styleId="30">
    <w:name w:val="Основной текст (3)"/>
    <w:basedOn w:val="a"/>
    <w:link w:val="3"/>
    <w:rsid w:val="00BF407A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4"/>
    <w:rsid w:val="00BF407A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1">
    <w:name w:val="Заголовок №1"/>
    <w:basedOn w:val="a"/>
    <w:link w:val="10"/>
    <w:rsid w:val="00BF407A"/>
    <w:pPr>
      <w:shd w:val="clear" w:color="auto" w:fill="FFFFFF"/>
      <w:spacing w:before="4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Оглавление"/>
    <w:basedOn w:val="a"/>
    <w:link w:val="a5"/>
    <w:rsid w:val="00BF407A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главление (2)"/>
    <w:basedOn w:val="a"/>
    <w:link w:val="2"/>
    <w:rsid w:val="00BF407A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3">
    <w:name w:val="Основной текст (2)"/>
    <w:basedOn w:val="a"/>
    <w:link w:val="22"/>
    <w:rsid w:val="00BF407A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4</cp:revision>
  <dcterms:created xsi:type="dcterms:W3CDTF">2020-01-10T10:58:00Z</dcterms:created>
  <dcterms:modified xsi:type="dcterms:W3CDTF">2020-01-13T03:22:00Z</dcterms:modified>
</cp:coreProperties>
</file>