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56" w:rsidRPr="00133156" w:rsidRDefault="00133156" w:rsidP="00133156">
      <w:pPr>
        <w:pStyle w:val="1"/>
        <w:shd w:val="clear" w:color="auto" w:fill="auto"/>
        <w:spacing w:line="240" w:lineRule="auto"/>
        <w:ind w:left="4100" w:right="3980"/>
        <w:rPr>
          <w:sz w:val="28"/>
          <w:szCs w:val="28"/>
        </w:rPr>
      </w:pPr>
      <w:r>
        <w:rPr>
          <w:rStyle w:val="8pt0pt"/>
          <w:sz w:val="28"/>
          <w:szCs w:val="28"/>
        </w:rPr>
        <w:t>Г</w:t>
      </w:r>
      <w:r w:rsidRPr="00133156">
        <w:rPr>
          <w:rStyle w:val="8pt0pt"/>
          <w:sz w:val="28"/>
          <w:szCs w:val="28"/>
        </w:rPr>
        <w:t>енетика</w:t>
      </w:r>
    </w:p>
    <w:p w:rsidR="00133156" w:rsidRPr="00133156" w:rsidRDefault="00133156" w:rsidP="00133156">
      <w:pPr>
        <w:pStyle w:val="a5"/>
        <w:shd w:val="clear" w:color="auto" w:fill="auto"/>
        <w:tabs>
          <w:tab w:val="right" w:leader="dot" w:pos="9227"/>
        </w:tabs>
        <w:spacing w:after="244" w:line="240" w:lineRule="auto"/>
        <w:ind w:right="20" w:firstLine="420"/>
        <w:rPr>
          <w:sz w:val="28"/>
          <w:szCs w:val="28"/>
        </w:rPr>
      </w:pPr>
      <w:proofErr w:type="spellStart"/>
      <w:r>
        <w:rPr>
          <w:rStyle w:val="0pt"/>
          <w:i w:val="0"/>
          <w:sz w:val="28"/>
          <w:szCs w:val="28"/>
        </w:rPr>
        <w:t>Ботбаев</w:t>
      </w:r>
      <w:proofErr w:type="spellEnd"/>
      <w:r>
        <w:rPr>
          <w:rStyle w:val="0pt"/>
          <w:i w:val="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  <w:lang w:val="kk-KZ"/>
        </w:rPr>
        <w:t>Д.М.</w:t>
      </w:r>
      <w:r w:rsidRPr="00133156">
        <w:rPr>
          <w:rStyle w:val="0pt"/>
          <w:i w:val="0"/>
          <w:sz w:val="28"/>
          <w:szCs w:val="28"/>
        </w:rPr>
        <w:t>,</w:t>
      </w:r>
      <w:r>
        <w:rPr>
          <w:rStyle w:val="0pt"/>
          <w:i w:val="0"/>
          <w:sz w:val="28"/>
          <w:szCs w:val="28"/>
          <w:lang w:val="kk-KZ"/>
        </w:rPr>
        <w:t xml:space="preserve"> </w:t>
      </w:r>
      <w:proofErr w:type="spellStart"/>
      <w:r w:rsidRPr="00133156">
        <w:rPr>
          <w:rStyle w:val="0pt"/>
          <w:i w:val="0"/>
          <w:sz w:val="28"/>
          <w:szCs w:val="28"/>
        </w:rPr>
        <w:t>Белкожаев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</w:t>
      </w:r>
      <w:r>
        <w:rPr>
          <w:rStyle w:val="0pt"/>
          <w:i w:val="0"/>
          <w:sz w:val="28"/>
          <w:szCs w:val="28"/>
        </w:rPr>
        <w:t>А</w:t>
      </w:r>
      <w:r>
        <w:rPr>
          <w:rStyle w:val="0pt"/>
          <w:i w:val="0"/>
          <w:sz w:val="28"/>
          <w:szCs w:val="28"/>
          <w:lang w:val="kk-KZ"/>
        </w:rPr>
        <w:t>.М</w:t>
      </w:r>
      <w:r w:rsidRPr="00133156">
        <w:rPr>
          <w:rStyle w:val="0pt"/>
          <w:i w:val="0"/>
          <w:sz w:val="28"/>
          <w:szCs w:val="28"/>
        </w:rPr>
        <w:t xml:space="preserve">., </w:t>
      </w:r>
      <w:proofErr w:type="spellStart"/>
      <w:r w:rsidRPr="00133156">
        <w:rPr>
          <w:rStyle w:val="0pt"/>
          <w:i w:val="0"/>
          <w:sz w:val="28"/>
          <w:szCs w:val="28"/>
        </w:rPr>
        <w:t>Ханнсеитов</w:t>
      </w:r>
      <w:r>
        <w:rPr>
          <w:rStyle w:val="0pt"/>
          <w:i w:val="0"/>
          <w:sz w:val="28"/>
          <w:szCs w:val="28"/>
        </w:rPr>
        <w:t>а</w:t>
      </w:r>
      <w:proofErr w:type="spellEnd"/>
      <w:r>
        <w:rPr>
          <w:rStyle w:val="0pt"/>
          <w:i w:val="0"/>
          <w:sz w:val="28"/>
          <w:szCs w:val="28"/>
        </w:rPr>
        <w:t xml:space="preserve"> А.К., </w:t>
      </w:r>
      <w:proofErr w:type="spellStart"/>
      <w:r>
        <w:rPr>
          <w:rStyle w:val="0pt"/>
          <w:i w:val="0"/>
          <w:sz w:val="28"/>
          <w:szCs w:val="28"/>
        </w:rPr>
        <w:t>Борибаева</w:t>
      </w:r>
      <w:proofErr w:type="spellEnd"/>
      <w:r>
        <w:rPr>
          <w:rStyle w:val="0pt"/>
          <w:i w:val="0"/>
          <w:sz w:val="28"/>
          <w:szCs w:val="28"/>
        </w:rPr>
        <w:t xml:space="preserve"> А.Ж., </w:t>
      </w:r>
      <w:proofErr w:type="spellStart"/>
      <w:r>
        <w:rPr>
          <w:rStyle w:val="0pt"/>
          <w:i w:val="0"/>
          <w:sz w:val="28"/>
          <w:szCs w:val="28"/>
        </w:rPr>
        <w:t>Айтхожи</w:t>
      </w:r>
      <w:proofErr w:type="spellEnd"/>
      <w:r>
        <w:rPr>
          <w:rStyle w:val="0pt"/>
          <w:i w:val="0"/>
          <w:sz w:val="28"/>
          <w:szCs w:val="28"/>
          <w:lang w:val="kk-KZ"/>
        </w:rPr>
        <w:t>на</w:t>
      </w:r>
      <w:r>
        <w:rPr>
          <w:rStyle w:val="0pt"/>
          <w:i w:val="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  <w:lang w:val="kk-KZ"/>
        </w:rPr>
        <w:t xml:space="preserve"> Н</w:t>
      </w:r>
      <w:r w:rsidRPr="00133156">
        <w:rPr>
          <w:rStyle w:val="0pt"/>
          <w:i w:val="0"/>
          <w:sz w:val="28"/>
          <w:szCs w:val="28"/>
        </w:rPr>
        <w:t>.А.</w:t>
      </w:r>
      <w:r w:rsidRPr="00133156">
        <w:rPr>
          <w:color w:val="000000"/>
          <w:sz w:val="28"/>
          <w:szCs w:val="28"/>
        </w:rPr>
        <w:t xml:space="preserve"> Полиморфизмы в генах репараций среди работников атомной промышленности Казахстана</w:t>
      </w:r>
      <w:r w:rsidRPr="00133156">
        <w:rPr>
          <w:color w:val="000000"/>
          <w:sz w:val="28"/>
          <w:szCs w:val="28"/>
        </w:rPr>
        <w:tab/>
        <w:t>5</w:t>
      </w:r>
    </w:p>
    <w:p w:rsidR="00133156" w:rsidRPr="00133156" w:rsidRDefault="00133156" w:rsidP="00133156">
      <w:pPr>
        <w:pStyle w:val="20"/>
        <w:shd w:val="clear" w:color="auto" w:fill="auto"/>
        <w:spacing w:before="0" w:after="210" w:line="240" w:lineRule="auto"/>
        <w:ind w:right="120"/>
        <w:rPr>
          <w:sz w:val="28"/>
          <w:szCs w:val="28"/>
        </w:rPr>
      </w:pPr>
      <w:r w:rsidRPr="00133156">
        <w:rPr>
          <w:color w:val="000000"/>
          <w:sz w:val="28"/>
          <w:szCs w:val="28"/>
        </w:rPr>
        <w:t>Фармакология</w:t>
      </w:r>
    </w:p>
    <w:p w:rsidR="00133156" w:rsidRPr="00133156" w:rsidRDefault="00133156" w:rsidP="00133156">
      <w:pPr>
        <w:pStyle w:val="a5"/>
        <w:shd w:val="clear" w:color="auto" w:fill="auto"/>
        <w:tabs>
          <w:tab w:val="right" w:leader="dot" w:pos="9227"/>
        </w:tabs>
        <w:spacing w:after="0" w:line="240" w:lineRule="auto"/>
        <w:ind w:right="20" w:firstLine="420"/>
        <w:rPr>
          <w:sz w:val="28"/>
          <w:szCs w:val="28"/>
        </w:rPr>
      </w:pPr>
      <w:proofErr w:type="spellStart"/>
      <w:r w:rsidRPr="00133156">
        <w:rPr>
          <w:rStyle w:val="0pt"/>
          <w:i w:val="0"/>
          <w:sz w:val="28"/>
          <w:szCs w:val="28"/>
        </w:rPr>
        <w:t>Адекенова</w:t>
      </w:r>
      <w:proofErr w:type="spellEnd"/>
      <w:r w:rsidRPr="00133156">
        <w:rPr>
          <w:rStyle w:val="0pt"/>
          <w:i w:val="0"/>
          <w:sz w:val="28"/>
          <w:szCs w:val="28"/>
        </w:rPr>
        <w:t xml:space="preserve"> </w:t>
      </w:r>
      <w:proofErr w:type="spellStart"/>
      <w:r w:rsidRPr="00133156">
        <w:rPr>
          <w:rStyle w:val="0pt"/>
          <w:i w:val="0"/>
          <w:sz w:val="28"/>
          <w:szCs w:val="28"/>
        </w:rPr>
        <w:t>Кунжан</w:t>
      </w:r>
      <w:proofErr w:type="spellEnd"/>
      <w:r w:rsidRPr="00133156">
        <w:rPr>
          <w:rStyle w:val="0pt"/>
          <w:i w:val="0"/>
          <w:sz w:val="28"/>
          <w:szCs w:val="28"/>
        </w:rPr>
        <w:t xml:space="preserve"> С., Маслова О.В., Толоконников Б.Г.</w:t>
      </w:r>
      <w:r w:rsidRPr="00133156">
        <w:rPr>
          <w:color w:val="000000"/>
          <w:sz w:val="28"/>
          <w:szCs w:val="28"/>
        </w:rPr>
        <w:t xml:space="preserve"> </w:t>
      </w:r>
      <w:proofErr w:type="spellStart"/>
      <w:r w:rsidRPr="00133156">
        <w:rPr>
          <w:color w:val="000000"/>
          <w:sz w:val="28"/>
          <w:szCs w:val="28"/>
        </w:rPr>
        <w:t>Фармакоэкономический</w:t>
      </w:r>
      <w:proofErr w:type="spellEnd"/>
      <w:r w:rsidRPr="00133156">
        <w:rPr>
          <w:color w:val="000000"/>
          <w:sz w:val="28"/>
          <w:szCs w:val="28"/>
        </w:rPr>
        <w:t xml:space="preserve"> анализ прот</w:t>
      </w:r>
      <w:r>
        <w:rPr>
          <w:color w:val="000000"/>
          <w:sz w:val="28"/>
          <w:szCs w:val="28"/>
        </w:rPr>
        <w:t xml:space="preserve">ивопаразитарных препаратов для </w:t>
      </w:r>
      <w:r>
        <w:rPr>
          <w:color w:val="000000"/>
          <w:sz w:val="28"/>
          <w:szCs w:val="28"/>
          <w:lang w:val="kk-KZ"/>
        </w:rPr>
        <w:t>ле</w:t>
      </w:r>
      <w:proofErr w:type="spellStart"/>
      <w:r w:rsidRPr="00133156">
        <w:rPr>
          <w:color w:val="000000"/>
          <w:sz w:val="28"/>
          <w:szCs w:val="28"/>
        </w:rPr>
        <w:t>чения</w:t>
      </w:r>
      <w:proofErr w:type="spellEnd"/>
      <w:r w:rsidRPr="00133156">
        <w:rPr>
          <w:color w:val="000000"/>
          <w:sz w:val="28"/>
          <w:szCs w:val="28"/>
        </w:rPr>
        <w:t xml:space="preserve"> </w:t>
      </w:r>
      <w:proofErr w:type="spellStart"/>
      <w:r w:rsidRPr="00133156">
        <w:rPr>
          <w:color w:val="000000"/>
          <w:sz w:val="28"/>
          <w:szCs w:val="28"/>
        </w:rPr>
        <w:t>лямблиоза</w:t>
      </w:r>
      <w:proofErr w:type="spellEnd"/>
      <w:r w:rsidRPr="00133156">
        <w:rPr>
          <w:color w:val="000000"/>
          <w:sz w:val="28"/>
          <w:szCs w:val="28"/>
        </w:rPr>
        <w:t xml:space="preserve"> у взрослых пациентов</w:t>
      </w:r>
      <w:r w:rsidRPr="00133156">
        <w:rPr>
          <w:color w:val="000000"/>
          <w:sz w:val="28"/>
          <w:szCs w:val="28"/>
        </w:rPr>
        <w:tab/>
        <w:t>11</w:t>
      </w:r>
    </w:p>
    <w:p w:rsidR="00133156" w:rsidRPr="00133156" w:rsidRDefault="00133156" w:rsidP="00133156">
      <w:pPr>
        <w:pStyle w:val="a5"/>
        <w:shd w:val="clear" w:color="auto" w:fill="auto"/>
        <w:tabs>
          <w:tab w:val="right" w:leader="dot" w:pos="9227"/>
        </w:tabs>
        <w:spacing w:after="244" w:line="240" w:lineRule="auto"/>
        <w:ind w:right="20" w:firstLine="420"/>
        <w:rPr>
          <w:sz w:val="28"/>
          <w:szCs w:val="28"/>
        </w:rPr>
      </w:pPr>
      <w:r>
        <w:rPr>
          <w:rStyle w:val="0pt"/>
          <w:i w:val="0"/>
          <w:sz w:val="28"/>
          <w:szCs w:val="28"/>
        </w:rPr>
        <w:t>Сал</w:t>
      </w:r>
      <w:r>
        <w:rPr>
          <w:rStyle w:val="0pt"/>
          <w:i w:val="0"/>
          <w:sz w:val="28"/>
          <w:szCs w:val="28"/>
          <w:lang w:val="kk-KZ"/>
        </w:rPr>
        <w:t>им</w:t>
      </w:r>
      <w:proofErr w:type="spellStart"/>
      <w:r w:rsidRPr="00133156">
        <w:rPr>
          <w:rStyle w:val="0pt"/>
          <w:i w:val="0"/>
          <w:sz w:val="28"/>
          <w:szCs w:val="28"/>
        </w:rPr>
        <w:t>баева</w:t>
      </w:r>
      <w:proofErr w:type="spellEnd"/>
      <w:r w:rsidRPr="00133156">
        <w:rPr>
          <w:rStyle w:val="0pt"/>
          <w:i w:val="0"/>
          <w:sz w:val="28"/>
          <w:szCs w:val="28"/>
        </w:rPr>
        <w:t xml:space="preserve"> Р.О., Тагай А,А., </w:t>
      </w:r>
      <w:proofErr w:type="spellStart"/>
      <w:r w:rsidRPr="00133156">
        <w:rPr>
          <w:rStyle w:val="0pt"/>
          <w:i w:val="0"/>
          <w:sz w:val="28"/>
          <w:szCs w:val="28"/>
        </w:rPr>
        <w:t>Буламбаев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</w:t>
      </w:r>
      <w:r>
        <w:rPr>
          <w:rStyle w:val="0pt"/>
          <w:i w:val="0"/>
          <w:sz w:val="28"/>
          <w:szCs w:val="28"/>
        </w:rPr>
        <w:t>А</w:t>
      </w:r>
      <w:r>
        <w:rPr>
          <w:rStyle w:val="0pt"/>
          <w:i w:val="0"/>
          <w:sz w:val="28"/>
          <w:szCs w:val="28"/>
          <w:lang w:val="kk-KZ"/>
        </w:rPr>
        <w:t>.</w:t>
      </w:r>
      <w:r>
        <w:rPr>
          <w:rStyle w:val="0pt"/>
          <w:i w:val="0"/>
          <w:sz w:val="28"/>
          <w:szCs w:val="28"/>
        </w:rPr>
        <w:t xml:space="preserve">, </w:t>
      </w:r>
      <w:r>
        <w:rPr>
          <w:rStyle w:val="0pt"/>
          <w:i w:val="0"/>
          <w:sz w:val="28"/>
          <w:szCs w:val="28"/>
          <w:lang w:val="kk-KZ"/>
        </w:rPr>
        <w:t>М</w:t>
      </w:r>
      <w:proofErr w:type="spellStart"/>
      <w:r w:rsidRPr="00133156">
        <w:rPr>
          <w:rStyle w:val="0pt"/>
          <w:i w:val="0"/>
          <w:sz w:val="28"/>
          <w:szCs w:val="28"/>
        </w:rPr>
        <w:t>ейрамбек</w:t>
      </w:r>
      <w:proofErr w:type="spellEnd"/>
      <w:r w:rsidRPr="00133156">
        <w:rPr>
          <w:rStyle w:val="0pt"/>
          <w:i w:val="0"/>
          <w:sz w:val="28"/>
          <w:szCs w:val="28"/>
        </w:rPr>
        <w:t xml:space="preserve"> К.</w:t>
      </w:r>
      <w:r w:rsidRPr="00133156">
        <w:rPr>
          <w:color w:val="000000"/>
          <w:sz w:val="28"/>
          <w:szCs w:val="28"/>
        </w:rPr>
        <w:t xml:space="preserve"> Формирование и реализация конкурентных стратегий фармацевтических компаний</w:t>
      </w:r>
      <w:r w:rsidRPr="00133156">
        <w:rPr>
          <w:color w:val="000000"/>
          <w:sz w:val="28"/>
          <w:szCs w:val="28"/>
        </w:rPr>
        <w:tab/>
        <w:t>17</w:t>
      </w:r>
    </w:p>
    <w:p w:rsidR="00133156" w:rsidRPr="00133156" w:rsidRDefault="00133156" w:rsidP="00133156">
      <w:pPr>
        <w:pStyle w:val="20"/>
        <w:shd w:val="clear" w:color="auto" w:fill="auto"/>
        <w:spacing w:before="0" w:after="206" w:line="240" w:lineRule="auto"/>
        <w:ind w:right="120"/>
        <w:rPr>
          <w:sz w:val="28"/>
          <w:szCs w:val="28"/>
        </w:rPr>
      </w:pPr>
      <w:proofErr w:type="spellStart"/>
      <w:r w:rsidRPr="00133156">
        <w:rPr>
          <w:color w:val="000000"/>
          <w:sz w:val="28"/>
          <w:szCs w:val="28"/>
        </w:rPr>
        <w:t>Биоинформатика</w:t>
      </w:r>
      <w:proofErr w:type="spellEnd"/>
    </w:p>
    <w:p w:rsidR="00133156" w:rsidRPr="00133156" w:rsidRDefault="00133156" w:rsidP="00133156">
      <w:pPr>
        <w:pStyle w:val="a5"/>
        <w:shd w:val="clear" w:color="auto" w:fill="auto"/>
        <w:tabs>
          <w:tab w:val="right" w:leader="dot" w:pos="9227"/>
        </w:tabs>
        <w:spacing w:after="0" w:line="240" w:lineRule="auto"/>
        <w:ind w:right="20" w:firstLine="420"/>
        <w:rPr>
          <w:sz w:val="28"/>
          <w:szCs w:val="28"/>
        </w:rPr>
      </w:pPr>
      <w:proofErr w:type="spellStart"/>
      <w:r>
        <w:rPr>
          <w:rStyle w:val="0pt"/>
          <w:i w:val="0"/>
          <w:sz w:val="28"/>
          <w:szCs w:val="28"/>
        </w:rPr>
        <w:t>Белкожаев</w:t>
      </w:r>
      <w:proofErr w:type="spellEnd"/>
      <w:r>
        <w:rPr>
          <w:rStyle w:val="0pt"/>
          <w:i w:val="0"/>
          <w:sz w:val="28"/>
          <w:szCs w:val="28"/>
          <w:lang w:val="kk-KZ"/>
        </w:rPr>
        <w:t xml:space="preserve"> </w:t>
      </w:r>
      <w:r>
        <w:rPr>
          <w:rStyle w:val="0pt"/>
          <w:i w:val="0"/>
          <w:sz w:val="28"/>
          <w:szCs w:val="28"/>
        </w:rPr>
        <w:t>А</w:t>
      </w:r>
      <w:r>
        <w:rPr>
          <w:rStyle w:val="0pt"/>
          <w:i w:val="0"/>
          <w:sz w:val="28"/>
          <w:szCs w:val="28"/>
          <w:lang w:val="kk-KZ"/>
        </w:rPr>
        <w:t>.</w:t>
      </w:r>
      <w:r w:rsidRPr="00133156">
        <w:rPr>
          <w:rStyle w:val="0pt"/>
          <w:i w:val="0"/>
          <w:sz w:val="28"/>
          <w:szCs w:val="28"/>
        </w:rPr>
        <w:t>М., Ниязова Р.Е.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Взаймо</w:t>
      </w:r>
      <w:r w:rsidRPr="00133156">
        <w:rPr>
          <w:color w:val="000000"/>
          <w:sz w:val="28"/>
          <w:szCs w:val="28"/>
        </w:rPr>
        <w:t>действие</w:t>
      </w:r>
      <w:proofErr w:type="spellEnd"/>
      <w:r w:rsidRPr="00133156">
        <w:rPr>
          <w:color w:val="000000"/>
          <w:sz w:val="28"/>
          <w:szCs w:val="28"/>
        </w:rPr>
        <w:t xml:space="preserve"> </w:t>
      </w:r>
      <w:proofErr w:type="spellStart"/>
      <w:r w:rsidRPr="00133156">
        <w:rPr>
          <w:color w:val="000000"/>
          <w:sz w:val="28"/>
          <w:szCs w:val="28"/>
          <w:lang w:val="en-US"/>
        </w:rPr>
        <w:t>miR</w:t>
      </w:r>
      <w:proofErr w:type="spellEnd"/>
      <w:r w:rsidRPr="00133156">
        <w:rPr>
          <w:color w:val="000000"/>
          <w:sz w:val="28"/>
          <w:szCs w:val="28"/>
        </w:rPr>
        <w:t xml:space="preserve">-4258, </w:t>
      </w:r>
      <w:proofErr w:type="spellStart"/>
      <w:r w:rsidRPr="00133156">
        <w:rPr>
          <w:color w:val="000000"/>
          <w:sz w:val="28"/>
          <w:szCs w:val="28"/>
          <w:lang w:val="en-US"/>
        </w:rPr>
        <w:t>miR</w:t>
      </w:r>
      <w:proofErr w:type="spellEnd"/>
      <w:r w:rsidRPr="00133156">
        <w:rPr>
          <w:color w:val="000000"/>
          <w:sz w:val="28"/>
          <w:szCs w:val="28"/>
        </w:rPr>
        <w:t xml:space="preserve">-3960, </w:t>
      </w:r>
      <w:proofErr w:type="spellStart"/>
      <w:r w:rsidRPr="00133156">
        <w:rPr>
          <w:color w:val="000000"/>
          <w:sz w:val="28"/>
          <w:szCs w:val="28"/>
          <w:lang w:val="en-US"/>
        </w:rPr>
        <w:t>miR</w:t>
      </w:r>
      <w:proofErr w:type="spellEnd"/>
      <w:r w:rsidRPr="00133156">
        <w:rPr>
          <w:color w:val="000000"/>
          <w:sz w:val="28"/>
          <w:szCs w:val="28"/>
        </w:rPr>
        <w:t xml:space="preserve">-211-ЗР </w:t>
      </w:r>
      <w:r>
        <w:rPr>
          <w:color w:val="000000"/>
          <w:sz w:val="28"/>
          <w:szCs w:val="28"/>
          <w:lang w:val="kk-KZ"/>
        </w:rPr>
        <w:t xml:space="preserve"> и </w:t>
      </w:r>
      <w:proofErr w:type="spellStart"/>
      <w:r w:rsidRPr="00133156">
        <w:rPr>
          <w:color w:val="000000"/>
          <w:sz w:val="28"/>
          <w:szCs w:val="28"/>
          <w:lang w:val="en-US"/>
        </w:rPr>
        <w:t>miR</w:t>
      </w:r>
      <w:proofErr w:type="spellEnd"/>
      <w:r w:rsidRPr="00133156">
        <w:rPr>
          <w:color w:val="000000"/>
          <w:sz w:val="28"/>
          <w:szCs w:val="28"/>
        </w:rPr>
        <w:t>-3155</w:t>
      </w:r>
      <w:r w:rsidRPr="00133156">
        <w:rPr>
          <w:color w:val="000000"/>
          <w:sz w:val="28"/>
          <w:szCs w:val="28"/>
          <w:lang w:val="en-US"/>
        </w:rPr>
        <w:t>b</w:t>
      </w:r>
      <w:r w:rsidRPr="0013315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  <w:lang w:val="kk-KZ"/>
        </w:rPr>
        <w:t>м</w:t>
      </w:r>
      <w:r w:rsidRPr="00133156">
        <w:rPr>
          <w:color w:val="000000"/>
          <w:sz w:val="28"/>
          <w:szCs w:val="28"/>
          <w:lang w:val="en-US"/>
        </w:rPr>
        <w:t>RNA</w:t>
      </w:r>
      <w:r w:rsidRPr="00133156">
        <w:rPr>
          <w:color w:val="000000"/>
          <w:sz w:val="28"/>
          <w:szCs w:val="28"/>
        </w:rPr>
        <w:t xml:space="preserve"> генов </w:t>
      </w:r>
      <w:proofErr w:type="spellStart"/>
      <w:r w:rsidRPr="00133156">
        <w:rPr>
          <w:color w:val="000000"/>
          <w:sz w:val="28"/>
          <w:szCs w:val="28"/>
        </w:rPr>
        <w:t>неполиглутаминовых</w:t>
      </w:r>
      <w:proofErr w:type="spellEnd"/>
      <w:r w:rsidRPr="00133156">
        <w:rPr>
          <w:color w:val="000000"/>
          <w:sz w:val="28"/>
          <w:szCs w:val="28"/>
        </w:rPr>
        <w:t xml:space="preserve"> </w:t>
      </w:r>
      <w:proofErr w:type="spellStart"/>
      <w:r w:rsidRPr="00133156">
        <w:rPr>
          <w:color w:val="000000"/>
          <w:sz w:val="28"/>
          <w:szCs w:val="28"/>
        </w:rPr>
        <w:t>тринуклеотидных</w:t>
      </w:r>
      <w:proofErr w:type="spellEnd"/>
      <w:r w:rsidRPr="00133156">
        <w:rPr>
          <w:color w:val="000000"/>
          <w:sz w:val="28"/>
          <w:szCs w:val="28"/>
        </w:rPr>
        <w:t xml:space="preserve"> расстройств</w:t>
      </w:r>
      <w:r w:rsidRPr="00133156">
        <w:rPr>
          <w:color w:val="000000"/>
          <w:sz w:val="28"/>
          <w:szCs w:val="28"/>
        </w:rPr>
        <w:tab/>
        <w:t>25</w:t>
      </w:r>
    </w:p>
    <w:p w:rsidR="00133156" w:rsidRPr="00133156" w:rsidRDefault="00133156" w:rsidP="00133156">
      <w:pPr>
        <w:pStyle w:val="20"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  <w:r w:rsidRPr="00133156">
        <w:rPr>
          <w:color w:val="000000"/>
          <w:sz w:val="28"/>
          <w:szCs w:val="28"/>
        </w:rPr>
        <w:t>Биологически активные вещества</w:t>
      </w:r>
    </w:p>
    <w:p w:rsidR="00133156" w:rsidRPr="00133156" w:rsidRDefault="00AD01B4" w:rsidP="00133156">
      <w:pPr>
        <w:pStyle w:val="a5"/>
        <w:shd w:val="clear" w:color="auto" w:fill="auto"/>
        <w:tabs>
          <w:tab w:val="right" w:leader="dot" w:pos="8813"/>
        </w:tabs>
        <w:spacing w:after="0" w:line="240" w:lineRule="auto"/>
        <w:ind w:right="20"/>
        <w:jc w:val="right"/>
        <w:rPr>
          <w:sz w:val="28"/>
          <w:szCs w:val="28"/>
        </w:rPr>
      </w:pPr>
      <w:r>
        <w:rPr>
          <w:rStyle w:val="0pt"/>
          <w:i w:val="0"/>
          <w:sz w:val="28"/>
          <w:szCs w:val="28"/>
          <w:lang w:val="kk-KZ"/>
        </w:rPr>
        <w:t>Едилова</w:t>
      </w:r>
      <w:r w:rsidR="00133156" w:rsidRPr="00133156">
        <w:rPr>
          <w:rStyle w:val="0pt"/>
          <w:i w:val="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</w:rPr>
        <w:t xml:space="preserve">А.К., </w:t>
      </w:r>
      <w:r>
        <w:rPr>
          <w:rStyle w:val="0pt"/>
          <w:i w:val="0"/>
          <w:sz w:val="28"/>
          <w:szCs w:val="28"/>
          <w:lang w:val="kk-KZ"/>
        </w:rPr>
        <w:t>И</w:t>
      </w:r>
      <w:proofErr w:type="spellStart"/>
      <w:r w:rsidR="00133156" w:rsidRPr="00133156">
        <w:rPr>
          <w:rStyle w:val="0pt"/>
          <w:i w:val="0"/>
          <w:sz w:val="28"/>
          <w:szCs w:val="28"/>
        </w:rPr>
        <w:t>нелова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З.А.</w:t>
      </w:r>
      <w:r w:rsidR="00133156" w:rsidRPr="00133156">
        <w:rPr>
          <w:color w:val="000000"/>
          <w:sz w:val="28"/>
          <w:szCs w:val="28"/>
        </w:rPr>
        <w:t xml:space="preserve"> Особенности структуры природных популяций </w:t>
      </w:r>
      <w:proofErr w:type="spellStart"/>
      <w:r w:rsidR="00133156" w:rsidRPr="00133156">
        <w:rPr>
          <w:color w:val="000000"/>
          <w:sz w:val="28"/>
          <w:szCs w:val="28"/>
          <w:lang w:val="en-US"/>
        </w:rPr>
        <w:t>Humulus</w:t>
      </w:r>
      <w:proofErr w:type="spellEnd"/>
      <w:r w:rsidR="00133156" w:rsidRPr="00133156">
        <w:rPr>
          <w:color w:val="000000"/>
          <w:sz w:val="28"/>
          <w:szCs w:val="28"/>
        </w:rPr>
        <w:t xml:space="preserve"> </w:t>
      </w:r>
      <w:proofErr w:type="spellStart"/>
      <w:r w:rsidR="00133156" w:rsidRPr="00133156">
        <w:rPr>
          <w:color w:val="000000"/>
          <w:sz w:val="28"/>
          <w:szCs w:val="28"/>
          <w:lang w:val="en-US"/>
        </w:rPr>
        <w:t>Lupulus</w:t>
      </w:r>
      <w:proofErr w:type="spellEnd"/>
      <w:r w:rsidR="00133156" w:rsidRPr="00133156">
        <w:rPr>
          <w:color w:val="000000"/>
          <w:sz w:val="28"/>
          <w:szCs w:val="28"/>
        </w:rPr>
        <w:t xml:space="preserve"> </w:t>
      </w:r>
      <w:r w:rsidR="00133156" w:rsidRPr="00133156">
        <w:rPr>
          <w:color w:val="000000"/>
          <w:sz w:val="28"/>
          <w:szCs w:val="28"/>
          <w:lang w:val="en-US"/>
        </w:rPr>
        <w:t>L</w:t>
      </w:r>
      <w:r w:rsidR="00133156" w:rsidRPr="00133156">
        <w:rPr>
          <w:color w:val="000000"/>
          <w:sz w:val="28"/>
          <w:szCs w:val="28"/>
        </w:rPr>
        <w:t>. (Обзор)</w:t>
      </w:r>
      <w:r w:rsidR="00133156" w:rsidRPr="00133156">
        <w:rPr>
          <w:color w:val="000000"/>
          <w:sz w:val="28"/>
          <w:szCs w:val="28"/>
        </w:rPr>
        <w:tab/>
        <w:t>33</w:t>
      </w:r>
    </w:p>
    <w:p w:rsidR="00133156" w:rsidRPr="00133156" w:rsidRDefault="00133156" w:rsidP="00133156">
      <w:pPr>
        <w:pStyle w:val="20"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  <w:r w:rsidRPr="00133156">
        <w:rPr>
          <w:color w:val="000000"/>
          <w:sz w:val="28"/>
          <w:szCs w:val="28"/>
        </w:rPr>
        <w:t>Флора и фауна</w:t>
      </w:r>
    </w:p>
    <w:p w:rsidR="00133156" w:rsidRPr="00133156" w:rsidRDefault="00AD01B4" w:rsidP="00133156">
      <w:pPr>
        <w:pStyle w:val="a5"/>
        <w:shd w:val="clear" w:color="auto" w:fill="auto"/>
        <w:tabs>
          <w:tab w:val="left" w:leader="dot" w:pos="5496"/>
          <w:tab w:val="right" w:leader="dot" w:pos="9227"/>
        </w:tabs>
        <w:spacing w:after="244" w:line="240" w:lineRule="auto"/>
        <w:ind w:right="20" w:firstLine="420"/>
        <w:rPr>
          <w:sz w:val="28"/>
          <w:szCs w:val="28"/>
        </w:rPr>
      </w:pPr>
      <w:r>
        <w:rPr>
          <w:rStyle w:val="0pt"/>
          <w:i w:val="0"/>
          <w:sz w:val="28"/>
          <w:szCs w:val="28"/>
        </w:rPr>
        <w:t>А</w:t>
      </w:r>
      <w:r>
        <w:rPr>
          <w:rStyle w:val="0pt"/>
          <w:i w:val="0"/>
          <w:sz w:val="28"/>
          <w:szCs w:val="28"/>
          <w:lang w:val="kk-KZ"/>
        </w:rPr>
        <w:t>ким</w:t>
      </w:r>
      <w:proofErr w:type="spellStart"/>
      <w:r w:rsidR="00133156" w:rsidRPr="00133156">
        <w:rPr>
          <w:rStyle w:val="0pt"/>
          <w:i w:val="0"/>
          <w:sz w:val="28"/>
          <w:szCs w:val="28"/>
        </w:rPr>
        <w:t>жанов</w:t>
      </w:r>
      <w:proofErr w:type="spellEnd"/>
      <w:r w:rsidR="00133156" w:rsidRPr="00133156">
        <w:rPr>
          <w:rStyle w:val="0pt"/>
          <w:i w:val="0"/>
          <w:sz w:val="28"/>
          <w:szCs w:val="28"/>
        </w:rPr>
        <w:t xml:space="preserve"> Д.Ш., </w:t>
      </w:r>
      <w:proofErr w:type="spellStart"/>
      <w:r w:rsidR="00133156" w:rsidRPr="00133156">
        <w:rPr>
          <w:rStyle w:val="0pt"/>
          <w:i w:val="0"/>
          <w:sz w:val="28"/>
          <w:szCs w:val="28"/>
        </w:rPr>
        <w:t>Есенбекова</w:t>
      </w:r>
      <w:proofErr w:type="spellEnd"/>
      <w:r w:rsidR="00133156" w:rsidRPr="00133156">
        <w:rPr>
          <w:rStyle w:val="0pt"/>
          <w:i w:val="0"/>
          <w:sz w:val="28"/>
          <w:szCs w:val="28"/>
        </w:rPr>
        <w:t xml:space="preserve"> ПА., </w:t>
      </w:r>
      <w:proofErr w:type="spellStart"/>
      <w:r w:rsidR="00133156" w:rsidRPr="00133156">
        <w:rPr>
          <w:rStyle w:val="0pt"/>
          <w:i w:val="0"/>
          <w:sz w:val="28"/>
          <w:szCs w:val="28"/>
        </w:rPr>
        <w:t>Еликбаев</w:t>
      </w:r>
      <w:proofErr w:type="spellEnd"/>
      <w:r w:rsidR="00133156" w:rsidRPr="00133156">
        <w:rPr>
          <w:rStyle w:val="0pt"/>
          <w:i w:val="0"/>
          <w:sz w:val="28"/>
          <w:szCs w:val="28"/>
        </w:rPr>
        <w:t xml:space="preserve"> Б.К.</w:t>
      </w:r>
      <w:r w:rsidR="00133156" w:rsidRPr="00133156">
        <w:rPr>
          <w:color w:val="000000"/>
          <w:sz w:val="28"/>
          <w:szCs w:val="28"/>
        </w:rPr>
        <w:t xml:space="preserve"> Материалы к фауне </w:t>
      </w:r>
      <w:proofErr w:type="spellStart"/>
      <w:r w:rsidR="00133156" w:rsidRPr="00133156">
        <w:rPr>
          <w:color w:val="000000"/>
          <w:sz w:val="28"/>
          <w:szCs w:val="28"/>
        </w:rPr>
        <w:t>полужесткокрылых</w:t>
      </w:r>
      <w:proofErr w:type="spellEnd"/>
      <w:r w:rsidR="00133156" w:rsidRPr="00133156">
        <w:rPr>
          <w:color w:val="000000"/>
          <w:sz w:val="28"/>
          <w:szCs w:val="28"/>
        </w:rPr>
        <w:t xml:space="preserve"> (</w:t>
      </w:r>
      <w:proofErr w:type="spellStart"/>
      <w:r w:rsidR="00133156" w:rsidRPr="00133156">
        <w:rPr>
          <w:color w:val="000000"/>
          <w:sz w:val="28"/>
          <w:szCs w:val="28"/>
          <w:lang w:val="en-US"/>
        </w:rPr>
        <w:t>Heteroptera</w:t>
      </w:r>
      <w:proofErr w:type="spellEnd"/>
      <w:r w:rsidR="00133156" w:rsidRPr="00133156">
        <w:rPr>
          <w:color w:val="000000"/>
          <w:sz w:val="28"/>
          <w:szCs w:val="28"/>
        </w:rPr>
        <w:t>) Государственного Национально</w:t>
      </w:r>
      <w:r>
        <w:rPr>
          <w:color w:val="000000"/>
          <w:sz w:val="28"/>
          <w:szCs w:val="28"/>
        </w:rPr>
        <w:t>го Природного Парка «</w:t>
      </w:r>
      <w:proofErr w:type="spellStart"/>
      <w:r>
        <w:rPr>
          <w:color w:val="000000"/>
          <w:sz w:val="28"/>
          <w:szCs w:val="28"/>
        </w:rPr>
        <w:t>Алты</w:t>
      </w:r>
      <w:proofErr w:type="spellEnd"/>
      <w:r>
        <w:rPr>
          <w:color w:val="000000"/>
          <w:sz w:val="28"/>
          <w:szCs w:val="28"/>
          <w:lang w:val="kk-KZ"/>
        </w:rPr>
        <w:t>н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Эмел</w:t>
      </w:r>
      <w:proofErr w:type="spellEnd"/>
      <w:r>
        <w:rPr>
          <w:color w:val="000000"/>
          <w:sz w:val="28"/>
          <w:szCs w:val="28"/>
          <w:lang w:val="kk-KZ"/>
        </w:rPr>
        <w:t>ь</w:t>
      </w:r>
      <w:r w:rsidR="00133156" w:rsidRPr="00133156">
        <w:rPr>
          <w:color w:val="000000"/>
          <w:sz w:val="28"/>
          <w:szCs w:val="28"/>
        </w:rPr>
        <w:t>»</w:t>
      </w:r>
      <w:r w:rsidR="00133156" w:rsidRPr="00133156">
        <w:rPr>
          <w:color w:val="000000"/>
          <w:sz w:val="28"/>
          <w:szCs w:val="28"/>
        </w:rPr>
        <w:tab/>
      </w:r>
      <w:r w:rsidR="00133156" w:rsidRPr="00133156">
        <w:rPr>
          <w:color w:val="000000"/>
          <w:sz w:val="28"/>
          <w:szCs w:val="28"/>
        </w:rPr>
        <w:tab/>
        <w:t>41</w:t>
      </w:r>
    </w:p>
    <w:p w:rsidR="00133156" w:rsidRPr="00133156" w:rsidRDefault="00133156" w:rsidP="00133156">
      <w:pPr>
        <w:pStyle w:val="20"/>
        <w:shd w:val="clear" w:color="auto" w:fill="auto"/>
        <w:spacing w:before="0" w:after="175" w:line="240" w:lineRule="auto"/>
        <w:ind w:right="120"/>
        <w:rPr>
          <w:sz w:val="28"/>
          <w:szCs w:val="28"/>
        </w:rPr>
      </w:pPr>
      <w:r w:rsidRPr="00133156">
        <w:rPr>
          <w:color w:val="000000"/>
          <w:sz w:val="28"/>
          <w:szCs w:val="28"/>
        </w:rPr>
        <w:t>Памяти ученых</w:t>
      </w:r>
    </w:p>
    <w:p w:rsidR="00133156" w:rsidRPr="00133156" w:rsidRDefault="00133156" w:rsidP="00133156">
      <w:pPr>
        <w:pStyle w:val="a5"/>
        <w:shd w:val="clear" w:color="auto" w:fill="auto"/>
        <w:tabs>
          <w:tab w:val="right" w:leader="dot" w:pos="8813"/>
        </w:tabs>
        <w:spacing w:after="15" w:line="240" w:lineRule="auto"/>
        <w:ind w:right="20"/>
        <w:jc w:val="right"/>
        <w:rPr>
          <w:sz w:val="28"/>
          <w:szCs w:val="28"/>
        </w:rPr>
      </w:pPr>
      <w:r w:rsidRPr="00133156">
        <w:rPr>
          <w:color w:val="000000"/>
          <w:sz w:val="28"/>
          <w:szCs w:val="28"/>
        </w:rPr>
        <w:t xml:space="preserve">ХУДАЙБЕРГЕНОВ </w:t>
      </w:r>
      <w:proofErr w:type="spellStart"/>
      <w:r w:rsidRPr="00133156">
        <w:rPr>
          <w:color w:val="000000"/>
          <w:sz w:val="28"/>
          <w:szCs w:val="28"/>
        </w:rPr>
        <w:t>Энвербек</w:t>
      </w:r>
      <w:proofErr w:type="spellEnd"/>
      <w:r w:rsidRPr="00133156">
        <w:rPr>
          <w:color w:val="000000"/>
          <w:sz w:val="28"/>
          <w:szCs w:val="28"/>
        </w:rPr>
        <w:t xml:space="preserve"> </w:t>
      </w:r>
      <w:proofErr w:type="spellStart"/>
      <w:r w:rsidRPr="00133156">
        <w:rPr>
          <w:color w:val="000000"/>
          <w:sz w:val="28"/>
          <w:szCs w:val="28"/>
        </w:rPr>
        <w:t>Бекович</w:t>
      </w:r>
      <w:proofErr w:type="spellEnd"/>
      <w:r w:rsidRPr="00133156">
        <w:rPr>
          <w:color w:val="000000"/>
          <w:sz w:val="28"/>
          <w:szCs w:val="28"/>
        </w:rPr>
        <w:tab/>
        <w:t>48</w:t>
      </w:r>
    </w:p>
    <w:p w:rsidR="00133156" w:rsidRPr="00133156" w:rsidRDefault="00133156" w:rsidP="00133156">
      <w:pPr>
        <w:pStyle w:val="a5"/>
        <w:shd w:val="clear" w:color="auto" w:fill="auto"/>
        <w:tabs>
          <w:tab w:val="right" w:leader="dot" w:pos="8813"/>
        </w:tabs>
        <w:spacing w:after="0" w:line="240" w:lineRule="auto"/>
        <w:ind w:right="20"/>
        <w:jc w:val="right"/>
        <w:rPr>
          <w:sz w:val="28"/>
          <w:szCs w:val="28"/>
        </w:rPr>
      </w:pPr>
      <w:r w:rsidRPr="00133156">
        <w:rPr>
          <w:color w:val="000000"/>
          <w:sz w:val="28"/>
          <w:szCs w:val="28"/>
        </w:rPr>
        <w:t>ЧЕКАЛИН Сергей Владимирович</w:t>
      </w:r>
      <w:r w:rsidRPr="00133156">
        <w:rPr>
          <w:color w:val="000000"/>
          <w:sz w:val="28"/>
          <w:szCs w:val="28"/>
        </w:rPr>
        <w:tab/>
        <w:t>50</w:t>
      </w:r>
    </w:p>
    <w:p w:rsidR="008F4400" w:rsidRPr="00133156" w:rsidRDefault="00AD01B4" w:rsidP="00133156">
      <w:pPr>
        <w:spacing w:line="240" w:lineRule="auto"/>
        <w:rPr>
          <w:sz w:val="28"/>
          <w:szCs w:val="28"/>
        </w:rPr>
      </w:pPr>
    </w:p>
    <w:sectPr w:rsidR="008F4400" w:rsidRPr="00133156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33156"/>
    <w:rsid w:val="000418F2"/>
    <w:rsid w:val="00130A62"/>
    <w:rsid w:val="00133156"/>
    <w:rsid w:val="00667DC2"/>
    <w:rsid w:val="00822821"/>
    <w:rsid w:val="00A30A2D"/>
    <w:rsid w:val="00AD01B4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3156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133156"/>
    <w:rPr>
      <w:b/>
      <w:bCs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a4">
    <w:name w:val="Оглавление_"/>
    <w:basedOn w:val="a0"/>
    <w:link w:val="a5"/>
    <w:rsid w:val="00133156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главление + Курсив;Интервал 0 pt"/>
    <w:basedOn w:val="a4"/>
    <w:rsid w:val="00133156"/>
    <w:rPr>
      <w:i/>
      <w:iCs/>
      <w:color w:val="000000"/>
      <w:spacing w:val="-7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133156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3156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133156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13315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2020-06-03T06:46:00Z</dcterms:created>
  <dcterms:modified xsi:type="dcterms:W3CDTF">2020-06-03T07:06:00Z</dcterms:modified>
</cp:coreProperties>
</file>