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63" w:rsidRDefault="00674563">
      <w:pPr>
        <w:pStyle w:val="20"/>
        <w:shd w:val="clear" w:color="auto" w:fill="auto"/>
        <w:ind w:left="100"/>
        <w:rPr>
          <w:rStyle w:val="21"/>
        </w:rPr>
      </w:pPr>
      <w:r w:rsidRPr="00674563">
        <w:rPr>
          <w:rStyle w:val="21"/>
        </w:rPr>
        <w:t>МАЗМҰНЫ</w:t>
      </w:r>
    </w:p>
    <w:p w:rsidR="0088020D" w:rsidRPr="00674563" w:rsidRDefault="00674563">
      <w:pPr>
        <w:pStyle w:val="20"/>
        <w:shd w:val="clear" w:color="auto" w:fill="auto"/>
        <w:ind w:left="100"/>
      </w:pPr>
      <w:r w:rsidRPr="00674563">
        <w:rPr>
          <w:rStyle w:val="21"/>
        </w:rPr>
        <w:t xml:space="preserve"> </w:t>
      </w:r>
      <w:r w:rsidRPr="00674563">
        <w:rPr>
          <w:lang w:val="kk"/>
        </w:rPr>
        <w:t>ҒЫЛЫМИ МАҚАЛАЛАР</w:t>
      </w:r>
    </w:p>
    <w:p w:rsidR="0088020D" w:rsidRPr="00674563" w:rsidRDefault="00674563">
      <w:pPr>
        <w:pStyle w:val="1"/>
        <w:shd w:val="clear" w:color="auto" w:fill="auto"/>
        <w:ind w:right="100"/>
        <w:rPr>
          <w:i w:val="0"/>
          <w:lang w:val="kk"/>
        </w:rPr>
      </w:pPr>
      <w:r w:rsidRPr="00674563">
        <w:rPr>
          <w:i w:val="0"/>
          <w:lang w:val="kk"/>
        </w:rPr>
        <w:t xml:space="preserve">МАШЕКОВ С.А., ОРЛОВА Е.П., ӘБСАДЫҚОВ Б.Н., ИСАМЕТОВА М.Е., СМАИЛОВА Г.А., НУГМАН Е.З., РАХМАТУЛИН М.Л. </w:t>
      </w:r>
      <w:r w:rsidRPr="00674563">
        <w:rPr>
          <w:rStyle w:val="95pt2"/>
        </w:rPr>
        <w:t>КӨПФУНКЦИЯНАЛДЫ БОЙЛЫҚ-СЫНА ТҰРАҒЫНДА БОЛАТ ЖОЛАҚТАРЫН СУЫҚ ТЕГІСТЕУДІҢ ЭНЕРГИЯ КҮШТІ</w:t>
      </w:r>
    </w:p>
    <w:p w:rsidR="0088020D" w:rsidRPr="00674563" w:rsidRDefault="001339D9">
      <w:pPr>
        <w:pStyle w:val="23"/>
        <w:shd w:val="clear" w:color="auto" w:fill="auto"/>
        <w:tabs>
          <w:tab w:val="right" w:leader="dot" w:pos="9265"/>
        </w:tabs>
      </w:pPr>
      <w:r w:rsidRPr="00674563">
        <w:fldChar w:fldCharType="begin"/>
      </w:r>
      <w:r w:rsidRPr="00674563">
        <w:instrText xml:space="preserve"> TOC \o "1-3" \h \z </w:instrText>
      </w:r>
      <w:r w:rsidRPr="00674563">
        <w:fldChar w:fldCharType="separate"/>
      </w:r>
      <w:r w:rsidR="00674563" w:rsidRPr="00674563">
        <w:t>ПАРАМЕТРЛЕРІН ЕСЕПТЕУ</w:t>
      </w:r>
      <w:r w:rsidR="00674563" w:rsidRPr="00674563">
        <w:rPr>
          <w:rStyle w:val="285pt"/>
        </w:rPr>
        <w:tab/>
        <w:t>5</w:t>
      </w:r>
    </w:p>
    <w:p w:rsidR="0088020D" w:rsidRPr="00674563" w:rsidRDefault="00674563">
      <w:pPr>
        <w:pStyle w:val="a8"/>
        <w:shd w:val="clear" w:color="auto" w:fill="auto"/>
        <w:ind w:left="100"/>
        <w:rPr>
          <w:lang w:val="kk"/>
        </w:rPr>
      </w:pPr>
      <w:r w:rsidRPr="00674563">
        <w:rPr>
          <w:rStyle w:val="a9"/>
          <w:i w:val="0"/>
        </w:rPr>
        <w:t>МУҚАНОВА Б.Ғ., МИРҒАЛИҚЫЗЫ Т., МОДИН И.Н.</w:t>
      </w:r>
      <w:r w:rsidRPr="00674563">
        <w:rPr>
          <w:lang w:val="kk"/>
        </w:rPr>
        <w:t xml:space="preserve"> ТҰРАҚТЫ ТОКПЕН ЭЛЕКТРЛІК БАРЛАУ ЕСЕПТЕРІН САНДЫҚ МОДЕЛЬДЕУ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kk"/>
        </w:rPr>
      </w:pPr>
      <w:r w:rsidRPr="00674563">
        <w:rPr>
          <w:lang w:val="kk"/>
        </w:rPr>
        <w:t>НӘТИЖЕЛЕРІН ТЕСТІЛЕУ</w:t>
      </w:r>
      <w:r w:rsidRPr="00674563">
        <w:rPr>
          <w:lang w:val="kk"/>
        </w:rPr>
        <w:tab/>
        <w:t>19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  <w:rPr>
          <w:lang w:val="kk"/>
        </w:rPr>
      </w:pPr>
      <w:r w:rsidRPr="00674563">
        <w:rPr>
          <w:rStyle w:val="a9"/>
          <w:i w:val="0"/>
        </w:rPr>
        <w:t>ҚҰРМАНБАЕВЕ.А., ҚҰРМАНҒАЛИ Б.С.</w:t>
      </w:r>
      <w:r w:rsidRPr="00674563">
        <w:rPr>
          <w:lang w:val="kk"/>
        </w:rPr>
        <w:t xml:space="preserve"> ШАҒЫН ЖӘНЕ ОРТАША ҚАРҚЫНДЫЛЫҚТАҒЫ АЖЖ СӘУЛЕЛЕРІНІҢ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kk"/>
        </w:rPr>
      </w:pPr>
      <w:r w:rsidRPr="00674563">
        <w:rPr>
          <w:lang w:val="kk"/>
        </w:rPr>
        <w:t>МОЛЕКУЛЯРЛЫҚ ТЕТІГІ ЖӘНЕ ГЕНЕТИКАЛЫҚ ТҰРҒЫДА ЭСЕР ЕТУ АСПЕКТІЛЕРІ</w:t>
      </w:r>
      <w:r w:rsidRPr="00674563">
        <w:rPr>
          <w:lang w:val="kk"/>
        </w:rPr>
        <w:tab/>
        <w:t>27</w:t>
      </w:r>
    </w:p>
    <w:p w:rsidR="0088020D" w:rsidRPr="00674563" w:rsidRDefault="00674563">
      <w:pPr>
        <w:pStyle w:val="30"/>
        <w:shd w:val="clear" w:color="auto" w:fill="auto"/>
        <w:ind w:firstLine="420"/>
        <w:rPr>
          <w:i w:val="0"/>
          <w:lang w:val="kk"/>
        </w:rPr>
      </w:pPr>
      <w:r w:rsidRPr="00674563">
        <w:rPr>
          <w:i w:val="0"/>
          <w:lang w:val="kk"/>
        </w:rPr>
        <w:t>РЯБИКИН Ю.А., КЛИМЕНОВВ.В., ГЛАЗМАН В.Б., РАКЫМЕТОВ Б.А., ИСОВА А.Т., ТОКМОЛДИН С.Ж.</w:t>
      </w:r>
      <w:r w:rsidRPr="00674563">
        <w:rPr>
          <w:rStyle w:val="31"/>
        </w:rPr>
        <w:t xml:space="preserve"> КӨМІРТЕГІ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kk"/>
        </w:rPr>
      </w:pPr>
      <w:r w:rsidRPr="00674563">
        <w:rPr>
          <w:lang w:val="kk"/>
        </w:rPr>
        <w:t>ПЛЕНКАСЫНЫҢ ЭЛЕКТРОНДЫ ПАРАМАГНИТТІ РЕЗОНАНСЫНЫҢ ӘРТЕКТІ ҰЛҒАЙҒАН СПЕКТР СЫЗЫҒЫН ТАЛДАУ ӘДІСІ</w:t>
      </w:r>
      <w:r w:rsidRPr="00674563">
        <w:rPr>
          <w:lang w:val="kk"/>
        </w:rPr>
        <w:tab/>
        <w:t>33</w:t>
      </w:r>
    </w:p>
    <w:p w:rsidR="0088020D" w:rsidRPr="00674563" w:rsidRDefault="00674563">
      <w:pPr>
        <w:pStyle w:val="30"/>
        <w:shd w:val="clear" w:color="auto" w:fill="auto"/>
        <w:ind w:left="100"/>
        <w:jc w:val="center"/>
        <w:rPr>
          <w:i w:val="0"/>
          <w:lang w:val="kk"/>
        </w:rPr>
      </w:pPr>
      <w:r w:rsidRPr="00674563">
        <w:rPr>
          <w:i w:val="0"/>
          <w:lang w:val="kk"/>
        </w:rPr>
        <w:t>ӨЖІКЕНОВ Қ.Ә., МИХАЙЛОВ П.Г., ТӨЛЕШЕВ Е.А., ИСМАГУЛОВА Р.С., АЙТЖАНОВА Г.Д.</w:t>
      </w:r>
      <w:r w:rsidRPr="00674563">
        <w:rPr>
          <w:rStyle w:val="31"/>
        </w:rPr>
        <w:t xml:space="preserve"> ЖОҒАРЫ ТЕМПЕРАТУРАЛЫ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kk"/>
        </w:rPr>
      </w:pPr>
      <w:r w:rsidRPr="00674563">
        <w:rPr>
          <w:lang w:val="kk"/>
        </w:rPr>
        <w:t>СЕНСОРЛЫ ЭЛЕМЕНТТЕРІНІҢ ЖӘНЕ ӨЛШЕУІШ ТҮРЛЕНДІРГІШТЕР ҚҰРЫЛЫМЫН ЗЕРТТЕУ</w:t>
      </w:r>
      <w:r w:rsidRPr="00674563">
        <w:rPr>
          <w:lang w:val="kk"/>
        </w:rPr>
        <w:tab/>
        <w:t>37</w:t>
      </w:r>
    </w:p>
    <w:p w:rsidR="0088020D" w:rsidRPr="00674563" w:rsidRDefault="00674563">
      <w:pPr>
        <w:pStyle w:val="30"/>
        <w:shd w:val="clear" w:color="auto" w:fill="auto"/>
        <w:ind w:left="100"/>
        <w:jc w:val="center"/>
        <w:rPr>
          <w:i w:val="0"/>
          <w:lang w:val="kk"/>
        </w:rPr>
      </w:pPr>
      <w:r w:rsidRPr="00674563">
        <w:rPr>
          <w:i w:val="0"/>
          <w:lang w:val="kk"/>
        </w:rPr>
        <w:t>КОЗЛОВСКИЙ В.А., ЖҰБАТОВ Ж., БЕКІШЕВ Е.А., БАЙБАТШАЕВА.А.</w:t>
      </w:r>
      <w:r w:rsidRPr="00674563">
        <w:rPr>
          <w:rStyle w:val="31"/>
        </w:rPr>
        <w:t xml:space="preserve"> КӨМІРКСУТЕКТІ ЗЫМЫРАН ОТЫНЫНЫҢ ҚОРШАҒАН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kk"/>
        </w:rPr>
      </w:pPr>
      <w:r w:rsidRPr="00674563">
        <w:rPr>
          <w:lang w:val="kk"/>
        </w:rPr>
        <w:t>ОРТАҒА ЖӘНЕ ТІРІ АҒЗАЛАРҒА ӘСЕРІ (ҒЫЛЫМИ ӘДЕБИЕТКЕ ШОЛУ)</w:t>
      </w:r>
      <w:r w:rsidRPr="00674563">
        <w:rPr>
          <w:lang w:val="kk"/>
        </w:rPr>
        <w:tab/>
        <w:t>48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60"/>
        </w:tabs>
        <w:ind w:firstLine="420"/>
        <w:jc w:val="left"/>
        <w:rPr>
          <w:lang w:val="kk"/>
        </w:rPr>
      </w:pPr>
      <w:r w:rsidRPr="00674563">
        <w:rPr>
          <w:rStyle w:val="a9"/>
          <w:i w:val="0"/>
        </w:rPr>
        <w:t>НАСИМОВМ.Ө., ҚАЛДЫБАЙ Қ.Қ., ПАРИДИНОВАБ.Ж.</w:t>
      </w:r>
      <w:r w:rsidRPr="00674563">
        <w:rPr>
          <w:lang w:val="kk"/>
        </w:rPr>
        <w:t xml:space="preserve"> «ҚАУІПСІЗДІК» ТҮСІНІГІНІҢ КОНЦЕПТУАЛДЫ НЕГІЗДЕРІ</w:t>
      </w:r>
      <w:r w:rsidRPr="00674563">
        <w:rPr>
          <w:lang w:val="kk"/>
        </w:rPr>
        <w:tab/>
        <w:t>57</w:t>
      </w:r>
    </w:p>
    <w:p w:rsidR="0088020D" w:rsidRPr="00674563" w:rsidRDefault="00674563">
      <w:pPr>
        <w:pStyle w:val="30"/>
        <w:shd w:val="clear" w:color="auto" w:fill="auto"/>
        <w:ind w:left="100"/>
        <w:jc w:val="center"/>
        <w:rPr>
          <w:i w:val="0"/>
          <w:lang w:val="kk"/>
        </w:rPr>
      </w:pPr>
      <w:r w:rsidRPr="00674563">
        <w:rPr>
          <w:i w:val="0"/>
          <w:lang w:val="kk"/>
        </w:rPr>
        <w:t>ИВАНОВА Н.В., ГЛЕБОВА Н.В., ИМАНОВ Т.С., СЕЙЛОВА Н.А.</w:t>
      </w:r>
      <w:r w:rsidRPr="00674563">
        <w:rPr>
          <w:rStyle w:val="31"/>
        </w:rPr>
        <w:t xml:space="preserve"> ХАЛЫҚТЫҢ ӘЛЕУМЕТТІК-ПСИХОЛОГИЯЛЫҚ ЗЕРТЕУЛЕРІ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kk"/>
        </w:rPr>
      </w:pPr>
      <w:r w:rsidRPr="00674563">
        <w:rPr>
          <w:lang w:val="kk"/>
        </w:rPr>
        <w:t>ЖАЙЫНДА</w:t>
      </w:r>
      <w:r w:rsidRPr="00674563">
        <w:rPr>
          <w:lang w:val="kk"/>
        </w:rPr>
        <w:tab/>
        <w:t>63</w:t>
      </w:r>
    </w:p>
    <w:p w:rsidR="0088020D" w:rsidRPr="00674563" w:rsidRDefault="00674563">
      <w:pPr>
        <w:pStyle w:val="30"/>
        <w:shd w:val="clear" w:color="auto" w:fill="auto"/>
        <w:ind w:firstLine="420"/>
        <w:rPr>
          <w:i w:val="0"/>
          <w:lang w:val="kk"/>
        </w:rPr>
      </w:pPr>
      <w:r w:rsidRPr="00674563">
        <w:rPr>
          <w:i w:val="0"/>
          <w:lang w:val="kk"/>
        </w:rPr>
        <w:t>АБСАМЕТОВ М.К., КАН С.М., ҚҰРМАНҒАЛИЕВА Ш.Г., АСАНОВ Е.Н.</w:t>
      </w:r>
      <w:r w:rsidRPr="00674563">
        <w:rPr>
          <w:rStyle w:val="31"/>
        </w:rPr>
        <w:t xml:space="preserve"> ҚАЗАҚСТАН РЕСПУБЛИКАСЫНЫҢ ТРАНЗИТТІК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ru-RU"/>
        </w:rPr>
      </w:pPr>
      <w:r w:rsidRPr="00674563">
        <w:rPr>
          <w:lang w:val="kk"/>
        </w:rPr>
        <w:t>ӘЛЕУЕТІН ДАМЫТУДА «ЕУРАЗИЯ» КАНАЛЫНЫҢ РӨЛІ</w:t>
      </w:r>
      <w:r w:rsidRPr="00674563">
        <w:rPr>
          <w:lang w:val="kk"/>
        </w:rPr>
        <w:tab/>
        <w:t>68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  <w:rPr>
          <w:lang w:val="ru-RU"/>
        </w:rPr>
      </w:pPr>
      <w:r w:rsidRPr="00674563">
        <w:rPr>
          <w:rStyle w:val="a9"/>
          <w:i w:val="0"/>
        </w:rPr>
        <w:t xml:space="preserve">АЮПОВА З.К., ҚҰСАЙЫНОВ </w:t>
      </w:r>
      <w:r w:rsidRPr="00674563">
        <w:rPr>
          <w:rStyle w:val="a9"/>
          <w:i w:val="0"/>
          <w:lang w:val="ru"/>
        </w:rPr>
        <w:t xml:space="preserve">Д. </w:t>
      </w:r>
      <w:r w:rsidRPr="00674563">
        <w:rPr>
          <w:rStyle w:val="a9"/>
          <w:i w:val="0"/>
        </w:rPr>
        <w:t>У.</w:t>
      </w:r>
      <w:r w:rsidRPr="00674563">
        <w:rPr>
          <w:lang w:val="kk"/>
        </w:rPr>
        <w:t xml:space="preserve"> ҚАЗАҚСТАН РЕСПУБЛИКАСЫНДАҒЫ ҰЛТТЫҚ </w:t>
      </w:r>
      <w:r w:rsidRPr="00674563">
        <w:rPr>
          <w:lang w:val="ru"/>
        </w:rPr>
        <w:t xml:space="preserve">ИДЕЯ </w:t>
      </w:r>
      <w:r w:rsidRPr="00674563">
        <w:rPr>
          <w:lang w:val="kk"/>
        </w:rPr>
        <w:t>ҚАЛЫПТАСУЫНЫҢ ТАРИХЫНЫҢ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ru-RU"/>
        </w:rPr>
      </w:pPr>
      <w:r w:rsidRPr="00674563">
        <w:rPr>
          <w:lang w:val="kk"/>
        </w:rPr>
        <w:t>КЕЙБІР ЕРЕКШЕЛІКТЕРІ</w:t>
      </w:r>
      <w:r w:rsidRPr="00674563">
        <w:rPr>
          <w:lang w:val="kk"/>
        </w:rPr>
        <w:tab/>
        <w:t>76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  <w:rPr>
          <w:lang w:val="ru-RU"/>
        </w:rPr>
      </w:pPr>
      <w:r w:rsidRPr="00674563">
        <w:rPr>
          <w:rStyle w:val="a9"/>
          <w:i w:val="0"/>
          <w:lang w:val="ru"/>
        </w:rPr>
        <w:t xml:space="preserve">КАДЫРОВА </w:t>
      </w:r>
      <w:r w:rsidRPr="00674563">
        <w:rPr>
          <w:rStyle w:val="a9"/>
          <w:i w:val="0"/>
        </w:rPr>
        <w:t>М.Б., КЕНЖЕБАЕВА А.А.</w:t>
      </w:r>
      <w:r w:rsidRPr="00674563">
        <w:rPr>
          <w:lang w:val="kk"/>
        </w:rPr>
        <w:t xml:space="preserve"> ЖОБАЛАУ МЕНЕДЖМЕНТІН ЕНГІЗУ НЕГІЗІНДЕ СТРАТЕГИЯЛЫҚ ЖОСПАРЛАУДЫ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ru-RU"/>
        </w:rPr>
      </w:pPr>
      <w:r w:rsidRPr="00674563">
        <w:rPr>
          <w:lang w:val="kk"/>
        </w:rPr>
        <w:t>ЖЕТІЛДІРУ</w:t>
      </w:r>
      <w:r w:rsidRPr="00674563">
        <w:rPr>
          <w:lang w:val="kk"/>
        </w:rPr>
        <w:tab/>
        <w:t>84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  <w:rPr>
          <w:lang w:val="ru-RU"/>
        </w:rPr>
      </w:pPr>
      <w:r w:rsidRPr="00674563">
        <w:rPr>
          <w:rStyle w:val="a9"/>
          <w:i w:val="0"/>
        </w:rPr>
        <w:t>КОЛЬБАЕВ М.К.</w:t>
      </w:r>
      <w:r w:rsidRPr="00674563">
        <w:rPr>
          <w:lang w:val="kk"/>
        </w:rPr>
        <w:t xml:space="preserve"> ҚАЗАҚСТАН РЕСПУБЛИКАСЫНДА ҰСАҚ ИННОВАЦИЯЛЫҚ КӘСІПКЕРЛІКТІ ДАМЫТУДЫҢ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jc w:val="left"/>
        <w:rPr>
          <w:lang w:val="ru-RU"/>
        </w:rPr>
      </w:pPr>
      <w:r w:rsidRPr="00674563">
        <w:rPr>
          <w:lang w:val="kk"/>
        </w:rPr>
        <w:t>ИНСТИТУЦИОНАЛДЫ ОРТАСЫН БАҒАЛАУ</w:t>
      </w:r>
      <w:r w:rsidRPr="00674563">
        <w:rPr>
          <w:lang w:val="kk"/>
        </w:rPr>
        <w:tab/>
        <w:t>89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12"/>
        </w:tabs>
        <w:ind w:firstLine="420"/>
        <w:jc w:val="left"/>
        <w:rPr>
          <w:lang w:val="ru-RU"/>
        </w:rPr>
      </w:pPr>
      <w:r w:rsidRPr="00674563">
        <w:rPr>
          <w:rStyle w:val="a9"/>
          <w:i w:val="0"/>
          <w:lang w:val="ru"/>
        </w:rPr>
        <w:t xml:space="preserve">ДОВГАНЬ </w:t>
      </w:r>
      <w:r w:rsidRPr="00674563">
        <w:rPr>
          <w:rStyle w:val="a9"/>
          <w:i w:val="0"/>
        </w:rPr>
        <w:t>А.В.</w:t>
      </w:r>
      <w:r w:rsidRPr="00674563">
        <w:rPr>
          <w:lang w:val="kk"/>
        </w:rPr>
        <w:t xml:space="preserve"> БІЗДІҢ УАҚЫТҚА СӘЙКЕС ЖОО КІТАПХАНАСЫНЫҢ КЫІЗМЕТІ</w:t>
      </w:r>
      <w:r w:rsidRPr="00674563">
        <w:rPr>
          <w:lang w:val="kk"/>
        </w:rPr>
        <w:tab/>
        <w:t xml:space="preserve"> 99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31"/>
        </w:tabs>
        <w:ind w:firstLine="420"/>
        <w:jc w:val="left"/>
        <w:rPr>
          <w:lang w:val="ru-RU"/>
        </w:rPr>
      </w:pPr>
      <w:r w:rsidRPr="00674563">
        <w:rPr>
          <w:rStyle w:val="a9"/>
          <w:i w:val="0"/>
        </w:rPr>
        <w:t>ТШАНОВ А.К.</w:t>
      </w:r>
      <w:r w:rsidRPr="00674563">
        <w:rPr>
          <w:lang w:val="kk"/>
        </w:rPr>
        <w:t xml:space="preserve"> ҚАЗАҚ ХАЛҚЫНЫҢ ҰЛТТЫҚ ДЕНЕ МӘДЕНИЕТІ</w:t>
      </w:r>
      <w:r w:rsidRPr="00674563">
        <w:rPr>
          <w:lang w:val="kk"/>
        </w:rPr>
        <w:tab/>
        <w:t>104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12"/>
        </w:tabs>
        <w:ind w:firstLine="420"/>
        <w:jc w:val="left"/>
        <w:rPr>
          <w:lang w:val="ru-RU"/>
        </w:rPr>
      </w:pPr>
      <w:r w:rsidRPr="00674563">
        <w:rPr>
          <w:rStyle w:val="a9"/>
          <w:i w:val="0"/>
        </w:rPr>
        <w:t>ТШАНОВ А.К.</w:t>
      </w:r>
      <w:r w:rsidRPr="00674563">
        <w:rPr>
          <w:lang w:val="kk"/>
        </w:rPr>
        <w:t xml:space="preserve"> ҚАЗАҚ ХАЛҚЫ ДЕНЕ МӘДЕНИЕТІНІҢ ҚАЙТА ЖАҢЫРУЫ</w:t>
      </w:r>
      <w:r w:rsidRPr="00674563">
        <w:rPr>
          <w:lang w:val="kk"/>
        </w:rPr>
        <w:tab/>
        <w:t>107</w:t>
      </w:r>
    </w:p>
    <w:p w:rsidR="0088020D" w:rsidRPr="00674563" w:rsidRDefault="00674563">
      <w:pPr>
        <w:pStyle w:val="23"/>
        <w:shd w:val="clear" w:color="auto" w:fill="auto"/>
        <w:ind w:firstLine="420"/>
      </w:pPr>
      <w:r w:rsidRPr="00674563">
        <w:rPr>
          <w:rStyle w:val="24"/>
          <w:i w:val="0"/>
        </w:rPr>
        <w:t>ҚЫДЫРАЛИН Ү., ҚЫДЫРАЛИНА Ж. Ү.</w:t>
      </w:r>
      <w:r w:rsidRPr="00674563">
        <w:t xml:space="preserve"> БИЛЕУШІ </w:t>
      </w:r>
      <w:r w:rsidRPr="00674563">
        <w:rPr>
          <w:lang w:val="ru"/>
        </w:rPr>
        <w:t xml:space="preserve">СУЛТАН ПОЛКОВНИК </w:t>
      </w:r>
      <w:r w:rsidRPr="00674563">
        <w:t>МҰХАМЕДҒАЛИ ТӘУКИН</w:t>
      </w:r>
    </w:p>
    <w:p w:rsidR="0088020D" w:rsidRPr="00674563" w:rsidRDefault="00674563">
      <w:pPr>
        <w:pStyle w:val="23"/>
        <w:shd w:val="clear" w:color="auto" w:fill="auto"/>
        <w:tabs>
          <w:tab w:val="right" w:leader="dot" w:pos="9265"/>
        </w:tabs>
      </w:pPr>
      <w:r w:rsidRPr="00674563">
        <w:t>РЕСЕЙ МҰРАҒАТТАРЫНЫҢ ҚҰЖАТТАРЫНДА</w:t>
      </w:r>
      <w:r w:rsidRPr="00674563">
        <w:tab/>
        <w:t>111</w:t>
      </w:r>
    </w:p>
    <w:p w:rsidR="0088020D" w:rsidRPr="00674563" w:rsidRDefault="00674563">
      <w:pPr>
        <w:pStyle w:val="23"/>
        <w:shd w:val="clear" w:color="auto" w:fill="auto"/>
        <w:ind w:left="100"/>
        <w:jc w:val="center"/>
      </w:pPr>
      <w:r w:rsidRPr="00674563">
        <w:rPr>
          <w:rStyle w:val="24"/>
          <w:i w:val="0"/>
        </w:rPr>
        <w:t>МАЛЫШЕВ В.П., ЗУБРИНА Ю.С., МАКАШЕВА А.М.</w:t>
      </w:r>
      <w:r w:rsidRPr="00674563">
        <w:t xml:space="preserve"> КЕЗДЕЙСОҚ ҰТЫС МҮМКІНДІГІ САЛДАРЫНАН ТАРАЛҒАН</w:t>
      </w:r>
    </w:p>
    <w:p w:rsidR="0088020D" w:rsidRPr="00674563" w:rsidRDefault="00674563">
      <w:pPr>
        <w:pStyle w:val="23"/>
        <w:shd w:val="clear" w:color="auto" w:fill="auto"/>
        <w:tabs>
          <w:tab w:val="right" w:leader="dot" w:pos="9265"/>
        </w:tabs>
        <w:spacing w:line="206" w:lineRule="exact"/>
      </w:pPr>
      <w:r w:rsidRPr="00674563">
        <w:t>ҚҰМАР ОЙЫНДАР ӘЛЕУМЕТТІК ҚАСТЫҚ РЕТІНДЕ</w:t>
      </w:r>
      <w:r w:rsidRPr="00674563">
        <w:tab/>
        <w:t>115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spacing w:after="209"/>
        <w:ind w:right="100" w:firstLine="420"/>
        <w:jc w:val="left"/>
        <w:rPr>
          <w:lang w:val="kk"/>
        </w:rPr>
      </w:pPr>
      <w:r w:rsidRPr="00674563">
        <w:rPr>
          <w:rStyle w:val="a9"/>
          <w:i w:val="0"/>
        </w:rPr>
        <w:t>БАЛАБЕКОВ О.С., ҚОРГАНБАЕВ Б.Н., ГОЛУБЕВ В.Г., СЕРМАНИЗОВ С.С., ЕРЖАНОВ Н.А.</w:t>
      </w:r>
      <w:r w:rsidRPr="00674563">
        <w:rPr>
          <w:lang w:val="kk"/>
        </w:rPr>
        <w:t xml:space="preserve"> КӨМІР ҚАЛДЫҚТАРЫНЫҢ ТҮЙІРШІКТЕЛУ ҚАСИЕТТЕРІН ЖӘНЕ КӨМІР ҚАЛДЫҚТАРЫ ҚҰРАМЫНДА КӨМІРДІҢ ЖАНУ КИНЕТИКАСЫН ЗЕРТТЕУ</w:t>
      </w:r>
      <w:r w:rsidRPr="00674563">
        <w:rPr>
          <w:lang w:val="kk"/>
        </w:rPr>
        <w:tab/>
        <w:t xml:space="preserve"> 123</w:t>
      </w:r>
    </w:p>
    <w:p w:rsidR="0088020D" w:rsidRPr="00674563" w:rsidRDefault="00674563">
      <w:pPr>
        <w:pStyle w:val="40"/>
        <w:shd w:val="clear" w:color="auto" w:fill="auto"/>
        <w:spacing w:before="0" w:after="111" w:line="170" w:lineRule="exact"/>
        <w:ind w:left="100"/>
        <w:rPr>
          <w:lang w:val="kk"/>
        </w:rPr>
      </w:pPr>
      <w:bookmarkStart w:id="0" w:name="bookmark0"/>
      <w:r w:rsidRPr="00674563">
        <w:rPr>
          <w:lang w:val="kk"/>
        </w:rPr>
        <w:t>МЕРЕЙТОЙЛАР</w:t>
      </w:r>
      <w:bookmarkEnd w:id="0"/>
    </w:p>
    <w:p w:rsidR="0088020D" w:rsidRPr="00674563" w:rsidRDefault="00674563">
      <w:pPr>
        <w:pStyle w:val="a8"/>
        <w:shd w:val="clear" w:color="auto" w:fill="auto"/>
        <w:tabs>
          <w:tab w:val="right" w:leader="dot" w:pos="9265"/>
        </w:tabs>
        <w:ind w:right="100" w:firstLine="420"/>
        <w:jc w:val="left"/>
        <w:rPr>
          <w:lang w:val="kk"/>
        </w:rPr>
      </w:pPr>
      <w:r w:rsidRPr="00674563">
        <w:rPr>
          <w:lang w:val="kk"/>
        </w:rPr>
        <w:t>ҚАЗАҚСТАН РЕСПУБЛИКАСЫНЫҢ ҰЛТТЫҚ ҒЫЛЫМ АКАДЕМИЯСЫНЫҢ АКАДЕМИГІ НИКОЛАЙ ДМИТРИЕВИЧ БЕКЛЕМИШЕВТІҢ ТУҒАНЫНА - 100 ЖЫЛ</w:t>
      </w:r>
      <w:r w:rsidRPr="00674563">
        <w:rPr>
          <w:lang w:val="kk"/>
        </w:rPr>
        <w:tab/>
        <w:t>131</w:t>
      </w:r>
    </w:p>
    <w:p w:rsidR="00674563" w:rsidRDefault="00674563">
      <w:pPr>
        <w:pStyle w:val="120"/>
        <w:keepNext/>
        <w:keepLines/>
        <w:shd w:val="clear" w:color="auto" w:fill="auto"/>
        <w:spacing w:before="0"/>
        <w:ind w:left="20" w:right="4000"/>
        <w:rPr>
          <w:rStyle w:val="121"/>
        </w:rPr>
      </w:pPr>
      <w:bookmarkStart w:id="1" w:name="bookmark2"/>
    </w:p>
    <w:p w:rsidR="00674563" w:rsidRDefault="00674563">
      <w:pPr>
        <w:pStyle w:val="120"/>
        <w:keepNext/>
        <w:keepLines/>
        <w:shd w:val="clear" w:color="auto" w:fill="auto"/>
        <w:spacing w:before="0"/>
        <w:ind w:left="20" w:right="4000"/>
        <w:rPr>
          <w:rStyle w:val="121"/>
        </w:rPr>
      </w:pPr>
    </w:p>
    <w:p w:rsidR="00674563" w:rsidRDefault="00674563">
      <w:pPr>
        <w:pStyle w:val="120"/>
        <w:keepNext/>
        <w:keepLines/>
        <w:shd w:val="clear" w:color="auto" w:fill="auto"/>
        <w:spacing w:before="0"/>
        <w:ind w:left="20" w:right="4000"/>
        <w:rPr>
          <w:rStyle w:val="121"/>
        </w:rPr>
      </w:pPr>
    </w:p>
    <w:p w:rsidR="00674563" w:rsidRDefault="00674563">
      <w:pPr>
        <w:pStyle w:val="120"/>
        <w:keepNext/>
        <w:keepLines/>
        <w:shd w:val="clear" w:color="auto" w:fill="auto"/>
        <w:spacing w:before="0"/>
        <w:ind w:left="20" w:right="4000"/>
        <w:rPr>
          <w:rStyle w:val="121"/>
        </w:rPr>
      </w:pPr>
      <w:r w:rsidRPr="00674563">
        <w:rPr>
          <w:rStyle w:val="121"/>
        </w:rPr>
        <w:t xml:space="preserve">СОДЕРЖАНИЕ </w:t>
      </w:r>
    </w:p>
    <w:p w:rsidR="0088020D" w:rsidRPr="00674563" w:rsidRDefault="00674563">
      <w:pPr>
        <w:pStyle w:val="120"/>
        <w:keepNext/>
        <w:keepLines/>
        <w:shd w:val="clear" w:color="auto" w:fill="auto"/>
        <w:spacing w:before="0"/>
        <w:ind w:left="20" w:right="4000"/>
      </w:pPr>
      <w:r w:rsidRPr="00674563">
        <w:t>НАУЧНЫЕ СТАТЬИ</w:t>
      </w:r>
      <w:bookmarkEnd w:id="1"/>
    </w:p>
    <w:p w:rsidR="0088020D" w:rsidRPr="00674563" w:rsidRDefault="00674563">
      <w:pPr>
        <w:pStyle w:val="1"/>
        <w:shd w:val="clear" w:color="auto" w:fill="auto"/>
        <w:spacing w:line="206" w:lineRule="exact"/>
        <w:ind w:left="20" w:right="100"/>
        <w:rPr>
          <w:i w:val="0"/>
        </w:rPr>
      </w:pPr>
      <w:r w:rsidRPr="00674563">
        <w:rPr>
          <w:i w:val="0"/>
        </w:rPr>
        <w:t xml:space="preserve">МАШЕКОВ С.А., ОРЛОВА Е.П., АБСАДЫКОВ Б.Н., ИСАМЕТОВА М.Е., СМАИЛОВА Г.А., НУГМАН Е.З., РАХМАТУЛИН М.Л. </w:t>
      </w:r>
      <w:r w:rsidRPr="00674563">
        <w:rPr>
          <w:rStyle w:val="aa"/>
        </w:rPr>
        <w:t>РАСЧЕТ ЭНЕРГОСИЛОВЫХ ПАРАМЕТРОВ ХОЛОДНОЙ ПРОКАТКИ СТАЛЬНЫХ ПОЛОС НА МНОГОФУНКЦИОНАЛЬНОМ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ПРОДОЛЬНО-КЛИНОВОМ СТАНЕ</w:t>
      </w:r>
      <w:r w:rsidRPr="00674563">
        <w:rPr>
          <w:lang w:val="kk"/>
        </w:rPr>
        <w:tab/>
        <w:t>5</w:t>
      </w:r>
    </w:p>
    <w:p w:rsidR="0088020D" w:rsidRPr="00674563" w:rsidRDefault="00674563">
      <w:pPr>
        <w:pStyle w:val="a8"/>
        <w:shd w:val="clear" w:color="auto" w:fill="auto"/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МУКАНОВАБ.Г., МИРГАЛИКЫЗЫ Т., МОДИН И.Н.</w:t>
      </w:r>
      <w:r w:rsidRPr="00674563">
        <w:rPr>
          <w:lang w:val="ru"/>
        </w:rPr>
        <w:t xml:space="preserve"> ТЕСТИРОВАНИЕ РЕЗУЛЬТАТОВ ЧИСЛЕННОГО МОДЕЛИРОВАНИЯ ЗАДАЧ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ЭЛЕКТРОРАЗВЕДКИ ПОСТОЯННЫМ ТОКОМ</w:t>
      </w:r>
      <w:r w:rsidRPr="00674563">
        <w:rPr>
          <w:lang w:val="kk"/>
        </w:rPr>
        <w:tab/>
        <w:t xml:space="preserve"> 19</w:t>
      </w:r>
    </w:p>
    <w:p w:rsidR="0088020D" w:rsidRPr="00674563" w:rsidRDefault="00674563">
      <w:pPr>
        <w:pStyle w:val="a8"/>
        <w:shd w:val="clear" w:color="auto" w:fill="auto"/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КУРМАНБАЕВ Е.А., КУРМАНГАЛИ Б.С.</w:t>
      </w:r>
      <w:r w:rsidRPr="00674563">
        <w:rPr>
          <w:lang w:val="ru"/>
        </w:rPr>
        <w:t xml:space="preserve"> МОЛЕКУЛЯРНЫЕ МЕХАНИЗМЫ И ГЕНЕТИЧЕСКИЕ АСПЕКТЫ ВОЗДЕЙСТВИЯ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СВЧ ИЗЛУЧЕНИЯ МАЛЫХ И СРЕДНИХ ИНТЕНСИВНОСТЕЙ</w:t>
      </w:r>
      <w:r w:rsidRPr="00674563">
        <w:rPr>
          <w:lang w:val="kk"/>
        </w:rPr>
        <w:tab/>
        <w:t>27</w:t>
      </w:r>
    </w:p>
    <w:p w:rsidR="0088020D" w:rsidRPr="00674563" w:rsidRDefault="00674563">
      <w:pPr>
        <w:pStyle w:val="30"/>
        <w:shd w:val="clear" w:color="auto" w:fill="auto"/>
        <w:ind w:left="20" w:firstLine="420"/>
        <w:rPr>
          <w:i w:val="0"/>
        </w:rPr>
      </w:pPr>
      <w:r w:rsidRPr="00674563">
        <w:rPr>
          <w:i w:val="0"/>
        </w:rPr>
        <w:t>РЯБИКИН Ю.А., КЛИМЕНОВВ.В., ГЛАЗМАН В.Б., РАКЫМЕТОВ Б.А., ИСОВА А.Т., ТОКМОЛДИН С.Ж.</w:t>
      </w:r>
      <w:r w:rsidRPr="00674563">
        <w:rPr>
          <w:rStyle w:val="32"/>
        </w:rPr>
        <w:t xml:space="preserve"> МЕТОД АНАЛИЗА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НЕОДНОРОДНО УШИРЕННОЙ ЛИНИИ СПЕКТРА ЭЛЕКТРОННОГО ПАРАМАГНИТНОГО РЕЗОНАНСА УГЛЕРОДНОЙ ПЛЕНКИ</w:t>
      </w:r>
      <w:r w:rsidRPr="00674563">
        <w:rPr>
          <w:lang w:val="kk"/>
        </w:rPr>
        <w:tab/>
        <w:t>33</w:t>
      </w:r>
    </w:p>
    <w:p w:rsidR="0088020D" w:rsidRPr="00674563" w:rsidRDefault="00674563">
      <w:pPr>
        <w:pStyle w:val="30"/>
        <w:shd w:val="clear" w:color="auto" w:fill="auto"/>
        <w:ind w:left="20" w:firstLine="420"/>
        <w:rPr>
          <w:i w:val="0"/>
        </w:rPr>
      </w:pPr>
      <w:r w:rsidRPr="00674563">
        <w:rPr>
          <w:i w:val="0"/>
        </w:rPr>
        <w:t>ОЖИКЕНОВ К.А., МИХАЙЛОВ П.Г., ТУЛЕШОВ Е.А., ИСМАГУЛОВА Р.С., АЙТЖАНОВА Г.Д.</w:t>
      </w:r>
      <w:r w:rsidRPr="00674563">
        <w:rPr>
          <w:rStyle w:val="32"/>
        </w:rPr>
        <w:t xml:space="preserve"> ИССЛЕДОВАНИЯ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ВЫСОКОТЕМПЕРАТУРНЫХ СЕНСОРНЫХ ЭЛЕМЕНТОВ И СТРУКТУР ИЗМЕРИТЕЛЬНЫХ ПРЕОБРАЗОВАТЕЛЕЙ</w:t>
      </w:r>
      <w:r w:rsidRPr="00674563">
        <w:rPr>
          <w:lang w:val="kk"/>
        </w:rPr>
        <w:tab/>
        <w:t>37</w:t>
      </w:r>
    </w:p>
    <w:p w:rsidR="0088020D" w:rsidRPr="00674563" w:rsidRDefault="00674563">
      <w:pPr>
        <w:pStyle w:val="30"/>
        <w:shd w:val="clear" w:color="auto" w:fill="auto"/>
        <w:ind w:left="20" w:firstLine="420"/>
        <w:rPr>
          <w:i w:val="0"/>
        </w:rPr>
      </w:pPr>
      <w:r w:rsidRPr="00674563">
        <w:rPr>
          <w:i w:val="0"/>
        </w:rPr>
        <w:t>КОЗЛОВСКИЙ В.А., ЖУБАТОВ Ж., БЕКЕШЕВ Е.А., БАЙБАТЧАЕВ А.А.</w:t>
      </w:r>
      <w:r w:rsidRPr="00674563">
        <w:rPr>
          <w:rStyle w:val="32"/>
        </w:rPr>
        <w:t xml:space="preserve"> ВЛИЯНИЕ УГЛЕВОДОРОДНОГО РАКЕТНОГО ТОПЛИВА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 xml:space="preserve">НА ОКРУЖАЮЩУЮ СРЕДУ И ЖИВЫЕ ОРГАНИЗМЫ (ОБЗОР НАУЧНОЙ </w:t>
      </w:r>
      <w:proofErr w:type="gramStart"/>
      <w:r w:rsidRPr="00674563">
        <w:rPr>
          <w:lang w:val="ru"/>
        </w:rPr>
        <w:t>ЛИТЕРАТУРЫ)</w:t>
      </w:r>
      <w:r w:rsidRPr="00674563">
        <w:rPr>
          <w:lang w:val="kk"/>
        </w:rPr>
        <w:tab/>
      </w:r>
      <w:proofErr w:type="gramEnd"/>
      <w:r w:rsidRPr="00674563">
        <w:rPr>
          <w:lang w:val="kk"/>
        </w:rPr>
        <w:t>48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75"/>
        </w:tabs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НАСИМОВМ.О., КАЛДЫБАЙ К.К., ПАРИДИНОВА Б.Ж.</w:t>
      </w:r>
      <w:r w:rsidRPr="00674563">
        <w:rPr>
          <w:lang w:val="ru"/>
        </w:rPr>
        <w:t xml:space="preserve"> КОНЦЕПТУАЛЬНЫЕ ОСНОВЫ ПОНЯТИЯ «</w:t>
      </w:r>
      <w:proofErr w:type="gramStart"/>
      <w:r w:rsidRPr="00674563">
        <w:rPr>
          <w:lang w:val="ru"/>
        </w:rPr>
        <w:t>БЕЗОПАСНОСТЬ»</w:t>
      </w:r>
      <w:r w:rsidRPr="00674563">
        <w:rPr>
          <w:lang w:val="kk"/>
        </w:rPr>
        <w:tab/>
      </w:r>
      <w:proofErr w:type="gramEnd"/>
      <w:r w:rsidRPr="00674563">
        <w:rPr>
          <w:lang w:val="kk"/>
        </w:rPr>
        <w:t>57</w:t>
      </w:r>
    </w:p>
    <w:p w:rsidR="0088020D" w:rsidRPr="00674563" w:rsidRDefault="00674563">
      <w:pPr>
        <w:pStyle w:val="30"/>
        <w:shd w:val="clear" w:color="auto" w:fill="auto"/>
        <w:ind w:left="20" w:firstLine="420"/>
        <w:rPr>
          <w:i w:val="0"/>
        </w:rPr>
      </w:pPr>
      <w:r w:rsidRPr="00674563">
        <w:rPr>
          <w:i w:val="0"/>
        </w:rPr>
        <w:t>ИВАНОВА Н.В., ГЛЕБОВА Н.В., ИМАНОВ Т.С., СЕЙЛОВА Н.А.</w:t>
      </w:r>
      <w:r w:rsidRPr="00674563">
        <w:rPr>
          <w:rStyle w:val="32"/>
        </w:rPr>
        <w:t xml:space="preserve"> К ВОПРОСУ О СОЦИАЛЬНО-ПСИХОЛОГИЧЕСКИХ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ИССЛЕДОВАНИЯХ НАСЕЛЕНИЯ</w:t>
      </w:r>
      <w:r w:rsidRPr="00674563">
        <w:rPr>
          <w:lang w:val="kk"/>
        </w:rPr>
        <w:tab/>
        <w:t>63</w:t>
      </w:r>
    </w:p>
    <w:p w:rsidR="0088020D" w:rsidRPr="00674563" w:rsidRDefault="00674563">
      <w:pPr>
        <w:pStyle w:val="30"/>
        <w:shd w:val="clear" w:color="auto" w:fill="auto"/>
        <w:ind w:left="20" w:firstLine="420"/>
        <w:rPr>
          <w:i w:val="0"/>
        </w:rPr>
      </w:pPr>
      <w:r w:rsidRPr="00674563">
        <w:rPr>
          <w:i w:val="0"/>
        </w:rPr>
        <w:t>АБСАМЕТОВ М.К., КАН С.М., КУРМАНГАЛИЕВА Ш.Г., АСАНОВ Е.Н.</w:t>
      </w:r>
      <w:r w:rsidRPr="00674563">
        <w:rPr>
          <w:rStyle w:val="32"/>
        </w:rPr>
        <w:t xml:space="preserve"> РОЛЬ КАНАЛА «ЕВРАЗИЯ» В РАЗВИТИИ ТРАНЗИТНОГО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ПОТЕНЦИАЛА РЕСПУБЛИКИ КАЗАХСТАН</w:t>
      </w:r>
      <w:r w:rsidRPr="00674563">
        <w:rPr>
          <w:lang w:val="kk"/>
        </w:rPr>
        <w:tab/>
        <w:t>68</w:t>
      </w:r>
    </w:p>
    <w:p w:rsidR="0088020D" w:rsidRPr="00674563" w:rsidRDefault="00674563">
      <w:pPr>
        <w:pStyle w:val="a8"/>
        <w:shd w:val="clear" w:color="auto" w:fill="auto"/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АЮПОВАЗ.К., КУСАИНОВД.У.</w:t>
      </w:r>
      <w:r w:rsidRPr="00674563">
        <w:rPr>
          <w:lang w:val="ru"/>
        </w:rPr>
        <w:t xml:space="preserve"> О НЕКОТОРЫХ ОСОБЕННОСТЯХ ИСТОРИИ СТАНОВЛЕНИЯ НАЦИОНАЛЬНОЙ ИДЕИ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В РЕСПУБЛИКЕ КАЗАХСТАН</w:t>
      </w:r>
      <w:r w:rsidRPr="00674563">
        <w:rPr>
          <w:lang w:val="kk"/>
        </w:rPr>
        <w:tab/>
        <w:t>76</w:t>
      </w:r>
    </w:p>
    <w:p w:rsidR="0088020D" w:rsidRPr="00674563" w:rsidRDefault="00674563">
      <w:pPr>
        <w:pStyle w:val="a8"/>
        <w:shd w:val="clear" w:color="auto" w:fill="auto"/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 xml:space="preserve">КАДЫРОВА М.Б., КЕНЖЕБАЕВА </w:t>
      </w:r>
      <w:r w:rsidRPr="00674563">
        <w:rPr>
          <w:rStyle w:val="ab"/>
          <w:i w:val="0"/>
          <w:lang w:val="en-US"/>
        </w:rPr>
        <w:t>A</w:t>
      </w:r>
      <w:r w:rsidRPr="00674563">
        <w:rPr>
          <w:rStyle w:val="ab"/>
          <w:i w:val="0"/>
          <w:lang w:val="ru-RU"/>
        </w:rPr>
        <w:t>.</w:t>
      </w:r>
      <w:r w:rsidRPr="00674563">
        <w:rPr>
          <w:rStyle w:val="ab"/>
          <w:i w:val="0"/>
          <w:lang w:val="en-US"/>
        </w:rPr>
        <w:t>A</w:t>
      </w:r>
      <w:r w:rsidRPr="00674563">
        <w:rPr>
          <w:rStyle w:val="ab"/>
          <w:i w:val="0"/>
          <w:lang w:val="ru-RU"/>
        </w:rPr>
        <w:t>.</w:t>
      </w:r>
      <w:r w:rsidRPr="00674563">
        <w:rPr>
          <w:lang w:val="ru-RU"/>
        </w:rPr>
        <w:t xml:space="preserve"> </w:t>
      </w:r>
      <w:r w:rsidRPr="00674563">
        <w:rPr>
          <w:lang w:val="ru"/>
        </w:rPr>
        <w:t>СОВЕРШЕНСТВОВАНИЕ СТРАТЕГИЧЕСКОГО ПЛАНИРОВАНИЯ НА ОСНОВЕ ВНЕДРЕНИЯ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ПРОЕКТНОГО МЕНЕДЖМЕНТА</w:t>
      </w:r>
      <w:r w:rsidRPr="00674563">
        <w:rPr>
          <w:lang w:val="kk"/>
        </w:rPr>
        <w:tab/>
        <w:t>84</w:t>
      </w:r>
    </w:p>
    <w:p w:rsidR="0088020D" w:rsidRPr="00674563" w:rsidRDefault="00674563">
      <w:pPr>
        <w:pStyle w:val="a8"/>
        <w:shd w:val="clear" w:color="auto" w:fill="auto"/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КОЛЬБАЕВ М.К.</w:t>
      </w:r>
      <w:r w:rsidRPr="00674563">
        <w:rPr>
          <w:lang w:val="ru"/>
        </w:rPr>
        <w:t xml:space="preserve"> ОЦЕНКА ИНСТИТУЦИОНАЛЬНОЙ СРЕДЫ РАЗВИТИЯ МАЛОГО ИННОВАЦИОННОГО ПРЕДПРИНИМАТЕЛЬСТВА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/>
        <w:jc w:val="left"/>
        <w:rPr>
          <w:lang w:val="ru-RU"/>
        </w:rPr>
      </w:pPr>
      <w:r w:rsidRPr="00674563">
        <w:rPr>
          <w:lang w:val="ru"/>
        </w:rPr>
        <w:t>В РЕСПУБЛИКЕ КАЗАХСТАН</w:t>
      </w:r>
      <w:r w:rsidRPr="00674563">
        <w:rPr>
          <w:lang w:val="kk"/>
        </w:rPr>
        <w:tab/>
        <w:t>89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51"/>
        </w:tabs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ДОВГАНЬ А.В.</w:t>
      </w:r>
      <w:r w:rsidRPr="00674563">
        <w:rPr>
          <w:lang w:val="ru"/>
        </w:rPr>
        <w:t xml:space="preserve"> ДЕЯТЕЛЬНОСТЬ ВУЗОВСКОЙ БИБЛИОТЕКИ В КОНТЕКСТЕ НАШЕГО ВРЕМЕНИ</w:t>
      </w:r>
      <w:r w:rsidRPr="00674563">
        <w:rPr>
          <w:lang w:val="kk"/>
        </w:rPr>
        <w:tab/>
        <w:t>99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32"/>
        </w:tabs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ТШАНОВ А.К.</w:t>
      </w:r>
      <w:r w:rsidRPr="00674563">
        <w:rPr>
          <w:lang w:val="ru"/>
        </w:rPr>
        <w:t xml:space="preserve"> НАЦИОНАЛЬНАЯ ФИЗИЧЕСКАЯ КУЛЬТУРА КАЗАХСКОГО НАРОДА</w:t>
      </w:r>
      <w:r w:rsidRPr="00674563">
        <w:rPr>
          <w:lang w:val="kk"/>
        </w:rPr>
        <w:tab/>
        <w:t>104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22"/>
        </w:tabs>
        <w:ind w:left="20" w:firstLine="420"/>
        <w:jc w:val="left"/>
        <w:rPr>
          <w:lang w:val="ru-RU"/>
        </w:rPr>
      </w:pPr>
      <w:r w:rsidRPr="00674563">
        <w:rPr>
          <w:rStyle w:val="ab"/>
          <w:i w:val="0"/>
        </w:rPr>
        <w:t>ТШАНОВ А.К.</w:t>
      </w:r>
      <w:r w:rsidRPr="00674563">
        <w:rPr>
          <w:lang w:val="ru"/>
        </w:rPr>
        <w:t xml:space="preserve"> ВОЗРОЖДЕНИЕ НАЦИОНАЛЬНОЙ ФИЗИЧЕСКОЙ КУЛЬТУРЫ КАЗАХСКОГО НАРОДА</w:t>
      </w:r>
      <w:r w:rsidRPr="00674563">
        <w:rPr>
          <w:lang w:val="kk"/>
        </w:rPr>
        <w:tab/>
        <w:t>107</w:t>
      </w:r>
    </w:p>
    <w:p w:rsidR="0088020D" w:rsidRPr="00674563" w:rsidRDefault="00674563">
      <w:pPr>
        <w:pStyle w:val="23"/>
        <w:shd w:val="clear" w:color="auto" w:fill="auto"/>
        <w:spacing w:line="226" w:lineRule="exact"/>
        <w:ind w:left="20" w:firstLine="420"/>
      </w:pPr>
      <w:r w:rsidRPr="00674563">
        <w:rPr>
          <w:rStyle w:val="25"/>
          <w:i w:val="0"/>
        </w:rPr>
        <w:t>КЫДЫРАЛИН У., КЫДЫРАЛИНАЖ.У.</w:t>
      </w:r>
      <w:r w:rsidRPr="00674563">
        <w:rPr>
          <w:lang w:val="ru"/>
        </w:rPr>
        <w:t xml:space="preserve"> СУЛТАН-ПРАВИТЕЛЬ, ПОЛКОВНИК МУХАМЕДГАЛИ ТАУКИН</w:t>
      </w:r>
    </w:p>
    <w:p w:rsidR="0088020D" w:rsidRPr="00674563" w:rsidRDefault="00674563">
      <w:pPr>
        <w:pStyle w:val="23"/>
        <w:shd w:val="clear" w:color="auto" w:fill="auto"/>
        <w:tabs>
          <w:tab w:val="right" w:leader="dot" w:pos="9286"/>
        </w:tabs>
        <w:spacing w:line="226" w:lineRule="exact"/>
        <w:ind w:left="20"/>
      </w:pPr>
      <w:r w:rsidRPr="00674563">
        <w:rPr>
          <w:lang w:val="ru"/>
        </w:rPr>
        <w:t>В ДОКУМЕНТАХ РОССИЙСКИХ АРХИВОВ</w:t>
      </w:r>
      <w:r w:rsidRPr="00674563">
        <w:tab/>
        <w:t>111</w:t>
      </w:r>
    </w:p>
    <w:p w:rsidR="0088020D" w:rsidRPr="00674563" w:rsidRDefault="00674563">
      <w:pPr>
        <w:pStyle w:val="50"/>
        <w:shd w:val="clear" w:color="auto" w:fill="auto"/>
        <w:ind w:left="20"/>
        <w:rPr>
          <w:i w:val="0"/>
        </w:rPr>
      </w:pPr>
      <w:r w:rsidRPr="00674563">
        <w:rPr>
          <w:i w:val="0"/>
        </w:rPr>
        <w:t>МАЛЫШЕВ В.П., ЗУБРИНА Ю.С., МАКАШЕВА А.М.</w:t>
      </w:r>
      <w:r w:rsidRPr="00674563">
        <w:rPr>
          <w:rStyle w:val="51"/>
        </w:rPr>
        <w:t xml:space="preserve"> АЗАРТНЫЕ ИГРЫ КАК СОЦИАЛЬНОЕ ЗЛО,</w:t>
      </w:r>
    </w:p>
    <w:p w:rsidR="0088020D" w:rsidRPr="00674563" w:rsidRDefault="00674563">
      <w:pPr>
        <w:pStyle w:val="23"/>
        <w:shd w:val="clear" w:color="auto" w:fill="auto"/>
        <w:tabs>
          <w:tab w:val="right" w:leader="dot" w:pos="9286"/>
        </w:tabs>
        <w:spacing w:line="206" w:lineRule="exact"/>
        <w:ind w:left="20"/>
      </w:pPr>
      <w:r w:rsidRPr="00674563">
        <w:rPr>
          <w:lang w:val="ru"/>
        </w:rPr>
        <w:t>ВЗРАЩЕННОЕ НА РЕАЛЬНОЙ ВЕРОЯТНОСТИ СЛУЧАЙНОГО ВЫИГРЫША</w:t>
      </w:r>
      <w:r w:rsidRPr="00674563">
        <w:tab/>
        <w:t>115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spacing w:after="209"/>
        <w:ind w:left="20" w:right="100" w:firstLine="420"/>
        <w:jc w:val="left"/>
        <w:rPr>
          <w:lang w:val="ru-RU"/>
        </w:rPr>
      </w:pPr>
      <w:r w:rsidRPr="00674563">
        <w:rPr>
          <w:rStyle w:val="ab"/>
          <w:i w:val="0"/>
        </w:rPr>
        <w:t>БАЛАБЕКОВ О.С., КОРГАНБАЕВ Б.Н., ГОЛУБЕВ В.Г., СЕРМАНИЗОВ С.С., ЕРЖАНОВ Н.А.</w:t>
      </w:r>
      <w:r w:rsidRPr="00674563">
        <w:rPr>
          <w:lang w:val="ru"/>
        </w:rPr>
        <w:t xml:space="preserve"> ИССЛЕДОВАНИЕ ГРАНУЛЯЦИОННЫХ СВОЙСТВ УГОЛЬНЫХ ОТХОДОВ И КИНЕТИКИ ГОРЕНИЯ УГЛЯ В СОСТАВЕ УГЛЕОТХОДОВ</w:t>
      </w:r>
      <w:r w:rsidRPr="00674563">
        <w:rPr>
          <w:lang w:val="kk"/>
        </w:rPr>
        <w:tab/>
        <w:t>123</w:t>
      </w:r>
    </w:p>
    <w:p w:rsidR="0088020D" w:rsidRPr="00674563" w:rsidRDefault="00674563">
      <w:pPr>
        <w:pStyle w:val="40"/>
        <w:shd w:val="clear" w:color="auto" w:fill="auto"/>
        <w:spacing w:before="0" w:after="106" w:line="170" w:lineRule="exact"/>
        <w:ind w:right="4000"/>
        <w:jc w:val="right"/>
      </w:pPr>
      <w:bookmarkStart w:id="2" w:name="bookmark3"/>
      <w:r w:rsidRPr="00674563">
        <w:t>ЮБИЛЕЙНЫЕ ДАТЫ</w:t>
      </w:r>
      <w:bookmarkEnd w:id="2"/>
    </w:p>
    <w:p w:rsidR="0088020D" w:rsidRPr="00674563" w:rsidRDefault="00674563">
      <w:pPr>
        <w:pStyle w:val="a8"/>
        <w:shd w:val="clear" w:color="auto" w:fill="auto"/>
        <w:tabs>
          <w:tab w:val="right" w:leader="dot" w:pos="9286"/>
        </w:tabs>
        <w:ind w:left="20" w:right="100" w:firstLine="420"/>
        <w:jc w:val="left"/>
        <w:rPr>
          <w:lang w:val="ru"/>
        </w:rPr>
      </w:pPr>
      <w:r w:rsidRPr="00674563">
        <w:rPr>
          <w:lang w:val="ru"/>
        </w:rPr>
        <w:t xml:space="preserve">АКАДЕМИКУ НАЦИОНАЛЬНОЙ АКАДЕМИИ НАУК РЕСПУБЛИКИ КАЗАХСТАН НИКОЛАЮ ДМИТРИЕВИЧУ БЕКЛЕМИШЕВУ </w:t>
      </w:r>
      <w:r w:rsidRPr="00674563">
        <w:rPr>
          <w:lang w:val="kk"/>
        </w:rPr>
        <w:t xml:space="preserve">- 100 </w:t>
      </w:r>
      <w:r w:rsidRPr="00674563">
        <w:rPr>
          <w:lang w:val="ru"/>
        </w:rPr>
        <w:t>ЛЕТ</w:t>
      </w:r>
      <w:r w:rsidRPr="00674563">
        <w:rPr>
          <w:lang w:val="kk"/>
        </w:rPr>
        <w:tab/>
        <w:t xml:space="preserve"> 131</w:t>
      </w:r>
    </w:p>
    <w:p w:rsidR="00674563" w:rsidRDefault="00674563">
      <w:pPr>
        <w:pStyle w:val="20"/>
        <w:shd w:val="clear" w:color="auto" w:fill="auto"/>
        <w:ind w:left="4100" w:right="4040"/>
        <w:jc w:val="right"/>
        <w:rPr>
          <w:rStyle w:val="26"/>
        </w:rPr>
      </w:pPr>
      <w:bookmarkStart w:id="3" w:name="bookmark4"/>
    </w:p>
    <w:p w:rsidR="0088020D" w:rsidRPr="00674563" w:rsidRDefault="00674563">
      <w:pPr>
        <w:pStyle w:val="20"/>
        <w:shd w:val="clear" w:color="auto" w:fill="auto"/>
        <w:ind w:left="4100" w:right="4040"/>
        <w:jc w:val="right"/>
      </w:pPr>
      <w:bookmarkStart w:id="4" w:name="_GoBack"/>
      <w:bookmarkEnd w:id="4"/>
      <w:r w:rsidRPr="00674563">
        <w:rPr>
          <w:rStyle w:val="26"/>
        </w:rPr>
        <w:lastRenderedPageBreak/>
        <w:t xml:space="preserve">CONTENTS </w:t>
      </w:r>
      <w:r w:rsidRPr="00674563">
        <w:t>SCIENTIFIC ARTICLES</w:t>
      </w:r>
      <w:bookmarkEnd w:id="3"/>
    </w:p>
    <w:p w:rsidR="0088020D" w:rsidRPr="00674563" w:rsidRDefault="00674563">
      <w:pPr>
        <w:pStyle w:val="1"/>
        <w:shd w:val="clear" w:color="auto" w:fill="auto"/>
        <w:spacing w:line="206" w:lineRule="exact"/>
        <w:rPr>
          <w:i w:val="0"/>
          <w:lang w:val="en-US"/>
        </w:rPr>
      </w:pPr>
      <w:r w:rsidRPr="00674563">
        <w:rPr>
          <w:i w:val="0"/>
          <w:lang w:val="en-US"/>
        </w:rPr>
        <w:t>MASHEKOV S.A., ORLOVA E.P., ABSADYKOV B.N., ISSAMETOVA M.E., SMAILOVA G.A., NUGMAN E.Z., RAKHMATULIN M.L.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CALCULATION OF POWER PARAMETERS OF COLD ROLLING STEEL STRIPS ON MULTIFUNCTIONAL LONGITUDINAL WEDGE MILL</w:t>
      </w:r>
      <w:r w:rsidRPr="00674563">
        <w:rPr>
          <w:lang w:val="kk"/>
        </w:rPr>
        <w:tab/>
        <w:t>5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</w:pPr>
      <w:proofErr w:type="gramStart"/>
      <w:r w:rsidRPr="00674563">
        <w:rPr>
          <w:rStyle w:val="ac"/>
          <w:i w:val="0"/>
        </w:rPr>
        <w:t>MUKANOVAB.G.,</w:t>
      </w:r>
      <w:proofErr w:type="gramEnd"/>
      <w:r w:rsidRPr="00674563">
        <w:rPr>
          <w:rStyle w:val="ac"/>
          <w:i w:val="0"/>
        </w:rPr>
        <w:t xml:space="preserve"> MIRGALIKYZY T., MODIN I.N.</w:t>
      </w:r>
      <w:r w:rsidRPr="00674563">
        <w:t xml:space="preserve"> TESTING THE RESULTS OF NUMERICAL SIMULATION OF PROBLEMS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OF ELECTRICAL PROSPECTING WITH DIRECT CURRENT</w:t>
      </w:r>
      <w:r w:rsidRPr="00674563">
        <w:rPr>
          <w:lang w:val="kk"/>
        </w:rPr>
        <w:tab/>
        <w:t>19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</w:pPr>
      <w:r w:rsidRPr="00674563">
        <w:rPr>
          <w:rStyle w:val="ac"/>
          <w:i w:val="0"/>
        </w:rPr>
        <w:t xml:space="preserve">KURMANBAYEV </w:t>
      </w:r>
      <w:r w:rsidRPr="00674563">
        <w:rPr>
          <w:rStyle w:val="ac"/>
          <w:i w:val="0"/>
          <w:lang w:val="kk"/>
        </w:rPr>
        <w:t xml:space="preserve">Е.А., </w:t>
      </w:r>
      <w:r w:rsidRPr="00674563">
        <w:rPr>
          <w:rStyle w:val="ac"/>
          <w:i w:val="0"/>
        </w:rPr>
        <w:t>KURMANGALY B.S.</w:t>
      </w:r>
      <w:r w:rsidRPr="00674563">
        <w:t xml:space="preserve"> MOLECULAR MACHINERY AND GENETIC ASPECTS OF MICROWAVE RADIATION INFLUENCE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OF LOW AND AVERAGE INTENSITIES</w:t>
      </w:r>
      <w:r w:rsidRPr="00674563">
        <w:rPr>
          <w:lang w:val="kk"/>
        </w:rPr>
        <w:tab/>
        <w:t>27</w:t>
      </w:r>
    </w:p>
    <w:p w:rsidR="0088020D" w:rsidRPr="00674563" w:rsidRDefault="00674563">
      <w:pPr>
        <w:pStyle w:val="30"/>
        <w:shd w:val="clear" w:color="auto" w:fill="auto"/>
        <w:ind w:firstLine="420"/>
        <w:rPr>
          <w:i w:val="0"/>
          <w:lang w:val="en-US"/>
        </w:rPr>
      </w:pPr>
      <w:r w:rsidRPr="00674563">
        <w:rPr>
          <w:i w:val="0"/>
          <w:lang w:val="en-US"/>
        </w:rPr>
        <w:t xml:space="preserve">RYABIKIN Y.A., KLIMENOV V.V., GLAZMAN V.B., </w:t>
      </w:r>
      <w:proofErr w:type="gramStart"/>
      <w:r w:rsidRPr="00674563">
        <w:rPr>
          <w:i w:val="0"/>
          <w:lang w:val="en-US"/>
        </w:rPr>
        <w:t>RAKYMETOVB.A.,</w:t>
      </w:r>
      <w:proofErr w:type="gramEnd"/>
      <w:r w:rsidRPr="00674563">
        <w:rPr>
          <w:i w:val="0"/>
          <w:lang w:val="en-US"/>
        </w:rPr>
        <w:t xml:space="preserve"> ISOVAA.T., TOKMOLDIN S.Z.</w:t>
      </w:r>
      <w:r w:rsidRPr="00674563">
        <w:rPr>
          <w:rStyle w:val="33"/>
        </w:rPr>
        <w:t xml:space="preserve"> ANALYSIS METHOD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INHOMOGENEOUS LINE BROADENING ELECTRON PARAMAGNETIC RESONANCE SPECTRA CARBON FILM</w:t>
      </w:r>
      <w:r w:rsidRPr="00674563">
        <w:rPr>
          <w:lang w:val="kk"/>
        </w:rPr>
        <w:tab/>
        <w:t>33</w:t>
      </w:r>
    </w:p>
    <w:p w:rsidR="0088020D" w:rsidRPr="00674563" w:rsidRDefault="00674563">
      <w:pPr>
        <w:pStyle w:val="30"/>
        <w:shd w:val="clear" w:color="auto" w:fill="auto"/>
        <w:ind w:firstLine="420"/>
        <w:rPr>
          <w:i w:val="0"/>
          <w:lang w:val="en-US"/>
        </w:rPr>
      </w:pPr>
      <w:r w:rsidRPr="00674563">
        <w:rPr>
          <w:i w:val="0"/>
          <w:lang w:val="en-US"/>
        </w:rPr>
        <w:t>OZHIKENOV K.A., MIKHAILOV P.G., TULESHOV E.A., ISMAGULOVA R.S., AITZHANOVA G.D.</w:t>
      </w:r>
      <w:r w:rsidRPr="00674563">
        <w:rPr>
          <w:rStyle w:val="33"/>
        </w:rPr>
        <w:t xml:space="preserve"> STUDING THE HIGH-TEMPERATURE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SENSOR ELEMENT AND THE STRUCTURE OF MEASURING TRANSDUCERS</w:t>
      </w:r>
      <w:r w:rsidRPr="00674563">
        <w:rPr>
          <w:lang w:val="kk"/>
        </w:rPr>
        <w:tab/>
        <w:t>37</w:t>
      </w:r>
    </w:p>
    <w:p w:rsidR="0088020D" w:rsidRPr="00674563" w:rsidRDefault="00674563">
      <w:pPr>
        <w:pStyle w:val="30"/>
        <w:shd w:val="clear" w:color="auto" w:fill="auto"/>
        <w:ind w:firstLine="420"/>
        <w:rPr>
          <w:i w:val="0"/>
          <w:lang w:val="en-US"/>
        </w:rPr>
      </w:pPr>
      <w:r w:rsidRPr="00674563">
        <w:rPr>
          <w:i w:val="0"/>
          <w:lang w:val="en-US"/>
        </w:rPr>
        <w:t xml:space="preserve">KOZLOVSKI V.A., ZHUBATOV </w:t>
      </w:r>
      <w:proofErr w:type="gramStart"/>
      <w:r w:rsidRPr="00674563">
        <w:rPr>
          <w:i w:val="0"/>
          <w:lang w:val="en-US"/>
        </w:rPr>
        <w:t>ZH.,</w:t>
      </w:r>
      <w:proofErr w:type="gramEnd"/>
      <w:r w:rsidRPr="00674563">
        <w:rPr>
          <w:i w:val="0"/>
          <w:lang w:val="en-US"/>
        </w:rPr>
        <w:t xml:space="preserve"> BEKESHEV E.A., BAIBATCHAYEV A.A.</w:t>
      </w:r>
      <w:r w:rsidRPr="00674563">
        <w:rPr>
          <w:rStyle w:val="33"/>
        </w:rPr>
        <w:t xml:space="preserve"> INFLUENCE OF THE HYDROCARBON PROPELLANT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ON THE ENVIRONMENT AND LIVING ORGANISMS (LITERATURE REVIEW)</w:t>
      </w:r>
      <w:r w:rsidRPr="00674563">
        <w:rPr>
          <w:lang w:val="kk"/>
        </w:rPr>
        <w:tab/>
        <w:t xml:space="preserve"> 48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31"/>
        </w:tabs>
        <w:ind w:firstLine="420"/>
        <w:jc w:val="left"/>
      </w:pPr>
      <w:proofErr w:type="gramStart"/>
      <w:r w:rsidRPr="00674563">
        <w:rPr>
          <w:rStyle w:val="ac"/>
          <w:i w:val="0"/>
        </w:rPr>
        <w:t>NASSIMOVM.O.,</w:t>
      </w:r>
      <w:proofErr w:type="gramEnd"/>
      <w:r w:rsidRPr="00674563">
        <w:rPr>
          <w:rStyle w:val="ac"/>
          <w:i w:val="0"/>
        </w:rPr>
        <w:t xml:space="preserve"> KALDYBAY K.K., PARIDINOVAB.Z.</w:t>
      </w:r>
      <w:r w:rsidRPr="00674563">
        <w:t xml:space="preserve"> CONCEPTUAL BASIS OF THE NOTION "SECURITY"</w:t>
      </w:r>
      <w:r w:rsidRPr="00674563">
        <w:rPr>
          <w:lang w:val="kk"/>
        </w:rPr>
        <w:tab/>
        <w:t>57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41"/>
        </w:tabs>
        <w:ind w:firstLine="420"/>
        <w:jc w:val="left"/>
      </w:pPr>
      <w:r w:rsidRPr="00674563">
        <w:rPr>
          <w:rStyle w:val="ac"/>
          <w:i w:val="0"/>
        </w:rPr>
        <w:t xml:space="preserve">IVANOVA </w:t>
      </w:r>
      <w:r w:rsidRPr="00674563">
        <w:rPr>
          <w:rStyle w:val="ac"/>
          <w:i w:val="0"/>
          <w:lang w:val="kk"/>
        </w:rPr>
        <w:t xml:space="preserve">N. </w:t>
      </w:r>
      <w:r w:rsidRPr="00674563">
        <w:rPr>
          <w:rStyle w:val="ac"/>
          <w:i w:val="0"/>
        </w:rPr>
        <w:t xml:space="preserve">V., GLEBOVA </w:t>
      </w:r>
      <w:r w:rsidRPr="00674563">
        <w:rPr>
          <w:rStyle w:val="ac"/>
          <w:i w:val="0"/>
          <w:lang w:val="kk"/>
        </w:rPr>
        <w:t xml:space="preserve">N. </w:t>
      </w:r>
      <w:r w:rsidRPr="00674563">
        <w:rPr>
          <w:rStyle w:val="ac"/>
          <w:i w:val="0"/>
        </w:rPr>
        <w:t>V., IMANOV T.S., SEILOVA N.A.</w:t>
      </w:r>
      <w:r w:rsidRPr="00674563">
        <w:t xml:space="preserve"> THE ISSE OF SOCIAL AND PSYCHOLOGICAL STUDIES POPULATION</w:t>
      </w:r>
      <w:r w:rsidRPr="00674563">
        <w:rPr>
          <w:lang w:val="kk"/>
        </w:rPr>
        <w:tab/>
        <w:t>63</w:t>
      </w:r>
    </w:p>
    <w:p w:rsidR="0088020D" w:rsidRPr="00674563" w:rsidRDefault="00674563">
      <w:pPr>
        <w:pStyle w:val="30"/>
        <w:shd w:val="clear" w:color="auto" w:fill="auto"/>
        <w:ind w:firstLine="420"/>
        <w:rPr>
          <w:i w:val="0"/>
          <w:lang w:val="en-US"/>
        </w:rPr>
      </w:pPr>
      <w:r w:rsidRPr="00674563">
        <w:rPr>
          <w:i w:val="0"/>
          <w:lang w:val="en-US"/>
        </w:rPr>
        <w:t>ABSAMETOV M., KAN S., KURMANGALIYEVA SH., ASANOV Y.</w:t>
      </w:r>
      <w:r w:rsidRPr="00674563">
        <w:rPr>
          <w:rStyle w:val="33"/>
        </w:rPr>
        <w:t xml:space="preserve"> THE ROLE OF "EURASIA" CHANNEL IN THE DEVELOPMENT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OF TRANSIT POTENTIAL REPUBLIC OF KAZAKHSTAN</w:t>
      </w:r>
      <w:r w:rsidRPr="00674563">
        <w:rPr>
          <w:lang w:val="kk"/>
        </w:rPr>
        <w:tab/>
        <w:t>68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</w:pPr>
      <w:r w:rsidRPr="00674563">
        <w:rPr>
          <w:rStyle w:val="ac"/>
          <w:i w:val="0"/>
        </w:rPr>
        <w:t>AYUPOVA Z.K., KUSSAINOV D.U.</w:t>
      </w:r>
      <w:r w:rsidRPr="00674563">
        <w:t xml:space="preserve"> ABOUT SOME PICULIARITES OF THE HISTORY OF THE CREATION OF THE NATIONAL IDEA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IN THE REPUBLIC OF KAZAKHSTAN</w:t>
      </w:r>
      <w:r w:rsidRPr="00674563">
        <w:rPr>
          <w:lang w:val="kk"/>
        </w:rPr>
        <w:tab/>
        <w:t>76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</w:pPr>
      <w:r w:rsidRPr="00674563">
        <w:rPr>
          <w:rStyle w:val="ac"/>
          <w:i w:val="0"/>
        </w:rPr>
        <w:t>KADYROVA M.B., KENZHEBAYEVA A.A.</w:t>
      </w:r>
      <w:r w:rsidRPr="00674563">
        <w:t xml:space="preserve"> IMPROVEMENT OF STRATEGIC PLANNING THROUGH THE INTRODUCTION OF PROJECT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MANAGEMENT</w:t>
      </w:r>
      <w:r w:rsidRPr="00674563">
        <w:rPr>
          <w:lang w:val="kk"/>
        </w:rPr>
        <w:tab/>
        <w:t>84</w:t>
      </w:r>
    </w:p>
    <w:p w:rsidR="0088020D" w:rsidRPr="00674563" w:rsidRDefault="00674563">
      <w:pPr>
        <w:pStyle w:val="a8"/>
        <w:shd w:val="clear" w:color="auto" w:fill="auto"/>
        <w:ind w:firstLine="420"/>
        <w:jc w:val="left"/>
      </w:pPr>
      <w:r w:rsidRPr="00674563">
        <w:rPr>
          <w:rStyle w:val="ac"/>
          <w:i w:val="0"/>
        </w:rPr>
        <w:t>KOLBAYEV M.K.</w:t>
      </w:r>
      <w:r w:rsidRPr="00674563">
        <w:t xml:space="preserve"> EVALUATION OF THE INSTITUTIONAL ENVIRONMENT OF SMALL INNOVATIVE ENTREPRENEURSHIP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jc w:val="left"/>
      </w:pPr>
      <w:r w:rsidRPr="00674563">
        <w:t>IN THE REPUBLIC OF KAZAKHSTAN</w:t>
      </w:r>
      <w:r w:rsidRPr="00674563">
        <w:rPr>
          <w:lang w:val="kk"/>
        </w:rPr>
        <w:tab/>
        <w:t>89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41"/>
        </w:tabs>
        <w:ind w:firstLine="420"/>
        <w:jc w:val="left"/>
      </w:pPr>
      <w:r w:rsidRPr="00674563">
        <w:rPr>
          <w:rStyle w:val="ac"/>
          <w:i w:val="0"/>
        </w:rPr>
        <w:t>DOVGAN A.V.</w:t>
      </w:r>
      <w:r w:rsidRPr="00674563">
        <w:t xml:space="preserve"> ACTIVITIES UNIVERSITY LIBRARIES IN THE CONTEXT OF OUR TIME</w:t>
      </w:r>
      <w:r w:rsidRPr="00674563">
        <w:rPr>
          <w:lang w:val="kk"/>
        </w:rPr>
        <w:tab/>
        <w:t>99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9007"/>
        </w:tabs>
        <w:ind w:firstLine="420"/>
        <w:jc w:val="left"/>
      </w:pPr>
      <w:r w:rsidRPr="00674563">
        <w:rPr>
          <w:rStyle w:val="ac"/>
          <w:i w:val="0"/>
        </w:rPr>
        <w:t>TSHANOV A.K.</w:t>
      </w:r>
      <w:r w:rsidRPr="00674563">
        <w:t xml:space="preserve"> NATIONAL PHYSICAL TRAINING OF KAZAKH PEOPLE</w:t>
      </w:r>
      <w:r w:rsidRPr="00674563">
        <w:rPr>
          <w:lang w:val="kk"/>
        </w:rPr>
        <w:tab/>
        <w:t>104</w:t>
      </w:r>
    </w:p>
    <w:p w:rsidR="0088020D" w:rsidRPr="00674563" w:rsidRDefault="00674563">
      <w:pPr>
        <w:pStyle w:val="a8"/>
        <w:shd w:val="clear" w:color="auto" w:fill="auto"/>
        <w:tabs>
          <w:tab w:val="left" w:leader="dot" w:pos="8993"/>
        </w:tabs>
        <w:ind w:firstLine="420"/>
        <w:jc w:val="left"/>
      </w:pPr>
      <w:r w:rsidRPr="00674563">
        <w:rPr>
          <w:rStyle w:val="ac"/>
          <w:i w:val="0"/>
        </w:rPr>
        <w:t>TSHANOVA.K.</w:t>
      </w:r>
      <w:r w:rsidRPr="00674563">
        <w:t xml:space="preserve"> REGENERATION OF NATIONAL PHYSICAL TRAINING OF KAZAKH PEOPLE</w:t>
      </w:r>
      <w:r w:rsidRPr="00674563">
        <w:rPr>
          <w:lang w:val="kk"/>
        </w:rPr>
        <w:tab/>
        <w:t>107</w:t>
      </w:r>
    </w:p>
    <w:p w:rsidR="0088020D" w:rsidRPr="00674563" w:rsidRDefault="00674563">
      <w:pPr>
        <w:pStyle w:val="23"/>
        <w:shd w:val="clear" w:color="auto" w:fill="auto"/>
        <w:ind w:firstLine="420"/>
      </w:pPr>
      <w:r w:rsidRPr="00674563">
        <w:rPr>
          <w:rStyle w:val="27"/>
          <w:i w:val="0"/>
        </w:rPr>
        <w:t>KYDYRALIN U., KYDYRALINA ZH.U.</w:t>
      </w:r>
      <w:r w:rsidRPr="00674563">
        <w:rPr>
          <w:lang w:val="en-US"/>
        </w:rPr>
        <w:t xml:space="preserve"> SULTAN RULER, COLONEL MUHAMEDGALI TAUKIN IN DOCUMENTS</w:t>
      </w:r>
    </w:p>
    <w:p w:rsidR="0088020D" w:rsidRPr="00674563" w:rsidRDefault="00674563">
      <w:pPr>
        <w:pStyle w:val="23"/>
        <w:shd w:val="clear" w:color="auto" w:fill="auto"/>
        <w:tabs>
          <w:tab w:val="right" w:leader="dot" w:pos="9264"/>
        </w:tabs>
      </w:pPr>
      <w:r w:rsidRPr="00674563">
        <w:rPr>
          <w:lang w:val="en-US"/>
        </w:rPr>
        <w:t>OF THE RUSSIAN ARCHIVES</w:t>
      </w:r>
      <w:r w:rsidRPr="00674563">
        <w:tab/>
        <w:t>111</w:t>
      </w:r>
    </w:p>
    <w:p w:rsidR="0088020D" w:rsidRPr="00674563" w:rsidRDefault="00674563">
      <w:pPr>
        <w:pStyle w:val="23"/>
        <w:shd w:val="clear" w:color="auto" w:fill="auto"/>
        <w:ind w:firstLine="420"/>
      </w:pPr>
      <w:r w:rsidRPr="00674563">
        <w:rPr>
          <w:rStyle w:val="27"/>
          <w:i w:val="0"/>
        </w:rPr>
        <w:t>MALYSHEV V.P., ZUBRINA YU.S., MAKASHEVA A.M.</w:t>
      </w:r>
      <w:r w:rsidRPr="00674563">
        <w:rPr>
          <w:lang w:val="en-US"/>
        </w:rPr>
        <w:t xml:space="preserve"> GAMBLING AS A SOCIAL </w:t>
      </w:r>
      <w:proofErr w:type="gramStart"/>
      <w:r w:rsidRPr="00674563">
        <w:rPr>
          <w:lang w:val="en-US"/>
        </w:rPr>
        <w:t>EVIL WHICH</w:t>
      </w:r>
      <w:proofErr w:type="gramEnd"/>
      <w:r w:rsidRPr="00674563">
        <w:rPr>
          <w:lang w:val="en-US"/>
        </w:rPr>
        <w:t xml:space="preserve"> HAS BEEN GROWN</w:t>
      </w:r>
    </w:p>
    <w:p w:rsidR="0088020D" w:rsidRPr="00674563" w:rsidRDefault="00674563">
      <w:pPr>
        <w:pStyle w:val="23"/>
        <w:shd w:val="clear" w:color="auto" w:fill="auto"/>
        <w:tabs>
          <w:tab w:val="right" w:leader="dot" w:pos="9264"/>
        </w:tabs>
        <w:spacing w:line="206" w:lineRule="exact"/>
      </w:pPr>
      <w:r w:rsidRPr="00674563">
        <w:rPr>
          <w:lang w:val="en-US"/>
        </w:rPr>
        <w:t>ON THE REAL PROBABILITY OF A RANDOM WIN</w:t>
      </w:r>
      <w:r w:rsidRPr="00674563">
        <w:tab/>
        <w:t>115</w:t>
      </w:r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spacing w:after="209"/>
        <w:ind w:right="100" w:firstLine="420"/>
        <w:jc w:val="left"/>
      </w:pPr>
      <w:r w:rsidRPr="00674563">
        <w:rPr>
          <w:rStyle w:val="ac"/>
          <w:i w:val="0"/>
        </w:rPr>
        <w:t>BALABEKOV O.S., KORGANBAYEV B.N., GOLUBEV V.G., SERMANIZOV S.S., ERZHANOV N.A.</w:t>
      </w:r>
      <w:r w:rsidRPr="00674563">
        <w:t xml:space="preserve"> RESEARCH THE ABILITY TO FORMATION OF GRANULES OF COAL WASTE AND KINETICS OF BURNING OF COAL AS A PART OF COAL WITHDRAWAL</w:t>
      </w:r>
      <w:r w:rsidRPr="00674563">
        <w:rPr>
          <w:lang w:val="kk"/>
        </w:rPr>
        <w:tab/>
        <w:t>123</w:t>
      </w:r>
    </w:p>
    <w:p w:rsidR="0088020D" w:rsidRPr="00674563" w:rsidRDefault="00674563">
      <w:pPr>
        <w:pStyle w:val="40"/>
        <w:shd w:val="clear" w:color="auto" w:fill="auto"/>
        <w:spacing w:before="0" w:after="111" w:line="170" w:lineRule="exact"/>
        <w:ind w:right="4040"/>
        <w:jc w:val="right"/>
        <w:rPr>
          <w:lang w:val="en-US"/>
        </w:rPr>
      </w:pPr>
      <w:bookmarkStart w:id="5" w:name="bookmark5"/>
      <w:r w:rsidRPr="00674563">
        <w:t>ЮБИЛЕЙНЫЕ</w:t>
      </w:r>
      <w:r w:rsidRPr="00674563">
        <w:rPr>
          <w:lang w:val="en-US"/>
        </w:rPr>
        <w:t xml:space="preserve"> </w:t>
      </w:r>
      <w:r w:rsidRPr="00674563">
        <w:t>ДАТЫ</w:t>
      </w:r>
      <w:bookmarkEnd w:id="5"/>
    </w:p>
    <w:p w:rsidR="0088020D" w:rsidRPr="00674563" w:rsidRDefault="00674563">
      <w:pPr>
        <w:pStyle w:val="a8"/>
        <w:shd w:val="clear" w:color="auto" w:fill="auto"/>
        <w:tabs>
          <w:tab w:val="right" w:leader="dot" w:pos="9264"/>
        </w:tabs>
        <w:ind w:right="100" w:firstLine="420"/>
        <w:jc w:val="left"/>
      </w:pPr>
      <w:r w:rsidRPr="00674563">
        <w:t xml:space="preserve">TO THE ACADEMICIAN OF THE NATIONAL ACADEMY OF SCIENCES OF REPUBLIC OF KAZAKHSTAN TO NIKOLAY DMITRIEVICH BEKLEMISHEV </w:t>
      </w:r>
      <w:r w:rsidRPr="00674563">
        <w:rPr>
          <w:lang w:val="kk"/>
        </w:rPr>
        <w:t>- 100</w:t>
      </w:r>
      <w:r w:rsidRPr="00674563">
        <w:rPr>
          <w:lang w:val="kk"/>
        </w:rPr>
        <w:tab/>
        <w:t xml:space="preserve"> 131</w:t>
      </w:r>
      <w:r w:rsidR="001339D9" w:rsidRPr="00674563">
        <w:fldChar w:fldCharType="end"/>
      </w:r>
    </w:p>
    <w:sectPr w:rsidR="0088020D" w:rsidRPr="00674563" w:rsidSect="00674563">
      <w:type w:val="continuous"/>
      <w:pgSz w:w="11905" w:h="16837"/>
      <w:pgMar w:top="1286" w:right="1296" w:bottom="1843" w:left="1241" w:header="0" w:footer="3" w:gutter="0"/>
      <w:pgNumType w:start="1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D9" w:rsidRDefault="001339D9">
      <w:r>
        <w:separator/>
      </w:r>
    </w:p>
  </w:endnote>
  <w:endnote w:type="continuationSeparator" w:id="0">
    <w:p w:rsidR="001339D9" w:rsidRDefault="0013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D9" w:rsidRDefault="001339D9"/>
  </w:footnote>
  <w:footnote w:type="continuationSeparator" w:id="0">
    <w:p w:rsidR="001339D9" w:rsidRDefault="001339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D"/>
    <w:rsid w:val="001339D9"/>
    <w:rsid w:val="00674563"/>
    <w:rsid w:val="008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8A355-3BF2-47BB-A33B-FEA746B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kk"/>
    </w:rPr>
  </w:style>
  <w:style w:type="character" w:customStyle="1" w:styleId="95pt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95pt1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5pt2">
    <w:name w:val="Основной текст + 9;5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285pt">
    <w:name w:val="Оглавление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4">
    <w:name w:val="Оглавление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b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главление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главление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c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7">
    <w:name w:val="Оглавление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kk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30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  <w:lang w:val="kk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line="418" w:lineRule="exact"/>
      <w:jc w:val="righ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226" w:lineRule="exact"/>
      <w:ind w:firstLine="4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6745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4563"/>
    <w:rPr>
      <w:color w:val="000000"/>
    </w:rPr>
  </w:style>
  <w:style w:type="paragraph" w:styleId="af">
    <w:name w:val="footer"/>
    <w:basedOn w:val="a"/>
    <w:link w:val="af0"/>
    <w:uiPriority w:val="99"/>
    <w:unhideWhenUsed/>
    <w:rsid w:val="006745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45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Вестник_05_2015_ГОТОВ</vt:lpstr>
    </vt:vector>
  </TitlesOfParts>
  <Company>SPecialiST RePack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Вестник_05_2015_ГОТОВ</dc:title>
  <dc:subject/>
  <dc:creator>Aset</dc:creator>
  <cp:keywords/>
  <cp:lastModifiedBy>Aset</cp:lastModifiedBy>
  <cp:revision>1</cp:revision>
  <dcterms:created xsi:type="dcterms:W3CDTF">2016-02-22T12:04:00Z</dcterms:created>
  <dcterms:modified xsi:type="dcterms:W3CDTF">2016-02-22T12:07:00Z</dcterms:modified>
</cp:coreProperties>
</file>