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E3" w:rsidRPr="006C43CB" w:rsidRDefault="00C524E3" w:rsidP="00C524E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6C43C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 w:rsidR="0057175C" w:rsidRPr="006C43CB">
        <w:rPr>
          <w:rFonts w:ascii="Times New Roman" w:hAnsi="Times New Roman" w:cs="Times New Roman"/>
          <w:sz w:val="28"/>
          <w:szCs w:val="28"/>
          <w:lang w:val="kk-KZ"/>
        </w:rPr>
        <w:t>МАЗМҰНЫ</w:t>
      </w:r>
    </w:p>
    <w:p w:rsidR="00C524E3" w:rsidRPr="006C43CB" w:rsidRDefault="00C524E3" w:rsidP="00C524E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6C43CB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333894" w:rsidRPr="006C43CB" w:rsidRDefault="00C524E3" w:rsidP="00C524E3">
      <w:pPr>
        <w:pStyle w:val="a6"/>
        <w:rPr>
          <w:lang w:val="kk-KZ"/>
        </w:rPr>
      </w:pPr>
      <w:r w:rsidRPr="006C43C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="0057175C" w:rsidRPr="006C43CB">
        <w:rPr>
          <w:lang w:val="kk-KZ"/>
        </w:rPr>
        <w:t xml:space="preserve"> </w:t>
      </w:r>
      <w:bookmarkStart w:id="0" w:name="_GoBack"/>
      <w:r w:rsidR="0057175C" w:rsidRPr="006C43CB">
        <w:rPr>
          <w:rFonts w:ascii="Times New Roman" w:hAnsi="Times New Roman" w:cs="Times New Roman"/>
          <w:b/>
          <w:sz w:val="28"/>
          <w:szCs w:val="28"/>
          <w:lang w:val="kk-KZ"/>
        </w:rPr>
        <w:t>ФИЗИКА</w:t>
      </w:r>
    </w:p>
    <w:p w:rsidR="00333894" w:rsidRPr="006C43CB" w:rsidRDefault="0057175C" w:rsidP="00C524E3">
      <w:pPr>
        <w:pStyle w:val="70"/>
        <w:shd w:val="clear" w:color="auto" w:fill="auto"/>
        <w:spacing w:line="276" w:lineRule="auto"/>
        <w:ind w:left="20" w:firstLine="0"/>
        <w:jc w:val="both"/>
        <w:rPr>
          <w:sz w:val="28"/>
          <w:szCs w:val="28"/>
          <w:lang w:val="kk-KZ"/>
        </w:rPr>
      </w:pPr>
      <w:r w:rsidRPr="006C43CB">
        <w:rPr>
          <w:rStyle w:val="71"/>
          <w:sz w:val="28"/>
          <w:szCs w:val="28"/>
          <w:lang w:val="kk-KZ"/>
        </w:rPr>
        <w:t>Жүнісбек А.Д., Құрманғалиева В.О., Такибаев Н.Ж.</w:t>
      </w:r>
      <w:r w:rsidRPr="006C43CB">
        <w:rPr>
          <w:rStyle w:val="72"/>
          <w:sz w:val="28"/>
          <w:szCs w:val="28"/>
          <w:lang w:val="kk-KZ"/>
        </w:rPr>
        <w:t xml:space="preserve"> Орта -Азиялық ядролық реакциялар деректер базасы: құрылымы,</w:t>
      </w:r>
    </w:p>
    <w:p w:rsidR="00333894" w:rsidRPr="006C43CB" w:rsidRDefault="00333894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sz w:val="28"/>
          <w:szCs w:val="28"/>
          <w:lang w:val="kk-KZ"/>
        </w:rPr>
        <w:fldChar w:fldCharType="begin"/>
      </w:r>
      <w:r w:rsidR="0057175C" w:rsidRPr="006C43CB">
        <w:rPr>
          <w:sz w:val="28"/>
          <w:szCs w:val="28"/>
          <w:lang w:val="kk-KZ"/>
        </w:rPr>
        <w:instrText xml:space="preserve"> TOC \o "1-3" \h \z </w:instrText>
      </w:r>
      <w:r w:rsidRPr="006C43CB">
        <w:rPr>
          <w:sz w:val="28"/>
          <w:szCs w:val="28"/>
          <w:lang w:val="kk-KZ"/>
        </w:rPr>
        <w:fldChar w:fldCharType="separate"/>
      </w:r>
      <w:r w:rsidR="0057175C" w:rsidRPr="006C43CB">
        <w:rPr>
          <w:rStyle w:val="41"/>
          <w:sz w:val="28"/>
          <w:szCs w:val="28"/>
          <w:lang w:val="kk-KZ"/>
        </w:rPr>
        <w:t>бағдарламалық құралдары және білім беру компоненттері</w:t>
      </w:r>
      <w:r w:rsidR="0057175C" w:rsidRPr="006C43CB">
        <w:rPr>
          <w:rStyle w:val="41"/>
          <w:sz w:val="28"/>
          <w:szCs w:val="28"/>
          <w:lang w:val="kk-KZ"/>
        </w:rPr>
        <w:tab/>
        <w:t>5</w:t>
      </w:r>
    </w:p>
    <w:p w:rsidR="00333894" w:rsidRPr="006C43CB" w:rsidRDefault="0057175C" w:rsidP="00C524E3">
      <w:pPr>
        <w:pStyle w:val="50"/>
        <w:shd w:val="clear" w:color="auto" w:fill="auto"/>
        <w:tabs>
          <w:tab w:val="right" w:leader="dot" w:pos="9383"/>
        </w:tabs>
        <w:spacing w:after="209" w:line="276" w:lineRule="auto"/>
        <w:ind w:left="20" w:right="20"/>
        <w:rPr>
          <w:sz w:val="28"/>
          <w:szCs w:val="28"/>
          <w:lang w:val="kk-KZ"/>
        </w:rPr>
      </w:pPr>
      <w:r w:rsidRPr="006C43CB">
        <w:rPr>
          <w:sz w:val="28"/>
          <w:szCs w:val="28"/>
          <w:lang w:val="kk-KZ"/>
        </w:rPr>
        <w:t xml:space="preserve">Шыныбаев М.Д., Беков А.А., Жұмабаев М.Ж., Рамазанова А.С., Ниязымбетов А.Д., Құрмыш Е., Рахымжанов Б.Н. </w:t>
      </w:r>
      <w:r w:rsidRPr="006C43CB">
        <w:rPr>
          <w:rStyle w:val="51"/>
          <w:sz w:val="28"/>
          <w:szCs w:val="28"/>
          <w:lang w:val="kk-KZ"/>
        </w:rPr>
        <w:t>Жасанды Жер серігінің орбиталық қозғалысындағы параметрлік резонанс</w:t>
      </w:r>
      <w:r w:rsidRPr="006C43CB">
        <w:rPr>
          <w:rStyle w:val="51"/>
          <w:sz w:val="28"/>
          <w:szCs w:val="28"/>
          <w:lang w:val="kk-KZ"/>
        </w:rPr>
        <w:tab/>
        <w:t>11</w:t>
      </w:r>
    </w:p>
    <w:p w:rsidR="00333894" w:rsidRPr="006C43CB" w:rsidRDefault="0057175C" w:rsidP="00C524E3">
      <w:pPr>
        <w:pStyle w:val="62"/>
        <w:shd w:val="clear" w:color="auto" w:fill="auto"/>
        <w:spacing w:before="0" w:after="111" w:line="276" w:lineRule="auto"/>
        <w:ind w:left="3500"/>
        <w:rPr>
          <w:sz w:val="28"/>
          <w:szCs w:val="28"/>
          <w:lang w:val="kk-KZ"/>
        </w:rPr>
      </w:pPr>
      <w:r w:rsidRPr="006C43CB">
        <w:rPr>
          <w:sz w:val="28"/>
          <w:szCs w:val="28"/>
          <w:lang w:val="kk-KZ"/>
        </w:rPr>
        <w:t>ТЕХНИКАЛЫҚ ҒЫЛЫМДАР</w:t>
      </w:r>
    </w:p>
    <w:p w:rsidR="00333894" w:rsidRPr="006C43CB" w:rsidRDefault="0057175C" w:rsidP="00C524E3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Әліпбеки О., МолдабековМ., Нургужин М.</w:t>
      </w:r>
      <w:r w:rsidRPr="006C43CB">
        <w:rPr>
          <w:rStyle w:val="41"/>
          <w:sz w:val="28"/>
          <w:szCs w:val="28"/>
          <w:lang w:val="kk-KZ"/>
        </w:rPr>
        <w:t xml:space="preserve"> Қазақстан Республикасы ғарыштық технологияларын коммерцияландыру....16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Телтаев Б.Б.</w:t>
      </w:r>
      <w:r w:rsidRPr="006C43CB">
        <w:rPr>
          <w:rStyle w:val="41"/>
          <w:sz w:val="28"/>
          <w:szCs w:val="28"/>
          <w:lang w:val="kk-KZ"/>
        </w:rPr>
        <w:t xml:space="preserve"> «Алматы-Бішкек» автомобиль жолында температура мен ылғалдылықты тәжрибелік зерттеу</w:t>
      </w:r>
      <w:r w:rsidRPr="006C43CB">
        <w:rPr>
          <w:rStyle w:val="41"/>
          <w:sz w:val="28"/>
          <w:szCs w:val="28"/>
          <w:lang w:val="kk-KZ"/>
        </w:rPr>
        <w:tab/>
        <w:t>24</w:t>
      </w:r>
    </w:p>
    <w:p w:rsidR="00333894" w:rsidRPr="006C43CB" w:rsidRDefault="0057175C" w:rsidP="00C524E3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Телтаев Б.Б.</w:t>
      </w:r>
      <w:r w:rsidRPr="006C43CB">
        <w:rPr>
          <w:rStyle w:val="41"/>
          <w:sz w:val="28"/>
          <w:szCs w:val="28"/>
          <w:lang w:val="kk-KZ"/>
        </w:rPr>
        <w:t xml:space="preserve"> Жол асфальтбетон жамылғасының төменгі температуралық жарылуындағы өз бетінше ұйымдасу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1"/>
          <w:sz w:val="28"/>
          <w:szCs w:val="28"/>
          <w:lang w:val="kk-KZ"/>
        </w:rPr>
        <w:t>заңдылықтары</w:t>
      </w:r>
      <w:r w:rsidRPr="006C43CB">
        <w:rPr>
          <w:rStyle w:val="41"/>
          <w:sz w:val="28"/>
          <w:szCs w:val="28"/>
          <w:lang w:val="kk-KZ"/>
        </w:rPr>
        <w:tab/>
        <w:t>40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after="209" w:line="276" w:lineRule="auto"/>
        <w:ind w:left="20" w:righ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Машеков С.А., Абсадыков Б.Н., Сембаев Н.С., Машекова А.С., Алимбетов А.Б.</w:t>
      </w:r>
      <w:r w:rsidRPr="006C43CB">
        <w:rPr>
          <w:rStyle w:val="41"/>
          <w:sz w:val="28"/>
          <w:szCs w:val="28"/>
          <w:lang w:val="kk-KZ"/>
        </w:rPr>
        <w:t xml:space="preserve"> Жаңа бойлық-сыналы орнақта және тасымалдаушы рольгангте жаймалауды және салқындатуды физикалық модельдеу</w:t>
      </w:r>
      <w:r w:rsidRPr="006C43CB">
        <w:rPr>
          <w:rStyle w:val="41"/>
          <w:sz w:val="28"/>
          <w:szCs w:val="28"/>
          <w:lang w:val="kk-KZ"/>
        </w:rPr>
        <w:tab/>
        <w:t>66</w:t>
      </w:r>
    </w:p>
    <w:p w:rsidR="00333894" w:rsidRPr="006C43CB" w:rsidRDefault="0057175C" w:rsidP="00C524E3">
      <w:pPr>
        <w:pStyle w:val="62"/>
        <w:shd w:val="clear" w:color="auto" w:fill="auto"/>
        <w:spacing w:before="0" w:after="111" w:line="276" w:lineRule="auto"/>
        <w:ind w:right="4100"/>
        <w:jc w:val="right"/>
        <w:rPr>
          <w:sz w:val="28"/>
          <w:szCs w:val="28"/>
          <w:lang w:val="kk-KZ"/>
        </w:rPr>
      </w:pPr>
      <w:r w:rsidRPr="006C43CB">
        <w:rPr>
          <w:sz w:val="28"/>
          <w:szCs w:val="28"/>
          <w:lang w:val="kk-KZ"/>
        </w:rPr>
        <w:t>ХИМИЯ</w:t>
      </w:r>
    </w:p>
    <w:p w:rsidR="00333894" w:rsidRPr="006C43CB" w:rsidRDefault="0057175C" w:rsidP="00C524E3">
      <w:pPr>
        <w:pStyle w:val="50"/>
        <w:shd w:val="clear" w:color="auto" w:fill="auto"/>
        <w:spacing w:after="0" w:line="276" w:lineRule="auto"/>
        <w:ind w:left="20"/>
        <w:rPr>
          <w:sz w:val="28"/>
          <w:szCs w:val="28"/>
          <w:lang w:val="kk-KZ"/>
        </w:rPr>
      </w:pPr>
      <w:r w:rsidRPr="006C43CB">
        <w:rPr>
          <w:sz w:val="28"/>
          <w:szCs w:val="28"/>
          <w:lang w:val="kk-KZ"/>
        </w:rPr>
        <w:t>Малышев В.П., Зубрина Ю.С., Кайкенов Д.А., Макашева А.М.</w:t>
      </w:r>
      <w:r w:rsidRPr="006C43CB">
        <w:rPr>
          <w:rStyle w:val="51"/>
          <w:sz w:val="28"/>
          <w:szCs w:val="28"/>
          <w:lang w:val="kk-KZ"/>
        </w:rPr>
        <w:t xml:space="preserve"> Дәйекті деструкция кезіндегі материалдардың фракциялық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1"/>
          <w:sz w:val="28"/>
          <w:szCs w:val="28"/>
          <w:lang w:val="kk-KZ"/>
        </w:rPr>
        <w:t>құрамына арналған қызметтік қатар жинақтылығы мен соммасы шегінің талдауы</w:t>
      </w:r>
      <w:r w:rsidRPr="006C43CB">
        <w:rPr>
          <w:rStyle w:val="41"/>
          <w:sz w:val="28"/>
          <w:szCs w:val="28"/>
          <w:lang w:val="kk-KZ"/>
        </w:rPr>
        <w:tab/>
        <w:t>78</w:t>
      </w:r>
    </w:p>
    <w:p w:rsidR="00333894" w:rsidRPr="006C43CB" w:rsidRDefault="0057175C" w:rsidP="00C524E3">
      <w:pPr>
        <w:pStyle w:val="50"/>
        <w:shd w:val="clear" w:color="auto" w:fill="auto"/>
        <w:spacing w:after="0" w:line="276" w:lineRule="auto"/>
        <w:ind w:left="20"/>
        <w:rPr>
          <w:sz w:val="28"/>
          <w:szCs w:val="28"/>
          <w:lang w:val="kk-KZ"/>
        </w:rPr>
      </w:pPr>
      <w:r w:rsidRPr="006C43CB">
        <w:rPr>
          <w:sz w:val="28"/>
          <w:szCs w:val="28"/>
          <w:lang w:val="kk-KZ"/>
        </w:rPr>
        <w:t>Бектурганова Н.Е., Айдарова С.Б., Шарипова А.А., Тлеуова А., Амархаил Ш.Ш.</w:t>
      </w:r>
      <w:r w:rsidRPr="006C43CB">
        <w:rPr>
          <w:rStyle w:val="51"/>
          <w:sz w:val="28"/>
          <w:szCs w:val="28"/>
          <w:lang w:val="kk-KZ"/>
        </w:rPr>
        <w:t xml:space="preserve"> Триклозанды сұйық сабынның модельді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1"/>
          <w:sz w:val="28"/>
          <w:szCs w:val="28"/>
          <w:lang w:val="kk-KZ"/>
        </w:rPr>
        <w:t>ерітінділерінде анықтау</w:t>
      </w:r>
      <w:r w:rsidRPr="006C43CB">
        <w:rPr>
          <w:rStyle w:val="41"/>
          <w:sz w:val="28"/>
          <w:szCs w:val="28"/>
          <w:lang w:val="kk-KZ"/>
        </w:rPr>
        <w:tab/>
        <w:t>85</w:t>
      </w:r>
    </w:p>
    <w:p w:rsidR="00333894" w:rsidRPr="006C43CB" w:rsidRDefault="0057175C" w:rsidP="00C524E3">
      <w:pPr>
        <w:pStyle w:val="50"/>
        <w:shd w:val="clear" w:color="auto" w:fill="auto"/>
        <w:spacing w:after="0" w:line="276" w:lineRule="auto"/>
        <w:ind w:left="20"/>
        <w:rPr>
          <w:sz w:val="28"/>
          <w:szCs w:val="28"/>
          <w:lang w:val="kk-KZ"/>
        </w:rPr>
      </w:pPr>
      <w:r w:rsidRPr="006C43CB">
        <w:rPr>
          <w:sz w:val="28"/>
          <w:szCs w:val="28"/>
          <w:lang w:val="kk-KZ"/>
        </w:rPr>
        <w:t>Амерханова Ш.К., Журинов М.Ж., Шляпов Р.М., Каппар М.К., Курбаналиев Н.М.</w:t>
      </w:r>
      <w:r w:rsidRPr="006C43CB">
        <w:rPr>
          <w:rStyle w:val="51"/>
          <w:sz w:val="28"/>
          <w:szCs w:val="28"/>
          <w:lang w:val="kk-KZ"/>
        </w:rPr>
        <w:t xml:space="preserve"> Флотореагенттер қоспаларының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1"/>
          <w:sz w:val="28"/>
          <w:szCs w:val="28"/>
          <w:lang w:val="kk-KZ"/>
        </w:rPr>
        <w:t>колчеданды мысты-мырышты кенге қатысты сорбциялық қасиетері мен флотациялық қабілетін зерттеу</w:t>
      </w:r>
      <w:r w:rsidRPr="006C43CB">
        <w:rPr>
          <w:rStyle w:val="41"/>
          <w:sz w:val="28"/>
          <w:szCs w:val="28"/>
          <w:lang w:val="kk-KZ"/>
        </w:rPr>
        <w:tab/>
        <w:t>89</w:t>
      </w:r>
    </w:p>
    <w:p w:rsidR="00333894" w:rsidRPr="006C43CB" w:rsidRDefault="0057175C" w:rsidP="00C524E3">
      <w:pPr>
        <w:pStyle w:val="40"/>
        <w:shd w:val="clear" w:color="auto" w:fill="auto"/>
        <w:spacing w:after="15"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Насиров Р.</w:t>
      </w:r>
      <w:r w:rsidRPr="006C43CB">
        <w:rPr>
          <w:rStyle w:val="41"/>
          <w:sz w:val="28"/>
          <w:szCs w:val="28"/>
          <w:lang w:val="kk-KZ"/>
        </w:rPr>
        <w:t xml:space="preserve"> Сравнение p- и d- элементов VII группы периодической системы и применение их парамагнитных свойств.95</w:t>
      </w:r>
    </w:p>
    <w:p w:rsidR="00C524E3" w:rsidRPr="006C43CB" w:rsidRDefault="00C524E3" w:rsidP="00C524E3">
      <w:pPr>
        <w:pStyle w:val="62"/>
        <w:shd w:val="clear" w:color="auto" w:fill="auto"/>
        <w:spacing w:before="0" w:after="0" w:line="276" w:lineRule="auto"/>
        <w:ind w:left="3500"/>
        <w:rPr>
          <w:sz w:val="28"/>
          <w:szCs w:val="28"/>
          <w:lang w:val="kk-KZ"/>
        </w:rPr>
      </w:pPr>
    </w:p>
    <w:p w:rsidR="00C524E3" w:rsidRPr="006C43CB" w:rsidRDefault="00C524E3" w:rsidP="00C524E3">
      <w:pPr>
        <w:pStyle w:val="62"/>
        <w:shd w:val="clear" w:color="auto" w:fill="auto"/>
        <w:spacing w:before="0" w:after="0" w:line="276" w:lineRule="auto"/>
        <w:ind w:left="3500"/>
        <w:rPr>
          <w:sz w:val="28"/>
          <w:szCs w:val="28"/>
          <w:lang w:val="kk-KZ"/>
        </w:rPr>
      </w:pPr>
    </w:p>
    <w:p w:rsidR="00333894" w:rsidRPr="006C43CB" w:rsidRDefault="0057175C" w:rsidP="00C524E3">
      <w:pPr>
        <w:pStyle w:val="62"/>
        <w:shd w:val="clear" w:color="auto" w:fill="auto"/>
        <w:spacing w:before="0" w:after="0" w:line="276" w:lineRule="auto"/>
        <w:ind w:left="3500"/>
        <w:rPr>
          <w:sz w:val="28"/>
          <w:szCs w:val="28"/>
          <w:lang w:val="kk-KZ"/>
        </w:rPr>
      </w:pPr>
      <w:r w:rsidRPr="006C43CB">
        <w:rPr>
          <w:sz w:val="28"/>
          <w:szCs w:val="28"/>
          <w:lang w:val="kk-KZ"/>
        </w:rPr>
        <w:lastRenderedPageBreak/>
        <w:t>ЖЕР ТУРАЛЫ ҒЫЛЫМДАР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Метакса Г.П., Буктуков Н.С.</w:t>
      </w:r>
      <w:r w:rsidRPr="006C43CB">
        <w:rPr>
          <w:rStyle w:val="41"/>
          <w:sz w:val="28"/>
          <w:szCs w:val="28"/>
          <w:lang w:val="kk-KZ"/>
        </w:rPr>
        <w:t xml:space="preserve"> Алтынның табиғи реакторларын қайта қолдану туралы</w:t>
      </w:r>
      <w:r w:rsidRPr="006C43CB">
        <w:rPr>
          <w:rStyle w:val="41"/>
          <w:sz w:val="28"/>
          <w:szCs w:val="28"/>
          <w:lang w:val="kk-KZ"/>
        </w:rPr>
        <w:tab/>
        <w:t>101</w:t>
      </w:r>
    </w:p>
    <w:p w:rsidR="00333894" w:rsidRPr="006C43CB" w:rsidRDefault="0057175C" w:rsidP="00C524E3">
      <w:pPr>
        <w:pStyle w:val="62"/>
        <w:shd w:val="clear" w:color="auto" w:fill="auto"/>
        <w:spacing w:before="0" w:after="0" w:line="276" w:lineRule="auto"/>
        <w:ind w:right="4100"/>
        <w:jc w:val="right"/>
        <w:rPr>
          <w:sz w:val="28"/>
          <w:szCs w:val="28"/>
          <w:lang w:val="kk-KZ"/>
        </w:rPr>
      </w:pPr>
      <w:r w:rsidRPr="006C43CB">
        <w:rPr>
          <w:sz w:val="28"/>
          <w:szCs w:val="28"/>
          <w:lang w:val="kk-KZ"/>
        </w:rPr>
        <w:t>МЕДИЦИНА</w:t>
      </w:r>
    </w:p>
    <w:p w:rsidR="00333894" w:rsidRPr="006C43CB" w:rsidRDefault="0057175C" w:rsidP="00C524E3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Арзықұлов Ж.Ә., Тойбаева Қ.Ә., Сеитова Г.С.</w:t>
      </w:r>
      <w:r w:rsidRPr="006C43CB">
        <w:rPr>
          <w:rStyle w:val="41"/>
          <w:sz w:val="28"/>
          <w:szCs w:val="28"/>
          <w:lang w:val="kk-KZ"/>
        </w:rPr>
        <w:t xml:space="preserve"> Жаңа технологиялар, оларды медицинада қолданудың келешегі.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1"/>
          <w:sz w:val="28"/>
          <w:szCs w:val="28"/>
          <w:lang w:val="kk-KZ"/>
        </w:rPr>
        <w:t>Қазақстанда енгізу мәселелері</w:t>
      </w:r>
      <w:r w:rsidRPr="006C43CB">
        <w:rPr>
          <w:rStyle w:val="41"/>
          <w:sz w:val="28"/>
          <w:szCs w:val="28"/>
          <w:lang w:val="kk-KZ"/>
        </w:rPr>
        <w:tab/>
        <w:t>110</w:t>
      </w:r>
    </w:p>
    <w:p w:rsidR="00333894" w:rsidRPr="006C43CB" w:rsidRDefault="0057175C" w:rsidP="00C524E3">
      <w:pPr>
        <w:pStyle w:val="40"/>
        <w:shd w:val="clear" w:color="auto" w:fill="auto"/>
        <w:spacing w:line="276" w:lineRule="auto"/>
        <w:ind w:left="20" w:righ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Ильин А.И., КеримжановаБ.Ф., ИсламовР.А.</w:t>
      </w:r>
      <w:r w:rsidRPr="006C43CB">
        <w:rPr>
          <w:rStyle w:val="41"/>
          <w:sz w:val="28"/>
          <w:szCs w:val="28"/>
          <w:lang w:val="kk-KZ"/>
        </w:rPr>
        <w:t xml:space="preserve"> Туберкулезге қарсы препаратар мен дәрілік тұрақтылық (әдеби шолу)...116 </w:t>
      </w:r>
      <w:r w:rsidRPr="006C43CB">
        <w:rPr>
          <w:rStyle w:val="42"/>
          <w:sz w:val="28"/>
          <w:szCs w:val="28"/>
          <w:lang w:val="kk-KZ"/>
        </w:rPr>
        <w:t>Рахимов К.Д.</w:t>
      </w:r>
      <w:r w:rsidRPr="006C43CB">
        <w:rPr>
          <w:rStyle w:val="41"/>
          <w:sz w:val="28"/>
          <w:szCs w:val="28"/>
          <w:lang w:val="kk-KZ"/>
        </w:rPr>
        <w:t xml:space="preserve"> Өндірілген глицеррет қышқылын клиника алды зерттеуін өңдеу және фармакологияға жаңа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1"/>
          <w:sz w:val="28"/>
          <w:szCs w:val="28"/>
          <w:lang w:val="kk-KZ"/>
        </w:rPr>
        <w:t>технологияларды енгізу</w:t>
      </w:r>
      <w:r w:rsidRPr="006C43CB">
        <w:rPr>
          <w:rStyle w:val="41"/>
          <w:sz w:val="28"/>
          <w:szCs w:val="28"/>
          <w:lang w:val="kk-KZ"/>
        </w:rPr>
        <w:tab/>
        <w:t>135</w:t>
      </w:r>
    </w:p>
    <w:p w:rsidR="00333894" w:rsidRPr="006C43CB" w:rsidRDefault="0057175C" w:rsidP="00C524E3">
      <w:pPr>
        <w:pStyle w:val="50"/>
        <w:shd w:val="clear" w:color="auto" w:fill="auto"/>
        <w:spacing w:after="15" w:line="276" w:lineRule="auto"/>
        <w:ind w:left="20"/>
        <w:rPr>
          <w:sz w:val="28"/>
          <w:szCs w:val="28"/>
          <w:lang w:val="kk-KZ"/>
        </w:rPr>
      </w:pPr>
      <w:r w:rsidRPr="006C43CB">
        <w:rPr>
          <w:sz w:val="28"/>
          <w:szCs w:val="28"/>
          <w:lang w:val="kk-KZ"/>
        </w:rPr>
        <w:t>РахимовК.Д., Таукебаева Г.Б., ТаукебаевК.Б., Амалбекова Г.А.</w:t>
      </w:r>
      <w:r w:rsidRPr="006C43CB">
        <w:rPr>
          <w:rStyle w:val="51"/>
          <w:sz w:val="28"/>
          <w:szCs w:val="28"/>
          <w:lang w:val="kk-KZ"/>
        </w:rPr>
        <w:t xml:space="preserve"> Персонализированная медицина и фармакогенетика... 141</w:t>
      </w:r>
    </w:p>
    <w:p w:rsidR="00333894" w:rsidRPr="006C43CB" w:rsidRDefault="0057175C" w:rsidP="00C524E3">
      <w:pPr>
        <w:pStyle w:val="62"/>
        <w:shd w:val="clear" w:color="auto" w:fill="auto"/>
        <w:spacing w:before="0" w:after="0" w:line="276" w:lineRule="auto"/>
        <w:ind w:right="4100"/>
        <w:jc w:val="right"/>
        <w:rPr>
          <w:sz w:val="28"/>
          <w:szCs w:val="28"/>
          <w:lang w:val="kk-KZ"/>
        </w:rPr>
      </w:pPr>
      <w:r w:rsidRPr="006C43CB">
        <w:rPr>
          <w:sz w:val="28"/>
          <w:szCs w:val="28"/>
          <w:lang w:val="kk-KZ"/>
        </w:rPr>
        <w:t>БИОЛОГИЯ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Утегенова Г.А., Кушнаренко С.В.</w:t>
      </w:r>
      <w:r w:rsidRPr="006C43CB">
        <w:rPr>
          <w:rStyle w:val="41"/>
          <w:sz w:val="28"/>
          <w:szCs w:val="28"/>
          <w:lang w:val="kk-KZ"/>
        </w:rPr>
        <w:t xml:space="preserve"> Эфир майларының және олардың компоненттерінің биологиялық белсенділігі</w:t>
      </w:r>
      <w:r w:rsidRPr="006C43CB">
        <w:rPr>
          <w:rStyle w:val="41"/>
          <w:sz w:val="28"/>
          <w:szCs w:val="28"/>
          <w:lang w:val="kk-KZ"/>
        </w:rPr>
        <w:tab/>
        <w:t>146</w:t>
      </w:r>
    </w:p>
    <w:p w:rsidR="00333894" w:rsidRPr="006C43CB" w:rsidRDefault="0057175C" w:rsidP="00C524E3">
      <w:pPr>
        <w:pStyle w:val="62"/>
        <w:shd w:val="clear" w:color="auto" w:fill="auto"/>
        <w:spacing w:before="0" w:after="0" w:line="276" w:lineRule="auto"/>
        <w:ind w:left="3500"/>
        <w:rPr>
          <w:sz w:val="28"/>
          <w:szCs w:val="28"/>
          <w:lang w:val="kk-KZ"/>
        </w:rPr>
      </w:pPr>
      <w:r w:rsidRPr="006C43CB">
        <w:rPr>
          <w:sz w:val="28"/>
          <w:szCs w:val="28"/>
          <w:lang w:val="kk-KZ"/>
        </w:rPr>
        <w:t>ҚОҒАМДЫҚ ҒЫЛЫМДАР</w:t>
      </w:r>
    </w:p>
    <w:p w:rsidR="00333894" w:rsidRPr="006C43CB" w:rsidRDefault="0057175C" w:rsidP="00C524E3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Тулешов В.У., Нысанбаев А.Н., Сыдықов Е.Б.</w:t>
      </w:r>
      <w:r w:rsidRPr="006C43CB">
        <w:rPr>
          <w:rStyle w:val="41"/>
          <w:sz w:val="28"/>
          <w:szCs w:val="28"/>
          <w:lang w:val="kk-KZ"/>
        </w:rPr>
        <w:t xml:space="preserve"> Қазақ философияның негіздері және қазақ философиялық ой даму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1"/>
          <w:sz w:val="28"/>
          <w:szCs w:val="28"/>
          <w:lang w:val="kk-KZ"/>
        </w:rPr>
        <w:t>кезеңдері</w:t>
      </w:r>
      <w:r w:rsidRPr="006C43CB">
        <w:rPr>
          <w:rStyle w:val="41"/>
          <w:sz w:val="28"/>
          <w:szCs w:val="28"/>
          <w:lang w:val="kk-KZ"/>
        </w:rPr>
        <w:tab/>
        <w:t>154</w:t>
      </w:r>
    </w:p>
    <w:p w:rsidR="00333894" w:rsidRPr="006C43CB" w:rsidRDefault="0057175C" w:rsidP="00C524E3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НысанбаевА.Н., СыдықовЕ.Б.</w:t>
      </w:r>
      <w:r w:rsidRPr="006C43CB">
        <w:rPr>
          <w:rStyle w:val="41"/>
          <w:sz w:val="28"/>
          <w:szCs w:val="28"/>
          <w:lang w:val="kk-KZ"/>
        </w:rPr>
        <w:t xml:space="preserve"> Шығыс пен батыс мәдениеттері аясындағы қазақ философияның мәні мен мағынасы...164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Сыдыков Е.Б., Курманбаев Е.А.</w:t>
      </w:r>
      <w:r w:rsidRPr="006C43CB">
        <w:rPr>
          <w:rStyle w:val="41"/>
          <w:sz w:val="28"/>
          <w:szCs w:val="28"/>
          <w:lang w:val="kk-KZ"/>
        </w:rPr>
        <w:t xml:space="preserve"> «Монғол» атау сөз генезисі мәселесі</w:t>
      </w:r>
      <w:r w:rsidRPr="006C43CB">
        <w:rPr>
          <w:rStyle w:val="41"/>
          <w:sz w:val="28"/>
          <w:szCs w:val="28"/>
          <w:lang w:val="kk-KZ"/>
        </w:rPr>
        <w:tab/>
        <w:t>173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Құрманбаева Ш.А., Амребаев А.М.</w:t>
      </w:r>
      <w:r w:rsidRPr="006C43CB">
        <w:rPr>
          <w:rStyle w:val="41"/>
          <w:sz w:val="28"/>
          <w:szCs w:val="28"/>
          <w:lang w:val="kk-KZ"/>
        </w:rPr>
        <w:t xml:space="preserve"> Қазақ халқының тарихы философияны түсіндіру: проблемалар мен келешегі</w:t>
      </w:r>
      <w:r w:rsidRPr="006C43CB">
        <w:rPr>
          <w:rStyle w:val="41"/>
          <w:sz w:val="28"/>
          <w:szCs w:val="28"/>
          <w:lang w:val="kk-KZ"/>
        </w:rPr>
        <w:tab/>
        <w:t>185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Бектұрғанов Д.Б.</w:t>
      </w:r>
      <w:r w:rsidRPr="006C43CB">
        <w:rPr>
          <w:rStyle w:val="41"/>
          <w:sz w:val="28"/>
          <w:szCs w:val="28"/>
          <w:lang w:val="kk-KZ"/>
        </w:rPr>
        <w:t xml:space="preserve"> Президент институтының қалыптасуы: салыстырмалы-құқықтық аспект</w:t>
      </w:r>
      <w:r w:rsidRPr="006C43CB">
        <w:rPr>
          <w:rStyle w:val="41"/>
          <w:sz w:val="28"/>
          <w:szCs w:val="28"/>
          <w:lang w:val="kk-KZ"/>
        </w:rPr>
        <w:tab/>
        <w:t>193</w:t>
      </w:r>
    </w:p>
    <w:p w:rsidR="00333894" w:rsidRPr="006C43CB" w:rsidRDefault="0057175C" w:rsidP="00C524E3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Қабанбаева Г.Б.</w:t>
      </w:r>
      <w:r w:rsidRPr="006C43CB">
        <w:rPr>
          <w:rStyle w:val="41"/>
          <w:sz w:val="28"/>
          <w:szCs w:val="28"/>
          <w:lang w:val="kk-KZ"/>
        </w:rPr>
        <w:t xml:space="preserve"> Ғарыштық қызметтің экологиялық қауіпсіздігін қамтамасыз ету саласындағы халықаралық заңнама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1"/>
          <w:sz w:val="28"/>
          <w:szCs w:val="28"/>
          <w:lang w:val="kk-KZ"/>
        </w:rPr>
        <w:t>тәжірибесі</w:t>
      </w:r>
      <w:r w:rsidRPr="006C43CB">
        <w:rPr>
          <w:rStyle w:val="41"/>
          <w:sz w:val="28"/>
          <w:szCs w:val="28"/>
          <w:lang w:val="kk-KZ"/>
        </w:rPr>
        <w:tab/>
        <w:t>198</w:t>
      </w:r>
    </w:p>
    <w:p w:rsidR="00333894" w:rsidRPr="006C43CB" w:rsidRDefault="0057175C" w:rsidP="00C524E3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Таласов Г.М., Абдрахманова Г.Т.</w:t>
      </w:r>
      <w:r w:rsidRPr="006C43CB">
        <w:rPr>
          <w:rStyle w:val="41"/>
          <w:sz w:val="28"/>
          <w:szCs w:val="28"/>
          <w:lang w:val="kk-KZ"/>
        </w:rPr>
        <w:t xml:space="preserve"> Инновацияның фармацевтика өнеркәсібіндегі еңгізу: ақш-тын дәрі-дәрмекті дамыту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1"/>
          <w:sz w:val="28"/>
          <w:szCs w:val="28"/>
          <w:lang w:val="kk-KZ"/>
        </w:rPr>
        <w:t>және даму тәжіребесі қазақстанға пайдалы болады</w:t>
      </w:r>
      <w:r w:rsidRPr="006C43CB">
        <w:rPr>
          <w:rStyle w:val="41"/>
          <w:sz w:val="28"/>
          <w:szCs w:val="28"/>
          <w:lang w:val="kk-KZ"/>
        </w:rPr>
        <w:tab/>
        <w:t>202</w:t>
      </w:r>
    </w:p>
    <w:p w:rsidR="00333894" w:rsidRPr="006C43CB" w:rsidRDefault="0057175C" w:rsidP="00C524E3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t>Қартаева Т.Е., Оралбай Е.</w:t>
      </w:r>
      <w:r w:rsidRPr="006C43CB">
        <w:rPr>
          <w:rStyle w:val="41"/>
          <w:sz w:val="28"/>
          <w:szCs w:val="28"/>
          <w:lang w:val="kk-KZ"/>
        </w:rPr>
        <w:t xml:space="preserve"> Қазақтардың дәстүрлі дүниетанымы мен сеніміндегі қой және қошқар культі (археологиялық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6C43CB">
        <w:rPr>
          <w:rStyle w:val="41"/>
          <w:sz w:val="28"/>
          <w:szCs w:val="28"/>
          <w:lang w:val="kk-KZ"/>
        </w:rPr>
        <w:t>және этнографиялық материалдар бойынша)</w:t>
      </w:r>
      <w:r w:rsidRPr="006C43CB">
        <w:rPr>
          <w:rStyle w:val="41"/>
          <w:sz w:val="28"/>
          <w:szCs w:val="28"/>
          <w:lang w:val="kk-KZ"/>
        </w:rPr>
        <w:tab/>
        <w:t>209</w:t>
      </w:r>
    </w:p>
    <w:p w:rsidR="00333894" w:rsidRPr="006C43CB" w:rsidRDefault="0057175C" w:rsidP="00C524E3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 w:right="20"/>
        <w:rPr>
          <w:sz w:val="28"/>
          <w:szCs w:val="28"/>
          <w:lang w:val="kk-KZ"/>
        </w:rPr>
      </w:pPr>
      <w:r w:rsidRPr="006C43CB">
        <w:rPr>
          <w:rStyle w:val="42"/>
          <w:sz w:val="28"/>
          <w:szCs w:val="28"/>
          <w:lang w:val="kk-KZ"/>
        </w:rPr>
        <w:lastRenderedPageBreak/>
        <w:t>Құлқыбаев Г.А., Бейсетаев Р., Тыкежанова Г.М., Алшынбекова Г.Қ., Жакин А.Д., Еселханова Г.А.</w:t>
      </w:r>
      <w:r w:rsidRPr="006C43CB">
        <w:rPr>
          <w:rStyle w:val="41"/>
          <w:sz w:val="28"/>
          <w:szCs w:val="28"/>
          <w:lang w:val="kk-KZ"/>
        </w:rPr>
        <w:t xml:space="preserve"> Жұмсақ таңдайдың дыбыс жасалуындағы қызметі: функционалдық анатомиясы және қалыпты физиологиясы</w:t>
      </w:r>
      <w:r w:rsidRPr="006C43CB">
        <w:rPr>
          <w:rStyle w:val="41"/>
          <w:sz w:val="28"/>
          <w:szCs w:val="28"/>
          <w:lang w:val="kk-KZ"/>
        </w:rPr>
        <w:tab/>
        <w:t>240</w:t>
      </w:r>
      <w:r w:rsidR="00333894" w:rsidRPr="006C43CB">
        <w:rPr>
          <w:sz w:val="28"/>
          <w:szCs w:val="28"/>
          <w:lang w:val="kk-KZ"/>
        </w:rPr>
        <w:fldChar w:fldCharType="end"/>
      </w:r>
      <w:bookmarkEnd w:id="0"/>
    </w:p>
    <w:sectPr w:rsidR="00333894" w:rsidRPr="006C43CB" w:rsidSect="00333894">
      <w:headerReference w:type="default" r:id="rId6"/>
      <w:footerReference w:type="default" r:id="rId7"/>
      <w:type w:val="continuous"/>
      <w:pgSz w:w="11905" w:h="16837"/>
      <w:pgMar w:top="1265" w:right="1209" w:bottom="1609" w:left="1239" w:header="0" w:footer="3" w:gutter="0"/>
      <w:pgNumType w:start="24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5C" w:rsidRDefault="0057175C" w:rsidP="00333894">
      <w:r>
        <w:separator/>
      </w:r>
    </w:p>
  </w:endnote>
  <w:endnote w:type="continuationSeparator" w:id="0">
    <w:p w:rsidR="0057175C" w:rsidRDefault="0057175C" w:rsidP="0033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94" w:rsidRDefault="00333894">
    <w:pPr>
      <w:pStyle w:val="a5"/>
      <w:framePr w:w="11957" w:h="134" w:wrap="none" w:vAnchor="text" w:hAnchor="page" w:x="-25" w:y="-1549"/>
      <w:shd w:val="clear" w:color="auto" w:fill="auto"/>
      <w:ind w:left="579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5C" w:rsidRDefault="0057175C">
      <w:r>
        <w:separator/>
      </w:r>
    </w:p>
  </w:footnote>
  <w:footnote w:type="continuationSeparator" w:id="0">
    <w:p w:rsidR="0057175C" w:rsidRDefault="0057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94" w:rsidRPr="00C524E3" w:rsidRDefault="00333894">
    <w:pPr>
      <w:pStyle w:val="a5"/>
      <w:framePr w:w="11957" w:h="158" w:wrap="none" w:vAnchor="text" w:hAnchor="page" w:x="-25" w:y="1297"/>
      <w:shd w:val="clear" w:color="auto" w:fill="auto"/>
      <w:tabs>
        <w:tab w:val="right" w:pos="10656"/>
      </w:tabs>
      <w:ind w:left="4829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3894"/>
    <w:rsid w:val="00333894"/>
    <w:rsid w:val="0057175C"/>
    <w:rsid w:val="006C43CB"/>
    <w:rsid w:val="00C5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6950E-1ACE-442B-8561-9B25FBE2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38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894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sid w:val="0033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sid w:val="0033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4"/>
    <w:rsid w:val="00333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Колонтитул + 9;5 pt;Курсив"/>
    <w:basedOn w:val="a4"/>
    <w:rsid w:val="00333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0">
    <w:name w:val="Колонтитул + 9;5 pt"/>
    <w:basedOn w:val="a4"/>
    <w:rsid w:val="0033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33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 + Курсив"/>
    <w:basedOn w:val="7"/>
    <w:rsid w:val="00333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72">
    <w:name w:val="Основной текст (7)"/>
    <w:basedOn w:val="7"/>
    <w:rsid w:val="0033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главление (4)_"/>
    <w:basedOn w:val="a0"/>
    <w:link w:val="40"/>
    <w:rsid w:val="0033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главление (4)"/>
    <w:basedOn w:val="4"/>
    <w:rsid w:val="0033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главление (5)_"/>
    <w:basedOn w:val="a0"/>
    <w:link w:val="50"/>
    <w:rsid w:val="0033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главление (5) + Не курсив"/>
    <w:basedOn w:val="5"/>
    <w:rsid w:val="00333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61">
    <w:name w:val="Оглавление (6)_"/>
    <w:basedOn w:val="a0"/>
    <w:link w:val="62"/>
    <w:rsid w:val="0033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главление (4) + Курсив"/>
    <w:basedOn w:val="4"/>
    <w:rsid w:val="00333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60">
    <w:name w:val="Основной текст (6)"/>
    <w:basedOn w:val="a"/>
    <w:link w:val="6"/>
    <w:rsid w:val="00333894"/>
    <w:pPr>
      <w:shd w:val="clear" w:color="auto" w:fill="FFFFFF"/>
      <w:spacing w:before="780" w:line="163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3338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33894"/>
    <w:pPr>
      <w:shd w:val="clear" w:color="auto" w:fill="FFFFFF"/>
      <w:spacing w:line="163" w:lineRule="exact"/>
      <w:ind w:hanging="2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главление (4)"/>
    <w:basedOn w:val="a"/>
    <w:link w:val="4"/>
    <w:rsid w:val="0033389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главление (5)"/>
    <w:basedOn w:val="a"/>
    <w:link w:val="5"/>
    <w:rsid w:val="00333894"/>
    <w:pPr>
      <w:shd w:val="clear" w:color="auto" w:fill="FFFFFF"/>
      <w:spacing w:after="180"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2">
    <w:name w:val="Оглавление (6)"/>
    <w:basedOn w:val="a"/>
    <w:link w:val="61"/>
    <w:rsid w:val="0033389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No Spacing"/>
    <w:uiPriority w:val="1"/>
    <w:qFormat/>
    <w:rsid w:val="00C524E3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C524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24E3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24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4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creator>AktotyT</dc:creator>
  <cp:lastModifiedBy>Berkin</cp:lastModifiedBy>
  <cp:revision>2</cp:revision>
  <dcterms:created xsi:type="dcterms:W3CDTF">2015-09-16T04:45:00Z</dcterms:created>
  <dcterms:modified xsi:type="dcterms:W3CDTF">2015-09-29T09:45:00Z</dcterms:modified>
</cp:coreProperties>
</file>