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4260" w:right="4240"/>
      </w:pPr>
      <w:bookmarkStart w:id="0" w:name="bookmark0"/>
      <w:r>
        <w:rPr>
          <w:lang w:val="kk"/>
        </w:rPr>
        <w:t xml:space="preserve">МАЗМҰНЫ </w:t>
      </w:r>
      <w:r>
        <w:t xml:space="preserve">ФИЗИКА</w:t>
      </w:r>
      <w:bookmarkEnd w:id="0"/>
    </w:p>
    <w:p>
      <w:pPr>
        <w:pStyle w:val="Style10"/>
        <w:tabs>
          <w:tab w:leader="dot" w:pos="9376" w:val="right"/>
        </w:tabs>
        <w:shd w:val="clear" w:color="auto" w:fill="auto"/>
        <w:ind w:left="20" w:right="40"/>
        <w:spacing w:after="81"/>
      </w:pPr>
      <w:r>
        <w:fldChar w:fldCharType="begin"/>
        <w:instrText xml:space="preserve"> TOC \o "1-3" \h \z </w:instrText>
        <w:fldChar w:fldCharType="separate"/>
      </w:r>
      <w:r>
        <w:rPr>
          <w:rStyle w:val="CharStyle12"/>
        </w:rPr>
        <w:t xml:space="preserve">Байтімбетова </w:t>
      </w:r>
      <w:r>
        <w:rPr>
          <w:rStyle w:val="CharStyle12"/>
          <w:lang w:val="ru"/>
        </w:rPr>
        <w:t xml:space="preserve">Б.А., Рябикин Ю.А., Мансуров З.А.</w:t>
      </w:r>
      <w:r>
        <w:t xml:space="preserve"> Нафталин буында магнетронды </w:t>
      </w:r>
      <w:r>
        <w:rPr>
          <w:lang w:val="kk"/>
        </w:rPr>
        <w:t xml:space="preserve">тозаңдандыру әдісімен графені </w:t>
      </w:r>
      <w:r>
        <w:t xml:space="preserve">мен </w:t>
      </w:r>
      <w:r>
        <w:rPr>
          <w:lang w:val="kk"/>
        </w:rPr>
        <w:t xml:space="preserve">нанотүтішесі </w:t>
      </w:r>
      <w:r>
        <w:t xml:space="preserve">бар </w:t>
      </w:r>
      <w:r>
        <w:rPr>
          <w:lang w:val="kk"/>
        </w:rPr>
        <w:t xml:space="preserve">көміртекі </w:t>
      </w:r>
      <w:r>
        <w:t xml:space="preserve">пленкаларды </w:t>
      </w:r>
      <w:r>
        <w:rPr>
          <w:lang w:val="kk"/>
        </w:rPr>
        <w:t xml:space="preserve">алу</w:t>
        <w:tab/>
        <w:t xml:space="preserve">5</w:t>
      </w:r>
    </w:p>
    <w:p>
      <w:pPr>
        <w:pStyle w:val="Style13"/>
        <w:shd w:val="clear" w:color="auto" w:fill="auto"/>
        <w:ind w:left="3560"/>
        <w:spacing w:before="0" w:after="0" w:line="180" w:lineRule="exact"/>
      </w:pPr>
      <w:r>
        <w:rPr>
          <w:lang w:val="kk"/>
        </w:rPr>
        <w:t xml:space="preserve">ТЕХНИКАЛЫҚ ҒЫЛЫМДАР</w:t>
      </w:r>
    </w:p>
    <w:p>
      <w:pPr>
        <w:pStyle w:val="Style15"/>
        <w:tabs>
          <w:tab w:leader="dot" w:pos="9376" w:val="right"/>
        </w:tabs>
        <w:shd w:val="clear" w:color="auto" w:fill="auto"/>
        <w:ind w:left="20"/>
        <w:spacing w:before="0"/>
      </w:pPr>
      <w:r>
        <w:rPr>
          <w:lang w:val="kk"/>
        </w:rPr>
        <w:t xml:space="preserve">Ахметов Б.С., Корченко А.Г., Жекамбаева М.Н., Казмирчук С.В.</w:t>
      </w:r>
      <w:r>
        <w:rPr>
          <w:rStyle w:val="CharStyle17"/>
        </w:rPr>
        <w:t xml:space="preserve"> Қауіптің базалық сипаттамасының кортежді моделі</w:t>
        <w:tab/>
        <w:t xml:space="preserve">12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rStyle w:val="CharStyle12"/>
        </w:rPr>
        <w:t xml:space="preserve">Айтхожаева Е.Ж.</w:t>
      </w:r>
      <w:r>
        <w:rPr>
          <w:lang w:val="kk"/>
        </w:rPr>
        <w:t xml:space="preserve"> Дерекқорлар серверлерінде қатынас құруды басқару үлгілері</w:t>
        <w:tab/>
        <w:t xml:space="preserve">20</w:t>
      </w:r>
    </w:p>
    <w:p>
      <w:pPr>
        <w:pStyle w:val="Style10"/>
        <w:shd w:val="clear" w:color="auto" w:fill="auto"/>
        <w:jc w:val="both"/>
        <w:ind w:left="20" w:right="40"/>
        <w:spacing w:after="0"/>
      </w:pPr>
      <w:r>
        <w:rPr>
          <w:rStyle w:val="CharStyle12"/>
        </w:rPr>
        <w:t xml:space="preserve">Калимолдаев М.Н., Сулейменов И.Э., Панченко С.В., Габриелян О.А., Седлакова З.З., </w:t>
      </w:r>
      <w:r>
        <w:rPr>
          <w:rStyle w:val="CharStyle12"/>
          <w:lang w:val="ru"/>
        </w:rPr>
        <w:t xml:space="preserve">Пак </w:t>
      </w:r>
      <w:r>
        <w:rPr>
          <w:rStyle w:val="CharStyle12"/>
        </w:rPr>
        <w:t xml:space="preserve">И.Т., </w:t>
      </w:r>
      <w:r>
        <w:rPr>
          <w:rStyle w:val="CharStyle12"/>
          <w:lang w:val="ru"/>
        </w:rPr>
        <w:t xml:space="preserve">Обухова </w:t>
      </w:r>
      <w:r>
        <w:rPr>
          <w:rStyle w:val="CharStyle12"/>
        </w:rPr>
        <w:t xml:space="preserve">П.В.</w:t>
      </w:r>
      <w:r>
        <w:rPr>
          <w:lang w:val="kk"/>
        </w:rPr>
        <w:t xml:space="preserve"> Өзара әрекеттес полимерлер ерітінділеріндегі жасанды эволюциялық процесстер: әлеуметтік-экономикальщ жүйелер дамуымен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lang w:val="kk"/>
        </w:rPr>
        <w:t xml:space="preserve">ұқсастық</w:t>
        <w:tab/>
        <w:t xml:space="preserve">26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rStyle w:val="CharStyle12"/>
        </w:rPr>
        <w:t xml:space="preserve">Телтаев Б.Б.</w:t>
      </w:r>
      <w:r>
        <w:rPr>
          <w:lang w:val="kk"/>
        </w:rPr>
        <w:t xml:space="preserve"> </w:t>
      </w:r>
      <w:r>
        <w:t xml:space="preserve">Асфальт- </w:t>
      </w:r>
      <w:r>
        <w:rPr>
          <w:lang w:val="kk"/>
        </w:rPr>
        <w:t xml:space="preserve">және полимерасфальтбетондардың тұтқыр-серпімділік сипаттамаларын анықтау</w:t>
        <w:tab/>
        <w:t xml:space="preserve">33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rStyle w:val="CharStyle12"/>
          <w:lang w:val="ru"/>
        </w:rPr>
        <w:t xml:space="preserve">Жекамбаева </w:t>
      </w:r>
      <w:r>
        <w:rPr>
          <w:rStyle w:val="CharStyle12"/>
        </w:rPr>
        <w:t xml:space="preserve">М.Н., </w:t>
      </w:r>
      <w:r>
        <w:rPr>
          <w:rStyle w:val="CharStyle12"/>
          <w:lang w:val="ru"/>
        </w:rPr>
        <w:t xml:space="preserve">Казмирчук С.В.</w:t>
      </w:r>
      <w:r>
        <w:t xml:space="preserve"> </w:t>
      </w:r>
      <w:r>
        <w:rPr>
          <w:lang w:val="kk"/>
        </w:rPr>
        <w:t xml:space="preserve">Ақпараттық қауіпсіздік қатерін бағалау амалдарын программалау</w:t>
        <w:tab/>
        <w:t xml:space="preserve">43</w:t>
      </w:r>
    </w:p>
    <w:p>
      <w:pPr>
        <w:pStyle w:val="Style15"/>
        <w:shd w:val="clear" w:color="auto" w:fill="auto"/>
        <w:ind w:left="20"/>
        <w:spacing w:before="0"/>
      </w:pPr>
      <w:r>
        <w:rPr>
          <w:lang w:val="kk"/>
        </w:rPr>
        <w:t xml:space="preserve">Байқоңырова Ә.Ө., Қоңыратбекова С.С., Баймаханова С., Мәлімбаев М.С.</w:t>
      </w:r>
      <w:r>
        <w:rPr>
          <w:rStyle w:val="CharStyle17"/>
        </w:rPr>
        <w:t xml:space="preserve"> Иодид - ионын элементтік иодқа дейін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lang w:val="kk"/>
        </w:rPr>
        <w:t xml:space="preserve">тотығуы және оны әрі қарай өнеркәсіптік иониттерде сорбциялауын зерттеу</w:t>
        <w:tab/>
        <w:t xml:space="preserve">55</w:t>
      </w:r>
    </w:p>
    <w:p>
      <w:pPr>
        <w:pStyle w:val="Style18"/>
        <w:tabs>
          <w:tab w:leader="dot" w:pos="9207" w:val="left"/>
        </w:tabs>
        <w:shd w:val="clear" w:color="auto" w:fill="auto"/>
        <w:ind w:left="20" w:right="40"/>
        <w:spacing w:after="81"/>
      </w:pPr>
      <w:r>
        <w:rPr>
          <w:lang w:val="kk"/>
        </w:rPr>
        <w:t xml:space="preserve">Наукенова А.С., Аубакирова Т.С., Мизамов Н.Р., Курманбаева М.С., Шапалов Ш.К., Рахманбердиева Ж.,Турсынбекова Э.Н., Оралбекова Л.М., Сырманова З.К., Серикбаев С.М.</w:t>
      </w:r>
      <w:r>
        <w:rPr>
          <w:rStyle w:val="CharStyle20"/>
        </w:rPr>
        <w:t xml:space="preserve"> Қоршаған ортаға әсерді бағалау арқылы шлак-сілтілі тұтқырлардың құрамын зерттеу</w:t>
        <w:tab/>
        <w:t xml:space="preserve">60</w:t>
      </w:r>
    </w:p>
    <w:p>
      <w:pPr>
        <w:pStyle w:val="Style3"/>
        <w:keepNext/>
        <w:keepLines/>
        <w:shd w:val="clear" w:color="auto" w:fill="auto"/>
        <w:ind w:right="4240"/>
        <w:spacing w:line="180" w:lineRule="exact"/>
      </w:pPr>
      <w:bookmarkStart w:id="1" w:name="bookmark1"/>
      <w:r>
        <w:t xml:space="preserve">ХИМИЯ</w:t>
      </w:r>
      <w:bookmarkEnd w:id="1"/>
    </w:p>
    <w:p>
      <w:pPr>
        <w:pStyle w:val="Style21"/>
        <w:shd w:val="clear" w:color="auto" w:fill="auto"/>
        <w:ind w:left="20"/>
        <w:spacing w:before="0"/>
      </w:pPr>
      <w:r>
        <w:rPr>
          <w:rStyle w:val="CharStyle23"/>
        </w:rPr>
        <w:t xml:space="preserve">Дайрабай </w:t>
      </w:r>
      <w:r>
        <w:rPr>
          <w:rStyle w:val="CharStyle23"/>
          <w:lang w:val="ru"/>
        </w:rPr>
        <w:t xml:space="preserve">Д., Голубев </w:t>
      </w:r>
      <w:r>
        <w:rPr>
          <w:rStyle w:val="CharStyle23"/>
        </w:rPr>
        <w:t xml:space="preserve">В.Г., Балабеков О.С., Бренер А.М.</w:t>
      </w:r>
      <w:r>
        <w:t xml:space="preserve"> Дисперстік жүйелердегі </w:t>
      </w:r>
      <w:r>
        <w:rPr>
          <w:lang w:val="ru"/>
        </w:rPr>
        <w:t xml:space="preserve">агрегация </w:t>
      </w:r>
      <w:r>
        <w:t xml:space="preserve">процестерін үлгілеу кезіндегі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lang w:val="kk"/>
        </w:rPr>
        <w:t xml:space="preserve">көптеген қақтығыстарды есептеу проблемалары туралы</w:t>
        <w:tab/>
        <w:t xml:space="preserve">65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12"/>
          <w:lang w:val="ru"/>
        </w:rPr>
        <w:t xml:space="preserve">Макашева </w:t>
      </w:r>
      <w:r>
        <w:rPr>
          <w:rStyle w:val="CharStyle12"/>
        </w:rPr>
        <w:t xml:space="preserve">А.М., </w:t>
      </w:r>
      <w:r>
        <w:rPr>
          <w:rStyle w:val="CharStyle12"/>
          <w:lang w:val="ru"/>
        </w:rPr>
        <w:t xml:space="preserve">Бугаева </w:t>
      </w:r>
      <w:r>
        <w:rPr>
          <w:rStyle w:val="CharStyle12"/>
        </w:rPr>
        <w:t xml:space="preserve">Я.А., </w:t>
      </w:r>
      <w:r>
        <w:rPr>
          <w:rStyle w:val="CharStyle12"/>
          <w:lang w:val="ru"/>
        </w:rPr>
        <w:t xml:space="preserve">Малышев </w:t>
      </w:r>
      <w:r>
        <w:rPr>
          <w:rStyle w:val="CharStyle12"/>
        </w:rPr>
        <w:t xml:space="preserve">В.П.</w:t>
      </w:r>
      <w:r>
        <w:rPr>
          <w:lang w:val="kk"/>
        </w:rPr>
        <w:t xml:space="preserve"> </w:t>
      </w:r>
      <w:r>
        <w:t xml:space="preserve">Су </w:t>
      </w:r>
      <w:r>
        <w:rPr>
          <w:lang w:val="kk"/>
        </w:rPr>
        <w:t xml:space="preserve">және ауыр судың температуралық тәуелділігінің кластерлік-ассоциатты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lang w:val="kk"/>
        </w:rPr>
        <w:t xml:space="preserve">үлгісі</w:t>
        <w:tab/>
        <w:t xml:space="preserve">74</w:t>
      </w:r>
    </w:p>
    <w:p>
      <w:pPr>
        <w:pStyle w:val="Style15"/>
        <w:shd w:val="clear" w:color="auto" w:fill="auto"/>
        <w:ind w:left="20"/>
        <w:spacing w:before="0"/>
      </w:pPr>
      <w:r>
        <w:rPr>
          <w:lang w:val="kk"/>
        </w:rPr>
        <w:t xml:space="preserve">Қалдыбаева Б.М., Хусанов А.Е., </w:t>
      </w:r>
      <w:r>
        <w:rPr>
          <w:lang w:val="ru"/>
        </w:rPr>
        <w:t xml:space="preserve">Дмитриев </w:t>
      </w:r>
      <w:r>
        <w:rPr>
          <w:lang w:val="kk"/>
        </w:rPr>
        <w:t xml:space="preserve">Е.А., Сабырханов Д.С.</w:t>
      </w:r>
      <w:r>
        <w:rPr>
          <w:rStyle w:val="CharStyle17"/>
        </w:rPr>
        <w:t xml:space="preserve"> Микробарботажды аппаратта көміртегі диоксидінің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lang w:val="kk"/>
        </w:rPr>
        <w:t xml:space="preserve">хемосорбциялану кезінде көпкомпонетті газдарды тазалауды модельдеу</w:t>
        <w:tab/>
        <w:t xml:space="preserve">82</w:t>
      </w:r>
    </w:p>
    <w:p>
      <w:pPr>
        <w:pStyle w:val="Style15"/>
        <w:tabs>
          <w:tab w:leader="dot" w:pos="9376" w:val="right"/>
        </w:tabs>
        <w:shd w:val="clear" w:color="auto" w:fill="auto"/>
        <w:ind w:left="20"/>
        <w:spacing w:before="0" w:after="81"/>
      </w:pPr>
      <w:r>
        <w:rPr>
          <w:lang w:val="ru"/>
        </w:rPr>
        <w:t xml:space="preserve">Иванов </w:t>
      </w:r>
      <w:r>
        <w:rPr>
          <w:lang w:val="kk"/>
        </w:rPr>
        <w:t xml:space="preserve">С.И., Хусаин </w:t>
      </w:r>
      <w:r>
        <w:rPr>
          <w:lang w:val="ru"/>
        </w:rPr>
        <w:t xml:space="preserve">Б., Цыганков </w:t>
      </w:r>
      <w:r>
        <w:rPr>
          <w:lang w:val="kk"/>
        </w:rPr>
        <w:t xml:space="preserve">П.Ю., Худеев И.И., Меньшутина Н.В.</w:t>
      </w:r>
      <w:r>
        <w:rPr>
          <w:rStyle w:val="CharStyle17"/>
        </w:rPr>
        <w:t xml:space="preserve"> Су жұқпайтын аэрогельдерін айырып алу</w:t>
        <w:tab/>
        <w:t xml:space="preserve">91</w:t>
      </w:r>
    </w:p>
    <w:p>
      <w:pPr>
        <w:pStyle w:val="Style13"/>
        <w:shd w:val="clear" w:color="auto" w:fill="auto"/>
        <w:jc w:val="right"/>
        <w:ind w:right="4240"/>
        <w:spacing w:before="0" w:after="0" w:line="180" w:lineRule="exact"/>
      </w:pPr>
      <w:r>
        <w:t xml:space="preserve">БИОЛОГИЯ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rStyle w:val="CharStyle12"/>
        </w:rPr>
        <w:t xml:space="preserve">Байтулин </w:t>
      </w:r>
      <w:r>
        <w:rPr>
          <w:rStyle w:val="CharStyle12"/>
          <w:lang w:val="ru"/>
        </w:rPr>
        <w:t xml:space="preserve">И.О., Лысенко </w:t>
      </w:r>
      <w:r>
        <w:rPr>
          <w:rStyle w:val="CharStyle12"/>
        </w:rPr>
        <w:t xml:space="preserve">В.В., Нурушева А.М.</w:t>
      </w:r>
      <w:r>
        <w:rPr>
          <w:lang w:val="kk"/>
        </w:rPr>
        <w:t xml:space="preserve"> Қазақстандағы</w:t>
      </w:r>
      <w:r>
        <w:rPr>
          <w:rStyle w:val="CharStyle12"/>
        </w:rPr>
        <w:t xml:space="preserve"> </w:t>
      </w:r>
      <w:r>
        <w:rPr>
          <w:rStyle w:val="CharStyle12"/>
          <w:lang w:val="en-US"/>
        </w:rPr>
        <w:t xml:space="preserve">allium</w:t>
      </w:r>
      <w:r>
        <w:rPr>
          <w:lang w:val="en-US"/>
        </w:rPr>
        <w:t xml:space="preserve"> l </w:t>
      </w:r>
      <w:r>
        <w:rPr>
          <w:lang w:val="kk"/>
        </w:rPr>
        <w:t xml:space="preserve">тұқымдасындағы </w:t>
      </w:r>
      <w:r>
        <w:t xml:space="preserve">эндемизм </w:t>
      </w:r>
      <w:r>
        <w:rPr>
          <w:lang w:val="kk"/>
        </w:rPr>
        <w:t xml:space="preserve">мәселесі</w:t>
        <w:tab/>
        <w:t xml:space="preserve">95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rStyle w:val="CharStyle12"/>
        </w:rPr>
        <w:t xml:space="preserve">Жұматов Қ.Х., Саятов М.Х.</w:t>
      </w:r>
      <w:r>
        <w:rPr>
          <w:lang w:val="kk"/>
        </w:rPr>
        <w:t xml:space="preserve"> Батыс ніл безгегі - адам мен жануарлардың кең таралған арбовирустық инфекциясы</w:t>
        <w:tab/>
        <w:t xml:space="preserve">98</w:t>
      </w:r>
    </w:p>
    <w:p>
      <w:pPr>
        <w:pStyle w:val="Style21"/>
        <w:tabs>
          <w:tab w:leader="dot" w:pos="9102" w:val="left"/>
        </w:tabs>
        <w:shd w:val="clear" w:color="auto" w:fill="auto"/>
        <w:ind w:left="20" w:right="40"/>
        <w:spacing w:before="0" w:after="81"/>
      </w:pPr>
      <w:r>
        <w:rPr>
          <w:rStyle w:val="CharStyle23"/>
        </w:rPr>
        <w:t xml:space="preserve">Исмаилова Э.Т., Шемшура О.Н., СейтбатталоваА.И.</w:t>
      </w:r>
      <w:r>
        <w:t xml:space="preserve"> </w:t>
      </w:r>
      <w:r>
        <w:rPr>
          <w:lang w:val="en-US"/>
        </w:rPr>
        <w:t xml:space="preserve">Monarda </w:t>
      </w:r>
      <w:r>
        <w:t xml:space="preserve">туысына жататын өсімдіктердің фенолды қосылыстары..110 </w:t>
      </w:r>
      <w:r>
        <w:rPr>
          <w:rStyle w:val="CharStyle23"/>
        </w:rPr>
        <w:t xml:space="preserve">Ходаева </w:t>
      </w:r>
      <w:r>
        <w:rPr>
          <w:rStyle w:val="CharStyle23"/>
          <w:lang w:val="ru"/>
        </w:rPr>
        <w:t xml:space="preserve">А., </w:t>
      </w:r>
      <w:r>
        <w:rPr>
          <w:rStyle w:val="CharStyle23"/>
        </w:rPr>
        <w:t xml:space="preserve">Абайлдаев </w:t>
      </w:r>
      <w:r>
        <w:rPr>
          <w:rStyle w:val="CharStyle23"/>
          <w:lang w:val="ru"/>
        </w:rPr>
        <w:t xml:space="preserve">А., </w:t>
      </w:r>
      <w:r>
        <w:rPr>
          <w:rStyle w:val="CharStyle23"/>
        </w:rPr>
        <w:t xml:space="preserve">Литус </w:t>
      </w:r>
      <w:r>
        <w:rPr>
          <w:rStyle w:val="CharStyle23"/>
          <w:lang w:val="ru"/>
        </w:rPr>
        <w:t xml:space="preserve">И., </w:t>
      </w:r>
      <w:r>
        <w:rPr>
          <w:rStyle w:val="CharStyle23"/>
        </w:rPr>
        <w:t xml:space="preserve">Рахымгожин М., Балмуханов </w:t>
      </w:r>
      <w:r>
        <w:rPr>
          <w:rStyle w:val="CharStyle23"/>
          <w:lang w:val="ru"/>
        </w:rPr>
        <w:t xml:space="preserve">Т., </w:t>
      </w:r>
      <w:r>
        <w:rPr>
          <w:rStyle w:val="CharStyle23"/>
        </w:rPr>
        <w:t xml:space="preserve">Айтхожина Н.</w:t>
      </w:r>
      <w:r>
        <w:t xml:space="preserve"> Қазақстан тұрғындары арасында </w:t>
      </w:r>
      <w:r>
        <w:rPr>
          <w:rStyle w:val="CharStyle23"/>
        </w:rPr>
        <w:t xml:space="preserve">тр53</w:t>
      </w:r>
      <w:r>
        <w:t xml:space="preserve"> және</w:t>
      </w:r>
      <w:r>
        <w:rPr>
          <w:rStyle w:val="CharStyle23"/>
        </w:rPr>
        <w:t xml:space="preserve"> </w:t>
      </w:r>
      <w:r>
        <w:rPr>
          <w:rStyle w:val="CharStyle23"/>
          <w:lang w:val="en-US"/>
        </w:rPr>
        <w:t xml:space="preserve">her2</w:t>
      </w:r>
      <w:r>
        <w:rPr>
          <w:lang w:val="en-US"/>
        </w:rPr>
        <w:t xml:space="preserve"> </w:t>
      </w:r>
      <w:r>
        <w:t xml:space="preserve">гендеріндегі полиморфизмдер комбинацияларының сүт безі ісігімен ассоциациясы</w:t>
        <w:tab/>
        <w:t xml:space="preserve">119</w:t>
      </w:r>
    </w:p>
    <w:p>
      <w:pPr>
        <w:pStyle w:val="Style3"/>
        <w:keepNext/>
        <w:keepLines/>
        <w:shd w:val="clear" w:color="auto" w:fill="auto"/>
        <w:ind w:right="4240"/>
        <w:spacing w:line="180" w:lineRule="exact"/>
      </w:pPr>
      <w:bookmarkStart w:id="2" w:name="bookmark2"/>
      <w:r>
        <w:t xml:space="preserve">МЕДИЦИНА</w:t>
      </w:r>
      <w:bookmarkEnd w:id="2"/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rStyle w:val="CharStyle12"/>
          <w:lang w:val="ru"/>
        </w:rPr>
        <w:t xml:space="preserve">Рахимов </w:t>
      </w:r>
      <w:r>
        <w:rPr>
          <w:rStyle w:val="CharStyle12"/>
        </w:rPr>
        <w:t xml:space="preserve">Қ.Д.</w:t>
      </w:r>
      <w:r>
        <w:rPr>
          <w:lang w:val="kk"/>
        </w:rPr>
        <w:t xml:space="preserve"> Жаңа технологиямен алынған табиғи дәрілердің қатерлі ісік еміндегі фармакодинамикасын </w:t>
      </w:r>
      <w:r>
        <w:t xml:space="preserve">зерттеу</w:t>
      </w:r>
      <w:r>
        <w:rPr>
          <w:lang w:val="kk"/>
        </w:rPr>
        <w:tab/>
        <w:t xml:space="preserve">127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 w:right="40"/>
        <w:spacing w:after="81"/>
      </w:pPr>
      <w:r>
        <w:rPr>
          <w:rStyle w:val="CharStyle12"/>
        </w:rPr>
        <w:t xml:space="preserve">Оразгалиева М.Г., Нусупбекова А.М., Амирбеков А.С., Бейсембаева Ш.А., Рысулы М.</w:t>
      </w:r>
      <w:r>
        <w:rPr>
          <w:lang w:val="kk"/>
        </w:rPr>
        <w:t xml:space="preserve"> Патологиялардың ерте диагностикалық биомаркері ретінде, микро рнқ әрекеттерін реттеуші тетіктер</w:t>
        <w:tab/>
        <w:t xml:space="preserve">133</w:t>
      </w:r>
    </w:p>
    <w:p>
      <w:pPr>
        <w:pStyle w:val="Style13"/>
        <w:shd w:val="clear" w:color="auto" w:fill="auto"/>
        <w:ind w:left="3560"/>
        <w:spacing w:before="0" w:after="0" w:line="180" w:lineRule="exact"/>
      </w:pPr>
      <w:r>
        <w:rPr>
          <w:lang w:val="kk"/>
        </w:rPr>
        <w:t xml:space="preserve">АГРАРЛЫҚ ҒЫЛЫМДАР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 w:right="40"/>
        <w:spacing w:after="85" w:line="211" w:lineRule="exact"/>
      </w:pPr>
      <w:r>
        <w:rPr>
          <w:rStyle w:val="CharStyle12"/>
        </w:rPr>
        <w:t xml:space="preserve">Нурбаев С.Д., Омбаев А.М., Карымсаков </w:t>
      </w:r>
      <w:r>
        <w:rPr>
          <w:rStyle w:val="CharStyle12"/>
          <w:lang w:val="ru"/>
        </w:rPr>
        <w:t xml:space="preserve">Т.Н., Каратаева </w:t>
      </w:r>
      <w:r>
        <w:rPr>
          <w:rStyle w:val="CharStyle12"/>
        </w:rPr>
        <w:t xml:space="preserve">М.Б., Хамзина Ж.М.</w:t>
      </w:r>
      <w:r>
        <w:rPr>
          <w:lang w:val="kk"/>
        </w:rPr>
        <w:t xml:space="preserve"> Абердин-ангус тұқымды ірі қара малдың микросателитті днқ бойынша тектік қоры сипаттамасы</w:t>
        <w:tab/>
        <w:t xml:space="preserve">144</w:t>
      </w:r>
    </w:p>
    <w:p>
      <w:pPr>
        <w:pStyle w:val="Style13"/>
        <w:shd w:val="clear" w:color="auto" w:fill="auto"/>
        <w:ind w:left="3560"/>
        <w:spacing w:before="0" w:after="0" w:line="180" w:lineRule="exact"/>
      </w:pPr>
      <w:r>
        <w:rPr>
          <w:lang w:val="kk"/>
        </w:rPr>
        <w:t xml:space="preserve">ҚОҒАМДЫҚ ҒЫЛЫМДАР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rStyle w:val="CharStyle12"/>
        </w:rPr>
        <w:t xml:space="preserve">Нысанбаев А.Н., Сыдықов Е.Б., Құрманбаев Е.А.</w:t>
      </w:r>
      <w:r>
        <w:rPr>
          <w:lang w:val="kk"/>
        </w:rPr>
        <w:t xml:space="preserve"> Қазақ философиярың шеттері: Абайдан Шәкәрімге дейін</w:t>
        <w:tab/>
        <w:t xml:space="preserve">149</w:t>
      </w:r>
    </w:p>
    <w:p>
      <w:pPr>
        <w:pStyle w:val="Style10"/>
        <w:shd w:val="clear" w:color="auto" w:fill="auto"/>
        <w:jc w:val="both"/>
        <w:ind w:left="20" w:right="40"/>
        <w:spacing w:after="0"/>
      </w:pPr>
      <w:r>
        <w:rPr>
          <w:rStyle w:val="CharStyle12"/>
        </w:rPr>
        <w:t xml:space="preserve">Сатыбалдин А.А.</w:t>
      </w:r>
      <w:r>
        <w:rPr>
          <w:lang w:val="kk"/>
        </w:rPr>
        <w:t xml:space="preserve"> Қазақстанның жемқорлыққа қарсы стратегиясын іске асырудағы азаматтық қоғамның ролін арттыру.. 161 </w:t>
      </w:r>
      <w:r>
        <w:rPr>
          <w:rStyle w:val="CharStyle12"/>
        </w:rPr>
        <w:t xml:space="preserve">Торланбаева К. Ө.</w:t>
      </w:r>
      <w:r>
        <w:rPr>
          <w:lang w:val="kk"/>
        </w:rPr>
        <w:t xml:space="preserve"> Орталық азияның көне замандағы және орта ғасырлардағы көшіп-қону мен трансформациялық тарихы. .168 </w:t>
      </w:r>
      <w:r>
        <w:rPr>
          <w:rStyle w:val="CharStyle12"/>
        </w:rPr>
        <w:t xml:space="preserve">Жанакова Н.Н., Капенова А.З.</w:t>
      </w:r>
      <w:r>
        <w:rPr>
          <w:lang w:val="kk"/>
        </w:rPr>
        <w:t xml:space="preserve"> Қазақстан Республикасындағы жастар кәсіпкерлігінің мәселелері және дамуының басым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lang w:val="kk"/>
        </w:rPr>
        <w:t xml:space="preserve">бағыттары</w:t>
        <w:tab/>
        <w:t xml:space="preserve">181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rStyle w:val="CharStyle12"/>
        </w:rPr>
        <w:t xml:space="preserve">Теміртон (Садыкова) Ғ.</w:t>
      </w:r>
      <w:r>
        <w:rPr>
          <w:lang w:val="kk"/>
        </w:rPr>
        <w:t xml:space="preserve"> Қазақстан: мәдени интеграцияның қалыптасуындағы тарихи-әлеуметтік алғышарттары</w:t>
        <w:tab/>
        <w:t xml:space="preserve">187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rStyle w:val="CharStyle24"/>
        </w:rPr>
        <w:t xml:space="preserve">Жанакова </w:t>
      </w:r>
      <w:r>
        <w:rPr>
          <w:rStyle w:val="CharStyle24"/>
          <w:lang w:val="kk"/>
        </w:rPr>
        <w:t xml:space="preserve">Н.Н., </w:t>
      </w:r>
      <w:r>
        <w:rPr>
          <w:rStyle w:val="CharStyle24"/>
        </w:rPr>
        <w:t xml:space="preserve">Кап</w:t>
      </w:r>
      <w:r>
        <w:rPr>
          <w:rStyle w:val="CharStyle12"/>
          <w:lang w:val="ru"/>
        </w:rPr>
        <w:t xml:space="preserve">енова А.З.</w:t>
      </w:r>
      <w:r>
        <w:t xml:space="preserve"> </w:t>
      </w:r>
      <w:r>
        <w:rPr>
          <w:lang w:val="kk"/>
        </w:rPr>
        <w:t xml:space="preserve">Қазақстан Республикасы </w:t>
      </w:r>
      <w:r>
        <w:t xml:space="preserve">жастар </w:t>
      </w:r>
      <w:r>
        <w:rPr>
          <w:lang w:val="kk"/>
        </w:rPr>
        <w:t xml:space="preserve">кәсіпкерлігін мемлекеттік қолдау</w:t>
        <w:tab/>
        <w:t xml:space="preserve">191</w:t>
      </w:r>
    </w:p>
    <w:p>
      <w:pPr>
        <w:pStyle w:val="Style15"/>
        <w:tabs>
          <w:tab w:leader="dot" w:pos="9376" w:val="right"/>
        </w:tabs>
        <w:shd w:val="clear" w:color="auto" w:fill="auto"/>
        <w:ind w:left="20"/>
        <w:spacing w:before="0"/>
      </w:pPr>
      <w:r>
        <w:rPr>
          <w:rStyle w:val="CharStyle25"/>
        </w:rPr>
        <w:t xml:space="preserve">I Асылбеков</w:t>
      </w:r>
      <w:r>
        <w:rPr>
          <w:rStyle w:val="CharStyle26"/>
        </w:rPr>
        <w:t xml:space="preserve"> М-А.х7\</w:t>
      </w:r>
      <w:r>
        <w:rPr>
          <w:lang w:val="kk"/>
        </w:rPr>
        <w:t xml:space="preserve"> Әпендиев Т.Ә.</w:t>
      </w:r>
      <w:r>
        <w:rPr>
          <w:rStyle w:val="CharStyle17"/>
        </w:rPr>
        <w:t xml:space="preserve"> Орталық Қазақстан</w:t>
        <w:tab/>
        <w:t xml:space="preserve">197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rStyle w:val="CharStyle12"/>
          <w:lang w:val="ru"/>
        </w:rPr>
        <w:t xml:space="preserve">Капенова </w:t>
      </w:r>
      <w:r>
        <w:rPr>
          <w:rStyle w:val="CharStyle12"/>
        </w:rPr>
        <w:t xml:space="preserve">А.З., </w:t>
      </w:r>
      <w:r>
        <w:rPr>
          <w:rStyle w:val="CharStyle12"/>
          <w:lang w:val="ru"/>
        </w:rPr>
        <w:t xml:space="preserve">Жанакова </w:t>
      </w:r>
      <w:r>
        <w:rPr>
          <w:rStyle w:val="CharStyle12"/>
        </w:rPr>
        <w:t xml:space="preserve">Н.Н.</w:t>
      </w:r>
      <w:r>
        <w:rPr>
          <w:lang w:val="kk"/>
        </w:rPr>
        <w:t xml:space="preserve"> Қазақстан экономикасына салық жүктеменің оңтайландыруының кейбір аспекттері</w:t>
        <w:tab/>
        <w:t xml:space="preserve">207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12"/>
        </w:rPr>
        <w:t xml:space="preserve">Көлбаев М.Қ.</w:t>
      </w:r>
      <w:r>
        <w:rPr>
          <w:lang w:val="kk"/>
        </w:rPr>
        <w:t xml:space="preserve"> Инновациялық кәсіпкерлікті перспективалық дамыту және мемлекеттік қолдау әдісі ретінде ақпараттық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lang w:val="kk"/>
        </w:rPr>
        <w:t xml:space="preserve">қолдау</w:t>
        <w:tab/>
        <w:t xml:space="preserve">215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12"/>
        </w:rPr>
        <w:t xml:space="preserve">Аюпова З.К., Құсайынов Д.Ө.</w:t>
      </w:r>
      <w:r>
        <w:rPr>
          <w:lang w:val="kk"/>
        </w:rPr>
        <w:t xml:space="preserve"> Қазақстан тәуелсіздігініе декларациясы- мемлекеттің ұлттық идеясының саяси-құқықтық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lang w:val="kk"/>
        </w:rPr>
        <w:t xml:space="preserve">негізі</w:t>
        <w:tab/>
        <w:t xml:space="preserve">222</w:t>
      </w:r>
    </w:p>
    <w:p>
      <w:pPr>
        <w:pStyle w:val="Style15"/>
        <w:shd w:val="clear" w:color="auto" w:fill="auto"/>
        <w:ind w:left="20"/>
        <w:spacing w:before="0"/>
      </w:pPr>
      <w:r>
        <w:rPr>
          <w:lang w:val="kk"/>
        </w:rPr>
        <w:t xml:space="preserve">Жадигерова О.Ж., Сырлыбаева Н.Ш., Жуманова Б.К., Таспенова Г.А.</w:t>
      </w:r>
      <w:r>
        <w:rPr>
          <w:rStyle w:val="CharStyle17"/>
        </w:rPr>
        <w:t xml:space="preserve"> Қазақстан Республикасының </w:t>
      </w:r>
      <w:r>
        <w:rPr>
          <w:rStyle w:val="CharStyle17"/>
          <w:lang w:val="ru"/>
        </w:rPr>
        <w:t xml:space="preserve">энергетика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lang w:val="kk"/>
        </w:rPr>
        <w:t xml:space="preserve">саласындағы инвестициялық белсенділігі</w:t>
        <w:tab/>
        <w:t xml:space="preserve">232</w:t>
      </w:r>
    </w:p>
    <w:p>
      <w:pPr>
        <w:pStyle w:val="Style10"/>
        <w:shd w:val="clear" w:color="auto" w:fill="auto"/>
        <w:jc w:val="both"/>
        <w:ind w:left="20" w:right="40"/>
        <w:spacing w:after="0"/>
      </w:pPr>
      <w:r>
        <w:rPr>
          <w:rStyle w:val="CharStyle12"/>
          <w:lang w:val="ru"/>
        </w:rPr>
        <w:t xml:space="preserve">Таспенова </w:t>
      </w:r>
      <w:r>
        <w:rPr>
          <w:rStyle w:val="CharStyle12"/>
        </w:rPr>
        <w:t xml:space="preserve">Г.А., Абдуллина Г.А., Maлгараева Ж.К.</w:t>
      </w:r>
      <w:r>
        <w:rPr>
          <w:lang w:val="kk"/>
        </w:rPr>
        <w:t xml:space="preserve"> Бизнестің әлеуметтік жауапкершілігі деңгейін анықтау үшін құралы.. .240 </w:t>
      </w:r>
      <w:r>
        <w:rPr>
          <w:rStyle w:val="CharStyle12"/>
        </w:rPr>
        <w:t xml:space="preserve">Турекулова Д.М., Досмамбетова Ф.К., Байбашева Г.К., Абдулина Г.А.</w:t>
      </w:r>
      <w:r>
        <w:rPr>
          <w:lang w:val="kk"/>
        </w:rPr>
        <w:t xml:space="preserve"> Қазақстандағы стратегиялық жоспарлаудың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lang w:val="kk"/>
        </w:rPr>
        <w:t xml:space="preserve">тәжірибесі </w:t>
      </w:r>
      <w:r>
        <w:t xml:space="preserve">мен даму </w:t>
      </w:r>
      <w:r>
        <w:rPr>
          <w:lang w:val="kk"/>
        </w:rPr>
        <w:t xml:space="preserve">бағыттары</w:t>
        <w:tab/>
        <w:t xml:space="preserve">253</w:t>
      </w:r>
    </w:p>
    <w:p>
      <w:pPr>
        <w:pStyle w:val="Style10"/>
        <w:tabs>
          <w:tab w:leader="dot" w:pos="9376" w:val="right"/>
        </w:tabs>
        <w:shd w:val="clear" w:color="auto" w:fill="auto"/>
        <w:jc w:val="both"/>
        <w:ind w:left="20"/>
        <w:spacing w:after="0"/>
      </w:pPr>
      <w:r>
        <w:rPr>
          <w:rStyle w:val="CharStyle12"/>
        </w:rPr>
        <w:t xml:space="preserve">Адизбаева Д.Ж., Шойбекова А.Ж.</w:t>
      </w:r>
      <w:r>
        <w:rPr>
          <w:lang w:val="kk"/>
        </w:rPr>
        <w:t xml:space="preserve"> Философиялық білімнің диалогтық құрылымы</w:t>
        <w:tab/>
        <w:t xml:space="preserve">261</w:t>
      </w:r>
    </w:p>
    <w:p>
      <w:pPr>
        <w:pStyle w:val="Style27"/>
        <w:shd w:val="clear" w:color="auto" w:fill="auto"/>
        <w:ind w:right="4180"/>
        <w:spacing w:after="168" w:line="190" w:lineRule="exact"/>
      </w:pPr>
      <w:r>
        <w:t xml:space="preserve">Доклады Национальной академии наук Республики Казахстан</w:t>
      </w:r>
    </w:p>
    <w:p>
      <w:pPr>
        <w:pStyle w:val="Style3"/>
        <w:keepNext/>
        <w:keepLines/>
        <w:shd w:val="clear" w:color="auto" w:fill="auto"/>
        <w:ind w:left="20" w:right="4180"/>
        <w:spacing w:line="274" w:lineRule="exact"/>
      </w:pPr>
      <w:bookmarkStart w:id="3" w:name="bookmark3"/>
      <w:r>
        <w:t xml:space="preserve">СОДЕРЖАНИЕ ФИЗИКА</w:t>
      </w:r>
      <w:bookmarkEnd w:id="3"/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 w:right="40"/>
        <w:spacing w:after="81"/>
      </w:pPr>
      <w:r>
        <w:rPr>
          <w:rStyle w:val="CharStyle29"/>
        </w:rPr>
        <w:t xml:space="preserve">Байтимбетова Б.А., Рябикин Ю.А., Мансуров З.А.</w:t>
      </w:r>
      <w:r>
        <w:t xml:space="preserve"> Получение углеродных пленок, входящих графена и нанотрубок методом магнетронного распыления в парах нафталина</w:t>
      </w:r>
      <w:r>
        <w:rPr>
          <w:lang w:val="kk"/>
        </w:rPr>
        <w:tab/>
        <w:t xml:space="preserve">5</w:t>
      </w:r>
    </w:p>
    <w:p>
      <w:pPr>
        <w:pStyle w:val="Style13"/>
        <w:shd w:val="clear" w:color="auto" w:fill="auto"/>
        <w:ind w:left="3680"/>
        <w:spacing w:before="0" w:after="0" w:line="180" w:lineRule="exact"/>
      </w:pPr>
      <w:r>
        <w:t xml:space="preserve">ТЕХНИЧЕСКИЕ НАУКИ</w:t>
      </w:r>
    </w:p>
    <w:p>
      <w:pPr>
        <w:pStyle w:val="Style15"/>
        <w:tabs>
          <w:tab w:leader="dot" w:pos="9379" w:val="right"/>
        </w:tabs>
        <w:shd w:val="clear" w:color="auto" w:fill="auto"/>
        <w:ind w:left="20"/>
        <w:spacing w:before="0"/>
      </w:pPr>
      <w:r>
        <w:rPr>
          <w:lang w:val="ru"/>
        </w:rPr>
        <w:t xml:space="preserve">Ахметов Б.С., Корченко А.Г., Жекамбаева М.Н., Казмирчук С.В.</w:t>
      </w:r>
      <w:r>
        <w:rPr>
          <w:rStyle w:val="CharStyle30"/>
        </w:rPr>
        <w:t xml:space="preserve"> Кортежная модель базовых характеристик риска</w:t>
      </w:r>
      <w:r>
        <w:rPr>
          <w:rStyle w:val="CharStyle30"/>
          <w:lang w:val="kk"/>
        </w:rPr>
        <w:tab/>
        <w:t xml:space="preserve">12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Айтхожаева Е.Ж.</w:t>
      </w:r>
      <w:r>
        <w:t xml:space="preserve"> Модели управления доступом в серверах баз данных</w:t>
      </w:r>
      <w:r>
        <w:rPr>
          <w:lang w:val="kk"/>
        </w:rPr>
        <w:tab/>
        <w:t xml:space="preserve">20</w:t>
      </w:r>
    </w:p>
    <w:p>
      <w:pPr>
        <w:pStyle w:val="Style10"/>
        <w:shd w:val="clear" w:color="auto" w:fill="auto"/>
        <w:jc w:val="both"/>
        <w:ind w:left="20" w:right="40"/>
        <w:spacing w:after="0"/>
      </w:pPr>
      <w:r>
        <w:rPr>
          <w:rStyle w:val="CharStyle29"/>
        </w:rPr>
        <w:t xml:space="preserve">Калимолдаев М.Н., Сулейменов И.Э., Панченко С.В., Габриелян О.А., Седлакова З.З., Пак И.Т., Обухова П.В.</w:t>
      </w:r>
      <w:r>
        <w:t xml:space="preserve"> Процессы искусственной эволюции в растворах взаимодействующих полимеров: аналогии с развитием социально-экономических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t xml:space="preserve">систем</w:t>
      </w:r>
      <w:r>
        <w:rPr>
          <w:lang w:val="kk"/>
        </w:rPr>
        <w:tab/>
        <w:t xml:space="preserve">26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Телтаев Б.Б.</w:t>
      </w:r>
      <w:r>
        <w:t xml:space="preserve"> Определение вязкоупругих характеристик асфальто и полимерасфальтобетонов</w:t>
      </w:r>
      <w:r>
        <w:rPr>
          <w:lang w:val="kk"/>
        </w:rPr>
        <w:tab/>
        <w:t xml:space="preserve">33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Жекамбаева М.Н., Казмирчук С.В.</w:t>
      </w:r>
      <w:r>
        <w:t xml:space="preserve"> Программные средства оценивания рисков информационной безопасности</w:t>
      </w:r>
      <w:r>
        <w:rPr>
          <w:lang w:val="kk"/>
        </w:rPr>
        <w:tab/>
        <w:t xml:space="preserve">43</w:t>
      </w:r>
    </w:p>
    <w:p>
      <w:pPr>
        <w:pStyle w:val="Style15"/>
        <w:shd w:val="clear" w:color="auto" w:fill="auto"/>
        <w:ind w:left="20"/>
        <w:spacing w:before="0"/>
      </w:pPr>
      <w:r>
        <w:rPr>
          <w:lang w:val="ru"/>
        </w:rPr>
        <w:t xml:space="preserve">Байконурова А.О., Коныратбекова С.С., Баймаханова С., Малимбаев М.С.</w:t>
      </w:r>
      <w:r>
        <w:rPr>
          <w:rStyle w:val="CharStyle30"/>
        </w:rPr>
        <w:t xml:space="preserve"> Изучение окисления иодид-иона до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t xml:space="preserve">элементного иода с дальнейшей его сорбцией на промышленных ионитах</w:t>
      </w:r>
      <w:r>
        <w:rPr>
          <w:lang w:val="kk"/>
        </w:rPr>
        <w:tab/>
        <w:t xml:space="preserve">55</w:t>
      </w:r>
    </w:p>
    <w:p>
      <w:pPr>
        <w:pStyle w:val="Style18"/>
        <w:tabs>
          <w:tab w:leader="dot" w:pos="9150" w:val="left"/>
        </w:tabs>
        <w:shd w:val="clear" w:color="auto" w:fill="auto"/>
        <w:ind w:left="20" w:right="40"/>
        <w:spacing w:after="201"/>
      </w:pPr>
      <w:r>
        <w:t xml:space="preserve">Наукенова А.С., Аубакирова Т.С., Мизамов Н.Р., Курманбаева М.С., Шапалов Ш.К., Рахманбердиева Ж.,Турсынбекова Э.Н., Оралбекова Л.М., Сырманова З.К., Серикбаев С.М.</w:t>
      </w:r>
      <w:r>
        <w:rPr>
          <w:rStyle w:val="CharStyle31"/>
        </w:rPr>
        <w:t xml:space="preserve"> Исследование состава шлако-щелочных вяжущих путем влияния на окружающую среду</w:t>
      </w:r>
      <w:r>
        <w:rPr>
          <w:rStyle w:val="CharStyle31"/>
          <w:lang w:val="kk"/>
        </w:rPr>
        <w:tab/>
        <w:t xml:space="preserve">60</w:t>
      </w:r>
    </w:p>
    <w:p>
      <w:pPr>
        <w:pStyle w:val="Style3"/>
        <w:keepNext/>
        <w:keepLines/>
        <w:shd w:val="clear" w:color="auto" w:fill="auto"/>
        <w:ind w:right="4180"/>
        <w:spacing w:line="180" w:lineRule="exact"/>
      </w:pPr>
      <w:bookmarkStart w:id="4" w:name="bookmark4"/>
      <w:r>
        <w:t xml:space="preserve">ХИМИЯ</w:t>
      </w:r>
      <w:bookmarkEnd w:id="4"/>
    </w:p>
    <w:p>
      <w:pPr>
        <w:pStyle w:val="Style18"/>
        <w:shd w:val="clear" w:color="auto" w:fill="auto"/>
        <w:ind w:left="20"/>
        <w:spacing w:after="0"/>
      </w:pPr>
      <w:r>
        <w:t xml:space="preserve">Дайрабай Д., Голубев В.Г., Балабеков О.С., Бренер А.М.</w:t>
      </w:r>
      <w:r>
        <w:rPr>
          <w:rStyle w:val="CharStyle31"/>
        </w:rPr>
        <w:t xml:space="preserve"> О проблеме учета множественных столкновений при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t xml:space="preserve">моделировании процессов агрегации в дисперсных системах</w:t>
      </w:r>
      <w:r>
        <w:rPr>
          <w:lang w:val="kk"/>
        </w:rPr>
        <w:tab/>
        <w:t xml:space="preserve">65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Макашева А.М., Бугаева Я.А., Малышев В.П.</w:t>
      </w:r>
      <w:r>
        <w:t xml:space="preserve"> Кластерно-ассоциатная модель температурной зависимости вязкости воды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t xml:space="preserve">и тяжёлой воды</w:t>
      </w:r>
      <w:r>
        <w:rPr>
          <w:lang w:val="kk"/>
        </w:rPr>
        <w:tab/>
        <w:t xml:space="preserve">74</w:t>
      </w:r>
    </w:p>
    <w:p>
      <w:pPr>
        <w:pStyle w:val="Style15"/>
        <w:shd w:val="clear" w:color="auto" w:fill="auto"/>
        <w:ind w:left="20"/>
        <w:spacing w:before="0"/>
      </w:pPr>
      <w:r>
        <w:rPr>
          <w:lang w:val="ru"/>
        </w:rPr>
        <w:t xml:space="preserve">Калдыбаева Б.М., Хусанов А.Е., Дмитриев Е.А., Сабырханов Д.С.</w:t>
      </w:r>
      <w:r>
        <w:rPr>
          <w:rStyle w:val="CharStyle30"/>
        </w:rPr>
        <w:t xml:space="preserve"> Моделирование очистки многокомпонентных газов в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t xml:space="preserve">микробарботажном аппарате при хемосорбции диоксида углерода</w:t>
      </w:r>
      <w:r>
        <w:rPr>
          <w:lang w:val="kk"/>
        </w:rPr>
        <w:tab/>
        <w:t xml:space="preserve">82</w:t>
      </w:r>
    </w:p>
    <w:p>
      <w:pPr>
        <w:pStyle w:val="Style15"/>
        <w:tabs>
          <w:tab w:leader="dot" w:pos="9379" w:val="right"/>
        </w:tabs>
        <w:shd w:val="clear" w:color="auto" w:fill="auto"/>
        <w:ind w:left="20"/>
        <w:spacing w:before="0" w:after="81"/>
      </w:pPr>
      <w:r>
        <w:rPr>
          <w:lang w:val="ru"/>
        </w:rPr>
        <w:t xml:space="preserve">Иванов С.И., Хусаин Б., Цыганков П.Ю., Худеев И.И., Меньшутина Н.В.</w:t>
      </w:r>
      <w:r>
        <w:rPr>
          <w:rStyle w:val="CharStyle30"/>
        </w:rPr>
        <w:t xml:space="preserve"> Получение гидрофобных аэрогелей</w:t>
      </w:r>
      <w:r>
        <w:rPr>
          <w:rStyle w:val="CharStyle30"/>
          <w:lang w:val="kk"/>
        </w:rPr>
        <w:tab/>
        <w:t xml:space="preserve">91</w:t>
      </w:r>
    </w:p>
    <w:p>
      <w:pPr>
        <w:pStyle w:val="Style13"/>
        <w:shd w:val="clear" w:color="auto" w:fill="auto"/>
        <w:jc w:val="right"/>
        <w:ind w:right="4180"/>
        <w:spacing w:before="0" w:after="0" w:line="180" w:lineRule="exact"/>
      </w:pPr>
      <w:r>
        <w:t xml:space="preserve">БИОЛОГИЯ</w:t>
      </w:r>
    </w:p>
    <w:p>
      <w:pPr>
        <w:pStyle w:val="Style15"/>
        <w:tabs>
          <w:tab w:leader="dot" w:pos="9379" w:val="right"/>
        </w:tabs>
        <w:shd w:val="clear" w:color="auto" w:fill="auto"/>
        <w:ind w:left="20"/>
        <w:spacing w:before="0"/>
      </w:pPr>
      <w:r>
        <w:rPr>
          <w:lang w:val="ru"/>
        </w:rPr>
        <w:t xml:space="preserve">Байтулин И.О., Лысенко В.В., Нурушева А.М.</w:t>
      </w:r>
      <w:r>
        <w:rPr>
          <w:rStyle w:val="CharStyle30"/>
        </w:rPr>
        <w:t xml:space="preserve"> К вопросу эндемизма в роде</w:t>
      </w:r>
      <w:r>
        <w:rPr>
          <w:lang w:val="ru"/>
        </w:rPr>
        <w:t xml:space="preserve"> </w:t>
      </w:r>
      <w:r>
        <w:t xml:space="preserve">allium</w:t>
      </w:r>
      <w:r>
        <w:rPr>
          <w:rStyle w:val="CharStyle30"/>
          <w:lang w:val="en-US"/>
        </w:rPr>
        <w:t xml:space="preserve"> l. </w:t>
      </w:r>
      <w:r>
        <w:rPr>
          <w:rStyle w:val="CharStyle30"/>
        </w:rPr>
        <w:t xml:space="preserve">в Казахстане</w:t>
      </w:r>
      <w:r>
        <w:rPr>
          <w:rStyle w:val="CharStyle30"/>
          <w:lang w:val="kk"/>
        </w:rPr>
        <w:tab/>
        <w:t xml:space="preserve">95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Жуматов К.Х., Саятов М.Х.</w:t>
      </w:r>
      <w:r>
        <w:t xml:space="preserve"> Лихорадка западного Нила </w:t>
      </w:r>
      <w:r>
        <w:rPr>
          <w:lang w:val="kk"/>
        </w:rPr>
        <w:t xml:space="preserve">- </w:t>
      </w:r>
      <w:r>
        <w:t xml:space="preserve">распространенная арбовирусная инфекция человека и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t xml:space="preserve">животных</w:t>
      </w:r>
      <w:r>
        <w:rPr>
          <w:lang w:val="kk"/>
        </w:rPr>
        <w:tab/>
        <w:t xml:space="preserve">98</w:t>
      </w:r>
    </w:p>
    <w:p>
      <w:pPr>
        <w:pStyle w:val="Style15"/>
        <w:tabs>
          <w:tab w:leader="dot" w:pos="9379" w:val="right"/>
        </w:tabs>
        <w:shd w:val="clear" w:color="auto" w:fill="auto"/>
        <w:ind w:left="20"/>
        <w:spacing w:before="0"/>
      </w:pPr>
      <w:r>
        <w:rPr>
          <w:lang w:val="ru"/>
        </w:rPr>
        <w:t xml:space="preserve">Исмаилова Э.Т., Шемшура О.Н., Сейтбатталова А.И.</w:t>
      </w:r>
      <w:r>
        <w:rPr>
          <w:rStyle w:val="CharStyle30"/>
        </w:rPr>
        <w:t xml:space="preserve"> Фенольные соединения растений рода шопаМа</w:t>
      </w:r>
      <w:r>
        <w:rPr>
          <w:rStyle w:val="CharStyle30"/>
          <w:lang w:val="kk"/>
        </w:rPr>
        <w:tab/>
        <w:t xml:space="preserve">110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 w:right="40"/>
        <w:spacing w:after="81"/>
      </w:pPr>
      <w:r>
        <w:rPr>
          <w:rStyle w:val="CharStyle29"/>
        </w:rPr>
        <w:t xml:space="preserve">Ходаева А., Абайлдаев А., Литус И., Рахымгожин М., Балмуханов Т., Айтхожина Н.</w:t>
      </w:r>
      <w:r>
        <w:t xml:space="preserve"> Ассоциации сочетаний полиморфизмов в генах</w:t>
      </w:r>
      <w:r>
        <w:rPr>
          <w:rStyle w:val="CharStyle29"/>
        </w:rPr>
        <w:t xml:space="preserve"> тр53</w:t>
      </w:r>
      <w:r>
        <w:t xml:space="preserve"> и</w:t>
      </w:r>
      <w:r>
        <w:rPr>
          <w:rStyle w:val="CharStyle29"/>
        </w:rPr>
        <w:t xml:space="preserve"> </w:t>
      </w:r>
      <w:r>
        <w:rPr>
          <w:rStyle w:val="CharStyle29"/>
          <w:lang w:val="en-US"/>
        </w:rPr>
        <w:t xml:space="preserve">her2</w:t>
      </w:r>
      <w:r>
        <w:rPr>
          <w:lang w:val="en-US"/>
        </w:rPr>
        <w:t xml:space="preserve"> c </w:t>
      </w:r>
      <w:r>
        <w:t xml:space="preserve">раком молочной железы среди населения Казахстана</w:t>
      </w:r>
      <w:r>
        <w:rPr>
          <w:lang w:val="kk"/>
        </w:rPr>
        <w:tab/>
        <w:t xml:space="preserve">119</w:t>
      </w:r>
    </w:p>
    <w:p>
      <w:pPr>
        <w:pStyle w:val="Style13"/>
        <w:shd w:val="clear" w:color="auto" w:fill="auto"/>
        <w:jc w:val="right"/>
        <w:ind w:right="4180"/>
        <w:spacing w:before="0" w:after="0" w:line="180" w:lineRule="exact"/>
      </w:pPr>
      <w:r>
        <w:t xml:space="preserve">МЕДИЦИНА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Рахимов </w:t>
      </w:r>
      <w:r>
        <w:rPr>
          <w:rStyle w:val="CharStyle29"/>
          <w:lang w:val="kk"/>
        </w:rPr>
        <w:t xml:space="preserve">Қ.Д.</w:t>
      </w:r>
      <w:r>
        <w:rPr>
          <w:lang w:val="kk"/>
        </w:rPr>
        <w:t xml:space="preserve"> </w:t>
      </w:r>
      <w:r>
        <w:t xml:space="preserve">Исследование фармакодинамики природных лекарств, полученных по новой технологии, при лечении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t xml:space="preserve">злокачественных новообразований</w:t>
      </w:r>
      <w:r>
        <w:rPr>
          <w:lang w:val="kk"/>
        </w:rPr>
        <w:tab/>
        <w:t xml:space="preserve">127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 w:right="40"/>
        <w:spacing w:after="81"/>
      </w:pPr>
      <w:r>
        <w:rPr>
          <w:rStyle w:val="CharStyle29"/>
        </w:rPr>
        <w:t xml:space="preserve">Оразгалиева М.Г., Нусупбекова А.М., Амирбеков А.С., Бейсембаева Ш.А., Рысулы М.</w:t>
      </w:r>
      <w:r>
        <w:t xml:space="preserve"> Регуляторный механизм действия микрорнк, как биомаркера ранней диагностики патологий</w:t>
      </w:r>
      <w:r>
        <w:rPr>
          <w:lang w:val="kk"/>
        </w:rPr>
        <w:tab/>
        <w:t xml:space="preserve">133</w:t>
      </w:r>
    </w:p>
    <w:p>
      <w:pPr>
        <w:pStyle w:val="Style13"/>
        <w:shd w:val="clear" w:color="auto" w:fill="auto"/>
        <w:ind w:left="3680"/>
        <w:spacing w:before="0" w:after="0" w:line="180" w:lineRule="exact"/>
      </w:pPr>
      <w:r>
        <w:t xml:space="preserve">АГРАРНЫЕ НАУКИ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 w:right="40"/>
        <w:spacing w:after="81"/>
      </w:pPr>
      <w:r>
        <w:rPr>
          <w:rStyle w:val="CharStyle29"/>
        </w:rPr>
        <w:t xml:space="preserve">Нурбаев С.Д., Омбаев А.М., Карымсаков Т.Н., Каратаева М.Б., Хамзина Ж.М.</w:t>
      </w:r>
      <w:r>
        <w:t xml:space="preserve"> Характеристика генофонда крупного рогатого скота Абердин-ангусской породы по микросаттелитным ДНК</w:t>
      </w:r>
      <w:r>
        <w:rPr>
          <w:lang w:val="kk"/>
        </w:rPr>
        <w:tab/>
        <w:t xml:space="preserve">144</w:t>
      </w:r>
    </w:p>
    <w:p>
      <w:pPr>
        <w:pStyle w:val="Style13"/>
        <w:shd w:val="clear" w:color="auto" w:fill="auto"/>
        <w:ind w:left="3680"/>
        <w:spacing w:before="0" w:after="0" w:line="180" w:lineRule="exact"/>
      </w:pPr>
      <w:r>
        <w:t xml:space="preserve">ОБЩЕСТВЕННЫЕ НАУКИ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Нысанбаев А.Н., Сыдыков Е.Б., Курманбаев Е.А.</w:t>
      </w:r>
      <w:r>
        <w:t xml:space="preserve"> Поля казахской философии: от Абая к Шакариму</w:t>
      </w:r>
      <w:r>
        <w:rPr>
          <w:lang w:val="kk"/>
        </w:rPr>
        <w:tab/>
        <w:t xml:space="preserve">149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Сатыбалдин А.А.</w:t>
      </w:r>
      <w:r>
        <w:t xml:space="preserve"> Повышение роли гражданского общества в реализации антикоррупционной стратегии в Казахстане.</w:t>
      </w:r>
      <w:r>
        <w:rPr>
          <w:lang w:val="kk"/>
        </w:rPr>
        <w:t xml:space="preserve">... 161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ТорланбаеваК.У.</w:t>
      </w:r>
      <w:r>
        <w:t xml:space="preserve"> К истории трансформаций и миграций в древней и средневековой истории Центральной Азии</w:t>
      </w:r>
      <w:r>
        <w:rPr>
          <w:lang w:val="kk"/>
        </w:rPr>
        <w:tab/>
        <w:t xml:space="preserve">168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Жанакова Н.Н., Капенова А.З.</w:t>
      </w:r>
      <w:r>
        <w:t xml:space="preserve"> Проблемы и приоритетные направления развития молодежного предпринимательства в РК..181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Темиртон (Садыкова) Г.</w:t>
      </w:r>
      <w:r>
        <w:t xml:space="preserve"> Казахстан: социально-исторические предпосылки формирования культурной интеграции</w:t>
      </w:r>
      <w:r>
        <w:rPr>
          <w:lang w:val="kk"/>
        </w:rPr>
        <w:tab/>
        <w:t xml:space="preserve">187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rPr>
          <w:rStyle w:val="CharStyle32"/>
        </w:rPr>
        <w:t xml:space="preserve">Жанакова Н.Н., Кап</w:t>
      </w:r>
      <w:r>
        <w:rPr>
          <w:rStyle w:val="CharStyle29"/>
        </w:rPr>
        <w:t xml:space="preserve">енова А.З.</w:t>
      </w:r>
      <w:r>
        <w:t xml:space="preserve"> Государственная поддержка молодежного предпринимательства в РК</w:t>
      </w:r>
      <w:r>
        <w:rPr>
          <w:lang w:val="kk"/>
        </w:rPr>
        <w:tab/>
        <w:t xml:space="preserve">191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rPr>
          <w:rStyle w:val="CharStyle32"/>
        </w:rPr>
        <w:t xml:space="preserve">| Асылбеков</w:t>
      </w:r>
      <w:r>
        <w:rPr>
          <w:rStyle w:val="CharStyle33"/>
        </w:rPr>
        <w:t xml:space="preserve"> М-А.хТ</w:t>
      </w:r>
      <w:r>
        <w:rPr>
          <w:rStyle w:val="CharStyle32"/>
        </w:rPr>
        <w:t xml:space="preserve">\</w:t>
      </w:r>
      <w:r>
        <w:rPr>
          <w:rStyle w:val="CharStyle29"/>
        </w:rPr>
        <w:t xml:space="preserve">Апендиев Т.А.</w:t>
      </w:r>
      <w:r>
        <w:t xml:space="preserve"> Центральный Казахстан</w:t>
      </w:r>
      <w:r>
        <w:rPr>
          <w:lang w:val="kk"/>
        </w:rPr>
        <w:tab/>
        <w:t xml:space="preserve">197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Капенова А.З., Жанакова Н.Н.</w:t>
      </w:r>
      <w:r>
        <w:t xml:space="preserve"> Некоторые аспекты оптимизации налоговой нагрузки на экономику Казахстана</w:t>
      </w:r>
      <w:r>
        <w:rPr>
          <w:lang w:val="kk"/>
        </w:rPr>
        <w:tab/>
        <w:t xml:space="preserve">207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Кольбаев М.К.</w:t>
      </w:r>
      <w:r>
        <w:t xml:space="preserve"> Информационное обеспечение как метод перспективного развития и государственной поддержки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t xml:space="preserve">инновационного предпринимательства</w:t>
      </w:r>
      <w:r>
        <w:rPr>
          <w:lang w:val="kk"/>
        </w:rPr>
        <w:tab/>
        <w:t xml:space="preserve">215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Аюпова З.К., Кусаинов Д.У.</w:t>
      </w:r>
      <w:r>
        <w:t xml:space="preserve"> Декларация независимости Казахстана </w:t>
      </w:r>
      <w:r>
        <w:rPr>
          <w:lang w:val="kk"/>
        </w:rPr>
        <w:t xml:space="preserve">- </w:t>
      </w:r>
      <w:r>
        <w:t xml:space="preserve">политико-правовая основа национальной идеи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t xml:space="preserve">государства</w:t>
      </w:r>
      <w:r>
        <w:rPr>
          <w:lang w:val="kk"/>
        </w:rPr>
        <w:tab/>
        <w:t xml:space="preserve">222</w:t>
      </w:r>
    </w:p>
    <w:p>
      <w:pPr>
        <w:pStyle w:val="Style15"/>
        <w:shd w:val="clear" w:color="auto" w:fill="auto"/>
        <w:ind w:left="20"/>
        <w:spacing w:before="0"/>
      </w:pPr>
      <w:r>
        <w:rPr>
          <w:lang w:val="ru"/>
        </w:rPr>
        <w:t xml:space="preserve">Жадигерова О.Ж. </w:t>
      </w:r>
      <w:r>
        <w:rPr>
          <w:lang w:val="kk"/>
        </w:rPr>
        <w:t xml:space="preserve">, </w:t>
      </w:r>
      <w:r>
        <w:rPr>
          <w:lang w:val="ru"/>
        </w:rPr>
        <w:t xml:space="preserve">Сырлыбаева Н.Ш., Жуманова Б.К., Таспенова Г.А.</w:t>
      </w:r>
      <w:r>
        <w:rPr>
          <w:rStyle w:val="CharStyle30"/>
        </w:rPr>
        <w:t xml:space="preserve"> Инвестиционная активность в энергетическом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t xml:space="preserve">секторе Республики Казахстан</w:t>
      </w:r>
      <w:r>
        <w:rPr>
          <w:lang w:val="kk"/>
        </w:rPr>
        <w:tab/>
        <w:t xml:space="preserve">232</w:t>
      </w:r>
    </w:p>
    <w:p>
      <w:pPr>
        <w:pStyle w:val="Style10"/>
        <w:shd w:val="clear" w:color="auto" w:fill="auto"/>
        <w:jc w:val="both"/>
        <w:ind w:left="20" w:right="40"/>
        <w:spacing w:after="0"/>
      </w:pPr>
      <w:r>
        <w:rPr>
          <w:rStyle w:val="CharStyle29"/>
        </w:rPr>
        <w:t xml:space="preserve">ТаспеноваГ.А., АбдулинаГ.А., МалгараеваЖ.К.</w:t>
      </w:r>
      <w:r>
        <w:t xml:space="preserve"> Инструменты определения уровня социальной ответственности бизнеса..240 </w:t>
      </w:r>
      <w:r>
        <w:rPr>
          <w:rStyle w:val="CharStyle29"/>
        </w:rPr>
        <w:t xml:space="preserve">Турекулова Д. М., Досмамбетова Ф.К., Байбашева Г.К.</w:t>
      </w:r>
      <w:r>
        <w:t xml:space="preserve"> Опыт стратегического планирования в казахстане и направления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t xml:space="preserve">развития</w:t>
      </w:r>
      <w:r>
        <w:rPr>
          <w:lang w:val="kk"/>
        </w:rPr>
        <w:tab/>
        <w:t xml:space="preserve">253</w:t>
      </w:r>
    </w:p>
    <w:p>
      <w:pPr>
        <w:pStyle w:val="Style10"/>
        <w:tabs>
          <w:tab w:leader="dot" w:pos="9379" w:val="right"/>
        </w:tabs>
        <w:shd w:val="clear" w:color="auto" w:fill="auto"/>
        <w:jc w:val="both"/>
        <w:ind w:left="20"/>
        <w:spacing w:after="0"/>
      </w:pPr>
      <w:r>
        <w:rPr>
          <w:rStyle w:val="CharStyle29"/>
        </w:rPr>
        <w:t xml:space="preserve">Адизбаева Д.Ж., Шойбекова А.Ж.</w:t>
      </w:r>
      <w:r>
        <w:t xml:space="preserve"> Диалог в структуре философского знания</w:t>
      </w:r>
      <w:r>
        <w:rPr>
          <w:lang w:val="kk"/>
        </w:rPr>
        <w:tab/>
        <w:t xml:space="preserve">261</w:t>
      </w:r>
    </w:p>
    <w:p>
      <w:pPr>
        <w:pStyle w:val="Style3"/>
        <w:keepNext/>
        <w:keepLines/>
        <w:shd w:val="clear" w:color="auto" w:fill="auto"/>
        <w:ind w:left="4240" w:right="4260"/>
      </w:pPr>
      <w:bookmarkStart w:id="5" w:name="bookmark5"/>
      <w:r>
        <w:rPr>
          <w:lang w:val="en-US"/>
        </w:rPr>
        <w:t xml:space="preserve">CONTENTS PHYSICS</w:t>
      </w:r>
      <w:bookmarkEnd w:id="5"/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 w:right="40"/>
        <w:spacing w:after="141"/>
      </w:pPr>
      <w:r>
        <w:rPr>
          <w:rStyle w:val="CharStyle34"/>
        </w:rPr>
        <w:t xml:space="preserve">Baitimbetova B.A., Ryabikin Yu.A., Mansurov Z.A.</w:t>
      </w:r>
      <w:r>
        <w:rPr>
          <w:lang w:val="en-US"/>
        </w:rPr>
        <w:t xml:space="preserve"> Production of carbon films, incoming graphene and nanotube by magnetron sputtering in the vapors of naphthalene</w:t>
      </w:r>
      <w:r>
        <w:rPr>
          <w:lang w:val="kk"/>
        </w:rPr>
        <w:tab/>
        <w:t xml:space="preserve">5</w:t>
      </w:r>
    </w:p>
    <w:p>
      <w:pPr>
        <w:pStyle w:val="Style13"/>
        <w:shd w:val="clear" w:color="auto" w:fill="auto"/>
        <w:ind w:left="3820"/>
        <w:spacing w:before="0" w:after="49" w:line="180" w:lineRule="exact"/>
      </w:pPr>
      <w:r>
        <w:rPr>
          <w:lang w:val="en-US"/>
        </w:rPr>
        <w:t xml:space="preserve">TECHNICAL SCIENCE</w:t>
      </w:r>
    </w:p>
    <w:p>
      <w:pPr>
        <w:pStyle w:val="Style15"/>
        <w:tabs>
          <w:tab w:leader="dot" w:pos="9384" w:val="right"/>
        </w:tabs>
        <w:shd w:val="clear" w:color="auto" w:fill="auto"/>
        <w:ind w:left="20"/>
        <w:spacing w:before="0"/>
      </w:pPr>
      <w:r>
        <w:t xml:space="preserve">AkhmetovB.S., Korchenko A.G., ZhekambayevaM.N., KazmirchukS.V.</w:t>
      </w:r>
      <w:r>
        <w:rPr>
          <w:rStyle w:val="CharStyle35"/>
        </w:rPr>
        <w:t xml:space="preserve"> Gambling model of basic characteristics of risk</w:t>
      </w:r>
      <w:r>
        <w:rPr>
          <w:rStyle w:val="CharStyle35"/>
          <w:lang w:val="kk"/>
        </w:rPr>
        <w:tab/>
        <w:t xml:space="preserve">12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Aythozhaeva E.Zh.</w:t>
      </w:r>
      <w:r>
        <w:rPr>
          <w:lang w:val="en-US"/>
        </w:rPr>
        <w:t xml:space="preserve"> Access control models for database servers</w:t>
      </w:r>
      <w:r>
        <w:rPr>
          <w:lang w:val="kk"/>
        </w:rPr>
        <w:tab/>
        <w:t xml:space="preserve">20</w:t>
      </w:r>
    </w:p>
    <w:p>
      <w:pPr>
        <w:pStyle w:val="Style15"/>
        <w:shd w:val="clear" w:color="auto" w:fill="auto"/>
        <w:ind w:left="20"/>
        <w:spacing w:before="0"/>
      </w:pPr>
      <w:r>
        <w:t xml:space="preserve">Kalimoldayev M.N., Suleimenov I.E., Panchenko S.V., Gabrielyan O.A., Sedlakova Z., Pak I.T., Obukhova P.V.</w:t>
      </w:r>
      <w:r>
        <w:rPr>
          <w:rStyle w:val="CharStyle35"/>
        </w:rPr>
        <w:t xml:space="preserve"> Processes of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lang w:val="en-US"/>
        </w:rPr>
        <w:t xml:space="preserve">artificial evolution in solutions of interacting polymers: analogies with the development of socioeconomic systems</w:t>
      </w:r>
      <w:r>
        <w:rPr>
          <w:lang w:val="kk"/>
        </w:rPr>
        <w:tab/>
        <w:t xml:space="preserve">26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Teltayev B.B.</w:t>
      </w:r>
      <w:r>
        <w:rPr>
          <w:lang w:val="en-US"/>
        </w:rPr>
        <w:t xml:space="preserve"> Determining the viscoelastic of asphalt and characteristics polymer-asphalt concretes</w:t>
      </w:r>
      <w:r>
        <w:rPr>
          <w:lang w:val="kk"/>
        </w:rPr>
        <w:tab/>
        <w:t xml:space="preserve">33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Zhekambayeva M.N., Kazmirchuk</w:t>
      </w:r>
      <w:r>
        <w:rPr>
          <w:lang w:val="en-US"/>
        </w:rPr>
        <w:t xml:space="preserve"> S.V.Software of estimation of risks of information security</w:t>
      </w:r>
      <w:r>
        <w:rPr>
          <w:lang w:val="kk"/>
        </w:rPr>
        <w:tab/>
        <w:t xml:space="preserve">43</w:t>
      </w:r>
    </w:p>
    <w:p>
      <w:pPr>
        <w:pStyle w:val="Style15"/>
        <w:shd w:val="clear" w:color="auto" w:fill="auto"/>
        <w:ind w:left="20"/>
        <w:spacing w:before="0"/>
      </w:pPr>
      <w:r>
        <w:t xml:space="preserve">Baikonurova A. O., Konyratbekova S.S., Baimakhanova S., Malimbaev M.S.</w:t>
      </w:r>
      <w:r>
        <w:rPr>
          <w:rStyle w:val="CharStyle35"/>
        </w:rPr>
        <w:t xml:space="preserve"> The study of iodide ion oxidation to elemental iodine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lang w:val="en-US"/>
        </w:rPr>
        <w:t xml:space="preserve">with the further sorption on industrial ionites</w:t>
      </w:r>
      <w:r>
        <w:rPr>
          <w:lang w:val="kk"/>
        </w:rPr>
        <w:tab/>
        <w:t xml:space="preserve">55</w:t>
      </w:r>
    </w:p>
    <w:p>
      <w:pPr>
        <w:pStyle w:val="Style18"/>
        <w:tabs>
          <w:tab w:leader="dot" w:pos="9202" w:val="left"/>
        </w:tabs>
        <w:shd w:val="clear" w:color="auto" w:fill="auto"/>
        <w:ind w:left="20" w:right="40"/>
        <w:spacing w:after="141"/>
      </w:pPr>
      <w:r>
        <w:rPr>
          <w:lang w:val="en-US"/>
        </w:rPr>
        <w:t xml:space="preserve">Naukenova A.S., Aubakirova T.S., Mizamov N.R., Kurmanbayeva M.S.,ShapalovSh.K., Rakhmanberdieva J.N., Tursynbekova E.N., Oralbekova L.M., Sirmanova.Z.K., Serikbaev S.M.</w:t>
      </w:r>
      <w:r>
        <w:rPr>
          <w:rStyle w:val="CharStyle36"/>
        </w:rPr>
        <w:t xml:space="preserve"> Slag-alkaline binders composition investigation by influence on environment</w:t>
      </w:r>
      <w:r>
        <w:rPr>
          <w:rStyle w:val="CharStyle36"/>
          <w:lang w:val="kk"/>
        </w:rPr>
        <w:tab/>
        <w:t xml:space="preserve">60</w:t>
      </w:r>
    </w:p>
    <w:p>
      <w:pPr>
        <w:pStyle w:val="Style3"/>
        <w:keepNext/>
        <w:keepLines/>
        <w:shd w:val="clear" w:color="auto" w:fill="auto"/>
        <w:ind w:right="4260"/>
        <w:spacing w:after="49" w:line="180" w:lineRule="exact"/>
      </w:pPr>
      <w:bookmarkStart w:id="6" w:name="bookmark6"/>
      <w:r>
        <w:rPr>
          <w:lang w:val="en-US"/>
        </w:rPr>
        <w:t xml:space="preserve">CHEMISTRY</w:t>
      </w:r>
      <w:bookmarkEnd w:id="6"/>
    </w:p>
    <w:p>
      <w:pPr>
        <w:pStyle w:val="Style21"/>
        <w:shd w:val="clear" w:color="auto" w:fill="auto"/>
        <w:ind w:left="20"/>
        <w:spacing w:before="0"/>
      </w:pPr>
      <w:r>
        <w:rPr>
          <w:rStyle w:val="CharStyle37"/>
        </w:rPr>
        <w:t xml:space="preserve">Dayrabay D., Golubev V.G., Balabekov O.S., Brener A.M.</w:t>
      </w:r>
      <w:r>
        <w:rPr>
          <w:lang w:val="en-US"/>
        </w:rPr>
        <w:t xml:space="preserve"> On the problem of accounting the multiple impacts under modeling the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lang w:val="en-US"/>
        </w:rPr>
        <w:t xml:space="preserve">aggregation processes in disperse systems</w:t>
      </w:r>
      <w:r>
        <w:rPr>
          <w:lang w:val="kk"/>
        </w:rPr>
        <w:tab/>
        <w:t xml:space="preserve">65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Makasheva A.M., Bugaeva Ya.A., Malyshev V.P.</w:t>
      </w:r>
      <w:r>
        <w:rPr>
          <w:lang w:val="en-US"/>
        </w:rPr>
        <w:t xml:space="preserve"> Cluster and associate model temperature dependence of viscosity of water and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lang w:val="en-US"/>
        </w:rPr>
        <w:t xml:space="preserve">heavy water</w:t>
      </w:r>
      <w:r>
        <w:rPr>
          <w:lang w:val="kk"/>
        </w:rPr>
        <w:tab/>
        <w:t xml:space="preserve">74</w:t>
      </w:r>
    </w:p>
    <w:p>
      <w:pPr>
        <w:pStyle w:val="Style15"/>
        <w:shd w:val="clear" w:color="auto" w:fill="auto"/>
        <w:ind w:left="20"/>
        <w:spacing w:before="0"/>
      </w:pPr>
      <w:r>
        <w:t xml:space="preserve">Kaldybaeva B.M., Khusanov A.E., Dmitriev E.A., Sabyrkhanov D.S.</w:t>
      </w:r>
      <w:r>
        <w:rPr>
          <w:rStyle w:val="CharStyle35"/>
        </w:rPr>
        <w:t xml:space="preserve"> Simulation of purification of compounding gases mixtures in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lang w:val="en-US"/>
        </w:rPr>
        <w:t xml:space="preserve">microbubbling equipment with a consideration of chemisorption of carbon dioxide</w:t>
      </w:r>
      <w:r>
        <w:rPr>
          <w:lang w:val="kk"/>
        </w:rPr>
        <w:tab/>
        <w:t xml:space="preserve">82</w:t>
      </w:r>
    </w:p>
    <w:p>
      <w:pPr>
        <w:pStyle w:val="Style15"/>
        <w:tabs>
          <w:tab w:leader="dot" w:pos="9384" w:val="right"/>
        </w:tabs>
        <w:shd w:val="clear" w:color="auto" w:fill="auto"/>
        <w:ind w:left="20"/>
        <w:spacing w:before="0" w:after="141"/>
      </w:pPr>
      <w:r>
        <w:t xml:space="preserve">TsigankovP.U., IvanovS. I., Hudeev1.1., MenshutinaN.V.</w:t>
      </w:r>
      <w:r>
        <w:rPr>
          <w:rStyle w:val="CharStyle35"/>
        </w:rPr>
        <w:t xml:space="preserve"> Preparation of super hydrophobic aerogels</w:t>
      </w:r>
      <w:r>
        <w:rPr>
          <w:rStyle w:val="CharStyle35"/>
          <w:lang w:val="kk"/>
        </w:rPr>
        <w:tab/>
        <w:t xml:space="preserve">91</w:t>
      </w:r>
    </w:p>
    <w:p>
      <w:pPr>
        <w:pStyle w:val="Style13"/>
        <w:shd w:val="clear" w:color="auto" w:fill="auto"/>
        <w:jc w:val="right"/>
        <w:ind w:right="4260"/>
        <w:spacing w:before="0" w:after="49" w:line="180" w:lineRule="exact"/>
      </w:pPr>
      <w:r>
        <w:rPr>
          <w:lang w:val="en-US"/>
        </w:rPr>
        <w:t xml:space="preserve">BIOLOGY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Baitulin I.O., Lysenko V.V., NurushevaA.M.</w:t>
      </w:r>
      <w:r>
        <w:rPr>
          <w:lang w:val="en-US"/>
        </w:rPr>
        <w:t xml:space="preserve"> To the problem of the endemism in genus of</w:t>
      </w:r>
      <w:r>
        <w:rPr>
          <w:rStyle w:val="CharStyle34"/>
        </w:rPr>
        <w:t xml:space="preserve"> allium</w:t>
      </w:r>
      <w:r>
        <w:rPr>
          <w:lang w:val="en-US"/>
        </w:rPr>
        <w:t xml:space="preserve"> l. in Kazakhstan</w:t>
      </w:r>
      <w:r>
        <w:rPr>
          <w:lang w:val="kk"/>
        </w:rPr>
        <w:tab/>
        <w:t xml:space="preserve">95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Zhumatov K.Kh., Sayatov M.Kh.</w:t>
      </w:r>
      <w:r>
        <w:rPr>
          <w:lang w:val="en-US"/>
        </w:rPr>
        <w:t xml:space="preserve"> West nile virus </w:t>
      </w:r>
      <w:r>
        <w:rPr>
          <w:lang w:val="kk"/>
        </w:rPr>
        <w:t xml:space="preserve">- </w:t>
      </w:r>
      <w:r>
        <w:rPr>
          <w:lang w:val="en-US"/>
        </w:rPr>
        <w:t xml:space="preserve">a common viral infection of humans and animals</w:t>
      </w:r>
      <w:r>
        <w:rPr>
          <w:lang w:val="kk"/>
        </w:rPr>
        <w:tab/>
        <w:t xml:space="preserve">98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Ismailova</w:t>
      </w:r>
      <w:r>
        <w:rPr>
          <w:rStyle w:val="CharStyle34"/>
          <w:lang w:val="kk"/>
        </w:rPr>
        <w:t xml:space="preserve">Е.Т., </w:t>
      </w:r>
      <w:r>
        <w:rPr>
          <w:rStyle w:val="CharStyle34"/>
        </w:rPr>
        <w:t xml:space="preserve">Shemshura O.N., SeitbattalovaA.I.</w:t>
      </w:r>
      <w:r>
        <w:rPr>
          <w:lang w:val="en-US"/>
        </w:rPr>
        <w:t xml:space="preserve"> Phenolic compounds of plants of the monarda sorts</w:t>
      </w:r>
      <w:r>
        <w:rPr>
          <w:lang w:val="kk"/>
        </w:rPr>
        <w:tab/>
        <w:t xml:space="preserve">110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 w:right="40"/>
        <w:spacing w:after="141"/>
      </w:pPr>
      <w:r>
        <w:rPr>
          <w:rStyle w:val="CharStyle34"/>
        </w:rPr>
        <w:t xml:space="preserve">Khodayeva A., Abaildayev A., Litus I., Rakhymgozhyn M., Balmukhanov T., Aitkhozhina </w:t>
      </w:r>
      <w:r>
        <w:rPr>
          <w:rStyle w:val="CharStyle34"/>
          <w:lang w:val="kk"/>
        </w:rPr>
        <w:t xml:space="preserve">N.</w:t>
      </w:r>
      <w:r>
        <w:rPr>
          <w:lang w:val="kk"/>
        </w:rPr>
        <w:t xml:space="preserve"> </w:t>
      </w:r>
      <w:r>
        <w:rPr>
          <w:lang w:val="en-US"/>
        </w:rPr>
        <w:t xml:space="preserve">Association of breast cancer polymorphism combinations in</w:t>
      </w:r>
      <w:r>
        <w:rPr>
          <w:rStyle w:val="CharStyle34"/>
        </w:rPr>
        <w:t xml:space="preserve"> tp53</w:t>
      </w:r>
      <w:r>
        <w:rPr>
          <w:lang w:val="en-US"/>
        </w:rPr>
        <w:t xml:space="preserve"> and</w:t>
      </w:r>
      <w:r>
        <w:rPr>
          <w:rStyle w:val="CharStyle34"/>
        </w:rPr>
        <w:t xml:space="preserve"> her2</w:t>
      </w:r>
      <w:r>
        <w:rPr>
          <w:lang w:val="en-US"/>
        </w:rPr>
        <w:t xml:space="preserve"> genes in populations of Kazakhstan</w:t>
      </w:r>
      <w:r>
        <w:rPr>
          <w:lang w:val="kk"/>
        </w:rPr>
        <w:tab/>
        <w:t xml:space="preserve">119</w:t>
      </w:r>
    </w:p>
    <w:p>
      <w:pPr>
        <w:pStyle w:val="Style13"/>
        <w:shd w:val="clear" w:color="auto" w:fill="auto"/>
        <w:jc w:val="right"/>
        <w:ind w:right="4260"/>
        <w:spacing w:before="0" w:after="49" w:line="180" w:lineRule="exact"/>
      </w:pPr>
      <w:r>
        <w:rPr>
          <w:lang w:val="en-US"/>
        </w:rPr>
        <w:t xml:space="preserve">MEDICINE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Rakhimov K.D.</w:t>
      </w:r>
      <w:r>
        <w:rPr>
          <w:lang w:val="en-US"/>
        </w:rPr>
        <w:t xml:space="preserve"> The study of pharmacodynamics of natural drugs, getting by new technology, in the treatment of malignant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lang w:val="en-US"/>
        </w:rPr>
        <w:t xml:space="preserve">tumors</w:t>
      </w:r>
      <w:r>
        <w:rPr>
          <w:lang w:val="kk"/>
        </w:rPr>
        <w:tab/>
        <w:t xml:space="preserve">127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 w:right="40"/>
        <w:spacing w:after="141"/>
      </w:pPr>
      <w:r>
        <w:rPr>
          <w:rStyle w:val="CharStyle34"/>
        </w:rPr>
        <w:t xml:space="preserve">Orazgaliyeva M.G., Nussupbekova A.M., Amirbekov A.S., Beysembayeva Sh.A., Rysuly M.</w:t>
      </w:r>
      <w:r>
        <w:rPr>
          <w:lang w:val="en-US"/>
        </w:rPr>
        <w:t xml:space="preserve"> Regulatory mechanisms of microrna actions as a biomarker of early diagnosis at pathologies</w:t>
      </w:r>
      <w:r>
        <w:rPr>
          <w:lang w:val="kk"/>
        </w:rPr>
        <w:tab/>
        <w:t xml:space="preserve">133</w:t>
      </w:r>
    </w:p>
    <w:p>
      <w:pPr>
        <w:pStyle w:val="Style13"/>
        <w:shd w:val="clear" w:color="auto" w:fill="auto"/>
        <w:ind w:left="3500"/>
        <w:spacing w:before="0" w:after="49" w:line="180" w:lineRule="exact"/>
      </w:pPr>
      <w:r>
        <w:rPr>
          <w:lang w:val="en-US"/>
        </w:rPr>
        <w:t xml:space="preserve">AGRICULTURAL SCIENCES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 w:right="40"/>
        <w:spacing w:after="141"/>
      </w:pPr>
      <w:r>
        <w:rPr>
          <w:rStyle w:val="CharStyle34"/>
        </w:rPr>
        <w:t xml:space="preserve">Nurbayev S.D., Ombayev A.M., Karymsakov T.N., Karataeva M.B., Khamzina Zh.M.</w:t>
      </w:r>
      <w:r>
        <w:rPr>
          <w:lang w:val="en-US"/>
        </w:rPr>
        <w:t xml:space="preserve"> Characteristics of the genofond of cattle of Aberdeen-angus breed by microsatellite DNA</w:t>
      </w:r>
      <w:r>
        <w:rPr>
          <w:lang w:val="kk"/>
        </w:rPr>
        <w:tab/>
        <w:t xml:space="preserve">144</w:t>
      </w:r>
    </w:p>
    <w:p>
      <w:pPr>
        <w:pStyle w:val="Style13"/>
        <w:shd w:val="clear" w:color="auto" w:fill="auto"/>
        <w:ind w:left="3820"/>
        <w:spacing w:before="0" w:after="49" w:line="180" w:lineRule="exact"/>
      </w:pPr>
      <w:r>
        <w:rPr>
          <w:lang w:val="en-US"/>
        </w:rPr>
        <w:t xml:space="preserve">SOCIAL SCIENCES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Nisanbayev A.N., Sydykov E.B., Kurmanbayev </w:t>
      </w:r>
      <w:r>
        <w:rPr>
          <w:rStyle w:val="CharStyle34"/>
          <w:lang w:val="kk"/>
        </w:rPr>
        <w:t xml:space="preserve">Е.А.</w:t>
      </w:r>
      <w:r>
        <w:rPr>
          <w:lang w:val="kk"/>
        </w:rPr>
        <w:t xml:space="preserve"> </w:t>
      </w:r>
      <w:r>
        <w:rPr>
          <w:lang w:val="en-US"/>
        </w:rPr>
        <w:t xml:space="preserve">The limits of kazakh philosophy: from Abai to Shakarim</w:t>
      </w:r>
      <w:r>
        <w:rPr>
          <w:lang w:val="kk"/>
        </w:rPr>
        <w:tab/>
        <w:t xml:space="preserve">149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Satibaldin </w:t>
      </w:r>
      <w:r>
        <w:rPr>
          <w:rStyle w:val="CharStyle34"/>
          <w:lang w:val="kk"/>
        </w:rPr>
        <w:t xml:space="preserve">А.А.</w:t>
      </w:r>
      <w:r>
        <w:rPr>
          <w:lang w:val="kk"/>
        </w:rPr>
        <w:t xml:space="preserve"> </w:t>
      </w:r>
      <w:r>
        <w:rPr>
          <w:lang w:val="en-US"/>
        </w:rPr>
        <w:t xml:space="preserve">Increasing role of civil society in implementing anti-corruption strategy in Kazakhstan</w:t>
      </w:r>
      <w:r>
        <w:rPr>
          <w:lang w:val="kk"/>
        </w:rPr>
        <w:tab/>
        <w:t xml:space="preserve">161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TorlanbayevaK.U.</w:t>
      </w:r>
      <w:r>
        <w:rPr>
          <w:lang w:val="en-US"/>
        </w:rPr>
        <w:t xml:space="preserve"> To the history of transformations and migrations in ancient and medieval history of the Central Asia</w:t>
      </w:r>
      <w:r>
        <w:rPr>
          <w:lang w:val="kk"/>
        </w:rPr>
        <w:tab/>
        <w:t xml:space="preserve">168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Zhanakova N., Kapenova A.</w:t>
      </w:r>
      <w:r>
        <w:rPr>
          <w:lang w:val="en-US"/>
        </w:rPr>
        <w:t xml:space="preserve"> Problems and priorities of development of youth enterprise in the Republic of Kazakhstan</w:t>
      </w:r>
      <w:r>
        <w:rPr>
          <w:lang w:val="kk"/>
        </w:rPr>
        <w:tab/>
        <w:t xml:space="preserve">181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Temirton (Sadykova)</w:t>
      </w:r>
      <w:r>
        <w:rPr>
          <w:lang w:val="en-US"/>
        </w:rPr>
        <w:t xml:space="preserve"> G.Kazakhstan: the socio-historical background of the formation of cultural integration</w:t>
      </w:r>
      <w:r>
        <w:rPr>
          <w:lang w:val="kk"/>
        </w:rPr>
        <w:tab/>
        <w:t xml:space="preserve">187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8"/>
        </w:rPr>
        <w:t xml:space="preserve">Zhanakova N., Kapen</w:t>
      </w:r>
      <w:r>
        <w:rPr>
          <w:rStyle w:val="CharStyle34"/>
        </w:rPr>
        <w:t xml:space="preserve">ova A.</w:t>
      </w:r>
      <w:r>
        <w:rPr>
          <w:lang w:val="en-US"/>
        </w:rPr>
        <w:t xml:space="preserve"> State support of youth enterprise in the Republic of Kazakhstan</w:t>
      </w:r>
      <w:r>
        <w:rPr>
          <w:lang w:val="kk"/>
        </w:rPr>
        <w:tab/>
        <w:t xml:space="preserve">191</w:t>
      </w:r>
    </w:p>
    <w:p>
      <w:pPr>
        <w:pStyle w:val="Style15"/>
        <w:tabs>
          <w:tab w:leader="dot" w:pos="9384" w:val="right"/>
        </w:tabs>
        <w:shd w:val="clear" w:color="auto" w:fill="auto"/>
        <w:ind w:left="20"/>
        <w:spacing w:before="0"/>
      </w:pPr>
      <w:r>
        <w:rPr>
          <w:rStyle w:val="CharStyle39"/>
        </w:rPr>
        <w:t xml:space="preserve">I Asylbekov M-A.Kh.\</w:t>
      </w:r>
      <w:r>
        <w:t xml:space="preserve">Apendiev T.A.</w:t>
      </w:r>
      <w:r>
        <w:rPr>
          <w:rStyle w:val="CharStyle35"/>
        </w:rPr>
        <w:t xml:space="preserve"> Central Kazakhstan</w:t>
      </w:r>
      <w:r>
        <w:rPr>
          <w:rStyle w:val="CharStyle35"/>
          <w:lang w:val="kk"/>
        </w:rPr>
        <w:tab/>
        <w:t xml:space="preserve">197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Kapenova A., Zhanakova </w:t>
      </w:r>
      <w:r>
        <w:rPr>
          <w:rStyle w:val="CharStyle34"/>
          <w:lang w:val="kk"/>
        </w:rPr>
        <w:t xml:space="preserve">N.</w:t>
      </w:r>
      <w:r>
        <w:rPr>
          <w:lang w:val="kk"/>
        </w:rPr>
        <w:t xml:space="preserve"> </w:t>
      </w:r>
      <w:r>
        <w:rPr>
          <w:lang w:val="en-US"/>
        </w:rPr>
        <w:t xml:space="preserve">Some aspects of optimization of the tax loading on the economy of Kazakhstan</w:t>
      </w:r>
      <w:r>
        <w:rPr>
          <w:lang w:val="kk"/>
        </w:rPr>
        <w:tab/>
        <w:t xml:space="preserve">207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Kolbayev M.K.</w:t>
      </w:r>
      <w:r>
        <w:rPr>
          <w:lang w:val="en-US"/>
        </w:rPr>
        <w:t xml:space="preserve"> Information support as a method of prospective development and state support of innovative entrepreneurship</w:t>
      </w:r>
      <w:r>
        <w:rPr>
          <w:lang w:val="kk"/>
        </w:rPr>
        <w:tab/>
        <w:t xml:space="preserve">215</w:t>
      </w:r>
    </w:p>
    <w:p>
      <w:pPr>
        <w:pStyle w:val="Style10"/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Ayupova Z.K., Kussainov D.U.</w:t>
      </w:r>
      <w:r>
        <w:rPr>
          <w:lang w:val="en-US"/>
        </w:rPr>
        <w:t xml:space="preserve"> The declaration of independence of Kazakhstan- political and legal bases of the national idea of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lang w:val="en-US"/>
        </w:rPr>
        <w:t xml:space="preserve">the state</w:t>
      </w:r>
      <w:r>
        <w:rPr>
          <w:lang w:val="kk"/>
        </w:rPr>
        <w:tab/>
        <w:t xml:space="preserve">222</w:t>
      </w:r>
    </w:p>
    <w:p>
      <w:pPr>
        <w:pStyle w:val="Style15"/>
        <w:shd w:val="clear" w:color="auto" w:fill="auto"/>
        <w:ind w:left="20"/>
        <w:spacing w:before="0"/>
      </w:pPr>
      <w:r>
        <w:t xml:space="preserve">Zhadigerova O.Zh., SyrlybayevaN.SH., Zhumanova B.K., Taspenova G.A.</w:t>
      </w:r>
      <w:r>
        <w:rPr>
          <w:rStyle w:val="CharStyle35"/>
        </w:rPr>
        <w:t xml:space="preserve"> Investment activity in the energy sector of the Republic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lang w:val="en-US"/>
        </w:rPr>
        <w:t xml:space="preserve">of Kazakhstan</w:t>
      </w:r>
      <w:r>
        <w:rPr>
          <w:lang w:val="kk"/>
        </w:rPr>
        <w:tab/>
        <w:t xml:space="preserve">232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Taspenova G.A., Abdullina G.A., Malgarayeva ZH.K. Tool</w:t>
      </w:r>
      <w:r>
        <w:rPr>
          <w:lang w:val="en-US"/>
        </w:rPr>
        <w:t xml:space="preserve"> to determine the level of social responsibility of business</w:t>
      </w:r>
      <w:r>
        <w:rPr>
          <w:lang w:val="kk"/>
        </w:rPr>
        <w:tab/>
        <w:t xml:space="preserve">240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Turekulova D.M., Dosmambetova F.K., Baybasheva G.K.</w:t>
      </w:r>
      <w:r>
        <w:rPr>
          <w:lang w:val="en-US"/>
        </w:rPr>
        <w:t xml:space="preserve"> Experience of strategic planning in kazakhstan and trends</w:t>
      </w:r>
      <w:r>
        <w:rPr>
          <w:lang w:val="kk"/>
        </w:rPr>
        <w:tab/>
        <w:t xml:space="preserve">253</w:t>
      </w:r>
    </w:p>
    <w:p>
      <w:pPr>
        <w:pStyle w:val="Style10"/>
        <w:tabs>
          <w:tab w:leader="dot" w:pos="9384" w:val="right"/>
        </w:tabs>
        <w:shd w:val="clear" w:color="auto" w:fill="auto"/>
        <w:jc w:val="both"/>
        <w:ind w:left="20"/>
        <w:spacing w:after="0"/>
      </w:pPr>
      <w:r>
        <w:rPr>
          <w:rStyle w:val="CharStyle34"/>
        </w:rPr>
        <w:t xml:space="preserve">Adizbayeva D. Zh., Shoybekova A.Zh.</w:t>
      </w:r>
      <w:r>
        <w:rPr>
          <w:lang w:val="en-US"/>
        </w:rPr>
        <w:t xml:space="preserve"> Dialogue in the structure of philosophical knowledge</w:t>
      </w:r>
      <w:r>
        <w:rPr>
          <w:lang w:val="kk"/>
        </w:rPr>
        <w:tab/>
        <w:t xml:space="preserve">261</w:t>
      </w:r>
      <w:r>
        <w:fldChar w:fldCharType="end"/>
      </w:r>
    </w:p>
    <w:sectPr>
      <w:headerReference w:type="default" r:id="rId5"/>
      <w:footerReference w:type="even" r:id="rId6"/>
      <w:footerReference w:type="default" r:id="rId7"/>
      <w:footnotePr>
        <w:pos w:val="pageBottom"/>
        <w:numFmt w:val="decimal"/>
        <w:numRestart w:val="continuous"/>
      </w:footnotePr>
      <w:type w:val="continuous"/>
      <w:pgSz w:w="11905" w:h="16837"/>
      <w:pgMar w:top="1282" w:left="1248" w:right="1231" w:bottom="1800" w:header="0" w:footer="3" w:gutter="0"/>
      <w:cols w:space="720"/>
      <w:pgNumType w:start="267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h="192" w:wrap="none" w:vAnchor="text" w:hAnchor="page" w:x="5776" w:y="-1564"/>
      <w:shd w:val="clear" w:color="auto" w:fill="auto"/>
      <w:jc w:val="both"/>
      <w:spacing w:line="240" w:lineRule="auto"/>
    </w:pPr>
    <w:fldSimple w:instr=" PAGE \* MERGEFORMAT ">
      <w:r>
        <w:rPr>
          <w:rStyle w:val="CharStyle9"/>
        </w:rPr>
        <w:t xml:space="preserve">268</w:t>
      </w:r>
    </w:fldSimple>
  </w:p>
  <w:p>
    <w:pPr>
      <w:rPr>
        <w:sz w:val="2"/>
        <w:szCs w:val="2"/>
      </w:rPr>
    </w:pPr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14" w:h="134" w:wrap="none" w:vAnchor="text" w:hAnchor="page" w:x="-5" w:y="-1549"/>
      <w:shd w:val="clear" w:color="auto" w:fill="auto"/>
      <w:ind w:left="5798"/>
      <w:spacing w:line="240" w:lineRule="auto"/>
    </w:pPr>
    <w:fldSimple w:instr=" PAGE \* MERGEFORMAT ">
      <w:r>
        <w:rPr>
          <w:rStyle w:val="CharStyle9"/>
        </w:rPr>
        <w:t xml:space="preserve">267</w:t>
      </w:r>
    </w:fldSimple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h="216" w:wrap="none" w:vAnchor="text" w:hAnchor="page" w:x="4797" w:y="1297"/>
      <w:shd w:val="clear" w:color="auto" w:fill="auto"/>
      <w:jc w:val="both"/>
      <w:spacing w:line="240" w:lineRule="auto"/>
    </w:pPr>
    <w:r>
      <w:rPr>
        <w:rStyle w:val="CharStyle7"/>
        <w:lang w:val="en-US"/>
      </w:rPr>
      <w:t xml:space="preserve">ISSN </w:t>
    </w:r>
    <w:r>
      <w:rPr>
        <w:rStyle w:val="CharStyle7"/>
      </w:rPr>
      <w:t xml:space="preserve">2224-5227</w:t>
    </w:r>
  </w:p>
  <w:p>
    <w:pPr>
      <w:pStyle w:val="Style5"/>
      <w:framePr w:h="197" w:wrap="none" w:vAnchor="text" w:hAnchor="page" w:x="9784" w:y="1297"/>
      <w:shd w:val="clear" w:color="auto" w:fill="auto"/>
      <w:jc w:val="both"/>
      <w:spacing w:line="240" w:lineRule="auto"/>
    </w:pPr>
    <w:r>
      <w:rPr>
        <w:rStyle w:val="CharStyle8"/>
      </w:rPr>
      <w:t xml:space="preserve">№ 6. 2015</w:t>
    </w:r>
  </w:p>
  <w:p>
    <w:pPr>
      <w:rPr>
        <w:sz w:val="2"/>
        <w:szCs w:val="2"/>
      </w:rPr>
    </w:pP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6">
    <w:name w:val="Колонтитул_"/>
    <w:basedOn w:val="DefaultParagraphFont"/>
    <w:link w:val="Style5"/>
    <w:rPr>
      <w:lang w:val="kk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Колонтитул + 10,5 pt,Полужирный"/>
    <w:basedOn w:val="CharStyle6"/>
    <w:rPr>
      <w:b/>
      <w:bCs/>
      <w:sz w:val="21"/>
      <w:szCs w:val="21"/>
      <w:spacing w:val="0"/>
    </w:rPr>
  </w:style>
  <w:style w:type="character" w:customStyle="1" w:styleId="CharStyle8">
    <w:name w:val="Колонтитул + 9,5 pt,Курсив"/>
    <w:basedOn w:val="CharStyle6"/>
    <w:rPr>
      <w:i/>
      <w:iCs/>
      <w:sz w:val="19"/>
      <w:szCs w:val="19"/>
      <w:spacing w:val="0"/>
    </w:rPr>
  </w:style>
  <w:style w:type="character" w:customStyle="1" w:styleId="CharStyle9">
    <w:name w:val="Колонтитул + 9,5 pt"/>
    <w:basedOn w:val="CharStyle6"/>
    <w:rPr>
      <w:sz w:val="19"/>
      <w:szCs w:val="19"/>
      <w:spacing w:val="0"/>
    </w:rPr>
  </w:style>
  <w:style w:type="character" w:customStyle="1" w:styleId="CharStyle11">
    <w:name w:val="Оглавление_"/>
    <w:basedOn w:val="DefaultParagraphFont"/>
    <w:link w:val="Style10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12">
    <w:name w:val="Оглавление + Курсив"/>
    <w:basedOn w:val="CharStyle11"/>
    <w:rPr>
      <w:lang w:val="kk"/>
      <w:i/>
      <w:iCs/>
      <w:spacing w:val="0"/>
    </w:rPr>
  </w:style>
  <w:style w:type="character" w:customStyle="1" w:styleId="CharStyle14">
    <w:name w:val="Оглавление (2)_"/>
    <w:basedOn w:val="DefaultParagraphFont"/>
    <w:link w:val="Style13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16">
    <w:name w:val="Оглавление (3)_"/>
    <w:basedOn w:val="DefaultParagraphFont"/>
    <w:link w:val="Style15"/>
    <w:rPr>
      <w:lang w:val="en-US"/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17">
    <w:name w:val="Оглавление (3) + Не курсив"/>
    <w:basedOn w:val="CharStyle16"/>
    <w:rPr>
      <w:lang w:val="kk"/>
      <w:i/>
      <w:iCs/>
      <w:spacing w:val="0"/>
    </w:rPr>
  </w:style>
  <w:style w:type="character" w:customStyle="1" w:styleId="CharStyle19">
    <w:name w:val="Основной текст_"/>
    <w:basedOn w:val="DefaultParagraphFont"/>
    <w:link w:val="Style18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20">
    <w:name w:val="Основной текст + Не курсив"/>
    <w:basedOn w:val="CharStyle19"/>
    <w:rPr>
      <w:lang w:val="kk"/>
      <w:i/>
      <w:iCs/>
      <w:spacing w:val="0"/>
    </w:rPr>
  </w:style>
  <w:style w:type="character" w:customStyle="1" w:styleId="CharStyle22">
    <w:name w:val="Основной текст (2)_"/>
    <w:basedOn w:val="DefaultParagraphFont"/>
    <w:link w:val="Style21"/>
    <w:rPr>
      <w:lang w:val="kk"/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23">
    <w:name w:val="Основной текст (2) + Курсив"/>
    <w:basedOn w:val="CharStyle22"/>
    <w:rPr>
      <w:i/>
      <w:iCs/>
      <w:spacing w:val="0"/>
    </w:rPr>
  </w:style>
  <w:style w:type="character" w:customStyle="1" w:styleId="CharStyle24">
    <w:name w:val="Оглавление + Курсив"/>
    <w:basedOn w:val="CharStyle11"/>
    <w:rPr>
      <w:i/>
      <w:iCs/>
      <w:u w:val="single"/>
      <w:spacing w:val="0"/>
    </w:rPr>
  </w:style>
  <w:style w:type="character" w:customStyle="1" w:styleId="CharStyle25">
    <w:name w:val="Оглавление (3)"/>
    <w:basedOn w:val="CharStyle16"/>
    <w:rPr>
      <w:lang w:val="kk"/>
      <w:u w:val="single"/>
    </w:rPr>
  </w:style>
  <w:style w:type="character" w:customStyle="1" w:styleId="CharStyle26">
    <w:name w:val="Оглавление (3) + 11 pt,Малые прописные,Интервал 0 pt"/>
    <w:basedOn w:val="CharStyle16"/>
    <w:rPr>
      <w:lang w:val="kk"/>
      <w:u w:val="single"/>
      <w:smallCaps/>
      <w:sz w:val="22"/>
      <w:szCs w:val="22"/>
      <w:spacing w:val="-10"/>
    </w:rPr>
  </w:style>
  <w:style w:type="character" w:customStyle="1" w:styleId="CharStyle28">
    <w:name w:val="Основной текст (3)_"/>
    <w:basedOn w:val="DefaultParagraphFont"/>
    <w:link w:val="Style27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29">
    <w:name w:val="Оглавление + Курсив"/>
    <w:basedOn w:val="CharStyle11"/>
    <w:rPr>
      <w:i/>
      <w:iCs/>
      <w:spacing w:val="0"/>
    </w:rPr>
  </w:style>
  <w:style w:type="character" w:customStyle="1" w:styleId="CharStyle30">
    <w:name w:val="Оглавление (3) + Не курсив"/>
    <w:basedOn w:val="CharStyle16"/>
    <w:rPr>
      <w:lang w:val="ru"/>
      <w:i/>
      <w:iCs/>
      <w:spacing w:val="0"/>
    </w:rPr>
  </w:style>
  <w:style w:type="character" w:customStyle="1" w:styleId="CharStyle31">
    <w:name w:val="Основной текст + Не курсив"/>
    <w:basedOn w:val="CharStyle19"/>
    <w:rPr>
      <w:i/>
      <w:iCs/>
      <w:spacing w:val="0"/>
    </w:rPr>
  </w:style>
  <w:style w:type="character" w:customStyle="1" w:styleId="CharStyle32">
    <w:name w:val="Оглавление + Курсив"/>
    <w:basedOn w:val="CharStyle11"/>
    <w:rPr>
      <w:i/>
      <w:iCs/>
      <w:u w:val="single"/>
      <w:spacing w:val="0"/>
    </w:rPr>
  </w:style>
  <w:style w:type="character" w:customStyle="1" w:styleId="CharStyle33">
    <w:name w:val="Оглавление + 11 pt,Курсив,Малые прописные,Интервал 0 pt"/>
    <w:basedOn w:val="CharStyle11"/>
    <w:rPr>
      <w:i/>
      <w:iCs/>
      <w:u w:val="single"/>
      <w:smallCaps/>
      <w:sz w:val="22"/>
      <w:szCs w:val="22"/>
      <w:spacing w:val="-10"/>
    </w:rPr>
  </w:style>
  <w:style w:type="character" w:customStyle="1" w:styleId="CharStyle34">
    <w:name w:val="Оглавление + Курсив"/>
    <w:basedOn w:val="CharStyle11"/>
    <w:rPr>
      <w:lang w:val="en-US"/>
      <w:i/>
      <w:iCs/>
      <w:spacing w:val="0"/>
    </w:rPr>
  </w:style>
  <w:style w:type="character" w:customStyle="1" w:styleId="CharStyle35">
    <w:name w:val="Оглавление (3) + Не курсив"/>
    <w:basedOn w:val="CharStyle16"/>
    <w:rPr>
      <w:i/>
      <w:iCs/>
      <w:spacing w:val="0"/>
    </w:rPr>
  </w:style>
  <w:style w:type="character" w:customStyle="1" w:styleId="CharStyle36">
    <w:name w:val="Основной текст + Не курсив"/>
    <w:basedOn w:val="CharStyle19"/>
    <w:rPr>
      <w:lang w:val="en-US"/>
      <w:i/>
      <w:iCs/>
      <w:spacing w:val="0"/>
    </w:rPr>
  </w:style>
  <w:style w:type="character" w:customStyle="1" w:styleId="CharStyle37">
    <w:name w:val="Основной текст (2) + Курсив"/>
    <w:basedOn w:val="CharStyle22"/>
    <w:rPr>
      <w:lang w:val="en-US"/>
      <w:i/>
      <w:iCs/>
      <w:spacing w:val="0"/>
    </w:rPr>
  </w:style>
  <w:style w:type="character" w:customStyle="1" w:styleId="CharStyle38">
    <w:name w:val="Оглавление + Курсив"/>
    <w:basedOn w:val="CharStyle11"/>
    <w:rPr>
      <w:lang w:val="en-US"/>
      <w:i/>
      <w:iCs/>
      <w:u w:val="single"/>
      <w:spacing w:val="0"/>
    </w:rPr>
  </w:style>
  <w:style w:type="character" w:customStyle="1" w:styleId="CharStyle39">
    <w:name w:val="Оглавление (3)"/>
    <w:basedOn w:val="CharStyle16"/>
    <w:rPr>
      <w:u w:val="single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right"/>
      <w:outlineLvl w:val="0"/>
      <w:spacing w:line="322" w:lineRule="exact"/>
    </w:pPr>
    <w:rPr>
      <w:b/>
      <w:b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5">
    <w:name w:val="Колонтитул"/>
    <w:basedOn w:val="Normal"/>
    <w:link w:val="CharStyle6"/>
    <w:pPr>
      <w:shd w:val="clear" w:color="auto" w:fill="FFFFFF"/>
    </w:pPr>
    <w:rPr>
      <w:lang w:val="kk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Оглавление"/>
    <w:basedOn w:val="Normal"/>
    <w:link w:val="CharStyle11"/>
    <w:pPr>
      <w:shd w:val="clear" w:color="auto" w:fill="FFFFFF"/>
      <w:spacing w:after="60" w:line="206" w:lineRule="exact"/>
    </w:pPr>
    <w:rPr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13">
    <w:name w:val="Оглавление (2)"/>
    <w:basedOn w:val="Normal"/>
    <w:link w:val="CharStyle14"/>
    <w:pPr>
      <w:shd w:val="clear" w:color="auto" w:fill="FFFFFF"/>
      <w:spacing w:before="60" w:after="60" w:line="0" w:lineRule="exact"/>
    </w:pPr>
    <w:rPr>
      <w:b/>
      <w:b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15">
    <w:name w:val="Оглавление (3)"/>
    <w:basedOn w:val="Normal"/>
    <w:link w:val="CharStyle16"/>
    <w:pPr>
      <w:shd w:val="clear" w:color="auto" w:fill="FFFFFF"/>
      <w:jc w:val="both"/>
      <w:spacing w:before="60" w:line="206" w:lineRule="exact"/>
    </w:pPr>
    <w:rPr>
      <w:lang w:val="en-US"/>
      <w:i/>
      <w:i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18">
    <w:name w:val="Основной текст"/>
    <w:basedOn w:val="Normal"/>
    <w:link w:val="CharStyle19"/>
    <w:pPr>
      <w:shd w:val="clear" w:color="auto" w:fill="FFFFFF"/>
      <w:jc w:val="both"/>
      <w:spacing w:after="60" w:line="206" w:lineRule="exact"/>
    </w:pPr>
    <w:rPr>
      <w:i/>
      <w:i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21">
    <w:name w:val="Основной текст (2)"/>
    <w:basedOn w:val="Normal"/>
    <w:link w:val="CharStyle22"/>
    <w:pPr>
      <w:shd w:val="clear" w:color="auto" w:fill="FFFFFF"/>
      <w:jc w:val="both"/>
      <w:spacing w:before="60" w:line="206" w:lineRule="exact"/>
    </w:pPr>
    <w:rPr>
      <w:lang w:val="kk"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27">
    <w:name w:val="Основной текст (3)"/>
    <w:basedOn w:val="Normal"/>
    <w:link w:val="CharStyle28"/>
    <w:pPr>
      <w:shd w:val="clear" w:color="auto" w:fill="FFFFFF"/>
      <w:jc w:val="right"/>
      <w:spacing w:after="300" w:line="0" w:lineRule="exact"/>
    </w:pPr>
    <w:rPr>
      <w:i/>
      <w:iCs/>
      <w:sz w:val="19"/>
      <w:szCs w:val="19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ҚАЗАҚСТАН РЕСПУБЛИКАСЫ</dc:title>
  <dc:subject/>
  <dc:creator>a</dc:creator>
  <cp:keywords/>
</cp:coreProperties>
</file>