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753" w:rsidRPr="00316753" w:rsidRDefault="00316753" w:rsidP="00316753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7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РЯБУШКО А.П., ЖУР Т.А., НЕМАНОВА И.Т., БОЯРИНА И.П., ЗУБКО О.Л., ЮРИНОК В.И.</w:t>
      </w:r>
      <w:r w:rsidRPr="00316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ДВИЖЕНИЕ ТЕЛ В ФОТОГРАВИТАЦИОННОМ</w:t>
      </w:r>
    </w:p>
    <w:p w:rsidR="00316753" w:rsidRPr="00316753" w:rsidRDefault="00316753" w:rsidP="00316753">
      <w:pPr>
        <w:tabs>
          <w:tab w:val="right" w:leader="dot" w:pos="9382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7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 ПРИ УЧЕТЕ СПЕЦИАЛЬНОЙ И ОБЩЕЙ ТЕОРИИ ОТНОСИТЕЛЬНОСТИ]</w:t>
      </w:r>
    </w:p>
    <w:p w:rsidR="00316753" w:rsidRDefault="00316753" w:rsidP="00316753">
      <w:pPr>
        <w:tabs>
          <w:tab w:val="right" w:leader="dot" w:pos="9382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16753" w:rsidRPr="00316753" w:rsidRDefault="00316753" w:rsidP="00316753">
      <w:pPr>
        <w:tabs>
          <w:tab w:val="right" w:leader="dot" w:pos="9382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7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ВИНТАЙКИН Б.Е., ТУРМАМБЕКОВ Т.А., САИДАХМЕТОВ П.А., АБДРАИМОВ Р.Т., КОЗЫБАКОВА Г.Н.</w:t>
      </w:r>
      <w:r w:rsidRPr="00316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 МАГНЕОМЕХАНИЧЕСКОГО ДЕМПФИРОВАНИЯ В СПЛАВАХ </w:t>
      </w:r>
      <w:r w:rsidRPr="00316753">
        <w:rPr>
          <w:rFonts w:ascii="Times New Roman" w:eastAsia="Times New Roman" w:hAnsi="Times New Roman" w:cs="Times New Roman"/>
          <w:sz w:val="28"/>
          <w:szCs w:val="28"/>
          <w:lang w:val="en-US"/>
        </w:rPr>
        <w:t>MN</w:t>
      </w:r>
      <w:r w:rsidRPr="0031675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16753">
        <w:rPr>
          <w:rFonts w:ascii="Times New Roman" w:eastAsia="Times New Roman" w:hAnsi="Times New Roman" w:cs="Times New Roman"/>
          <w:sz w:val="28"/>
          <w:szCs w:val="28"/>
          <w:lang w:val="en-US"/>
        </w:rPr>
        <w:t>CU</w:t>
      </w:r>
    </w:p>
    <w:p w:rsidR="00316753" w:rsidRPr="00316753" w:rsidRDefault="00316753" w:rsidP="00316753">
      <w:pPr>
        <w:spacing w:before="180"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7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КОРЧЕНКО А.Г., КАЗМИРЧУК С.В., ГНАТЮК С.А., СЕЙЛОВА Н.А., МУКАПИЛ К.</w:t>
      </w:r>
      <w:r w:rsidRPr="00316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 ТРАНСФОРМИРОВАНИЯ ТЕРМОВ</w:t>
      </w:r>
    </w:p>
    <w:p w:rsidR="00316753" w:rsidRDefault="00316753" w:rsidP="00316753">
      <w:pPr>
        <w:tabs>
          <w:tab w:val="right" w:leader="dot" w:pos="9382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1675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ЛИНГВИСТИЧЕСКИХ ПЕРЕМЕННЫХ В ЗАДАЧАХ АНАЛИЗА И ОЦЕНИВАНИЯ РИСКОВ ИНФОРМАЦИОННОЙ БЕЗОПАСНОСТИ</w:t>
      </w:r>
    </w:p>
    <w:p w:rsidR="00316753" w:rsidRPr="00316753" w:rsidRDefault="00316753" w:rsidP="00316753">
      <w:pPr>
        <w:tabs>
          <w:tab w:val="right" w:leader="dot" w:pos="9382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16753" w:rsidRPr="00316753" w:rsidRDefault="00316753" w:rsidP="00316753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7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БАРАЕВ А., ЖУМАБАЕВ М.Ж., БАЙМИШЕВА А., ТУЛЕП А.С.</w:t>
      </w:r>
      <w:r w:rsidRPr="00316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ИССЛЕДОВАНИЕ НАПРЯЖЕННО-ДЕФОРМАЦИОННО</w:t>
      </w:r>
      <w:r w:rsidRPr="0031675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ГО </w:t>
      </w:r>
      <w:r w:rsidRPr="003167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</w:t>
      </w:r>
      <w:r w:rsidRPr="0031675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Я </w:t>
      </w:r>
      <w:r w:rsidRPr="0031675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</w:t>
      </w:r>
    </w:p>
    <w:p w:rsidR="00316753" w:rsidRDefault="00316753" w:rsidP="00316753">
      <w:pPr>
        <w:tabs>
          <w:tab w:val="right" w:leader="dot" w:pos="9382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1675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ТАЛЕВОГО КАНАТА И БУРИЛЬНОЙ КОЛОННЫ</w:t>
      </w:r>
    </w:p>
    <w:p w:rsidR="00316753" w:rsidRPr="00316753" w:rsidRDefault="00316753" w:rsidP="00316753">
      <w:pPr>
        <w:tabs>
          <w:tab w:val="right" w:leader="dot" w:pos="9382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16753" w:rsidRDefault="00316753" w:rsidP="00316753">
      <w:pPr>
        <w:tabs>
          <w:tab w:val="right" w:leader="dot" w:pos="9382"/>
        </w:tabs>
        <w:spacing w:after="180" w:line="240" w:lineRule="auto"/>
        <w:ind w:left="20" w:right="4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167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САБИРОВА Л.Б., ЕСИМХАНОВА А.К., АКИМБЕКОВА А.М., РОГОВ Е.И.</w:t>
      </w:r>
      <w:r w:rsidRPr="00316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ПРЯМОЙ ЗАДАЧИ ДЛЯ НАГНЕТАТЕЛЬНЫХ И ДОБЫЧНЫХ СКВАЖИН ПРИ НЕФТЕДОБЫЧЕ</w:t>
      </w:r>
    </w:p>
    <w:p w:rsidR="00316753" w:rsidRPr="00316753" w:rsidRDefault="00316753" w:rsidP="00316753">
      <w:pPr>
        <w:tabs>
          <w:tab w:val="right" w:leader="dot" w:pos="9382"/>
        </w:tabs>
        <w:spacing w:after="180" w:line="240" w:lineRule="auto"/>
        <w:ind w:left="20" w:right="4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16753" w:rsidRPr="00316753" w:rsidRDefault="00316753" w:rsidP="00316753">
      <w:pPr>
        <w:spacing w:before="180" w:after="0" w:line="240" w:lineRule="auto"/>
        <w:ind w:left="20"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7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ЗАКАРИНА Н.А., ВОЛКОВА Л.Д., АЙТУГАНОВА Ш.Ж., АЦУРПЕКОВА А.К., ЖУМАДУЛЛАЕВ Д.А., ЯСКЕЕВИЧ В.А., ШАПОВАЛОВ А.А. </w:t>
      </w:r>
      <w:r w:rsidRPr="00316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ИЗОМЕРИЗАЦИЯ Н-ГЕКСАНА НА НИЗКОПРОЦЕНТНЫХ </w:t>
      </w:r>
      <w:r w:rsidRPr="00316753">
        <w:rPr>
          <w:rFonts w:ascii="Times New Roman" w:eastAsia="Times New Roman" w:hAnsi="Times New Roman" w:cs="Times New Roman"/>
          <w:sz w:val="28"/>
          <w:szCs w:val="28"/>
          <w:lang w:val="en-US"/>
        </w:rPr>
        <w:t>PT</w:t>
      </w:r>
      <w:r w:rsidRPr="00316753">
        <w:rPr>
          <w:rFonts w:ascii="Times New Roman" w:eastAsia="Times New Roman" w:hAnsi="Times New Roman" w:cs="Times New Roman"/>
          <w:sz w:val="28"/>
          <w:szCs w:val="28"/>
          <w:lang w:eastAsia="ru-RU"/>
        </w:rPr>
        <w:t>-КАТАЛИЗАТОРАХ, НАНЕСЕННЫХ НА ПИЛЛАРИРОВАННЫЙ АЛЮМИНИЕМ</w:t>
      </w:r>
    </w:p>
    <w:p w:rsidR="00316753" w:rsidRDefault="00316753" w:rsidP="00316753">
      <w:pPr>
        <w:tabs>
          <w:tab w:val="right" w:leader="dot" w:pos="9382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1675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МОНТМОРИЛЛОНИТ В ЖЕЛЕЗНОЙ ФОРМЕ</w:t>
      </w:r>
    </w:p>
    <w:p w:rsidR="00316753" w:rsidRPr="00316753" w:rsidRDefault="00316753" w:rsidP="00316753">
      <w:pPr>
        <w:tabs>
          <w:tab w:val="right" w:leader="dot" w:pos="9382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16753" w:rsidRPr="00316753" w:rsidRDefault="00316753" w:rsidP="00316753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7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АКУРПЕКОВА А.К., ЗАКАРИНА Н.А., ВОЛКОВА Л.Д., АЛМАХАНОВА Н.Н., ГРИГОРЬЕВА В.П., ШАПОВАЛОВ А.А.</w:t>
      </w:r>
      <w:r w:rsidRPr="00316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6753">
        <w:rPr>
          <w:rFonts w:ascii="Times New Roman" w:eastAsia="Times New Roman" w:hAnsi="Times New Roman" w:cs="Times New Roman"/>
          <w:sz w:val="28"/>
          <w:szCs w:val="28"/>
          <w:lang w:val="en-US"/>
        </w:rPr>
        <w:t>NI</w:t>
      </w:r>
      <w:r w:rsidRPr="00316753">
        <w:rPr>
          <w:rFonts w:ascii="Times New Roman" w:eastAsia="Times New Roman" w:hAnsi="Times New Roman" w:cs="Times New Roman"/>
          <w:sz w:val="28"/>
          <w:szCs w:val="28"/>
          <w:lang w:eastAsia="ru-RU"/>
        </w:rPr>
        <w:t>-КАТАЛИЗАТОРЫ НА</w:t>
      </w:r>
    </w:p>
    <w:p w:rsidR="00316753" w:rsidRDefault="00316753" w:rsidP="00316753">
      <w:pPr>
        <w:tabs>
          <w:tab w:val="right" w:leader="dot" w:pos="9382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16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СТОЛБЧАТЫХ </w:t>
      </w:r>
      <w:r w:rsidRPr="00316753">
        <w:rPr>
          <w:rFonts w:ascii="Times New Roman" w:eastAsia="Times New Roman" w:hAnsi="Times New Roman" w:cs="Times New Roman"/>
          <w:sz w:val="28"/>
          <w:szCs w:val="28"/>
          <w:lang w:val="en-US"/>
        </w:rPr>
        <w:t>AL</w:t>
      </w:r>
      <w:r w:rsidRPr="003167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6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316753">
        <w:rPr>
          <w:rFonts w:ascii="Times New Roman" w:eastAsia="Times New Roman" w:hAnsi="Times New Roman" w:cs="Times New Roman"/>
          <w:sz w:val="28"/>
          <w:szCs w:val="28"/>
          <w:lang w:val="en-US"/>
        </w:rPr>
        <w:t>TI</w:t>
      </w:r>
      <w:r w:rsidRPr="003167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675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МОНТМОРИЛЛОНИТАХ В ИЗОМЕРИЗАЦИИ Н-ГЕКСАНА</w:t>
      </w:r>
    </w:p>
    <w:p w:rsidR="00316753" w:rsidRPr="00316753" w:rsidRDefault="00316753" w:rsidP="00316753">
      <w:pPr>
        <w:tabs>
          <w:tab w:val="right" w:leader="dot" w:pos="9382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16753" w:rsidRDefault="00316753" w:rsidP="00316753">
      <w:pPr>
        <w:tabs>
          <w:tab w:val="right" w:leader="dot" w:pos="9382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167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МАЛЫШЕВ В.П., МАКАШЕВА А.М., ФЕДОРОВИЧ Я.А.</w:t>
      </w:r>
      <w:r w:rsidRPr="00316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ТЕПЛОВАЯ ЭНЕРГИЯ КАК МЕРА ХАОТИЗАЦИИ ВЕЩЕСТВА</w:t>
      </w:r>
    </w:p>
    <w:p w:rsidR="00316753" w:rsidRPr="00316753" w:rsidRDefault="00316753" w:rsidP="00316753">
      <w:pPr>
        <w:tabs>
          <w:tab w:val="right" w:leader="dot" w:pos="9382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16753" w:rsidRPr="00316753" w:rsidRDefault="00316753" w:rsidP="00316753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7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БАЕШОВ А.Б., БЕКЕНОВА Г.С.</w:t>
      </w:r>
      <w:r w:rsidRPr="00316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ЭЛЕКТРОХИМИЧЕСКОЕ ПОВЕДЕНИЕ НИКЕЛЕВЫХ ЭЛЕКТРОДОВ ПРИ ПОЛЯРИЗАЦИИ ПЕРЕМЕННЫМ ТОКОМ В</w:t>
      </w:r>
    </w:p>
    <w:p w:rsidR="00316753" w:rsidRDefault="00316753" w:rsidP="00316753">
      <w:pPr>
        <w:tabs>
          <w:tab w:val="right" w:leader="dot" w:pos="9382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167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РАСТВОРЕ СЕРНОЙ КИСЛОТЫ</w:t>
      </w:r>
    </w:p>
    <w:p w:rsidR="00316753" w:rsidRPr="00316753" w:rsidRDefault="00316753" w:rsidP="00316753">
      <w:pPr>
        <w:tabs>
          <w:tab w:val="right" w:leader="dot" w:pos="9382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16753" w:rsidRDefault="00316753" w:rsidP="00316753">
      <w:pPr>
        <w:tabs>
          <w:tab w:val="left" w:leader="dot" w:pos="9183"/>
        </w:tabs>
        <w:spacing w:after="180" w:line="240" w:lineRule="auto"/>
        <w:ind w:left="20" w:right="4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167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ШАМБИЛОВА Г.К., БАЙМУКАШЕВА Г., АМАНОВ Н.К., ТУРСИНАЛИЕВА А.М., КУСПАНОВА Б.К., НАСИРОВ Р.</w:t>
      </w:r>
      <w:r w:rsidRPr="00316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ОПРЕДЕЛЕНИЯ ВЯЗКОСТИ НЕФТИ ПО ЛАБОРАТОРНОЙ РАБОТЕ «ПОДГОТОВКА К ИССЛЕДОВАНИЮ СЫРОЙ НЕФТИ» ДИСЦИПЛИНЫ ФИЗИЧЕСКАЯ ХИМИЯ В УЧЕБНОМ ПРОЦЕССЕ</w:t>
      </w:r>
    </w:p>
    <w:p w:rsidR="00316753" w:rsidRPr="00316753" w:rsidRDefault="00316753" w:rsidP="00316753">
      <w:pPr>
        <w:tabs>
          <w:tab w:val="left" w:leader="dot" w:pos="9183"/>
        </w:tabs>
        <w:spacing w:after="180" w:line="240" w:lineRule="auto"/>
        <w:ind w:left="20" w:right="4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16753" w:rsidRPr="00316753" w:rsidRDefault="00316753" w:rsidP="00316753">
      <w:pPr>
        <w:tabs>
          <w:tab w:val="right" w:leader="dot" w:pos="9382"/>
        </w:tabs>
        <w:spacing w:before="180" w:after="180" w:line="240" w:lineRule="auto"/>
        <w:ind w:left="20"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7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ХАНСЕИТОВА А.К., МУКУШКИНА Д.Д., АБАЙЛДАЕВ А.О., ТАЛАЕВА Ш.Ж., ОМАРБАЕВА Н.А., БАЛМУХАНОВ Т.С., АЙТХОЖИНА Н.А. </w:t>
      </w:r>
      <w:r w:rsidRPr="0031675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ВАРИАБЕЛЬНОСТЬ ГЕНА</w:t>
      </w:r>
      <w:r w:rsidRPr="003167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316753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FOXP</w:t>
      </w:r>
      <w:r w:rsidRPr="00316753">
        <w:rPr>
          <w:rFonts w:ascii="Times New Roman" w:eastAsia="Times New Roman" w:hAnsi="Times New Roman" w:cs="Times New Roman"/>
          <w:iCs/>
          <w:sz w:val="28"/>
          <w:szCs w:val="28"/>
        </w:rPr>
        <w:t>3</w:t>
      </w:r>
      <w:r w:rsidRPr="003167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6753">
        <w:rPr>
          <w:rFonts w:ascii="Times New Roman" w:eastAsia="Times New Roman" w:hAnsi="Times New Roman" w:cs="Times New Roman"/>
          <w:sz w:val="28"/>
          <w:szCs w:val="28"/>
          <w:lang w:eastAsia="ru-RU"/>
        </w:rPr>
        <w:t>У ПАЦИЕНТОК С РАКОМ МОЛОЧНОЙ ЖЕЛЕЗЫ В ПОПУЛЯЦИИ КАЗАХСТАНА</w:t>
      </w:r>
    </w:p>
    <w:p w:rsidR="00316753" w:rsidRPr="00316753" w:rsidRDefault="00316753" w:rsidP="00316753">
      <w:pPr>
        <w:spacing w:before="360"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7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ТАРАБАЕВА А.С, БИЖИГИТОВА Б.Б., БИТАНОВА Э.Ж., ШОРТАНБАЕВ А.А., ИСАЕВА Ш.Г., АБИЛЬБАЕВА А.А., МУРТАЗАЛИЕВА А.</w:t>
      </w:r>
    </w:p>
    <w:p w:rsidR="00316753" w:rsidRDefault="00316753" w:rsidP="00316753">
      <w:pPr>
        <w:tabs>
          <w:tab w:val="right" w:leader="dot" w:pos="9382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167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ПОДХОДЫ ПЕРСОНАЛИЗИРОВАННОЙ МЕДИЦИНЫ. НОВЫЙ ЭТАП РАЗВИТИЯ ИММУНОГЕНЕТИКИ</w:t>
      </w:r>
    </w:p>
    <w:p w:rsidR="00316753" w:rsidRPr="00316753" w:rsidRDefault="00316753" w:rsidP="00316753">
      <w:pPr>
        <w:tabs>
          <w:tab w:val="right" w:leader="dot" w:pos="9382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16753" w:rsidRPr="00316753" w:rsidRDefault="00316753" w:rsidP="00316753">
      <w:pPr>
        <w:spacing w:after="18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7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РАХИМОВ К.Д., БУРАШЕВА Г.Ш., ГУЛЯЕВ А.Е.</w:t>
      </w:r>
      <w:r w:rsidRPr="00316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ИССЛЕДОВАНИЕ СОСТАВА И БИОЛОГИЧЕСКОЙ АКТИВНОСТИ КОМПЛЕКСА «АЛХИДИН»</w:t>
      </w:r>
    </w:p>
    <w:p w:rsidR="00316753" w:rsidRPr="00316753" w:rsidRDefault="00316753" w:rsidP="00316753">
      <w:pPr>
        <w:spacing w:before="180"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7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КЕНЖЕБАЕВ Д.А.</w:t>
      </w:r>
      <w:r w:rsidRPr="00316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РОЛЬ ПЕРВОГО ПРЕЗИДЕНТА РЕСПУБЛИКИ КАЗАХСТАН - ЛИДЕРА НАЦИИ НУРСУЛТАНА АБИШЕВИЧА НАЗАРБАЕВА В</w:t>
      </w:r>
    </w:p>
    <w:p w:rsidR="00316753" w:rsidRDefault="00316753" w:rsidP="00316753">
      <w:pPr>
        <w:tabs>
          <w:tab w:val="right" w:leader="dot" w:pos="9382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1675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СТАНОВЛЕНИИ КАЗАХСТАНСКОЙ КОСМОНАВТИКИ</w:t>
      </w:r>
    </w:p>
    <w:p w:rsidR="00316753" w:rsidRPr="00316753" w:rsidRDefault="00316753" w:rsidP="00316753">
      <w:pPr>
        <w:tabs>
          <w:tab w:val="right" w:leader="dot" w:pos="9382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16753" w:rsidRPr="00316753" w:rsidRDefault="00316753" w:rsidP="00316753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7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АМБУСАЙДИ ИНТИСАР, БИЛЯЛОВ Д.Н., БУРФУТ-РОЧФОРД ИАН</w:t>
      </w:r>
      <w:r w:rsidRPr="00316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СИТУАЦИОННЫЙ АНАЛИЗ: ОПЫТ РОЛЕВОГО НАПРЯЖЕНИЯ СРЕДИ</w:t>
      </w:r>
    </w:p>
    <w:p w:rsidR="00316753" w:rsidRDefault="00316753" w:rsidP="00316753">
      <w:pPr>
        <w:tabs>
          <w:tab w:val="right" w:leader="dot" w:pos="9382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1675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МЕЖДУНАРОДНЫХ СТУДЕНТОВ С СЕМЬЯМИ</w:t>
      </w:r>
    </w:p>
    <w:p w:rsidR="00316753" w:rsidRPr="00316753" w:rsidRDefault="00316753" w:rsidP="00316753">
      <w:pPr>
        <w:tabs>
          <w:tab w:val="right" w:leader="dot" w:pos="9382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16753" w:rsidRPr="00316753" w:rsidRDefault="00316753" w:rsidP="00316753">
      <w:pPr>
        <w:tabs>
          <w:tab w:val="right" w:leader="dot" w:pos="9382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7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АШИРБЕКОВ А.К., ДЖУМАКУЛОВ З.Д.</w:t>
      </w:r>
      <w:r w:rsidRPr="00316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РЕАЛИЗАЦИЯ ПРИНЦИПОВ БОЛОНСКОГО ПРОЦЕССА В РЕСПУБЛИКЕ КАЗАХСТАН</w:t>
      </w:r>
    </w:p>
    <w:p w:rsidR="00316753" w:rsidRDefault="00316753" w:rsidP="00316753">
      <w:pPr>
        <w:tabs>
          <w:tab w:val="right" w:leader="dot" w:pos="9382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16753" w:rsidRDefault="00316753" w:rsidP="00316753">
      <w:pPr>
        <w:tabs>
          <w:tab w:val="right" w:leader="dot" w:pos="9382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167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ДОВГАНЬ А.В.</w:t>
      </w:r>
      <w:r w:rsidRPr="00316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 КАК ФОРМА И СРЕДА ДЛЯ СМЫСЛА</w:t>
      </w:r>
    </w:p>
    <w:p w:rsidR="00316753" w:rsidRPr="00316753" w:rsidRDefault="00316753" w:rsidP="00316753">
      <w:pPr>
        <w:tabs>
          <w:tab w:val="right" w:leader="dot" w:pos="9382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16753" w:rsidRDefault="00316753" w:rsidP="00316753">
      <w:pPr>
        <w:tabs>
          <w:tab w:val="right" w:leader="dot" w:pos="9382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167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АЮПОВА З.К., КУСАИНОВ Д.У.</w:t>
      </w:r>
      <w:r w:rsidRPr="00316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ВОПРОСУ О ВЛИЯНИИ МИРОВОЗЗРЕНИЯ НА ФОРМИРОВАНИЕ И РАЗВИТИЕ ДУХОВНОЙ КУЛЬТУРЫ</w:t>
      </w:r>
    </w:p>
    <w:p w:rsidR="00316753" w:rsidRPr="00316753" w:rsidRDefault="00316753" w:rsidP="00316753">
      <w:pPr>
        <w:tabs>
          <w:tab w:val="right" w:leader="dot" w:pos="9382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16753" w:rsidRPr="00316753" w:rsidRDefault="00316753" w:rsidP="00316753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7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КОКЕНОВА А.Т., ИСАБЕКОВ А.З.</w:t>
      </w:r>
      <w:r w:rsidRPr="00316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РОЛЬ ГОСУДАРСТВА В ОСУЩЕСТВЛЕНИИ ИННОВАЦИОННОЙ ПОЛИТИКИ И МЕХАНИЗМЫ ФОРМИРОВАНИЯ</w:t>
      </w:r>
    </w:p>
    <w:p w:rsidR="00316753" w:rsidRDefault="00316753" w:rsidP="00316753">
      <w:pPr>
        <w:tabs>
          <w:tab w:val="left" w:leader="dot" w:pos="8588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1675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ИННОВАЦИОННОЙ ПОЛИТИКИ</w:t>
      </w:r>
    </w:p>
    <w:p w:rsidR="00316753" w:rsidRPr="00316753" w:rsidRDefault="00316753" w:rsidP="00316753">
      <w:pPr>
        <w:tabs>
          <w:tab w:val="left" w:leader="dot" w:pos="8588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16753" w:rsidRPr="00316753" w:rsidRDefault="00316753" w:rsidP="00316753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7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ШАМУРАТОВА Н.Б.,ТАСТАНБЕКОВА К.Н., БЕРМУХАМБЕТОВА Б.Б.</w:t>
      </w:r>
      <w:r w:rsidRPr="00316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 ЭКОНОМИКИ КАЗАХСТАНА ЧЕРЕЗ ПРИЗМУ УПРАВЛЕНИЯ</w:t>
      </w:r>
    </w:p>
    <w:p w:rsidR="00316753" w:rsidRDefault="00316753" w:rsidP="00316753">
      <w:pPr>
        <w:tabs>
          <w:tab w:val="right" w:leader="dot" w:pos="9382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167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ПРИРОДНЫМИ РЕСУРСАМИ</w:t>
      </w:r>
    </w:p>
    <w:p w:rsidR="00316753" w:rsidRPr="00316753" w:rsidRDefault="00316753" w:rsidP="00316753">
      <w:pPr>
        <w:tabs>
          <w:tab w:val="right" w:leader="dot" w:pos="9382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16753" w:rsidRPr="00316753" w:rsidRDefault="00316753" w:rsidP="00316753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7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СЕМБИЕВА Л.М., МАДИЯРОВА Д.М., ТУРАБАЕВ Г.К.</w:t>
      </w:r>
      <w:r w:rsidRPr="00316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ФИНАНСОВЫЙ РЫНОК КАЗАХСТАНА В УСЛОВИЯХ НЕСТАБИЛЬНОСТИ МИРОВОЙ</w:t>
      </w:r>
    </w:p>
    <w:p w:rsidR="00316753" w:rsidRDefault="00316753" w:rsidP="00316753">
      <w:pPr>
        <w:tabs>
          <w:tab w:val="right" w:leader="dot" w:pos="9382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16753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</w:t>
      </w:r>
    </w:p>
    <w:p w:rsidR="00316753" w:rsidRPr="00316753" w:rsidRDefault="00316753" w:rsidP="00316753">
      <w:pPr>
        <w:tabs>
          <w:tab w:val="right" w:leader="dot" w:pos="9382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55ACB" w:rsidRPr="00316753" w:rsidRDefault="00316753" w:rsidP="00316753">
      <w:pPr>
        <w:tabs>
          <w:tab w:val="right" w:leader="dot" w:pos="9382"/>
        </w:tabs>
        <w:spacing w:after="0" w:line="240" w:lineRule="auto"/>
        <w:ind w:left="20"/>
        <w:jc w:val="both"/>
        <w:rPr>
          <w:sz w:val="28"/>
          <w:szCs w:val="28"/>
        </w:rPr>
      </w:pPr>
      <w:r w:rsidRPr="003167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КОЛЬБАЕВ М. К.</w:t>
      </w:r>
      <w:r w:rsidRPr="00316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ЗАРУБЕЖНЫЙ ОПЫТ ГОСУДАРСТВЕННОЙ ПОДДЕРЖКИ МАЛОГО ИННОВАЦИОННОГО БИЗНЕСА</w:t>
      </w:r>
    </w:p>
    <w:sectPr w:rsidR="00055ACB" w:rsidRPr="00316753" w:rsidSect="00316753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16753"/>
    <w:rsid w:val="00055ACB"/>
    <w:rsid w:val="00316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475</Words>
  <Characters>2710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UrdanaB</dc:creator>
  <cp:lastModifiedBy>UrdanaB</cp:lastModifiedBy>
  <cp:revision>1</cp:revision>
  <dcterms:created xsi:type="dcterms:W3CDTF">2015-03-17T03:14:00Z</dcterms:created>
  <dcterms:modified xsi:type="dcterms:W3CDTF">2015-03-17T03:15:00Z</dcterms:modified>
</cp:coreProperties>
</file>