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D7" w:rsidRPr="00923BD7" w:rsidRDefault="00923BD7" w:rsidP="00923BD7">
      <w:pPr>
        <w:spacing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БАЛГИМБАЕВА Ш.А., НУРБАЕВА Д.М., НУРМУХАМЕДОВА Ж.М.</w:t>
      </w:r>
      <w:r w:rsidRPr="0092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ПРИБЛИЖЕНИЕ ВСПЛЕСКАМИ КЛАССОВ ГЛАДКИХ</w:t>
      </w:r>
    </w:p>
    <w:p w:rsidR="00923BD7" w:rsidRPr="00923BD7" w:rsidRDefault="00923BD7" w:rsidP="00923BD7">
      <w:pPr>
        <w:tabs>
          <w:tab w:val="right" w:leader="dot" w:pos="922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23B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 ФУНКЦИЙ МНОГИХ ПЕРЕМЕННЫХ</w:t>
      </w:r>
    </w:p>
    <w:p w:rsidR="00923BD7" w:rsidRPr="00923BD7" w:rsidRDefault="00923BD7" w:rsidP="00923BD7">
      <w:pPr>
        <w:tabs>
          <w:tab w:val="right" w:leader="dot" w:pos="922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23BD7" w:rsidRPr="00923BD7" w:rsidRDefault="00923BD7" w:rsidP="00923BD7">
      <w:pPr>
        <w:spacing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АЛЕКСЕЕВА Л.А.</w:t>
      </w:r>
      <w:r w:rsidRPr="0092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УРАВНЕНИЕ ТРАНСФОРМАЦИИ И ЕГО ОБОБЩЕННЫЕ РЕШЕНИЯ В ДИФФЕРЕНЦИАЛЬНОЙ АЛГЕБРЕ</w:t>
      </w:r>
    </w:p>
    <w:p w:rsidR="00923BD7" w:rsidRDefault="00923BD7" w:rsidP="00923BD7">
      <w:pPr>
        <w:tabs>
          <w:tab w:val="right" w:leader="dot" w:pos="922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23BD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БИКВАТЕРНИОНОВ</w:t>
      </w:r>
    </w:p>
    <w:p w:rsidR="00923BD7" w:rsidRPr="00923BD7" w:rsidRDefault="00923BD7" w:rsidP="00923BD7">
      <w:pPr>
        <w:tabs>
          <w:tab w:val="right" w:leader="dot" w:pos="922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23BD7" w:rsidRPr="00923BD7" w:rsidRDefault="00923BD7" w:rsidP="00923BD7">
      <w:pPr>
        <w:spacing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БАЙГИСОВА К.Б.</w:t>
      </w:r>
      <w:r w:rsidRPr="0092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МЕТОДЫ РАСЧЕТА ЭНЕРГИИ МИГРАЦИИ ВАКАНСИЙ В МЕТАЛЛАХ НА ОСНОВЕ ТЕОРИИ</w:t>
      </w:r>
    </w:p>
    <w:p w:rsidR="00923BD7" w:rsidRDefault="00923BD7" w:rsidP="00923BD7">
      <w:pPr>
        <w:tabs>
          <w:tab w:val="right" w:leader="dot" w:pos="922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23BD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ФУНКЦИОНАЛА ПЛОТНОСТИ</w:t>
      </w:r>
    </w:p>
    <w:p w:rsidR="00923BD7" w:rsidRPr="00923BD7" w:rsidRDefault="00923BD7" w:rsidP="00923BD7">
      <w:pPr>
        <w:tabs>
          <w:tab w:val="right" w:leader="dot" w:pos="922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23BD7" w:rsidRPr="00923BD7" w:rsidRDefault="00923BD7" w:rsidP="00923BD7">
      <w:pPr>
        <w:spacing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БЕКОВА</w:t>
      </w:r>
      <w:proofErr w:type="gramStart"/>
      <w:r w:rsidRPr="00923B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.А</w:t>
      </w:r>
      <w:proofErr w:type="gramEnd"/>
      <w:r w:rsidRPr="00923B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., ШИНИБАЕВМ.Д., ДОСЫБЕКОВ С.К., ТАСКУЛОВА А.М., АСТЕМЕСОВА К.С., УСИПБЕКОВА Д.И.</w:t>
      </w:r>
      <w:r w:rsidRPr="0092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ЦИЛИНДРИЧЕСКИЕ КООРДИНАТЫ ПРОБНОГО ТЕЛА В ПОЛЕ ТЯГОТЕНИЯ ХИЛЛА</w:t>
      </w:r>
    </w:p>
    <w:p w:rsidR="00923BD7" w:rsidRPr="00923BD7" w:rsidRDefault="00923BD7" w:rsidP="00923BD7">
      <w:pPr>
        <w:tabs>
          <w:tab w:val="right" w:leader="dot" w:pos="922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D7" w:rsidRPr="00923BD7" w:rsidRDefault="00923BD7" w:rsidP="00923BD7">
      <w:pPr>
        <w:spacing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ЕСКАЛИЕВ М.Е., ИЗБАСАРОВА Г.К.</w:t>
      </w:r>
      <w:r w:rsidRPr="0092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РАСПРЕДЕЛЕНИИ УПРУГОПЛАСТИЧЕСКИХ НАПРЯЖЕНИЙ В ПРЕДЕЛЬНОЙ ЗОНЕ</w:t>
      </w:r>
    </w:p>
    <w:p w:rsidR="00923BD7" w:rsidRDefault="00923BD7" w:rsidP="00923BD7">
      <w:pPr>
        <w:tabs>
          <w:tab w:val="right" w:leader="dot" w:pos="922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23BD7">
        <w:rPr>
          <w:rFonts w:ascii="Times New Roman" w:eastAsia="Times New Roman" w:hAnsi="Times New Roman" w:cs="Times New Roman"/>
          <w:sz w:val="28"/>
          <w:szCs w:val="28"/>
          <w:lang w:eastAsia="ru-RU"/>
        </w:rPr>
        <w:t>С КРУГЛЫМ ОТВЕРСТИЕМ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</w:p>
    <w:p w:rsidR="00923BD7" w:rsidRPr="00923BD7" w:rsidRDefault="00923BD7" w:rsidP="00923BD7">
      <w:pPr>
        <w:tabs>
          <w:tab w:val="right" w:leader="dot" w:pos="922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23BD7" w:rsidRPr="00923BD7" w:rsidRDefault="00923BD7" w:rsidP="00923BD7">
      <w:pPr>
        <w:spacing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ЖАДРАЕВ Р.Ж.</w:t>
      </w:r>
      <w:r w:rsidRPr="0092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ТРЕХМЕРНЫХ ЗАДАЧ ТЕРМОУПРУГОСТИ С УЧЕТОМ ИЗМЕНЕНИЯ КОЭФФИЦИЕНТА ПОПЕРЕЧНОЙ ДЕФОРМАЦИИ</w:t>
      </w:r>
    </w:p>
    <w:p w:rsidR="00923BD7" w:rsidRDefault="00923BD7" w:rsidP="00923BD7">
      <w:pPr>
        <w:tabs>
          <w:tab w:val="right" w:leader="dot" w:pos="9232"/>
        </w:tabs>
        <w:spacing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23B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ИСАБАЕВА С.Н., ДУЙСЕНОВА Н.Б.</w:t>
      </w:r>
      <w:r w:rsidRPr="0092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ТЕХНОЛОГИЧЕСКИЕ ВОЗМОЖНОСТИ ВЕКТОРНОЙ ГРАФИКИ </w:t>
      </w:r>
      <w:r w:rsidRPr="00923BD7">
        <w:rPr>
          <w:rFonts w:ascii="Times New Roman" w:eastAsia="Times New Roman" w:hAnsi="Times New Roman" w:cs="Times New Roman"/>
          <w:sz w:val="28"/>
          <w:szCs w:val="28"/>
          <w:lang w:val="en-US"/>
        </w:rPr>
        <w:t>COREL</w:t>
      </w:r>
      <w:r w:rsidRPr="00923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3BD7">
        <w:rPr>
          <w:rFonts w:ascii="Times New Roman" w:eastAsia="Times New Roman" w:hAnsi="Times New Roman" w:cs="Times New Roman"/>
          <w:sz w:val="28"/>
          <w:szCs w:val="28"/>
          <w:lang w:val="en-US"/>
        </w:rPr>
        <w:t>DRAW</w:t>
      </w:r>
    </w:p>
    <w:p w:rsidR="00923BD7" w:rsidRPr="00923BD7" w:rsidRDefault="00923BD7" w:rsidP="00923BD7">
      <w:pPr>
        <w:tabs>
          <w:tab w:val="right" w:leader="dot" w:pos="9232"/>
        </w:tabs>
        <w:spacing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23BD7" w:rsidRPr="00923BD7" w:rsidRDefault="00923BD7" w:rsidP="00923BD7">
      <w:pPr>
        <w:spacing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КАЛБАЕВА А.Т., КУРАКБАЕВА С.Д., БРЕНЕР А.М.</w:t>
      </w:r>
      <w:r w:rsidRPr="0092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АЛГОРИТМ РЕШЕНИЯ ЗАДАЧ ФИЛЬТРАЦИИ ВОДЫ ЧЕРЕЗ ДАМБУ</w:t>
      </w:r>
    </w:p>
    <w:p w:rsidR="00923BD7" w:rsidRDefault="00923BD7" w:rsidP="00923BD7">
      <w:pPr>
        <w:tabs>
          <w:tab w:val="right" w:leader="dot" w:pos="922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23BD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ПРОРЫВАМИ В ОРТОТРОПНОЙ СРЕДЕ</w:t>
      </w:r>
    </w:p>
    <w:p w:rsidR="00923BD7" w:rsidRPr="00923BD7" w:rsidRDefault="00923BD7" w:rsidP="00923BD7">
      <w:pPr>
        <w:tabs>
          <w:tab w:val="right" w:leader="dot" w:pos="922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23BD7" w:rsidRPr="00923BD7" w:rsidRDefault="00923BD7" w:rsidP="00923BD7">
      <w:pPr>
        <w:spacing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КОШЕРОВ Т.С., СЕРИК А.С.</w:t>
      </w:r>
      <w:r w:rsidRPr="0092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МОРФОЛОГИИ ПОВЕРХНОСТИ ПОЛИКРИСТАЛЛИЧЕСКОГО КРЕМНИЯ</w:t>
      </w:r>
    </w:p>
    <w:p w:rsidR="00923BD7" w:rsidRDefault="00923BD7" w:rsidP="00923BD7">
      <w:pPr>
        <w:tabs>
          <w:tab w:val="right" w:leader="dot" w:pos="922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23B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ИЗОТЕРМИЧЕСКИХ ОТЖИГАХ</w:t>
      </w:r>
    </w:p>
    <w:p w:rsidR="00923BD7" w:rsidRPr="00923BD7" w:rsidRDefault="00923BD7" w:rsidP="00923BD7">
      <w:pPr>
        <w:tabs>
          <w:tab w:val="right" w:leader="dot" w:pos="922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23BD7" w:rsidRDefault="00923BD7" w:rsidP="00923BD7">
      <w:pPr>
        <w:tabs>
          <w:tab w:val="right" w:leader="dot" w:pos="9232"/>
        </w:tabs>
        <w:spacing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23B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КУЛПЕШОВ Б.Ш.</w:t>
      </w:r>
      <w:r w:rsidRPr="0092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КРИТЕРИЙ СВЯЗНОСТИ В ЧАСТИЧНО УПОРЯДОЧЕННЫХ СТРУКТУРАХ</w:t>
      </w:r>
    </w:p>
    <w:p w:rsidR="00923BD7" w:rsidRPr="00923BD7" w:rsidRDefault="00923BD7" w:rsidP="00923BD7">
      <w:pPr>
        <w:tabs>
          <w:tab w:val="right" w:leader="dot" w:pos="9232"/>
        </w:tabs>
        <w:spacing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23BD7" w:rsidRPr="00923BD7" w:rsidRDefault="00923BD7" w:rsidP="00923BD7">
      <w:pPr>
        <w:spacing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САРСЕНГЕЛЬДИН М.М., КОСПАНОВА Г.</w:t>
      </w:r>
      <w:r w:rsidRPr="0092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МЕЖДИСЦИПЛИНАРНЫХ СВЯЗЕЙ НА МАТЕМАТИЧЕСКОЕ ОБРАЗОВАНИЕ СТУДЕНТОВ</w:t>
      </w:r>
    </w:p>
    <w:p w:rsidR="00923BD7" w:rsidRDefault="00923BD7" w:rsidP="00923BD7">
      <w:pPr>
        <w:tabs>
          <w:tab w:val="right" w:leader="dot" w:pos="9232"/>
        </w:tabs>
        <w:spacing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23B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УРАЗОВА П.Б.</w:t>
      </w:r>
      <w:r w:rsidRPr="0092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ТЕСТИРОВАНИЯ - ГАРАНТИЯ КАЧЕСТВЕННОГО ОБРАЗОВАНИЯ</w:t>
      </w:r>
    </w:p>
    <w:p w:rsidR="00923BD7" w:rsidRPr="00923BD7" w:rsidRDefault="00923BD7" w:rsidP="00923BD7">
      <w:pPr>
        <w:tabs>
          <w:tab w:val="right" w:leader="dot" w:pos="9232"/>
        </w:tabs>
        <w:spacing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23BD7" w:rsidRPr="00923BD7" w:rsidRDefault="00923BD7" w:rsidP="00923BD7">
      <w:pPr>
        <w:spacing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B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ШАРИПБАЕВА.А., БЕКМАНОВА Г.Т., МУКАНОВА А.С., ЕРГЕШБ.Ж.</w:t>
      </w:r>
      <w:r w:rsidRPr="0092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ФОРМАЛЬНАЯ МОДЕЛЬ МОРФОЛОГИЧЕСКИХ ПРАВИЛ</w:t>
      </w:r>
    </w:p>
    <w:p w:rsidR="00923BD7" w:rsidRDefault="00923BD7" w:rsidP="00923BD7">
      <w:pPr>
        <w:tabs>
          <w:tab w:val="right" w:leader="dot" w:pos="922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23B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КАЗАХСКОГО ЯЗЫКА</w:t>
      </w:r>
    </w:p>
    <w:p w:rsidR="00923BD7" w:rsidRPr="00923BD7" w:rsidRDefault="00923BD7" w:rsidP="00923BD7">
      <w:pPr>
        <w:tabs>
          <w:tab w:val="right" w:leader="dot" w:pos="922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23BD7" w:rsidRDefault="00923BD7" w:rsidP="00923BD7">
      <w:pPr>
        <w:tabs>
          <w:tab w:val="right" w:leader="dot" w:pos="9232"/>
        </w:tabs>
        <w:spacing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23B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ОРАЗОВ И.О., ШАЛДАНБАЕВ А.Ш.</w:t>
      </w:r>
      <w:r w:rsidRPr="0092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ОДНОЙ ТЕОРЕМЕ ЛИВЩИЦА</w:t>
      </w:r>
    </w:p>
    <w:p w:rsidR="00923BD7" w:rsidRPr="00923BD7" w:rsidRDefault="00923BD7" w:rsidP="00923BD7">
      <w:pPr>
        <w:tabs>
          <w:tab w:val="right" w:leader="dot" w:pos="9232"/>
        </w:tabs>
        <w:spacing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B19D0" w:rsidRPr="00923BD7" w:rsidRDefault="00923BD7" w:rsidP="00923BD7">
      <w:pPr>
        <w:spacing w:line="360" w:lineRule="auto"/>
        <w:jc w:val="both"/>
        <w:rPr>
          <w:sz w:val="28"/>
          <w:szCs w:val="28"/>
        </w:rPr>
      </w:pPr>
    </w:p>
    <w:sectPr w:rsidR="00DB19D0" w:rsidRPr="00923BD7" w:rsidSect="00923BD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3BD7"/>
    <w:rsid w:val="00923BD7"/>
    <w:rsid w:val="00B825D7"/>
    <w:rsid w:val="00BB7AB0"/>
    <w:rsid w:val="00DB0CD0"/>
    <w:rsid w:val="00E659A4"/>
    <w:rsid w:val="00F1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2014-12-25T09:55:00Z</dcterms:created>
  <dcterms:modified xsi:type="dcterms:W3CDTF">2014-12-25T09:56:00Z</dcterms:modified>
</cp:coreProperties>
</file>