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67" w:rsidRPr="00A40767" w:rsidRDefault="00A40767" w:rsidP="00A40767">
      <w:pPr>
        <w:pStyle w:val="20"/>
        <w:shd w:val="clear" w:color="auto" w:fill="auto"/>
        <w:spacing w:before="0" w:after="0" w:line="240" w:lineRule="auto"/>
        <w:ind w:left="100"/>
        <w:rPr>
          <w:sz w:val="28"/>
          <w:szCs w:val="28"/>
        </w:rPr>
      </w:pPr>
      <w:bookmarkStart w:id="0" w:name="bookmark1"/>
      <w:r>
        <w:rPr>
          <w:color w:val="000000"/>
          <w:sz w:val="28"/>
          <w:szCs w:val="28"/>
        </w:rPr>
        <w:t>МАЗМ</w:t>
      </w:r>
      <w:r>
        <w:rPr>
          <w:color w:val="000000"/>
          <w:sz w:val="28"/>
          <w:szCs w:val="28"/>
          <w:lang w:val="kk-KZ"/>
        </w:rPr>
        <w:t>Ұ</w:t>
      </w:r>
      <w:r w:rsidRPr="00A40767">
        <w:rPr>
          <w:color w:val="000000"/>
          <w:sz w:val="28"/>
          <w:szCs w:val="28"/>
        </w:rPr>
        <w:t>НЫ</w:t>
      </w:r>
      <w:bookmarkEnd w:id="0"/>
    </w:p>
    <w:p w:rsidR="00A40767" w:rsidRPr="00A40767" w:rsidRDefault="00A40767" w:rsidP="00A40767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proofErr w:type="spellStart"/>
      <w:r w:rsidRPr="00A40767">
        <w:rPr>
          <w:rStyle w:val="0pt"/>
          <w:i w:val="0"/>
          <w:sz w:val="28"/>
          <w:szCs w:val="28"/>
        </w:rPr>
        <w:t>Сартабанов</w:t>
      </w:r>
      <w:proofErr w:type="spellEnd"/>
      <w:r w:rsidRPr="00A40767">
        <w:rPr>
          <w:rStyle w:val="0pt"/>
          <w:i w:val="0"/>
          <w:sz w:val="28"/>
          <w:szCs w:val="28"/>
        </w:rPr>
        <w:t xml:space="preserve"> Ж.А., </w:t>
      </w:r>
      <w:proofErr w:type="spellStart"/>
      <w:r w:rsidRPr="00A40767">
        <w:rPr>
          <w:rStyle w:val="0pt"/>
          <w:i w:val="0"/>
          <w:sz w:val="28"/>
          <w:szCs w:val="28"/>
        </w:rPr>
        <w:t>Омарова</w:t>
      </w:r>
      <w:proofErr w:type="spellEnd"/>
      <w:r w:rsidRPr="00A40767">
        <w:rPr>
          <w:rStyle w:val="0pt"/>
          <w:i w:val="0"/>
          <w:sz w:val="28"/>
          <w:szCs w:val="28"/>
        </w:rPr>
        <w:t xml:space="preserve"> Б</w:t>
      </w:r>
      <w:r>
        <w:rPr>
          <w:rStyle w:val="0pt"/>
          <w:i w:val="0"/>
          <w:sz w:val="28"/>
          <w:szCs w:val="28"/>
          <w:lang w:val="kk-KZ"/>
        </w:rPr>
        <w:t>.</w:t>
      </w:r>
      <w:r w:rsidRPr="00A40767">
        <w:rPr>
          <w:rStyle w:val="0pt"/>
          <w:i w:val="0"/>
          <w:sz w:val="28"/>
          <w:szCs w:val="28"/>
        </w:rPr>
        <w:t xml:space="preserve">Ж., </w:t>
      </w:r>
      <w:proofErr w:type="spellStart"/>
      <w:r w:rsidRPr="00A40767">
        <w:rPr>
          <w:rStyle w:val="0pt"/>
          <w:i w:val="0"/>
          <w:sz w:val="28"/>
          <w:szCs w:val="28"/>
        </w:rPr>
        <w:t>Керимбеков</w:t>
      </w:r>
      <w:proofErr w:type="spellEnd"/>
      <w:r>
        <w:rPr>
          <w:rStyle w:val="0pt"/>
          <w:i w:val="0"/>
          <w:sz w:val="28"/>
          <w:szCs w:val="28"/>
          <w:lang w:val="kk-KZ"/>
        </w:rPr>
        <w:t xml:space="preserve"> </w:t>
      </w:r>
      <w:r w:rsidRPr="00A40767">
        <w:rPr>
          <w:rStyle w:val="0pt"/>
          <w:i w:val="0"/>
          <w:sz w:val="28"/>
          <w:szCs w:val="28"/>
        </w:rPr>
        <w:t>Л.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Векторл</w:t>
      </w:r>
      <w:proofErr w:type="spellEnd"/>
      <w:r>
        <w:rPr>
          <w:color w:val="000000"/>
          <w:sz w:val="28"/>
          <w:szCs w:val="28"/>
          <w:lang w:val="kk-KZ"/>
        </w:rPr>
        <w:t>ық</w:t>
      </w:r>
      <w:r w:rsidRPr="00A407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>ө</w:t>
      </w:r>
      <w:proofErr w:type="spellStart"/>
      <w:r w:rsidRPr="00A40767">
        <w:rPr>
          <w:color w:val="000000"/>
          <w:sz w:val="28"/>
          <w:szCs w:val="28"/>
          <w:lang w:val="en-US"/>
        </w:rPr>
        <w:t>pic</w:t>
      </w:r>
      <w:proofErr w:type="spellEnd"/>
      <w:r w:rsidRPr="00A40767">
        <w:rPr>
          <w:color w:val="000000"/>
          <w:sz w:val="28"/>
          <w:szCs w:val="28"/>
        </w:rPr>
        <w:t xml:space="preserve"> </w:t>
      </w:r>
      <w:proofErr w:type="spellStart"/>
      <w:r w:rsidRPr="00A40767">
        <w:rPr>
          <w:color w:val="000000"/>
          <w:sz w:val="28"/>
          <w:szCs w:val="28"/>
        </w:rPr>
        <w:t>бойынша</w:t>
      </w:r>
      <w:proofErr w:type="spellEnd"/>
      <w:r w:rsidRPr="00A40767">
        <w:rPr>
          <w:color w:val="000000"/>
          <w:sz w:val="28"/>
          <w:szCs w:val="28"/>
        </w:rPr>
        <w:t xml:space="preserve"> </w:t>
      </w:r>
      <w:proofErr w:type="spellStart"/>
      <w:r w:rsidRPr="00A40767">
        <w:rPr>
          <w:color w:val="000000"/>
          <w:sz w:val="28"/>
          <w:szCs w:val="28"/>
        </w:rPr>
        <w:t>дифференциалдау</w:t>
      </w:r>
      <w:proofErr w:type="spellEnd"/>
      <w:r w:rsidRPr="00A40767">
        <w:rPr>
          <w:color w:val="000000"/>
          <w:sz w:val="28"/>
          <w:szCs w:val="28"/>
        </w:rPr>
        <w:t xml:space="preserve"> </w:t>
      </w:r>
      <w:proofErr w:type="spellStart"/>
      <w:r w:rsidRPr="00A40767">
        <w:rPr>
          <w:color w:val="000000"/>
          <w:sz w:val="28"/>
          <w:szCs w:val="28"/>
        </w:rPr>
        <w:t>операторлы</w:t>
      </w:r>
      <w:proofErr w:type="spellEnd"/>
      <w:r w:rsidRPr="00A407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>қ</w:t>
      </w:r>
      <w:proofErr w:type="spellStart"/>
      <w:r>
        <w:rPr>
          <w:color w:val="000000"/>
          <w:sz w:val="28"/>
          <w:szCs w:val="28"/>
        </w:rPr>
        <w:t>оздырыл</w:t>
      </w:r>
      <w:proofErr w:type="spellEnd"/>
      <w:r>
        <w:rPr>
          <w:color w:val="000000"/>
          <w:sz w:val="28"/>
          <w:szCs w:val="28"/>
          <w:lang w:val="kk-KZ"/>
        </w:rPr>
        <w:t>ғ</w:t>
      </w:r>
      <w:r>
        <w:rPr>
          <w:color w:val="000000"/>
          <w:sz w:val="28"/>
          <w:szCs w:val="28"/>
        </w:rPr>
        <w:t xml:space="preserve">ан </w:t>
      </w:r>
      <w:proofErr w:type="spellStart"/>
      <w:r>
        <w:rPr>
          <w:color w:val="000000"/>
          <w:sz w:val="28"/>
          <w:szCs w:val="28"/>
        </w:rPr>
        <w:t>сыз</w:t>
      </w:r>
      <w:proofErr w:type="spellEnd"/>
      <w:r>
        <w:rPr>
          <w:color w:val="000000"/>
          <w:sz w:val="28"/>
          <w:szCs w:val="28"/>
          <w:lang w:val="kk-KZ"/>
        </w:rPr>
        <w:t>ық</w:t>
      </w:r>
      <w:r>
        <w:rPr>
          <w:color w:val="000000"/>
          <w:sz w:val="28"/>
          <w:szCs w:val="28"/>
        </w:rPr>
        <w:t xml:space="preserve">ты </w:t>
      </w:r>
      <w:proofErr w:type="spellStart"/>
      <w:r>
        <w:rPr>
          <w:color w:val="000000"/>
          <w:sz w:val="28"/>
          <w:szCs w:val="28"/>
        </w:rPr>
        <w:t>автономд</w:t>
      </w:r>
      <w:proofErr w:type="spellEnd"/>
      <w:r>
        <w:rPr>
          <w:color w:val="000000"/>
          <w:sz w:val="28"/>
          <w:szCs w:val="28"/>
          <w:lang w:val="kk-KZ"/>
        </w:rPr>
        <w:t>ық</w:t>
      </w:r>
      <w:r>
        <w:rPr>
          <w:color w:val="000000"/>
          <w:sz w:val="28"/>
          <w:szCs w:val="28"/>
        </w:rPr>
        <w:t xml:space="preserve"> ж</w:t>
      </w:r>
      <w:r>
        <w:rPr>
          <w:color w:val="000000"/>
          <w:sz w:val="28"/>
          <w:szCs w:val="28"/>
          <w:lang w:val="kk-KZ"/>
        </w:rPr>
        <w:t>ү</w:t>
      </w:r>
      <w:proofErr w:type="spellStart"/>
      <w:r>
        <w:rPr>
          <w:color w:val="000000"/>
          <w:sz w:val="28"/>
          <w:szCs w:val="28"/>
        </w:rPr>
        <w:t>йелерд</w:t>
      </w:r>
      <w:proofErr w:type="spellEnd"/>
      <w:r>
        <w:rPr>
          <w:color w:val="000000"/>
          <w:sz w:val="28"/>
          <w:szCs w:val="28"/>
          <w:lang w:val="kk-KZ"/>
        </w:rPr>
        <w:t>ің</w:t>
      </w:r>
      <w:r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  <w:lang w:val="kk-KZ"/>
        </w:rPr>
        <w:t>ө</w:t>
      </w:r>
      <w:proofErr w:type="spellStart"/>
      <w:r>
        <w:rPr>
          <w:color w:val="000000"/>
          <w:sz w:val="28"/>
          <w:szCs w:val="28"/>
        </w:rPr>
        <w:t>ппериодты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ше</w:t>
      </w:r>
      <w:proofErr w:type="spellEnd"/>
      <w:r>
        <w:rPr>
          <w:color w:val="000000"/>
          <w:sz w:val="28"/>
          <w:szCs w:val="28"/>
          <w:lang w:val="kk-KZ"/>
        </w:rPr>
        <w:t>шімдерін</w:t>
      </w:r>
      <w:r w:rsidRPr="00A40767">
        <w:rPr>
          <w:color w:val="000000"/>
          <w:sz w:val="28"/>
          <w:szCs w:val="28"/>
        </w:rPr>
        <w:t xml:space="preserve"> </w:t>
      </w:r>
      <w:proofErr w:type="spellStart"/>
      <w:r w:rsidRPr="00A40767">
        <w:rPr>
          <w:color w:val="000000"/>
          <w:sz w:val="28"/>
          <w:szCs w:val="28"/>
        </w:rPr>
        <w:t>зерттеу</w:t>
      </w:r>
      <w:proofErr w:type="spellEnd"/>
      <w:r w:rsidRPr="00A40767">
        <w:rPr>
          <w:color w:val="000000"/>
          <w:sz w:val="28"/>
          <w:szCs w:val="28"/>
        </w:rPr>
        <w:tab/>
        <w:t xml:space="preserve"> 5</w:t>
      </w:r>
    </w:p>
    <w:p w:rsidR="00A40767" w:rsidRPr="00A40767" w:rsidRDefault="00A40767" w:rsidP="00417DFF">
      <w:pPr>
        <w:pStyle w:val="22"/>
        <w:shd w:val="clear" w:color="auto" w:fill="auto"/>
        <w:spacing w:line="240" w:lineRule="auto"/>
        <w:rPr>
          <w:i w:val="0"/>
          <w:sz w:val="28"/>
          <w:szCs w:val="28"/>
        </w:rPr>
      </w:pPr>
      <w:proofErr w:type="spellStart"/>
      <w:r w:rsidRPr="00A40767">
        <w:rPr>
          <w:i w:val="0"/>
          <w:color w:val="000000"/>
          <w:sz w:val="28"/>
          <w:szCs w:val="28"/>
        </w:rPr>
        <w:t>Абатурова</w:t>
      </w:r>
      <w:proofErr w:type="spellEnd"/>
      <w:r w:rsidRPr="00A40767">
        <w:rPr>
          <w:i w:val="0"/>
          <w:color w:val="000000"/>
          <w:sz w:val="28"/>
          <w:szCs w:val="28"/>
        </w:rPr>
        <w:t xml:space="preserve"> </w:t>
      </w:r>
      <w:r w:rsidRPr="00A40767">
        <w:rPr>
          <w:i w:val="0"/>
          <w:color w:val="000000"/>
          <w:sz w:val="28"/>
          <w:szCs w:val="28"/>
          <w:lang w:val="en-US"/>
        </w:rPr>
        <w:t>B</w:t>
      </w:r>
      <w:r w:rsidRPr="00A40767">
        <w:rPr>
          <w:i w:val="0"/>
          <w:color w:val="000000"/>
          <w:sz w:val="28"/>
          <w:szCs w:val="28"/>
        </w:rPr>
        <w:t>.</w:t>
      </w:r>
      <w:r w:rsidRPr="00A40767">
        <w:rPr>
          <w:i w:val="0"/>
          <w:color w:val="000000"/>
          <w:sz w:val="28"/>
          <w:szCs w:val="28"/>
          <w:lang w:val="en-US"/>
        </w:rPr>
        <w:t>C</w:t>
      </w:r>
      <w:r w:rsidRPr="00A40767">
        <w:rPr>
          <w:i w:val="0"/>
          <w:color w:val="000000"/>
          <w:sz w:val="28"/>
          <w:szCs w:val="28"/>
        </w:rPr>
        <w:t xml:space="preserve">., </w:t>
      </w:r>
      <w:r>
        <w:rPr>
          <w:i w:val="0"/>
          <w:color w:val="000000"/>
          <w:sz w:val="28"/>
          <w:szCs w:val="28"/>
        </w:rPr>
        <w:t>Смирнов Е.</w:t>
      </w:r>
      <w:r>
        <w:rPr>
          <w:i w:val="0"/>
          <w:color w:val="000000"/>
          <w:sz w:val="28"/>
          <w:szCs w:val="28"/>
          <w:lang w:val="kk-KZ"/>
        </w:rPr>
        <w:t>И</w:t>
      </w:r>
      <w:r w:rsidRPr="00A40767">
        <w:rPr>
          <w:i w:val="0"/>
          <w:color w:val="000000"/>
          <w:sz w:val="28"/>
          <w:szCs w:val="28"/>
        </w:rPr>
        <w:t>., Юнусова</w:t>
      </w:r>
      <w:r>
        <w:rPr>
          <w:i w:val="0"/>
          <w:color w:val="000000"/>
          <w:sz w:val="28"/>
          <w:szCs w:val="28"/>
          <w:lang w:val="kk-KZ"/>
        </w:rPr>
        <w:t xml:space="preserve"> </w:t>
      </w:r>
      <w:r>
        <w:rPr>
          <w:i w:val="0"/>
          <w:color w:val="000000"/>
          <w:sz w:val="28"/>
          <w:szCs w:val="28"/>
        </w:rPr>
        <w:t xml:space="preserve"> Л.А</w:t>
      </w:r>
      <w:r>
        <w:rPr>
          <w:i w:val="0"/>
          <w:color w:val="000000"/>
          <w:sz w:val="28"/>
          <w:szCs w:val="28"/>
          <w:lang w:val="kk-KZ"/>
        </w:rPr>
        <w:t>.</w:t>
      </w:r>
      <w:r w:rsidRPr="00A40767">
        <w:rPr>
          <w:i w:val="0"/>
          <w:color w:val="000000"/>
          <w:sz w:val="28"/>
          <w:szCs w:val="28"/>
        </w:rPr>
        <w:t xml:space="preserve">, Жохов А.Л., Юнусов А.А., </w:t>
      </w:r>
      <w:proofErr w:type="spellStart"/>
      <w:r w:rsidRPr="00A40767">
        <w:rPr>
          <w:i w:val="0"/>
          <w:color w:val="000000"/>
          <w:sz w:val="28"/>
          <w:szCs w:val="28"/>
        </w:rPr>
        <w:t>Жумадуллаев</w:t>
      </w:r>
      <w:proofErr w:type="spellEnd"/>
      <w:r w:rsidRPr="00A40767">
        <w:rPr>
          <w:i w:val="0"/>
          <w:color w:val="000000"/>
          <w:sz w:val="28"/>
          <w:szCs w:val="28"/>
        </w:rPr>
        <w:t xml:space="preserve"> Д.К.</w:t>
      </w:r>
      <w:r w:rsidR="00417DFF">
        <w:rPr>
          <w:rStyle w:val="20pt"/>
          <w:i w:val="0"/>
          <w:iCs w:val="0"/>
          <w:sz w:val="28"/>
          <w:szCs w:val="28"/>
        </w:rPr>
        <w:t xml:space="preserve"> </w:t>
      </w:r>
      <w:proofErr w:type="spellStart"/>
      <w:r w:rsidR="00417DFF">
        <w:rPr>
          <w:rStyle w:val="20pt"/>
          <w:i w:val="0"/>
          <w:iCs w:val="0"/>
          <w:sz w:val="28"/>
          <w:szCs w:val="28"/>
        </w:rPr>
        <w:t>Жо</w:t>
      </w:r>
      <w:proofErr w:type="spellEnd"/>
      <w:r w:rsidR="00417DFF">
        <w:rPr>
          <w:rStyle w:val="20pt"/>
          <w:i w:val="0"/>
          <w:iCs w:val="0"/>
          <w:sz w:val="28"/>
          <w:szCs w:val="28"/>
          <w:lang w:val="kk-KZ"/>
        </w:rPr>
        <w:t>ғ</w:t>
      </w:r>
      <w:r w:rsidR="00417DFF">
        <w:rPr>
          <w:rStyle w:val="20pt"/>
          <w:i w:val="0"/>
          <w:iCs w:val="0"/>
          <w:sz w:val="28"/>
          <w:szCs w:val="28"/>
        </w:rPr>
        <w:t>ары б</w:t>
      </w:r>
      <w:r w:rsidR="00417DFF">
        <w:rPr>
          <w:rStyle w:val="20pt"/>
          <w:i w:val="0"/>
          <w:iCs w:val="0"/>
          <w:sz w:val="28"/>
          <w:szCs w:val="28"/>
          <w:lang w:val="kk-KZ"/>
        </w:rPr>
        <w:t>ілі</w:t>
      </w:r>
      <w:r w:rsidRPr="00A40767">
        <w:rPr>
          <w:rStyle w:val="20pt"/>
          <w:i w:val="0"/>
          <w:iCs w:val="0"/>
          <w:sz w:val="28"/>
          <w:szCs w:val="28"/>
        </w:rPr>
        <w:t xml:space="preserve">м </w:t>
      </w:r>
      <w:proofErr w:type="spellStart"/>
      <w:r w:rsidRPr="00417DFF">
        <w:rPr>
          <w:rStyle w:val="20pt"/>
          <w:i w:val="0"/>
          <w:iCs w:val="0"/>
          <w:sz w:val="28"/>
          <w:szCs w:val="28"/>
        </w:rPr>
        <w:t>беруде</w:t>
      </w:r>
      <w:proofErr w:type="spellEnd"/>
      <w:r w:rsidR="00417DFF" w:rsidRPr="00417DFF">
        <w:rPr>
          <w:rStyle w:val="20pt"/>
          <w:i w:val="0"/>
          <w:iCs w:val="0"/>
          <w:sz w:val="28"/>
          <w:szCs w:val="28"/>
          <w:lang w:val="kk-KZ"/>
        </w:rPr>
        <w:t xml:space="preserve"> </w:t>
      </w:r>
      <w:proofErr w:type="spellStart"/>
      <w:r w:rsidR="00417DFF" w:rsidRPr="00417DFF">
        <w:rPr>
          <w:i w:val="0"/>
          <w:color w:val="000000"/>
          <w:sz w:val="28"/>
          <w:szCs w:val="28"/>
        </w:rPr>
        <w:t>математи</w:t>
      </w:r>
      <w:proofErr w:type="spellEnd"/>
      <w:r w:rsidR="00417DFF" w:rsidRPr="00417DFF">
        <w:rPr>
          <w:i w:val="0"/>
          <w:color w:val="000000"/>
          <w:sz w:val="28"/>
          <w:szCs w:val="28"/>
          <w:lang w:val="kk-KZ"/>
        </w:rPr>
        <w:t>калық</w:t>
      </w:r>
      <w:r w:rsidR="00417DFF">
        <w:rPr>
          <w:i w:val="0"/>
          <w:color w:val="000000"/>
          <w:sz w:val="28"/>
          <w:szCs w:val="28"/>
        </w:rPr>
        <w:t xml:space="preserve"> </w:t>
      </w:r>
      <w:proofErr w:type="spellStart"/>
      <w:r w:rsidR="00417DFF">
        <w:rPr>
          <w:i w:val="0"/>
          <w:color w:val="000000"/>
          <w:sz w:val="28"/>
          <w:szCs w:val="28"/>
        </w:rPr>
        <w:t>дайынд</w:t>
      </w:r>
      <w:proofErr w:type="spellEnd"/>
      <w:r w:rsidR="00417DFF">
        <w:rPr>
          <w:i w:val="0"/>
          <w:color w:val="000000"/>
          <w:sz w:val="28"/>
          <w:szCs w:val="28"/>
          <w:lang w:val="kk-KZ"/>
        </w:rPr>
        <w:t>ық</w:t>
      </w:r>
      <w:r w:rsidR="00417DFF">
        <w:rPr>
          <w:i w:val="0"/>
          <w:color w:val="000000"/>
          <w:sz w:val="28"/>
          <w:szCs w:val="28"/>
        </w:rPr>
        <w:t>ты ж</w:t>
      </w:r>
      <w:r w:rsidR="00417DFF">
        <w:rPr>
          <w:i w:val="0"/>
          <w:color w:val="000000"/>
          <w:sz w:val="28"/>
          <w:szCs w:val="28"/>
          <w:lang w:val="kk-KZ"/>
        </w:rPr>
        <w:t>ү</w:t>
      </w:r>
      <w:proofErr w:type="spellStart"/>
      <w:r w:rsidR="00417DFF">
        <w:rPr>
          <w:i w:val="0"/>
          <w:color w:val="000000"/>
          <w:sz w:val="28"/>
          <w:szCs w:val="28"/>
        </w:rPr>
        <w:t>зеге</w:t>
      </w:r>
      <w:proofErr w:type="spellEnd"/>
      <w:r w:rsidR="00417DFF">
        <w:rPr>
          <w:i w:val="0"/>
          <w:color w:val="000000"/>
          <w:sz w:val="28"/>
          <w:szCs w:val="28"/>
        </w:rPr>
        <w:t xml:space="preserve"> </w:t>
      </w:r>
      <w:proofErr w:type="spellStart"/>
      <w:r w:rsidR="00417DFF">
        <w:rPr>
          <w:i w:val="0"/>
          <w:color w:val="000000"/>
          <w:sz w:val="28"/>
          <w:szCs w:val="28"/>
        </w:rPr>
        <w:t>асыруд</w:t>
      </w:r>
      <w:proofErr w:type="spellEnd"/>
      <w:r w:rsidR="00417DFF">
        <w:rPr>
          <w:i w:val="0"/>
          <w:color w:val="000000"/>
          <w:sz w:val="28"/>
          <w:szCs w:val="28"/>
          <w:lang w:val="kk-KZ"/>
        </w:rPr>
        <w:t>ың</w:t>
      </w:r>
      <w:r w:rsidR="00417DFF">
        <w:rPr>
          <w:i w:val="0"/>
          <w:color w:val="000000"/>
          <w:sz w:val="28"/>
          <w:szCs w:val="28"/>
        </w:rPr>
        <w:t xml:space="preserve"> </w:t>
      </w:r>
      <w:proofErr w:type="spellStart"/>
      <w:r w:rsidR="00417DFF">
        <w:rPr>
          <w:i w:val="0"/>
          <w:color w:val="000000"/>
          <w:sz w:val="28"/>
          <w:szCs w:val="28"/>
        </w:rPr>
        <w:t>технологиял</w:t>
      </w:r>
      <w:proofErr w:type="spellEnd"/>
      <w:r w:rsidR="00417DFF">
        <w:rPr>
          <w:i w:val="0"/>
          <w:color w:val="000000"/>
          <w:sz w:val="28"/>
          <w:szCs w:val="28"/>
          <w:lang w:val="kk-KZ"/>
        </w:rPr>
        <w:t>ық</w:t>
      </w:r>
      <w:r w:rsidR="00417DFF">
        <w:rPr>
          <w:i w:val="0"/>
          <w:color w:val="000000"/>
          <w:sz w:val="28"/>
          <w:szCs w:val="28"/>
        </w:rPr>
        <w:t xml:space="preserve"> </w:t>
      </w:r>
      <w:proofErr w:type="spellStart"/>
      <w:r w:rsidR="00417DFF">
        <w:rPr>
          <w:i w:val="0"/>
          <w:color w:val="000000"/>
          <w:sz w:val="28"/>
          <w:szCs w:val="28"/>
        </w:rPr>
        <w:t>конструк</w:t>
      </w:r>
      <w:proofErr w:type="spellEnd"/>
      <w:r w:rsidR="00417DFF">
        <w:rPr>
          <w:i w:val="0"/>
          <w:color w:val="000000"/>
          <w:sz w:val="28"/>
          <w:szCs w:val="28"/>
          <w:lang w:val="kk-KZ"/>
        </w:rPr>
        <w:t xml:space="preserve">тілері </w:t>
      </w:r>
      <w:r w:rsidRPr="00A40767">
        <w:rPr>
          <w:i w:val="0"/>
          <w:color w:val="000000"/>
          <w:sz w:val="28"/>
          <w:szCs w:val="28"/>
        </w:rPr>
        <w:tab/>
        <w:t xml:space="preserve"> 14</w:t>
      </w:r>
    </w:p>
    <w:p w:rsidR="00A40767" w:rsidRPr="00A40767" w:rsidRDefault="00A40767" w:rsidP="00417DFF">
      <w:pPr>
        <w:pStyle w:val="a5"/>
        <w:shd w:val="clear" w:color="auto" w:fill="auto"/>
        <w:spacing w:line="240" w:lineRule="auto"/>
        <w:ind w:firstLine="280"/>
        <w:rPr>
          <w:sz w:val="28"/>
          <w:szCs w:val="28"/>
        </w:rPr>
      </w:pPr>
      <w:proofErr w:type="spellStart"/>
      <w:r w:rsidRPr="00A40767">
        <w:rPr>
          <w:rStyle w:val="0pt0"/>
          <w:i w:val="0"/>
          <w:sz w:val="28"/>
          <w:szCs w:val="28"/>
        </w:rPr>
        <w:t>Сартабанов</w:t>
      </w:r>
      <w:proofErr w:type="spellEnd"/>
      <w:r w:rsidRPr="00A40767">
        <w:rPr>
          <w:rStyle w:val="0pt0"/>
          <w:i w:val="0"/>
          <w:sz w:val="28"/>
          <w:szCs w:val="28"/>
        </w:rPr>
        <w:t xml:space="preserve"> Ж</w:t>
      </w:r>
      <w:r w:rsidR="00417DFF">
        <w:rPr>
          <w:rStyle w:val="0pt0"/>
          <w:i w:val="0"/>
          <w:sz w:val="28"/>
          <w:szCs w:val="28"/>
          <w:lang w:val="kk-KZ"/>
        </w:rPr>
        <w:t>.</w:t>
      </w:r>
      <w:r w:rsidRPr="00A40767">
        <w:rPr>
          <w:rStyle w:val="0pt0"/>
          <w:i w:val="0"/>
          <w:sz w:val="28"/>
          <w:szCs w:val="28"/>
        </w:rPr>
        <w:t xml:space="preserve">А., </w:t>
      </w:r>
      <w:proofErr w:type="spellStart"/>
      <w:r w:rsidRPr="00A40767">
        <w:rPr>
          <w:rStyle w:val="0pt0"/>
          <w:i w:val="0"/>
          <w:sz w:val="28"/>
          <w:szCs w:val="28"/>
        </w:rPr>
        <w:t>Айтенова</w:t>
      </w:r>
      <w:proofErr w:type="spellEnd"/>
      <w:r w:rsidRPr="00A40767">
        <w:rPr>
          <w:rStyle w:val="0pt0"/>
          <w:i w:val="0"/>
          <w:sz w:val="28"/>
          <w:szCs w:val="28"/>
        </w:rPr>
        <w:t xml:space="preserve"> </w:t>
      </w:r>
      <w:r w:rsidR="00417DFF">
        <w:rPr>
          <w:rStyle w:val="0pt0"/>
          <w:i w:val="0"/>
          <w:sz w:val="28"/>
          <w:szCs w:val="28"/>
          <w:lang w:val="kk-KZ"/>
        </w:rPr>
        <w:t xml:space="preserve"> </w:t>
      </w:r>
      <w:r w:rsidRPr="00A40767">
        <w:rPr>
          <w:rStyle w:val="0pt0"/>
          <w:i w:val="0"/>
          <w:sz w:val="28"/>
          <w:szCs w:val="28"/>
        </w:rPr>
        <w:t xml:space="preserve">Г.М. </w:t>
      </w:r>
      <w:r w:rsidR="00417DFF">
        <w:rPr>
          <w:rStyle w:val="0pt0"/>
          <w:i w:val="0"/>
          <w:sz w:val="28"/>
          <w:szCs w:val="28"/>
          <w:lang w:val="kk-KZ"/>
        </w:rPr>
        <w:t xml:space="preserve"> </w:t>
      </w:r>
      <w:r w:rsidRPr="00417DFF">
        <w:rPr>
          <w:rStyle w:val="0pt0"/>
          <w:i w:val="0"/>
          <w:sz w:val="28"/>
          <w:szCs w:val="28"/>
          <w:lang w:val="kk-KZ"/>
        </w:rPr>
        <w:t>D</w:t>
      </w:r>
      <w:r w:rsidRPr="00417DFF">
        <w:rPr>
          <w:rStyle w:val="0pt0"/>
          <w:i w:val="0"/>
          <w:sz w:val="28"/>
          <w:szCs w:val="28"/>
          <w:vertAlign w:val="subscript"/>
          <w:lang w:val="kk-KZ"/>
        </w:rPr>
        <w:t>c</w:t>
      </w:r>
      <w:r w:rsidRPr="00417DFF">
        <w:rPr>
          <w:rStyle w:val="0pt0"/>
          <w:i w:val="0"/>
          <w:sz w:val="28"/>
          <w:szCs w:val="28"/>
          <w:lang w:val="kk-KZ"/>
        </w:rPr>
        <w:t xml:space="preserve"> -</w:t>
      </w:r>
      <w:r w:rsidRPr="00417DFF">
        <w:rPr>
          <w:color w:val="000000"/>
          <w:sz w:val="28"/>
          <w:szCs w:val="28"/>
          <w:lang w:val="kk-KZ"/>
        </w:rPr>
        <w:t xml:space="preserve"> </w:t>
      </w:r>
      <w:r w:rsidR="00417DFF">
        <w:rPr>
          <w:color w:val="000000"/>
          <w:sz w:val="28"/>
          <w:szCs w:val="28"/>
          <w:lang w:val="kk-KZ"/>
        </w:rPr>
        <w:t>операторлы жә</w:t>
      </w:r>
      <w:r w:rsidRPr="00417DFF">
        <w:rPr>
          <w:color w:val="000000"/>
          <w:sz w:val="28"/>
          <w:szCs w:val="28"/>
          <w:lang w:val="kk-KZ"/>
        </w:rPr>
        <w:t xml:space="preserve">не </w:t>
      </w:r>
      <w:r w:rsidRPr="00417DFF">
        <w:rPr>
          <w:rStyle w:val="0pt0"/>
          <w:i w:val="0"/>
          <w:sz w:val="28"/>
          <w:szCs w:val="28"/>
          <w:lang w:val="kk-KZ"/>
        </w:rPr>
        <w:t>е -</w:t>
      </w:r>
      <w:r w:rsidR="00006558">
        <w:rPr>
          <w:color w:val="000000"/>
          <w:sz w:val="28"/>
          <w:szCs w:val="28"/>
          <w:lang w:val="kk-KZ"/>
        </w:rPr>
        <w:t>эредитарлық периодты сызық</w:t>
      </w:r>
      <w:r w:rsidRPr="00417DFF">
        <w:rPr>
          <w:color w:val="000000"/>
          <w:sz w:val="28"/>
          <w:szCs w:val="28"/>
          <w:lang w:val="kk-KZ"/>
        </w:rPr>
        <w:t>ты интегралды</w:t>
      </w:r>
      <w:r w:rsidR="00006558">
        <w:rPr>
          <w:color w:val="000000"/>
          <w:sz w:val="28"/>
          <w:szCs w:val="28"/>
          <w:lang w:val="kk-KZ"/>
        </w:rPr>
        <w:t xml:space="preserve"> </w:t>
      </w:r>
      <w:r w:rsidRPr="00417DFF">
        <w:rPr>
          <w:color w:val="000000"/>
          <w:sz w:val="28"/>
          <w:szCs w:val="28"/>
          <w:lang w:val="kk-KZ"/>
        </w:rPr>
        <w:t>-</w:t>
      </w:r>
      <w:r w:rsidR="00006558">
        <w:rPr>
          <w:sz w:val="28"/>
          <w:szCs w:val="28"/>
          <w:lang w:val="kk-KZ"/>
        </w:rPr>
        <w:t xml:space="preserve"> </w:t>
      </w:r>
      <w:r w:rsidR="00417DFF">
        <w:rPr>
          <w:sz w:val="28"/>
          <w:szCs w:val="28"/>
          <w:lang w:val="kk-KZ"/>
        </w:rPr>
        <w:t xml:space="preserve"> </w:t>
      </w:r>
      <w:r w:rsidR="00006558">
        <w:rPr>
          <w:color w:val="000000"/>
          <w:sz w:val="28"/>
          <w:szCs w:val="28"/>
          <w:lang w:val="kk-KZ"/>
        </w:rPr>
        <w:t>дифференциалдық теңдеулер жүйесінің кө</w:t>
      </w:r>
      <w:r w:rsidRPr="00417DFF">
        <w:rPr>
          <w:color w:val="000000"/>
          <w:sz w:val="28"/>
          <w:szCs w:val="28"/>
          <w:lang w:val="kk-KZ"/>
        </w:rPr>
        <w:t>ппе</w:t>
      </w:r>
      <w:r w:rsidR="00006558">
        <w:rPr>
          <w:color w:val="000000"/>
          <w:sz w:val="28"/>
          <w:szCs w:val="28"/>
          <w:lang w:val="kk-KZ"/>
        </w:rPr>
        <w:t>риодты  шеші</w:t>
      </w:r>
      <w:r w:rsidRPr="00417DFF">
        <w:rPr>
          <w:color w:val="000000"/>
          <w:sz w:val="28"/>
          <w:szCs w:val="28"/>
          <w:lang w:val="kk-KZ"/>
        </w:rPr>
        <w:t>мдер!</w:t>
      </w:r>
      <w:r w:rsidRPr="00417DFF">
        <w:rPr>
          <w:color w:val="000000"/>
          <w:sz w:val="28"/>
          <w:szCs w:val="28"/>
          <w:lang w:val="kk-KZ"/>
        </w:rPr>
        <w:tab/>
        <w:t xml:space="preserve"> </w:t>
      </w:r>
      <w:r w:rsidRPr="00A40767">
        <w:rPr>
          <w:color w:val="000000"/>
          <w:sz w:val="28"/>
          <w:szCs w:val="28"/>
        </w:rPr>
        <w:t>23</w:t>
      </w:r>
    </w:p>
    <w:p w:rsidR="00A40767" w:rsidRPr="00006558" w:rsidRDefault="00006558" w:rsidP="00006558">
      <w:pPr>
        <w:pStyle w:val="a5"/>
        <w:shd w:val="clear" w:color="auto" w:fill="auto"/>
        <w:spacing w:line="240" w:lineRule="auto"/>
        <w:ind w:left="100"/>
        <w:jc w:val="center"/>
        <w:rPr>
          <w:sz w:val="28"/>
          <w:szCs w:val="28"/>
          <w:lang w:val="kk-KZ"/>
        </w:rPr>
      </w:pPr>
      <w:r>
        <w:rPr>
          <w:rStyle w:val="0pt0"/>
          <w:i w:val="0"/>
          <w:sz w:val="28"/>
          <w:szCs w:val="28"/>
          <w:lang w:val="kk-KZ"/>
        </w:rPr>
        <w:t xml:space="preserve"> Иман</w:t>
      </w:r>
      <w:r>
        <w:rPr>
          <w:rStyle w:val="0pt0"/>
          <w:i w:val="0"/>
          <w:sz w:val="28"/>
          <w:szCs w:val="28"/>
        </w:rPr>
        <w:t xml:space="preserve">баев </w:t>
      </w:r>
      <w:r>
        <w:rPr>
          <w:rStyle w:val="0pt0"/>
          <w:i w:val="0"/>
          <w:sz w:val="28"/>
          <w:szCs w:val="28"/>
          <w:lang w:val="kk-KZ"/>
        </w:rPr>
        <w:t xml:space="preserve"> Н.</w:t>
      </w:r>
      <w:r w:rsidR="00A40767" w:rsidRPr="00A40767">
        <w:rPr>
          <w:rStyle w:val="0pt0"/>
          <w:i w:val="0"/>
          <w:sz w:val="28"/>
          <w:szCs w:val="28"/>
        </w:rPr>
        <w:t>С.</w:t>
      </w:r>
      <w:r w:rsidR="00A40767" w:rsidRPr="00A4076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Ece</w:t>
      </w:r>
      <w:proofErr w:type="spellEnd"/>
      <w:r>
        <w:rPr>
          <w:color w:val="000000"/>
          <w:sz w:val="28"/>
          <w:szCs w:val="28"/>
          <w:lang w:val="kk-KZ"/>
        </w:rPr>
        <w:t xml:space="preserve">лі </w:t>
      </w:r>
      <w:r w:rsidR="00A40767" w:rsidRPr="00A4076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дифференциалданатын</w:t>
      </w:r>
      <w:proofErr w:type="spellEnd"/>
      <w:r>
        <w:rPr>
          <w:color w:val="000000"/>
          <w:sz w:val="28"/>
          <w:szCs w:val="28"/>
        </w:rPr>
        <w:t xml:space="preserve"> ж</w:t>
      </w:r>
      <w:r>
        <w:rPr>
          <w:color w:val="000000"/>
          <w:sz w:val="28"/>
          <w:szCs w:val="28"/>
          <w:lang w:val="kk-KZ"/>
        </w:rPr>
        <w:t>ү</w:t>
      </w:r>
      <w:proofErr w:type="spellStart"/>
      <w:r>
        <w:rPr>
          <w:color w:val="000000"/>
          <w:sz w:val="28"/>
          <w:szCs w:val="28"/>
        </w:rPr>
        <w:t>ктелген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операторд</w:t>
      </w:r>
      <w:proofErr w:type="spellEnd"/>
      <w:r>
        <w:rPr>
          <w:color w:val="000000"/>
          <w:sz w:val="28"/>
          <w:szCs w:val="28"/>
          <w:lang w:val="kk-KZ"/>
        </w:rPr>
        <w:t xml:space="preserve">ың түбірлік </w:t>
      </w:r>
      <w:proofErr w:type="spellStart"/>
      <w:r>
        <w:rPr>
          <w:color w:val="000000"/>
          <w:sz w:val="28"/>
          <w:szCs w:val="28"/>
        </w:rPr>
        <w:t>векторлар</w:t>
      </w:r>
      <w:proofErr w:type="spellEnd"/>
      <w:r>
        <w:rPr>
          <w:color w:val="000000"/>
          <w:sz w:val="28"/>
          <w:szCs w:val="28"/>
        </w:rPr>
        <w:t xml:space="preserve"> ж</w:t>
      </w:r>
      <w:r>
        <w:rPr>
          <w:color w:val="000000"/>
          <w:sz w:val="28"/>
          <w:szCs w:val="28"/>
          <w:lang w:val="kk-KZ"/>
        </w:rPr>
        <w:t xml:space="preserve">үйесінің </w:t>
      </w:r>
      <w:r w:rsidR="00A40767" w:rsidRPr="00A40767">
        <w:rPr>
          <w:color w:val="000000"/>
          <w:sz w:val="28"/>
          <w:szCs w:val="28"/>
        </w:rPr>
        <w:t xml:space="preserve"> </w:t>
      </w:r>
      <w:proofErr w:type="spellStart"/>
      <w:r w:rsidR="00A40767" w:rsidRPr="00A40767">
        <w:rPr>
          <w:color w:val="000000"/>
          <w:sz w:val="28"/>
          <w:szCs w:val="28"/>
        </w:rPr>
        <w:t>базист</w:t>
      </w:r>
      <w:proofErr w:type="spellEnd"/>
      <w:r>
        <w:rPr>
          <w:color w:val="000000"/>
          <w:sz w:val="28"/>
          <w:szCs w:val="28"/>
          <w:lang w:val="kk-KZ"/>
        </w:rPr>
        <w:t xml:space="preserve">ілігі </w:t>
      </w:r>
      <w:r>
        <w:rPr>
          <w:sz w:val="28"/>
          <w:szCs w:val="28"/>
          <w:lang w:val="kk-KZ"/>
        </w:rPr>
        <w:t xml:space="preserve">   </w:t>
      </w:r>
      <w:proofErr w:type="spellStart"/>
      <w:r w:rsidR="00A40767" w:rsidRPr="00A40767">
        <w:rPr>
          <w:color w:val="000000"/>
          <w:sz w:val="28"/>
          <w:szCs w:val="28"/>
        </w:rPr>
        <w:t>жайлы</w:t>
      </w:r>
      <w:proofErr w:type="spellEnd"/>
      <w:r w:rsidR="00A40767" w:rsidRPr="00A40767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  <w:lang w:val="kk-KZ"/>
        </w:rPr>
        <w:t xml:space="preserve">                                                            </w:t>
      </w:r>
      <w:r w:rsidR="00A40767" w:rsidRPr="00A40767">
        <w:rPr>
          <w:color w:val="000000"/>
          <w:sz w:val="28"/>
          <w:szCs w:val="28"/>
        </w:rPr>
        <w:t>32</w:t>
      </w:r>
    </w:p>
    <w:p w:rsidR="00A40767" w:rsidRPr="00767379" w:rsidRDefault="00006558" w:rsidP="00767379">
      <w:pPr>
        <w:pStyle w:val="22"/>
        <w:shd w:val="clear" w:color="auto" w:fill="auto"/>
        <w:spacing w:line="240" w:lineRule="auto"/>
        <w:rPr>
          <w:i w:val="0"/>
          <w:sz w:val="28"/>
          <w:szCs w:val="28"/>
          <w:lang w:val="kk-KZ"/>
        </w:rPr>
      </w:pPr>
      <w:r>
        <w:rPr>
          <w:i w:val="0"/>
          <w:color w:val="000000"/>
          <w:sz w:val="28"/>
          <w:szCs w:val="28"/>
          <w:lang w:val="kk-KZ"/>
        </w:rPr>
        <w:t>Қаин</w:t>
      </w:r>
      <w:r w:rsidRPr="00006558">
        <w:rPr>
          <w:i w:val="0"/>
          <w:color w:val="000000"/>
          <w:sz w:val="28"/>
          <w:szCs w:val="28"/>
          <w:lang w:val="kk-KZ"/>
        </w:rPr>
        <w:t>баева Л.С., С</w:t>
      </w:r>
      <w:r>
        <w:rPr>
          <w:i w:val="0"/>
          <w:color w:val="000000"/>
          <w:sz w:val="28"/>
          <w:szCs w:val="28"/>
          <w:lang w:val="kk-KZ"/>
        </w:rPr>
        <w:t>м</w:t>
      </w:r>
      <w:r w:rsidRPr="00006558">
        <w:rPr>
          <w:i w:val="0"/>
          <w:color w:val="000000"/>
          <w:sz w:val="28"/>
          <w:szCs w:val="28"/>
          <w:lang w:val="kk-KZ"/>
        </w:rPr>
        <w:t>аханова А.</w:t>
      </w:r>
      <w:r w:rsidR="00A40767" w:rsidRPr="00006558">
        <w:rPr>
          <w:i w:val="0"/>
          <w:color w:val="000000"/>
          <w:sz w:val="28"/>
          <w:szCs w:val="28"/>
          <w:lang w:val="kk-KZ"/>
        </w:rPr>
        <w:t>К</w:t>
      </w:r>
      <w:r>
        <w:rPr>
          <w:i w:val="0"/>
          <w:color w:val="000000"/>
          <w:sz w:val="28"/>
          <w:szCs w:val="28"/>
          <w:lang w:val="kk-KZ"/>
        </w:rPr>
        <w:t>.</w:t>
      </w:r>
      <w:r w:rsidR="00A40767" w:rsidRPr="00006558">
        <w:rPr>
          <w:i w:val="0"/>
          <w:color w:val="000000"/>
          <w:sz w:val="28"/>
          <w:szCs w:val="28"/>
          <w:lang w:val="kk-KZ"/>
        </w:rPr>
        <w:t>, Канибайкызы</w:t>
      </w:r>
      <w:r w:rsidR="00A40767" w:rsidRPr="00006558">
        <w:rPr>
          <w:rStyle w:val="20pt"/>
          <w:i w:val="0"/>
          <w:iCs w:val="0"/>
          <w:sz w:val="28"/>
          <w:szCs w:val="28"/>
          <w:lang w:val="kk-KZ"/>
        </w:rPr>
        <w:t xml:space="preserve"> </w:t>
      </w:r>
      <w:r>
        <w:rPr>
          <w:rStyle w:val="20pt"/>
          <w:i w:val="0"/>
          <w:iCs w:val="0"/>
          <w:sz w:val="28"/>
          <w:szCs w:val="28"/>
          <w:lang w:val="kk-KZ"/>
        </w:rPr>
        <w:t>Қ</w:t>
      </w:r>
      <w:r w:rsidR="00A40767" w:rsidRPr="00006558">
        <w:rPr>
          <w:rStyle w:val="20pt"/>
          <w:i w:val="0"/>
          <w:iCs w:val="0"/>
          <w:sz w:val="28"/>
          <w:szCs w:val="28"/>
          <w:lang w:val="kk-KZ"/>
        </w:rPr>
        <w:t xml:space="preserve">, </w:t>
      </w:r>
      <w:r>
        <w:rPr>
          <w:i w:val="0"/>
          <w:color w:val="000000"/>
          <w:sz w:val="28"/>
          <w:szCs w:val="28"/>
          <w:lang w:val="kk-KZ"/>
        </w:rPr>
        <w:t>Ділма</w:t>
      </w:r>
      <w:r w:rsidR="00A40767" w:rsidRPr="00006558">
        <w:rPr>
          <w:i w:val="0"/>
          <w:color w:val="000000"/>
          <w:sz w:val="28"/>
          <w:szCs w:val="28"/>
          <w:lang w:val="kk-KZ"/>
        </w:rPr>
        <w:t xml:space="preserve">ханова </w:t>
      </w:r>
      <w:r>
        <w:rPr>
          <w:i w:val="0"/>
          <w:color w:val="000000"/>
          <w:sz w:val="28"/>
          <w:szCs w:val="28"/>
          <w:lang w:val="kk-KZ"/>
        </w:rPr>
        <w:t xml:space="preserve"> М.М., Таймуратова Л.У., Сейтмұ</w:t>
      </w:r>
      <w:r w:rsidR="00A40767" w:rsidRPr="00006558">
        <w:rPr>
          <w:i w:val="0"/>
          <w:color w:val="000000"/>
          <w:sz w:val="28"/>
          <w:szCs w:val="28"/>
          <w:lang w:val="kk-KZ"/>
        </w:rPr>
        <w:t>ратов</w:t>
      </w:r>
      <w:r>
        <w:rPr>
          <w:i w:val="0"/>
          <w:color w:val="000000"/>
          <w:sz w:val="28"/>
          <w:szCs w:val="28"/>
          <w:lang w:val="kk-KZ"/>
        </w:rPr>
        <w:t xml:space="preserve"> </w:t>
      </w:r>
      <w:r w:rsidR="00A40767" w:rsidRPr="00006558">
        <w:rPr>
          <w:i w:val="0"/>
          <w:color w:val="000000"/>
          <w:sz w:val="28"/>
          <w:szCs w:val="28"/>
          <w:lang w:val="kk-KZ"/>
        </w:rPr>
        <w:t xml:space="preserve">А. Ж. </w:t>
      </w:r>
      <w:r>
        <w:rPr>
          <w:rStyle w:val="20pt"/>
          <w:i w:val="0"/>
          <w:iCs w:val="0"/>
          <w:sz w:val="28"/>
          <w:szCs w:val="28"/>
          <w:lang w:val="kk-KZ"/>
        </w:rPr>
        <w:t xml:space="preserve">Цилиндрлік қабықшадағы ығысу толқындарының </w:t>
      </w:r>
      <w:r w:rsidR="00767379">
        <w:rPr>
          <w:rStyle w:val="20pt"/>
          <w:i w:val="0"/>
          <w:iCs w:val="0"/>
          <w:sz w:val="28"/>
          <w:szCs w:val="28"/>
          <w:lang w:val="kk-KZ"/>
        </w:rPr>
        <w:t xml:space="preserve"> дербес есебінің аналитикалық шешімі (тұрақты мәні</w:t>
      </w:r>
      <w:r w:rsidR="00A40767" w:rsidRPr="00006558">
        <w:rPr>
          <w:rStyle w:val="20pt"/>
          <w:i w:val="0"/>
          <w:iCs w:val="0"/>
          <w:sz w:val="28"/>
          <w:szCs w:val="28"/>
          <w:lang w:val="kk-KZ"/>
        </w:rPr>
        <w:t xml:space="preserve"> </w:t>
      </w:r>
      <w:r w:rsidR="00A40767" w:rsidRPr="00006558">
        <w:rPr>
          <w:i w:val="0"/>
          <w:color w:val="000000"/>
          <w:sz w:val="28"/>
          <w:szCs w:val="28"/>
          <w:lang w:val="kk-KZ"/>
        </w:rPr>
        <w:t>у -а +</w:t>
      </w:r>
      <w:r w:rsidR="00A40767" w:rsidRPr="00006558">
        <w:rPr>
          <w:rStyle w:val="20pt"/>
          <w:i w:val="0"/>
          <w:iCs w:val="0"/>
          <w:sz w:val="28"/>
          <w:szCs w:val="28"/>
          <w:lang w:val="kk-KZ"/>
        </w:rPr>
        <w:t xml:space="preserve"> 2 = 0</w:t>
      </w:r>
      <w:r w:rsidR="00767379">
        <w:rPr>
          <w:rStyle w:val="20pt"/>
          <w:i w:val="0"/>
          <w:iCs w:val="0"/>
          <w:sz w:val="28"/>
          <w:szCs w:val="28"/>
          <w:lang w:val="kk-KZ"/>
        </w:rPr>
        <w:t xml:space="preserve"> </w:t>
      </w:r>
      <w:r w:rsidR="00767379">
        <w:rPr>
          <w:i w:val="0"/>
          <w:color w:val="000000"/>
          <w:sz w:val="28"/>
          <w:szCs w:val="28"/>
          <w:lang w:val="kk-KZ"/>
        </w:rPr>
        <w:t>жә</w:t>
      </w:r>
      <w:r w:rsidR="00A40767" w:rsidRPr="00767379">
        <w:rPr>
          <w:i w:val="0"/>
          <w:color w:val="000000"/>
          <w:sz w:val="28"/>
          <w:szCs w:val="28"/>
          <w:lang w:val="kk-KZ"/>
        </w:rPr>
        <w:t xml:space="preserve">не </w:t>
      </w:r>
      <w:r w:rsidR="00A40767" w:rsidRPr="00767379">
        <w:rPr>
          <w:rStyle w:val="0pt0"/>
          <w:sz w:val="28"/>
          <w:szCs w:val="28"/>
          <w:lang w:val="kk-KZ"/>
        </w:rPr>
        <w:t>а = р</w:t>
      </w:r>
      <w:r w:rsidR="00767379">
        <w:rPr>
          <w:i w:val="0"/>
          <w:color w:val="000000"/>
          <w:sz w:val="28"/>
          <w:szCs w:val="28"/>
          <w:lang w:val="kk-KZ"/>
        </w:rPr>
        <w:t xml:space="preserve"> шамасы жағ</w:t>
      </w:r>
      <w:r w:rsidR="00A40767" w:rsidRPr="00767379">
        <w:rPr>
          <w:i w:val="0"/>
          <w:color w:val="000000"/>
          <w:sz w:val="28"/>
          <w:szCs w:val="28"/>
          <w:lang w:val="kk-KZ"/>
        </w:rPr>
        <w:t>дайында)</w:t>
      </w:r>
      <w:r w:rsidR="00A40767" w:rsidRPr="00767379">
        <w:rPr>
          <w:i w:val="0"/>
          <w:color w:val="000000"/>
          <w:sz w:val="28"/>
          <w:szCs w:val="28"/>
          <w:lang w:val="kk-KZ"/>
        </w:rPr>
        <w:tab/>
        <w:t xml:space="preserve"> 38</w:t>
      </w:r>
    </w:p>
    <w:p w:rsidR="00A40767" w:rsidRPr="00A40767" w:rsidRDefault="00767379" w:rsidP="00A40767">
      <w:pPr>
        <w:pStyle w:val="a5"/>
        <w:shd w:val="clear" w:color="auto" w:fill="auto"/>
        <w:tabs>
          <w:tab w:val="right" w:leader="dot" w:pos="9073"/>
        </w:tabs>
        <w:spacing w:line="240" w:lineRule="auto"/>
        <w:jc w:val="right"/>
        <w:rPr>
          <w:sz w:val="28"/>
          <w:szCs w:val="28"/>
        </w:rPr>
      </w:pPr>
      <w:proofErr w:type="spellStart"/>
      <w:r>
        <w:rPr>
          <w:rStyle w:val="0pt0"/>
          <w:i w:val="0"/>
          <w:sz w:val="28"/>
          <w:szCs w:val="28"/>
        </w:rPr>
        <w:t>Ма</w:t>
      </w:r>
      <w:proofErr w:type="spellEnd"/>
      <w:r>
        <w:rPr>
          <w:rStyle w:val="0pt0"/>
          <w:i w:val="0"/>
          <w:sz w:val="28"/>
          <w:szCs w:val="28"/>
          <w:lang w:val="kk-KZ"/>
        </w:rPr>
        <w:t>қ</w:t>
      </w:r>
      <w:proofErr w:type="spellStart"/>
      <w:r w:rsidR="00A40767" w:rsidRPr="00A40767">
        <w:rPr>
          <w:rStyle w:val="0pt0"/>
          <w:i w:val="0"/>
          <w:sz w:val="28"/>
          <w:szCs w:val="28"/>
        </w:rPr>
        <w:t>ышов</w:t>
      </w:r>
      <w:proofErr w:type="spellEnd"/>
      <w:r w:rsidR="00A40767" w:rsidRPr="00A40767">
        <w:rPr>
          <w:rStyle w:val="0pt0"/>
          <w:i w:val="0"/>
          <w:sz w:val="28"/>
          <w:szCs w:val="28"/>
        </w:rPr>
        <w:t xml:space="preserve"> С.</w:t>
      </w:r>
      <w:r>
        <w:rPr>
          <w:color w:val="000000"/>
          <w:sz w:val="28"/>
          <w:szCs w:val="28"/>
        </w:rPr>
        <w:t xml:space="preserve"> М-функция </w:t>
      </w:r>
      <w:proofErr w:type="spellStart"/>
      <w:r>
        <w:rPr>
          <w:color w:val="000000"/>
          <w:sz w:val="28"/>
          <w:szCs w:val="28"/>
        </w:rPr>
        <w:t>сандары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циклдар</w:t>
      </w:r>
      <w:proofErr w:type="spellEnd"/>
      <w:r>
        <w:rPr>
          <w:color w:val="000000"/>
          <w:sz w:val="28"/>
          <w:szCs w:val="28"/>
        </w:rPr>
        <w:t xml:space="preserve"> ж</w:t>
      </w:r>
      <w:r>
        <w:rPr>
          <w:color w:val="000000"/>
          <w:sz w:val="28"/>
          <w:szCs w:val="28"/>
          <w:lang w:val="kk-KZ"/>
        </w:rPr>
        <w:t>ә</w:t>
      </w:r>
      <w:r w:rsidR="00A40767" w:rsidRPr="00A40767">
        <w:rPr>
          <w:color w:val="000000"/>
          <w:sz w:val="28"/>
          <w:szCs w:val="28"/>
        </w:rPr>
        <w:t xml:space="preserve">не баска </w:t>
      </w:r>
      <w:proofErr w:type="spellStart"/>
      <w:r w:rsidR="00A40767" w:rsidRPr="00A40767">
        <w:rPr>
          <w:color w:val="000000"/>
          <w:sz w:val="28"/>
          <w:szCs w:val="28"/>
        </w:rPr>
        <w:t>зерттеулер</w:t>
      </w:r>
      <w:proofErr w:type="spellEnd"/>
      <w:r w:rsidR="00A40767" w:rsidRPr="00A40767">
        <w:rPr>
          <w:color w:val="000000"/>
          <w:sz w:val="28"/>
          <w:szCs w:val="28"/>
        </w:rPr>
        <w:tab/>
        <w:t xml:space="preserve"> 46</w:t>
      </w:r>
    </w:p>
    <w:p w:rsidR="00A40767" w:rsidRPr="00767379" w:rsidRDefault="00767379" w:rsidP="00767379">
      <w:pPr>
        <w:pStyle w:val="22"/>
        <w:shd w:val="clear" w:color="auto" w:fill="auto"/>
        <w:spacing w:line="240" w:lineRule="auto"/>
        <w:rPr>
          <w:i w:val="0"/>
          <w:sz w:val="28"/>
          <w:szCs w:val="28"/>
          <w:lang w:val="kk-KZ"/>
        </w:rPr>
      </w:pPr>
      <w:proofErr w:type="spellStart"/>
      <w:r>
        <w:rPr>
          <w:i w:val="0"/>
          <w:color w:val="000000"/>
          <w:sz w:val="28"/>
          <w:szCs w:val="28"/>
        </w:rPr>
        <w:t>Ма</w:t>
      </w:r>
      <w:proofErr w:type="spellEnd"/>
      <w:r>
        <w:rPr>
          <w:i w:val="0"/>
          <w:color w:val="000000"/>
          <w:sz w:val="28"/>
          <w:szCs w:val="28"/>
          <w:lang w:val="kk-KZ"/>
        </w:rPr>
        <w:t>л</w:t>
      </w:r>
      <w:r w:rsidR="00A40767" w:rsidRPr="00A40767">
        <w:rPr>
          <w:i w:val="0"/>
          <w:color w:val="000000"/>
          <w:sz w:val="28"/>
          <w:szCs w:val="28"/>
        </w:rPr>
        <w:t>ков Е</w:t>
      </w:r>
      <w:r>
        <w:rPr>
          <w:i w:val="0"/>
          <w:color w:val="000000"/>
          <w:sz w:val="28"/>
          <w:szCs w:val="28"/>
          <w:lang w:val="kk-KZ"/>
        </w:rPr>
        <w:t>.</w:t>
      </w:r>
      <w:r>
        <w:rPr>
          <w:i w:val="0"/>
          <w:color w:val="000000"/>
          <w:sz w:val="28"/>
          <w:szCs w:val="28"/>
        </w:rPr>
        <w:t xml:space="preserve">А., </w:t>
      </w:r>
      <w:proofErr w:type="spellStart"/>
      <w:r>
        <w:rPr>
          <w:i w:val="0"/>
          <w:color w:val="000000"/>
          <w:sz w:val="28"/>
          <w:szCs w:val="28"/>
        </w:rPr>
        <w:t>Беков.</w:t>
      </w:r>
      <w:r w:rsidR="00A40767" w:rsidRPr="00A40767">
        <w:rPr>
          <w:i w:val="0"/>
          <w:color w:val="000000"/>
          <w:sz w:val="28"/>
          <w:szCs w:val="28"/>
        </w:rPr>
        <w:t>А</w:t>
      </w:r>
      <w:proofErr w:type="spellEnd"/>
      <w:r w:rsidR="00A40767" w:rsidRPr="00A40767">
        <w:rPr>
          <w:i w:val="0"/>
          <w:color w:val="000000"/>
          <w:sz w:val="28"/>
          <w:szCs w:val="28"/>
        </w:rPr>
        <w:t xml:space="preserve"> </w:t>
      </w:r>
      <w:r>
        <w:rPr>
          <w:i w:val="0"/>
          <w:color w:val="000000"/>
          <w:sz w:val="28"/>
          <w:szCs w:val="28"/>
          <w:lang w:val="kk-KZ"/>
        </w:rPr>
        <w:t>.</w:t>
      </w:r>
      <w:r>
        <w:rPr>
          <w:i w:val="0"/>
          <w:color w:val="000000"/>
          <w:sz w:val="28"/>
          <w:szCs w:val="28"/>
        </w:rPr>
        <w:t xml:space="preserve">А., </w:t>
      </w:r>
      <w:r>
        <w:rPr>
          <w:i w:val="0"/>
          <w:color w:val="000000"/>
          <w:sz w:val="28"/>
          <w:szCs w:val="28"/>
          <w:lang w:val="kk-KZ"/>
        </w:rPr>
        <w:t>М</w:t>
      </w:r>
      <w:proofErr w:type="spellStart"/>
      <w:r w:rsidR="00A40767" w:rsidRPr="00A40767">
        <w:rPr>
          <w:i w:val="0"/>
          <w:color w:val="000000"/>
          <w:sz w:val="28"/>
          <w:szCs w:val="28"/>
        </w:rPr>
        <w:t>омынов</w:t>
      </w:r>
      <w:proofErr w:type="spellEnd"/>
      <w:r w:rsidR="00A40767" w:rsidRPr="00A40767">
        <w:rPr>
          <w:i w:val="0"/>
          <w:color w:val="000000"/>
          <w:sz w:val="28"/>
          <w:szCs w:val="28"/>
        </w:rPr>
        <w:t xml:space="preserve"> С.Б., </w:t>
      </w:r>
      <w:proofErr w:type="spellStart"/>
      <w:r w:rsidR="00A40767" w:rsidRPr="00A40767">
        <w:rPr>
          <w:i w:val="0"/>
          <w:color w:val="000000"/>
          <w:sz w:val="28"/>
          <w:szCs w:val="28"/>
        </w:rPr>
        <w:t>Бекмухамедов</w:t>
      </w:r>
      <w:proofErr w:type="spellEnd"/>
      <w:r w:rsidR="00A40767" w:rsidRPr="00A40767">
        <w:rPr>
          <w:i w:val="0"/>
          <w:color w:val="000000"/>
          <w:sz w:val="28"/>
          <w:szCs w:val="28"/>
        </w:rPr>
        <w:t xml:space="preserve"> И.Б.,</w:t>
      </w:r>
      <w:r>
        <w:rPr>
          <w:i w:val="0"/>
          <w:color w:val="000000"/>
          <w:sz w:val="28"/>
          <w:szCs w:val="28"/>
        </w:rPr>
        <w:t xml:space="preserve"> Курмангалиев Д.М., М</w:t>
      </w:r>
      <w:r>
        <w:rPr>
          <w:i w:val="0"/>
          <w:color w:val="000000"/>
          <w:sz w:val="28"/>
          <w:szCs w:val="28"/>
          <w:lang w:val="kk-KZ"/>
        </w:rPr>
        <w:t>ұқа</w:t>
      </w:r>
      <w:proofErr w:type="spellStart"/>
      <w:r w:rsidR="00A40767" w:rsidRPr="00A40767">
        <w:rPr>
          <w:i w:val="0"/>
          <w:color w:val="000000"/>
          <w:sz w:val="28"/>
          <w:szCs w:val="28"/>
        </w:rPr>
        <w:t>метжан</w:t>
      </w:r>
      <w:proofErr w:type="spellEnd"/>
      <w:r w:rsidR="00A40767" w:rsidRPr="00A40767">
        <w:rPr>
          <w:i w:val="0"/>
          <w:color w:val="000000"/>
          <w:sz w:val="28"/>
          <w:szCs w:val="28"/>
        </w:rPr>
        <w:t xml:space="preserve"> А.М.,</w:t>
      </w:r>
      <w:r>
        <w:rPr>
          <w:i w:val="0"/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rStyle w:val="0pt0"/>
          <w:sz w:val="28"/>
          <w:szCs w:val="28"/>
        </w:rPr>
        <w:t>Орын</w:t>
      </w:r>
      <w:proofErr w:type="spellEnd"/>
      <w:r>
        <w:rPr>
          <w:rStyle w:val="0pt0"/>
          <w:sz w:val="28"/>
          <w:szCs w:val="28"/>
          <w:lang w:val="kk-KZ"/>
        </w:rPr>
        <w:t>құл И</w:t>
      </w:r>
      <w:r w:rsidR="00A40767" w:rsidRPr="00A40767">
        <w:rPr>
          <w:rStyle w:val="0pt0"/>
          <w:sz w:val="28"/>
          <w:szCs w:val="28"/>
        </w:rPr>
        <w:t>.С.</w:t>
      </w:r>
      <w:r>
        <w:rPr>
          <w:i w:val="0"/>
          <w:color w:val="000000"/>
          <w:sz w:val="28"/>
          <w:szCs w:val="28"/>
        </w:rPr>
        <w:t xml:space="preserve"> Пуанкаре </w:t>
      </w:r>
      <w:r>
        <w:rPr>
          <w:i w:val="0"/>
          <w:color w:val="000000"/>
          <w:sz w:val="28"/>
          <w:szCs w:val="28"/>
          <w:lang w:val="kk-KZ"/>
        </w:rPr>
        <w:t xml:space="preserve"> қи</w:t>
      </w:r>
      <w:proofErr w:type="spellStart"/>
      <w:r>
        <w:rPr>
          <w:i w:val="0"/>
          <w:color w:val="000000"/>
          <w:sz w:val="28"/>
          <w:szCs w:val="28"/>
        </w:rPr>
        <w:t>масын</w:t>
      </w:r>
      <w:proofErr w:type="spellEnd"/>
      <w:r>
        <w:rPr>
          <w:i w:val="0"/>
          <w:color w:val="000000"/>
          <w:sz w:val="28"/>
          <w:szCs w:val="28"/>
          <w:lang w:val="kk-KZ"/>
        </w:rPr>
        <w:t>ың</w:t>
      </w:r>
      <w:r>
        <w:rPr>
          <w:i w:val="0"/>
          <w:color w:val="000000"/>
          <w:sz w:val="28"/>
          <w:szCs w:val="28"/>
        </w:rPr>
        <w:t xml:space="preserve"> не</w:t>
      </w:r>
      <w:r>
        <w:rPr>
          <w:i w:val="0"/>
          <w:color w:val="000000"/>
          <w:sz w:val="28"/>
          <w:szCs w:val="28"/>
          <w:lang w:val="kk-KZ"/>
        </w:rPr>
        <w:t>гізін</w:t>
      </w:r>
      <w:r>
        <w:rPr>
          <w:i w:val="0"/>
          <w:color w:val="000000"/>
          <w:sz w:val="28"/>
          <w:szCs w:val="28"/>
        </w:rPr>
        <w:t xml:space="preserve">де </w:t>
      </w:r>
      <w:r>
        <w:rPr>
          <w:i w:val="0"/>
          <w:color w:val="000000"/>
          <w:sz w:val="28"/>
          <w:szCs w:val="28"/>
          <w:lang w:val="kk-KZ"/>
        </w:rPr>
        <w:t>қ</w:t>
      </w:r>
      <w:proofErr w:type="spellStart"/>
      <w:r>
        <w:rPr>
          <w:i w:val="0"/>
          <w:color w:val="000000"/>
          <w:sz w:val="28"/>
          <w:szCs w:val="28"/>
        </w:rPr>
        <w:t>оз</w:t>
      </w:r>
      <w:proofErr w:type="spellEnd"/>
      <w:r>
        <w:rPr>
          <w:i w:val="0"/>
          <w:color w:val="000000"/>
          <w:sz w:val="28"/>
          <w:szCs w:val="28"/>
          <w:lang w:val="kk-KZ"/>
        </w:rPr>
        <w:t>ғ</w:t>
      </w:r>
      <w:proofErr w:type="spellStart"/>
      <w:r>
        <w:rPr>
          <w:i w:val="0"/>
          <w:color w:val="000000"/>
          <w:sz w:val="28"/>
          <w:szCs w:val="28"/>
        </w:rPr>
        <w:t>алмайтын</w:t>
      </w:r>
      <w:proofErr w:type="spellEnd"/>
      <w:r>
        <w:rPr>
          <w:i w:val="0"/>
          <w:color w:val="000000"/>
          <w:sz w:val="28"/>
          <w:szCs w:val="28"/>
        </w:rPr>
        <w:t xml:space="preserve"> е</w:t>
      </w:r>
      <w:r>
        <w:rPr>
          <w:i w:val="0"/>
          <w:color w:val="000000"/>
          <w:sz w:val="28"/>
          <w:szCs w:val="28"/>
          <w:lang w:val="kk-KZ"/>
        </w:rPr>
        <w:t>кі</w:t>
      </w:r>
      <w:r w:rsidR="00A40767" w:rsidRPr="00A40767">
        <w:rPr>
          <w:i w:val="0"/>
          <w:color w:val="000000"/>
          <w:sz w:val="28"/>
          <w:szCs w:val="28"/>
        </w:rPr>
        <w:t xml:space="preserve"> центр </w:t>
      </w:r>
      <w:proofErr w:type="spellStart"/>
      <w:r w:rsidR="00A40767" w:rsidRPr="00A40767">
        <w:rPr>
          <w:i w:val="0"/>
          <w:color w:val="000000"/>
          <w:sz w:val="28"/>
          <w:szCs w:val="28"/>
          <w:lang w:val="en-US"/>
        </w:rPr>
        <w:t>ece</w:t>
      </w:r>
      <w:proofErr w:type="spellEnd"/>
      <w:r>
        <w:rPr>
          <w:i w:val="0"/>
          <w:color w:val="000000"/>
          <w:sz w:val="28"/>
          <w:szCs w:val="28"/>
          <w:lang w:val="kk-KZ"/>
        </w:rPr>
        <w:t>б</w:t>
      </w:r>
      <w:proofErr w:type="spellStart"/>
      <w:r w:rsidR="00A40767" w:rsidRPr="00A40767">
        <w:rPr>
          <w:i w:val="0"/>
          <w:color w:val="000000"/>
          <w:sz w:val="28"/>
          <w:szCs w:val="28"/>
          <w:lang w:val="en-US"/>
        </w:rPr>
        <w:t>i</w:t>
      </w:r>
      <w:proofErr w:type="spellEnd"/>
      <w:r w:rsidR="00A40767" w:rsidRPr="00A40767">
        <w:rPr>
          <w:i w:val="0"/>
          <w:color w:val="000000"/>
          <w:sz w:val="28"/>
          <w:szCs w:val="28"/>
        </w:rPr>
        <w:t xml:space="preserve"> мен </w:t>
      </w:r>
      <w:proofErr w:type="spellStart"/>
      <w:r w:rsidR="00A40767" w:rsidRPr="00A40767">
        <w:rPr>
          <w:i w:val="0"/>
          <w:color w:val="000000"/>
          <w:sz w:val="28"/>
          <w:szCs w:val="28"/>
        </w:rPr>
        <w:t>Хенон-Хейлес</w:t>
      </w:r>
      <w:proofErr w:type="spellEnd"/>
      <w:r w:rsidR="00A40767" w:rsidRPr="00A40767">
        <w:rPr>
          <w:i w:val="0"/>
          <w:color w:val="000000"/>
          <w:sz w:val="28"/>
          <w:szCs w:val="28"/>
        </w:rPr>
        <w:t xml:space="preserve"> потенциал</w:t>
      </w:r>
      <w:r>
        <w:rPr>
          <w:i w:val="0"/>
          <w:color w:val="000000"/>
          <w:sz w:val="28"/>
          <w:szCs w:val="28"/>
          <w:lang w:val="kk-KZ"/>
        </w:rPr>
        <w:t xml:space="preserve">ын  </w:t>
      </w:r>
      <w:proofErr w:type="spellStart"/>
      <w:r w:rsidR="00A40767" w:rsidRPr="00A40767">
        <w:rPr>
          <w:i w:val="0"/>
          <w:color w:val="000000"/>
          <w:sz w:val="28"/>
          <w:szCs w:val="28"/>
        </w:rPr>
        <w:t>зерттеу</w:t>
      </w:r>
      <w:proofErr w:type="spellEnd"/>
      <w:r w:rsidR="00A40767" w:rsidRPr="00A40767">
        <w:rPr>
          <w:i w:val="0"/>
          <w:color w:val="000000"/>
          <w:sz w:val="28"/>
          <w:szCs w:val="28"/>
        </w:rPr>
        <w:tab/>
        <w:t xml:space="preserve"> 55</w:t>
      </w:r>
    </w:p>
    <w:p w:rsidR="00A40767" w:rsidRPr="00767379" w:rsidRDefault="00A40767" w:rsidP="00A40767">
      <w:pPr>
        <w:pStyle w:val="a5"/>
        <w:shd w:val="clear" w:color="auto" w:fill="auto"/>
        <w:tabs>
          <w:tab w:val="right" w:leader="dot" w:pos="9344"/>
        </w:tabs>
        <w:spacing w:line="240" w:lineRule="auto"/>
        <w:ind w:firstLine="280"/>
        <w:rPr>
          <w:sz w:val="28"/>
          <w:szCs w:val="28"/>
          <w:lang w:val="kk-KZ"/>
        </w:rPr>
      </w:pPr>
      <w:r w:rsidRPr="00767379">
        <w:rPr>
          <w:rStyle w:val="0pt0"/>
          <w:i w:val="0"/>
          <w:sz w:val="28"/>
          <w:szCs w:val="28"/>
          <w:lang w:val="kk-KZ"/>
        </w:rPr>
        <w:t>Алексеева Л.А., Курманов Е.Б.</w:t>
      </w:r>
      <w:r w:rsidR="00767379" w:rsidRPr="00767379">
        <w:rPr>
          <w:color w:val="000000"/>
          <w:sz w:val="28"/>
          <w:szCs w:val="28"/>
          <w:lang w:val="kk-KZ"/>
        </w:rPr>
        <w:t xml:space="preserve"> Стационар тербел</w:t>
      </w:r>
      <w:r w:rsidR="00767379">
        <w:rPr>
          <w:color w:val="000000"/>
          <w:sz w:val="28"/>
          <w:szCs w:val="28"/>
          <w:lang w:val="kk-KZ"/>
        </w:rPr>
        <w:t>істер кезіндегі екі</w:t>
      </w:r>
      <w:r w:rsidRPr="00767379">
        <w:rPr>
          <w:color w:val="000000"/>
          <w:sz w:val="28"/>
          <w:szCs w:val="28"/>
          <w:lang w:val="kk-KZ"/>
        </w:rPr>
        <w:t xml:space="preserve"> компонен</w:t>
      </w:r>
      <w:r w:rsidR="00767379">
        <w:rPr>
          <w:color w:val="000000"/>
          <w:sz w:val="28"/>
          <w:szCs w:val="28"/>
          <w:lang w:val="kk-KZ"/>
        </w:rPr>
        <w:t>т</w:t>
      </w:r>
      <w:r w:rsidRPr="00767379">
        <w:rPr>
          <w:color w:val="000000"/>
          <w:sz w:val="28"/>
          <w:szCs w:val="28"/>
          <w:lang w:val="kk-KZ"/>
        </w:rPr>
        <w:t>т</w:t>
      </w:r>
      <w:r w:rsidR="00767379">
        <w:rPr>
          <w:color w:val="000000"/>
          <w:sz w:val="28"/>
          <w:szCs w:val="28"/>
          <w:lang w:val="kk-KZ"/>
        </w:rPr>
        <w:t>і М. БИО ортасының қозғалыс теңдеуінің</w:t>
      </w:r>
      <w:r w:rsidRPr="00767379">
        <w:rPr>
          <w:color w:val="000000"/>
          <w:sz w:val="28"/>
          <w:szCs w:val="28"/>
          <w:lang w:val="kk-KZ"/>
        </w:rPr>
        <w:t xml:space="preserve"> грин тензоры</w:t>
      </w:r>
      <w:r w:rsidRPr="00767379">
        <w:rPr>
          <w:color w:val="000000"/>
          <w:sz w:val="28"/>
          <w:szCs w:val="28"/>
          <w:lang w:val="kk-KZ"/>
        </w:rPr>
        <w:tab/>
        <w:t xml:space="preserve"> 62</w:t>
      </w:r>
    </w:p>
    <w:p w:rsidR="008F4400" w:rsidRPr="00767379" w:rsidRDefault="00767379" w:rsidP="00A40767">
      <w:pPr>
        <w:spacing w:after="0"/>
        <w:rPr>
          <w:lang w:val="kk-KZ"/>
        </w:rPr>
      </w:pPr>
    </w:p>
    <w:sectPr w:rsidR="008F4400" w:rsidRPr="00767379" w:rsidSect="0013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A40767"/>
    <w:rsid w:val="00006558"/>
    <w:rsid w:val="00130A62"/>
    <w:rsid w:val="00417DFF"/>
    <w:rsid w:val="00667DC2"/>
    <w:rsid w:val="00767379"/>
    <w:rsid w:val="00814012"/>
    <w:rsid w:val="00822821"/>
    <w:rsid w:val="00A30A2D"/>
    <w:rsid w:val="00A40767"/>
    <w:rsid w:val="00D0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A40767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1"/>
    <w:rsid w:val="00A40767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A40767"/>
    <w:rPr>
      <w:i/>
      <w:iCs/>
      <w:color w:val="000000"/>
      <w:spacing w:val="-6"/>
      <w:w w:val="100"/>
      <w:position w:val="0"/>
      <w:lang w:val="ru-RU"/>
    </w:rPr>
  </w:style>
  <w:style w:type="character" w:customStyle="1" w:styleId="a4">
    <w:name w:val="Оглавление_"/>
    <w:basedOn w:val="a0"/>
    <w:link w:val="a5"/>
    <w:rsid w:val="00A40767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character" w:customStyle="1" w:styleId="21">
    <w:name w:val="Оглавление (2)_"/>
    <w:basedOn w:val="a0"/>
    <w:link w:val="22"/>
    <w:rsid w:val="00A40767"/>
    <w:rPr>
      <w:rFonts w:ascii="Times New Roman" w:eastAsia="Times New Roman" w:hAnsi="Times New Roman" w:cs="Times New Roman"/>
      <w:i/>
      <w:iCs/>
      <w:spacing w:val="-6"/>
      <w:sz w:val="17"/>
      <w:szCs w:val="17"/>
      <w:shd w:val="clear" w:color="auto" w:fill="FFFFFF"/>
    </w:rPr>
  </w:style>
  <w:style w:type="character" w:customStyle="1" w:styleId="20pt">
    <w:name w:val="Оглавление (2) + Не курсив;Интервал 0 pt"/>
    <w:basedOn w:val="21"/>
    <w:rsid w:val="00A40767"/>
    <w:rPr>
      <w:color w:val="000000"/>
      <w:spacing w:val="-3"/>
      <w:w w:val="100"/>
      <w:position w:val="0"/>
      <w:lang w:val="ru-RU"/>
    </w:rPr>
  </w:style>
  <w:style w:type="character" w:customStyle="1" w:styleId="0pt0">
    <w:name w:val="Оглавление + Курсив;Интервал 0 pt"/>
    <w:basedOn w:val="a4"/>
    <w:rsid w:val="00A40767"/>
    <w:rPr>
      <w:i/>
      <w:iCs/>
      <w:color w:val="000000"/>
      <w:spacing w:val="-6"/>
      <w:w w:val="100"/>
      <w:position w:val="0"/>
      <w:lang w:val="ru-RU"/>
    </w:rPr>
  </w:style>
  <w:style w:type="paragraph" w:customStyle="1" w:styleId="20">
    <w:name w:val="Заголовок №2"/>
    <w:basedOn w:val="a"/>
    <w:link w:val="2"/>
    <w:rsid w:val="00A40767"/>
    <w:pPr>
      <w:widowControl w:val="0"/>
      <w:shd w:val="clear" w:color="auto" w:fill="FFFFFF"/>
      <w:spacing w:before="48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paragraph" w:customStyle="1" w:styleId="1">
    <w:name w:val="Основной текст1"/>
    <w:basedOn w:val="a"/>
    <w:link w:val="a3"/>
    <w:rsid w:val="00A40767"/>
    <w:pPr>
      <w:widowControl w:val="0"/>
      <w:shd w:val="clear" w:color="auto" w:fill="FFFFFF"/>
      <w:spacing w:before="240" w:after="0" w:line="307" w:lineRule="exact"/>
      <w:ind w:firstLine="280"/>
    </w:pPr>
    <w:rPr>
      <w:rFonts w:ascii="Times New Roman" w:eastAsia="Times New Roman" w:hAnsi="Times New Roman" w:cs="Times New Roman"/>
      <w:spacing w:val="-3"/>
      <w:sz w:val="17"/>
      <w:szCs w:val="17"/>
    </w:rPr>
  </w:style>
  <w:style w:type="paragraph" w:customStyle="1" w:styleId="a5">
    <w:name w:val="Оглавление"/>
    <w:basedOn w:val="a"/>
    <w:link w:val="a4"/>
    <w:rsid w:val="00A40767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spacing w:val="-3"/>
      <w:sz w:val="17"/>
      <w:szCs w:val="17"/>
    </w:rPr>
  </w:style>
  <w:style w:type="paragraph" w:customStyle="1" w:styleId="22">
    <w:name w:val="Оглавление (2)"/>
    <w:basedOn w:val="a"/>
    <w:link w:val="21"/>
    <w:rsid w:val="00A40767"/>
    <w:pPr>
      <w:widowControl w:val="0"/>
      <w:shd w:val="clear" w:color="auto" w:fill="FFFFFF"/>
      <w:spacing w:after="0" w:line="307" w:lineRule="exact"/>
      <w:ind w:firstLine="280"/>
    </w:pPr>
    <w:rPr>
      <w:rFonts w:ascii="Times New Roman" w:eastAsia="Times New Roman" w:hAnsi="Times New Roman" w:cs="Times New Roman"/>
      <w:i/>
      <w:iCs/>
      <w:spacing w:val="-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МАЗМҰНЫ</vt:lpstr>
    </vt:vector>
  </TitlesOfParts>
  <Company>Reanimator Extreme Edition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ZhuldyzB</dc:creator>
  <cp:lastModifiedBy>ZhuldyzB</cp:lastModifiedBy>
  <cp:revision>1</cp:revision>
  <dcterms:created xsi:type="dcterms:W3CDTF">2020-06-03T10:37:00Z</dcterms:created>
  <dcterms:modified xsi:type="dcterms:W3CDTF">2020-06-03T11:24:00Z</dcterms:modified>
</cp:coreProperties>
</file>