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37" w:rsidRPr="004655C8" w:rsidRDefault="007519BA" w:rsidP="004655C8">
      <w:pPr>
        <w:pStyle w:val="11"/>
        <w:shd w:val="clear" w:color="auto" w:fill="auto"/>
        <w:spacing w:before="0"/>
        <w:ind w:left="280"/>
        <w:rPr>
          <w:i w:val="0"/>
          <w:sz w:val="22"/>
          <w:szCs w:val="22"/>
        </w:rPr>
      </w:pPr>
      <w:r w:rsidRPr="004655C8">
        <w:rPr>
          <w:i w:val="0"/>
          <w:sz w:val="22"/>
          <w:szCs w:val="22"/>
        </w:rPr>
        <w:t>Аскарова А.С., Болегенова</w:t>
      </w:r>
      <w:r w:rsidR="004655C8" w:rsidRPr="004655C8">
        <w:rPr>
          <w:i w:val="0"/>
          <w:sz w:val="22"/>
          <w:szCs w:val="22"/>
        </w:rPr>
        <w:t xml:space="preserve"> </w:t>
      </w:r>
      <w:r w:rsidR="004655C8">
        <w:rPr>
          <w:i w:val="0"/>
          <w:sz w:val="22"/>
          <w:szCs w:val="22"/>
        </w:rPr>
        <w:t>С</w:t>
      </w:r>
      <w:r w:rsidRPr="004655C8">
        <w:rPr>
          <w:rStyle w:val="a5"/>
          <w:sz w:val="22"/>
          <w:szCs w:val="22"/>
          <w:lang w:val="ru-RU"/>
        </w:rPr>
        <w:t>.</w:t>
      </w:r>
      <w:r w:rsidR="004655C8">
        <w:rPr>
          <w:rStyle w:val="a5"/>
          <w:b w:val="0"/>
          <w:sz w:val="22"/>
          <w:szCs w:val="22"/>
          <w:lang w:val="kk-KZ"/>
        </w:rPr>
        <w:t>А</w:t>
      </w:r>
      <w:r w:rsidRPr="004655C8">
        <w:rPr>
          <w:rStyle w:val="a5"/>
          <w:sz w:val="22"/>
          <w:szCs w:val="22"/>
          <w:lang w:val="ru-RU"/>
        </w:rPr>
        <w:t xml:space="preserve"> </w:t>
      </w:r>
      <w:r w:rsidRPr="004655C8">
        <w:rPr>
          <w:i w:val="0"/>
          <w:sz w:val="22"/>
          <w:szCs w:val="22"/>
        </w:rPr>
        <w:t>Шафарик П., Максимов В.Ю., Нугыманова А О., Болегенова С.А.</w:t>
      </w:r>
      <w:r w:rsidR="004655C8">
        <w:rPr>
          <w:i w:val="0"/>
          <w:sz w:val="22"/>
          <w:szCs w:val="22"/>
          <w:lang w:val="kk-KZ"/>
        </w:rPr>
        <w:t xml:space="preserve"> </w:t>
      </w:r>
      <w:r w:rsidR="00203E37" w:rsidRPr="004655C8">
        <w:rPr>
          <w:i w:val="0"/>
          <w:sz w:val="22"/>
          <w:szCs w:val="22"/>
        </w:rPr>
        <w:fldChar w:fldCharType="begin"/>
      </w:r>
      <w:r w:rsidRPr="004655C8">
        <w:rPr>
          <w:i w:val="0"/>
          <w:sz w:val="22"/>
          <w:szCs w:val="22"/>
        </w:rPr>
        <w:instrText xml:space="preserve"> TOC \o "1-5" \h \z </w:instrText>
      </w:r>
      <w:r w:rsidR="00203E37" w:rsidRPr="004655C8">
        <w:rPr>
          <w:i w:val="0"/>
          <w:sz w:val="22"/>
          <w:szCs w:val="22"/>
        </w:rPr>
        <w:fldChar w:fldCharType="separate"/>
      </w:r>
      <w:r w:rsidRPr="004655C8">
        <w:rPr>
          <w:rStyle w:val="8pt"/>
          <w:i w:val="0"/>
          <w:sz w:val="22"/>
          <w:szCs w:val="22"/>
          <w:lang w:val="ru-RU"/>
        </w:rPr>
        <w:t>3</w:t>
      </w:r>
      <w:r w:rsidRPr="004655C8">
        <w:rPr>
          <w:rStyle w:val="8pt"/>
          <w:i w:val="0"/>
          <w:sz w:val="22"/>
          <w:szCs w:val="22"/>
        </w:rPr>
        <w:t>D</w:t>
      </w:r>
      <w:r w:rsidRPr="004655C8">
        <w:rPr>
          <w:rStyle w:val="8pt"/>
          <w:i w:val="0"/>
          <w:sz w:val="22"/>
          <w:szCs w:val="22"/>
          <w:lang w:val="ru-RU"/>
        </w:rPr>
        <w:t>-</w:t>
      </w:r>
      <w:r w:rsidR="004655C8">
        <w:rPr>
          <w:rStyle w:val="8pt"/>
          <w:i w:val="0"/>
          <w:sz w:val="22"/>
          <w:szCs w:val="22"/>
          <w:lang w:val="kk-KZ"/>
        </w:rPr>
        <w:t>мо</w:t>
      </w:r>
      <w:r w:rsidR="004655C8">
        <w:rPr>
          <w:i w:val="0"/>
          <w:sz w:val="22"/>
          <w:szCs w:val="22"/>
        </w:rPr>
        <w:t>д</w:t>
      </w:r>
      <w:r w:rsidR="004655C8">
        <w:rPr>
          <w:i w:val="0"/>
          <w:sz w:val="22"/>
          <w:szCs w:val="22"/>
          <w:lang w:val="kk-KZ"/>
        </w:rPr>
        <w:t>елир</w:t>
      </w:r>
      <w:r w:rsidRPr="004655C8">
        <w:rPr>
          <w:i w:val="0"/>
          <w:sz w:val="22"/>
          <w:szCs w:val="22"/>
        </w:rPr>
        <w:t>ование процессов теплообмена в камере сгорания котла</w:t>
      </w:r>
      <w:r w:rsidR="004655C8">
        <w:rPr>
          <w:i w:val="0"/>
          <w:sz w:val="22"/>
          <w:szCs w:val="22"/>
        </w:rPr>
        <w:t xml:space="preserve"> тепловых </w:t>
      </w:r>
      <w:r w:rsidR="004655C8">
        <w:rPr>
          <w:i w:val="0"/>
          <w:sz w:val="22"/>
          <w:szCs w:val="22"/>
          <w:lang w:val="kk-KZ"/>
        </w:rPr>
        <w:t>э</w:t>
      </w:r>
      <w:r w:rsidRPr="004655C8">
        <w:rPr>
          <w:i w:val="0"/>
          <w:sz w:val="22"/>
          <w:szCs w:val="22"/>
        </w:rPr>
        <w:t>лектрических станций</w:t>
      </w:r>
      <w:r w:rsidRPr="004655C8">
        <w:rPr>
          <w:i w:val="0"/>
          <w:sz w:val="22"/>
          <w:szCs w:val="22"/>
        </w:rPr>
        <w:tab/>
        <w:t xml:space="preserve"> </w:t>
      </w:r>
      <w:r w:rsidRPr="004655C8">
        <w:rPr>
          <w:rStyle w:val="8pt"/>
          <w:i w:val="0"/>
          <w:sz w:val="22"/>
          <w:szCs w:val="22"/>
          <w:lang w:val="ru-RU"/>
        </w:rPr>
        <w:t>5</w:t>
      </w:r>
    </w:p>
    <w:p w:rsidR="00203E37" w:rsidRPr="004655C8" w:rsidRDefault="007519BA" w:rsidP="004655C8">
      <w:pPr>
        <w:pStyle w:val="a7"/>
        <w:shd w:val="clear" w:color="auto" w:fill="auto"/>
        <w:ind w:left="280"/>
        <w:rPr>
          <w:sz w:val="22"/>
          <w:szCs w:val="22"/>
        </w:rPr>
      </w:pPr>
      <w:r w:rsidRPr="004655C8">
        <w:rPr>
          <w:rStyle w:val="a8"/>
          <w:i w:val="0"/>
          <w:sz w:val="22"/>
          <w:szCs w:val="22"/>
        </w:rPr>
        <w:t>Асанова А.Т., Бакирова Э.А.. Кадирбаева Ж.М.</w:t>
      </w:r>
      <w:r w:rsidRPr="004655C8">
        <w:rPr>
          <w:rStyle w:val="a9"/>
          <w:sz w:val="22"/>
          <w:szCs w:val="22"/>
        </w:rPr>
        <w:t xml:space="preserve"> </w:t>
      </w:r>
      <w:r w:rsidRPr="004655C8">
        <w:rPr>
          <w:sz w:val="22"/>
          <w:szCs w:val="22"/>
        </w:rPr>
        <w:t>Численно приближенный метод решения задачи управления для</w:t>
      </w:r>
      <w:r w:rsidR="004655C8">
        <w:rPr>
          <w:sz w:val="22"/>
          <w:szCs w:val="22"/>
          <w:lang w:val="kk-KZ"/>
        </w:rPr>
        <w:t xml:space="preserve"> </w:t>
      </w:r>
      <w:r w:rsidRPr="004655C8">
        <w:rPr>
          <w:sz w:val="22"/>
          <w:szCs w:val="22"/>
        </w:rPr>
        <w:t>интегро-дифференциальных уравнений параболического типа</w:t>
      </w:r>
      <w:r w:rsidRPr="004655C8">
        <w:rPr>
          <w:sz w:val="22"/>
          <w:szCs w:val="22"/>
        </w:rPr>
        <w:tab/>
        <w:t xml:space="preserve"> 14</w:t>
      </w:r>
    </w:p>
    <w:p w:rsidR="00203E37" w:rsidRPr="004655C8" w:rsidRDefault="004655C8">
      <w:pPr>
        <w:pStyle w:val="22"/>
        <w:shd w:val="clear" w:color="auto" w:fill="auto"/>
        <w:tabs>
          <w:tab w:val="right" w:leader="dot" w:pos="9070"/>
        </w:tabs>
        <w:ind w:right="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Бошкаев К., Жумаханова Г., М</w:t>
      </w:r>
      <w:r>
        <w:rPr>
          <w:i w:val="0"/>
          <w:sz w:val="22"/>
          <w:szCs w:val="22"/>
          <w:lang w:val="kk-KZ"/>
        </w:rPr>
        <w:t>ута</w:t>
      </w:r>
      <w:r w:rsidR="007519BA" w:rsidRPr="004655C8">
        <w:rPr>
          <w:i w:val="0"/>
          <w:sz w:val="22"/>
          <w:szCs w:val="22"/>
        </w:rPr>
        <w:t>липова К., Муччино</w:t>
      </w:r>
      <w:r>
        <w:rPr>
          <w:i w:val="0"/>
          <w:sz w:val="22"/>
          <w:szCs w:val="22"/>
          <w:lang w:val="kk-KZ"/>
        </w:rPr>
        <w:t xml:space="preserve"> </w:t>
      </w:r>
      <w:r w:rsidR="007519BA" w:rsidRPr="004655C8">
        <w:rPr>
          <w:i w:val="0"/>
          <w:sz w:val="22"/>
          <w:szCs w:val="22"/>
        </w:rPr>
        <w:t>М.</w:t>
      </w:r>
      <w:r w:rsidR="007519BA" w:rsidRPr="004655C8">
        <w:rPr>
          <w:rStyle w:val="23"/>
          <w:sz w:val="22"/>
          <w:szCs w:val="22"/>
        </w:rPr>
        <w:t xml:space="preserve"> </w:t>
      </w:r>
      <w:r w:rsidR="007519BA" w:rsidRPr="004655C8">
        <w:rPr>
          <w:rStyle w:val="24"/>
          <w:sz w:val="22"/>
          <w:szCs w:val="22"/>
        </w:rPr>
        <w:t>Исслед</w:t>
      </w:r>
      <w:r w:rsidR="007519BA" w:rsidRPr="004655C8">
        <w:rPr>
          <w:rStyle w:val="24"/>
          <w:sz w:val="22"/>
          <w:szCs w:val="22"/>
        </w:rPr>
        <w:t>ование ра</w:t>
      </w:r>
      <w:r w:rsidR="007519BA" w:rsidRPr="004655C8">
        <w:rPr>
          <w:rStyle w:val="24"/>
          <w:sz w:val="22"/>
          <w:szCs w:val="22"/>
        </w:rPr>
        <w:t>зличных профилей темной материи</w:t>
      </w:r>
      <w:r w:rsidR="007519BA" w:rsidRPr="004655C8">
        <w:rPr>
          <w:rStyle w:val="24"/>
          <w:sz w:val="22"/>
          <w:szCs w:val="22"/>
        </w:rPr>
        <w:tab/>
      </w:r>
      <w:r w:rsidR="007519BA" w:rsidRPr="004655C8">
        <w:rPr>
          <w:rStyle w:val="24"/>
          <w:sz w:val="22"/>
          <w:szCs w:val="22"/>
        </w:rPr>
        <w:t xml:space="preserve"> 25</w:t>
      </w:r>
    </w:p>
    <w:p w:rsidR="00203E37" w:rsidRPr="004655C8" w:rsidRDefault="007519BA" w:rsidP="002D5426">
      <w:pPr>
        <w:pStyle w:val="22"/>
        <w:shd w:val="clear" w:color="auto" w:fill="auto"/>
        <w:ind w:left="280"/>
        <w:jc w:val="left"/>
        <w:rPr>
          <w:i w:val="0"/>
          <w:sz w:val="22"/>
          <w:szCs w:val="22"/>
        </w:rPr>
      </w:pPr>
      <w:r w:rsidRPr="004655C8">
        <w:rPr>
          <w:i w:val="0"/>
          <w:sz w:val="22"/>
          <w:szCs w:val="22"/>
        </w:rPr>
        <w:t>Шафаржик П., Аскарова А</w:t>
      </w:r>
      <w:r w:rsidR="004655C8">
        <w:rPr>
          <w:i w:val="0"/>
          <w:sz w:val="22"/>
          <w:szCs w:val="22"/>
          <w:lang w:val="kk-KZ"/>
        </w:rPr>
        <w:t>.</w:t>
      </w:r>
      <w:r w:rsidR="002D5426">
        <w:rPr>
          <w:i w:val="0"/>
          <w:sz w:val="22"/>
          <w:szCs w:val="22"/>
        </w:rPr>
        <w:t>С., Б</w:t>
      </w:r>
      <w:r w:rsidR="002D5426">
        <w:rPr>
          <w:i w:val="0"/>
          <w:sz w:val="22"/>
          <w:szCs w:val="22"/>
          <w:lang w:val="kk-KZ"/>
        </w:rPr>
        <w:t>өлеге</w:t>
      </w:r>
      <w:r w:rsidRPr="004655C8">
        <w:rPr>
          <w:i w:val="0"/>
          <w:sz w:val="22"/>
          <w:szCs w:val="22"/>
        </w:rPr>
        <w:t>нова. С.А., Максимо</w:t>
      </w:r>
      <w:r w:rsidR="002D5426">
        <w:rPr>
          <w:i w:val="0"/>
          <w:sz w:val="22"/>
          <w:szCs w:val="22"/>
        </w:rPr>
        <w:t>в В.Ю., Б</w:t>
      </w:r>
      <w:r w:rsidR="002D5426">
        <w:rPr>
          <w:i w:val="0"/>
          <w:sz w:val="22"/>
          <w:szCs w:val="22"/>
          <w:lang w:val="kk-KZ"/>
        </w:rPr>
        <w:t>ө</w:t>
      </w:r>
      <w:r w:rsidR="002D5426">
        <w:rPr>
          <w:i w:val="0"/>
          <w:sz w:val="22"/>
          <w:szCs w:val="22"/>
        </w:rPr>
        <w:t>легенова С.А-, Н</w:t>
      </w:r>
      <w:r w:rsidR="002D5426">
        <w:rPr>
          <w:i w:val="0"/>
          <w:sz w:val="22"/>
          <w:szCs w:val="22"/>
          <w:lang w:val="kk-KZ"/>
        </w:rPr>
        <w:t>ұғ</w:t>
      </w:r>
      <w:r w:rsidRPr="004655C8">
        <w:rPr>
          <w:i w:val="0"/>
          <w:sz w:val="22"/>
          <w:szCs w:val="22"/>
        </w:rPr>
        <w:t>ыманова А</w:t>
      </w:r>
      <w:r w:rsidR="002D5426">
        <w:rPr>
          <w:i w:val="0"/>
          <w:sz w:val="22"/>
          <w:szCs w:val="22"/>
          <w:lang w:val="kk-KZ"/>
        </w:rPr>
        <w:t>.</w:t>
      </w:r>
      <w:r w:rsidRPr="004655C8">
        <w:rPr>
          <w:i w:val="0"/>
          <w:sz w:val="22"/>
          <w:szCs w:val="22"/>
        </w:rPr>
        <w:t>О.</w:t>
      </w:r>
      <w:r w:rsidR="002D5426">
        <w:rPr>
          <w:i w:val="0"/>
          <w:sz w:val="22"/>
          <w:szCs w:val="22"/>
          <w:lang w:val="kk-KZ"/>
        </w:rPr>
        <w:t xml:space="preserve"> </w:t>
      </w:r>
      <w:r w:rsidRPr="004655C8">
        <w:rPr>
          <w:i w:val="0"/>
          <w:sz w:val="22"/>
          <w:szCs w:val="22"/>
        </w:rPr>
        <w:t>Оптимизация процесса сжигания твердого топлива в топочных камерах с целью снижения вредных выбросов</w:t>
      </w:r>
      <w:r w:rsidRPr="004655C8">
        <w:rPr>
          <w:i w:val="0"/>
          <w:sz w:val="22"/>
          <w:szCs w:val="22"/>
        </w:rPr>
        <w:tab/>
        <w:t xml:space="preserve"> 34</w:t>
      </w:r>
    </w:p>
    <w:p w:rsidR="00203E37" w:rsidRPr="004655C8" w:rsidRDefault="007519BA" w:rsidP="0015737C">
      <w:pPr>
        <w:pStyle w:val="22"/>
        <w:shd w:val="clear" w:color="auto" w:fill="auto"/>
        <w:ind w:left="280"/>
        <w:jc w:val="left"/>
        <w:rPr>
          <w:i w:val="0"/>
          <w:sz w:val="22"/>
          <w:szCs w:val="22"/>
        </w:rPr>
      </w:pPr>
      <w:r w:rsidRPr="004655C8">
        <w:rPr>
          <w:i w:val="0"/>
          <w:sz w:val="22"/>
          <w:szCs w:val="22"/>
        </w:rPr>
        <w:t>Бактыбаев К., Да</w:t>
      </w:r>
      <w:r w:rsidRPr="004655C8">
        <w:rPr>
          <w:i w:val="0"/>
          <w:sz w:val="22"/>
          <w:szCs w:val="22"/>
        </w:rPr>
        <w:t>пелханкызы А., Бактыбаев</w:t>
      </w:r>
      <w:r w:rsidR="002D5426">
        <w:rPr>
          <w:i w:val="0"/>
          <w:sz w:val="22"/>
          <w:szCs w:val="22"/>
          <w:lang w:val="kk-KZ"/>
        </w:rPr>
        <w:t xml:space="preserve"> </w:t>
      </w:r>
      <w:r w:rsidR="0015737C">
        <w:rPr>
          <w:i w:val="0"/>
          <w:sz w:val="22"/>
          <w:szCs w:val="22"/>
        </w:rPr>
        <w:t>М.К., Койл</w:t>
      </w:r>
      <w:r w:rsidR="0015737C">
        <w:rPr>
          <w:i w:val="0"/>
          <w:sz w:val="22"/>
          <w:szCs w:val="22"/>
          <w:lang w:val="kk-KZ"/>
        </w:rPr>
        <w:t xml:space="preserve">ық </w:t>
      </w:r>
      <w:r w:rsidRPr="004655C8">
        <w:rPr>
          <w:i w:val="0"/>
          <w:sz w:val="22"/>
          <w:szCs w:val="22"/>
        </w:rPr>
        <w:t>Н.О.</w:t>
      </w:r>
      <w:r w:rsidRPr="004655C8">
        <w:rPr>
          <w:rStyle w:val="23"/>
          <w:sz w:val="22"/>
          <w:szCs w:val="22"/>
        </w:rPr>
        <w:t xml:space="preserve"> </w:t>
      </w:r>
      <w:r w:rsidRPr="004655C8">
        <w:rPr>
          <w:rStyle w:val="24"/>
          <w:sz w:val="22"/>
          <w:szCs w:val="22"/>
        </w:rPr>
        <w:t>Фермионная теория коллективных состояний</w:t>
      </w:r>
      <w:r w:rsidR="0015737C">
        <w:rPr>
          <w:rStyle w:val="24"/>
          <w:sz w:val="22"/>
          <w:szCs w:val="22"/>
          <w:lang w:val="kk-KZ"/>
        </w:rPr>
        <w:t xml:space="preserve"> </w:t>
      </w:r>
      <w:r w:rsidRPr="004655C8">
        <w:rPr>
          <w:i w:val="0"/>
          <w:sz w:val="22"/>
          <w:szCs w:val="22"/>
        </w:rPr>
        <w:t>ядер ее приложение к структуре реальных систем</w:t>
      </w:r>
      <w:r w:rsidRPr="004655C8">
        <w:rPr>
          <w:i w:val="0"/>
          <w:sz w:val="22"/>
          <w:szCs w:val="22"/>
        </w:rPr>
        <w:tab/>
        <w:t xml:space="preserve"> 43</w:t>
      </w:r>
    </w:p>
    <w:p w:rsidR="00203E37" w:rsidRPr="004655C8" w:rsidRDefault="007519BA" w:rsidP="0015737C">
      <w:pPr>
        <w:pStyle w:val="22"/>
        <w:shd w:val="clear" w:color="auto" w:fill="auto"/>
        <w:ind w:left="280"/>
        <w:jc w:val="left"/>
        <w:rPr>
          <w:i w:val="0"/>
          <w:sz w:val="22"/>
          <w:szCs w:val="22"/>
        </w:rPr>
      </w:pPr>
      <w:r w:rsidRPr="004655C8">
        <w:rPr>
          <w:i w:val="0"/>
          <w:sz w:val="22"/>
          <w:szCs w:val="22"/>
        </w:rPr>
        <w:t>Шалданбаев А.Ш., Шалдан</w:t>
      </w:r>
      <w:r w:rsidR="0015737C">
        <w:rPr>
          <w:i w:val="0"/>
          <w:sz w:val="22"/>
          <w:szCs w:val="22"/>
        </w:rPr>
        <w:t>баева А.А., Бейсебаева А.Ж., Ша</w:t>
      </w:r>
      <w:r w:rsidR="0015737C">
        <w:rPr>
          <w:i w:val="0"/>
          <w:sz w:val="22"/>
          <w:szCs w:val="22"/>
          <w:lang w:val="kk-KZ"/>
        </w:rPr>
        <w:t>л</w:t>
      </w:r>
      <w:r w:rsidRPr="004655C8">
        <w:rPr>
          <w:i w:val="0"/>
          <w:sz w:val="22"/>
          <w:szCs w:val="22"/>
        </w:rPr>
        <w:t>данбай Б.А.</w:t>
      </w:r>
      <w:r w:rsidRPr="004655C8">
        <w:rPr>
          <w:rStyle w:val="23"/>
          <w:sz w:val="22"/>
          <w:szCs w:val="22"/>
        </w:rPr>
        <w:t xml:space="preserve"> </w:t>
      </w:r>
      <w:r w:rsidRPr="004655C8">
        <w:rPr>
          <w:rStyle w:val="24"/>
          <w:sz w:val="22"/>
          <w:szCs w:val="22"/>
        </w:rPr>
        <w:t>Обратная задача оператора Штурма-</w:t>
      </w:r>
      <w:r w:rsidR="0015737C">
        <w:rPr>
          <w:rStyle w:val="24"/>
          <w:sz w:val="22"/>
          <w:szCs w:val="22"/>
          <w:lang w:val="kk-KZ"/>
        </w:rPr>
        <w:t xml:space="preserve"> </w:t>
      </w:r>
      <w:r w:rsidRPr="004655C8">
        <w:rPr>
          <w:i w:val="0"/>
          <w:sz w:val="22"/>
          <w:szCs w:val="22"/>
        </w:rPr>
        <w:t>Лиувилля с не разделен</w:t>
      </w:r>
      <w:r w:rsidRPr="004655C8">
        <w:rPr>
          <w:i w:val="0"/>
          <w:sz w:val="22"/>
          <w:szCs w:val="22"/>
        </w:rPr>
        <w:t>ными краевыми условиями и симметричным потенциалом</w:t>
      </w:r>
      <w:r w:rsidRPr="004655C8">
        <w:rPr>
          <w:i w:val="0"/>
          <w:sz w:val="22"/>
          <w:szCs w:val="22"/>
        </w:rPr>
        <w:tab/>
        <w:t xml:space="preserve"> 52</w:t>
      </w:r>
    </w:p>
    <w:p w:rsidR="00203E37" w:rsidRPr="004655C8" w:rsidRDefault="007519BA" w:rsidP="0015737C">
      <w:pPr>
        <w:pStyle w:val="a7"/>
        <w:shd w:val="clear" w:color="auto" w:fill="auto"/>
        <w:ind w:left="280"/>
        <w:rPr>
          <w:sz w:val="22"/>
          <w:szCs w:val="22"/>
        </w:rPr>
      </w:pPr>
      <w:r w:rsidRPr="004655C8">
        <w:rPr>
          <w:rStyle w:val="a8"/>
          <w:i w:val="0"/>
          <w:sz w:val="22"/>
          <w:szCs w:val="22"/>
        </w:rPr>
        <w:t>Сартабанов Ж.А., Омарова Б</w:t>
      </w:r>
      <w:r w:rsidR="0015737C">
        <w:rPr>
          <w:rStyle w:val="a8"/>
          <w:i w:val="0"/>
          <w:sz w:val="22"/>
          <w:szCs w:val="22"/>
          <w:lang w:val="kk-KZ"/>
        </w:rPr>
        <w:t>.</w:t>
      </w:r>
      <w:r w:rsidRPr="004655C8">
        <w:rPr>
          <w:rStyle w:val="a8"/>
          <w:i w:val="0"/>
          <w:sz w:val="22"/>
          <w:szCs w:val="22"/>
        </w:rPr>
        <w:t>Ж., Керимбеков А.</w:t>
      </w:r>
      <w:r w:rsidRPr="004655C8">
        <w:rPr>
          <w:sz w:val="22"/>
          <w:szCs w:val="22"/>
        </w:rPr>
        <w:t>Исследование многопериодических решений возмущенных</w:t>
      </w:r>
      <w:r w:rsidR="0015737C">
        <w:rPr>
          <w:sz w:val="22"/>
          <w:szCs w:val="22"/>
          <w:lang w:val="kk-KZ"/>
        </w:rPr>
        <w:t xml:space="preserve"> </w:t>
      </w:r>
      <w:r w:rsidRPr="004655C8">
        <w:rPr>
          <w:sz w:val="22"/>
          <w:szCs w:val="22"/>
        </w:rPr>
        <w:t>линейных автономных систем с оператором дифференцирования по векторному полю</w:t>
      </w:r>
      <w:r w:rsidRPr="004655C8">
        <w:rPr>
          <w:sz w:val="22"/>
          <w:szCs w:val="22"/>
        </w:rPr>
        <w:tab/>
        <w:t xml:space="preserve"> 63</w:t>
      </w:r>
    </w:p>
    <w:p w:rsidR="00203E37" w:rsidRPr="004655C8" w:rsidRDefault="007519BA">
      <w:pPr>
        <w:pStyle w:val="a7"/>
        <w:shd w:val="clear" w:color="auto" w:fill="auto"/>
        <w:tabs>
          <w:tab w:val="right" w:leader="dot" w:pos="9070"/>
        </w:tabs>
        <w:ind w:right="20"/>
        <w:jc w:val="right"/>
        <w:rPr>
          <w:sz w:val="22"/>
          <w:szCs w:val="22"/>
        </w:rPr>
      </w:pPr>
      <w:r w:rsidRPr="004655C8">
        <w:rPr>
          <w:rStyle w:val="a8"/>
          <w:i w:val="0"/>
          <w:sz w:val="22"/>
          <w:szCs w:val="22"/>
        </w:rPr>
        <w:t xml:space="preserve">Жами Б.А., Бошкаев КА,, </w:t>
      </w:r>
      <w:r w:rsidR="003D3727">
        <w:rPr>
          <w:rStyle w:val="a8"/>
          <w:i w:val="0"/>
          <w:sz w:val="22"/>
          <w:szCs w:val="22"/>
        </w:rPr>
        <w:t>Кеведо Э., Кал</w:t>
      </w:r>
      <w:r w:rsidR="003D3727">
        <w:rPr>
          <w:rStyle w:val="a8"/>
          <w:i w:val="0"/>
          <w:sz w:val="22"/>
          <w:szCs w:val="22"/>
          <w:lang w:val="kk-KZ"/>
        </w:rPr>
        <w:t>ым</w:t>
      </w:r>
      <w:r w:rsidRPr="004655C8">
        <w:rPr>
          <w:rStyle w:val="a8"/>
          <w:i w:val="0"/>
          <w:sz w:val="22"/>
          <w:szCs w:val="22"/>
        </w:rPr>
        <w:t>ова</w:t>
      </w:r>
      <w:r w:rsidR="003D3727">
        <w:rPr>
          <w:rStyle w:val="a8"/>
          <w:i w:val="0"/>
          <w:sz w:val="22"/>
          <w:szCs w:val="22"/>
          <w:lang w:val="kk-KZ"/>
        </w:rPr>
        <w:t xml:space="preserve"> </w:t>
      </w:r>
      <w:r w:rsidRPr="004655C8">
        <w:rPr>
          <w:rStyle w:val="a8"/>
          <w:i w:val="0"/>
          <w:sz w:val="22"/>
          <w:szCs w:val="22"/>
        </w:rPr>
        <w:t>Ж</w:t>
      </w:r>
      <w:r w:rsidR="003D3727">
        <w:rPr>
          <w:rStyle w:val="a8"/>
          <w:i w:val="0"/>
          <w:sz w:val="22"/>
          <w:szCs w:val="22"/>
          <w:lang w:val="kk-KZ"/>
        </w:rPr>
        <w:t>.</w:t>
      </w:r>
      <w:r w:rsidRPr="004655C8">
        <w:rPr>
          <w:rStyle w:val="a8"/>
          <w:i w:val="0"/>
          <w:sz w:val="22"/>
          <w:szCs w:val="22"/>
        </w:rPr>
        <w:t>А.</w:t>
      </w:r>
      <w:r w:rsidRPr="004655C8">
        <w:rPr>
          <w:rStyle w:val="a9"/>
          <w:sz w:val="22"/>
          <w:szCs w:val="22"/>
        </w:rPr>
        <w:t xml:space="preserve"> </w:t>
      </w:r>
      <w:r w:rsidRPr="004655C8">
        <w:rPr>
          <w:sz w:val="22"/>
          <w:szCs w:val="22"/>
        </w:rPr>
        <w:t>О некоторых эффектах в структуре белых карликов</w:t>
      </w:r>
      <w:r w:rsidRPr="004655C8">
        <w:rPr>
          <w:sz w:val="22"/>
          <w:szCs w:val="22"/>
        </w:rPr>
        <w:tab/>
        <w:t xml:space="preserve"> 80</w:t>
      </w:r>
    </w:p>
    <w:p w:rsidR="00203E37" w:rsidRPr="004655C8" w:rsidRDefault="007519BA" w:rsidP="003D3727">
      <w:pPr>
        <w:pStyle w:val="22"/>
        <w:shd w:val="clear" w:color="auto" w:fill="auto"/>
        <w:ind w:left="280"/>
        <w:jc w:val="left"/>
        <w:rPr>
          <w:i w:val="0"/>
          <w:sz w:val="22"/>
          <w:szCs w:val="22"/>
        </w:rPr>
      </w:pPr>
      <w:r w:rsidRPr="004655C8">
        <w:rPr>
          <w:i w:val="0"/>
          <w:sz w:val="22"/>
          <w:szCs w:val="22"/>
        </w:rPr>
        <w:t>Шалданбаев А.Ш., Иванова М.Б., Урматова А</w:t>
      </w:r>
      <w:r w:rsidR="003D3727">
        <w:rPr>
          <w:i w:val="0"/>
          <w:sz w:val="22"/>
          <w:szCs w:val="22"/>
          <w:lang w:val="kk-KZ"/>
        </w:rPr>
        <w:t>.</w:t>
      </w:r>
      <w:r w:rsidRPr="004655C8">
        <w:rPr>
          <w:i w:val="0"/>
          <w:sz w:val="22"/>
          <w:szCs w:val="22"/>
        </w:rPr>
        <w:t>Н., Шалданбаева</w:t>
      </w:r>
      <w:r w:rsidR="003D3727">
        <w:rPr>
          <w:i w:val="0"/>
          <w:sz w:val="22"/>
          <w:szCs w:val="22"/>
          <w:lang w:val="kk-KZ"/>
        </w:rPr>
        <w:t xml:space="preserve"> </w:t>
      </w:r>
      <w:r w:rsidRPr="004655C8">
        <w:rPr>
          <w:i w:val="0"/>
          <w:sz w:val="22"/>
          <w:szCs w:val="22"/>
        </w:rPr>
        <w:t>А.А.</w:t>
      </w:r>
      <w:r w:rsidRPr="004655C8">
        <w:rPr>
          <w:rStyle w:val="23"/>
          <w:sz w:val="22"/>
          <w:szCs w:val="22"/>
        </w:rPr>
        <w:t xml:space="preserve"> </w:t>
      </w:r>
      <w:r w:rsidRPr="004655C8">
        <w:rPr>
          <w:rStyle w:val="24"/>
          <w:sz w:val="22"/>
          <w:szCs w:val="22"/>
        </w:rPr>
        <w:t>Спектральное разложение функционально-</w:t>
      </w:r>
      <w:r w:rsidRPr="004655C8">
        <w:rPr>
          <w:i w:val="0"/>
          <w:sz w:val="22"/>
          <w:szCs w:val="22"/>
        </w:rPr>
        <w:t>дифференциального оператора первого порядка</w:t>
      </w:r>
      <w:r w:rsidRPr="004655C8">
        <w:rPr>
          <w:i w:val="0"/>
          <w:sz w:val="22"/>
          <w:szCs w:val="22"/>
        </w:rPr>
        <w:tab/>
        <w:t xml:space="preserve"> </w:t>
      </w:r>
      <w:r w:rsidR="003D3727">
        <w:rPr>
          <w:i w:val="0"/>
          <w:sz w:val="22"/>
          <w:szCs w:val="22"/>
          <w:lang w:val="kk-KZ"/>
        </w:rPr>
        <w:t xml:space="preserve"> </w:t>
      </w:r>
      <w:r w:rsidRPr="004655C8">
        <w:rPr>
          <w:i w:val="0"/>
          <w:sz w:val="22"/>
          <w:szCs w:val="22"/>
        </w:rPr>
        <w:t>90</w:t>
      </w:r>
    </w:p>
    <w:p w:rsidR="00203E37" w:rsidRPr="004655C8" w:rsidRDefault="007519BA">
      <w:pPr>
        <w:pStyle w:val="a7"/>
        <w:shd w:val="clear" w:color="auto" w:fill="auto"/>
        <w:ind w:left="280"/>
        <w:rPr>
          <w:sz w:val="22"/>
          <w:szCs w:val="22"/>
        </w:rPr>
      </w:pPr>
      <w:r w:rsidRPr="004655C8">
        <w:rPr>
          <w:rStyle w:val="a8"/>
          <w:i w:val="0"/>
          <w:sz w:val="22"/>
          <w:szCs w:val="22"/>
        </w:rPr>
        <w:t>Сартабанов Ж.А., Айтенова Г</w:t>
      </w:r>
      <w:r w:rsidR="003D3727">
        <w:rPr>
          <w:rStyle w:val="a8"/>
          <w:i w:val="0"/>
          <w:sz w:val="22"/>
          <w:szCs w:val="22"/>
          <w:lang w:val="kk-KZ"/>
        </w:rPr>
        <w:t>.</w:t>
      </w:r>
      <w:r w:rsidRPr="004655C8">
        <w:rPr>
          <w:rStyle w:val="a8"/>
          <w:i w:val="0"/>
          <w:sz w:val="22"/>
          <w:szCs w:val="22"/>
        </w:rPr>
        <w:t>М.</w:t>
      </w:r>
      <w:r w:rsidRPr="004655C8">
        <w:rPr>
          <w:rStyle w:val="a9"/>
          <w:sz w:val="22"/>
          <w:szCs w:val="22"/>
        </w:rPr>
        <w:t xml:space="preserve"> </w:t>
      </w:r>
      <w:r w:rsidRPr="004655C8">
        <w:rPr>
          <w:sz w:val="22"/>
          <w:szCs w:val="22"/>
        </w:rPr>
        <w:t>Мно</w:t>
      </w:r>
      <w:r w:rsidRPr="004655C8">
        <w:rPr>
          <w:sz w:val="22"/>
          <w:szCs w:val="22"/>
        </w:rPr>
        <w:t>гопериодические решения линейных систем интегро-</w:t>
      </w:r>
    </w:p>
    <w:p w:rsidR="00203E37" w:rsidRPr="004655C8" w:rsidRDefault="007519BA">
      <w:pPr>
        <w:pStyle w:val="a7"/>
        <w:shd w:val="clear" w:color="auto" w:fill="auto"/>
        <w:tabs>
          <w:tab w:val="right" w:leader="dot" w:pos="9362"/>
        </w:tabs>
        <w:ind w:left="20"/>
        <w:rPr>
          <w:sz w:val="22"/>
          <w:szCs w:val="22"/>
        </w:rPr>
      </w:pPr>
      <w:r w:rsidRPr="004655C8">
        <w:rPr>
          <w:sz w:val="22"/>
          <w:szCs w:val="22"/>
        </w:rPr>
        <w:t xml:space="preserve">дифференциальных уравнений с </w:t>
      </w:r>
      <w:r w:rsidRPr="004655C8">
        <w:rPr>
          <w:rStyle w:val="a8"/>
          <w:i w:val="0"/>
          <w:sz w:val="22"/>
          <w:szCs w:val="22"/>
          <w:lang w:val="en-US"/>
        </w:rPr>
        <w:t>D</w:t>
      </w:r>
      <w:r w:rsidRPr="004655C8">
        <w:rPr>
          <w:rStyle w:val="a8"/>
          <w:i w:val="0"/>
          <w:sz w:val="22"/>
          <w:szCs w:val="22"/>
          <w:vertAlign w:val="subscript"/>
          <w:lang w:val="en-US"/>
        </w:rPr>
        <w:t>c</w:t>
      </w:r>
      <w:r w:rsidRPr="004655C8">
        <w:rPr>
          <w:rStyle w:val="a9"/>
          <w:sz w:val="22"/>
          <w:szCs w:val="22"/>
        </w:rPr>
        <w:t xml:space="preserve"> </w:t>
      </w:r>
      <w:r w:rsidRPr="004655C8">
        <w:rPr>
          <w:sz w:val="22"/>
          <w:szCs w:val="22"/>
        </w:rPr>
        <w:t>-оператором и 8-периодом эредитарности</w:t>
      </w:r>
      <w:r w:rsidRPr="004655C8">
        <w:rPr>
          <w:sz w:val="22"/>
          <w:szCs w:val="22"/>
        </w:rPr>
        <w:tab/>
        <w:t xml:space="preserve"> 106</w:t>
      </w:r>
    </w:p>
    <w:p w:rsidR="00203E37" w:rsidRPr="004655C8" w:rsidRDefault="003D3727" w:rsidP="003D3727">
      <w:pPr>
        <w:pStyle w:val="a7"/>
        <w:shd w:val="clear" w:color="auto" w:fill="auto"/>
        <w:ind w:left="280"/>
        <w:rPr>
          <w:sz w:val="22"/>
          <w:szCs w:val="22"/>
        </w:rPr>
      </w:pPr>
      <w:r>
        <w:rPr>
          <w:rStyle w:val="a8"/>
          <w:i w:val="0"/>
          <w:sz w:val="22"/>
          <w:szCs w:val="22"/>
        </w:rPr>
        <w:t>З</w:t>
      </w:r>
      <w:r>
        <w:rPr>
          <w:rStyle w:val="a8"/>
          <w:i w:val="0"/>
          <w:sz w:val="22"/>
          <w:szCs w:val="22"/>
          <w:lang w:val="kk-KZ"/>
        </w:rPr>
        <w:t>ам</w:t>
      </w:r>
      <w:r w:rsidR="007519BA" w:rsidRPr="004655C8">
        <w:rPr>
          <w:rStyle w:val="a8"/>
          <w:i w:val="0"/>
          <w:sz w:val="22"/>
          <w:szCs w:val="22"/>
        </w:rPr>
        <w:t>анова С.К., Мурадов А.Д.</w:t>
      </w:r>
      <w:r w:rsidR="007519BA" w:rsidRPr="004655C8">
        <w:rPr>
          <w:rStyle w:val="a9"/>
          <w:sz w:val="22"/>
          <w:szCs w:val="22"/>
        </w:rPr>
        <w:t xml:space="preserve"> </w:t>
      </w:r>
      <w:r w:rsidR="007519BA" w:rsidRPr="004655C8">
        <w:rPr>
          <w:sz w:val="22"/>
          <w:szCs w:val="22"/>
        </w:rPr>
        <w:t>О применении квадратурных формул для вычисления интегралов произвольной</w:t>
      </w:r>
      <w:r>
        <w:rPr>
          <w:sz w:val="22"/>
          <w:szCs w:val="22"/>
          <w:lang w:val="kk-KZ"/>
        </w:rPr>
        <w:t xml:space="preserve"> </w:t>
      </w:r>
      <w:r w:rsidR="007519BA" w:rsidRPr="004655C8">
        <w:rPr>
          <w:sz w:val="22"/>
          <w:szCs w:val="22"/>
        </w:rPr>
        <w:t>кратности</w:t>
      </w:r>
      <w:r w:rsidR="007519BA" w:rsidRPr="004655C8">
        <w:rPr>
          <w:sz w:val="22"/>
          <w:szCs w:val="22"/>
        </w:rPr>
        <w:tab/>
        <w:t xml:space="preserve"> 123</w:t>
      </w:r>
    </w:p>
    <w:p w:rsidR="00203E37" w:rsidRPr="004655C8" w:rsidRDefault="003D3727">
      <w:pPr>
        <w:pStyle w:val="22"/>
        <w:shd w:val="clear" w:color="auto" w:fill="auto"/>
        <w:ind w:left="28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Мырза</w:t>
      </w:r>
      <w:r>
        <w:rPr>
          <w:i w:val="0"/>
          <w:sz w:val="22"/>
          <w:szCs w:val="22"/>
          <w:lang w:val="kk-KZ"/>
        </w:rPr>
        <w:t>құл</w:t>
      </w:r>
      <w:r w:rsidR="007519BA" w:rsidRPr="004655C8">
        <w:rPr>
          <w:i w:val="0"/>
          <w:sz w:val="22"/>
          <w:szCs w:val="22"/>
        </w:rPr>
        <w:t xml:space="preserve"> Ш.Р., </w:t>
      </w:r>
      <w:r>
        <w:rPr>
          <w:i w:val="0"/>
          <w:sz w:val="22"/>
          <w:szCs w:val="22"/>
        </w:rPr>
        <w:t>Ержанов К.К., Кенж</w:t>
      </w:r>
      <w:r>
        <w:rPr>
          <w:i w:val="0"/>
          <w:sz w:val="22"/>
          <w:szCs w:val="22"/>
          <w:lang w:val="kk-KZ"/>
        </w:rPr>
        <w:t>алин</w:t>
      </w:r>
      <w:r w:rsidR="007519BA" w:rsidRPr="004655C8">
        <w:rPr>
          <w:i w:val="0"/>
          <w:sz w:val="22"/>
          <w:szCs w:val="22"/>
        </w:rPr>
        <w:t xml:space="preserve"> Д.Ж., Мырзакулов К.Р.</w:t>
      </w:r>
      <w:r w:rsidR="007519BA" w:rsidRPr="004655C8">
        <w:rPr>
          <w:rStyle w:val="23"/>
          <w:sz w:val="22"/>
          <w:szCs w:val="22"/>
        </w:rPr>
        <w:t xml:space="preserve"> </w:t>
      </w:r>
      <w:r w:rsidR="007519BA" w:rsidRPr="004655C8">
        <w:rPr>
          <w:rStyle w:val="24"/>
          <w:sz w:val="22"/>
          <w:szCs w:val="22"/>
        </w:rPr>
        <w:t>Подход нетеровой симметрии</w:t>
      </w:r>
    </w:p>
    <w:p w:rsidR="00203E37" w:rsidRPr="004655C8" w:rsidRDefault="007519BA">
      <w:pPr>
        <w:pStyle w:val="a7"/>
        <w:shd w:val="clear" w:color="auto" w:fill="auto"/>
        <w:tabs>
          <w:tab w:val="right" w:leader="dot" w:pos="9362"/>
        </w:tabs>
        <w:ind w:left="20"/>
        <w:rPr>
          <w:sz w:val="22"/>
          <w:szCs w:val="22"/>
        </w:rPr>
      </w:pPr>
      <w:r w:rsidRPr="004655C8">
        <w:rPr>
          <w:sz w:val="22"/>
          <w:szCs w:val="22"/>
        </w:rPr>
        <w:t>в телепараллельной модели темной энергии с фермионным полем для пространства-времени типа I бьянки</w:t>
      </w:r>
      <w:r w:rsidRPr="004655C8">
        <w:rPr>
          <w:sz w:val="22"/>
          <w:szCs w:val="22"/>
        </w:rPr>
        <w:tab/>
        <w:t xml:space="preserve"> 130</w:t>
      </w:r>
    </w:p>
    <w:p w:rsidR="00203E37" w:rsidRPr="004655C8" w:rsidRDefault="007519BA" w:rsidP="003D3727">
      <w:pPr>
        <w:pStyle w:val="a7"/>
        <w:shd w:val="clear" w:color="auto" w:fill="auto"/>
        <w:ind w:left="280"/>
        <w:rPr>
          <w:sz w:val="22"/>
          <w:szCs w:val="22"/>
        </w:rPr>
      </w:pPr>
      <w:r w:rsidRPr="004655C8">
        <w:rPr>
          <w:rStyle w:val="a8"/>
          <w:i w:val="0"/>
          <w:sz w:val="22"/>
          <w:szCs w:val="22"/>
        </w:rPr>
        <w:t>ЖасыбаеваМ</w:t>
      </w:r>
      <w:r w:rsidR="003D3727">
        <w:rPr>
          <w:rStyle w:val="a8"/>
          <w:i w:val="0"/>
          <w:sz w:val="22"/>
          <w:szCs w:val="22"/>
          <w:lang w:val="kk-KZ"/>
        </w:rPr>
        <w:t>.</w:t>
      </w:r>
      <w:r w:rsidRPr="004655C8">
        <w:rPr>
          <w:rStyle w:val="a8"/>
          <w:i w:val="0"/>
          <w:sz w:val="22"/>
          <w:szCs w:val="22"/>
        </w:rPr>
        <w:t>Б., Есмаханова</w:t>
      </w:r>
      <w:r w:rsidR="003D3727">
        <w:rPr>
          <w:rStyle w:val="a8"/>
          <w:i w:val="0"/>
          <w:sz w:val="22"/>
          <w:szCs w:val="22"/>
          <w:lang w:val="kk-KZ"/>
        </w:rPr>
        <w:t xml:space="preserve"> </w:t>
      </w:r>
      <w:r w:rsidRPr="004655C8">
        <w:rPr>
          <w:rStyle w:val="a8"/>
          <w:i w:val="0"/>
          <w:sz w:val="22"/>
          <w:szCs w:val="22"/>
        </w:rPr>
        <w:t>К.Р.</w:t>
      </w:r>
      <w:r w:rsidRPr="004655C8">
        <w:rPr>
          <w:rStyle w:val="a9"/>
          <w:sz w:val="22"/>
          <w:szCs w:val="22"/>
        </w:rPr>
        <w:t xml:space="preserve"> </w:t>
      </w:r>
      <w:r w:rsidRPr="004655C8">
        <w:rPr>
          <w:sz w:val="22"/>
          <w:szCs w:val="22"/>
        </w:rPr>
        <w:t>Солитонные решения (2+1)-мерного интегрируемого ура</w:t>
      </w:r>
      <w:r w:rsidRPr="004655C8">
        <w:rPr>
          <w:sz w:val="22"/>
          <w:szCs w:val="22"/>
        </w:rPr>
        <w:t>внения</w:t>
      </w:r>
      <w:r w:rsidR="003D3727">
        <w:rPr>
          <w:sz w:val="22"/>
          <w:szCs w:val="22"/>
          <w:lang w:val="kk-KZ"/>
        </w:rPr>
        <w:t xml:space="preserve"> </w:t>
      </w:r>
      <w:r w:rsidRPr="004655C8">
        <w:rPr>
          <w:sz w:val="22"/>
          <w:szCs w:val="22"/>
        </w:rPr>
        <w:t>Фокаса-Ленэллса</w:t>
      </w:r>
      <w:r w:rsidRPr="004655C8">
        <w:rPr>
          <w:sz w:val="22"/>
          <w:szCs w:val="22"/>
        </w:rPr>
        <w:tab/>
        <w:t xml:space="preserve"> 138</w:t>
      </w:r>
    </w:p>
    <w:p w:rsidR="00203E37" w:rsidRPr="004655C8" w:rsidRDefault="007519BA">
      <w:pPr>
        <w:pStyle w:val="a7"/>
        <w:shd w:val="clear" w:color="auto" w:fill="auto"/>
        <w:tabs>
          <w:tab w:val="right" w:leader="dot" w:pos="9070"/>
        </w:tabs>
        <w:ind w:right="20"/>
        <w:jc w:val="right"/>
        <w:rPr>
          <w:sz w:val="22"/>
          <w:szCs w:val="22"/>
        </w:rPr>
      </w:pPr>
      <w:r w:rsidRPr="004655C8">
        <w:rPr>
          <w:rStyle w:val="a8"/>
          <w:i w:val="0"/>
          <w:sz w:val="22"/>
          <w:szCs w:val="22"/>
        </w:rPr>
        <w:t>Байжанов Б.С., Байжанов С.С.</w:t>
      </w:r>
      <w:r w:rsidRPr="004655C8">
        <w:rPr>
          <w:rStyle w:val="a9"/>
          <w:sz w:val="22"/>
          <w:szCs w:val="22"/>
        </w:rPr>
        <w:t xml:space="preserve"> </w:t>
      </w:r>
      <w:r w:rsidRPr="004655C8">
        <w:rPr>
          <w:sz w:val="22"/>
          <w:szCs w:val="22"/>
        </w:rPr>
        <w:t>Некоторые вопросы о внешней определимости</w:t>
      </w:r>
      <w:r w:rsidRPr="004655C8">
        <w:rPr>
          <w:sz w:val="22"/>
          <w:szCs w:val="22"/>
        </w:rPr>
        <w:tab/>
        <w:t xml:space="preserve"> 146</w:t>
      </w:r>
      <w:r w:rsidR="00203E37" w:rsidRPr="004655C8">
        <w:rPr>
          <w:sz w:val="22"/>
          <w:szCs w:val="22"/>
        </w:rPr>
        <w:fldChar w:fldCharType="end"/>
      </w:r>
    </w:p>
    <w:sectPr w:rsidR="00203E37" w:rsidRPr="004655C8" w:rsidSect="00203E37">
      <w:type w:val="continuous"/>
      <w:pgSz w:w="11909" w:h="16834"/>
      <w:pgMar w:top="5096" w:right="1286" w:bottom="5096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BA" w:rsidRDefault="007519BA" w:rsidP="00203E37">
      <w:r>
        <w:separator/>
      </w:r>
    </w:p>
  </w:endnote>
  <w:endnote w:type="continuationSeparator" w:id="1">
    <w:p w:rsidR="007519BA" w:rsidRDefault="007519BA" w:rsidP="0020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BA" w:rsidRDefault="007519BA"/>
  </w:footnote>
  <w:footnote w:type="continuationSeparator" w:id="1">
    <w:p w:rsidR="007519BA" w:rsidRDefault="007519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3E37"/>
    <w:rsid w:val="0015737C"/>
    <w:rsid w:val="00203E37"/>
    <w:rsid w:val="002D5426"/>
    <w:rsid w:val="003D3727"/>
    <w:rsid w:val="004655C8"/>
    <w:rsid w:val="007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E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E3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3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1">
    <w:name w:val="Заголовок №1_"/>
    <w:basedOn w:val="a0"/>
    <w:link w:val="10"/>
    <w:rsid w:val="0020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203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;Не курсив"/>
    <w:basedOn w:val="a4"/>
    <w:rsid w:val="00203E37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a6">
    <w:name w:val="Оглавление_"/>
    <w:basedOn w:val="a0"/>
    <w:link w:val="a7"/>
    <w:rsid w:val="0020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pt">
    <w:name w:val="Оглавление + 8 pt"/>
    <w:basedOn w:val="a6"/>
    <w:rsid w:val="00203E37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a8">
    <w:name w:val="Оглавление + Курсив"/>
    <w:basedOn w:val="a6"/>
    <w:rsid w:val="00203E37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 + Полужирный"/>
    <w:basedOn w:val="a6"/>
    <w:rsid w:val="00203E37"/>
    <w:rPr>
      <w:b/>
      <w:bCs/>
      <w:color w:val="000000"/>
      <w:spacing w:val="0"/>
      <w:w w:val="100"/>
      <w:position w:val="0"/>
    </w:rPr>
  </w:style>
  <w:style w:type="character" w:customStyle="1" w:styleId="21">
    <w:name w:val="Оглавление (2)_"/>
    <w:basedOn w:val="a0"/>
    <w:link w:val="22"/>
    <w:rsid w:val="00203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Полужирный;Не курсив"/>
    <w:basedOn w:val="21"/>
    <w:rsid w:val="00203E37"/>
    <w:rPr>
      <w:b/>
      <w:bCs/>
      <w:i/>
      <w:iCs/>
      <w:color w:val="000000"/>
      <w:spacing w:val="0"/>
      <w:w w:val="100"/>
      <w:position w:val="0"/>
    </w:rPr>
  </w:style>
  <w:style w:type="character" w:customStyle="1" w:styleId="24">
    <w:name w:val="Оглавление (2) + Не курсив"/>
    <w:basedOn w:val="21"/>
    <w:rsid w:val="00203E37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03E3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10">
    <w:name w:val="Заголовок №1"/>
    <w:basedOn w:val="a"/>
    <w:link w:val="1"/>
    <w:rsid w:val="00203E37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rsid w:val="00203E37"/>
    <w:pPr>
      <w:shd w:val="clear" w:color="auto" w:fill="FFFFFF"/>
      <w:spacing w:before="48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203E3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203E37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2020-01-13T04:07:00Z</dcterms:created>
  <dcterms:modified xsi:type="dcterms:W3CDTF">2020-01-13T04:46:00Z</dcterms:modified>
</cp:coreProperties>
</file>