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FD" w:rsidRPr="007355A2" w:rsidRDefault="00151270" w:rsidP="00EA61E5">
      <w:pPr>
        <w:pStyle w:val="100"/>
        <w:shd w:val="clear" w:color="auto" w:fill="auto"/>
        <w:spacing w:after="173" w:line="276" w:lineRule="auto"/>
        <w:ind w:left="424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CONTENTS</w:t>
      </w:r>
    </w:p>
    <w:p w:rsidR="001B1FFD" w:rsidRPr="007355A2" w:rsidRDefault="00151270" w:rsidP="00EA61E5">
      <w:pPr>
        <w:pStyle w:val="130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Zharmagambetova A.K., Safarov R.Z., Auyezkhanova A.S., Seitkaliyeva K.S., Darmenbayeva A.S.</w:t>
      </w:r>
      <w:r w:rsidRPr="007355A2">
        <w:rPr>
          <w:rStyle w:val="131"/>
          <w:sz w:val="28"/>
          <w:szCs w:val="28"/>
          <w:lang w:val="kk-KZ"/>
        </w:rPr>
        <w:t xml:space="preserve"> Immobilized</w:t>
      </w:r>
    </w:p>
    <w:p w:rsidR="001B1FFD" w:rsidRPr="007355A2" w:rsidRDefault="001B1FFD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fldChar w:fldCharType="begin"/>
      </w:r>
      <w:r w:rsidR="00151270" w:rsidRPr="007355A2">
        <w:rPr>
          <w:sz w:val="28"/>
          <w:szCs w:val="28"/>
          <w:lang w:val="kk-KZ"/>
        </w:rPr>
        <w:instrText xml:space="preserve"> TOC \o "1-3" \h \z </w:instrText>
      </w:r>
      <w:r w:rsidRPr="007355A2">
        <w:rPr>
          <w:sz w:val="28"/>
          <w:szCs w:val="28"/>
          <w:lang w:val="kk-KZ"/>
        </w:rPr>
        <w:fldChar w:fldCharType="separate"/>
      </w:r>
      <w:r w:rsidR="00151270" w:rsidRPr="007355A2">
        <w:rPr>
          <w:sz w:val="28"/>
          <w:szCs w:val="28"/>
          <w:lang w:val="kk-KZ"/>
        </w:rPr>
        <w:t>on silica-alumina polymer-ferrocyanide complexes of copper and manganese for alkanes oxidation under mild conditions</w:t>
      </w:r>
      <w:r w:rsidR="00151270" w:rsidRPr="007355A2">
        <w:rPr>
          <w:sz w:val="28"/>
          <w:szCs w:val="28"/>
          <w:lang w:val="kk-KZ"/>
        </w:rPr>
        <w:tab/>
        <w:t>5</w:t>
      </w:r>
      <w:bookmarkStart w:id="0" w:name="_GoBack"/>
      <w:bookmarkEnd w:id="0"/>
    </w:p>
    <w:p w:rsidR="001B1FFD" w:rsidRPr="007355A2" w:rsidRDefault="00151270" w:rsidP="00EA61E5">
      <w:pPr>
        <w:pStyle w:val="30"/>
        <w:shd w:val="clear" w:color="auto" w:fill="auto"/>
        <w:spacing w:line="276" w:lineRule="auto"/>
        <w:ind w:left="20" w:right="24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Akbayeva D.N., Seilkhanova G.А., Bektigulova A.N., Kenzhalina Zh.Zh., Imangalieva A.N., Kopyshev А.М., Polimbetova G.S., Ibraimova Zh.U., Borangaziyeva A.K.</w:t>
      </w:r>
      <w:r w:rsidRPr="007355A2">
        <w:rPr>
          <w:rStyle w:val="31"/>
          <w:sz w:val="28"/>
          <w:szCs w:val="28"/>
          <w:lang w:val="kk-KZ"/>
        </w:rPr>
        <w:t xml:space="preserve"> Catalytic system on the basis of polyacrylic acid and</w:t>
      </w:r>
    </w:p>
    <w:p w:rsidR="001B1FFD" w:rsidRPr="007355A2" w:rsidRDefault="00151270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copper (II) chloride in reaction of yellow phosphorus oxidation</w:t>
      </w:r>
      <w:r w:rsidRPr="007355A2">
        <w:rPr>
          <w:sz w:val="28"/>
          <w:szCs w:val="28"/>
          <w:lang w:val="kk-KZ"/>
        </w:rPr>
        <w:tab/>
        <w:t xml:space="preserve"> 12</w:t>
      </w:r>
    </w:p>
    <w:p w:rsidR="001B1FFD" w:rsidRPr="007355A2" w:rsidRDefault="00151270" w:rsidP="00EA61E5">
      <w:pPr>
        <w:pStyle w:val="a7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7355A2">
        <w:rPr>
          <w:rStyle w:val="a8"/>
          <w:sz w:val="28"/>
          <w:szCs w:val="28"/>
          <w:lang w:val="kk-KZ"/>
        </w:rPr>
        <w:t>Baeshov A.B., Myrzabekov B.E., Ivanov N.S.</w:t>
      </w:r>
      <w:r w:rsidRPr="007355A2">
        <w:rPr>
          <w:sz w:val="28"/>
          <w:szCs w:val="28"/>
          <w:lang w:val="kk-KZ"/>
        </w:rPr>
        <w:t xml:space="preserve"> Regularity of electrochemical dissolution of copper at polarization</w:t>
      </w:r>
    </w:p>
    <w:p w:rsidR="001B1FFD" w:rsidRPr="007355A2" w:rsidRDefault="00151270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by asymmetrical alternating current in acidic medium</w:t>
      </w:r>
      <w:r w:rsidRPr="007355A2">
        <w:rPr>
          <w:sz w:val="28"/>
          <w:szCs w:val="28"/>
          <w:lang w:val="kk-KZ"/>
        </w:rPr>
        <w:tab/>
        <w:t>18</w:t>
      </w:r>
    </w:p>
    <w:p w:rsidR="001B1FFD" w:rsidRPr="007355A2" w:rsidRDefault="00151270" w:rsidP="00EA61E5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Nabiev A.M., Dzhanzakova B., Zhumagazi S.A., Kudaibergenov N.Zh., Suerbaev Kh.A.</w:t>
      </w:r>
      <w:r w:rsidRPr="007355A2">
        <w:rPr>
          <w:rStyle w:val="31"/>
          <w:sz w:val="28"/>
          <w:szCs w:val="28"/>
          <w:lang w:val="kk-KZ"/>
        </w:rPr>
        <w:t xml:space="preserve"> Carboxylation of phenol,</w:t>
      </w:r>
      <w:r w:rsidR="00EA61E5" w:rsidRPr="007355A2">
        <w:rPr>
          <w:rStyle w:val="31"/>
          <w:sz w:val="28"/>
          <w:szCs w:val="28"/>
          <w:lang w:val="kk-KZ"/>
        </w:rPr>
        <w:t xml:space="preserve"> </w:t>
      </w:r>
      <w:r w:rsidRPr="007355A2">
        <w:rPr>
          <w:sz w:val="28"/>
          <w:szCs w:val="28"/>
          <w:lang w:val="kk-KZ"/>
        </w:rPr>
        <w:t>p-cresol and p-chlorinephenol with sodiumetylcarbonate under microwave irradiation</w:t>
      </w:r>
      <w:r w:rsidR="00EA61E5" w:rsidRPr="007355A2">
        <w:rPr>
          <w:sz w:val="28"/>
          <w:szCs w:val="28"/>
          <w:lang w:val="kk-KZ"/>
        </w:rPr>
        <w:t>.................................................</w:t>
      </w:r>
      <w:r w:rsidRPr="007355A2">
        <w:rPr>
          <w:sz w:val="28"/>
          <w:szCs w:val="28"/>
          <w:lang w:val="kk-KZ"/>
        </w:rPr>
        <w:t>24</w:t>
      </w:r>
    </w:p>
    <w:p w:rsidR="001B1FFD" w:rsidRPr="007355A2" w:rsidRDefault="00151270" w:rsidP="00EA61E5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Duysebaeva T.C., Kudaibergenov N.Zh., Suerbaev Kh.A.</w:t>
      </w:r>
      <w:r w:rsidRPr="007355A2">
        <w:rPr>
          <w:rStyle w:val="31"/>
          <w:sz w:val="28"/>
          <w:szCs w:val="28"/>
          <w:lang w:val="kk-KZ"/>
        </w:rPr>
        <w:t xml:space="preserve"> Synthesis of 5-chlorine-2-hydroxybenzoic acid</w:t>
      </w:r>
    </w:p>
    <w:p w:rsidR="001B1FFD" w:rsidRPr="007355A2" w:rsidRDefault="00151270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by carboxylation of p-chlorinephenol with sodiumetylcarbonate</w:t>
      </w:r>
      <w:r w:rsidRPr="007355A2">
        <w:rPr>
          <w:sz w:val="28"/>
          <w:szCs w:val="28"/>
          <w:lang w:val="kk-KZ"/>
        </w:rPr>
        <w:tab/>
        <w:t xml:space="preserve"> 31</w:t>
      </w:r>
    </w:p>
    <w:p w:rsidR="001B1FFD" w:rsidRPr="007355A2" w:rsidRDefault="00151270" w:rsidP="00EA61E5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Zhaksylyk A.Z., Kudaibergenov K.K., Ongarbayev Ye.K., Mansurov Z.A.</w:t>
      </w:r>
      <w:r w:rsidRPr="007355A2">
        <w:rPr>
          <w:rStyle w:val="31"/>
          <w:sz w:val="28"/>
          <w:szCs w:val="28"/>
          <w:lang w:val="kk-KZ"/>
        </w:rPr>
        <w:t xml:space="preserve"> Synthesisand application of carbonsorbents</w:t>
      </w:r>
    </w:p>
    <w:p w:rsidR="001B1FFD" w:rsidRPr="007355A2" w:rsidRDefault="00151270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forwater purification fromoil pollution</w:t>
      </w:r>
      <w:r w:rsidRPr="007355A2">
        <w:rPr>
          <w:sz w:val="28"/>
          <w:szCs w:val="28"/>
          <w:lang w:val="kk-KZ"/>
        </w:rPr>
        <w:tab/>
        <w:t>38</w:t>
      </w:r>
    </w:p>
    <w:p w:rsidR="001B1FFD" w:rsidRPr="007355A2" w:rsidRDefault="00151270" w:rsidP="00EA61E5">
      <w:pPr>
        <w:pStyle w:val="a7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7355A2">
        <w:rPr>
          <w:rStyle w:val="a8"/>
          <w:sz w:val="28"/>
          <w:szCs w:val="28"/>
          <w:lang w:val="kk-KZ"/>
        </w:rPr>
        <w:t>Saginayev A.T., Abilkhairov A.I., Zhumagaliev S.Zh.</w:t>
      </w:r>
      <w:r w:rsidRPr="007355A2">
        <w:rPr>
          <w:sz w:val="28"/>
          <w:szCs w:val="28"/>
          <w:lang w:val="kk-KZ"/>
        </w:rPr>
        <w:t xml:space="preserve"> Mass spectrums and features of fragmentation of some</w:t>
      </w:r>
    </w:p>
    <w:p w:rsidR="001B1FFD" w:rsidRPr="007355A2" w:rsidRDefault="00151270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N,N-dialkyl-2-tiofenylacedamids</w:t>
      </w:r>
      <w:r w:rsidRPr="007355A2">
        <w:rPr>
          <w:sz w:val="28"/>
          <w:szCs w:val="28"/>
          <w:lang w:val="kk-KZ"/>
        </w:rPr>
        <w:tab/>
        <w:t>44</w:t>
      </w:r>
    </w:p>
    <w:p w:rsidR="001B1FFD" w:rsidRPr="007355A2" w:rsidRDefault="00151270" w:rsidP="00EA61E5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Kasenov B.K., Kasenova Sh.B., Sagintaeva Zh.I., Seysenova A.A., Kuanyshbekov E.E.</w:t>
      </w:r>
      <w:r w:rsidRPr="007355A2">
        <w:rPr>
          <w:rStyle w:val="31"/>
          <w:sz w:val="28"/>
          <w:szCs w:val="28"/>
          <w:lang w:val="kk-KZ"/>
        </w:rPr>
        <w:t xml:space="preserve"> Calorimetric studies</w:t>
      </w:r>
    </w:p>
    <w:p w:rsidR="001B1FFD" w:rsidRPr="007355A2" w:rsidRDefault="00151270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of specific heatzincates-manganite LaLi</w:t>
      </w:r>
      <w:r w:rsidRPr="007355A2">
        <w:rPr>
          <w:sz w:val="28"/>
          <w:szCs w:val="28"/>
          <w:vertAlign w:val="subscript"/>
          <w:lang w:val="kk-KZ"/>
        </w:rPr>
        <w:t>2</w:t>
      </w:r>
      <w:r w:rsidRPr="007355A2">
        <w:rPr>
          <w:sz w:val="28"/>
          <w:szCs w:val="28"/>
          <w:lang w:val="kk-KZ"/>
        </w:rPr>
        <w:t>ZnMnO</w:t>
      </w:r>
      <w:r w:rsidRPr="007355A2">
        <w:rPr>
          <w:sz w:val="28"/>
          <w:szCs w:val="28"/>
          <w:vertAlign w:val="subscript"/>
          <w:lang w:val="kk-KZ"/>
        </w:rPr>
        <w:t>5</w:t>
      </w:r>
      <w:r w:rsidRPr="007355A2">
        <w:rPr>
          <w:sz w:val="28"/>
          <w:szCs w:val="28"/>
          <w:lang w:val="kk-KZ"/>
        </w:rPr>
        <w:tab/>
        <w:t xml:space="preserve"> 51</w:t>
      </w:r>
    </w:p>
    <w:p w:rsidR="001B1FFD" w:rsidRPr="007355A2" w:rsidRDefault="00151270" w:rsidP="00EA61E5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KassenovB.K., Sagintayeva Zh.I., ErmagambetB.T., Kasenova Sh.B., Seysenova A.A., NabiyevM.A., Ordabayev A.T.</w:t>
      </w:r>
    </w:p>
    <w:p w:rsidR="001B1FFD" w:rsidRPr="007355A2" w:rsidRDefault="00151270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Heatcapacity of shales of Kendyrlyk аМ Shubarkоl deposits</w:t>
      </w:r>
      <w:r w:rsidRPr="007355A2">
        <w:rPr>
          <w:sz w:val="28"/>
          <w:szCs w:val="28"/>
          <w:lang w:val="kk-KZ"/>
        </w:rPr>
        <w:tab/>
        <w:t>56</w:t>
      </w:r>
    </w:p>
    <w:p w:rsidR="001B1FFD" w:rsidRPr="007355A2" w:rsidRDefault="00151270" w:rsidP="00EA61E5">
      <w:pPr>
        <w:pStyle w:val="a7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7355A2">
        <w:rPr>
          <w:rStyle w:val="a8"/>
          <w:sz w:val="28"/>
          <w:szCs w:val="28"/>
          <w:lang w:val="kk-KZ"/>
        </w:rPr>
        <w:t>KuspanovaB.K, NasirovR., Baimykasheva G.К.</w:t>
      </w:r>
      <w:r w:rsidRPr="007355A2">
        <w:rPr>
          <w:sz w:val="28"/>
          <w:szCs w:val="28"/>
          <w:lang w:val="kk-KZ"/>
        </w:rPr>
        <w:t xml:space="preserve"> Paramagnetic properties of IA and IB elements and their application...61</w:t>
      </w:r>
    </w:p>
    <w:p w:rsidR="001B1FFD" w:rsidRPr="007355A2" w:rsidRDefault="00151270" w:rsidP="00EA61E5">
      <w:pPr>
        <w:pStyle w:val="a7"/>
        <w:shd w:val="clear" w:color="auto" w:fill="auto"/>
        <w:tabs>
          <w:tab w:val="left" w:leader="dot" w:pos="9051"/>
        </w:tabs>
        <w:spacing w:line="276" w:lineRule="auto"/>
        <w:ind w:left="20" w:firstLine="420"/>
        <w:rPr>
          <w:sz w:val="28"/>
          <w:szCs w:val="28"/>
          <w:lang w:val="kk-KZ"/>
        </w:rPr>
      </w:pPr>
      <w:r w:rsidRPr="007355A2">
        <w:rPr>
          <w:rStyle w:val="a8"/>
          <w:sz w:val="28"/>
          <w:szCs w:val="28"/>
          <w:lang w:val="kk-KZ"/>
        </w:rPr>
        <w:t>Nasirov R.</w:t>
      </w:r>
      <w:r w:rsidRPr="007355A2">
        <w:rPr>
          <w:sz w:val="28"/>
          <w:szCs w:val="28"/>
          <w:lang w:val="kk-KZ"/>
        </w:rPr>
        <w:t xml:space="preserve"> Metals chemistry teaching students of additional group in chemical specialties universities</w:t>
      </w:r>
      <w:r w:rsidRPr="007355A2">
        <w:rPr>
          <w:sz w:val="28"/>
          <w:szCs w:val="28"/>
          <w:lang w:val="kk-KZ"/>
        </w:rPr>
        <w:tab/>
        <w:t>66</w:t>
      </w:r>
    </w:p>
    <w:p w:rsidR="001B1FFD" w:rsidRPr="007355A2" w:rsidRDefault="00151270" w:rsidP="00EA61E5">
      <w:pPr>
        <w:pStyle w:val="3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Aidarova S., Tleuova A., Sharipova A., Bekturganova N., Grigoriyev D., Miller R.</w:t>
      </w:r>
      <w:r w:rsidRPr="007355A2">
        <w:rPr>
          <w:rStyle w:val="31"/>
          <w:sz w:val="28"/>
          <w:szCs w:val="28"/>
          <w:lang w:val="kk-KZ"/>
        </w:rPr>
        <w:t xml:space="preserve"> Micro- and nanoparticles</w:t>
      </w:r>
    </w:p>
    <w:p w:rsidR="001B1FFD" w:rsidRPr="007355A2" w:rsidRDefault="00151270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lastRenderedPageBreak/>
        <w:t>at the interfaces during capsulation</w:t>
      </w:r>
      <w:r w:rsidRPr="007355A2">
        <w:rPr>
          <w:sz w:val="28"/>
          <w:szCs w:val="28"/>
          <w:lang w:val="kk-KZ"/>
        </w:rPr>
        <w:tab/>
        <w:t>72</w:t>
      </w:r>
    </w:p>
    <w:p w:rsidR="001B1FFD" w:rsidRPr="007355A2" w:rsidRDefault="00151270" w:rsidP="00EA61E5">
      <w:pPr>
        <w:pStyle w:val="30"/>
        <w:shd w:val="clear" w:color="auto" w:fill="auto"/>
        <w:tabs>
          <w:tab w:val="left" w:leader="dot" w:pos="9147"/>
        </w:tabs>
        <w:spacing w:line="276" w:lineRule="auto"/>
        <w:ind w:left="20"/>
        <w:rPr>
          <w:sz w:val="28"/>
          <w:szCs w:val="28"/>
          <w:lang w:val="kk-KZ"/>
        </w:rPr>
      </w:pPr>
      <w:r w:rsidRPr="007355A2">
        <w:rPr>
          <w:sz w:val="28"/>
          <w:szCs w:val="28"/>
          <w:lang w:val="kk-KZ"/>
        </w:rPr>
        <w:t>Каirbekov Zh.K, Smagulova N.T., Esengeldieva А.</w:t>
      </w:r>
      <w:r w:rsidRPr="007355A2">
        <w:rPr>
          <w:rStyle w:val="31"/>
          <w:sz w:val="28"/>
          <w:szCs w:val="28"/>
          <w:lang w:val="kk-KZ"/>
        </w:rPr>
        <w:t xml:space="preserve"> Liquid products hydroprocessing tar</w:t>
      </w:r>
      <w:r w:rsidRPr="007355A2">
        <w:rPr>
          <w:rStyle w:val="31"/>
          <w:sz w:val="28"/>
          <w:szCs w:val="28"/>
          <w:lang w:val="kk-KZ"/>
        </w:rPr>
        <w:tab/>
        <w:t>83</w:t>
      </w:r>
    </w:p>
    <w:p w:rsidR="001B1FFD" w:rsidRPr="007355A2" w:rsidRDefault="00151270" w:rsidP="00EA61E5">
      <w:pPr>
        <w:pStyle w:val="a7"/>
        <w:shd w:val="clear" w:color="auto" w:fill="auto"/>
        <w:tabs>
          <w:tab w:val="right" w:leader="dot" w:pos="9264"/>
        </w:tabs>
        <w:spacing w:line="276" w:lineRule="auto"/>
        <w:ind w:left="20" w:right="240" w:firstLine="420"/>
        <w:rPr>
          <w:sz w:val="28"/>
          <w:szCs w:val="28"/>
          <w:lang w:val="kk-KZ"/>
        </w:rPr>
      </w:pPr>
      <w:r w:rsidRPr="007355A2">
        <w:rPr>
          <w:rStyle w:val="a8"/>
          <w:sz w:val="28"/>
          <w:szCs w:val="28"/>
          <w:lang w:val="kk-KZ"/>
        </w:rPr>
        <w:t>Zhaksylyk A.Z., Kudaibergenov K.K., Ongarbayev Ye. K., Mansurov Z.A.</w:t>
      </w:r>
      <w:r w:rsidRPr="007355A2">
        <w:rPr>
          <w:sz w:val="28"/>
          <w:szCs w:val="28"/>
          <w:lang w:val="kk-KZ"/>
        </w:rPr>
        <w:t xml:space="preserve"> Synthesis and application of carbon sorbents for water purification from oil pollution</w:t>
      </w:r>
      <w:r w:rsidRPr="007355A2">
        <w:rPr>
          <w:sz w:val="28"/>
          <w:szCs w:val="28"/>
          <w:lang w:val="kk-KZ"/>
        </w:rPr>
        <w:tab/>
        <w:t>90</w:t>
      </w:r>
      <w:r w:rsidR="001B1FFD" w:rsidRPr="007355A2">
        <w:rPr>
          <w:sz w:val="28"/>
          <w:szCs w:val="28"/>
          <w:lang w:val="kk-KZ"/>
        </w:rPr>
        <w:fldChar w:fldCharType="end"/>
      </w:r>
    </w:p>
    <w:sectPr w:rsidR="001B1FFD" w:rsidRPr="007355A2" w:rsidSect="001B1FFD">
      <w:headerReference w:type="default" r:id="rId6"/>
      <w:footerReference w:type="default" r:id="rId7"/>
      <w:type w:val="continuous"/>
      <w:pgSz w:w="11905" w:h="16837"/>
      <w:pgMar w:top="1475" w:right="1151" w:bottom="1612" w:left="1164" w:header="0" w:footer="3" w:gutter="0"/>
      <w:pgNumType w:start="9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70" w:rsidRDefault="00151270" w:rsidP="001B1FFD">
      <w:r>
        <w:separator/>
      </w:r>
    </w:p>
  </w:endnote>
  <w:endnote w:type="continuationSeparator" w:id="0">
    <w:p w:rsidR="00151270" w:rsidRDefault="00151270" w:rsidP="001B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FD" w:rsidRDefault="001B1FFD">
    <w:pPr>
      <w:pStyle w:val="a5"/>
      <w:framePr w:w="12050" w:h="134" w:wrap="none" w:vAnchor="text" w:hAnchor="page" w:x="-71" w:y="-1549"/>
      <w:shd w:val="clear" w:color="auto" w:fill="auto"/>
      <w:ind w:left="585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70" w:rsidRDefault="00151270">
      <w:r>
        <w:separator/>
      </w:r>
    </w:p>
  </w:footnote>
  <w:footnote w:type="continuationSeparator" w:id="0">
    <w:p w:rsidR="00151270" w:rsidRDefault="0015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FD" w:rsidRPr="00EA61E5" w:rsidRDefault="001B1FFD">
    <w:pPr>
      <w:pStyle w:val="a5"/>
      <w:framePr w:w="12050" w:h="182" w:wrap="none" w:vAnchor="text" w:hAnchor="page" w:x="-71" w:y="1287"/>
      <w:shd w:val="clear" w:color="auto" w:fill="auto"/>
      <w:tabs>
        <w:tab w:val="right" w:pos="10622"/>
      </w:tabs>
      <w:ind w:left="12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1FFD"/>
    <w:rsid w:val="00151270"/>
    <w:rsid w:val="001B1FFD"/>
    <w:rsid w:val="007355A2"/>
    <w:rsid w:val="00E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07688-C80D-4C8A-821A-026D9CC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1F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FFD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1B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sid w:val="001B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1B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Колонтитул + 9;5 pt;Курсив"/>
    <w:basedOn w:val="a4"/>
    <w:rsid w:val="001B1F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rsid w:val="001B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1">
    <w:name w:val="Основной текст (13) + Не курсив"/>
    <w:basedOn w:val="13"/>
    <w:rsid w:val="001B1F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6">
    <w:name w:val="Оглавление_"/>
    <w:basedOn w:val="a0"/>
    <w:link w:val="a7"/>
    <w:rsid w:val="001B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главление (3)_"/>
    <w:basedOn w:val="a0"/>
    <w:link w:val="30"/>
    <w:rsid w:val="001B1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главление (3) + Не курсив"/>
    <w:basedOn w:val="3"/>
    <w:rsid w:val="001B1F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a8">
    <w:name w:val="Оглавление + Курсив"/>
    <w:basedOn w:val="a6"/>
    <w:rsid w:val="001B1F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paragraph" w:customStyle="1" w:styleId="100">
    <w:name w:val="Основной текст (10)"/>
    <w:basedOn w:val="a"/>
    <w:link w:val="10"/>
    <w:rsid w:val="001B1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1B1FF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1B1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Оглавление"/>
    <w:basedOn w:val="a"/>
    <w:link w:val="a6"/>
    <w:rsid w:val="001B1FF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главление (3)"/>
    <w:basedOn w:val="a"/>
    <w:link w:val="3"/>
    <w:rsid w:val="001B1FFD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A61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61E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A61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1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creator>AktotyT</dc:creator>
  <cp:lastModifiedBy>Berkin</cp:lastModifiedBy>
  <cp:revision>2</cp:revision>
  <dcterms:created xsi:type="dcterms:W3CDTF">2015-09-18T09:59:00Z</dcterms:created>
  <dcterms:modified xsi:type="dcterms:W3CDTF">2015-10-22T04:51:00Z</dcterms:modified>
</cp:coreProperties>
</file>