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D5" w:rsidRPr="008D6226" w:rsidRDefault="00736F8B" w:rsidP="00BB5091">
      <w:pPr>
        <w:pStyle w:val="100"/>
        <w:shd w:val="clear" w:color="auto" w:fill="auto"/>
        <w:spacing w:after="353" w:line="276" w:lineRule="auto"/>
        <w:ind w:left="4220"/>
        <w:rPr>
          <w:sz w:val="28"/>
          <w:szCs w:val="28"/>
          <w:lang w:val="kk-KZ"/>
        </w:rPr>
      </w:pPr>
      <w:bookmarkStart w:id="0" w:name="_GoBack"/>
      <w:r w:rsidRPr="008D6226">
        <w:rPr>
          <w:sz w:val="28"/>
          <w:szCs w:val="28"/>
          <w:lang w:val="kk-KZ"/>
        </w:rPr>
        <w:t>МАЗМҰНЫ</w:t>
      </w:r>
    </w:p>
    <w:p w:rsidR="00B83CD5" w:rsidRPr="008D6226" w:rsidRDefault="00736F8B" w:rsidP="00BB5091">
      <w:pPr>
        <w:pStyle w:val="70"/>
        <w:shd w:val="clear" w:color="auto" w:fill="auto"/>
        <w:spacing w:line="276" w:lineRule="auto"/>
        <w:ind w:left="20" w:right="240" w:firstLine="420"/>
        <w:rPr>
          <w:sz w:val="28"/>
          <w:szCs w:val="28"/>
          <w:lang w:val="kk-KZ"/>
        </w:rPr>
      </w:pPr>
      <w:r w:rsidRPr="008D6226">
        <w:rPr>
          <w:rStyle w:val="71"/>
          <w:sz w:val="28"/>
          <w:szCs w:val="28"/>
          <w:lang w:val="kk-KZ"/>
        </w:rPr>
        <w:t xml:space="preserve">Жармагамбетова А.К., Сафаров Р.З., Әуезханова А.С., Сейтқалиева К.С., Дәрменбаева А.С. </w:t>
      </w:r>
      <w:r w:rsidRPr="008D6226">
        <w:rPr>
          <w:sz w:val="28"/>
          <w:szCs w:val="28"/>
          <w:lang w:val="kk-KZ"/>
        </w:rPr>
        <w:t>Жұмсақ жағдайда алкандарды тотықтыруға арналған алюмосиликатқа бекітілген мыс пен марганецтің</w:t>
      </w:r>
    </w:p>
    <w:p w:rsidR="00B83CD5" w:rsidRPr="008D6226" w:rsidRDefault="005D0480" w:rsidP="00BB5091">
      <w:pPr>
        <w:pStyle w:val="a7"/>
        <w:shd w:val="clear" w:color="auto" w:fill="auto"/>
        <w:tabs>
          <w:tab w:val="right" w:leader="dot" w:pos="9265"/>
        </w:tabs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fldChar w:fldCharType="begin"/>
      </w:r>
      <w:r w:rsidR="00736F8B" w:rsidRPr="008D6226">
        <w:rPr>
          <w:sz w:val="28"/>
          <w:szCs w:val="28"/>
          <w:lang w:val="kk-KZ"/>
        </w:rPr>
        <w:instrText xml:space="preserve"> TOC \o "1-3" \h \z </w:instrText>
      </w:r>
      <w:r w:rsidRPr="008D6226">
        <w:rPr>
          <w:sz w:val="28"/>
          <w:szCs w:val="28"/>
          <w:lang w:val="kk-KZ"/>
        </w:rPr>
        <w:fldChar w:fldCharType="separate"/>
      </w:r>
      <w:r w:rsidR="00736F8B" w:rsidRPr="008D6226">
        <w:rPr>
          <w:sz w:val="28"/>
          <w:szCs w:val="28"/>
          <w:lang w:val="kk-KZ"/>
        </w:rPr>
        <w:t>полимер-ферроцианидті комплекстері</w:t>
      </w:r>
      <w:r w:rsidR="00736F8B" w:rsidRPr="008D6226">
        <w:rPr>
          <w:sz w:val="28"/>
          <w:szCs w:val="28"/>
          <w:lang w:val="kk-KZ"/>
        </w:rPr>
        <w:tab/>
        <w:t xml:space="preserve"> 5</w:t>
      </w:r>
    </w:p>
    <w:p w:rsidR="00B83CD5" w:rsidRPr="008D6226" w:rsidRDefault="00736F8B" w:rsidP="00BB5091">
      <w:pPr>
        <w:pStyle w:val="30"/>
        <w:shd w:val="clear" w:color="auto" w:fill="auto"/>
        <w:spacing w:line="276" w:lineRule="auto"/>
        <w:ind w:left="20" w:right="24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Ақбаева Д.Н., Сейілханова Г.А., Бектігұлова А.Н., Кенжалина Ж.Ж., Имангалиева А.Н., Копышев А.М., Полимбетова Г.С., ЫбрайымоваЖ.У., Борангазиева А.К.</w:t>
      </w:r>
      <w:r w:rsidRPr="008D6226">
        <w:rPr>
          <w:rStyle w:val="31"/>
          <w:sz w:val="28"/>
          <w:szCs w:val="28"/>
          <w:lang w:val="kk-KZ"/>
        </w:rPr>
        <w:t xml:space="preserve"> Полиакрилқышқылы және мыс (II) хлориді негізінде</w:t>
      </w:r>
    </w:p>
    <w:p w:rsidR="00B83CD5" w:rsidRPr="008D6226" w:rsidRDefault="00736F8B" w:rsidP="00BB5091">
      <w:pPr>
        <w:pStyle w:val="a7"/>
        <w:shd w:val="clear" w:color="auto" w:fill="auto"/>
        <w:tabs>
          <w:tab w:val="right" w:leader="dot" w:pos="9265"/>
        </w:tabs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каталитикалық жүйе сары фосфордың тотығу реакциясында</w:t>
      </w:r>
      <w:r w:rsidRPr="008D6226">
        <w:rPr>
          <w:sz w:val="28"/>
          <w:szCs w:val="28"/>
          <w:lang w:val="kk-KZ"/>
        </w:rPr>
        <w:tab/>
        <w:t xml:space="preserve"> 12</w:t>
      </w:r>
    </w:p>
    <w:p w:rsidR="00B83CD5" w:rsidRPr="008D6226" w:rsidRDefault="00736F8B" w:rsidP="00BB5091">
      <w:pPr>
        <w:pStyle w:val="a7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8D6226">
        <w:rPr>
          <w:rStyle w:val="a8"/>
          <w:sz w:val="28"/>
          <w:szCs w:val="28"/>
          <w:lang w:val="kk-KZ"/>
        </w:rPr>
        <w:t>Баешов А.Б., Мырзабеков Б.Э., Иванов Н.С.</w:t>
      </w:r>
      <w:r w:rsidRPr="008D6226">
        <w:rPr>
          <w:sz w:val="28"/>
          <w:szCs w:val="28"/>
          <w:lang w:val="kk-KZ"/>
        </w:rPr>
        <w:t xml:space="preserve"> Асимметриялы айнымалы токпен поляризацияланған</w:t>
      </w:r>
      <w:r w:rsidR="00BB5091" w:rsidRPr="008D6226">
        <w:rPr>
          <w:sz w:val="28"/>
          <w:szCs w:val="28"/>
          <w:lang w:val="kk-KZ"/>
        </w:rPr>
        <w:t xml:space="preserve"> </w:t>
      </w:r>
      <w:r w:rsidRPr="008D6226">
        <w:rPr>
          <w:sz w:val="28"/>
          <w:szCs w:val="28"/>
          <w:lang w:val="kk-KZ"/>
        </w:rPr>
        <w:t>мыс электродының қышқыл ерітінділерінд</w:t>
      </w:r>
      <w:r w:rsidR="00BB5091" w:rsidRPr="008D6226">
        <w:rPr>
          <w:sz w:val="28"/>
          <w:szCs w:val="28"/>
          <w:lang w:val="kk-KZ"/>
        </w:rPr>
        <w:t>егі электрохимиялық заңдылықтары...............................................................</w:t>
      </w:r>
      <w:r w:rsidRPr="008D6226">
        <w:rPr>
          <w:sz w:val="28"/>
          <w:szCs w:val="28"/>
          <w:lang w:val="kk-KZ"/>
        </w:rPr>
        <w:tab/>
        <w:t>18</w:t>
      </w:r>
    </w:p>
    <w:p w:rsidR="00B83CD5" w:rsidRPr="008D6226" w:rsidRDefault="00736F8B" w:rsidP="00BB5091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Набиев А.М., Джанзакова Б., Жұмагазы С.А., Құдайбергенов Н.Ж., СуербаевХ.А.</w:t>
      </w:r>
      <w:r w:rsidRPr="008D6226">
        <w:rPr>
          <w:rStyle w:val="31"/>
          <w:sz w:val="28"/>
          <w:szCs w:val="28"/>
          <w:lang w:val="kk-KZ"/>
        </w:rPr>
        <w:t xml:space="preserve"> Микротолқынды</w:t>
      </w:r>
    </w:p>
    <w:p w:rsidR="00B83CD5" w:rsidRPr="008D6226" w:rsidRDefault="00736F8B" w:rsidP="00BB5091">
      <w:pPr>
        <w:pStyle w:val="a7"/>
        <w:shd w:val="clear" w:color="auto" w:fill="auto"/>
        <w:tabs>
          <w:tab w:val="right" w:leader="dot" w:pos="9265"/>
        </w:tabs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сәулелендіру жағдайында фенол, п-крезол және п-хлорфенолды натрий</w:t>
      </w:r>
      <w:r w:rsidR="00A710A8" w:rsidRPr="008D6226">
        <w:rPr>
          <w:sz w:val="28"/>
          <w:szCs w:val="28"/>
          <w:lang w:val="kk-KZ"/>
        </w:rPr>
        <w:t xml:space="preserve"> </w:t>
      </w:r>
      <w:r w:rsidRPr="008D6226">
        <w:rPr>
          <w:sz w:val="28"/>
          <w:szCs w:val="28"/>
          <w:lang w:val="kk-KZ"/>
        </w:rPr>
        <w:t>этилкарбонатпен карбоксилдеу</w:t>
      </w:r>
      <w:r w:rsidRPr="008D6226">
        <w:rPr>
          <w:sz w:val="28"/>
          <w:szCs w:val="28"/>
          <w:lang w:val="kk-KZ"/>
        </w:rPr>
        <w:tab/>
        <w:t>24</w:t>
      </w:r>
    </w:p>
    <w:p w:rsidR="00B83CD5" w:rsidRPr="008D6226" w:rsidRDefault="00736F8B" w:rsidP="00BB5091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Дүйсебаева Т.С., Құдайбергенов Н.Ж., Суербаев Х.А.</w:t>
      </w:r>
      <w:r w:rsidRPr="008D6226">
        <w:rPr>
          <w:rStyle w:val="31"/>
          <w:sz w:val="28"/>
          <w:szCs w:val="28"/>
          <w:lang w:val="kk-KZ"/>
        </w:rPr>
        <w:t xml:space="preserve"> п-Хлорфенолды натрийэтилкарбонатпен</w:t>
      </w:r>
    </w:p>
    <w:p w:rsidR="00B83CD5" w:rsidRPr="008D6226" w:rsidRDefault="00736F8B" w:rsidP="00BB5091">
      <w:pPr>
        <w:pStyle w:val="a7"/>
        <w:shd w:val="clear" w:color="auto" w:fill="auto"/>
        <w:tabs>
          <w:tab w:val="right" w:leader="dot" w:pos="9265"/>
        </w:tabs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карбоксилдеу арқылы 5-хлор-2- гидроксибензой қышқылын синтездеу</w:t>
      </w:r>
      <w:r w:rsidRPr="008D6226">
        <w:rPr>
          <w:sz w:val="28"/>
          <w:szCs w:val="28"/>
          <w:lang w:val="kk-KZ"/>
        </w:rPr>
        <w:tab/>
        <w:t xml:space="preserve"> 31</w:t>
      </w:r>
    </w:p>
    <w:p w:rsidR="00B83CD5" w:rsidRPr="008D6226" w:rsidRDefault="00736F8B" w:rsidP="00BB5091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Жақсылық А.З., Құдайбергенов К.К., Оңгарбаев Е.К., Мансұров З.А.</w:t>
      </w:r>
      <w:r w:rsidRPr="008D6226">
        <w:rPr>
          <w:rStyle w:val="31"/>
          <w:sz w:val="28"/>
          <w:szCs w:val="28"/>
          <w:lang w:val="kk-KZ"/>
        </w:rPr>
        <w:t xml:space="preserve"> Мұнaймeн лacтaнғaн суды тaзaлaуғa</w:t>
      </w:r>
    </w:p>
    <w:p w:rsidR="00B83CD5" w:rsidRPr="008D6226" w:rsidRDefault="00736F8B" w:rsidP="00BB5091">
      <w:pPr>
        <w:pStyle w:val="a7"/>
        <w:shd w:val="clear" w:color="auto" w:fill="auto"/>
        <w:tabs>
          <w:tab w:val="right" w:leader="dot" w:pos="9265"/>
        </w:tabs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 xml:space="preserve">aрнaлғaн көміртeкті coрбeнттeрді cинтeздeу </w:t>
      </w:r>
      <w:r w:rsidR="00BB5091" w:rsidRPr="008D6226">
        <w:rPr>
          <w:sz w:val="28"/>
          <w:szCs w:val="28"/>
          <w:lang w:val="kk-KZ"/>
        </w:rPr>
        <w:t>және қолдану</w:t>
      </w:r>
      <w:r w:rsidRPr="008D6226">
        <w:rPr>
          <w:sz w:val="28"/>
          <w:szCs w:val="28"/>
          <w:lang w:val="kk-KZ"/>
        </w:rPr>
        <w:tab/>
        <w:t xml:space="preserve"> 38</w:t>
      </w:r>
    </w:p>
    <w:p w:rsidR="00B83CD5" w:rsidRPr="008D6226" w:rsidRDefault="00736F8B" w:rsidP="00BB5091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Сагынаев А.Т., Әбілхайыров А.И., Жұмагалиев С.Ж.</w:t>
      </w:r>
      <w:r w:rsidR="00BB5091" w:rsidRPr="008D6226">
        <w:rPr>
          <w:rStyle w:val="31"/>
          <w:sz w:val="28"/>
          <w:szCs w:val="28"/>
          <w:lang w:val="kk-KZ"/>
        </w:rPr>
        <w:t xml:space="preserve"> Кейбір N,N </w:t>
      </w:r>
      <w:r w:rsidRPr="008D6226">
        <w:rPr>
          <w:rStyle w:val="31"/>
          <w:sz w:val="28"/>
          <w:szCs w:val="28"/>
          <w:lang w:val="kk-KZ"/>
        </w:rPr>
        <w:t>диалкил-2-тиофенилацетамидтердің</w:t>
      </w:r>
    </w:p>
    <w:p w:rsidR="00B83CD5" w:rsidRPr="008D6226" w:rsidRDefault="00736F8B" w:rsidP="00BB5091">
      <w:pPr>
        <w:pStyle w:val="a7"/>
        <w:shd w:val="clear" w:color="auto" w:fill="auto"/>
        <w:tabs>
          <w:tab w:val="right" w:leader="dot" w:pos="9265"/>
        </w:tabs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масс-спектрлері және фрагментация ерекшеліктері</w:t>
      </w:r>
      <w:r w:rsidRPr="008D6226">
        <w:rPr>
          <w:sz w:val="28"/>
          <w:szCs w:val="28"/>
          <w:lang w:val="kk-KZ"/>
        </w:rPr>
        <w:tab/>
        <w:t>44</w:t>
      </w:r>
    </w:p>
    <w:p w:rsidR="00B83CD5" w:rsidRPr="008D6226" w:rsidRDefault="00736F8B" w:rsidP="00BB5091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Қасенов Б.Қ., Қасенова Ш.Б., Сагынтаева Ж.И., Сейсенова А.А., Қуанышбеков Е.Е.</w:t>
      </w:r>
    </w:p>
    <w:p w:rsidR="00B83CD5" w:rsidRPr="008D6226" w:rsidRDefault="00736F8B" w:rsidP="00BB5091">
      <w:pPr>
        <w:pStyle w:val="a7"/>
        <w:shd w:val="clear" w:color="auto" w:fill="auto"/>
        <w:tabs>
          <w:tab w:val="right" w:leader="dot" w:pos="9265"/>
        </w:tabs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LаLІ2ZnMnO5 цинкат-манганитінің жылу сыйымдылыгын калориметрлік тұрғыдан зерттеу</w:t>
      </w:r>
      <w:r w:rsidRPr="008D6226">
        <w:rPr>
          <w:sz w:val="28"/>
          <w:szCs w:val="28"/>
          <w:lang w:val="kk-KZ"/>
        </w:rPr>
        <w:tab/>
        <w:t>51</w:t>
      </w:r>
    </w:p>
    <w:p w:rsidR="00B83CD5" w:rsidRPr="008D6226" w:rsidRDefault="00736F8B" w:rsidP="00BB5091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Қасенов Б.Қ., СагынтаеваЖ.И., Ермагамбет Б.Т., Қасенова Ш.Б., Сейсенова А.А., НәбиевМ.А.,</w:t>
      </w:r>
    </w:p>
    <w:p w:rsidR="00B83CD5" w:rsidRPr="008D6226" w:rsidRDefault="00736F8B" w:rsidP="00BB5091">
      <w:pPr>
        <w:pStyle w:val="a7"/>
        <w:shd w:val="clear" w:color="auto" w:fill="auto"/>
        <w:tabs>
          <w:tab w:val="right" w:leader="dot" w:pos="9265"/>
        </w:tabs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rStyle w:val="a8"/>
          <w:sz w:val="28"/>
          <w:szCs w:val="28"/>
          <w:lang w:val="kk-KZ"/>
        </w:rPr>
        <w:t>ОрдабаеваА.Т.</w:t>
      </w:r>
      <w:r w:rsidRPr="008D6226">
        <w:rPr>
          <w:sz w:val="28"/>
          <w:szCs w:val="28"/>
          <w:lang w:val="kk-KZ"/>
        </w:rPr>
        <w:t xml:space="preserve"> Кендірлікжәне Шұбаркөлкен орындарыны сланецтерінің жылу сыйымдылықтары</w:t>
      </w:r>
      <w:r w:rsidRPr="008D6226">
        <w:rPr>
          <w:sz w:val="28"/>
          <w:szCs w:val="28"/>
          <w:lang w:val="kk-KZ"/>
        </w:rPr>
        <w:tab/>
        <w:t>56</w:t>
      </w:r>
    </w:p>
    <w:p w:rsidR="00B83CD5" w:rsidRPr="008D6226" w:rsidRDefault="00736F8B" w:rsidP="00BB5091">
      <w:pPr>
        <w:pStyle w:val="a7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8D6226">
        <w:rPr>
          <w:rStyle w:val="a8"/>
          <w:sz w:val="28"/>
          <w:szCs w:val="28"/>
          <w:lang w:val="kk-KZ"/>
        </w:rPr>
        <w:t>Құспанова Б.Қ., Насиров Р., Баймұқашева Ғ.Қ.</w:t>
      </w:r>
      <w:r w:rsidRPr="008D6226">
        <w:rPr>
          <w:sz w:val="28"/>
          <w:szCs w:val="28"/>
          <w:lang w:val="kk-KZ"/>
        </w:rPr>
        <w:t xml:space="preserve"> IA негізгі топ және ІВ қосымша топша элементтерінің</w:t>
      </w:r>
    </w:p>
    <w:p w:rsidR="00B83CD5" w:rsidRPr="008D6226" w:rsidRDefault="00736F8B" w:rsidP="00BB5091">
      <w:pPr>
        <w:pStyle w:val="a7"/>
        <w:shd w:val="clear" w:color="auto" w:fill="auto"/>
        <w:tabs>
          <w:tab w:val="right" w:leader="dot" w:pos="9265"/>
        </w:tabs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парамагниттік касиеттері және оларды пайдалану</w:t>
      </w:r>
      <w:r w:rsidRPr="008D6226">
        <w:rPr>
          <w:sz w:val="28"/>
          <w:szCs w:val="28"/>
          <w:lang w:val="kk-KZ"/>
        </w:rPr>
        <w:tab/>
        <w:t>61</w:t>
      </w:r>
    </w:p>
    <w:p w:rsidR="00B83CD5" w:rsidRPr="008D6226" w:rsidRDefault="00736F8B" w:rsidP="00BB5091">
      <w:pPr>
        <w:pStyle w:val="a7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8D6226">
        <w:rPr>
          <w:rStyle w:val="a8"/>
          <w:sz w:val="28"/>
          <w:szCs w:val="28"/>
          <w:lang w:val="kk-KZ"/>
        </w:rPr>
        <w:lastRenderedPageBreak/>
        <w:t>Насиров Р.</w:t>
      </w:r>
      <w:r w:rsidRPr="008D6226">
        <w:rPr>
          <w:sz w:val="28"/>
          <w:szCs w:val="28"/>
          <w:lang w:val="kk-KZ"/>
        </w:rPr>
        <w:t xml:space="preserve"> Жоғарғы оқу орындарының химия мамандыгы студентеріне қосымша топ металдары</w:t>
      </w:r>
    </w:p>
    <w:p w:rsidR="00B83CD5" w:rsidRPr="008D6226" w:rsidRDefault="00736F8B" w:rsidP="00BB5091">
      <w:pPr>
        <w:pStyle w:val="a7"/>
        <w:shd w:val="clear" w:color="auto" w:fill="auto"/>
        <w:tabs>
          <w:tab w:val="right" w:leader="dot" w:pos="9265"/>
        </w:tabs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химиясын оқыту</w:t>
      </w:r>
      <w:r w:rsidRPr="008D6226">
        <w:rPr>
          <w:sz w:val="28"/>
          <w:szCs w:val="28"/>
          <w:lang w:val="kk-KZ"/>
        </w:rPr>
        <w:tab/>
        <w:t>66</w:t>
      </w:r>
    </w:p>
    <w:p w:rsidR="00B83CD5" w:rsidRPr="008D6226" w:rsidRDefault="00736F8B" w:rsidP="00BB5091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Айдарова С.Б., Тлеуова А.Б., Шарипова А.А., Бектурганова Н.Е., Григорьев Д.О., Миллер Р.</w:t>
      </w:r>
      <w:r w:rsidRPr="008D6226">
        <w:rPr>
          <w:rStyle w:val="31"/>
          <w:sz w:val="28"/>
          <w:szCs w:val="28"/>
          <w:lang w:val="kk-KZ"/>
        </w:rPr>
        <w:t xml:space="preserve"> Капсулдау</w:t>
      </w:r>
    </w:p>
    <w:p w:rsidR="00B83CD5" w:rsidRPr="008D6226" w:rsidRDefault="00736F8B" w:rsidP="00BB5091">
      <w:pPr>
        <w:pStyle w:val="a7"/>
        <w:shd w:val="clear" w:color="auto" w:fill="auto"/>
        <w:tabs>
          <w:tab w:val="right" w:leader="dot" w:pos="9265"/>
        </w:tabs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кезде фазааралық шектердегі микро- және нанобөлшектер</w:t>
      </w:r>
      <w:r w:rsidRPr="008D6226">
        <w:rPr>
          <w:sz w:val="28"/>
          <w:szCs w:val="28"/>
          <w:lang w:val="kk-KZ"/>
        </w:rPr>
        <w:tab/>
        <w:t>72</w:t>
      </w:r>
    </w:p>
    <w:p w:rsidR="00B83CD5" w:rsidRPr="008D6226" w:rsidRDefault="00736F8B" w:rsidP="00BB5091">
      <w:pPr>
        <w:pStyle w:val="30"/>
        <w:shd w:val="clear" w:color="auto" w:fill="auto"/>
        <w:tabs>
          <w:tab w:val="left" w:leader="dot" w:pos="9133"/>
        </w:tabs>
        <w:spacing w:line="276" w:lineRule="auto"/>
        <w:ind w:left="20"/>
        <w:rPr>
          <w:sz w:val="28"/>
          <w:szCs w:val="28"/>
          <w:lang w:val="kk-KZ"/>
        </w:rPr>
      </w:pPr>
      <w:r w:rsidRPr="008D6226">
        <w:rPr>
          <w:sz w:val="28"/>
          <w:szCs w:val="28"/>
          <w:lang w:val="kk-KZ"/>
        </w:rPr>
        <w:t>КаирбековЖ.К., СмагұловаН.Т., Есенгелдиева А.</w:t>
      </w:r>
      <w:r w:rsidRPr="008D6226">
        <w:rPr>
          <w:rStyle w:val="31"/>
          <w:sz w:val="28"/>
          <w:szCs w:val="28"/>
          <w:lang w:val="kk-KZ"/>
        </w:rPr>
        <w:t xml:space="preserve"> Коксохимиялық шайырды гидроөңдеу</w:t>
      </w:r>
      <w:r w:rsidRPr="008D6226">
        <w:rPr>
          <w:rStyle w:val="31"/>
          <w:sz w:val="28"/>
          <w:szCs w:val="28"/>
          <w:lang w:val="kk-KZ"/>
        </w:rPr>
        <w:tab/>
        <w:t>83</w:t>
      </w:r>
    </w:p>
    <w:p w:rsidR="00B83CD5" w:rsidRPr="008D6226" w:rsidRDefault="00736F8B" w:rsidP="00BB5091">
      <w:pPr>
        <w:pStyle w:val="a7"/>
        <w:shd w:val="clear" w:color="auto" w:fill="auto"/>
        <w:tabs>
          <w:tab w:val="right" w:leader="dot" w:pos="9265"/>
        </w:tabs>
        <w:spacing w:line="276" w:lineRule="auto"/>
        <w:ind w:left="20" w:right="240" w:firstLine="420"/>
        <w:rPr>
          <w:sz w:val="28"/>
          <w:szCs w:val="28"/>
          <w:lang w:val="kk-KZ"/>
        </w:rPr>
      </w:pPr>
      <w:r w:rsidRPr="008D6226">
        <w:rPr>
          <w:rStyle w:val="a8"/>
          <w:sz w:val="28"/>
          <w:szCs w:val="28"/>
          <w:lang w:val="kk-KZ"/>
        </w:rPr>
        <w:t>Жақсылық А.З., Құдайбергенов К.К., Оңгарбаев Е.К., Мансұров З.А.</w:t>
      </w:r>
      <w:r w:rsidRPr="008D6226">
        <w:rPr>
          <w:sz w:val="28"/>
          <w:szCs w:val="28"/>
          <w:lang w:val="kk-KZ"/>
        </w:rPr>
        <w:t xml:space="preserve"> Мұнaймeн лacтaнғaн суды тaзaлaуғa aрнaлғaн көміртeкті coрбeнттeрді cинтeздeу </w:t>
      </w:r>
      <w:r w:rsidR="00BB5091" w:rsidRPr="008D6226">
        <w:rPr>
          <w:sz w:val="28"/>
          <w:szCs w:val="28"/>
          <w:lang w:val="kk-KZ"/>
        </w:rPr>
        <w:t xml:space="preserve">және қолдану </w:t>
      </w:r>
      <w:r w:rsidRPr="008D6226">
        <w:rPr>
          <w:sz w:val="28"/>
          <w:szCs w:val="28"/>
          <w:lang w:val="kk-KZ"/>
        </w:rPr>
        <w:tab/>
        <w:t>90</w:t>
      </w:r>
      <w:r w:rsidR="005D0480" w:rsidRPr="008D6226">
        <w:rPr>
          <w:sz w:val="28"/>
          <w:szCs w:val="28"/>
          <w:lang w:val="kk-KZ"/>
        </w:rPr>
        <w:fldChar w:fldCharType="end"/>
      </w:r>
      <w:bookmarkEnd w:id="0"/>
    </w:p>
    <w:sectPr w:rsidR="00B83CD5" w:rsidRPr="008D6226" w:rsidSect="00B83CD5">
      <w:headerReference w:type="default" r:id="rId6"/>
      <w:footerReference w:type="default" r:id="rId7"/>
      <w:type w:val="continuous"/>
      <w:pgSz w:w="11905" w:h="16837"/>
      <w:pgMar w:top="1475" w:right="1151" w:bottom="1612" w:left="1164" w:header="0" w:footer="3" w:gutter="0"/>
      <w:pgNumType w:start="9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11" w:rsidRDefault="00BA4C11" w:rsidP="00B83CD5">
      <w:r>
        <w:separator/>
      </w:r>
    </w:p>
  </w:endnote>
  <w:endnote w:type="continuationSeparator" w:id="0">
    <w:p w:rsidR="00BA4C11" w:rsidRDefault="00BA4C11" w:rsidP="00B8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D5" w:rsidRDefault="00B83CD5">
    <w:pPr>
      <w:pStyle w:val="a5"/>
      <w:framePr w:w="12050" w:h="134" w:wrap="none" w:vAnchor="text" w:hAnchor="page" w:x="-71" w:y="-1549"/>
      <w:shd w:val="clear" w:color="auto" w:fill="auto"/>
      <w:ind w:left="585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11" w:rsidRDefault="00BA4C11">
      <w:r>
        <w:separator/>
      </w:r>
    </w:p>
  </w:footnote>
  <w:footnote w:type="continuationSeparator" w:id="0">
    <w:p w:rsidR="00BA4C11" w:rsidRDefault="00BA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D5" w:rsidRPr="00BB5091" w:rsidRDefault="00B83CD5">
    <w:pPr>
      <w:pStyle w:val="a5"/>
      <w:framePr w:w="12050" w:h="182" w:wrap="none" w:vAnchor="text" w:hAnchor="page" w:x="-71" w:y="1287"/>
      <w:shd w:val="clear" w:color="auto" w:fill="auto"/>
      <w:tabs>
        <w:tab w:val="right" w:pos="10622"/>
      </w:tabs>
      <w:ind w:left="125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3CD5"/>
    <w:rsid w:val="005D0480"/>
    <w:rsid w:val="00736F8B"/>
    <w:rsid w:val="008D6226"/>
    <w:rsid w:val="00A710A8"/>
    <w:rsid w:val="00B83CD5"/>
    <w:rsid w:val="00BA4C11"/>
    <w:rsid w:val="00B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DE6E-FCCE-45E9-9357-2924554D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3C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CD5"/>
    <w:rPr>
      <w:color w:val="000080"/>
      <w:u w:val="single"/>
    </w:rPr>
  </w:style>
  <w:style w:type="character" w:customStyle="1" w:styleId="10">
    <w:name w:val="Основной текст (10)_"/>
    <w:basedOn w:val="a0"/>
    <w:link w:val="100"/>
    <w:rsid w:val="00B83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Колонтитул_"/>
    <w:basedOn w:val="a0"/>
    <w:link w:val="a5"/>
    <w:rsid w:val="00B83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B83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Колонтитул + 9;5 pt;Курсив"/>
    <w:basedOn w:val="a4"/>
    <w:rsid w:val="00B83C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B83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 + Курсив"/>
    <w:basedOn w:val="7"/>
    <w:rsid w:val="00B83C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6">
    <w:name w:val="Оглавление_"/>
    <w:basedOn w:val="a0"/>
    <w:link w:val="a7"/>
    <w:rsid w:val="00B83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главление (3)_"/>
    <w:basedOn w:val="a0"/>
    <w:link w:val="30"/>
    <w:rsid w:val="00B83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главление (3) + Не курсив"/>
    <w:basedOn w:val="3"/>
    <w:rsid w:val="00B83C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8">
    <w:name w:val="Оглавление + Курсив"/>
    <w:basedOn w:val="a6"/>
    <w:rsid w:val="00B83C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paragraph" w:customStyle="1" w:styleId="100">
    <w:name w:val="Основной текст (10)"/>
    <w:basedOn w:val="a"/>
    <w:link w:val="10"/>
    <w:rsid w:val="00B83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rsid w:val="00B83CD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B83CD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Оглавление"/>
    <w:basedOn w:val="a"/>
    <w:link w:val="a6"/>
    <w:rsid w:val="00B83CD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главление (3)"/>
    <w:basedOn w:val="a"/>
    <w:link w:val="3"/>
    <w:rsid w:val="00B83CD5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B50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5091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B5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0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creator>AktotyT</dc:creator>
  <cp:lastModifiedBy>Berkin</cp:lastModifiedBy>
  <cp:revision>3</cp:revision>
  <dcterms:created xsi:type="dcterms:W3CDTF">2015-09-18T09:47:00Z</dcterms:created>
  <dcterms:modified xsi:type="dcterms:W3CDTF">2015-10-21T06:33:00Z</dcterms:modified>
</cp:coreProperties>
</file>