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r w:rsidRPr="00E510B4">
        <w:rPr>
          <w:rFonts w:ascii="Times New Roman" w:hAnsi="Times New Roman" w:cs="Times New Roman"/>
          <w:sz w:val="28"/>
          <w:szCs w:val="28"/>
        </w:rPr>
        <w:t>ВЕТЕРИНАРИЯ И ЖИВОТНОВОДСТВО</w:t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Альпейсов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Ш.А.,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Дауренбеков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Х.Т. О пользе питания куриными яйцами</w:t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Кудай</w:t>
      </w:r>
      <w:r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Кадир</w:t>
      </w:r>
      <w:r w:rsidRPr="00E510B4">
        <w:rPr>
          <w:rFonts w:ascii="Times New Roman" w:hAnsi="Times New Roman" w:cs="Times New Roman"/>
          <w:sz w:val="28"/>
          <w:szCs w:val="28"/>
        </w:rPr>
        <w:t>бек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С.Д.,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B4">
        <w:rPr>
          <w:rFonts w:ascii="Times New Roman" w:hAnsi="Times New Roman" w:cs="Times New Roman"/>
          <w:sz w:val="28"/>
          <w:szCs w:val="28"/>
        </w:rPr>
        <w:t xml:space="preserve">М.К., Мамаева Л.А. Технология получения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пепсинаиз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желудочного сока овцы</w:t>
      </w:r>
      <w:r w:rsidRPr="00E510B4"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Надирова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С.А., Синявский Ю.А.,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Кулажанов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Т.К., Симов Ж. Влияние заквасочных культур на процесс </w:t>
      </w:r>
      <w:r>
        <w:rPr>
          <w:rFonts w:ascii="Times New Roman" w:hAnsi="Times New Roman" w:cs="Times New Roman"/>
          <w:sz w:val="28"/>
          <w:szCs w:val="28"/>
        </w:rPr>
        <w:t>сквашивания йогуртов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Надирова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С.А., Синявский Ю.А.,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Кулажанов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Т.К. Оценка качества и микробиологических показателей йогуртов лечебно-профилактического назнач</w:t>
      </w:r>
      <w:r>
        <w:rPr>
          <w:rFonts w:ascii="Times New Roman" w:hAnsi="Times New Roman" w:cs="Times New Roman"/>
          <w:sz w:val="28"/>
          <w:szCs w:val="28"/>
        </w:rPr>
        <w:t>ения на основе козьего молока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Нургазы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К.Ш.,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А.А. Особенности роста и развития молодняка крупного рогатого скота разных генотипов выращенных в условиях ТОО «Агрофирма «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Dinara-Ranch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Рысбаев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Мулж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Кулатаев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Б.Т. Технология рационального использования естественных пастбищ в предгорно-степной з</w:t>
      </w:r>
      <w:r>
        <w:rPr>
          <w:rFonts w:ascii="Times New Roman" w:hAnsi="Times New Roman" w:cs="Times New Roman"/>
          <w:sz w:val="28"/>
          <w:szCs w:val="28"/>
        </w:rPr>
        <w:t xml:space="preserve">оне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Юго-Востоке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Казахстана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Смаилов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К.Ш., Исаева Ж.Б. Совершенствования использования пастбищ в условиях вертикальной </w:t>
      </w:r>
      <w:r>
        <w:rPr>
          <w:rFonts w:ascii="Times New Roman" w:hAnsi="Times New Roman" w:cs="Times New Roman"/>
          <w:sz w:val="28"/>
          <w:szCs w:val="28"/>
        </w:rPr>
        <w:t>зональности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Токушева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Нугманов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А.Б. Создание бобово-злаковых культурных пастбищ с применением </w:t>
      </w:r>
      <w:r>
        <w:rPr>
          <w:rFonts w:ascii="Times New Roman" w:hAnsi="Times New Roman" w:cs="Times New Roman"/>
          <w:sz w:val="28"/>
          <w:szCs w:val="28"/>
        </w:rPr>
        <w:t>ресурсосберегающих технологий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r w:rsidRPr="00E510B4">
        <w:rPr>
          <w:rFonts w:ascii="Times New Roman" w:hAnsi="Times New Roman" w:cs="Times New Roman"/>
          <w:sz w:val="28"/>
          <w:szCs w:val="28"/>
        </w:rPr>
        <w:t>ЗЕМЛЕДЕЛИЕ, АГРОХИМИЯ, КОРМОПРОИЗВОДСТВО, АГРОЭКОЛОГИЯ, ЛЕСНОЕХОЗЯЙСТВО</w:t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Агибаев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Алимкулова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М.К. Роль биологических агентов, биопрепаратов и инсектицидов в регуляции чис</w:t>
      </w:r>
      <w:r>
        <w:rPr>
          <w:rFonts w:ascii="Times New Roman" w:hAnsi="Times New Roman" w:cs="Times New Roman"/>
          <w:sz w:val="28"/>
          <w:szCs w:val="28"/>
        </w:rPr>
        <w:t>ленности непарного шелкопряда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Айдын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З., Узбеков Б.М.,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Барлыкова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Н.А. Влияние методов обработки почвы до посева на засорение посевов </w:t>
      </w:r>
      <w:r>
        <w:rPr>
          <w:rFonts w:ascii="Times New Roman" w:hAnsi="Times New Roman" w:cs="Times New Roman"/>
          <w:sz w:val="28"/>
          <w:szCs w:val="28"/>
        </w:rPr>
        <w:t>кукурузы сорняками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Айтымбетова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К.Ш. Выявление скороспелых образцов генофонда пшеницы в весеннем посеве д</w:t>
      </w:r>
      <w:r>
        <w:rPr>
          <w:rFonts w:ascii="Times New Roman" w:hAnsi="Times New Roman" w:cs="Times New Roman"/>
          <w:sz w:val="28"/>
          <w:szCs w:val="28"/>
        </w:rPr>
        <w:t>ля селекции на юге Казахстана</w:t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Елешев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Р.Е.,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Балгабаев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Нурманов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Е. Т. Влияние азотных удобрений на продуктивность и ка</w:t>
      </w:r>
      <w:r>
        <w:rPr>
          <w:rFonts w:ascii="Times New Roman" w:hAnsi="Times New Roman" w:cs="Times New Roman"/>
          <w:sz w:val="28"/>
          <w:szCs w:val="28"/>
        </w:rPr>
        <w:t xml:space="preserve">чество сорта картофеля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Тамаша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lastRenderedPageBreak/>
        <w:t>Елешев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Р.Е.,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Нурманов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Е.Т. Отзывчивость картофе</w:t>
      </w:r>
      <w:r>
        <w:rPr>
          <w:rFonts w:ascii="Times New Roman" w:hAnsi="Times New Roman" w:cs="Times New Roman"/>
          <w:sz w:val="28"/>
          <w:szCs w:val="28"/>
        </w:rPr>
        <w:t>ля на биологические удобрения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Жоламанов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К.К.,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Шамс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Джахид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Ахмад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>. Сроки посева и нормы высева Суданской травы в условиях УОС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Агроуни</w:t>
      </w:r>
      <w:r>
        <w:rPr>
          <w:rFonts w:ascii="Times New Roman" w:hAnsi="Times New Roman" w:cs="Times New Roman"/>
          <w:sz w:val="28"/>
          <w:szCs w:val="28"/>
        </w:rPr>
        <w:t>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Жураев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Д.Т.,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Амиркулова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Рсымбетов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К.Ж.,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Медетова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Ш.А. Влияние высокой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B4">
        <w:rPr>
          <w:rFonts w:ascii="Times New Roman" w:hAnsi="Times New Roman" w:cs="Times New Roman"/>
          <w:sz w:val="28"/>
          <w:szCs w:val="28"/>
        </w:rPr>
        <w:t>в период “колошения-созревания” на э</w:t>
      </w:r>
      <w:r>
        <w:rPr>
          <w:rFonts w:ascii="Times New Roman" w:hAnsi="Times New Roman" w:cs="Times New Roman"/>
          <w:sz w:val="28"/>
          <w:szCs w:val="28"/>
        </w:rPr>
        <w:t>лементы урожая мягкой пшеницы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Калдыбаев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С., Бекетова А. К.,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Ертаева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Ж.Т. Изменение плодородия луговых солончаков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сазовой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полосы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B4">
        <w:rPr>
          <w:rFonts w:ascii="Times New Roman" w:hAnsi="Times New Roman" w:cs="Times New Roman"/>
          <w:sz w:val="28"/>
          <w:szCs w:val="28"/>
        </w:rPr>
        <w:t xml:space="preserve">предгорной равнины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Илийского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Алатау после длительного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постмелио</w:t>
      </w:r>
      <w:r>
        <w:rPr>
          <w:rFonts w:ascii="Times New Roman" w:hAnsi="Times New Roman" w:cs="Times New Roman"/>
          <w:sz w:val="28"/>
          <w:szCs w:val="28"/>
        </w:rPr>
        <w:t>ративного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Мурсалимова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Ажимуратова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У. Зарубежные</w:t>
      </w:r>
      <w:r>
        <w:rPr>
          <w:rFonts w:ascii="Times New Roman" w:hAnsi="Times New Roman" w:cs="Times New Roman"/>
          <w:sz w:val="28"/>
          <w:szCs w:val="28"/>
        </w:rPr>
        <w:t xml:space="preserve"> земельно-кадастровые системы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Мухамадиев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Ашикбаев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Н.Ж.,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Мецдiбаева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Г.Ж. Эффективность различных протравителей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B4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 болезней семян хвойных пород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Насиев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Б.Н. Формирование высокопродуктивных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агрофитоценозов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для производства кормов</w:t>
      </w:r>
      <w:r>
        <w:rPr>
          <w:rFonts w:ascii="Times New Roman" w:hAnsi="Times New Roman" w:cs="Times New Roman"/>
          <w:sz w:val="28"/>
          <w:szCs w:val="28"/>
        </w:rPr>
        <w:t xml:space="preserve"> в сухостепной зоне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Насиев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Б.Н.,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Беккалиев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Боранбаева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А.А. Изменение состояний растительного и почвенного покровов</w:t>
      </w:r>
      <w:r>
        <w:rPr>
          <w:rFonts w:ascii="Times New Roman" w:hAnsi="Times New Roman" w:cs="Times New Roman"/>
          <w:sz w:val="28"/>
          <w:szCs w:val="28"/>
        </w:rPr>
        <w:t xml:space="preserve"> пастбищ под влиянием выпаса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Насиев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Б.Н.,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Жанаталапов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Н.Ж.,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Маканова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Г.Н. Изучение сар</w:t>
      </w:r>
      <w:r>
        <w:rPr>
          <w:rFonts w:ascii="Times New Roman" w:hAnsi="Times New Roman" w:cs="Times New Roman"/>
          <w:sz w:val="28"/>
          <w:szCs w:val="28"/>
        </w:rPr>
        <w:t>анчовых в полупустынной зоне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Омарбекова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Пентаев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Игембаева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Ш.Ж. Проблемы в управлении земельными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B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сурсами Республики Казахстан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r w:rsidRPr="00E510B4">
        <w:rPr>
          <w:rFonts w:ascii="Times New Roman" w:hAnsi="Times New Roman" w:cs="Times New Roman"/>
          <w:sz w:val="28"/>
          <w:szCs w:val="28"/>
        </w:rPr>
        <w:t xml:space="preserve">Петров Е.П.,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Ш.К. Влияние подкормки растений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монофосфатом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калия на продуктивность томата</w:t>
      </w:r>
      <w:r>
        <w:rPr>
          <w:rFonts w:ascii="Times New Roman" w:hAnsi="Times New Roman" w:cs="Times New Roman"/>
          <w:sz w:val="28"/>
          <w:szCs w:val="28"/>
        </w:rPr>
        <w:t xml:space="preserve"> в малообъемной гидропонике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С.Б.,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Мейрман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Г.Т.,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Масалиев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Токтарбекова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С.Т.,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Джура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Карагич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>. Интенсивность образования клубеньков и азотфиксирующая активность клубеньковых бактерий изучаемых сортов люцерны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B4">
        <w:rPr>
          <w:rFonts w:ascii="Times New Roman" w:hAnsi="Times New Roman" w:cs="Times New Roman"/>
          <w:sz w:val="28"/>
          <w:szCs w:val="28"/>
        </w:rPr>
        <w:t xml:space="preserve">в зависимости от фосфорных </w:t>
      </w:r>
      <w:r>
        <w:rPr>
          <w:rFonts w:ascii="Times New Roman" w:hAnsi="Times New Roman" w:cs="Times New Roman"/>
          <w:sz w:val="28"/>
          <w:szCs w:val="28"/>
        </w:rPr>
        <w:t>удобрений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lastRenderedPageBreak/>
        <w:t>ТорыбаевХ.К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Мендигалиева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А.С. Особенности развития личинки хлебного жука (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anisopliaaustricaherbst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B4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ападно-Казахстанской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Хоханбаева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Кубенкулов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К.К.,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Наушабаев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А.Х. Интенсивность окисления элементарной серы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B4">
        <w:rPr>
          <w:rFonts w:ascii="Times New Roman" w:hAnsi="Times New Roman" w:cs="Times New Roman"/>
          <w:sz w:val="28"/>
          <w:szCs w:val="28"/>
        </w:rPr>
        <w:t>различной дисперсност</w:t>
      </w:r>
      <w:r>
        <w:rPr>
          <w:rFonts w:ascii="Times New Roman" w:hAnsi="Times New Roman" w:cs="Times New Roman"/>
          <w:sz w:val="28"/>
          <w:szCs w:val="28"/>
        </w:rPr>
        <w:t>и на содово-засоленной почве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Баймэжi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Е.Б.,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Рысбаев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Есекеева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А.Т. Особенности роста и развития ягнят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дегересских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полутонкорунных овец в зависимос</w:t>
      </w:r>
      <w:r>
        <w:rPr>
          <w:rFonts w:ascii="Times New Roman" w:hAnsi="Times New Roman" w:cs="Times New Roman"/>
          <w:sz w:val="28"/>
          <w:szCs w:val="28"/>
        </w:rPr>
        <w:t>ти от уровня настрига шерсти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r w:rsidRPr="00E510B4">
        <w:rPr>
          <w:rFonts w:ascii="Times New Roman" w:hAnsi="Times New Roman" w:cs="Times New Roman"/>
          <w:sz w:val="28"/>
          <w:szCs w:val="28"/>
        </w:rPr>
        <w:t>МЕХАНИЗАЦИЯ И ЭЛЕКТОФИКАЦИЯ СЕЛЬСКОГО ХОЗЯЙСТВА</w:t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Сарманов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Кокаев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У.Ш. Методика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опрделения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скорости движения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транстпортных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B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столкновении в разное время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Сарманов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А.Б. Графический метод определения скорости движения по векторной диаграмме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B4">
        <w:rPr>
          <w:rFonts w:ascii="Times New Roman" w:hAnsi="Times New Roman" w:cs="Times New Roman"/>
          <w:sz w:val="28"/>
          <w:szCs w:val="28"/>
        </w:rPr>
        <w:t>при столкнове</w:t>
      </w:r>
      <w:r>
        <w:rPr>
          <w:rFonts w:ascii="Times New Roman" w:hAnsi="Times New Roman" w:cs="Times New Roman"/>
          <w:sz w:val="28"/>
          <w:szCs w:val="28"/>
        </w:rPr>
        <w:t>нии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Тлеуов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А.Х.,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Пястолова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Тлеуова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А.А. Энергообеспечение АПК Казахстана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етроэнергетических установок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Велямов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Ш.М.,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Джингилбаев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С.С. Динамика ферментативной экстракции пектина из выжимок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B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оловой свеклы на экстракторе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Елубаева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B4">
        <w:rPr>
          <w:rFonts w:ascii="Times New Roman" w:hAnsi="Times New Roman" w:cs="Times New Roman"/>
          <w:sz w:val="28"/>
          <w:szCs w:val="28"/>
        </w:rPr>
        <w:t xml:space="preserve">М.Е., Кузнецова Т.В.,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Шорманова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B4">
        <w:rPr>
          <w:rFonts w:ascii="Times New Roman" w:hAnsi="Times New Roman" w:cs="Times New Roman"/>
          <w:sz w:val="28"/>
          <w:szCs w:val="28"/>
        </w:rPr>
        <w:t xml:space="preserve">М.М.,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Айтжанова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А.А. Изучение антибактериальной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микрофлоры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шубата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Пазылбеков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М.Ж.,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Кулманова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Асылбекова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С.Ж. Некоторые сведения о Нильской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тиляпии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ab/>
      </w:r>
    </w:p>
    <w:p w:rsidR="00E510B4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r w:rsidRPr="00E510B4">
        <w:rPr>
          <w:rFonts w:ascii="Times New Roman" w:hAnsi="Times New Roman" w:cs="Times New Roman"/>
          <w:sz w:val="28"/>
          <w:szCs w:val="28"/>
        </w:rPr>
        <w:t>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B4">
        <w:rPr>
          <w:rFonts w:ascii="Times New Roman" w:hAnsi="Times New Roman" w:cs="Times New Roman"/>
          <w:sz w:val="28"/>
          <w:szCs w:val="28"/>
        </w:rPr>
        <w:t xml:space="preserve">М.М.,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Ержебаева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Р.С.,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Айнебекова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Б.А. Иммунологическая оценка линий озимого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B4">
        <w:rPr>
          <w:rFonts w:ascii="Times New Roman" w:hAnsi="Times New Roman" w:cs="Times New Roman"/>
          <w:sz w:val="28"/>
          <w:szCs w:val="28"/>
        </w:rPr>
        <w:t>ярового тритикале на устойчивость к бурой ржавчине в лаб</w:t>
      </w:r>
      <w:r>
        <w:rPr>
          <w:rFonts w:ascii="Times New Roman" w:hAnsi="Times New Roman" w:cs="Times New Roman"/>
          <w:sz w:val="28"/>
          <w:szCs w:val="28"/>
        </w:rPr>
        <w:t>ораторных и полевых условиях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721A" w:rsidRPr="00E510B4" w:rsidRDefault="00E510B4" w:rsidP="00E51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0B4">
        <w:rPr>
          <w:rFonts w:ascii="Times New Roman" w:hAnsi="Times New Roman" w:cs="Times New Roman"/>
          <w:sz w:val="28"/>
          <w:szCs w:val="28"/>
        </w:rPr>
        <w:t>Шоинбаева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К.Б.,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Олексиевич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Бигара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Калдыбекова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Кудасова</w:t>
      </w:r>
      <w:proofErr w:type="spellEnd"/>
      <w:r w:rsidRPr="00E510B4">
        <w:rPr>
          <w:rFonts w:ascii="Times New Roman" w:hAnsi="Times New Roman" w:cs="Times New Roman"/>
          <w:sz w:val="28"/>
          <w:szCs w:val="28"/>
        </w:rPr>
        <w:t xml:space="preserve"> Д.Е. Определение 10-окси-2-деценовой кислоты в </w:t>
      </w:r>
      <w:proofErr w:type="spellStart"/>
      <w:r w:rsidRPr="00E510B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могенате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трутневого расплода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B721A" w:rsidRPr="00E510B4" w:rsidSect="00E510B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E510B4"/>
    <w:rsid w:val="004B721A"/>
    <w:rsid w:val="006F3FCF"/>
    <w:rsid w:val="00E5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691</Words>
  <Characters>3941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2017-04-03T04:56:00Z</dcterms:created>
  <dcterms:modified xsi:type="dcterms:W3CDTF">2017-04-03T05:01:00Z</dcterms:modified>
</cp:coreProperties>
</file>