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D7" w:rsidRPr="00E530D7" w:rsidRDefault="00341540" w:rsidP="00E530D7">
      <w:pPr>
        <w:keepNext/>
        <w:keepLines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 xml:space="preserve">А. Б. С </w:t>
      </w: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MA</w:t>
      </w:r>
      <w:r w:rsidRPr="0034154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>ИЛОМ</w:t>
      </w:r>
      <w:bookmarkEnd w:id="0"/>
    </w:p>
    <w:p w:rsidR="00E530D7" w:rsidRPr="00E530D7" w:rsidRDefault="00341540" w:rsidP="00E530D7">
      <w:pPr>
        <w:keepNext/>
        <w:keepLines/>
        <w:spacing w:before="360" w:after="0" w:line="388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>СТИЛИСТИЧЕСКИЕ ОСОБЕННОСТИ ФУНКЦИОНИРОВАНИЯ ИМЕН СОБСТВЕННЫХ В ТЕКСТЕ ГАЗЕТЫ</w:t>
      </w:r>
      <w:bookmarkEnd w:id="1"/>
    </w:p>
    <w:p w:rsidR="00E530D7" w:rsidRPr="00E530D7" w:rsidRDefault="00341540" w:rsidP="00E530D7">
      <w:pPr>
        <w:spacing w:before="600" w:after="300" w:line="240" w:lineRule="auto"/>
        <w:ind w:left="4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>/: С. БАЛТАБЛЕВА</w:t>
      </w:r>
    </w:p>
    <w:p w:rsidR="002F0A02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34154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ҚАЛИХАЛ ЫСҚАҚОВ ШЫҒАРМАШЫЛЫҒЫНДАҒЫ </w:t>
      </w:r>
      <w:r w:rsidRPr="00341540">
        <w:rPr>
          <w:rFonts w:ascii="Times New Roman" w:eastAsia="Times New Roman" w:hAnsi="Times New Roman" w:cs="Times New Roman"/>
          <w:sz w:val="28"/>
          <w:szCs w:val="28"/>
        </w:rPr>
        <w:t xml:space="preserve">ЗАМАН </w:t>
      </w:r>
      <w:r w:rsidRPr="0034154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ШЫНДЫҒЫ</w:t>
      </w:r>
    </w:p>
    <w:p w:rsidR="00E530D7" w:rsidRPr="00E530D7" w:rsidRDefault="00341540" w:rsidP="00E530D7">
      <w:pPr>
        <w:spacing w:after="240" w:line="240" w:lineRule="auto"/>
        <w:ind w:left="3340"/>
        <w:rPr>
          <w:rFonts w:ascii="Times New Roman" w:eastAsia="Times New Roman" w:hAnsi="Times New Roman" w:cs="Times New Roman"/>
          <w:sz w:val="28"/>
          <w:szCs w:val="28"/>
        </w:rPr>
      </w:pPr>
      <w:r w:rsidRPr="0034154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Д. К. </w:t>
      </w:r>
      <w:r w:rsidRPr="00341540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 w:eastAsia="kk-KZ"/>
        </w:rPr>
        <w:t>ҚУАЛДЫҚОВА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 xml:space="preserve">Е. А. БУКЕТОВ ПРОЗАСЫНДАГЫ БЕЙНЕ ЖАСАУ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ШЕБЕРЛІ</w:t>
      </w:r>
      <w:proofErr w:type="gramStart"/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П</w:t>
      </w:r>
      <w:proofErr w:type="gramEnd"/>
    </w:p>
    <w:p w:rsidR="00E530D7" w:rsidRPr="00E530D7" w:rsidRDefault="00341540" w:rsidP="00E530D7">
      <w:pPr>
        <w:spacing w:before="1080" w:after="360" w:line="240" w:lineRule="auto"/>
        <w:ind w:left="210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Arial Unicode MS" w:hAnsi="Times New Roman" w:cs="Times New Roman"/>
          <w:iCs/>
          <w:spacing w:val="20"/>
          <w:sz w:val="28"/>
          <w:szCs w:val="28"/>
          <w:lang w:val="kk-KZ"/>
        </w:rPr>
        <w:t>Л.</w:t>
      </w:r>
      <w:r w:rsidRPr="003415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Д.</w:t>
      </w:r>
      <w:r w:rsidRPr="00341540">
        <w:rPr>
          <w:rFonts w:ascii="Times New Roman" w:eastAsia="Arial Unicode MS" w:hAnsi="Times New Roman" w:cs="Times New Roman"/>
          <w:iCs/>
          <w:spacing w:val="20"/>
          <w:sz w:val="28"/>
          <w:szCs w:val="28"/>
          <w:lang w:val="kk-KZ"/>
        </w:rPr>
        <w:t xml:space="preserve"> </w:t>
      </w:r>
      <w:r w:rsidRPr="00341540">
        <w:rPr>
          <w:rFonts w:ascii="Times New Roman" w:eastAsia="Arial Unicode MS" w:hAnsi="Times New Roman" w:cs="Times New Roman"/>
          <w:iCs/>
          <w:spacing w:val="20"/>
          <w:sz w:val="28"/>
          <w:szCs w:val="28"/>
          <w:lang w:val="kk-KZ" w:eastAsia="kk-KZ"/>
        </w:rPr>
        <w:t>ЖҰБАНОВ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ОҚУ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 xml:space="preserve">JL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ЕКСИКОГР АФ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И Я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СЫНЫЋ ҒЫЛЫМИ ПЂИ РЕТІІІДЕП ЕРЕКШЕЛҒГІ</w:t>
      </w:r>
    </w:p>
    <w:p w:rsidR="00E530D7" w:rsidRPr="00E530D7" w:rsidRDefault="00341540" w:rsidP="00E530D7">
      <w:pPr>
        <w:keepNext/>
        <w:keepLines/>
        <w:spacing w:after="360" w:line="240" w:lineRule="auto"/>
        <w:ind w:left="1960"/>
        <w:outlineLvl w:val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Arial Unicode MS" w:hAnsi="Times New Roman" w:cs="Times New Roman"/>
          <w:iCs/>
          <w:sz w:val="28"/>
          <w:szCs w:val="28"/>
          <w:lang w:val="kk-KZ"/>
        </w:rPr>
        <w:t xml:space="preserve">/: ЖЕКСЕНБА </w:t>
      </w:r>
      <w:r w:rsidRPr="00341540">
        <w:rPr>
          <w:rFonts w:ascii="Times New Roman" w:eastAsia="Arial Unicode MS" w:hAnsi="Times New Roman" w:cs="Times New Roman"/>
          <w:iCs/>
          <w:sz w:val="28"/>
          <w:szCs w:val="28"/>
          <w:lang w:val="kk-KZ" w:eastAsia="en-US"/>
        </w:rPr>
        <w:t>EBA</w:t>
      </w:r>
    </w:p>
    <w:p w:rsidR="00E530D7" w:rsidRPr="00E530D7" w:rsidRDefault="00341540" w:rsidP="00E530D7">
      <w:pPr>
        <w:keepNext/>
        <w:keepLines/>
        <w:spacing w:before="360" w:after="0" w:line="357" w:lineRule="exact"/>
        <w:ind w:left="60" w:right="480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 xml:space="preserve">X.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ДОСМЊХАМҚДҰЛЫ ЕЋБЕКТЕРІНІЋ СЉЗ МЂДЕІІИЕТІДАМУЫНА ЫҚПАЛЫ</w:t>
      </w:r>
    </w:p>
    <w:p w:rsidR="00E530D7" w:rsidRPr="00341540" w:rsidRDefault="00E530D7" w:rsidP="00E530D7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30D7" w:rsidRPr="00E530D7" w:rsidRDefault="00341540" w:rsidP="00E530D7">
      <w:pPr>
        <w:keepNext/>
        <w:keepLines/>
        <w:spacing w:after="360" w:line="240" w:lineRule="auto"/>
        <w:ind w:left="4000"/>
        <w:outlineLvl w:val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Қ. Ж.ЛЙДАРБҒЖ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ТЕРМИНЖАСАМДАҒЫ СЕМАНТИКАЛЫҚ ДЕРИВАТТАРДЫЋ РЉЛІ </w:t>
      </w:r>
    </w:p>
    <w:p w:rsidR="00E530D7" w:rsidRPr="00341540" w:rsidRDefault="00341540" w:rsidP="00E530D7">
      <w:pPr>
        <w:spacing w:after="36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41540">
        <w:rPr>
          <w:rFonts w:ascii="Times New Roman" w:hAnsi="Times New Roman" w:cs="Times New Roman"/>
          <w:iCs/>
          <w:spacing w:val="10"/>
          <w:sz w:val="28"/>
          <w:szCs w:val="28"/>
        </w:rPr>
        <w:t>Г. МЊХА</w:t>
      </w:r>
      <w:r w:rsidRPr="00341540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МБЕТОВА </w:t>
      </w:r>
      <w:r w:rsidRPr="00341540">
        <w:rPr>
          <w:rFonts w:ascii="Times New Roman" w:hAnsi="Times New Roman" w:cs="Times New Roman"/>
          <w:bCs/>
          <w:sz w:val="28"/>
          <w:szCs w:val="28"/>
        </w:rPr>
        <w:t>МАҒЖАН ЖҰМАБАЕВ ЖЂНЕ СИМВОЛИЗМ</w:t>
      </w:r>
    </w:p>
    <w:p w:rsidR="00E530D7" w:rsidRPr="00E530D7" w:rsidRDefault="00341540" w:rsidP="00E530D7">
      <w:pPr>
        <w:keepNext/>
        <w:keepLines/>
        <w:spacing w:after="360" w:line="240" w:lineRule="auto"/>
        <w:ind w:left="19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>А. А. МУХАМЕДИНА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МЕЖКУЛЬТУРНАЯ КОММУНИКАЦИЯ</w:t>
      </w:r>
    </w:p>
    <w:p w:rsidR="00E530D7" w:rsidRPr="00E530D7" w:rsidRDefault="00341540" w:rsidP="00E530D7">
      <w:pPr>
        <w:spacing w:after="360" w:line="240" w:lineRule="auto"/>
        <w:ind w:left="3240"/>
        <w:rPr>
          <w:rFonts w:ascii="Times New Roman" w:eastAsia="Times New Roman" w:hAnsi="Times New Roman" w:cs="Times New Roman"/>
          <w:sz w:val="28"/>
          <w:szCs w:val="28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>А. Б. ТУМАНОВА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>ОТ ДИСКУРСА К ХУДОЖЕСТВЕННОМУ ДИСКУРСУ</w:t>
      </w:r>
    </w:p>
    <w:p w:rsidR="00E530D7" w:rsidRPr="00341540" w:rsidRDefault="00341540" w:rsidP="00E530D7">
      <w:pPr>
        <w:spacing w:after="36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41540">
        <w:rPr>
          <w:rFonts w:ascii="Times New Roman" w:hAnsi="Times New Roman" w:cs="Times New Roman"/>
          <w:iCs/>
          <w:sz w:val="28"/>
          <w:szCs w:val="28"/>
          <w:lang w:val="kk-KZ"/>
        </w:rPr>
        <w:lastRenderedPageBreak/>
        <w:t xml:space="preserve">А. А. </w:t>
      </w:r>
      <w:r w:rsidRPr="00341540">
        <w:rPr>
          <w:rFonts w:ascii="Times New Roman" w:hAnsi="Times New Roman" w:cs="Times New Roman"/>
          <w:iCs/>
          <w:sz w:val="28"/>
          <w:szCs w:val="28"/>
          <w:lang w:val="kk-KZ" w:eastAsia="kk-KZ"/>
        </w:rPr>
        <w:t>АЙТМЊҚА</w:t>
      </w:r>
      <w:r w:rsidRPr="0034154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ШОВА </w:t>
      </w:r>
      <w:r w:rsidRPr="00341540">
        <w:rPr>
          <w:rFonts w:ascii="Times New Roman" w:hAnsi="Times New Roman" w:cs="Times New Roman"/>
          <w:bCs/>
          <w:sz w:val="28"/>
          <w:szCs w:val="28"/>
          <w:lang w:val="kk-KZ" w:eastAsia="kk-KZ"/>
        </w:rPr>
        <w:t xml:space="preserve">ҒҰРЫПТЫҚ </w:t>
      </w:r>
      <w:r w:rsidRPr="00341540">
        <w:rPr>
          <w:rFonts w:ascii="Times New Roman" w:hAnsi="Times New Roman" w:cs="Times New Roman"/>
          <w:bCs/>
          <w:sz w:val="28"/>
          <w:szCs w:val="28"/>
          <w:lang w:val="kk-KZ"/>
        </w:rPr>
        <w:t>ФОЛЬКЛОР ЛЕКСИКАСЫН АН</w:t>
      </w:r>
    </w:p>
    <w:p w:rsidR="00E530D7" w:rsidRPr="00E530D7" w:rsidRDefault="00341540" w:rsidP="00E530D7">
      <w:pPr>
        <w:spacing w:after="360" w:line="240" w:lineRule="auto"/>
        <w:ind w:left="284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Б. К. АХМЩИНЛ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ҚОСТІЛДІЛІКТІЋ ПСИХОЛИНГВИСТИІШ1ЫҚ ЖЂНЕ ЛИНГВОДИДАКТИКАЛЫҚ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СИПАТТАМАСЫ</w:t>
      </w:r>
    </w:p>
    <w:p w:rsidR="00E530D7" w:rsidRPr="00E530D7" w:rsidRDefault="00341540" w:rsidP="00E530D7">
      <w:pPr>
        <w:spacing w:after="300" w:line="240" w:lineRule="auto"/>
        <w:ind w:left="320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Arial Unicode MS" w:hAnsi="Times New Roman" w:cs="Times New Roman"/>
          <w:iCs/>
          <w:sz w:val="28"/>
          <w:szCs w:val="28"/>
          <w:lang w:val="kk-KZ" w:eastAsia="kk-KZ"/>
        </w:rPr>
        <w:t>А.С.ЂДШОВА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ИНТЕРТЕКСТУ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АЛДЫЛЫҚ: ПІКІРЛЕР ҚАЙШЫЛЫҒЫ</w:t>
      </w:r>
    </w:p>
    <w:p w:rsidR="00E530D7" w:rsidRPr="00E530D7" w:rsidRDefault="00341540" w:rsidP="00E530D7">
      <w:pPr>
        <w:keepNext/>
        <w:keepLines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>Ж. Т.БАЛМАГАМБЕТОВА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>К ПРОБЛЕМЕ РЕПРЕЗЕНТАЦИИ ЭТНОКУЛЬТУРНОЙ СЕМАНТИКИ ФРАЗЕОЛОГИЧЕСКИХ ЕДИНИЦ В ПЕРЕВОДЕ</w:t>
      </w:r>
    </w:p>
    <w:p w:rsidR="00E530D7" w:rsidRPr="00E530D7" w:rsidRDefault="00341540" w:rsidP="00E530D7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 xml:space="preserve">М. А. ТАШКИ </w:t>
      </w:r>
      <w:proofErr w:type="gramStart"/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>НОВ</w:t>
      </w:r>
      <w:proofErr w:type="gramEnd"/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ФРАЗЕОЛОГИЗМДЕРДІ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АУДАРУ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ПРИНЦИПТЕРІ</w:t>
      </w:r>
    </w:p>
    <w:p w:rsidR="00E530D7" w:rsidRPr="00E530D7" w:rsidRDefault="00341540" w:rsidP="00E530D7">
      <w:pPr>
        <w:keepNext/>
        <w:keepLines/>
        <w:spacing w:after="30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 xml:space="preserve">Г. </w:t>
      </w: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M</w:t>
      </w:r>
      <w:r w:rsidRPr="0034154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>ДАЛАБАЕВА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>ОБРЯД КАК ЦЕННОСТНО-НОРМАТИВНЫЙ ЛИНГВОКУЛТУРОЛОГИЧЕСКИЙ КОНЦЕПТ И ЕГО СТРУКТУРА</w:t>
      </w:r>
    </w:p>
    <w:p w:rsidR="00E530D7" w:rsidRPr="00E530D7" w:rsidRDefault="00341540" w:rsidP="00E530D7">
      <w:pPr>
        <w:keepNext/>
        <w:keepLines/>
        <w:spacing w:before="1080" w:after="360" w:line="240" w:lineRule="auto"/>
        <w:ind w:left="3280"/>
        <w:outlineLvl w:val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Б. </w:t>
      </w: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БЂБІЖАН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kk-KZ" w:eastAsia="kk-KZ"/>
        </w:rPr>
      </w:pPr>
      <w:r w:rsidRPr="0034154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kk-KZ" w:eastAsia="kk-KZ"/>
        </w:rPr>
        <w:t xml:space="preserve">ЖЕТІСУ ЂНІШЛІК ДЂСТЊРШ </w:t>
      </w:r>
      <w:r w:rsidRPr="0034154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kk-KZ"/>
        </w:rPr>
        <w:t xml:space="preserve">ЗЕРТТЕУ </w:t>
      </w:r>
      <w:r w:rsidRPr="0034154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kk-KZ" w:eastAsia="kk-KZ"/>
        </w:rPr>
        <w:t>МЂСЕЛЕЛЕРІ</w:t>
      </w:r>
    </w:p>
    <w:p w:rsidR="00E530D7" w:rsidRPr="00E530D7" w:rsidRDefault="00341540" w:rsidP="00E530D7">
      <w:pPr>
        <w:keepNext/>
        <w:keepLines/>
        <w:spacing w:after="360" w:line="240" w:lineRule="auto"/>
        <w:ind w:left="274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>Р. ЕРГАЛИЕВА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>ТРАДИЦИОННАЯ ГАРМОНИЯ МИРОЗДАНИЯ В ЖИВОПИСИ МОЛДАХМЕТА КЕНБАЕВА</w:t>
      </w:r>
    </w:p>
    <w:p w:rsidR="00E530D7" w:rsidRPr="00E530D7" w:rsidRDefault="00341540" w:rsidP="00E530D7">
      <w:pPr>
        <w:keepNext/>
        <w:keepLines/>
        <w:spacing w:before="1020" w:after="240" w:line="240" w:lineRule="auto"/>
        <w:ind w:left="4020"/>
        <w:outlineLvl w:val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М.Н.БАРАТОВА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МЂІПЏЊР ЖЊСШ ШЫҒАРМАЛАРЫНДАҒЫ ШЫҒЫСТЫҚ ДЂСТЊР</w:t>
      </w:r>
    </w:p>
    <w:p w:rsidR="00341540" w:rsidRDefault="00341540" w:rsidP="00341540">
      <w:pPr>
        <w:keepNext/>
        <w:keepLines/>
        <w:spacing w:after="3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ЕРГАЛИЕВА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>ТРАДИЦИОННАЯ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ГАРМОНИЯ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МИРОЗДАНИЯ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ЖИВОПИСИ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МОЛДАХМЕТА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>КЕНБАЕВА</w:t>
      </w:r>
    </w:p>
    <w:p w:rsidR="00E530D7" w:rsidRPr="00341540" w:rsidRDefault="00341540" w:rsidP="00341540">
      <w:pPr>
        <w:keepNext/>
        <w:keepLines/>
        <w:spacing w:after="3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БАРАТОВА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М. Н.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МӘШҮ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 Ж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ҮСІП ШЫҒАРМАЛАРЫНДАҒЫ ШЫҒЫСТЫҚ ДӘСТҮ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</w:t>
      </w:r>
    </w:p>
    <w:p w:rsidR="00E530D7" w:rsidRPr="00E530D7" w:rsidRDefault="00341540" w:rsidP="00E530D7">
      <w:pPr>
        <w:spacing w:after="36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А. </w:t>
      </w: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КЉШЕКОВА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ҚАЗАҚ ЭПОСЫНДАҒЫ АТТЫЋ АТҚАРАТЫН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ФУНКЦИЯЛАРЫ</w:t>
      </w:r>
    </w:p>
    <w:p w:rsidR="00E530D7" w:rsidRPr="00E530D7" w:rsidRDefault="00341540" w:rsidP="00E530D7">
      <w:pPr>
        <w:spacing w:after="360" w:line="240" w:lineRule="auto"/>
        <w:ind w:left="40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kk-KZ"/>
        </w:rPr>
        <w:t>//.</w:t>
      </w: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РСАЛИЕВА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ҚАЗАҚ ОНОМАСТИКАЛЫҚ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АТАУЛАРЫН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АҒЫЛШЫН ТІЛІНДЕ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ТРАНСЛИТЕР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АЦИЯЛАУДАҒЫ КЉПНЊСҚАЛЫҚТЫЋ СЕБЕПТЕРІ</w:t>
      </w:r>
    </w:p>
    <w:p w:rsidR="00E530D7" w:rsidRPr="00E530D7" w:rsidRDefault="00341540" w:rsidP="00E530D7">
      <w:pPr>
        <w:keepNext/>
        <w:keepLines/>
        <w:spacing w:after="300" w:line="240" w:lineRule="auto"/>
        <w:ind w:left="3040"/>
        <w:outlineLvl w:val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Г.АБИТОВА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"ЕР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САЙЫН" ЖЫРЫНЬІЋ НЊСҚАЛАРЫ ЖАЙЫНДА</w:t>
      </w:r>
    </w:p>
    <w:p w:rsidR="00E530D7" w:rsidRPr="00E530D7" w:rsidRDefault="00341540" w:rsidP="00E530D7">
      <w:pPr>
        <w:keepNext/>
        <w:keepLines/>
        <w:spacing w:after="48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</w:rPr>
        <w:t>С. О. МУМИНОВ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</w:rPr>
        <w:t>ПРОБЛЕМАТИКА РУССКОГО ОНТОЛОГИЧЕСКОГО РОМАНА В КОНТЕКСТЕ ПОИСКОВ ФИЛОСОФСКОЙ МЫСЛИ</w:t>
      </w:r>
    </w:p>
    <w:p w:rsidR="00E530D7" w:rsidRPr="00E530D7" w:rsidRDefault="00341540" w:rsidP="00E530D7">
      <w:pPr>
        <w:spacing w:after="120" w:line="240" w:lineRule="auto"/>
        <w:ind w:left="264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А.Р.ІІАЙМАІШАЙ</w:t>
      </w:r>
    </w:p>
    <w:p w:rsidR="00E530D7" w:rsidRPr="00E530D7" w:rsidRDefault="00341540" w:rsidP="00E530D7">
      <w:pPr>
        <w:spacing w:before="120" w:after="120" w:line="240" w:lineRule="auto"/>
        <w:ind w:left="82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%</w:t>
      </w:r>
    </w:p>
    <w:p w:rsidR="00E530D7" w:rsidRPr="00341540" w:rsidRDefault="00341540" w:rsidP="00E530D7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АНТОНИМДІК-СИНОН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ИМД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 xml:space="preserve">IK </w:t>
      </w:r>
      <w:r w:rsidRPr="0034154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ПАРАДИГМАЛАР</w:t>
      </w:r>
    </w:p>
    <w:sectPr w:rsidR="00E530D7" w:rsidRPr="00341540" w:rsidSect="00E530D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F3"/>
    <w:multiLevelType w:val="multilevel"/>
    <w:tmpl w:val="F462F96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477F"/>
    <w:multiLevelType w:val="multilevel"/>
    <w:tmpl w:val="3EA6E6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D75"/>
    <w:multiLevelType w:val="multilevel"/>
    <w:tmpl w:val="416ADF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D0828"/>
    <w:multiLevelType w:val="multilevel"/>
    <w:tmpl w:val="3EAE10A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328D5"/>
    <w:multiLevelType w:val="multilevel"/>
    <w:tmpl w:val="604A8E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5667B"/>
    <w:multiLevelType w:val="multilevel"/>
    <w:tmpl w:val="7402E3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A19E0"/>
    <w:multiLevelType w:val="multilevel"/>
    <w:tmpl w:val="D702129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D75F2"/>
    <w:multiLevelType w:val="multilevel"/>
    <w:tmpl w:val="06F645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664CE"/>
    <w:multiLevelType w:val="multilevel"/>
    <w:tmpl w:val="0E8C59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610F3"/>
    <w:multiLevelType w:val="multilevel"/>
    <w:tmpl w:val="FFF05DE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C69E8"/>
    <w:multiLevelType w:val="multilevel"/>
    <w:tmpl w:val="6D001C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22C8D"/>
    <w:multiLevelType w:val="multilevel"/>
    <w:tmpl w:val="C568DD9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8067A"/>
    <w:multiLevelType w:val="multilevel"/>
    <w:tmpl w:val="3CFCD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C0CB7"/>
    <w:multiLevelType w:val="multilevel"/>
    <w:tmpl w:val="F5D218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91527"/>
    <w:multiLevelType w:val="multilevel"/>
    <w:tmpl w:val="640EEB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834FA"/>
    <w:multiLevelType w:val="multilevel"/>
    <w:tmpl w:val="20E431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341BC"/>
    <w:multiLevelType w:val="multilevel"/>
    <w:tmpl w:val="2E3ADD0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300C"/>
    <w:multiLevelType w:val="multilevel"/>
    <w:tmpl w:val="18221C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9355F8"/>
    <w:multiLevelType w:val="multilevel"/>
    <w:tmpl w:val="8CDA10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EF694E"/>
    <w:multiLevelType w:val="multilevel"/>
    <w:tmpl w:val="200A9BB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FA0332"/>
    <w:multiLevelType w:val="multilevel"/>
    <w:tmpl w:val="A5F2D4F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65629C"/>
    <w:multiLevelType w:val="multilevel"/>
    <w:tmpl w:val="838041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B573DF"/>
    <w:multiLevelType w:val="multilevel"/>
    <w:tmpl w:val="FC96B3C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160989"/>
    <w:multiLevelType w:val="multilevel"/>
    <w:tmpl w:val="E050F55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B685D"/>
    <w:multiLevelType w:val="multilevel"/>
    <w:tmpl w:val="0268BC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8761CF"/>
    <w:multiLevelType w:val="multilevel"/>
    <w:tmpl w:val="01CEB19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538BE"/>
    <w:multiLevelType w:val="multilevel"/>
    <w:tmpl w:val="1A5E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DE27B6"/>
    <w:multiLevelType w:val="multilevel"/>
    <w:tmpl w:val="39CCA67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B357E"/>
    <w:multiLevelType w:val="multilevel"/>
    <w:tmpl w:val="E31E9CD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DA3BE1"/>
    <w:multiLevelType w:val="multilevel"/>
    <w:tmpl w:val="A80C753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912F6C"/>
    <w:multiLevelType w:val="multilevel"/>
    <w:tmpl w:val="172E94D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A35F32"/>
    <w:multiLevelType w:val="multilevel"/>
    <w:tmpl w:val="9304763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A944E2"/>
    <w:multiLevelType w:val="multilevel"/>
    <w:tmpl w:val="C306788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A62F9D"/>
    <w:multiLevelType w:val="multilevel"/>
    <w:tmpl w:val="AC06D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064533"/>
    <w:multiLevelType w:val="multilevel"/>
    <w:tmpl w:val="1118448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4F1A0E"/>
    <w:multiLevelType w:val="multilevel"/>
    <w:tmpl w:val="67ACB89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EF0F3A"/>
    <w:multiLevelType w:val="multilevel"/>
    <w:tmpl w:val="D2768C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2D1F2C"/>
    <w:multiLevelType w:val="multilevel"/>
    <w:tmpl w:val="0ACA68D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5A351F"/>
    <w:multiLevelType w:val="multilevel"/>
    <w:tmpl w:val="61E06C8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B83F53"/>
    <w:multiLevelType w:val="multilevel"/>
    <w:tmpl w:val="3EA0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6587A"/>
    <w:multiLevelType w:val="multilevel"/>
    <w:tmpl w:val="0134607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FD5131"/>
    <w:multiLevelType w:val="multilevel"/>
    <w:tmpl w:val="0C4AF8D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E4684D"/>
    <w:multiLevelType w:val="multilevel"/>
    <w:tmpl w:val="3A84502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9973A6"/>
    <w:multiLevelType w:val="multilevel"/>
    <w:tmpl w:val="EAE86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0F76FB"/>
    <w:multiLevelType w:val="multilevel"/>
    <w:tmpl w:val="A62E9BF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012AC"/>
    <w:multiLevelType w:val="multilevel"/>
    <w:tmpl w:val="0F9E90A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BA76D0"/>
    <w:multiLevelType w:val="multilevel"/>
    <w:tmpl w:val="CEFAF0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4F12C8"/>
    <w:multiLevelType w:val="multilevel"/>
    <w:tmpl w:val="79261E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31604C"/>
    <w:multiLevelType w:val="multilevel"/>
    <w:tmpl w:val="1F0689C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59018E"/>
    <w:multiLevelType w:val="multilevel"/>
    <w:tmpl w:val="A874FC4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C57B3"/>
    <w:multiLevelType w:val="multilevel"/>
    <w:tmpl w:val="50B0C59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061724"/>
    <w:multiLevelType w:val="multilevel"/>
    <w:tmpl w:val="F20C6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EA1406"/>
    <w:multiLevelType w:val="multilevel"/>
    <w:tmpl w:val="C04E128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796A56"/>
    <w:multiLevelType w:val="multilevel"/>
    <w:tmpl w:val="898AE2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E80D3A"/>
    <w:multiLevelType w:val="multilevel"/>
    <w:tmpl w:val="51FA6B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710581"/>
    <w:multiLevelType w:val="multilevel"/>
    <w:tmpl w:val="B5AAC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0B7523"/>
    <w:multiLevelType w:val="multilevel"/>
    <w:tmpl w:val="0D2476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4C4670"/>
    <w:multiLevelType w:val="multilevel"/>
    <w:tmpl w:val="F18408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A06107"/>
    <w:multiLevelType w:val="multilevel"/>
    <w:tmpl w:val="49EA12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6E3095"/>
    <w:multiLevelType w:val="multilevel"/>
    <w:tmpl w:val="EBDC1C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6F5A1C"/>
    <w:multiLevelType w:val="multilevel"/>
    <w:tmpl w:val="4E1012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740DFD"/>
    <w:multiLevelType w:val="multilevel"/>
    <w:tmpl w:val="9E5815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C1843"/>
    <w:multiLevelType w:val="multilevel"/>
    <w:tmpl w:val="082CCE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4D0E97"/>
    <w:multiLevelType w:val="multilevel"/>
    <w:tmpl w:val="EE7A6B8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C64AEB"/>
    <w:multiLevelType w:val="multilevel"/>
    <w:tmpl w:val="A2204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EE1782"/>
    <w:multiLevelType w:val="multilevel"/>
    <w:tmpl w:val="2BFE238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810364"/>
    <w:multiLevelType w:val="multilevel"/>
    <w:tmpl w:val="997248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AA2754"/>
    <w:multiLevelType w:val="multilevel"/>
    <w:tmpl w:val="F948D71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BF1CE8"/>
    <w:multiLevelType w:val="multilevel"/>
    <w:tmpl w:val="4328DFF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5A424F"/>
    <w:multiLevelType w:val="multilevel"/>
    <w:tmpl w:val="41B0588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CF5D71"/>
    <w:multiLevelType w:val="multilevel"/>
    <w:tmpl w:val="0B2860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0A24CE"/>
    <w:multiLevelType w:val="multilevel"/>
    <w:tmpl w:val="6E82E9A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EA4E54"/>
    <w:multiLevelType w:val="multilevel"/>
    <w:tmpl w:val="5576FBB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0E3C2D"/>
    <w:multiLevelType w:val="multilevel"/>
    <w:tmpl w:val="7BC0E9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7414FF"/>
    <w:multiLevelType w:val="multilevel"/>
    <w:tmpl w:val="79D0A69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DE3329"/>
    <w:multiLevelType w:val="multilevel"/>
    <w:tmpl w:val="CA3E1F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5C2105"/>
    <w:multiLevelType w:val="multilevel"/>
    <w:tmpl w:val="E44009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53290C"/>
    <w:multiLevelType w:val="multilevel"/>
    <w:tmpl w:val="F25671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DB0DC7"/>
    <w:multiLevelType w:val="multilevel"/>
    <w:tmpl w:val="9C4EE57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0370AA"/>
    <w:multiLevelType w:val="multilevel"/>
    <w:tmpl w:val="055CF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640BCA"/>
    <w:multiLevelType w:val="multilevel"/>
    <w:tmpl w:val="CE2E5F5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94C3259"/>
    <w:multiLevelType w:val="multilevel"/>
    <w:tmpl w:val="97148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FE439B"/>
    <w:multiLevelType w:val="multilevel"/>
    <w:tmpl w:val="A066ED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443655"/>
    <w:multiLevelType w:val="multilevel"/>
    <w:tmpl w:val="28A6D7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6C2A14"/>
    <w:multiLevelType w:val="multilevel"/>
    <w:tmpl w:val="EF3098C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FF03EF"/>
    <w:multiLevelType w:val="multilevel"/>
    <w:tmpl w:val="1188CE5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9611FD"/>
    <w:multiLevelType w:val="multilevel"/>
    <w:tmpl w:val="A59A84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9"/>
  </w:num>
  <w:num w:numId="3">
    <w:abstractNumId w:val="39"/>
  </w:num>
  <w:num w:numId="4">
    <w:abstractNumId w:val="55"/>
  </w:num>
  <w:num w:numId="5">
    <w:abstractNumId w:val="64"/>
  </w:num>
  <w:num w:numId="6">
    <w:abstractNumId w:val="51"/>
  </w:num>
  <w:num w:numId="7">
    <w:abstractNumId w:val="81"/>
  </w:num>
  <w:num w:numId="8">
    <w:abstractNumId w:val="12"/>
  </w:num>
  <w:num w:numId="9">
    <w:abstractNumId w:val="86"/>
  </w:num>
  <w:num w:numId="10">
    <w:abstractNumId w:val="33"/>
  </w:num>
  <w:num w:numId="11">
    <w:abstractNumId w:val="56"/>
  </w:num>
  <w:num w:numId="12">
    <w:abstractNumId w:val="8"/>
  </w:num>
  <w:num w:numId="13">
    <w:abstractNumId w:val="59"/>
  </w:num>
  <w:num w:numId="14">
    <w:abstractNumId w:val="66"/>
  </w:num>
  <w:num w:numId="15">
    <w:abstractNumId w:val="43"/>
  </w:num>
  <w:num w:numId="16">
    <w:abstractNumId w:val="75"/>
  </w:num>
  <w:num w:numId="17">
    <w:abstractNumId w:val="2"/>
  </w:num>
  <w:num w:numId="18">
    <w:abstractNumId w:val="7"/>
  </w:num>
  <w:num w:numId="19">
    <w:abstractNumId w:val="14"/>
  </w:num>
  <w:num w:numId="20">
    <w:abstractNumId w:val="53"/>
  </w:num>
  <w:num w:numId="21">
    <w:abstractNumId w:val="15"/>
  </w:num>
  <w:num w:numId="22">
    <w:abstractNumId w:val="4"/>
  </w:num>
  <w:num w:numId="23">
    <w:abstractNumId w:val="76"/>
  </w:num>
  <w:num w:numId="24">
    <w:abstractNumId w:val="24"/>
  </w:num>
  <w:num w:numId="25">
    <w:abstractNumId w:val="18"/>
  </w:num>
  <w:num w:numId="26">
    <w:abstractNumId w:val="1"/>
  </w:num>
  <w:num w:numId="27">
    <w:abstractNumId w:val="77"/>
  </w:num>
  <w:num w:numId="28">
    <w:abstractNumId w:val="82"/>
  </w:num>
  <w:num w:numId="29">
    <w:abstractNumId w:val="61"/>
  </w:num>
  <w:num w:numId="30">
    <w:abstractNumId w:val="62"/>
  </w:num>
  <w:num w:numId="31">
    <w:abstractNumId w:val="70"/>
  </w:num>
  <w:num w:numId="32">
    <w:abstractNumId w:val="10"/>
  </w:num>
  <w:num w:numId="33">
    <w:abstractNumId w:val="54"/>
  </w:num>
  <w:num w:numId="34">
    <w:abstractNumId w:val="21"/>
  </w:num>
  <w:num w:numId="35">
    <w:abstractNumId w:val="36"/>
  </w:num>
  <w:num w:numId="36">
    <w:abstractNumId w:val="34"/>
  </w:num>
  <w:num w:numId="37">
    <w:abstractNumId w:val="17"/>
  </w:num>
  <w:num w:numId="38">
    <w:abstractNumId w:val="57"/>
  </w:num>
  <w:num w:numId="39">
    <w:abstractNumId w:val="47"/>
  </w:num>
  <w:num w:numId="40">
    <w:abstractNumId w:val="80"/>
  </w:num>
  <w:num w:numId="41">
    <w:abstractNumId w:val="83"/>
  </w:num>
  <w:num w:numId="42">
    <w:abstractNumId w:val="44"/>
  </w:num>
  <w:num w:numId="43">
    <w:abstractNumId w:val="31"/>
  </w:num>
  <w:num w:numId="44">
    <w:abstractNumId w:val="13"/>
  </w:num>
  <w:num w:numId="45">
    <w:abstractNumId w:val="46"/>
  </w:num>
  <w:num w:numId="46">
    <w:abstractNumId w:val="69"/>
  </w:num>
  <w:num w:numId="47">
    <w:abstractNumId w:val="63"/>
  </w:num>
  <w:num w:numId="48">
    <w:abstractNumId w:val="52"/>
  </w:num>
  <w:num w:numId="49">
    <w:abstractNumId w:val="73"/>
  </w:num>
  <w:num w:numId="50">
    <w:abstractNumId w:val="42"/>
  </w:num>
  <w:num w:numId="51">
    <w:abstractNumId w:val="28"/>
  </w:num>
  <w:num w:numId="52">
    <w:abstractNumId w:val="5"/>
  </w:num>
  <w:num w:numId="53">
    <w:abstractNumId w:val="11"/>
  </w:num>
  <w:num w:numId="54">
    <w:abstractNumId w:val="25"/>
  </w:num>
  <w:num w:numId="55">
    <w:abstractNumId w:val="3"/>
  </w:num>
  <w:num w:numId="56">
    <w:abstractNumId w:val="60"/>
  </w:num>
  <w:num w:numId="57">
    <w:abstractNumId w:val="74"/>
  </w:num>
  <w:num w:numId="58">
    <w:abstractNumId w:val="16"/>
  </w:num>
  <w:num w:numId="59">
    <w:abstractNumId w:val="35"/>
  </w:num>
  <w:num w:numId="60">
    <w:abstractNumId w:val="84"/>
  </w:num>
  <w:num w:numId="61">
    <w:abstractNumId w:val="22"/>
  </w:num>
  <w:num w:numId="62">
    <w:abstractNumId w:val="30"/>
  </w:num>
  <w:num w:numId="63">
    <w:abstractNumId w:val="49"/>
  </w:num>
  <w:num w:numId="64">
    <w:abstractNumId w:val="23"/>
  </w:num>
  <w:num w:numId="65">
    <w:abstractNumId w:val="78"/>
  </w:num>
  <w:num w:numId="66">
    <w:abstractNumId w:val="27"/>
  </w:num>
  <w:num w:numId="67">
    <w:abstractNumId w:val="37"/>
  </w:num>
  <w:num w:numId="68">
    <w:abstractNumId w:val="41"/>
  </w:num>
  <w:num w:numId="69">
    <w:abstractNumId w:val="85"/>
  </w:num>
  <w:num w:numId="70">
    <w:abstractNumId w:val="50"/>
  </w:num>
  <w:num w:numId="71">
    <w:abstractNumId w:val="72"/>
  </w:num>
  <w:num w:numId="72">
    <w:abstractNumId w:val="58"/>
  </w:num>
  <w:num w:numId="73">
    <w:abstractNumId w:val="65"/>
  </w:num>
  <w:num w:numId="74">
    <w:abstractNumId w:val="68"/>
  </w:num>
  <w:num w:numId="75">
    <w:abstractNumId w:val="32"/>
  </w:num>
  <w:num w:numId="76">
    <w:abstractNumId w:val="6"/>
  </w:num>
  <w:num w:numId="77">
    <w:abstractNumId w:val="71"/>
  </w:num>
  <w:num w:numId="78">
    <w:abstractNumId w:val="40"/>
  </w:num>
  <w:num w:numId="79">
    <w:abstractNumId w:val="48"/>
  </w:num>
  <w:num w:numId="80">
    <w:abstractNumId w:val="20"/>
  </w:num>
  <w:num w:numId="81">
    <w:abstractNumId w:val="9"/>
  </w:num>
  <w:num w:numId="82">
    <w:abstractNumId w:val="0"/>
  </w:num>
  <w:num w:numId="83">
    <w:abstractNumId w:val="38"/>
  </w:num>
  <w:num w:numId="84">
    <w:abstractNumId w:val="29"/>
  </w:num>
  <w:num w:numId="85">
    <w:abstractNumId w:val="19"/>
  </w:num>
  <w:num w:numId="86">
    <w:abstractNumId w:val="67"/>
  </w:num>
  <w:num w:numId="87">
    <w:abstractNumId w:val="4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F9"/>
    <w:rsid w:val="00086E88"/>
    <w:rsid w:val="000B625D"/>
    <w:rsid w:val="001D5581"/>
    <w:rsid w:val="002F0A02"/>
    <w:rsid w:val="00341540"/>
    <w:rsid w:val="00426D7C"/>
    <w:rsid w:val="006B0856"/>
    <w:rsid w:val="006B5308"/>
    <w:rsid w:val="007B69AF"/>
    <w:rsid w:val="00912759"/>
    <w:rsid w:val="00B721F9"/>
    <w:rsid w:val="00C63C59"/>
    <w:rsid w:val="00E47DCD"/>
    <w:rsid w:val="00E530D7"/>
    <w:rsid w:val="00F03EDE"/>
    <w:rsid w:val="00F1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21"/>
  </w:style>
  <w:style w:type="paragraph" w:styleId="3">
    <w:name w:val="heading 3"/>
    <w:basedOn w:val="a"/>
    <w:link w:val="30"/>
    <w:uiPriority w:val="9"/>
    <w:qFormat/>
    <w:rsid w:val="00B72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1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1F9"/>
    <w:rPr>
      <w:b/>
      <w:bCs/>
    </w:rPr>
  </w:style>
  <w:style w:type="character" w:styleId="a5">
    <w:name w:val="Hyperlink"/>
    <w:basedOn w:val="a0"/>
    <w:uiPriority w:val="99"/>
    <w:semiHidden/>
    <w:unhideWhenUsed/>
    <w:rsid w:val="00B721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21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3</cp:revision>
  <dcterms:created xsi:type="dcterms:W3CDTF">2014-08-15T05:21:00Z</dcterms:created>
  <dcterms:modified xsi:type="dcterms:W3CDTF">2014-08-15T05:50:00Z</dcterms:modified>
</cp:coreProperties>
</file>