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2" w:rsidRPr="00AD3FB2" w:rsidRDefault="00AD3FB2" w:rsidP="00AD3FB2">
      <w:pPr>
        <w:pStyle w:val="a3"/>
        <w:spacing w:line="237" w:lineRule="atLeast"/>
        <w:rPr>
          <w:color w:val="333333"/>
          <w:sz w:val="28"/>
          <w:szCs w:val="28"/>
        </w:rPr>
      </w:pPr>
      <w:hyperlink r:id="rId4" w:history="1"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РАКИШЕВ Б.Р. РОЛЬ ГОРНОЙ НАУКИ И ПРОМЫШЛЕННОСТИ В ИННОВАЦИОННОМ РАЗВИТИИ РЕСПУБЛИКИ</w:t>
        </w:r>
      </w:hyperlink>
      <w:r w:rsidRPr="00AD3FB2">
        <w:rPr>
          <w:color w:val="333333"/>
          <w:sz w:val="28"/>
          <w:szCs w:val="28"/>
        </w:rPr>
        <w:br/>
      </w:r>
      <w:hyperlink r:id="rId5" w:history="1">
        <w:r w:rsidRPr="00AD3FB2">
          <w:rPr>
            <w:rStyle w:val="a4"/>
            <w:color w:val="1B57B1"/>
            <w:sz w:val="28"/>
            <w:szCs w:val="28"/>
            <w:u w:val="none"/>
          </w:rPr>
          <w:t>СУЛЕЙМЕНОВ И.Э., ЧЕЧИН Л.М., ОМАРОВ Ч.Т., РЕВА Ю.И., ИСКАКОВP.M., ФОРМЕНКАНОВ ТА. ОПТИЧЕСКИЕ СОЛНЕЧНЫЕ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КОНЦЕНТРАТОРЫ НОВОГО ПОКОЛЕНИЯ</w:t>
        </w:r>
      </w:hyperlink>
      <w:r w:rsidRPr="00AD3FB2">
        <w:rPr>
          <w:color w:val="333333"/>
          <w:sz w:val="28"/>
          <w:szCs w:val="28"/>
        </w:rPr>
        <w:br/>
      </w:r>
      <w:hyperlink r:id="rId6" w:history="1">
        <w:r w:rsidRPr="00AD3FB2">
          <w:rPr>
            <w:rStyle w:val="a4"/>
            <w:color w:val="1B57B1"/>
            <w:sz w:val="28"/>
            <w:szCs w:val="28"/>
            <w:u w:val="none"/>
          </w:rPr>
          <w:t>ЗАКУМБАЕВА Г.Д., ЖУМАБЕКОВА А.К., ГАЗИЗОВА А.Д., КОМАШКО Л.В. ВЛИЯНИЕ ПЛАТИНЫ НА СВОЙСТВА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ПОЛИФУНКЦИОНАЛЬНЫХ ЖЕЛЕЗОСОДЕРЖАЩИХ КАТАЛИЗАТОРОВ, МОДИФИЦИРОВАННЫХ ЦЕОЛИТОМ HZSM</w:t>
        </w:r>
      </w:hyperlink>
      <w:r w:rsidRPr="00AD3FB2">
        <w:rPr>
          <w:color w:val="333333"/>
          <w:sz w:val="28"/>
          <w:szCs w:val="28"/>
        </w:rPr>
        <w:br/>
      </w:r>
      <w:hyperlink r:id="rId7" w:history="1">
        <w:r w:rsidRPr="00AD3FB2">
          <w:rPr>
            <w:rStyle w:val="a4"/>
            <w:color w:val="1B57B1"/>
            <w:sz w:val="28"/>
            <w:szCs w:val="28"/>
            <w:u w:val="none"/>
          </w:rPr>
          <w:t>ЖУМАГУЛОВ Б. Т., КУТТЫКОЖАЕВА Ш.Н. ПРИБЛИЖЕННЫЙ МЕТОД ДЛЯ ОДНОЙ МОДЕЛИ ФИЛЬТРАЦИИ ЖИДКОСТИ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С НЕЛОКАЛЬНЫМИ ГРАНИЧНЫМИ УСЛОВИЯМИ</w:t>
        </w:r>
      </w:hyperlink>
      <w:r w:rsidRPr="00AD3FB2">
        <w:rPr>
          <w:color w:val="333333"/>
          <w:sz w:val="28"/>
          <w:szCs w:val="28"/>
        </w:rPr>
        <w:br/>
      </w:r>
      <w:hyperlink r:id="rId8" w:history="1">
        <w:r w:rsidRPr="00AD3FB2">
          <w:rPr>
            <w:rStyle w:val="a4"/>
            <w:color w:val="1B57B1"/>
            <w:sz w:val="28"/>
            <w:szCs w:val="28"/>
            <w:u w:val="none"/>
          </w:rPr>
          <w:t>ДОЛЯ Н., МУСАБАЕВА Б.Х., ЯШКАРОВА М.Г., БИМЕНДИНА Л.А., КУДАЙБЕРГЕНОВ СЕ. ПОЛУЧЕНИЕ И СВОЙСТВА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ПОЛУВЗАИМОПРОНИКАЮЩИХ СЕТОК НА ОСНОВЕ АКРИЛАМИДНЫХ ГЕЛЕЙ И ЛИНЕЙНЫХ ПОЛИЭЛЕКТРОЛИТОВ</w:t>
        </w:r>
      </w:hyperlink>
      <w:r w:rsidRPr="00AD3FB2">
        <w:rPr>
          <w:color w:val="333333"/>
          <w:sz w:val="28"/>
          <w:szCs w:val="28"/>
        </w:rPr>
        <w:br/>
      </w:r>
      <w:hyperlink r:id="rId9" w:history="1">
        <w:r w:rsidRPr="00AD3FB2">
          <w:rPr>
            <w:rStyle w:val="a4"/>
            <w:color w:val="1B57B1"/>
            <w:sz w:val="28"/>
            <w:szCs w:val="28"/>
            <w:u w:val="none"/>
          </w:rPr>
          <w:t>ЖИЛКИБАЕВ О.Т., ПРАЛИЕВ К.Д. СТЕРЕОХИМИЯ 3-ФЕНИЛ-2-АЗАБИЦИКЛО[4.4.0]ДЕКАН-5-ОНОВЫХ АНАЛОГОВ ПРИРОДНЫХ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АЛКАЛОИДОВ. СООБЩЕНИЕ XVI. НЕКОТОРЫЕ ПРЕВРАЩЕНИЯ СТЕРЕОИЗОМЕРОВ 2-МЕТИЛ-3-ФЕНИЛ-5-ЭТИНИЛ-5-ОКСИ-ТРАНС-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2-АЗАБИЦИКЛО[4.4.0] ДЕКАНА</w:t>
        </w:r>
      </w:hyperlink>
      <w:r w:rsidRPr="00AD3FB2">
        <w:rPr>
          <w:color w:val="333333"/>
          <w:sz w:val="28"/>
          <w:szCs w:val="28"/>
        </w:rPr>
        <w:br/>
      </w:r>
      <w:hyperlink r:id="rId10" w:history="1">
        <w:r w:rsidRPr="00AD3FB2">
          <w:rPr>
            <w:rStyle w:val="a4"/>
            <w:color w:val="1B57B1"/>
            <w:sz w:val="28"/>
            <w:szCs w:val="28"/>
            <w:u w:val="none"/>
          </w:rPr>
          <w:t>АРИНОВ Е. КОНЦЕНТРАЦИЯ НАПРЯЖЕНИЙ В ОКРЕСТНОСТИ ВЕРТИКАЛЬНОЙ ЦИЛИНДРИЧЕСКОЙ ГОРНОЙ ВЫРАБОТКИ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БЕЗ ПОДКРЕПЛЕНИЯ</w:t>
        </w:r>
      </w:hyperlink>
      <w:r w:rsidRPr="00AD3FB2">
        <w:rPr>
          <w:color w:val="333333"/>
          <w:sz w:val="28"/>
          <w:szCs w:val="28"/>
        </w:rPr>
        <w:br/>
      </w:r>
      <w:hyperlink r:id="rId11" w:history="1">
        <w:r w:rsidRPr="00AD3FB2">
          <w:rPr>
            <w:rStyle w:val="a4"/>
            <w:color w:val="1B57B1"/>
            <w:sz w:val="28"/>
            <w:szCs w:val="28"/>
            <w:u w:val="none"/>
          </w:rPr>
          <w:t>АБУЕВА Н.А. РЕКРУТИРОВАНИЕ ПОЛИТИЧЕСКОЙ ЭЛИТЫ КАК ФАКТОР РАЗВИТИЯ СИСТЕМЫ ГОСУДАРСТВЕННОГО УПРАВЛЕНИЯ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КАЗАХСТАНА</w:t>
        </w:r>
      </w:hyperlink>
      <w:r w:rsidRPr="00AD3FB2">
        <w:rPr>
          <w:color w:val="333333"/>
          <w:sz w:val="28"/>
          <w:szCs w:val="28"/>
        </w:rPr>
        <w:br/>
      </w:r>
      <w:hyperlink r:id="rId12" w:history="1">
        <w:r w:rsidRPr="00AD3FB2">
          <w:rPr>
            <w:rStyle w:val="a4"/>
            <w:color w:val="1B57B1"/>
            <w:sz w:val="28"/>
            <w:szCs w:val="28"/>
            <w:u w:val="none"/>
          </w:rPr>
          <w:t>ЧЕПУШТАНОВА Т.А., ЛУГАНОВ В.А. ЗАКОНОМЕРНОСТИ ТВЕРДОФАЗНОГО ОКИСЛЕНИЯ ПИРРОТИНА</w:t>
        </w:r>
      </w:hyperlink>
      <w:r w:rsidRPr="00AD3FB2">
        <w:rPr>
          <w:color w:val="333333"/>
          <w:sz w:val="28"/>
          <w:szCs w:val="28"/>
        </w:rPr>
        <w:br/>
      </w:r>
      <w:hyperlink r:id="rId13" w:history="1">
        <w:r w:rsidRPr="00AD3FB2">
          <w:rPr>
            <w:rStyle w:val="a4"/>
            <w:color w:val="1B57B1"/>
            <w:sz w:val="28"/>
            <w:szCs w:val="28"/>
            <w:u w:val="none"/>
          </w:rPr>
          <w:t>МУСАБЕКОВА Л.М., ЮНУСОВА А.А., ЮНУСОВА Д.У., БРЕНЕР A.M. МОДЕЛИРОВАНИЕ ПРОЦЕССОВ ПЕРЕНОСА ТЕПЛА И МАССЫ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В РЕАКТОРАХ СМЕШАННОГО ТИПА С УЧЕТОМ ОБЪЕМНОГО РАСПРЕДЕЛЕНИЯ ФАЗ</w:t>
        </w:r>
      </w:hyperlink>
      <w:r w:rsidRPr="00AD3FB2">
        <w:rPr>
          <w:color w:val="333333"/>
          <w:sz w:val="28"/>
          <w:szCs w:val="28"/>
        </w:rPr>
        <w:br/>
      </w:r>
      <w:hyperlink r:id="rId14" w:history="1">
        <w:r w:rsidRPr="00AD3FB2">
          <w:rPr>
            <w:rStyle w:val="a4"/>
            <w:color w:val="1B57B1"/>
            <w:sz w:val="28"/>
            <w:szCs w:val="28"/>
            <w:u w:val="none"/>
          </w:rPr>
          <w:t>САДЫБЕКОВ М.А., САРСЕНБИ A.M. ОБ ОДНОМ СПОСОБЕ ПОСТРОЕНИЯ ЦЕПОЧЕК ПРИСОЕДИННЫХ ФУНКЦИЙ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ДИФФЕРЕНЦИАЛЬНЫХ ОПЕРАТОРОВ</w:t>
        </w:r>
      </w:hyperlink>
      <w:r w:rsidRPr="00AD3FB2">
        <w:rPr>
          <w:color w:val="333333"/>
          <w:sz w:val="28"/>
          <w:szCs w:val="28"/>
        </w:rPr>
        <w:br/>
      </w:r>
      <w:hyperlink r:id="rId15" w:history="1">
        <w:r w:rsidRPr="00AD3FB2">
          <w:rPr>
            <w:rStyle w:val="a4"/>
            <w:color w:val="1B57B1"/>
            <w:sz w:val="28"/>
            <w:szCs w:val="28"/>
            <w:u w:val="none"/>
          </w:rPr>
          <w:t>МУСАБАЕВ М.О., ТАТИЩЕВ С.К. О НЕКОТОРЫХ АСПЕКТАХ ТЕОРЕТИЧЕСКИХ ИССЛЕДОВАНИЙ ВОЛНОВЫХ ПРОЦЕССОВ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ПРИ ГИДРОУДАРНОМ БУРЕНИИ</w:t>
        </w:r>
      </w:hyperlink>
      <w:r w:rsidRPr="00AD3FB2">
        <w:rPr>
          <w:color w:val="333333"/>
          <w:sz w:val="28"/>
          <w:szCs w:val="28"/>
        </w:rPr>
        <w:br/>
      </w:r>
      <w:hyperlink r:id="rId16" w:history="1">
        <w:r w:rsidRPr="00AD3FB2">
          <w:rPr>
            <w:rStyle w:val="a4"/>
            <w:color w:val="1B57B1"/>
            <w:sz w:val="28"/>
            <w:szCs w:val="28"/>
            <w:u w:val="none"/>
          </w:rPr>
          <w:t>САТКАЛИЕВА М.О. ЗАДАЧА КИНЕМАТИЧЕСКОГО СИНТЕЗА ПРОСТРАНСТВЕННОГО НАПРАВЛЯЮЩЕГО МЕХАНИЗМА IV КЛАССА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В ВИДЕ СИСТЕМЫ АЛГЕБРАИЧЕСКИХ УРАВНЕНИЙ</w:t>
        </w:r>
      </w:hyperlink>
      <w:r w:rsidRPr="00AD3FB2">
        <w:rPr>
          <w:color w:val="333333"/>
          <w:sz w:val="28"/>
          <w:szCs w:val="28"/>
        </w:rPr>
        <w:br/>
      </w:r>
      <w:hyperlink r:id="rId17" w:history="1">
        <w:r w:rsidRPr="00AD3FB2">
          <w:rPr>
            <w:rStyle w:val="a4"/>
            <w:color w:val="1B57B1"/>
            <w:sz w:val="28"/>
            <w:szCs w:val="28"/>
            <w:u w:val="none"/>
          </w:rPr>
          <w:t>ЖУРСИМБАЕВ С.К. О НЕКОТОРЫХ ПРОБЛЕМАХ ПРИНЦИПА ПРЕЗУМПЦИИ НЕВИНОВНОСТИ</w:t>
        </w:r>
      </w:hyperlink>
      <w:r w:rsidRPr="00AD3FB2">
        <w:rPr>
          <w:color w:val="333333"/>
          <w:sz w:val="28"/>
          <w:szCs w:val="28"/>
        </w:rPr>
        <w:br/>
      </w:r>
      <w:hyperlink r:id="rId18" w:history="1">
        <w:r w:rsidRPr="00AD3FB2">
          <w:rPr>
            <w:rStyle w:val="a4"/>
            <w:color w:val="1B57B1"/>
            <w:sz w:val="28"/>
            <w:szCs w:val="28"/>
            <w:u w:val="none"/>
          </w:rPr>
          <w:t>АБУЕВА Н.А. БИЗНЕС-ЭЛИТА КАЗАХСТАНА И ГОСУДАРСТВЕННАЯ ВЛАСТЬ: НЕКОТОРЫЕ АСПЕКТЫ ВЗАИМОДЕЙСТВИЯ</w:t>
        </w:r>
      </w:hyperlink>
      <w:r w:rsidRPr="00AD3FB2">
        <w:rPr>
          <w:color w:val="333333"/>
          <w:sz w:val="28"/>
          <w:szCs w:val="28"/>
        </w:rPr>
        <w:br/>
      </w:r>
      <w:hyperlink r:id="rId19" w:history="1">
        <w:r w:rsidRPr="00AD3FB2">
          <w:rPr>
            <w:rStyle w:val="a4"/>
            <w:color w:val="1B57B1"/>
            <w:sz w:val="28"/>
            <w:szCs w:val="28"/>
            <w:u w:val="none"/>
          </w:rPr>
          <w:t>ТАБЫЛОВ А.У. ТРЕБОВАНИЯ К КАЧЕСТВУ УСТРОЕННОЙ ШЕРОХОВАТОЙ ПОВЕРХНОСТНОЙ ОБРАБОТКИ</w:t>
        </w:r>
      </w:hyperlink>
      <w:r w:rsidRPr="00AD3FB2">
        <w:rPr>
          <w:color w:val="333333"/>
          <w:sz w:val="28"/>
          <w:szCs w:val="28"/>
        </w:rPr>
        <w:br/>
      </w:r>
      <w:hyperlink r:id="rId20" w:history="1">
        <w:r w:rsidRPr="00AD3FB2">
          <w:rPr>
            <w:rStyle w:val="a4"/>
            <w:color w:val="1B57B1"/>
            <w:sz w:val="28"/>
            <w:szCs w:val="28"/>
            <w:u w:val="none"/>
          </w:rPr>
          <w:t>АЛМАГАМБЕТОВ К.К. ФОРМИРОВАНИЕ ФИЗИЧЕСКОЙ КУЛЬТУРЫ КУРСАНТОВ В ПРОЦЕССЕ ПРОФЕССИОНАЛЬНОЙ ПОДГОТОВКИ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В ПСИХОЛОГО-ПЕДАГОГИЧЕСКОЙ ЛИТЕРАТУРЕ</w:t>
        </w:r>
      </w:hyperlink>
      <w:r w:rsidRPr="00AD3FB2">
        <w:rPr>
          <w:color w:val="333333"/>
          <w:sz w:val="28"/>
          <w:szCs w:val="28"/>
        </w:rPr>
        <w:br/>
      </w:r>
      <w:hyperlink r:id="rId21" w:history="1">
        <w:r w:rsidRPr="00AD3FB2">
          <w:rPr>
            <w:rStyle w:val="a4"/>
            <w:color w:val="1B57B1"/>
            <w:sz w:val="28"/>
            <w:szCs w:val="28"/>
            <w:u w:val="none"/>
          </w:rPr>
          <w:t>ЮНУСОВ Н.Х. СОЛНЕЧНЫЙ КОЛЛЕР ТИПА ЛИСТ-ТРУБА ДЛЯ РАЗОГРЕВА НЕФТИ</w:t>
        </w:r>
      </w:hyperlink>
      <w:r w:rsidRPr="00AD3FB2">
        <w:rPr>
          <w:color w:val="333333"/>
          <w:sz w:val="28"/>
          <w:szCs w:val="28"/>
        </w:rPr>
        <w:br/>
      </w:r>
      <w:hyperlink r:id="rId22" w:history="1">
        <w:r w:rsidRPr="00AD3FB2">
          <w:rPr>
            <w:rStyle w:val="a4"/>
            <w:color w:val="1B57B1"/>
            <w:sz w:val="28"/>
            <w:szCs w:val="28"/>
            <w:u w:val="none"/>
          </w:rPr>
          <w:t>МУСТАФИНА Г.А., РАХИМБЕРЛИНОВА Ж.Б., АККУЛОВА З.Г., МУЛДАХМЕТОВ З.М. ПОЛИФУНЦИОНАЛЬНЫЕ ИОНИТЫ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НА ОСНОВЕ АМИНОХЛОРГУМИНОВЫХ КИСЛО</w:t>
        </w:r>
      </w:hyperlink>
      <w:r w:rsidRPr="00AD3FB2">
        <w:rPr>
          <w:color w:val="333333"/>
          <w:sz w:val="28"/>
          <w:szCs w:val="28"/>
        </w:rPr>
        <w:t>Т</w:t>
      </w:r>
      <w:r w:rsidRPr="00AD3FB2">
        <w:rPr>
          <w:color w:val="333333"/>
          <w:sz w:val="28"/>
          <w:szCs w:val="28"/>
        </w:rPr>
        <w:br/>
      </w:r>
      <w:hyperlink r:id="rId23" w:history="1">
        <w:r w:rsidRPr="00AD3FB2">
          <w:rPr>
            <w:rStyle w:val="a4"/>
            <w:color w:val="1B57B1"/>
            <w:sz w:val="28"/>
            <w:szCs w:val="28"/>
            <w:u w:val="none"/>
          </w:rPr>
          <w:t>НУРСУЛТАН М.У. РАЗВИТИЕ НЕФТЯНОЙ ПРОМЫШЛЕННОСТИ В ЗАПАДНОМ КАЗАХСТАНЕ В 50-80-Х ГОДАХ XX ВЕКА</w:t>
        </w:r>
      </w:hyperlink>
      <w:r w:rsidRPr="00AD3FB2">
        <w:rPr>
          <w:color w:val="333333"/>
          <w:sz w:val="28"/>
          <w:szCs w:val="28"/>
        </w:rPr>
        <w:br/>
      </w:r>
      <w:hyperlink r:id="rId24" w:history="1">
        <w:r w:rsidRPr="00AD3FB2">
          <w:rPr>
            <w:rStyle w:val="a4"/>
            <w:color w:val="1B57B1"/>
            <w:sz w:val="28"/>
            <w:szCs w:val="28"/>
            <w:u w:val="none"/>
          </w:rPr>
          <w:t>ТЛЕБАЕВ К.Б., ГАБДРАКИПОВ В.З. РАСЧЕТЫ БАРЬЕРОВ ВНУТРЕННЕГО ВРАЩЕНИЯ В ПЕРФТОРАЛКАНАХ</w:t>
        </w:r>
      </w:hyperlink>
      <w:r w:rsidRPr="00AD3FB2">
        <w:rPr>
          <w:color w:val="333333"/>
          <w:sz w:val="28"/>
          <w:szCs w:val="28"/>
        </w:rPr>
        <w:br/>
      </w:r>
      <w:hyperlink r:id="rId25" w:history="1">
        <w:r w:rsidRPr="00AD3FB2">
          <w:rPr>
            <w:rStyle w:val="a4"/>
            <w:color w:val="1B57B1"/>
            <w:sz w:val="28"/>
            <w:szCs w:val="28"/>
            <w:u w:val="none"/>
          </w:rPr>
          <w:t>САБДЕН О., АЛИНОВМ. ВЛИЯНИЕ ВНЕШНИХ РЫНКОВ НА ИНВЕСТИЦИОННЫЕ ФАКТОРЫ ДИВЕРСИФИКАЦИИ ЭКОНОМИКИ</w:t>
        </w:r>
      </w:hyperlink>
      <w:r w:rsidRPr="00AD3FB2">
        <w:rPr>
          <w:color w:val="333333"/>
          <w:sz w:val="28"/>
          <w:szCs w:val="28"/>
        </w:rPr>
        <w:br/>
      </w:r>
      <w:hyperlink r:id="rId26" w:history="1">
        <w:r w:rsidRPr="00AD3FB2">
          <w:rPr>
            <w:rStyle w:val="a4"/>
            <w:color w:val="1B57B1"/>
            <w:sz w:val="28"/>
            <w:szCs w:val="28"/>
            <w:u w:val="none"/>
          </w:rPr>
          <w:t>САДЫКОЕ А.С. МЕХАНИЗМЫ АКТИВИЗАЦИИ ИННОВАЦИОННОЙ ДЕЯТЕЛЬНОСТИ ИНТЕГРИРОВАННЫХ КОРПОРАТИВНЫХ СТРУКТУР</w:t>
        </w:r>
        <w:r w:rsidRPr="00AD3FB2">
          <w:rPr>
            <w:color w:val="1B57B1"/>
            <w:sz w:val="28"/>
            <w:szCs w:val="28"/>
          </w:rPr>
          <w:br/>
        </w:r>
        <w:r w:rsidRPr="00AD3FB2">
          <w:rPr>
            <w:rStyle w:val="a4"/>
            <w:color w:val="1B57B1"/>
            <w:sz w:val="28"/>
            <w:szCs w:val="28"/>
            <w:u w:val="none"/>
          </w:rPr>
          <w:t>В ПРОМЫШЛЕННОСТИ</w:t>
        </w:r>
      </w:hyperlink>
      <w:r w:rsidRPr="00AD3FB2">
        <w:rPr>
          <w:color w:val="333333"/>
          <w:sz w:val="28"/>
          <w:szCs w:val="28"/>
        </w:rPr>
        <w:br/>
      </w:r>
      <w:hyperlink r:id="rId27" w:history="1">
        <w:r w:rsidRPr="00AD3FB2">
          <w:rPr>
            <w:rStyle w:val="a4"/>
            <w:color w:val="1B57B1"/>
            <w:sz w:val="28"/>
            <w:szCs w:val="28"/>
            <w:u w:val="none"/>
          </w:rPr>
          <w:t>ТАУБАЕВ А.А., РУСТЕМБЕКОВА Г.К. ТЕОРЕТИЧЕСКИЕ ОСНОВЫ ФУНКЦИОНИРОВАНИЯ НАУКОЕМКОГО СЕКТОРА В ЭКОНОМИКЕ</w:t>
        </w:r>
      </w:hyperlink>
      <w:r w:rsidRPr="00AD3FB2">
        <w:rPr>
          <w:color w:val="333333"/>
          <w:sz w:val="28"/>
          <w:szCs w:val="28"/>
        </w:rPr>
        <w:br/>
      </w:r>
      <w:hyperlink r:id="rId28" w:history="1">
        <w:r w:rsidRPr="00AD3FB2">
          <w:rPr>
            <w:rStyle w:val="a4"/>
            <w:color w:val="1B57B1"/>
            <w:sz w:val="28"/>
            <w:szCs w:val="28"/>
            <w:u w:val="none"/>
          </w:rPr>
          <w:t>ШИНГАРЕВА М.Ю. О ЛАКУНАРНОСТИ ФРАЗЕОЛОГИЧЕСКИХ ЕДИНИЦ</w:t>
        </w:r>
      </w:hyperlink>
      <w:r w:rsidRPr="00AD3FB2">
        <w:rPr>
          <w:color w:val="333333"/>
          <w:sz w:val="28"/>
          <w:szCs w:val="28"/>
        </w:rPr>
        <w:br/>
      </w:r>
      <w:hyperlink r:id="rId29" w:history="1">
        <w:r w:rsidRPr="00AD3FB2">
          <w:rPr>
            <w:rStyle w:val="a4"/>
            <w:color w:val="1B57B1"/>
            <w:sz w:val="28"/>
            <w:szCs w:val="28"/>
            <w:u w:val="none"/>
          </w:rPr>
          <w:t>МУСАБАЕВ М.О., ПОВЕЛИЦЫНВ., ТЕЛЬКАРАЕВ Б. ТЕХНОЛОГИЯ БУРЕНИЯ ВЫСОКОЧАСТОТНЫМИ ГИДРОУДАРНЫМИ МАШИНАМИ</w:t>
        </w:r>
      </w:hyperlink>
      <w:r w:rsidRPr="00AD3FB2">
        <w:rPr>
          <w:color w:val="333333"/>
          <w:sz w:val="28"/>
          <w:szCs w:val="28"/>
        </w:rPr>
        <w:br/>
      </w:r>
      <w:hyperlink r:id="rId30" w:history="1">
        <w:r w:rsidRPr="00AD3FB2">
          <w:rPr>
            <w:rStyle w:val="a4"/>
            <w:color w:val="1B57B1"/>
            <w:sz w:val="28"/>
            <w:szCs w:val="28"/>
            <w:u w:val="none"/>
          </w:rPr>
          <w:t>БАБАШЕВА М.Н. ВЛИЯНИЕ ДИАМЕТРА ПУЗЫРЬКОВ ГАЗА НА ВЫТЕСНЕНИЕ НЕФТИ ВОДОГАЗОВОЙ СМЕСЬЮ</w:t>
        </w:r>
      </w:hyperlink>
      <w:r w:rsidRPr="00AD3FB2">
        <w:rPr>
          <w:color w:val="333333"/>
          <w:sz w:val="28"/>
          <w:szCs w:val="28"/>
        </w:rPr>
        <w:br/>
      </w:r>
      <w:hyperlink r:id="rId31" w:history="1">
        <w:r w:rsidRPr="00AD3FB2">
          <w:rPr>
            <w:rStyle w:val="a4"/>
            <w:color w:val="1B57B1"/>
            <w:sz w:val="28"/>
            <w:szCs w:val="28"/>
            <w:u w:val="none"/>
          </w:rPr>
          <w:t>АХМЕТ А.А. ИНТЕРЕСЫ ГОСУДАРСТВ И ЭФФЕКТИВНОСТЬ МЕЖДУНАРОДНО-ПРАВОВЫХ НОРМ</w:t>
        </w:r>
      </w:hyperlink>
      <w:r w:rsidRPr="00AD3FB2">
        <w:rPr>
          <w:color w:val="333333"/>
          <w:sz w:val="28"/>
          <w:szCs w:val="28"/>
        </w:rPr>
        <w:br/>
      </w:r>
      <w:hyperlink r:id="rId32" w:history="1">
        <w:r w:rsidRPr="00AD3FB2">
          <w:rPr>
            <w:rStyle w:val="a4"/>
            <w:color w:val="1B57B1"/>
            <w:sz w:val="28"/>
            <w:szCs w:val="28"/>
            <w:u w:val="none"/>
          </w:rPr>
          <w:t>КЕМАЛИ Е.С. ПРОБЛЕМЫ СОВЕРШЕНСТВОВАНИЯ ЗАКОНА О БОРЬБЕ С КОРРУПЦИЕЙ</w:t>
        </w:r>
      </w:hyperlink>
    </w:p>
    <w:p w:rsidR="00AD3FB2" w:rsidRPr="00AD3FB2" w:rsidRDefault="00AD3FB2" w:rsidP="00AD3FB2">
      <w:pPr>
        <w:pStyle w:val="a3"/>
        <w:spacing w:line="237" w:lineRule="atLeast"/>
        <w:jc w:val="center"/>
        <w:rPr>
          <w:color w:val="333333"/>
          <w:sz w:val="28"/>
          <w:szCs w:val="28"/>
        </w:rPr>
      </w:pPr>
      <w:hyperlink r:id="rId33" w:history="1">
        <w:r w:rsidRPr="00AD3FB2">
          <w:rPr>
            <w:rStyle w:val="a4"/>
            <w:color w:val="1B57B1"/>
            <w:sz w:val="28"/>
            <w:szCs w:val="28"/>
            <w:u w:val="none"/>
          </w:rPr>
          <w:t>КУЧУКОВА А. ПРОБЛЕМЫ И ПЕРСПЕКТИВЫ РЫНКА ЦЕННЫХ БУМАГ РЕСПУБЛИКИ КАЗАХСТАН</w:t>
        </w:r>
      </w:hyperlink>
    </w:p>
    <w:p w:rsidR="00AD3FB2" w:rsidRPr="00AD3FB2" w:rsidRDefault="00AD3FB2" w:rsidP="00AD3FB2">
      <w:pPr>
        <w:pStyle w:val="a3"/>
        <w:spacing w:line="237" w:lineRule="atLeast"/>
        <w:rPr>
          <w:color w:val="333333"/>
          <w:sz w:val="28"/>
          <w:szCs w:val="28"/>
        </w:rPr>
      </w:pPr>
      <w:hyperlink r:id="rId34" w:history="1">
        <w:r w:rsidRPr="00AD3FB2">
          <w:rPr>
            <w:rStyle w:val="a4"/>
            <w:color w:val="1B57B1"/>
            <w:sz w:val="28"/>
            <w:szCs w:val="28"/>
            <w:u w:val="none"/>
          </w:rPr>
          <w:t>УАХИТОВА Г.Б. ДИФФЕРЕНЦИАЦИЯ РЕГИОНОВ КАЗАХСТАНА ПО УРОВНЮ РАЗВИТИЯ ТУРИЗМА</w:t>
        </w:r>
      </w:hyperlink>
    </w:p>
    <w:p w:rsidR="00AD3FB2" w:rsidRPr="00AD3FB2" w:rsidRDefault="00AD3FB2" w:rsidP="00AD3FB2">
      <w:pPr>
        <w:pStyle w:val="a3"/>
        <w:spacing w:line="237" w:lineRule="atLeast"/>
        <w:jc w:val="center"/>
        <w:rPr>
          <w:color w:val="333333"/>
          <w:sz w:val="28"/>
          <w:szCs w:val="28"/>
        </w:rPr>
      </w:pPr>
    </w:p>
    <w:p w:rsidR="00AD3FB2" w:rsidRPr="00AD3FB2" w:rsidRDefault="00AD3FB2" w:rsidP="00AD3FB2">
      <w:pPr>
        <w:pStyle w:val="a3"/>
        <w:spacing w:line="237" w:lineRule="atLeast"/>
        <w:rPr>
          <w:color w:val="333333"/>
          <w:sz w:val="28"/>
          <w:szCs w:val="28"/>
        </w:rPr>
      </w:pPr>
      <w:hyperlink r:id="rId35" w:history="1">
        <w:r w:rsidRPr="00AD3FB2">
          <w:rPr>
            <w:rStyle w:val="a4"/>
            <w:color w:val="1B57B1"/>
            <w:sz w:val="28"/>
            <w:szCs w:val="28"/>
            <w:u w:val="none"/>
          </w:rPr>
          <w:t>НАДИРОВ НАДИР КАРИМОВИЧ (К 75-ЛЕТИЮ СО ДНЯ РОЖДЕНИЯ)</w:t>
        </w:r>
      </w:hyperlink>
      <w:r w:rsidRPr="00AD3FB2">
        <w:rPr>
          <w:color w:val="333333"/>
          <w:sz w:val="28"/>
          <w:szCs w:val="28"/>
        </w:rPr>
        <w:br/>
      </w:r>
      <w:hyperlink r:id="rId36" w:history="1">
        <w:r w:rsidRPr="00AD3FB2">
          <w:rPr>
            <w:rStyle w:val="a4"/>
            <w:color w:val="1B57B1"/>
            <w:sz w:val="28"/>
            <w:szCs w:val="28"/>
            <w:u w:val="none"/>
          </w:rPr>
          <w:t xml:space="preserve">НЫСАНБАЕВ АБДУМАЛИК НЫСАНБАЕВИЧ (К 70-ЛЕТИЮ СО ДНЯ </w:t>
        </w:r>
        <w:r w:rsidRPr="00AD3FB2">
          <w:rPr>
            <w:rStyle w:val="a4"/>
            <w:color w:val="1B57B1"/>
            <w:sz w:val="28"/>
            <w:szCs w:val="28"/>
            <w:u w:val="none"/>
          </w:rPr>
          <w:lastRenderedPageBreak/>
          <w:t>РОЖДЕНИЯ)</w:t>
        </w:r>
      </w:hyperlink>
      <w:r w:rsidRPr="00AD3FB2">
        <w:rPr>
          <w:color w:val="333333"/>
          <w:sz w:val="28"/>
          <w:szCs w:val="28"/>
        </w:rPr>
        <w:br/>
      </w:r>
      <w:hyperlink r:id="rId37" w:history="1">
        <w:r w:rsidRPr="00AD3FB2">
          <w:rPr>
            <w:rStyle w:val="a4"/>
            <w:color w:val="1B57B1"/>
            <w:sz w:val="28"/>
            <w:szCs w:val="28"/>
            <w:u w:val="none"/>
          </w:rPr>
          <w:t>РОГОВ ЕВГЕНИЙ ИВАНОВИЧ (К 70-ЛЕТИЮ СО ДНЯ РОЖДЕНИЯ)</w:t>
        </w:r>
      </w:hyperlink>
    </w:p>
    <w:p w:rsidR="00AF1AFA" w:rsidRPr="00AD3FB2" w:rsidRDefault="00AF1AFA">
      <w:pPr>
        <w:rPr>
          <w:rFonts w:ascii="Times New Roman" w:hAnsi="Times New Roman" w:cs="Times New Roman"/>
          <w:sz w:val="28"/>
          <w:szCs w:val="28"/>
        </w:rPr>
      </w:pPr>
    </w:p>
    <w:sectPr w:rsidR="00AF1AFA" w:rsidRPr="00AD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FB2"/>
    <w:rsid w:val="00AD3FB2"/>
    <w:rsid w:val="00AF1AFA"/>
    <w:rsid w:val="00D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v_2007_2/20-24.pdf" TargetMode="External"/><Relationship Id="rId13" Type="http://schemas.openxmlformats.org/officeDocument/2006/relationships/hyperlink" Target="http://library.kz/images/journal/v_2007_2/39-42.pdf" TargetMode="External"/><Relationship Id="rId18" Type="http://schemas.openxmlformats.org/officeDocument/2006/relationships/hyperlink" Target="http://library.kz/images/journal/v_2007_2/54-56.pdf" TargetMode="External"/><Relationship Id="rId26" Type="http://schemas.openxmlformats.org/officeDocument/2006/relationships/hyperlink" Target="http://library.kz/images/journal/v_2007_2/78-85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v_2007_2/61-63.pdf" TargetMode="External"/><Relationship Id="rId34" Type="http://schemas.openxmlformats.org/officeDocument/2006/relationships/hyperlink" Target="http://library.kz/images/journal/v_2007_2/112-116.pdf" TargetMode="External"/><Relationship Id="rId7" Type="http://schemas.openxmlformats.org/officeDocument/2006/relationships/hyperlink" Target="http://library.kz/images/journal/v_2007_2/17-20.pdf" TargetMode="External"/><Relationship Id="rId12" Type="http://schemas.openxmlformats.org/officeDocument/2006/relationships/hyperlink" Target="http://library.kz/images/journal/v_2007_2/36-38.pdf" TargetMode="External"/><Relationship Id="rId17" Type="http://schemas.openxmlformats.org/officeDocument/2006/relationships/hyperlink" Target="http://library.kz/images/journal/v_2007_2/50-53.pdf" TargetMode="External"/><Relationship Id="rId25" Type="http://schemas.openxmlformats.org/officeDocument/2006/relationships/hyperlink" Target="http://library.kz/images/journal/v_2007_2/75-78.pdf" TargetMode="External"/><Relationship Id="rId33" Type="http://schemas.openxmlformats.org/officeDocument/2006/relationships/hyperlink" Target="http://library.kz/images/journal/v_2007_2/109-111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v_2007_2/47-50.pdf" TargetMode="External"/><Relationship Id="rId20" Type="http://schemas.openxmlformats.org/officeDocument/2006/relationships/hyperlink" Target="http://library.kz/images/journal/v_2007_2/59-60.pdf" TargetMode="External"/><Relationship Id="rId29" Type="http://schemas.openxmlformats.org/officeDocument/2006/relationships/hyperlink" Target="http://library.kz/images/journal/v_2007_2/93-9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v_2007_2/13-17.pdf" TargetMode="External"/><Relationship Id="rId11" Type="http://schemas.openxmlformats.org/officeDocument/2006/relationships/hyperlink" Target="http://library.kz/images/journal/v_2007_2/31-35.pdf" TargetMode="External"/><Relationship Id="rId24" Type="http://schemas.openxmlformats.org/officeDocument/2006/relationships/hyperlink" Target="http://library.kz/images/journal/v_2007_2/72-74.pdf" TargetMode="External"/><Relationship Id="rId32" Type="http://schemas.openxmlformats.org/officeDocument/2006/relationships/hyperlink" Target="http://library.kz/images/journal/v_2007_2/105-108.pdf" TargetMode="External"/><Relationship Id="rId37" Type="http://schemas.openxmlformats.org/officeDocument/2006/relationships/hyperlink" Target="http://library.kz/images/journal/v_2007_2/124-125.pdf" TargetMode="External"/><Relationship Id="rId5" Type="http://schemas.openxmlformats.org/officeDocument/2006/relationships/hyperlink" Target="http://library.kz/images/journal/v_2007_2/7-12.pdf" TargetMode="External"/><Relationship Id="rId15" Type="http://schemas.openxmlformats.org/officeDocument/2006/relationships/hyperlink" Target="http://library.kz/images/journal/v_2007_2/45-47.pdf" TargetMode="External"/><Relationship Id="rId23" Type="http://schemas.openxmlformats.org/officeDocument/2006/relationships/hyperlink" Target="http://library.kz/images/journal/v_2007_2/67-71.pdf" TargetMode="External"/><Relationship Id="rId28" Type="http://schemas.openxmlformats.org/officeDocument/2006/relationships/hyperlink" Target="http://library.kz/images/journal/v_2007_2/91-92.pdf" TargetMode="External"/><Relationship Id="rId36" Type="http://schemas.openxmlformats.org/officeDocument/2006/relationships/hyperlink" Target="http://library.kz/images/journal/v_2007_2/118-123.pdf" TargetMode="External"/><Relationship Id="rId10" Type="http://schemas.openxmlformats.org/officeDocument/2006/relationships/hyperlink" Target="http://library.kz/images/journal/v_2007_2/28-31.pdf" TargetMode="External"/><Relationship Id="rId19" Type="http://schemas.openxmlformats.org/officeDocument/2006/relationships/hyperlink" Target="http://library.kz/images/journal/v_2007_2/57-58.pdf" TargetMode="External"/><Relationship Id="rId31" Type="http://schemas.openxmlformats.org/officeDocument/2006/relationships/hyperlink" Target="http://library.kz/images/journal/v_2007_2/100-104.pdf" TargetMode="External"/><Relationship Id="rId4" Type="http://schemas.openxmlformats.org/officeDocument/2006/relationships/hyperlink" Target="http://library.kz/images/journal/v_2007_2/3-7.pdf" TargetMode="External"/><Relationship Id="rId9" Type="http://schemas.openxmlformats.org/officeDocument/2006/relationships/hyperlink" Target="http://library.kz/images/journal/v_2007_2/25-28.pdf" TargetMode="External"/><Relationship Id="rId14" Type="http://schemas.openxmlformats.org/officeDocument/2006/relationships/hyperlink" Target="http://library.kz/images/journal/v_2007_2/42-45.pdf" TargetMode="External"/><Relationship Id="rId22" Type="http://schemas.openxmlformats.org/officeDocument/2006/relationships/hyperlink" Target="http://library.kz/images/journal/v_2007_2/64-66.pdf" TargetMode="External"/><Relationship Id="rId27" Type="http://schemas.openxmlformats.org/officeDocument/2006/relationships/hyperlink" Target="http://library.kz/images/journal/v_2007_2/86-90.pdf" TargetMode="External"/><Relationship Id="rId30" Type="http://schemas.openxmlformats.org/officeDocument/2006/relationships/hyperlink" Target="http://library.kz/images/journal/v_2007_2/95-99.pdf" TargetMode="External"/><Relationship Id="rId35" Type="http://schemas.openxmlformats.org/officeDocument/2006/relationships/hyperlink" Target="http://library.kz/images/journal/v_2007_2/117-1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2014-08-04T09:30:00Z</dcterms:created>
  <dcterms:modified xsi:type="dcterms:W3CDTF">2014-08-04T09:30:00Z</dcterms:modified>
</cp:coreProperties>
</file>