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E24" w:rsidRPr="007D66F6" w:rsidRDefault="00F94E24" w:rsidP="007D6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«Ғылым мен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өнер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тоғысқан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Әл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-Фараби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шұғыласы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94E24" w:rsidRPr="007D66F6" w:rsidRDefault="00F94E24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E24" w:rsidRPr="007D66F6" w:rsidRDefault="00F94E24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6F6">
        <w:rPr>
          <w:rFonts w:ascii="Times New Roman" w:hAnsi="Times New Roman" w:cs="Times New Roman"/>
          <w:sz w:val="24"/>
          <w:szCs w:val="24"/>
        </w:rPr>
        <w:t xml:space="preserve">ҚР БҒМ ҒК РМК «Ғылым ордасы»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кітапханасының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ұйымдастыруымен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«Ғылым мен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тоғысқан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Әл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-Фараби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шұғыласы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үстел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(офлайн/онлайн)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іс-шарасы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өтіліп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E24" w:rsidRPr="007D66F6" w:rsidRDefault="00F94E24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6F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Шығыстың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ғұлама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ойшылы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66F6">
        <w:rPr>
          <w:rFonts w:ascii="Times New Roman" w:hAnsi="Times New Roman" w:cs="Times New Roman"/>
          <w:sz w:val="24"/>
          <w:szCs w:val="24"/>
        </w:rPr>
        <w:t>математик ,</w:t>
      </w:r>
      <w:proofErr w:type="gramEnd"/>
      <w:r w:rsidRPr="007D66F6">
        <w:rPr>
          <w:rFonts w:ascii="Times New Roman" w:hAnsi="Times New Roman" w:cs="Times New Roman"/>
          <w:sz w:val="24"/>
          <w:szCs w:val="24"/>
        </w:rPr>
        <w:t xml:space="preserve"> астролог,  музыка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теоретигі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дүниежүзілік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мәдениеттің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Аристотельден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ұстазы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атанған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ғұлама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Әбу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Насыр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әл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-Фараби. </w:t>
      </w:r>
    </w:p>
    <w:p w:rsidR="007C02EC" w:rsidRPr="007D66F6" w:rsidRDefault="00F94E24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6F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Көрмеге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Әл-</w:t>
      </w:r>
      <w:proofErr w:type="gramStart"/>
      <w:r w:rsidRPr="007D66F6">
        <w:rPr>
          <w:rFonts w:ascii="Times New Roman" w:hAnsi="Times New Roman" w:cs="Times New Roman"/>
          <w:sz w:val="24"/>
          <w:szCs w:val="24"/>
        </w:rPr>
        <w:t>Фарабидің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еңбектері</w:t>
      </w:r>
      <w:proofErr w:type="spellEnd"/>
      <w:proofErr w:type="gramEnd"/>
      <w:r w:rsidRPr="007D6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мұралары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зерттеулері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қойылды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>.</w:t>
      </w:r>
    </w:p>
    <w:p w:rsidR="007D66F6" w:rsidRPr="007D66F6" w:rsidRDefault="007D66F6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6F6" w:rsidRPr="007D66F6" w:rsidRDefault="007D66F6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E24" w:rsidRDefault="007D66F6" w:rsidP="007D6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«Ғылым мен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өнер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тоғысқан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Әл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 xml:space="preserve">-Фараби </w:t>
      </w:r>
      <w:proofErr w:type="spellStart"/>
      <w:r w:rsidRPr="007D66F6">
        <w:rPr>
          <w:rFonts w:ascii="Times New Roman" w:hAnsi="Times New Roman" w:cs="Times New Roman"/>
          <w:b/>
          <w:bCs/>
          <w:sz w:val="24"/>
          <w:szCs w:val="24"/>
        </w:rPr>
        <w:t>шұғыласы</w:t>
      </w:r>
      <w:proofErr w:type="spellEnd"/>
      <w:r w:rsidRPr="007D66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D66F6" w:rsidRPr="007D66F6" w:rsidRDefault="007D66F6" w:rsidP="007D6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E24" w:rsidRPr="007D66F6" w:rsidRDefault="00F94E24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6F6">
        <w:rPr>
          <w:rFonts w:ascii="Times New Roman" w:hAnsi="Times New Roman" w:cs="Times New Roman"/>
          <w:sz w:val="24"/>
          <w:szCs w:val="24"/>
        </w:rPr>
        <w:t xml:space="preserve">Центральная научная библиотека РГП на ПХВ «Ғылым ордасы» КН МОН РК проводит </w:t>
      </w:r>
      <w:bookmarkStart w:id="0" w:name="_GoBack"/>
      <w:r w:rsidRPr="007D66F6">
        <w:rPr>
          <w:rFonts w:ascii="Times New Roman" w:hAnsi="Times New Roman" w:cs="Times New Roman"/>
          <w:sz w:val="24"/>
          <w:szCs w:val="24"/>
        </w:rPr>
        <w:t xml:space="preserve">круглый стол (офлайн/онлайн) на тему: «Ғылым мен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тоғысқан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әл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-Фараби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шұғыласы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F94E24" w:rsidRPr="007D66F6" w:rsidRDefault="00F94E24" w:rsidP="007D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6F6">
        <w:rPr>
          <w:rFonts w:ascii="Times New Roman" w:hAnsi="Times New Roman" w:cs="Times New Roman"/>
          <w:sz w:val="24"/>
          <w:szCs w:val="24"/>
        </w:rPr>
        <w:t xml:space="preserve">Абу </w:t>
      </w:r>
      <w:proofErr w:type="spellStart"/>
      <w:r w:rsidRPr="007D66F6">
        <w:rPr>
          <w:rFonts w:ascii="Times New Roman" w:hAnsi="Times New Roman" w:cs="Times New Roman"/>
          <w:sz w:val="24"/>
          <w:szCs w:val="24"/>
        </w:rPr>
        <w:t>Наср</w:t>
      </w:r>
      <w:proofErr w:type="spellEnd"/>
      <w:r w:rsidRPr="007D66F6">
        <w:rPr>
          <w:rFonts w:ascii="Times New Roman" w:hAnsi="Times New Roman" w:cs="Times New Roman"/>
          <w:sz w:val="24"/>
          <w:szCs w:val="24"/>
        </w:rPr>
        <w:t xml:space="preserve"> аль-Фараби – великий мыслитель Востока, математик, астролог, теоретик музыки, известен в качестве «Второго учителя» </w:t>
      </w:r>
      <w:r w:rsidR="007D66F6" w:rsidRPr="007D66F6">
        <w:rPr>
          <w:rFonts w:ascii="Times New Roman" w:hAnsi="Times New Roman" w:cs="Times New Roman"/>
          <w:sz w:val="24"/>
          <w:szCs w:val="24"/>
        </w:rPr>
        <w:t>после Аристотеля</w:t>
      </w:r>
      <w:r w:rsidRPr="007D66F6">
        <w:rPr>
          <w:rFonts w:ascii="Times New Roman" w:hAnsi="Times New Roman" w:cs="Times New Roman"/>
          <w:sz w:val="24"/>
          <w:szCs w:val="24"/>
        </w:rPr>
        <w:t xml:space="preserve"> в области мировой культуры и образования. </w:t>
      </w:r>
      <w:r w:rsidR="007D66F6">
        <w:rPr>
          <w:rFonts w:ascii="Times New Roman" w:hAnsi="Times New Roman" w:cs="Times New Roman"/>
          <w:sz w:val="24"/>
          <w:szCs w:val="24"/>
        </w:rPr>
        <w:t xml:space="preserve">Была организована выставка книг из фондов ЦНБ. </w:t>
      </w:r>
      <w:r w:rsidRPr="007D66F6">
        <w:rPr>
          <w:rFonts w:ascii="Times New Roman" w:hAnsi="Times New Roman" w:cs="Times New Roman"/>
          <w:sz w:val="24"/>
          <w:szCs w:val="24"/>
        </w:rPr>
        <w:t xml:space="preserve">На выставке представлены </w:t>
      </w:r>
      <w:r w:rsidR="007D66F6">
        <w:rPr>
          <w:rFonts w:ascii="Times New Roman" w:hAnsi="Times New Roman" w:cs="Times New Roman"/>
          <w:sz w:val="24"/>
          <w:szCs w:val="24"/>
        </w:rPr>
        <w:t xml:space="preserve">научные труды </w:t>
      </w:r>
      <w:r w:rsidRPr="007D66F6">
        <w:rPr>
          <w:rFonts w:ascii="Times New Roman" w:hAnsi="Times New Roman" w:cs="Times New Roman"/>
          <w:sz w:val="24"/>
          <w:szCs w:val="24"/>
        </w:rPr>
        <w:t>аль-Фараби и исследования о его жизни.</w:t>
      </w:r>
    </w:p>
    <w:sectPr w:rsidR="00F94E24" w:rsidRPr="007D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24"/>
    <w:rsid w:val="007C02EC"/>
    <w:rsid w:val="007D66F6"/>
    <w:rsid w:val="00F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11AA"/>
  <w15:chartTrackingRefBased/>
  <w15:docId w15:val="{DB71CABC-F459-4E29-86CB-15C5DA4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2022-05-19T09:40:00Z</dcterms:created>
  <dcterms:modified xsi:type="dcterms:W3CDTF">2022-05-19T09:46:00Z</dcterms:modified>
</cp:coreProperties>
</file>