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62" w:rsidRPr="004F1F24" w:rsidRDefault="00285362" w:rsidP="0028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</w:pP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Қазақстанның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халық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жаз</w:t>
      </w:r>
      <w:proofErr w:type="spellEnd"/>
      <w:r w:rsidR="00A707E8"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шысы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, ҚР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Мемлекеттік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сыйлығының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лауреаты 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Әзілхан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Нұршайықовқа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— 100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жыл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!</w:t>
      </w:r>
    </w:p>
    <w:p w:rsidR="004F1F24" w:rsidRPr="004F1F24" w:rsidRDefault="004F1F24" w:rsidP="004F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</w:pP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Әзілхан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Нұршайықов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 1922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жылы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, 15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желтоқсанда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Шығыс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Қазақстан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облысы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, Жарма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ауданы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,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Келінсүйегі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(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Мұқыш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)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ауылында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дүниеге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келген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.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Ол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Алматы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қаласындағы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Тау-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кең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институтында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,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Семейдегі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қазақ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педагогикалық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училищесінде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және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педагогикалық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институтында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оқыған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.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Әзілхан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Нұршайықов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1941-1945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жылдары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Қызыл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әскер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қатарында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соғысқа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қатысқан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.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Өлеңдері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мен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әңгіме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,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очерктері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майдан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кезінде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республикалық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,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облыстық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газеттерде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басылды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.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Алғашқы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очерк,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әңгімелер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жинағы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“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Алыстағы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ауданда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”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деген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атпен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1956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жылы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жарық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көрді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. 1987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жылы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«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Асыл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естеліктер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»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атты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әскери-патриоттық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жинағы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үшін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А.А. Фадеев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атындағы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халықаралық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сыйлықты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алды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. 2-дәрежелі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Даңқ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ордені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, “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Құрмет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белгісі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”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ордені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, “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Халықтар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достығы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”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ордені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, 2-дәрежелі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Отан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соғысы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орденімен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және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бірнеше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медальдармен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марапатталған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.</w:t>
      </w:r>
    </w:p>
    <w:p w:rsidR="00285362" w:rsidRPr="004F1F24" w:rsidRDefault="00285362" w:rsidP="0028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</w:pPr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 </w:t>
      </w:r>
    </w:p>
    <w:p w:rsidR="00285362" w:rsidRPr="004F1F24" w:rsidRDefault="00285362" w:rsidP="0028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</w:pPr>
      <w:bookmarkStart w:id="0" w:name="_GoBack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100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летие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со дня рождения народного писателя Казахстана, лауреата Государственной премии РК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Азильхану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Нуршаикову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!</w:t>
      </w:r>
    </w:p>
    <w:bookmarkEnd w:id="0"/>
    <w:p w:rsidR="00285362" w:rsidRPr="004F1F24" w:rsidRDefault="00285362" w:rsidP="0028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</w:pPr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Народный писатель Казахстана, лауреат Государственной премии РК –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Азильхан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Нуршаиков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родился 15 декабря 1922 года в селе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Келинсюеги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(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Мукуш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)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Жарминского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района Восточно-Казахстанской области. Он учился в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Алматинском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Горном институте, Педагогическом училище г. Семипалатинск и в педагогическом институте.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Азильхан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</w:t>
      </w:r>
      <w:proofErr w:type="spell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Нуршаиков</w:t>
      </w:r>
      <w:proofErr w:type="spell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 xml:space="preserve"> в 1941-1945 годах служил в рядах Красной Армии. Стихи, рассказы, очерки печатались во время Майдана в республиканских и областных газетах. Первый очерк, сборник рассказов, был опубликован в 1956 году под названием “В далеком районе”. В 1987 году получил международную премию имени А. А. Фадеева за военно-патриотический </w:t>
      </w:r>
      <w:proofErr w:type="gramStart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сборник  «</w:t>
      </w:r>
      <w:proofErr w:type="gramEnd"/>
      <w:r w:rsidRPr="004F1F24">
        <w:rPr>
          <w:rFonts w:ascii="Times New Roman" w:eastAsia="Times New Roman" w:hAnsi="Times New Roman" w:cs="Times New Roman"/>
          <w:color w:val="2C2D2E"/>
          <w:sz w:val="28"/>
          <w:szCs w:val="28"/>
          <w:lang w:val="ru-RU" w:eastAsia="ru-RU"/>
        </w:rPr>
        <w:t>Дорогие памяти». Награжден орденом Славы 2 степени, орденом “Знак Почета”, орденом Дружбы народов, орденом Отечественной войны 2 степени и несколькими медалями.</w:t>
      </w:r>
    </w:p>
    <w:p w:rsidR="00C97A57" w:rsidRPr="004F1F24" w:rsidRDefault="00C97A57" w:rsidP="002853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7A57" w:rsidRPr="004F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DE"/>
    <w:rsid w:val="00285362"/>
    <w:rsid w:val="004F1F24"/>
    <w:rsid w:val="008C71DE"/>
    <w:rsid w:val="00A707E8"/>
    <w:rsid w:val="00C9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BF279-4394-4224-967D-CC3C30A5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2022-12-07T06:11:00Z</dcterms:created>
  <dcterms:modified xsi:type="dcterms:W3CDTF">2022-12-09T10:58:00Z</dcterms:modified>
</cp:coreProperties>
</file>