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0" w:rsidRPr="00FB01E0" w:rsidRDefault="00FB01E0" w:rsidP="00FB01E0">
      <w:pPr>
        <w:spacing w:after="24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ИЗВЕСТИЯ НАЦИОНАЛЬНОЙ АКАДЕМИИ НАУК РЕСПУБЛИКИ КАЗАХСТАН</w:t>
      </w:r>
    </w:p>
    <w:p w:rsidR="00FB01E0" w:rsidRPr="00FB01E0" w:rsidRDefault="00FB01E0" w:rsidP="00FB01E0">
      <w:pPr>
        <w:keepNext/>
        <w:keepLines/>
        <w:spacing w:before="240" w:after="240" w:line="240" w:lineRule="auto"/>
        <w:ind w:left="40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FB01E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0"/>
    </w:p>
    <w:p w:rsidR="00FB01E0" w:rsidRPr="00FB01E0" w:rsidRDefault="00FB01E0" w:rsidP="00FB01E0">
      <w:pPr>
        <w:keepNext/>
        <w:keepLines/>
        <w:spacing w:before="240" w:after="240" w:line="240" w:lineRule="auto"/>
        <w:ind w:left="31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FB01E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И ИСТОРИЯ ГОСУДАРСТВА И ПРАВА</w:t>
      </w:r>
      <w:bookmarkEnd w:id="1"/>
    </w:p>
    <w:p w:rsidR="00FB01E0" w:rsidRPr="00FB01E0" w:rsidRDefault="00FB01E0" w:rsidP="00FB01E0">
      <w:pPr>
        <w:tabs>
          <w:tab w:val="right" w:leader="dot" w:pos="9404"/>
        </w:tabs>
        <w:spacing w:before="24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УСЕИНОВА Г.Р.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ОБЫЧНОГО (ТРАДИЦИОННОГО) ПРАВА КАЗАХОВ И НАРОДОВ КАВКАЗА: СРАВНИТЕЛЬНО-ПРАВОВОЙ АНАЛИЗ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НЕЗДЕМКОВСКИЙ В.В.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РЕЦЕПЦИЯ КАК ФАКТОР ПРЕЕМСТВЕННОСТИ ПРАВА: ИСТОРИКО-ТЕОРЕТИЧЕСКИЙ АСПЕКТ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ИБРАЕВА А. С., КАРАТАЕВА А.М.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«МЭДЕНИЕТ» ПЕН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«ЉРКЕНИЕТ»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«ҚҰҚ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Ы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ҚТЫҚ МЂДЕНИЕТТІЋ» НЕГІЗГІ КАТЕГОРИЯЛАРЫ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10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АХАТОВ У.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А.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ТЊРКІСТАН АЙМАҒЫНДА КЕЋЕС ЊКІМЕТІНІЋ ОРНАУЫНЫЋ САЯСИ ЖЂНЕ ҚҰҚ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Ы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ҚТЫҚ АЛҒЫШАРТТАРЫ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16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МЫЋБАТЫРОВА Н.Қ.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«ЂЛЕУМЕТТІК МЕМЛЕКЕТ» КОНЦЕПЦИЯСЫ ҚАЛЫПТАСУЫНЫЋ КЕЙБІР МЂСЕЛЕЛЕРІ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18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САРТАЕВ С.А., ҚАЛШАБАЕВА М.Ж.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ЗАЋДЫ ЖАУАПКЕРШІЛІК ҰСТАНЫМДАРЫН АЙҚЫНДАУДЫЋ ТАНЫМДЫҚ МЂСЕЛЕЛЕРІ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22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ТҰРСЫНҚҰЛОВА Д.А.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ДЂСТЊРЛІ ҚАЗАҚ ҚОҒАМЫНДАҒЫ ЉЗАРА КЉМЕК ИНСТИТУТЫН ЗЕРТТЕУДІЋ ФИЛОСОФИЯЛЫҚ-ҚҰҚЫҚТЫҚ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ТҰҒЫРНАМАСЫ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26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 xml:space="preserve">ҚАЛШАБАЕВА М.Ж.,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САРТАЕВ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С.А.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ЗАЋДЫ ЖАУАПКЕРШІЛІК ҚАҒИДАЛАРЫ МЕН ҚҰҚЫҚ ҚАҒИДАЛАРЫНЫЋ АРА-ҚАТЫНАСЫ, ЉЗАРА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БАЙЛАНЫСЫ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29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УСЕИНОВА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К.Р.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>РОЛЬ И МЕСТО ИНСТИТУТА БИЕВ В ТРАДИЦИОННОМ ОБЩЕСТВЕ КАЗАХОВ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34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САГИНАЕВ М.Е.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НЕКОТОРЫЕ АСПЕКТЫ ЭВОЛЮЦИИ ПРИНЦИПОВ ИЗБИРАТЕЛЬНОГО ПРАВА: ИСТОРИКО-ПРАВОВАЯ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РЕТРОСПЕКТИВА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37</w:t>
      </w:r>
    </w:p>
    <w:p w:rsidR="00FB01E0" w:rsidRPr="00FB01E0" w:rsidRDefault="00FB01E0" w:rsidP="00FB01E0">
      <w:pPr>
        <w:tabs>
          <w:tab w:val="right" w:leader="dot" w:pos="9404"/>
        </w:tabs>
        <w:spacing w:after="240" w:line="206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ЛОКТЕВА Ю.С.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МЕРЫ ГОСУДАРСТВЕННОЙ ПОДДЕРЖКИ ИНВЕСТИЦИЙ В СИСТЕМЕ МЕР ГОСУДАРСТВЕННОЙ ПОДДЕРЖКИ ИНДУСТРИАЛЬНО-ИННОВАЦИОННОЙ ДЕЯТЕЛЬНОСТИ ПО ЗАКОНОДАТЕЛЬСТВУ РЕСПУБЛИКИ КАЗАХСТАН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41</w:t>
      </w:r>
    </w:p>
    <w:p w:rsidR="00FB01E0" w:rsidRPr="00FB01E0" w:rsidRDefault="00FB01E0" w:rsidP="00FB01E0">
      <w:pPr>
        <w:spacing w:before="240" w:after="240" w:line="240" w:lineRule="auto"/>
        <w:ind w:left="370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КОНСТИТУЦИОННОЕ ПРАВО</w:t>
      </w:r>
    </w:p>
    <w:p w:rsidR="00FB01E0" w:rsidRPr="00FB01E0" w:rsidRDefault="00FB01E0" w:rsidP="00FB01E0">
      <w:pPr>
        <w:tabs>
          <w:tab w:val="right" w:leader="dot" w:pos="9404"/>
        </w:tabs>
        <w:spacing w:before="24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КЕНЖАЛИЕВ З.Ж.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ПРАВО НА СВОБОДУ СОВЕСТИ И ОСОБЕННОСТИ ЕГО РЕАЛИЗАЦИИ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50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БАЙМАХАНОВА Д.М.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КОНСТИТУЦИОНАЛИЗМ, ЕГО ПРИНЦИПЫ И ИХ РОЛЬ В РАЗВИТИИ И ЗАЩИТЕ ПРАВ ЧЕЛОВЕКА И ГРАЖДАНИНА 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РЕСПУБЛИКЕ КАЗАХСТАН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54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ЖАТКАНБАЕВА А.Е.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КОНСТИТУЦИОННО-ПРАВОВЫЕ ОСНОВЫ ПРАВА НА СВОБОДУ ПОЛУЧЕНИЯ ИНФОРМАЦИИ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61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КУСАИНОВ Д.О.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КОНСТИТУЦИОННО-ПРАВОВЫЕ ПРОБЛЕМЫ ГОСУДАРСТВЕННОГО УПРАВЛЕНИЯ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69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ЖАРБОЛОВА А.Ж.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МЂСЛИХАТТАРДЫЋ МЕМЛЕКЕТТІ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К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БИЛІК ЖЊЙЕСІНДЕГІ ОРНЫ ТУРАЛЫ ПАЙЫМДАУЛАР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72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 xml:space="preserve">КАЛЫМБЕК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Б.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КОНСТИТУЦИОННО-ПРАВОВЫЕ ПРОБЛЕМЫ ОБЕСПЕЧЕНИЯ ВЕТЕРИНАРНОЙ БЕЗОПАСНОСТИ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77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СМАНОВА А.Б.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ҚАЗАҚСТАН РЕСПУБЛИКАСЫНЫЋ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КОНСТИТУЦИЯСЫ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АЗАМАТТЫҚ ҚОҒАМДЫ ҚАЛЫПТАСТЫРУДЫЋ НЕГІЗГІ ҚҰҚ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Ы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ҚТЫҚ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БАСТАУЫ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82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ҚОЖАБЕК Қ.М.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ҚАЗАҚСТАН РЕСПУБЛИКАСЫНДАҒЫ ИНВЕСТИЦИЯЛЫҚ ҚАТЫНАСТАРДЫ МЕМЛЕКЕТТІК РЕТТЕУДІЋ КОНСТИТУЦИЯЛЫҚ-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ҚҰҚЫҚТЫҚ НЕГІЗДЕРІ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86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lastRenderedPageBreak/>
        <w:t>ТУЯКБАЕВА Н.С.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>КОНСТИТУЦИОННЫЙ КОНТРОЛЬ КАК ПРИНЦИП И ФОРМА ЗАЩИТЫ ПРАВ И СВОБОД ЧЕЛОВЕКА И ГРАЖДАНИНА В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ЗАРУБЕЖНЫХ 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</w:rPr>
        <w:t>СТРАНАХ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90</w:t>
      </w:r>
    </w:p>
    <w:p w:rsidR="00FB01E0" w:rsidRPr="00FB01E0" w:rsidRDefault="00FB01E0" w:rsidP="00FB01E0">
      <w:pPr>
        <w:tabs>
          <w:tab w:val="right" w:leader="dot" w:pos="9404"/>
        </w:tabs>
        <w:spacing w:after="24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ТУРЫСБЕКОВА Г.Г.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- ОСНОВА СОЦИАЛЬНОЙ МОДЕРНИЗАЦИИ ОБЩЕСТВА И ГОСУДАРСТВА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97</w:t>
      </w:r>
    </w:p>
    <w:p w:rsidR="00FB01E0" w:rsidRPr="00FB01E0" w:rsidRDefault="00FB01E0" w:rsidP="00FB01E0">
      <w:pPr>
        <w:spacing w:before="240" w:after="240" w:line="240" w:lineRule="auto"/>
        <w:ind w:left="370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FB01E0" w:rsidRPr="00FB01E0" w:rsidRDefault="00FB01E0" w:rsidP="00FB01E0">
      <w:pPr>
        <w:tabs>
          <w:tab w:val="right" w:leader="dot" w:pos="9404"/>
        </w:tabs>
        <w:spacing w:before="24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ЖЕТПИСБАЕВ Б.А.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ГАРАНТИИ СОБЛЮДЕНИЯ ПРАВ И СВОБОД ЛИЧНОСТИ В ПРИМЕНЕНИИ МЕР АДМИНИСТРАТИВНОГО ПРИНУЖДЕНИЯ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101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ТАЙҒАМИТОВ Ғ.Д.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ЕУРАЗИЯЛЫҚ КЕДЕНДІК ҚҰҚЫҚТЫҚ ҚҰРЫЛУДЫЋ НЕГІЗІ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105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АЙГАРИНОВА Г.Т.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>ГОСУДАРСТВЕННО-ПРАВОВОЕ РЕГУЛИРОВАНИЕ СЕЛЬСКОГО ХОЗЯЙСТВА - КАК ОСНОВНОГО ФАКТОРА ОБЕСПЕЧЕНИЯ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ПРОДОВОЛЬСТВЕННОЙ БЕЗОПАСНОСТИ В РЕСПУБЛИКЕ КАЗАХСТАН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107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ОСПАНОВА Д.А.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ЗАЩИТА ПРАВ ЧЕЛОВЕКА И ГРАЖДАНИНА ПРИ ЧРЕЗВЫЧАЙНОМ ПОЛОЖЕНИИ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110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ШУЛАНБЕКОВА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Г.Қ.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ЕЛІМІЗДЕГІ АЗЫ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Қ-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ТЊЛІК МЂСЕЛЕСІН ҚҰҚЫҚТЫҚ РЕТТЕУ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114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ЕСЕКЕЕВА А.А.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НАРЫҚТЫҚ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ЭКОНОМИКА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ЖАҒДАЙЫНДА ҚАЗАҚСТАН РЕСПУБЛИКАСЫНДА ЖЕР ҚАТЫНАСТАРЫН ҚҰҚЫҚТЫҚ РЕТТЕУ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116</w:t>
      </w:r>
    </w:p>
    <w:p w:rsidR="00FB01E0" w:rsidRPr="00FB01E0" w:rsidRDefault="00FB01E0" w:rsidP="00FB01E0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 xml:space="preserve">СЕЙФУЛЛИНА А.Б., ИБРАЕВ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Н.С.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ПРАКТИЧЕСКИЕ ВОПРОСЫ ПРОЦЕДУРЫ РЕОРГАНИЗАЦИИ ЮРИДИЧЕСКИХ ЛИЦ В ФОРМЕ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ПРИСОЕДИНЕНИЯ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119</w:t>
      </w:r>
    </w:p>
    <w:p w:rsidR="00FB01E0" w:rsidRPr="00FB01E0" w:rsidRDefault="00FB01E0" w:rsidP="00FB01E0">
      <w:pPr>
        <w:tabs>
          <w:tab w:val="right" w:leader="dot" w:pos="9404"/>
        </w:tabs>
        <w:spacing w:after="0" w:line="206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ИБРАЕВА А. С., ЕСЕТОВА С.К., ТУРЕГЕЛЬДИЕВА А.А.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НЕКОТОРЫЕ ВОПРОСЫ ПРАВОВОГО РЕГУЛИРОВАНИЯ ПОЛИТИКИ СТИМУЛИРОВАНИЯ И ОГРАНИЧЕНИЯ МИГРАЦИИ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124</w:t>
      </w:r>
    </w:p>
    <w:p w:rsidR="00FB01E0" w:rsidRPr="00FB01E0" w:rsidRDefault="00FB01E0" w:rsidP="00FB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B01E0" w:rsidRPr="00FB01E0" w:rsidRDefault="00FB01E0" w:rsidP="00FB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B01E0" w:rsidRPr="00FB01E0" w:rsidRDefault="00FB01E0" w:rsidP="00FB01E0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ОМАРОВА </w:t>
      </w: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>А.Қ.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ЉЋДЕЛГЕН ЂННІЋ ТАҒДЫРЫ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128</w:t>
      </w:r>
    </w:p>
    <w:p w:rsidR="00FB01E0" w:rsidRPr="00FB01E0" w:rsidRDefault="00FB01E0" w:rsidP="00FB01E0">
      <w:pPr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АКАЖАНОВА А.Т.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ОСОБЕННОСТИ ДОПРОСА НЕСОВЕРШЕННОЛЕТНИХ С РАЗЛИЧНЫМИ ПРОЯВЛЕНИЯМИ АКЦЕНТУАЦИИ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134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БАЛТАБАЕВА Г.С.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ҚАЗІРГІ ҚАЗАҚ ПРОЗАСЫНДАҒ</w:t>
      </w:r>
      <w:proofErr w:type="gramStart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Ы</w:t>
      </w:r>
      <w:proofErr w:type="gramEnd"/>
      <w:r w:rsidRPr="00FB01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>ВИРТУАЛЬДЫ ОБРАЗДАР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138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БЕКЖАНОВА М.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ФИЛОСОФИИ ТЕХНИКИ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142</w:t>
      </w:r>
    </w:p>
    <w:p w:rsidR="00FB01E0" w:rsidRPr="00FB01E0" w:rsidRDefault="00FB01E0" w:rsidP="00FB01E0">
      <w:pPr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ОМАРОВ С.К., ШУИНШИНА Ш.М.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АНАЛИЗ ЭВОЛЮЦИИ ТЕОРЕТИЧЕСКИХ И ПРАКТИЧЕСКИХ НАПРАВЛЕНИЙ ИССЛЕДОВАНИЙ ПРОБЛЕМЫ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sz w:val="28"/>
          <w:szCs w:val="28"/>
        </w:rPr>
        <w:t>УПРАВЛЕНИЯ КАЧЕСТВОМ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146</w:t>
      </w:r>
    </w:p>
    <w:p w:rsidR="00FB01E0" w:rsidRPr="00FB01E0" w:rsidRDefault="00FB01E0" w:rsidP="00FB01E0">
      <w:pPr>
        <w:tabs>
          <w:tab w:val="right" w:leader="dot" w:pos="9415"/>
        </w:tabs>
        <w:spacing w:after="0" w:line="20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01E0">
        <w:rPr>
          <w:rFonts w:ascii="Times New Roman" w:eastAsia="Times New Roman" w:hAnsi="Times New Roman" w:cs="Times New Roman"/>
          <w:i/>
          <w:iCs/>
          <w:sz w:val="28"/>
          <w:szCs w:val="28"/>
        </w:rPr>
        <w:t>РАКИШЕВ Д.Б.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СБЫТА ПРОДУКЦИИ НА ПРЕДПРИЯТИИ</w:t>
      </w:r>
      <w:r w:rsidRPr="00FB01E0">
        <w:rPr>
          <w:rFonts w:ascii="Times New Roman" w:eastAsia="Times New Roman" w:hAnsi="Times New Roman" w:cs="Times New Roman"/>
          <w:sz w:val="28"/>
          <w:szCs w:val="28"/>
        </w:rPr>
        <w:tab/>
        <w:t>152</w:t>
      </w:r>
    </w:p>
    <w:p w:rsidR="00E46837" w:rsidRPr="00FB01E0" w:rsidRDefault="00E46837">
      <w:pPr>
        <w:rPr>
          <w:rFonts w:ascii="Times New Roman" w:hAnsi="Times New Roman" w:cs="Times New Roman"/>
          <w:sz w:val="28"/>
          <w:szCs w:val="28"/>
        </w:rPr>
      </w:pPr>
    </w:p>
    <w:sectPr w:rsidR="00E46837" w:rsidRPr="00FB01E0" w:rsidSect="00FB01E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1E0"/>
    <w:rsid w:val="000034D7"/>
    <w:rsid w:val="00E46837"/>
    <w:rsid w:val="00FB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2014-07-29T11:57:00Z</dcterms:created>
  <dcterms:modified xsi:type="dcterms:W3CDTF">2014-07-29T11:57:00Z</dcterms:modified>
</cp:coreProperties>
</file>