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FDA7" w14:textId="41600620" w:rsidR="004C205B" w:rsidRPr="004C205B" w:rsidRDefault="0086412F" w:rsidP="004C2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05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Ғалымдарының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иобиблиографиясы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ериясының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алғасы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proofErr w:type="spellStart"/>
      <w:r w:rsidRPr="004C205B">
        <w:rPr>
          <w:rFonts w:ascii="Times New Roman" w:hAnsi="Times New Roman" w:cs="Times New Roman"/>
          <w:b/>
          <w:bCs/>
          <w:sz w:val="28"/>
          <w:szCs w:val="28"/>
        </w:rPr>
        <w:t>олып</w:t>
      </w:r>
      <w:proofErr w:type="spellEnd"/>
      <w:r w:rsidRPr="004C2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абылатын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тағы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Pr="004C205B">
        <w:rPr>
          <w:rFonts w:ascii="Times New Roman" w:hAnsi="Times New Roman" w:cs="Times New Roman"/>
          <w:b/>
          <w:bCs/>
          <w:sz w:val="28"/>
          <w:szCs w:val="28"/>
        </w:rPr>
        <w:t>өрсеткіш</w:t>
      </w:r>
      <w:proofErr w:type="spellEnd"/>
    </w:p>
    <w:p w14:paraId="10ABD26D" w14:textId="796B3A4B" w:rsidR="004C205B" w:rsidRPr="004C205B" w:rsidRDefault="004C205B" w:rsidP="004C2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46283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ҚР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сыйлығының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лауреаты, ҚР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Парламентінің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дүркін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депутаты,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Одағының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экономика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профессор ОРАЗАЛЫ СӘБДЕНГЕ 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жинақ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жарыққа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6533F6EE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Биобиблиографияға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ғалымның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15950345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Оразалы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СӘБДЕН 1947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мамырда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Тастұмсық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Түлкібас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Оңтүстік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10AB3CBF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5B">
        <w:rPr>
          <w:rFonts w:ascii="Times New Roman" w:hAnsi="Times New Roman" w:cs="Times New Roman"/>
          <w:sz w:val="28"/>
          <w:szCs w:val="28"/>
        </w:rPr>
        <w:t xml:space="preserve">1964 ж. орта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бітірді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. 1970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Шымкент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қаласындағы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химиялық-технологиялық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автоматтандырудың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инженер-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технологы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тәмәмдаған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1446143A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1971ж. Шымкент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қорғасын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зауытында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инженер-электрик, «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Қазмонтажавтоматика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трестінде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инженер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5F82A852" w14:textId="77777777" w:rsidR="004C205B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Ғалымның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800-ге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жуық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монографиялары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кітаптары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Ленин комсомолы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сыйлығы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. 2003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нарық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экономикасының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концептуалды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монографиялық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еңбектеріне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сыйлығы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p w14:paraId="3AEC30DF" w14:textId="328034EC" w:rsidR="00503B6D" w:rsidRPr="004C205B" w:rsidRDefault="004C205B" w:rsidP="004C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5B">
        <w:rPr>
          <w:rFonts w:ascii="Times New Roman" w:hAnsi="Times New Roman" w:cs="Times New Roman"/>
          <w:sz w:val="28"/>
          <w:szCs w:val="28"/>
        </w:rPr>
        <w:t xml:space="preserve">Академик О.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Сәбденұлы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медаль,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ордендермен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B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4C205B">
        <w:rPr>
          <w:rFonts w:ascii="Times New Roman" w:hAnsi="Times New Roman" w:cs="Times New Roman"/>
          <w:sz w:val="28"/>
          <w:szCs w:val="28"/>
        </w:rPr>
        <w:t>.</w:t>
      </w:r>
    </w:p>
    <w:sectPr w:rsidR="00503B6D" w:rsidRPr="004C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8"/>
    <w:rsid w:val="00062B87"/>
    <w:rsid w:val="001B4B88"/>
    <w:rsid w:val="004C205B"/>
    <w:rsid w:val="00503B6D"/>
    <w:rsid w:val="0086412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4D7F-3645-4FF5-B7E4-59D782A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2022-05-24T09:51:00Z</dcterms:created>
  <dcterms:modified xsi:type="dcterms:W3CDTF">2022-05-25T05:24:00Z</dcterms:modified>
</cp:coreProperties>
</file>